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CE76" w14:textId="77777777" w:rsidR="002B60FA" w:rsidRPr="00790055" w:rsidRDefault="002B60FA" w:rsidP="002B60FA">
      <w:pPr>
        <w:ind w:left="2"/>
        <w:jc w:val="center"/>
        <w:rPr>
          <w:rFonts w:ascii="Calibri" w:hAnsi="Calibri" w:cs="Calibri"/>
          <w:b/>
          <w:bCs/>
        </w:rPr>
      </w:pPr>
      <w:bookmarkStart w:id="0" w:name="_Hlk161655284"/>
      <w:bookmarkEnd w:id="0"/>
      <w:r w:rsidRPr="00790055">
        <w:rPr>
          <w:rFonts w:ascii="Calibri" w:hAnsi="Calibri" w:cs="Calibri"/>
          <w:b/>
          <w:bCs/>
        </w:rPr>
        <w:t xml:space="preserve">CHAMBRE DE COMMERCE ET D’INDUSTRIE </w:t>
      </w:r>
      <w:r>
        <w:rPr>
          <w:rFonts w:ascii="Calibri" w:hAnsi="Calibri" w:cs="Calibri"/>
          <w:b/>
          <w:bCs/>
        </w:rPr>
        <w:t>ROUEN METROPOLE</w:t>
      </w:r>
    </w:p>
    <w:p w14:paraId="6A125E1B" w14:textId="77777777" w:rsidR="002B60FA" w:rsidRPr="00213E11" w:rsidRDefault="002B60FA" w:rsidP="002B60FA">
      <w:pPr>
        <w:ind w:left="2"/>
        <w:jc w:val="center"/>
        <w:rPr>
          <w:rFonts w:ascii="Calibri" w:hAnsi="Calibri" w:cs="Calibri"/>
          <w:bCs/>
          <w:sz w:val="22"/>
        </w:rPr>
      </w:pPr>
      <w:r>
        <w:rPr>
          <w:rFonts w:ascii="Calibri" w:hAnsi="Calibri" w:cs="Calibri"/>
          <w:bCs/>
          <w:sz w:val="22"/>
        </w:rPr>
        <w:t>20 passage de la Luciline – Bâtiment l’Opensèn – CS 40641 – 76007 ROUEN Cedex 1</w:t>
      </w:r>
    </w:p>
    <w:p w14:paraId="5DB11875" w14:textId="77777777" w:rsidR="002B60FA" w:rsidRDefault="002B60FA" w:rsidP="002B60FA">
      <w:pPr>
        <w:rPr>
          <w:rFonts w:ascii="Calibri" w:hAnsi="Calibri" w:cs="Calibri"/>
          <w:bCs/>
        </w:rPr>
      </w:pPr>
    </w:p>
    <w:p w14:paraId="6E043ADC" w14:textId="77777777" w:rsidR="002B60FA" w:rsidRDefault="002B60FA" w:rsidP="002B60FA">
      <w:pPr>
        <w:rPr>
          <w:rFonts w:ascii="Calibri" w:hAnsi="Calibri" w:cs="Calibri"/>
          <w:bCs/>
        </w:rPr>
      </w:pPr>
    </w:p>
    <w:p w14:paraId="3352FB84" w14:textId="77777777" w:rsidR="002B60FA" w:rsidRDefault="002B60FA" w:rsidP="002B60FA">
      <w:pPr>
        <w:rPr>
          <w:rFonts w:ascii="Calibri" w:hAnsi="Calibri" w:cs="Calibri"/>
          <w:bCs/>
        </w:rPr>
      </w:pPr>
    </w:p>
    <w:p w14:paraId="1187B885" w14:textId="77777777" w:rsidR="002B60FA" w:rsidRDefault="002B60FA" w:rsidP="002B60FA">
      <w:pPr>
        <w:rPr>
          <w:rFonts w:ascii="Calibri" w:hAnsi="Calibri" w:cs="Calibri"/>
          <w:bCs/>
        </w:rPr>
      </w:pPr>
    </w:p>
    <w:p w14:paraId="1EBE7752" w14:textId="77777777" w:rsidR="008554FE" w:rsidRPr="008255AF" w:rsidRDefault="008554FE" w:rsidP="002B60FA">
      <w:pPr>
        <w:rPr>
          <w:rFonts w:ascii="Calibri" w:hAnsi="Calibri" w:cs="Calibri"/>
          <w:bCs/>
        </w:rPr>
      </w:pPr>
    </w:p>
    <w:p w14:paraId="0BF456B0" w14:textId="431D7DE9" w:rsidR="004F45D3" w:rsidRPr="008169AC" w:rsidRDefault="004F45D3" w:rsidP="004F45D3">
      <w:pPr>
        <w:spacing w:before="60"/>
        <w:jc w:val="center"/>
        <w:rPr>
          <w:rFonts w:ascii="Calibri" w:hAnsi="Calibri" w:cs="Calibri"/>
          <w:b/>
        </w:rPr>
      </w:pPr>
      <w:r w:rsidRPr="008169AC">
        <w:rPr>
          <w:rFonts w:ascii="Calibri" w:hAnsi="Calibri" w:cs="Calibri"/>
          <w:b/>
          <w:noProof/>
        </w:rPr>
        <w:t xml:space="preserve">MARCHES PUBLICS DE </w:t>
      </w:r>
      <w:r w:rsidR="001450C5">
        <w:rPr>
          <w:rFonts w:ascii="Calibri" w:hAnsi="Calibri" w:cs="Calibri"/>
          <w:b/>
          <w:noProof/>
        </w:rPr>
        <w:t>FOURNITURES</w:t>
      </w:r>
    </w:p>
    <w:p w14:paraId="37AE65DF" w14:textId="77777777" w:rsidR="004F45D3" w:rsidRDefault="004F45D3" w:rsidP="004F45D3">
      <w:pPr>
        <w:spacing w:before="60"/>
        <w:rPr>
          <w:rFonts w:ascii="Calibri" w:hAnsi="Calibri" w:cs="Calibri"/>
        </w:rPr>
      </w:pPr>
    </w:p>
    <w:p w14:paraId="3886DDE0" w14:textId="77777777" w:rsidR="004F45D3" w:rsidRPr="008169AC" w:rsidRDefault="004F45D3" w:rsidP="004F45D3">
      <w:pPr>
        <w:spacing w:before="60"/>
        <w:rPr>
          <w:rFonts w:ascii="Calibri" w:hAnsi="Calibri" w:cs="Calibri"/>
        </w:rPr>
      </w:pPr>
    </w:p>
    <w:p w14:paraId="28FAA741" w14:textId="77777777" w:rsidR="004F45D3" w:rsidRDefault="004F45D3" w:rsidP="004F45D3">
      <w:pPr>
        <w:pStyle w:val="En-tte"/>
        <w:tabs>
          <w:tab w:val="clear" w:pos="4536"/>
          <w:tab w:val="clear" w:pos="9072"/>
        </w:tabs>
        <w:rPr>
          <w:rFonts w:ascii="Calibri" w:hAnsi="Calibri" w:cs="Calibri"/>
          <w:bCs/>
        </w:rPr>
      </w:pPr>
    </w:p>
    <w:p w14:paraId="32EF2A07" w14:textId="77777777" w:rsidR="004F45D3" w:rsidRPr="008255AF" w:rsidRDefault="004F45D3" w:rsidP="004F45D3">
      <w:pPr>
        <w:pStyle w:val="En-tte"/>
        <w:tabs>
          <w:tab w:val="clear" w:pos="4536"/>
          <w:tab w:val="clear" w:pos="9072"/>
        </w:tabs>
        <w:rPr>
          <w:rFonts w:ascii="Calibri" w:hAnsi="Calibri" w:cs="Calibri"/>
          <w:bCs/>
        </w:rPr>
      </w:pPr>
    </w:p>
    <w:p w14:paraId="1C2C17FA" w14:textId="77777777" w:rsidR="004F45D3" w:rsidRPr="008255AF" w:rsidRDefault="004F45D3" w:rsidP="004F45D3">
      <w:pPr>
        <w:rPr>
          <w:rFonts w:ascii="Calibri" w:hAnsi="Calibri" w:cs="Calibri"/>
        </w:rPr>
      </w:pPr>
    </w:p>
    <w:p w14:paraId="62A08598" w14:textId="4919C0E9" w:rsidR="004F45D3" w:rsidRPr="00BA3929" w:rsidRDefault="007F5FE1" w:rsidP="00B822D6">
      <w:pPr>
        <w:jc w:val="center"/>
        <w:rPr>
          <w:rFonts w:ascii="Calibri" w:hAnsi="Calibri" w:cs="Calibri"/>
          <w:b/>
          <w:i/>
          <w:iCs/>
          <w:color w:val="000000" w:themeColor="text1"/>
          <w:sz w:val="32"/>
          <w:szCs w:val="32"/>
        </w:rPr>
      </w:pPr>
      <w:r>
        <w:rPr>
          <w:rFonts w:ascii="Calibri" w:hAnsi="Calibri" w:cs="Calibri"/>
          <w:b/>
          <w:i/>
          <w:iCs/>
          <w:color w:val="000000" w:themeColor="text1"/>
          <w:sz w:val="32"/>
          <w:szCs w:val="32"/>
        </w:rPr>
        <w:t xml:space="preserve">FOURNITURE </w:t>
      </w:r>
      <w:r w:rsidR="00116CE4">
        <w:rPr>
          <w:rFonts w:ascii="Calibri" w:hAnsi="Calibri" w:cs="Calibri"/>
          <w:b/>
          <w:i/>
          <w:iCs/>
          <w:color w:val="000000" w:themeColor="text1"/>
          <w:sz w:val="32"/>
          <w:szCs w:val="32"/>
        </w:rPr>
        <w:t xml:space="preserve">ET LIVRAISON DE </w:t>
      </w:r>
      <w:r w:rsidR="005D4A02">
        <w:rPr>
          <w:rFonts w:ascii="Calibri" w:hAnsi="Calibri" w:cs="Calibri"/>
          <w:b/>
          <w:i/>
          <w:iCs/>
          <w:color w:val="000000" w:themeColor="text1"/>
          <w:sz w:val="32"/>
          <w:szCs w:val="32"/>
        </w:rPr>
        <w:t>DENREES ALIMENTAIRES</w:t>
      </w:r>
    </w:p>
    <w:p w14:paraId="433205C4" w14:textId="77777777" w:rsidR="004F45D3" w:rsidRPr="00BA3929" w:rsidRDefault="004F45D3" w:rsidP="004F45D3">
      <w:pPr>
        <w:jc w:val="center"/>
        <w:rPr>
          <w:rFonts w:ascii="Calibri" w:hAnsi="Calibri" w:cs="Calibri"/>
          <w:b/>
          <w:i/>
          <w:iCs/>
          <w:color w:val="000000" w:themeColor="text1"/>
          <w:sz w:val="32"/>
          <w:szCs w:val="32"/>
        </w:rPr>
      </w:pPr>
    </w:p>
    <w:p w14:paraId="7113F91B" w14:textId="77777777" w:rsidR="004F45D3" w:rsidRPr="00516BE9" w:rsidRDefault="004F45D3" w:rsidP="004F45D3">
      <w:pPr>
        <w:rPr>
          <w:rFonts w:ascii="Calibri" w:hAnsi="Calibri" w:cs="Calibri"/>
          <w:color w:val="000000" w:themeColor="text1"/>
        </w:rPr>
      </w:pPr>
    </w:p>
    <w:p w14:paraId="264876E6" w14:textId="24B94A2F" w:rsidR="004F45D3" w:rsidRDefault="004F45D3" w:rsidP="004F45D3">
      <w:pPr>
        <w:jc w:val="center"/>
        <w:rPr>
          <w:rFonts w:ascii="Calibri" w:hAnsi="Calibri" w:cs="Calibri"/>
          <w:b/>
          <w:color w:val="000000" w:themeColor="text1"/>
          <w:sz w:val="28"/>
          <w:szCs w:val="28"/>
        </w:rPr>
      </w:pPr>
      <w:r w:rsidRPr="00B822D6">
        <w:rPr>
          <w:rFonts w:ascii="Calibri" w:hAnsi="Calibri" w:cs="Calibri"/>
          <w:b/>
          <w:color w:val="000000" w:themeColor="text1"/>
          <w:sz w:val="28"/>
          <w:szCs w:val="28"/>
        </w:rPr>
        <w:t>Marché n° CCIRM-202</w:t>
      </w:r>
      <w:r w:rsidR="006E3328">
        <w:rPr>
          <w:rFonts w:ascii="Calibri" w:hAnsi="Calibri" w:cs="Calibri"/>
          <w:b/>
          <w:color w:val="000000" w:themeColor="text1"/>
          <w:sz w:val="28"/>
          <w:szCs w:val="28"/>
        </w:rPr>
        <w:t>6</w:t>
      </w:r>
      <w:r w:rsidR="00B822D6" w:rsidRPr="00B822D6">
        <w:rPr>
          <w:rFonts w:ascii="Calibri" w:hAnsi="Calibri" w:cs="Calibri"/>
          <w:b/>
          <w:color w:val="000000" w:themeColor="text1"/>
          <w:sz w:val="28"/>
          <w:szCs w:val="28"/>
        </w:rPr>
        <w:t>-</w:t>
      </w:r>
      <w:r w:rsidR="005D4A02">
        <w:rPr>
          <w:rFonts w:ascii="Calibri" w:hAnsi="Calibri" w:cs="Calibri"/>
          <w:b/>
          <w:color w:val="000000" w:themeColor="text1"/>
          <w:sz w:val="28"/>
          <w:szCs w:val="28"/>
        </w:rPr>
        <w:t>AOO-</w:t>
      </w:r>
      <w:r w:rsidR="00B37BEB">
        <w:rPr>
          <w:rFonts w:ascii="Calibri" w:hAnsi="Calibri" w:cs="Calibri"/>
          <w:b/>
          <w:color w:val="000000" w:themeColor="text1"/>
          <w:sz w:val="28"/>
          <w:szCs w:val="28"/>
        </w:rPr>
        <w:t>001</w:t>
      </w:r>
    </w:p>
    <w:p w14:paraId="45061338" w14:textId="77AA44EF" w:rsidR="00B822D6" w:rsidRDefault="00B822D6" w:rsidP="004F45D3">
      <w:pPr>
        <w:jc w:val="center"/>
        <w:rPr>
          <w:rFonts w:ascii="Calibri" w:hAnsi="Calibri" w:cs="Calibri"/>
          <w:b/>
          <w:color w:val="000000" w:themeColor="text1"/>
          <w:sz w:val="28"/>
          <w:szCs w:val="28"/>
        </w:rPr>
      </w:pPr>
    </w:p>
    <w:p w14:paraId="151C37FE" w14:textId="77777777" w:rsidR="00B822D6" w:rsidRDefault="00B822D6" w:rsidP="004F45D3">
      <w:pPr>
        <w:jc w:val="center"/>
        <w:rPr>
          <w:rFonts w:ascii="Calibri" w:hAnsi="Calibri" w:cs="Calibri"/>
          <w:b/>
          <w:color w:val="000000" w:themeColor="text1"/>
          <w:sz w:val="28"/>
          <w:szCs w:val="28"/>
        </w:rPr>
      </w:pPr>
    </w:p>
    <w:p w14:paraId="7EDFB110" w14:textId="77777777" w:rsidR="00116CE4" w:rsidRDefault="00116CE4" w:rsidP="00B822D6">
      <w:pPr>
        <w:pBdr>
          <w:top w:val="single" w:sz="4" w:space="1" w:color="auto"/>
          <w:left w:val="single" w:sz="4" w:space="4" w:color="auto"/>
          <w:bottom w:val="single" w:sz="4" w:space="1" w:color="auto"/>
          <w:right w:val="single" w:sz="4" w:space="4" w:color="auto"/>
        </w:pBdr>
        <w:jc w:val="center"/>
        <w:rPr>
          <w:rFonts w:ascii="Calibri" w:hAnsi="Calibri" w:cs="Calibri"/>
          <w:b/>
          <w:color w:val="000000" w:themeColor="text1"/>
          <w:sz w:val="28"/>
          <w:szCs w:val="28"/>
        </w:rPr>
      </w:pPr>
    </w:p>
    <w:p w14:paraId="769CCD48" w14:textId="739038CB" w:rsidR="00B822D6" w:rsidRDefault="00B822D6" w:rsidP="00B822D6">
      <w:pPr>
        <w:pBdr>
          <w:top w:val="single" w:sz="4" w:space="1" w:color="auto"/>
          <w:left w:val="single" w:sz="4" w:space="4" w:color="auto"/>
          <w:bottom w:val="single" w:sz="4" w:space="1" w:color="auto"/>
          <w:right w:val="single" w:sz="4" w:space="4" w:color="auto"/>
        </w:pBdr>
        <w:jc w:val="center"/>
        <w:rPr>
          <w:rFonts w:ascii="Calibri" w:hAnsi="Calibri" w:cs="Calibri"/>
          <w:b/>
          <w:color w:val="000000" w:themeColor="text1"/>
          <w:sz w:val="28"/>
          <w:szCs w:val="28"/>
        </w:rPr>
      </w:pPr>
      <w:r>
        <w:rPr>
          <w:rFonts w:ascii="Calibri" w:hAnsi="Calibri" w:cs="Calibri"/>
          <w:b/>
          <w:color w:val="000000" w:themeColor="text1"/>
          <w:sz w:val="28"/>
          <w:szCs w:val="28"/>
        </w:rPr>
        <w:t>REGLEMENT DE LA CONSULTATION</w:t>
      </w:r>
    </w:p>
    <w:p w14:paraId="0B2F712B" w14:textId="77777777" w:rsidR="00116CE4" w:rsidRDefault="00116CE4" w:rsidP="00B822D6">
      <w:pPr>
        <w:pBdr>
          <w:top w:val="single" w:sz="4" w:space="1" w:color="auto"/>
          <w:left w:val="single" w:sz="4" w:space="4" w:color="auto"/>
          <w:bottom w:val="single" w:sz="4" w:space="1" w:color="auto"/>
          <w:right w:val="single" w:sz="4" w:space="4" w:color="auto"/>
        </w:pBdr>
        <w:jc w:val="center"/>
        <w:rPr>
          <w:rFonts w:ascii="Calibri" w:hAnsi="Calibri" w:cs="Calibri"/>
          <w:b/>
          <w:color w:val="000000" w:themeColor="text1"/>
          <w:sz w:val="28"/>
          <w:szCs w:val="28"/>
        </w:rPr>
      </w:pPr>
    </w:p>
    <w:p w14:paraId="52565069" w14:textId="77777777" w:rsidR="004F45D3" w:rsidRPr="00F068F5" w:rsidRDefault="004F45D3" w:rsidP="004F45D3">
      <w:pPr>
        <w:rPr>
          <w:rFonts w:ascii="Calibri" w:hAnsi="Calibri" w:cs="Calibri"/>
        </w:rPr>
      </w:pPr>
    </w:p>
    <w:p w14:paraId="5457BCC3" w14:textId="77777777" w:rsidR="004F45D3" w:rsidRDefault="004F45D3" w:rsidP="004F45D3">
      <w:pPr>
        <w:rPr>
          <w:rFonts w:ascii="Calibri" w:hAnsi="Calibri" w:cs="Calibri"/>
        </w:rPr>
      </w:pPr>
    </w:p>
    <w:p w14:paraId="44F15EE7" w14:textId="77777777" w:rsidR="00D9185F" w:rsidRPr="008255AF" w:rsidRDefault="00D9185F" w:rsidP="00D9185F"/>
    <w:p w14:paraId="7AD2AA7E" w14:textId="77777777" w:rsidR="00D9185F" w:rsidRDefault="00D9185F" w:rsidP="00D9185F"/>
    <w:p w14:paraId="7EE39729" w14:textId="77777777" w:rsidR="008554FE" w:rsidRDefault="008554FE" w:rsidP="00D9185F"/>
    <w:p w14:paraId="7C2AF59B" w14:textId="77777777" w:rsidR="008554FE" w:rsidRDefault="008554FE" w:rsidP="00D9185F"/>
    <w:p w14:paraId="171D22F0" w14:textId="77777777" w:rsidR="008554FE" w:rsidRDefault="008554FE" w:rsidP="00D9185F"/>
    <w:p w14:paraId="53D20CC1" w14:textId="77777777" w:rsidR="008554FE" w:rsidRDefault="008554FE" w:rsidP="00D9185F"/>
    <w:p w14:paraId="3C403177" w14:textId="77777777" w:rsidR="008554FE" w:rsidRDefault="008554FE" w:rsidP="00D9185F"/>
    <w:p w14:paraId="05B6648C" w14:textId="77777777" w:rsidR="008554FE" w:rsidRDefault="008554FE" w:rsidP="00D9185F"/>
    <w:p w14:paraId="413BF8D2" w14:textId="77777777" w:rsidR="008554FE" w:rsidRDefault="008554FE" w:rsidP="00D9185F"/>
    <w:p w14:paraId="34C55F57" w14:textId="77777777" w:rsidR="008554FE" w:rsidRDefault="008554FE" w:rsidP="00D9185F"/>
    <w:p w14:paraId="12E75849" w14:textId="77777777" w:rsidR="008554FE" w:rsidRPr="008255AF" w:rsidRDefault="008554FE" w:rsidP="00D9185F"/>
    <w:p w14:paraId="5032AD87" w14:textId="77777777" w:rsidR="00D9185F" w:rsidRPr="008255AF" w:rsidRDefault="00D9185F" w:rsidP="00D9185F"/>
    <w:tbl>
      <w:tblPr>
        <w:tblW w:w="0" w:type="auto"/>
        <w:tblLayout w:type="fixed"/>
        <w:tblLook w:val="04A0" w:firstRow="1" w:lastRow="0" w:firstColumn="1" w:lastColumn="0" w:noHBand="0" w:noVBand="1"/>
      </w:tblPr>
      <w:tblGrid>
        <w:gridCol w:w="9416"/>
      </w:tblGrid>
      <w:tr w:rsidR="00D9185F" w:rsidRPr="00BA12BF" w14:paraId="3A90CC43" w14:textId="77777777" w:rsidTr="000242A3">
        <w:tc>
          <w:tcPr>
            <w:tcW w:w="9416" w:type="dxa"/>
          </w:tcPr>
          <w:p w14:paraId="4337F90C" w14:textId="77777777" w:rsidR="00D9185F" w:rsidRPr="000242A3" w:rsidRDefault="00D9185F">
            <w:pPr>
              <w:rPr>
                <w:color w:val="1F4E79" w:themeColor="accent5" w:themeShade="80"/>
              </w:rPr>
            </w:pPr>
            <w:r w:rsidRPr="000242A3">
              <w:rPr>
                <w:color w:val="1F4E79" w:themeColor="accent5" w:themeShade="80"/>
              </w:rPr>
              <w:t>Avis d’Appel Public à la Concurrence</w:t>
            </w:r>
          </w:p>
          <w:p w14:paraId="555A1581" w14:textId="77777777" w:rsidR="00D9185F" w:rsidRPr="000242A3" w:rsidRDefault="00D9185F">
            <w:pPr>
              <w:rPr>
                <w:color w:val="1F4E79" w:themeColor="accent5" w:themeShade="80"/>
              </w:rPr>
            </w:pPr>
          </w:p>
          <w:p w14:paraId="7BF7CF06" w14:textId="177461C2" w:rsidR="00D9185F" w:rsidRPr="000242A3" w:rsidRDefault="00D9185F">
            <w:pPr>
              <w:rPr>
                <w:b/>
                <w:color w:val="1F4E79" w:themeColor="accent5" w:themeShade="80"/>
              </w:rPr>
            </w:pPr>
            <w:r w:rsidRPr="000242A3">
              <w:rPr>
                <w:color w:val="1F4E79" w:themeColor="accent5" w:themeShade="80"/>
              </w:rPr>
              <w:t>Date d’envoi de l’avis à la publication</w:t>
            </w:r>
            <w:r w:rsidRPr="000242A3">
              <w:rPr>
                <w:b/>
                <w:color w:val="1F4E79" w:themeColor="accent5" w:themeShade="80"/>
              </w:rPr>
              <w:t xml:space="preserve"> : </w:t>
            </w:r>
            <w:r w:rsidR="008E78DC">
              <w:rPr>
                <w:b/>
                <w:color w:val="1F4E79" w:themeColor="accent5" w:themeShade="80"/>
              </w:rPr>
              <w:t>12</w:t>
            </w:r>
            <w:r w:rsidR="00116CE4">
              <w:rPr>
                <w:b/>
                <w:color w:val="1F4E79" w:themeColor="accent5" w:themeShade="80"/>
              </w:rPr>
              <w:t xml:space="preserve"> </w:t>
            </w:r>
            <w:r w:rsidR="008E78DC">
              <w:rPr>
                <w:b/>
                <w:color w:val="1F4E79" w:themeColor="accent5" w:themeShade="80"/>
              </w:rPr>
              <w:t>février</w:t>
            </w:r>
            <w:r w:rsidR="00B822D6" w:rsidRPr="000242A3">
              <w:rPr>
                <w:b/>
                <w:color w:val="1F4E79" w:themeColor="accent5" w:themeShade="80"/>
              </w:rPr>
              <w:t xml:space="preserve"> 202</w:t>
            </w:r>
            <w:r w:rsidR="005D4A02">
              <w:rPr>
                <w:b/>
                <w:color w:val="1F4E79" w:themeColor="accent5" w:themeShade="80"/>
              </w:rPr>
              <w:t>6</w:t>
            </w:r>
            <w:r w:rsidRPr="000242A3">
              <w:rPr>
                <w:b/>
                <w:color w:val="1F4E79" w:themeColor="accent5" w:themeShade="80"/>
              </w:rPr>
              <w:t xml:space="preserve"> </w:t>
            </w:r>
          </w:p>
          <w:p w14:paraId="6CCE1F39" w14:textId="77777777" w:rsidR="00D9185F" w:rsidRPr="000242A3" w:rsidRDefault="00D9185F">
            <w:pPr>
              <w:rPr>
                <w:color w:val="1F4E79" w:themeColor="accent5" w:themeShade="80"/>
              </w:rPr>
            </w:pPr>
          </w:p>
        </w:tc>
      </w:tr>
    </w:tbl>
    <w:p w14:paraId="5FF8F83C" w14:textId="77777777" w:rsidR="00D9185F" w:rsidRPr="00BA12BF" w:rsidRDefault="00D9185F" w:rsidP="00D9185F"/>
    <w:tbl>
      <w:tblPr>
        <w:tblW w:w="0" w:type="auto"/>
        <w:tblLayout w:type="fixed"/>
        <w:tblLook w:val="04A0" w:firstRow="1" w:lastRow="0" w:firstColumn="1" w:lastColumn="0" w:noHBand="0" w:noVBand="1"/>
      </w:tblPr>
      <w:tblGrid>
        <w:gridCol w:w="9416"/>
      </w:tblGrid>
      <w:tr w:rsidR="00D9185F" w:rsidRPr="00BA12BF" w14:paraId="54359D66" w14:textId="77777777" w:rsidTr="000242A3">
        <w:tc>
          <w:tcPr>
            <w:tcW w:w="9416" w:type="dxa"/>
          </w:tcPr>
          <w:p w14:paraId="6D580417" w14:textId="77777777" w:rsidR="00D9185F" w:rsidRPr="000242A3" w:rsidRDefault="00D9185F">
            <w:pPr>
              <w:rPr>
                <w:color w:val="1F4E79" w:themeColor="accent5" w:themeShade="80"/>
              </w:rPr>
            </w:pPr>
            <w:r w:rsidRPr="000242A3">
              <w:rPr>
                <w:color w:val="1F4E79" w:themeColor="accent5" w:themeShade="80"/>
              </w:rPr>
              <w:t>Remise des offres</w:t>
            </w:r>
          </w:p>
          <w:p w14:paraId="64A1CE94" w14:textId="77777777" w:rsidR="00D9185F" w:rsidRPr="000242A3" w:rsidRDefault="00D9185F">
            <w:pPr>
              <w:rPr>
                <w:color w:val="1F4E79" w:themeColor="accent5" w:themeShade="80"/>
              </w:rPr>
            </w:pPr>
          </w:p>
          <w:p w14:paraId="2E7EF715" w14:textId="199D627A" w:rsidR="00D9185F" w:rsidRPr="00116CE4" w:rsidRDefault="00D9185F">
            <w:pPr>
              <w:rPr>
                <w:bCs/>
                <w:noProof/>
              </w:rPr>
            </w:pPr>
            <w:r w:rsidRPr="000242A3">
              <w:rPr>
                <w:color w:val="1F4E79" w:themeColor="accent5" w:themeShade="80"/>
              </w:rPr>
              <w:t>Date et heure limites de réception des offres</w:t>
            </w:r>
            <w:r w:rsidR="00AF02BE">
              <w:rPr>
                <w:color w:val="1F4E79" w:themeColor="accent5" w:themeShade="80"/>
              </w:rPr>
              <w:t> :</w:t>
            </w:r>
            <w:r w:rsidRPr="000242A3">
              <w:rPr>
                <w:color w:val="1F4E79" w:themeColor="accent5" w:themeShade="80"/>
              </w:rPr>
              <w:t> </w:t>
            </w:r>
            <w:r w:rsidR="008E78DC">
              <w:rPr>
                <w:b/>
                <w:bCs/>
                <w:color w:val="1F4E79" w:themeColor="accent5" w:themeShade="80"/>
              </w:rPr>
              <w:t>13 mars</w:t>
            </w:r>
            <w:r w:rsidR="00832A4F">
              <w:rPr>
                <w:b/>
                <w:bCs/>
                <w:color w:val="1F4E79" w:themeColor="accent5" w:themeShade="80"/>
              </w:rPr>
              <w:t xml:space="preserve"> 2026</w:t>
            </w:r>
            <w:r w:rsidR="0044038B" w:rsidRPr="00116CE4">
              <w:rPr>
                <w:b/>
                <w:color w:val="1F4E79" w:themeColor="accent5" w:themeShade="80"/>
              </w:rPr>
              <w:t xml:space="preserve"> – 1</w:t>
            </w:r>
            <w:r w:rsidR="00116CE4" w:rsidRPr="00116CE4">
              <w:rPr>
                <w:b/>
                <w:color w:val="1F4E79" w:themeColor="accent5" w:themeShade="80"/>
              </w:rPr>
              <w:t>2</w:t>
            </w:r>
            <w:r w:rsidR="0044038B" w:rsidRPr="00116CE4">
              <w:rPr>
                <w:b/>
                <w:color w:val="1F4E79" w:themeColor="accent5" w:themeShade="80"/>
              </w:rPr>
              <w:t>h00</w:t>
            </w:r>
          </w:p>
          <w:p w14:paraId="57D9A902" w14:textId="77777777" w:rsidR="00D9185F" w:rsidRPr="000242A3" w:rsidRDefault="00D9185F">
            <w:pPr>
              <w:rPr>
                <w:color w:val="1F4E79" w:themeColor="accent5" w:themeShade="80"/>
              </w:rPr>
            </w:pPr>
          </w:p>
        </w:tc>
      </w:tr>
    </w:tbl>
    <w:p w14:paraId="27E42C92" w14:textId="77777777" w:rsidR="00D9185F" w:rsidRPr="00D940B3" w:rsidRDefault="00D9185F" w:rsidP="00D9185F">
      <w:r w:rsidRPr="00D940B3">
        <w:br w:type="page"/>
      </w:r>
    </w:p>
    <w:p w14:paraId="778EA0B2" w14:textId="77777777" w:rsidR="00FD1DED" w:rsidRDefault="00E50D17" w:rsidP="00E50D17">
      <w:pPr>
        <w:pStyle w:val="Titre1"/>
        <w:numPr>
          <w:ilvl w:val="0"/>
          <w:numId w:val="3"/>
        </w:numPr>
      </w:pPr>
      <w:r>
        <w:lastRenderedPageBreak/>
        <w:t xml:space="preserve">Présentation </w:t>
      </w:r>
      <w:r w:rsidR="00047C51">
        <w:t xml:space="preserve">de l’acheteur </w:t>
      </w:r>
    </w:p>
    <w:p w14:paraId="35B7CDB1" w14:textId="77777777" w:rsidR="008606FB" w:rsidRDefault="008606FB" w:rsidP="008606FB"/>
    <w:p w14:paraId="675AD10C" w14:textId="77777777" w:rsidR="009261E1" w:rsidRDefault="00116EEE" w:rsidP="008606FB">
      <w:r>
        <w:rPr>
          <w:noProof/>
          <w14:ligatures w14:val="standardContextual"/>
        </w:rPr>
        <w:drawing>
          <wp:anchor distT="0" distB="0" distL="114300" distR="114300" simplePos="0" relativeHeight="251658240" behindDoc="1" locked="0" layoutInCell="1" allowOverlap="1" wp14:anchorId="3FBA571E" wp14:editId="6AACE7D2">
            <wp:simplePos x="0" y="0"/>
            <wp:positionH relativeFrom="column">
              <wp:posOffset>2364105</wp:posOffset>
            </wp:positionH>
            <wp:positionV relativeFrom="paragraph">
              <wp:posOffset>15875</wp:posOffset>
            </wp:positionV>
            <wp:extent cx="914400" cy="914400"/>
            <wp:effectExtent l="0" t="0" r="0" b="0"/>
            <wp:wrapTight wrapText="bothSides">
              <wp:wrapPolygon edited="0">
                <wp:start x="9000" y="1800"/>
                <wp:lineTo x="1800" y="7200"/>
                <wp:lineTo x="3600" y="9900"/>
                <wp:lineTo x="1350" y="19350"/>
                <wp:lineTo x="19800" y="19350"/>
                <wp:lineTo x="17550" y="9900"/>
                <wp:lineTo x="19800" y="8550"/>
                <wp:lineTo x="18450" y="6750"/>
                <wp:lineTo x="12150" y="1800"/>
                <wp:lineTo x="9000" y="1800"/>
              </wp:wrapPolygon>
            </wp:wrapTight>
            <wp:docPr id="2078898528" name="Graphique 6" descr="Banqu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98528" name="Graphique 2078898528" descr="Banque contou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p>
    <w:p w14:paraId="221299B8" w14:textId="77777777" w:rsidR="009261E1" w:rsidRDefault="009261E1" w:rsidP="008606FB"/>
    <w:p w14:paraId="3E9FF1F3" w14:textId="77777777" w:rsidR="009261E1" w:rsidRDefault="009261E1" w:rsidP="008606FB"/>
    <w:p w14:paraId="1911C368" w14:textId="77777777" w:rsidR="009261E1" w:rsidRDefault="009261E1" w:rsidP="008606FB"/>
    <w:p w14:paraId="5982353C" w14:textId="77777777" w:rsidR="005A18E9" w:rsidRDefault="005A18E9" w:rsidP="008606FB"/>
    <w:p w14:paraId="7341316F" w14:textId="77777777" w:rsidR="005A18E9" w:rsidRDefault="005A18E9" w:rsidP="008606FB"/>
    <w:p w14:paraId="27126C15" w14:textId="77777777" w:rsidR="005A18E9" w:rsidRDefault="005A18E9" w:rsidP="008606FB"/>
    <w:tbl>
      <w:tblPr>
        <w:tblStyle w:val="Grilledutableau"/>
        <w:tblW w:w="7791" w:type="dxa"/>
        <w:jc w:val="center"/>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ayout w:type="fixed"/>
        <w:tblLook w:val="04A0" w:firstRow="1" w:lastRow="0" w:firstColumn="1" w:lastColumn="0" w:noHBand="0" w:noVBand="1"/>
      </w:tblPr>
      <w:tblGrid>
        <w:gridCol w:w="3895"/>
        <w:gridCol w:w="3896"/>
      </w:tblGrid>
      <w:tr w:rsidR="004C51D7" w:rsidRPr="00E50D17" w14:paraId="177FE1CE" w14:textId="77777777" w:rsidTr="008554FE">
        <w:trPr>
          <w:trHeight w:val="735"/>
          <w:jc w:val="center"/>
        </w:trPr>
        <w:tc>
          <w:tcPr>
            <w:tcW w:w="7791" w:type="dxa"/>
            <w:gridSpan w:val="2"/>
            <w:tcBorders>
              <w:top w:val="single" w:sz="12" w:space="0" w:color="C45911" w:themeColor="accent2" w:themeShade="BF"/>
              <w:left w:val="single" w:sz="12" w:space="0" w:color="C45911" w:themeColor="accent2" w:themeShade="BF"/>
              <w:bottom w:val="single" w:sz="12" w:space="0" w:color="FFFFFF" w:themeColor="background1"/>
              <w:right w:val="single" w:sz="12" w:space="0" w:color="C45911" w:themeColor="accent2" w:themeShade="BF"/>
            </w:tcBorders>
          </w:tcPr>
          <w:p w14:paraId="08C925BE" w14:textId="77777777" w:rsidR="004C51D7" w:rsidRPr="004C51D7" w:rsidRDefault="004C51D7" w:rsidP="004C51D7">
            <w:pPr>
              <w:pStyle w:val="Titre2"/>
              <w:jc w:val="center"/>
              <w:rPr>
                <w:rFonts w:asciiTheme="minorHAnsi" w:eastAsia="Times New Roman" w:hAnsiTheme="minorHAnsi" w:cs="Times New Roman"/>
                <w:b/>
                <w:bCs/>
                <w:color w:val="auto"/>
                <w:sz w:val="20"/>
                <w:szCs w:val="20"/>
              </w:rPr>
            </w:pPr>
            <w:r w:rsidRPr="004C51D7">
              <w:rPr>
                <w:rFonts w:asciiTheme="minorHAnsi" w:eastAsia="Times New Roman" w:hAnsiTheme="minorHAnsi" w:cs="Times New Roman"/>
                <w:b/>
                <w:bCs/>
                <w:color w:val="auto"/>
                <w:sz w:val="20"/>
                <w:szCs w:val="20"/>
              </w:rPr>
              <w:t>Chambre de Commerce et d’Industrie Métropolitaine Rouen Métropole</w:t>
            </w:r>
          </w:p>
          <w:p w14:paraId="27B9A1C6" w14:textId="77777777" w:rsidR="004C51D7" w:rsidRPr="004C51D7" w:rsidRDefault="004C51D7" w:rsidP="004C51D7">
            <w:pPr>
              <w:pStyle w:val="Titre2"/>
              <w:jc w:val="center"/>
              <w:rPr>
                <w:rFonts w:asciiTheme="minorHAnsi" w:hAnsiTheme="minorHAnsi" w:cstheme="minorHAnsi"/>
                <w:sz w:val="22"/>
                <w:szCs w:val="22"/>
              </w:rPr>
            </w:pPr>
            <w:r w:rsidRPr="004C51D7">
              <w:rPr>
                <w:rFonts w:asciiTheme="minorHAnsi" w:eastAsia="Times New Roman" w:hAnsiTheme="minorHAnsi" w:cs="Times New Roman"/>
                <w:b/>
                <w:bCs/>
                <w:color w:val="auto"/>
                <w:sz w:val="20"/>
                <w:szCs w:val="20"/>
              </w:rPr>
              <w:t>(CCI Rouen Métropole)</w:t>
            </w:r>
          </w:p>
        </w:tc>
      </w:tr>
      <w:tr w:rsidR="004C51D7" w14:paraId="270C583B" w14:textId="77777777" w:rsidTr="008554FE">
        <w:trPr>
          <w:jc w:val="center"/>
        </w:trPr>
        <w:tc>
          <w:tcPr>
            <w:tcW w:w="3895" w:type="dxa"/>
            <w:tcBorders>
              <w:top w:val="single" w:sz="12" w:space="0" w:color="FFFFFF" w:themeColor="background1"/>
              <w:left w:val="single" w:sz="12" w:space="0" w:color="C45911" w:themeColor="accent2" w:themeShade="BF"/>
              <w:bottom w:val="single" w:sz="12" w:space="0" w:color="FFFFFF" w:themeColor="background1"/>
              <w:right w:val="single" w:sz="12" w:space="0" w:color="FFFFFF" w:themeColor="background1"/>
            </w:tcBorders>
          </w:tcPr>
          <w:p w14:paraId="20064A25" w14:textId="77777777" w:rsidR="004C51D7" w:rsidRDefault="004C51D7" w:rsidP="00605CB2">
            <w:pPr>
              <w:jc w:val="center"/>
            </w:pPr>
            <w:r>
              <w:rPr>
                <w:noProof/>
              </w:rPr>
              <w:drawing>
                <wp:inline distT="0" distB="0" distL="0" distR="0" wp14:anchorId="06465FE6" wp14:editId="54D9B0A7">
                  <wp:extent cx="437322" cy="322744"/>
                  <wp:effectExtent l="0" t="0" r="1270" b="1270"/>
                  <wp:docPr id="2" name="Image 1" descr="Address Logo Images – Browse 79,311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ress Logo Images – Browse 79,311 Stock Photos, Vector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309" cy="328638"/>
                          </a:xfrm>
                          <a:prstGeom prst="rect">
                            <a:avLst/>
                          </a:prstGeom>
                          <a:noFill/>
                          <a:ln>
                            <a:noFill/>
                          </a:ln>
                        </pic:spPr>
                      </pic:pic>
                    </a:graphicData>
                  </a:graphic>
                </wp:inline>
              </w:drawing>
            </w:r>
          </w:p>
        </w:tc>
        <w:tc>
          <w:tcPr>
            <w:tcW w:w="3896" w:type="dxa"/>
            <w:tcBorders>
              <w:top w:val="single" w:sz="12" w:space="0" w:color="FFFFFF" w:themeColor="background1"/>
              <w:left w:val="single" w:sz="12" w:space="0" w:color="FFFFFF" w:themeColor="background1"/>
              <w:bottom w:val="single" w:sz="12" w:space="0" w:color="FFFFFF" w:themeColor="background1"/>
              <w:right w:val="single" w:sz="12" w:space="0" w:color="C45911" w:themeColor="accent2" w:themeShade="BF"/>
            </w:tcBorders>
          </w:tcPr>
          <w:p w14:paraId="2C572AA9" w14:textId="77777777" w:rsidR="004C51D7" w:rsidRDefault="004C51D7" w:rsidP="00605CB2">
            <w:pPr>
              <w:jc w:val="center"/>
            </w:pPr>
            <w:r>
              <w:rPr>
                <w:noProof/>
              </w:rPr>
              <w:drawing>
                <wp:inline distT="0" distB="0" distL="0" distR="0" wp14:anchorId="3E5AD60D" wp14:editId="467BEFAA">
                  <wp:extent cx="349857" cy="349857"/>
                  <wp:effectExtent l="0" t="0" r="0" b="0"/>
                  <wp:docPr id="2034605945" name="Image 2"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05945" name="Image 2" descr="ww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857" cy="355857"/>
                          </a:xfrm>
                          <a:prstGeom prst="rect">
                            <a:avLst/>
                          </a:prstGeom>
                          <a:noFill/>
                          <a:ln>
                            <a:noFill/>
                          </a:ln>
                        </pic:spPr>
                      </pic:pic>
                    </a:graphicData>
                  </a:graphic>
                </wp:inline>
              </w:drawing>
            </w:r>
          </w:p>
        </w:tc>
      </w:tr>
      <w:tr w:rsidR="004C51D7" w14:paraId="313A0F06" w14:textId="77777777" w:rsidTr="008554FE">
        <w:trPr>
          <w:jc w:val="center"/>
        </w:trPr>
        <w:tc>
          <w:tcPr>
            <w:tcW w:w="3895" w:type="dxa"/>
            <w:tcBorders>
              <w:top w:val="single" w:sz="12" w:space="0" w:color="FFFFFF" w:themeColor="background1"/>
              <w:left w:val="single" w:sz="12" w:space="0" w:color="C45911" w:themeColor="accent2" w:themeShade="BF"/>
              <w:bottom w:val="single" w:sz="12" w:space="0" w:color="FFFFFF" w:themeColor="background1"/>
              <w:right w:val="single" w:sz="12" w:space="0" w:color="FFFFFF" w:themeColor="background1"/>
            </w:tcBorders>
          </w:tcPr>
          <w:p w14:paraId="1FA1AA2D" w14:textId="77777777" w:rsidR="004C51D7" w:rsidRDefault="004C51D7" w:rsidP="004C51D7">
            <w:pPr>
              <w:jc w:val="center"/>
            </w:pPr>
            <w:r>
              <w:t>4-20 passage de la Luciline</w:t>
            </w:r>
          </w:p>
          <w:p w14:paraId="180A328D" w14:textId="77777777" w:rsidR="004C51D7" w:rsidRDefault="004C51D7" w:rsidP="004C51D7">
            <w:pPr>
              <w:jc w:val="center"/>
            </w:pPr>
            <w:r>
              <w:t>C</w:t>
            </w:r>
            <w:r w:rsidRPr="00D940B3">
              <w:t>S 40641</w:t>
            </w:r>
          </w:p>
          <w:p w14:paraId="5A421985" w14:textId="77777777" w:rsidR="004C51D7" w:rsidRPr="00D940B3" w:rsidRDefault="004C51D7" w:rsidP="004C51D7">
            <w:pPr>
              <w:jc w:val="center"/>
            </w:pPr>
            <w:r w:rsidRPr="00D940B3">
              <w:t>76007 ROUEN  Cedex 1</w:t>
            </w:r>
          </w:p>
          <w:p w14:paraId="34D9FC67" w14:textId="77777777" w:rsidR="004C51D7" w:rsidRPr="00D940B3" w:rsidRDefault="004C51D7" w:rsidP="00E50D17"/>
          <w:p w14:paraId="29B4C347" w14:textId="77777777" w:rsidR="004C51D7" w:rsidRDefault="004C51D7" w:rsidP="004C51D7"/>
        </w:tc>
        <w:tc>
          <w:tcPr>
            <w:tcW w:w="3896" w:type="dxa"/>
            <w:tcBorders>
              <w:top w:val="single" w:sz="12" w:space="0" w:color="FFFFFF" w:themeColor="background1"/>
              <w:left w:val="single" w:sz="12" w:space="0" w:color="FFFFFF" w:themeColor="background1"/>
              <w:bottom w:val="single" w:sz="12" w:space="0" w:color="FFFFFF" w:themeColor="background1"/>
              <w:right w:val="single" w:sz="12" w:space="0" w:color="C45911" w:themeColor="accent2" w:themeShade="BF"/>
            </w:tcBorders>
          </w:tcPr>
          <w:p w14:paraId="16B435B1" w14:textId="77777777" w:rsidR="004C51D7" w:rsidRDefault="004C51D7" w:rsidP="004C51D7">
            <w:pPr>
              <w:jc w:val="center"/>
            </w:pPr>
            <w:r>
              <w:t>Site web :</w:t>
            </w:r>
          </w:p>
          <w:p w14:paraId="1A7C71F0" w14:textId="77777777" w:rsidR="004C51D7" w:rsidRDefault="004C51D7" w:rsidP="004C51D7">
            <w:pPr>
              <w:jc w:val="center"/>
            </w:pPr>
            <w:hyperlink w:history="1">
              <w:r w:rsidRPr="00CA7536">
                <w:rPr>
                  <w:rStyle w:val="Lienhypertexte"/>
                </w:rPr>
                <w:t>https://www.rouen-metropole.cci.fr/</w:t>
              </w:r>
            </w:hyperlink>
          </w:p>
          <w:p w14:paraId="332BC53A" w14:textId="77777777" w:rsidR="004C51D7" w:rsidRDefault="004C51D7" w:rsidP="004C51D7">
            <w:pPr>
              <w:jc w:val="center"/>
            </w:pPr>
            <w:r w:rsidRPr="00D940B3">
              <w:t xml:space="preserve">Profil acheteur (site de dématérialisation) : </w:t>
            </w:r>
            <w:hyperlink w:history="1">
              <w:r w:rsidRPr="00D940B3">
                <w:rPr>
                  <w:rStyle w:val="Lienhypertexte"/>
                  <w:rFonts w:ascii="Calibri" w:hAnsi="Calibri" w:cs="Calibri"/>
                  <w:bCs/>
                </w:rPr>
                <w:t>https://www.marches-publics.gouv.fr/</w:t>
              </w:r>
            </w:hyperlink>
          </w:p>
        </w:tc>
      </w:tr>
      <w:tr w:rsidR="004C51D7" w:rsidRPr="00605CB2" w14:paraId="194FF3CE" w14:textId="77777777" w:rsidTr="005A18E9">
        <w:trPr>
          <w:jc w:val="center"/>
        </w:trPr>
        <w:tc>
          <w:tcPr>
            <w:tcW w:w="7791" w:type="dxa"/>
            <w:gridSpan w:val="2"/>
            <w:tcBorders>
              <w:top w:val="single" w:sz="12" w:space="0" w:color="FFFFFF" w:themeColor="background1"/>
              <w:left w:val="single" w:sz="12" w:space="0" w:color="C45911" w:themeColor="accent2" w:themeShade="BF"/>
              <w:bottom w:val="single" w:sz="12" w:space="0" w:color="C45911" w:themeColor="accent2" w:themeShade="BF"/>
              <w:right w:val="single" w:sz="12" w:space="0" w:color="C45911" w:themeColor="accent2" w:themeShade="BF"/>
            </w:tcBorders>
          </w:tcPr>
          <w:p w14:paraId="1B5F2190" w14:textId="77777777" w:rsidR="004C51D7" w:rsidRDefault="004C51D7" w:rsidP="004C51D7">
            <w:pPr>
              <w:pStyle w:val="Titre2"/>
              <w:jc w:val="center"/>
            </w:pPr>
            <w:r>
              <w:rPr>
                <w:noProof/>
                <w14:ligatures w14:val="standardContextual"/>
              </w:rPr>
              <w:drawing>
                <wp:inline distT="0" distB="0" distL="0" distR="0" wp14:anchorId="526AD8DA" wp14:editId="680E0D24">
                  <wp:extent cx="293757" cy="293757"/>
                  <wp:effectExtent l="0" t="0" r="0" b="0"/>
                  <wp:docPr id="1150406083" name="Graphique 1150406083"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p w14:paraId="2B97569F" w14:textId="77777777" w:rsidR="004C51D7" w:rsidRDefault="004C51D7" w:rsidP="004C51D7">
            <w:pPr>
              <w:jc w:val="center"/>
            </w:pPr>
            <w:r w:rsidRPr="00D940B3">
              <w:t>Etablissement public national</w:t>
            </w:r>
          </w:p>
          <w:p w14:paraId="67E2EC46" w14:textId="77777777" w:rsidR="004C51D7" w:rsidRPr="004C51D7" w:rsidRDefault="004C51D7" w:rsidP="004C51D7">
            <w:pPr>
              <w:jc w:val="center"/>
            </w:pPr>
            <w:r>
              <w:t>SIRET : 130 021 751 00131</w:t>
            </w:r>
          </w:p>
          <w:p w14:paraId="078F2375" w14:textId="77777777" w:rsidR="004C51D7" w:rsidRPr="004C51D7" w:rsidRDefault="004C51D7" w:rsidP="004C51D7"/>
        </w:tc>
      </w:tr>
    </w:tbl>
    <w:p w14:paraId="2B48F76F" w14:textId="77777777" w:rsidR="00E50D17" w:rsidRDefault="00E50D17" w:rsidP="00E50D17"/>
    <w:p w14:paraId="29492FBF" w14:textId="77777777" w:rsidR="004F45D3" w:rsidRDefault="004F45D3" w:rsidP="00E50D17"/>
    <w:p w14:paraId="77B984BB" w14:textId="77777777" w:rsidR="004F45D3" w:rsidRDefault="004F45D3" w:rsidP="00E50D17"/>
    <w:p w14:paraId="2325EBAD" w14:textId="77777777" w:rsidR="004F45D3" w:rsidRDefault="004F45D3" w:rsidP="00E50D17"/>
    <w:p w14:paraId="00CF1B80" w14:textId="77777777" w:rsidR="009261E1" w:rsidRDefault="009261E1">
      <w:pPr>
        <w:spacing w:after="160" w:line="259" w:lineRule="auto"/>
        <w:jc w:val="left"/>
      </w:pPr>
      <w:r>
        <w:br w:type="page"/>
      </w:r>
    </w:p>
    <w:p w14:paraId="3F2FE7F7" w14:textId="4BAF6DD7" w:rsidR="004D4B3A" w:rsidRDefault="00116EEE" w:rsidP="00E50D17">
      <w:pPr>
        <w:pStyle w:val="Titre1"/>
        <w:numPr>
          <w:ilvl w:val="0"/>
          <w:numId w:val="3"/>
        </w:numPr>
      </w:pPr>
      <w:r>
        <w:rPr>
          <w:noProof/>
          <w14:ligatures w14:val="standardContextual"/>
        </w:rPr>
        <w:lastRenderedPageBreak/>
        <w:drawing>
          <wp:anchor distT="0" distB="0" distL="114300" distR="114300" simplePos="0" relativeHeight="251669504" behindDoc="0" locked="0" layoutInCell="1" allowOverlap="1" wp14:anchorId="7E1B1822" wp14:editId="5E7934E4">
            <wp:simplePos x="0" y="0"/>
            <wp:positionH relativeFrom="column">
              <wp:posOffset>5120005</wp:posOffset>
            </wp:positionH>
            <wp:positionV relativeFrom="paragraph">
              <wp:posOffset>-546735</wp:posOffset>
            </wp:positionV>
            <wp:extent cx="914400" cy="914400"/>
            <wp:effectExtent l="0" t="0" r="0" b="0"/>
            <wp:wrapNone/>
            <wp:docPr id="1680633312" name="Graphique 1" descr="Contra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33312" name="Graphique 1680633312" descr="Contrat avec un remplissage uni"/>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t>Présentation du marché</w:t>
      </w:r>
    </w:p>
    <w:p w14:paraId="6EC77206" w14:textId="77777777" w:rsidR="00B74BF7" w:rsidRPr="00B74BF7" w:rsidRDefault="00B74BF7" w:rsidP="00B74BF7"/>
    <w:tbl>
      <w:tblPr>
        <w:tblStyle w:val="Grilledutableau"/>
        <w:tblW w:w="1006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3893"/>
        <w:gridCol w:w="3898"/>
        <w:gridCol w:w="2269"/>
      </w:tblGrid>
      <w:tr w:rsidR="00632560" w:rsidRPr="00116CE4" w14:paraId="16F49611" w14:textId="77777777" w:rsidTr="002B60FA">
        <w:trPr>
          <w:jc w:val="center"/>
        </w:trPr>
        <w:tc>
          <w:tcPr>
            <w:tcW w:w="3893" w:type="dxa"/>
            <w:tcBorders>
              <w:bottom w:val="nil"/>
              <w:right w:val="nil"/>
            </w:tcBorders>
            <w:shd w:val="clear" w:color="auto" w:fill="BDD6EE" w:themeFill="accent5" w:themeFillTint="66"/>
            <w:vAlign w:val="center"/>
          </w:tcPr>
          <w:p w14:paraId="2BE2B551" w14:textId="77777777" w:rsidR="004C51D7" w:rsidRPr="00116CE4" w:rsidRDefault="00DB74FD" w:rsidP="003B6B83">
            <w:pPr>
              <w:pStyle w:val="Titre2"/>
              <w:numPr>
                <w:ilvl w:val="0"/>
                <w:numId w:val="4"/>
              </w:numPr>
              <w:jc w:val="left"/>
            </w:pPr>
            <w:r w:rsidRPr="00116CE4">
              <w:rPr>
                <w:sz w:val="22"/>
                <w:szCs w:val="22"/>
              </w:rPr>
              <w:br w:type="page"/>
            </w:r>
            <w:r w:rsidR="004C51D7" w:rsidRPr="00116CE4">
              <w:t>Objet de la consultation</w:t>
            </w:r>
          </w:p>
        </w:tc>
        <w:tc>
          <w:tcPr>
            <w:tcW w:w="3898" w:type="dxa"/>
            <w:tcBorders>
              <w:left w:val="nil"/>
              <w:bottom w:val="nil"/>
              <w:right w:val="nil"/>
            </w:tcBorders>
            <w:shd w:val="clear" w:color="auto" w:fill="BDD6EE" w:themeFill="accent5" w:themeFillTint="66"/>
            <w:vAlign w:val="center"/>
          </w:tcPr>
          <w:p w14:paraId="33529BF3" w14:textId="77777777" w:rsidR="004C51D7" w:rsidRPr="00116CE4" w:rsidRDefault="004C51D7" w:rsidP="003B6B83">
            <w:pPr>
              <w:pStyle w:val="Titre2"/>
              <w:ind w:left="720"/>
              <w:jc w:val="left"/>
              <w:rPr>
                <w:sz w:val="22"/>
                <w:szCs w:val="22"/>
              </w:rPr>
            </w:pPr>
          </w:p>
        </w:tc>
        <w:tc>
          <w:tcPr>
            <w:tcW w:w="2269" w:type="dxa"/>
            <w:tcBorders>
              <w:left w:val="nil"/>
              <w:bottom w:val="nil"/>
            </w:tcBorders>
            <w:shd w:val="clear" w:color="auto" w:fill="BDD6EE" w:themeFill="accent5" w:themeFillTint="66"/>
            <w:vAlign w:val="center"/>
          </w:tcPr>
          <w:p w14:paraId="0335839C" w14:textId="77777777" w:rsidR="004C51D7" w:rsidRPr="00116CE4" w:rsidRDefault="004C51D7" w:rsidP="003B6B83">
            <w:pPr>
              <w:pStyle w:val="Titre2"/>
              <w:ind w:left="720"/>
              <w:jc w:val="center"/>
              <w:rPr>
                <w:sz w:val="22"/>
                <w:szCs w:val="22"/>
              </w:rPr>
            </w:pPr>
          </w:p>
          <w:p w14:paraId="3706B257" w14:textId="77777777" w:rsidR="00B82062" w:rsidRPr="00116CE4" w:rsidRDefault="00B82062" w:rsidP="00B82062">
            <w:pPr>
              <w:rPr>
                <w:sz w:val="22"/>
                <w:szCs w:val="22"/>
              </w:rPr>
            </w:pPr>
          </w:p>
        </w:tc>
      </w:tr>
      <w:tr w:rsidR="008554FE" w:rsidRPr="00116CE4" w14:paraId="48E99474" w14:textId="77777777" w:rsidTr="008554FE">
        <w:trPr>
          <w:jc w:val="center"/>
        </w:trPr>
        <w:tc>
          <w:tcPr>
            <w:tcW w:w="10060" w:type="dxa"/>
            <w:gridSpan w:val="3"/>
            <w:tcBorders>
              <w:top w:val="nil"/>
              <w:bottom w:val="nil"/>
            </w:tcBorders>
            <w:vAlign w:val="center"/>
          </w:tcPr>
          <w:p w14:paraId="1531EDC6" w14:textId="77777777" w:rsidR="00116CE4" w:rsidRDefault="004F45D3" w:rsidP="00116CE4">
            <w:pPr>
              <w:spacing w:after="120"/>
              <w:rPr>
                <w:color w:val="000000" w:themeColor="text1"/>
                <w:sz w:val="22"/>
                <w:szCs w:val="22"/>
              </w:rPr>
            </w:pPr>
            <w:r w:rsidRPr="00116CE4">
              <w:rPr>
                <w:color w:val="000000" w:themeColor="text1"/>
                <w:sz w:val="22"/>
                <w:szCs w:val="22"/>
              </w:rPr>
              <w:t xml:space="preserve">Le présent marché a pour objet </w:t>
            </w:r>
            <w:r w:rsidR="007F5FE1" w:rsidRPr="00116CE4">
              <w:rPr>
                <w:color w:val="000000" w:themeColor="text1"/>
                <w:sz w:val="22"/>
                <w:szCs w:val="22"/>
              </w:rPr>
              <w:t>la fourniture et la livraison de </w:t>
            </w:r>
            <w:r w:rsidR="005D4A02">
              <w:rPr>
                <w:color w:val="000000" w:themeColor="text1"/>
                <w:sz w:val="22"/>
                <w:szCs w:val="22"/>
              </w:rPr>
              <w:t xml:space="preserve">denrées alimentaires pour le compte de l’IFA Marcel Sauvage situé à Mont-Saint-Aignan. </w:t>
            </w:r>
          </w:p>
          <w:p w14:paraId="5E5CBDCA" w14:textId="77777777" w:rsidR="008C08FB" w:rsidRDefault="008C08FB" w:rsidP="00116CE4">
            <w:pPr>
              <w:spacing w:after="120"/>
              <w:rPr>
                <w:color w:val="000000" w:themeColor="text1"/>
                <w:sz w:val="22"/>
                <w:szCs w:val="22"/>
              </w:rPr>
            </w:pPr>
            <w:r>
              <w:rPr>
                <w:color w:val="000000" w:themeColor="text1"/>
                <w:sz w:val="22"/>
                <w:szCs w:val="22"/>
              </w:rPr>
              <w:t xml:space="preserve">Ces denrées alimentaires sont destinées à l’Institut de Formation en Alternance Marcel Sauvage, établissement géré par la CCI de Rouen et dédié à l’apprentissage et la formation professionnelle. </w:t>
            </w:r>
          </w:p>
          <w:p w14:paraId="6BDEB8EF" w14:textId="77777777" w:rsidR="008C08FB" w:rsidRDefault="008C08FB" w:rsidP="00116CE4">
            <w:pPr>
              <w:spacing w:after="120"/>
              <w:rPr>
                <w:color w:val="000000" w:themeColor="text1"/>
                <w:sz w:val="22"/>
                <w:szCs w:val="22"/>
              </w:rPr>
            </w:pPr>
            <w:r>
              <w:rPr>
                <w:color w:val="000000" w:themeColor="text1"/>
                <w:sz w:val="22"/>
                <w:szCs w:val="22"/>
              </w:rPr>
              <w:t xml:space="preserve">L’IFA dispose d’un restaurant d’application où les jeunes apprentis sont mis en condition réelle de service pour parfaire leur formation. Les repas servis font l’objet de cours programmés, tant au niveau de la production que du service. </w:t>
            </w:r>
          </w:p>
          <w:p w14:paraId="6321F205" w14:textId="77777777" w:rsidR="008C08FB" w:rsidRDefault="008C08FB" w:rsidP="00116CE4">
            <w:pPr>
              <w:spacing w:after="120"/>
              <w:rPr>
                <w:color w:val="000000" w:themeColor="text1"/>
                <w:sz w:val="22"/>
                <w:szCs w:val="22"/>
              </w:rPr>
            </w:pPr>
            <w:r>
              <w:rPr>
                <w:color w:val="000000" w:themeColor="text1"/>
                <w:sz w:val="22"/>
                <w:szCs w:val="22"/>
              </w:rPr>
              <w:t xml:space="preserve">Certaines denrées devront répondre à des objectifs pédagogiques précis, fixés par les programmes de formation. </w:t>
            </w:r>
          </w:p>
          <w:p w14:paraId="7E241293" w14:textId="4C28CBA4" w:rsidR="008C08FB" w:rsidRPr="00116CE4" w:rsidRDefault="008C08FB" w:rsidP="00116CE4">
            <w:pPr>
              <w:spacing w:after="120"/>
              <w:rPr>
                <w:color w:val="000000" w:themeColor="text1"/>
                <w:sz w:val="22"/>
                <w:szCs w:val="22"/>
              </w:rPr>
            </w:pPr>
            <w:r>
              <w:rPr>
                <w:color w:val="000000" w:themeColor="text1"/>
                <w:sz w:val="22"/>
                <w:szCs w:val="22"/>
              </w:rPr>
              <w:t>L’IFA dispose également d’un self pour la resta</w:t>
            </w:r>
            <w:r w:rsidR="005D4FC6">
              <w:rPr>
                <w:color w:val="000000" w:themeColor="text1"/>
                <w:sz w:val="22"/>
                <w:szCs w:val="22"/>
              </w:rPr>
              <w:t>uration des personnels administratifs, enseignants, apprentis et stagiaires.</w:t>
            </w:r>
          </w:p>
        </w:tc>
      </w:tr>
      <w:tr w:rsidR="008554FE" w:rsidRPr="00116CE4" w14:paraId="057D334A" w14:textId="77777777" w:rsidTr="008554FE">
        <w:trPr>
          <w:trHeight w:val="567"/>
          <w:jc w:val="center"/>
        </w:trPr>
        <w:tc>
          <w:tcPr>
            <w:tcW w:w="10060" w:type="dxa"/>
            <w:gridSpan w:val="3"/>
            <w:tcBorders>
              <w:top w:val="nil"/>
              <w:bottom w:val="single" w:sz="4" w:space="0" w:color="2F5496" w:themeColor="accent1" w:themeShade="BF"/>
            </w:tcBorders>
            <w:vAlign w:val="center"/>
          </w:tcPr>
          <w:p w14:paraId="43F0F424" w14:textId="5D225722" w:rsidR="008554FE" w:rsidRPr="00116CE4" w:rsidRDefault="008554FE" w:rsidP="004F45D3">
            <w:pPr>
              <w:pStyle w:val="Titre2"/>
              <w:rPr>
                <w:rFonts w:asciiTheme="minorHAnsi" w:eastAsia="Times New Roman" w:hAnsiTheme="minorHAnsi" w:cs="Times New Roman"/>
                <w:color w:val="000000" w:themeColor="text1"/>
                <w:sz w:val="22"/>
                <w:szCs w:val="22"/>
              </w:rPr>
            </w:pPr>
            <w:r w:rsidRPr="00116CE4">
              <w:rPr>
                <w:rFonts w:asciiTheme="minorHAnsi" w:eastAsia="Times New Roman" w:hAnsiTheme="minorHAnsi" w:cs="Times New Roman"/>
                <w:color w:val="000000" w:themeColor="text1"/>
                <w:sz w:val="22"/>
                <w:szCs w:val="22"/>
              </w:rPr>
              <w:t>Nomenclature communautaire (CPV)</w:t>
            </w:r>
            <w:r w:rsidR="005D4A02">
              <w:rPr>
                <w:rFonts w:asciiTheme="minorHAnsi" w:eastAsia="Times New Roman" w:hAnsiTheme="minorHAnsi" w:cs="Times New Roman"/>
                <w:color w:val="000000" w:themeColor="text1"/>
                <w:sz w:val="22"/>
                <w:szCs w:val="22"/>
              </w:rPr>
              <w:t xml:space="preserve"> générale</w:t>
            </w:r>
            <w:r w:rsidRPr="00116CE4">
              <w:rPr>
                <w:rFonts w:asciiTheme="minorHAnsi" w:eastAsia="Times New Roman" w:hAnsiTheme="minorHAnsi" w:cs="Times New Roman"/>
                <w:color w:val="000000" w:themeColor="text1"/>
                <w:sz w:val="22"/>
                <w:szCs w:val="22"/>
              </w:rPr>
              <w:t xml:space="preserve"> : </w:t>
            </w:r>
          </w:p>
          <w:p w14:paraId="608E0E1F" w14:textId="5ECBAACB" w:rsidR="00E67806" w:rsidRPr="00B74BF7" w:rsidRDefault="008C08FB" w:rsidP="00B74BF7">
            <w:pPr>
              <w:pStyle w:val="Paragraphedeliste"/>
              <w:numPr>
                <w:ilvl w:val="0"/>
                <w:numId w:val="21"/>
              </w:numPr>
              <w:spacing w:after="240"/>
              <w:rPr>
                <w:sz w:val="22"/>
                <w:szCs w:val="22"/>
              </w:rPr>
            </w:pPr>
            <w:r>
              <w:rPr>
                <w:rFonts w:ascii="Calibri" w:hAnsi="Calibri" w:cs="Calibri"/>
                <w:sz w:val="22"/>
                <w:szCs w:val="22"/>
              </w:rPr>
              <w:t>15000000 – Produits alimentaires.</w:t>
            </w:r>
          </w:p>
          <w:p w14:paraId="10264AD8" w14:textId="7D9C8DBC" w:rsidR="00E67806" w:rsidRDefault="00E67806" w:rsidP="00E67806">
            <w:pPr>
              <w:rPr>
                <w:sz w:val="22"/>
                <w:szCs w:val="22"/>
              </w:rPr>
            </w:pPr>
            <w:r>
              <w:rPr>
                <w:sz w:val="22"/>
                <w:szCs w:val="22"/>
              </w:rPr>
              <w:t>Nomenclature communautaire (CPV) particulière :</w:t>
            </w:r>
          </w:p>
          <w:p w14:paraId="7D1C4BC2" w14:textId="63F091A6" w:rsidR="00E67806" w:rsidRDefault="004D0B55" w:rsidP="00E67806">
            <w:pPr>
              <w:pStyle w:val="Paragraphedeliste"/>
              <w:numPr>
                <w:ilvl w:val="0"/>
                <w:numId w:val="21"/>
              </w:numPr>
              <w:rPr>
                <w:sz w:val="22"/>
                <w:szCs w:val="22"/>
              </w:rPr>
            </w:pPr>
            <w:r w:rsidRPr="00B74BF7">
              <w:rPr>
                <w:sz w:val="22"/>
                <w:szCs w:val="22"/>
                <w:u w:val="single"/>
              </w:rPr>
              <w:t>Lot n°1</w:t>
            </w:r>
            <w:r>
              <w:rPr>
                <w:sz w:val="22"/>
                <w:szCs w:val="22"/>
              </w:rPr>
              <w:t> : 15100000</w:t>
            </w:r>
            <w:r w:rsidR="00B74BF7">
              <w:rPr>
                <w:sz w:val="22"/>
                <w:szCs w:val="22"/>
              </w:rPr>
              <w:t>-9</w:t>
            </w:r>
            <w:r>
              <w:rPr>
                <w:sz w:val="22"/>
                <w:szCs w:val="22"/>
              </w:rPr>
              <w:t xml:space="preserve"> – Produits de l’élevage, viandes et produits à base de viande ;</w:t>
            </w:r>
          </w:p>
          <w:p w14:paraId="12417238" w14:textId="5839FB10" w:rsidR="004D0B55" w:rsidRPr="004D0B55" w:rsidRDefault="004D0B55" w:rsidP="004D0B55">
            <w:pPr>
              <w:pStyle w:val="Paragraphedeliste"/>
              <w:numPr>
                <w:ilvl w:val="0"/>
                <w:numId w:val="21"/>
              </w:numPr>
              <w:rPr>
                <w:sz w:val="22"/>
                <w:szCs w:val="22"/>
              </w:rPr>
            </w:pPr>
            <w:r w:rsidRPr="00B74BF7">
              <w:rPr>
                <w:sz w:val="22"/>
                <w:szCs w:val="22"/>
                <w:u w:val="single"/>
              </w:rPr>
              <w:t>Lot n°2</w:t>
            </w:r>
            <w:r>
              <w:rPr>
                <w:sz w:val="22"/>
                <w:szCs w:val="22"/>
              </w:rPr>
              <w:t> : 15100000</w:t>
            </w:r>
            <w:r w:rsidR="00B74BF7">
              <w:rPr>
                <w:sz w:val="22"/>
                <w:szCs w:val="22"/>
              </w:rPr>
              <w:t>-9</w:t>
            </w:r>
            <w:r>
              <w:rPr>
                <w:sz w:val="22"/>
                <w:szCs w:val="22"/>
              </w:rPr>
              <w:t xml:space="preserve"> – Produits de l’élevage, viandes et produits à base de viande ;</w:t>
            </w:r>
          </w:p>
          <w:p w14:paraId="3ABCFC2D" w14:textId="23A7F2EF" w:rsidR="004D0B55" w:rsidRDefault="004D0B55" w:rsidP="00E67806">
            <w:pPr>
              <w:pStyle w:val="Paragraphedeliste"/>
              <w:numPr>
                <w:ilvl w:val="0"/>
                <w:numId w:val="21"/>
              </w:numPr>
              <w:rPr>
                <w:sz w:val="22"/>
                <w:szCs w:val="22"/>
              </w:rPr>
            </w:pPr>
            <w:r w:rsidRPr="00B74BF7">
              <w:rPr>
                <w:sz w:val="22"/>
                <w:szCs w:val="22"/>
                <w:u w:val="single"/>
              </w:rPr>
              <w:t>Lot n°3</w:t>
            </w:r>
            <w:r>
              <w:rPr>
                <w:sz w:val="22"/>
                <w:szCs w:val="22"/>
              </w:rPr>
              <w:t> : 15500000-3 – Produits laitiers</w:t>
            </w:r>
            <w:r w:rsidR="00B74BF7">
              <w:rPr>
                <w:sz w:val="22"/>
                <w:szCs w:val="22"/>
              </w:rPr>
              <w:t> ;</w:t>
            </w:r>
          </w:p>
          <w:p w14:paraId="0AED5935" w14:textId="45AFBCAA" w:rsidR="00B74BF7" w:rsidRPr="00E67806" w:rsidRDefault="00B74BF7" w:rsidP="00E67806">
            <w:pPr>
              <w:pStyle w:val="Paragraphedeliste"/>
              <w:numPr>
                <w:ilvl w:val="0"/>
                <w:numId w:val="21"/>
              </w:numPr>
              <w:rPr>
                <w:sz w:val="22"/>
                <w:szCs w:val="22"/>
              </w:rPr>
            </w:pPr>
            <w:r w:rsidRPr="00B74BF7">
              <w:rPr>
                <w:sz w:val="22"/>
                <w:szCs w:val="22"/>
                <w:u w:val="single"/>
              </w:rPr>
              <w:t>Lot n°4</w:t>
            </w:r>
            <w:r>
              <w:rPr>
                <w:sz w:val="22"/>
                <w:szCs w:val="22"/>
              </w:rPr>
              <w:t> : 15896000-5 – Produits surgelés.</w:t>
            </w:r>
          </w:p>
          <w:p w14:paraId="47F7B8E6" w14:textId="078D247C" w:rsidR="00B37BEB" w:rsidRPr="00116CE4" w:rsidRDefault="00B37BEB" w:rsidP="00B37BEB">
            <w:pPr>
              <w:pStyle w:val="Paragraphedeliste"/>
              <w:ind w:left="1069"/>
              <w:rPr>
                <w:sz w:val="22"/>
                <w:szCs w:val="22"/>
              </w:rPr>
            </w:pPr>
          </w:p>
        </w:tc>
      </w:tr>
      <w:tr w:rsidR="00632560" w:rsidRPr="00116CE4" w14:paraId="3939C9DD" w14:textId="77777777"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2F25484B" w14:textId="77777777" w:rsidR="004C51D7" w:rsidRPr="00116CE4" w:rsidRDefault="004C51D7" w:rsidP="003B6B83">
            <w:pPr>
              <w:pStyle w:val="Titre2"/>
              <w:numPr>
                <w:ilvl w:val="0"/>
                <w:numId w:val="4"/>
              </w:numPr>
              <w:jc w:val="left"/>
            </w:pPr>
            <w:r w:rsidRPr="00116CE4">
              <w:t>Allotissement</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445337BE" w14:textId="5F794F7B" w:rsidR="004C51D7" w:rsidRPr="00116CE4" w:rsidRDefault="00116CE4" w:rsidP="007F5FE1">
            <w:pPr>
              <w:pStyle w:val="Titre2"/>
              <w:jc w:val="center"/>
              <w:rPr>
                <w:sz w:val="22"/>
                <w:szCs w:val="22"/>
              </w:rPr>
            </w:pPr>
            <w:r w:rsidRPr="00116CE4">
              <w:rPr>
                <w:noProof/>
                <w:sz w:val="22"/>
                <w:szCs w:val="22"/>
              </w:rPr>
              <w:drawing>
                <wp:inline distT="0" distB="0" distL="0" distR="0" wp14:anchorId="4BEB1719" wp14:editId="14E1E5C3">
                  <wp:extent cx="190445" cy="190445"/>
                  <wp:effectExtent l="0" t="0" r="635" b="635"/>
                  <wp:docPr id="1516143724" name="Image 1516143724" descr="coche croix rouge sur fond transparent 1717840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e croix rouge sur fond transparent 17178409 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953" cy="194953"/>
                          </a:xfrm>
                          <a:prstGeom prst="rect">
                            <a:avLst/>
                          </a:prstGeom>
                          <a:noFill/>
                          <a:ln>
                            <a:noFill/>
                          </a:ln>
                        </pic:spPr>
                      </pic:pic>
                    </a:graphicData>
                  </a:graphic>
                </wp:inline>
              </w:drawing>
            </w:r>
          </w:p>
        </w:tc>
        <w:tc>
          <w:tcPr>
            <w:tcW w:w="2269" w:type="dxa"/>
            <w:tcBorders>
              <w:top w:val="single" w:sz="4" w:space="0" w:color="2F5496" w:themeColor="accent1" w:themeShade="BF"/>
              <w:left w:val="nil"/>
              <w:bottom w:val="nil"/>
            </w:tcBorders>
            <w:shd w:val="clear" w:color="auto" w:fill="BDD6EE" w:themeFill="accent5" w:themeFillTint="66"/>
            <w:vAlign w:val="center"/>
          </w:tcPr>
          <w:p w14:paraId="478E4D56" w14:textId="77777777" w:rsidR="004C51D7" w:rsidRPr="00116CE4" w:rsidRDefault="00632560" w:rsidP="003B6B83">
            <w:pPr>
              <w:pStyle w:val="Titre2"/>
              <w:jc w:val="center"/>
              <w:rPr>
                <w:noProof/>
                <w:sz w:val="22"/>
                <w:szCs w:val="22"/>
              </w:rPr>
            </w:pPr>
            <w:r w:rsidRPr="00116CE4">
              <w:rPr>
                <w:noProof/>
                <w:sz w:val="22"/>
                <w:szCs w:val="22"/>
                <w14:ligatures w14:val="standardContextual"/>
              </w:rPr>
              <w:drawing>
                <wp:inline distT="0" distB="0" distL="0" distR="0" wp14:anchorId="0B24E318" wp14:editId="2128D93A">
                  <wp:extent cx="293757" cy="293757"/>
                  <wp:effectExtent l="0" t="0" r="0" b="0"/>
                  <wp:docPr id="843420287" name="Graphique 843420287"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4F45D3" w:rsidRPr="00116CE4" w14:paraId="2BB56221" w14:textId="77777777">
        <w:trPr>
          <w:trHeight w:val="567"/>
          <w:jc w:val="center"/>
        </w:trPr>
        <w:tc>
          <w:tcPr>
            <w:tcW w:w="7791" w:type="dxa"/>
            <w:gridSpan w:val="2"/>
            <w:tcBorders>
              <w:top w:val="nil"/>
              <w:bottom w:val="single" w:sz="4" w:space="0" w:color="2F5496" w:themeColor="accent1" w:themeShade="BF"/>
              <w:right w:val="nil"/>
            </w:tcBorders>
            <w:vAlign w:val="center"/>
          </w:tcPr>
          <w:p w14:paraId="7628B489" w14:textId="7D1F89B8" w:rsidR="004F45D3" w:rsidRDefault="005D4FC6" w:rsidP="00B74BF7">
            <w:pPr>
              <w:spacing w:before="240" w:after="120"/>
              <w:rPr>
                <w:rFonts w:cstheme="minorHAnsi"/>
                <w:sz w:val="22"/>
                <w:szCs w:val="22"/>
              </w:rPr>
            </w:pPr>
            <w:r>
              <w:rPr>
                <w:rFonts w:cstheme="minorHAnsi"/>
                <w:sz w:val="22"/>
                <w:szCs w:val="22"/>
              </w:rPr>
              <w:t>Le marché est alloti de la façon suivante :</w:t>
            </w:r>
          </w:p>
          <w:p w14:paraId="5C0DDFC5" w14:textId="4C3418C8" w:rsidR="005D4FC6" w:rsidRDefault="0039697B" w:rsidP="0039697B">
            <w:pPr>
              <w:pStyle w:val="Paragraphedeliste"/>
              <w:numPr>
                <w:ilvl w:val="0"/>
                <w:numId w:val="21"/>
              </w:numPr>
              <w:spacing w:after="120"/>
              <w:rPr>
                <w:rFonts w:ascii="Calibri" w:hAnsi="Calibri" w:cs="Calibri"/>
                <w:bCs/>
                <w:color w:val="000000" w:themeColor="text1"/>
                <w:sz w:val="22"/>
                <w:szCs w:val="22"/>
              </w:rPr>
            </w:pPr>
            <w:r>
              <w:rPr>
                <w:rFonts w:ascii="Calibri" w:hAnsi="Calibri" w:cs="Calibri"/>
                <w:bCs/>
                <w:color w:val="000000" w:themeColor="text1"/>
                <w:sz w:val="22"/>
                <w:szCs w:val="22"/>
              </w:rPr>
              <w:t>Lot n°1 : Viandes et volailles fraîches / Charcuterie / Produits dérivés</w:t>
            </w:r>
            <w:r w:rsidR="00E67806">
              <w:rPr>
                <w:rFonts w:ascii="Calibri" w:hAnsi="Calibri" w:cs="Calibri"/>
                <w:bCs/>
                <w:color w:val="000000" w:themeColor="text1"/>
                <w:sz w:val="22"/>
                <w:szCs w:val="22"/>
              </w:rPr>
              <w:t xml:space="preserve"> (Gastronomique) ;</w:t>
            </w:r>
          </w:p>
          <w:p w14:paraId="41D0C487" w14:textId="41E6556D" w:rsidR="00E67806" w:rsidRDefault="00E67806" w:rsidP="0039697B">
            <w:pPr>
              <w:pStyle w:val="Paragraphedeliste"/>
              <w:numPr>
                <w:ilvl w:val="0"/>
                <w:numId w:val="21"/>
              </w:numPr>
              <w:spacing w:after="120"/>
              <w:rPr>
                <w:rFonts w:ascii="Calibri" w:hAnsi="Calibri" w:cs="Calibri"/>
                <w:bCs/>
                <w:color w:val="000000" w:themeColor="text1"/>
                <w:sz w:val="22"/>
                <w:szCs w:val="22"/>
              </w:rPr>
            </w:pPr>
            <w:r>
              <w:rPr>
                <w:rFonts w:ascii="Calibri" w:hAnsi="Calibri" w:cs="Calibri"/>
                <w:bCs/>
                <w:color w:val="000000" w:themeColor="text1"/>
                <w:sz w:val="22"/>
                <w:szCs w:val="22"/>
              </w:rPr>
              <w:t>Lot n°2 : Viandes et volailles fraîches / Charcuterie / Produits dérivés (Restauration collective) ;</w:t>
            </w:r>
          </w:p>
          <w:p w14:paraId="1198B7EB" w14:textId="5673EF3F" w:rsidR="00ED6A60" w:rsidRDefault="00ED6A60" w:rsidP="0039697B">
            <w:pPr>
              <w:pStyle w:val="Paragraphedeliste"/>
              <w:numPr>
                <w:ilvl w:val="0"/>
                <w:numId w:val="21"/>
              </w:numPr>
              <w:spacing w:after="120"/>
              <w:rPr>
                <w:rFonts w:ascii="Calibri" w:hAnsi="Calibri" w:cs="Calibri"/>
                <w:bCs/>
                <w:color w:val="000000" w:themeColor="text1"/>
                <w:sz w:val="22"/>
                <w:szCs w:val="22"/>
              </w:rPr>
            </w:pPr>
            <w:r>
              <w:rPr>
                <w:rFonts w:ascii="Calibri" w:hAnsi="Calibri" w:cs="Calibri"/>
                <w:bCs/>
                <w:color w:val="000000" w:themeColor="text1"/>
                <w:sz w:val="22"/>
                <w:szCs w:val="22"/>
              </w:rPr>
              <w:t>Lot n°</w:t>
            </w:r>
            <w:r w:rsidR="00B74BF7">
              <w:rPr>
                <w:rFonts w:ascii="Calibri" w:hAnsi="Calibri" w:cs="Calibri"/>
                <w:bCs/>
                <w:color w:val="000000" w:themeColor="text1"/>
                <w:sz w:val="22"/>
                <w:szCs w:val="22"/>
              </w:rPr>
              <w:t>3</w:t>
            </w:r>
            <w:r>
              <w:rPr>
                <w:rFonts w:ascii="Calibri" w:hAnsi="Calibri" w:cs="Calibri"/>
                <w:bCs/>
                <w:color w:val="000000" w:themeColor="text1"/>
                <w:sz w:val="22"/>
                <w:szCs w:val="22"/>
              </w:rPr>
              <w:t> : Produits laitiers / Fromages / BOF</w:t>
            </w:r>
            <w:r w:rsidR="00E67806">
              <w:rPr>
                <w:rFonts w:ascii="Calibri" w:hAnsi="Calibri" w:cs="Calibri"/>
                <w:bCs/>
                <w:color w:val="000000" w:themeColor="text1"/>
                <w:sz w:val="22"/>
                <w:szCs w:val="22"/>
              </w:rPr>
              <w:t> ;</w:t>
            </w:r>
          </w:p>
          <w:p w14:paraId="5ADA377F" w14:textId="0E467140" w:rsidR="00ED6A60" w:rsidRPr="0039697B" w:rsidRDefault="00ED6A60" w:rsidP="0039697B">
            <w:pPr>
              <w:pStyle w:val="Paragraphedeliste"/>
              <w:numPr>
                <w:ilvl w:val="0"/>
                <w:numId w:val="21"/>
              </w:numPr>
              <w:spacing w:after="120"/>
              <w:rPr>
                <w:rFonts w:ascii="Calibri" w:hAnsi="Calibri" w:cs="Calibri"/>
                <w:bCs/>
                <w:color w:val="000000" w:themeColor="text1"/>
                <w:sz w:val="22"/>
                <w:szCs w:val="22"/>
              </w:rPr>
            </w:pPr>
            <w:r>
              <w:rPr>
                <w:rFonts w:ascii="Calibri" w:hAnsi="Calibri" w:cs="Calibri"/>
                <w:bCs/>
                <w:color w:val="000000" w:themeColor="text1"/>
                <w:sz w:val="22"/>
                <w:szCs w:val="22"/>
              </w:rPr>
              <w:t>Lot n°</w:t>
            </w:r>
            <w:r w:rsidR="00B74BF7">
              <w:rPr>
                <w:rFonts w:ascii="Calibri" w:hAnsi="Calibri" w:cs="Calibri"/>
                <w:bCs/>
                <w:color w:val="000000" w:themeColor="text1"/>
                <w:sz w:val="22"/>
                <w:szCs w:val="22"/>
              </w:rPr>
              <w:t>4</w:t>
            </w:r>
            <w:r>
              <w:rPr>
                <w:rFonts w:ascii="Calibri" w:hAnsi="Calibri" w:cs="Calibri"/>
                <w:bCs/>
                <w:color w:val="000000" w:themeColor="text1"/>
                <w:sz w:val="22"/>
                <w:szCs w:val="22"/>
              </w:rPr>
              <w:t xml:space="preserve"> : Surgelés. </w:t>
            </w:r>
          </w:p>
        </w:tc>
        <w:tc>
          <w:tcPr>
            <w:tcW w:w="2269" w:type="dxa"/>
            <w:tcBorders>
              <w:top w:val="nil"/>
              <w:left w:val="nil"/>
              <w:bottom w:val="single" w:sz="4" w:space="0" w:color="2F5496" w:themeColor="accent1" w:themeShade="BF"/>
            </w:tcBorders>
            <w:vAlign w:val="center"/>
          </w:tcPr>
          <w:p w14:paraId="008FE79F" w14:textId="65708F0A" w:rsidR="004F45D3" w:rsidRPr="00116CE4" w:rsidRDefault="004F45D3" w:rsidP="003B6B83">
            <w:pPr>
              <w:pStyle w:val="Titre2"/>
              <w:jc w:val="center"/>
              <w:rPr>
                <w:rFonts w:cstheme="majorHAnsi"/>
                <w:color w:val="000000" w:themeColor="text1"/>
                <w:sz w:val="22"/>
                <w:szCs w:val="22"/>
              </w:rPr>
            </w:pPr>
            <w:r w:rsidRPr="00116CE4">
              <w:rPr>
                <w:rFonts w:cstheme="majorHAnsi"/>
                <w:color w:val="000000" w:themeColor="text1"/>
                <w:sz w:val="22"/>
                <w:szCs w:val="22"/>
              </w:rPr>
              <w:t>L2113-1</w:t>
            </w:r>
            <w:r w:rsidR="005D4FC6">
              <w:rPr>
                <w:rFonts w:cstheme="majorHAnsi"/>
                <w:color w:val="000000" w:themeColor="text1"/>
                <w:sz w:val="22"/>
                <w:szCs w:val="22"/>
              </w:rPr>
              <w:t>0</w:t>
            </w:r>
            <w:r w:rsidRPr="00116CE4">
              <w:rPr>
                <w:rFonts w:cstheme="majorHAnsi"/>
                <w:color w:val="000000" w:themeColor="text1"/>
                <w:sz w:val="22"/>
                <w:szCs w:val="22"/>
              </w:rPr>
              <w:t xml:space="preserve"> CCP</w:t>
            </w:r>
          </w:p>
        </w:tc>
      </w:tr>
      <w:tr w:rsidR="00632560" w:rsidRPr="00116CE4" w14:paraId="7CAF4B71" w14:textId="77777777"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68825BA3" w14:textId="77777777" w:rsidR="004C51D7" w:rsidRPr="00116CE4" w:rsidRDefault="004C51D7" w:rsidP="003B6B83">
            <w:pPr>
              <w:pStyle w:val="Titre2"/>
              <w:numPr>
                <w:ilvl w:val="0"/>
                <w:numId w:val="4"/>
              </w:numPr>
              <w:jc w:val="left"/>
            </w:pPr>
            <w:r w:rsidRPr="00116CE4">
              <w:t>Tranches</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6C0264C6" w14:textId="77777777" w:rsidR="004C51D7" w:rsidRPr="00116CE4" w:rsidRDefault="007F5FE1" w:rsidP="007F5FE1">
            <w:pPr>
              <w:pStyle w:val="Titre2"/>
              <w:jc w:val="center"/>
              <w:rPr>
                <w:sz w:val="22"/>
                <w:szCs w:val="22"/>
              </w:rPr>
            </w:pPr>
            <w:r w:rsidRPr="00116CE4">
              <w:rPr>
                <w:noProof/>
                <w:sz w:val="22"/>
                <w:szCs w:val="22"/>
              </w:rPr>
              <w:drawing>
                <wp:inline distT="0" distB="0" distL="0" distR="0" wp14:anchorId="372240D1" wp14:editId="381D54FD">
                  <wp:extent cx="190445" cy="190445"/>
                  <wp:effectExtent l="0" t="0" r="635" b="635"/>
                  <wp:docPr id="307572162" name="Image 307572162" descr="coche croix rouge sur fond transparent 1717840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e croix rouge sur fond transparent 17178409 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953" cy="194953"/>
                          </a:xfrm>
                          <a:prstGeom prst="rect">
                            <a:avLst/>
                          </a:prstGeom>
                          <a:noFill/>
                          <a:ln>
                            <a:noFill/>
                          </a:ln>
                        </pic:spPr>
                      </pic:pic>
                    </a:graphicData>
                  </a:graphic>
                </wp:inline>
              </w:drawing>
            </w:r>
          </w:p>
        </w:tc>
        <w:tc>
          <w:tcPr>
            <w:tcW w:w="2269" w:type="dxa"/>
            <w:tcBorders>
              <w:top w:val="single" w:sz="4" w:space="0" w:color="2F5496" w:themeColor="accent1" w:themeShade="BF"/>
              <w:left w:val="nil"/>
              <w:bottom w:val="nil"/>
            </w:tcBorders>
            <w:shd w:val="clear" w:color="auto" w:fill="BDD6EE" w:themeFill="accent5" w:themeFillTint="66"/>
            <w:vAlign w:val="center"/>
          </w:tcPr>
          <w:p w14:paraId="32E0FF4F" w14:textId="77777777" w:rsidR="004C51D7" w:rsidRPr="00116CE4" w:rsidRDefault="00632560" w:rsidP="003B6B83">
            <w:pPr>
              <w:pStyle w:val="Titre2"/>
              <w:jc w:val="center"/>
              <w:rPr>
                <w:noProof/>
                <w:sz w:val="22"/>
                <w:szCs w:val="22"/>
              </w:rPr>
            </w:pPr>
            <w:r w:rsidRPr="00116CE4">
              <w:rPr>
                <w:noProof/>
                <w:sz w:val="22"/>
                <w:szCs w:val="22"/>
                <w14:ligatures w14:val="standardContextual"/>
              </w:rPr>
              <w:drawing>
                <wp:inline distT="0" distB="0" distL="0" distR="0" wp14:anchorId="58523730" wp14:editId="651C1F00">
                  <wp:extent cx="293757" cy="293757"/>
                  <wp:effectExtent l="0" t="0" r="0" b="0"/>
                  <wp:docPr id="1091822609" name="Graphique 1091822609"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3C3988" w:rsidRPr="00116CE4" w14:paraId="2D6F9737" w14:textId="77777777">
        <w:trPr>
          <w:jc w:val="center"/>
        </w:trPr>
        <w:tc>
          <w:tcPr>
            <w:tcW w:w="7791" w:type="dxa"/>
            <w:gridSpan w:val="2"/>
            <w:tcBorders>
              <w:top w:val="nil"/>
              <w:bottom w:val="single" w:sz="4" w:space="0" w:color="2F5496" w:themeColor="accent1" w:themeShade="BF"/>
              <w:right w:val="nil"/>
            </w:tcBorders>
            <w:vAlign w:val="center"/>
          </w:tcPr>
          <w:p w14:paraId="6BEE34C5" w14:textId="3A880467" w:rsidR="00D83762" w:rsidRPr="00116CE4" w:rsidRDefault="00116CE4" w:rsidP="00116CE4">
            <w:pPr>
              <w:spacing w:after="120"/>
              <w:rPr>
                <w:rFonts w:ascii="Calibri" w:hAnsi="Calibri" w:cs="Calibri"/>
                <w:bCs/>
                <w:color w:val="000000" w:themeColor="text1"/>
                <w:sz w:val="22"/>
                <w:szCs w:val="22"/>
              </w:rPr>
            </w:pPr>
            <w:r w:rsidRPr="00116CE4">
              <w:rPr>
                <w:rFonts w:ascii="Calibri" w:hAnsi="Calibri" w:cs="Calibri"/>
                <w:bCs/>
                <w:color w:val="000000" w:themeColor="text1"/>
                <w:sz w:val="22"/>
                <w:szCs w:val="22"/>
              </w:rPr>
              <w:t>Sans objet.</w:t>
            </w:r>
          </w:p>
        </w:tc>
        <w:tc>
          <w:tcPr>
            <w:tcW w:w="2269" w:type="dxa"/>
            <w:tcBorders>
              <w:top w:val="nil"/>
              <w:left w:val="nil"/>
              <w:bottom w:val="single" w:sz="4" w:space="0" w:color="2F5496" w:themeColor="accent1" w:themeShade="BF"/>
            </w:tcBorders>
            <w:vAlign w:val="center"/>
          </w:tcPr>
          <w:p w14:paraId="2C6B5A2F" w14:textId="77777777" w:rsidR="003C3988" w:rsidRPr="00116CE4" w:rsidRDefault="003C3988" w:rsidP="003B6B83">
            <w:pPr>
              <w:pStyle w:val="Titre2"/>
              <w:ind w:left="-39"/>
              <w:jc w:val="center"/>
              <w:rPr>
                <w:noProof/>
                <w:sz w:val="22"/>
                <w:szCs w:val="22"/>
              </w:rPr>
            </w:pPr>
            <w:r w:rsidRPr="00116CE4">
              <w:rPr>
                <w:noProof/>
                <w:color w:val="000000" w:themeColor="text1"/>
                <w:sz w:val="22"/>
                <w:szCs w:val="22"/>
              </w:rPr>
              <w:t>R2113-4 à R2113-6 CCP</w:t>
            </w:r>
          </w:p>
        </w:tc>
      </w:tr>
      <w:tr w:rsidR="00632560" w:rsidRPr="00116CE4" w14:paraId="7AEA0736" w14:textId="77777777"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2D08E02A" w14:textId="77777777" w:rsidR="004C51D7" w:rsidRPr="00116CE4" w:rsidRDefault="004C51D7" w:rsidP="003B6B83">
            <w:pPr>
              <w:pStyle w:val="Titre2"/>
              <w:numPr>
                <w:ilvl w:val="0"/>
                <w:numId w:val="4"/>
              </w:numPr>
              <w:jc w:val="left"/>
            </w:pPr>
            <w:r w:rsidRPr="00116CE4">
              <w:t>Forme du marché</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488C742A" w14:textId="77777777" w:rsidR="004C51D7" w:rsidRPr="00116CE4" w:rsidRDefault="004C51D7" w:rsidP="003B6B83">
            <w:pPr>
              <w:pStyle w:val="Titre2"/>
              <w:ind w:left="-39"/>
              <w:jc w:val="left"/>
              <w:rPr>
                <w:sz w:val="22"/>
                <w:szCs w:val="22"/>
              </w:rPr>
            </w:pPr>
          </w:p>
        </w:tc>
        <w:tc>
          <w:tcPr>
            <w:tcW w:w="2269" w:type="dxa"/>
            <w:tcBorders>
              <w:top w:val="single" w:sz="4" w:space="0" w:color="2F5496" w:themeColor="accent1" w:themeShade="BF"/>
              <w:left w:val="nil"/>
              <w:bottom w:val="nil"/>
            </w:tcBorders>
            <w:shd w:val="clear" w:color="auto" w:fill="BDD6EE" w:themeFill="accent5" w:themeFillTint="66"/>
            <w:vAlign w:val="center"/>
          </w:tcPr>
          <w:p w14:paraId="4F513EFB" w14:textId="77777777" w:rsidR="004C51D7" w:rsidRPr="00116CE4" w:rsidRDefault="00632560" w:rsidP="003B6B83">
            <w:pPr>
              <w:pStyle w:val="Titre2"/>
              <w:ind w:left="-39"/>
              <w:jc w:val="center"/>
              <w:rPr>
                <w:noProof/>
                <w:sz w:val="22"/>
                <w:szCs w:val="22"/>
                <w14:ligatures w14:val="standardContextual"/>
              </w:rPr>
            </w:pPr>
            <w:r w:rsidRPr="00116CE4">
              <w:rPr>
                <w:noProof/>
                <w:sz w:val="22"/>
                <w:szCs w:val="22"/>
                <w14:ligatures w14:val="standardContextual"/>
              </w:rPr>
              <w:drawing>
                <wp:inline distT="0" distB="0" distL="0" distR="0" wp14:anchorId="02DE38CB" wp14:editId="2235658A">
                  <wp:extent cx="293757" cy="293757"/>
                  <wp:effectExtent l="0" t="0" r="0" b="0"/>
                  <wp:docPr id="1174540694" name="Graphique 1174540694"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3C3988" w:rsidRPr="00116CE4" w14:paraId="3E96951C" w14:textId="77777777">
        <w:trPr>
          <w:trHeight w:val="567"/>
          <w:jc w:val="center"/>
        </w:trPr>
        <w:tc>
          <w:tcPr>
            <w:tcW w:w="7791" w:type="dxa"/>
            <w:gridSpan w:val="2"/>
            <w:tcBorders>
              <w:top w:val="nil"/>
              <w:bottom w:val="nil"/>
              <w:right w:val="nil"/>
            </w:tcBorders>
            <w:vAlign w:val="center"/>
          </w:tcPr>
          <w:p w14:paraId="4D98EA46" w14:textId="77777777" w:rsidR="0048235A" w:rsidRDefault="0048235A" w:rsidP="0048235A"/>
          <w:p w14:paraId="648C664E" w14:textId="009E1B5E" w:rsidR="0048235A" w:rsidRPr="00B74BF7" w:rsidRDefault="0048235A" w:rsidP="00B74BF7">
            <w:pPr>
              <w:spacing w:after="240"/>
              <w:rPr>
                <w:sz w:val="22"/>
                <w:szCs w:val="22"/>
              </w:rPr>
            </w:pPr>
            <w:r w:rsidRPr="00B74BF7">
              <w:rPr>
                <w:sz w:val="22"/>
                <w:szCs w:val="22"/>
              </w:rPr>
              <w:t>Accord-cadre à bons de commande, sans montant minimum, et avec les engagements maximums suivants :</w:t>
            </w:r>
          </w:p>
          <w:p w14:paraId="1394E4D2" w14:textId="3C4690D0" w:rsidR="0048235A" w:rsidRPr="00B74BF7" w:rsidRDefault="0048235A" w:rsidP="0048235A">
            <w:pPr>
              <w:rPr>
                <w:bCs/>
                <w:sz w:val="22"/>
                <w:szCs w:val="22"/>
              </w:rPr>
            </w:pPr>
            <w:r w:rsidRPr="00B74BF7">
              <w:rPr>
                <w:sz w:val="22"/>
                <w:szCs w:val="22"/>
              </w:rPr>
              <w:t xml:space="preserve">Lot n°1 : </w:t>
            </w:r>
            <w:r w:rsidR="00B74BF7" w:rsidRPr="00B74BF7">
              <w:rPr>
                <w:sz w:val="22"/>
                <w:szCs w:val="22"/>
              </w:rPr>
              <w:t>200</w:t>
            </w:r>
            <w:r w:rsidRPr="00B74BF7">
              <w:rPr>
                <w:sz w:val="22"/>
                <w:szCs w:val="22"/>
              </w:rPr>
              <w:t xml:space="preserve"> 000 </w:t>
            </w:r>
            <w:r w:rsidRPr="00B74BF7">
              <w:rPr>
                <w:bCs/>
                <w:sz w:val="22"/>
                <w:szCs w:val="22"/>
              </w:rPr>
              <w:t>€ HT</w:t>
            </w:r>
          </w:p>
          <w:p w14:paraId="469A7083" w14:textId="285374EC" w:rsidR="00B74BF7" w:rsidRPr="00B74BF7" w:rsidRDefault="00B74BF7" w:rsidP="0048235A">
            <w:pPr>
              <w:rPr>
                <w:bCs/>
                <w:sz w:val="22"/>
                <w:szCs w:val="22"/>
              </w:rPr>
            </w:pPr>
            <w:r w:rsidRPr="00B74BF7">
              <w:rPr>
                <w:bCs/>
                <w:sz w:val="22"/>
                <w:szCs w:val="22"/>
              </w:rPr>
              <w:t>Lot n°2 : 200 000 € HT</w:t>
            </w:r>
          </w:p>
          <w:p w14:paraId="521B16D8" w14:textId="53DA6858" w:rsidR="0048235A" w:rsidRPr="00B74BF7" w:rsidRDefault="0048235A" w:rsidP="0048235A">
            <w:pPr>
              <w:rPr>
                <w:bCs/>
                <w:sz w:val="22"/>
                <w:szCs w:val="22"/>
              </w:rPr>
            </w:pPr>
            <w:r w:rsidRPr="00B74BF7">
              <w:rPr>
                <w:bCs/>
                <w:sz w:val="22"/>
                <w:szCs w:val="22"/>
              </w:rPr>
              <w:t>Lot n°</w:t>
            </w:r>
            <w:r w:rsidR="00B74BF7" w:rsidRPr="00B74BF7">
              <w:rPr>
                <w:bCs/>
                <w:sz w:val="22"/>
                <w:szCs w:val="22"/>
              </w:rPr>
              <w:t>3</w:t>
            </w:r>
            <w:r w:rsidRPr="00B74BF7">
              <w:rPr>
                <w:bCs/>
                <w:sz w:val="22"/>
                <w:szCs w:val="22"/>
              </w:rPr>
              <w:t> : 240 000 € HT</w:t>
            </w:r>
          </w:p>
          <w:p w14:paraId="5832B66A" w14:textId="235690A2" w:rsidR="007B06B4" w:rsidRPr="00B74BF7" w:rsidRDefault="0048235A" w:rsidP="007B06B4">
            <w:pPr>
              <w:rPr>
                <w:sz w:val="22"/>
                <w:szCs w:val="22"/>
              </w:rPr>
            </w:pPr>
            <w:r w:rsidRPr="00B74BF7">
              <w:rPr>
                <w:bCs/>
                <w:sz w:val="22"/>
                <w:szCs w:val="22"/>
              </w:rPr>
              <w:t>Lot n°</w:t>
            </w:r>
            <w:r w:rsidR="00B74BF7" w:rsidRPr="00B74BF7">
              <w:rPr>
                <w:bCs/>
                <w:sz w:val="22"/>
                <w:szCs w:val="22"/>
              </w:rPr>
              <w:t>4</w:t>
            </w:r>
            <w:r w:rsidRPr="00B74BF7">
              <w:rPr>
                <w:bCs/>
                <w:sz w:val="22"/>
                <w:szCs w:val="22"/>
              </w:rPr>
              <w:t> : 200 000 € HT</w:t>
            </w:r>
          </w:p>
        </w:tc>
        <w:tc>
          <w:tcPr>
            <w:tcW w:w="2269" w:type="dxa"/>
            <w:tcBorders>
              <w:top w:val="nil"/>
              <w:left w:val="nil"/>
              <w:bottom w:val="nil"/>
            </w:tcBorders>
            <w:vAlign w:val="center"/>
          </w:tcPr>
          <w:p w14:paraId="2C8CD986" w14:textId="77777777" w:rsidR="00360483" w:rsidRPr="00116CE4" w:rsidRDefault="00360483" w:rsidP="003B6B83">
            <w:pPr>
              <w:pStyle w:val="Titre2"/>
              <w:jc w:val="center"/>
              <w:rPr>
                <w:rFonts w:cstheme="majorHAnsi"/>
                <w:color w:val="000000" w:themeColor="text1"/>
                <w:sz w:val="22"/>
                <w:szCs w:val="22"/>
              </w:rPr>
            </w:pPr>
          </w:p>
          <w:p w14:paraId="3281BB6D" w14:textId="77777777" w:rsidR="00360483" w:rsidRPr="00116CE4" w:rsidRDefault="00360483" w:rsidP="00360483">
            <w:pPr>
              <w:jc w:val="center"/>
              <w:rPr>
                <w:rFonts w:asciiTheme="majorHAnsi" w:eastAsiaTheme="majorEastAsia" w:hAnsiTheme="majorHAnsi" w:cstheme="majorHAnsi"/>
                <w:color w:val="000000" w:themeColor="text1"/>
                <w:sz w:val="22"/>
                <w:szCs w:val="22"/>
              </w:rPr>
            </w:pPr>
            <w:r w:rsidRPr="00116CE4">
              <w:rPr>
                <w:rFonts w:asciiTheme="majorHAnsi" w:eastAsiaTheme="majorEastAsia" w:hAnsiTheme="majorHAnsi" w:cstheme="majorHAnsi"/>
                <w:color w:val="000000" w:themeColor="text1"/>
                <w:sz w:val="22"/>
                <w:szCs w:val="22"/>
              </w:rPr>
              <w:t>R2162-2, R2162-13 et R2162-14 CCP</w:t>
            </w:r>
          </w:p>
          <w:p w14:paraId="360024F5" w14:textId="77777777" w:rsidR="00360483" w:rsidRPr="00116CE4" w:rsidRDefault="00360483" w:rsidP="003C3988">
            <w:pPr>
              <w:jc w:val="center"/>
              <w:rPr>
                <w:rFonts w:asciiTheme="majorHAnsi" w:eastAsiaTheme="majorEastAsia" w:hAnsiTheme="majorHAnsi" w:cstheme="majorHAnsi"/>
                <w:color w:val="000000" w:themeColor="text1"/>
                <w:sz w:val="22"/>
                <w:szCs w:val="22"/>
              </w:rPr>
            </w:pPr>
          </w:p>
        </w:tc>
      </w:tr>
      <w:tr w:rsidR="008606FB" w:rsidRPr="00116CE4" w14:paraId="2CB31FB4" w14:textId="77777777" w:rsidTr="00B82062">
        <w:trPr>
          <w:jc w:val="center"/>
        </w:trPr>
        <w:tc>
          <w:tcPr>
            <w:tcW w:w="7791" w:type="dxa"/>
            <w:gridSpan w:val="2"/>
            <w:tcBorders>
              <w:bottom w:val="nil"/>
              <w:right w:val="nil"/>
            </w:tcBorders>
            <w:shd w:val="clear" w:color="auto" w:fill="BDD6EE" w:themeFill="accent5" w:themeFillTint="66"/>
            <w:vAlign w:val="center"/>
          </w:tcPr>
          <w:p w14:paraId="31E31F4D" w14:textId="77777777" w:rsidR="008606FB" w:rsidRPr="00116CE4" w:rsidRDefault="008606FB" w:rsidP="008606FB">
            <w:pPr>
              <w:pStyle w:val="Titre2"/>
              <w:numPr>
                <w:ilvl w:val="0"/>
                <w:numId w:val="4"/>
              </w:numPr>
              <w:jc w:val="left"/>
            </w:pPr>
            <w:r w:rsidRPr="00116CE4">
              <w:lastRenderedPageBreak/>
              <w:t xml:space="preserve">Durée du marché </w:t>
            </w:r>
          </w:p>
        </w:tc>
        <w:tc>
          <w:tcPr>
            <w:tcW w:w="2269" w:type="dxa"/>
            <w:tcBorders>
              <w:left w:val="nil"/>
              <w:bottom w:val="nil"/>
            </w:tcBorders>
            <w:shd w:val="clear" w:color="auto" w:fill="BDD6EE" w:themeFill="accent5" w:themeFillTint="66"/>
            <w:vAlign w:val="center"/>
          </w:tcPr>
          <w:p w14:paraId="7134956D" w14:textId="77777777" w:rsidR="008606FB" w:rsidRPr="00116CE4" w:rsidRDefault="008606FB" w:rsidP="0022379C">
            <w:pPr>
              <w:pStyle w:val="Titre2"/>
              <w:ind w:left="720"/>
              <w:jc w:val="left"/>
              <w:rPr>
                <w:sz w:val="22"/>
                <w:szCs w:val="22"/>
              </w:rPr>
            </w:pPr>
          </w:p>
          <w:p w14:paraId="0955693E" w14:textId="77777777" w:rsidR="00B82062" w:rsidRPr="00116CE4" w:rsidRDefault="00B82062" w:rsidP="00B82062">
            <w:pPr>
              <w:rPr>
                <w:sz w:val="22"/>
                <w:szCs w:val="22"/>
              </w:rPr>
            </w:pPr>
          </w:p>
        </w:tc>
      </w:tr>
      <w:tr w:rsidR="002B60FA" w:rsidRPr="00116CE4" w14:paraId="70E721C0" w14:textId="77777777" w:rsidTr="008554FE">
        <w:trPr>
          <w:trHeight w:val="567"/>
          <w:jc w:val="center"/>
        </w:trPr>
        <w:tc>
          <w:tcPr>
            <w:tcW w:w="7791" w:type="dxa"/>
            <w:gridSpan w:val="2"/>
            <w:tcBorders>
              <w:top w:val="nil"/>
              <w:bottom w:val="nil"/>
              <w:right w:val="nil"/>
            </w:tcBorders>
            <w:vAlign w:val="center"/>
          </w:tcPr>
          <w:p w14:paraId="6AB2BB75" w14:textId="77777777" w:rsidR="0048235A" w:rsidRPr="00B74BF7" w:rsidRDefault="0048235A" w:rsidP="00B74BF7">
            <w:pPr>
              <w:spacing w:before="240"/>
              <w:rPr>
                <w:rFonts w:cstheme="minorHAnsi"/>
                <w:sz w:val="22"/>
                <w:szCs w:val="22"/>
              </w:rPr>
            </w:pPr>
            <w:r w:rsidRPr="00B74BF7">
              <w:rPr>
                <w:rFonts w:cstheme="minorHAnsi"/>
                <w:b/>
                <w:bCs/>
                <w:sz w:val="22"/>
                <w:szCs w:val="22"/>
                <w:u w:val="single"/>
              </w:rPr>
              <w:t>Début :</w:t>
            </w:r>
            <w:r w:rsidRPr="00B74BF7">
              <w:rPr>
                <w:rFonts w:cstheme="minorHAnsi"/>
                <w:sz w:val="22"/>
                <w:szCs w:val="22"/>
              </w:rPr>
              <w:t xml:space="preserve"> à compter de la date de notification du marché.</w:t>
            </w:r>
          </w:p>
          <w:p w14:paraId="55822295" w14:textId="77777777" w:rsidR="0048235A" w:rsidRPr="00B74BF7" w:rsidRDefault="0048235A" w:rsidP="00B74BF7">
            <w:pPr>
              <w:rPr>
                <w:rFonts w:cstheme="minorHAnsi"/>
                <w:sz w:val="22"/>
                <w:szCs w:val="22"/>
              </w:rPr>
            </w:pPr>
          </w:p>
          <w:p w14:paraId="6ED40E5C" w14:textId="65CE6E1D" w:rsidR="009F16AA" w:rsidRPr="00116CE4" w:rsidRDefault="0048235A" w:rsidP="00B74BF7">
            <w:pPr>
              <w:spacing w:after="240"/>
              <w:rPr>
                <w:sz w:val="22"/>
                <w:szCs w:val="22"/>
              </w:rPr>
            </w:pPr>
            <w:r w:rsidRPr="00B74BF7">
              <w:rPr>
                <w:rFonts w:cstheme="minorHAnsi"/>
                <w:b/>
                <w:bCs/>
                <w:sz w:val="22"/>
                <w:szCs w:val="22"/>
                <w:u w:val="single"/>
              </w:rPr>
              <w:t>Conditions de renouvellement :</w:t>
            </w:r>
            <w:r w:rsidRPr="00B74BF7">
              <w:rPr>
                <w:rFonts w:cstheme="minorHAnsi"/>
                <w:sz w:val="22"/>
                <w:szCs w:val="22"/>
              </w:rPr>
              <w:t xml:space="preserve"> Marché de 4 ans, avec faculté de résiliation à chaque date anniversaire sous respect d’un préavis de 3 mois.</w:t>
            </w:r>
          </w:p>
        </w:tc>
        <w:tc>
          <w:tcPr>
            <w:tcW w:w="2269" w:type="dxa"/>
            <w:tcBorders>
              <w:top w:val="nil"/>
              <w:left w:val="nil"/>
              <w:bottom w:val="nil"/>
            </w:tcBorders>
            <w:vAlign w:val="center"/>
          </w:tcPr>
          <w:p w14:paraId="5837D4AF" w14:textId="77777777" w:rsidR="002B60FA" w:rsidRPr="00116CE4" w:rsidRDefault="002B60FA" w:rsidP="003B6B83">
            <w:pPr>
              <w:pStyle w:val="Titre2"/>
              <w:jc w:val="center"/>
              <w:rPr>
                <w:rFonts w:cstheme="majorHAnsi"/>
                <w:color w:val="000000" w:themeColor="text1"/>
                <w:sz w:val="22"/>
                <w:szCs w:val="22"/>
              </w:rPr>
            </w:pPr>
          </w:p>
        </w:tc>
      </w:tr>
      <w:tr w:rsidR="00B82062" w:rsidRPr="00116CE4" w14:paraId="61F0F51D" w14:textId="77777777"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6E06BD55" w14:textId="77777777" w:rsidR="00B82062" w:rsidRPr="00C052C5" w:rsidRDefault="00B82062" w:rsidP="00B82062">
            <w:pPr>
              <w:pStyle w:val="Titre2"/>
              <w:numPr>
                <w:ilvl w:val="0"/>
                <w:numId w:val="4"/>
              </w:numPr>
              <w:jc w:val="left"/>
              <w:rPr>
                <w:rFonts w:cstheme="majorHAnsi"/>
              </w:rPr>
            </w:pPr>
            <w:r w:rsidRPr="00C052C5">
              <w:rPr>
                <w:rFonts w:cstheme="majorHAnsi"/>
              </w:rPr>
              <w:t xml:space="preserve">Financement </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139A4604" w14:textId="77777777" w:rsidR="00B82062" w:rsidRPr="00116CE4" w:rsidRDefault="00B82062" w:rsidP="00B82062">
            <w:pPr>
              <w:pStyle w:val="Titre2"/>
              <w:ind w:left="720"/>
              <w:jc w:val="left"/>
              <w:rPr>
                <w:sz w:val="22"/>
                <w:szCs w:val="22"/>
              </w:rPr>
            </w:pPr>
          </w:p>
        </w:tc>
        <w:tc>
          <w:tcPr>
            <w:tcW w:w="2269" w:type="dxa"/>
            <w:tcBorders>
              <w:top w:val="single" w:sz="4" w:space="0" w:color="2F5496" w:themeColor="accent1" w:themeShade="BF"/>
              <w:left w:val="nil"/>
              <w:bottom w:val="nil"/>
            </w:tcBorders>
            <w:shd w:val="clear" w:color="auto" w:fill="BDD6EE" w:themeFill="accent5" w:themeFillTint="66"/>
            <w:vAlign w:val="center"/>
          </w:tcPr>
          <w:p w14:paraId="207CBCBB" w14:textId="77777777" w:rsidR="00B82062" w:rsidRPr="00116CE4" w:rsidRDefault="00B82062" w:rsidP="00B82062">
            <w:pPr>
              <w:pStyle w:val="Titre2"/>
              <w:ind w:left="720"/>
              <w:jc w:val="left"/>
              <w:rPr>
                <w:sz w:val="22"/>
                <w:szCs w:val="22"/>
              </w:rPr>
            </w:pPr>
          </w:p>
          <w:p w14:paraId="6C610B07" w14:textId="77777777" w:rsidR="00B82062" w:rsidRPr="00116CE4" w:rsidRDefault="00B82062" w:rsidP="00B82062">
            <w:pPr>
              <w:rPr>
                <w:sz w:val="22"/>
                <w:szCs w:val="22"/>
              </w:rPr>
            </w:pPr>
          </w:p>
        </w:tc>
      </w:tr>
      <w:tr w:rsidR="00B82062" w:rsidRPr="00116CE4" w14:paraId="02C6FD67" w14:textId="77777777" w:rsidTr="008554FE">
        <w:trPr>
          <w:trHeight w:val="567"/>
          <w:jc w:val="center"/>
        </w:trPr>
        <w:tc>
          <w:tcPr>
            <w:tcW w:w="3893" w:type="dxa"/>
            <w:tcBorders>
              <w:top w:val="nil"/>
              <w:bottom w:val="single" w:sz="4" w:space="0" w:color="2F5496" w:themeColor="accent1" w:themeShade="BF"/>
              <w:right w:val="nil"/>
            </w:tcBorders>
            <w:vAlign w:val="center"/>
          </w:tcPr>
          <w:p w14:paraId="73F85730" w14:textId="77777777" w:rsidR="00B82062" w:rsidRPr="00C052C5" w:rsidRDefault="00B82062" w:rsidP="0022379C">
            <w:pPr>
              <w:pStyle w:val="Paragraphedeliste"/>
              <w:ind w:left="171"/>
              <w:jc w:val="left"/>
              <w:rPr>
                <w:rFonts w:cstheme="minorHAnsi"/>
                <w:color w:val="000000" w:themeColor="text1"/>
                <w:sz w:val="22"/>
                <w:szCs w:val="22"/>
              </w:rPr>
            </w:pPr>
            <w:r w:rsidRPr="00C052C5">
              <w:rPr>
                <w:rFonts w:cstheme="minorHAnsi"/>
                <w:color w:val="000000" w:themeColor="text1"/>
                <w:sz w:val="22"/>
                <w:szCs w:val="22"/>
              </w:rPr>
              <w:t>Fonds propres</w:t>
            </w:r>
            <w:r w:rsidR="002B60FA" w:rsidRPr="00C052C5">
              <w:rPr>
                <w:rFonts w:cstheme="minorHAnsi"/>
                <w:color w:val="000000" w:themeColor="text1"/>
                <w:sz w:val="22"/>
                <w:szCs w:val="22"/>
              </w:rPr>
              <w:t xml:space="preserve"> CCIRM</w:t>
            </w:r>
          </w:p>
        </w:tc>
        <w:tc>
          <w:tcPr>
            <w:tcW w:w="3898" w:type="dxa"/>
            <w:tcBorders>
              <w:top w:val="nil"/>
              <w:left w:val="nil"/>
              <w:bottom w:val="single" w:sz="4" w:space="0" w:color="2F5496" w:themeColor="accent1" w:themeShade="BF"/>
              <w:right w:val="nil"/>
            </w:tcBorders>
            <w:vAlign w:val="center"/>
          </w:tcPr>
          <w:p w14:paraId="1935BDBB" w14:textId="77777777" w:rsidR="00B82062" w:rsidRPr="00116CE4" w:rsidRDefault="00B82062" w:rsidP="003B6B83">
            <w:pPr>
              <w:pStyle w:val="Titre2"/>
              <w:jc w:val="left"/>
              <w:rPr>
                <w:rFonts w:cstheme="majorHAnsi"/>
                <w:color w:val="000000" w:themeColor="text1"/>
                <w:sz w:val="22"/>
                <w:szCs w:val="22"/>
              </w:rPr>
            </w:pPr>
          </w:p>
        </w:tc>
        <w:tc>
          <w:tcPr>
            <w:tcW w:w="2269" w:type="dxa"/>
            <w:tcBorders>
              <w:top w:val="nil"/>
              <w:left w:val="nil"/>
              <w:bottom w:val="single" w:sz="4" w:space="0" w:color="2F5496" w:themeColor="accent1" w:themeShade="BF"/>
            </w:tcBorders>
            <w:vAlign w:val="center"/>
          </w:tcPr>
          <w:p w14:paraId="3DBC7AFC" w14:textId="77777777" w:rsidR="00B82062" w:rsidRPr="00116CE4" w:rsidRDefault="00B82062" w:rsidP="003B6B83">
            <w:pPr>
              <w:pStyle w:val="Titre2"/>
              <w:jc w:val="center"/>
              <w:rPr>
                <w:rFonts w:cstheme="majorHAnsi"/>
                <w:color w:val="000000" w:themeColor="text1"/>
                <w:sz w:val="22"/>
                <w:szCs w:val="22"/>
              </w:rPr>
            </w:pPr>
          </w:p>
        </w:tc>
      </w:tr>
      <w:tr w:rsidR="00B82062" w:rsidRPr="00116CE4" w14:paraId="2FDE5DF9" w14:textId="77777777"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26F40274" w14:textId="77777777" w:rsidR="00B82062" w:rsidRPr="00C052C5" w:rsidRDefault="00B82062" w:rsidP="00B82062">
            <w:pPr>
              <w:pStyle w:val="Titre2"/>
              <w:numPr>
                <w:ilvl w:val="0"/>
                <w:numId w:val="4"/>
              </w:numPr>
              <w:jc w:val="left"/>
              <w:rPr>
                <w:rFonts w:cstheme="majorHAnsi"/>
              </w:rPr>
            </w:pPr>
            <w:r w:rsidRPr="00C052C5">
              <w:rPr>
                <w:rFonts w:cstheme="majorHAnsi"/>
              </w:rPr>
              <w:t>Délais de paiement</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7A0EF228" w14:textId="77777777" w:rsidR="00B82062" w:rsidRPr="00116CE4" w:rsidRDefault="00B82062" w:rsidP="00B82062">
            <w:pPr>
              <w:pStyle w:val="Titre2"/>
              <w:ind w:left="720"/>
              <w:jc w:val="left"/>
              <w:rPr>
                <w:sz w:val="22"/>
                <w:szCs w:val="22"/>
              </w:rPr>
            </w:pPr>
          </w:p>
        </w:tc>
        <w:tc>
          <w:tcPr>
            <w:tcW w:w="2269" w:type="dxa"/>
            <w:tcBorders>
              <w:top w:val="single" w:sz="4" w:space="0" w:color="2F5496" w:themeColor="accent1" w:themeShade="BF"/>
              <w:left w:val="nil"/>
              <w:bottom w:val="nil"/>
            </w:tcBorders>
            <w:shd w:val="clear" w:color="auto" w:fill="BDD6EE" w:themeFill="accent5" w:themeFillTint="66"/>
            <w:vAlign w:val="center"/>
          </w:tcPr>
          <w:p w14:paraId="2A6CED75" w14:textId="77777777" w:rsidR="00B82062" w:rsidRPr="00116CE4" w:rsidRDefault="00B82062" w:rsidP="00B82062">
            <w:pPr>
              <w:pStyle w:val="Titre2"/>
              <w:ind w:left="720"/>
              <w:jc w:val="left"/>
              <w:rPr>
                <w:sz w:val="22"/>
                <w:szCs w:val="22"/>
              </w:rPr>
            </w:pPr>
            <w:r w:rsidRPr="00116CE4">
              <w:rPr>
                <w:noProof/>
                <w:sz w:val="22"/>
                <w:szCs w:val="22"/>
                <w14:ligatures w14:val="standardContextual"/>
              </w:rPr>
              <w:drawing>
                <wp:inline distT="0" distB="0" distL="0" distR="0" wp14:anchorId="758535E6" wp14:editId="1271B670">
                  <wp:extent cx="293757" cy="293757"/>
                  <wp:effectExtent l="0" t="0" r="0" b="0"/>
                  <wp:docPr id="421492821" name="Graphique 421492821"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B82062" w:rsidRPr="00116CE4" w14:paraId="528F94D6" w14:textId="77777777" w:rsidTr="008554FE">
        <w:trPr>
          <w:trHeight w:val="567"/>
          <w:jc w:val="center"/>
        </w:trPr>
        <w:tc>
          <w:tcPr>
            <w:tcW w:w="7791" w:type="dxa"/>
            <w:gridSpan w:val="2"/>
            <w:tcBorders>
              <w:top w:val="nil"/>
              <w:bottom w:val="single" w:sz="4" w:space="0" w:color="2F5496" w:themeColor="accent1" w:themeShade="BF"/>
              <w:right w:val="nil"/>
            </w:tcBorders>
            <w:vAlign w:val="center"/>
          </w:tcPr>
          <w:p w14:paraId="00C7E357" w14:textId="77777777" w:rsidR="00B82062" w:rsidRPr="00C052C5" w:rsidRDefault="00B82062" w:rsidP="00B82062">
            <w:pPr>
              <w:pStyle w:val="Paragraphedeliste"/>
              <w:ind w:left="171"/>
              <w:jc w:val="left"/>
              <w:rPr>
                <w:rFonts w:cstheme="minorHAnsi"/>
                <w:color w:val="000000" w:themeColor="text1"/>
                <w:sz w:val="22"/>
                <w:szCs w:val="22"/>
              </w:rPr>
            </w:pPr>
            <w:r w:rsidRPr="00C052C5">
              <w:rPr>
                <w:rFonts w:cstheme="minorHAnsi"/>
                <w:color w:val="000000" w:themeColor="text1"/>
                <w:sz w:val="22"/>
                <w:szCs w:val="22"/>
              </w:rPr>
              <w:t>30 jours à compter de la date de réception de facture (sur CHORUS PRO)</w:t>
            </w:r>
          </w:p>
        </w:tc>
        <w:tc>
          <w:tcPr>
            <w:tcW w:w="2269" w:type="dxa"/>
            <w:tcBorders>
              <w:top w:val="nil"/>
              <w:left w:val="nil"/>
              <w:bottom w:val="single" w:sz="4" w:space="0" w:color="2F5496" w:themeColor="accent1" w:themeShade="BF"/>
            </w:tcBorders>
            <w:vAlign w:val="center"/>
          </w:tcPr>
          <w:p w14:paraId="0F6937D5" w14:textId="77777777" w:rsidR="00B82062" w:rsidRPr="00116CE4" w:rsidRDefault="00B82062" w:rsidP="003B6B83">
            <w:pPr>
              <w:pStyle w:val="Titre2"/>
              <w:jc w:val="center"/>
              <w:rPr>
                <w:rFonts w:cstheme="majorHAnsi"/>
                <w:color w:val="000000" w:themeColor="text1"/>
                <w:sz w:val="22"/>
                <w:szCs w:val="22"/>
              </w:rPr>
            </w:pPr>
            <w:r w:rsidRPr="00116CE4">
              <w:rPr>
                <w:rFonts w:cstheme="majorHAnsi"/>
                <w:color w:val="000000" w:themeColor="text1"/>
                <w:sz w:val="22"/>
                <w:szCs w:val="22"/>
              </w:rPr>
              <w:t>R 2192-10 CCP</w:t>
            </w:r>
          </w:p>
        </w:tc>
      </w:tr>
      <w:tr w:rsidR="00B82062" w:rsidRPr="00116CE4" w14:paraId="34A4F5D7" w14:textId="77777777"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694DAC65" w14:textId="77777777" w:rsidR="00B82062" w:rsidRPr="00C052C5" w:rsidRDefault="00B82062" w:rsidP="00B82062">
            <w:pPr>
              <w:pStyle w:val="Titre2"/>
              <w:numPr>
                <w:ilvl w:val="0"/>
                <w:numId w:val="4"/>
              </w:numPr>
              <w:jc w:val="left"/>
              <w:rPr>
                <w:rFonts w:cstheme="majorHAnsi"/>
              </w:rPr>
            </w:pPr>
            <w:r w:rsidRPr="00C052C5">
              <w:rPr>
                <w:rFonts w:cstheme="majorHAnsi"/>
              </w:rPr>
              <w:t>Avance</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63DB8E55" w14:textId="77777777" w:rsidR="00B82062" w:rsidRPr="00116CE4" w:rsidRDefault="00B82062">
            <w:pPr>
              <w:pStyle w:val="Titre2"/>
              <w:ind w:left="720"/>
              <w:jc w:val="left"/>
              <w:rPr>
                <w:sz w:val="22"/>
                <w:szCs w:val="22"/>
              </w:rPr>
            </w:pPr>
          </w:p>
        </w:tc>
        <w:tc>
          <w:tcPr>
            <w:tcW w:w="2269" w:type="dxa"/>
            <w:tcBorders>
              <w:top w:val="single" w:sz="4" w:space="0" w:color="2F5496" w:themeColor="accent1" w:themeShade="BF"/>
              <w:left w:val="nil"/>
              <w:bottom w:val="nil"/>
            </w:tcBorders>
            <w:shd w:val="clear" w:color="auto" w:fill="BDD6EE" w:themeFill="accent5" w:themeFillTint="66"/>
            <w:vAlign w:val="center"/>
          </w:tcPr>
          <w:p w14:paraId="78F04571" w14:textId="77777777" w:rsidR="00B82062" w:rsidRPr="00116CE4" w:rsidRDefault="00B82062">
            <w:pPr>
              <w:pStyle w:val="Titre2"/>
              <w:ind w:left="720"/>
              <w:jc w:val="left"/>
              <w:rPr>
                <w:sz w:val="22"/>
                <w:szCs w:val="22"/>
              </w:rPr>
            </w:pPr>
            <w:r w:rsidRPr="00116CE4">
              <w:rPr>
                <w:noProof/>
                <w:sz w:val="22"/>
                <w:szCs w:val="22"/>
                <w14:ligatures w14:val="standardContextual"/>
              </w:rPr>
              <w:drawing>
                <wp:inline distT="0" distB="0" distL="0" distR="0" wp14:anchorId="2F70A029" wp14:editId="0EBD0496">
                  <wp:extent cx="293757" cy="293757"/>
                  <wp:effectExtent l="0" t="0" r="0" b="0"/>
                  <wp:docPr id="672275869" name="Graphique 672275869"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B82062" w:rsidRPr="00116CE4" w14:paraId="256EBA7A" w14:textId="77777777" w:rsidTr="00B82062">
        <w:trPr>
          <w:jc w:val="center"/>
        </w:trPr>
        <w:tc>
          <w:tcPr>
            <w:tcW w:w="7791" w:type="dxa"/>
            <w:gridSpan w:val="2"/>
            <w:tcBorders>
              <w:top w:val="single" w:sz="4" w:space="0" w:color="2F5496" w:themeColor="accent1" w:themeShade="BF"/>
              <w:right w:val="nil"/>
            </w:tcBorders>
            <w:vAlign w:val="center"/>
          </w:tcPr>
          <w:p w14:paraId="37780143" w14:textId="77777777" w:rsidR="00125FDB" w:rsidRPr="00C052C5" w:rsidRDefault="005D03B7" w:rsidP="00B82062">
            <w:pPr>
              <w:ind w:left="171"/>
              <w:jc w:val="left"/>
              <w:rPr>
                <w:rFonts w:cstheme="minorHAnsi"/>
                <w:color w:val="000000" w:themeColor="text1"/>
                <w:sz w:val="22"/>
                <w:szCs w:val="22"/>
              </w:rPr>
            </w:pPr>
            <w:r w:rsidRPr="00C052C5">
              <w:rPr>
                <w:rFonts w:cstheme="minorHAnsi"/>
                <w:color w:val="000000" w:themeColor="text1"/>
                <w:sz w:val="22"/>
                <w:szCs w:val="22"/>
              </w:rPr>
              <w:t>Sans objet</w:t>
            </w:r>
          </w:p>
        </w:tc>
        <w:tc>
          <w:tcPr>
            <w:tcW w:w="2269" w:type="dxa"/>
            <w:tcBorders>
              <w:top w:val="single" w:sz="4" w:space="0" w:color="2F5496" w:themeColor="accent1" w:themeShade="BF"/>
              <w:left w:val="nil"/>
            </w:tcBorders>
            <w:vAlign w:val="center"/>
          </w:tcPr>
          <w:p w14:paraId="11D53E1C" w14:textId="77777777" w:rsidR="00B82062" w:rsidRPr="00116CE4" w:rsidRDefault="00B82062" w:rsidP="003B6B83">
            <w:pPr>
              <w:pStyle w:val="Titre2"/>
              <w:jc w:val="center"/>
              <w:rPr>
                <w:rFonts w:cstheme="majorHAnsi"/>
                <w:color w:val="000000" w:themeColor="text1"/>
                <w:sz w:val="22"/>
                <w:szCs w:val="22"/>
              </w:rPr>
            </w:pPr>
            <w:r w:rsidRPr="00116CE4">
              <w:rPr>
                <w:rFonts w:cstheme="majorHAnsi"/>
                <w:color w:val="000000" w:themeColor="text1"/>
                <w:sz w:val="22"/>
                <w:szCs w:val="22"/>
              </w:rPr>
              <w:t>R 2191-3 à R 2191-19</w:t>
            </w:r>
          </w:p>
          <w:p w14:paraId="3CBC78B0" w14:textId="77777777" w:rsidR="00125FDB" w:rsidRPr="00116CE4" w:rsidRDefault="00125FDB" w:rsidP="00125FDB">
            <w:pPr>
              <w:rPr>
                <w:sz w:val="22"/>
                <w:szCs w:val="22"/>
              </w:rPr>
            </w:pPr>
          </w:p>
        </w:tc>
      </w:tr>
    </w:tbl>
    <w:p w14:paraId="23F49930" w14:textId="77777777" w:rsidR="004C51D7" w:rsidRDefault="004C51D7" w:rsidP="00E50D17"/>
    <w:p w14:paraId="3278949B" w14:textId="2533326B" w:rsidR="00680AD9" w:rsidRDefault="00116CE4" w:rsidP="008F2AB6">
      <w:pPr>
        <w:spacing w:after="160" w:line="259" w:lineRule="auto"/>
        <w:jc w:val="left"/>
      </w:pPr>
      <w:r>
        <w:br w:type="page"/>
      </w:r>
    </w:p>
    <w:p w14:paraId="5E8A5D6D" w14:textId="77777777" w:rsidR="008606FB" w:rsidRDefault="009261E1" w:rsidP="00116EEE">
      <w:pPr>
        <w:pStyle w:val="Titre1"/>
        <w:numPr>
          <w:ilvl w:val="0"/>
          <w:numId w:val="3"/>
        </w:numPr>
      </w:pPr>
      <w:r>
        <w:rPr>
          <w:noProof/>
          <w14:ligatures w14:val="standardContextual"/>
        </w:rPr>
        <w:lastRenderedPageBreak/>
        <w:drawing>
          <wp:anchor distT="0" distB="0" distL="114300" distR="114300" simplePos="0" relativeHeight="251702272" behindDoc="0" locked="0" layoutInCell="1" allowOverlap="1" wp14:anchorId="0465B11B" wp14:editId="4C481EA4">
            <wp:simplePos x="0" y="0"/>
            <wp:positionH relativeFrom="margin">
              <wp:posOffset>5181600</wp:posOffset>
            </wp:positionH>
            <wp:positionV relativeFrom="paragraph">
              <wp:posOffset>-400050</wp:posOffset>
            </wp:positionV>
            <wp:extent cx="914400" cy="914400"/>
            <wp:effectExtent l="0" t="0" r="0" b="0"/>
            <wp:wrapNone/>
            <wp:docPr id="592009226" name="Graphique 8" descr="Cercles avec flèch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09226" name="Graphique 592009226" descr="Cercles avec flèches contou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047C51">
        <w:t>Présentation de la procédure</w:t>
      </w:r>
    </w:p>
    <w:p w14:paraId="7D2EFF7A" w14:textId="77777777" w:rsidR="00680AD9" w:rsidRDefault="00680AD9" w:rsidP="00680AD9"/>
    <w:p w14:paraId="0F0BE635" w14:textId="77777777" w:rsidR="003D0F9E" w:rsidRPr="00680AD9" w:rsidRDefault="003D0F9E" w:rsidP="00680AD9"/>
    <w:tbl>
      <w:tblPr>
        <w:tblStyle w:val="Grilledutableau"/>
        <w:tblW w:w="10201"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3964"/>
        <w:gridCol w:w="3962"/>
        <w:gridCol w:w="6"/>
        <w:gridCol w:w="2263"/>
        <w:gridCol w:w="6"/>
      </w:tblGrid>
      <w:tr w:rsidR="008606FB" w:rsidRPr="003B6B83" w14:paraId="21F6C5E6" w14:textId="77777777" w:rsidTr="001E44B6">
        <w:trPr>
          <w:jc w:val="center"/>
        </w:trPr>
        <w:tc>
          <w:tcPr>
            <w:tcW w:w="3964" w:type="dxa"/>
            <w:tcBorders>
              <w:top w:val="single" w:sz="4" w:space="0" w:color="385623" w:themeColor="accent6" w:themeShade="80"/>
              <w:left w:val="single" w:sz="4" w:space="0" w:color="385623" w:themeColor="accent6" w:themeShade="80"/>
              <w:bottom w:val="single" w:sz="4" w:space="0" w:color="auto"/>
              <w:right w:val="nil"/>
            </w:tcBorders>
            <w:shd w:val="clear" w:color="auto" w:fill="C5E0B3" w:themeFill="accent6" w:themeFillTint="66"/>
            <w:vAlign w:val="center"/>
          </w:tcPr>
          <w:p w14:paraId="568B2E88" w14:textId="77777777" w:rsidR="008606FB" w:rsidRPr="003B6B83" w:rsidRDefault="00680AD9" w:rsidP="00AF02BE">
            <w:pPr>
              <w:pStyle w:val="Titre2"/>
              <w:keepNext w:val="0"/>
              <w:keepLines w:val="0"/>
              <w:numPr>
                <w:ilvl w:val="0"/>
                <w:numId w:val="33"/>
              </w:numPr>
              <w:jc w:val="left"/>
            </w:pPr>
            <w:r>
              <w:t>P</w:t>
            </w:r>
            <w:r w:rsidR="008606FB">
              <w:t>rocédure</w:t>
            </w:r>
          </w:p>
        </w:tc>
        <w:tc>
          <w:tcPr>
            <w:tcW w:w="3968" w:type="dxa"/>
            <w:gridSpan w:val="2"/>
            <w:tcBorders>
              <w:top w:val="single" w:sz="4" w:space="0" w:color="385623" w:themeColor="accent6" w:themeShade="80"/>
              <w:left w:val="nil"/>
              <w:bottom w:val="single" w:sz="4" w:space="0" w:color="auto"/>
              <w:right w:val="nil"/>
            </w:tcBorders>
            <w:shd w:val="clear" w:color="auto" w:fill="C5E0B3" w:themeFill="accent6" w:themeFillTint="66"/>
            <w:vAlign w:val="center"/>
          </w:tcPr>
          <w:p w14:paraId="348508D9" w14:textId="77777777" w:rsidR="008606FB" w:rsidRPr="003B6B83" w:rsidRDefault="008606FB" w:rsidP="004D4B3A">
            <w:pPr>
              <w:pStyle w:val="Titre2"/>
              <w:keepNext w:val="0"/>
              <w:keepLines w:val="0"/>
              <w:ind w:left="720"/>
              <w:jc w:val="left"/>
            </w:pPr>
          </w:p>
        </w:tc>
        <w:tc>
          <w:tcPr>
            <w:tcW w:w="2269" w:type="dxa"/>
            <w:gridSpan w:val="2"/>
            <w:tcBorders>
              <w:top w:val="single" w:sz="4" w:space="0" w:color="385623" w:themeColor="accent6" w:themeShade="80"/>
              <w:left w:val="nil"/>
              <w:bottom w:val="single" w:sz="4" w:space="0" w:color="auto"/>
              <w:right w:val="single" w:sz="4" w:space="0" w:color="385623" w:themeColor="accent6" w:themeShade="80"/>
            </w:tcBorders>
            <w:shd w:val="clear" w:color="auto" w:fill="C5E0B3" w:themeFill="accent6" w:themeFillTint="66"/>
            <w:vAlign w:val="center"/>
          </w:tcPr>
          <w:p w14:paraId="6EB146D2" w14:textId="77777777" w:rsidR="008606FB" w:rsidRPr="003B6B83" w:rsidRDefault="008606FB" w:rsidP="004D4B3A">
            <w:pPr>
              <w:pStyle w:val="Titre2"/>
              <w:keepNext w:val="0"/>
              <w:keepLines w:val="0"/>
              <w:ind w:left="179"/>
              <w:jc w:val="center"/>
            </w:pPr>
            <w:r>
              <w:rPr>
                <w:noProof/>
                <w14:ligatures w14:val="standardContextual"/>
              </w:rPr>
              <w:drawing>
                <wp:inline distT="0" distB="0" distL="0" distR="0" wp14:anchorId="05CC5E83" wp14:editId="0C526E68">
                  <wp:extent cx="293757" cy="293757"/>
                  <wp:effectExtent l="0" t="0" r="0" b="0"/>
                  <wp:docPr id="591149672" name="Graphique 591149672"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8606FB" w14:paraId="42142F5A" w14:textId="77777777" w:rsidTr="001E44B6">
        <w:trPr>
          <w:trHeight w:val="567"/>
          <w:jc w:val="center"/>
        </w:trPr>
        <w:tc>
          <w:tcPr>
            <w:tcW w:w="3964" w:type="dxa"/>
            <w:tcBorders>
              <w:top w:val="single" w:sz="4" w:space="0" w:color="auto"/>
              <w:left w:val="single" w:sz="4" w:space="0" w:color="385623" w:themeColor="accent6" w:themeShade="80"/>
              <w:bottom w:val="single" w:sz="4" w:space="0" w:color="385623" w:themeColor="accent6" w:themeShade="80"/>
              <w:right w:val="nil"/>
            </w:tcBorders>
            <w:vAlign w:val="center"/>
          </w:tcPr>
          <w:p w14:paraId="1312D9B5" w14:textId="1C0E7EAF" w:rsidR="008606FB" w:rsidRPr="0022379C" w:rsidRDefault="00131838" w:rsidP="004D4B3A">
            <w:pPr>
              <w:pStyle w:val="Paragraphedeliste"/>
              <w:ind w:left="171"/>
              <w:jc w:val="left"/>
              <w:rPr>
                <w:rFonts w:asciiTheme="majorHAnsi" w:hAnsiTheme="majorHAnsi" w:cstheme="majorHAnsi"/>
                <w:color w:val="000000" w:themeColor="text1"/>
              </w:rPr>
            </w:pPr>
            <w:r>
              <w:rPr>
                <w:rFonts w:asciiTheme="majorHAnsi" w:hAnsiTheme="majorHAnsi" w:cstheme="majorHAnsi"/>
                <w:color w:val="000000" w:themeColor="text1"/>
              </w:rPr>
              <w:t>Appel d’offres ouvert</w:t>
            </w:r>
          </w:p>
        </w:tc>
        <w:tc>
          <w:tcPr>
            <w:tcW w:w="3968" w:type="dxa"/>
            <w:gridSpan w:val="2"/>
            <w:tcBorders>
              <w:top w:val="single" w:sz="4" w:space="0" w:color="auto"/>
              <w:left w:val="nil"/>
              <w:bottom w:val="single" w:sz="4" w:space="0" w:color="385623" w:themeColor="accent6" w:themeShade="80"/>
              <w:right w:val="nil"/>
            </w:tcBorders>
            <w:vAlign w:val="center"/>
          </w:tcPr>
          <w:p w14:paraId="55369D5D" w14:textId="77777777" w:rsidR="008606FB" w:rsidRPr="0022379C" w:rsidRDefault="008606FB" w:rsidP="004D4B3A">
            <w:pPr>
              <w:pStyle w:val="Titre2"/>
              <w:keepNext w:val="0"/>
              <w:keepLines w:val="0"/>
              <w:jc w:val="left"/>
              <w:rPr>
                <w:rFonts w:cstheme="majorHAnsi"/>
                <w:color w:val="000000" w:themeColor="text1"/>
                <w:sz w:val="20"/>
                <w:szCs w:val="20"/>
              </w:rPr>
            </w:pPr>
          </w:p>
        </w:tc>
        <w:tc>
          <w:tcPr>
            <w:tcW w:w="2269" w:type="dxa"/>
            <w:gridSpan w:val="2"/>
            <w:tcBorders>
              <w:top w:val="single" w:sz="4" w:space="0" w:color="auto"/>
              <w:left w:val="nil"/>
              <w:bottom w:val="single" w:sz="4" w:space="0" w:color="385623" w:themeColor="accent6" w:themeShade="80"/>
              <w:right w:val="single" w:sz="4" w:space="0" w:color="385623" w:themeColor="accent6" w:themeShade="80"/>
            </w:tcBorders>
            <w:vAlign w:val="center"/>
          </w:tcPr>
          <w:p w14:paraId="2B3FE3DC" w14:textId="347B487F" w:rsidR="008606FB" w:rsidRDefault="008606FB" w:rsidP="004D4B3A">
            <w:pPr>
              <w:pStyle w:val="Titre2"/>
              <w:keepNext w:val="0"/>
              <w:keepLines w:val="0"/>
              <w:jc w:val="center"/>
              <w:rPr>
                <w:rFonts w:cstheme="majorHAnsi"/>
                <w:color w:val="000000" w:themeColor="text1"/>
                <w:sz w:val="20"/>
                <w:szCs w:val="20"/>
              </w:rPr>
            </w:pPr>
            <w:r w:rsidRPr="0022379C">
              <w:rPr>
                <w:rFonts w:cstheme="majorHAnsi"/>
                <w:color w:val="000000" w:themeColor="text1"/>
                <w:sz w:val="20"/>
                <w:szCs w:val="20"/>
              </w:rPr>
              <w:t>L 212</w:t>
            </w:r>
            <w:r w:rsidR="00131838">
              <w:rPr>
                <w:rFonts w:cstheme="majorHAnsi"/>
                <w:color w:val="000000" w:themeColor="text1"/>
                <w:sz w:val="20"/>
                <w:szCs w:val="20"/>
              </w:rPr>
              <w:t>4</w:t>
            </w:r>
            <w:r w:rsidRPr="0022379C">
              <w:rPr>
                <w:rFonts w:cstheme="majorHAnsi"/>
                <w:color w:val="000000" w:themeColor="text1"/>
                <w:sz w:val="20"/>
                <w:szCs w:val="20"/>
              </w:rPr>
              <w:t>-</w:t>
            </w:r>
            <w:r w:rsidR="00131838">
              <w:rPr>
                <w:rFonts w:cstheme="majorHAnsi"/>
                <w:color w:val="000000" w:themeColor="text1"/>
                <w:sz w:val="20"/>
                <w:szCs w:val="20"/>
              </w:rPr>
              <w:t>2</w:t>
            </w:r>
            <w:r w:rsidRPr="0022379C">
              <w:rPr>
                <w:rFonts w:cstheme="majorHAnsi"/>
                <w:color w:val="000000" w:themeColor="text1"/>
                <w:sz w:val="20"/>
                <w:szCs w:val="20"/>
              </w:rPr>
              <w:t xml:space="preserve"> CCP</w:t>
            </w:r>
          </w:p>
          <w:p w14:paraId="4D15380D" w14:textId="2B6B1D14" w:rsidR="003C3988" w:rsidRPr="003C3988" w:rsidRDefault="003C3988" w:rsidP="003C3988">
            <w:pPr>
              <w:jc w:val="center"/>
            </w:pPr>
            <w:r w:rsidRPr="003C3988">
              <w:rPr>
                <w:rFonts w:asciiTheme="majorHAnsi" w:eastAsiaTheme="majorEastAsia" w:hAnsiTheme="majorHAnsi" w:cstheme="majorHAnsi"/>
                <w:color w:val="000000" w:themeColor="text1"/>
              </w:rPr>
              <w:t>R212</w:t>
            </w:r>
            <w:r w:rsidR="00131838">
              <w:rPr>
                <w:rFonts w:asciiTheme="majorHAnsi" w:eastAsiaTheme="majorEastAsia" w:hAnsiTheme="majorHAnsi" w:cstheme="majorHAnsi"/>
                <w:color w:val="000000" w:themeColor="text1"/>
              </w:rPr>
              <w:t>4</w:t>
            </w:r>
            <w:r w:rsidRPr="003C3988">
              <w:rPr>
                <w:rFonts w:asciiTheme="majorHAnsi" w:eastAsiaTheme="majorEastAsia" w:hAnsiTheme="majorHAnsi" w:cstheme="majorHAnsi"/>
                <w:color w:val="000000" w:themeColor="text1"/>
              </w:rPr>
              <w:t>-</w:t>
            </w:r>
            <w:r w:rsidR="00131838">
              <w:rPr>
                <w:rFonts w:asciiTheme="majorHAnsi" w:eastAsiaTheme="majorEastAsia" w:hAnsiTheme="majorHAnsi" w:cstheme="majorHAnsi"/>
                <w:color w:val="000000" w:themeColor="text1"/>
              </w:rPr>
              <w:t>2</w:t>
            </w:r>
            <w:r w:rsidRPr="003C3988">
              <w:rPr>
                <w:rFonts w:asciiTheme="majorHAnsi" w:eastAsiaTheme="majorEastAsia" w:hAnsiTheme="majorHAnsi" w:cstheme="majorHAnsi"/>
                <w:color w:val="000000" w:themeColor="text1"/>
              </w:rPr>
              <w:t xml:space="preserve"> CCP</w:t>
            </w:r>
          </w:p>
        </w:tc>
      </w:tr>
      <w:tr w:rsidR="00B82062" w:rsidRPr="00680AD9" w14:paraId="41F53D65" w14:textId="77777777" w:rsidTr="001E44B6">
        <w:trPr>
          <w:jc w:val="center"/>
        </w:trPr>
        <w:tc>
          <w:tcPr>
            <w:tcW w:w="3964" w:type="dxa"/>
            <w:tcBorders>
              <w:top w:val="single" w:sz="4" w:space="0" w:color="385623" w:themeColor="accent6" w:themeShade="80"/>
              <w:left w:val="single" w:sz="4" w:space="0" w:color="385623" w:themeColor="accent6" w:themeShade="80"/>
              <w:bottom w:val="single" w:sz="4" w:space="0" w:color="auto"/>
              <w:right w:val="nil"/>
            </w:tcBorders>
            <w:shd w:val="clear" w:color="auto" w:fill="C5E0B3" w:themeFill="accent6" w:themeFillTint="66"/>
            <w:vAlign w:val="center"/>
          </w:tcPr>
          <w:p w14:paraId="1B69675D" w14:textId="77777777" w:rsidR="00B82062" w:rsidRPr="00680AD9" w:rsidRDefault="00680AD9" w:rsidP="00AF02BE">
            <w:pPr>
              <w:pStyle w:val="Titre2"/>
              <w:keepNext w:val="0"/>
              <w:keepLines w:val="0"/>
              <w:numPr>
                <w:ilvl w:val="0"/>
                <w:numId w:val="33"/>
              </w:numPr>
              <w:jc w:val="left"/>
            </w:pPr>
            <w:r w:rsidRPr="00680AD9">
              <w:t>Conditions de participation</w:t>
            </w:r>
          </w:p>
        </w:tc>
        <w:tc>
          <w:tcPr>
            <w:tcW w:w="3968" w:type="dxa"/>
            <w:gridSpan w:val="2"/>
            <w:tcBorders>
              <w:top w:val="single" w:sz="4" w:space="0" w:color="385623" w:themeColor="accent6" w:themeShade="80"/>
              <w:left w:val="nil"/>
              <w:bottom w:val="single" w:sz="4" w:space="0" w:color="auto"/>
              <w:right w:val="nil"/>
            </w:tcBorders>
            <w:shd w:val="clear" w:color="auto" w:fill="C5E0B3" w:themeFill="accent6" w:themeFillTint="66"/>
            <w:vAlign w:val="center"/>
          </w:tcPr>
          <w:p w14:paraId="35AF2231" w14:textId="77777777" w:rsidR="00B82062" w:rsidRPr="00680AD9" w:rsidRDefault="00B82062" w:rsidP="004D4B3A">
            <w:pPr>
              <w:pStyle w:val="Titre2"/>
              <w:keepNext w:val="0"/>
              <w:keepLines w:val="0"/>
              <w:ind w:left="720"/>
              <w:jc w:val="left"/>
            </w:pPr>
          </w:p>
        </w:tc>
        <w:tc>
          <w:tcPr>
            <w:tcW w:w="2269" w:type="dxa"/>
            <w:gridSpan w:val="2"/>
            <w:tcBorders>
              <w:top w:val="single" w:sz="4" w:space="0" w:color="385623" w:themeColor="accent6" w:themeShade="80"/>
              <w:left w:val="nil"/>
              <w:bottom w:val="nil"/>
              <w:right w:val="single" w:sz="4" w:space="0" w:color="385623" w:themeColor="accent6" w:themeShade="80"/>
            </w:tcBorders>
            <w:shd w:val="clear" w:color="auto" w:fill="C5E0B3" w:themeFill="accent6" w:themeFillTint="66"/>
            <w:vAlign w:val="center"/>
          </w:tcPr>
          <w:p w14:paraId="1ABF8F9D" w14:textId="77777777" w:rsidR="00B82062" w:rsidRPr="00680AD9" w:rsidRDefault="00125FDB" w:rsidP="004D4B3A">
            <w:pPr>
              <w:pStyle w:val="Titre2"/>
              <w:keepNext w:val="0"/>
              <w:keepLines w:val="0"/>
              <w:ind w:left="179"/>
              <w:jc w:val="center"/>
            </w:pPr>
            <w:r>
              <w:rPr>
                <w:noProof/>
                <w14:ligatures w14:val="standardContextual"/>
              </w:rPr>
              <w:drawing>
                <wp:inline distT="0" distB="0" distL="0" distR="0" wp14:anchorId="516242B4" wp14:editId="41A5D2B3">
                  <wp:extent cx="293757" cy="293757"/>
                  <wp:effectExtent l="0" t="0" r="0" b="0"/>
                  <wp:docPr id="940015144" name="Graphique 940015144"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680AD9" w14:paraId="0DB0E239" w14:textId="77777777" w:rsidTr="001E44B6">
        <w:trPr>
          <w:gridAfter w:val="1"/>
          <w:wAfter w:w="6" w:type="dxa"/>
          <w:trHeight w:val="567"/>
          <w:jc w:val="center"/>
        </w:trPr>
        <w:tc>
          <w:tcPr>
            <w:tcW w:w="7926" w:type="dxa"/>
            <w:gridSpan w:val="2"/>
            <w:tcBorders>
              <w:top w:val="nil"/>
              <w:left w:val="single" w:sz="4" w:space="0" w:color="385623" w:themeColor="accent6" w:themeShade="80"/>
              <w:bottom w:val="nil"/>
              <w:right w:val="nil"/>
            </w:tcBorders>
            <w:vAlign w:val="center"/>
          </w:tcPr>
          <w:p w14:paraId="784130D7" w14:textId="77777777" w:rsidR="00680AD9" w:rsidRPr="0022379C" w:rsidRDefault="00680AD9" w:rsidP="004D4B3A">
            <w:pPr>
              <w:pStyle w:val="Titre2"/>
              <w:keepNext w:val="0"/>
              <w:keepLines w:val="0"/>
              <w:ind w:left="171"/>
              <w:jc w:val="left"/>
              <w:rPr>
                <w:rFonts w:cstheme="majorHAnsi"/>
                <w:color w:val="000000" w:themeColor="text1"/>
                <w:sz w:val="20"/>
                <w:szCs w:val="20"/>
              </w:rPr>
            </w:pPr>
            <w:r w:rsidRPr="00680AD9">
              <w:rPr>
                <w:rFonts w:eastAsia="Times New Roman" w:cstheme="majorHAnsi"/>
                <w:color w:val="000000" w:themeColor="text1"/>
                <w:sz w:val="20"/>
                <w:szCs w:val="20"/>
              </w:rPr>
              <w:t>Aucune forme de groupement n’est imposée</w:t>
            </w:r>
          </w:p>
        </w:tc>
        <w:tc>
          <w:tcPr>
            <w:tcW w:w="2269" w:type="dxa"/>
            <w:gridSpan w:val="2"/>
            <w:tcBorders>
              <w:top w:val="single" w:sz="4" w:space="0" w:color="auto"/>
              <w:left w:val="nil"/>
              <w:bottom w:val="nil"/>
              <w:right w:val="single" w:sz="4" w:space="0" w:color="385623" w:themeColor="accent6" w:themeShade="80"/>
            </w:tcBorders>
            <w:vAlign w:val="center"/>
          </w:tcPr>
          <w:p w14:paraId="77FBB08C" w14:textId="77777777" w:rsidR="00680AD9" w:rsidRPr="0022379C" w:rsidRDefault="00680AD9" w:rsidP="004D4B3A">
            <w:pPr>
              <w:pStyle w:val="Titre2"/>
              <w:keepNext w:val="0"/>
              <w:keepLines w:val="0"/>
              <w:jc w:val="center"/>
              <w:rPr>
                <w:rFonts w:cstheme="majorHAnsi"/>
                <w:color w:val="000000" w:themeColor="text1"/>
                <w:sz w:val="20"/>
                <w:szCs w:val="20"/>
              </w:rPr>
            </w:pPr>
            <w:r>
              <w:rPr>
                <w:rFonts w:cstheme="majorHAnsi"/>
                <w:color w:val="000000" w:themeColor="text1"/>
                <w:sz w:val="20"/>
                <w:szCs w:val="20"/>
              </w:rPr>
              <w:t>R 2142-22</w:t>
            </w:r>
            <w:r w:rsidR="00125FDB">
              <w:rPr>
                <w:rFonts w:cstheme="majorHAnsi"/>
                <w:color w:val="000000" w:themeColor="text1"/>
                <w:sz w:val="20"/>
                <w:szCs w:val="20"/>
              </w:rPr>
              <w:t xml:space="preserve"> CCP</w:t>
            </w:r>
          </w:p>
        </w:tc>
      </w:tr>
      <w:tr w:rsidR="00B82062" w14:paraId="5B80B16C" w14:textId="77777777" w:rsidTr="001C4823">
        <w:trPr>
          <w:trHeight w:val="567"/>
          <w:jc w:val="center"/>
        </w:trPr>
        <w:tc>
          <w:tcPr>
            <w:tcW w:w="3964" w:type="dxa"/>
            <w:tcBorders>
              <w:top w:val="nil"/>
              <w:left w:val="single" w:sz="4" w:space="0" w:color="385623" w:themeColor="accent6" w:themeShade="80"/>
              <w:bottom w:val="nil"/>
              <w:right w:val="nil"/>
            </w:tcBorders>
            <w:vAlign w:val="center"/>
          </w:tcPr>
          <w:p w14:paraId="55E365D2" w14:textId="77777777" w:rsidR="00B82062" w:rsidRPr="0022379C" w:rsidRDefault="00680AD9" w:rsidP="004D4B3A">
            <w:pPr>
              <w:pStyle w:val="Paragraphedeliste"/>
              <w:ind w:left="171"/>
              <w:jc w:val="left"/>
              <w:rPr>
                <w:rFonts w:asciiTheme="majorHAnsi" w:hAnsiTheme="majorHAnsi" w:cstheme="majorHAnsi"/>
                <w:color w:val="000000" w:themeColor="text1"/>
              </w:rPr>
            </w:pPr>
            <w:r>
              <w:rPr>
                <w:rFonts w:asciiTheme="majorHAnsi" w:hAnsiTheme="majorHAnsi" w:cstheme="majorHAnsi"/>
                <w:color w:val="000000" w:themeColor="text1"/>
              </w:rPr>
              <w:t>Prestations réservées à une profession particulière</w:t>
            </w:r>
          </w:p>
        </w:tc>
        <w:tc>
          <w:tcPr>
            <w:tcW w:w="3968" w:type="dxa"/>
            <w:gridSpan w:val="2"/>
            <w:tcBorders>
              <w:top w:val="nil"/>
              <w:left w:val="nil"/>
              <w:bottom w:val="nil"/>
              <w:right w:val="nil"/>
            </w:tcBorders>
            <w:vAlign w:val="center"/>
          </w:tcPr>
          <w:p w14:paraId="0FC5FD36" w14:textId="77777777" w:rsidR="00B82062" w:rsidRPr="0022379C" w:rsidRDefault="00680AD9" w:rsidP="004D4B3A">
            <w:pPr>
              <w:pStyle w:val="Titre2"/>
              <w:keepNext w:val="0"/>
              <w:keepLines w:val="0"/>
              <w:jc w:val="center"/>
              <w:rPr>
                <w:rFonts w:cstheme="majorHAnsi"/>
                <w:color w:val="000000" w:themeColor="text1"/>
                <w:sz w:val="20"/>
                <w:szCs w:val="20"/>
              </w:rPr>
            </w:pPr>
            <w:r>
              <w:rPr>
                <w:noProof/>
              </w:rPr>
              <w:drawing>
                <wp:inline distT="0" distB="0" distL="0" distR="0" wp14:anchorId="1190F8AB" wp14:editId="01A07138">
                  <wp:extent cx="190445" cy="190445"/>
                  <wp:effectExtent l="0" t="0" r="635" b="635"/>
                  <wp:docPr id="408608334" name="Image 408608334" descr="coche croix rouge sur fond transparent 1717840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e croix rouge sur fond transparent 17178409 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953" cy="194953"/>
                          </a:xfrm>
                          <a:prstGeom prst="rect">
                            <a:avLst/>
                          </a:prstGeom>
                          <a:noFill/>
                          <a:ln>
                            <a:noFill/>
                          </a:ln>
                        </pic:spPr>
                      </pic:pic>
                    </a:graphicData>
                  </a:graphic>
                </wp:inline>
              </w:drawing>
            </w:r>
          </w:p>
        </w:tc>
        <w:tc>
          <w:tcPr>
            <w:tcW w:w="2269" w:type="dxa"/>
            <w:gridSpan w:val="2"/>
            <w:tcBorders>
              <w:top w:val="nil"/>
              <w:left w:val="nil"/>
              <w:bottom w:val="nil"/>
              <w:right w:val="single" w:sz="4" w:space="0" w:color="385623" w:themeColor="accent6" w:themeShade="80"/>
            </w:tcBorders>
            <w:vAlign w:val="center"/>
          </w:tcPr>
          <w:p w14:paraId="398FC4E1" w14:textId="77777777" w:rsidR="00B82062" w:rsidRPr="0022379C" w:rsidRDefault="00B82062" w:rsidP="004D4B3A">
            <w:pPr>
              <w:pStyle w:val="Titre2"/>
              <w:keepNext w:val="0"/>
              <w:keepLines w:val="0"/>
              <w:jc w:val="center"/>
              <w:rPr>
                <w:rFonts w:cstheme="majorHAnsi"/>
                <w:color w:val="000000" w:themeColor="text1"/>
                <w:sz w:val="20"/>
                <w:szCs w:val="20"/>
              </w:rPr>
            </w:pPr>
          </w:p>
        </w:tc>
      </w:tr>
      <w:tr w:rsidR="00B82062" w14:paraId="0971DA45" w14:textId="77777777" w:rsidTr="00B74BF7">
        <w:trPr>
          <w:trHeight w:val="1017"/>
          <w:jc w:val="center"/>
        </w:trPr>
        <w:tc>
          <w:tcPr>
            <w:tcW w:w="3964" w:type="dxa"/>
            <w:tcBorders>
              <w:top w:val="nil"/>
              <w:left w:val="single" w:sz="4" w:space="0" w:color="385623" w:themeColor="accent6" w:themeShade="80"/>
              <w:bottom w:val="nil"/>
              <w:right w:val="nil"/>
            </w:tcBorders>
            <w:vAlign w:val="center"/>
          </w:tcPr>
          <w:p w14:paraId="73235339" w14:textId="77777777" w:rsidR="00B82062" w:rsidRPr="0022379C" w:rsidRDefault="00680AD9" w:rsidP="004D4B3A">
            <w:pPr>
              <w:pStyle w:val="Paragraphedeliste"/>
              <w:ind w:left="171"/>
              <w:jc w:val="left"/>
              <w:rPr>
                <w:rFonts w:asciiTheme="majorHAnsi" w:hAnsiTheme="majorHAnsi" w:cstheme="majorHAnsi"/>
                <w:color w:val="000000" w:themeColor="text1"/>
              </w:rPr>
            </w:pPr>
            <w:r>
              <w:rPr>
                <w:rFonts w:asciiTheme="majorHAnsi" w:hAnsiTheme="majorHAnsi" w:cstheme="majorHAnsi"/>
                <w:color w:val="000000" w:themeColor="text1"/>
              </w:rPr>
              <w:t>Indication des noms et qualifications professionnelles des membres du personnel chargés de l’exécution du marché</w:t>
            </w:r>
          </w:p>
        </w:tc>
        <w:tc>
          <w:tcPr>
            <w:tcW w:w="3968" w:type="dxa"/>
            <w:gridSpan w:val="2"/>
            <w:tcBorders>
              <w:top w:val="nil"/>
              <w:left w:val="nil"/>
              <w:bottom w:val="nil"/>
              <w:right w:val="nil"/>
            </w:tcBorders>
            <w:vAlign w:val="center"/>
          </w:tcPr>
          <w:p w14:paraId="2D3CAD7D" w14:textId="77777777" w:rsidR="00B82062" w:rsidRPr="0022379C" w:rsidRDefault="00680AD9" w:rsidP="004D4B3A">
            <w:pPr>
              <w:pStyle w:val="Titre2"/>
              <w:keepNext w:val="0"/>
              <w:keepLines w:val="0"/>
              <w:jc w:val="center"/>
              <w:rPr>
                <w:rFonts w:cstheme="majorHAnsi"/>
                <w:color w:val="000000" w:themeColor="text1"/>
                <w:sz w:val="20"/>
                <w:szCs w:val="20"/>
              </w:rPr>
            </w:pPr>
            <w:r>
              <w:rPr>
                <w:noProof/>
              </w:rPr>
              <w:drawing>
                <wp:inline distT="0" distB="0" distL="0" distR="0" wp14:anchorId="0324348F" wp14:editId="1F0102CE">
                  <wp:extent cx="190445" cy="190445"/>
                  <wp:effectExtent l="0" t="0" r="635" b="635"/>
                  <wp:docPr id="126410172" name="Image 126410172" descr="coche croix rouge sur fond transparent 1717840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e croix rouge sur fond transparent 17178409 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953" cy="194953"/>
                          </a:xfrm>
                          <a:prstGeom prst="rect">
                            <a:avLst/>
                          </a:prstGeom>
                          <a:noFill/>
                          <a:ln>
                            <a:noFill/>
                          </a:ln>
                        </pic:spPr>
                      </pic:pic>
                    </a:graphicData>
                  </a:graphic>
                </wp:inline>
              </w:drawing>
            </w:r>
          </w:p>
        </w:tc>
        <w:tc>
          <w:tcPr>
            <w:tcW w:w="2269" w:type="dxa"/>
            <w:gridSpan w:val="2"/>
            <w:tcBorders>
              <w:top w:val="nil"/>
              <w:left w:val="nil"/>
              <w:bottom w:val="nil"/>
              <w:right w:val="single" w:sz="4" w:space="0" w:color="385623" w:themeColor="accent6" w:themeShade="80"/>
            </w:tcBorders>
            <w:vAlign w:val="center"/>
          </w:tcPr>
          <w:p w14:paraId="0BD870F3" w14:textId="77777777" w:rsidR="00B82062" w:rsidRPr="0022379C" w:rsidRDefault="00B82062" w:rsidP="004D4B3A">
            <w:pPr>
              <w:pStyle w:val="Titre2"/>
              <w:keepNext w:val="0"/>
              <w:keepLines w:val="0"/>
              <w:jc w:val="center"/>
              <w:rPr>
                <w:rFonts w:cstheme="majorHAnsi"/>
                <w:color w:val="000000" w:themeColor="text1"/>
                <w:sz w:val="20"/>
                <w:szCs w:val="20"/>
              </w:rPr>
            </w:pPr>
          </w:p>
        </w:tc>
      </w:tr>
      <w:tr w:rsidR="003D0F9E" w14:paraId="23926EF7" w14:textId="77777777" w:rsidTr="00B74BF7">
        <w:trPr>
          <w:jc w:val="center"/>
        </w:trPr>
        <w:tc>
          <w:tcPr>
            <w:tcW w:w="3964" w:type="dxa"/>
            <w:tcBorders>
              <w:top w:val="nil"/>
              <w:left w:val="single" w:sz="4" w:space="0" w:color="385623" w:themeColor="accent6" w:themeShade="80"/>
              <w:bottom w:val="single" w:sz="4" w:space="0" w:color="385623" w:themeColor="accent6" w:themeShade="80"/>
              <w:right w:val="nil"/>
            </w:tcBorders>
            <w:vAlign w:val="center"/>
          </w:tcPr>
          <w:p w14:paraId="6FCF412F" w14:textId="77777777" w:rsidR="003D0F9E" w:rsidRDefault="003D0F9E" w:rsidP="004D4B3A">
            <w:pPr>
              <w:pStyle w:val="Paragraphedeliste"/>
              <w:ind w:left="171"/>
              <w:jc w:val="left"/>
              <w:rPr>
                <w:rFonts w:asciiTheme="majorHAnsi" w:hAnsiTheme="majorHAnsi" w:cstheme="majorHAnsi"/>
                <w:color w:val="000000" w:themeColor="text1"/>
              </w:rPr>
            </w:pPr>
            <w:r>
              <w:rPr>
                <w:rFonts w:asciiTheme="majorHAnsi" w:hAnsiTheme="majorHAnsi" w:cstheme="majorHAnsi"/>
                <w:color w:val="000000" w:themeColor="text1"/>
              </w:rPr>
              <w:t>Lot réservé</w:t>
            </w:r>
          </w:p>
        </w:tc>
        <w:tc>
          <w:tcPr>
            <w:tcW w:w="3968" w:type="dxa"/>
            <w:gridSpan w:val="2"/>
            <w:tcBorders>
              <w:top w:val="nil"/>
              <w:left w:val="nil"/>
              <w:bottom w:val="single" w:sz="4" w:space="0" w:color="385623" w:themeColor="accent6" w:themeShade="80"/>
              <w:right w:val="nil"/>
            </w:tcBorders>
            <w:vAlign w:val="center"/>
          </w:tcPr>
          <w:p w14:paraId="7D04AA25" w14:textId="77777777" w:rsidR="003D0F9E" w:rsidRPr="003D0F9E" w:rsidRDefault="005D03B7" w:rsidP="005D03B7">
            <w:pPr>
              <w:jc w:val="center"/>
            </w:pPr>
            <w:r>
              <w:rPr>
                <w:noProof/>
              </w:rPr>
              <w:drawing>
                <wp:inline distT="0" distB="0" distL="0" distR="0" wp14:anchorId="04D5684D" wp14:editId="0A0EF36F">
                  <wp:extent cx="190445" cy="190445"/>
                  <wp:effectExtent l="0" t="0" r="635" b="635"/>
                  <wp:docPr id="1346052603" name="Image 1346052603" descr="coche croix rouge sur fond transparent 1717840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e croix rouge sur fond transparent 17178409 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953" cy="194953"/>
                          </a:xfrm>
                          <a:prstGeom prst="rect">
                            <a:avLst/>
                          </a:prstGeom>
                          <a:noFill/>
                          <a:ln>
                            <a:noFill/>
                          </a:ln>
                        </pic:spPr>
                      </pic:pic>
                    </a:graphicData>
                  </a:graphic>
                </wp:inline>
              </w:drawing>
            </w:r>
          </w:p>
        </w:tc>
        <w:tc>
          <w:tcPr>
            <w:tcW w:w="2269" w:type="dxa"/>
            <w:gridSpan w:val="2"/>
            <w:tcBorders>
              <w:top w:val="nil"/>
              <w:left w:val="nil"/>
              <w:bottom w:val="single" w:sz="4" w:space="0" w:color="385623" w:themeColor="accent6" w:themeShade="80"/>
              <w:right w:val="single" w:sz="4" w:space="0" w:color="385623" w:themeColor="accent6" w:themeShade="80"/>
            </w:tcBorders>
            <w:vAlign w:val="center"/>
          </w:tcPr>
          <w:p w14:paraId="37005A3C" w14:textId="77777777" w:rsidR="003D0F9E" w:rsidRPr="0022379C" w:rsidRDefault="003D0F9E" w:rsidP="004D4B3A">
            <w:pPr>
              <w:pStyle w:val="Titre2"/>
              <w:keepNext w:val="0"/>
              <w:keepLines w:val="0"/>
              <w:jc w:val="center"/>
              <w:rPr>
                <w:rFonts w:cstheme="majorHAnsi"/>
                <w:color w:val="000000" w:themeColor="text1"/>
                <w:sz w:val="20"/>
                <w:szCs w:val="20"/>
              </w:rPr>
            </w:pPr>
            <w:r>
              <w:rPr>
                <w:rFonts w:cstheme="majorHAnsi"/>
                <w:color w:val="000000" w:themeColor="text1"/>
                <w:sz w:val="20"/>
                <w:szCs w:val="20"/>
              </w:rPr>
              <w:t>Art. L2113-12 CCP</w:t>
            </w:r>
          </w:p>
        </w:tc>
      </w:tr>
      <w:tr w:rsidR="00125FDB" w:rsidRPr="00125FDB" w14:paraId="368BC269" w14:textId="77777777" w:rsidTr="001E44B6">
        <w:trPr>
          <w:jc w:val="center"/>
        </w:trPr>
        <w:tc>
          <w:tcPr>
            <w:tcW w:w="3964" w:type="dxa"/>
            <w:tcBorders>
              <w:top w:val="single" w:sz="4" w:space="0" w:color="385623" w:themeColor="accent6" w:themeShade="80"/>
              <w:left w:val="single" w:sz="4" w:space="0" w:color="385623" w:themeColor="accent6" w:themeShade="80"/>
              <w:bottom w:val="single" w:sz="4" w:space="0" w:color="auto"/>
              <w:right w:val="nil"/>
            </w:tcBorders>
            <w:shd w:val="clear" w:color="auto" w:fill="C5E0B3" w:themeFill="accent6" w:themeFillTint="66"/>
            <w:vAlign w:val="center"/>
          </w:tcPr>
          <w:p w14:paraId="43B7B1ED" w14:textId="77777777" w:rsidR="00125FDB" w:rsidRPr="00125FDB" w:rsidRDefault="00125FDB" w:rsidP="00AF02BE">
            <w:pPr>
              <w:pStyle w:val="Titre2"/>
              <w:keepNext w:val="0"/>
              <w:keepLines w:val="0"/>
              <w:numPr>
                <w:ilvl w:val="0"/>
                <w:numId w:val="33"/>
              </w:numPr>
              <w:jc w:val="left"/>
            </w:pPr>
            <w:r w:rsidRPr="00125FDB">
              <w:t>Variantes</w:t>
            </w:r>
          </w:p>
        </w:tc>
        <w:tc>
          <w:tcPr>
            <w:tcW w:w="3968" w:type="dxa"/>
            <w:gridSpan w:val="2"/>
            <w:tcBorders>
              <w:top w:val="single" w:sz="4" w:space="0" w:color="385623" w:themeColor="accent6" w:themeShade="80"/>
              <w:left w:val="nil"/>
              <w:bottom w:val="single" w:sz="4" w:space="0" w:color="auto"/>
              <w:right w:val="nil"/>
            </w:tcBorders>
            <w:shd w:val="clear" w:color="auto" w:fill="C5E0B3" w:themeFill="accent6" w:themeFillTint="66"/>
            <w:vAlign w:val="center"/>
          </w:tcPr>
          <w:p w14:paraId="7931B3C6" w14:textId="77777777" w:rsidR="00125FDB" w:rsidRDefault="00125FDB" w:rsidP="004D4B3A">
            <w:pPr>
              <w:pStyle w:val="Titre2"/>
              <w:keepNext w:val="0"/>
              <w:keepLines w:val="0"/>
              <w:ind w:left="720"/>
              <w:jc w:val="left"/>
            </w:pPr>
          </w:p>
        </w:tc>
        <w:tc>
          <w:tcPr>
            <w:tcW w:w="2269" w:type="dxa"/>
            <w:gridSpan w:val="2"/>
            <w:tcBorders>
              <w:top w:val="single" w:sz="4" w:space="0" w:color="385623" w:themeColor="accent6" w:themeShade="80"/>
              <w:left w:val="nil"/>
              <w:bottom w:val="single" w:sz="4" w:space="0" w:color="auto"/>
              <w:right w:val="single" w:sz="4" w:space="0" w:color="385623" w:themeColor="accent6" w:themeShade="80"/>
            </w:tcBorders>
            <w:shd w:val="clear" w:color="auto" w:fill="C5E0B3" w:themeFill="accent6" w:themeFillTint="66"/>
            <w:vAlign w:val="center"/>
          </w:tcPr>
          <w:p w14:paraId="02CABB9A" w14:textId="77777777" w:rsidR="00125FDB" w:rsidRPr="00125FDB" w:rsidRDefault="00125FDB" w:rsidP="004D4B3A">
            <w:pPr>
              <w:pStyle w:val="Titre2"/>
              <w:keepNext w:val="0"/>
              <w:keepLines w:val="0"/>
              <w:ind w:left="179"/>
              <w:jc w:val="center"/>
            </w:pPr>
            <w:r>
              <w:rPr>
                <w:noProof/>
                <w14:ligatures w14:val="standardContextual"/>
              </w:rPr>
              <w:drawing>
                <wp:inline distT="0" distB="0" distL="0" distR="0" wp14:anchorId="7A9D8D8C" wp14:editId="094C4077">
                  <wp:extent cx="293757" cy="293757"/>
                  <wp:effectExtent l="0" t="0" r="0" b="0"/>
                  <wp:docPr id="1220751946" name="Graphique 1220751946"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5B5D46" w:rsidRPr="00125FDB" w14:paraId="4E9A619C" w14:textId="77777777" w:rsidTr="00187827">
        <w:trPr>
          <w:jc w:val="center"/>
        </w:trPr>
        <w:tc>
          <w:tcPr>
            <w:tcW w:w="7932" w:type="dxa"/>
            <w:gridSpan w:val="3"/>
            <w:tcBorders>
              <w:top w:val="nil"/>
              <w:left w:val="single" w:sz="4" w:space="0" w:color="385623" w:themeColor="accent6" w:themeShade="80"/>
              <w:bottom w:val="single" w:sz="4" w:space="0" w:color="385623" w:themeColor="accent6" w:themeShade="80"/>
              <w:right w:val="nil"/>
            </w:tcBorders>
            <w:vAlign w:val="center"/>
          </w:tcPr>
          <w:p w14:paraId="3FBB0064" w14:textId="040AD652" w:rsidR="005B5D46" w:rsidRDefault="005B5D46" w:rsidP="005B5D46">
            <w:pPr>
              <w:spacing w:before="240" w:after="240"/>
            </w:pPr>
            <w:r>
              <w:t>Variante facultative autorisée. Elle peut concerner :</w:t>
            </w:r>
          </w:p>
          <w:p w14:paraId="10CD965B" w14:textId="5E88909E" w:rsidR="005B5D46" w:rsidRDefault="005B5D46" w:rsidP="005D03B7">
            <w:pPr>
              <w:pStyle w:val="Paragraphedeliste"/>
              <w:numPr>
                <w:ilvl w:val="0"/>
                <w:numId w:val="23"/>
              </w:numPr>
              <w:ind w:left="171" w:hanging="142"/>
            </w:pPr>
            <w:r>
              <w:t>Les caractéristiques des produits proposés ;</w:t>
            </w:r>
          </w:p>
          <w:p w14:paraId="3A0DEA57" w14:textId="20C590B3" w:rsidR="005B5D46" w:rsidRDefault="005B5D46" w:rsidP="005D03B7">
            <w:pPr>
              <w:pStyle w:val="Paragraphedeliste"/>
              <w:numPr>
                <w:ilvl w:val="0"/>
                <w:numId w:val="23"/>
              </w:numPr>
              <w:ind w:left="171" w:hanging="142"/>
            </w:pPr>
            <w:r>
              <w:t>Les modalités de commande et de livraison (dans un objectif d’amélioration des performances environnementales).</w:t>
            </w:r>
          </w:p>
          <w:p w14:paraId="42E3D7CF" w14:textId="77777777" w:rsidR="005B5D46" w:rsidRDefault="005B5D46" w:rsidP="005D03B7">
            <w:pPr>
              <w:rPr>
                <w:rFonts w:ascii="Calibri" w:hAnsi="Calibri"/>
              </w:rPr>
            </w:pPr>
          </w:p>
          <w:p w14:paraId="39DAEFA0" w14:textId="19CFA761" w:rsidR="005B5D46" w:rsidRDefault="005B5D46" w:rsidP="005D03B7">
            <w:pPr>
              <w:rPr>
                <w:rFonts w:ascii="Calibri" w:hAnsi="Calibri"/>
              </w:rPr>
            </w:pPr>
            <w:r w:rsidRPr="00A307DD">
              <w:rPr>
                <w:rFonts w:ascii="Calibri" w:hAnsi="Calibri"/>
              </w:rPr>
              <w:t xml:space="preserve">Le candidat indiquera clairement en quoi consiste la variante par rapport aux caractéristiques </w:t>
            </w:r>
            <w:r>
              <w:rPr>
                <w:rFonts w:ascii="Calibri" w:hAnsi="Calibri"/>
              </w:rPr>
              <w:t xml:space="preserve">des produits listés. Les produits proposés ne pourront être de qualité inférieure à ceux listés. </w:t>
            </w:r>
          </w:p>
          <w:p w14:paraId="584506C8" w14:textId="77777777" w:rsidR="005B5D46" w:rsidRDefault="005B5D46" w:rsidP="005D03B7">
            <w:pPr>
              <w:rPr>
                <w:rFonts w:ascii="Calibri" w:hAnsi="Calibri"/>
              </w:rPr>
            </w:pPr>
          </w:p>
          <w:p w14:paraId="1348D080" w14:textId="1C46E91F" w:rsidR="005B5D46" w:rsidRDefault="005B5D46" w:rsidP="005D03B7">
            <w:pPr>
              <w:rPr>
                <w:rFonts w:ascii="Calibri" w:hAnsi="Calibri"/>
                <w:b/>
                <w:bCs/>
                <w:u w:val="single"/>
              </w:rPr>
            </w:pPr>
            <w:r w:rsidRPr="005B5D46">
              <w:rPr>
                <w:rFonts w:ascii="Calibri" w:hAnsi="Calibri"/>
                <w:b/>
                <w:bCs/>
                <w:u w:val="single"/>
              </w:rPr>
              <w:t>La présentation d’une offre de base demeure obligatoire, même dans le cas d’une présentation de variante.</w:t>
            </w:r>
            <w:r w:rsidRPr="00553429">
              <w:rPr>
                <w:rFonts w:ascii="Calibri" w:hAnsi="Calibri"/>
                <w:b/>
                <w:bCs/>
              </w:rPr>
              <w:t xml:space="preserve"> </w:t>
            </w:r>
            <w:r w:rsidR="00553429" w:rsidRPr="00553429">
              <w:rPr>
                <w:rFonts w:ascii="Calibri" w:hAnsi="Calibri"/>
              </w:rPr>
              <w:t>Toute variante devra être présentée de manière distincte et clairement identifiée.</w:t>
            </w:r>
          </w:p>
          <w:p w14:paraId="629301E7" w14:textId="77777777" w:rsidR="00553429" w:rsidRDefault="00553429" w:rsidP="005D03B7">
            <w:pPr>
              <w:rPr>
                <w:rFonts w:ascii="Calibri" w:hAnsi="Calibri"/>
                <w:b/>
                <w:bCs/>
                <w:u w:val="single"/>
              </w:rPr>
            </w:pPr>
          </w:p>
          <w:p w14:paraId="79A8147A" w14:textId="6769FAD0" w:rsidR="00553429" w:rsidRDefault="00553429" w:rsidP="00553429">
            <w:pPr>
              <w:rPr>
                <w:rFonts w:ascii="Calibri" w:hAnsi="Calibri"/>
              </w:rPr>
            </w:pPr>
            <w:r w:rsidRPr="00553429">
              <w:rPr>
                <w:rFonts w:ascii="Calibri" w:hAnsi="Calibri"/>
              </w:rPr>
              <w:t>Après vérification de leur recevabilité, les variantes seront analysées selon les mêmes critères de jugement et les mêmes modalités de notation que les offres de base.</w:t>
            </w:r>
          </w:p>
          <w:p w14:paraId="421425B2" w14:textId="77777777" w:rsidR="00553429" w:rsidRPr="00553429" w:rsidRDefault="00553429" w:rsidP="00553429">
            <w:pPr>
              <w:rPr>
                <w:rFonts w:ascii="Calibri" w:hAnsi="Calibri"/>
              </w:rPr>
            </w:pPr>
          </w:p>
          <w:p w14:paraId="39AD1F97" w14:textId="77777777" w:rsidR="00553429" w:rsidRPr="00553429" w:rsidRDefault="00553429" w:rsidP="00553429">
            <w:pPr>
              <w:jc w:val="left"/>
              <w:rPr>
                <w:rFonts w:ascii="Calibri" w:hAnsi="Calibri"/>
              </w:rPr>
            </w:pPr>
            <w:r w:rsidRPr="00553429">
              <w:rPr>
                <w:rFonts w:ascii="Calibri" w:hAnsi="Calibri"/>
              </w:rPr>
              <w:t>Les variantes sont intégrées au classement général des offres.</w:t>
            </w:r>
            <w:r w:rsidRPr="00553429">
              <w:rPr>
                <w:rFonts w:ascii="Calibri" w:hAnsi="Calibri"/>
              </w:rPr>
              <w:br/>
            </w:r>
          </w:p>
          <w:p w14:paraId="213A6A64" w14:textId="7CC8AD4B" w:rsidR="00553429" w:rsidRDefault="00553429" w:rsidP="00553429">
            <w:pPr>
              <w:rPr>
                <w:rFonts w:ascii="Calibri" w:hAnsi="Calibri"/>
              </w:rPr>
            </w:pPr>
            <w:r w:rsidRPr="00553429">
              <w:rPr>
                <w:rFonts w:ascii="Calibri" w:hAnsi="Calibri"/>
              </w:rPr>
              <w:t>L’offre retenue est celle qui obtient la meilleure note globale, toutes solutions confondues, qu’il s’agisse d’une offre de base ou d’une variante.</w:t>
            </w:r>
          </w:p>
          <w:p w14:paraId="31FAC79D" w14:textId="77777777" w:rsidR="00553429" w:rsidRPr="00553429" w:rsidRDefault="00553429" w:rsidP="00553429">
            <w:pPr>
              <w:rPr>
                <w:rFonts w:ascii="Calibri" w:hAnsi="Calibri"/>
              </w:rPr>
            </w:pPr>
          </w:p>
          <w:p w14:paraId="5910547F" w14:textId="27D319D5" w:rsidR="00553429" w:rsidRPr="00553429" w:rsidRDefault="00553429" w:rsidP="00553429">
            <w:pPr>
              <w:rPr>
                <w:rFonts w:ascii="Calibri" w:hAnsi="Calibri"/>
              </w:rPr>
            </w:pPr>
            <w:r w:rsidRPr="00553429">
              <w:rPr>
                <w:rFonts w:ascii="Calibri" w:hAnsi="Calibri"/>
              </w:rPr>
              <w:t>Le dépôt d’une variante ne confère aucun avantage automatique à son auteur</w:t>
            </w:r>
            <w:r w:rsidR="00CC46BD">
              <w:rPr>
                <w:rFonts w:ascii="Calibri" w:hAnsi="Calibri"/>
              </w:rPr>
              <w:t>.</w:t>
            </w:r>
          </w:p>
          <w:p w14:paraId="1F279549" w14:textId="77777777" w:rsidR="005B5D46" w:rsidRPr="00812377" w:rsidRDefault="005B5D46" w:rsidP="005D03B7">
            <w:pPr>
              <w:ind w:left="29"/>
            </w:pPr>
          </w:p>
        </w:tc>
        <w:tc>
          <w:tcPr>
            <w:tcW w:w="2269" w:type="dxa"/>
            <w:gridSpan w:val="2"/>
            <w:tcBorders>
              <w:top w:val="nil"/>
              <w:left w:val="nil"/>
              <w:bottom w:val="single" w:sz="4" w:space="0" w:color="385623" w:themeColor="accent6" w:themeShade="80"/>
              <w:right w:val="single" w:sz="4" w:space="0" w:color="385623" w:themeColor="accent6" w:themeShade="80"/>
            </w:tcBorders>
            <w:vAlign w:val="center"/>
          </w:tcPr>
          <w:p w14:paraId="506249DA" w14:textId="77777777" w:rsidR="00553429" w:rsidRDefault="005B5D46" w:rsidP="004D4B3A">
            <w:pPr>
              <w:pStyle w:val="Titre2"/>
              <w:keepNext w:val="0"/>
              <w:keepLines w:val="0"/>
              <w:ind w:left="360"/>
              <w:jc w:val="center"/>
              <w:rPr>
                <w:rFonts w:cstheme="majorHAnsi"/>
                <w:color w:val="000000" w:themeColor="text1"/>
                <w:sz w:val="20"/>
                <w:szCs w:val="20"/>
              </w:rPr>
            </w:pPr>
            <w:r>
              <w:rPr>
                <w:rFonts w:cstheme="majorHAnsi"/>
                <w:color w:val="000000" w:themeColor="text1"/>
                <w:sz w:val="20"/>
                <w:szCs w:val="20"/>
              </w:rPr>
              <w:t>R 2151-8 et R 2151-</w:t>
            </w:r>
          </w:p>
          <w:p w14:paraId="4C96C1EC" w14:textId="34D7A85A" w:rsidR="005B5D46" w:rsidRPr="00125FDB" w:rsidRDefault="005B5D46" w:rsidP="004D4B3A">
            <w:pPr>
              <w:pStyle w:val="Titre2"/>
              <w:keepNext w:val="0"/>
              <w:keepLines w:val="0"/>
              <w:ind w:left="360"/>
              <w:jc w:val="center"/>
              <w:rPr>
                <w:rFonts w:cstheme="majorHAnsi"/>
                <w:color w:val="000000" w:themeColor="text1"/>
                <w:sz w:val="20"/>
                <w:szCs w:val="20"/>
              </w:rPr>
            </w:pPr>
            <w:r>
              <w:rPr>
                <w:rFonts w:cstheme="majorHAnsi"/>
                <w:color w:val="000000" w:themeColor="text1"/>
                <w:sz w:val="20"/>
                <w:szCs w:val="20"/>
              </w:rPr>
              <w:t>10</w:t>
            </w:r>
          </w:p>
        </w:tc>
      </w:tr>
      <w:tr w:rsidR="00125FDB" w:rsidRPr="001F2D29" w14:paraId="098CE1EB" w14:textId="77777777" w:rsidTr="001E44B6">
        <w:trPr>
          <w:jc w:val="center"/>
        </w:trPr>
        <w:tc>
          <w:tcPr>
            <w:tcW w:w="3964" w:type="dxa"/>
            <w:tcBorders>
              <w:top w:val="single" w:sz="4" w:space="0" w:color="385623" w:themeColor="accent6" w:themeShade="80"/>
              <w:left w:val="single" w:sz="4" w:space="0" w:color="385623" w:themeColor="accent6" w:themeShade="80"/>
              <w:bottom w:val="single" w:sz="4" w:space="0" w:color="auto"/>
              <w:right w:val="nil"/>
            </w:tcBorders>
            <w:shd w:val="clear" w:color="auto" w:fill="C5E0B3" w:themeFill="accent6" w:themeFillTint="66"/>
            <w:vAlign w:val="center"/>
          </w:tcPr>
          <w:p w14:paraId="139F8693" w14:textId="77777777" w:rsidR="00125FDB" w:rsidRPr="001F2D29" w:rsidRDefault="001F2D29" w:rsidP="00AF02BE">
            <w:pPr>
              <w:pStyle w:val="Titre2"/>
              <w:keepNext w:val="0"/>
              <w:keepLines w:val="0"/>
              <w:numPr>
                <w:ilvl w:val="0"/>
                <w:numId w:val="33"/>
              </w:numPr>
              <w:jc w:val="left"/>
            </w:pPr>
            <w:r>
              <w:t>Dématérialisation</w:t>
            </w:r>
            <w:r w:rsidR="00BC3134">
              <w:t xml:space="preserve"> du DCE</w:t>
            </w:r>
          </w:p>
        </w:tc>
        <w:tc>
          <w:tcPr>
            <w:tcW w:w="3968" w:type="dxa"/>
            <w:gridSpan w:val="2"/>
            <w:tcBorders>
              <w:top w:val="single" w:sz="4" w:space="0" w:color="385623" w:themeColor="accent6" w:themeShade="80"/>
              <w:left w:val="nil"/>
              <w:bottom w:val="nil"/>
              <w:right w:val="nil"/>
            </w:tcBorders>
            <w:shd w:val="clear" w:color="auto" w:fill="C5E0B3" w:themeFill="accent6" w:themeFillTint="66"/>
            <w:vAlign w:val="center"/>
          </w:tcPr>
          <w:p w14:paraId="69FA7444" w14:textId="77777777" w:rsidR="00125FDB" w:rsidRDefault="00125FDB" w:rsidP="004D4B3A">
            <w:pPr>
              <w:pStyle w:val="Titre2"/>
              <w:keepNext w:val="0"/>
              <w:keepLines w:val="0"/>
              <w:ind w:left="720"/>
              <w:jc w:val="left"/>
            </w:pPr>
          </w:p>
        </w:tc>
        <w:tc>
          <w:tcPr>
            <w:tcW w:w="2269" w:type="dxa"/>
            <w:gridSpan w:val="2"/>
            <w:tcBorders>
              <w:top w:val="single" w:sz="4" w:space="0" w:color="385623" w:themeColor="accent6" w:themeShade="80"/>
              <w:left w:val="nil"/>
              <w:bottom w:val="nil"/>
              <w:right w:val="single" w:sz="4" w:space="0" w:color="385623" w:themeColor="accent6" w:themeShade="80"/>
            </w:tcBorders>
            <w:shd w:val="clear" w:color="auto" w:fill="C5E0B3" w:themeFill="accent6" w:themeFillTint="66"/>
            <w:vAlign w:val="center"/>
          </w:tcPr>
          <w:p w14:paraId="484B3DC1" w14:textId="77777777" w:rsidR="00125FDB" w:rsidRPr="001F2D29" w:rsidRDefault="001F2D29" w:rsidP="004D4B3A">
            <w:pPr>
              <w:pStyle w:val="Titre2"/>
              <w:keepNext w:val="0"/>
              <w:keepLines w:val="0"/>
              <w:ind w:left="179"/>
              <w:jc w:val="center"/>
            </w:pPr>
            <w:r>
              <w:rPr>
                <w:noProof/>
                <w14:ligatures w14:val="standardContextual"/>
              </w:rPr>
              <w:drawing>
                <wp:inline distT="0" distB="0" distL="0" distR="0" wp14:anchorId="3A116BE3" wp14:editId="4964BBCE">
                  <wp:extent cx="293757" cy="293757"/>
                  <wp:effectExtent l="0" t="0" r="0" b="0"/>
                  <wp:docPr id="1159981848" name="Graphique 1159981848"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1F2D29" w:rsidRPr="00125FDB" w14:paraId="47424E21" w14:textId="77777777" w:rsidTr="001E44B6">
        <w:trPr>
          <w:gridAfter w:val="1"/>
          <w:wAfter w:w="6" w:type="dxa"/>
          <w:jc w:val="center"/>
        </w:trPr>
        <w:tc>
          <w:tcPr>
            <w:tcW w:w="7926" w:type="dxa"/>
            <w:gridSpan w:val="2"/>
            <w:tcBorders>
              <w:top w:val="single" w:sz="4" w:space="0" w:color="auto"/>
              <w:left w:val="single" w:sz="4" w:space="0" w:color="385623" w:themeColor="accent6" w:themeShade="80"/>
              <w:bottom w:val="single" w:sz="4" w:space="0" w:color="385623" w:themeColor="accent6" w:themeShade="80"/>
              <w:right w:val="nil"/>
            </w:tcBorders>
            <w:vAlign w:val="center"/>
          </w:tcPr>
          <w:p w14:paraId="7CC3AED0" w14:textId="77777777" w:rsidR="003D0F9E" w:rsidRDefault="003D0F9E" w:rsidP="004D4B3A">
            <w:pPr>
              <w:pStyle w:val="Titre2"/>
              <w:keepNext w:val="0"/>
              <w:keepLines w:val="0"/>
              <w:ind w:left="171"/>
              <w:jc w:val="left"/>
              <w:rPr>
                <w:color w:val="000000" w:themeColor="text1"/>
                <w:sz w:val="20"/>
                <w:szCs w:val="20"/>
              </w:rPr>
            </w:pPr>
          </w:p>
          <w:p w14:paraId="7A165579" w14:textId="77777777" w:rsidR="001F2D29" w:rsidRDefault="001F2D29" w:rsidP="004D4B3A">
            <w:pPr>
              <w:pStyle w:val="Titre2"/>
              <w:keepNext w:val="0"/>
              <w:keepLines w:val="0"/>
              <w:ind w:left="171"/>
              <w:jc w:val="left"/>
              <w:rPr>
                <w:color w:val="000000" w:themeColor="text1"/>
                <w:sz w:val="20"/>
                <w:szCs w:val="20"/>
              </w:rPr>
            </w:pPr>
            <w:r w:rsidRPr="001F2D29">
              <w:rPr>
                <w:color w:val="000000" w:themeColor="text1"/>
                <w:sz w:val="20"/>
                <w:szCs w:val="20"/>
              </w:rPr>
              <w:t xml:space="preserve">Dossier </w:t>
            </w:r>
            <w:r>
              <w:rPr>
                <w:color w:val="000000" w:themeColor="text1"/>
                <w:sz w:val="20"/>
                <w:szCs w:val="20"/>
              </w:rPr>
              <w:t xml:space="preserve">de consultation à disposition sur le profil acheteur : </w:t>
            </w:r>
          </w:p>
          <w:p w14:paraId="45DA0329" w14:textId="77777777" w:rsidR="001F2D29" w:rsidRDefault="001F2D29" w:rsidP="004D4B3A">
            <w:pPr>
              <w:ind w:left="171"/>
              <w:rPr>
                <w:rStyle w:val="Lienhypertexte"/>
                <w:rFonts w:ascii="Calibri" w:hAnsi="Calibri" w:cs="Calibri"/>
                <w:bCs/>
                <w:color w:val="auto"/>
              </w:rPr>
            </w:pPr>
            <w:hyperlink w:history="1">
              <w:r w:rsidRPr="00D940B3">
                <w:rPr>
                  <w:rStyle w:val="Lienhypertexte"/>
                  <w:rFonts w:ascii="Calibri" w:hAnsi="Calibri" w:cs="Calibri"/>
                  <w:bCs/>
                </w:rPr>
                <w:t>https://www.marches-publics.gouv.fr/</w:t>
              </w:r>
            </w:hyperlink>
          </w:p>
          <w:p w14:paraId="57B80DA4" w14:textId="77777777" w:rsidR="001F2D29" w:rsidRDefault="001F2D29" w:rsidP="004D4B3A">
            <w:pPr>
              <w:ind w:left="171"/>
              <w:rPr>
                <w:rStyle w:val="Lienhypertexte"/>
                <w:rFonts w:ascii="Calibri" w:hAnsi="Calibri" w:cs="Calibri"/>
                <w:bCs/>
              </w:rPr>
            </w:pPr>
          </w:p>
          <w:p w14:paraId="4AF02CF0" w14:textId="77777777" w:rsidR="001F2D29" w:rsidRPr="001F2D29" w:rsidRDefault="001F2D29" w:rsidP="004D4B3A">
            <w:pPr>
              <w:ind w:left="880"/>
              <w:rPr>
                <w:rStyle w:val="Lienhypertexte"/>
                <w:rFonts w:asciiTheme="majorHAnsi" w:hAnsiTheme="majorHAnsi" w:cstheme="majorHAnsi"/>
                <w:bCs/>
                <w:u w:val="none"/>
              </w:rPr>
            </w:pPr>
            <w:r w:rsidRPr="001F2D29">
              <w:rPr>
                <w:rFonts w:ascii="Calibri" w:hAnsi="Calibri" w:cs="Calibri"/>
                <w:bCs/>
                <w:noProof/>
                <w:color w:val="0000FF"/>
                <w14:ligatures w14:val="standardContextual"/>
              </w:rPr>
              <w:drawing>
                <wp:anchor distT="0" distB="0" distL="114300" distR="114300" simplePos="0" relativeHeight="251661312" behindDoc="0" locked="0" layoutInCell="1" allowOverlap="1" wp14:anchorId="3885AD98" wp14:editId="7B617F4D">
                  <wp:simplePos x="0" y="0"/>
                  <wp:positionH relativeFrom="column">
                    <wp:posOffset>108640</wp:posOffset>
                  </wp:positionH>
                  <wp:positionV relativeFrom="paragraph">
                    <wp:posOffset>2512</wp:posOffset>
                  </wp:positionV>
                  <wp:extent cx="332905" cy="332905"/>
                  <wp:effectExtent l="0" t="0" r="0" b="0"/>
                  <wp:wrapNone/>
                  <wp:docPr id="1761818595" name="Graphique 9" descr="Ampoule et engren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18595" name="Graphique 1761818595" descr="Ampoule et engrenage avec un remplissage uni"/>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32905" cy="332905"/>
                          </a:xfrm>
                          <a:prstGeom prst="rect">
                            <a:avLst/>
                          </a:prstGeom>
                        </pic:spPr>
                      </pic:pic>
                    </a:graphicData>
                  </a:graphic>
                </wp:anchor>
              </w:drawing>
            </w:r>
            <w:r w:rsidR="00DB74FD">
              <w:rPr>
                <w:rStyle w:val="Lienhypertexte"/>
                <w:rFonts w:asciiTheme="majorHAnsi" w:hAnsiTheme="majorHAnsi" w:cstheme="majorHAnsi"/>
                <w:bCs/>
                <w:color w:val="000000" w:themeColor="text1"/>
                <w:u w:val="none"/>
              </w:rPr>
              <w:t>Pense</w:t>
            </w:r>
            <w:r w:rsidRPr="001F2D29">
              <w:rPr>
                <w:rStyle w:val="Lienhypertexte"/>
                <w:rFonts w:asciiTheme="majorHAnsi" w:hAnsiTheme="majorHAnsi" w:cstheme="majorHAnsi"/>
                <w:bCs/>
                <w:color w:val="000000" w:themeColor="text1"/>
                <w:u w:val="none"/>
              </w:rPr>
              <w:t>z à vous identifier sur le profil acheteur (adresse courriel valide) pour être informés des éventuels compléments, précisions et rectifications.</w:t>
            </w:r>
          </w:p>
          <w:p w14:paraId="580BE60B" w14:textId="77777777" w:rsidR="00E43B88" w:rsidRDefault="00E43B88" w:rsidP="004D4B3A">
            <w:pPr>
              <w:ind w:left="171"/>
            </w:pPr>
          </w:p>
          <w:p w14:paraId="5490D403" w14:textId="77777777" w:rsidR="00E43B88" w:rsidRDefault="00E43B88" w:rsidP="00E43B88"/>
          <w:p w14:paraId="7AF8BD4A" w14:textId="1069E16B" w:rsidR="001F2D29" w:rsidRDefault="001F2D29" w:rsidP="00E43B88"/>
          <w:p w14:paraId="3382B260" w14:textId="490ED985" w:rsidR="009721A5" w:rsidRDefault="009721A5" w:rsidP="004D4B3A">
            <w:pPr>
              <w:ind w:left="1019"/>
              <w:rPr>
                <w:noProof/>
                <w14:ligatures w14:val="standardContextual"/>
              </w:rPr>
            </w:pPr>
            <w:r w:rsidRPr="00DB74FD">
              <w:rPr>
                <w:rFonts w:asciiTheme="majorHAnsi" w:hAnsiTheme="majorHAnsi" w:cstheme="majorHAnsi"/>
              </w:rPr>
              <w:t>Il contient :</w:t>
            </w:r>
            <w:r w:rsidR="00DB74FD">
              <w:rPr>
                <w:noProof/>
                <w14:ligatures w14:val="standardContextual"/>
              </w:rPr>
              <w:t xml:space="preserve"> </w:t>
            </w:r>
          </w:p>
          <w:p w14:paraId="08E5D7E2" w14:textId="77777777" w:rsidR="00E43B88" w:rsidRPr="00DB74FD" w:rsidRDefault="00E43B88" w:rsidP="004D4B3A">
            <w:pPr>
              <w:ind w:left="1019"/>
              <w:rPr>
                <w:rFonts w:asciiTheme="majorHAnsi" w:hAnsiTheme="majorHAnsi" w:cstheme="majorHAnsi"/>
              </w:rPr>
            </w:pPr>
          </w:p>
          <w:p w14:paraId="3801D555" w14:textId="48F979F2" w:rsidR="009721A5" w:rsidRPr="00DB74FD" w:rsidRDefault="00E43B88" w:rsidP="004D4B3A">
            <w:pPr>
              <w:pStyle w:val="Paragraphedeliste"/>
              <w:numPr>
                <w:ilvl w:val="0"/>
                <w:numId w:val="11"/>
              </w:numPr>
              <w:rPr>
                <w:rFonts w:asciiTheme="majorHAnsi" w:hAnsiTheme="majorHAnsi" w:cstheme="majorHAnsi"/>
              </w:rPr>
            </w:pPr>
            <w:r>
              <w:rPr>
                <w:noProof/>
                <w14:ligatures w14:val="standardContextual"/>
              </w:rPr>
              <w:drawing>
                <wp:anchor distT="0" distB="0" distL="114300" distR="114300" simplePos="0" relativeHeight="251668480" behindDoc="0" locked="0" layoutInCell="1" allowOverlap="1" wp14:anchorId="665D9A11" wp14:editId="4DB22D45">
                  <wp:simplePos x="0" y="0"/>
                  <wp:positionH relativeFrom="column">
                    <wp:posOffset>180975</wp:posOffset>
                  </wp:positionH>
                  <wp:positionV relativeFrom="paragraph">
                    <wp:posOffset>250825</wp:posOffset>
                  </wp:positionV>
                  <wp:extent cx="606425" cy="606425"/>
                  <wp:effectExtent l="0" t="0" r="0" b="0"/>
                  <wp:wrapNone/>
                  <wp:docPr id="951486977" name="Graphique 4" descr="Recherche de dossier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86977" name="Graphique 951486977" descr="Recherche de dossiers contou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06425" cy="606425"/>
                          </a:xfrm>
                          <a:prstGeom prst="rect">
                            <a:avLst/>
                          </a:prstGeom>
                        </pic:spPr>
                      </pic:pic>
                    </a:graphicData>
                  </a:graphic>
                  <wp14:sizeRelH relativeFrom="margin">
                    <wp14:pctWidth>0</wp14:pctWidth>
                  </wp14:sizeRelH>
                  <wp14:sizeRelV relativeFrom="margin">
                    <wp14:pctHeight>0</wp14:pctHeight>
                  </wp14:sizeRelV>
                </wp:anchor>
              </w:drawing>
            </w:r>
            <w:r w:rsidR="009721A5" w:rsidRPr="00DB74FD">
              <w:rPr>
                <w:rFonts w:asciiTheme="majorHAnsi" w:hAnsiTheme="majorHAnsi" w:cstheme="majorHAnsi"/>
              </w:rPr>
              <w:t>Le présent règlement de consultation (RC)</w:t>
            </w:r>
            <w:r w:rsidR="000C47B6">
              <w:rPr>
                <w:rFonts w:asciiTheme="majorHAnsi" w:hAnsiTheme="majorHAnsi" w:cstheme="majorHAnsi"/>
              </w:rPr>
              <w:t xml:space="preserve"> commun </w:t>
            </w:r>
            <w:r w:rsidR="004969C6">
              <w:rPr>
                <w:rFonts w:asciiTheme="majorHAnsi" w:hAnsiTheme="majorHAnsi" w:cstheme="majorHAnsi"/>
              </w:rPr>
              <w:t>à l’ensemble des lots</w:t>
            </w:r>
            <w:r w:rsidR="005B5D46">
              <w:rPr>
                <w:rFonts w:asciiTheme="majorHAnsi" w:hAnsiTheme="majorHAnsi" w:cstheme="majorHAnsi"/>
              </w:rPr>
              <w:t> ;</w:t>
            </w:r>
          </w:p>
          <w:p w14:paraId="3961EA28" w14:textId="68F1D910" w:rsidR="009721A5" w:rsidRDefault="00DB74FD" w:rsidP="004D4B3A">
            <w:pPr>
              <w:pStyle w:val="Paragraphedeliste"/>
              <w:numPr>
                <w:ilvl w:val="0"/>
                <w:numId w:val="11"/>
              </w:numPr>
              <w:rPr>
                <w:rFonts w:asciiTheme="majorHAnsi" w:hAnsiTheme="majorHAnsi" w:cstheme="majorHAnsi"/>
              </w:rPr>
            </w:pPr>
            <w:r w:rsidRPr="00DB74FD">
              <w:rPr>
                <w:rFonts w:asciiTheme="majorHAnsi" w:hAnsiTheme="majorHAnsi" w:cstheme="majorHAnsi"/>
              </w:rPr>
              <w:t>Un acte d’engagement</w:t>
            </w:r>
            <w:r w:rsidR="00976C52">
              <w:rPr>
                <w:rFonts w:asciiTheme="majorHAnsi" w:hAnsiTheme="majorHAnsi" w:cstheme="majorHAnsi"/>
              </w:rPr>
              <w:t xml:space="preserve"> valant cahier des clauses </w:t>
            </w:r>
            <w:r w:rsidR="00976C52" w:rsidRPr="00DB74FD">
              <w:rPr>
                <w:rFonts w:asciiTheme="majorHAnsi" w:hAnsiTheme="majorHAnsi" w:cstheme="majorHAnsi"/>
              </w:rPr>
              <w:t>administratives particulières (</w:t>
            </w:r>
            <w:r w:rsidR="00976C52">
              <w:rPr>
                <w:rFonts w:asciiTheme="majorHAnsi" w:hAnsiTheme="majorHAnsi" w:cstheme="majorHAnsi"/>
              </w:rPr>
              <w:t>AE/</w:t>
            </w:r>
            <w:r w:rsidR="00976C52" w:rsidRPr="00DB74FD">
              <w:rPr>
                <w:rFonts w:asciiTheme="majorHAnsi" w:hAnsiTheme="majorHAnsi" w:cstheme="majorHAnsi"/>
              </w:rPr>
              <w:t>CCAP)</w:t>
            </w:r>
            <w:r w:rsidR="003C3988">
              <w:rPr>
                <w:rFonts w:asciiTheme="majorHAnsi" w:hAnsiTheme="majorHAnsi" w:cstheme="majorHAnsi"/>
              </w:rPr>
              <w:t xml:space="preserve"> </w:t>
            </w:r>
            <w:r w:rsidR="005B5D46">
              <w:rPr>
                <w:rFonts w:asciiTheme="majorHAnsi" w:hAnsiTheme="majorHAnsi" w:cstheme="majorHAnsi"/>
              </w:rPr>
              <w:t>commun à l’ensemble des lots</w:t>
            </w:r>
            <w:r w:rsidR="00C11BC4">
              <w:rPr>
                <w:rFonts w:asciiTheme="majorHAnsi" w:hAnsiTheme="majorHAnsi" w:cstheme="majorHAnsi"/>
              </w:rPr>
              <w:t> ;</w:t>
            </w:r>
          </w:p>
          <w:p w14:paraId="7D363F9C" w14:textId="7A40DAA6" w:rsidR="008F2AB6" w:rsidRDefault="008F2AB6" w:rsidP="004D4B3A">
            <w:pPr>
              <w:pStyle w:val="Paragraphedeliste"/>
              <w:numPr>
                <w:ilvl w:val="0"/>
                <w:numId w:val="11"/>
              </w:numPr>
              <w:rPr>
                <w:rFonts w:asciiTheme="majorHAnsi" w:hAnsiTheme="majorHAnsi" w:cstheme="majorHAnsi"/>
              </w:rPr>
            </w:pPr>
            <w:r>
              <w:rPr>
                <w:rFonts w:asciiTheme="majorHAnsi" w:hAnsiTheme="majorHAnsi" w:cstheme="majorHAnsi"/>
              </w:rPr>
              <w:t>Un cahier des clauses techniques particulières (CCTP)</w:t>
            </w:r>
            <w:r w:rsidR="00C11BC4">
              <w:rPr>
                <w:rFonts w:asciiTheme="majorHAnsi" w:hAnsiTheme="majorHAnsi" w:cstheme="majorHAnsi"/>
              </w:rPr>
              <w:t xml:space="preserve"> commun à l’ensemble des lots ;</w:t>
            </w:r>
          </w:p>
          <w:p w14:paraId="7C60D6EC" w14:textId="6D847E87" w:rsidR="003D0F9E" w:rsidRDefault="005D03B7" w:rsidP="005D03B7">
            <w:pPr>
              <w:pStyle w:val="Paragraphedeliste"/>
              <w:numPr>
                <w:ilvl w:val="0"/>
                <w:numId w:val="11"/>
              </w:numPr>
              <w:rPr>
                <w:rFonts w:asciiTheme="majorHAnsi" w:hAnsiTheme="majorHAnsi" w:cstheme="majorHAnsi"/>
              </w:rPr>
            </w:pPr>
            <w:r>
              <w:rPr>
                <w:rFonts w:asciiTheme="majorHAnsi" w:hAnsiTheme="majorHAnsi" w:cstheme="majorHAnsi"/>
              </w:rPr>
              <w:t xml:space="preserve">Un bordereau de prix / devis quantitatif estimatif </w:t>
            </w:r>
            <w:r w:rsidR="00C11BC4">
              <w:rPr>
                <w:rFonts w:asciiTheme="majorHAnsi" w:hAnsiTheme="majorHAnsi" w:cstheme="majorHAnsi"/>
              </w:rPr>
              <w:t>propre à chaque</w:t>
            </w:r>
            <w:r>
              <w:rPr>
                <w:rFonts w:asciiTheme="majorHAnsi" w:hAnsiTheme="majorHAnsi" w:cstheme="majorHAnsi"/>
              </w:rPr>
              <w:t xml:space="preserve"> lot</w:t>
            </w:r>
            <w:r w:rsidR="00C11BC4">
              <w:rPr>
                <w:rFonts w:asciiTheme="majorHAnsi" w:hAnsiTheme="majorHAnsi" w:cstheme="majorHAnsi"/>
              </w:rPr>
              <w:t> ;</w:t>
            </w:r>
          </w:p>
          <w:p w14:paraId="10BBFFA1" w14:textId="0EF6F6D5" w:rsidR="00702596" w:rsidRPr="00702596" w:rsidRDefault="00F612AB" w:rsidP="00702596">
            <w:pPr>
              <w:pStyle w:val="Paragraphedeliste"/>
              <w:numPr>
                <w:ilvl w:val="0"/>
                <w:numId w:val="11"/>
              </w:numPr>
              <w:rPr>
                <w:rFonts w:asciiTheme="majorHAnsi" w:hAnsiTheme="majorHAnsi" w:cstheme="majorHAnsi"/>
              </w:rPr>
            </w:pPr>
            <w:r>
              <w:rPr>
                <w:rFonts w:asciiTheme="majorHAnsi" w:hAnsiTheme="majorHAnsi" w:cstheme="majorHAnsi"/>
              </w:rPr>
              <w:t xml:space="preserve">Le cadre de réponse technique </w:t>
            </w:r>
            <w:r w:rsidR="0045264D">
              <w:rPr>
                <w:rFonts w:asciiTheme="majorHAnsi" w:hAnsiTheme="majorHAnsi" w:cstheme="majorHAnsi"/>
              </w:rPr>
              <w:t xml:space="preserve">et environnemental </w:t>
            </w:r>
            <w:r>
              <w:rPr>
                <w:rFonts w:asciiTheme="majorHAnsi" w:hAnsiTheme="majorHAnsi" w:cstheme="majorHAnsi"/>
              </w:rPr>
              <w:t>(CRT</w:t>
            </w:r>
            <w:r w:rsidR="0045264D">
              <w:rPr>
                <w:rFonts w:asciiTheme="majorHAnsi" w:hAnsiTheme="majorHAnsi" w:cstheme="majorHAnsi"/>
              </w:rPr>
              <w:t>E</w:t>
            </w:r>
            <w:r>
              <w:rPr>
                <w:rFonts w:asciiTheme="majorHAnsi" w:hAnsiTheme="majorHAnsi" w:cstheme="majorHAnsi"/>
              </w:rPr>
              <w:t>)</w:t>
            </w:r>
            <w:r w:rsidR="00C11BC4">
              <w:rPr>
                <w:rFonts w:asciiTheme="majorHAnsi" w:hAnsiTheme="majorHAnsi" w:cstheme="majorHAnsi"/>
              </w:rPr>
              <w:t xml:space="preserve"> propre à chaque lot.</w:t>
            </w:r>
          </w:p>
          <w:p w14:paraId="2A220622" w14:textId="77777777" w:rsidR="006350B1" w:rsidRPr="001F2D29" w:rsidRDefault="006350B1" w:rsidP="003D0F9E"/>
        </w:tc>
        <w:tc>
          <w:tcPr>
            <w:tcW w:w="2269" w:type="dxa"/>
            <w:gridSpan w:val="2"/>
            <w:tcBorders>
              <w:top w:val="single" w:sz="4" w:space="0" w:color="auto"/>
              <w:left w:val="nil"/>
              <w:bottom w:val="single" w:sz="4" w:space="0" w:color="385623" w:themeColor="accent6" w:themeShade="80"/>
              <w:right w:val="single" w:sz="4" w:space="0" w:color="385623" w:themeColor="accent6" w:themeShade="80"/>
            </w:tcBorders>
          </w:tcPr>
          <w:p w14:paraId="76521D7D" w14:textId="77777777" w:rsidR="001F2D29" w:rsidRPr="00125FDB" w:rsidRDefault="001F2D29" w:rsidP="004D4B3A">
            <w:pPr>
              <w:pStyle w:val="Titre2"/>
              <w:keepNext w:val="0"/>
              <w:keepLines w:val="0"/>
              <w:ind w:left="179" w:firstLine="284"/>
              <w:jc w:val="center"/>
              <w:rPr>
                <w:rFonts w:cstheme="majorHAnsi"/>
                <w:color w:val="000000" w:themeColor="text1"/>
                <w:sz w:val="20"/>
                <w:szCs w:val="20"/>
              </w:rPr>
            </w:pPr>
            <w:r>
              <w:rPr>
                <w:rFonts w:cstheme="majorHAnsi"/>
                <w:color w:val="000000" w:themeColor="text1"/>
                <w:sz w:val="20"/>
                <w:szCs w:val="20"/>
              </w:rPr>
              <w:lastRenderedPageBreak/>
              <w:t>R 2132-1 à R 2132-5 CCP</w:t>
            </w:r>
          </w:p>
        </w:tc>
      </w:tr>
      <w:tr w:rsidR="00602360" w:rsidRPr="00125FDB" w14:paraId="68E2D832" w14:textId="77777777" w:rsidTr="001E44B6">
        <w:trPr>
          <w:gridAfter w:val="1"/>
          <w:wAfter w:w="6" w:type="dxa"/>
          <w:trHeight w:val="425"/>
          <w:jc w:val="center"/>
        </w:trPr>
        <w:tc>
          <w:tcPr>
            <w:tcW w:w="7926" w:type="dxa"/>
            <w:gridSpan w:val="2"/>
            <w:tcBorders>
              <w:top w:val="single" w:sz="4" w:space="0" w:color="385623" w:themeColor="accent6" w:themeShade="80"/>
              <w:left w:val="single" w:sz="4" w:space="0" w:color="385623" w:themeColor="accent6" w:themeShade="80"/>
              <w:bottom w:val="single" w:sz="4" w:space="0" w:color="auto"/>
              <w:right w:val="nil"/>
            </w:tcBorders>
            <w:shd w:val="clear" w:color="auto" w:fill="C5E0B3" w:themeFill="accent6" w:themeFillTint="66"/>
            <w:vAlign w:val="center"/>
          </w:tcPr>
          <w:p w14:paraId="55BC1C6E" w14:textId="77777777" w:rsidR="00602360" w:rsidRDefault="00602360" w:rsidP="00AF02BE">
            <w:pPr>
              <w:pStyle w:val="Titre2"/>
              <w:keepNext w:val="0"/>
              <w:keepLines w:val="0"/>
              <w:numPr>
                <w:ilvl w:val="0"/>
                <w:numId w:val="33"/>
              </w:numPr>
              <w:jc w:val="left"/>
            </w:pPr>
            <w:r>
              <w:t>Demande de renseignements administratifs et techniques</w:t>
            </w:r>
          </w:p>
        </w:tc>
        <w:tc>
          <w:tcPr>
            <w:tcW w:w="2269" w:type="dxa"/>
            <w:gridSpan w:val="2"/>
            <w:tcBorders>
              <w:top w:val="single" w:sz="4" w:space="0" w:color="385623" w:themeColor="accent6" w:themeShade="80"/>
              <w:left w:val="nil"/>
              <w:bottom w:val="single" w:sz="4" w:space="0" w:color="auto"/>
              <w:right w:val="single" w:sz="4" w:space="0" w:color="385623" w:themeColor="accent6" w:themeShade="80"/>
            </w:tcBorders>
            <w:shd w:val="clear" w:color="auto" w:fill="C5E0B3" w:themeFill="accent6" w:themeFillTint="66"/>
            <w:vAlign w:val="center"/>
          </w:tcPr>
          <w:p w14:paraId="2C9B9D00" w14:textId="77777777" w:rsidR="00602360" w:rsidRPr="00125FDB" w:rsidRDefault="00602360" w:rsidP="004D4B3A">
            <w:pPr>
              <w:pStyle w:val="Titre2"/>
              <w:keepNext w:val="0"/>
              <w:keepLines w:val="0"/>
              <w:ind w:left="360"/>
              <w:jc w:val="left"/>
            </w:pPr>
          </w:p>
        </w:tc>
      </w:tr>
      <w:tr w:rsidR="00602360" w:rsidRPr="00602360" w14:paraId="07071D18" w14:textId="77777777" w:rsidTr="001E44B6">
        <w:trPr>
          <w:gridAfter w:val="1"/>
          <w:wAfter w:w="6" w:type="dxa"/>
          <w:trHeight w:val="1701"/>
          <w:jc w:val="center"/>
        </w:trPr>
        <w:tc>
          <w:tcPr>
            <w:tcW w:w="7926" w:type="dxa"/>
            <w:gridSpan w:val="2"/>
            <w:tcBorders>
              <w:top w:val="single" w:sz="4" w:space="0" w:color="auto"/>
              <w:left w:val="single" w:sz="4" w:space="0" w:color="385623" w:themeColor="accent6" w:themeShade="80"/>
              <w:bottom w:val="single" w:sz="4" w:space="0" w:color="385623" w:themeColor="accent6" w:themeShade="80"/>
              <w:right w:val="nil"/>
            </w:tcBorders>
            <w:vAlign w:val="center"/>
          </w:tcPr>
          <w:p w14:paraId="618CF624" w14:textId="77777777" w:rsidR="00231A79" w:rsidRDefault="00231A79" w:rsidP="004D4B3A">
            <w:pPr>
              <w:ind w:left="171"/>
              <w:rPr>
                <w:rFonts w:asciiTheme="majorHAnsi" w:hAnsiTheme="majorHAnsi" w:cstheme="majorHAnsi"/>
                <w:color w:val="000000" w:themeColor="text1"/>
              </w:rPr>
            </w:pPr>
            <w:r>
              <w:rPr>
                <w:rFonts w:asciiTheme="majorHAnsi" w:hAnsiTheme="majorHAnsi" w:cstheme="majorHAnsi"/>
                <w:color w:val="000000" w:themeColor="text1"/>
              </w:rPr>
              <w:t>Les candidats peuvent demander des renseignements :</w:t>
            </w:r>
          </w:p>
          <w:p w14:paraId="77CBA635" w14:textId="77777777" w:rsidR="00602360" w:rsidRPr="004E0034" w:rsidRDefault="00602360" w:rsidP="004D4B3A">
            <w:pPr>
              <w:pStyle w:val="Paragraphedeliste"/>
              <w:numPr>
                <w:ilvl w:val="0"/>
                <w:numId w:val="6"/>
              </w:numPr>
              <w:rPr>
                <w:rStyle w:val="Lienhypertexte"/>
                <w:rFonts w:ascii="Calibri" w:hAnsi="Calibri" w:cs="Calibri"/>
                <w:bCs/>
                <w:color w:val="auto"/>
              </w:rPr>
            </w:pPr>
            <w:r w:rsidRPr="004E0034">
              <w:rPr>
                <w:rFonts w:asciiTheme="majorHAnsi" w:hAnsiTheme="majorHAnsi" w:cstheme="majorHAnsi"/>
                <w:color w:val="000000" w:themeColor="text1"/>
              </w:rPr>
              <w:t>Via le profil acheteur</w:t>
            </w:r>
            <w:r w:rsidRPr="004E0034">
              <w:rPr>
                <w:color w:val="000000" w:themeColor="text1"/>
              </w:rPr>
              <w:t xml:space="preserve"> :  </w:t>
            </w:r>
            <w:hyperlink w:history="1">
              <w:r w:rsidRPr="004E0034">
                <w:rPr>
                  <w:rStyle w:val="Lienhypertexte"/>
                  <w:rFonts w:ascii="Calibri" w:hAnsi="Calibri" w:cs="Calibri"/>
                  <w:bCs/>
                </w:rPr>
                <w:t>https://www.marches-publics.gouv.fr/</w:t>
              </w:r>
            </w:hyperlink>
          </w:p>
          <w:p w14:paraId="5AB42501" w14:textId="028532FA" w:rsidR="00602360" w:rsidRPr="004E0034" w:rsidRDefault="00602360" w:rsidP="004D4B3A">
            <w:pPr>
              <w:pStyle w:val="Titre2"/>
              <w:keepNext w:val="0"/>
              <w:keepLines w:val="0"/>
              <w:numPr>
                <w:ilvl w:val="0"/>
                <w:numId w:val="6"/>
              </w:numPr>
              <w:jc w:val="left"/>
              <w:rPr>
                <w:color w:val="000000" w:themeColor="text1"/>
                <w:sz w:val="20"/>
                <w:szCs w:val="20"/>
              </w:rPr>
            </w:pPr>
            <w:r w:rsidRPr="004E0034">
              <w:rPr>
                <w:color w:val="000000" w:themeColor="text1"/>
                <w:sz w:val="20"/>
                <w:szCs w:val="20"/>
              </w:rPr>
              <w:t xml:space="preserve">Maximum </w:t>
            </w:r>
            <w:r w:rsidR="001B69F1" w:rsidRPr="004E0034">
              <w:rPr>
                <w:color w:val="000000" w:themeColor="text1"/>
                <w:sz w:val="20"/>
                <w:szCs w:val="20"/>
              </w:rPr>
              <w:t>7</w:t>
            </w:r>
            <w:r w:rsidRPr="004E0034">
              <w:rPr>
                <w:color w:val="000000" w:themeColor="text1"/>
                <w:sz w:val="20"/>
                <w:szCs w:val="20"/>
              </w:rPr>
              <w:t xml:space="preserve"> jours avant la date limite de remise des offres</w:t>
            </w:r>
            <w:r w:rsidR="00773FAB" w:rsidRPr="004E0034">
              <w:rPr>
                <w:color w:val="000000" w:themeColor="text1"/>
                <w:sz w:val="20"/>
                <w:szCs w:val="20"/>
              </w:rPr>
              <w:t xml:space="preserve">, soit le </w:t>
            </w:r>
            <w:r w:rsidR="00C052C5">
              <w:rPr>
                <w:color w:val="000000" w:themeColor="text1"/>
                <w:sz w:val="20"/>
                <w:szCs w:val="20"/>
              </w:rPr>
              <w:t>XX</w:t>
            </w:r>
            <w:r w:rsidR="004E0034" w:rsidRPr="004E0034">
              <w:rPr>
                <w:color w:val="000000" w:themeColor="text1"/>
                <w:sz w:val="20"/>
                <w:szCs w:val="20"/>
              </w:rPr>
              <w:t xml:space="preserve"> janvier – midi</w:t>
            </w:r>
          </w:p>
          <w:p w14:paraId="4BFC8AFA" w14:textId="4CC478D5" w:rsidR="00602360" w:rsidRPr="00231A79" w:rsidRDefault="00602360" w:rsidP="004D4B3A">
            <w:pPr>
              <w:pStyle w:val="Paragraphedeliste"/>
              <w:numPr>
                <w:ilvl w:val="0"/>
                <w:numId w:val="6"/>
              </w:numPr>
              <w:rPr>
                <w:rFonts w:asciiTheme="majorHAnsi" w:hAnsiTheme="majorHAnsi" w:cstheme="majorHAnsi"/>
              </w:rPr>
            </w:pPr>
            <w:r w:rsidRPr="004E0034">
              <w:rPr>
                <w:rFonts w:asciiTheme="majorHAnsi" w:hAnsiTheme="majorHAnsi" w:cstheme="majorHAnsi"/>
              </w:rPr>
              <w:t>Réponse</w:t>
            </w:r>
            <w:r w:rsidR="009721A5" w:rsidRPr="004E0034">
              <w:rPr>
                <w:rFonts w:asciiTheme="majorHAnsi" w:hAnsiTheme="majorHAnsi" w:cstheme="majorHAnsi"/>
              </w:rPr>
              <w:t xml:space="preserve"> de l’acheteur </w:t>
            </w:r>
            <w:r w:rsidR="00DB74FD" w:rsidRPr="004E0034">
              <w:rPr>
                <w:rFonts w:asciiTheme="majorHAnsi" w:hAnsiTheme="majorHAnsi" w:cstheme="majorHAnsi"/>
              </w:rPr>
              <w:t xml:space="preserve">à l’ensemble des candidats </w:t>
            </w:r>
            <w:r w:rsidRPr="004E0034">
              <w:rPr>
                <w:rFonts w:asciiTheme="majorHAnsi" w:hAnsiTheme="majorHAnsi" w:cstheme="majorHAnsi"/>
              </w:rPr>
              <w:t xml:space="preserve">maximum </w:t>
            </w:r>
            <w:r w:rsidR="004E0034" w:rsidRPr="004E0034">
              <w:rPr>
                <w:rFonts w:asciiTheme="majorHAnsi" w:hAnsiTheme="majorHAnsi" w:cstheme="majorHAnsi"/>
              </w:rPr>
              <w:t>3</w:t>
            </w:r>
            <w:r w:rsidRPr="004E0034">
              <w:rPr>
                <w:rFonts w:asciiTheme="majorHAnsi" w:hAnsiTheme="majorHAnsi" w:cstheme="majorHAnsi"/>
              </w:rPr>
              <w:t xml:space="preserve"> jours avant la date limite de remise des offres</w:t>
            </w:r>
            <w:r w:rsidR="00773FAB" w:rsidRPr="004E0034">
              <w:rPr>
                <w:rFonts w:asciiTheme="majorHAnsi" w:hAnsiTheme="majorHAnsi" w:cstheme="majorHAnsi"/>
              </w:rPr>
              <w:t xml:space="preserve">, soit le </w:t>
            </w:r>
            <w:r w:rsidR="00C052C5">
              <w:rPr>
                <w:rFonts w:asciiTheme="majorHAnsi" w:hAnsiTheme="majorHAnsi" w:cstheme="majorHAnsi"/>
              </w:rPr>
              <w:t>XX</w:t>
            </w:r>
            <w:r w:rsidR="004E0034" w:rsidRPr="004E0034">
              <w:rPr>
                <w:rFonts w:asciiTheme="majorHAnsi" w:hAnsiTheme="majorHAnsi" w:cstheme="majorHAnsi"/>
              </w:rPr>
              <w:t xml:space="preserve"> janvier – midi.</w:t>
            </w:r>
          </w:p>
        </w:tc>
        <w:tc>
          <w:tcPr>
            <w:tcW w:w="2269" w:type="dxa"/>
            <w:gridSpan w:val="2"/>
            <w:tcBorders>
              <w:top w:val="single" w:sz="4" w:space="0" w:color="auto"/>
              <w:left w:val="nil"/>
              <w:bottom w:val="single" w:sz="4" w:space="0" w:color="385623" w:themeColor="accent6" w:themeShade="80"/>
              <w:right w:val="single" w:sz="4" w:space="0" w:color="385623" w:themeColor="accent6" w:themeShade="80"/>
            </w:tcBorders>
            <w:vAlign w:val="center"/>
          </w:tcPr>
          <w:p w14:paraId="326C7D13" w14:textId="77777777" w:rsidR="00602360" w:rsidRPr="00602360" w:rsidRDefault="00602360" w:rsidP="004D4B3A">
            <w:pPr>
              <w:pStyle w:val="Titre2"/>
              <w:keepNext w:val="0"/>
              <w:keepLines w:val="0"/>
              <w:ind w:left="171"/>
              <w:jc w:val="left"/>
              <w:rPr>
                <w:color w:val="000000" w:themeColor="text1"/>
                <w:sz w:val="20"/>
                <w:szCs w:val="20"/>
              </w:rPr>
            </w:pPr>
          </w:p>
        </w:tc>
      </w:tr>
      <w:tr w:rsidR="00602360" w:rsidRPr="00602360" w14:paraId="07F4D9F7" w14:textId="77777777" w:rsidTr="001E44B6">
        <w:trPr>
          <w:gridAfter w:val="1"/>
          <w:wAfter w:w="6" w:type="dxa"/>
          <w:trHeight w:val="540"/>
          <w:jc w:val="center"/>
        </w:trPr>
        <w:tc>
          <w:tcPr>
            <w:tcW w:w="7926" w:type="dxa"/>
            <w:gridSpan w:val="2"/>
            <w:tcBorders>
              <w:top w:val="single" w:sz="4" w:space="0" w:color="385623" w:themeColor="accent6" w:themeShade="80"/>
              <w:left w:val="single" w:sz="4" w:space="0" w:color="385623" w:themeColor="accent6" w:themeShade="80"/>
              <w:bottom w:val="single" w:sz="4" w:space="0" w:color="auto"/>
              <w:right w:val="nil"/>
            </w:tcBorders>
            <w:shd w:val="clear" w:color="auto" w:fill="C5E0B3" w:themeFill="accent6" w:themeFillTint="66"/>
            <w:vAlign w:val="center"/>
          </w:tcPr>
          <w:p w14:paraId="36F3D75E" w14:textId="77777777" w:rsidR="00602360" w:rsidRPr="00602360" w:rsidRDefault="00602360" w:rsidP="00AF02BE">
            <w:pPr>
              <w:pStyle w:val="Titre2"/>
              <w:keepNext w:val="0"/>
              <w:keepLines w:val="0"/>
              <w:numPr>
                <w:ilvl w:val="0"/>
                <w:numId w:val="33"/>
              </w:numPr>
              <w:jc w:val="left"/>
            </w:pPr>
            <w:r>
              <w:t>Modification au détail du dossier de consultation</w:t>
            </w:r>
          </w:p>
        </w:tc>
        <w:tc>
          <w:tcPr>
            <w:tcW w:w="2269" w:type="dxa"/>
            <w:gridSpan w:val="2"/>
            <w:tcBorders>
              <w:top w:val="single" w:sz="4" w:space="0" w:color="385623" w:themeColor="accent6" w:themeShade="80"/>
              <w:left w:val="nil"/>
              <w:bottom w:val="single" w:sz="4" w:space="0" w:color="auto"/>
              <w:right w:val="single" w:sz="4" w:space="0" w:color="385623" w:themeColor="accent6" w:themeShade="80"/>
            </w:tcBorders>
            <w:shd w:val="clear" w:color="auto" w:fill="C5E0B3" w:themeFill="accent6" w:themeFillTint="66"/>
            <w:vAlign w:val="center"/>
          </w:tcPr>
          <w:p w14:paraId="439A0D16" w14:textId="77777777" w:rsidR="00602360" w:rsidRPr="00602360" w:rsidRDefault="00602360" w:rsidP="004D4B3A">
            <w:pPr>
              <w:pStyle w:val="Titre2"/>
              <w:keepNext w:val="0"/>
              <w:keepLines w:val="0"/>
              <w:ind w:left="720"/>
              <w:jc w:val="left"/>
            </w:pPr>
          </w:p>
        </w:tc>
      </w:tr>
      <w:tr w:rsidR="00602360" w:rsidRPr="00125FDB" w14:paraId="1E854786" w14:textId="77777777" w:rsidTr="001E44B6">
        <w:trPr>
          <w:gridAfter w:val="1"/>
          <w:wAfter w:w="6" w:type="dxa"/>
          <w:trHeight w:val="1701"/>
          <w:jc w:val="center"/>
        </w:trPr>
        <w:tc>
          <w:tcPr>
            <w:tcW w:w="7926" w:type="dxa"/>
            <w:gridSpan w:val="2"/>
            <w:tcBorders>
              <w:top w:val="single" w:sz="4" w:space="0" w:color="auto"/>
              <w:left w:val="single" w:sz="4" w:space="0" w:color="385623" w:themeColor="accent6" w:themeShade="80"/>
              <w:bottom w:val="single" w:sz="4" w:space="0" w:color="385623" w:themeColor="accent6" w:themeShade="80"/>
              <w:right w:val="nil"/>
            </w:tcBorders>
            <w:vAlign w:val="center"/>
          </w:tcPr>
          <w:p w14:paraId="5E37B861" w14:textId="77777777" w:rsidR="00F612AB" w:rsidRDefault="00F612AB" w:rsidP="004D4B3A">
            <w:pPr>
              <w:pStyle w:val="Titre2"/>
              <w:keepNext w:val="0"/>
              <w:keepLines w:val="0"/>
              <w:ind w:left="313"/>
              <w:jc w:val="left"/>
              <w:rPr>
                <w:rFonts w:eastAsia="Times New Roman" w:cstheme="majorHAnsi"/>
                <w:color w:val="auto"/>
                <w:sz w:val="20"/>
                <w:szCs w:val="20"/>
              </w:rPr>
            </w:pPr>
          </w:p>
          <w:p w14:paraId="575A8B75" w14:textId="43C45683" w:rsidR="00231A79" w:rsidRDefault="00231A79" w:rsidP="004D4B3A">
            <w:pPr>
              <w:pStyle w:val="Titre2"/>
              <w:keepNext w:val="0"/>
              <w:keepLines w:val="0"/>
              <w:ind w:left="313"/>
              <w:jc w:val="left"/>
              <w:rPr>
                <w:rFonts w:eastAsia="Times New Roman" w:cstheme="majorHAnsi"/>
                <w:color w:val="auto"/>
                <w:sz w:val="20"/>
                <w:szCs w:val="20"/>
              </w:rPr>
            </w:pPr>
            <w:r>
              <w:rPr>
                <w:rFonts w:eastAsia="Times New Roman" w:cstheme="majorHAnsi"/>
                <w:color w:val="auto"/>
                <w:sz w:val="20"/>
                <w:szCs w:val="20"/>
              </w:rPr>
              <w:t>L’acheteur se réserve le droit de modifier au détail le dossier de consultation :</w:t>
            </w:r>
          </w:p>
          <w:p w14:paraId="47A4E038" w14:textId="77777777" w:rsidR="00602360" w:rsidRDefault="00602360" w:rsidP="004D4B3A">
            <w:pPr>
              <w:pStyle w:val="Titre2"/>
              <w:keepNext w:val="0"/>
              <w:keepLines w:val="0"/>
              <w:numPr>
                <w:ilvl w:val="0"/>
                <w:numId w:val="6"/>
              </w:numPr>
              <w:jc w:val="left"/>
              <w:rPr>
                <w:rFonts w:eastAsia="Times New Roman" w:cstheme="majorHAnsi"/>
                <w:color w:val="auto"/>
                <w:sz w:val="20"/>
                <w:szCs w:val="20"/>
              </w:rPr>
            </w:pPr>
            <w:r>
              <w:rPr>
                <w:rFonts w:eastAsia="Times New Roman" w:cstheme="majorHAnsi"/>
                <w:color w:val="auto"/>
                <w:sz w:val="20"/>
                <w:szCs w:val="20"/>
              </w:rPr>
              <w:t xml:space="preserve">Via le profil acheteur : </w:t>
            </w:r>
            <w:hyperlink w:history="1">
              <w:r w:rsidRPr="00602360">
                <w:rPr>
                  <w:rStyle w:val="Lienhypertexte"/>
                  <w:rFonts w:ascii="Calibri" w:eastAsia="Times New Roman" w:hAnsi="Calibri" w:cs="Calibri"/>
                  <w:bCs/>
                  <w:sz w:val="20"/>
                  <w:szCs w:val="20"/>
                </w:rPr>
                <w:t>https://www.marches-publics.gouv.fr/</w:t>
              </w:r>
            </w:hyperlink>
          </w:p>
          <w:p w14:paraId="1B3AA095" w14:textId="01F24634" w:rsidR="00602360" w:rsidRPr="004E0034" w:rsidRDefault="00602360" w:rsidP="004D4B3A">
            <w:pPr>
              <w:pStyle w:val="Titre2"/>
              <w:keepNext w:val="0"/>
              <w:keepLines w:val="0"/>
              <w:numPr>
                <w:ilvl w:val="0"/>
                <w:numId w:val="6"/>
              </w:numPr>
              <w:jc w:val="left"/>
              <w:rPr>
                <w:rFonts w:cstheme="majorHAnsi"/>
                <w:color w:val="000000" w:themeColor="text1"/>
                <w:sz w:val="20"/>
                <w:szCs w:val="20"/>
              </w:rPr>
            </w:pPr>
            <w:r w:rsidRPr="004E0034">
              <w:rPr>
                <w:rFonts w:eastAsia="Times New Roman" w:cstheme="majorHAnsi"/>
                <w:color w:val="auto"/>
                <w:sz w:val="20"/>
                <w:szCs w:val="20"/>
              </w:rPr>
              <w:t xml:space="preserve">Au plus tard </w:t>
            </w:r>
            <w:r w:rsidR="004E0034" w:rsidRPr="004E0034">
              <w:rPr>
                <w:rFonts w:eastAsia="Times New Roman" w:cstheme="majorHAnsi"/>
                <w:color w:val="auto"/>
                <w:sz w:val="20"/>
                <w:szCs w:val="20"/>
              </w:rPr>
              <w:t>3</w:t>
            </w:r>
            <w:r w:rsidRPr="004E0034">
              <w:rPr>
                <w:rFonts w:eastAsia="Times New Roman" w:cstheme="majorHAnsi"/>
                <w:color w:val="auto"/>
                <w:sz w:val="20"/>
                <w:szCs w:val="20"/>
              </w:rPr>
              <w:t xml:space="preserve"> jours</w:t>
            </w:r>
            <w:r w:rsidRPr="004E0034">
              <w:rPr>
                <w:rFonts w:cstheme="majorHAnsi"/>
                <w:color w:val="000000" w:themeColor="text1"/>
                <w:sz w:val="20"/>
                <w:szCs w:val="20"/>
              </w:rPr>
              <w:t xml:space="preserve"> avant la date limite de remise des offres</w:t>
            </w:r>
            <w:r w:rsidR="005D03B7" w:rsidRPr="004E0034">
              <w:rPr>
                <w:rFonts w:cstheme="majorHAnsi"/>
                <w:color w:val="000000" w:themeColor="text1"/>
                <w:sz w:val="20"/>
                <w:szCs w:val="20"/>
              </w:rPr>
              <w:t xml:space="preserve">, soit le </w:t>
            </w:r>
            <w:r w:rsidR="008E78DC">
              <w:rPr>
                <w:rFonts w:cstheme="majorHAnsi"/>
                <w:color w:val="000000" w:themeColor="text1"/>
                <w:sz w:val="20"/>
                <w:szCs w:val="20"/>
              </w:rPr>
              <w:t>10 mars</w:t>
            </w:r>
            <w:r w:rsidR="004E0034" w:rsidRPr="004E0034">
              <w:rPr>
                <w:rFonts w:cstheme="majorHAnsi"/>
                <w:color w:val="000000" w:themeColor="text1"/>
                <w:sz w:val="20"/>
                <w:szCs w:val="20"/>
              </w:rPr>
              <w:t xml:space="preserve"> - midi</w:t>
            </w:r>
          </w:p>
          <w:p w14:paraId="332F3E9C" w14:textId="77777777" w:rsidR="00231A79" w:rsidRDefault="00231A79" w:rsidP="004D4B3A">
            <w:pPr>
              <w:ind w:left="880"/>
            </w:pPr>
            <w:r w:rsidRPr="001F2D29">
              <w:rPr>
                <w:rFonts w:ascii="Calibri" w:hAnsi="Calibri" w:cs="Calibri"/>
                <w:bCs/>
                <w:noProof/>
                <w:color w:val="0000FF"/>
                <w14:ligatures w14:val="standardContextual"/>
              </w:rPr>
              <w:drawing>
                <wp:anchor distT="0" distB="0" distL="114300" distR="114300" simplePos="0" relativeHeight="251663360" behindDoc="0" locked="0" layoutInCell="1" allowOverlap="1" wp14:anchorId="1BAB4417" wp14:editId="145FE1C7">
                  <wp:simplePos x="0" y="0"/>
                  <wp:positionH relativeFrom="column">
                    <wp:posOffset>117475</wp:posOffset>
                  </wp:positionH>
                  <wp:positionV relativeFrom="paragraph">
                    <wp:posOffset>153670</wp:posOffset>
                  </wp:positionV>
                  <wp:extent cx="332740" cy="332740"/>
                  <wp:effectExtent l="0" t="0" r="0" b="0"/>
                  <wp:wrapNone/>
                  <wp:docPr id="1657814062" name="Graphique 1657814062" descr="Ampoule et engren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18595" name="Graphique 1761818595" descr="Ampoule et engrenage avec un remplissage uni"/>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32740" cy="332740"/>
                          </a:xfrm>
                          <a:prstGeom prst="rect">
                            <a:avLst/>
                          </a:prstGeom>
                        </pic:spPr>
                      </pic:pic>
                    </a:graphicData>
                  </a:graphic>
                  <wp14:sizeRelH relativeFrom="margin">
                    <wp14:pctWidth>0</wp14:pctWidth>
                  </wp14:sizeRelH>
                  <wp14:sizeRelV relativeFrom="margin">
                    <wp14:pctHeight>0</wp14:pctHeight>
                  </wp14:sizeRelV>
                </wp:anchor>
              </w:drawing>
            </w:r>
          </w:p>
          <w:p w14:paraId="3681AF47" w14:textId="72E5386A" w:rsidR="00602360" w:rsidRPr="00150F48" w:rsidRDefault="00602360" w:rsidP="004D4B3A">
            <w:pPr>
              <w:ind w:left="880"/>
              <w:rPr>
                <w:rFonts w:asciiTheme="majorHAnsi" w:hAnsiTheme="majorHAnsi" w:cstheme="majorHAnsi"/>
              </w:rPr>
            </w:pPr>
            <w:r w:rsidRPr="00150F48">
              <w:rPr>
                <w:rFonts w:asciiTheme="majorHAnsi" w:hAnsiTheme="majorHAnsi" w:cstheme="majorHAnsi"/>
              </w:rPr>
              <w:t>La réponse</w:t>
            </w:r>
            <w:r w:rsidR="00231A79" w:rsidRPr="00150F48">
              <w:rPr>
                <w:rFonts w:asciiTheme="majorHAnsi" w:hAnsiTheme="majorHAnsi" w:cstheme="majorHAnsi"/>
              </w:rPr>
              <w:t xml:space="preserve"> des candidats</w:t>
            </w:r>
            <w:r w:rsidRPr="00150F48">
              <w:rPr>
                <w:rFonts w:asciiTheme="majorHAnsi" w:hAnsiTheme="majorHAnsi" w:cstheme="majorHAnsi"/>
              </w:rPr>
              <w:t xml:space="preserve"> devra être formulée sur la base d</w:t>
            </w:r>
            <w:r w:rsidR="00231A79" w:rsidRPr="00150F48">
              <w:rPr>
                <w:rFonts w:asciiTheme="majorHAnsi" w:hAnsiTheme="majorHAnsi" w:cstheme="majorHAnsi"/>
              </w:rPr>
              <w:t>u dossier modifié, sans pouvoir élever aucune réclamation à ce sujet.</w:t>
            </w:r>
          </w:p>
          <w:p w14:paraId="282E1102" w14:textId="77777777" w:rsidR="00602360" w:rsidRPr="00602360" w:rsidRDefault="00602360" w:rsidP="004D4B3A"/>
        </w:tc>
        <w:tc>
          <w:tcPr>
            <w:tcW w:w="2269" w:type="dxa"/>
            <w:gridSpan w:val="2"/>
            <w:tcBorders>
              <w:top w:val="single" w:sz="4" w:space="0" w:color="auto"/>
              <w:left w:val="nil"/>
              <w:bottom w:val="single" w:sz="4" w:space="0" w:color="385623" w:themeColor="accent6" w:themeShade="80"/>
              <w:right w:val="single" w:sz="4" w:space="0" w:color="385623" w:themeColor="accent6" w:themeShade="80"/>
            </w:tcBorders>
            <w:vAlign w:val="center"/>
          </w:tcPr>
          <w:p w14:paraId="0A4F47E1" w14:textId="77777777" w:rsidR="00602360" w:rsidRPr="00125FDB" w:rsidRDefault="00602360" w:rsidP="004D4B3A">
            <w:pPr>
              <w:pStyle w:val="Titre2"/>
              <w:keepNext w:val="0"/>
              <w:keepLines w:val="0"/>
              <w:ind w:left="360"/>
              <w:jc w:val="left"/>
            </w:pPr>
          </w:p>
        </w:tc>
      </w:tr>
      <w:tr w:rsidR="00602360" w:rsidRPr="00231A79" w14:paraId="296808D7" w14:textId="77777777" w:rsidTr="001E44B6">
        <w:trPr>
          <w:trHeight w:val="563"/>
          <w:jc w:val="center"/>
        </w:trPr>
        <w:tc>
          <w:tcPr>
            <w:tcW w:w="3964" w:type="dxa"/>
            <w:tcBorders>
              <w:top w:val="single" w:sz="4" w:space="0" w:color="385623" w:themeColor="accent6" w:themeShade="80"/>
              <w:left w:val="single" w:sz="4" w:space="0" w:color="385623" w:themeColor="accent6" w:themeShade="80"/>
              <w:bottom w:val="single" w:sz="4" w:space="0" w:color="auto"/>
              <w:right w:val="nil"/>
            </w:tcBorders>
            <w:shd w:val="clear" w:color="auto" w:fill="C5E0B3" w:themeFill="accent6" w:themeFillTint="66"/>
            <w:vAlign w:val="center"/>
          </w:tcPr>
          <w:p w14:paraId="7A15AFC6" w14:textId="77777777" w:rsidR="00602360" w:rsidRDefault="00231A79" w:rsidP="00AF02BE">
            <w:pPr>
              <w:pStyle w:val="Titre2"/>
              <w:keepNext w:val="0"/>
              <w:keepLines w:val="0"/>
              <w:numPr>
                <w:ilvl w:val="0"/>
                <w:numId w:val="33"/>
              </w:numPr>
              <w:jc w:val="left"/>
            </w:pPr>
            <w:r>
              <w:t>Visite de site</w:t>
            </w:r>
          </w:p>
        </w:tc>
        <w:tc>
          <w:tcPr>
            <w:tcW w:w="3968" w:type="dxa"/>
            <w:gridSpan w:val="2"/>
            <w:tcBorders>
              <w:top w:val="single" w:sz="4" w:space="0" w:color="385623" w:themeColor="accent6" w:themeShade="80"/>
              <w:left w:val="nil"/>
              <w:bottom w:val="nil"/>
              <w:right w:val="nil"/>
            </w:tcBorders>
            <w:shd w:val="clear" w:color="auto" w:fill="C5E0B3" w:themeFill="accent6" w:themeFillTint="66"/>
            <w:vAlign w:val="center"/>
          </w:tcPr>
          <w:p w14:paraId="2D0545CD" w14:textId="77777777" w:rsidR="00602360" w:rsidRDefault="00773FAB" w:rsidP="00976C52">
            <w:pPr>
              <w:pStyle w:val="Titre2"/>
              <w:keepNext w:val="0"/>
              <w:keepLines w:val="0"/>
              <w:jc w:val="center"/>
            </w:pPr>
            <w:r>
              <w:rPr>
                <w:noProof/>
              </w:rPr>
              <w:drawing>
                <wp:inline distT="0" distB="0" distL="0" distR="0" wp14:anchorId="3D654458" wp14:editId="70FBAE85">
                  <wp:extent cx="190445" cy="190445"/>
                  <wp:effectExtent l="0" t="0" r="635" b="635"/>
                  <wp:docPr id="1299308404" name="Image 1299308404" descr="coche croix rouge sur fond transparent 1717840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e croix rouge sur fond transparent 17178409 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953" cy="194953"/>
                          </a:xfrm>
                          <a:prstGeom prst="rect">
                            <a:avLst/>
                          </a:prstGeom>
                          <a:noFill/>
                          <a:ln>
                            <a:noFill/>
                          </a:ln>
                        </pic:spPr>
                      </pic:pic>
                    </a:graphicData>
                  </a:graphic>
                </wp:inline>
              </w:drawing>
            </w:r>
          </w:p>
        </w:tc>
        <w:tc>
          <w:tcPr>
            <w:tcW w:w="2269" w:type="dxa"/>
            <w:gridSpan w:val="2"/>
            <w:tcBorders>
              <w:top w:val="single" w:sz="4" w:space="0" w:color="385623" w:themeColor="accent6" w:themeShade="80"/>
              <w:left w:val="nil"/>
              <w:bottom w:val="nil"/>
              <w:right w:val="single" w:sz="4" w:space="0" w:color="385623" w:themeColor="accent6" w:themeShade="80"/>
            </w:tcBorders>
            <w:shd w:val="clear" w:color="auto" w:fill="C5E0B3" w:themeFill="accent6" w:themeFillTint="66"/>
            <w:vAlign w:val="center"/>
          </w:tcPr>
          <w:p w14:paraId="3E53A184" w14:textId="77777777" w:rsidR="00602360" w:rsidRPr="00125FDB" w:rsidRDefault="00602360" w:rsidP="004D4B3A">
            <w:pPr>
              <w:pStyle w:val="Titre2"/>
              <w:keepNext w:val="0"/>
              <w:keepLines w:val="0"/>
              <w:ind w:left="720"/>
              <w:jc w:val="left"/>
            </w:pPr>
          </w:p>
        </w:tc>
      </w:tr>
      <w:tr w:rsidR="00315724" w:rsidRPr="00231A79" w14:paraId="1C3DA228" w14:textId="77777777" w:rsidTr="001E44B6">
        <w:trPr>
          <w:gridAfter w:val="1"/>
          <w:wAfter w:w="6" w:type="dxa"/>
          <w:trHeight w:val="414"/>
          <w:jc w:val="center"/>
        </w:trPr>
        <w:tc>
          <w:tcPr>
            <w:tcW w:w="7926" w:type="dxa"/>
            <w:gridSpan w:val="2"/>
            <w:tcBorders>
              <w:top w:val="single" w:sz="4" w:space="0" w:color="auto"/>
              <w:left w:val="single" w:sz="4" w:space="0" w:color="385623" w:themeColor="accent6" w:themeShade="80"/>
              <w:bottom w:val="single" w:sz="4" w:space="0" w:color="385623" w:themeColor="accent6" w:themeShade="80"/>
              <w:right w:val="nil"/>
            </w:tcBorders>
            <w:vAlign w:val="center"/>
          </w:tcPr>
          <w:p w14:paraId="1727E950" w14:textId="77777777" w:rsidR="00B27DF5" w:rsidRPr="00B27DF5" w:rsidRDefault="00B27DF5" w:rsidP="005D03B7">
            <w:pPr>
              <w:rPr>
                <w:rFonts w:asciiTheme="majorHAnsi" w:hAnsiTheme="majorHAnsi" w:cstheme="majorHAnsi"/>
              </w:rPr>
            </w:pPr>
          </w:p>
        </w:tc>
        <w:tc>
          <w:tcPr>
            <w:tcW w:w="2269" w:type="dxa"/>
            <w:gridSpan w:val="2"/>
            <w:tcBorders>
              <w:top w:val="single" w:sz="4" w:space="0" w:color="auto"/>
              <w:left w:val="nil"/>
              <w:bottom w:val="single" w:sz="4" w:space="0" w:color="385623" w:themeColor="accent6" w:themeShade="80"/>
              <w:right w:val="single" w:sz="4" w:space="0" w:color="385623" w:themeColor="accent6" w:themeShade="80"/>
            </w:tcBorders>
            <w:vAlign w:val="center"/>
          </w:tcPr>
          <w:p w14:paraId="712E674B" w14:textId="77777777" w:rsidR="00315724" w:rsidRPr="00125FDB" w:rsidRDefault="00315724" w:rsidP="00773FAB">
            <w:pPr>
              <w:pStyle w:val="Titre2"/>
              <w:keepNext w:val="0"/>
              <w:keepLines w:val="0"/>
              <w:jc w:val="left"/>
            </w:pPr>
          </w:p>
        </w:tc>
      </w:tr>
      <w:tr w:rsidR="00231A79" w:rsidRPr="00231A79" w14:paraId="63D6BECA" w14:textId="77777777" w:rsidTr="001E44B6">
        <w:trPr>
          <w:trHeight w:val="549"/>
          <w:jc w:val="center"/>
        </w:trPr>
        <w:tc>
          <w:tcPr>
            <w:tcW w:w="3964" w:type="dxa"/>
            <w:tcBorders>
              <w:top w:val="single" w:sz="4" w:space="0" w:color="385623" w:themeColor="accent6" w:themeShade="80"/>
              <w:left w:val="single" w:sz="4" w:space="0" w:color="385623" w:themeColor="accent6" w:themeShade="80"/>
              <w:bottom w:val="single" w:sz="4" w:space="0" w:color="auto"/>
              <w:right w:val="nil"/>
            </w:tcBorders>
            <w:shd w:val="clear" w:color="auto" w:fill="C5E0B3" w:themeFill="accent6" w:themeFillTint="66"/>
            <w:vAlign w:val="center"/>
          </w:tcPr>
          <w:p w14:paraId="0382A064" w14:textId="77777777" w:rsidR="00231A79" w:rsidRDefault="00231A79" w:rsidP="00AF02BE">
            <w:pPr>
              <w:pStyle w:val="Titre2"/>
              <w:keepNext w:val="0"/>
              <w:keepLines w:val="0"/>
              <w:numPr>
                <w:ilvl w:val="0"/>
                <w:numId w:val="33"/>
              </w:numPr>
              <w:jc w:val="left"/>
            </w:pPr>
            <w:r>
              <w:t>Echantillons</w:t>
            </w:r>
          </w:p>
        </w:tc>
        <w:tc>
          <w:tcPr>
            <w:tcW w:w="3968" w:type="dxa"/>
            <w:gridSpan w:val="2"/>
            <w:tcBorders>
              <w:top w:val="single" w:sz="4" w:space="0" w:color="385623" w:themeColor="accent6" w:themeShade="80"/>
              <w:left w:val="nil"/>
              <w:bottom w:val="single" w:sz="4" w:space="0" w:color="auto"/>
              <w:right w:val="nil"/>
            </w:tcBorders>
            <w:shd w:val="clear" w:color="auto" w:fill="C5E0B3" w:themeFill="accent6" w:themeFillTint="66"/>
            <w:vAlign w:val="center"/>
          </w:tcPr>
          <w:p w14:paraId="454FD739" w14:textId="7497A3F5" w:rsidR="00231A79" w:rsidRDefault="00231A79" w:rsidP="00773FAB">
            <w:pPr>
              <w:pStyle w:val="Titre2"/>
              <w:keepNext w:val="0"/>
              <w:keepLines w:val="0"/>
              <w:jc w:val="center"/>
            </w:pPr>
          </w:p>
        </w:tc>
        <w:tc>
          <w:tcPr>
            <w:tcW w:w="2269" w:type="dxa"/>
            <w:gridSpan w:val="2"/>
            <w:tcBorders>
              <w:top w:val="single" w:sz="4" w:space="0" w:color="385623" w:themeColor="accent6" w:themeShade="80"/>
              <w:left w:val="nil"/>
              <w:bottom w:val="single" w:sz="4" w:space="0" w:color="auto"/>
              <w:right w:val="single" w:sz="4" w:space="0" w:color="385623" w:themeColor="accent6" w:themeShade="80"/>
            </w:tcBorders>
            <w:shd w:val="clear" w:color="auto" w:fill="C5E0B3" w:themeFill="accent6" w:themeFillTint="66"/>
            <w:vAlign w:val="center"/>
          </w:tcPr>
          <w:p w14:paraId="230076B5" w14:textId="77777777" w:rsidR="00231A79" w:rsidRPr="00125FDB" w:rsidRDefault="00231A79" w:rsidP="004D4B3A">
            <w:pPr>
              <w:pStyle w:val="Titre2"/>
              <w:keepNext w:val="0"/>
              <w:keepLines w:val="0"/>
              <w:ind w:left="720"/>
              <w:jc w:val="left"/>
            </w:pPr>
          </w:p>
        </w:tc>
      </w:tr>
      <w:tr w:rsidR="00BF6318" w:rsidRPr="00231A79" w14:paraId="008202A8" w14:textId="77777777" w:rsidTr="00764C37">
        <w:trPr>
          <w:jc w:val="center"/>
        </w:trPr>
        <w:tc>
          <w:tcPr>
            <w:tcW w:w="10201" w:type="dxa"/>
            <w:gridSpan w:val="5"/>
            <w:tcBorders>
              <w:top w:val="single" w:sz="4" w:space="0" w:color="auto"/>
              <w:left w:val="single" w:sz="4" w:space="0" w:color="385623" w:themeColor="accent6" w:themeShade="80"/>
              <w:bottom w:val="nil"/>
              <w:right w:val="single" w:sz="4" w:space="0" w:color="385623" w:themeColor="accent6" w:themeShade="80"/>
            </w:tcBorders>
            <w:vAlign w:val="center"/>
          </w:tcPr>
          <w:p w14:paraId="2D87248F" w14:textId="77777777" w:rsidR="00BF6318" w:rsidRDefault="00BF6318" w:rsidP="004D4B3A">
            <w:pPr>
              <w:pStyle w:val="Titre2"/>
              <w:keepNext w:val="0"/>
              <w:keepLines w:val="0"/>
              <w:ind w:left="313"/>
              <w:jc w:val="left"/>
            </w:pPr>
          </w:p>
          <w:p w14:paraId="3492574B" w14:textId="623209AB" w:rsidR="00BF6318" w:rsidRPr="00BF6318" w:rsidRDefault="00BF6318" w:rsidP="00BF6318">
            <w:pPr>
              <w:rPr>
                <w:rFonts w:ascii="Calibri" w:hAnsi="Calibri"/>
              </w:rPr>
            </w:pPr>
            <w:r w:rsidRPr="00BF6318">
              <w:rPr>
                <w:rFonts w:ascii="Calibri" w:hAnsi="Calibri"/>
              </w:rPr>
              <w:t xml:space="preserve">Afin d’apprécier la qualité organoleptique et le coût d’utilisation de </w:t>
            </w:r>
            <w:r w:rsidRPr="009B1777">
              <w:rPr>
                <w:rFonts w:ascii="Calibri" w:hAnsi="Calibri"/>
                <w:u w:val="single"/>
              </w:rPr>
              <w:t>certains produits</w:t>
            </w:r>
            <w:r w:rsidRPr="00BF6318">
              <w:rPr>
                <w:rFonts w:ascii="Calibri" w:hAnsi="Calibri"/>
              </w:rPr>
              <w:t xml:space="preserve"> en particulier, il pourra être demandé aux candidats dont l’offre est conforme de fournir des échantillons.</w:t>
            </w:r>
            <w:r w:rsidR="009B1777">
              <w:rPr>
                <w:rFonts w:ascii="Calibri" w:hAnsi="Calibri"/>
              </w:rPr>
              <w:t xml:space="preserve"> </w:t>
            </w:r>
          </w:p>
          <w:p w14:paraId="6D2BADD0" w14:textId="77777777" w:rsidR="00BF6318" w:rsidRPr="00BF6318" w:rsidRDefault="00BF6318" w:rsidP="00BF6318">
            <w:pPr>
              <w:rPr>
                <w:rFonts w:ascii="Calibri" w:hAnsi="Calibri"/>
              </w:rPr>
            </w:pPr>
          </w:p>
          <w:p w14:paraId="3FB7EF09" w14:textId="77777777" w:rsidR="00BF6318" w:rsidRDefault="00BF6318" w:rsidP="00BF6318">
            <w:pPr>
              <w:rPr>
                <w:rFonts w:ascii="Calibri" w:hAnsi="Calibri"/>
                <w:b/>
                <w:u w:val="single"/>
              </w:rPr>
            </w:pPr>
            <w:r w:rsidRPr="00BF6318">
              <w:rPr>
                <w:rFonts w:ascii="Calibri" w:hAnsi="Calibri"/>
                <w:b/>
                <w:u w:val="single"/>
              </w:rPr>
              <w:t>Aucun échantillon n’est à fournir le jour de la remise des offres.</w:t>
            </w:r>
          </w:p>
          <w:p w14:paraId="5C555045" w14:textId="77777777" w:rsidR="009B1777" w:rsidRPr="00BF6318" w:rsidRDefault="009B1777" w:rsidP="00BF6318">
            <w:pPr>
              <w:rPr>
                <w:rFonts w:ascii="Calibri" w:hAnsi="Calibri"/>
              </w:rPr>
            </w:pPr>
          </w:p>
          <w:p w14:paraId="0E5A0A75" w14:textId="0B206799" w:rsidR="00BF6318" w:rsidRPr="00BF6318" w:rsidRDefault="00BF6318" w:rsidP="00BF6318">
            <w:pPr>
              <w:rPr>
                <w:rFonts w:ascii="Calibri" w:hAnsi="Calibri"/>
                <w:b/>
                <w:u w:val="single"/>
              </w:rPr>
            </w:pPr>
            <w:r w:rsidRPr="00BF6318">
              <w:rPr>
                <w:rFonts w:ascii="Calibri" w:hAnsi="Calibri"/>
              </w:rPr>
              <w:t xml:space="preserve">Les échantillons seront à envoyer </w:t>
            </w:r>
            <w:r w:rsidRPr="00BF6318">
              <w:rPr>
                <w:rFonts w:ascii="Calibri" w:hAnsi="Calibri"/>
                <w:b/>
                <w:u w:val="single"/>
              </w:rPr>
              <w:t>sur demande</w:t>
            </w:r>
            <w:r w:rsidRPr="00BF6318">
              <w:rPr>
                <w:rFonts w:ascii="Calibri" w:hAnsi="Calibri"/>
              </w:rPr>
              <w:t xml:space="preserve"> </w:t>
            </w:r>
            <w:r w:rsidR="009B1777">
              <w:rPr>
                <w:rFonts w:ascii="Calibri" w:hAnsi="Calibri"/>
              </w:rPr>
              <w:t xml:space="preserve">(demande qui sera faite </w:t>
            </w:r>
            <w:r w:rsidRPr="00BF6318">
              <w:rPr>
                <w:rFonts w:ascii="Calibri" w:hAnsi="Calibri"/>
              </w:rPr>
              <w:t>via le profil acheteur de la CCI Rouen Métropole</w:t>
            </w:r>
            <w:r w:rsidR="009B1777">
              <w:rPr>
                <w:rFonts w:ascii="Calibri" w:hAnsi="Calibri"/>
              </w:rPr>
              <w:t xml:space="preserve">) </w:t>
            </w:r>
            <w:r w:rsidRPr="00BF6318">
              <w:rPr>
                <w:rFonts w:ascii="Calibri" w:hAnsi="Calibri"/>
              </w:rPr>
              <w:t>pendant la phase d’analyse des offres.</w:t>
            </w:r>
          </w:p>
          <w:p w14:paraId="2F4FEA58" w14:textId="77777777" w:rsidR="00BF6318" w:rsidRPr="00BF6318" w:rsidRDefault="00BF6318" w:rsidP="00BF6318">
            <w:pPr>
              <w:rPr>
                <w:rFonts w:ascii="Calibri" w:hAnsi="Calibri"/>
              </w:rPr>
            </w:pPr>
          </w:p>
          <w:p w14:paraId="27DE0285" w14:textId="77777777" w:rsidR="00BF6318" w:rsidRPr="00BF6318" w:rsidRDefault="00BF6318" w:rsidP="00BF6318">
            <w:pPr>
              <w:rPr>
                <w:rFonts w:ascii="Calibri" w:hAnsi="Calibri"/>
              </w:rPr>
            </w:pPr>
            <w:r w:rsidRPr="00BF6318">
              <w:rPr>
                <w:rFonts w:ascii="Calibri" w:hAnsi="Calibri"/>
              </w:rPr>
              <w:t>Les emballages des échantillons devront porter la mention « Nom du candidat – intitulé du lot – Echantillon ».</w:t>
            </w:r>
          </w:p>
          <w:p w14:paraId="405FE445" w14:textId="77777777" w:rsidR="009B1777" w:rsidRDefault="009B1777" w:rsidP="00BF6318">
            <w:pPr>
              <w:rPr>
                <w:rFonts w:ascii="Calibri" w:hAnsi="Calibri"/>
              </w:rPr>
            </w:pPr>
          </w:p>
          <w:p w14:paraId="0B1365E9" w14:textId="54783074" w:rsidR="00BF6318" w:rsidRPr="00BF6318" w:rsidRDefault="00BF6318" w:rsidP="00BF6318">
            <w:pPr>
              <w:rPr>
                <w:rFonts w:ascii="Calibri" w:hAnsi="Calibri"/>
              </w:rPr>
            </w:pPr>
            <w:r w:rsidRPr="00BF6318">
              <w:rPr>
                <w:rFonts w:ascii="Calibri" w:hAnsi="Calibri"/>
              </w:rPr>
              <w:t xml:space="preserve">Les échantillons </w:t>
            </w:r>
            <w:r w:rsidR="009B1777">
              <w:rPr>
                <w:rFonts w:ascii="Calibri" w:hAnsi="Calibri"/>
              </w:rPr>
              <w:t>devront impérativement être</w:t>
            </w:r>
            <w:r w:rsidRPr="00BF6318">
              <w:rPr>
                <w:rFonts w:ascii="Calibri" w:hAnsi="Calibri"/>
              </w:rPr>
              <w:t xml:space="preserve"> accompagnés de leur fiche technique descriptive.</w:t>
            </w:r>
          </w:p>
          <w:p w14:paraId="02395AF7" w14:textId="77777777" w:rsidR="00BF6318" w:rsidRPr="00BF6318" w:rsidRDefault="00BF6318" w:rsidP="00BF6318">
            <w:pPr>
              <w:rPr>
                <w:rFonts w:ascii="Calibri" w:hAnsi="Calibri"/>
              </w:rPr>
            </w:pPr>
          </w:p>
          <w:p w14:paraId="6D63557F" w14:textId="77777777" w:rsidR="00BF6318" w:rsidRPr="00BF6318" w:rsidRDefault="00BF6318" w:rsidP="00BF6318">
            <w:pPr>
              <w:rPr>
                <w:rFonts w:ascii="Calibri" w:hAnsi="Calibri"/>
              </w:rPr>
            </w:pPr>
            <w:r w:rsidRPr="00BF6318">
              <w:rPr>
                <w:rFonts w:ascii="Calibri" w:hAnsi="Calibri"/>
              </w:rPr>
              <w:t>Ils devront être déposés contre récépissé à l’adresse suivante : IFA Marcel Sauvage – 11 rue du Tronquet – 76130 Mont Saint Aignan.</w:t>
            </w:r>
          </w:p>
          <w:p w14:paraId="16D3E9F2" w14:textId="77777777" w:rsidR="00BF6318" w:rsidRPr="00BF6318" w:rsidRDefault="00BF6318" w:rsidP="00BF6318">
            <w:pPr>
              <w:rPr>
                <w:rFonts w:ascii="Calibri" w:hAnsi="Calibri"/>
              </w:rPr>
            </w:pPr>
          </w:p>
          <w:p w14:paraId="5AC2963F" w14:textId="77777777" w:rsidR="00BF6318" w:rsidRPr="00BF6318" w:rsidRDefault="00BF6318" w:rsidP="00BF6318">
            <w:pPr>
              <w:rPr>
                <w:rFonts w:ascii="Calibri" w:hAnsi="Calibri"/>
              </w:rPr>
            </w:pPr>
            <w:r w:rsidRPr="00BF6318">
              <w:rPr>
                <w:rFonts w:ascii="Calibri" w:hAnsi="Calibri"/>
              </w:rPr>
              <w:t>En cas de défaut de présentation des échantillons, l’offre sera jugée incomplète et rejetée.</w:t>
            </w:r>
          </w:p>
          <w:p w14:paraId="1625405C" w14:textId="34A9C029" w:rsidR="00BF6318" w:rsidRPr="009B1777" w:rsidRDefault="00BF6318" w:rsidP="00E43B88">
            <w:pPr>
              <w:rPr>
                <w:rFonts w:ascii="Calibri" w:hAnsi="Calibri"/>
              </w:rPr>
            </w:pPr>
            <w:r w:rsidRPr="009B1777">
              <w:rPr>
                <w:rFonts w:ascii="Calibri" w:hAnsi="Calibri"/>
                <w:b/>
                <w:bCs/>
                <w:u w:val="single"/>
              </w:rPr>
              <w:lastRenderedPageBreak/>
              <w:t>Les échantillons seront gratuits.</w:t>
            </w:r>
            <w:r w:rsidRPr="00BF6318">
              <w:rPr>
                <w:rFonts w:ascii="Calibri" w:hAnsi="Calibri"/>
              </w:rPr>
              <w:t xml:space="preserve"> Ils ne pourront être facturés à la CCI de Rouen. </w:t>
            </w:r>
          </w:p>
          <w:p w14:paraId="306A7E74" w14:textId="77777777" w:rsidR="00BF6318" w:rsidRPr="00125FDB" w:rsidRDefault="00BF6318" w:rsidP="004D4B3A">
            <w:pPr>
              <w:pStyle w:val="Titre2"/>
              <w:keepNext w:val="0"/>
              <w:keepLines w:val="0"/>
              <w:ind w:left="720"/>
              <w:jc w:val="left"/>
            </w:pPr>
          </w:p>
        </w:tc>
      </w:tr>
      <w:tr w:rsidR="009721A5" w:rsidRPr="009721A5" w14:paraId="5B84B832" w14:textId="77777777" w:rsidTr="001E44B6">
        <w:trPr>
          <w:jc w:val="center"/>
        </w:trPr>
        <w:tc>
          <w:tcPr>
            <w:tcW w:w="3964" w:type="dxa"/>
            <w:tcBorders>
              <w:top w:val="single" w:sz="4" w:space="0" w:color="385623" w:themeColor="accent6" w:themeShade="80"/>
              <w:left w:val="single" w:sz="4" w:space="0" w:color="385623" w:themeColor="accent6" w:themeShade="80"/>
              <w:bottom w:val="single" w:sz="4" w:space="0" w:color="auto"/>
              <w:right w:val="nil"/>
            </w:tcBorders>
            <w:shd w:val="clear" w:color="auto" w:fill="C5E0B3" w:themeFill="accent6" w:themeFillTint="66"/>
            <w:vAlign w:val="center"/>
          </w:tcPr>
          <w:p w14:paraId="16ACAAB2" w14:textId="77777777" w:rsidR="009721A5" w:rsidRPr="009721A5" w:rsidRDefault="009721A5" w:rsidP="00AF02BE">
            <w:pPr>
              <w:pStyle w:val="Titre2"/>
              <w:keepNext w:val="0"/>
              <w:keepLines w:val="0"/>
              <w:numPr>
                <w:ilvl w:val="0"/>
                <w:numId w:val="33"/>
              </w:numPr>
              <w:jc w:val="left"/>
            </w:pPr>
            <w:r w:rsidRPr="009721A5">
              <w:lastRenderedPageBreak/>
              <w:t>Durée de validité des offres</w:t>
            </w:r>
          </w:p>
        </w:tc>
        <w:tc>
          <w:tcPr>
            <w:tcW w:w="3968" w:type="dxa"/>
            <w:gridSpan w:val="2"/>
            <w:tcBorders>
              <w:top w:val="single" w:sz="4" w:space="0" w:color="385623" w:themeColor="accent6" w:themeShade="80"/>
              <w:left w:val="nil"/>
              <w:bottom w:val="single" w:sz="4" w:space="0" w:color="auto"/>
              <w:right w:val="nil"/>
            </w:tcBorders>
            <w:shd w:val="clear" w:color="auto" w:fill="C5E0B3" w:themeFill="accent6" w:themeFillTint="66"/>
            <w:vAlign w:val="center"/>
          </w:tcPr>
          <w:p w14:paraId="791D22F6" w14:textId="77777777" w:rsidR="009721A5" w:rsidRDefault="009721A5" w:rsidP="004D4B3A">
            <w:pPr>
              <w:pStyle w:val="Titre2"/>
              <w:keepNext w:val="0"/>
              <w:keepLines w:val="0"/>
              <w:ind w:left="720"/>
              <w:jc w:val="left"/>
            </w:pPr>
          </w:p>
        </w:tc>
        <w:tc>
          <w:tcPr>
            <w:tcW w:w="2269" w:type="dxa"/>
            <w:gridSpan w:val="2"/>
            <w:tcBorders>
              <w:top w:val="single" w:sz="4" w:space="0" w:color="385623" w:themeColor="accent6" w:themeShade="80"/>
              <w:left w:val="nil"/>
              <w:bottom w:val="single" w:sz="4" w:space="0" w:color="auto"/>
              <w:right w:val="single" w:sz="4" w:space="0" w:color="385623" w:themeColor="accent6" w:themeShade="80"/>
            </w:tcBorders>
            <w:shd w:val="clear" w:color="auto" w:fill="C5E0B3" w:themeFill="accent6" w:themeFillTint="66"/>
            <w:vAlign w:val="center"/>
          </w:tcPr>
          <w:p w14:paraId="6DD33AD4" w14:textId="77777777" w:rsidR="009721A5" w:rsidRPr="00125FDB" w:rsidRDefault="009721A5" w:rsidP="004D4B3A">
            <w:pPr>
              <w:pStyle w:val="Titre2"/>
              <w:keepNext w:val="0"/>
              <w:keepLines w:val="0"/>
              <w:ind w:left="720"/>
              <w:jc w:val="left"/>
            </w:pPr>
          </w:p>
        </w:tc>
      </w:tr>
      <w:tr w:rsidR="009721A5" w:rsidRPr="00231A79" w14:paraId="588F90DB" w14:textId="77777777" w:rsidTr="001E44B6">
        <w:trPr>
          <w:jc w:val="center"/>
        </w:trPr>
        <w:tc>
          <w:tcPr>
            <w:tcW w:w="3964" w:type="dxa"/>
            <w:tcBorders>
              <w:top w:val="single" w:sz="4" w:space="0" w:color="auto"/>
              <w:left w:val="single" w:sz="4" w:space="0" w:color="385623" w:themeColor="accent6" w:themeShade="80"/>
              <w:bottom w:val="single" w:sz="4" w:space="0" w:color="385623" w:themeColor="accent6" w:themeShade="80"/>
              <w:right w:val="nil"/>
            </w:tcBorders>
            <w:vAlign w:val="center"/>
          </w:tcPr>
          <w:p w14:paraId="0D9B46A3" w14:textId="77777777" w:rsidR="009721A5" w:rsidRDefault="009721A5" w:rsidP="004D4B3A">
            <w:pPr>
              <w:pStyle w:val="Titre2"/>
              <w:keepNext w:val="0"/>
              <w:keepLines w:val="0"/>
              <w:ind w:left="313"/>
              <w:jc w:val="left"/>
              <w:rPr>
                <w:color w:val="000000" w:themeColor="text1"/>
                <w:sz w:val="20"/>
                <w:szCs w:val="20"/>
              </w:rPr>
            </w:pPr>
            <w:r>
              <w:rPr>
                <w:color w:val="000000" w:themeColor="text1"/>
                <w:sz w:val="20"/>
                <w:szCs w:val="20"/>
              </w:rPr>
              <w:t>120 jours</w:t>
            </w:r>
          </w:p>
        </w:tc>
        <w:tc>
          <w:tcPr>
            <w:tcW w:w="3968" w:type="dxa"/>
            <w:gridSpan w:val="2"/>
            <w:tcBorders>
              <w:top w:val="single" w:sz="4" w:space="0" w:color="auto"/>
              <w:left w:val="nil"/>
              <w:bottom w:val="single" w:sz="4" w:space="0" w:color="385623" w:themeColor="accent6" w:themeShade="80"/>
              <w:right w:val="nil"/>
            </w:tcBorders>
            <w:vAlign w:val="center"/>
          </w:tcPr>
          <w:p w14:paraId="18F180FB" w14:textId="77777777" w:rsidR="009721A5" w:rsidRDefault="009721A5" w:rsidP="004D4B3A">
            <w:pPr>
              <w:pStyle w:val="Titre2"/>
              <w:keepNext w:val="0"/>
              <w:keepLines w:val="0"/>
              <w:ind w:left="720"/>
              <w:jc w:val="left"/>
            </w:pPr>
          </w:p>
        </w:tc>
        <w:tc>
          <w:tcPr>
            <w:tcW w:w="2269" w:type="dxa"/>
            <w:gridSpan w:val="2"/>
            <w:tcBorders>
              <w:top w:val="single" w:sz="4" w:space="0" w:color="auto"/>
              <w:left w:val="nil"/>
              <w:bottom w:val="single" w:sz="4" w:space="0" w:color="385623" w:themeColor="accent6" w:themeShade="80"/>
              <w:right w:val="single" w:sz="4" w:space="0" w:color="385623" w:themeColor="accent6" w:themeShade="80"/>
            </w:tcBorders>
            <w:vAlign w:val="center"/>
          </w:tcPr>
          <w:p w14:paraId="03EDE5A5" w14:textId="77777777" w:rsidR="009721A5" w:rsidRPr="00125FDB" w:rsidRDefault="009721A5" w:rsidP="004D4B3A">
            <w:pPr>
              <w:pStyle w:val="Titre2"/>
              <w:keepNext w:val="0"/>
              <w:keepLines w:val="0"/>
              <w:ind w:left="720"/>
              <w:jc w:val="left"/>
            </w:pPr>
          </w:p>
        </w:tc>
      </w:tr>
    </w:tbl>
    <w:p w14:paraId="16B4F7F4" w14:textId="77777777" w:rsidR="003D0F9E" w:rsidRDefault="003D0F9E" w:rsidP="00773FAB">
      <w:pPr>
        <w:pStyle w:val="Titre1"/>
        <w:ind w:left="720"/>
      </w:pPr>
    </w:p>
    <w:p w14:paraId="37990FAD" w14:textId="77777777" w:rsidR="003D0F9E" w:rsidRDefault="003D0F9E">
      <w:pPr>
        <w:spacing w:after="160" w:line="259" w:lineRule="auto"/>
        <w:jc w:val="left"/>
        <w:rPr>
          <w:rFonts w:asciiTheme="majorHAnsi" w:eastAsiaTheme="majorEastAsia" w:hAnsiTheme="majorHAnsi" w:cstheme="majorBidi"/>
          <w:color w:val="2F5496" w:themeColor="accent1" w:themeShade="BF"/>
          <w:sz w:val="32"/>
          <w:szCs w:val="32"/>
        </w:rPr>
      </w:pPr>
      <w:r>
        <w:br w:type="page"/>
      </w:r>
    </w:p>
    <w:p w14:paraId="05FB36FE" w14:textId="77777777" w:rsidR="009261E1" w:rsidRDefault="009261E1" w:rsidP="00AF02BE">
      <w:pPr>
        <w:pStyle w:val="Titre1"/>
        <w:ind w:left="360"/>
      </w:pPr>
      <w:r>
        <w:rPr>
          <w:noProof/>
          <w14:ligatures w14:val="standardContextual"/>
        </w:rPr>
        <w:lastRenderedPageBreak/>
        <w:drawing>
          <wp:anchor distT="0" distB="0" distL="114300" distR="114300" simplePos="0" relativeHeight="251698176" behindDoc="0" locked="0" layoutInCell="1" allowOverlap="1" wp14:anchorId="3C347F06" wp14:editId="2DB75F22">
            <wp:simplePos x="0" y="0"/>
            <wp:positionH relativeFrom="margin">
              <wp:posOffset>5236845</wp:posOffset>
            </wp:positionH>
            <wp:positionV relativeFrom="paragraph">
              <wp:posOffset>-356870</wp:posOffset>
            </wp:positionV>
            <wp:extent cx="733425" cy="733425"/>
            <wp:effectExtent l="0" t="0" r="9525" b="0"/>
            <wp:wrapNone/>
            <wp:docPr id="1000129969" name="Graphique 3" descr="Partag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9969" name="Graphique 1000129969" descr="Partager avec un remplissage uni"/>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00AF02BE">
        <w:t xml:space="preserve">IV </w:t>
      </w:r>
      <w:r>
        <w:t>Dépôt des candidatures et des offres</w:t>
      </w:r>
    </w:p>
    <w:p w14:paraId="11796B45" w14:textId="77777777" w:rsidR="009261E1" w:rsidRDefault="009261E1" w:rsidP="009261E1"/>
    <w:tbl>
      <w:tblPr>
        <w:tblStyle w:val="Grilledutableau"/>
        <w:tblW w:w="1006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4814"/>
        <w:gridCol w:w="3119"/>
        <w:gridCol w:w="2127"/>
      </w:tblGrid>
      <w:tr w:rsidR="009261E1" w:rsidRPr="003B6B83" w14:paraId="1C8C3450" w14:textId="77777777" w:rsidTr="001E44B6">
        <w:trPr>
          <w:jc w:val="center"/>
        </w:trPr>
        <w:tc>
          <w:tcPr>
            <w:tcW w:w="4814" w:type="dxa"/>
            <w:tcBorders>
              <w:top w:val="single" w:sz="4" w:space="0" w:color="385623" w:themeColor="accent6" w:themeShade="80"/>
              <w:left w:val="single" w:sz="4" w:space="0" w:color="385623" w:themeColor="accent6" w:themeShade="80"/>
              <w:bottom w:val="single" w:sz="4" w:space="0" w:color="auto"/>
              <w:right w:val="nil"/>
            </w:tcBorders>
            <w:shd w:val="clear" w:color="auto" w:fill="E2EFD9" w:themeFill="accent6" w:themeFillTint="33"/>
            <w:vAlign w:val="center"/>
          </w:tcPr>
          <w:p w14:paraId="7A14E3FF" w14:textId="77777777" w:rsidR="009261E1" w:rsidRPr="003B6B83" w:rsidRDefault="009261E1">
            <w:pPr>
              <w:pStyle w:val="Titre2"/>
              <w:keepNext w:val="0"/>
              <w:keepLines w:val="0"/>
              <w:numPr>
                <w:ilvl w:val="0"/>
                <w:numId w:val="13"/>
              </w:numPr>
              <w:jc w:val="left"/>
            </w:pPr>
            <w:r>
              <w:t>Procédure dématérialisée</w:t>
            </w:r>
          </w:p>
        </w:tc>
        <w:tc>
          <w:tcPr>
            <w:tcW w:w="3119" w:type="dxa"/>
            <w:tcBorders>
              <w:top w:val="single" w:sz="4" w:space="0" w:color="385623" w:themeColor="accent6" w:themeShade="80"/>
              <w:left w:val="nil"/>
              <w:bottom w:val="single" w:sz="4" w:space="0" w:color="auto"/>
              <w:right w:val="nil"/>
            </w:tcBorders>
            <w:shd w:val="clear" w:color="auto" w:fill="E2EFD9" w:themeFill="accent6" w:themeFillTint="33"/>
            <w:vAlign w:val="center"/>
          </w:tcPr>
          <w:p w14:paraId="0E7B94BE" w14:textId="77777777" w:rsidR="009261E1" w:rsidRPr="003B6B83" w:rsidRDefault="009261E1">
            <w:pPr>
              <w:pStyle w:val="Titre2"/>
              <w:keepNext w:val="0"/>
              <w:keepLines w:val="0"/>
              <w:ind w:left="720"/>
              <w:jc w:val="left"/>
            </w:pPr>
          </w:p>
        </w:tc>
        <w:tc>
          <w:tcPr>
            <w:tcW w:w="2127" w:type="dxa"/>
            <w:tcBorders>
              <w:top w:val="single" w:sz="4" w:space="0" w:color="385623" w:themeColor="accent6" w:themeShade="80"/>
              <w:left w:val="nil"/>
              <w:bottom w:val="nil"/>
              <w:right w:val="single" w:sz="4" w:space="0" w:color="385623" w:themeColor="accent6" w:themeShade="80"/>
            </w:tcBorders>
            <w:shd w:val="clear" w:color="auto" w:fill="E2EFD9" w:themeFill="accent6" w:themeFillTint="33"/>
            <w:vAlign w:val="center"/>
          </w:tcPr>
          <w:p w14:paraId="3605EE1A" w14:textId="77777777" w:rsidR="009261E1" w:rsidRPr="003B6B83" w:rsidRDefault="009261E1">
            <w:pPr>
              <w:pStyle w:val="Titre2"/>
              <w:keepNext w:val="0"/>
              <w:keepLines w:val="0"/>
              <w:ind w:left="360"/>
              <w:jc w:val="left"/>
            </w:pPr>
          </w:p>
        </w:tc>
      </w:tr>
      <w:tr w:rsidR="009261E1" w14:paraId="27B13E80" w14:textId="77777777" w:rsidTr="001E44B6">
        <w:trPr>
          <w:trHeight w:val="1077"/>
          <w:jc w:val="center"/>
        </w:trPr>
        <w:tc>
          <w:tcPr>
            <w:tcW w:w="10060" w:type="dxa"/>
            <w:gridSpan w:val="3"/>
            <w:tcBorders>
              <w:top w:val="single" w:sz="4" w:space="0" w:color="auto"/>
              <w:left w:val="single" w:sz="4" w:space="0" w:color="385623" w:themeColor="accent6" w:themeShade="80"/>
              <w:bottom w:val="single" w:sz="4" w:space="0" w:color="auto"/>
              <w:right w:val="single" w:sz="4" w:space="0" w:color="385623" w:themeColor="accent6" w:themeShade="80"/>
            </w:tcBorders>
            <w:vAlign w:val="center"/>
          </w:tcPr>
          <w:p w14:paraId="49BFA4DF" w14:textId="77777777" w:rsidR="009261E1" w:rsidRDefault="009261E1">
            <w:pPr>
              <w:pStyle w:val="Paragraphedeliste"/>
              <w:ind w:left="1298"/>
              <w:rPr>
                <w:rStyle w:val="Lienhypertexte"/>
                <w:rFonts w:ascii="Calibri" w:hAnsi="Calibri" w:cs="Calibri"/>
                <w:bCs/>
              </w:rPr>
            </w:pPr>
            <w:r>
              <w:rPr>
                <w:noProof/>
                <w14:ligatures w14:val="standardContextual"/>
              </w:rPr>
              <w:drawing>
                <wp:anchor distT="0" distB="0" distL="114300" distR="114300" simplePos="0" relativeHeight="251696128" behindDoc="0" locked="0" layoutInCell="1" allowOverlap="1" wp14:anchorId="400E796E" wp14:editId="06554D20">
                  <wp:simplePos x="0" y="0"/>
                  <wp:positionH relativeFrom="column">
                    <wp:posOffset>81915</wp:posOffset>
                  </wp:positionH>
                  <wp:positionV relativeFrom="paragraph">
                    <wp:posOffset>-110490</wp:posOffset>
                  </wp:positionV>
                  <wp:extent cx="638175" cy="638175"/>
                  <wp:effectExtent l="0" t="0" r="9525" b="0"/>
                  <wp:wrapNone/>
                  <wp:docPr id="1492370341" name="Graphique 1492370341" descr="Interne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29795" name="Graphique 1744029795" descr="Internet contou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color w:val="000000" w:themeColor="text1"/>
              </w:rPr>
              <w:t xml:space="preserve">Les plis sont déposés par voie électronique sur le profil acheteur de la CCI : </w:t>
            </w:r>
            <w:hyperlink w:history="1">
              <w:r w:rsidRPr="00231A79">
                <w:rPr>
                  <w:rStyle w:val="Lienhypertexte"/>
                  <w:rFonts w:ascii="Calibri" w:hAnsi="Calibri" w:cs="Calibri"/>
                  <w:bCs/>
                </w:rPr>
                <w:t>https://www.marches-publics.gouv.fr/</w:t>
              </w:r>
            </w:hyperlink>
          </w:p>
          <w:p w14:paraId="5824E79C" w14:textId="77777777" w:rsidR="009261E1" w:rsidRDefault="009261E1">
            <w:pPr>
              <w:pStyle w:val="Paragraphedeliste"/>
              <w:ind w:left="1298"/>
              <w:rPr>
                <w:rFonts w:ascii="Calibri" w:hAnsi="Calibri" w:cs="Calibri"/>
                <w:bCs/>
                <w:u w:val="single"/>
              </w:rPr>
            </w:pPr>
          </w:p>
          <w:p w14:paraId="1AD63B64" w14:textId="77777777" w:rsidR="009261E1" w:rsidRPr="00EA28A8" w:rsidRDefault="009261E1">
            <w:pPr>
              <w:pStyle w:val="Paragraphedeliste"/>
              <w:ind w:left="1298"/>
              <w:rPr>
                <w:rFonts w:ascii="Calibri" w:hAnsi="Calibri" w:cs="Calibri"/>
                <w:bCs/>
              </w:rPr>
            </w:pPr>
          </w:p>
        </w:tc>
      </w:tr>
      <w:tr w:rsidR="009261E1" w14:paraId="7B964B64" w14:textId="77777777" w:rsidTr="001E44B6">
        <w:trPr>
          <w:trHeight w:val="577"/>
          <w:jc w:val="center"/>
        </w:trPr>
        <w:tc>
          <w:tcPr>
            <w:tcW w:w="7933" w:type="dxa"/>
            <w:gridSpan w:val="2"/>
            <w:tcBorders>
              <w:top w:val="single" w:sz="4" w:space="0" w:color="auto"/>
              <w:left w:val="single" w:sz="4" w:space="0" w:color="385623" w:themeColor="accent6" w:themeShade="80"/>
              <w:bottom w:val="single" w:sz="4" w:space="0" w:color="auto"/>
              <w:right w:val="nil"/>
            </w:tcBorders>
            <w:shd w:val="clear" w:color="auto" w:fill="E2EFD9" w:themeFill="accent6" w:themeFillTint="33"/>
            <w:vAlign w:val="center"/>
          </w:tcPr>
          <w:p w14:paraId="55B77FCD" w14:textId="77777777" w:rsidR="009261E1" w:rsidRPr="00B85577" w:rsidRDefault="009261E1">
            <w:pPr>
              <w:pStyle w:val="Titre2"/>
              <w:keepNext w:val="0"/>
              <w:keepLines w:val="0"/>
              <w:numPr>
                <w:ilvl w:val="0"/>
                <w:numId w:val="13"/>
              </w:numPr>
              <w:jc w:val="left"/>
            </w:pPr>
            <w:r w:rsidRPr="00B85577">
              <w:t xml:space="preserve">Copie de sauvegarde </w:t>
            </w:r>
          </w:p>
        </w:tc>
        <w:tc>
          <w:tcPr>
            <w:tcW w:w="2127" w:type="dxa"/>
            <w:tcBorders>
              <w:top w:val="single" w:sz="4" w:space="0" w:color="auto"/>
              <w:left w:val="nil"/>
              <w:bottom w:val="single" w:sz="4" w:space="0" w:color="auto"/>
              <w:right w:val="single" w:sz="4" w:space="0" w:color="385623" w:themeColor="accent6" w:themeShade="80"/>
            </w:tcBorders>
            <w:shd w:val="clear" w:color="auto" w:fill="E2EFD9" w:themeFill="accent6" w:themeFillTint="33"/>
            <w:vAlign w:val="center"/>
          </w:tcPr>
          <w:p w14:paraId="7BAECA5D" w14:textId="77777777" w:rsidR="009261E1" w:rsidRPr="00B85577" w:rsidRDefault="009261E1">
            <w:pPr>
              <w:pStyle w:val="Titre2"/>
              <w:keepNext w:val="0"/>
              <w:keepLines w:val="0"/>
              <w:jc w:val="center"/>
            </w:pPr>
            <w:r>
              <w:rPr>
                <w:noProof/>
                <w14:ligatures w14:val="standardContextual"/>
              </w:rPr>
              <w:drawing>
                <wp:inline distT="0" distB="0" distL="0" distR="0" wp14:anchorId="117C8823" wp14:editId="717F7370">
                  <wp:extent cx="293757" cy="293757"/>
                  <wp:effectExtent l="0" t="0" r="0" b="0"/>
                  <wp:docPr id="1396068734" name="Graphique 1396068734"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9261E1" w14:paraId="486FF5E1" w14:textId="77777777" w:rsidTr="001E44B6">
        <w:trPr>
          <w:trHeight w:val="2211"/>
          <w:jc w:val="center"/>
        </w:trPr>
        <w:tc>
          <w:tcPr>
            <w:tcW w:w="7933" w:type="dxa"/>
            <w:gridSpan w:val="2"/>
            <w:tcBorders>
              <w:top w:val="single" w:sz="4" w:space="0" w:color="auto"/>
              <w:left w:val="single" w:sz="4" w:space="0" w:color="385623" w:themeColor="accent6" w:themeShade="80"/>
              <w:bottom w:val="single" w:sz="4" w:space="0" w:color="auto"/>
              <w:right w:val="nil"/>
            </w:tcBorders>
            <w:vAlign w:val="center"/>
          </w:tcPr>
          <w:p w14:paraId="4FD73409" w14:textId="77777777" w:rsidR="009261E1" w:rsidRPr="00BB3FE9" w:rsidRDefault="009261E1" w:rsidP="008554FE">
            <w:pPr>
              <w:pStyle w:val="Paragraphedeliste"/>
              <w:ind w:left="447"/>
              <w:jc w:val="left"/>
              <w:rPr>
                <w:rFonts w:asciiTheme="majorHAnsi" w:hAnsiTheme="majorHAnsi" w:cstheme="majorHAnsi"/>
                <w:noProof/>
                <w14:ligatures w14:val="standardContextual"/>
              </w:rPr>
            </w:pPr>
            <w:r w:rsidRPr="00BB3FE9">
              <w:rPr>
                <w:rFonts w:asciiTheme="majorHAnsi" w:hAnsiTheme="majorHAnsi" w:cstheme="majorHAnsi"/>
                <w:noProof/>
                <w14:ligatures w14:val="standardContextual"/>
              </w:rPr>
              <w:t xml:space="preserve">La copie de sauvegarde est un « pli de secours », ouvert dans des conditions limitativement énumérées. Elle est </w:t>
            </w:r>
            <w:r w:rsidRPr="00BB3FE9">
              <w:rPr>
                <w:rFonts w:asciiTheme="majorHAnsi" w:hAnsiTheme="majorHAnsi" w:cstheme="majorHAnsi"/>
                <w:noProof/>
                <w:u w:val="single"/>
                <w14:ligatures w14:val="standardContextual"/>
              </w:rPr>
              <w:t>facultative</w:t>
            </w:r>
            <w:r w:rsidRPr="00BB3FE9">
              <w:rPr>
                <w:rFonts w:asciiTheme="majorHAnsi" w:hAnsiTheme="majorHAnsi" w:cstheme="majorHAnsi"/>
                <w:noProof/>
                <w14:ligatures w14:val="standardContextual"/>
              </w:rPr>
              <w:t>.</w:t>
            </w:r>
          </w:p>
          <w:p w14:paraId="0DF42F17" w14:textId="77777777" w:rsidR="009261E1" w:rsidRPr="00BB3FE9" w:rsidRDefault="009261E1" w:rsidP="008554FE">
            <w:pPr>
              <w:pStyle w:val="Paragraphedeliste"/>
              <w:ind w:left="447"/>
              <w:jc w:val="left"/>
              <w:rPr>
                <w:rFonts w:asciiTheme="majorHAnsi" w:hAnsiTheme="majorHAnsi" w:cstheme="majorHAnsi"/>
                <w:noProof/>
                <w14:ligatures w14:val="standardContextual"/>
              </w:rPr>
            </w:pPr>
            <w:r w:rsidRPr="00BB3FE9">
              <w:rPr>
                <w:rFonts w:asciiTheme="majorHAnsi" w:hAnsiTheme="majorHAnsi" w:cstheme="majorHAnsi"/>
                <w:noProof/>
                <w14:ligatures w14:val="standardContextual"/>
              </w:rPr>
              <w:t>Elle peut être :</w:t>
            </w:r>
          </w:p>
          <w:p w14:paraId="6BBF3575" w14:textId="77777777" w:rsidR="009261E1" w:rsidRPr="00BB3FE9" w:rsidRDefault="009261E1" w:rsidP="008554FE">
            <w:pPr>
              <w:pStyle w:val="Paragraphedeliste"/>
              <w:numPr>
                <w:ilvl w:val="0"/>
                <w:numId w:val="6"/>
              </w:numPr>
              <w:ind w:firstLine="436"/>
              <w:jc w:val="left"/>
              <w:rPr>
                <w:rFonts w:asciiTheme="majorHAnsi" w:hAnsiTheme="majorHAnsi" w:cstheme="majorHAnsi"/>
                <w:noProof/>
                <w14:ligatures w14:val="standardContextual"/>
              </w:rPr>
            </w:pPr>
            <w:r w:rsidRPr="00BB3FE9">
              <w:rPr>
                <w:rFonts w:asciiTheme="majorHAnsi" w:hAnsiTheme="majorHAnsi" w:cstheme="majorHAnsi"/>
                <w:noProof/>
                <w14:ligatures w14:val="standardContextual"/>
              </w:rPr>
              <w:t>Sur support physique (papier, clef USB…)</w:t>
            </w:r>
          </w:p>
          <w:p w14:paraId="2172BADF" w14:textId="77777777" w:rsidR="009261E1" w:rsidRPr="00BB3FE9" w:rsidRDefault="009261E1" w:rsidP="008554FE">
            <w:pPr>
              <w:pStyle w:val="Paragraphedeliste"/>
              <w:numPr>
                <w:ilvl w:val="0"/>
                <w:numId w:val="6"/>
              </w:numPr>
              <w:ind w:firstLine="436"/>
              <w:jc w:val="left"/>
              <w:rPr>
                <w:rFonts w:asciiTheme="majorHAnsi" w:hAnsiTheme="majorHAnsi" w:cstheme="majorHAnsi"/>
                <w:noProof/>
                <w14:ligatures w14:val="standardContextual"/>
              </w:rPr>
            </w:pPr>
            <w:r w:rsidRPr="00BB3FE9">
              <w:rPr>
                <w:rFonts w:asciiTheme="majorHAnsi" w:hAnsiTheme="majorHAnsi" w:cstheme="majorHAnsi"/>
                <w:noProof/>
                <w14:ligatures w14:val="standardContextual"/>
              </w:rPr>
              <w:t>Sous format électronique (plateforme distincte du profil acheteur, permettant l’horodatage qualifié eiDAS du dépôt, l’intégrité de la donnée, strictement limitée entre candidat et acheteur, permettant la délivrance d’AR)</w:t>
            </w:r>
          </w:p>
          <w:p w14:paraId="4977D01B" w14:textId="77777777" w:rsidR="009261E1" w:rsidRPr="0016379B" w:rsidRDefault="009261E1" w:rsidP="008554FE">
            <w:pPr>
              <w:jc w:val="left"/>
              <w:rPr>
                <w:noProof/>
                <w14:ligatures w14:val="standardContextual"/>
              </w:rPr>
            </w:pPr>
          </w:p>
        </w:tc>
        <w:tc>
          <w:tcPr>
            <w:tcW w:w="2127" w:type="dxa"/>
            <w:tcBorders>
              <w:top w:val="single" w:sz="4" w:space="0" w:color="auto"/>
              <w:left w:val="nil"/>
              <w:bottom w:val="nil"/>
              <w:right w:val="single" w:sz="4" w:space="0" w:color="385623" w:themeColor="accent6" w:themeShade="80"/>
            </w:tcBorders>
            <w:vAlign w:val="center"/>
          </w:tcPr>
          <w:p w14:paraId="14778682" w14:textId="77777777" w:rsidR="009261E1" w:rsidRDefault="009261E1" w:rsidP="00F7268D">
            <w:pPr>
              <w:pStyle w:val="Paragraphedeliste"/>
              <w:ind w:left="41" w:hanging="41"/>
              <w:jc w:val="center"/>
              <w:rPr>
                <w:noProof/>
                <w14:ligatures w14:val="standardContextual"/>
              </w:rPr>
            </w:pPr>
            <w:r>
              <w:rPr>
                <w:noProof/>
                <w14:ligatures w14:val="standardContextual"/>
              </w:rPr>
              <w:t>Annexe 6 du CCP – Art.2</w:t>
            </w:r>
          </w:p>
        </w:tc>
      </w:tr>
      <w:tr w:rsidR="009261E1" w14:paraId="3650B577" w14:textId="77777777" w:rsidTr="001E44B6">
        <w:trPr>
          <w:trHeight w:val="435"/>
          <w:jc w:val="center"/>
        </w:trPr>
        <w:tc>
          <w:tcPr>
            <w:tcW w:w="10060" w:type="dxa"/>
            <w:gridSpan w:val="3"/>
            <w:tcBorders>
              <w:top w:val="single" w:sz="4" w:space="0" w:color="auto"/>
              <w:left w:val="single" w:sz="4" w:space="0" w:color="385623" w:themeColor="accent6" w:themeShade="80"/>
              <w:bottom w:val="single" w:sz="4" w:space="0" w:color="auto"/>
              <w:right w:val="single" w:sz="4" w:space="0" w:color="385623" w:themeColor="accent6" w:themeShade="80"/>
            </w:tcBorders>
            <w:shd w:val="clear" w:color="auto" w:fill="E2EFD9" w:themeFill="accent6" w:themeFillTint="33"/>
          </w:tcPr>
          <w:p w14:paraId="0A388B9D" w14:textId="77777777" w:rsidR="009261E1" w:rsidRPr="00EA28A8" w:rsidRDefault="009261E1">
            <w:pPr>
              <w:pStyle w:val="Titre2"/>
              <w:keepNext w:val="0"/>
              <w:keepLines w:val="0"/>
              <w:numPr>
                <w:ilvl w:val="0"/>
                <w:numId w:val="13"/>
              </w:numPr>
              <w:jc w:val="left"/>
            </w:pPr>
            <w:r w:rsidRPr="00EA28A8">
              <w:t>Délais</w:t>
            </w:r>
          </w:p>
        </w:tc>
      </w:tr>
      <w:tr w:rsidR="009261E1" w14:paraId="5F1E0DB2" w14:textId="77777777" w:rsidTr="001E44B6">
        <w:trPr>
          <w:trHeight w:val="1757"/>
          <w:jc w:val="center"/>
        </w:trPr>
        <w:tc>
          <w:tcPr>
            <w:tcW w:w="10060" w:type="dxa"/>
            <w:gridSpan w:val="3"/>
            <w:tcBorders>
              <w:top w:val="single" w:sz="4" w:space="0" w:color="auto"/>
              <w:left w:val="single" w:sz="4" w:space="0" w:color="385623" w:themeColor="accent6" w:themeShade="80"/>
              <w:bottom w:val="nil"/>
              <w:right w:val="single" w:sz="4" w:space="0" w:color="385623" w:themeColor="accent6" w:themeShade="80"/>
            </w:tcBorders>
            <w:vAlign w:val="center"/>
          </w:tcPr>
          <w:p w14:paraId="514E6F3F" w14:textId="77777777" w:rsidR="009261E1" w:rsidRPr="001F6BEB" w:rsidRDefault="009261E1" w:rsidP="008554FE">
            <w:pPr>
              <w:pStyle w:val="Paragraphedeliste"/>
              <w:ind w:left="1298"/>
              <w:jc w:val="left"/>
              <w:rPr>
                <w:rFonts w:asciiTheme="majorHAnsi" w:hAnsiTheme="majorHAnsi" w:cstheme="majorHAnsi"/>
                <w:noProof/>
                <w14:ligatures w14:val="standardContextual"/>
              </w:rPr>
            </w:pPr>
            <w:r w:rsidRPr="001F6BEB">
              <w:rPr>
                <w:rFonts w:asciiTheme="majorHAnsi" w:hAnsiTheme="majorHAnsi" w:cstheme="majorHAnsi"/>
                <w:noProof/>
                <w14:ligatures w14:val="standardContextual"/>
              </w:rPr>
              <w:drawing>
                <wp:anchor distT="0" distB="0" distL="114300" distR="114300" simplePos="0" relativeHeight="251697152" behindDoc="0" locked="0" layoutInCell="1" allowOverlap="1" wp14:anchorId="417C8FE4" wp14:editId="62A8EF93">
                  <wp:simplePos x="0" y="0"/>
                  <wp:positionH relativeFrom="column">
                    <wp:posOffset>240665</wp:posOffset>
                  </wp:positionH>
                  <wp:positionV relativeFrom="paragraph">
                    <wp:posOffset>-4445</wp:posOffset>
                  </wp:positionV>
                  <wp:extent cx="419100" cy="419100"/>
                  <wp:effectExtent l="0" t="0" r="0" b="0"/>
                  <wp:wrapNone/>
                  <wp:docPr id="1324870517" name="Graphique 5"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70517" name="Graphique 1324870517" descr="Calendrier journalier avec un remplissage uni"/>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Pr="001F6BEB">
              <w:rPr>
                <w:rFonts w:asciiTheme="majorHAnsi" w:hAnsiTheme="majorHAnsi" w:cstheme="majorHAnsi"/>
                <w:noProof/>
                <w14:ligatures w14:val="standardContextual"/>
              </w:rPr>
              <w:t xml:space="preserve">Les </w:t>
            </w:r>
            <w:r w:rsidR="007F6635">
              <w:rPr>
                <w:rFonts w:asciiTheme="majorHAnsi" w:hAnsiTheme="majorHAnsi" w:cstheme="majorHAnsi"/>
                <w:noProof/>
                <w14:ligatures w14:val="standardContextual"/>
              </w:rPr>
              <w:t>offres</w:t>
            </w:r>
            <w:r w:rsidRPr="001F6BEB">
              <w:rPr>
                <w:rFonts w:asciiTheme="majorHAnsi" w:hAnsiTheme="majorHAnsi" w:cstheme="majorHAnsi"/>
                <w:noProof/>
                <w14:ligatures w14:val="standardContextual"/>
              </w:rPr>
              <w:t xml:space="preserve"> sont déposé</w:t>
            </w:r>
            <w:r w:rsidR="007F6635">
              <w:rPr>
                <w:rFonts w:asciiTheme="majorHAnsi" w:hAnsiTheme="majorHAnsi" w:cstheme="majorHAnsi"/>
                <w:noProof/>
                <w14:ligatures w14:val="standardContextual"/>
              </w:rPr>
              <w:t>e</w:t>
            </w:r>
            <w:r w:rsidRPr="001F6BEB">
              <w:rPr>
                <w:rFonts w:asciiTheme="majorHAnsi" w:hAnsiTheme="majorHAnsi" w:cstheme="majorHAnsi"/>
                <w:noProof/>
                <w14:ligatures w14:val="standardContextual"/>
              </w:rPr>
              <w:t>s dans les délais annoncés en page de garde.</w:t>
            </w:r>
          </w:p>
          <w:p w14:paraId="490E95A2" w14:textId="77777777" w:rsidR="009261E1" w:rsidRPr="001F6BEB" w:rsidRDefault="009261E1" w:rsidP="008554FE">
            <w:pPr>
              <w:pStyle w:val="Paragraphedeliste"/>
              <w:ind w:left="1298"/>
              <w:jc w:val="left"/>
              <w:rPr>
                <w:rFonts w:asciiTheme="majorHAnsi" w:hAnsiTheme="majorHAnsi" w:cstheme="majorHAnsi"/>
                <w:noProof/>
                <w14:ligatures w14:val="standardContextual"/>
              </w:rPr>
            </w:pPr>
          </w:p>
          <w:p w14:paraId="4F8F4835" w14:textId="77777777" w:rsidR="009261E1" w:rsidRPr="001F6BEB" w:rsidRDefault="009261E1" w:rsidP="008554FE">
            <w:pPr>
              <w:pStyle w:val="Paragraphedeliste"/>
              <w:ind w:left="1298"/>
              <w:jc w:val="left"/>
              <w:rPr>
                <w:rFonts w:asciiTheme="majorHAnsi" w:hAnsiTheme="majorHAnsi" w:cstheme="majorHAnsi"/>
                <w:bCs/>
              </w:rPr>
            </w:pPr>
            <w:r w:rsidRPr="001F6BEB">
              <w:rPr>
                <w:rFonts w:asciiTheme="majorHAnsi" w:hAnsiTheme="majorHAnsi" w:cstheme="majorHAnsi"/>
                <w:bCs/>
              </w:rPr>
              <w:t>Le candidat reçoit un accusé réception de son dépôt.</w:t>
            </w:r>
          </w:p>
          <w:p w14:paraId="46D209B9" w14:textId="77777777" w:rsidR="009261E1" w:rsidRPr="001F6BEB" w:rsidRDefault="009261E1" w:rsidP="008554FE">
            <w:pPr>
              <w:pStyle w:val="Paragraphedeliste"/>
              <w:ind w:left="1298"/>
              <w:jc w:val="left"/>
              <w:rPr>
                <w:rFonts w:asciiTheme="majorHAnsi" w:hAnsiTheme="majorHAnsi" w:cstheme="majorHAnsi"/>
                <w:bCs/>
              </w:rPr>
            </w:pPr>
          </w:p>
          <w:p w14:paraId="02CBCA57" w14:textId="77777777" w:rsidR="009261E1" w:rsidRDefault="009261E1" w:rsidP="008554FE">
            <w:pPr>
              <w:pStyle w:val="Paragraphedeliste"/>
              <w:ind w:left="1298"/>
              <w:jc w:val="left"/>
              <w:rPr>
                <w:noProof/>
                <w14:ligatures w14:val="standardContextual"/>
              </w:rPr>
            </w:pPr>
            <w:r w:rsidRPr="001F6BEB">
              <w:rPr>
                <w:rFonts w:asciiTheme="majorHAnsi" w:hAnsiTheme="majorHAnsi" w:cstheme="majorHAnsi"/>
                <w:bCs/>
              </w:rPr>
              <w:t>Si le téléchargement se termine après la date et heure limite de remise des offres, l</w:t>
            </w:r>
            <w:r w:rsidR="007F6635">
              <w:rPr>
                <w:rFonts w:asciiTheme="majorHAnsi" w:hAnsiTheme="majorHAnsi" w:cstheme="majorHAnsi"/>
                <w:bCs/>
              </w:rPr>
              <w:t>’offre</w:t>
            </w:r>
            <w:r w:rsidRPr="001F6BEB">
              <w:rPr>
                <w:rFonts w:asciiTheme="majorHAnsi" w:hAnsiTheme="majorHAnsi" w:cstheme="majorHAnsi"/>
                <w:bCs/>
              </w:rPr>
              <w:t xml:space="preserve"> est considéré</w:t>
            </w:r>
            <w:r w:rsidR="007F6635">
              <w:rPr>
                <w:rFonts w:asciiTheme="majorHAnsi" w:hAnsiTheme="majorHAnsi" w:cstheme="majorHAnsi"/>
                <w:bCs/>
              </w:rPr>
              <w:t>e</w:t>
            </w:r>
            <w:r w:rsidRPr="001F6BEB">
              <w:rPr>
                <w:rFonts w:asciiTheme="majorHAnsi" w:hAnsiTheme="majorHAnsi" w:cstheme="majorHAnsi"/>
                <w:bCs/>
              </w:rPr>
              <w:t xml:space="preserve"> « hors délai ».</w:t>
            </w:r>
          </w:p>
        </w:tc>
      </w:tr>
      <w:tr w:rsidR="009261E1" w:rsidRPr="00EA28A8" w14:paraId="083AF0BF" w14:textId="77777777" w:rsidTr="001E44B6">
        <w:trPr>
          <w:jc w:val="center"/>
        </w:trPr>
        <w:tc>
          <w:tcPr>
            <w:tcW w:w="4814" w:type="dxa"/>
            <w:tcBorders>
              <w:top w:val="single" w:sz="4" w:space="0" w:color="auto"/>
              <w:left w:val="single" w:sz="4" w:space="0" w:color="385623" w:themeColor="accent6" w:themeShade="80"/>
              <w:bottom w:val="single" w:sz="4" w:space="0" w:color="auto"/>
              <w:right w:val="nil"/>
            </w:tcBorders>
            <w:shd w:val="clear" w:color="auto" w:fill="E2EFD9" w:themeFill="accent6" w:themeFillTint="33"/>
            <w:vAlign w:val="center"/>
          </w:tcPr>
          <w:p w14:paraId="1F00584F" w14:textId="77777777" w:rsidR="009261E1" w:rsidRPr="00EA28A8" w:rsidRDefault="009261E1">
            <w:pPr>
              <w:pStyle w:val="Titre2"/>
              <w:keepNext w:val="0"/>
              <w:keepLines w:val="0"/>
              <w:numPr>
                <w:ilvl w:val="0"/>
                <w:numId w:val="13"/>
              </w:numPr>
              <w:jc w:val="left"/>
            </w:pPr>
            <w:r w:rsidRPr="00EA28A8">
              <w:t>Format des documents</w:t>
            </w:r>
          </w:p>
        </w:tc>
        <w:tc>
          <w:tcPr>
            <w:tcW w:w="3119" w:type="dxa"/>
            <w:tcBorders>
              <w:top w:val="single" w:sz="4" w:space="0" w:color="auto"/>
              <w:left w:val="nil"/>
              <w:bottom w:val="single" w:sz="4" w:space="0" w:color="auto"/>
              <w:right w:val="nil"/>
            </w:tcBorders>
            <w:shd w:val="clear" w:color="auto" w:fill="E2EFD9" w:themeFill="accent6" w:themeFillTint="33"/>
            <w:vAlign w:val="center"/>
          </w:tcPr>
          <w:p w14:paraId="6B4895BB" w14:textId="77777777" w:rsidR="009261E1" w:rsidRDefault="009261E1">
            <w:pPr>
              <w:pStyle w:val="Titre2"/>
              <w:keepNext w:val="0"/>
              <w:keepLines w:val="0"/>
              <w:ind w:left="1080"/>
              <w:jc w:val="left"/>
            </w:pPr>
          </w:p>
        </w:tc>
        <w:tc>
          <w:tcPr>
            <w:tcW w:w="2127" w:type="dxa"/>
            <w:tcBorders>
              <w:top w:val="single" w:sz="4" w:space="0" w:color="auto"/>
              <w:left w:val="nil"/>
              <w:bottom w:val="single" w:sz="4" w:space="0" w:color="auto"/>
              <w:right w:val="single" w:sz="4" w:space="0" w:color="385623" w:themeColor="accent6" w:themeShade="80"/>
            </w:tcBorders>
            <w:shd w:val="clear" w:color="auto" w:fill="E2EFD9" w:themeFill="accent6" w:themeFillTint="33"/>
            <w:vAlign w:val="center"/>
          </w:tcPr>
          <w:p w14:paraId="5AA50844" w14:textId="77777777" w:rsidR="009261E1" w:rsidRPr="00125FDB" w:rsidRDefault="009261E1">
            <w:pPr>
              <w:pStyle w:val="Titre2"/>
              <w:keepNext w:val="0"/>
              <w:keepLines w:val="0"/>
              <w:ind w:left="1080"/>
              <w:jc w:val="left"/>
            </w:pPr>
          </w:p>
        </w:tc>
      </w:tr>
      <w:tr w:rsidR="009261E1" w:rsidRPr="00231A79" w14:paraId="0FD60E53" w14:textId="77777777" w:rsidTr="001E44B6">
        <w:trPr>
          <w:trHeight w:val="1191"/>
          <w:jc w:val="center"/>
        </w:trPr>
        <w:tc>
          <w:tcPr>
            <w:tcW w:w="10060" w:type="dxa"/>
            <w:gridSpan w:val="3"/>
            <w:tcBorders>
              <w:top w:val="single" w:sz="4" w:space="0" w:color="auto"/>
              <w:left w:val="single" w:sz="4" w:space="0" w:color="385623" w:themeColor="accent6" w:themeShade="80"/>
              <w:bottom w:val="single" w:sz="4" w:space="0" w:color="auto"/>
              <w:right w:val="single" w:sz="4" w:space="0" w:color="385623" w:themeColor="accent6" w:themeShade="80"/>
            </w:tcBorders>
            <w:vAlign w:val="center"/>
          </w:tcPr>
          <w:p w14:paraId="58329345" w14:textId="77777777" w:rsidR="009261E1" w:rsidRPr="001F6BEB" w:rsidRDefault="009261E1">
            <w:pPr>
              <w:pStyle w:val="Titre2"/>
              <w:keepNext w:val="0"/>
              <w:keepLines w:val="0"/>
              <w:ind w:left="447"/>
              <w:jc w:val="left"/>
              <w:rPr>
                <w:rFonts w:cstheme="majorHAnsi"/>
                <w:color w:val="000000" w:themeColor="text1"/>
                <w:sz w:val="20"/>
                <w:szCs w:val="20"/>
              </w:rPr>
            </w:pPr>
            <w:r w:rsidRPr="001F6BEB">
              <w:rPr>
                <w:rFonts w:cstheme="majorHAnsi"/>
                <w:color w:val="000000" w:themeColor="text1"/>
                <w:sz w:val="20"/>
                <w:szCs w:val="20"/>
              </w:rPr>
              <w:t>Les documents peuvent être transmis en format PDF, Microsoft Office (Word, Excel…), Open Office.</w:t>
            </w:r>
          </w:p>
          <w:p w14:paraId="2748ADA3" w14:textId="77777777" w:rsidR="009261E1" w:rsidRPr="001F6BEB" w:rsidRDefault="009261E1">
            <w:pPr>
              <w:pStyle w:val="Titre2"/>
              <w:keepNext w:val="0"/>
              <w:keepLines w:val="0"/>
              <w:ind w:left="447"/>
              <w:jc w:val="left"/>
              <w:rPr>
                <w:rFonts w:cstheme="majorHAnsi"/>
                <w:color w:val="000000" w:themeColor="text1"/>
                <w:sz w:val="20"/>
                <w:szCs w:val="20"/>
              </w:rPr>
            </w:pPr>
            <w:r w:rsidRPr="001F6BEB">
              <w:rPr>
                <w:rFonts w:cstheme="majorHAnsi"/>
                <w:color w:val="000000" w:themeColor="text1"/>
                <w:sz w:val="20"/>
                <w:szCs w:val="20"/>
              </w:rPr>
              <w:t xml:space="preserve">Les annexes financières (BPU, DPGF) sont obligatoirement transmises sous Excel ou tableur équivalent. </w:t>
            </w:r>
          </w:p>
          <w:p w14:paraId="2A3A0B73" w14:textId="77777777" w:rsidR="009261E1" w:rsidRPr="001F6BEB" w:rsidRDefault="009261E1">
            <w:pPr>
              <w:ind w:left="447"/>
            </w:pPr>
            <w:r w:rsidRPr="001F6BEB">
              <w:rPr>
                <w:rFonts w:asciiTheme="majorHAnsi" w:hAnsiTheme="majorHAnsi" w:cstheme="majorHAnsi"/>
              </w:rPr>
              <w:t>Les fichiers compressés doivent l’être au format .zip.</w:t>
            </w:r>
          </w:p>
        </w:tc>
      </w:tr>
      <w:tr w:rsidR="009261E1" w:rsidRPr="00EA28A8" w14:paraId="36600AB2" w14:textId="77777777" w:rsidTr="001E44B6">
        <w:trPr>
          <w:trHeight w:val="519"/>
          <w:jc w:val="center"/>
        </w:trPr>
        <w:tc>
          <w:tcPr>
            <w:tcW w:w="4814" w:type="dxa"/>
            <w:tcBorders>
              <w:top w:val="single" w:sz="4" w:space="0" w:color="auto"/>
              <w:left w:val="single" w:sz="4" w:space="0" w:color="385623" w:themeColor="accent6" w:themeShade="80"/>
              <w:bottom w:val="single" w:sz="4" w:space="0" w:color="auto"/>
              <w:right w:val="nil"/>
            </w:tcBorders>
            <w:shd w:val="clear" w:color="auto" w:fill="E2EFD9" w:themeFill="accent6" w:themeFillTint="33"/>
            <w:vAlign w:val="center"/>
          </w:tcPr>
          <w:p w14:paraId="21F04DF0" w14:textId="77777777" w:rsidR="009261E1" w:rsidRPr="00EA28A8" w:rsidRDefault="009261E1">
            <w:pPr>
              <w:pStyle w:val="Titre2"/>
              <w:keepNext w:val="0"/>
              <w:keepLines w:val="0"/>
              <w:numPr>
                <w:ilvl w:val="0"/>
                <w:numId w:val="13"/>
              </w:numPr>
              <w:jc w:val="left"/>
            </w:pPr>
            <w:r w:rsidRPr="00EA28A8">
              <w:t>Nommage des fichiers</w:t>
            </w:r>
          </w:p>
        </w:tc>
        <w:tc>
          <w:tcPr>
            <w:tcW w:w="3119" w:type="dxa"/>
            <w:tcBorders>
              <w:top w:val="single" w:sz="4" w:space="0" w:color="auto"/>
              <w:left w:val="nil"/>
              <w:bottom w:val="single" w:sz="4" w:space="0" w:color="auto"/>
              <w:right w:val="nil"/>
            </w:tcBorders>
            <w:shd w:val="clear" w:color="auto" w:fill="E2EFD9" w:themeFill="accent6" w:themeFillTint="33"/>
            <w:vAlign w:val="center"/>
          </w:tcPr>
          <w:p w14:paraId="1AEAA41E" w14:textId="77777777" w:rsidR="009261E1" w:rsidRDefault="009261E1">
            <w:pPr>
              <w:pStyle w:val="Titre2"/>
              <w:keepNext w:val="0"/>
              <w:keepLines w:val="0"/>
              <w:ind w:left="1080"/>
              <w:jc w:val="left"/>
            </w:pPr>
          </w:p>
        </w:tc>
        <w:tc>
          <w:tcPr>
            <w:tcW w:w="2127" w:type="dxa"/>
            <w:tcBorders>
              <w:top w:val="single" w:sz="4" w:space="0" w:color="auto"/>
              <w:left w:val="nil"/>
              <w:bottom w:val="single" w:sz="4" w:space="0" w:color="auto"/>
              <w:right w:val="single" w:sz="4" w:space="0" w:color="385623" w:themeColor="accent6" w:themeShade="80"/>
            </w:tcBorders>
            <w:shd w:val="clear" w:color="auto" w:fill="E2EFD9" w:themeFill="accent6" w:themeFillTint="33"/>
            <w:vAlign w:val="center"/>
          </w:tcPr>
          <w:p w14:paraId="36A6C1A8" w14:textId="77777777" w:rsidR="009261E1" w:rsidRPr="00125FDB" w:rsidRDefault="009261E1">
            <w:pPr>
              <w:pStyle w:val="Titre2"/>
              <w:keepNext w:val="0"/>
              <w:keepLines w:val="0"/>
              <w:ind w:left="1080"/>
              <w:jc w:val="left"/>
            </w:pPr>
          </w:p>
        </w:tc>
      </w:tr>
      <w:tr w:rsidR="009261E1" w:rsidRPr="00231A79" w14:paraId="5385A4C6" w14:textId="77777777" w:rsidTr="008554FE">
        <w:trPr>
          <w:trHeight w:val="1134"/>
          <w:jc w:val="center"/>
        </w:trPr>
        <w:tc>
          <w:tcPr>
            <w:tcW w:w="10060" w:type="dxa"/>
            <w:gridSpan w:val="3"/>
            <w:tcBorders>
              <w:top w:val="nil"/>
              <w:left w:val="single" w:sz="4" w:space="0" w:color="385623" w:themeColor="accent6" w:themeShade="80"/>
              <w:bottom w:val="nil"/>
              <w:right w:val="single" w:sz="4" w:space="0" w:color="385623" w:themeColor="accent6" w:themeShade="80"/>
            </w:tcBorders>
            <w:vAlign w:val="center"/>
          </w:tcPr>
          <w:p w14:paraId="1D871F24" w14:textId="77777777" w:rsidR="009261E1" w:rsidRPr="003A1FCD" w:rsidRDefault="009261E1">
            <w:pPr>
              <w:pStyle w:val="Titre2"/>
              <w:keepNext w:val="0"/>
              <w:keepLines w:val="0"/>
              <w:numPr>
                <w:ilvl w:val="0"/>
                <w:numId w:val="6"/>
              </w:numPr>
              <w:jc w:val="left"/>
              <w:rPr>
                <w:rFonts w:cstheme="majorHAnsi"/>
                <w:color w:val="000000" w:themeColor="text1"/>
                <w:sz w:val="20"/>
                <w:szCs w:val="20"/>
              </w:rPr>
            </w:pPr>
            <w:r w:rsidRPr="003A1FCD">
              <w:rPr>
                <w:rFonts w:cstheme="majorHAnsi"/>
                <w:color w:val="000000" w:themeColor="text1"/>
                <w:sz w:val="20"/>
                <w:szCs w:val="20"/>
              </w:rPr>
              <w:t>Noms de fichiers courts (moins de 30 caractères)</w:t>
            </w:r>
          </w:p>
          <w:p w14:paraId="63C25EB3" w14:textId="77777777" w:rsidR="009261E1" w:rsidRPr="003A1FCD" w:rsidRDefault="009261E1">
            <w:pPr>
              <w:pStyle w:val="Paragraphedeliste"/>
              <w:numPr>
                <w:ilvl w:val="0"/>
                <w:numId w:val="6"/>
              </w:numPr>
              <w:rPr>
                <w:rFonts w:asciiTheme="majorHAnsi" w:hAnsiTheme="majorHAnsi" w:cstheme="majorHAnsi"/>
              </w:rPr>
            </w:pPr>
            <w:r w:rsidRPr="003A1FCD">
              <w:rPr>
                <w:rFonts w:asciiTheme="majorHAnsi" w:hAnsiTheme="majorHAnsi" w:cstheme="majorHAnsi"/>
              </w:rPr>
              <w:t>Pas d’espaces</w:t>
            </w:r>
          </w:p>
          <w:p w14:paraId="32B7E2D4" w14:textId="77777777" w:rsidR="009261E1" w:rsidRPr="003A1FCD" w:rsidRDefault="009261E1">
            <w:pPr>
              <w:pStyle w:val="Paragraphedeliste"/>
              <w:numPr>
                <w:ilvl w:val="0"/>
                <w:numId w:val="6"/>
              </w:numPr>
            </w:pPr>
            <w:r w:rsidRPr="003A1FCD">
              <w:rPr>
                <w:rFonts w:asciiTheme="majorHAnsi" w:hAnsiTheme="majorHAnsi" w:cstheme="majorHAnsi"/>
              </w:rPr>
              <w:t>Pas de caractères spéciaux</w:t>
            </w:r>
          </w:p>
        </w:tc>
      </w:tr>
      <w:tr w:rsidR="009261E1" w:rsidRPr="00EA28A8" w14:paraId="3E5EDF9A" w14:textId="77777777" w:rsidTr="001E44B6">
        <w:trPr>
          <w:jc w:val="center"/>
        </w:trPr>
        <w:tc>
          <w:tcPr>
            <w:tcW w:w="4814" w:type="dxa"/>
            <w:tcBorders>
              <w:top w:val="single" w:sz="4" w:space="0" w:color="auto"/>
              <w:left w:val="single" w:sz="4" w:space="0" w:color="385623" w:themeColor="accent6" w:themeShade="80"/>
              <w:bottom w:val="single" w:sz="4" w:space="0" w:color="auto"/>
              <w:right w:val="nil"/>
            </w:tcBorders>
            <w:shd w:val="clear" w:color="auto" w:fill="E2EFD9" w:themeFill="accent6" w:themeFillTint="33"/>
            <w:vAlign w:val="center"/>
          </w:tcPr>
          <w:p w14:paraId="490F1DE4" w14:textId="77777777" w:rsidR="009261E1" w:rsidRPr="00EA28A8" w:rsidRDefault="009261E1">
            <w:pPr>
              <w:pStyle w:val="Titre2"/>
              <w:keepNext w:val="0"/>
              <w:keepLines w:val="0"/>
              <w:numPr>
                <w:ilvl w:val="0"/>
                <w:numId w:val="13"/>
              </w:numPr>
              <w:jc w:val="left"/>
            </w:pPr>
            <w:r w:rsidRPr="00EA28A8">
              <w:t>Signature électronique</w:t>
            </w:r>
          </w:p>
        </w:tc>
        <w:tc>
          <w:tcPr>
            <w:tcW w:w="3119" w:type="dxa"/>
            <w:tcBorders>
              <w:top w:val="single" w:sz="4" w:space="0" w:color="auto"/>
              <w:left w:val="nil"/>
              <w:bottom w:val="single" w:sz="4" w:space="0" w:color="auto"/>
              <w:right w:val="nil"/>
            </w:tcBorders>
            <w:shd w:val="clear" w:color="auto" w:fill="E2EFD9" w:themeFill="accent6" w:themeFillTint="33"/>
            <w:vAlign w:val="center"/>
          </w:tcPr>
          <w:p w14:paraId="63FA8520" w14:textId="77777777" w:rsidR="009261E1" w:rsidRDefault="009261E1">
            <w:pPr>
              <w:pStyle w:val="Titre2"/>
              <w:keepNext w:val="0"/>
              <w:keepLines w:val="0"/>
              <w:ind w:left="1080"/>
              <w:jc w:val="left"/>
            </w:pPr>
          </w:p>
        </w:tc>
        <w:tc>
          <w:tcPr>
            <w:tcW w:w="2127" w:type="dxa"/>
            <w:tcBorders>
              <w:top w:val="single" w:sz="4" w:space="0" w:color="auto"/>
              <w:left w:val="nil"/>
              <w:bottom w:val="single" w:sz="4" w:space="0" w:color="auto"/>
              <w:right w:val="single" w:sz="4" w:space="0" w:color="385623" w:themeColor="accent6" w:themeShade="80"/>
            </w:tcBorders>
            <w:shd w:val="clear" w:color="auto" w:fill="E2EFD9" w:themeFill="accent6" w:themeFillTint="33"/>
            <w:vAlign w:val="center"/>
          </w:tcPr>
          <w:p w14:paraId="1CD1F98A" w14:textId="77777777" w:rsidR="009261E1" w:rsidRPr="00125FDB" w:rsidRDefault="009261E1">
            <w:pPr>
              <w:pStyle w:val="Titre2"/>
              <w:keepNext w:val="0"/>
              <w:keepLines w:val="0"/>
              <w:ind w:left="1080"/>
              <w:jc w:val="left"/>
            </w:pPr>
          </w:p>
        </w:tc>
      </w:tr>
      <w:tr w:rsidR="009261E1" w:rsidRPr="00231A79" w14:paraId="523AD004" w14:textId="77777777" w:rsidTr="008554FE">
        <w:trPr>
          <w:trHeight w:val="1928"/>
          <w:jc w:val="center"/>
        </w:trPr>
        <w:tc>
          <w:tcPr>
            <w:tcW w:w="10060" w:type="dxa"/>
            <w:gridSpan w:val="3"/>
            <w:tcBorders>
              <w:top w:val="nil"/>
              <w:left w:val="single" w:sz="4" w:space="0" w:color="385623" w:themeColor="accent6" w:themeShade="80"/>
              <w:bottom w:val="nil"/>
            </w:tcBorders>
            <w:vAlign w:val="center"/>
          </w:tcPr>
          <w:p w14:paraId="58B4E0D3" w14:textId="77777777" w:rsidR="009261E1" w:rsidRPr="001F6BEB" w:rsidRDefault="009261E1">
            <w:pPr>
              <w:pStyle w:val="Titre2"/>
              <w:keepNext w:val="0"/>
              <w:keepLines w:val="0"/>
              <w:ind w:left="447"/>
              <w:jc w:val="left"/>
              <w:rPr>
                <w:rFonts w:eastAsia="Times New Roman" w:cstheme="majorHAnsi"/>
                <w:color w:val="auto"/>
                <w:sz w:val="20"/>
                <w:szCs w:val="20"/>
              </w:rPr>
            </w:pPr>
            <w:r w:rsidRPr="001F6BEB">
              <w:rPr>
                <w:rFonts w:eastAsia="Times New Roman" w:cstheme="majorHAnsi"/>
                <w:color w:val="auto"/>
                <w:sz w:val="20"/>
                <w:szCs w:val="20"/>
              </w:rPr>
              <w:t xml:space="preserve">Au stade de remise des offres, la signature électronique </w:t>
            </w:r>
            <w:r w:rsidRPr="007F6635">
              <w:rPr>
                <w:rFonts w:eastAsia="Times New Roman" w:cstheme="majorHAnsi"/>
                <w:color w:val="auto"/>
                <w:sz w:val="20"/>
                <w:szCs w:val="20"/>
                <w:u w:val="single"/>
              </w:rPr>
              <w:t>n’est pas obligatoire.</w:t>
            </w:r>
          </w:p>
          <w:p w14:paraId="2E21DC3D" w14:textId="77777777" w:rsidR="009261E1" w:rsidRPr="001F6BEB" w:rsidRDefault="009261E1">
            <w:pPr>
              <w:rPr>
                <w:rFonts w:asciiTheme="majorHAnsi" w:hAnsiTheme="majorHAnsi" w:cstheme="majorHAnsi"/>
              </w:rPr>
            </w:pPr>
          </w:p>
          <w:p w14:paraId="640AE4FA" w14:textId="77777777" w:rsidR="009261E1" w:rsidRPr="001F6BEB" w:rsidRDefault="009261E1">
            <w:pPr>
              <w:ind w:left="447"/>
              <w:rPr>
                <w:rFonts w:asciiTheme="majorHAnsi" w:hAnsiTheme="majorHAnsi" w:cstheme="majorHAnsi"/>
              </w:rPr>
            </w:pPr>
            <w:r w:rsidRPr="001F6BEB">
              <w:rPr>
                <w:rFonts w:asciiTheme="majorHAnsi" w:hAnsiTheme="majorHAnsi" w:cstheme="majorHAnsi"/>
              </w:rPr>
              <w:t>Seul l’attributaire sera dans l’obligation de signer électroniquement son acte d’engagement, conformément aux exigences européennes (Niveau de sécurité</w:t>
            </w:r>
            <w:r w:rsidR="00B27DF5">
              <w:rPr>
                <w:rFonts w:asciiTheme="majorHAnsi" w:hAnsiTheme="majorHAnsi" w:cstheme="majorHAnsi"/>
              </w:rPr>
              <w:t> : certificat qualifié</w:t>
            </w:r>
            <w:r w:rsidRPr="001F6BEB">
              <w:rPr>
                <w:rFonts w:asciiTheme="majorHAnsi" w:hAnsiTheme="majorHAnsi" w:cstheme="majorHAnsi"/>
              </w:rPr>
              <w:t xml:space="preserve"> RGS**).</w:t>
            </w:r>
          </w:p>
          <w:p w14:paraId="10FF3C57" w14:textId="77777777" w:rsidR="009261E1" w:rsidRPr="001F6BEB" w:rsidRDefault="009261E1">
            <w:pPr>
              <w:ind w:left="447"/>
              <w:rPr>
                <w:rFonts w:asciiTheme="majorHAnsi" w:hAnsiTheme="majorHAnsi" w:cstheme="majorHAnsi"/>
              </w:rPr>
            </w:pPr>
          </w:p>
          <w:p w14:paraId="2ABA9033" w14:textId="77777777" w:rsidR="009261E1" w:rsidRPr="00B85577" w:rsidRDefault="009261E1">
            <w:pPr>
              <w:pStyle w:val="Titre2"/>
              <w:keepNext w:val="0"/>
              <w:keepLines w:val="0"/>
              <w:ind w:left="447"/>
              <w:jc w:val="left"/>
              <w:rPr>
                <w:rFonts w:asciiTheme="minorHAnsi" w:eastAsia="Times New Roman" w:hAnsiTheme="minorHAnsi" w:cs="Times New Roman"/>
                <w:color w:val="auto"/>
                <w:sz w:val="20"/>
                <w:szCs w:val="20"/>
              </w:rPr>
            </w:pPr>
            <w:r w:rsidRPr="001F6BEB">
              <w:rPr>
                <w:rFonts w:eastAsia="Times New Roman" w:cstheme="majorHAnsi"/>
                <w:color w:val="auto"/>
                <w:sz w:val="20"/>
                <w:szCs w:val="20"/>
              </w:rPr>
              <w:t>Formats XADES, PADES et CADES acceptés.</w:t>
            </w:r>
          </w:p>
        </w:tc>
      </w:tr>
      <w:tr w:rsidR="009261E1" w:rsidRPr="00EA28A8" w14:paraId="47F11D8F" w14:textId="77777777" w:rsidTr="001E44B6">
        <w:trPr>
          <w:jc w:val="center"/>
        </w:trPr>
        <w:tc>
          <w:tcPr>
            <w:tcW w:w="4814" w:type="dxa"/>
            <w:tcBorders>
              <w:top w:val="single" w:sz="4" w:space="0" w:color="auto"/>
              <w:left w:val="single" w:sz="4" w:space="0" w:color="385623" w:themeColor="accent6" w:themeShade="80"/>
              <w:bottom w:val="single" w:sz="4" w:space="0" w:color="auto"/>
              <w:right w:val="nil"/>
            </w:tcBorders>
            <w:shd w:val="clear" w:color="auto" w:fill="E2EFD9" w:themeFill="accent6" w:themeFillTint="33"/>
            <w:vAlign w:val="center"/>
          </w:tcPr>
          <w:p w14:paraId="354AFAFA" w14:textId="77777777" w:rsidR="009261E1" w:rsidRPr="00EA28A8" w:rsidRDefault="009261E1">
            <w:pPr>
              <w:pStyle w:val="Titre2"/>
              <w:keepNext w:val="0"/>
              <w:keepLines w:val="0"/>
              <w:numPr>
                <w:ilvl w:val="0"/>
                <w:numId w:val="13"/>
              </w:numPr>
              <w:jc w:val="left"/>
            </w:pPr>
            <w:r w:rsidRPr="00EA28A8">
              <w:t>Assistance PLACE</w:t>
            </w:r>
          </w:p>
        </w:tc>
        <w:tc>
          <w:tcPr>
            <w:tcW w:w="3119" w:type="dxa"/>
            <w:tcBorders>
              <w:top w:val="single" w:sz="4" w:space="0" w:color="auto"/>
              <w:left w:val="nil"/>
              <w:bottom w:val="single" w:sz="4" w:space="0" w:color="auto"/>
              <w:right w:val="nil"/>
            </w:tcBorders>
            <w:shd w:val="clear" w:color="auto" w:fill="E2EFD9" w:themeFill="accent6" w:themeFillTint="33"/>
            <w:vAlign w:val="center"/>
          </w:tcPr>
          <w:p w14:paraId="188B1447" w14:textId="77777777" w:rsidR="009261E1" w:rsidRDefault="009261E1">
            <w:pPr>
              <w:pStyle w:val="Titre2"/>
              <w:keepNext w:val="0"/>
              <w:keepLines w:val="0"/>
              <w:ind w:left="1080"/>
              <w:jc w:val="left"/>
            </w:pPr>
          </w:p>
        </w:tc>
        <w:tc>
          <w:tcPr>
            <w:tcW w:w="2127" w:type="dxa"/>
            <w:tcBorders>
              <w:top w:val="single" w:sz="4" w:space="0" w:color="auto"/>
              <w:left w:val="nil"/>
              <w:bottom w:val="single" w:sz="4" w:space="0" w:color="auto"/>
              <w:right w:val="single" w:sz="4" w:space="0" w:color="385623" w:themeColor="accent6" w:themeShade="80"/>
            </w:tcBorders>
            <w:shd w:val="clear" w:color="auto" w:fill="E2EFD9" w:themeFill="accent6" w:themeFillTint="33"/>
            <w:vAlign w:val="center"/>
          </w:tcPr>
          <w:p w14:paraId="2A9597E6" w14:textId="77777777" w:rsidR="009261E1" w:rsidRPr="00125FDB" w:rsidRDefault="009261E1">
            <w:pPr>
              <w:pStyle w:val="Titre2"/>
              <w:keepNext w:val="0"/>
              <w:keepLines w:val="0"/>
              <w:ind w:left="1080"/>
              <w:jc w:val="left"/>
            </w:pPr>
          </w:p>
        </w:tc>
      </w:tr>
      <w:tr w:rsidR="009261E1" w:rsidRPr="001F6BEB" w14:paraId="2DDC12D3" w14:textId="77777777" w:rsidTr="008554FE">
        <w:trPr>
          <w:trHeight w:val="794"/>
          <w:jc w:val="center"/>
        </w:trPr>
        <w:tc>
          <w:tcPr>
            <w:tcW w:w="10060" w:type="dxa"/>
            <w:gridSpan w:val="3"/>
            <w:tcBorders>
              <w:top w:val="nil"/>
              <w:left w:val="single" w:sz="4" w:space="0" w:color="385623" w:themeColor="accent6" w:themeShade="80"/>
              <w:bottom w:val="single" w:sz="4" w:space="0" w:color="385623" w:themeColor="accent6" w:themeShade="80"/>
              <w:right w:val="single" w:sz="4" w:space="0" w:color="385623" w:themeColor="accent6" w:themeShade="80"/>
            </w:tcBorders>
            <w:vAlign w:val="center"/>
          </w:tcPr>
          <w:p w14:paraId="0807C9F9" w14:textId="77777777" w:rsidR="009261E1" w:rsidRPr="001F6BEB" w:rsidRDefault="009261E1">
            <w:pPr>
              <w:pStyle w:val="Paragraphedeliste"/>
              <w:ind w:left="447"/>
              <w:rPr>
                <w:rFonts w:asciiTheme="majorHAnsi" w:hAnsiTheme="majorHAnsi" w:cstheme="majorHAnsi"/>
              </w:rPr>
            </w:pPr>
            <w:r w:rsidRPr="001F6BEB">
              <w:rPr>
                <w:rFonts w:asciiTheme="majorHAnsi" w:hAnsiTheme="majorHAnsi" w:cstheme="majorHAnsi"/>
              </w:rPr>
              <w:t xml:space="preserve">En cas de difficultés techniques ou d’indisponibilité de la PLACE, veuillez contacter le service d’assistance en ligne dédié (Rubrique « Aide » du site </w:t>
            </w:r>
            <w:hyperlink w:history="1">
              <w:r w:rsidRPr="001F6BEB">
                <w:rPr>
                  <w:rStyle w:val="Lienhypertexte"/>
                  <w:rFonts w:asciiTheme="majorHAnsi" w:hAnsiTheme="majorHAnsi" w:cstheme="majorHAnsi"/>
                  <w:bCs/>
                </w:rPr>
                <w:t>https://www.marches-publics.gouv.fr/</w:t>
              </w:r>
            </w:hyperlink>
            <w:r w:rsidRPr="001F6BEB">
              <w:rPr>
                <w:rStyle w:val="Lienhypertexte"/>
                <w:rFonts w:asciiTheme="majorHAnsi" w:hAnsiTheme="majorHAnsi" w:cstheme="majorHAnsi"/>
                <w:bCs/>
              </w:rPr>
              <w:t>).</w:t>
            </w:r>
            <w:r w:rsidRPr="001F6BEB">
              <w:rPr>
                <w:rFonts w:asciiTheme="majorHAnsi" w:hAnsiTheme="majorHAnsi" w:cstheme="majorHAnsi"/>
              </w:rPr>
              <w:t xml:space="preserve"> </w:t>
            </w:r>
          </w:p>
        </w:tc>
      </w:tr>
    </w:tbl>
    <w:p w14:paraId="6ECAF96C" w14:textId="77777777" w:rsidR="00773FAB" w:rsidRDefault="00773FAB" w:rsidP="00E50D17"/>
    <w:p w14:paraId="7BCF9D17" w14:textId="77777777" w:rsidR="009721A5" w:rsidRPr="009721A5" w:rsidRDefault="00116EEE" w:rsidP="00AF02BE">
      <w:pPr>
        <w:pStyle w:val="Titre1"/>
        <w:ind w:left="360"/>
      </w:pPr>
      <w:r>
        <w:rPr>
          <w:noProof/>
          <w14:ligatures w14:val="standardContextual"/>
        </w:rPr>
        <w:drawing>
          <wp:anchor distT="0" distB="0" distL="114300" distR="114300" simplePos="0" relativeHeight="251700224" behindDoc="0" locked="0" layoutInCell="1" allowOverlap="1" wp14:anchorId="05FBBAC4" wp14:editId="253894F2">
            <wp:simplePos x="0" y="0"/>
            <wp:positionH relativeFrom="column">
              <wp:posOffset>5133975</wp:posOffset>
            </wp:positionH>
            <wp:positionV relativeFrom="paragraph">
              <wp:posOffset>-348615</wp:posOffset>
            </wp:positionV>
            <wp:extent cx="914400" cy="914400"/>
            <wp:effectExtent l="0" t="0" r="0" b="0"/>
            <wp:wrapNone/>
            <wp:docPr id="2074686624" name="Graphique 8" descr="Enveloppe ouvert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86624" name="Graphique 2074686624" descr="Enveloppe ouverte contou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AF02BE">
        <w:t xml:space="preserve">V </w:t>
      </w:r>
      <w:r w:rsidR="00E149EA">
        <w:t xml:space="preserve">Contenu </w:t>
      </w:r>
      <w:r w:rsidR="007B7389">
        <w:t xml:space="preserve">et appréciation </w:t>
      </w:r>
      <w:r w:rsidR="00E149EA">
        <w:t>de la réponse</w:t>
      </w:r>
      <w:r w:rsidR="007B7389">
        <w:t xml:space="preserve"> </w:t>
      </w:r>
    </w:p>
    <w:p w14:paraId="66CA7B1B" w14:textId="77777777" w:rsidR="009721A5" w:rsidRDefault="009721A5" w:rsidP="00E50D17"/>
    <w:p w14:paraId="00E1AF7A" w14:textId="77777777" w:rsidR="009721A5" w:rsidRDefault="009721A5" w:rsidP="00E50D17"/>
    <w:tbl>
      <w:tblPr>
        <w:tblStyle w:val="Grilledutableau"/>
        <w:tblW w:w="1074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680"/>
        <w:gridCol w:w="4815"/>
        <w:gridCol w:w="2693"/>
        <w:gridCol w:w="2552"/>
      </w:tblGrid>
      <w:tr w:rsidR="00165B9A" w:rsidRPr="003B6B83" w14:paraId="09D7081E" w14:textId="77777777" w:rsidTr="00165B9A">
        <w:trPr>
          <w:jc w:val="center"/>
        </w:trPr>
        <w:tc>
          <w:tcPr>
            <w:tcW w:w="680" w:type="dxa"/>
            <w:tcBorders>
              <w:bottom w:val="nil"/>
              <w:right w:val="nil"/>
            </w:tcBorders>
            <w:shd w:val="clear" w:color="auto" w:fill="9966FF"/>
          </w:tcPr>
          <w:p w14:paraId="6D1587AD" w14:textId="77777777" w:rsidR="00165B9A" w:rsidRPr="00A50D91" w:rsidRDefault="00165B9A" w:rsidP="00165B9A">
            <w:pPr>
              <w:pStyle w:val="Titre2"/>
              <w:ind w:left="360"/>
              <w:jc w:val="left"/>
              <w:rPr>
                <w:color w:val="FFFFFF" w:themeColor="background1"/>
              </w:rPr>
            </w:pPr>
          </w:p>
        </w:tc>
        <w:tc>
          <w:tcPr>
            <w:tcW w:w="4815" w:type="dxa"/>
            <w:tcBorders>
              <w:bottom w:val="nil"/>
              <w:right w:val="nil"/>
            </w:tcBorders>
            <w:shd w:val="clear" w:color="auto" w:fill="9966FF"/>
            <w:vAlign w:val="center"/>
          </w:tcPr>
          <w:p w14:paraId="6E02E611" w14:textId="77777777" w:rsidR="00165B9A" w:rsidRPr="000242A3" w:rsidRDefault="00165B9A" w:rsidP="00DB74FD">
            <w:pPr>
              <w:pStyle w:val="Titre2"/>
              <w:numPr>
                <w:ilvl w:val="0"/>
                <w:numId w:val="12"/>
              </w:numPr>
              <w:jc w:val="left"/>
              <w:rPr>
                <w:color w:val="171717" w:themeColor="background2" w:themeShade="1A"/>
              </w:rPr>
            </w:pPr>
            <w:r w:rsidRPr="000242A3">
              <w:rPr>
                <w:color w:val="171717" w:themeColor="background2" w:themeShade="1A"/>
              </w:rPr>
              <w:t>Candidature</w:t>
            </w:r>
          </w:p>
        </w:tc>
        <w:tc>
          <w:tcPr>
            <w:tcW w:w="2693" w:type="dxa"/>
            <w:tcBorders>
              <w:left w:val="nil"/>
              <w:bottom w:val="nil"/>
              <w:right w:val="nil"/>
            </w:tcBorders>
            <w:shd w:val="clear" w:color="auto" w:fill="9966FF"/>
            <w:vAlign w:val="center"/>
          </w:tcPr>
          <w:p w14:paraId="0041070D" w14:textId="77777777" w:rsidR="00165B9A" w:rsidRPr="00A50D91" w:rsidRDefault="00165B9A">
            <w:pPr>
              <w:pStyle w:val="Titre2"/>
              <w:ind w:left="720"/>
              <w:jc w:val="left"/>
              <w:rPr>
                <w:color w:val="FFFFFF" w:themeColor="background1"/>
              </w:rPr>
            </w:pPr>
          </w:p>
        </w:tc>
        <w:tc>
          <w:tcPr>
            <w:tcW w:w="2552" w:type="dxa"/>
            <w:tcBorders>
              <w:left w:val="nil"/>
              <w:bottom w:val="nil"/>
            </w:tcBorders>
            <w:shd w:val="clear" w:color="auto" w:fill="9966FF"/>
            <w:vAlign w:val="center"/>
          </w:tcPr>
          <w:p w14:paraId="59B82E5A" w14:textId="77777777" w:rsidR="00165B9A" w:rsidRPr="00A50D91" w:rsidRDefault="00165B9A">
            <w:pPr>
              <w:pStyle w:val="Titre2"/>
              <w:ind w:left="179"/>
              <w:jc w:val="center"/>
              <w:rPr>
                <w:color w:val="FFFFFF" w:themeColor="background1"/>
              </w:rPr>
            </w:pPr>
            <w:r w:rsidRPr="00A50D91">
              <w:rPr>
                <w:noProof/>
                <w:color w:val="FFFFFF" w:themeColor="background1"/>
                <w14:ligatures w14:val="standardContextual"/>
              </w:rPr>
              <w:drawing>
                <wp:inline distT="0" distB="0" distL="0" distR="0" wp14:anchorId="06B6D40C" wp14:editId="2EF17274">
                  <wp:extent cx="293757" cy="293757"/>
                  <wp:effectExtent l="0" t="0" r="0" b="0"/>
                  <wp:docPr id="305937995" name="Graphique 305937995"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165B9A" w:rsidRPr="003B6B83" w14:paraId="7DD82712" w14:textId="77777777" w:rsidTr="00165B9A">
        <w:trPr>
          <w:jc w:val="center"/>
        </w:trPr>
        <w:tc>
          <w:tcPr>
            <w:tcW w:w="680" w:type="dxa"/>
            <w:tcBorders>
              <w:bottom w:val="nil"/>
              <w:right w:val="nil"/>
            </w:tcBorders>
            <w:shd w:val="clear" w:color="auto" w:fill="9999FF"/>
          </w:tcPr>
          <w:p w14:paraId="195F2B76" w14:textId="77777777" w:rsidR="00165B9A" w:rsidRDefault="00F155E8" w:rsidP="00165B9A">
            <w:pPr>
              <w:pStyle w:val="Titre3"/>
              <w:ind w:left="360"/>
            </w:pPr>
            <w:r>
              <w:rPr>
                <w:noProof/>
              </w:rPr>
              <mc:AlternateContent>
                <mc:Choice Requires="wps">
                  <w:drawing>
                    <wp:anchor distT="45720" distB="45720" distL="114300" distR="114300" simplePos="0" relativeHeight="251722752" behindDoc="0" locked="0" layoutInCell="1" allowOverlap="1" wp14:anchorId="7FC0986A" wp14:editId="1AA41744">
                      <wp:simplePos x="0" y="0"/>
                      <wp:positionH relativeFrom="column">
                        <wp:posOffset>-10160</wp:posOffset>
                      </wp:positionH>
                      <wp:positionV relativeFrom="paragraph">
                        <wp:posOffset>648970</wp:posOffset>
                      </wp:positionV>
                      <wp:extent cx="342900" cy="1404620"/>
                      <wp:effectExtent l="0" t="0" r="19050" b="1143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solidFill>
                                <a:srgbClr val="FFFFFF"/>
                              </a:solidFill>
                              <a:ln w="9525">
                                <a:solidFill>
                                  <a:schemeClr val="bg1"/>
                                </a:solidFill>
                                <a:miter lim="800000"/>
                                <a:headEnd/>
                                <a:tailEnd/>
                              </a:ln>
                            </wps:spPr>
                            <wps:txbx>
                              <w:txbxContent>
                                <w:p w14:paraId="052F95CD" w14:textId="77777777" w:rsidR="00F155E8" w:rsidRPr="000242A3" w:rsidRDefault="00F155E8">
                                  <w:pPr>
                                    <w:rPr>
                                      <w:color w:val="ED0000"/>
                                    </w:rPr>
                                  </w:pPr>
                                  <w:r w:rsidRPr="000242A3">
                                    <w:rPr>
                                      <w:color w:val="ED0000"/>
                                    </w:rPr>
                                    <w:t>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C0986A" id="_x0000_t202" coordsize="21600,21600" o:spt="202" path="m,l,21600r21600,l21600,xe">
                      <v:stroke joinstyle="miter"/>
                      <v:path gradientshapeok="t" o:connecttype="rect"/>
                    </v:shapetype>
                    <v:shape id="Zone de texte 2" o:spid="_x0000_s1026" type="#_x0000_t202" style="position:absolute;left:0;text-align:left;margin-left:-.8pt;margin-top:51.1pt;width:27pt;height:110.6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" strokecolor="white [3212]">
                      <v:textbox style="mso-fit-shape-to-text:t">
                        <w:txbxContent>
                          <w:p w14:paraId="052F95CD" w14:textId="77777777" w:rsidR="00F155E8" w:rsidRPr="000242A3" w:rsidRDefault="00F155E8">
                            <w:pPr>
                              <w:rPr>
                                <w:color w:val="ED0000"/>
                              </w:rPr>
                            </w:pPr>
                            <w:r w:rsidRPr="000242A3">
                              <w:rPr>
                                <w:color w:val="ED0000"/>
                              </w:rPr>
                              <w:t>ou</w:t>
                            </w:r>
                          </w:p>
                        </w:txbxContent>
                      </v:textbox>
                    </v:shape>
                  </w:pict>
                </mc:Fallback>
              </mc:AlternateContent>
            </w:r>
          </w:p>
        </w:tc>
        <w:tc>
          <w:tcPr>
            <w:tcW w:w="4815" w:type="dxa"/>
            <w:tcBorders>
              <w:bottom w:val="nil"/>
              <w:right w:val="nil"/>
            </w:tcBorders>
            <w:shd w:val="clear" w:color="auto" w:fill="9999FF"/>
            <w:vAlign w:val="center"/>
          </w:tcPr>
          <w:p w14:paraId="7313090F" w14:textId="77777777" w:rsidR="00165B9A" w:rsidRDefault="00165B9A" w:rsidP="00A50D91">
            <w:pPr>
              <w:pStyle w:val="Titre3"/>
              <w:numPr>
                <w:ilvl w:val="0"/>
                <w:numId w:val="15"/>
              </w:numPr>
            </w:pPr>
            <w:r>
              <w:t>Contenu de la candidature</w:t>
            </w:r>
          </w:p>
        </w:tc>
        <w:tc>
          <w:tcPr>
            <w:tcW w:w="2693" w:type="dxa"/>
            <w:tcBorders>
              <w:left w:val="nil"/>
              <w:bottom w:val="nil"/>
              <w:right w:val="nil"/>
            </w:tcBorders>
            <w:shd w:val="clear" w:color="auto" w:fill="9999FF"/>
            <w:vAlign w:val="center"/>
          </w:tcPr>
          <w:p w14:paraId="3C4F7152" w14:textId="77777777" w:rsidR="00165B9A" w:rsidRPr="003B6B83" w:rsidRDefault="00165B9A">
            <w:pPr>
              <w:pStyle w:val="Titre2"/>
              <w:ind w:left="720"/>
              <w:jc w:val="left"/>
            </w:pPr>
          </w:p>
        </w:tc>
        <w:tc>
          <w:tcPr>
            <w:tcW w:w="2552" w:type="dxa"/>
            <w:tcBorders>
              <w:left w:val="nil"/>
              <w:bottom w:val="nil"/>
            </w:tcBorders>
            <w:shd w:val="clear" w:color="auto" w:fill="9999FF"/>
            <w:vAlign w:val="center"/>
          </w:tcPr>
          <w:p w14:paraId="4EBB2DC8" w14:textId="77777777" w:rsidR="00165B9A" w:rsidRDefault="00165B9A">
            <w:pPr>
              <w:pStyle w:val="Titre2"/>
              <w:ind w:left="179"/>
              <w:jc w:val="center"/>
              <w:rPr>
                <w:noProof/>
                <w14:ligatures w14:val="standardContextual"/>
              </w:rPr>
            </w:pPr>
          </w:p>
        </w:tc>
      </w:tr>
      <w:tr w:rsidR="007F6635" w14:paraId="74615844" w14:textId="77777777" w:rsidTr="00005EA5">
        <w:trPr>
          <w:trHeight w:val="850"/>
          <w:jc w:val="center"/>
        </w:trPr>
        <w:sdt>
          <w:sdtPr>
            <w:rPr>
              <w:rFonts w:asciiTheme="majorHAnsi" w:hAnsiTheme="majorHAnsi" w:cstheme="majorHAnsi"/>
              <w:color w:val="000000" w:themeColor="text1"/>
            </w:rPr>
            <w:id w:val="1631435509"/>
            <w14:checkbox>
              <w14:checked w14:val="0"/>
              <w14:checkedState w14:val="2612" w14:font="MS Gothic"/>
              <w14:uncheckedState w14:val="2610" w14:font="MS Gothic"/>
            </w14:checkbox>
          </w:sdtPr>
          <w:sdtContent>
            <w:tc>
              <w:tcPr>
                <w:tcW w:w="680" w:type="dxa"/>
                <w:tcBorders>
                  <w:top w:val="nil"/>
                  <w:bottom w:val="nil"/>
                  <w:right w:val="nil"/>
                </w:tcBorders>
                <w:vAlign w:val="center"/>
              </w:tcPr>
              <w:p w14:paraId="685FE070" w14:textId="77777777" w:rsidR="007F6635" w:rsidRDefault="007F6635" w:rsidP="00F155E8">
                <w:pPr>
                  <w:pStyle w:val="Paragraphedeliste"/>
                  <w:ind w:left="0"/>
                  <w:jc w:val="center"/>
                  <w:rPr>
                    <w:rFonts w:asciiTheme="majorHAnsi" w:hAnsiTheme="majorHAnsi" w:cstheme="majorHAnsi"/>
                    <w:color w:val="000000" w:themeColor="text1"/>
                  </w:rPr>
                </w:pPr>
                <w:r>
                  <w:rPr>
                    <w:rFonts w:ascii="MS Gothic" w:eastAsia="MS Gothic" w:hAnsi="MS Gothic" w:cstheme="majorHAnsi" w:hint="eastAsia"/>
                    <w:color w:val="000000" w:themeColor="text1"/>
                  </w:rPr>
                  <w:t>☐</w:t>
                </w:r>
              </w:p>
            </w:tc>
          </w:sdtContent>
        </w:sdt>
        <w:tc>
          <w:tcPr>
            <w:tcW w:w="7508" w:type="dxa"/>
            <w:gridSpan w:val="2"/>
            <w:tcBorders>
              <w:top w:val="nil"/>
              <w:bottom w:val="nil"/>
              <w:right w:val="nil"/>
            </w:tcBorders>
            <w:vAlign w:val="center"/>
          </w:tcPr>
          <w:p w14:paraId="41320F1D" w14:textId="77777777" w:rsidR="007F6635" w:rsidRPr="00282DC2" w:rsidRDefault="007F6635" w:rsidP="00282DC2">
            <w:pPr>
              <w:jc w:val="left"/>
              <w:rPr>
                <w:rFonts w:cstheme="majorHAnsi"/>
                <w:color w:val="000000" w:themeColor="text1"/>
              </w:rPr>
            </w:pPr>
            <w:r w:rsidRPr="000E5C05">
              <w:rPr>
                <w:rFonts w:asciiTheme="majorHAnsi" w:hAnsiTheme="majorHAnsi" w:cstheme="majorHAnsi"/>
                <w:color w:val="000000" w:themeColor="text1"/>
              </w:rPr>
              <w:t xml:space="preserve">Lettre de candidature (imprimé DC1) + </w:t>
            </w:r>
            <w:r w:rsidRPr="000E5C05">
              <w:rPr>
                <w:rFonts w:cstheme="majorHAnsi"/>
                <w:color w:val="000000" w:themeColor="text1"/>
              </w:rPr>
              <w:t>Déclaration du candidat (imprimé DC2) </w:t>
            </w:r>
          </w:p>
        </w:tc>
        <w:tc>
          <w:tcPr>
            <w:tcW w:w="2552" w:type="dxa"/>
            <w:vMerge w:val="restart"/>
            <w:tcBorders>
              <w:top w:val="nil"/>
              <w:left w:val="nil"/>
            </w:tcBorders>
            <w:vAlign w:val="center"/>
          </w:tcPr>
          <w:p w14:paraId="387AB0FD" w14:textId="77777777" w:rsidR="007F6635" w:rsidRDefault="007F6635" w:rsidP="00005EA5">
            <w:pPr>
              <w:pStyle w:val="Titre2"/>
              <w:jc w:val="center"/>
              <w:rPr>
                <w:rFonts w:cstheme="majorHAnsi"/>
                <w:color w:val="000000" w:themeColor="text1"/>
                <w:sz w:val="20"/>
                <w:szCs w:val="20"/>
              </w:rPr>
            </w:pPr>
            <w:r w:rsidRPr="0022379C">
              <w:rPr>
                <w:rFonts w:cstheme="majorHAnsi"/>
                <w:color w:val="000000" w:themeColor="text1"/>
                <w:sz w:val="20"/>
                <w:szCs w:val="20"/>
              </w:rPr>
              <w:t xml:space="preserve">L </w:t>
            </w:r>
            <w:r>
              <w:rPr>
                <w:rFonts w:cstheme="majorHAnsi"/>
                <w:color w:val="000000" w:themeColor="text1"/>
                <w:sz w:val="20"/>
                <w:szCs w:val="20"/>
              </w:rPr>
              <w:t>2141-1 à L2141-5</w:t>
            </w:r>
            <w:r w:rsidRPr="0022379C">
              <w:rPr>
                <w:rFonts w:cstheme="majorHAnsi"/>
                <w:color w:val="000000" w:themeColor="text1"/>
                <w:sz w:val="20"/>
                <w:szCs w:val="20"/>
              </w:rPr>
              <w:t xml:space="preserve"> CCP</w:t>
            </w:r>
          </w:p>
          <w:p w14:paraId="55E4B180" w14:textId="77777777" w:rsidR="007F6635" w:rsidRDefault="007F6635" w:rsidP="00005EA5">
            <w:pPr>
              <w:jc w:val="center"/>
              <w:rPr>
                <w:rFonts w:asciiTheme="majorHAnsi" w:eastAsiaTheme="majorEastAsia" w:hAnsiTheme="majorHAnsi" w:cstheme="majorHAnsi"/>
                <w:color w:val="000000" w:themeColor="text1"/>
              </w:rPr>
            </w:pPr>
            <w:r w:rsidRPr="00D27C83">
              <w:rPr>
                <w:rFonts w:asciiTheme="majorHAnsi" w:eastAsiaTheme="majorEastAsia" w:hAnsiTheme="majorHAnsi" w:cstheme="majorHAnsi"/>
                <w:color w:val="000000" w:themeColor="text1"/>
              </w:rPr>
              <w:t>L 2141-7 à L 2141-10 CCP</w:t>
            </w:r>
          </w:p>
          <w:p w14:paraId="417A624D" w14:textId="77777777" w:rsidR="007F6635" w:rsidRDefault="007F6635" w:rsidP="00005EA5">
            <w:pPr>
              <w:pStyle w:val="Titre2"/>
              <w:jc w:val="center"/>
              <w:rPr>
                <w:rFonts w:cstheme="majorHAnsi"/>
                <w:color w:val="000000" w:themeColor="text1"/>
                <w:sz w:val="20"/>
                <w:szCs w:val="20"/>
              </w:rPr>
            </w:pPr>
            <w:r>
              <w:rPr>
                <w:rFonts w:cstheme="majorHAnsi"/>
                <w:color w:val="000000" w:themeColor="text1"/>
                <w:sz w:val="20"/>
                <w:szCs w:val="20"/>
              </w:rPr>
              <w:t>R 2143-3-2°</w:t>
            </w:r>
            <w:r w:rsidRPr="0022379C">
              <w:rPr>
                <w:rFonts w:cstheme="majorHAnsi"/>
                <w:color w:val="000000" w:themeColor="text1"/>
                <w:sz w:val="20"/>
                <w:szCs w:val="20"/>
              </w:rPr>
              <w:t xml:space="preserve"> CCP</w:t>
            </w:r>
          </w:p>
          <w:p w14:paraId="0F1A05E8" w14:textId="77777777" w:rsidR="00005EA5" w:rsidRPr="00005EA5" w:rsidRDefault="00005EA5" w:rsidP="00005EA5">
            <w:pPr>
              <w:jc w:val="center"/>
              <w:rPr>
                <w:rFonts w:eastAsiaTheme="majorEastAsia"/>
              </w:rPr>
            </w:pPr>
            <w:r>
              <w:rPr>
                <w:rFonts w:eastAsiaTheme="majorEastAsia"/>
              </w:rPr>
              <w:t>R2143-4 CCP</w:t>
            </w:r>
          </w:p>
        </w:tc>
      </w:tr>
      <w:tr w:rsidR="007F6635" w14:paraId="3B9B525B" w14:textId="77777777">
        <w:trPr>
          <w:trHeight w:val="907"/>
          <w:jc w:val="center"/>
        </w:trPr>
        <w:sdt>
          <w:sdtPr>
            <w:id w:val="-738796598"/>
            <w14:checkbox>
              <w14:checked w14:val="0"/>
              <w14:checkedState w14:val="2612" w14:font="MS Gothic"/>
              <w14:uncheckedState w14:val="2610" w14:font="MS Gothic"/>
            </w14:checkbox>
          </w:sdtPr>
          <w:sdtContent>
            <w:tc>
              <w:tcPr>
                <w:tcW w:w="680" w:type="dxa"/>
                <w:tcBorders>
                  <w:top w:val="nil"/>
                  <w:bottom w:val="nil"/>
                  <w:right w:val="nil"/>
                </w:tcBorders>
                <w:vAlign w:val="center"/>
              </w:tcPr>
              <w:p w14:paraId="55841161" w14:textId="77777777" w:rsidR="007F6635" w:rsidRDefault="007F6635" w:rsidP="00F155E8">
                <w:pPr>
                  <w:jc w:val="center"/>
                </w:pPr>
                <w:r>
                  <w:rPr>
                    <w:rFonts w:ascii="MS Gothic" w:eastAsia="MS Gothic" w:hAnsi="MS Gothic" w:hint="eastAsia"/>
                  </w:rPr>
                  <w:t>☐</w:t>
                </w:r>
              </w:p>
            </w:tc>
          </w:sdtContent>
        </w:sdt>
        <w:tc>
          <w:tcPr>
            <w:tcW w:w="7508" w:type="dxa"/>
            <w:gridSpan w:val="2"/>
            <w:tcBorders>
              <w:top w:val="nil"/>
              <w:bottom w:val="nil"/>
              <w:right w:val="nil"/>
            </w:tcBorders>
            <w:vAlign w:val="center"/>
          </w:tcPr>
          <w:p w14:paraId="469B86A3" w14:textId="77777777" w:rsidR="007F6635" w:rsidRPr="00D27C83" w:rsidRDefault="007F6635" w:rsidP="00F155E8">
            <w:r w:rsidRPr="007F6635">
              <w:rPr>
                <w:rFonts w:asciiTheme="majorHAnsi" w:hAnsiTheme="majorHAnsi" w:cstheme="majorHAnsi"/>
                <w:color w:val="000000" w:themeColor="text1"/>
              </w:rPr>
              <w:t>DUME (Document Unique de Marché Européen)</w:t>
            </w:r>
          </w:p>
        </w:tc>
        <w:tc>
          <w:tcPr>
            <w:tcW w:w="2552" w:type="dxa"/>
            <w:vMerge/>
            <w:tcBorders>
              <w:left w:val="nil"/>
              <w:bottom w:val="nil"/>
            </w:tcBorders>
            <w:vAlign w:val="center"/>
          </w:tcPr>
          <w:p w14:paraId="5788F13B" w14:textId="77777777" w:rsidR="007F6635" w:rsidRPr="00D3278E" w:rsidRDefault="007F6635" w:rsidP="00F155E8">
            <w:pPr>
              <w:pStyle w:val="Titre2"/>
              <w:jc w:val="center"/>
            </w:pPr>
          </w:p>
        </w:tc>
      </w:tr>
      <w:tr w:rsidR="00F155E8" w:rsidRPr="00D3278E" w14:paraId="2C41C6BD" w14:textId="77777777" w:rsidTr="00F155E8">
        <w:trPr>
          <w:trHeight w:val="737"/>
          <w:jc w:val="center"/>
        </w:trPr>
        <w:sdt>
          <w:sdtPr>
            <w:rPr>
              <w:rFonts w:eastAsia="Times New Roman" w:cstheme="majorHAnsi"/>
              <w:color w:val="000000" w:themeColor="text1"/>
              <w:sz w:val="20"/>
              <w:szCs w:val="20"/>
            </w:rPr>
            <w:id w:val="-831905451"/>
            <w14:checkbox>
              <w14:checked w14:val="0"/>
              <w14:checkedState w14:val="2612" w14:font="MS Gothic"/>
              <w14:uncheckedState w14:val="2610" w14:font="MS Gothic"/>
            </w14:checkbox>
          </w:sdtPr>
          <w:sdtContent>
            <w:tc>
              <w:tcPr>
                <w:tcW w:w="680" w:type="dxa"/>
                <w:tcBorders>
                  <w:top w:val="nil"/>
                  <w:bottom w:val="nil"/>
                  <w:right w:val="nil"/>
                </w:tcBorders>
                <w:vAlign w:val="center"/>
              </w:tcPr>
              <w:p w14:paraId="50B33271" w14:textId="4CC953D1" w:rsidR="00F155E8" w:rsidRPr="00D3278E" w:rsidRDefault="003130E5" w:rsidP="00F155E8">
                <w:pPr>
                  <w:pStyle w:val="Titre2"/>
                  <w:ind w:left="22"/>
                  <w:jc w:val="center"/>
                  <w:rPr>
                    <w:rFonts w:eastAsia="Times New Roman" w:cstheme="majorHAnsi"/>
                    <w:color w:val="000000" w:themeColor="text1"/>
                    <w:sz w:val="20"/>
                    <w:szCs w:val="20"/>
                  </w:rPr>
                </w:pPr>
                <w:r>
                  <w:rPr>
                    <w:rFonts w:ascii="MS Gothic" w:eastAsia="MS Gothic" w:hAnsi="MS Gothic" w:cstheme="majorHAnsi" w:hint="eastAsia"/>
                    <w:color w:val="000000" w:themeColor="text1"/>
                    <w:sz w:val="20"/>
                    <w:szCs w:val="20"/>
                  </w:rPr>
                  <w:t>☐</w:t>
                </w:r>
              </w:p>
            </w:tc>
          </w:sdtContent>
        </w:sdt>
        <w:tc>
          <w:tcPr>
            <w:tcW w:w="7508" w:type="dxa"/>
            <w:gridSpan w:val="2"/>
            <w:tcBorders>
              <w:top w:val="nil"/>
              <w:bottom w:val="nil"/>
              <w:right w:val="nil"/>
            </w:tcBorders>
            <w:vAlign w:val="center"/>
          </w:tcPr>
          <w:p w14:paraId="05A2FA89" w14:textId="77777777" w:rsidR="00F155E8" w:rsidRPr="00D27C83" w:rsidRDefault="00F155E8" w:rsidP="000E5C05">
            <w:pPr>
              <w:pStyle w:val="Titre2"/>
              <w:jc w:val="left"/>
              <w:rPr>
                <w:rFonts w:eastAsia="Times New Roman" w:cstheme="majorHAnsi"/>
                <w:color w:val="000000" w:themeColor="text1"/>
                <w:sz w:val="20"/>
                <w:szCs w:val="20"/>
              </w:rPr>
            </w:pPr>
            <w:r w:rsidRPr="00D3278E">
              <w:rPr>
                <w:rFonts w:eastAsia="Times New Roman" w:cstheme="majorHAnsi"/>
                <w:color w:val="000000" w:themeColor="text1"/>
                <w:sz w:val="20"/>
                <w:szCs w:val="20"/>
              </w:rPr>
              <w:t xml:space="preserve">Extrait </w:t>
            </w:r>
            <w:r>
              <w:rPr>
                <w:rFonts w:eastAsia="Times New Roman" w:cstheme="majorHAnsi"/>
                <w:color w:val="000000" w:themeColor="text1"/>
                <w:sz w:val="20"/>
                <w:szCs w:val="20"/>
              </w:rPr>
              <w:t>d’immatriculation RCS ou répertoire des métiers</w:t>
            </w:r>
            <w:r w:rsidRPr="00D3278E">
              <w:rPr>
                <w:rFonts w:eastAsia="Times New Roman" w:cstheme="majorHAnsi"/>
                <w:color w:val="000000" w:themeColor="text1"/>
                <w:sz w:val="20"/>
                <w:szCs w:val="20"/>
              </w:rPr>
              <w:t xml:space="preserve"> (</w:t>
            </w:r>
            <w:r w:rsidRPr="00165B9A">
              <w:rPr>
                <w:rFonts w:eastAsia="Times New Roman" w:cstheme="majorHAnsi"/>
                <w:color w:val="000000" w:themeColor="text1"/>
                <w:sz w:val="20"/>
                <w:szCs w:val="20"/>
                <w:u w:val="single"/>
              </w:rPr>
              <w:t>ou code SIRET à 14 chiffres</w:t>
            </w:r>
            <w:r w:rsidRPr="00D3278E">
              <w:rPr>
                <w:rFonts w:eastAsia="Times New Roman" w:cstheme="majorHAnsi"/>
                <w:color w:val="000000" w:themeColor="text1"/>
                <w:sz w:val="20"/>
                <w:szCs w:val="20"/>
              </w:rPr>
              <w:t>)</w:t>
            </w:r>
          </w:p>
        </w:tc>
        <w:tc>
          <w:tcPr>
            <w:tcW w:w="2552" w:type="dxa"/>
            <w:tcBorders>
              <w:top w:val="nil"/>
              <w:left w:val="nil"/>
              <w:bottom w:val="nil"/>
            </w:tcBorders>
            <w:vAlign w:val="center"/>
          </w:tcPr>
          <w:p w14:paraId="5872194F" w14:textId="77777777" w:rsidR="00F155E8" w:rsidRPr="00D3278E" w:rsidRDefault="00F155E8" w:rsidP="00F155E8">
            <w:pPr>
              <w:pStyle w:val="Titre2"/>
              <w:ind w:left="169"/>
              <w:jc w:val="center"/>
              <w:rPr>
                <w:rFonts w:eastAsia="Times New Roman" w:cstheme="majorHAnsi"/>
                <w:color w:val="000000" w:themeColor="text1"/>
                <w:sz w:val="20"/>
                <w:szCs w:val="20"/>
              </w:rPr>
            </w:pPr>
            <w:r>
              <w:rPr>
                <w:rFonts w:eastAsia="Times New Roman" w:cstheme="majorHAnsi"/>
                <w:color w:val="000000" w:themeColor="text1"/>
                <w:sz w:val="20"/>
                <w:szCs w:val="20"/>
              </w:rPr>
              <w:t>Décret 2021-361 du 21/05/21</w:t>
            </w:r>
          </w:p>
        </w:tc>
      </w:tr>
      <w:tr w:rsidR="00F155E8" w:rsidRPr="00D3278E" w14:paraId="08D17024" w14:textId="77777777" w:rsidTr="005A18E9">
        <w:trPr>
          <w:trHeight w:val="794"/>
          <w:jc w:val="center"/>
        </w:trPr>
        <w:sdt>
          <w:sdtPr>
            <w:rPr>
              <w:rFonts w:eastAsia="Times New Roman" w:cstheme="majorHAnsi"/>
              <w:color w:val="000000" w:themeColor="text1"/>
              <w:sz w:val="20"/>
              <w:szCs w:val="20"/>
            </w:rPr>
            <w:id w:val="665516470"/>
            <w14:checkbox>
              <w14:checked w14:val="0"/>
              <w14:checkedState w14:val="2612" w14:font="MS Gothic"/>
              <w14:uncheckedState w14:val="2610" w14:font="MS Gothic"/>
            </w14:checkbox>
          </w:sdtPr>
          <w:sdtContent>
            <w:tc>
              <w:tcPr>
                <w:tcW w:w="680" w:type="dxa"/>
                <w:tcBorders>
                  <w:top w:val="nil"/>
                  <w:bottom w:val="nil"/>
                  <w:right w:val="nil"/>
                </w:tcBorders>
                <w:vAlign w:val="center"/>
              </w:tcPr>
              <w:p w14:paraId="72720EBC" w14:textId="77777777" w:rsidR="00F155E8" w:rsidRDefault="00F155E8" w:rsidP="00F155E8">
                <w:pPr>
                  <w:pStyle w:val="Titre2"/>
                  <w:ind w:left="22"/>
                  <w:jc w:val="center"/>
                  <w:rPr>
                    <w:rFonts w:eastAsia="Times New Roman" w:cstheme="majorHAnsi"/>
                    <w:color w:val="000000" w:themeColor="text1"/>
                    <w:sz w:val="20"/>
                    <w:szCs w:val="20"/>
                  </w:rPr>
                </w:pPr>
                <w:r>
                  <w:rPr>
                    <w:rFonts w:ascii="MS Gothic" w:eastAsia="MS Gothic" w:hAnsi="MS Gothic" w:cstheme="majorHAnsi" w:hint="eastAsia"/>
                    <w:color w:val="000000" w:themeColor="text1"/>
                    <w:sz w:val="20"/>
                    <w:szCs w:val="20"/>
                  </w:rPr>
                  <w:t>☐</w:t>
                </w:r>
              </w:p>
            </w:tc>
          </w:sdtContent>
        </w:sdt>
        <w:tc>
          <w:tcPr>
            <w:tcW w:w="7508" w:type="dxa"/>
            <w:gridSpan w:val="2"/>
            <w:tcBorders>
              <w:top w:val="nil"/>
              <w:bottom w:val="nil"/>
              <w:right w:val="nil"/>
            </w:tcBorders>
            <w:vAlign w:val="center"/>
          </w:tcPr>
          <w:p w14:paraId="1CAC267A" w14:textId="77777777" w:rsidR="00F155E8" w:rsidRPr="00D3278E" w:rsidRDefault="00F155E8" w:rsidP="000E5C05">
            <w:pPr>
              <w:pStyle w:val="Titre2"/>
              <w:jc w:val="left"/>
              <w:rPr>
                <w:rFonts w:eastAsia="Times New Roman" w:cstheme="majorHAnsi"/>
                <w:color w:val="000000" w:themeColor="text1"/>
                <w:sz w:val="20"/>
                <w:szCs w:val="20"/>
              </w:rPr>
            </w:pPr>
            <w:r>
              <w:rPr>
                <w:rFonts w:eastAsia="Times New Roman" w:cstheme="majorHAnsi"/>
                <w:color w:val="000000" w:themeColor="text1"/>
                <w:sz w:val="20"/>
                <w:szCs w:val="20"/>
              </w:rPr>
              <w:t>Attestation d’assurance</w:t>
            </w:r>
            <w:r w:rsidR="000E5C05">
              <w:rPr>
                <w:rFonts w:eastAsia="Times New Roman" w:cstheme="majorHAnsi"/>
                <w:color w:val="000000" w:themeColor="text1"/>
                <w:sz w:val="20"/>
                <w:szCs w:val="20"/>
              </w:rPr>
              <w:t xml:space="preserve"> RC </w:t>
            </w:r>
            <w:r>
              <w:rPr>
                <w:rFonts w:eastAsia="Times New Roman" w:cstheme="majorHAnsi"/>
                <w:color w:val="000000" w:themeColor="text1"/>
                <w:sz w:val="20"/>
                <w:szCs w:val="20"/>
              </w:rPr>
              <w:t>en cours de validité</w:t>
            </w:r>
          </w:p>
        </w:tc>
        <w:tc>
          <w:tcPr>
            <w:tcW w:w="2552" w:type="dxa"/>
            <w:tcBorders>
              <w:top w:val="nil"/>
              <w:left w:val="nil"/>
              <w:bottom w:val="nil"/>
            </w:tcBorders>
            <w:vAlign w:val="center"/>
          </w:tcPr>
          <w:p w14:paraId="134CEA9E" w14:textId="77777777" w:rsidR="00F155E8" w:rsidRDefault="00B13908" w:rsidP="00F155E8">
            <w:pPr>
              <w:pStyle w:val="Titre2"/>
              <w:ind w:left="169"/>
              <w:jc w:val="center"/>
              <w:rPr>
                <w:rFonts w:eastAsia="Times New Roman" w:cstheme="majorHAnsi"/>
                <w:color w:val="000000" w:themeColor="text1"/>
                <w:sz w:val="20"/>
                <w:szCs w:val="20"/>
              </w:rPr>
            </w:pPr>
            <w:r>
              <w:rPr>
                <w:rFonts w:eastAsia="Times New Roman" w:cstheme="majorHAnsi"/>
                <w:color w:val="000000" w:themeColor="text1"/>
                <w:sz w:val="20"/>
                <w:szCs w:val="20"/>
              </w:rPr>
              <w:t>Arrêté du 22 mars 2019 (Annexe 9 CCP)</w:t>
            </w:r>
          </w:p>
        </w:tc>
      </w:tr>
      <w:tr w:rsidR="00F155E8" w:rsidRPr="00D3278E" w14:paraId="73430FE2" w14:textId="77777777" w:rsidTr="005A18E9">
        <w:trPr>
          <w:trHeight w:val="794"/>
          <w:jc w:val="center"/>
        </w:trPr>
        <w:sdt>
          <w:sdtPr>
            <w:rPr>
              <w:rFonts w:eastAsia="Times New Roman" w:cstheme="majorHAnsi"/>
              <w:color w:val="000000" w:themeColor="text1"/>
              <w:sz w:val="20"/>
              <w:szCs w:val="20"/>
            </w:rPr>
            <w:id w:val="761497622"/>
            <w14:checkbox>
              <w14:checked w14:val="0"/>
              <w14:checkedState w14:val="2612" w14:font="MS Gothic"/>
              <w14:uncheckedState w14:val="2610" w14:font="MS Gothic"/>
            </w14:checkbox>
          </w:sdtPr>
          <w:sdtContent>
            <w:tc>
              <w:tcPr>
                <w:tcW w:w="680" w:type="dxa"/>
                <w:tcBorders>
                  <w:top w:val="nil"/>
                  <w:bottom w:val="single" w:sz="4" w:space="0" w:color="2F5496" w:themeColor="accent1" w:themeShade="BF"/>
                  <w:right w:val="nil"/>
                </w:tcBorders>
                <w:vAlign w:val="center"/>
              </w:tcPr>
              <w:p w14:paraId="65C7C627" w14:textId="4AEAD6C0" w:rsidR="00F155E8" w:rsidRDefault="003130E5" w:rsidP="00F155E8">
                <w:pPr>
                  <w:pStyle w:val="Titre2"/>
                  <w:ind w:left="22"/>
                  <w:jc w:val="center"/>
                  <w:rPr>
                    <w:rFonts w:eastAsia="Times New Roman" w:cstheme="majorHAnsi"/>
                    <w:color w:val="000000" w:themeColor="text1"/>
                    <w:sz w:val="20"/>
                    <w:szCs w:val="20"/>
                  </w:rPr>
                </w:pPr>
                <w:r>
                  <w:rPr>
                    <w:rFonts w:ascii="MS Gothic" w:eastAsia="MS Gothic" w:hAnsi="MS Gothic" w:cstheme="majorHAnsi" w:hint="eastAsia"/>
                    <w:color w:val="000000" w:themeColor="text1"/>
                    <w:sz w:val="20"/>
                    <w:szCs w:val="20"/>
                  </w:rPr>
                  <w:t>☐</w:t>
                </w:r>
              </w:p>
            </w:tc>
          </w:sdtContent>
        </w:sdt>
        <w:tc>
          <w:tcPr>
            <w:tcW w:w="7508" w:type="dxa"/>
            <w:gridSpan w:val="2"/>
            <w:tcBorders>
              <w:top w:val="nil"/>
              <w:bottom w:val="single" w:sz="4" w:space="0" w:color="2F5496" w:themeColor="accent1" w:themeShade="BF"/>
              <w:right w:val="nil"/>
            </w:tcBorders>
            <w:vAlign w:val="center"/>
          </w:tcPr>
          <w:p w14:paraId="3C09C566" w14:textId="77777777" w:rsidR="00F155E8" w:rsidRDefault="00F155E8" w:rsidP="000E5C05">
            <w:pPr>
              <w:pStyle w:val="Titre2"/>
              <w:jc w:val="left"/>
              <w:rPr>
                <w:rFonts w:eastAsia="Times New Roman" w:cstheme="majorHAnsi"/>
                <w:color w:val="000000" w:themeColor="text1"/>
                <w:sz w:val="20"/>
                <w:szCs w:val="20"/>
              </w:rPr>
            </w:pPr>
            <w:r>
              <w:rPr>
                <w:rFonts w:eastAsia="Times New Roman" w:cstheme="majorHAnsi"/>
                <w:color w:val="000000" w:themeColor="text1"/>
                <w:sz w:val="20"/>
                <w:szCs w:val="20"/>
              </w:rPr>
              <w:t xml:space="preserve">Liste des principales références des trois dernières années (montant, date, destinataire privé ou public), prouvées par des attestations </w:t>
            </w:r>
            <w:r w:rsidR="000E5C05">
              <w:rPr>
                <w:rFonts w:eastAsia="Times New Roman" w:cstheme="majorHAnsi"/>
                <w:color w:val="000000" w:themeColor="text1"/>
                <w:sz w:val="20"/>
                <w:szCs w:val="20"/>
              </w:rPr>
              <w:t>clients</w:t>
            </w:r>
            <w:r>
              <w:rPr>
                <w:rFonts w:eastAsia="Times New Roman" w:cstheme="majorHAnsi"/>
                <w:color w:val="000000" w:themeColor="text1"/>
                <w:sz w:val="20"/>
                <w:szCs w:val="20"/>
              </w:rPr>
              <w:t xml:space="preserve"> (ou à défaut du candidat)</w:t>
            </w:r>
          </w:p>
        </w:tc>
        <w:tc>
          <w:tcPr>
            <w:tcW w:w="2552" w:type="dxa"/>
            <w:tcBorders>
              <w:top w:val="nil"/>
              <w:left w:val="nil"/>
              <w:bottom w:val="single" w:sz="4" w:space="0" w:color="2F5496" w:themeColor="accent1" w:themeShade="BF"/>
            </w:tcBorders>
            <w:vAlign w:val="center"/>
          </w:tcPr>
          <w:p w14:paraId="5DE69DDD" w14:textId="77777777" w:rsidR="00F155E8" w:rsidRDefault="00B13908" w:rsidP="00F155E8">
            <w:pPr>
              <w:pStyle w:val="Titre2"/>
              <w:ind w:left="169"/>
              <w:jc w:val="center"/>
              <w:rPr>
                <w:rFonts w:eastAsia="Times New Roman" w:cstheme="majorHAnsi"/>
                <w:color w:val="000000" w:themeColor="text1"/>
                <w:sz w:val="20"/>
                <w:szCs w:val="20"/>
              </w:rPr>
            </w:pPr>
            <w:r>
              <w:rPr>
                <w:rFonts w:eastAsia="Times New Roman" w:cstheme="majorHAnsi"/>
                <w:color w:val="000000" w:themeColor="text1"/>
                <w:sz w:val="20"/>
                <w:szCs w:val="20"/>
              </w:rPr>
              <w:t>Arrêté du 22 mars 2019 (Annexe 9 CCP)</w:t>
            </w:r>
          </w:p>
        </w:tc>
      </w:tr>
      <w:tr w:rsidR="00F155E8" w:rsidRPr="00680AD9" w14:paraId="5218A3EE" w14:textId="77777777">
        <w:trPr>
          <w:jc w:val="center"/>
        </w:trPr>
        <w:tc>
          <w:tcPr>
            <w:tcW w:w="8188" w:type="dxa"/>
            <w:gridSpan w:val="3"/>
            <w:tcBorders>
              <w:right w:val="nil"/>
            </w:tcBorders>
            <w:vAlign w:val="center"/>
          </w:tcPr>
          <w:p w14:paraId="6EC540D1" w14:textId="77777777" w:rsidR="00F155E8" w:rsidRPr="009A0C9E" w:rsidRDefault="00F155E8" w:rsidP="00F155E8">
            <w:pPr>
              <w:pStyle w:val="Titre2"/>
              <w:ind w:left="720"/>
              <w:jc w:val="left"/>
              <w:rPr>
                <w:noProof/>
                <w:color w:val="auto"/>
                <w:sz w:val="20"/>
                <w:szCs w:val="20"/>
                <w14:ligatures w14:val="standardContextual"/>
              </w:rPr>
            </w:pPr>
          </w:p>
          <w:p w14:paraId="20548B89" w14:textId="77777777" w:rsidR="00F155E8" w:rsidRPr="009A0C9E" w:rsidRDefault="00F155E8" w:rsidP="00F155E8">
            <w:pPr>
              <w:pStyle w:val="Titre2"/>
              <w:ind w:left="720"/>
              <w:jc w:val="left"/>
              <w:rPr>
                <w:color w:val="auto"/>
                <w:sz w:val="20"/>
                <w:szCs w:val="20"/>
              </w:rPr>
            </w:pPr>
            <w:r w:rsidRPr="009A0C9E">
              <w:rPr>
                <w:noProof/>
                <w:color w:val="auto"/>
                <w:sz w:val="20"/>
                <w:szCs w:val="20"/>
                <w14:ligatures w14:val="standardContextual"/>
              </w:rPr>
              <w:drawing>
                <wp:anchor distT="0" distB="0" distL="114300" distR="114300" simplePos="0" relativeHeight="251720704" behindDoc="0" locked="0" layoutInCell="1" allowOverlap="1" wp14:anchorId="241D4FD1" wp14:editId="138BBCAD">
                  <wp:simplePos x="0" y="0"/>
                  <wp:positionH relativeFrom="margin">
                    <wp:posOffset>48895</wp:posOffset>
                  </wp:positionH>
                  <wp:positionV relativeFrom="paragraph">
                    <wp:posOffset>-37465</wp:posOffset>
                  </wp:positionV>
                  <wp:extent cx="371475" cy="371475"/>
                  <wp:effectExtent l="0" t="0" r="0" b="9525"/>
                  <wp:wrapNone/>
                  <wp:docPr id="1172561838" name="Graphique 4" descr="Information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61838" name="Graphique 1172561838" descr="Informations avec un remplissage uni"/>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r w:rsidRPr="009A0C9E">
              <w:rPr>
                <w:color w:val="auto"/>
                <w:sz w:val="20"/>
                <w:szCs w:val="20"/>
              </w:rPr>
              <w:t>Le candidat n’est pas tenu de fournir les pièces ci-dessus si l’acheteur peut les obtenir directement par le biais d’un système électronique de mise à disposition d’informations administré par un organisme officiel ou d’un système de stockage numérique gratuits</w:t>
            </w:r>
            <w:r>
              <w:rPr>
                <w:color w:val="auto"/>
                <w:sz w:val="20"/>
                <w:szCs w:val="20"/>
              </w:rPr>
              <w:t xml:space="preserve"> (ex : la PLACE propose un coffre-fort électronique)</w:t>
            </w:r>
            <w:r w:rsidRPr="009A0C9E">
              <w:rPr>
                <w:color w:val="auto"/>
                <w:sz w:val="20"/>
                <w:szCs w:val="20"/>
              </w:rPr>
              <w:t>.</w:t>
            </w:r>
          </w:p>
          <w:p w14:paraId="6679D91D" w14:textId="77777777" w:rsidR="00F155E8" w:rsidRDefault="00F155E8" w:rsidP="00F155E8">
            <w:pPr>
              <w:ind w:left="731"/>
            </w:pPr>
            <w:r>
              <w:t>Toutes les informations concernant les accès à ce système seront communiquées par le candidat.</w:t>
            </w:r>
          </w:p>
          <w:p w14:paraId="6B8B1F46" w14:textId="77777777" w:rsidR="00F155E8" w:rsidRDefault="00F155E8" w:rsidP="00F155E8">
            <w:pPr>
              <w:ind w:left="731"/>
            </w:pPr>
          </w:p>
          <w:p w14:paraId="533BB64B" w14:textId="77777777" w:rsidR="00F155E8" w:rsidRPr="009A0C9E" w:rsidRDefault="00F155E8" w:rsidP="00F155E8">
            <w:pPr>
              <w:ind w:left="731"/>
              <w:rPr>
                <w:b/>
                <w:bCs/>
              </w:rPr>
            </w:pPr>
            <w:r w:rsidRPr="009A0C9E">
              <w:rPr>
                <w:b/>
                <w:bCs/>
              </w:rPr>
              <w:t>« Dites-le-nous une fois ! »</w:t>
            </w:r>
          </w:p>
          <w:p w14:paraId="34CD2A72" w14:textId="77777777" w:rsidR="00F155E8" w:rsidRPr="009A0C9E" w:rsidRDefault="00F155E8" w:rsidP="00F155E8">
            <w:pPr>
              <w:ind w:left="731"/>
            </w:pPr>
            <w:r>
              <w:t>Si les pièces listées ci-dessus ont déjà été transmises à l’acheteur lors d’une précédente consultation et sont toujours valables, le candidat peut le mentionner, en précisant l’objet du précédent marché et la date limite de remise des offres.</w:t>
            </w:r>
          </w:p>
          <w:p w14:paraId="3DE23107" w14:textId="77777777" w:rsidR="00F155E8" w:rsidRPr="009A0C9E" w:rsidRDefault="00F155E8" w:rsidP="00F155E8"/>
        </w:tc>
        <w:tc>
          <w:tcPr>
            <w:tcW w:w="2552" w:type="dxa"/>
            <w:tcBorders>
              <w:left w:val="nil"/>
            </w:tcBorders>
            <w:vAlign w:val="center"/>
          </w:tcPr>
          <w:p w14:paraId="297FBCAD" w14:textId="77777777" w:rsidR="00F155E8" w:rsidRDefault="00F155E8" w:rsidP="00F155E8">
            <w:pPr>
              <w:pStyle w:val="Titre2"/>
              <w:ind w:left="175" w:firstLine="4"/>
              <w:jc w:val="center"/>
              <w:rPr>
                <w:rFonts w:cstheme="majorHAnsi"/>
                <w:color w:val="000000" w:themeColor="text1"/>
                <w:sz w:val="20"/>
                <w:szCs w:val="20"/>
              </w:rPr>
            </w:pPr>
            <w:r w:rsidRPr="00C53B24">
              <w:rPr>
                <w:rFonts w:cstheme="majorHAnsi"/>
                <w:color w:val="000000" w:themeColor="text1"/>
                <w:sz w:val="20"/>
                <w:szCs w:val="20"/>
              </w:rPr>
              <w:t>R 2143-13 CCP</w:t>
            </w:r>
          </w:p>
          <w:p w14:paraId="2475F83D" w14:textId="77777777" w:rsidR="00F155E8" w:rsidRDefault="00F155E8" w:rsidP="00F155E8"/>
          <w:p w14:paraId="5CC10943" w14:textId="77777777" w:rsidR="00F155E8" w:rsidRDefault="00F155E8" w:rsidP="00F155E8"/>
          <w:p w14:paraId="748D25A8" w14:textId="77777777" w:rsidR="00F155E8" w:rsidRDefault="00F155E8" w:rsidP="00F155E8"/>
          <w:p w14:paraId="65EA8176" w14:textId="77777777" w:rsidR="00F155E8" w:rsidRDefault="00F155E8" w:rsidP="00F155E8"/>
          <w:p w14:paraId="70756734" w14:textId="77777777" w:rsidR="007F6635" w:rsidRDefault="007F6635" w:rsidP="00F155E8">
            <w:pPr>
              <w:ind w:left="175"/>
              <w:jc w:val="center"/>
            </w:pPr>
          </w:p>
          <w:p w14:paraId="63051FD6" w14:textId="77777777" w:rsidR="007F6635" w:rsidRDefault="007F6635" w:rsidP="00F155E8">
            <w:pPr>
              <w:ind w:left="175"/>
              <w:jc w:val="center"/>
            </w:pPr>
          </w:p>
          <w:p w14:paraId="56A34EF3" w14:textId="77777777" w:rsidR="00F155E8" w:rsidRPr="009A0C9E" w:rsidRDefault="00F155E8" w:rsidP="00F155E8">
            <w:pPr>
              <w:ind w:left="175"/>
              <w:jc w:val="center"/>
            </w:pPr>
            <w:r>
              <w:t>R 2143-14 CCP</w:t>
            </w:r>
          </w:p>
        </w:tc>
      </w:tr>
    </w:tbl>
    <w:p w14:paraId="1655D1A2" w14:textId="77777777" w:rsidR="009721A5" w:rsidRDefault="009721A5" w:rsidP="00C53B24">
      <w:pPr>
        <w:ind w:left="-426"/>
      </w:pPr>
    </w:p>
    <w:tbl>
      <w:tblPr>
        <w:tblStyle w:val="Grilledutableau"/>
        <w:tblW w:w="10768"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8217"/>
        <w:gridCol w:w="2551"/>
      </w:tblGrid>
      <w:tr w:rsidR="000E5C05" w:rsidRPr="007B7389" w14:paraId="137A689B" w14:textId="77777777" w:rsidTr="000E5C05">
        <w:trPr>
          <w:jc w:val="center"/>
        </w:trPr>
        <w:tc>
          <w:tcPr>
            <w:tcW w:w="8217" w:type="dxa"/>
            <w:tcBorders>
              <w:bottom w:val="nil"/>
              <w:right w:val="nil"/>
            </w:tcBorders>
            <w:shd w:val="clear" w:color="auto" w:fill="9999FF"/>
            <w:vAlign w:val="center"/>
          </w:tcPr>
          <w:p w14:paraId="7557E41A" w14:textId="77777777" w:rsidR="000E5C05" w:rsidRPr="007B7389" w:rsidRDefault="000E5C05">
            <w:pPr>
              <w:pStyle w:val="Titre3"/>
              <w:numPr>
                <w:ilvl w:val="0"/>
                <w:numId w:val="15"/>
              </w:numPr>
              <w:rPr>
                <w:color w:val="2F5496" w:themeColor="accent1" w:themeShade="BF"/>
                <w:sz w:val="26"/>
                <w:szCs w:val="26"/>
              </w:rPr>
            </w:pPr>
            <w:r>
              <w:lastRenderedPageBreak/>
              <w:t>Sélection des candidatures</w:t>
            </w:r>
          </w:p>
        </w:tc>
        <w:tc>
          <w:tcPr>
            <w:tcW w:w="2551" w:type="dxa"/>
            <w:tcBorders>
              <w:left w:val="nil"/>
              <w:bottom w:val="nil"/>
            </w:tcBorders>
            <w:shd w:val="clear" w:color="auto" w:fill="9999FF"/>
            <w:vAlign w:val="center"/>
          </w:tcPr>
          <w:p w14:paraId="47D6B8C0" w14:textId="77777777" w:rsidR="000E5C05" w:rsidRPr="007B7389" w:rsidRDefault="000E5C05">
            <w:pPr>
              <w:pStyle w:val="Titre2"/>
              <w:ind w:left="177"/>
              <w:jc w:val="center"/>
            </w:pPr>
            <w:r>
              <w:rPr>
                <w:noProof/>
                <w14:ligatures w14:val="standardContextual"/>
              </w:rPr>
              <w:drawing>
                <wp:inline distT="0" distB="0" distL="0" distR="0" wp14:anchorId="72D1F1B7" wp14:editId="7B32F482">
                  <wp:extent cx="293757" cy="293757"/>
                  <wp:effectExtent l="0" t="0" r="0" b="0"/>
                  <wp:docPr id="481590969" name="Graphique 481590969"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0E5C05" w:rsidRPr="007B7389" w14:paraId="654D4A95" w14:textId="77777777" w:rsidTr="008554FE">
        <w:trPr>
          <w:trHeight w:val="1020"/>
          <w:jc w:val="center"/>
        </w:trPr>
        <w:tc>
          <w:tcPr>
            <w:tcW w:w="8217" w:type="dxa"/>
            <w:tcBorders>
              <w:top w:val="nil"/>
              <w:bottom w:val="nil"/>
              <w:right w:val="nil"/>
            </w:tcBorders>
            <w:vAlign w:val="center"/>
          </w:tcPr>
          <w:p w14:paraId="5A0BC764" w14:textId="77777777" w:rsidR="000E5C05" w:rsidRPr="002A0762" w:rsidRDefault="000E5C05" w:rsidP="008554FE">
            <w:pPr>
              <w:pStyle w:val="Titre2"/>
              <w:ind w:left="731"/>
              <w:jc w:val="left"/>
              <w:rPr>
                <w:color w:val="auto"/>
                <w:sz w:val="22"/>
                <w:szCs w:val="22"/>
              </w:rPr>
            </w:pPr>
            <w:r w:rsidRPr="002A0762">
              <w:rPr>
                <w:noProof/>
                <w:color w:val="auto"/>
                <w:sz w:val="20"/>
                <w:szCs w:val="20"/>
                <w14:ligatures w14:val="standardContextual"/>
              </w:rPr>
              <w:drawing>
                <wp:anchor distT="0" distB="0" distL="114300" distR="114300" simplePos="0" relativeHeight="251724800" behindDoc="0" locked="0" layoutInCell="1" allowOverlap="1" wp14:anchorId="6CDB2951" wp14:editId="2ECCFFA3">
                  <wp:simplePos x="0" y="0"/>
                  <wp:positionH relativeFrom="column">
                    <wp:posOffset>-48260</wp:posOffset>
                  </wp:positionH>
                  <wp:positionV relativeFrom="paragraph">
                    <wp:posOffset>-8255</wp:posOffset>
                  </wp:positionV>
                  <wp:extent cx="447675" cy="447675"/>
                  <wp:effectExtent l="0" t="0" r="9525" b="9525"/>
                  <wp:wrapNone/>
                  <wp:docPr id="17031848" name="Graphique 1"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848" name="Graphique 17031848" descr="Avertissement avec un remplissage uni"/>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flipH="1">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Pr>
                <w:color w:val="auto"/>
                <w:sz w:val="20"/>
                <w:szCs w:val="20"/>
              </w:rPr>
              <w:t>L’a</w:t>
            </w:r>
            <w:r w:rsidRPr="002A0762">
              <w:rPr>
                <w:color w:val="auto"/>
                <w:sz w:val="20"/>
                <w:szCs w:val="20"/>
              </w:rPr>
              <w:t xml:space="preserve">bsence de fourniture des pièces énoncées ci-dessus dans le délai imparti </w:t>
            </w:r>
            <w:r>
              <w:rPr>
                <w:color w:val="auto"/>
                <w:sz w:val="20"/>
                <w:szCs w:val="20"/>
              </w:rPr>
              <w:t>pourra conduire à l’</w:t>
            </w:r>
            <w:r w:rsidRPr="002A0762">
              <w:rPr>
                <w:color w:val="auto"/>
                <w:sz w:val="20"/>
                <w:szCs w:val="20"/>
              </w:rPr>
              <w:t>élimination</w:t>
            </w:r>
            <w:r>
              <w:rPr>
                <w:color w:val="auto"/>
                <w:sz w:val="20"/>
                <w:szCs w:val="20"/>
              </w:rPr>
              <w:t xml:space="preserve"> de l’offre.</w:t>
            </w:r>
          </w:p>
        </w:tc>
        <w:tc>
          <w:tcPr>
            <w:tcW w:w="2551" w:type="dxa"/>
            <w:tcBorders>
              <w:top w:val="nil"/>
              <w:left w:val="nil"/>
              <w:bottom w:val="nil"/>
            </w:tcBorders>
            <w:vAlign w:val="center"/>
          </w:tcPr>
          <w:p w14:paraId="10ED334E" w14:textId="77777777" w:rsidR="000E5C05" w:rsidRPr="002A0762" w:rsidRDefault="000E5C05" w:rsidP="008554FE">
            <w:pPr>
              <w:pStyle w:val="Titre2"/>
              <w:ind w:left="317"/>
              <w:jc w:val="center"/>
              <w:rPr>
                <w:color w:val="auto"/>
                <w:sz w:val="20"/>
                <w:szCs w:val="20"/>
              </w:rPr>
            </w:pPr>
            <w:r w:rsidRPr="002A0762">
              <w:rPr>
                <w:color w:val="auto"/>
                <w:sz w:val="20"/>
                <w:szCs w:val="20"/>
              </w:rPr>
              <w:t>R 2144-7 CCP</w:t>
            </w:r>
          </w:p>
          <w:p w14:paraId="76D5E0FE" w14:textId="77777777" w:rsidR="000E5C05" w:rsidRDefault="000E5C05" w:rsidP="008554FE">
            <w:pPr>
              <w:jc w:val="center"/>
            </w:pPr>
          </w:p>
          <w:p w14:paraId="0625702E" w14:textId="77777777" w:rsidR="000E5C05" w:rsidRPr="002A0762" w:rsidRDefault="000E5C05" w:rsidP="008554FE">
            <w:pPr>
              <w:jc w:val="center"/>
            </w:pPr>
          </w:p>
        </w:tc>
      </w:tr>
      <w:tr w:rsidR="000E5C05" w:rsidRPr="007B7389" w14:paraId="5E9279B2" w14:textId="77777777" w:rsidTr="000E5C05">
        <w:trPr>
          <w:jc w:val="center"/>
        </w:trPr>
        <w:tc>
          <w:tcPr>
            <w:tcW w:w="8217" w:type="dxa"/>
            <w:tcBorders>
              <w:top w:val="nil"/>
              <w:bottom w:val="nil"/>
              <w:right w:val="nil"/>
            </w:tcBorders>
            <w:vAlign w:val="center"/>
          </w:tcPr>
          <w:p w14:paraId="613326F8" w14:textId="77777777" w:rsidR="000E5C05" w:rsidRDefault="000E5C05">
            <w:pPr>
              <w:pStyle w:val="Titre2"/>
              <w:ind w:left="731"/>
              <w:jc w:val="left"/>
              <w:rPr>
                <w:noProof/>
                <w:color w:val="auto"/>
                <w:sz w:val="20"/>
                <w:szCs w:val="20"/>
                <w14:ligatures w14:val="standardContextual"/>
              </w:rPr>
            </w:pPr>
            <w:r w:rsidRPr="002A0762">
              <w:rPr>
                <w:noProof/>
                <w:color w:val="auto"/>
                <w:sz w:val="20"/>
                <w:szCs w:val="20"/>
                <w14:ligatures w14:val="standardContextual"/>
              </w:rPr>
              <w:t xml:space="preserve">En cas de pièces absentes ou incomplètes, l’acheteur peut décider de demander aux candidats concernés de produire ou compléter </w:t>
            </w:r>
            <w:r>
              <w:rPr>
                <w:noProof/>
                <w:color w:val="auto"/>
                <w:sz w:val="20"/>
                <w:szCs w:val="20"/>
                <w14:ligatures w14:val="standardContextual"/>
              </w:rPr>
              <w:t>leur dossier</w:t>
            </w:r>
            <w:r w:rsidRPr="002A0762">
              <w:rPr>
                <w:noProof/>
                <w:color w:val="auto"/>
                <w:sz w:val="20"/>
                <w:szCs w:val="20"/>
                <w14:ligatures w14:val="standardContextual"/>
              </w:rPr>
              <w:t xml:space="preserve"> dans un délai imparti, identique pour tous (maxi 10 jours)</w:t>
            </w:r>
          </w:p>
          <w:p w14:paraId="026AE711" w14:textId="77777777" w:rsidR="000E5C05" w:rsidRPr="005261FE" w:rsidRDefault="000E5C05"/>
        </w:tc>
        <w:tc>
          <w:tcPr>
            <w:tcW w:w="2551" w:type="dxa"/>
            <w:tcBorders>
              <w:top w:val="nil"/>
              <w:left w:val="nil"/>
              <w:bottom w:val="nil"/>
            </w:tcBorders>
            <w:vAlign w:val="center"/>
          </w:tcPr>
          <w:p w14:paraId="5A2F2B06" w14:textId="77777777" w:rsidR="000E5C05" w:rsidRPr="002A0762" w:rsidRDefault="000E5C05">
            <w:pPr>
              <w:pStyle w:val="Titre2"/>
              <w:ind w:left="317"/>
              <w:jc w:val="center"/>
              <w:rPr>
                <w:color w:val="auto"/>
                <w:sz w:val="22"/>
                <w:szCs w:val="22"/>
              </w:rPr>
            </w:pPr>
            <w:r w:rsidRPr="002A0762">
              <w:rPr>
                <w:color w:val="auto"/>
                <w:sz w:val="20"/>
                <w:szCs w:val="20"/>
              </w:rPr>
              <w:t>R 2144-2 CCP</w:t>
            </w:r>
          </w:p>
        </w:tc>
      </w:tr>
      <w:tr w:rsidR="000E5C05" w:rsidRPr="007B7389" w14:paraId="6AF48350" w14:textId="77777777" w:rsidTr="000E5C05">
        <w:trPr>
          <w:jc w:val="center"/>
        </w:trPr>
        <w:tc>
          <w:tcPr>
            <w:tcW w:w="8217" w:type="dxa"/>
            <w:tcBorders>
              <w:top w:val="nil"/>
              <w:bottom w:val="nil"/>
              <w:right w:val="nil"/>
            </w:tcBorders>
            <w:vAlign w:val="center"/>
          </w:tcPr>
          <w:p w14:paraId="34537D74" w14:textId="77777777" w:rsidR="000E5C05" w:rsidRPr="00A50D91" w:rsidRDefault="000E5C05">
            <w:pPr>
              <w:pStyle w:val="Titre2"/>
              <w:numPr>
                <w:ilvl w:val="0"/>
                <w:numId w:val="14"/>
              </w:numPr>
              <w:jc w:val="left"/>
              <w:rPr>
                <w:noProof/>
                <w:color w:val="auto"/>
                <w:sz w:val="20"/>
                <w:szCs w:val="20"/>
                <w14:ligatures w14:val="standardContextual"/>
              </w:rPr>
            </w:pPr>
            <w:r>
              <w:rPr>
                <w:noProof/>
                <w:color w:val="auto"/>
                <w:sz w:val="20"/>
                <w:szCs w:val="20"/>
                <w14:ligatures w14:val="standardContextual"/>
              </w:rPr>
              <w:t>Après régularisation éventuelle, les candidatures ne seront pas admises si :</w:t>
            </w:r>
          </w:p>
        </w:tc>
        <w:tc>
          <w:tcPr>
            <w:tcW w:w="2551" w:type="dxa"/>
            <w:tcBorders>
              <w:top w:val="nil"/>
              <w:left w:val="nil"/>
              <w:bottom w:val="nil"/>
            </w:tcBorders>
            <w:vAlign w:val="center"/>
          </w:tcPr>
          <w:p w14:paraId="0200922D" w14:textId="77777777" w:rsidR="000E5C05" w:rsidRPr="00A50D91" w:rsidRDefault="000E5C05">
            <w:pPr>
              <w:jc w:val="center"/>
            </w:pPr>
          </w:p>
        </w:tc>
      </w:tr>
      <w:tr w:rsidR="000E5C05" w:rsidRPr="007B7389" w14:paraId="2DDE2B2B" w14:textId="77777777" w:rsidTr="000E5C05">
        <w:trPr>
          <w:jc w:val="center"/>
        </w:trPr>
        <w:tc>
          <w:tcPr>
            <w:tcW w:w="8217" w:type="dxa"/>
            <w:tcBorders>
              <w:top w:val="nil"/>
              <w:bottom w:val="nil"/>
              <w:right w:val="nil"/>
            </w:tcBorders>
            <w:vAlign w:val="center"/>
          </w:tcPr>
          <w:p w14:paraId="415E9265" w14:textId="77777777" w:rsidR="000E5C05" w:rsidRDefault="000E5C05">
            <w:pPr>
              <w:pStyle w:val="Titre2"/>
              <w:numPr>
                <w:ilvl w:val="0"/>
                <w:numId w:val="6"/>
              </w:numPr>
              <w:ind w:firstLine="436"/>
              <w:jc w:val="left"/>
              <w:rPr>
                <w:noProof/>
                <w:color w:val="auto"/>
                <w:sz w:val="20"/>
                <w:szCs w:val="20"/>
                <w14:ligatures w14:val="standardContextual"/>
              </w:rPr>
            </w:pPr>
            <w:r w:rsidRPr="00A50D91">
              <w:rPr>
                <w:color w:val="auto"/>
                <w:sz w:val="20"/>
                <w:szCs w:val="20"/>
              </w:rPr>
              <w:t>Elles ne sont pas recevables</w:t>
            </w:r>
          </w:p>
        </w:tc>
        <w:tc>
          <w:tcPr>
            <w:tcW w:w="2551" w:type="dxa"/>
            <w:tcBorders>
              <w:top w:val="nil"/>
              <w:left w:val="nil"/>
              <w:bottom w:val="nil"/>
            </w:tcBorders>
            <w:vAlign w:val="center"/>
          </w:tcPr>
          <w:p w14:paraId="642300AF" w14:textId="77777777" w:rsidR="000E5C05" w:rsidRDefault="000E5C05">
            <w:pPr>
              <w:pStyle w:val="Titre2"/>
              <w:ind w:left="317"/>
              <w:jc w:val="center"/>
              <w:rPr>
                <w:color w:val="auto"/>
                <w:sz w:val="20"/>
                <w:szCs w:val="20"/>
              </w:rPr>
            </w:pPr>
            <w:r w:rsidRPr="00A50D91">
              <w:rPr>
                <w:color w:val="auto"/>
                <w:sz w:val="20"/>
                <w:szCs w:val="20"/>
              </w:rPr>
              <w:t>L 2141-1 à L2141-5 L2141-7 à L 2141-11 CCP</w:t>
            </w:r>
          </w:p>
        </w:tc>
      </w:tr>
      <w:tr w:rsidR="000E5C05" w:rsidRPr="007B7389" w14:paraId="488BBCF2" w14:textId="77777777" w:rsidTr="000E5C05">
        <w:trPr>
          <w:jc w:val="center"/>
        </w:trPr>
        <w:tc>
          <w:tcPr>
            <w:tcW w:w="8217" w:type="dxa"/>
            <w:tcBorders>
              <w:top w:val="nil"/>
              <w:bottom w:val="nil"/>
              <w:right w:val="nil"/>
            </w:tcBorders>
            <w:vAlign w:val="center"/>
          </w:tcPr>
          <w:p w14:paraId="3F2AD22F" w14:textId="77777777" w:rsidR="000E5C05" w:rsidRPr="00A50D91" w:rsidRDefault="000E5C05">
            <w:pPr>
              <w:pStyle w:val="Titre2"/>
              <w:numPr>
                <w:ilvl w:val="0"/>
                <w:numId w:val="6"/>
              </w:numPr>
              <w:ind w:firstLine="436"/>
              <w:jc w:val="left"/>
              <w:rPr>
                <w:color w:val="auto"/>
                <w:sz w:val="20"/>
                <w:szCs w:val="20"/>
              </w:rPr>
            </w:pPr>
            <w:r>
              <w:rPr>
                <w:color w:val="auto"/>
                <w:sz w:val="20"/>
                <w:szCs w:val="20"/>
              </w:rPr>
              <w:t xml:space="preserve">Elles sont toujours incomplètes malgré la demande de régularisation </w:t>
            </w:r>
          </w:p>
        </w:tc>
        <w:tc>
          <w:tcPr>
            <w:tcW w:w="2551" w:type="dxa"/>
            <w:tcBorders>
              <w:top w:val="nil"/>
              <w:left w:val="nil"/>
              <w:bottom w:val="nil"/>
            </w:tcBorders>
            <w:vAlign w:val="center"/>
          </w:tcPr>
          <w:p w14:paraId="68CE2C70" w14:textId="77777777" w:rsidR="000E5C05" w:rsidRPr="00A50D91" w:rsidRDefault="000E5C05">
            <w:pPr>
              <w:pStyle w:val="Titre2"/>
              <w:ind w:left="317"/>
              <w:jc w:val="center"/>
              <w:rPr>
                <w:color w:val="auto"/>
                <w:sz w:val="20"/>
                <w:szCs w:val="20"/>
              </w:rPr>
            </w:pPr>
            <w:r>
              <w:rPr>
                <w:color w:val="auto"/>
                <w:sz w:val="20"/>
                <w:szCs w:val="20"/>
              </w:rPr>
              <w:t>R 2143-3 CCP</w:t>
            </w:r>
          </w:p>
        </w:tc>
      </w:tr>
      <w:tr w:rsidR="000E5C05" w:rsidRPr="007B7389" w14:paraId="0D0CFE90" w14:textId="77777777" w:rsidTr="000E5C05">
        <w:trPr>
          <w:jc w:val="center"/>
        </w:trPr>
        <w:tc>
          <w:tcPr>
            <w:tcW w:w="8217" w:type="dxa"/>
            <w:tcBorders>
              <w:top w:val="nil"/>
              <w:bottom w:val="single" w:sz="4" w:space="0" w:color="2F5496" w:themeColor="accent1" w:themeShade="BF"/>
              <w:right w:val="nil"/>
            </w:tcBorders>
            <w:vAlign w:val="center"/>
          </w:tcPr>
          <w:p w14:paraId="33DC7E36" w14:textId="77777777" w:rsidR="000E5C05" w:rsidRDefault="000E5C05">
            <w:pPr>
              <w:pStyle w:val="Titre2"/>
              <w:numPr>
                <w:ilvl w:val="0"/>
                <w:numId w:val="6"/>
              </w:numPr>
              <w:ind w:left="1440" w:hanging="284"/>
              <w:jc w:val="left"/>
              <w:rPr>
                <w:color w:val="auto"/>
                <w:sz w:val="20"/>
                <w:szCs w:val="20"/>
              </w:rPr>
            </w:pPr>
            <w:r>
              <w:rPr>
                <w:color w:val="auto"/>
                <w:sz w:val="20"/>
                <w:szCs w:val="20"/>
              </w:rPr>
              <w:t>Elles ne présentent pas les garanties professionnelles, techniques et financières suffisantes</w:t>
            </w:r>
          </w:p>
        </w:tc>
        <w:tc>
          <w:tcPr>
            <w:tcW w:w="2551" w:type="dxa"/>
            <w:tcBorders>
              <w:top w:val="nil"/>
              <w:left w:val="nil"/>
              <w:bottom w:val="single" w:sz="4" w:space="0" w:color="2F5496" w:themeColor="accent1" w:themeShade="BF"/>
            </w:tcBorders>
            <w:vAlign w:val="center"/>
          </w:tcPr>
          <w:p w14:paraId="2CE29F7B" w14:textId="77777777" w:rsidR="000E5C05" w:rsidRDefault="00A957D8">
            <w:pPr>
              <w:pStyle w:val="Titre2"/>
              <w:ind w:left="317"/>
              <w:jc w:val="center"/>
              <w:rPr>
                <w:color w:val="auto"/>
                <w:sz w:val="20"/>
                <w:szCs w:val="20"/>
              </w:rPr>
            </w:pPr>
            <w:r>
              <w:rPr>
                <w:color w:val="auto"/>
                <w:sz w:val="20"/>
                <w:szCs w:val="20"/>
              </w:rPr>
              <w:t>R2144-7 CCP</w:t>
            </w:r>
          </w:p>
        </w:tc>
      </w:tr>
    </w:tbl>
    <w:p w14:paraId="468E9BBA" w14:textId="77777777" w:rsidR="00AB60E1" w:rsidRDefault="00AB60E1" w:rsidP="00C53B24">
      <w:pPr>
        <w:ind w:left="-426"/>
      </w:pPr>
    </w:p>
    <w:tbl>
      <w:tblPr>
        <w:tblStyle w:val="Grilledutableau"/>
        <w:tblW w:w="10774" w:type="dxa"/>
        <w:tblInd w:w="-856"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3284"/>
        <w:gridCol w:w="4933"/>
        <w:gridCol w:w="1281"/>
        <w:gridCol w:w="1276"/>
      </w:tblGrid>
      <w:tr w:rsidR="00702596" w:rsidRPr="00A50D91" w14:paraId="230E2D9D" w14:textId="77777777" w:rsidTr="006350B1">
        <w:trPr>
          <w:trHeight w:val="530"/>
        </w:trPr>
        <w:tc>
          <w:tcPr>
            <w:tcW w:w="8217" w:type="dxa"/>
            <w:gridSpan w:val="2"/>
            <w:tcBorders>
              <w:bottom w:val="nil"/>
              <w:right w:val="nil"/>
            </w:tcBorders>
            <w:shd w:val="clear" w:color="auto" w:fill="9966FF"/>
            <w:vAlign w:val="center"/>
          </w:tcPr>
          <w:p w14:paraId="554EF223" w14:textId="77777777" w:rsidR="00702596" w:rsidRPr="000242A3" w:rsidRDefault="00702596" w:rsidP="00116EEE">
            <w:pPr>
              <w:pStyle w:val="Titre2"/>
              <w:keepNext w:val="0"/>
              <w:keepLines w:val="0"/>
              <w:numPr>
                <w:ilvl w:val="0"/>
                <w:numId w:val="12"/>
              </w:numPr>
              <w:spacing w:before="100" w:beforeAutospacing="1" w:after="100" w:afterAutospacing="1"/>
              <w:rPr>
                <w:color w:val="171717" w:themeColor="background2" w:themeShade="1A"/>
              </w:rPr>
            </w:pPr>
            <w:r w:rsidRPr="000242A3">
              <w:rPr>
                <w:color w:val="171717" w:themeColor="background2" w:themeShade="1A"/>
              </w:rPr>
              <w:t xml:space="preserve">Offre </w:t>
            </w:r>
          </w:p>
        </w:tc>
        <w:tc>
          <w:tcPr>
            <w:tcW w:w="1281" w:type="dxa"/>
            <w:tcBorders>
              <w:left w:val="nil"/>
              <w:bottom w:val="nil"/>
              <w:right w:val="nil"/>
            </w:tcBorders>
            <w:shd w:val="clear" w:color="auto" w:fill="9966FF"/>
            <w:vAlign w:val="center"/>
          </w:tcPr>
          <w:p w14:paraId="50AC1642" w14:textId="77777777" w:rsidR="00702596" w:rsidRPr="005261FE" w:rsidRDefault="00702596" w:rsidP="00A50D91">
            <w:pPr>
              <w:pStyle w:val="Titre2"/>
              <w:rPr>
                <w:color w:val="FFFFFF" w:themeColor="background1"/>
              </w:rPr>
            </w:pPr>
          </w:p>
        </w:tc>
        <w:tc>
          <w:tcPr>
            <w:tcW w:w="1276" w:type="dxa"/>
            <w:tcBorders>
              <w:left w:val="nil"/>
              <w:bottom w:val="nil"/>
              <w:right w:val="single" w:sz="4" w:space="0" w:color="auto"/>
            </w:tcBorders>
            <w:shd w:val="clear" w:color="auto" w:fill="9966FF"/>
          </w:tcPr>
          <w:p w14:paraId="74DED13E" w14:textId="77777777" w:rsidR="00702596" w:rsidRPr="005261FE" w:rsidRDefault="00702596" w:rsidP="00A50D91">
            <w:pPr>
              <w:pStyle w:val="Titre2"/>
              <w:rPr>
                <w:color w:val="FFFFFF" w:themeColor="background1"/>
              </w:rPr>
            </w:pPr>
          </w:p>
        </w:tc>
      </w:tr>
      <w:tr w:rsidR="00702596" w:rsidRPr="003B6B83" w14:paraId="6FC6E4F6" w14:textId="77777777" w:rsidTr="006350B1">
        <w:trPr>
          <w:trHeight w:val="464"/>
        </w:trPr>
        <w:tc>
          <w:tcPr>
            <w:tcW w:w="3284" w:type="dxa"/>
            <w:tcBorders>
              <w:bottom w:val="nil"/>
              <w:right w:val="nil"/>
            </w:tcBorders>
            <w:shd w:val="clear" w:color="auto" w:fill="9999FF"/>
            <w:vAlign w:val="center"/>
          </w:tcPr>
          <w:p w14:paraId="69C6C8AC" w14:textId="77777777" w:rsidR="00702596" w:rsidRPr="003B6B83" w:rsidRDefault="00702596" w:rsidP="005743B9">
            <w:pPr>
              <w:pStyle w:val="Titre3"/>
              <w:keepNext w:val="0"/>
              <w:keepLines w:val="0"/>
              <w:numPr>
                <w:ilvl w:val="0"/>
                <w:numId w:val="16"/>
              </w:numPr>
              <w:spacing w:before="100" w:beforeAutospacing="1"/>
            </w:pPr>
            <w:r>
              <w:t>Pièces de l’offre</w:t>
            </w:r>
          </w:p>
        </w:tc>
        <w:tc>
          <w:tcPr>
            <w:tcW w:w="6214" w:type="dxa"/>
            <w:gridSpan w:val="2"/>
            <w:tcBorders>
              <w:left w:val="nil"/>
              <w:bottom w:val="nil"/>
              <w:right w:val="nil"/>
            </w:tcBorders>
            <w:shd w:val="clear" w:color="auto" w:fill="9999FF"/>
            <w:vAlign w:val="center"/>
          </w:tcPr>
          <w:p w14:paraId="0A0D5703" w14:textId="77777777" w:rsidR="00702596" w:rsidRPr="003B6B83" w:rsidRDefault="00702596" w:rsidP="005261FE">
            <w:pPr>
              <w:pStyle w:val="Titre3"/>
              <w:ind w:left="720"/>
            </w:pPr>
          </w:p>
        </w:tc>
        <w:tc>
          <w:tcPr>
            <w:tcW w:w="1276" w:type="dxa"/>
            <w:tcBorders>
              <w:left w:val="nil"/>
              <w:bottom w:val="nil"/>
              <w:right w:val="single" w:sz="4" w:space="0" w:color="auto"/>
            </w:tcBorders>
            <w:shd w:val="clear" w:color="auto" w:fill="9999FF"/>
          </w:tcPr>
          <w:p w14:paraId="3CCFD07A" w14:textId="77777777" w:rsidR="00702596" w:rsidRPr="00A6264B" w:rsidRDefault="00702596" w:rsidP="00A6264B">
            <w:pPr>
              <w:pStyle w:val="Titre3"/>
              <w:jc w:val="center"/>
              <w:rPr>
                <w:rFonts w:cstheme="majorHAnsi"/>
                <w:b/>
                <w:bCs/>
                <w:sz w:val="16"/>
                <w:szCs w:val="16"/>
              </w:rPr>
            </w:pPr>
            <w:r w:rsidRPr="00A6264B">
              <w:rPr>
                <w:rFonts w:cstheme="majorHAnsi"/>
                <w:b/>
                <w:bCs/>
                <w:sz w:val="16"/>
                <w:szCs w:val="16"/>
              </w:rPr>
              <w:t>Format</w:t>
            </w:r>
            <w:r>
              <w:rPr>
                <w:rFonts w:cstheme="majorHAnsi"/>
                <w:b/>
                <w:bCs/>
                <w:sz w:val="16"/>
                <w:szCs w:val="16"/>
              </w:rPr>
              <w:t xml:space="preserve"> fichier</w:t>
            </w:r>
          </w:p>
          <w:p w14:paraId="0B7DAF9E" w14:textId="77777777" w:rsidR="00702596" w:rsidRPr="00A6264B" w:rsidRDefault="00702596" w:rsidP="00A6264B">
            <w:pPr>
              <w:jc w:val="center"/>
              <w:rPr>
                <w:b/>
                <w:bCs/>
                <w:sz w:val="16"/>
                <w:szCs w:val="16"/>
              </w:rPr>
            </w:pPr>
          </w:p>
        </w:tc>
      </w:tr>
      <w:tr w:rsidR="00702596" w14:paraId="211F8809" w14:textId="77777777" w:rsidTr="006350B1">
        <w:trPr>
          <w:trHeight w:val="567"/>
        </w:trPr>
        <w:tc>
          <w:tcPr>
            <w:tcW w:w="9498" w:type="dxa"/>
            <w:gridSpan w:val="3"/>
            <w:tcBorders>
              <w:top w:val="nil"/>
              <w:bottom w:val="nil"/>
              <w:right w:val="nil"/>
            </w:tcBorders>
            <w:vAlign w:val="center"/>
          </w:tcPr>
          <w:p w14:paraId="167A1796" w14:textId="13039CD5" w:rsidR="00702596" w:rsidRPr="000E5C05" w:rsidRDefault="00702596" w:rsidP="000E5C05">
            <w:pPr>
              <w:rPr>
                <w:rFonts w:asciiTheme="majorHAnsi" w:hAnsiTheme="majorHAnsi" w:cstheme="majorHAnsi"/>
              </w:rPr>
            </w:pPr>
            <w:r w:rsidRPr="00927E92">
              <w:rPr>
                <w:rFonts w:asciiTheme="majorHAnsi" w:hAnsiTheme="majorHAnsi" w:cstheme="majorHAnsi"/>
                <w:b/>
                <w:bCs/>
              </w:rPr>
              <w:t>L’acte d’engagement</w:t>
            </w:r>
            <w:r w:rsidRPr="000E5C05">
              <w:rPr>
                <w:rFonts w:asciiTheme="majorHAnsi" w:hAnsiTheme="majorHAnsi" w:cstheme="majorHAnsi"/>
              </w:rPr>
              <w:t xml:space="preserve"> valant cahier des clauses particulières (AE/CCP)</w:t>
            </w:r>
          </w:p>
        </w:tc>
        <w:tc>
          <w:tcPr>
            <w:tcW w:w="1276" w:type="dxa"/>
            <w:tcBorders>
              <w:top w:val="nil"/>
              <w:bottom w:val="nil"/>
              <w:right w:val="single" w:sz="4" w:space="0" w:color="auto"/>
            </w:tcBorders>
            <w:vAlign w:val="center"/>
          </w:tcPr>
          <w:p w14:paraId="64E7867E" w14:textId="77777777" w:rsidR="00702596" w:rsidRDefault="00702596" w:rsidP="00927E92">
            <w:pPr>
              <w:jc w:val="center"/>
              <w:rPr>
                <w:rFonts w:asciiTheme="majorHAnsi" w:hAnsiTheme="majorHAnsi" w:cstheme="majorHAnsi"/>
              </w:rPr>
            </w:pPr>
            <w:r>
              <w:rPr>
                <w:rFonts w:asciiTheme="majorHAnsi" w:hAnsiTheme="majorHAnsi" w:cstheme="majorHAnsi"/>
              </w:rPr>
              <w:t>libre</w:t>
            </w:r>
          </w:p>
        </w:tc>
      </w:tr>
      <w:tr w:rsidR="00702596" w14:paraId="0BAD42B0" w14:textId="77777777" w:rsidTr="006350B1">
        <w:trPr>
          <w:trHeight w:val="743"/>
        </w:trPr>
        <w:tc>
          <w:tcPr>
            <w:tcW w:w="9498" w:type="dxa"/>
            <w:gridSpan w:val="3"/>
            <w:tcBorders>
              <w:top w:val="nil"/>
              <w:bottom w:val="nil"/>
              <w:right w:val="nil"/>
            </w:tcBorders>
            <w:vAlign w:val="center"/>
          </w:tcPr>
          <w:p w14:paraId="494651C1" w14:textId="09116D76" w:rsidR="00702596" w:rsidRPr="00927E92" w:rsidRDefault="00702596" w:rsidP="00C11BC4">
            <w:pPr>
              <w:jc w:val="left"/>
              <w:rPr>
                <w:rFonts w:asciiTheme="majorHAnsi" w:hAnsiTheme="majorHAnsi" w:cstheme="majorHAnsi"/>
                <w:b/>
                <w:bCs/>
                <w:color w:val="000000" w:themeColor="text1"/>
              </w:rPr>
            </w:pPr>
            <w:r w:rsidRPr="00927E92">
              <w:rPr>
                <w:rFonts w:asciiTheme="majorHAnsi" w:hAnsiTheme="majorHAnsi" w:cstheme="majorHAnsi"/>
                <w:b/>
                <w:bCs/>
                <w:color w:val="000000" w:themeColor="text1"/>
              </w:rPr>
              <w:t xml:space="preserve">Le </w:t>
            </w:r>
            <w:r>
              <w:rPr>
                <w:rFonts w:asciiTheme="majorHAnsi" w:hAnsiTheme="majorHAnsi" w:cstheme="majorHAnsi"/>
                <w:b/>
                <w:bCs/>
                <w:color w:val="000000" w:themeColor="text1"/>
              </w:rPr>
              <w:t>B</w:t>
            </w:r>
            <w:r w:rsidRPr="00927E92">
              <w:rPr>
                <w:rFonts w:asciiTheme="majorHAnsi" w:hAnsiTheme="majorHAnsi" w:cstheme="majorHAnsi"/>
                <w:b/>
                <w:bCs/>
                <w:color w:val="000000" w:themeColor="text1"/>
              </w:rPr>
              <w:t xml:space="preserve">ordereau des </w:t>
            </w:r>
            <w:r>
              <w:rPr>
                <w:rFonts w:asciiTheme="majorHAnsi" w:hAnsiTheme="majorHAnsi" w:cstheme="majorHAnsi"/>
                <w:b/>
                <w:bCs/>
                <w:color w:val="000000" w:themeColor="text1"/>
              </w:rPr>
              <w:t>P</w:t>
            </w:r>
            <w:r w:rsidRPr="00927E92">
              <w:rPr>
                <w:rFonts w:asciiTheme="majorHAnsi" w:hAnsiTheme="majorHAnsi" w:cstheme="majorHAnsi"/>
                <w:b/>
                <w:bCs/>
                <w:color w:val="000000" w:themeColor="text1"/>
              </w:rPr>
              <w:t>rix</w:t>
            </w:r>
            <w:r>
              <w:rPr>
                <w:rFonts w:asciiTheme="majorHAnsi" w:hAnsiTheme="majorHAnsi" w:cstheme="majorHAnsi"/>
                <w:b/>
                <w:bCs/>
                <w:color w:val="000000" w:themeColor="text1"/>
              </w:rPr>
              <w:t xml:space="preserve"> Unitaires (BPU)</w:t>
            </w:r>
            <w:r w:rsidRPr="00927E92">
              <w:rPr>
                <w:rFonts w:asciiTheme="majorHAnsi" w:hAnsiTheme="majorHAnsi" w:cstheme="majorHAnsi"/>
                <w:b/>
                <w:bCs/>
                <w:color w:val="000000" w:themeColor="text1"/>
              </w:rPr>
              <w:t xml:space="preserve"> </w:t>
            </w:r>
            <w:r>
              <w:rPr>
                <w:b/>
                <w:bCs/>
                <w:noProof/>
              </w:rPr>
              <w:t xml:space="preserve">/ </w:t>
            </w:r>
            <w:r w:rsidRPr="009532AC">
              <w:rPr>
                <w:rFonts w:asciiTheme="majorHAnsi" w:hAnsiTheme="majorHAnsi" w:cstheme="majorHAnsi"/>
                <w:b/>
                <w:bCs/>
                <w:noProof/>
              </w:rPr>
              <w:t>Devis Quantitatif Estimatif</w:t>
            </w:r>
            <w:r>
              <w:rPr>
                <w:rFonts w:asciiTheme="majorHAnsi" w:hAnsiTheme="majorHAnsi" w:cstheme="majorHAnsi"/>
                <w:b/>
                <w:bCs/>
                <w:noProof/>
              </w:rPr>
              <w:t xml:space="preserve"> (DQE)</w:t>
            </w:r>
          </w:p>
        </w:tc>
        <w:tc>
          <w:tcPr>
            <w:tcW w:w="1276" w:type="dxa"/>
            <w:tcBorders>
              <w:top w:val="nil"/>
              <w:bottom w:val="nil"/>
              <w:right w:val="single" w:sz="4" w:space="0" w:color="auto"/>
            </w:tcBorders>
          </w:tcPr>
          <w:p w14:paraId="29BB25FE" w14:textId="77777777" w:rsidR="00702596" w:rsidRDefault="00702596" w:rsidP="00B27DF5">
            <w:pPr>
              <w:spacing w:before="100" w:beforeAutospacing="1" w:after="100" w:afterAutospacing="1"/>
              <w:jc w:val="left"/>
              <w:rPr>
                <w:rFonts w:asciiTheme="majorHAnsi" w:hAnsiTheme="majorHAnsi" w:cstheme="majorHAnsi"/>
                <w:color w:val="000000" w:themeColor="text1"/>
              </w:rPr>
            </w:pPr>
            <w:r>
              <w:rPr>
                <w:noProof/>
              </w:rPr>
              <w:drawing>
                <wp:anchor distT="0" distB="0" distL="114300" distR="114300" simplePos="0" relativeHeight="251740160" behindDoc="0" locked="0" layoutInCell="1" allowOverlap="1" wp14:anchorId="0977E9C2" wp14:editId="584F6D46">
                  <wp:simplePos x="0" y="0"/>
                  <wp:positionH relativeFrom="rightMargin">
                    <wp:posOffset>-382270</wp:posOffset>
                  </wp:positionH>
                  <wp:positionV relativeFrom="page">
                    <wp:posOffset>45085</wp:posOffset>
                  </wp:positionV>
                  <wp:extent cx="255600" cy="277200"/>
                  <wp:effectExtent l="0" t="0" r="0" b="8890"/>
                  <wp:wrapNone/>
                  <wp:docPr id="714403111" name="Image 714403111" descr="Microsoft Excel dans l'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Excel dans l'App Store"/>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3609" r="23903" b="11462"/>
                          <a:stretch/>
                        </pic:blipFill>
                        <pic:spPr bwMode="auto">
                          <a:xfrm flipH="1">
                            <a:off x="0" y="0"/>
                            <a:ext cx="255600" cy="27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702596" w14:paraId="21D21A15" w14:textId="77777777" w:rsidTr="006350B1">
        <w:trPr>
          <w:trHeight w:val="907"/>
        </w:trPr>
        <w:tc>
          <w:tcPr>
            <w:tcW w:w="9498" w:type="dxa"/>
            <w:gridSpan w:val="3"/>
            <w:tcBorders>
              <w:top w:val="nil"/>
              <w:bottom w:val="single" w:sz="4" w:space="0" w:color="auto"/>
              <w:right w:val="nil"/>
            </w:tcBorders>
            <w:vAlign w:val="center"/>
          </w:tcPr>
          <w:p w14:paraId="1420EB3C" w14:textId="26F94AAA" w:rsidR="00702596" w:rsidRDefault="00702596" w:rsidP="00773FAB">
            <w:pPr>
              <w:spacing w:before="100" w:beforeAutospacing="1" w:after="100" w:afterAutospacing="1"/>
              <w:jc w:val="left"/>
              <w:rPr>
                <w:rFonts w:asciiTheme="majorHAnsi" w:hAnsiTheme="majorHAnsi" w:cstheme="majorHAnsi"/>
                <w:color w:val="000000" w:themeColor="text1"/>
              </w:rPr>
            </w:pPr>
            <w:r>
              <w:rPr>
                <w:rFonts w:asciiTheme="majorHAnsi" w:hAnsiTheme="majorHAnsi" w:cstheme="majorHAnsi"/>
                <w:b/>
                <w:bCs/>
                <w:color w:val="000000" w:themeColor="text1"/>
              </w:rPr>
              <w:t>Le Cadre de</w:t>
            </w:r>
            <w:r w:rsidRPr="00383E3C">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Réponse</w:t>
            </w:r>
            <w:r w:rsidRPr="00383E3C">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T</w:t>
            </w:r>
            <w:r w:rsidRPr="00383E3C">
              <w:rPr>
                <w:rFonts w:asciiTheme="majorHAnsi" w:hAnsiTheme="majorHAnsi" w:cstheme="majorHAnsi"/>
                <w:b/>
                <w:bCs/>
                <w:color w:val="000000" w:themeColor="text1"/>
              </w:rPr>
              <w:t>echnique</w:t>
            </w:r>
            <w:r>
              <w:rPr>
                <w:rFonts w:asciiTheme="majorHAnsi" w:hAnsiTheme="majorHAnsi" w:cstheme="majorHAnsi"/>
                <w:b/>
                <w:bCs/>
                <w:color w:val="000000" w:themeColor="text1"/>
              </w:rPr>
              <w:t xml:space="preserve"> et Environnemental (CRTE)</w:t>
            </w:r>
            <w:r w:rsidRPr="00282DC2">
              <w:rPr>
                <w:rFonts w:asciiTheme="majorHAnsi" w:hAnsiTheme="majorHAnsi" w:cstheme="majorHAnsi"/>
                <w:color w:val="000000" w:themeColor="text1"/>
              </w:rPr>
              <w:t xml:space="preserve"> présentant</w:t>
            </w:r>
            <w:r>
              <w:rPr>
                <w:rFonts w:asciiTheme="majorHAnsi" w:hAnsiTheme="majorHAnsi" w:cstheme="majorHAnsi"/>
                <w:color w:val="000000" w:themeColor="text1"/>
              </w:rPr>
              <w:t> :</w:t>
            </w:r>
          </w:p>
          <w:p w14:paraId="08EC4591" w14:textId="3B42D6D8" w:rsidR="00702596" w:rsidRDefault="00702596" w:rsidP="007B1A2A">
            <w:pPr>
              <w:pStyle w:val="Paragraphedeliste"/>
              <w:numPr>
                <w:ilvl w:val="0"/>
                <w:numId w:val="6"/>
              </w:numPr>
              <w:spacing w:before="100" w:beforeAutospacing="1" w:after="100" w:afterAutospacing="1"/>
              <w:jc w:val="left"/>
              <w:rPr>
                <w:rFonts w:asciiTheme="majorHAnsi" w:hAnsiTheme="majorHAnsi" w:cstheme="majorHAnsi"/>
                <w:color w:val="000000" w:themeColor="text1"/>
              </w:rPr>
            </w:pPr>
            <w:r>
              <w:rPr>
                <w:rFonts w:asciiTheme="majorHAnsi" w:hAnsiTheme="majorHAnsi" w:cstheme="majorHAnsi"/>
                <w:color w:val="000000" w:themeColor="text1"/>
              </w:rPr>
              <w:t xml:space="preserve">La qualité des produits, appréciée notamment au regard des </w:t>
            </w:r>
            <w:r w:rsidRPr="00CA195D">
              <w:rPr>
                <w:rFonts w:asciiTheme="majorHAnsi" w:hAnsiTheme="majorHAnsi" w:cstheme="majorHAnsi"/>
                <w:b/>
                <w:bCs/>
                <w:color w:val="000000" w:themeColor="text1"/>
              </w:rPr>
              <w:t>fiches techniques</w:t>
            </w:r>
            <w:r w:rsidR="00C11BC4">
              <w:rPr>
                <w:rFonts w:asciiTheme="majorHAnsi" w:hAnsiTheme="majorHAnsi" w:cstheme="majorHAnsi"/>
                <w:b/>
                <w:bCs/>
                <w:color w:val="000000" w:themeColor="text1"/>
              </w:rPr>
              <w:t xml:space="preserve"> </w:t>
            </w:r>
            <w:r>
              <w:rPr>
                <w:rFonts w:asciiTheme="majorHAnsi" w:hAnsiTheme="majorHAnsi" w:cstheme="majorHAnsi"/>
                <w:color w:val="000000" w:themeColor="text1"/>
              </w:rPr>
              <w:t>;</w:t>
            </w:r>
          </w:p>
          <w:p w14:paraId="3FE05840" w14:textId="72C86F93" w:rsidR="00702596" w:rsidRDefault="00702596" w:rsidP="007B1A2A">
            <w:pPr>
              <w:pStyle w:val="Paragraphedeliste"/>
              <w:numPr>
                <w:ilvl w:val="0"/>
                <w:numId w:val="6"/>
              </w:numPr>
              <w:spacing w:before="100" w:beforeAutospacing="1" w:after="100" w:afterAutospacing="1"/>
              <w:jc w:val="left"/>
              <w:rPr>
                <w:rFonts w:asciiTheme="majorHAnsi" w:hAnsiTheme="majorHAnsi" w:cstheme="majorHAnsi"/>
                <w:color w:val="000000" w:themeColor="text1"/>
              </w:rPr>
            </w:pPr>
            <w:r>
              <w:rPr>
                <w:rFonts w:asciiTheme="majorHAnsi" w:hAnsiTheme="majorHAnsi" w:cstheme="majorHAnsi"/>
                <w:color w:val="000000" w:themeColor="text1"/>
              </w:rPr>
              <w:t>L’organisation mise en œuvre dans le cadre du marché ;</w:t>
            </w:r>
          </w:p>
          <w:p w14:paraId="5CDC38EB" w14:textId="77777777" w:rsidR="00702596" w:rsidRDefault="00702596" w:rsidP="007B1A2A">
            <w:pPr>
              <w:pStyle w:val="Paragraphedeliste"/>
              <w:numPr>
                <w:ilvl w:val="0"/>
                <w:numId w:val="6"/>
              </w:numPr>
              <w:spacing w:before="100" w:beforeAutospacing="1" w:after="100" w:afterAutospacing="1"/>
              <w:jc w:val="left"/>
              <w:rPr>
                <w:rFonts w:asciiTheme="majorHAnsi" w:hAnsiTheme="majorHAnsi" w:cstheme="majorHAnsi"/>
                <w:color w:val="000000" w:themeColor="text1"/>
              </w:rPr>
            </w:pPr>
            <w:r>
              <w:rPr>
                <w:rFonts w:asciiTheme="majorHAnsi" w:hAnsiTheme="majorHAnsi" w:cstheme="majorHAnsi"/>
                <w:color w:val="000000" w:themeColor="text1"/>
              </w:rPr>
              <w:t>La qualité et la pertinence des engagement environnementaux.</w:t>
            </w:r>
          </w:p>
          <w:p w14:paraId="100DE8E3" w14:textId="77777777" w:rsidR="00702596" w:rsidRDefault="00702596" w:rsidP="00702596">
            <w:pPr>
              <w:spacing w:before="100" w:beforeAutospacing="1" w:after="100" w:afterAutospacing="1"/>
              <w:jc w:val="left"/>
              <w:rPr>
                <w:rFonts w:asciiTheme="majorHAnsi" w:hAnsiTheme="majorHAnsi" w:cstheme="majorHAnsi"/>
                <w:color w:val="000000" w:themeColor="text1"/>
              </w:rPr>
            </w:pPr>
            <w:r w:rsidRPr="00702596">
              <w:rPr>
                <w:rFonts w:asciiTheme="majorHAnsi" w:hAnsiTheme="majorHAnsi" w:cstheme="majorHAnsi"/>
                <w:b/>
                <w:bCs/>
                <w:color w:val="000000" w:themeColor="text1"/>
              </w:rPr>
              <w:t>Les catalogues tarifiés ou catalogues avec tarifs</w:t>
            </w:r>
            <w:r w:rsidRPr="00702596">
              <w:rPr>
                <w:rFonts w:asciiTheme="majorHAnsi" w:hAnsiTheme="majorHAnsi" w:cstheme="majorHAnsi"/>
                <w:color w:val="000000" w:themeColor="text1"/>
              </w:rPr>
              <w:t xml:space="preserve"> ou listes tarifaires pour chaque lot (avec référence, désignation produits et prix net) dématérialisés applicables à l’ensemble de la clientèle.</w:t>
            </w:r>
          </w:p>
          <w:p w14:paraId="06D027EE" w14:textId="77777777" w:rsidR="00702596" w:rsidRDefault="00702596" w:rsidP="00702596">
            <w:pPr>
              <w:spacing w:before="100" w:beforeAutospacing="1" w:after="100" w:afterAutospacing="1"/>
              <w:jc w:val="left"/>
              <w:rPr>
                <w:rFonts w:asciiTheme="majorHAnsi" w:hAnsiTheme="majorHAnsi" w:cstheme="majorHAnsi"/>
                <w:color w:val="000000" w:themeColor="text1"/>
              </w:rPr>
            </w:pPr>
            <w:r w:rsidRPr="00702596">
              <w:rPr>
                <w:rFonts w:asciiTheme="majorHAnsi" w:hAnsiTheme="majorHAnsi" w:cstheme="majorHAnsi"/>
                <w:b/>
                <w:bCs/>
                <w:color w:val="000000" w:themeColor="text1"/>
              </w:rPr>
              <w:t>Les certificats permettant de garantir les origines et la traçabilité des produits</w:t>
            </w:r>
            <w:r>
              <w:rPr>
                <w:rFonts w:asciiTheme="majorHAnsi" w:hAnsiTheme="majorHAnsi" w:cstheme="majorHAnsi"/>
                <w:color w:val="000000" w:themeColor="text1"/>
              </w:rPr>
              <w:t xml:space="preserve"> proposés dans le BPU, le cas échant. </w:t>
            </w:r>
          </w:p>
          <w:p w14:paraId="531A6F5E" w14:textId="77777777" w:rsidR="00702596" w:rsidRPr="00702596" w:rsidRDefault="00702596" w:rsidP="00702596">
            <w:pPr>
              <w:spacing w:before="100" w:beforeAutospacing="1" w:after="100" w:afterAutospacing="1"/>
              <w:jc w:val="left"/>
              <w:rPr>
                <w:rFonts w:asciiTheme="majorHAnsi" w:hAnsiTheme="majorHAnsi" w:cstheme="majorHAnsi"/>
                <w:b/>
                <w:bCs/>
                <w:color w:val="000000" w:themeColor="text1"/>
              </w:rPr>
            </w:pPr>
            <w:r w:rsidRPr="00702596">
              <w:rPr>
                <w:rFonts w:asciiTheme="majorHAnsi" w:hAnsiTheme="majorHAnsi" w:cstheme="majorHAnsi"/>
                <w:b/>
                <w:bCs/>
                <w:color w:val="000000" w:themeColor="text1"/>
              </w:rPr>
              <w:t xml:space="preserve">Le document attestant d’un agrément sanitaire </w:t>
            </w:r>
          </w:p>
          <w:p w14:paraId="0187AFAD" w14:textId="77777777" w:rsidR="00702596" w:rsidRDefault="00702596" w:rsidP="00702596">
            <w:pPr>
              <w:spacing w:before="100" w:beforeAutospacing="1" w:after="100" w:afterAutospacing="1"/>
              <w:jc w:val="left"/>
              <w:rPr>
                <w:rFonts w:asciiTheme="majorHAnsi" w:hAnsiTheme="majorHAnsi" w:cstheme="majorHAnsi"/>
                <w:color w:val="000000" w:themeColor="text1"/>
              </w:rPr>
            </w:pPr>
            <w:r w:rsidRPr="00702596">
              <w:rPr>
                <w:rFonts w:asciiTheme="majorHAnsi" w:hAnsiTheme="majorHAnsi" w:cstheme="majorHAnsi"/>
                <w:b/>
                <w:bCs/>
                <w:color w:val="000000" w:themeColor="text1"/>
              </w:rPr>
              <w:t>Tous les justificatifs de labels</w:t>
            </w:r>
            <w:r>
              <w:rPr>
                <w:rFonts w:asciiTheme="majorHAnsi" w:hAnsiTheme="majorHAnsi" w:cstheme="majorHAnsi"/>
                <w:color w:val="000000" w:themeColor="text1"/>
              </w:rPr>
              <w:t xml:space="preserve"> dont le soumissionnaire se prévaut pour les lots concernés. </w:t>
            </w:r>
          </w:p>
          <w:p w14:paraId="1B2DA74A" w14:textId="76D32F2C" w:rsidR="00BB3FE9" w:rsidRPr="00702596" w:rsidRDefault="00BB3FE9" w:rsidP="00702596">
            <w:pPr>
              <w:spacing w:before="100" w:beforeAutospacing="1" w:after="100" w:afterAutospacing="1"/>
              <w:jc w:val="left"/>
              <w:rPr>
                <w:rFonts w:asciiTheme="majorHAnsi" w:hAnsiTheme="majorHAnsi" w:cstheme="majorHAnsi"/>
                <w:color w:val="000000" w:themeColor="text1"/>
              </w:rPr>
            </w:pPr>
            <w:r w:rsidRPr="00BB3FE9">
              <w:rPr>
                <w:rFonts w:asciiTheme="majorHAnsi" w:hAnsiTheme="majorHAnsi" w:cstheme="majorHAnsi"/>
                <w:b/>
                <w:bCs/>
                <w:color w:val="000000" w:themeColor="text1"/>
              </w:rPr>
              <w:t>Les échantillons</w:t>
            </w:r>
            <w:r>
              <w:rPr>
                <w:rFonts w:asciiTheme="majorHAnsi" w:hAnsiTheme="majorHAnsi" w:cstheme="majorHAnsi"/>
                <w:color w:val="000000" w:themeColor="text1"/>
              </w:rPr>
              <w:t>, qui seront à fournir sur demande pendant la phase d’analyse des offres, et qui concerneront une liste limitative de produits</w:t>
            </w:r>
          </w:p>
        </w:tc>
        <w:tc>
          <w:tcPr>
            <w:tcW w:w="1276" w:type="dxa"/>
            <w:tcBorders>
              <w:top w:val="nil"/>
              <w:bottom w:val="single" w:sz="4" w:space="0" w:color="auto"/>
              <w:right w:val="single" w:sz="4" w:space="0" w:color="auto"/>
            </w:tcBorders>
            <w:vAlign w:val="center"/>
          </w:tcPr>
          <w:p w14:paraId="3BBF4DB6" w14:textId="77777777" w:rsidR="00702596" w:rsidRDefault="00702596" w:rsidP="00927E92">
            <w:pPr>
              <w:spacing w:before="100" w:beforeAutospacing="1" w:after="100" w:afterAutospacing="1"/>
              <w:jc w:val="center"/>
              <w:rPr>
                <w:rFonts w:asciiTheme="majorHAnsi" w:hAnsiTheme="majorHAnsi" w:cstheme="majorHAnsi"/>
                <w:color w:val="000000" w:themeColor="text1"/>
              </w:rPr>
            </w:pPr>
          </w:p>
          <w:p w14:paraId="2DE0AE2E" w14:textId="6D42EE5D" w:rsidR="00702596" w:rsidRDefault="00702596" w:rsidP="00927E92">
            <w:pPr>
              <w:spacing w:before="100" w:beforeAutospacing="1" w:after="100" w:afterAutospacing="1"/>
              <w:jc w:val="center"/>
              <w:rPr>
                <w:rFonts w:asciiTheme="majorHAnsi" w:hAnsiTheme="majorHAnsi" w:cstheme="majorHAnsi"/>
                <w:color w:val="000000" w:themeColor="text1"/>
              </w:rPr>
            </w:pPr>
            <w:r>
              <w:rPr>
                <w:rFonts w:asciiTheme="majorHAnsi" w:hAnsiTheme="majorHAnsi" w:cstheme="majorHAnsi"/>
                <w:color w:val="000000" w:themeColor="text1"/>
              </w:rPr>
              <w:t>Libre</w:t>
            </w:r>
          </w:p>
          <w:p w14:paraId="132CEB22" w14:textId="77777777" w:rsidR="00702596" w:rsidRDefault="00702596" w:rsidP="00927E92">
            <w:pPr>
              <w:spacing w:before="100" w:beforeAutospacing="1" w:after="100" w:afterAutospacing="1"/>
              <w:jc w:val="center"/>
              <w:rPr>
                <w:rFonts w:asciiTheme="majorHAnsi" w:hAnsiTheme="majorHAnsi" w:cstheme="majorHAnsi"/>
                <w:color w:val="000000" w:themeColor="text1"/>
              </w:rPr>
            </w:pPr>
          </w:p>
          <w:p w14:paraId="498BB9D0" w14:textId="3515168F" w:rsidR="00702596" w:rsidRDefault="00702596" w:rsidP="00702596">
            <w:pPr>
              <w:spacing w:before="100" w:beforeAutospacing="1" w:after="100" w:afterAutospacing="1"/>
              <w:jc w:val="center"/>
              <w:rPr>
                <w:rFonts w:asciiTheme="majorHAnsi" w:hAnsiTheme="majorHAnsi" w:cstheme="majorHAnsi"/>
                <w:color w:val="000000" w:themeColor="text1"/>
              </w:rPr>
            </w:pPr>
            <w:r>
              <w:rPr>
                <w:rFonts w:asciiTheme="majorHAnsi" w:hAnsiTheme="majorHAnsi" w:cstheme="majorHAnsi"/>
                <w:color w:val="000000" w:themeColor="text1"/>
              </w:rPr>
              <w:t>Libre</w:t>
            </w:r>
          </w:p>
          <w:p w14:paraId="72CD744F" w14:textId="14C7F8DB" w:rsidR="00702596" w:rsidRDefault="00702596" w:rsidP="00927E92">
            <w:pPr>
              <w:spacing w:before="100" w:beforeAutospacing="1" w:after="100" w:afterAutospacing="1"/>
              <w:jc w:val="center"/>
              <w:rPr>
                <w:rFonts w:asciiTheme="majorHAnsi" w:hAnsiTheme="majorHAnsi" w:cstheme="majorHAnsi"/>
                <w:color w:val="000000" w:themeColor="text1"/>
              </w:rPr>
            </w:pPr>
            <w:r>
              <w:rPr>
                <w:rFonts w:asciiTheme="majorHAnsi" w:hAnsiTheme="majorHAnsi" w:cstheme="majorHAnsi"/>
                <w:color w:val="000000" w:themeColor="text1"/>
              </w:rPr>
              <w:t>Libre</w:t>
            </w:r>
          </w:p>
          <w:p w14:paraId="57FD9FB4" w14:textId="77777777" w:rsidR="00702596" w:rsidRDefault="00702596" w:rsidP="00927E92">
            <w:pPr>
              <w:spacing w:before="100" w:beforeAutospacing="1" w:after="100" w:afterAutospacing="1"/>
              <w:jc w:val="center"/>
              <w:rPr>
                <w:rFonts w:asciiTheme="majorHAnsi" w:hAnsiTheme="majorHAnsi" w:cstheme="majorHAnsi"/>
                <w:color w:val="000000" w:themeColor="text1"/>
              </w:rPr>
            </w:pPr>
            <w:r>
              <w:rPr>
                <w:rFonts w:asciiTheme="majorHAnsi" w:hAnsiTheme="majorHAnsi" w:cstheme="majorHAnsi"/>
                <w:color w:val="000000" w:themeColor="text1"/>
              </w:rPr>
              <w:t>Libre</w:t>
            </w:r>
          </w:p>
          <w:p w14:paraId="1D768285" w14:textId="77777777" w:rsidR="00702596" w:rsidRDefault="00702596" w:rsidP="00927E92">
            <w:pPr>
              <w:spacing w:before="100" w:beforeAutospacing="1" w:after="100" w:afterAutospacing="1"/>
              <w:jc w:val="center"/>
              <w:rPr>
                <w:rFonts w:asciiTheme="majorHAnsi" w:hAnsiTheme="majorHAnsi" w:cstheme="majorHAnsi"/>
                <w:color w:val="000000" w:themeColor="text1"/>
              </w:rPr>
            </w:pPr>
            <w:r>
              <w:rPr>
                <w:rFonts w:asciiTheme="majorHAnsi" w:hAnsiTheme="majorHAnsi" w:cstheme="majorHAnsi"/>
                <w:color w:val="000000" w:themeColor="text1"/>
              </w:rPr>
              <w:t>Libre</w:t>
            </w:r>
          </w:p>
          <w:p w14:paraId="41778911" w14:textId="24E7D77F" w:rsidR="00BB3FE9" w:rsidRPr="00282DC2" w:rsidRDefault="00BB3FE9" w:rsidP="00927E92">
            <w:pPr>
              <w:spacing w:before="100" w:beforeAutospacing="1" w:after="100" w:afterAutospacing="1"/>
              <w:jc w:val="center"/>
              <w:rPr>
                <w:rFonts w:asciiTheme="majorHAnsi" w:hAnsiTheme="majorHAnsi" w:cstheme="majorHAnsi"/>
                <w:color w:val="000000" w:themeColor="text1"/>
              </w:rPr>
            </w:pPr>
          </w:p>
        </w:tc>
      </w:tr>
    </w:tbl>
    <w:p w14:paraId="4E1D6B12" w14:textId="77777777" w:rsidR="000E5C05" w:rsidRDefault="000E5C05" w:rsidP="00E50D17"/>
    <w:tbl>
      <w:tblPr>
        <w:tblStyle w:val="Grilledutableau"/>
        <w:tblW w:w="10773"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7944"/>
        <w:gridCol w:w="567"/>
        <w:gridCol w:w="2262"/>
      </w:tblGrid>
      <w:tr w:rsidR="000E5C05" w:rsidRPr="003B6B83" w14:paraId="119EF191" w14:textId="77777777" w:rsidTr="005743B9">
        <w:trPr>
          <w:jc w:val="center"/>
        </w:trPr>
        <w:tc>
          <w:tcPr>
            <w:tcW w:w="7944" w:type="dxa"/>
            <w:tcBorders>
              <w:bottom w:val="single" w:sz="4" w:space="0" w:color="2F5496" w:themeColor="accent1" w:themeShade="BF"/>
              <w:right w:val="nil"/>
            </w:tcBorders>
            <w:shd w:val="clear" w:color="auto" w:fill="9999FF"/>
            <w:vAlign w:val="center"/>
          </w:tcPr>
          <w:p w14:paraId="59A16D40" w14:textId="77777777" w:rsidR="000E5C05" w:rsidRPr="003B6B83" w:rsidRDefault="000E5C05">
            <w:pPr>
              <w:pStyle w:val="Titre3"/>
              <w:keepNext w:val="0"/>
              <w:keepLines w:val="0"/>
              <w:numPr>
                <w:ilvl w:val="0"/>
                <w:numId w:val="16"/>
              </w:numPr>
              <w:spacing w:before="100" w:beforeAutospacing="1" w:after="100" w:afterAutospacing="1"/>
              <w:jc w:val="left"/>
            </w:pPr>
            <w:r>
              <w:t>Jugement des offres</w:t>
            </w:r>
          </w:p>
        </w:tc>
        <w:tc>
          <w:tcPr>
            <w:tcW w:w="567" w:type="dxa"/>
            <w:tcBorders>
              <w:left w:val="nil"/>
              <w:bottom w:val="single" w:sz="4" w:space="0" w:color="2F5496" w:themeColor="accent1" w:themeShade="BF"/>
              <w:right w:val="nil"/>
            </w:tcBorders>
            <w:shd w:val="clear" w:color="auto" w:fill="9999FF"/>
            <w:vAlign w:val="center"/>
          </w:tcPr>
          <w:p w14:paraId="20E916AE" w14:textId="77777777" w:rsidR="000E5C05" w:rsidRPr="003B6B83" w:rsidRDefault="000E5C05">
            <w:pPr>
              <w:pStyle w:val="Titre3"/>
              <w:ind w:left="720"/>
            </w:pPr>
          </w:p>
        </w:tc>
        <w:tc>
          <w:tcPr>
            <w:tcW w:w="2262" w:type="dxa"/>
            <w:tcBorders>
              <w:left w:val="nil"/>
              <w:bottom w:val="single" w:sz="4" w:space="0" w:color="2F5496" w:themeColor="accent1" w:themeShade="BF"/>
            </w:tcBorders>
            <w:shd w:val="clear" w:color="auto" w:fill="9999FF"/>
            <w:vAlign w:val="center"/>
          </w:tcPr>
          <w:p w14:paraId="2917D04D" w14:textId="77777777" w:rsidR="000E5C05" w:rsidRPr="003B6B83" w:rsidRDefault="000E5C05">
            <w:pPr>
              <w:pStyle w:val="Titre3"/>
              <w:ind w:left="456"/>
            </w:pPr>
            <w:r>
              <w:rPr>
                <w:noProof/>
                <w14:ligatures w14:val="standardContextual"/>
              </w:rPr>
              <w:drawing>
                <wp:inline distT="0" distB="0" distL="0" distR="0" wp14:anchorId="7A20004D" wp14:editId="38B87D10">
                  <wp:extent cx="293757" cy="293757"/>
                  <wp:effectExtent l="0" t="0" r="0" b="0"/>
                  <wp:docPr id="1410310210" name="Graphique 1410310210"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0E5C05" w:rsidRPr="009016A0" w14:paraId="2E411895" w14:textId="77777777" w:rsidTr="005743B9">
        <w:trPr>
          <w:trHeight w:val="567"/>
          <w:jc w:val="center"/>
        </w:trPr>
        <w:tc>
          <w:tcPr>
            <w:tcW w:w="8511" w:type="dxa"/>
            <w:gridSpan w:val="2"/>
            <w:tcBorders>
              <w:top w:val="nil"/>
              <w:bottom w:val="nil"/>
              <w:right w:val="nil"/>
            </w:tcBorders>
            <w:vAlign w:val="center"/>
          </w:tcPr>
          <w:p w14:paraId="19A6081E" w14:textId="77777777" w:rsidR="000E5C05" w:rsidRDefault="000E5C05">
            <w:pPr>
              <w:pStyle w:val="Titre2"/>
              <w:keepNext w:val="0"/>
              <w:keepLines w:val="0"/>
              <w:spacing w:before="100" w:beforeAutospacing="1" w:after="100" w:afterAutospacing="1"/>
              <w:ind w:left="731"/>
              <w:rPr>
                <w:rFonts w:cstheme="majorHAnsi"/>
                <w:bCs/>
                <w:noProof/>
                <w:color w:val="auto"/>
                <w:sz w:val="20"/>
                <w:szCs w:val="20"/>
                <w14:ligatures w14:val="standardContextual"/>
              </w:rPr>
            </w:pPr>
            <w:r>
              <w:rPr>
                <w:rFonts w:cstheme="majorHAnsi"/>
                <w:bCs/>
                <w:noProof/>
                <w:color w:val="auto"/>
                <w:sz w:val="20"/>
                <w:szCs w:val="20"/>
                <w14:ligatures w14:val="standardContextual"/>
              </w:rPr>
              <w:t xml:space="preserve">Les </w:t>
            </w:r>
            <w:r w:rsidRPr="00A42DDE">
              <w:rPr>
                <w:rFonts w:cstheme="majorHAnsi"/>
                <w:bCs/>
                <w:noProof/>
                <w:color w:val="auto"/>
                <w:sz w:val="20"/>
                <w:szCs w:val="20"/>
                <w14:ligatures w14:val="standardContextual"/>
              </w:rPr>
              <w:t>offres inappropriées</w:t>
            </w:r>
            <w:r>
              <w:rPr>
                <w:rFonts w:cstheme="majorHAnsi"/>
                <w:bCs/>
                <w:noProof/>
                <w:color w:val="auto"/>
                <w:sz w:val="20"/>
                <w:szCs w:val="20"/>
                <w14:ligatures w14:val="standardContextual"/>
              </w:rPr>
              <w:t xml:space="preserve"> sont éliminées.</w:t>
            </w:r>
          </w:p>
        </w:tc>
        <w:tc>
          <w:tcPr>
            <w:tcW w:w="2262" w:type="dxa"/>
            <w:tcBorders>
              <w:top w:val="nil"/>
              <w:left w:val="nil"/>
              <w:bottom w:val="nil"/>
            </w:tcBorders>
            <w:vAlign w:val="center"/>
          </w:tcPr>
          <w:p w14:paraId="11922278" w14:textId="77777777" w:rsidR="000E5C05" w:rsidRDefault="000E5C05">
            <w:pPr>
              <w:pStyle w:val="Titre2"/>
              <w:ind w:left="173"/>
              <w:rPr>
                <w:rFonts w:cstheme="majorHAnsi"/>
                <w:bCs/>
                <w:noProof/>
                <w:color w:val="auto"/>
                <w:sz w:val="20"/>
                <w:szCs w:val="20"/>
                <w14:ligatures w14:val="standardContextual"/>
              </w:rPr>
            </w:pPr>
            <w:r>
              <w:rPr>
                <w:rFonts w:cstheme="majorHAnsi"/>
                <w:bCs/>
                <w:noProof/>
                <w:color w:val="auto"/>
                <w:sz w:val="20"/>
                <w:szCs w:val="20"/>
                <w14:ligatures w14:val="standardContextual"/>
              </w:rPr>
              <w:t>R 2152-1 CCP</w:t>
            </w:r>
          </w:p>
        </w:tc>
      </w:tr>
      <w:tr w:rsidR="000E5C05" w:rsidRPr="009016A0" w14:paraId="091352EE" w14:textId="77777777" w:rsidTr="005743B9">
        <w:trPr>
          <w:trHeight w:val="567"/>
          <w:jc w:val="center"/>
        </w:trPr>
        <w:tc>
          <w:tcPr>
            <w:tcW w:w="8511" w:type="dxa"/>
            <w:gridSpan w:val="2"/>
            <w:tcBorders>
              <w:top w:val="nil"/>
              <w:bottom w:val="single" w:sz="4" w:space="0" w:color="2F5496" w:themeColor="accent1" w:themeShade="BF"/>
              <w:right w:val="nil"/>
            </w:tcBorders>
            <w:vAlign w:val="center"/>
          </w:tcPr>
          <w:p w14:paraId="1258CE72" w14:textId="77777777" w:rsidR="000E5C05" w:rsidRDefault="000E5C05">
            <w:pPr>
              <w:pStyle w:val="Titre2"/>
              <w:keepNext w:val="0"/>
              <w:keepLines w:val="0"/>
              <w:spacing w:before="100" w:beforeAutospacing="1" w:after="100" w:afterAutospacing="1"/>
              <w:ind w:left="731"/>
              <w:rPr>
                <w:rFonts w:cstheme="majorHAnsi"/>
                <w:bCs/>
                <w:noProof/>
                <w:color w:val="auto"/>
                <w:sz w:val="20"/>
                <w:szCs w:val="20"/>
                <w14:ligatures w14:val="standardContextual"/>
              </w:rPr>
            </w:pPr>
            <w:r>
              <w:rPr>
                <w:rFonts w:cstheme="majorHAnsi"/>
                <w:bCs/>
                <w:noProof/>
                <w:color w:val="auto"/>
                <w:sz w:val="20"/>
                <w:szCs w:val="20"/>
                <w14:ligatures w14:val="standardContextual"/>
              </w:rPr>
              <w:t>Les offres inacceptables et irrégulières peuvent être régularisées, à condition qu’elles ne soi</w:t>
            </w:r>
            <w:r w:rsidR="00282DC2">
              <w:rPr>
                <w:rFonts w:cstheme="majorHAnsi"/>
                <w:bCs/>
                <w:noProof/>
                <w:color w:val="auto"/>
                <w:sz w:val="20"/>
                <w:szCs w:val="20"/>
                <w14:ligatures w14:val="standardContextual"/>
              </w:rPr>
              <w:t>en</w:t>
            </w:r>
            <w:r>
              <w:rPr>
                <w:rFonts w:cstheme="majorHAnsi"/>
                <w:bCs/>
                <w:noProof/>
                <w:color w:val="auto"/>
                <w:sz w:val="20"/>
                <w:szCs w:val="20"/>
                <w14:ligatures w14:val="standardContextual"/>
              </w:rPr>
              <w:t>t pas anormalement basses.</w:t>
            </w:r>
          </w:p>
        </w:tc>
        <w:tc>
          <w:tcPr>
            <w:tcW w:w="2262" w:type="dxa"/>
            <w:tcBorders>
              <w:top w:val="nil"/>
              <w:left w:val="nil"/>
              <w:bottom w:val="single" w:sz="4" w:space="0" w:color="2F5496" w:themeColor="accent1" w:themeShade="BF"/>
            </w:tcBorders>
            <w:vAlign w:val="center"/>
          </w:tcPr>
          <w:p w14:paraId="73F4955F" w14:textId="77777777" w:rsidR="000E5C05" w:rsidRDefault="000E5C05">
            <w:pPr>
              <w:pStyle w:val="Titre2"/>
              <w:ind w:left="173"/>
              <w:rPr>
                <w:rFonts w:cstheme="majorHAnsi"/>
                <w:bCs/>
                <w:noProof/>
                <w:color w:val="auto"/>
                <w:sz w:val="20"/>
                <w:szCs w:val="20"/>
                <w14:ligatures w14:val="standardContextual"/>
              </w:rPr>
            </w:pPr>
            <w:r>
              <w:rPr>
                <w:rFonts w:cstheme="majorHAnsi"/>
                <w:bCs/>
                <w:noProof/>
                <w:color w:val="auto"/>
                <w:sz w:val="20"/>
                <w:szCs w:val="20"/>
                <w14:ligatures w14:val="standardContextual"/>
              </w:rPr>
              <w:t>R 2152-</w:t>
            </w:r>
            <w:r w:rsidR="00A6264B">
              <w:rPr>
                <w:rFonts w:cstheme="majorHAnsi"/>
                <w:bCs/>
                <w:noProof/>
                <w:color w:val="auto"/>
                <w:sz w:val="20"/>
                <w:szCs w:val="20"/>
                <w14:ligatures w14:val="standardContextual"/>
              </w:rPr>
              <w:t>2</w:t>
            </w:r>
            <w:r>
              <w:rPr>
                <w:rFonts w:cstheme="majorHAnsi"/>
                <w:bCs/>
                <w:noProof/>
                <w:color w:val="auto"/>
                <w:sz w:val="20"/>
                <w:szCs w:val="20"/>
                <w14:ligatures w14:val="standardContextual"/>
              </w:rPr>
              <w:t xml:space="preserve"> CCP</w:t>
            </w:r>
          </w:p>
        </w:tc>
      </w:tr>
      <w:tr w:rsidR="007F6635" w:rsidRPr="009016A0" w14:paraId="39298C2C" w14:textId="77777777" w:rsidTr="005743B9">
        <w:trPr>
          <w:trHeight w:val="20"/>
          <w:jc w:val="center"/>
        </w:trPr>
        <w:tc>
          <w:tcPr>
            <w:tcW w:w="10773" w:type="dxa"/>
            <w:gridSpan w:val="3"/>
            <w:tcBorders>
              <w:top w:val="single" w:sz="4" w:space="0" w:color="2F5496" w:themeColor="accent1" w:themeShade="BF"/>
              <w:left w:val="nil"/>
              <w:bottom w:val="single" w:sz="12" w:space="0" w:color="2F5496" w:themeColor="accent1" w:themeShade="BF"/>
              <w:right w:val="nil"/>
            </w:tcBorders>
            <w:vAlign w:val="center"/>
          </w:tcPr>
          <w:p w14:paraId="18438C38" w14:textId="77777777" w:rsidR="007F6635" w:rsidRDefault="007F6635" w:rsidP="005743B9">
            <w:pPr>
              <w:pStyle w:val="Titre2"/>
              <w:rPr>
                <w:rFonts w:cstheme="majorHAnsi"/>
                <w:bCs/>
                <w:noProof/>
                <w:color w:val="auto"/>
                <w:sz w:val="20"/>
                <w:szCs w:val="20"/>
                <w14:ligatures w14:val="standardContextual"/>
              </w:rPr>
            </w:pPr>
          </w:p>
          <w:p w14:paraId="456119DA" w14:textId="77777777" w:rsidR="005743B9" w:rsidRPr="005743B9" w:rsidRDefault="005743B9" w:rsidP="005743B9"/>
        </w:tc>
      </w:tr>
      <w:tr w:rsidR="000E5C05" w:rsidRPr="009016A0" w14:paraId="73995043" w14:textId="77777777" w:rsidTr="005743B9">
        <w:trPr>
          <w:trHeight w:val="454"/>
          <w:jc w:val="center"/>
        </w:trPr>
        <w:tc>
          <w:tcPr>
            <w:tcW w:w="7944" w:type="dxa"/>
            <w:tcBorders>
              <w:top w:val="single" w:sz="12" w:space="0" w:color="auto"/>
              <w:left w:val="single" w:sz="12" w:space="0" w:color="auto"/>
              <w:bottom w:val="single" w:sz="12" w:space="0" w:color="002060"/>
              <w:right w:val="single" w:sz="4" w:space="0" w:color="2F5496" w:themeColor="accent1" w:themeShade="BF"/>
            </w:tcBorders>
            <w:shd w:val="clear" w:color="auto" w:fill="CCCCFF"/>
            <w:vAlign w:val="center"/>
          </w:tcPr>
          <w:p w14:paraId="09F354DF" w14:textId="77777777" w:rsidR="000E5C05" w:rsidRPr="00BB3FE9" w:rsidRDefault="000E5C05">
            <w:pPr>
              <w:pStyle w:val="Titre2"/>
              <w:keepNext w:val="0"/>
              <w:keepLines w:val="0"/>
              <w:spacing w:before="100" w:beforeAutospacing="1" w:after="100" w:afterAutospacing="1"/>
              <w:ind w:left="731"/>
              <w:jc w:val="center"/>
              <w:rPr>
                <w:rFonts w:cstheme="majorHAnsi"/>
                <w:b/>
                <w:noProof/>
                <w:color w:val="auto"/>
                <w:sz w:val="22"/>
                <w:szCs w:val="22"/>
                <w14:ligatures w14:val="standardContextual"/>
              </w:rPr>
            </w:pPr>
            <w:r w:rsidRPr="00BB3FE9">
              <w:rPr>
                <w:rFonts w:cstheme="majorHAnsi"/>
                <w:b/>
                <w:noProof/>
                <w:color w:val="auto"/>
                <w:sz w:val="22"/>
                <w:szCs w:val="22"/>
                <w14:ligatures w14:val="standardContextual"/>
              </w:rPr>
              <w:t>Critères</w:t>
            </w:r>
          </w:p>
        </w:tc>
        <w:tc>
          <w:tcPr>
            <w:tcW w:w="2829" w:type="dxa"/>
            <w:gridSpan w:val="2"/>
            <w:tcBorders>
              <w:top w:val="single" w:sz="12" w:space="0" w:color="auto"/>
              <w:left w:val="single" w:sz="4" w:space="0" w:color="2F5496" w:themeColor="accent1" w:themeShade="BF"/>
              <w:bottom w:val="single" w:sz="12" w:space="0" w:color="002060"/>
              <w:right w:val="single" w:sz="12" w:space="0" w:color="auto"/>
            </w:tcBorders>
            <w:shd w:val="clear" w:color="auto" w:fill="CCCCFF"/>
            <w:vAlign w:val="center"/>
          </w:tcPr>
          <w:p w14:paraId="570B9D2B" w14:textId="77777777" w:rsidR="000E5C05" w:rsidRPr="00BB3FE9" w:rsidRDefault="000E5C05">
            <w:pPr>
              <w:pStyle w:val="Titre2"/>
              <w:ind w:left="173"/>
              <w:jc w:val="center"/>
              <w:rPr>
                <w:rFonts w:cstheme="majorHAnsi"/>
                <w:b/>
                <w:noProof/>
                <w:color w:val="auto"/>
                <w:sz w:val="22"/>
                <w:szCs w:val="22"/>
                <w14:ligatures w14:val="standardContextual"/>
              </w:rPr>
            </w:pPr>
            <w:r w:rsidRPr="00BB3FE9">
              <w:rPr>
                <w:rFonts w:cstheme="majorHAnsi"/>
                <w:b/>
                <w:noProof/>
                <w:color w:val="auto"/>
                <w:sz w:val="22"/>
                <w:szCs w:val="22"/>
                <w14:ligatures w14:val="standardContextual"/>
              </w:rPr>
              <w:t>Pondération</w:t>
            </w:r>
          </w:p>
        </w:tc>
      </w:tr>
      <w:tr w:rsidR="00BB3FE9" w:rsidRPr="009016A0" w14:paraId="0E501BF8" w14:textId="77777777" w:rsidTr="005743B9">
        <w:trPr>
          <w:trHeight w:val="454"/>
          <w:jc w:val="center"/>
        </w:trPr>
        <w:tc>
          <w:tcPr>
            <w:tcW w:w="10773" w:type="dxa"/>
            <w:gridSpan w:val="3"/>
            <w:tcBorders>
              <w:top w:val="single" w:sz="12" w:space="0" w:color="002060"/>
              <w:left w:val="single" w:sz="12" w:space="0" w:color="002060"/>
              <w:bottom w:val="single" w:sz="4" w:space="0" w:color="auto"/>
              <w:right w:val="single" w:sz="12" w:space="0" w:color="002060"/>
            </w:tcBorders>
            <w:shd w:val="clear" w:color="auto" w:fill="D9E2F3" w:themeFill="accent1" w:themeFillTint="33"/>
            <w:vAlign w:val="center"/>
          </w:tcPr>
          <w:p w14:paraId="61763159" w14:textId="268207CD" w:rsidR="00BB3FE9" w:rsidRDefault="00BB3FE9" w:rsidP="005743B9">
            <w:pPr>
              <w:pStyle w:val="Titre2"/>
              <w:spacing w:before="0"/>
              <w:ind w:left="173"/>
              <w:jc w:val="left"/>
              <w:rPr>
                <w:rFonts w:cstheme="majorHAnsi"/>
                <w:b/>
                <w:noProof/>
                <w:color w:val="auto"/>
                <w:sz w:val="20"/>
                <w:szCs w:val="20"/>
                <w14:ligatures w14:val="standardContextual"/>
              </w:rPr>
            </w:pPr>
            <w:r w:rsidRPr="0099459A">
              <w:rPr>
                <w:rFonts w:cstheme="majorHAnsi"/>
                <w:b/>
                <w:noProof/>
                <w:color w:val="auto"/>
                <w:sz w:val="22"/>
                <w:szCs w:val="22"/>
                <w14:ligatures w14:val="standardContextual"/>
              </w:rPr>
              <w:t>Lot n°1</w:t>
            </w:r>
          </w:p>
        </w:tc>
      </w:tr>
      <w:tr w:rsidR="000E5C05" w:rsidRPr="009016A0" w14:paraId="4EBE464A" w14:textId="77777777" w:rsidTr="004614F4">
        <w:trPr>
          <w:trHeight w:val="454"/>
          <w:jc w:val="center"/>
        </w:trPr>
        <w:tc>
          <w:tcPr>
            <w:tcW w:w="7944" w:type="dxa"/>
            <w:tcBorders>
              <w:top w:val="single" w:sz="4" w:space="0" w:color="auto"/>
              <w:left w:val="single" w:sz="12" w:space="0" w:color="002060"/>
              <w:bottom w:val="dashSmallGap" w:sz="4" w:space="0" w:color="auto"/>
              <w:right w:val="single" w:sz="4" w:space="0" w:color="2F5496" w:themeColor="accent1" w:themeShade="BF"/>
            </w:tcBorders>
            <w:shd w:val="clear" w:color="auto" w:fill="FF99FF"/>
            <w:vAlign w:val="center"/>
          </w:tcPr>
          <w:p w14:paraId="5BA90BC8" w14:textId="77777777" w:rsidR="000E5C05" w:rsidRPr="004F4240" w:rsidRDefault="000E5C05">
            <w:pPr>
              <w:pStyle w:val="Titre2"/>
              <w:keepNext w:val="0"/>
              <w:keepLines w:val="0"/>
              <w:spacing w:before="100" w:beforeAutospacing="1" w:after="100" w:afterAutospacing="1"/>
              <w:ind w:left="731"/>
              <w:rPr>
                <w:rFonts w:cstheme="majorHAnsi"/>
                <w:b/>
                <w:noProof/>
                <w:color w:val="auto"/>
                <w:sz w:val="20"/>
                <w:szCs w:val="20"/>
                <w14:ligatures w14:val="standardContextual"/>
              </w:rPr>
            </w:pPr>
            <w:r w:rsidRPr="004F4240">
              <w:rPr>
                <w:rFonts w:cstheme="majorHAnsi"/>
                <w:b/>
                <w:noProof/>
                <w:color w:val="auto"/>
                <w:sz w:val="20"/>
                <w:szCs w:val="20"/>
                <w14:ligatures w14:val="standardContextual"/>
              </w:rPr>
              <w:t>Prix</w:t>
            </w:r>
          </w:p>
        </w:tc>
        <w:tc>
          <w:tcPr>
            <w:tcW w:w="2829" w:type="dxa"/>
            <w:gridSpan w:val="2"/>
            <w:tcBorders>
              <w:top w:val="single" w:sz="4" w:space="0" w:color="auto"/>
              <w:left w:val="single" w:sz="4" w:space="0" w:color="2F5496" w:themeColor="accent1" w:themeShade="BF"/>
              <w:bottom w:val="dashSmallGap" w:sz="4" w:space="0" w:color="auto"/>
              <w:right w:val="single" w:sz="12" w:space="0" w:color="002060"/>
            </w:tcBorders>
            <w:shd w:val="clear" w:color="auto" w:fill="FF99FF"/>
            <w:vAlign w:val="center"/>
          </w:tcPr>
          <w:p w14:paraId="7F35D1CB" w14:textId="2C6CEFB7" w:rsidR="000E5C05" w:rsidRPr="007F6635" w:rsidRDefault="00257A35">
            <w:pPr>
              <w:pStyle w:val="Titre2"/>
              <w:ind w:left="173"/>
              <w:rPr>
                <w:rFonts w:cstheme="majorHAnsi"/>
                <w:b/>
                <w:noProof/>
                <w:color w:val="auto"/>
                <w:sz w:val="20"/>
                <w:szCs w:val="20"/>
                <w14:ligatures w14:val="standardContextual"/>
              </w:rPr>
            </w:pPr>
            <w:r>
              <w:rPr>
                <w:rFonts w:cstheme="majorHAnsi"/>
                <w:b/>
                <w:noProof/>
                <w:color w:val="auto"/>
                <w:sz w:val="20"/>
                <w:szCs w:val="20"/>
                <w14:ligatures w14:val="standardContextual"/>
              </w:rPr>
              <w:t xml:space="preserve">40 </w:t>
            </w:r>
            <w:r w:rsidR="000E5C05" w:rsidRPr="007F6635">
              <w:rPr>
                <w:rFonts w:cstheme="majorHAnsi"/>
                <w:b/>
                <w:noProof/>
                <w:color w:val="auto"/>
                <w:sz w:val="20"/>
                <w:szCs w:val="20"/>
                <w14:ligatures w14:val="standardContextual"/>
              </w:rPr>
              <w:t>%</w:t>
            </w:r>
          </w:p>
        </w:tc>
      </w:tr>
      <w:tr w:rsidR="001E3CC6" w:rsidRPr="009016A0" w14:paraId="70FEA1C9" w14:textId="77777777" w:rsidTr="005743B9">
        <w:trPr>
          <w:trHeight w:val="454"/>
          <w:jc w:val="center"/>
        </w:trPr>
        <w:tc>
          <w:tcPr>
            <w:tcW w:w="7944" w:type="dxa"/>
            <w:tcBorders>
              <w:top w:val="dashSmallGap" w:sz="4" w:space="0" w:color="auto"/>
              <w:left w:val="single" w:sz="12" w:space="0" w:color="002060"/>
              <w:bottom w:val="dashSmallGap" w:sz="4" w:space="0" w:color="auto"/>
              <w:right w:val="single" w:sz="4" w:space="0" w:color="2F5496" w:themeColor="accent1" w:themeShade="BF"/>
            </w:tcBorders>
            <w:vAlign w:val="center"/>
          </w:tcPr>
          <w:p w14:paraId="749B744C" w14:textId="77777777" w:rsidR="001E3CC6" w:rsidRPr="004F4240" w:rsidRDefault="00297B99" w:rsidP="001E3CC6">
            <w:pPr>
              <w:pStyle w:val="Titre2"/>
              <w:keepNext w:val="0"/>
              <w:keepLines w:val="0"/>
              <w:spacing w:before="100" w:beforeAutospacing="1" w:after="100" w:afterAutospacing="1"/>
              <w:ind w:left="164"/>
              <w:jc w:val="right"/>
              <w:rPr>
                <w:rFonts w:cstheme="majorHAnsi"/>
                <w:bCs/>
                <w:i/>
                <w:iCs/>
                <w:noProof/>
                <w:color w:val="auto"/>
                <w:sz w:val="20"/>
                <w:szCs w:val="20"/>
                <w14:ligatures w14:val="standardContextual"/>
              </w:rPr>
            </w:pPr>
            <w:r>
              <w:rPr>
                <w:rFonts w:cstheme="majorHAnsi"/>
                <w:bCs/>
                <w:i/>
                <w:iCs/>
                <w:noProof/>
                <w:color w:val="auto"/>
                <w:sz w:val="20"/>
                <w:szCs w:val="20"/>
                <w14:ligatures w14:val="standardContextual"/>
              </w:rPr>
              <w:t>Selon Devis Quantitatif Estimatif</w:t>
            </w:r>
          </w:p>
        </w:tc>
        <w:tc>
          <w:tcPr>
            <w:tcW w:w="2829" w:type="dxa"/>
            <w:gridSpan w:val="2"/>
            <w:tcBorders>
              <w:top w:val="dashSmallGap" w:sz="4" w:space="0" w:color="auto"/>
              <w:left w:val="single" w:sz="4" w:space="0" w:color="2F5496" w:themeColor="accent1" w:themeShade="BF"/>
              <w:bottom w:val="dashSmallGap" w:sz="4" w:space="0" w:color="auto"/>
              <w:right w:val="single" w:sz="12" w:space="0" w:color="002060"/>
            </w:tcBorders>
            <w:vAlign w:val="center"/>
          </w:tcPr>
          <w:p w14:paraId="0AC98BA3" w14:textId="27859B33" w:rsidR="001E3CC6" w:rsidRDefault="00257A35" w:rsidP="001E3CC6">
            <w:pPr>
              <w:pStyle w:val="Titre2"/>
              <w:ind w:left="173"/>
              <w:jc w:val="center"/>
              <w:rPr>
                <w:rFonts w:cstheme="majorHAnsi"/>
                <w:bCs/>
                <w:noProof/>
                <w:color w:val="auto"/>
                <w:sz w:val="20"/>
                <w:szCs w:val="20"/>
                <w14:ligatures w14:val="standardContextual"/>
              </w:rPr>
            </w:pPr>
            <w:r>
              <w:rPr>
                <w:rFonts w:cstheme="majorHAnsi"/>
                <w:bCs/>
                <w:noProof/>
                <w:color w:val="auto"/>
                <w:sz w:val="20"/>
                <w:szCs w:val="20"/>
                <w14:ligatures w14:val="standardContextual"/>
              </w:rPr>
              <w:t xml:space="preserve">40 </w:t>
            </w:r>
            <w:r w:rsidR="001E3CC6">
              <w:rPr>
                <w:rFonts w:cstheme="majorHAnsi"/>
                <w:bCs/>
                <w:noProof/>
                <w:color w:val="auto"/>
                <w:sz w:val="20"/>
                <w:szCs w:val="20"/>
                <w14:ligatures w14:val="standardContextual"/>
              </w:rPr>
              <w:t>%</w:t>
            </w:r>
          </w:p>
        </w:tc>
      </w:tr>
      <w:tr w:rsidR="001E3CC6" w:rsidRPr="009016A0" w14:paraId="51B8238B" w14:textId="77777777" w:rsidTr="005743B9">
        <w:trPr>
          <w:trHeight w:val="454"/>
          <w:jc w:val="center"/>
        </w:trPr>
        <w:tc>
          <w:tcPr>
            <w:tcW w:w="10773" w:type="dxa"/>
            <w:gridSpan w:val="3"/>
            <w:tcBorders>
              <w:top w:val="nil"/>
              <w:left w:val="single" w:sz="12" w:space="0" w:color="002060"/>
              <w:bottom w:val="single" w:sz="4" w:space="0" w:color="auto"/>
              <w:right w:val="single" w:sz="12" w:space="0" w:color="002060"/>
            </w:tcBorders>
            <w:shd w:val="clear" w:color="auto" w:fill="F3D9F2"/>
            <w:vAlign w:val="center"/>
          </w:tcPr>
          <w:p w14:paraId="4F3C272F" w14:textId="77777777" w:rsidR="001E3CC6" w:rsidRDefault="001E3CC6" w:rsidP="001E3CC6">
            <w:pPr>
              <w:pStyle w:val="Titre2"/>
              <w:ind w:left="173"/>
              <w:jc w:val="center"/>
              <w:rPr>
                <w:rFonts w:cstheme="majorHAnsi"/>
                <w:bCs/>
                <w:noProof/>
                <w:color w:val="auto"/>
                <w:sz w:val="20"/>
                <w:szCs w:val="20"/>
                <w14:ligatures w14:val="standardContextual"/>
              </w:rPr>
            </w:pPr>
            <w:r w:rsidRPr="004F4240">
              <w:rPr>
                <w:rFonts w:cstheme="majorHAnsi"/>
                <w:bCs/>
                <w:i/>
                <w:iCs/>
                <w:noProof/>
                <w:color w:val="auto"/>
                <w:sz w:val="20"/>
                <w:szCs w:val="20"/>
                <w14:ligatures w14:val="standardContextual"/>
              </w:rPr>
              <w:t xml:space="preserve">Selon la formule : (Montant de l’offre moins disante / Montante de l’offre analysée) * </w:t>
            </w:r>
            <w:r>
              <w:rPr>
                <w:rFonts w:cstheme="majorHAnsi"/>
                <w:bCs/>
                <w:i/>
                <w:iCs/>
                <w:noProof/>
                <w:color w:val="auto"/>
                <w:sz w:val="20"/>
                <w:szCs w:val="20"/>
                <w14:ligatures w14:val="standardContextual"/>
              </w:rPr>
              <w:t>[pondération]</w:t>
            </w:r>
          </w:p>
        </w:tc>
      </w:tr>
      <w:tr w:rsidR="000E5C05" w:rsidRPr="009016A0" w14:paraId="312C704C" w14:textId="77777777" w:rsidTr="004614F4">
        <w:trPr>
          <w:trHeight w:val="454"/>
          <w:jc w:val="center"/>
        </w:trPr>
        <w:tc>
          <w:tcPr>
            <w:tcW w:w="7944" w:type="dxa"/>
            <w:tcBorders>
              <w:top w:val="single" w:sz="4" w:space="0" w:color="auto"/>
              <w:left w:val="single" w:sz="12" w:space="0" w:color="002060"/>
              <w:bottom w:val="dashSmallGap" w:sz="4" w:space="0" w:color="auto"/>
              <w:right w:val="single" w:sz="4" w:space="0" w:color="2F5496" w:themeColor="accent1" w:themeShade="BF"/>
            </w:tcBorders>
            <w:shd w:val="clear" w:color="auto" w:fill="FF99FF"/>
            <w:vAlign w:val="center"/>
          </w:tcPr>
          <w:p w14:paraId="203873CC" w14:textId="77777777" w:rsidR="000E5C05" w:rsidRPr="004F4240" w:rsidRDefault="000E5C05">
            <w:pPr>
              <w:pStyle w:val="Titre2"/>
              <w:keepNext w:val="0"/>
              <w:keepLines w:val="0"/>
              <w:spacing w:before="100" w:beforeAutospacing="1" w:after="100" w:afterAutospacing="1"/>
              <w:ind w:left="731"/>
              <w:rPr>
                <w:rFonts w:cstheme="majorHAnsi"/>
                <w:b/>
                <w:noProof/>
                <w:color w:val="auto"/>
                <w:sz w:val="20"/>
                <w:szCs w:val="20"/>
                <w14:ligatures w14:val="standardContextual"/>
              </w:rPr>
            </w:pPr>
            <w:r w:rsidRPr="004F4240">
              <w:rPr>
                <w:rFonts w:cstheme="majorHAnsi"/>
                <w:b/>
                <w:noProof/>
                <w:color w:val="auto"/>
                <w:sz w:val="20"/>
                <w:szCs w:val="20"/>
                <w14:ligatures w14:val="standardContextual"/>
              </w:rPr>
              <w:t>Valeur technique</w:t>
            </w:r>
          </w:p>
        </w:tc>
        <w:tc>
          <w:tcPr>
            <w:tcW w:w="2829" w:type="dxa"/>
            <w:gridSpan w:val="2"/>
            <w:tcBorders>
              <w:top w:val="single" w:sz="4" w:space="0" w:color="auto"/>
              <w:left w:val="single" w:sz="4" w:space="0" w:color="2F5496" w:themeColor="accent1" w:themeShade="BF"/>
              <w:bottom w:val="dashSmallGap" w:sz="4" w:space="0" w:color="auto"/>
              <w:right w:val="single" w:sz="12" w:space="0" w:color="002060"/>
            </w:tcBorders>
            <w:shd w:val="clear" w:color="auto" w:fill="FF99FF"/>
            <w:vAlign w:val="center"/>
          </w:tcPr>
          <w:p w14:paraId="30BF2CF5" w14:textId="48A216D8" w:rsidR="000E5C05" w:rsidRPr="007F6635" w:rsidRDefault="004614F4">
            <w:pPr>
              <w:pStyle w:val="Titre2"/>
              <w:ind w:left="173"/>
              <w:rPr>
                <w:rFonts w:cstheme="majorHAnsi"/>
                <w:b/>
                <w:noProof/>
                <w:color w:val="auto"/>
                <w:sz w:val="20"/>
                <w:szCs w:val="20"/>
                <w14:ligatures w14:val="standardContextual"/>
              </w:rPr>
            </w:pPr>
            <w:r>
              <w:rPr>
                <w:rFonts w:cstheme="majorHAnsi"/>
                <w:b/>
                <w:noProof/>
                <w:color w:val="auto"/>
                <w:sz w:val="20"/>
                <w:szCs w:val="20"/>
                <w14:ligatures w14:val="standardContextual"/>
              </w:rPr>
              <w:t>45</w:t>
            </w:r>
            <w:r w:rsidR="00257A35">
              <w:rPr>
                <w:rFonts w:cstheme="majorHAnsi"/>
                <w:b/>
                <w:noProof/>
                <w:color w:val="auto"/>
                <w:sz w:val="20"/>
                <w:szCs w:val="20"/>
                <w14:ligatures w14:val="standardContextual"/>
              </w:rPr>
              <w:t xml:space="preserve"> </w:t>
            </w:r>
            <w:r w:rsidR="000E5C05" w:rsidRPr="007F6635">
              <w:rPr>
                <w:rFonts w:cstheme="majorHAnsi"/>
                <w:b/>
                <w:noProof/>
                <w:color w:val="auto"/>
                <w:sz w:val="20"/>
                <w:szCs w:val="20"/>
                <w14:ligatures w14:val="standardContextual"/>
              </w:rPr>
              <w:t>%</w:t>
            </w:r>
          </w:p>
        </w:tc>
      </w:tr>
      <w:tr w:rsidR="00297B99" w:rsidRPr="007B1A2A" w14:paraId="67895E90" w14:textId="77777777" w:rsidTr="005743B9">
        <w:trPr>
          <w:trHeight w:val="454"/>
          <w:jc w:val="center"/>
        </w:trPr>
        <w:tc>
          <w:tcPr>
            <w:tcW w:w="7944" w:type="dxa"/>
            <w:tcBorders>
              <w:top w:val="dashSmallGap" w:sz="4" w:space="0" w:color="auto"/>
              <w:left w:val="single" w:sz="12" w:space="0" w:color="002060"/>
              <w:bottom w:val="single" w:sz="12" w:space="0" w:color="auto"/>
              <w:right w:val="single" w:sz="4" w:space="0" w:color="2F5496" w:themeColor="accent1" w:themeShade="BF"/>
            </w:tcBorders>
            <w:vAlign w:val="center"/>
          </w:tcPr>
          <w:p w14:paraId="10DCDD6B" w14:textId="712E9EEE" w:rsidR="00297B99" w:rsidRPr="00297B99" w:rsidRDefault="007B1A2A" w:rsidP="007B1A2A">
            <w:pPr>
              <w:pStyle w:val="Titre2"/>
              <w:ind w:left="173"/>
              <w:jc w:val="right"/>
              <w:rPr>
                <w:rFonts w:cstheme="majorHAnsi"/>
                <w:bCs/>
                <w:i/>
                <w:iCs/>
                <w:noProof/>
                <w:color w:val="auto"/>
                <w:sz w:val="20"/>
                <w:szCs w:val="20"/>
                <w14:ligatures w14:val="standardContextual"/>
              </w:rPr>
            </w:pPr>
            <w:r>
              <w:rPr>
                <w:rFonts w:cstheme="majorHAnsi"/>
                <w:bCs/>
                <w:i/>
                <w:iCs/>
                <w:noProof/>
                <w:color w:val="auto"/>
                <w:sz w:val="20"/>
                <w:szCs w:val="20"/>
                <w14:ligatures w14:val="standardContextual"/>
              </w:rPr>
              <w:t xml:space="preserve">Selon </w:t>
            </w:r>
            <w:r w:rsidR="00257A35">
              <w:rPr>
                <w:rFonts w:cstheme="majorHAnsi"/>
                <w:bCs/>
                <w:i/>
                <w:iCs/>
                <w:noProof/>
                <w:color w:val="auto"/>
                <w:sz w:val="20"/>
                <w:szCs w:val="20"/>
                <w14:ligatures w14:val="standardContextual"/>
              </w:rPr>
              <w:t>cadre de réponse</w:t>
            </w:r>
            <w:r>
              <w:rPr>
                <w:rFonts w:cstheme="majorHAnsi"/>
                <w:bCs/>
                <w:i/>
                <w:iCs/>
                <w:noProof/>
                <w:color w:val="auto"/>
                <w:sz w:val="20"/>
                <w:szCs w:val="20"/>
                <w14:ligatures w14:val="standardContextual"/>
              </w:rPr>
              <w:t xml:space="preserve"> technique</w:t>
            </w:r>
          </w:p>
        </w:tc>
        <w:tc>
          <w:tcPr>
            <w:tcW w:w="2829" w:type="dxa"/>
            <w:gridSpan w:val="2"/>
            <w:tcBorders>
              <w:top w:val="dashSmallGap" w:sz="4" w:space="0" w:color="auto"/>
              <w:left w:val="single" w:sz="4" w:space="0" w:color="2F5496" w:themeColor="accent1" w:themeShade="BF"/>
              <w:bottom w:val="single" w:sz="12" w:space="0" w:color="auto"/>
              <w:right w:val="single" w:sz="12" w:space="0" w:color="002060"/>
            </w:tcBorders>
            <w:vAlign w:val="center"/>
          </w:tcPr>
          <w:p w14:paraId="04270221" w14:textId="3142CC01" w:rsidR="00297B99" w:rsidRPr="007B1A2A" w:rsidRDefault="004614F4" w:rsidP="007B1A2A">
            <w:pPr>
              <w:pStyle w:val="Titre2"/>
              <w:ind w:left="173"/>
              <w:jc w:val="center"/>
              <w:rPr>
                <w:rFonts w:cstheme="majorHAnsi"/>
                <w:bCs/>
                <w:i/>
                <w:iCs/>
                <w:noProof/>
                <w:color w:val="auto"/>
                <w:sz w:val="20"/>
                <w:szCs w:val="20"/>
                <w14:ligatures w14:val="standardContextual"/>
              </w:rPr>
            </w:pPr>
            <w:r>
              <w:rPr>
                <w:rFonts w:cstheme="majorHAnsi"/>
                <w:bCs/>
                <w:i/>
                <w:iCs/>
                <w:noProof/>
                <w:color w:val="auto"/>
                <w:sz w:val="20"/>
                <w:szCs w:val="20"/>
                <w14:ligatures w14:val="standardContextual"/>
              </w:rPr>
              <w:t>45</w:t>
            </w:r>
            <w:r w:rsidR="007B1A2A" w:rsidRPr="007B1A2A">
              <w:rPr>
                <w:rFonts w:cstheme="majorHAnsi"/>
                <w:bCs/>
                <w:i/>
                <w:iCs/>
                <w:noProof/>
                <w:color w:val="auto"/>
                <w:sz w:val="20"/>
                <w:szCs w:val="20"/>
                <w14:ligatures w14:val="standardContextual"/>
              </w:rPr>
              <w:t>%</w:t>
            </w:r>
          </w:p>
        </w:tc>
      </w:tr>
      <w:tr w:rsidR="004614F4" w:rsidRPr="007B1A2A" w14:paraId="4B2AF2E4" w14:textId="77777777" w:rsidTr="004614F4">
        <w:trPr>
          <w:trHeight w:val="454"/>
          <w:jc w:val="center"/>
        </w:trPr>
        <w:tc>
          <w:tcPr>
            <w:tcW w:w="7944" w:type="dxa"/>
            <w:tcBorders>
              <w:top w:val="dashSmallGap" w:sz="4" w:space="0" w:color="auto"/>
              <w:left w:val="single" w:sz="12" w:space="0" w:color="002060"/>
              <w:bottom w:val="single" w:sz="12" w:space="0" w:color="auto"/>
              <w:right w:val="single" w:sz="4" w:space="0" w:color="2F5496" w:themeColor="accent1" w:themeShade="BF"/>
            </w:tcBorders>
            <w:shd w:val="clear" w:color="auto" w:fill="FF99FF"/>
            <w:vAlign w:val="center"/>
          </w:tcPr>
          <w:p w14:paraId="40ACD11D" w14:textId="4C9B6B89" w:rsidR="004614F4" w:rsidRPr="004614F4" w:rsidRDefault="004614F4" w:rsidP="004614F4">
            <w:pPr>
              <w:pStyle w:val="Titre2"/>
              <w:ind w:left="731"/>
              <w:jc w:val="left"/>
              <w:rPr>
                <w:rFonts w:cstheme="majorHAnsi"/>
                <w:b/>
                <w:noProof/>
                <w:color w:val="auto"/>
                <w:sz w:val="20"/>
                <w:szCs w:val="20"/>
                <w14:ligatures w14:val="standardContextual"/>
              </w:rPr>
            </w:pPr>
            <w:r w:rsidRPr="004614F4">
              <w:rPr>
                <w:rFonts w:cstheme="majorHAnsi"/>
                <w:b/>
                <w:noProof/>
                <w:color w:val="auto"/>
                <w:sz w:val="20"/>
                <w:szCs w:val="20"/>
                <w14:ligatures w14:val="standardContextual"/>
              </w:rPr>
              <w:t>Démarche environnementale</w:t>
            </w:r>
          </w:p>
        </w:tc>
        <w:tc>
          <w:tcPr>
            <w:tcW w:w="2829" w:type="dxa"/>
            <w:gridSpan w:val="2"/>
            <w:tcBorders>
              <w:top w:val="dashSmallGap" w:sz="4" w:space="0" w:color="auto"/>
              <w:left w:val="single" w:sz="4" w:space="0" w:color="2F5496" w:themeColor="accent1" w:themeShade="BF"/>
              <w:bottom w:val="single" w:sz="12" w:space="0" w:color="auto"/>
              <w:right w:val="single" w:sz="12" w:space="0" w:color="002060"/>
            </w:tcBorders>
            <w:shd w:val="clear" w:color="auto" w:fill="FF99FF"/>
            <w:vAlign w:val="center"/>
          </w:tcPr>
          <w:p w14:paraId="40DF2212" w14:textId="2BD04E2B" w:rsidR="004614F4" w:rsidRPr="004614F4" w:rsidRDefault="004614F4" w:rsidP="004614F4">
            <w:pPr>
              <w:pStyle w:val="Titre2"/>
              <w:ind w:left="173"/>
              <w:jc w:val="left"/>
              <w:rPr>
                <w:rFonts w:cstheme="majorHAnsi"/>
                <w:b/>
                <w:noProof/>
                <w:color w:val="auto"/>
                <w:sz w:val="20"/>
                <w:szCs w:val="20"/>
                <w14:ligatures w14:val="standardContextual"/>
              </w:rPr>
            </w:pPr>
            <w:r w:rsidRPr="004614F4">
              <w:rPr>
                <w:rFonts w:cstheme="majorHAnsi"/>
                <w:b/>
                <w:noProof/>
                <w:color w:val="auto"/>
                <w:sz w:val="20"/>
                <w:szCs w:val="20"/>
                <w14:ligatures w14:val="standardContextual"/>
              </w:rPr>
              <w:t>15%</w:t>
            </w:r>
          </w:p>
        </w:tc>
      </w:tr>
      <w:tr w:rsidR="004614F4" w:rsidRPr="007B1A2A" w14:paraId="66E61E2E" w14:textId="77777777" w:rsidTr="005743B9">
        <w:trPr>
          <w:trHeight w:val="454"/>
          <w:jc w:val="center"/>
        </w:trPr>
        <w:tc>
          <w:tcPr>
            <w:tcW w:w="7944" w:type="dxa"/>
            <w:tcBorders>
              <w:top w:val="dashSmallGap" w:sz="4" w:space="0" w:color="auto"/>
              <w:left w:val="single" w:sz="12" w:space="0" w:color="002060"/>
              <w:bottom w:val="single" w:sz="12" w:space="0" w:color="auto"/>
              <w:right w:val="single" w:sz="4" w:space="0" w:color="2F5496" w:themeColor="accent1" w:themeShade="BF"/>
            </w:tcBorders>
            <w:vAlign w:val="center"/>
          </w:tcPr>
          <w:p w14:paraId="66BAD55B" w14:textId="32C8AD25" w:rsidR="004614F4" w:rsidRDefault="004614F4" w:rsidP="007B1A2A">
            <w:pPr>
              <w:pStyle w:val="Titre2"/>
              <w:ind w:left="173"/>
              <w:jc w:val="right"/>
              <w:rPr>
                <w:rFonts w:cstheme="majorHAnsi"/>
                <w:bCs/>
                <w:i/>
                <w:iCs/>
                <w:noProof/>
                <w:color w:val="auto"/>
                <w:sz w:val="20"/>
                <w:szCs w:val="20"/>
                <w14:ligatures w14:val="standardContextual"/>
              </w:rPr>
            </w:pPr>
            <w:r>
              <w:rPr>
                <w:rFonts w:cstheme="majorHAnsi"/>
                <w:bCs/>
                <w:i/>
                <w:iCs/>
                <w:noProof/>
                <w:color w:val="auto"/>
                <w:sz w:val="20"/>
                <w:szCs w:val="20"/>
                <w14:ligatures w14:val="standardContextual"/>
              </w:rPr>
              <w:t>Selon cadre de réponse environnementale</w:t>
            </w:r>
          </w:p>
        </w:tc>
        <w:tc>
          <w:tcPr>
            <w:tcW w:w="2829" w:type="dxa"/>
            <w:gridSpan w:val="2"/>
            <w:tcBorders>
              <w:top w:val="dashSmallGap" w:sz="4" w:space="0" w:color="auto"/>
              <w:left w:val="single" w:sz="4" w:space="0" w:color="2F5496" w:themeColor="accent1" w:themeShade="BF"/>
              <w:bottom w:val="single" w:sz="12" w:space="0" w:color="auto"/>
              <w:right w:val="single" w:sz="12" w:space="0" w:color="002060"/>
            </w:tcBorders>
            <w:vAlign w:val="center"/>
          </w:tcPr>
          <w:p w14:paraId="2897E983" w14:textId="76D8B2A8" w:rsidR="004614F4" w:rsidRDefault="004614F4" w:rsidP="007B1A2A">
            <w:pPr>
              <w:pStyle w:val="Titre2"/>
              <w:ind w:left="173"/>
              <w:jc w:val="center"/>
              <w:rPr>
                <w:rFonts w:cstheme="majorHAnsi"/>
                <w:bCs/>
                <w:i/>
                <w:iCs/>
                <w:noProof/>
                <w:color w:val="auto"/>
                <w:sz w:val="20"/>
                <w:szCs w:val="20"/>
                <w14:ligatures w14:val="standardContextual"/>
              </w:rPr>
            </w:pPr>
            <w:r>
              <w:rPr>
                <w:rFonts w:cstheme="majorHAnsi"/>
                <w:bCs/>
                <w:i/>
                <w:iCs/>
                <w:noProof/>
                <w:color w:val="auto"/>
                <w:sz w:val="20"/>
                <w:szCs w:val="20"/>
                <w14:ligatures w14:val="standardContextual"/>
              </w:rPr>
              <w:t>15%</w:t>
            </w:r>
          </w:p>
        </w:tc>
      </w:tr>
      <w:tr w:rsidR="005743B9" w:rsidRPr="007B1A2A" w14:paraId="77CC5AD5" w14:textId="77777777" w:rsidTr="002F4B31">
        <w:trPr>
          <w:trHeight w:val="454"/>
          <w:jc w:val="center"/>
        </w:trPr>
        <w:tc>
          <w:tcPr>
            <w:tcW w:w="10773" w:type="dxa"/>
            <w:gridSpan w:val="3"/>
            <w:tcBorders>
              <w:top w:val="single" w:sz="12" w:space="0" w:color="auto"/>
              <w:left w:val="single" w:sz="12" w:space="0" w:color="002060"/>
              <w:bottom w:val="single" w:sz="4" w:space="0" w:color="auto"/>
              <w:right w:val="single" w:sz="12" w:space="0" w:color="002060"/>
            </w:tcBorders>
            <w:shd w:val="clear" w:color="auto" w:fill="D9E2F3" w:themeFill="accent1" w:themeFillTint="33"/>
            <w:vAlign w:val="center"/>
          </w:tcPr>
          <w:p w14:paraId="0DE07A9C" w14:textId="4DA21192" w:rsidR="005743B9" w:rsidRPr="005743B9" w:rsidRDefault="005743B9" w:rsidP="005743B9">
            <w:pPr>
              <w:pStyle w:val="Titre2"/>
              <w:ind w:left="173"/>
              <w:jc w:val="left"/>
              <w:rPr>
                <w:rFonts w:cstheme="majorHAnsi"/>
                <w:b/>
                <w:noProof/>
                <w:color w:val="auto"/>
                <w:sz w:val="20"/>
                <w:szCs w:val="20"/>
                <w14:ligatures w14:val="standardContextual"/>
              </w:rPr>
            </w:pPr>
            <w:r w:rsidRPr="0099459A">
              <w:rPr>
                <w:rFonts w:cstheme="majorHAnsi"/>
                <w:b/>
                <w:noProof/>
                <w:color w:val="auto"/>
                <w:sz w:val="22"/>
                <w:szCs w:val="22"/>
                <w14:ligatures w14:val="standardContextual"/>
              </w:rPr>
              <w:t xml:space="preserve">Lots n°2 – 3 – 4 </w:t>
            </w:r>
          </w:p>
        </w:tc>
      </w:tr>
      <w:tr w:rsidR="005743B9" w:rsidRPr="007B1A2A" w14:paraId="31AFB168" w14:textId="77777777" w:rsidTr="002F4B31">
        <w:trPr>
          <w:trHeight w:val="454"/>
          <w:jc w:val="center"/>
        </w:trPr>
        <w:tc>
          <w:tcPr>
            <w:tcW w:w="7944" w:type="dxa"/>
            <w:tcBorders>
              <w:top w:val="single" w:sz="4" w:space="0" w:color="auto"/>
              <w:left w:val="single" w:sz="12" w:space="0" w:color="002060"/>
              <w:bottom w:val="dashSmallGap" w:sz="4" w:space="0" w:color="auto"/>
              <w:right w:val="single" w:sz="4" w:space="0" w:color="2F5496" w:themeColor="accent1" w:themeShade="BF"/>
            </w:tcBorders>
            <w:shd w:val="clear" w:color="auto" w:fill="FD95F3"/>
            <w:vAlign w:val="center"/>
          </w:tcPr>
          <w:p w14:paraId="644A7BAB" w14:textId="74DB6D8D" w:rsidR="005743B9" w:rsidRPr="005743B9" w:rsidRDefault="005743B9" w:rsidP="005743B9">
            <w:pPr>
              <w:pStyle w:val="Titre2"/>
              <w:ind w:left="743"/>
              <w:jc w:val="left"/>
              <w:rPr>
                <w:rFonts w:cstheme="majorHAnsi"/>
                <w:b/>
                <w:noProof/>
                <w:color w:val="auto"/>
                <w:sz w:val="20"/>
                <w:szCs w:val="20"/>
                <w14:ligatures w14:val="standardContextual"/>
              </w:rPr>
            </w:pPr>
            <w:r w:rsidRPr="005743B9">
              <w:rPr>
                <w:rFonts w:cstheme="majorHAnsi"/>
                <w:b/>
                <w:noProof/>
                <w:color w:val="auto"/>
                <w:sz w:val="20"/>
                <w:szCs w:val="20"/>
                <w14:ligatures w14:val="standardContextual"/>
              </w:rPr>
              <w:t>Prix</w:t>
            </w:r>
          </w:p>
        </w:tc>
        <w:tc>
          <w:tcPr>
            <w:tcW w:w="2829" w:type="dxa"/>
            <w:gridSpan w:val="2"/>
            <w:tcBorders>
              <w:top w:val="single" w:sz="4" w:space="0" w:color="auto"/>
              <w:left w:val="single" w:sz="4" w:space="0" w:color="2F5496" w:themeColor="accent1" w:themeShade="BF"/>
              <w:bottom w:val="dashSmallGap" w:sz="4" w:space="0" w:color="auto"/>
              <w:right w:val="single" w:sz="12" w:space="0" w:color="002060"/>
            </w:tcBorders>
            <w:shd w:val="clear" w:color="auto" w:fill="FD95F3"/>
            <w:vAlign w:val="center"/>
          </w:tcPr>
          <w:p w14:paraId="18773EC4" w14:textId="5645D124" w:rsidR="005743B9" w:rsidRPr="005743B9" w:rsidRDefault="005743B9" w:rsidP="005743B9">
            <w:pPr>
              <w:pStyle w:val="Titre2"/>
              <w:ind w:left="173"/>
              <w:jc w:val="left"/>
              <w:rPr>
                <w:rFonts w:cstheme="majorHAnsi"/>
                <w:b/>
                <w:noProof/>
                <w:color w:val="auto"/>
                <w:sz w:val="20"/>
                <w:szCs w:val="20"/>
                <w14:ligatures w14:val="standardContextual"/>
              </w:rPr>
            </w:pPr>
            <w:r w:rsidRPr="005743B9">
              <w:rPr>
                <w:rFonts w:cstheme="majorHAnsi"/>
                <w:b/>
                <w:noProof/>
                <w:color w:val="auto"/>
                <w:sz w:val="20"/>
                <w:szCs w:val="20"/>
                <w14:ligatures w14:val="standardContextual"/>
              </w:rPr>
              <w:t>60 %</w:t>
            </w:r>
          </w:p>
        </w:tc>
      </w:tr>
      <w:tr w:rsidR="005743B9" w:rsidRPr="007B1A2A" w14:paraId="192814F6" w14:textId="77777777" w:rsidTr="005743B9">
        <w:trPr>
          <w:trHeight w:val="454"/>
          <w:jc w:val="center"/>
        </w:trPr>
        <w:tc>
          <w:tcPr>
            <w:tcW w:w="7944" w:type="dxa"/>
            <w:tcBorders>
              <w:top w:val="dashSmallGap" w:sz="4" w:space="0" w:color="auto"/>
              <w:left w:val="single" w:sz="12" w:space="0" w:color="002060"/>
              <w:bottom w:val="dashSmallGap" w:sz="4" w:space="0" w:color="auto"/>
              <w:right w:val="single" w:sz="4" w:space="0" w:color="2F5496" w:themeColor="accent1" w:themeShade="BF"/>
            </w:tcBorders>
            <w:vAlign w:val="center"/>
          </w:tcPr>
          <w:p w14:paraId="3DAC89E9" w14:textId="4E2F073E" w:rsidR="005743B9" w:rsidRDefault="005743B9" w:rsidP="007B1A2A">
            <w:pPr>
              <w:pStyle w:val="Titre2"/>
              <w:ind w:left="173"/>
              <w:jc w:val="right"/>
              <w:rPr>
                <w:rFonts w:cstheme="majorHAnsi"/>
                <w:bCs/>
                <w:i/>
                <w:iCs/>
                <w:noProof/>
                <w:color w:val="auto"/>
                <w:sz w:val="20"/>
                <w:szCs w:val="20"/>
                <w14:ligatures w14:val="standardContextual"/>
              </w:rPr>
            </w:pPr>
            <w:r>
              <w:rPr>
                <w:rFonts w:cstheme="majorHAnsi"/>
                <w:bCs/>
                <w:i/>
                <w:iCs/>
                <w:noProof/>
                <w:color w:val="auto"/>
                <w:sz w:val="20"/>
                <w:szCs w:val="20"/>
                <w14:ligatures w14:val="standardContextual"/>
              </w:rPr>
              <w:t>Selon Devis Quantitatif Estimatif</w:t>
            </w:r>
          </w:p>
        </w:tc>
        <w:tc>
          <w:tcPr>
            <w:tcW w:w="2829" w:type="dxa"/>
            <w:gridSpan w:val="2"/>
            <w:tcBorders>
              <w:top w:val="dashSmallGap" w:sz="4" w:space="0" w:color="auto"/>
              <w:left w:val="single" w:sz="4" w:space="0" w:color="2F5496" w:themeColor="accent1" w:themeShade="BF"/>
              <w:bottom w:val="dashSmallGap" w:sz="4" w:space="0" w:color="auto"/>
              <w:right w:val="single" w:sz="12" w:space="0" w:color="002060"/>
            </w:tcBorders>
            <w:vAlign w:val="center"/>
          </w:tcPr>
          <w:p w14:paraId="1F3396AC" w14:textId="031D6436" w:rsidR="005743B9" w:rsidRDefault="005743B9" w:rsidP="007B1A2A">
            <w:pPr>
              <w:pStyle w:val="Titre2"/>
              <w:ind w:left="173"/>
              <w:jc w:val="center"/>
              <w:rPr>
                <w:rFonts w:cstheme="majorHAnsi"/>
                <w:bCs/>
                <w:i/>
                <w:iCs/>
                <w:noProof/>
                <w:color w:val="auto"/>
                <w:sz w:val="20"/>
                <w:szCs w:val="20"/>
                <w14:ligatures w14:val="standardContextual"/>
              </w:rPr>
            </w:pPr>
            <w:r>
              <w:rPr>
                <w:rFonts w:cstheme="majorHAnsi"/>
                <w:bCs/>
                <w:i/>
                <w:iCs/>
                <w:noProof/>
                <w:color w:val="auto"/>
                <w:sz w:val="20"/>
                <w:szCs w:val="20"/>
                <w14:ligatures w14:val="standardContextual"/>
              </w:rPr>
              <w:t>60 %</w:t>
            </w:r>
          </w:p>
        </w:tc>
      </w:tr>
      <w:tr w:rsidR="005743B9" w:rsidRPr="007B1A2A" w14:paraId="08CFFCCA" w14:textId="77777777" w:rsidTr="002F4B31">
        <w:trPr>
          <w:trHeight w:val="454"/>
          <w:jc w:val="center"/>
        </w:trPr>
        <w:tc>
          <w:tcPr>
            <w:tcW w:w="10773" w:type="dxa"/>
            <w:gridSpan w:val="3"/>
            <w:tcBorders>
              <w:top w:val="dashSmallGap" w:sz="4" w:space="0" w:color="auto"/>
              <w:left w:val="single" w:sz="12" w:space="0" w:color="002060"/>
              <w:bottom w:val="single" w:sz="4" w:space="0" w:color="auto"/>
              <w:right w:val="single" w:sz="12" w:space="0" w:color="002060"/>
            </w:tcBorders>
            <w:shd w:val="clear" w:color="auto" w:fill="F3D9F2"/>
            <w:vAlign w:val="center"/>
          </w:tcPr>
          <w:p w14:paraId="5BB6A475" w14:textId="528EA0D9" w:rsidR="005743B9" w:rsidRDefault="005743B9" w:rsidP="007B1A2A">
            <w:pPr>
              <w:pStyle w:val="Titre2"/>
              <w:ind w:left="173"/>
              <w:jc w:val="center"/>
              <w:rPr>
                <w:rFonts w:cstheme="majorHAnsi"/>
                <w:bCs/>
                <w:i/>
                <w:iCs/>
                <w:noProof/>
                <w:color w:val="auto"/>
                <w:sz w:val="20"/>
                <w:szCs w:val="20"/>
                <w14:ligatures w14:val="standardContextual"/>
              </w:rPr>
            </w:pPr>
            <w:r w:rsidRPr="004F4240">
              <w:rPr>
                <w:rFonts w:cstheme="majorHAnsi"/>
                <w:bCs/>
                <w:i/>
                <w:iCs/>
                <w:noProof/>
                <w:color w:val="auto"/>
                <w:sz w:val="20"/>
                <w:szCs w:val="20"/>
                <w14:ligatures w14:val="standardContextual"/>
              </w:rPr>
              <w:t xml:space="preserve">Selon la formule : (Montant de l’offre moins disante / Montante de l’offre analysée) * </w:t>
            </w:r>
            <w:r>
              <w:rPr>
                <w:rFonts w:cstheme="majorHAnsi"/>
                <w:bCs/>
                <w:i/>
                <w:iCs/>
                <w:noProof/>
                <w:color w:val="auto"/>
                <w:sz w:val="20"/>
                <w:szCs w:val="20"/>
                <w14:ligatures w14:val="standardContextual"/>
              </w:rPr>
              <w:t>[pondération]</w:t>
            </w:r>
          </w:p>
        </w:tc>
      </w:tr>
      <w:tr w:rsidR="005743B9" w:rsidRPr="007B1A2A" w14:paraId="1D3646C3" w14:textId="77777777" w:rsidTr="002F4B31">
        <w:trPr>
          <w:trHeight w:val="454"/>
          <w:jc w:val="center"/>
        </w:trPr>
        <w:tc>
          <w:tcPr>
            <w:tcW w:w="7944" w:type="dxa"/>
            <w:tcBorders>
              <w:top w:val="single" w:sz="4" w:space="0" w:color="auto"/>
              <w:left w:val="single" w:sz="12" w:space="0" w:color="002060"/>
              <w:bottom w:val="single" w:sz="12" w:space="0" w:color="auto"/>
              <w:right w:val="single" w:sz="4" w:space="0" w:color="2F5496" w:themeColor="accent1" w:themeShade="BF"/>
            </w:tcBorders>
            <w:shd w:val="clear" w:color="auto" w:fill="FD95F3"/>
            <w:vAlign w:val="center"/>
          </w:tcPr>
          <w:p w14:paraId="1C55CBD3" w14:textId="3E3F1AAB" w:rsidR="005743B9" w:rsidRPr="005743B9" w:rsidRDefault="005743B9" w:rsidP="005743B9">
            <w:pPr>
              <w:pStyle w:val="Titre2"/>
              <w:ind w:left="743"/>
              <w:jc w:val="left"/>
              <w:rPr>
                <w:rFonts w:cstheme="majorHAnsi"/>
                <w:b/>
                <w:noProof/>
                <w:color w:val="auto"/>
                <w:sz w:val="20"/>
                <w:szCs w:val="20"/>
                <w14:ligatures w14:val="standardContextual"/>
              </w:rPr>
            </w:pPr>
            <w:r w:rsidRPr="005743B9">
              <w:rPr>
                <w:rFonts w:cstheme="majorHAnsi"/>
                <w:b/>
                <w:noProof/>
                <w:color w:val="auto"/>
                <w:sz w:val="20"/>
                <w:szCs w:val="20"/>
                <w14:ligatures w14:val="standardContextual"/>
              </w:rPr>
              <w:t>Valeur technique</w:t>
            </w:r>
          </w:p>
        </w:tc>
        <w:tc>
          <w:tcPr>
            <w:tcW w:w="2829" w:type="dxa"/>
            <w:gridSpan w:val="2"/>
            <w:tcBorders>
              <w:top w:val="single" w:sz="4" w:space="0" w:color="auto"/>
              <w:left w:val="single" w:sz="4" w:space="0" w:color="2F5496" w:themeColor="accent1" w:themeShade="BF"/>
              <w:bottom w:val="single" w:sz="12" w:space="0" w:color="auto"/>
              <w:right w:val="single" w:sz="12" w:space="0" w:color="002060"/>
            </w:tcBorders>
            <w:shd w:val="clear" w:color="auto" w:fill="FD95F3"/>
            <w:vAlign w:val="center"/>
          </w:tcPr>
          <w:p w14:paraId="22792968" w14:textId="786AEF56" w:rsidR="005743B9" w:rsidRPr="002F4B31" w:rsidRDefault="004614F4" w:rsidP="002F4B31">
            <w:pPr>
              <w:pStyle w:val="Titre2"/>
              <w:ind w:left="173"/>
              <w:jc w:val="left"/>
              <w:rPr>
                <w:rFonts w:cstheme="majorHAnsi"/>
                <w:b/>
                <w:i/>
                <w:iCs/>
                <w:noProof/>
                <w:color w:val="auto"/>
                <w:sz w:val="20"/>
                <w:szCs w:val="20"/>
                <w14:ligatures w14:val="standardContextual"/>
              </w:rPr>
            </w:pPr>
            <w:r>
              <w:rPr>
                <w:rFonts w:cstheme="majorHAnsi"/>
                <w:b/>
                <w:i/>
                <w:iCs/>
                <w:noProof/>
                <w:color w:val="auto"/>
                <w:sz w:val="20"/>
                <w:szCs w:val="20"/>
                <w14:ligatures w14:val="standardContextual"/>
              </w:rPr>
              <w:t>31</w:t>
            </w:r>
            <w:r w:rsidR="002F4B31" w:rsidRPr="002F4B31">
              <w:rPr>
                <w:rFonts w:cstheme="majorHAnsi"/>
                <w:b/>
                <w:i/>
                <w:iCs/>
                <w:noProof/>
                <w:color w:val="auto"/>
                <w:sz w:val="20"/>
                <w:szCs w:val="20"/>
                <w14:ligatures w14:val="standardContextual"/>
              </w:rPr>
              <w:t xml:space="preserve"> %</w:t>
            </w:r>
          </w:p>
        </w:tc>
      </w:tr>
      <w:tr w:rsidR="005743B9" w:rsidRPr="007B1A2A" w14:paraId="734050B0" w14:textId="77777777" w:rsidTr="00F253CC">
        <w:trPr>
          <w:trHeight w:val="454"/>
          <w:jc w:val="center"/>
        </w:trPr>
        <w:tc>
          <w:tcPr>
            <w:tcW w:w="7944" w:type="dxa"/>
            <w:tcBorders>
              <w:top w:val="dashSmallGap" w:sz="4" w:space="0" w:color="auto"/>
              <w:left w:val="single" w:sz="12" w:space="0" w:color="002060"/>
              <w:bottom w:val="single" w:sz="12" w:space="0" w:color="auto"/>
              <w:right w:val="single" w:sz="4" w:space="0" w:color="2F5496" w:themeColor="accent1" w:themeShade="BF"/>
            </w:tcBorders>
            <w:vAlign w:val="center"/>
          </w:tcPr>
          <w:p w14:paraId="71CC81DF" w14:textId="6DA739CD" w:rsidR="005743B9" w:rsidRDefault="002F4B31" w:rsidP="007B1A2A">
            <w:pPr>
              <w:pStyle w:val="Titre2"/>
              <w:ind w:left="173"/>
              <w:jc w:val="right"/>
              <w:rPr>
                <w:rFonts w:cstheme="majorHAnsi"/>
                <w:bCs/>
                <w:i/>
                <w:iCs/>
                <w:noProof/>
                <w:color w:val="auto"/>
                <w:sz w:val="20"/>
                <w:szCs w:val="20"/>
                <w14:ligatures w14:val="standardContextual"/>
              </w:rPr>
            </w:pPr>
            <w:r>
              <w:rPr>
                <w:rFonts w:cstheme="majorHAnsi"/>
                <w:bCs/>
                <w:i/>
                <w:iCs/>
                <w:noProof/>
                <w:color w:val="auto"/>
                <w:sz w:val="20"/>
                <w:szCs w:val="20"/>
                <w14:ligatures w14:val="standardContextual"/>
              </w:rPr>
              <w:t>Selon cadre de réponse technique</w:t>
            </w:r>
          </w:p>
        </w:tc>
        <w:tc>
          <w:tcPr>
            <w:tcW w:w="2829" w:type="dxa"/>
            <w:gridSpan w:val="2"/>
            <w:tcBorders>
              <w:top w:val="dashSmallGap" w:sz="4" w:space="0" w:color="auto"/>
              <w:left w:val="single" w:sz="4" w:space="0" w:color="2F5496" w:themeColor="accent1" w:themeShade="BF"/>
              <w:bottom w:val="single" w:sz="12" w:space="0" w:color="auto"/>
              <w:right w:val="single" w:sz="12" w:space="0" w:color="002060"/>
            </w:tcBorders>
            <w:vAlign w:val="center"/>
          </w:tcPr>
          <w:p w14:paraId="4D9F4C56" w14:textId="45DBDC85" w:rsidR="005743B9" w:rsidRDefault="004614F4" w:rsidP="004614F4">
            <w:pPr>
              <w:pStyle w:val="Titre2"/>
              <w:ind w:left="173"/>
              <w:jc w:val="center"/>
              <w:rPr>
                <w:rFonts w:cstheme="majorHAnsi"/>
                <w:bCs/>
                <w:i/>
                <w:iCs/>
                <w:noProof/>
                <w:color w:val="auto"/>
                <w:sz w:val="20"/>
                <w:szCs w:val="20"/>
                <w14:ligatures w14:val="standardContextual"/>
              </w:rPr>
            </w:pPr>
            <w:r>
              <w:rPr>
                <w:rFonts w:cstheme="majorHAnsi"/>
                <w:bCs/>
                <w:i/>
                <w:iCs/>
                <w:noProof/>
                <w:color w:val="auto"/>
                <w:sz w:val="20"/>
                <w:szCs w:val="20"/>
                <w14:ligatures w14:val="standardContextual"/>
              </w:rPr>
              <w:t>31 %</w:t>
            </w:r>
          </w:p>
        </w:tc>
      </w:tr>
      <w:tr w:rsidR="004614F4" w:rsidRPr="007B1A2A" w14:paraId="4F5CEF5A" w14:textId="77777777" w:rsidTr="00F46BE1">
        <w:trPr>
          <w:trHeight w:val="454"/>
          <w:jc w:val="center"/>
        </w:trPr>
        <w:tc>
          <w:tcPr>
            <w:tcW w:w="7944" w:type="dxa"/>
            <w:tcBorders>
              <w:top w:val="dashSmallGap" w:sz="4" w:space="0" w:color="auto"/>
              <w:left w:val="single" w:sz="12" w:space="0" w:color="002060"/>
              <w:bottom w:val="single" w:sz="12" w:space="0" w:color="auto"/>
              <w:right w:val="single" w:sz="4" w:space="0" w:color="2F5496" w:themeColor="accent1" w:themeShade="BF"/>
            </w:tcBorders>
            <w:shd w:val="clear" w:color="auto" w:fill="FF99FF"/>
            <w:vAlign w:val="center"/>
          </w:tcPr>
          <w:p w14:paraId="6EE9A217" w14:textId="69938161" w:rsidR="004614F4" w:rsidRPr="00F46BE1" w:rsidRDefault="00F46BE1" w:rsidP="00F46BE1">
            <w:pPr>
              <w:pStyle w:val="Titre2"/>
              <w:ind w:left="731"/>
              <w:jc w:val="left"/>
              <w:rPr>
                <w:rFonts w:cstheme="majorHAnsi"/>
                <w:b/>
                <w:noProof/>
                <w:color w:val="auto"/>
                <w:sz w:val="20"/>
                <w:szCs w:val="20"/>
                <w14:ligatures w14:val="standardContextual"/>
              </w:rPr>
            </w:pPr>
            <w:r w:rsidRPr="00F46BE1">
              <w:rPr>
                <w:rFonts w:cstheme="majorHAnsi"/>
                <w:b/>
                <w:noProof/>
                <w:color w:val="auto"/>
                <w:sz w:val="20"/>
                <w:szCs w:val="20"/>
                <w14:ligatures w14:val="standardContextual"/>
              </w:rPr>
              <w:t>Démarche environnementale</w:t>
            </w:r>
          </w:p>
        </w:tc>
        <w:tc>
          <w:tcPr>
            <w:tcW w:w="2829" w:type="dxa"/>
            <w:gridSpan w:val="2"/>
            <w:tcBorders>
              <w:top w:val="dashSmallGap" w:sz="4" w:space="0" w:color="auto"/>
              <w:left w:val="single" w:sz="4" w:space="0" w:color="2F5496" w:themeColor="accent1" w:themeShade="BF"/>
              <w:bottom w:val="single" w:sz="12" w:space="0" w:color="auto"/>
              <w:right w:val="single" w:sz="12" w:space="0" w:color="002060"/>
            </w:tcBorders>
            <w:shd w:val="clear" w:color="auto" w:fill="FF99FF"/>
            <w:vAlign w:val="center"/>
          </w:tcPr>
          <w:p w14:paraId="13FC412C" w14:textId="434FF0C4" w:rsidR="004614F4" w:rsidRPr="00F46BE1" w:rsidRDefault="00F46BE1" w:rsidP="00F46BE1">
            <w:pPr>
              <w:pStyle w:val="Titre2"/>
              <w:ind w:left="173"/>
              <w:jc w:val="left"/>
              <w:rPr>
                <w:rFonts w:cstheme="majorHAnsi"/>
                <w:b/>
                <w:noProof/>
                <w:color w:val="auto"/>
                <w:sz w:val="20"/>
                <w:szCs w:val="20"/>
                <w14:ligatures w14:val="standardContextual"/>
              </w:rPr>
            </w:pPr>
            <w:r w:rsidRPr="00F46BE1">
              <w:rPr>
                <w:rFonts w:cstheme="majorHAnsi"/>
                <w:b/>
                <w:noProof/>
                <w:color w:val="auto"/>
                <w:sz w:val="20"/>
                <w:szCs w:val="20"/>
                <w14:ligatures w14:val="standardContextual"/>
              </w:rPr>
              <w:t>9 %</w:t>
            </w:r>
          </w:p>
        </w:tc>
      </w:tr>
      <w:tr w:rsidR="004614F4" w:rsidRPr="007B1A2A" w14:paraId="0C09DDA5" w14:textId="77777777" w:rsidTr="00F253CC">
        <w:trPr>
          <w:trHeight w:val="454"/>
          <w:jc w:val="center"/>
        </w:trPr>
        <w:tc>
          <w:tcPr>
            <w:tcW w:w="7944" w:type="dxa"/>
            <w:tcBorders>
              <w:top w:val="dashSmallGap" w:sz="4" w:space="0" w:color="auto"/>
              <w:left w:val="single" w:sz="12" w:space="0" w:color="002060"/>
              <w:bottom w:val="single" w:sz="12" w:space="0" w:color="auto"/>
              <w:right w:val="single" w:sz="4" w:space="0" w:color="2F5496" w:themeColor="accent1" w:themeShade="BF"/>
            </w:tcBorders>
            <w:vAlign w:val="center"/>
          </w:tcPr>
          <w:p w14:paraId="4948C88F" w14:textId="1E43EEBB" w:rsidR="004614F4" w:rsidRDefault="00F46BE1" w:rsidP="007B1A2A">
            <w:pPr>
              <w:pStyle w:val="Titre2"/>
              <w:ind w:left="173"/>
              <w:jc w:val="right"/>
              <w:rPr>
                <w:rFonts w:cstheme="majorHAnsi"/>
                <w:bCs/>
                <w:i/>
                <w:iCs/>
                <w:noProof/>
                <w:color w:val="auto"/>
                <w:sz w:val="20"/>
                <w:szCs w:val="20"/>
                <w14:ligatures w14:val="standardContextual"/>
              </w:rPr>
            </w:pPr>
            <w:r>
              <w:rPr>
                <w:rFonts w:cstheme="majorHAnsi"/>
                <w:bCs/>
                <w:i/>
                <w:iCs/>
                <w:noProof/>
                <w:color w:val="auto"/>
                <w:sz w:val="20"/>
                <w:szCs w:val="20"/>
                <w14:ligatures w14:val="standardContextual"/>
              </w:rPr>
              <w:t>Selon cadre de réponse environnementale</w:t>
            </w:r>
          </w:p>
        </w:tc>
        <w:tc>
          <w:tcPr>
            <w:tcW w:w="2829" w:type="dxa"/>
            <w:gridSpan w:val="2"/>
            <w:tcBorders>
              <w:top w:val="dashSmallGap" w:sz="4" w:space="0" w:color="auto"/>
              <w:left w:val="single" w:sz="4" w:space="0" w:color="2F5496" w:themeColor="accent1" w:themeShade="BF"/>
              <w:bottom w:val="single" w:sz="12" w:space="0" w:color="auto"/>
              <w:right w:val="single" w:sz="12" w:space="0" w:color="002060"/>
            </w:tcBorders>
            <w:vAlign w:val="center"/>
          </w:tcPr>
          <w:p w14:paraId="0842F6FC" w14:textId="2AA87978" w:rsidR="004614F4" w:rsidRDefault="00F46BE1" w:rsidP="004614F4">
            <w:pPr>
              <w:pStyle w:val="Titre2"/>
              <w:ind w:left="173"/>
              <w:jc w:val="center"/>
              <w:rPr>
                <w:rFonts w:cstheme="majorHAnsi"/>
                <w:bCs/>
                <w:i/>
                <w:iCs/>
                <w:noProof/>
                <w:color w:val="auto"/>
                <w:sz w:val="20"/>
                <w:szCs w:val="20"/>
                <w14:ligatures w14:val="standardContextual"/>
              </w:rPr>
            </w:pPr>
            <w:r>
              <w:rPr>
                <w:rFonts w:cstheme="majorHAnsi"/>
                <w:bCs/>
                <w:i/>
                <w:iCs/>
                <w:noProof/>
                <w:color w:val="auto"/>
                <w:sz w:val="20"/>
                <w:szCs w:val="20"/>
                <w14:ligatures w14:val="standardContextual"/>
              </w:rPr>
              <w:t>9 %</w:t>
            </w:r>
          </w:p>
        </w:tc>
      </w:tr>
      <w:tr w:rsidR="00F253CC" w:rsidRPr="007B1A2A" w14:paraId="566B17B7" w14:textId="77777777" w:rsidTr="00F253CC">
        <w:trPr>
          <w:trHeight w:val="414"/>
          <w:jc w:val="center"/>
        </w:trPr>
        <w:tc>
          <w:tcPr>
            <w:tcW w:w="10773" w:type="dxa"/>
            <w:gridSpan w:val="3"/>
            <w:tcBorders>
              <w:top w:val="single" w:sz="12" w:space="0" w:color="auto"/>
              <w:left w:val="single" w:sz="12" w:space="0" w:color="002060"/>
              <w:bottom w:val="single" w:sz="12" w:space="0" w:color="auto"/>
              <w:right w:val="single" w:sz="12" w:space="0" w:color="002060"/>
            </w:tcBorders>
            <w:shd w:val="clear" w:color="auto" w:fill="D0CECE" w:themeFill="background2" w:themeFillShade="E6"/>
            <w:vAlign w:val="center"/>
          </w:tcPr>
          <w:p w14:paraId="09C7F0BC" w14:textId="21B1EC72" w:rsidR="00F253CC" w:rsidRPr="00F253CC" w:rsidRDefault="00F253CC" w:rsidP="00F253CC">
            <w:pPr>
              <w:pStyle w:val="Titre2"/>
              <w:rPr>
                <w:rFonts w:cstheme="majorHAnsi"/>
                <w:b/>
                <w:noProof/>
                <w:color w:val="auto"/>
                <w:sz w:val="20"/>
                <w:szCs w:val="20"/>
                <w14:ligatures w14:val="standardContextual"/>
              </w:rPr>
            </w:pPr>
            <w:r w:rsidRPr="00430387">
              <w:rPr>
                <w:rFonts w:cstheme="majorHAnsi"/>
                <w:b/>
                <w:noProof/>
                <w:color w:val="auto"/>
                <w:sz w:val="22"/>
                <w:szCs w:val="22"/>
                <w14:ligatures w14:val="standardContextual"/>
              </w:rPr>
              <w:t xml:space="preserve">NOTA – Tous longs confondus </w:t>
            </w:r>
          </w:p>
        </w:tc>
      </w:tr>
      <w:tr w:rsidR="00430387" w:rsidRPr="007B1A2A" w14:paraId="76FAAB64" w14:textId="77777777" w:rsidTr="00F33FE8">
        <w:trPr>
          <w:trHeight w:val="454"/>
          <w:jc w:val="center"/>
        </w:trPr>
        <w:tc>
          <w:tcPr>
            <w:tcW w:w="10773" w:type="dxa"/>
            <w:gridSpan w:val="3"/>
            <w:tcBorders>
              <w:top w:val="single" w:sz="12" w:space="0" w:color="auto"/>
              <w:left w:val="single" w:sz="12" w:space="0" w:color="002060"/>
              <w:bottom w:val="single" w:sz="12" w:space="0" w:color="auto"/>
              <w:right w:val="single" w:sz="12" w:space="0" w:color="002060"/>
            </w:tcBorders>
            <w:vAlign w:val="center"/>
          </w:tcPr>
          <w:p w14:paraId="64C84B8B" w14:textId="77777777" w:rsidR="00430387" w:rsidRDefault="00430387" w:rsidP="00F253CC">
            <w:pPr>
              <w:pStyle w:val="Titre2"/>
              <w:jc w:val="left"/>
              <w:rPr>
                <w:rFonts w:cstheme="majorHAnsi"/>
                <w:bCs/>
                <w:noProof/>
                <w:color w:val="auto"/>
                <w:sz w:val="20"/>
                <w:szCs w:val="20"/>
                <w14:ligatures w14:val="standardContextual"/>
              </w:rPr>
            </w:pPr>
          </w:p>
          <w:p w14:paraId="73070D07" w14:textId="77777777" w:rsidR="00430387" w:rsidRPr="00F253CC" w:rsidRDefault="00430387" w:rsidP="00F253CC">
            <w:pPr>
              <w:pStyle w:val="Titre2"/>
              <w:jc w:val="left"/>
              <w:rPr>
                <w:rFonts w:asciiTheme="minorHAnsi" w:hAnsiTheme="minorHAnsi" w:cstheme="minorHAnsi"/>
                <w:bCs/>
                <w:noProof/>
                <w:color w:val="auto"/>
                <w:sz w:val="20"/>
                <w:szCs w:val="20"/>
                <w14:ligatures w14:val="standardContextual"/>
              </w:rPr>
            </w:pPr>
            <w:r w:rsidRPr="00F253CC">
              <w:rPr>
                <w:rFonts w:asciiTheme="minorHAnsi" w:hAnsiTheme="minorHAnsi" w:cstheme="minorHAnsi"/>
                <w:bCs/>
                <w:noProof/>
                <w:color w:val="auto"/>
                <w:sz w:val="20"/>
                <w:szCs w:val="20"/>
                <w14:ligatures w14:val="standardContextual"/>
              </w:rPr>
              <w:t xml:space="preserve">Les Bordereaux des Prix Unitaires devront </w:t>
            </w:r>
            <w:r w:rsidRPr="00F253CC">
              <w:rPr>
                <w:rFonts w:asciiTheme="minorHAnsi" w:hAnsiTheme="minorHAnsi" w:cstheme="minorHAnsi"/>
                <w:b/>
                <w:noProof/>
                <w:color w:val="auto"/>
                <w:sz w:val="20"/>
                <w:szCs w:val="20"/>
                <w:u w:val="single"/>
                <w14:ligatures w14:val="standardContextual"/>
              </w:rPr>
              <w:t>à minima</w:t>
            </w:r>
            <w:r w:rsidRPr="00F253CC">
              <w:rPr>
                <w:rFonts w:asciiTheme="minorHAnsi" w:hAnsiTheme="minorHAnsi" w:cstheme="minorHAnsi"/>
                <w:bCs/>
                <w:noProof/>
                <w:color w:val="auto"/>
                <w:sz w:val="20"/>
                <w:szCs w:val="20"/>
                <w14:ligatures w14:val="standardContextual"/>
              </w:rPr>
              <w:t xml:space="preserve"> être remplis à 90%. Dans le cas contraire, l’offre sera jugée irrégulière. </w:t>
            </w:r>
          </w:p>
          <w:p w14:paraId="708BB735" w14:textId="77777777" w:rsidR="00430387" w:rsidRDefault="00430387" w:rsidP="00F253CC"/>
          <w:p w14:paraId="3B005B39" w14:textId="77777777" w:rsidR="00430387" w:rsidRDefault="00430387" w:rsidP="00F253CC">
            <w:r>
              <w:t xml:space="preserve">Afin de permettre une comparaison des offres sur une base identique, toute ligne du BPU laissée non renseignée par un candidat sera complétée en retenant le prix unitaire le plus élevé parmi ceux proposés par les autres candidats pour la ligne considérée. </w:t>
            </w:r>
          </w:p>
          <w:p w14:paraId="1A46D2C2" w14:textId="77777777" w:rsidR="00430387" w:rsidRDefault="00430387" w:rsidP="00F253CC"/>
          <w:p w14:paraId="473ABE8D" w14:textId="7776C2D9" w:rsidR="00430387" w:rsidRDefault="00430387" w:rsidP="00F253CC">
            <w:r>
              <w:t xml:space="preserve">Par ailleurs, si une seule offre est présentée pour un lot, ou si aucun candidat n’a chiffré un produit, la ligne sera supprimée lors de l’analyse par le pouvoir adjudicateur. </w:t>
            </w:r>
          </w:p>
          <w:p w14:paraId="6B6E0675" w14:textId="77777777" w:rsidR="00430387" w:rsidRDefault="00430387" w:rsidP="00F253CC">
            <w:pPr>
              <w:pStyle w:val="Titre2"/>
              <w:jc w:val="left"/>
              <w:rPr>
                <w:rFonts w:cstheme="majorHAnsi"/>
                <w:bCs/>
                <w:i/>
                <w:iCs/>
                <w:noProof/>
                <w:color w:val="auto"/>
                <w:sz w:val="20"/>
                <w:szCs w:val="20"/>
                <w14:ligatures w14:val="standardContextual"/>
              </w:rPr>
            </w:pPr>
          </w:p>
        </w:tc>
      </w:tr>
    </w:tbl>
    <w:p w14:paraId="6FBA076B" w14:textId="77777777" w:rsidR="000E5C05" w:rsidRDefault="000E5C05" w:rsidP="00E50D17"/>
    <w:p w14:paraId="4EBB974B" w14:textId="77777777" w:rsidR="000F1346" w:rsidRDefault="000F1346" w:rsidP="00E50D17"/>
    <w:tbl>
      <w:tblPr>
        <w:tblStyle w:val="Grilledutableau"/>
        <w:tblW w:w="1078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8512"/>
        <w:gridCol w:w="567"/>
        <w:gridCol w:w="1701"/>
      </w:tblGrid>
      <w:tr w:rsidR="000E5C05" w:rsidRPr="003B6B83" w14:paraId="5788A47C" w14:textId="77777777" w:rsidTr="006350B1">
        <w:trPr>
          <w:jc w:val="center"/>
        </w:trPr>
        <w:tc>
          <w:tcPr>
            <w:tcW w:w="8512" w:type="dxa"/>
            <w:tcBorders>
              <w:bottom w:val="single" w:sz="4" w:space="0" w:color="2F5496" w:themeColor="accent1" w:themeShade="BF"/>
              <w:right w:val="nil"/>
            </w:tcBorders>
            <w:shd w:val="clear" w:color="auto" w:fill="9999FF"/>
            <w:vAlign w:val="center"/>
          </w:tcPr>
          <w:p w14:paraId="0DA8092B" w14:textId="5AFADCCC" w:rsidR="000E5C05" w:rsidRPr="003B6B83" w:rsidRDefault="007B1A2A" w:rsidP="00F253CC">
            <w:pPr>
              <w:pStyle w:val="Titre3"/>
              <w:keepNext w:val="0"/>
              <w:keepLines w:val="0"/>
              <w:numPr>
                <w:ilvl w:val="0"/>
                <w:numId w:val="16"/>
              </w:numPr>
              <w:spacing w:before="100" w:beforeAutospacing="1"/>
            </w:pPr>
            <w:r>
              <w:rPr>
                <w:noProof/>
              </w:rPr>
              <w:drawing>
                <wp:anchor distT="0" distB="0" distL="114300" distR="114300" simplePos="0" relativeHeight="251738112" behindDoc="0" locked="0" layoutInCell="1" allowOverlap="1" wp14:anchorId="2BD621E4" wp14:editId="66943FD5">
                  <wp:simplePos x="0" y="0"/>
                  <wp:positionH relativeFrom="column">
                    <wp:posOffset>2425065</wp:posOffset>
                  </wp:positionH>
                  <wp:positionV relativeFrom="paragraph">
                    <wp:posOffset>74930</wp:posOffset>
                  </wp:positionV>
                  <wp:extent cx="224790" cy="189230"/>
                  <wp:effectExtent l="0" t="0" r="3810" b="1270"/>
                  <wp:wrapNone/>
                  <wp:docPr id="820259300" name="Image 820259300" descr="icône de coche verte png sur fond transparent 14455871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ône de coche verte png sur fond transparent 14455871 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4790" cy="189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C05">
              <w:t xml:space="preserve">Négociation </w:t>
            </w:r>
            <w:r>
              <w:t xml:space="preserve">  </w:t>
            </w:r>
          </w:p>
        </w:tc>
        <w:tc>
          <w:tcPr>
            <w:tcW w:w="567" w:type="dxa"/>
            <w:tcBorders>
              <w:left w:val="nil"/>
              <w:bottom w:val="single" w:sz="4" w:space="0" w:color="2F5496" w:themeColor="accent1" w:themeShade="BF"/>
              <w:right w:val="nil"/>
            </w:tcBorders>
            <w:shd w:val="clear" w:color="auto" w:fill="9999FF"/>
            <w:vAlign w:val="center"/>
          </w:tcPr>
          <w:p w14:paraId="02745FD6" w14:textId="77777777" w:rsidR="000E5C05" w:rsidRPr="003B6B83" w:rsidRDefault="000E5C05">
            <w:pPr>
              <w:pStyle w:val="Titre3"/>
              <w:ind w:left="720"/>
            </w:pPr>
          </w:p>
        </w:tc>
        <w:tc>
          <w:tcPr>
            <w:tcW w:w="1701" w:type="dxa"/>
            <w:tcBorders>
              <w:left w:val="nil"/>
              <w:bottom w:val="single" w:sz="4" w:space="0" w:color="2F5496" w:themeColor="accent1" w:themeShade="BF"/>
            </w:tcBorders>
            <w:shd w:val="clear" w:color="auto" w:fill="9999FF"/>
            <w:vAlign w:val="center"/>
          </w:tcPr>
          <w:p w14:paraId="458D4479" w14:textId="77777777" w:rsidR="000E5C05" w:rsidRPr="003B6B83" w:rsidRDefault="000E5C05">
            <w:pPr>
              <w:pStyle w:val="Titre3"/>
              <w:tabs>
                <w:tab w:val="left" w:pos="1306"/>
              </w:tabs>
              <w:ind w:left="-678"/>
              <w:jc w:val="center"/>
            </w:pPr>
            <w:r>
              <w:rPr>
                <w:noProof/>
                <w14:ligatures w14:val="standardContextual"/>
              </w:rPr>
              <w:drawing>
                <wp:inline distT="0" distB="0" distL="0" distR="0" wp14:anchorId="5BA742FE" wp14:editId="3AC1FEDD">
                  <wp:extent cx="293757" cy="293757"/>
                  <wp:effectExtent l="0" t="0" r="0" b="0"/>
                  <wp:docPr id="117452336" name="Graphique 117452336"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0E5C05" w:rsidRPr="009016A0" w14:paraId="16C1B867" w14:textId="77777777" w:rsidTr="006350B1">
        <w:trPr>
          <w:trHeight w:val="454"/>
          <w:jc w:val="center"/>
        </w:trPr>
        <w:tc>
          <w:tcPr>
            <w:tcW w:w="8512" w:type="dxa"/>
            <w:tcBorders>
              <w:top w:val="single" w:sz="4" w:space="0" w:color="2F5496" w:themeColor="accent1" w:themeShade="BF"/>
              <w:bottom w:val="single" w:sz="4" w:space="0" w:color="2F5496" w:themeColor="accent1" w:themeShade="BF"/>
              <w:right w:val="single" w:sz="4" w:space="0" w:color="2F5496" w:themeColor="accent1" w:themeShade="BF"/>
            </w:tcBorders>
            <w:vAlign w:val="center"/>
          </w:tcPr>
          <w:p w14:paraId="669E26C3" w14:textId="15253EBA" w:rsidR="000E5C05" w:rsidRDefault="007B1A2A" w:rsidP="007B1A2A">
            <w:pPr>
              <w:spacing w:before="100" w:beforeAutospacing="1" w:after="100" w:afterAutospacing="1"/>
            </w:pPr>
            <w:r>
              <w:t xml:space="preserve"> L’acheteur entend faire usage de la négociation.</w:t>
            </w:r>
            <w:r w:rsidR="00C838B6">
              <w:t xml:space="preserve"> Celle-ci se tiendra par écrit (échanges via le profil acheteur de la CCI Rouen Métropole)</w:t>
            </w:r>
          </w:p>
          <w:p w14:paraId="301B0150" w14:textId="77CBDE2A" w:rsidR="007B1A2A" w:rsidRPr="00F06887" w:rsidRDefault="007B1A2A" w:rsidP="007B1A2A">
            <w:pPr>
              <w:spacing w:before="100" w:beforeAutospacing="1" w:after="100" w:afterAutospacing="1"/>
            </w:pPr>
            <w:r>
              <w:t>Il se réserve toutefois la possibilité d’attribuer le marché s</w:t>
            </w:r>
            <w:r w:rsidR="00C838B6">
              <w:t>ur la base des offres initiales, sans négociations.</w:t>
            </w:r>
          </w:p>
        </w:tc>
        <w:tc>
          <w:tcPr>
            <w:tcW w:w="2268" w:type="dxa"/>
            <w:gridSpan w:val="2"/>
            <w:tcBorders>
              <w:top w:val="single" w:sz="4" w:space="0" w:color="2F5496" w:themeColor="accent1" w:themeShade="BF"/>
              <w:left w:val="single" w:sz="4" w:space="0" w:color="2F5496" w:themeColor="accent1" w:themeShade="BF"/>
              <w:bottom w:val="single" w:sz="4" w:space="0" w:color="2F5496" w:themeColor="accent1" w:themeShade="BF"/>
            </w:tcBorders>
            <w:vAlign w:val="center"/>
          </w:tcPr>
          <w:p w14:paraId="170E32DB" w14:textId="4BCBF632" w:rsidR="000E5C05" w:rsidRDefault="00C838B6">
            <w:pPr>
              <w:pStyle w:val="Titre2"/>
              <w:tabs>
                <w:tab w:val="left" w:pos="1737"/>
              </w:tabs>
              <w:ind w:left="173" w:right="180"/>
              <w:jc w:val="center"/>
              <w:rPr>
                <w:rFonts w:cstheme="majorHAnsi"/>
                <w:bCs/>
                <w:noProof/>
                <w:color w:val="auto"/>
                <w:sz w:val="20"/>
                <w:szCs w:val="20"/>
                <w14:ligatures w14:val="standardContextual"/>
              </w:rPr>
            </w:pPr>
            <w:r>
              <w:rPr>
                <w:rFonts w:cstheme="majorHAnsi"/>
                <w:bCs/>
                <w:noProof/>
                <w:color w:val="auto"/>
                <w:sz w:val="20"/>
                <w:szCs w:val="20"/>
                <w14:ligatures w14:val="standardContextual"/>
              </w:rPr>
              <w:t>Art. R2123-5 CCP</w:t>
            </w:r>
          </w:p>
        </w:tc>
      </w:tr>
    </w:tbl>
    <w:p w14:paraId="20CC0DC7" w14:textId="77777777" w:rsidR="007515CE" w:rsidRDefault="007515CE" w:rsidP="000E5C05">
      <w:pPr>
        <w:pStyle w:val="Titre1"/>
      </w:pPr>
    </w:p>
    <w:p w14:paraId="3224FF60" w14:textId="77777777" w:rsidR="002F4B31" w:rsidRDefault="007515CE" w:rsidP="00FB5E6A">
      <w:pPr>
        <w:spacing w:after="160" w:line="259" w:lineRule="auto"/>
        <w:jc w:val="left"/>
      </w:pPr>
      <w:r>
        <w:br w:type="page"/>
      </w:r>
    </w:p>
    <w:p w14:paraId="6562D81F" w14:textId="76F1B7CC" w:rsidR="000E5C05" w:rsidRPr="002F4B31" w:rsidRDefault="00282DC2" w:rsidP="00FB5E6A">
      <w:pPr>
        <w:spacing w:after="160" w:line="259" w:lineRule="auto"/>
        <w:jc w:val="left"/>
      </w:pPr>
      <w:r>
        <w:rPr>
          <w:rFonts w:cstheme="majorHAnsi"/>
          <w:noProof/>
          <w:color w:val="000000" w:themeColor="text1"/>
          <w14:ligatures w14:val="standardContextual"/>
        </w:rPr>
        <w:lastRenderedPageBreak/>
        <w:drawing>
          <wp:anchor distT="0" distB="0" distL="114300" distR="114300" simplePos="0" relativeHeight="251706368" behindDoc="0" locked="0" layoutInCell="1" allowOverlap="1" wp14:anchorId="3F5B300A" wp14:editId="60FE10AF">
            <wp:simplePos x="0" y="0"/>
            <wp:positionH relativeFrom="margin">
              <wp:posOffset>5116830</wp:posOffset>
            </wp:positionH>
            <wp:positionV relativeFrom="paragraph">
              <wp:posOffset>-135890</wp:posOffset>
            </wp:positionV>
            <wp:extent cx="914400" cy="914400"/>
            <wp:effectExtent l="0" t="0" r="0" b="0"/>
            <wp:wrapNone/>
            <wp:docPr id="1550349678" name="Graphique 5" descr="Presse-papiers badg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49678" name="Graphique 1550349678" descr="Presse-papiers badge contour"/>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14:paraId="1C09FD2C" w14:textId="77777777" w:rsidR="009D6248" w:rsidRDefault="00AF02BE" w:rsidP="00AF02BE">
      <w:pPr>
        <w:pStyle w:val="Titre1"/>
        <w:ind w:left="360"/>
      </w:pPr>
      <w:r>
        <w:t xml:space="preserve">VI </w:t>
      </w:r>
      <w:r w:rsidR="00116EEE">
        <w:t>A</w:t>
      </w:r>
      <w:r w:rsidR="009D6248">
        <w:t>ttribution du marché</w:t>
      </w:r>
    </w:p>
    <w:p w14:paraId="464247A4" w14:textId="77777777" w:rsidR="00116EEE" w:rsidRDefault="00116EEE" w:rsidP="00116EEE"/>
    <w:p w14:paraId="02D389CB" w14:textId="77777777" w:rsidR="00FB5E6A" w:rsidRDefault="00FB5E6A" w:rsidP="00116EEE"/>
    <w:tbl>
      <w:tblPr>
        <w:tblStyle w:val="Grilledutableau"/>
        <w:tblW w:w="10797"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737"/>
        <w:gridCol w:w="4814"/>
        <w:gridCol w:w="2977"/>
        <w:gridCol w:w="2269"/>
      </w:tblGrid>
      <w:tr w:rsidR="00005EA5" w:rsidRPr="003B6B83" w14:paraId="79EA802F" w14:textId="77777777" w:rsidTr="00005EA5">
        <w:trPr>
          <w:trHeight w:val="522"/>
          <w:jc w:val="center"/>
        </w:trPr>
        <w:tc>
          <w:tcPr>
            <w:tcW w:w="737" w:type="dxa"/>
            <w:tcBorders>
              <w:top w:val="single" w:sz="4" w:space="0" w:color="385623" w:themeColor="accent6" w:themeShade="80"/>
              <w:left w:val="single" w:sz="4" w:space="0" w:color="385623" w:themeColor="accent6" w:themeShade="80"/>
              <w:bottom w:val="nil"/>
              <w:right w:val="nil"/>
            </w:tcBorders>
            <w:shd w:val="clear" w:color="auto" w:fill="E2EFD9" w:themeFill="accent6" w:themeFillTint="33"/>
          </w:tcPr>
          <w:p w14:paraId="77C3436E" w14:textId="77777777" w:rsidR="00005EA5" w:rsidRDefault="00005EA5" w:rsidP="00447465">
            <w:pPr>
              <w:pStyle w:val="Titre2"/>
              <w:keepNext w:val="0"/>
              <w:keepLines w:val="0"/>
              <w:numPr>
                <w:ilvl w:val="0"/>
                <w:numId w:val="20"/>
              </w:numPr>
              <w:ind w:firstLine="11"/>
              <w:jc w:val="left"/>
            </w:pPr>
          </w:p>
        </w:tc>
        <w:tc>
          <w:tcPr>
            <w:tcW w:w="4814" w:type="dxa"/>
            <w:tcBorders>
              <w:top w:val="single" w:sz="4" w:space="0" w:color="385623" w:themeColor="accent6" w:themeShade="80"/>
              <w:left w:val="single" w:sz="4" w:space="0" w:color="385623" w:themeColor="accent6" w:themeShade="80"/>
              <w:bottom w:val="nil"/>
              <w:right w:val="nil"/>
            </w:tcBorders>
            <w:shd w:val="clear" w:color="auto" w:fill="E2EFD9" w:themeFill="accent6" w:themeFillTint="33"/>
            <w:vAlign w:val="center"/>
          </w:tcPr>
          <w:p w14:paraId="18FEBF89" w14:textId="170E508E" w:rsidR="00005EA5" w:rsidRPr="003B6B83" w:rsidRDefault="00005EA5" w:rsidP="006350B1">
            <w:pPr>
              <w:pStyle w:val="Titre2"/>
              <w:keepNext w:val="0"/>
              <w:keepLines w:val="0"/>
              <w:numPr>
                <w:ilvl w:val="0"/>
                <w:numId w:val="34"/>
              </w:numPr>
              <w:jc w:val="left"/>
            </w:pPr>
            <w:r>
              <w:t>Classement des offres</w:t>
            </w:r>
          </w:p>
        </w:tc>
        <w:tc>
          <w:tcPr>
            <w:tcW w:w="2977" w:type="dxa"/>
            <w:tcBorders>
              <w:top w:val="single" w:sz="4" w:space="0" w:color="385623" w:themeColor="accent6" w:themeShade="80"/>
              <w:left w:val="nil"/>
              <w:bottom w:val="nil"/>
              <w:right w:val="nil"/>
            </w:tcBorders>
            <w:shd w:val="clear" w:color="auto" w:fill="E2EFD9" w:themeFill="accent6" w:themeFillTint="33"/>
            <w:vAlign w:val="center"/>
          </w:tcPr>
          <w:p w14:paraId="0006A5E4" w14:textId="77777777" w:rsidR="00005EA5" w:rsidRPr="003B6B83" w:rsidRDefault="00005EA5">
            <w:pPr>
              <w:pStyle w:val="Titre2"/>
              <w:keepNext w:val="0"/>
              <w:keepLines w:val="0"/>
              <w:ind w:left="720"/>
              <w:jc w:val="left"/>
            </w:pPr>
          </w:p>
        </w:tc>
        <w:tc>
          <w:tcPr>
            <w:tcW w:w="2269" w:type="dxa"/>
            <w:tcBorders>
              <w:top w:val="single" w:sz="4" w:space="0" w:color="385623" w:themeColor="accent6" w:themeShade="80"/>
              <w:left w:val="nil"/>
              <w:bottom w:val="nil"/>
              <w:right w:val="single" w:sz="4" w:space="0" w:color="385623" w:themeColor="accent6" w:themeShade="80"/>
            </w:tcBorders>
            <w:shd w:val="clear" w:color="auto" w:fill="E2EFD9" w:themeFill="accent6" w:themeFillTint="33"/>
            <w:vAlign w:val="center"/>
          </w:tcPr>
          <w:p w14:paraId="1A16DB5F" w14:textId="77777777" w:rsidR="00005EA5" w:rsidRPr="003B6B83" w:rsidRDefault="005A18E9" w:rsidP="005A18E9">
            <w:pPr>
              <w:pStyle w:val="Titre2"/>
              <w:keepNext w:val="0"/>
              <w:keepLines w:val="0"/>
              <w:ind w:left="360"/>
              <w:jc w:val="center"/>
            </w:pPr>
            <w:r>
              <w:rPr>
                <w:noProof/>
                <w14:ligatures w14:val="standardContextual"/>
              </w:rPr>
              <w:drawing>
                <wp:inline distT="0" distB="0" distL="0" distR="0" wp14:anchorId="6F80308D" wp14:editId="23D38C1B">
                  <wp:extent cx="293757" cy="293757"/>
                  <wp:effectExtent l="0" t="0" r="0" b="0"/>
                  <wp:docPr id="478395802" name="Graphique 478395802"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2269" cy="302269"/>
                          </a:xfrm>
                          <a:prstGeom prst="rect">
                            <a:avLst/>
                          </a:prstGeom>
                        </pic:spPr>
                      </pic:pic>
                    </a:graphicData>
                  </a:graphic>
                </wp:inline>
              </w:drawing>
            </w:r>
          </w:p>
        </w:tc>
      </w:tr>
      <w:tr w:rsidR="00E970EC" w14:paraId="01A9F843" w14:textId="77777777">
        <w:trPr>
          <w:trHeight w:val="1077"/>
          <w:jc w:val="center"/>
        </w:trPr>
        <w:tc>
          <w:tcPr>
            <w:tcW w:w="10797" w:type="dxa"/>
            <w:gridSpan w:val="4"/>
            <w:tcBorders>
              <w:top w:val="nil"/>
              <w:left w:val="single" w:sz="4" w:space="0" w:color="385623" w:themeColor="accent6" w:themeShade="80"/>
              <w:bottom w:val="nil"/>
              <w:right w:val="single" w:sz="4" w:space="0" w:color="385623" w:themeColor="accent6" w:themeShade="80"/>
            </w:tcBorders>
          </w:tcPr>
          <w:p w14:paraId="34448D2B" w14:textId="50E55B3E" w:rsidR="00E970EC" w:rsidRPr="002F4B31" w:rsidRDefault="00E970EC" w:rsidP="002F4B31">
            <w:pPr>
              <w:pStyle w:val="Paragraphedeliste"/>
              <w:ind w:left="280"/>
              <w:rPr>
                <w:rFonts w:asciiTheme="majorHAnsi" w:hAnsiTheme="majorHAnsi" w:cstheme="majorHAnsi"/>
                <w:color w:val="000000" w:themeColor="text1"/>
              </w:rPr>
            </w:pPr>
            <w:r>
              <w:rPr>
                <w:rFonts w:asciiTheme="majorHAnsi" w:hAnsiTheme="majorHAnsi" w:cstheme="majorHAnsi"/>
                <w:color w:val="000000" w:themeColor="text1"/>
              </w:rPr>
              <w:t>Les offres</w:t>
            </w:r>
            <w:r w:rsidR="002F4B31">
              <w:rPr>
                <w:rFonts w:asciiTheme="majorHAnsi" w:hAnsiTheme="majorHAnsi" w:cstheme="majorHAnsi"/>
                <w:color w:val="000000" w:themeColor="text1"/>
              </w:rPr>
              <w:t xml:space="preserve"> </w:t>
            </w:r>
            <w:r w:rsidRPr="002F4B31">
              <w:rPr>
                <w:rFonts w:asciiTheme="majorHAnsi" w:hAnsiTheme="majorHAnsi" w:cstheme="majorHAnsi"/>
                <w:color w:val="000000" w:themeColor="text1"/>
              </w:rPr>
              <w:t>sont classées par ordre décroissant.</w:t>
            </w:r>
          </w:p>
          <w:p w14:paraId="44E88941" w14:textId="77777777" w:rsidR="00E970EC" w:rsidRDefault="00E970EC" w:rsidP="00005EA5">
            <w:pPr>
              <w:pStyle w:val="Paragraphedeliste"/>
              <w:ind w:left="280"/>
              <w:rPr>
                <w:rFonts w:asciiTheme="majorHAnsi" w:hAnsiTheme="majorHAnsi" w:cstheme="majorHAnsi"/>
                <w:color w:val="000000" w:themeColor="text1"/>
              </w:rPr>
            </w:pPr>
          </w:p>
          <w:p w14:paraId="27E66C44" w14:textId="77777777" w:rsidR="00E970EC" w:rsidRDefault="00E970EC" w:rsidP="00005EA5">
            <w:pPr>
              <w:pStyle w:val="Paragraphedeliste"/>
              <w:ind w:left="280"/>
              <w:rPr>
                <w:rFonts w:asciiTheme="majorHAnsi" w:hAnsiTheme="majorHAnsi" w:cstheme="majorHAnsi"/>
                <w:color w:val="000000" w:themeColor="text1"/>
              </w:rPr>
            </w:pPr>
            <w:r>
              <w:rPr>
                <w:rFonts w:asciiTheme="majorHAnsi" w:hAnsiTheme="majorHAnsi" w:cstheme="majorHAnsi"/>
                <w:color w:val="000000" w:themeColor="text1"/>
              </w:rPr>
              <w:t xml:space="preserve">L’offre la mieux classée est retenue à titre provisoire. </w:t>
            </w:r>
          </w:p>
          <w:p w14:paraId="4DD42486" w14:textId="77777777" w:rsidR="00E970EC" w:rsidRDefault="00E970EC" w:rsidP="00005EA5">
            <w:pPr>
              <w:pStyle w:val="Paragraphedeliste"/>
              <w:ind w:left="280"/>
              <w:rPr>
                <w:rFonts w:asciiTheme="majorHAnsi" w:hAnsiTheme="majorHAnsi" w:cstheme="majorHAnsi"/>
                <w:color w:val="000000" w:themeColor="text1"/>
              </w:rPr>
            </w:pPr>
          </w:p>
          <w:p w14:paraId="5E8A0EE1" w14:textId="77777777" w:rsidR="00E970EC" w:rsidRDefault="00E970EC" w:rsidP="00005EA5">
            <w:pPr>
              <w:pStyle w:val="Paragraphedeliste"/>
              <w:ind w:left="280"/>
              <w:rPr>
                <w:rFonts w:asciiTheme="majorHAnsi" w:hAnsiTheme="majorHAnsi" w:cstheme="majorHAnsi"/>
                <w:color w:val="000000" w:themeColor="text1"/>
              </w:rPr>
            </w:pPr>
            <w:r>
              <w:rPr>
                <w:rFonts w:asciiTheme="majorHAnsi" w:hAnsiTheme="majorHAnsi" w:cstheme="majorHAnsi"/>
                <w:color w:val="000000" w:themeColor="text1"/>
              </w:rPr>
              <w:t>Le candidat attributaire devra fournir sous un délai de 8 jours maximum à compter de la demande de l’acheteur les pièces suivantes</w:t>
            </w:r>
            <w:r w:rsidR="00B13908">
              <w:rPr>
                <w:rFonts w:asciiTheme="majorHAnsi" w:hAnsiTheme="majorHAnsi" w:cstheme="majorHAnsi"/>
                <w:color w:val="000000" w:themeColor="text1"/>
              </w:rPr>
              <w:t>.</w:t>
            </w:r>
          </w:p>
          <w:p w14:paraId="7169C4A6" w14:textId="77777777" w:rsidR="00B13908" w:rsidRPr="00B13908" w:rsidRDefault="00B13908" w:rsidP="00B13908">
            <w:pPr>
              <w:rPr>
                <w:rFonts w:ascii="Calibri" w:hAnsi="Calibri" w:cs="Calibri"/>
                <w:bCs/>
              </w:rPr>
            </w:pPr>
          </w:p>
        </w:tc>
      </w:tr>
      <w:tr w:rsidR="00005EA5" w:rsidRPr="00231A79" w14:paraId="06414388" w14:textId="77777777" w:rsidTr="00005EA5">
        <w:trPr>
          <w:trHeight w:val="680"/>
          <w:jc w:val="center"/>
        </w:trPr>
        <w:sdt>
          <w:sdtPr>
            <w:rPr>
              <w:rFonts w:cstheme="majorHAnsi"/>
              <w:color w:val="000000" w:themeColor="text1"/>
            </w:rPr>
            <w:id w:val="1509018493"/>
            <w14:checkbox>
              <w14:checked w14:val="0"/>
              <w14:checkedState w14:val="2612" w14:font="MS Gothic"/>
              <w14:uncheckedState w14:val="2610" w14:font="MS Gothic"/>
            </w14:checkbox>
          </w:sdtPr>
          <w:sdtContent>
            <w:tc>
              <w:tcPr>
                <w:tcW w:w="737" w:type="dxa"/>
                <w:tcBorders>
                  <w:top w:val="nil"/>
                  <w:left w:val="single" w:sz="4" w:space="0" w:color="385623" w:themeColor="accent6" w:themeShade="80"/>
                  <w:bottom w:val="nil"/>
                  <w:right w:val="nil"/>
                </w:tcBorders>
                <w:vAlign w:val="center"/>
              </w:tcPr>
              <w:p w14:paraId="70A5E1CD" w14:textId="77777777" w:rsidR="00005EA5" w:rsidRDefault="00AF02BE" w:rsidP="00005EA5">
                <w:pPr>
                  <w:pStyle w:val="Titre2"/>
                  <w:keepNext w:val="0"/>
                  <w:keepLines w:val="0"/>
                  <w:jc w:val="center"/>
                  <w:rPr>
                    <w:color w:val="000000" w:themeColor="text1"/>
                    <w:sz w:val="20"/>
                    <w:szCs w:val="20"/>
                  </w:rPr>
                </w:pPr>
                <w:r>
                  <w:rPr>
                    <w:rFonts w:ascii="MS Gothic" w:eastAsia="MS Gothic" w:hAnsi="MS Gothic" w:cstheme="majorHAnsi" w:hint="eastAsia"/>
                    <w:color w:val="000000" w:themeColor="text1"/>
                  </w:rPr>
                  <w:t>☐</w:t>
                </w:r>
              </w:p>
            </w:tc>
          </w:sdtContent>
        </w:sdt>
        <w:tc>
          <w:tcPr>
            <w:tcW w:w="4814" w:type="dxa"/>
            <w:tcBorders>
              <w:top w:val="nil"/>
              <w:left w:val="single" w:sz="4" w:space="0" w:color="385623" w:themeColor="accent6" w:themeShade="80"/>
              <w:bottom w:val="nil"/>
              <w:right w:val="nil"/>
            </w:tcBorders>
            <w:vAlign w:val="center"/>
          </w:tcPr>
          <w:p w14:paraId="26D46FE9" w14:textId="77777777" w:rsidR="00005EA5" w:rsidRDefault="00005EA5" w:rsidP="00005EA5">
            <w:pPr>
              <w:pStyle w:val="Titre2"/>
              <w:keepNext w:val="0"/>
              <w:keepLines w:val="0"/>
              <w:jc w:val="left"/>
              <w:rPr>
                <w:color w:val="000000" w:themeColor="text1"/>
                <w:sz w:val="20"/>
                <w:szCs w:val="20"/>
              </w:rPr>
            </w:pPr>
            <w:r>
              <w:rPr>
                <w:color w:val="000000" w:themeColor="text1"/>
                <w:sz w:val="20"/>
                <w:szCs w:val="20"/>
              </w:rPr>
              <w:t>L’acte d’engagement signé électroniquement</w:t>
            </w:r>
          </w:p>
        </w:tc>
        <w:tc>
          <w:tcPr>
            <w:tcW w:w="2977" w:type="dxa"/>
            <w:tcBorders>
              <w:top w:val="nil"/>
              <w:left w:val="nil"/>
              <w:bottom w:val="nil"/>
              <w:right w:val="nil"/>
            </w:tcBorders>
            <w:vAlign w:val="center"/>
          </w:tcPr>
          <w:p w14:paraId="3ED5F504" w14:textId="77777777" w:rsidR="00005EA5" w:rsidRDefault="00005EA5" w:rsidP="00005EA5">
            <w:pPr>
              <w:pStyle w:val="Titre2"/>
              <w:keepNext w:val="0"/>
              <w:keepLines w:val="0"/>
              <w:ind w:left="720"/>
              <w:jc w:val="left"/>
            </w:pPr>
          </w:p>
        </w:tc>
        <w:tc>
          <w:tcPr>
            <w:tcW w:w="2269" w:type="dxa"/>
            <w:tcBorders>
              <w:top w:val="nil"/>
              <w:left w:val="nil"/>
              <w:bottom w:val="nil"/>
              <w:right w:val="single" w:sz="4" w:space="0" w:color="385623" w:themeColor="accent6" w:themeShade="80"/>
            </w:tcBorders>
            <w:vAlign w:val="center"/>
          </w:tcPr>
          <w:p w14:paraId="31257D36" w14:textId="77777777" w:rsidR="00005EA5" w:rsidRPr="00125FDB" w:rsidRDefault="00005EA5" w:rsidP="00005EA5">
            <w:pPr>
              <w:pStyle w:val="Titre2"/>
              <w:keepNext w:val="0"/>
              <w:keepLines w:val="0"/>
              <w:ind w:left="720"/>
              <w:jc w:val="left"/>
            </w:pPr>
          </w:p>
        </w:tc>
      </w:tr>
      <w:tr w:rsidR="00005EA5" w:rsidRPr="00231A79" w14:paraId="4C9A65B1" w14:textId="77777777" w:rsidTr="00005EA5">
        <w:trPr>
          <w:trHeight w:val="680"/>
          <w:jc w:val="center"/>
        </w:trPr>
        <w:sdt>
          <w:sdtPr>
            <w:rPr>
              <w:rFonts w:cstheme="majorHAnsi"/>
              <w:color w:val="000000" w:themeColor="text1"/>
            </w:rPr>
            <w:id w:val="-659314904"/>
            <w14:checkbox>
              <w14:checked w14:val="0"/>
              <w14:checkedState w14:val="2612" w14:font="MS Gothic"/>
              <w14:uncheckedState w14:val="2610" w14:font="MS Gothic"/>
            </w14:checkbox>
          </w:sdtPr>
          <w:sdtContent>
            <w:tc>
              <w:tcPr>
                <w:tcW w:w="737" w:type="dxa"/>
                <w:tcBorders>
                  <w:top w:val="nil"/>
                  <w:left w:val="single" w:sz="4" w:space="0" w:color="385623" w:themeColor="accent6" w:themeShade="80"/>
                  <w:bottom w:val="nil"/>
                  <w:right w:val="nil"/>
                </w:tcBorders>
                <w:vAlign w:val="center"/>
              </w:tcPr>
              <w:p w14:paraId="10C873C1" w14:textId="77777777" w:rsidR="00005EA5" w:rsidRDefault="00005EA5" w:rsidP="00005EA5">
                <w:pPr>
                  <w:pStyle w:val="Titre2"/>
                  <w:keepNext w:val="0"/>
                  <w:keepLines w:val="0"/>
                  <w:jc w:val="center"/>
                  <w:rPr>
                    <w:color w:val="000000" w:themeColor="text1"/>
                    <w:sz w:val="20"/>
                    <w:szCs w:val="20"/>
                  </w:rPr>
                </w:pPr>
                <w:r>
                  <w:rPr>
                    <w:rFonts w:ascii="MS Gothic" w:eastAsia="MS Gothic" w:hAnsi="MS Gothic" w:cstheme="majorHAnsi" w:hint="eastAsia"/>
                    <w:color w:val="000000" w:themeColor="text1"/>
                  </w:rPr>
                  <w:t>☐</w:t>
                </w:r>
              </w:p>
            </w:tc>
          </w:sdtContent>
        </w:sdt>
        <w:tc>
          <w:tcPr>
            <w:tcW w:w="4814" w:type="dxa"/>
            <w:tcBorders>
              <w:top w:val="nil"/>
              <w:left w:val="single" w:sz="4" w:space="0" w:color="385623" w:themeColor="accent6" w:themeShade="80"/>
              <w:bottom w:val="nil"/>
              <w:right w:val="nil"/>
            </w:tcBorders>
            <w:vAlign w:val="center"/>
          </w:tcPr>
          <w:p w14:paraId="750D6131" w14:textId="77777777" w:rsidR="00005EA5" w:rsidRDefault="005A18E9" w:rsidP="00005EA5">
            <w:pPr>
              <w:pStyle w:val="Titre2"/>
              <w:keepNext w:val="0"/>
              <w:keepLines w:val="0"/>
              <w:jc w:val="left"/>
              <w:rPr>
                <w:color w:val="000000" w:themeColor="text1"/>
                <w:sz w:val="20"/>
                <w:szCs w:val="20"/>
              </w:rPr>
            </w:pPr>
            <w:r>
              <w:rPr>
                <w:color w:val="000000" w:themeColor="text1"/>
                <w:sz w:val="20"/>
                <w:szCs w:val="20"/>
              </w:rPr>
              <w:t>L’attestation de régularité fiscale</w:t>
            </w:r>
            <w:r w:rsidR="00005EA5">
              <w:rPr>
                <w:color w:val="000000" w:themeColor="text1"/>
                <w:sz w:val="20"/>
                <w:szCs w:val="20"/>
              </w:rPr>
              <w:t xml:space="preserve"> </w:t>
            </w:r>
          </w:p>
        </w:tc>
        <w:tc>
          <w:tcPr>
            <w:tcW w:w="2977" w:type="dxa"/>
            <w:tcBorders>
              <w:top w:val="nil"/>
              <w:left w:val="nil"/>
              <w:bottom w:val="nil"/>
              <w:right w:val="nil"/>
            </w:tcBorders>
            <w:vAlign w:val="center"/>
          </w:tcPr>
          <w:p w14:paraId="1D5689D7" w14:textId="77777777" w:rsidR="00005EA5" w:rsidRDefault="00005EA5" w:rsidP="00005EA5">
            <w:pPr>
              <w:pStyle w:val="Titre2"/>
              <w:keepNext w:val="0"/>
              <w:keepLines w:val="0"/>
              <w:ind w:left="720"/>
              <w:jc w:val="left"/>
            </w:pPr>
          </w:p>
        </w:tc>
        <w:tc>
          <w:tcPr>
            <w:tcW w:w="2269" w:type="dxa"/>
            <w:tcBorders>
              <w:top w:val="nil"/>
              <w:left w:val="nil"/>
              <w:bottom w:val="nil"/>
              <w:right w:val="single" w:sz="4" w:space="0" w:color="385623" w:themeColor="accent6" w:themeShade="80"/>
            </w:tcBorders>
            <w:vAlign w:val="center"/>
          </w:tcPr>
          <w:p w14:paraId="1BF2CC75" w14:textId="77777777" w:rsidR="005A18E9" w:rsidRPr="005A18E9" w:rsidRDefault="005A18E9" w:rsidP="005A18E9">
            <w:pPr>
              <w:pStyle w:val="Titre2"/>
              <w:tabs>
                <w:tab w:val="left" w:pos="1737"/>
              </w:tabs>
              <w:ind w:left="173" w:right="180"/>
              <w:jc w:val="center"/>
              <w:rPr>
                <w:rFonts w:cstheme="majorHAnsi"/>
                <w:bCs/>
                <w:noProof/>
                <w:color w:val="auto"/>
                <w:sz w:val="20"/>
                <w:szCs w:val="20"/>
                <w14:ligatures w14:val="standardContextual"/>
              </w:rPr>
            </w:pPr>
            <w:r w:rsidRPr="005A18E9">
              <w:rPr>
                <w:rFonts w:cstheme="majorHAnsi"/>
                <w:bCs/>
                <w:noProof/>
                <w:color w:val="auto"/>
                <w:sz w:val="20"/>
                <w:szCs w:val="20"/>
                <w14:ligatures w14:val="standardContextual"/>
              </w:rPr>
              <w:t>R2143-7</w:t>
            </w:r>
            <w:r>
              <w:rPr>
                <w:rFonts w:cstheme="majorHAnsi"/>
                <w:bCs/>
                <w:noProof/>
                <w:color w:val="auto"/>
                <w:sz w:val="20"/>
                <w:szCs w:val="20"/>
                <w14:ligatures w14:val="standardContextual"/>
              </w:rPr>
              <w:t xml:space="preserve"> CCP</w:t>
            </w:r>
          </w:p>
        </w:tc>
      </w:tr>
      <w:tr w:rsidR="00E970EC" w:rsidRPr="00231A79" w14:paraId="05961425" w14:textId="77777777" w:rsidTr="00B13908">
        <w:trPr>
          <w:trHeight w:val="680"/>
          <w:jc w:val="center"/>
        </w:trPr>
        <w:sdt>
          <w:sdtPr>
            <w:rPr>
              <w:rFonts w:cstheme="majorHAnsi"/>
              <w:color w:val="000000" w:themeColor="text1"/>
            </w:rPr>
            <w:id w:val="-76515562"/>
            <w14:checkbox>
              <w14:checked w14:val="0"/>
              <w14:checkedState w14:val="2612" w14:font="MS Gothic"/>
              <w14:uncheckedState w14:val="2610" w14:font="MS Gothic"/>
            </w14:checkbox>
          </w:sdtPr>
          <w:sdtContent>
            <w:tc>
              <w:tcPr>
                <w:tcW w:w="737" w:type="dxa"/>
                <w:tcBorders>
                  <w:top w:val="nil"/>
                  <w:left w:val="single" w:sz="4" w:space="0" w:color="385623" w:themeColor="accent6" w:themeShade="80"/>
                  <w:bottom w:val="nil"/>
                  <w:right w:val="nil"/>
                </w:tcBorders>
                <w:vAlign w:val="center"/>
              </w:tcPr>
              <w:p w14:paraId="5A3C1230" w14:textId="77777777" w:rsidR="00E970EC" w:rsidRDefault="00E970EC" w:rsidP="00005EA5">
                <w:pPr>
                  <w:pStyle w:val="Titre2"/>
                  <w:keepNext w:val="0"/>
                  <w:keepLines w:val="0"/>
                  <w:jc w:val="center"/>
                  <w:rPr>
                    <w:color w:val="000000" w:themeColor="text1"/>
                    <w:sz w:val="20"/>
                    <w:szCs w:val="20"/>
                  </w:rPr>
                </w:pPr>
                <w:r>
                  <w:rPr>
                    <w:rFonts w:ascii="MS Gothic" w:eastAsia="MS Gothic" w:hAnsi="MS Gothic" w:cstheme="majorHAnsi" w:hint="eastAsia"/>
                    <w:color w:val="000000" w:themeColor="text1"/>
                  </w:rPr>
                  <w:t>☐</w:t>
                </w:r>
              </w:p>
            </w:tc>
          </w:sdtContent>
        </w:sdt>
        <w:tc>
          <w:tcPr>
            <w:tcW w:w="7791" w:type="dxa"/>
            <w:gridSpan w:val="2"/>
            <w:tcBorders>
              <w:top w:val="nil"/>
              <w:left w:val="single" w:sz="4" w:space="0" w:color="385623" w:themeColor="accent6" w:themeShade="80"/>
              <w:bottom w:val="nil"/>
              <w:right w:val="nil"/>
            </w:tcBorders>
            <w:vAlign w:val="center"/>
          </w:tcPr>
          <w:p w14:paraId="4D92A1F0" w14:textId="77777777" w:rsidR="00E970EC" w:rsidRDefault="00E970EC" w:rsidP="00E970EC">
            <w:pPr>
              <w:pStyle w:val="Titre2"/>
              <w:keepNext w:val="0"/>
              <w:keepLines w:val="0"/>
              <w:ind w:left="-3"/>
              <w:jc w:val="left"/>
            </w:pPr>
            <w:r>
              <w:rPr>
                <w:color w:val="000000" w:themeColor="text1"/>
                <w:sz w:val="20"/>
                <w:szCs w:val="20"/>
              </w:rPr>
              <w:t>L’attestation de vigilance (URSSAF / MSA selon l’entreprise)</w:t>
            </w:r>
          </w:p>
        </w:tc>
        <w:tc>
          <w:tcPr>
            <w:tcW w:w="2269" w:type="dxa"/>
            <w:tcBorders>
              <w:top w:val="nil"/>
              <w:left w:val="nil"/>
              <w:bottom w:val="nil"/>
              <w:right w:val="single" w:sz="4" w:space="0" w:color="385623" w:themeColor="accent6" w:themeShade="80"/>
            </w:tcBorders>
            <w:vAlign w:val="center"/>
          </w:tcPr>
          <w:p w14:paraId="0D5B609D" w14:textId="77777777" w:rsidR="00E970EC" w:rsidRPr="00125FDB" w:rsidRDefault="00E970EC" w:rsidP="005A18E9">
            <w:pPr>
              <w:pStyle w:val="Titre2"/>
              <w:keepNext w:val="0"/>
              <w:keepLines w:val="0"/>
              <w:ind w:left="7"/>
              <w:jc w:val="center"/>
            </w:pPr>
            <w:r w:rsidRPr="005A18E9">
              <w:rPr>
                <w:rFonts w:cstheme="majorHAnsi"/>
                <w:bCs/>
                <w:noProof/>
                <w:color w:val="auto"/>
                <w:sz w:val="20"/>
                <w:szCs w:val="20"/>
                <w14:ligatures w14:val="standardContextual"/>
              </w:rPr>
              <w:t>R2143-7</w:t>
            </w:r>
            <w:r>
              <w:rPr>
                <w:rFonts w:cstheme="majorHAnsi"/>
                <w:bCs/>
                <w:noProof/>
                <w:color w:val="auto"/>
                <w:sz w:val="20"/>
                <w:szCs w:val="20"/>
                <w14:ligatures w14:val="standardContextual"/>
              </w:rPr>
              <w:t xml:space="preserve"> CCP</w:t>
            </w:r>
          </w:p>
        </w:tc>
      </w:tr>
      <w:tr w:rsidR="00236C79" w:rsidRPr="00231A79" w14:paraId="02E07D3D" w14:textId="77777777">
        <w:trPr>
          <w:trHeight w:val="680"/>
          <w:jc w:val="center"/>
        </w:trPr>
        <w:sdt>
          <w:sdtPr>
            <w:rPr>
              <w:rFonts w:cstheme="majorHAnsi"/>
              <w:color w:val="000000" w:themeColor="text1"/>
            </w:rPr>
            <w:id w:val="615710163"/>
            <w14:checkbox>
              <w14:checked w14:val="0"/>
              <w14:checkedState w14:val="2612" w14:font="MS Gothic"/>
              <w14:uncheckedState w14:val="2610" w14:font="MS Gothic"/>
            </w14:checkbox>
          </w:sdtPr>
          <w:sdtContent>
            <w:tc>
              <w:tcPr>
                <w:tcW w:w="737" w:type="dxa"/>
                <w:tcBorders>
                  <w:top w:val="nil"/>
                  <w:left w:val="single" w:sz="4" w:space="0" w:color="385623" w:themeColor="accent6" w:themeShade="80"/>
                  <w:bottom w:val="nil"/>
                  <w:right w:val="nil"/>
                </w:tcBorders>
                <w:vAlign w:val="center"/>
              </w:tcPr>
              <w:p w14:paraId="698F9041" w14:textId="77777777" w:rsidR="00236C79" w:rsidRDefault="00236C79">
                <w:pPr>
                  <w:pStyle w:val="Titre2"/>
                  <w:keepNext w:val="0"/>
                  <w:keepLines w:val="0"/>
                  <w:jc w:val="center"/>
                  <w:rPr>
                    <w:color w:val="000000" w:themeColor="text1"/>
                    <w:sz w:val="20"/>
                    <w:szCs w:val="20"/>
                  </w:rPr>
                </w:pPr>
                <w:r>
                  <w:rPr>
                    <w:rFonts w:ascii="MS Gothic" w:eastAsia="MS Gothic" w:hAnsi="MS Gothic" w:cstheme="majorHAnsi" w:hint="eastAsia"/>
                    <w:color w:val="000000" w:themeColor="text1"/>
                  </w:rPr>
                  <w:t>☐</w:t>
                </w:r>
              </w:p>
            </w:tc>
          </w:sdtContent>
        </w:sdt>
        <w:tc>
          <w:tcPr>
            <w:tcW w:w="7791" w:type="dxa"/>
            <w:gridSpan w:val="2"/>
            <w:tcBorders>
              <w:top w:val="nil"/>
              <w:left w:val="single" w:sz="4" w:space="0" w:color="385623" w:themeColor="accent6" w:themeShade="80"/>
              <w:bottom w:val="nil"/>
              <w:right w:val="nil"/>
            </w:tcBorders>
            <w:vAlign w:val="center"/>
          </w:tcPr>
          <w:p w14:paraId="439DEC06" w14:textId="77777777" w:rsidR="00236C79" w:rsidRDefault="00236C79">
            <w:pPr>
              <w:pStyle w:val="Titre2"/>
              <w:keepNext w:val="0"/>
              <w:keepLines w:val="0"/>
              <w:ind w:left="-3"/>
              <w:jc w:val="left"/>
              <w:rPr>
                <w:color w:val="000000" w:themeColor="text1"/>
                <w:sz w:val="20"/>
                <w:szCs w:val="20"/>
              </w:rPr>
            </w:pPr>
            <w:r>
              <w:rPr>
                <w:color w:val="000000" w:themeColor="text1"/>
                <w:sz w:val="20"/>
                <w:szCs w:val="20"/>
              </w:rPr>
              <w:t>Pour les entreprises de + de 20 salariés :</w:t>
            </w:r>
          </w:p>
          <w:p w14:paraId="1C7476ED" w14:textId="77777777" w:rsidR="00236C79" w:rsidRDefault="00236C79">
            <w:pPr>
              <w:pStyle w:val="Titre2"/>
              <w:keepNext w:val="0"/>
              <w:keepLines w:val="0"/>
              <w:ind w:left="-3"/>
              <w:jc w:val="left"/>
            </w:pPr>
            <w:r w:rsidRPr="00236C79">
              <w:rPr>
                <w:color w:val="000000" w:themeColor="text1"/>
                <w:sz w:val="20"/>
                <w:szCs w:val="20"/>
              </w:rPr>
              <w:t>La Déclaration Obligatoire d’Emploi des Travailleurs Handicapés</w:t>
            </w:r>
            <w:r>
              <w:rPr>
                <w:color w:val="000000" w:themeColor="text1"/>
                <w:sz w:val="20"/>
                <w:szCs w:val="20"/>
              </w:rPr>
              <w:t xml:space="preserve"> (</w:t>
            </w:r>
            <w:r w:rsidRPr="00236C79">
              <w:rPr>
                <w:color w:val="000000" w:themeColor="text1"/>
                <w:sz w:val="20"/>
                <w:szCs w:val="20"/>
              </w:rPr>
              <w:t>DOETH</w:t>
            </w:r>
            <w:r>
              <w:rPr>
                <w:color w:val="000000" w:themeColor="text1"/>
                <w:sz w:val="20"/>
                <w:szCs w:val="20"/>
              </w:rPr>
              <w:t xml:space="preserve">) </w:t>
            </w:r>
          </w:p>
        </w:tc>
        <w:tc>
          <w:tcPr>
            <w:tcW w:w="2269" w:type="dxa"/>
            <w:tcBorders>
              <w:top w:val="nil"/>
              <w:left w:val="nil"/>
              <w:bottom w:val="nil"/>
              <w:right w:val="single" w:sz="4" w:space="0" w:color="385623" w:themeColor="accent6" w:themeShade="80"/>
            </w:tcBorders>
            <w:vAlign w:val="center"/>
          </w:tcPr>
          <w:p w14:paraId="3B032648" w14:textId="77777777" w:rsidR="00236C79" w:rsidRPr="00125FDB" w:rsidRDefault="00236C79">
            <w:pPr>
              <w:pStyle w:val="Titre2"/>
              <w:keepNext w:val="0"/>
              <w:keepLines w:val="0"/>
              <w:ind w:left="7"/>
              <w:jc w:val="center"/>
            </w:pPr>
            <w:r w:rsidRPr="005A18E9">
              <w:rPr>
                <w:rFonts w:cstheme="majorHAnsi"/>
                <w:bCs/>
                <w:noProof/>
                <w:color w:val="auto"/>
                <w:sz w:val="20"/>
                <w:szCs w:val="20"/>
                <w14:ligatures w14:val="standardContextual"/>
              </w:rPr>
              <w:t>R2143-7</w:t>
            </w:r>
            <w:r>
              <w:rPr>
                <w:rFonts w:cstheme="majorHAnsi"/>
                <w:bCs/>
                <w:noProof/>
                <w:color w:val="auto"/>
                <w:sz w:val="20"/>
                <w:szCs w:val="20"/>
                <w14:ligatures w14:val="standardContextual"/>
              </w:rPr>
              <w:t xml:space="preserve"> CCP</w:t>
            </w:r>
          </w:p>
        </w:tc>
      </w:tr>
      <w:tr w:rsidR="00B13908" w:rsidRPr="00231A79" w14:paraId="547FA29A" w14:textId="77777777">
        <w:trPr>
          <w:trHeight w:val="680"/>
          <w:jc w:val="center"/>
        </w:trPr>
        <w:tc>
          <w:tcPr>
            <w:tcW w:w="8528" w:type="dxa"/>
            <w:gridSpan w:val="3"/>
            <w:tcBorders>
              <w:top w:val="nil"/>
              <w:left w:val="single" w:sz="4" w:space="0" w:color="385623" w:themeColor="accent6" w:themeShade="80"/>
              <w:bottom w:val="single" w:sz="4" w:space="0" w:color="385623" w:themeColor="accent6" w:themeShade="80"/>
              <w:right w:val="nil"/>
            </w:tcBorders>
            <w:vAlign w:val="center"/>
          </w:tcPr>
          <w:p w14:paraId="793141E8" w14:textId="77777777" w:rsidR="00B13908" w:rsidRPr="00CC47A0" w:rsidRDefault="00CC47A0" w:rsidP="00CC47A0">
            <w:pPr>
              <w:pStyle w:val="Titre2"/>
              <w:keepNext w:val="0"/>
              <w:keepLines w:val="0"/>
              <w:ind w:left="731"/>
              <w:jc w:val="left"/>
              <w:rPr>
                <w:rFonts w:eastAsia="Times New Roman" w:cstheme="majorHAnsi"/>
                <w:color w:val="000000" w:themeColor="text1"/>
                <w:sz w:val="20"/>
                <w:szCs w:val="20"/>
              </w:rPr>
            </w:pPr>
            <w:r w:rsidRPr="00CC47A0">
              <w:rPr>
                <w:noProof/>
                <w:color w:val="FF0000"/>
                <w:sz w:val="20"/>
                <w:szCs w:val="20"/>
                <w14:ligatures w14:val="standardContextual"/>
              </w:rPr>
              <w:drawing>
                <wp:anchor distT="0" distB="0" distL="114300" distR="114300" simplePos="0" relativeHeight="251731968" behindDoc="0" locked="0" layoutInCell="1" allowOverlap="1" wp14:anchorId="05B2BD75" wp14:editId="351AD638">
                  <wp:simplePos x="0" y="0"/>
                  <wp:positionH relativeFrom="column">
                    <wp:posOffset>10795</wp:posOffset>
                  </wp:positionH>
                  <wp:positionV relativeFrom="paragraph">
                    <wp:posOffset>-26670</wp:posOffset>
                  </wp:positionV>
                  <wp:extent cx="323850" cy="323850"/>
                  <wp:effectExtent l="0" t="0" r="0" b="0"/>
                  <wp:wrapNone/>
                  <wp:docPr id="1440956069" name="Graphique 1"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848" name="Graphique 17031848" descr="Avertissement avec un remplissage uni"/>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flipH="1">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sidR="000F1346" w:rsidRPr="000242A3">
              <w:rPr>
                <w:rFonts w:eastAsia="Times New Roman" w:cstheme="majorHAnsi"/>
                <w:color w:val="ED0000"/>
                <w:sz w:val="20"/>
                <w:szCs w:val="20"/>
              </w:rPr>
              <w:t>Le marché ne pourra être notifié qu’après production de ces éléments.</w:t>
            </w:r>
          </w:p>
        </w:tc>
        <w:tc>
          <w:tcPr>
            <w:tcW w:w="2269" w:type="dxa"/>
            <w:tcBorders>
              <w:top w:val="nil"/>
              <w:left w:val="nil"/>
              <w:bottom w:val="single" w:sz="4" w:space="0" w:color="385623" w:themeColor="accent6" w:themeShade="80"/>
              <w:right w:val="single" w:sz="4" w:space="0" w:color="385623" w:themeColor="accent6" w:themeShade="80"/>
            </w:tcBorders>
            <w:vAlign w:val="center"/>
          </w:tcPr>
          <w:p w14:paraId="71BA5CB0" w14:textId="77777777" w:rsidR="000F1346" w:rsidRDefault="000F1346" w:rsidP="005A18E9">
            <w:pPr>
              <w:pStyle w:val="Titre2"/>
              <w:keepNext w:val="0"/>
              <w:keepLines w:val="0"/>
              <w:ind w:left="7"/>
              <w:jc w:val="center"/>
              <w:rPr>
                <w:rFonts w:cstheme="majorHAnsi"/>
                <w:bCs/>
                <w:noProof/>
                <w:color w:val="auto"/>
                <w:sz w:val="20"/>
                <w:szCs w:val="20"/>
                <w14:ligatures w14:val="standardContextual"/>
              </w:rPr>
            </w:pPr>
          </w:p>
          <w:p w14:paraId="1582C300" w14:textId="77777777" w:rsidR="00B13908" w:rsidRPr="005A18E9" w:rsidRDefault="00B13908" w:rsidP="00CC47A0">
            <w:pPr>
              <w:pStyle w:val="Titre2"/>
              <w:keepNext w:val="0"/>
              <w:keepLines w:val="0"/>
              <w:ind w:left="7"/>
              <w:rPr>
                <w:rFonts w:cstheme="majorHAnsi"/>
                <w:bCs/>
                <w:noProof/>
                <w:color w:val="auto"/>
                <w:sz w:val="20"/>
                <w:szCs w:val="20"/>
                <w14:ligatures w14:val="standardContextual"/>
              </w:rPr>
            </w:pPr>
          </w:p>
        </w:tc>
      </w:tr>
    </w:tbl>
    <w:p w14:paraId="3F8DD259" w14:textId="77777777" w:rsidR="00935024" w:rsidRDefault="00935024" w:rsidP="00116EEE"/>
    <w:p w14:paraId="3ECB8975" w14:textId="77777777" w:rsidR="00935024" w:rsidRDefault="00935024" w:rsidP="00116EEE">
      <w:r>
        <w:rPr>
          <w:noProof/>
          <w14:ligatures w14:val="standardContextual"/>
        </w:rPr>
        <mc:AlternateContent>
          <mc:Choice Requires="wps">
            <w:drawing>
              <wp:anchor distT="0" distB="0" distL="114300" distR="114300" simplePos="0" relativeHeight="251732992" behindDoc="0" locked="0" layoutInCell="1" allowOverlap="1" wp14:anchorId="6198FC55" wp14:editId="4515287D">
                <wp:simplePos x="0" y="0"/>
                <wp:positionH relativeFrom="column">
                  <wp:posOffset>1005205</wp:posOffset>
                </wp:positionH>
                <wp:positionV relativeFrom="paragraph">
                  <wp:posOffset>41275</wp:posOffset>
                </wp:positionV>
                <wp:extent cx="4895850" cy="1571625"/>
                <wp:effectExtent l="0" t="0" r="19050" b="28575"/>
                <wp:wrapNone/>
                <wp:docPr id="242607790" name="Rectangle : coins arrondis 3"/>
                <wp:cNvGraphicFramePr/>
                <a:graphic xmlns:a="http://schemas.openxmlformats.org/drawingml/2006/main">
                  <a:graphicData uri="http://schemas.microsoft.com/office/word/2010/wordprocessingShape">
                    <wps:wsp>
                      <wps:cNvSpPr/>
                      <wps:spPr>
                        <a:xfrm>
                          <a:off x="0" y="0"/>
                          <a:ext cx="4895850" cy="157162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7DF4B7" w14:textId="77777777" w:rsidR="00935024" w:rsidRPr="000242A3" w:rsidRDefault="00935024" w:rsidP="00935024">
                            <w:pPr>
                              <w:jc w:val="center"/>
                              <w:rPr>
                                <w:color w:val="595959" w:themeColor="text1" w:themeTint="A6"/>
                              </w:rPr>
                            </w:pPr>
                            <w:r w:rsidRPr="000242A3">
                              <w:rPr>
                                <w:color w:val="595959" w:themeColor="text1" w:themeTint="A6"/>
                              </w:rPr>
                              <w:t>Votre avis nous intéresse !</w:t>
                            </w:r>
                          </w:p>
                          <w:p w14:paraId="5D21F5EF" w14:textId="77777777" w:rsidR="00935024" w:rsidRPr="000242A3" w:rsidRDefault="00935024" w:rsidP="00935024">
                            <w:pPr>
                              <w:jc w:val="center"/>
                              <w:rPr>
                                <w:color w:val="595959" w:themeColor="text1" w:themeTint="A6"/>
                              </w:rPr>
                            </w:pPr>
                          </w:p>
                          <w:p w14:paraId="7AE4A96A" w14:textId="77777777" w:rsidR="00935024" w:rsidRPr="000242A3" w:rsidRDefault="00935024" w:rsidP="00935024">
                            <w:pPr>
                              <w:jc w:val="center"/>
                              <w:rPr>
                                <w:color w:val="595959" w:themeColor="text1" w:themeTint="A6"/>
                              </w:rPr>
                            </w:pPr>
                            <w:r w:rsidRPr="000242A3">
                              <w:rPr>
                                <w:color w:val="595959" w:themeColor="text1" w:themeTint="A6"/>
                              </w:rPr>
                              <w:t xml:space="preserve">Nous </w:t>
                            </w:r>
                            <w:r w:rsidR="009C3EA4" w:rsidRPr="000242A3">
                              <w:rPr>
                                <w:color w:val="595959" w:themeColor="text1" w:themeTint="A6"/>
                              </w:rPr>
                              <w:t>engage</w:t>
                            </w:r>
                            <w:r w:rsidRPr="000242A3">
                              <w:rPr>
                                <w:color w:val="595959" w:themeColor="text1" w:themeTint="A6"/>
                              </w:rPr>
                              <w:t xml:space="preserve">ons </w:t>
                            </w:r>
                            <w:r w:rsidR="009C3EA4" w:rsidRPr="000242A3">
                              <w:rPr>
                                <w:color w:val="595959" w:themeColor="text1" w:themeTint="A6"/>
                              </w:rPr>
                              <w:t>une démarche de simplification d</w:t>
                            </w:r>
                            <w:r w:rsidRPr="000242A3">
                              <w:rPr>
                                <w:color w:val="595959" w:themeColor="text1" w:themeTint="A6"/>
                              </w:rPr>
                              <w:t>es pièces de nos marchés publics.</w:t>
                            </w:r>
                          </w:p>
                          <w:p w14:paraId="31442E50" w14:textId="77777777" w:rsidR="00935024" w:rsidRPr="000242A3" w:rsidRDefault="00935024" w:rsidP="00935024">
                            <w:pPr>
                              <w:jc w:val="center"/>
                              <w:rPr>
                                <w:color w:val="595959" w:themeColor="text1" w:themeTint="A6"/>
                              </w:rPr>
                            </w:pPr>
                          </w:p>
                          <w:p w14:paraId="1FB16EA2" w14:textId="77777777" w:rsidR="00935024" w:rsidRPr="000242A3" w:rsidRDefault="00935024" w:rsidP="00935024">
                            <w:pPr>
                              <w:jc w:val="center"/>
                              <w:rPr>
                                <w:color w:val="595959" w:themeColor="text1" w:themeTint="A6"/>
                              </w:rPr>
                            </w:pPr>
                            <w:r w:rsidRPr="000242A3">
                              <w:rPr>
                                <w:color w:val="595959" w:themeColor="text1" w:themeTint="A6"/>
                              </w:rPr>
                              <w:t>N’hésitez pas à nous faire part de vos remarque</w:t>
                            </w:r>
                            <w:r w:rsidR="00236C79" w:rsidRPr="000242A3">
                              <w:rPr>
                                <w:color w:val="595959" w:themeColor="text1" w:themeTint="A6"/>
                              </w:rPr>
                              <w:t>s</w:t>
                            </w:r>
                            <w:r w:rsidRPr="000242A3">
                              <w:rPr>
                                <w:color w:val="595959" w:themeColor="text1" w:themeTint="A6"/>
                              </w:rPr>
                              <w:t>.</w:t>
                            </w:r>
                          </w:p>
                          <w:p w14:paraId="74EDFFD6" w14:textId="77777777" w:rsidR="00481C48" w:rsidRPr="000242A3" w:rsidRDefault="00481C48" w:rsidP="00935024">
                            <w:pPr>
                              <w:jc w:val="center"/>
                              <w:rPr>
                                <w:color w:val="595959" w:themeColor="text1" w:themeTint="A6"/>
                              </w:rPr>
                            </w:pPr>
                            <w:r w:rsidRPr="000242A3">
                              <w:rPr>
                                <w:color w:val="595959" w:themeColor="text1" w:themeTint="A6"/>
                              </w:rPr>
                              <w:t>(</w:t>
                            </w:r>
                            <w:hyperlink w:history="1">
                              <w:r w:rsidRPr="006828B6">
                                <w:rPr>
                                  <w:rStyle w:val="Lienhypertexte"/>
                                  <w14:textFill>
                                    <w14:solidFill>
                                      <w14:srgbClr w14:val="0000FF">
                                        <w14:lumMod w14:val="50000"/>
                                      </w14:srgbClr>
                                    </w14:solidFill>
                                  </w14:textFill>
                                </w:rPr>
                                <w:t>aurelie.plassard@normandie.cci.fr</w:t>
                              </w:r>
                            </w:hyperlink>
                            <w:r w:rsidRPr="000242A3">
                              <w:rPr>
                                <w:color w:val="595959" w:themeColor="text1" w:themeTint="A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98FC55" id="Rectangle : coins arrondis 3" o:spid="_x0000_s1027" style="position:absolute;left:0;text-align:left;margin-left:79.15pt;margin-top:3.25pt;width:385.5pt;height:123.75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" fillcolor="white [3212]" strokecolor="#09101d [484]" strokeweight="1pt">
                <v:stroke joinstyle="miter"/>
                <v:textbox>
                  <w:txbxContent>
                    <w:p w14:paraId="4A7DF4B7" w14:textId="77777777" w:rsidR="00935024" w:rsidRPr="000242A3" w:rsidRDefault="00935024" w:rsidP="00935024">
                      <w:pPr>
                        <w:jc w:val="center"/>
                        <w:rPr>
                          <w:color w:val="595959" w:themeColor="text1" w:themeTint="A6"/>
                        </w:rPr>
                      </w:pPr>
                      <w:r w:rsidRPr="000242A3">
                        <w:rPr>
                          <w:color w:val="595959" w:themeColor="text1" w:themeTint="A6"/>
                        </w:rPr>
                        <w:t>Votre avis nous intéresse !</w:t>
                      </w:r>
                    </w:p>
                    <w:p w14:paraId="5D21F5EF" w14:textId="77777777" w:rsidR="00935024" w:rsidRPr="000242A3" w:rsidRDefault="00935024" w:rsidP="00935024">
                      <w:pPr>
                        <w:jc w:val="center"/>
                        <w:rPr>
                          <w:color w:val="595959" w:themeColor="text1" w:themeTint="A6"/>
                        </w:rPr>
                      </w:pPr>
                    </w:p>
                    <w:p w14:paraId="7AE4A96A" w14:textId="77777777" w:rsidR="00935024" w:rsidRPr="000242A3" w:rsidRDefault="00935024" w:rsidP="00935024">
                      <w:pPr>
                        <w:jc w:val="center"/>
                        <w:rPr>
                          <w:color w:val="595959" w:themeColor="text1" w:themeTint="A6"/>
                        </w:rPr>
                      </w:pPr>
                      <w:r w:rsidRPr="000242A3">
                        <w:rPr>
                          <w:color w:val="595959" w:themeColor="text1" w:themeTint="A6"/>
                        </w:rPr>
                        <w:t xml:space="preserve">Nous </w:t>
                      </w:r>
                      <w:r w:rsidR="009C3EA4" w:rsidRPr="000242A3">
                        <w:rPr>
                          <w:color w:val="595959" w:themeColor="text1" w:themeTint="A6"/>
                        </w:rPr>
                        <w:t>engage</w:t>
                      </w:r>
                      <w:r w:rsidRPr="000242A3">
                        <w:rPr>
                          <w:color w:val="595959" w:themeColor="text1" w:themeTint="A6"/>
                        </w:rPr>
                        <w:t xml:space="preserve">ons </w:t>
                      </w:r>
                      <w:r w:rsidR="009C3EA4" w:rsidRPr="000242A3">
                        <w:rPr>
                          <w:color w:val="595959" w:themeColor="text1" w:themeTint="A6"/>
                        </w:rPr>
                        <w:t>une démarche de simplification d</w:t>
                      </w:r>
                      <w:r w:rsidRPr="000242A3">
                        <w:rPr>
                          <w:color w:val="595959" w:themeColor="text1" w:themeTint="A6"/>
                        </w:rPr>
                        <w:t>es pièces de nos marchés publics.</w:t>
                      </w:r>
                    </w:p>
                    <w:p w14:paraId="31442E50" w14:textId="77777777" w:rsidR="00935024" w:rsidRPr="000242A3" w:rsidRDefault="00935024" w:rsidP="00935024">
                      <w:pPr>
                        <w:jc w:val="center"/>
                        <w:rPr>
                          <w:color w:val="595959" w:themeColor="text1" w:themeTint="A6"/>
                        </w:rPr>
                      </w:pPr>
                    </w:p>
                    <w:p w14:paraId="1FB16EA2" w14:textId="77777777" w:rsidR="00935024" w:rsidRPr="000242A3" w:rsidRDefault="00935024" w:rsidP="00935024">
                      <w:pPr>
                        <w:jc w:val="center"/>
                        <w:rPr>
                          <w:color w:val="595959" w:themeColor="text1" w:themeTint="A6"/>
                        </w:rPr>
                      </w:pPr>
                      <w:r w:rsidRPr="000242A3">
                        <w:rPr>
                          <w:color w:val="595959" w:themeColor="text1" w:themeTint="A6"/>
                        </w:rPr>
                        <w:t>N’hésitez pas à nous faire part de vos remarque</w:t>
                      </w:r>
                      <w:r w:rsidR="00236C79" w:rsidRPr="000242A3">
                        <w:rPr>
                          <w:color w:val="595959" w:themeColor="text1" w:themeTint="A6"/>
                        </w:rPr>
                        <w:t>s</w:t>
                      </w:r>
                      <w:r w:rsidRPr="000242A3">
                        <w:rPr>
                          <w:color w:val="595959" w:themeColor="text1" w:themeTint="A6"/>
                        </w:rPr>
                        <w:t>.</w:t>
                      </w:r>
                    </w:p>
                    <w:p w14:paraId="74EDFFD6" w14:textId="77777777" w:rsidR="00481C48" w:rsidRPr="000242A3" w:rsidRDefault="00481C48" w:rsidP="00935024">
                      <w:pPr>
                        <w:jc w:val="center"/>
                        <w:rPr>
                          <w:color w:val="595959" w:themeColor="text1" w:themeTint="A6"/>
                        </w:rPr>
                      </w:pPr>
                      <w:r w:rsidRPr="000242A3">
                        <w:rPr>
                          <w:color w:val="595959" w:themeColor="text1" w:themeTint="A6"/>
                        </w:rPr>
                        <w:t>(</w:t>
                      </w:r>
                      <w:hyperlink w:history="1">
                        <w:r w:rsidRPr="006828B6">
                          <w:rPr>
                            <w:rStyle w:val="Lienhypertexte"/>
                            <w14:textFill>
                              <w14:solidFill>
                                <w14:srgbClr w14:val="0000FF">
                                  <w14:lumMod w14:val="50000"/>
                                </w14:srgbClr>
                              </w14:solidFill>
                            </w14:textFill>
                          </w:rPr>
                          <w:t>aurelie.plassard@normandie.cci.fr</w:t>
                        </w:r>
                      </w:hyperlink>
                      <w:r w:rsidRPr="000242A3">
                        <w:rPr>
                          <w:color w:val="595959" w:themeColor="text1" w:themeTint="A6"/>
                        </w:rPr>
                        <w:t xml:space="preserve">) </w:t>
                      </w:r>
                    </w:p>
                  </w:txbxContent>
                </v:textbox>
              </v:roundrect>
            </w:pict>
          </mc:Fallback>
        </mc:AlternateContent>
      </w:r>
    </w:p>
    <w:p w14:paraId="21652147" w14:textId="77777777" w:rsidR="00935024" w:rsidRDefault="00AB60E1" w:rsidP="00116EEE">
      <w:r>
        <w:rPr>
          <w:noProof/>
          <w14:ligatures w14:val="standardContextual"/>
        </w:rPr>
        <w:drawing>
          <wp:inline distT="0" distB="0" distL="0" distR="0" wp14:anchorId="57BF148E" wp14:editId="588480EC">
            <wp:extent cx="914400" cy="914400"/>
            <wp:effectExtent l="0" t="0" r="0" b="0"/>
            <wp:docPr id="37360098" name="Graphique 2" descr="Personne avec une idé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0098" name="Graphique 37360098" descr="Personne avec une idée contour"/>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14400" cy="914400"/>
                    </a:xfrm>
                    <a:prstGeom prst="rect">
                      <a:avLst/>
                    </a:prstGeom>
                  </pic:spPr>
                </pic:pic>
              </a:graphicData>
            </a:graphic>
          </wp:inline>
        </w:drawing>
      </w:r>
    </w:p>
    <w:sectPr w:rsidR="00935024" w:rsidSect="00D9185F">
      <w:headerReference w:type="default" r:id="rId41"/>
      <w:footerReference w:type="default" r:id="rId42"/>
      <w:headerReference w:type="first" r:id="rId4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52B6" w14:textId="77777777" w:rsidR="00FA654A" w:rsidRDefault="00FA654A" w:rsidP="00D9185F">
      <w:r>
        <w:separator/>
      </w:r>
    </w:p>
  </w:endnote>
  <w:endnote w:type="continuationSeparator" w:id="0">
    <w:p w14:paraId="3B926FE5" w14:textId="77777777" w:rsidR="00FA654A" w:rsidRDefault="00FA654A" w:rsidP="00D9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547920"/>
      <w:docPartObj>
        <w:docPartGallery w:val="Page Numbers (Bottom of Page)"/>
        <w:docPartUnique/>
      </w:docPartObj>
    </w:sdtPr>
    <w:sdtContent>
      <w:p w14:paraId="6DB8951C" w14:textId="04170762" w:rsidR="00D40BF8" w:rsidRDefault="00D40BF8" w:rsidP="00D40BF8">
        <w:pPr>
          <w:pStyle w:val="Pieddepage"/>
          <w:jc w:val="center"/>
        </w:pPr>
        <w:r>
          <w:t>CCIRM-202</w:t>
        </w:r>
        <w:r w:rsidR="00E43B88">
          <w:t>6</w:t>
        </w:r>
        <w:r>
          <w:t>-AOO-</w:t>
        </w:r>
        <w:r w:rsidR="00B37BEB">
          <w:t>001</w:t>
        </w:r>
        <w:r>
          <w:t xml:space="preserve"> – DENREES</w:t>
        </w:r>
        <w:r w:rsidR="0097121D">
          <w:t xml:space="preserve"> ALIMENTAIRES</w:t>
        </w:r>
      </w:p>
      <w:p w14:paraId="23D52B55" w14:textId="41A8AED4" w:rsidR="00D40BF8" w:rsidRDefault="00D40BF8" w:rsidP="00D40BF8">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9790" w14:textId="77777777" w:rsidR="00FA654A" w:rsidRDefault="00FA654A" w:rsidP="00D9185F">
      <w:r>
        <w:separator/>
      </w:r>
    </w:p>
  </w:footnote>
  <w:footnote w:type="continuationSeparator" w:id="0">
    <w:p w14:paraId="396EF6CD" w14:textId="77777777" w:rsidR="00FA654A" w:rsidRDefault="00FA654A" w:rsidP="00D9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9843" w14:textId="77777777" w:rsidR="00D9185F" w:rsidRDefault="00D9185F" w:rsidP="00D9185F">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BC2E" w14:textId="77777777" w:rsidR="00D9185F" w:rsidRDefault="00D9185F" w:rsidP="00D9185F">
    <w:pPr>
      <w:pStyle w:val="En-tte"/>
      <w:jc w:val="center"/>
    </w:pPr>
    <w:r>
      <w:rPr>
        <w:noProof/>
      </w:rPr>
      <w:drawing>
        <wp:inline distT="0" distB="0" distL="0" distR="0" wp14:anchorId="50383EAE" wp14:editId="18C97F91">
          <wp:extent cx="1924050" cy="561975"/>
          <wp:effectExtent l="0" t="0" r="0" b="9525"/>
          <wp:docPr id="153898546" name="Image 153898546" descr="CCI ROUEN METRO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58464" name="Image 909758464" descr="CCI ROUEN METROPOLE"/>
                  <pic:cNvPicPr/>
                </pic:nvPicPr>
                <pic:blipFill rotWithShape="1">
                  <a:blip r:embed="rId1" cstate="print">
                    <a:extLst>
                      <a:ext uri="{28A0092B-C50C-407E-A947-70E740481C1C}">
                        <a14:useLocalDpi xmlns:a14="http://schemas.microsoft.com/office/drawing/2010/main" val="0"/>
                      </a:ext>
                    </a:extLst>
                  </a:blip>
                  <a:srcRect r="66597"/>
                  <a:stretch/>
                </pic:blipFill>
                <pic:spPr bwMode="auto">
                  <a:xfrm>
                    <a:off x="0" y="0"/>
                    <a:ext cx="1924050" cy="5619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5346253" o:spid="_x0000_i1025" type="#_x0000_t75" alt="icône de coche verte png sur fond transparent 14455871 PNG" style="width:27.8pt;height:23.55pt;visibility:visible" o:bullet="t">
        <v:imagedata r:id="rId1" o:title="icône de coche verte png sur fond transparent 14455871 PNG"/>
      </v:shape>
    </w:pict>
  </w:numPicBullet>
  <w:numPicBullet w:numPicBulletId="1">
    <w:pict>
      <v:shape id="Image 47207297" o:spid="_x0000_i1026" type="#_x0000_t75" alt="coche croix rouge sur fond transparent 17178409 PNG" style="width:17.65pt;height:17.65pt;visibility:visible;mso-wrap-style:square" o:bullet="t">
        <v:imagedata r:id="rId2" o:title="coche croix rouge sur fond transparent 17178409 PNG"/>
      </v:shape>
    </w:pict>
  </w:numPicBullet>
  <w:abstractNum w:abstractNumId="0" w15:restartNumberingAfterBreak="0">
    <w:nsid w:val="0A36649D"/>
    <w:multiLevelType w:val="hybridMultilevel"/>
    <w:tmpl w:val="FE9C3534"/>
    <w:lvl w:ilvl="0" w:tplc="7524577E">
      <w:start w:val="2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CF49F9"/>
    <w:multiLevelType w:val="hybridMultilevel"/>
    <w:tmpl w:val="1A78EA64"/>
    <w:lvl w:ilvl="0" w:tplc="F524FB3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CD7677"/>
    <w:multiLevelType w:val="hybridMultilevel"/>
    <w:tmpl w:val="F938873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3C878DE"/>
    <w:multiLevelType w:val="hybridMultilevel"/>
    <w:tmpl w:val="BC12A638"/>
    <w:lvl w:ilvl="0" w:tplc="D678398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4551B93"/>
    <w:multiLevelType w:val="hybridMultilevel"/>
    <w:tmpl w:val="2B105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290E32"/>
    <w:multiLevelType w:val="hybridMultilevel"/>
    <w:tmpl w:val="513A776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F03C62"/>
    <w:multiLevelType w:val="hybridMultilevel"/>
    <w:tmpl w:val="70108E5A"/>
    <w:lvl w:ilvl="0" w:tplc="60449F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FB7F47"/>
    <w:multiLevelType w:val="hybridMultilevel"/>
    <w:tmpl w:val="D1F2D8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657FC8"/>
    <w:multiLevelType w:val="hybridMultilevel"/>
    <w:tmpl w:val="2B105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397869"/>
    <w:multiLevelType w:val="hybridMultilevel"/>
    <w:tmpl w:val="275E9104"/>
    <w:lvl w:ilvl="0" w:tplc="E6DE99A4">
      <w:start w:val="1"/>
      <w:numFmt w:val="bullet"/>
      <w:lvlText w:val=""/>
      <w:lvlPicBulletId w:val="0"/>
      <w:lvlJc w:val="left"/>
      <w:pPr>
        <w:tabs>
          <w:tab w:val="num" w:pos="720"/>
        </w:tabs>
        <w:ind w:left="720" w:hanging="360"/>
      </w:pPr>
      <w:rPr>
        <w:rFonts w:ascii="Symbol" w:hAnsi="Symbol" w:hint="default"/>
      </w:rPr>
    </w:lvl>
    <w:lvl w:ilvl="1" w:tplc="8F54093C" w:tentative="1">
      <w:start w:val="1"/>
      <w:numFmt w:val="bullet"/>
      <w:lvlText w:val=""/>
      <w:lvlJc w:val="left"/>
      <w:pPr>
        <w:tabs>
          <w:tab w:val="num" w:pos="1440"/>
        </w:tabs>
        <w:ind w:left="1440" w:hanging="360"/>
      </w:pPr>
      <w:rPr>
        <w:rFonts w:ascii="Symbol" w:hAnsi="Symbol" w:hint="default"/>
      </w:rPr>
    </w:lvl>
    <w:lvl w:ilvl="2" w:tplc="9A308E18" w:tentative="1">
      <w:start w:val="1"/>
      <w:numFmt w:val="bullet"/>
      <w:lvlText w:val=""/>
      <w:lvlJc w:val="left"/>
      <w:pPr>
        <w:tabs>
          <w:tab w:val="num" w:pos="2160"/>
        </w:tabs>
        <w:ind w:left="2160" w:hanging="360"/>
      </w:pPr>
      <w:rPr>
        <w:rFonts w:ascii="Symbol" w:hAnsi="Symbol" w:hint="default"/>
      </w:rPr>
    </w:lvl>
    <w:lvl w:ilvl="3" w:tplc="AED0D540" w:tentative="1">
      <w:start w:val="1"/>
      <w:numFmt w:val="bullet"/>
      <w:lvlText w:val=""/>
      <w:lvlJc w:val="left"/>
      <w:pPr>
        <w:tabs>
          <w:tab w:val="num" w:pos="2880"/>
        </w:tabs>
        <w:ind w:left="2880" w:hanging="360"/>
      </w:pPr>
      <w:rPr>
        <w:rFonts w:ascii="Symbol" w:hAnsi="Symbol" w:hint="default"/>
      </w:rPr>
    </w:lvl>
    <w:lvl w:ilvl="4" w:tplc="80E09CA6" w:tentative="1">
      <w:start w:val="1"/>
      <w:numFmt w:val="bullet"/>
      <w:lvlText w:val=""/>
      <w:lvlJc w:val="left"/>
      <w:pPr>
        <w:tabs>
          <w:tab w:val="num" w:pos="3600"/>
        </w:tabs>
        <w:ind w:left="3600" w:hanging="360"/>
      </w:pPr>
      <w:rPr>
        <w:rFonts w:ascii="Symbol" w:hAnsi="Symbol" w:hint="default"/>
      </w:rPr>
    </w:lvl>
    <w:lvl w:ilvl="5" w:tplc="361E6C9E" w:tentative="1">
      <w:start w:val="1"/>
      <w:numFmt w:val="bullet"/>
      <w:lvlText w:val=""/>
      <w:lvlJc w:val="left"/>
      <w:pPr>
        <w:tabs>
          <w:tab w:val="num" w:pos="4320"/>
        </w:tabs>
        <w:ind w:left="4320" w:hanging="360"/>
      </w:pPr>
      <w:rPr>
        <w:rFonts w:ascii="Symbol" w:hAnsi="Symbol" w:hint="default"/>
      </w:rPr>
    </w:lvl>
    <w:lvl w:ilvl="6" w:tplc="4B382388" w:tentative="1">
      <w:start w:val="1"/>
      <w:numFmt w:val="bullet"/>
      <w:lvlText w:val=""/>
      <w:lvlJc w:val="left"/>
      <w:pPr>
        <w:tabs>
          <w:tab w:val="num" w:pos="5040"/>
        </w:tabs>
        <w:ind w:left="5040" w:hanging="360"/>
      </w:pPr>
      <w:rPr>
        <w:rFonts w:ascii="Symbol" w:hAnsi="Symbol" w:hint="default"/>
      </w:rPr>
    </w:lvl>
    <w:lvl w:ilvl="7" w:tplc="63B6CB3A" w:tentative="1">
      <w:start w:val="1"/>
      <w:numFmt w:val="bullet"/>
      <w:lvlText w:val=""/>
      <w:lvlJc w:val="left"/>
      <w:pPr>
        <w:tabs>
          <w:tab w:val="num" w:pos="5760"/>
        </w:tabs>
        <w:ind w:left="5760" w:hanging="360"/>
      </w:pPr>
      <w:rPr>
        <w:rFonts w:ascii="Symbol" w:hAnsi="Symbol" w:hint="default"/>
      </w:rPr>
    </w:lvl>
    <w:lvl w:ilvl="8" w:tplc="F550C3A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5A03E86"/>
    <w:multiLevelType w:val="hybridMultilevel"/>
    <w:tmpl w:val="054C6E2C"/>
    <w:lvl w:ilvl="0" w:tplc="19BA64F2">
      <w:numFmt w:val="bullet"/>
      <w:lvlText w:val="-"/>
      <w:lvlJc w:val="left"/>
      <w:pPr>
        <w:ind w:left="1069" w:hanging="360"/>
      </w:pPr>
      <w:rPr>
        <w:rFonts w:ascii="Calibri" w:eastAsia="Times New Roman"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48D440DA"/>
    <w:multiLevelType w:val="hybridMultilevel"/>
    <w:tmpl w:val="1C1CC2CC"/>
    <w:lvl w:ilvl="0" w:tplc="8D0A2AD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A90C79"/>
    <w:multiLevelType w:val="hybridMultilevel"/>
    <w:tmpl w:val="815AE51C"/>
    <w:lvl w:ilvl="0" w:tplc="13969DA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5B1D16"/>
    <w:multiLevelType w:val="hybridMultilevel"/>
    <w:tmpl w:val="EABCC46A"/>
    <w:lvl w:ilvl="0" w:tplc="8AF8C6B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4DFC0CA1"/>
    <w:multiLevelType w:val="hybridMultilevel"/>
    <w:tmpl w:val="451CBCC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07430AF"/>
    <w:multiLevelType w:val="hybridMultilevel"/>
    <w:tmpl w:val="B8B6BFBE"/>
    <w:lvl w:ilvl="0" w:tplc="040C000D">
      <w:start w:val="1"/>
      <w:numFmt w:val="bullet"/>
      <w:lvlText w:val=""/>
      <w:lvlJc w:val="left"/>
      <w:pPr>
        <w:ind w:left="2165" w:hanging="360"/>
      </w:pPr>
      <w:rPr>
        <w:rFonts w:ascii="Wingdings" w:hAnsi="Wingdings" w:hint="default"/>
      </w:rPr>
    </w:lvl>
    <w:lvl w:ilvl="1" w:tplc="040C0003" w:tentative="1">
      <w:start w:val="1"/>
      <w:numFmt w:val="bullet"/>
      <w:lvlText w:val="o"/>
      <w:lvlJc w:val="left"/>
      <w:pPr>
        <w:ind w:left="2885" w:hanging="360"/>
      </w:pPr>
      <w:rPr>
        <w:rFonts w:ascii="Courier New" w:hAnsi="Courier New" w:cs="Courier New" w:hint="default"/>
      </w:rPr>
    </w:lvl>
    <w:lvl w:ilvl="2" w:tplc="040C0005" w:tentative="1">
      <w:start w:val="1"/>
      <w:numFmt w:val="bullet"/>
      <w:lvlText w:val=""/>
      <w:lvlJc w:val="left"/>
      <w:pPr>
        <w:ind w:left="3605" w:hanging="360"/>
      </w:pPr>
      <w:rPr>
        <w:rFonts w:ascii="Wingdings" w:hAnsi="Wingdings" w:hint="default"/>
      </w:rPr>
    </w:lvl>
    <w:lvl w:ilvl="3" w:tplc="040C0001" w:tentative="1">
      <w:start w:val="1"/>
      <w:numFmt w:val="bullet"/>
      <w:lvlText w:val=""/>
      <w:lvlJc w:val="left"/>
      <w:pPr>
        <w:ind w:left="4325" w:hanging="360"/>
      </w:pPr>
      <w:rPr>
        <w:rFonts w:ascii="Symbol" w:hAnsi="Symbol" w:hint="default"/>
      </w:rPr>
    </w:lvl>
    <w:lvl w:ilvl="4" w:tplc="040C0003" w:tentative="1">
      <w:start w:val="1"/>
      <w:numFmt w:val="bullet"/>
      <w:lvlText w:val="o"/>
      <w:lvlJc w:val="left"/>
      <w:pPr>
        <w:ind w:left="5045" w:hanging="360"/>
      </w:pPr>
      <w:rPr>
        <w:rFonts w:ascii="Courier New" w:hAnsi="Courier New" w:cs="Courier New" w:hint="default"/>
      </w:rPr>
    </w:lvl>
    <w:lvl w:ilvl="5" w:tplc="040C0005" w:tentative="1">
      <w:start w:val="1"/>
      <w:numFmt w:val="bullet"/>
      <w:lvlText w:val=""/>
      <w:lvlJc w:val="left"/>
      <w:pPr>
        <w:ind w:left="5765" w:hanging="360"/>
      </w:pPr>
      <w:rPr>
        <w:rFonts w:ascii="Wingdings" w:hAnsi="Wingdings" w:hint="default"/>
      </w:rPr>
    </w:lvl>
    <w:lvl w:ilvl="6" w:tplc="040C0001" w:tentative="1">
      <w:start w:val="1"/>
      <w:numFmt w:val="bullet"/>
      <w:lvlText w:val=""/>
      <w:lvlJc w:val="left"/>
      <w:pPr>
        <w:ind w:left="6485" w:hanging="360"/>
      </w:pPr>
      <w:rPr>
        <w:rFonts w:ascii="Symbol" w:hAnsi="Symbol" w:hint="default"/>
      </w:rPr>
    </w:lvl>
    <w:lvl w:ilvl="7" w:tplc="040C0003" w:tentative="1">
      <w:start w:val="1"/>
      <w:numFmt w:val="bullet"/>
      <w:lvlText w:val="o"/>
      <w:lvlJc w:val="left"/>
      <w:pPr>
        <w:ind w:left="7205" w:hanging="360"/>
      </w:pPr>
      <w:rPr>
        <w:rFonts w:ascii="Courier New" w:hAnsi="Courier New" w:cs="Courier New" w:hint="default"/>
      </w:rPr>
    </w:lvl>
    <w:lvl w:ilvl="8" w:tplc="040C0005" w:tentative="1">
      <w:start w:val="1"/>
      <w:numFmt w:val="bullet"/>
      <w:lvlText w:val=""/>
      <w:lvlJc w:val="left"/>
      <w:pPr>
        <w:ind w:left="7925" w:hanging="360"/>
      </w:pPr>
      <w:rPr>
        <w:rFonts w:ascii="Wingdings" w:hAnsi="Wingdings" w:hint="default"/>
      </w:rPr>
    </w:lvl>
  </w:abstractNum>
  <w:abstractNum w:abstractNumId="16" w15:restartNumberingAfterBreak="0">
    <w:nsid w:val="58435767"/>
    <w:multiLevelType w:val="hybridMultilevel"/>
    <w:tmpl w:val="C9ECE58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927077E"/>
    <w:multiLevelType w:val="hybridMultilevel"/>
    <w:tmpl w:val="27625FDA"/>
    <w:lvl w:ilvl="0" w:tplc="B1AA5810">
      <w:start w:val="1"/>
      <w:numFmt w:val="bullet"/>
      <w:lvlText w:val=""/>
      <w:lvlPicBulletId w:val="0"/>
      <w:lvlJc w:val="left"/>
      <w:pPr>
        <w:tabs>
          <w:tab w:val="num" w:pos="720"/>
        </w:tabs>
        <w:ind w:left="720" w:hanging="360"/>
      </w:pPr>
      <w:rPr>
        <w:rFonts w:ascii="Symbol" w:hAnsi="Symbol" w:hint="default"/>
      </w:rPr>
    </w:lvl>
    <w:lvl w:ilvl="1" w:tplc="BC885AC8" w:tentative="1">
      <w:start w:val="1"/>
      <w:numFmt w:val="bullet"/>
      <w:lvlText w:val=""/>
      <w:lvlJc w:val="left"/>
      <w:pPr>
        <w:tabs>
          <w:tab w:val="num" w:pos="1440"/>
        </w:tabs>
        <w:ind w:left="1440" w:hanging="360"/>
      </w:pPr>
      <w:rPr>
        <w:rFonts w:ascii="Symbol" w:hAnsi="Symbol" w:hint="default"/>
      </w:rPr>
    </w:lvl>
    <w:lvl w:ilvl="2" w:tplc="18C47064" w:tentative="1">
      <w:start w:val="1"/>
      <w:numFmt w:val="bullet"/>
      <w:lvlText w:val=""/>
      <w:lvlJc w:val="left"/>
      <w:pPr>
        <w:tabs>
          <w:tab w:val="num" w:pos="2160"/>
        </w:tabs>
        <w:ind w:left="2160" w:hanging="360"/>
      </w:pPr>
      <w:rPr>
        <w:rFonts w:ascii="Symbol" w:hAnsi="Symbol" w:hint="default"/>
      </w:rPr>
    </w:lvl>
    <w:lvl w:ilvl="3" w:tplc="3BA80E68" w:tentative="1">
      <w:start w:val="1"/>
      <w:numFmt w:val="bullet"/>
      <w:lvlText w:val=""/>
      <w:lvlJc w:val="left"/>
      <w:pPr>
        <w:tabs>
          <w:tab w:val="num" w:pos="2880"/>
        </w:tabs>
        <w:ind w:left="2880" w:hanging="360"/>
      </w:pPr>
      <w:rPr>
        <w:rFonts w:ascii="Symbol" w:hAnsi="Symbol" w:hint="default"/>
      </w:rPr>
    </w:lvl>
    <w:lvl w:ilvl="4" w:tplc="01AEB716" w:tentative="1">
      <w:start w:val="1"/>
      <w:numFmt w:val="bullet"/>
      <w:lvlText w:val=""/>
      <w:lvlJc w:val="left"/>
      <w:pPr>
        <w:tabs>
          <w:tab w:val="num" w:pos="3600"/>
        </w:tabs>
        <w:ind w:left="3600" w:hanging="360"/>
      </w:pPr>
      <w:rPr>
        <w:rFonts w:ascii="Symbol" w:hAnsi="Symbol" w:hint="default"/>
      </w:rPr>
    </w:lvl>
    <w:lvl w:ilvl="5" w:tplc="44CA4F2C" w:tentative="1">
      <w:start w:val="1"/>
      <w:numFmt w:val="bullet"/>
      <w:lvlText w:val=""/>
      <w:lvlJc w:val="left"/>
      <w:pPr>
        <w:tabs>
          <w:tab w:val="num" w:pos="4320"/>
        </w:tabs>
        <w:ind w:left="4320" w:hanging="360"/>
      </w:pPr>
      <w:rPr>
        <w:rFonts w:ascii="Symbol" w:hAnsi="Symbol" w:hint="default"/>
      </w:rPr>
    </w:lvl>
    <w:lvl w:ilvl="6" w:tplc="B986EF7C" w:tentative="1">
      <w:start w:val="1"/>
      <w:numFmt w:val="bullet"/>
      <w:lvlText w:val=""/>
      <w:lvlJc w:val="left"/>
      <w:pPr>
        <w:tabs>
          <w:tab w:val="num" w:pos="5040"/>
        </w:tabs>
        <w:ind w:left="5040" w:hanging="360"/>
      </w:pPr>
      <w:rPr>
        <w:rFonts w:ascii="Symbol" w:hAnsi="Symbol" w:hint="default"/>
      </w:rPr>
    </w:lvl>
    <w:lvl w:ilvl="7" w:tplc="2EBE918C" w:tentative="1">
      <w:start w:val="1"/>
      <w:numFmt w:val="bullet"/>
      <w:lvlText w:val=""/>
      <w:lvlJc w:val="left"/>
      <w:pPr>
        <w:tabs>
          <w:tab w:val="num" w:pos="5760"/>
        </w:tabs>
        <w:ind w:left="5760" w:hanging="360"/>
      </w:pPr>
      <w:rPr>
        <w:rFonts w:ascii="Symbol" w:hAnsi="Symbol" w:hint="default"/>
      </w:rPr>
    </w:lvl>
    <w:lvl w:ilvl="8" w:tplc="2C0AF2B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98B624A"/>
    <w:multiLevelType w:val="hybridMultilevel"/>
    <w:tmpl w:val="72CEBAD4"/>
    <w:lvl w:ilvl="0" w:tplc="131C7D96">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9A556BB"/>
    <w:multiLevelType w:val="hybridMultilevel"/>
    <w:tmpl w:val="A3DA797C"/>
    <w:lvl w:ilvl="0" w:tplc="CF66194A">
      <w:start w:val="4"/>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6F2996"/>
    <w:multiLevelType w:val="hybridMultilevel"/>
    <w:tmpl w:val="ACCE04D0"/>
    <w:lvl w:ilvl="0" w:tplc="21F03DA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B965892"/>
    <w:multiLevelType w:val="hybridMultilevel"/>
    <w:tmpl w:val="323C706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1924A8"/>
    <w:multiLevelType w:val="hybridMultilevel"/>
    <w:tmpl w:val="D40C74FE"/>
    <w:lvl w:ilvl="0" w:tplc="96FE3E4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F016F7"/>
    <w:multiLevelType w:val="hybridMultilevel"/>
    <w:tmpl w:val="79645BF4"/>
    <w:lvl w:ilvl="0" w:tplc="7FCAF7FE">
      <w:start w:val="40"/>
      <w:numFmt w:val="decimal"/>
      <w:lvlText w:val="%1"/>
      <w:lvlJc w:val="left"/>
      <w:pPr>
        <w:ind w:left="533" w:hanging="360"/>
      </w:pPr>
      <w:rPr>
        <w:rFonts w:hint="default"/>
      </w:rPr>
    </w:lvl>
    <w:lvl w:ilvl="1" w:tplc="040C0019" w:tentative="1">
      <w:start w:val="1"/>
      <w:numFmt w:val="lowerLetter"/>
      <w:lvlText w:val="%2."/>
      <w:lvlJc w:val="left"/>
      <w:pPr>
        <w:ind w:left="1253" w:hanging="360"/>
      </w:pPr>
    </w:lvl>
    <w:lvl w:ilvl="2" w:tplc="040C001B" w:tentative="1">
      <w:start w:val="1"/>
      <w:numFmt w:val="lowerRoman"/>
      <w:lvlText w:val="%3."/>
      <w:lvlJc w:val="right"/>
      <w:pPr>
        <w:ind w:left="1973" w:hanging="180"/>
      </w:pPr>
    </w:lvl>
    <w:lvl w:ilvl="3" w:tplc="040C000F" w:tentative="1">
      <w:start w:val="1"/>
      <w:numFmt w:val="decimal"/>
      <w:lvlText w:val="%4."/>
      <w:lvlJc w:val="left"/>
      <w:pPr>
        <w:ind w:left="2693" w:hanging="360"/>
      </w:pPr>
    </w:lvl>
    <w:lvl w:ilvl="4" w:tplc="040C0019" w:tentative="1">
      <w:start w:val="1"/>
      <w:numFmt w:val="lowerLetter"/>
      <w:lvlText w:val="%5."/>
      <w:lvlJc w:val="left"/>
      <w:pPr>
        <w:ind w:left="3413" w:hanging="360"/>
      </w:pPr>
    </w:lvl>
    <w:lvl w:ilvl="5" w:tplc="040C001B" w:tentative="1">
      <w:start w:val="1"/>
      <w:numFmt w:val="lowerRoman"/>
      <w:lvlText w:val="%6."/>
      <w:lvlJc w:val="right"/>
      <w:pPr>
        <w:ind w:left="4133" w:hanging="180"/>
      </w:pPr>
    </w:lvl>
    <w:lvl w:ilvl="6" w:tplc="040C000F" w:tentative="1">
      <w:start w:val="1"/>
      <w:numFmt w:val="decimal"/>
      <w:lvlText w:val="%7."/>
      <w:lvlJc w:val="left"/>
      <w:pPr>
        <w:ind w:left="4853" w:hanging="360"/>
      </w:pPr>
    </w:lvl>
    <w:lvl w:ilvl="7" w:tplc="040C0019" w:tentative="1">
      <w:start w:val="1"/>
      <w:numFmt w:val="lowerLetter"/>
      <w:lvlText w:val="%8."/>
      <w:lvlJc w:val="left"/>
      <w:pPr>
        <w:ind w:left="5573" w:hanging="360"/>
      </w:pPr>
    </w:lvl>
    <w:lvl w:ilvl="8" w:tplc="040C001B" w:tentative="1">
      <w:start w:val="1"/>
      <w:numFmt w:val="lowerRoman"/>
      <w:lvlText w:val="%9."/>
      <w:lvlJc w:val="right"/>
      <w:pPr>
        <w:ind w:left="6293" w:hanging="180"/>
      </w:pPr>
    </w:lvl>
  </w:abstractNum>
  <w:abstractNum w:abstractNumId="24" w15:restartNumberingAfterBreak="0">
    <w:nsid w:val="61E54C56"/>
    <w:multiLevelType w:val="hybridMultilevel"/>
    <w:tmpl w:val="513A776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82183D"/>
    <w:multiLevelType w:val="hybridMultilevel"/>
    <w:tmpl w:val="0FDE1EE6"/>
    <w:lvl w:ilvl="0" w:tplc="15CEC73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AD0FF8"/>
    <w:multiLevelType w:val="hybridMultilevel"/>
    <w:tmpl w:val="777C4190"/>
    <w:lvl w:ilvl="0" w:tplc="69F67E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C259DA"/>
    <w:multiLevelType w:val="hybridMultilevel"/>
    <w:tmpl w:val="9968A25A"/>
    <w:lvl w:ilvl="0" w:tplc="F142021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F765CA"/>
    <w:multiLevelType w:val="hybridMultilevel"/>
    <w:tmpl w:val="8ED4D70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ED93F32"/>
    <w:multiLevelType w:val="hybridMultilevel"/>
    <w:tmpl w:val="5FC202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FE31509"/>
    <w:multiLevelType w:val="hybridMultilevel"/>
    <w:tmpl w:val="AA6A59AE"/>
    <w:lvl w:ilvl="0" w:tplc="31F268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1837E74"/>
    <w:multiLevelType w:val="hybridMultilevel"/>
    <w:tmpl w:val="0FDE1E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F4706B"/>
    <w:multiLevelType w:val="hybridMultilevel"/>
    <w:tmpl w:val="37DC6D1A"/>
    <w:lvl w:ilvl="0" w:tplc="B6789C0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8F476AE"/>
    <w:multiLevelType w:val="hybridMultilevel"/>
    <w:tmpl w:val="8A18274A"/>
    <w:lvl w:ilvl="0" w:tplc="0DF6F946">
      <w:numFmt w:val="bullet"/>
      <w:lvlText w:val=""/>
      <w:lvlJc w:val="left"/>
      <w:pPr>
        <w:ind w:left="1091" w:hanging="360"/>
      </w:pPr>
      <w:rPr>
        <w:rFonts w:ascii="Wingdings" w:eastAsiaTheme="majorEastAsia" w:hAnsi="Wingdings" w:cstheme="majorBidi" w:hint="default"/>
      </w:rPr>
    </w:lvl>
    <w:lvl w:ilvl="1" w:tplc="040C0003" w:tentative="1">
      <w:start w:val="1"/>
      <w:numFmt w:val="bullet"/>
      <w:lvlText w:val="o"/>
      <w:lvlJc w:val="left"/>
      <w:pPr>
        <w:ind w:left="1811" w:hanging="360"/>
      </w:pPr>
      <w:rPr>
        <w:rFonts w:ascii="Courier New" w:hAnsi="Courier New" w:cs="Courier New" w:hint="default"/>
      </w:rPr>
    </w:lvl>
    <w:lvl w:ilvl="2" w:tplc="040C0005" w:tentative="1">
      <w:start w:val="1"/>
      <w:numFmt w:val="bullet"/>
      <w:lvlText w:val=""/>
      <w:lvlJc w:val="left"/>
      <w:pPr>
        <w:ind w:left="2531" w:hanging="360"/>
      </w:pPr>
      <w:rPr>
        <w:rFonts w:ascii="Wingdings" w:hAnsi="Wingdings" w:hint="default"/>
      </w:rPr>
    </w:lvl>
    <w:lvl w:ilvl="3" w:tplc="040C0001" w:tentative="1">
      <w:start w:val="1"/>
      <w:numFmt w:val="bullet"/>
      <w:lvlText w:val=""/>
      <w:lvlJc w:val="left"/>
      <w:pPr>
        <w:ind w:left="3251" w:hanging="360"/>
      </w:pPr>
      <w:rPr>
        <w:rFonts w:ascii="Symbol" w:hAnsi="Symbol" w:hint="default"/>
      </w:rPr>
    </w:lvl>
    <w:lvl w:ilvl="4" w:tplc="040C0003" w:tentative="1">
      <w:start w:val="1"/>
      <w:numFmt w:val="bullet"/>
      <w:lvlText w:val="o"/>
      <w:lvlJc w:val="left"/>
      <w:pPr>
        <w:ind w:left="3971" w:hanging="360"/>
      </w:pPr>
      <w:rPr>
        <w:rFonts w:ascii="Courier New" w:hAnsi="Courier New" w:cs="Courier New" w:hint="default"/>
      </w:rPr>
    </w:lvl>
    <w:lvl w:ilvl="5" w:tplc="040C0005" w:tentative="1">
      <w:start w:val="1"/>
      <w:numFmt w:val="bullet"/>
      <w:lvlText w:val=""/>
      <w:lvlJc w:val="left"/>
      <w:pPr>
        <w:ind w:left="4691" w:hanging="360"/>
      </w:pPr>
      <w:rPr>
        <w:rFonts w:ascii="Wingdings" w:hAnsi="Wingdings" w:hint="default"/>
      </w:rPr>
    </w:lvl>
    <w:lvl w:ilvl="6" w:tplc="040C0001" w:tentative="1">
      <w:start w:val="1"/>
      <w:numFmt w:val="bullet"/>
      <w:lvlText w:val=""/>
      <w:lvlJc w:val="left"/>
      <w:pPr>
        <w:ind w:left="5411" w:hanging="360"/>
      </w:pPr>
      <w:rPr>
        <w:rFonts w:ascii="Symbol" w:hAnsi="Symbol" w:hint="default"/>
      </w:rPr>
    </w:lvl>
    <w:lvl w:ilvl="7" w:tplc="040C0003" w:tentative="1">
      <w:start w:val="1"/>
      <w:numFmt w:val="bullet"/>
      <w:lvlText w:val="o"/>
      <w:lvlJc w:val="left"/>
      <w:pPr>
        <w:ind w:left="6131" w:hanging="360"/>
      </w:pPr>
      <w:rPr>
        <w:rFonts w:ascii="Courier New" w:hAnsi="Courier New" w:cs="Courier New" w:hint="default"/>
      </w:rPr>
    </w:lvl>
    <w:lvl w:ilvl="8" w:tplc="040C0005" w:tentative="1">
      <w:start w:val="1"/>
      <w:numFmt w:val="bullet"/>
      <w:lvlText w:val=""/>
      <w:lvlJc w:val="left"/>
      <w:pPr>
        <w:ind w:left="6851" w:hanging="360"/>
      </w:pPr>
      <w:rPr>
        <w:rFonts w:ascii="Wingdings" w:hAnsi="Wingdings" w:hint="default"/>
      </w:rPr>
    </w:lvl>
  </w:abstractNum>
  <w:abstractNum w:abstractNumId="34" w15:restartNumberingAfterBreak="0">
    <w:nsid w:val="7EBF33BD"/>
    <w:multiLevelType w:val="hybridMultilevel"/>
    <w:tmpl w:val="85B4E9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F2E6E92"/>
    <w:multiLevelType w:val="multilevel"/>
    <w:tmpl w:val="4346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931566">
    <w:abstractNumId w:val="30"/>
  </w:num>
  <w:num w:numId="2" w16cid:durableId="1367215789">
    <w:abstractNumId w:val="26"/>
  </w:num>
  <w:num w:numId="3" w16cid:durableId="1593077668">
    <w:abstractNumId w:val="5"/>
  </w:num>
  <w:num w:numId="4" w16cid:durableId="1876238074">
    <w:abstractNumId w:val="4"/>
  </w:num>
  <w:num w:numId="5" w16cid:durableId="1150484512">
    <w:abstractNumId w:val="29"/>
  </w:num>
  <w:num w:numId="6" w16cid:durableId="779640483">
    <w:abstractNumId w:val="19"/>
  </w:num>
  <w:num w:numId="7" w16cid:durableId="715934813">
    <w:abstractNumId w:val="11"/>
  </w:num>
  <w:num w:numId="8" w16cid:durableId="1724252809">
    <w:abstractNumId w:val="8"/>
  </w:num>
  <w:num w:numId="9" w16cid:durableId="1703549942">
    <w:abstractNumId w:val="9"/>
  </w:num>
  <w:num w:numId="10" w16cid:durableId="1616134289">
    <w:abstractNumId w:val="17"/>
  </w:num>
  <w:num w:numId="11" w16cid:durableId="1551647396">
    <w:abstractNumId w:val="15"/>
  </w:num>
  <w:num w:numId="12" w16cid:durableId="150995093">
    <w:abstractNumId w:val="1"/>
  </w:num>
  <w:num w:numId="13" w16cid:durableId="1053239173">
    <w:abstractNumId w:val="32"/>
  </w:num>
  <w:num w:numId="14" w16cid:durableId="1942296393">
    <w:abstractNumId w:val="33"/>
  </w:num>
  <w:num w:numId="15" w16cid:durableId="1773821524">
    <w:abstractNumId w:val="20"/>
  </w:num>
  <w:num w:numId="16" w16cid:durableId="754325281">
    <w:abstractNumId w:val="25"/>
  </w:num>
  <w:num w:numId="17" w16cid:durableId="2059893258">
    <w:abstractNumId w:val="31"/>
  </w:num>
  <w:num w:numId="18" w16cid:durableId="1348940462">
    <w:abstractNumId w:val="24"/>
  </w:num>
  <w:num w:numId="19" w16cid:durableId="236673491">
    <w:abstractNumId w:val="13"/>
  </w:num>
  <w:num w:numId="20" w16cid:durableId="1814715774">
    <w:abstractNumId w:val="7"/>
  </w:num>
  <w:num w:numId="21" w16cid:durableId="1291788120">
    <w:abstractNumId w:val="10"/>
  </w:num>
  <w:num w:numId="22" w16cid:durableId="749086800">
    <w:abstractNumId w:val="0"/>
  </w:num>
  <w:num w:numId="23" w16cid:durableId="1922787150">
    <w:abstractNumId w:val="27"/>
  </w:num>
  <w:num w:numId="24" w16cid:durableId="470176998">
    <w:abstractNumId w:val="18"/>
  </w:num>
  <w:num w:numId="25" w16cid:durableId="1106999983">
    <w:abstractNumId w:val="16"/>
  </w:num>
  <w:num w:numId="26" w16cid:durableId="825709512">
    <w:abstractNumId w:val="28"/>
  </w:num>
  <w:num w:numId="27" w16cid:durableId="1175851096">
    <w:abstractNumId w:val="12"/>
  </w:num>
  <w:num w:numId="28" w16cid:durableId="1253782946">
    <w:abstractNumId w:val="2"/>
  </w:num>
  <w:num w:numId="29" w16cid:durableId="378289005">
    <w:abstractNumId w:val="14"/>
  </w:num>
  <w:num w:numId="30" w16cid:durableId="252858603">
    <w:abstractNumId w:val="21"/>
  </w:num>
  <w:num w:numId="31" w16cid:durableId="1110735025">
    <w:abstractNumId w:val="3"/>
  </w:num>
  <w:num w:numId="32" w16cid:durableId="85467843">
    <w:abstractNumId w:val="22"/>
  </w:num>
  <w:num w:numId="33" w16cid:durableId="1153565009">
    <w:abstractNumId w:val="6"/>
  </w:num>
  <w:num w:numId="34" w16cid:durableId="798033421">
    <w:abstractNumId w:val="34"/>
  </w:num>
  <w:num w:numId="35" w16cid:durableId="971863824">
    <w:abstractNumId w:val="35"/>
  </w:num>
  <w:num w:numId="36" w16cid:durableId="6465890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5F"/>
    <w:rsid w:val="00005EA5"/>
    <w:rsid w:val="000159F7"/>
    <w:rsid w:val="000242A3"/>
    <w:rsid w:val="00032502"/>
    <w:rsid w:val="00032715"/>
    <w:rsid w:val="00042D0B"/>
    <w:rsid w:val="00047C51"/>
    <w:rsid w:val="0006044F"/>
    <w:rsid w:val="00063CAF"/>
    <w:rsid w:val="000857CC"/>
    <w:rsid w:val="000A7156"/>
    <w:rsid w:val="000C47B6"/>
    <w:rsid w:val="000C7694"/>
    <w:rsid w:val="000E5C05"/>
    <w:rsid w:val="000F1346"/>
    <w:rsid w:val="00100023"/>
    <w:rsid w:val="00116CE4"/>
    <w:rsid w:val="00116EEE"/>
    <w:rsid w:val="00125FDB"/>
    <w:rsid w:val="0013056B"/>
    <w:rsid w:val="00131838"/>
    <w:rsid w:val="001450C5"/>
    <w:rsid w:val="00150F48"/>
    <w:rsid w:val="0016379B"/>
    <w:rsid w:val="00165B9A"/>
    <w:rsid w:val="0017553F"/>
    <w:rsid w:val="001B69F1"/>
    <w:rsid w:val="001C38C6"/>
    <w:rsid w:val="001C4823"/>
    <w:rsid w:val="001D6F91"/>
    <w:rsid w:val="001E3CC6"/>
    <w:rsid w:val="001E44B6"/>
    <w:rsid w:val="001E4EB0"/>
    <w:rsid w:val="001F2D29"/>
    <w:rsid w:val="001F6BEB"/>
    <w:rsid w:val="0020542E"/>
    <w:rsid w:val="00210097"/>
    <w:rsid w:val="0022379C"/>
    <w:rsid w:val="00231A79"/>
    <w:rsid w:val="00236C79"/>
    <w:rsid w:val="00257A35"/>
    <w:rsid w:val="00282DC2"/>
    <w:rsid w:val="002831C7"/>
    <w:rsid w:val="002928C0"/>
    <w:rsid w:val="00292B13"/>
    <w:rsid w:val="00294B52"/>
    <w:rsid w:val="00297B99"/>
    <w:rsid w:val="002A0762"/>
    <w:rsid w:val="002B60FA"/>
    <w:rsid w:val="002E161F"/>
    <w:rsid w:val="002E3DFE"/>
    <w:rsid w:val="002F4B31"/>
    <w:rsid w:val="003130E5"/>
    <w:rsid w:val="00315724"/>
    <w:rsid w:val="003179CD"/>
    <w:rsid w:val="0035129F"/>
    <w:rsid w:val="00360483"/>
    <w:rsid w:val="00383E3C"/>
    <w:rsid w:val="0039697B"/>
    <w:rsid w:val="003A1555"/>
    <w:rsid w:val="003A1FCD"/>
    <w:rsid w:val="003A460A"/>
    <w:rsid w:val="003A7FB3"/>
    <w:rsid w:val="003B6B83"/>
    <w:rsid w:val="003C3988"/>
    <w:rsid w:val="003C6C3F"/>
    <w:rsid w:val="003D0F9E"/>
    <w:rsid w:val="003E1B00"/>
    <w:rsid w:val="003E5C79"/>
    <w:rsid w:val="00430387"/>
    <w:rsid w:val="0044038B"/>
    <w:rsid w:val="00440A67"/>
    <w:rsid w:val="00444E8F"/>
    <w:rsid w:val="00447465"/>
    <w:rsid w:val="0045264D"/>
    <w:rsid w:val="004614F4"/>
    <w:rsid w:val="00481C48"/>
    <w:rsid w:val="0048235A"/>
    <w:rsid w:val="00484ED1"/>
    <w:rsid w:val="004904A8"/>
    <w:rsid w:val="004969C6"/>
    <w:rsid w:val="004B2CAE"/>
    <w:rsid w:val="004C1926"/>
    <w:rsid w:val="004C51D7"/>
    <w:rsid w:val="004C69B1"/>
    <w:rsid w:val="004D059D"/>
    <w:rsid w:val="004D0B55"/>
    <w:rsid w:val="004D4B3A"/>
    <w:rsid w:val="004E0034"/>
    <w:rsid w:val="004F30C2"/>
    <w:rsid w:val="004F4240"/>
    <w:rsid w:val="004F45D3"/>
    <w:rsid w:val="00514E4F"/>
    <w:rsid w:val="00522AAC"/>
    <w:rsid w:val="005261FE"/>
    <w:rsid w:val="005464A2"/>
    <w:rsid w:val="00550AB3"/>
    <w:rsid w:val="00553429"/>
    <w:rsid w:val="005743B9"/>
    <w:rsid w:val="00584018"/>
    <w:rsid w:val="005A18E9"/>
    <w:rsid w:val="005B5D46"/>
    <w:rsid w:val="005D03B7"/>
    <w:rsid w:val="005D4A02"/>
    <w:rsid w:val="005D4FC6"/>
    <w:rsid w:val="005E65BB"/>
    <w:rsid w:val="005E7ED0"/>
    <w:rsid w:val="005F6520"/>
    <w:rsid w:val="006000EC"/>
    <w:rsid w:val="00602360"/>
    <w:rsid w:val="00605CB2"/>
    <w:rsid w:val="00632560"/>
    <w:rsid w:val="006350B1"/>
    <w:rsid w:val="00680AD9"/>
    <w:rsid w:val="006A6158"/>
    <w:rsid w:val="006B5004"/>
    <w:rsid w:val="006D4FAA"/>
    <w:rsid w:val="006E3328"/>
    <w:rsid w:val="00702596"/>
    <w:rsid w:val="007162D5"/>
    <w:rsid w:val="00745569"/>
    <w:rsid w:val="00747E65"/>
    <w:rsid w:val="007515CE"/>
    <w:rsid w:val="0076737B"/>
    <w:rsid w:val="00772CBC"/>
    <w:rsid w:val="00773FAB"/>
    <w:rsid w:val="00781632"/>
    <w:rsid w:val="00783F1E"/>
    <w:rsid w:val="007A5A42"/>
    <w:rsid w:val="007B06B4"/>
    <w:rsid w:val="007B1A2A"/>
    <w:rsid w:val="007B7389"/>
    <w:rsid w:val="007D074B"/>
    <w:rsid w:val="007D604C"/>
    <w:rsid w:val="007E0CEC"/>
    <w:rsid w:val="007E67A1"/>
    <w:rsid w:val="007F5FE1"/>
    <w:rsid w:val="007F6635"/>
    <w:rsid w:val="00811426"/>
    <w:rsid w:val="00812377"/>
    <w:rsid w:val="00823CBE"/>
    <w:rsid w:val="00832A4F"/>
    <w:rsid w:val="00843E6A"/>
    <w:rsid w:val="008554FE"/>
    <w:rsid w:val="008606FB"/>
    <w:rsid w:val="00883000"/>
    <w:rsid w:val="0089294D"/>
    <w:rsid w:val="008A170D"/>
    <w:rsid w:val="008A3742"/>
    <w:rsid w:val="008A3F00"/>
    <w:rsid w:val="008C08FB"/>
    <w:rsid w:val="008C3FD7"/>
    <w:rsid w:val="008D0AAA"/>
    <w:rsid w:val="008D213E"/>
    <w:rsid w:val="008E5361"/>
    <w:rsid w:val="008E5542"/>
    <w:rsid w:val="008E78DC"/>
    <w:rsid w:val="008F2AB6"/>
    <w:rsid w:val="009016A0"/>
    <w:rsid w:val="009261E1"/>
    <w:rsid w:val="00927E92"/>
    <w:rsid w:val="00935024"/>
    <w:rsid w:val="009532AC"/>
    <w:rsid w:val="009653EA"/>
    <w:rsid w:val="0097121D"/>
    <w:rsid w:val="009721A5"/>
    <w:rsid w:val="00976C52"/>
    <w:rsid w:val="0098603A"/>
    <w:rsid w:val="009875B8"/>
    <w:rsid w:val="00987E5D"/>
    <w:rsid w:val="00991A00"/>
    <w:rsid w:val="0099459A"/>
    <w:rsid w:val="009A0C9E"/>
    <w:rsid w:val="009B1777"/>
    <w:rsid w:val="009B5037"/>
    <w:rsid w:val="009C3EA4"/>
    <w:rsid w:val="009D6248"/>
    <w:rsid w:val="009F16AA"/>
    <w:rsid w:val="00A41B93"/>
    <w:rsid w:val="00A42DDE"/>
    <w:rsid w:val="00A50D91"/>
    <w:rsid w:val="00A6264B"/>
    <w:rsid w:val="00A76FA8"/>
    <w:rsid w:val="00A957D8"/>
    <w:rsid w:val="00AB60E1"/>
    <w:rsid w:val="00AC3022"/>
    <w:rsid w:val="00AC5B69"/>
    <w:rsid w:val="00AF02BE"/>
    <w:rsid w:val="00B13908"/>
    <w:rsid w:val="00B16EE4"/>
    <w:rsid w:val="00B227DA"/>
    <w:rsid w:val="00B25BFA"/>
    <w:rsid w:val="00B27DF5"/>
    <w:rsid w:val="00B37BEB"/>
    <w:rsid w:val="00B52A14"/>
    <w:rsid w:val="00B6307B"/>
    <w:rsid w:val="00B64F6E"/>
    <w:rsid w:val="00B66762"/>
    <w:rsid w:val="00B74BF7"/>
    <w:rsid w:val="00B75FBF"/>
    <w:rsid w:val="00B81E61"/>
    <w:rsid w:val="00B82062"/>
    <w:rsid w:val="00B822D6"/>
    <w:rsid w:val="00B83A09"/>
    <w:rsid w:val="00B85577"/>
    <w:rsid w:val="00BB3FE9"/>
    <w:rsid w:val="00BC3134"/>
    <w:rsid w:val="00BC6608"/>
    <w:rsid w:val="00BF6318"/>
    <w:rsid w:val="00C052C5"/>
    <w:rsid w:val="00C11BC4"/>
    <w:rsid w:val="00C272B7"/>
    <w:rsid w:val="00C338AB"/>
    <w:rsid w:val="00C511A6"/>
    <w:rsid w:val="00C53B24"/>
    <w:rsid w:val="00C804B8"/>
    <w:rsid w:val="00C82DF1"/>
    <w:rsid w:val="00C838B6"/>
    <w:rsid w:val="00C91FD0"/>
    <w:rsid w:val="00CA195D"/>
    <w:rsid w:val="00CB0DC6"/>
    <w:rsid w:val="00CC46BD"/>
    <w:rsid w:val="00CC47A0"/>
    <w:rsid w:val="00D27C83"/>
    <w:rsid w:val="00D3278E"/>
    <w:rsid w:val="00D40BF8"/>
    <w:rsid w:val="00D4159B"/>
    <w:rsid w:val="00D83762"/>
    <w:rsid w:val="00D8380F"/>
    <w:rsid w:val="00D9185F"/>
    <w:rsid w:val="00D96879"/>
    <w:rsid w:val="00DA32D6"/>
    <w:rsid w:val="00DB4954"/>
    <w:rsid w:val="00DB6DE1"/>
    <w:rsid w:val="00DB74FD"/>
    <w:rsid w:val="00DE3FE9"/>
    <w:rsid w:val="00DE54CF"/>
    <w:rsid w:val="00E149EA"/>
    <w:rsid w:val="00E43B88"/>
    <w:rsid w:val="00E50D17"/>
    <w:rsid w:val="00E67806"/>
    <w:rsid w:val="00E904C3"/>
    <w:rsid w:val="00E970EC"/>
    <w:rsid w:val="00EA28A8"/>
    <w:rsid w:val="00EC5D96"/>
    <w:rsid w:val="00EC6BAB"/>
    <w:rsid w:val="00ED6A60"/>
    <w:rsid w:val="00EE0E02"/>
    <w:rsid w:val="00EF0097"/>
    <w:rsid w:val="00EF0CB4"/>
    <w:rsid w:val="00F06887"/>
    <w:rsid w:val="00F155E8"/>
    <w:rsid w:val="00F253CC"/>
    <w:rsid w:val="00F36216"/>
    <w:rsid w:val="00F46BE1"/>
    <w:rsid w:val="00F56A54"/>
    <w:rsid w:val="00F612AB"/>
    <w:rsid w:val="00F65CD9"/>
    <w:rsid w:val="00F7268D"/>
    <w:rsid w:val="00FA654A"/>
    <w:rsid w:val="00FB5E6A"/>
    <w:rsid w:val="00FD1DED"/>
    <w:rsid w:val="00FD6F1C"/>
    <w:rsid w:val="00FD7E69"/>
    <w:rsid w:val="00FE2C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BDE8D"/>
  <w15:chartTrackingRefBased/>
  <w15:docId w15:val="{E6F23AE1-59D2-4CB1-A12A-E4D04800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5F"/>
    <w:pPr>
      <w:spacing w:after="0" w:line="240" w:lineRule="auto"/>
      <w:jc w:val="both"/>
    </w:pPr>
    <w:rPr>
      <w:rFonts w:eastAsia="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E50D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05C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A50D9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9185F"/>
    <w:pPr>
      <w:tabs>
        <w:tab w:val="center" w:pos="4536"/>
        <w:tab w:val="right" w:pos="9072"/>
      </w:tabs>
    </w:pPr>
  </w:style>
  <w:style w:type="character" w:customStyle="1" w:styleId="En-tteCar">
    <w:name w:val="En-tête Car"/>
    <w:basedOn w:val="Policepardfaut"/>
    <w:link w:val="En-tte"/>
    <w:rsid w:val="00D9185F"/>
  </w:style>
  <w:style w:type="paragraph" w:styleId="Pieddepage">
    <w:name w:val="footer"/>
    <w:basedOn w:val="Normal"/>
    <w:link w:val="PieddepageCar"/>
    <w:uiPriority w:val="99"/>
    <w:unhideWhenUsed/>
    <w:rsid w:val="00D9185F"/>
    <w:pPr>
      <w:tabs>
        <w:tab w:val="center" w:pos="4536"/>
        <w:tab w:val="right" w:pos="9072"/>
      </w:tabs>
    </w:pPr>
  </w:style>
  <w:style w:type="character" w:customStyle="1" w:styleId="PieddepageCar">
    <w:name w:val="Pied de page Car"/>
    <w:basedOn w:val="Policepardfaut"/>
    <w:link w:val="Pieddepage"/>
    <w:uiPriority w:val="99"/>
    <w:rsid w:val="00D9185F"/>
  </w:style>
  <w:style w:type="paragraph" w:styleId="Paragraphedeliste">
    <w:name w:val="List Paragraph"/>
    <w:basedOn w:val="Normal"/>
    <w:uiPriority w:val="34"/>
    <w:qFormat/>
    <w:rsid w:val="00E50D17"/>
    <w:pPr>
      <w:ind w:left="720"/>
      <w:contextualSpacing/>
    </w:pPr>
  </w:style>
  <w:style w:type="character" w:customStyle="1" w:styleId="Titre1Car">
    <w:name w:val="Titre 1 Car"/>
    <w:basedOn w:val="Policepardfaut"/>
    <w:link w:val="Titre1"/>
    <w:uiPriority w:val="9"/>
    <w:rsid w:val="00E50D17"/>
    <w:rPr>
      <w:rFonts w:asciiTheme="majorHAnsi" w:eastAsiaTheme="majorEastAsia" w:hAnsiTheme="majorHAnsi" w:cstheme="majorBidi"/>
      <w:color w:val="2F5496" w:themeColor="accent1" w:themeShade="BF"/>
      <w:kern w:val="0"/>
      <w:sz w:val="32"/>
      <w:szCs w:val="32"/>
      <w:lang w:eastAsia="fr-FR"/>
      <w14:ligatures w14:val="none"/>
    </w:rPr>
  </w:style>
  <w:style w:type="table" w:styleId="Grilledutableau">
    <w:name w:val="Table Grid"/>
    <w:basedOn w:val="TableauNormal"/>
    <w:uiPriority w:val="39"/>
    <w:rsid w:val="00E50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E50D17"/>
    <w:rPr>
      <w:color w:val="0000FF"/>
      <w:u w:val="single"/>
    </w:rPr>
  </w:style>
  <w:style w:type="character" w:styleId="Mentionnonrsolue">
    <w:name w:val="Unresolved Mention"/>
    <w:basedOn w:val="Policepardfaut"/>
    <w:uiPriority w:val="99"/>
    <w:semiHidden/>
    <w:unhideWhenUsed/>
    <w:rsid w:val="00605CB2"/>
    <w:rPr>
      <w:color w:val="605E5C"/>
      <w:shd w:val="clear" w:color="auto" w:fill="E1DFDD"/>
    </w:rPr>
  </w:style>
  <w:style w:type="character" w:customStyle="1" w:styleId="Titre2Car">
    <w:name w:val="Titre 2 Car"/>
    <w:basedOn w:val="Policepardfaut"/>
    <w:link w:val="Titre2"/>
    <w:uiPriority w:val="9"/>
    <w:rsid w:val="00605CB2"/>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3Car">
    <w:name w:val="Titre 3 Car"/>
    <w:basedOn w:val="Policepardfaut"/>
    <w:link w:val="Titre3"/>
    <w:uiPriority w:val="9"/>
    <w:rsid w:val="00A50D91"/>
    <w:rPr>
      <w:rFonts w:asciiTheme="majorHAnsi" w:eastAsiaTheme="majorEastAsia" w:hAnsiTheme="majorHAnsi" w:cstheme="majorBidi"/>
      <w:color w:val="1F3763" w:themeColor="accent1" w:themeShade="7F"/>
      <w:kern w:val="0"/>
      <w:sz w:val="24"/>
      <w:szCs w:val="24"/>
      <w:lang w:eastAsia="fr-FR"/>
      <w14:ligatures w14:val="none"/>
    </w:rPr>
  </w:style>
  <w:style w:type="table" w:styleId="TableauGrille7Couleur-Accentuation5">
    <w:name w:val="Grid Table 7 Colorful Accent 5"/>
    <w:basedOn w:val="TableauNormal"/>
    <w:uiPriority w:val="52"/>
    <w:rsid w:val="002B60F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6Couleur-Accentuation5">
    <w:name w:val="Grid Table 6 Colorful Accent 5"/>
    <w:basedOn w:val="TableauNormal"/>
    <w:uiPriority w:val="51"/>
    <w:rsid w:val="002B60F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Style1">
    <w:name w:val="Style1"/>
    <w:basedOn w:val="Tableaucontemporain"/>
    <w:uiPriority w:val="99"/>
    <w:rsid w:val="00282DC2"/>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ontemporain">
    <w:name w:val="Table Contemporary"/>
    <w:basedOn w:val="TableauNormal"/>
    <w:uiPriority w:val="99"/>
    <w:semiHidden/>
    <w:unhideWhenUsed/>
    <w:rsid w:val="00282DC2"/>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Grille3-Accentuation1">
    <w:name w:val="Grid Table 3 Accent 1"/>
    <w:basedOn w:val="TableauNormal"/>
    <w:uiPriority w:val="48"/>
    <w:rsid w:val="00282D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5Fonc-Accentuation1">
    <w:name w:val="Grid Table 5 Dark Accent 1"/>
    <w:basedOn w:val="TableauNormal"/>
    <w:uiPriority w:val="50"/>
    <w:rsid w:val="007F66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tedebasdepage">
    <w:name w:val="footnote text"/>
    <w:basedOn w:val="Normal"/>
    <w:link w:val="NotedebasdepageCar"/>
    <w:uiPriority w:val="99"/>
    <w:semiHidden/>
    <w:unhideWhenUsed/>
    <w:rsid w:val="00927E92"/>
  </w:style>
  <w:style w:type="character" w:customStyle="1" w:styleId="NotedebasdepageCar">
    <w:name w:val="Note de bas de page Car"/>
    <w:basedOn w:val="Policepardfaut"/>
    <w:link w:val="Notedebasdepage"/>
    <w:uiPriority w:val="99"/>
    <w:semiHidden/>
    <w:rsid w:val="00927E92"/>
    <w:rPr>
      <w:rFonts w:eastAsia="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927E92"/>
    <w:rPr>
      <w:vertAlign w:val="superscript"/>
    </w:rPr>
  </w:style>
  <w:style w:type="character" w:styleId="lev">
    <w:name w:val="Strong"/>
    <w:basedOn w:val="Policepardfaut"/>
    <w:uiPriority w:val="22"/>
    <w:qFormat/>
    <w:rsid w:val="00773FAB"/>
    <w:rPr>
      <w:b/>
      <w:bCs/>
    </w:rPr>
  </w:style>
  <w:style w:type="character" w:styleId="Marquedecommentaire">
    <w:name w:val="annotation reference"/>
    <w:basedOn w:val="Policepardfaut"/>
    <w:uiPriority w:val="99"/>
    <w:semiHidden/>
    <w:unhideWhenUsed/>
    <w:rsid w:val="00131838"/>
    <w:rPr>
      <w:sz w:val="16"/>
      <w:szCs w:val="16"/>
    </w:rPr>
  </w:style>
  <w:style w:type="paragraph" w:styleId="Commentaire">
    <w:name w:val="annotation text"/>
    <w:basedOn w:val="Normal"/>
    <w:link w:val="CommentaireCar"/>
    <w:uiPriority w:val="99"/>
    <w:unhideWhenUsed/>
    <w:rsid w:val="00131838"/>
  </w:style>
  <w:style w:type="character" w:customStyle="1" w:styleId="CommentaireCar">
    <w:name w:val="Commentaire Car"/>
    <w:basedOn w:val="Policepardfaut"/>
    <w:link w:val="Commentaire"/>
    <w:uiPriority w:val="99"/>
    <w:rsid w:val="00131838"/>
    <w:rPr>
      <w:rFonts w:eastAsia="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131838"/>
    <w:rPr>
      <w:b/>
      <w:bCs/>
    </w:rPr>
  </w:style>
  <w:style w:type="character" w:customStyle="1" w:styleId="ObjetducommentaireCar">
    <w:name w:val="Objet du commentaire Car"/>
    <w:basedOn w:val="CommentaireCar"/>
    <w:link w:val="Objetducommentaire"/>
    <w:uiPriority w:val="99"/>
    <w:semiHidden/>
    <w:rsid w:val="00131838"/>
    <w:rPr>
      <w:rFonts w:eastAsia="Times New Roman" w:cs="Times New Roman"/>
      <w:b/>
      <w:bCs/>
      <w:kern w:val="0"/>
      <w:sz w:val="20"/>
      <w:szCs w:val="20"/>
      <w:lang w:eastAsia="fr-FR"/>
      <w14:ligatures w14:val="none"/>
    </w:rPr>
  </w:style>
  <w:style w:type="paragraph" w:styleId="Rvision">
    <w:name w:val="Revision"/>
    <w:hidden/>
    <w:uiPriority w:val="99"/>
    <w:semiHidden/>
    <w:rsid w:val="00A76FA8"/>
    <w:pPr>
      <w:spacing w:after="0" w:line="240" w:lineRule="auto"/>
    </w:pPr>
    <w:rPr>
      <w:rFonts w:eastAsia="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00349">
      <w:bodyDiv w:val="1"/>
      <w:marLeft w:val="0"/>
      <w:marRight w:val="0"/>
      <w:marTop w:val="0"/>
      <w:marBottom w:val="0"/>
      <w:divBdr>
        <w:top w:val="none" w:sz="0" w:space="0" w:color="auto"/>
        <w:left w:val="none" w:sz="0" w:space="0" w:color="auto"/>
        <w:bottom w:val="none" w:sz="0" w:space="0" w:color="auto"/>
        <w:right w:val="none" w:sz="0" w:space="0" w:color="auto"/>
      </w:divBdr>
    </w:div>
    <w:div w:id="4973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svg"/><Relationship Id="rId18" Type="http://schemas.openxmlformats.org/officeDocument/2006/relationships/image" Target="media/image13.svg"/><Relationship Id="rId26" Type="http://schemas.openxmlformats.org/officeDocument/2006/relationships/image" Target="media/image21.sv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svg"/><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image" Target="media/image19.svg"/><Relationship Id="rId32" Type="http://schemas.openxmlformats.org/officeDocument/2006/relationships/image" Target="media/image27.svg"/><Relationship Id="rId37" Type="http://schemas.openxmlformats.org/officeDocument/2006/relationships/image" Target="media/image32.png"/><Relationship Id="rId40" Type="http://schemas.openxmlformats.org/officeDocument/2006/relationships/image" Target="media/image35.sv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svg"/><Relationship Id="rId23" Type="http://schemas.openxmlformats.org/officeDocument/2006/relationships/image" Target="media/image18.png"/><Relationship Id="rId28" Type="http://schemas.openxmlformats.org/officeDocument/2006/relationships/image" Target="media/image23.svg"/><Relationship Id="rId36" Type="http://schemas.openxmlformats.org/officeDocument/2006/relationships/image" Target="media/image31.png"/><Relationship Id="rId10" Type="http://schemas.openxmlformats.org/officeDocument/2006/relationships/image" Target="media/image5.jpe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image" Target="media/image17.svg"/><Relationship Id="rId27" Type="http://schemas.openxmlformats.org/officeDocument/2006/relationships/image" Target="media/image22.png"/><Relationship Id="rId30" Type="http://schemas.openxmlformats.org/officeDocument/2006/relationships/image" Target="media/image25.svg"/><Relationship Id="rId35" Type="http://schemas.openxmlformats.org/officeDocument/2006/relationships/image" Target="media/image30.png"/><Relationship Id="rId43" Type="http://schemas.openxmlformats.org/officeDocument/2006/relationships/header" Target="header2.xm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svg"/><Relationship Id="rId20" Type="http://schemas.openxmlformats.org/officeDocument/2006/relationships/image" Target="media/image15.svg"/><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6BB7-0FC6-4348-8647-EFCE7550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13</Pages>
  <Words>2293</Words>
  <Characters>12614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PLASSARD Aurélie</dc:creator>
  <cp:keywords/>
  <dc:description/>
  <cp:lastModifiedBy>BELBOUCHE Paul</cp:lastModifiedBy>
  <cp:revision>26</cp:revision>
  <cp:lastPrinted>2024-02-23T10:57:00Z</cp:lastPrinted>
  <dcterms:created xsi:type="dcterms:W3CDTF">2025-03-06T08:09:00Z</dcterms:created>
  <dcterms:modified xsi:type="dcterms:W3CDTF">2026-02-12T09:34:00Z</dcterms:modified>
</cp:coreProperties>
</file>