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5DAE10B7" w:rsidR="00FC0097" w:rsidRPr="000D38C9" w:rsidRDefault="00E019B2" w:rsidP="00E019B2">
      <w:pPr>
        <w:tabs>
          <w:tab w:val="left" w:pos="1334"/>
        </w:tabs>
        <w:rPr>
          <w:rFonts w:ascii="Arial" w:hAnsi="Arial" w:cs="Arial"/>
          <w:sz w:val="22"/>
          <w:szCs w:val="22"/>
        </w:rPr>
      </w:pPr>
      <w:r>
        <w:rPr>
          <w:rFonts w:ascii="Arial" w:hAnsi="Arial" w:cs="Arial"/>
          <w:sz w:val="22"/>
          <w:szCs w:val="22"/>
        </w:rPr>
        <w:tab/>
      </w: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0DF6734D" w:rsidR="00FC0097" w:rsidRDefault="000A59CE" w:rsidP="00630B6D">
      <w:pPr>
        <w:jc w:val="center"/>
        <w:rPr>
          <w:rFonts w:ascii="Arial" w:hAnsi="Arial" w:cs="Arial"/>
          <w:b/>
          <w:sz w:val="22"/>
          <w:szCs w:val="22"/>
        </w:rPr>
      </w:pPr>
      <w:r w:rsidRPr="00630B6D">
        <w:rPr>
          <w:rFonts w:ascii="Arial" w:hAnsi="Arial" w:cs="Arial"/>
          <w:b/>
          <w:sz w:val="22"/>
          <w:szCs w:val="22"/>
        </w:rPr>
        <w:t xml:space="preserve">PROJET </w:t>
      </w:r>
      <w:r w:rsidR="003C0066">
        <w:rPr>
          <w:rFonts w:ascii="Arial" w:hAnsi="Arial" w:cs="Arial"/>
          <w:b/>
          <w:sz w:val="22"/>
          <w:szCs w:val="22"/>
        </w:rPr>
        <w:t>D’ACCORD-CADRE</w:t>
      </w:r>
      <w:r w:rsidRPr="00630B6D">
        <w:rPr>
          <w:rFonts w:ascii="Arial" w:hAnsi="Arial" w:cs="Arial"/>
          <w:b/>
          <w:sz w:val="22"/>
          <w:szCs w:val="22"/>
        </w:rPr>
        <w:t xml:space="preserve"> N°</w:t>
      </w:r>
      <w:r w:rsidR="003C0066">
        <w:rPr>
          <w:rFonts w:ascii="Arial" w:hAnsi="Arial" w:cs="Arial"/>
          <w:b/>
          <w:sz w:val="22"/>
          <w:szCs w:val="22"/>
        </w:rPr>
        <w:t xml:space="preserve"> AOO-B25-05667-CM</w:t>
      </w:r>
    </w:p>
    <w:p w14:paraId="75F8CEDC" w14:textId="6524C0A3" w:rsidR="003C0066" w:rsidRDefault="003C0066" w:rsidP="00630B6D">
      <w:pPr>
        <w:jc w:val="center"/>
        <w:rPr>
          <w:rFonts w:ascii="Arial" w:hAnsi="Arial" w:cs="Arial"/>
          <w:b/>
          <w:sz w:val="22"/>
          <w:szCs w:val="22"/>
        </w:rPr>
      </w:pPr>
    </w:p>
    <w:p w14:paraId="604814D6" w14:textId="001355C7" w:rsidR="003C0066" w:rsidRPr="003C0066" w:rsidRDefault="00140D8A" w:rsidP="003C0066">
      <w:pPr>
        <w:jc w:val="center"/>
        <w:rPr>
          <w:rFonts w:ascii="Arial" w:hAnsi="Arial" w:cs="Arial"/>
          <w:b/>
          <w:sz w:val="22"/>
          <w:szCs w:val="22"/>
        </w:rPr>
      </w:pPr>
      <w:bookmarkStart w:id="0" w:name="_Hlk219121211"/>
      <w:r w:rsidRPr="003C0066">
        <w:rPr>
          <w:rFonts w:ascii="Arial" w:hAnsi="Arial" w:cs="Arial"/>
          <w:b/>
          <w:sz w:val="22"/>
          <w:szCs w:val="22"/>
        </w:rPr>
        <w:t>PRESTATIONS DE CARACTERISATION PAR FAISCEAUX D’IONS HAUTE ENERGIE</w:t>
      </w:r>
    </w:p>
    <w:bookmarkEnd w:id="0"/>
    <w:p w14:paraId="4DFF0AA6" w14:textId="77777777" w:rsidR="003C0066" w:rsidRPr="00630B6D" w:rsidRDefault="003C0066" w:rsidP="00630B6D">
      <w:pPr>
        <w:jc w:val="center"/>
        <w:rPr>
          <w:rFonts w:ascii="Arial" w:hAnsi="Arial" w:cs="Arial"/>
          <w:b/>
          <w:sz w:val="22"/>
          <w:szCs w:val="22"/>
        </w:rPr>
      </w:pPr>
    </w:p>
    <w:p w14:paraId="1446ADA1" w14:textId="77777777" w:rsidR="00FC0097" w:rsidRPr="00630B6D" w:rsidRDefault="00FC0097"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dont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immatriculé au Registre du Commerce et des Sociétés de Paris sous le numéro R.C.S PARIS B 775 685 019</w:t>
      </w:r>
    </w:p>
    <w:p w14:paraId="19EC2B31" w14:textId="2784905A" w:rsidR="00FC0097" w:rsidRPr="00630B6D" w:rsidRDefault="00FC0097" w:rsidP="003C0066">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 par Monsieur</w:t>
      </w:r>
      <w:r w:rsidR="003C0066">
        <w:rPr>
          <w:rFonts w:ascii="Arial" w:hAnsi="Arial" w:cs="Arial"/>
          <w:color w:val="000000"/>
          <w:sz w:val="22"/>
          <w:szCs w:val="22"/>
        </w:rPr>
        <w:t xml:space="preserve"> Sébastien DAUVE</w:t>
      </w:r>
      <w:r w:rsidRPr="00630B6D">
        <w:rPr>
          <w:rFonts w:ascii="Arial" w:hAnsi="Arial" w:cs="Arial"/>
          <w:sz w:val="22"/>
          <w:szCs w:val="22"/>
        </w:rPr>
        <w:t>, agissant en qualité de</w:t>
      </w:r>
      <w:r w:rsidR="003C0066">
        <w:rPr>
          <w:rFonts w:ascii="Arial" w:hAnsi="Arial" w:cs="Arial"/>
          <w:sz w:val="22"/>
          <w:szCs w:val="22"/>
        </w:rPr>
        <w:t xml:space="preserve"> Directeur du LETI</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ci-après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d'une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7221CDE2" w:rsidR="00FC0097" w:rsidRPr="00630B6D" w:rsidRDefault="003C0066" w:rsidP="00630B6D">
      <w:pPr>
        <w:jc w:val="both"/>
        <w:rPr>
          <w:rFonts w:ascii="Arial" w:hAnsi="Arial" w:cs="Arial"/>
          <w:b/>
          <w:sz w:val="22"/>
          <w:szCs w:val="22"/>
        </w:rPr>
      </w:pPr>
      <w:r>
        <w:rPr>
          <w:rFonts w:ascii="Arial" w:hAnsi="Arial" w:cs="Arial"/>
          <w:b/>
          <w:sz w:val="22"/>
          <w:szCs w:val="22"/>
        </w:rPr>
        <w:t>LA SOCIETE</w:t>
      </w:r>
      <w:r w:rsidR="00FC0097" w:rsidRPr="00630B6D">
        <w:rPr>
          <w:rFonts w:ascii="Arial" w:hAnsi="Arial" w:cs="Arial"/>
          <w:b/>
          <w:sz w:val="22"/>
          <w:szCs w:val="22"/>
        </w:rPr>
        <w:t xml:space="preserve"> </w:t>
      </w:r>
      <w:r w:rsidR="00FC0097" w:rsidRPr="00003C6F">
        <w:rPr>
          <w:rFonts w:ascii="Arial" w:hAnsi="Arial" w:cs="Arial"/>
          <w:sz w:val="22"/>
          <w:szCs w:val="22"/>
          <w:highlight w:val="green"/>
        </w:rPr>
        <w:t>_______________,</w:t>
      </w:r>
    </w:p>
    <w:p w14:paraId="2CEBB32E" w14:textId="77777777" w:rsidR="00FC0097" w:rsidRPr="00630B6D" w:rsidRDefault="00FC0097" w:rsidP="003C0066">
      <w:pPr>
        <w:jc w:val="both"/>
        <w:rPr>
          <w:rFonts w:ascii="Arial" w:hAnsi="Arial" w:cs="Arial"/>
          <w:sz w:val="22"/>
          <w:szCs w:val="22"/>
        </w:rPr>
      </w:pPr>
      <w:r w:rsidRPr="00630B6D">
        <w:rPr>
          <w:rFonts w:ascii="Arial" w:hAnsi="Arial" w:cs="Arial"/>
          <w:sz w:val="22"/>
          <w:szCs w:val="22"/>
        </w:rPr>
        <w:t xml:space="preserve">dont le siège social est situé </w:t>
      </w:r>
      <w:r w:rsidRPr="00003C6F">
        <w:rPr>
          <w:rFonts w:ascii="Arial" w:hAnsi="Arial" w:cs="Arial"/>
          <w:sz w:val="22"/>
          <w:szCs w:val="22"/>
          <w:highlight w:val="green"/>
        </w:rPr>
        <w:t>__________________</w:t>
      </w:r>
      <w:r w:rsidRPr="00630B6D">
        <w:rPr>
          <w:rFonts w:ascii="Arial" w:hAnsi="Arial" w:cs="Arial"/>
          <w:sz w:val="22"/>
          <w:szCs w:val="22"/>
        </w:rPr>
        <w:t>,</w:t>
      </w:r>
    </w:p>
    <w:p w14:paraId="6945C65F" w14:textId="6DD1CF27" w:rsidR="00FC0097" w:rsidRPr="00630B6D" w:rsidRDefault="00FC0097" w:rsidP="003C0066">
      <w:pPr>
        <w:jc w:val="both"/>
        <w:rPr>
          <w:rFonts w:ascii="Arial" w:hAnsi="Arial" w:cs="Arial"/>
          <w:sz w:val="22"/>
          <w:szCs w:val="22"/>
        </w:rPr>
      </w:pPr>
      <w:r w:rsidRPr="00630B6D">
        <w:rPr>
          <w:rFonts w:ascii="Arial" w:hAnsi="Arial" w:cs="Arial"/>
          <w:sz w:val="22"/>
          <w:szCs w:val="22"/>
        </w:rPr>
        <w:t xml:space="preserve">immatriculée au Registre du Commerce et des Sociétés de </w:t>
      </w:r>
      <w:r w:rsidRPr="00003C6F">
        <w:rPr>
          <w:rFonts w:ascii="Arial" w:hAnsi="Arial" w:cs="Arial"/>
          <w:sz w:val="22"/>
          <w:szCs w:val="22"/>
          <w:highlight w:val="green"/>
        </w:rPr>
        <w:t>____</w:t>
      </w:r>
      <w:r w:rsidRPr="00630B6D">
        <w:rPr>
          <w:rFonts w:ascii="Arial" w:hAnsi="Arial" w:cs="Arial"/>
          <w:sz w:val="22"/>
          <w:szCs w:val="22"/>
        </w:rPr>
        <w:t xml:space="preserve"> sous le numéro R.C.S </w:t>
      </w:r>
      <w:r w:rsidRPr="00003C6F">
        <w:rPr>
          <w:rFonts w:ascii="Arial" w:hAnsi="Arial" w:cs="Arial"/>
          <w:sz w:val="22"/>
          <w:szCs w:val="22"/>
          <w:highlight w:val="green"/>
        </w:rPr>
        <w:t>_</w:t>
      </w:r>
      <w:r w:rsidR="00003C6F">
        <w:rPr>
          <w:rFonts w:ascii="Arial" w:hAnsi="Arial" w:cs="Arial"/>
          <w:sz w:val="22"/>
          <w:szCs w:val="22"/>
          <w:highlight w:val="green"/>
        </w:rPr>
        <w:t>_____</w:t>
      </w:r>
      <w:r w:rsidRPr="00003C6F">
        <w:rPr>
          <w:rFonts w:ascii="Arial" w:hAnsi="Arial" w:cs="Arial"/>
          <w:sz w:val="22"/>
          <w:szCs w:val="22"/>
          <w:highlight w:val="green"/>
        </w:rPr>
        <w:t>__</w:t>
      </w:r>
      <w:r w:rsidRPr="00630B6D">
        <w:rPr>
          <w:rFonts w:ascii="Arial" w:hAnsi="Arial" w:cs="Arial"/>
          <w:sz w:val="22"/>
          <w:szCs w:val="22"/>
        </w:rPr>
        <w:t>,</w:t>
      </w:r>
    </w:p>
    <w:p w14:paraId="34D82279" w14:textId="79355F9E" w:rsidR="00FC0097" w:rsidRPr="00630B6D" w:rsidRDefault="00FC0097" w:rsidP="003C0066">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représentée par Monsieur</w:t>
      </w:r>
      <w:r w:rsidR="00BA5B22">
        <w:rPr>
          <w:rFonts w:ascii="Arial" w:hAnsi="Arial" w:cs="Arial"/>
          <w:color w:val="000000"/>
          <w:sz w:val="22"/>
          <w:szCs w:val="22"/>
        </w:rPr>
        <w:t>/Madame</w:t>
      </w:r>
      <w:r w:rsidRPr="00630B6D">
        <w:rPr>
          <w:rFonts w:ascii="Arial" w:hAnsi="Arial" w:cs="Arial"/>
          <w:color w:val="000000"/>
          <w:sz w:val="22"/>
          <w:szCs w:val="22"/>
        </w:rPr>
        <w:t xml:space="preserve"> </w:t>
      </w:r>
      <w:r w:rsidRPr="00003C6F">
        <w:rPr>
          <w:rFonts w:ascii="Arial" w:hAnsi="Arial" w:cs="Arial"/>
          <w:color w:val="000000"/>
          <w:sz w:val="22"/>
          <w:szCs w:val="22"/>
          <w:highlight w:val="green"/>
        </w:rPr>
        <w:t>____________</w:t>
      </w:r>
      <w:r w:rsidRPr="00630B6D">
        <w:rPr>
          <w:rFonts w:ascii="Arial" w:hAnsi="Arial" w:cs="Arial"/>
          <w:sz w:val="22"/>
          <w:szCs w:val="22"/>
        </w:rPr>
        <w:t xml:space="preserve">, agissant en qualité de </w:t>
      </w:r>
      <w:r w:rsidRPr="00003C6F">
        <w:rPr>
          <w:rFonts w:ascii="Arial" w:hAnsi="Arial" w:cs="Arial"/>
          <w:sz w:val="22"/>
          <w:szCs w:val="22"/>
          <w:highlight w:val="green"/>
        </w:rPr>
        <w:t>________________</w:t>
      </w:r>
      <w:r w:rsidRPr="00630B6D">
        <w:rPr>
          <w:rFonts w:ascii="Arial" w:hAnsi="Arial" w:cs="Arial"/>
          <w:sz w:val="22"/>
          <w:szCs w:val="22"/>
        </w:rPr>
        <w:t>,</w:t>
      </w:r>
    </w:p>
    <w:p w14:paraId="62AF4E60" w14:textId="77777777" w:rsidR="00FC0097" w:rsidRPr="00630B6D" w:rsidRDefault="00FC0097"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ci-après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d'autre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1" w:name="_Toc116899424"/>
      <w:bookmarkStart w:id="2" w:name="_Toc116899760"/>
      <w:bookmarkStart w:id="3" w:name="_Toc116899788"/>
      <w:bookmarkStart w:id="4" w:name="_Toc116900011"/>
      <w:bookmarkStart w:id="5" w:name="_Toc190576944"/>
      <w:r w:rsidRPr="00630B6D">
        <w:rPr>
          <w:rFonts w:ascii="Arial" w:hAnsi="Arial" w:cs="Arial"/>
          <w:b/>
          <w:sz w:val="22"/>
          <w:szCs w:val="22"/>
        </w:rPr>
        <w:t>Il a été convenu et arrêté ce qui suit :</w:t>
      </w:r>
      <w:bookmarkEnd w:id="1"/>
      <w:bookmarkEnd w:id="2"/>
      <w:bookmarkEnd w:id="3"/>
      <w:bookmarkEnd w:id="4"/>
      <w:bookmarkEnd w:id="5"/>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4C9796C7" w14:textId="1378B3E9" w:rsidR="00E92E38"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220920112" w:history="1">
        <w:r w:rsidR="00E92E38" w:rsidRPr="00ED34BC">
          <w:rPr>
            <w:rStyle w:val="Lienhypertexte"/>
            <w:rFonts w:ascii="Arial Gras" w:hAnsi="Arial Gras"/>
            <w:noProof/>
          </w:rPr>
          <w:t>ARTICLE  1  -</w:t>
        </w:r>
        <w:r w:rsidR="00E92E38" w:rsidRPr="00ED34BC">
          <w:rPr>
            <w:rStyle w:val="Lienhypertexte"/>
            <w:noProof/>
          </w:rPr>
          <w:t xml:space="preserve"> OBJET</w:t>
        </w:r>
        <w:r w:rsidR="00E92E38">
          <w:rPr>
            <w:noProof/>
            <w:webHidden/>
          </w:rPr>
          <w:tab/>
        </w:r>
        <w:r w:rsidR="00E92E38">
          <w:rPr>
            <w:noProof/>
            <w:webHidden/>
          </w:rPr>
          <w:fldChar w:fldCharType="begin"/>
        </w:r>
        <w:r w:rsidR="00E92E38">
          <w:rPr>
            <w:noProof/>
            <w:webHidden/>
          </w:rPr>
          <w:instrText xml:space="preserve"> PAGEREF _Toc220920112 \h </w:instrText>
        </w:r>
        <w:r w:rsidR="00E92E38">
          <w:rPr>
            <w:noProof/>
            <w:webHidden/>
          </w:rPr>
        </w:r>
        <w:r w:rsidR="00E92E38">
          <w:rPr>
            <w:noProof/>
            <w:webHidden/>
          </w:rPr>
          <w:fldChar w:fldCharType="separate"/>
        </w:r>
        <w:r w:rsidR="009C4D29">
          <w:rPr>
            <w:noProof/>
            <w:webHidden/>
          </w:rPr>
          <w:t>3</w:t>
        </w:r>
        <w:r w:rsidR="00E92E38">
          <w:rPr>
            <w:noProof/>
            <w:webHidden/>
          </w:rPr>
          <w:fldChar w:fldCharType="end"/>
        </w:r>
      </w:hyperlink>
    </w:p>
    <w:p w14:paraId="6E801F57" w14:textId="17D3B936" w:rsidR="00E92E38" w:rsidRDefault="00077A7E">
      <w:pPr>
        <w:pStyle w:val="TM1"/>
        <w:rPr>
          <w:rFonts w:asciiTheme="minorHAnsi" w:eastAsiaTheme="minorEastAsia" w:hAnsiTheme="minorHAnsi" w:cstheme="minorBidi"/>
          <w:b w:val="0"/>
          <w:bCs w:val="0"/>
          <w:caps w:val="0"/>
          <w:noProof/>
          <w:sz w:val="22"/>
          <w:szCs w:val="22"/>
        </w:rPr>
      </w:pPr>
      <w:hyperlink w:anchor="_Toc220920113" w:history="1">
        <w:r w:rsidR="00E92E38" w:rsidRPr="00ED34BC">
          <w:rPr>
            <w:rStyle w:val="Lienhypertexte"/>
            <w:rFonts w:ascii="Arial Gras" w:hAnsi="Arial Gras"/>
            <w:noProof/>
          </w:rPr>
          <w:t>ARTICLE  2  -</w:t>
        </w:r>
        <w:r w:rsidR="00E92E38" w:rsidRPr="00ED34BC">
          <w:rPr>
            <w:rStyle w:val="Lienhypertexte"/>
            <w:noProof/>
          </w:rPr>
          <w:t xml:space="preserve"> DOCUMENTS CONTRACTUELS</w:t>
        </w:r>
        <w:r w:rsidR="00E92E38">
          <w:rPr>
            <w:noProof/>
            <w:webHidden/>
          </w:rPr>
          <w:tab/>
        </w:r>
        <w:r w:rsidR="00E92E38">
          <w:rPr>
            <w:noProof/>
            <w:webHidden/>
          </w:rPr>
          <w:fldChar w:fldCharType="begin"/>
        </w:r>
        <w:r w:rsidR="00E92E38">
          <w:rPr>
            <w:noProof/>
            <w:webHidden/>
          </w:rPr>
          <w:instrText xml:space="preserve"> PAGEREF _Toc220920113 \h </w:instrText>
        </w:r>
        <w:r w:rsidR="00E92E38">
          <w:rPr>
            <w:noProof/>
            <w:webHidden/>
          </w:rPr>
        </w:r>
        <w:r w:rsidR="00E92E38">
          <w:rPr>
            <w:noProof/>
            <w:webHidden/>
          </w:rPr>
          <w:fldChar w:fldCharType="separate"/>
        </w:r>
        <w:r w:rsidR="009C4D29">
          <w:rPr>
            <w:noProof/>
            <w:webHidden/>
          </w:rPr>
          <w:t>3</w:t>
        </w:r>
        <w:r w:rsidR="00E92E38">
          <w:rPr>
            <w:noProof/>
            <w:webHidden/>
          </w:rPr>
          <w:fldChar w:fldCharType="end"/>
        </w:r>
      </w:hyperlink>
    </w:p>
    <w:p w14:paraId="443F3EA5" w14:textId="478956E7" w:rsidR="00E92E38" w:rsidRDefault="00077A7E">
      <w:pPr>
        <w:pStyle w:val="TM1"/>
        <w:rPr>
          <w:rFonts w:asciiTheme="minorHAnsi" w:eastAsiaTheme="minorEastAsia" w:hAnsiTheme="minorHAnsi" w:cstheme="minorBidi"/>
          <w:b w:val="0"/>
          <w:bCs w:val="0"/>
          <w:caps w:val="0"/>
          <w:noProof/>
          <w:sz w:val="22"/>
          <w:szCs w:val="22"/>
        </w:rPr>
      </w:pPr>
      <w:hyperlink w:anchor="_Toc220920114" w:history="1">
        <w:r w:rsidR="00E92E38" w:rsidRPr="00ED34BC">
          <w:rPr>
            <w:rStyle w:val="Lienhypertexte"/>
            <w:rFonts w:ascii="Arial Gras" w:hAnsi="Arial Gras"/>
            <w:noProof/>
          </w:rPr>
          <w:t>ARTICLE  3  -</w:t>
        </w:r>
        <w:r w:rsidR="00E92E38" w:rsidRPr="00ED34BC">
          <w:rPr>
            <w:rStyle w:val="Lienhypertexte"/>
            <w:noProof/>
          </w:rPr>
          <w:t xml:space="preserve"> CORRESPONDANTS</w:t>
        </w:r>
        <w:r w:rsidR="00E92E38">
          <w:rPr>
            <w:noProof/>
            <w:webHidden/>
          </w:rPr>
          <w:tab/>
        </w:r>
        <w:r w:rsidR="00E92E38">
          <w:rPr>
            <w:noProof/>
            <w:webHidden/>
          </w:rPr>
          <w:fldChar w:fldCharType="begin"/>
        </w:r>
        <w:r w:rsidR="00E92E38">
          <w:rPr>
            <w:noProof/>
            <w:webHidden/>
          </w:rPr>
          <w:instrText xml:space="preserve"> PAGEREF _Toc220920114 \h </w:instrText>
        </w:r>
        <w:r w:rsidR="00E92E38">
          <w:rPr>
            <w:noProof/>
            <w:webHidden/>
          </w:rPr>
        </w:r>
        <w:r w:rsidR="00E92E38">
          <w:rPr>
            <w:noProof/>
            <w:webHidden/>
          </w:rPr>
          <w:fldChar w:fldCharType="separate"/>
        </w:r>
        <w:r w:rsidR="009C4D29">
          <w:rPr>
            <w:noProof/>
            <w:webHidden/>
          </w:rPr>
          <w:t>3</w:t>
        </w:r>
        <w:r w:rsidR="00E92E38">
          <w:rPr>
            <w:noProof/>
            <w:webHidden/>
          </w:rPr>
          <w:fldChar w:fldCharType="end"/>
        </w:r>
      </w:hyperlink>
    </w:p>
    <w:p w14:paraId="49532B77" w14:textId="1723367B" w:rsidR="00E92E38" w:rsidRDefault="00077A7E">
      <w:pPr>
        <w:pStyle w:val="TM1"/>
        <w:rPr>
          <w:rFonts w:asciiTheme="minorHAnsi" w:eastAsiaTheme="minorEastAsia" w:hAnsiTheme="minorHAnsi" w:cstheme="minorBidi"/>
          <w:b w:val="0"/>
          <w:bCs w:val="0"/>
          <w:caps w:val="0"/>
          <w:noProof/>
          <w:sz w:val="22"/>
          <w:szCs w:val="22"/>
        </w:rPr>
      </w:pPr>
      <w:hyperlink w:anchor="_Toc220920115" w:history="1">
        <w:r w:rsidR="00E92E38" w:rsidRPr="00ED34BC">
          <w:rPr>
            <w:rStyle w:val="Lienhypertexte"/>
            <w:rFonts w:ascii="Arial Gras" w:hAnsi="Arial Gras"/>
            <w:noProof/>
          </w:rPr>
          <w:t>ARTICLE  4  -</w:t>
        </w:r>
        <w:r w:rsidR="00E92E38" w:rsidRPr="00ED34BC">
          <w:rPr>
            <w:rStyle w:val="Lienhypertexte"/>
            <w:noProof/>
          </w:rPr>
          <w:t xml:space="preserve"> DUREE ET PHASES DU MARCHE</w:t>
        </w:r>
        <w:r w:rsidR="00E92E38">
          <w:rPr>
            <w:noProof/>
            <w:webHidden/>
          </w:rPr>
          <w:tab/>
        </w:r>
        <w:r w:rsidR="00E92E38">
          <w:rPr>
            <w:noProof/>
            <w:webHidden/>
          </w:rPr>
          <w:fldChar w:fldCharType="begin"/>
        </w:r>
        <w:r w:rsidR="00E92E38">
          <w:rPr>
            <w:noProof/>
            <w:webHidden/>
          </w:rPr>
          <w:instrText xml:space="preserve"> PAGEREF _Toc220920115 \h </w:instrText>
        </w:r>
        <w:r w:rsidR="00E92E38">
          <w:rPr>
            <w:noProof/>
            <w:webHidden/>
          </w:rPr>
        </w:r>
        <w:r w:rsidR="00E92E38">
          <w:rPr>
            <w:noProof/>
            <w:webHidden/>
          </w:rPr>
          <w:fldChar w:fldCharType="separate"/>
        </w:r>
        <w:r w:rsidR="009C4D29">
          <w:rPr>
            <w:noProof/>
            <w:webHidden/>
          </w:rPr>
          <w:t>4</w:t>
        </w:r>
        <w:r w:rsidR="00E92E38">
          <w:rPr>
            <w:noProof/>
            <w:webHidden/>
          </w:rPr>
          <w:fldChar w:fldCharType="end"/>
        </w:r>
      </w:hyperlink>
    </w:p>
    <w:p w14:paraId="16B740CF" w14:textId="62E2974C" w:rsidR="00E92E38" w:rsidRDefault="00077A7E">
      <w:pPr>
        <w:pStyle w:val="TM1"/>
        <w:rPr>
          <w:rFonts w:asciiTheme="minorHAnsi" w:eastAsiaTheme="minorEastAsia" w:hAnsiTheme="minorHAnsi" w:cstheme="minorBidi"/>
          <w:b w:val="0"/>
          <w:bCs w:val="0"/>
          <w:caps w:val="0"/>
          <w:noProof/>
          <w:sz w:val="22"/>
          <w:szCs w:val="22"/>
        </w:rPr>
      </w:pPr>
      <w:hyperlink w:anchor="_Toc220920116" w:history="1">
        <w:r w:rsidR="00E92E38" w:rsidRPr="00ED34BC">
          <w:rPr>
            <w:rStyle w:val="Lienhypertexte"/>
            <w:rFonts w:ascii="Arial Gras" w:hAnsi="Arial Gras"/>
            <w:noProof/>
          </w:rPr>
          <w:t>ARTICLE  5  -</w:t>
        </w:r>
        <w:r w:rsidR="00E92E38" w:rsidRPr="00ED34BC">
          <w:rPr>
            <w:rStyle w:val="Lienhypertexte"/>
            <w:noProof/>
          </w:rPr>
          <w:t xml:space="preserve"> DEFINITION DES PRESTATIONS</w:t>
        </w:r>
        <w:r w:rsidR="00E92E38">
          <w:rPr>
            <w:noProof/>
            <w:webHidden/>
          </w:rPr>
          <w:tab/>
        </w:r>
        <w:r w:rsidR="00E92E38">
          <w:rPr>
            <w:noProof/>
            <w:webHidden/>
          </w:rPr>
          <w:fldChar w:fldCharType="begin"/>
        </w:r>
        <w:r w:rsidR="00E92E38">
          <w:rPr>
            <w:noProof/>
            <w:webHidden/>
          </w:rPr>
          <w:instrText xml:space="preserve"> PAGEREF _Toc220920116 \h </w:instrText>
        </w:r>
        <w:r w:rsidR="00E92E38">
          <w:rPr>
            <w:noProof/>
            <w:webHidden/>
          </w:rPr>
        </w:r>
        <w:r w:rsidR="00E92E38">
          <w:rPr>
            <w:noProof/>
            <w:webHidden/>
          </w:rPr>
          <w:fldChar w:fldCharType="separate"/>
        </w:r>
        <w:r w:rsidR="009C4D29">
          <w:rPr>
            <w:noProof/>
            <w:webHidden/>
          </w:rPr>
          <w:t>4</w:t>
        </w:r>
        <w:r w:rsidR="00E92E38">
          <w:rPr>
            <w:noProof/>
            <w:webHidden/>
          </w:rPr>
          <w:fldChar w:fldCharType="end"/>
        </w:r>
      </w:hyperlink>
    </w:p>
    <w:p w14:paraId="0F3E111B" w14:textId="5E3ECB4E" w:rsidR="00E92E38" w:rsidRDefault="00077A7E" w:rsidP="00E92E38">
      <w:pPr>
        <w:pStyle w:val="TM1"/>
        <w:jc w:val="left"/>
        <w:rPr>
          <w:rFonts w:asciiTheme="minorHAnsi" w:eastAsiaTheme="minorEastAsia" w:hAnsiTheme="minorHAnsi" w:cstheme="minorBidi"/>
          <w:b w:val="0"/>
          <w:bCs w:val="0"/>
          <w:caps w:val="0"/>
          <w:noProof/>
          <w:sz w:val="22"/>
          <w:szCs w:val="22"/>
        </w:rPr>
      </w:pPr>
      <w:hyperlink w:anchor="_Toc220920117" w:history="1">
        <w:r w:rsidR="00E92E38" w:rsidRPr="00ED34BC">
          <w:rPr>
            <w:rStyle w:val="Lienhypertexte"/>
            <w:rFonts w:ascii="Arial Gras" w:hAnsi="Arial Gras"/>
            <w:noProof/>
          </w:rPr>
          <w:t>ARTICLE  6  -</w:t>
        </w:r>
        <w:r w:rsidR="00E92E38" w:rsidRPr="00ED34BC">
          <w:rPr>
            <w:rStyle w:val="Lienhypertexte"/>
            <w:noProof/>
          </w:rPr>
          <w:t xml:space="preserve"> FORME DE L’ACCORD-CADRE ET CONDITIONS D'EXECUTION</w:t>
        </w:r>
        <w:r w:rsidR="00E92E38">
          <w:rPr>
            <w:noProof/>
            <w:webHidden/>
          </w:rPr>
          <w:tab/>
        </w:r>
        <w:r w:rsidR="00E92E38">
          <w:rPr>
            <w:noProof/>
            <w:webHidden/>
          </w:rPr>
          <w:fldChar w:fldCharType="begin"/>
        </w:r>
        <w:r w:rsidR="00E92E38">
          <w:rPr>
            <w:noProof/>
            <w:webHidden/>
          </w:rPr>
          <w:instrText xml:space="preserve"> PAGEREF _Toc220920117 \h </w:instrText>
        </w:r>
        <w:r w:rsidR="00E92E38">
          <w:rPr>
            <w:noProof/>
            <w:webHidden/>
          </w:rPr>
        </w:r>
        <w:r w:rsidR="00E92E38">
          <w:rPr>
            <w:noProof/>
            <w:webHidden/>
          </w:rPr>
          <w:fldChar w:fldCharType="separate"/>
        </w:r>
        <w:r w:rsidR="009C4D29">
          <w:rPr>
            <w:noProof/>
            <w:webHidden/>
          </w:rPr>
          <w:t>5</w:t>
        </w:r>
        <w:r w:rsidR="00E92E38">
          <w:rPr>
            <w:noProof/>
            <w:webHidden/>
          </w:rPr>
          <w:fldChar w:fldCharType="end"/>
        </w:r>
      </w:hyperlink>
    </w:p>
    <w:p w14:paraId="5B22EC5C" w14:textId="497E7ECB" w:rsidR="00E92E38" w:rsidRDefault="00077A7E">
      <w:pPr>
        <w:pStyle w:val="TM1"/>
        <w:rPr>
          <w:rFonts w:asciiTheme="minorHAnsi" w:eastAsiaTheme="minorEastAsia" w:hAnsiTheme="minorHAnsi" w:cstheme="minorBidi"/>
          <w:b w:val="0"/>
          <w:bCs w:val="0"/>
          <w:caps w:val="0"/>
          <w:noProof/>
          <w:sz w:val="22"/>
          <w:szCs w:val="22"/>
        </w:rPr>
      </w:pPr>
      <w:hyperlink w:anchor="_Toc220920118" w:history="1">
        <w:r w:rsidR="00E92E38" w:rsidRPr="00ED34BC">
          <w:rPr>
            <w:rStyle w:val="Lienhypertexte"/>
            <w:rFonts w:ascii="Arial Gras" w:hAnsi="Arial Gras"/>
            <w:noProof/>
          </w:rPr>
          <w:t>ARTICLE  7  -</w:t>
        </w:r>
        <w:r w:rsidR="00E92E38" w:rsidRPr="00ED34BC">
          <w:rPr>
            <w:rStyle w:val="Lienhypertexte"/>
            <w:noProof/>
          </w:rPr>
          <w:t xml:space="preserve"> OBLIGATIONS DU TITULAIRE</w:t>
        </w:r>
        <w:r w:rsidR="00E92E38">
          <w:rPr>
            <w:noProof/>
            <w:webHidden/>
          </w:rPr>
          <w:tab/>
        </w:r>
        <w:r w:rsidR="00E92E38">
          <w:rPr>
            <w:noProof/>
            <w:webHidden/>
          </w:rPr>
          <w:fldChar w:fldCharType="begin"/>
        </w:r>
        <w:r w:rsidR="00E92E38">
          <w:rPr>
            <w:noProof/>
            <w:webHidden/>
          </w:rPr>
          <w:instrText xml:space="preserve"> PAGEREF _Toc220920118 \h </w:instrText>
        </w:r>
        <w:r w:rsidR="00E92E38">
          <w:rPr>
            <w:noProof/>
            <w:webHidden/>
          </w:rPr>
        </w:r>
        <w:r w:rsidR="00E92E38">
          <w:rPr>
            <w:noProof/>
            <w:webHidden/>
          </w:rPr>
          <w:fldChar w:fldCharType="separate"/>
        </w:r>
        <w:r w:rsidR="009C4D29">
          <w:rPr>
            <w:noProof/>
            <w:webHidden/>
          </w:rPr>
          <w:t>5</w:t>
        </w:r>
        <w:r w:rsidR="00E92E38">
          <w:rPr>
            <w:noProof/>
            <w:webHidden/>
          </w:rPr>
          <w:fldChar w:fldCharType="end"/>
        </w:r>
      </w:hyperlink>
    </w:p>
    <w:p w14:paraId="65D25E0F" w14:textId="13A90D80" w:rsidR="00E92E38" w:rsidRDefault="00077A7E">
      <w:pPr>
        <w:pStyle w:val="TM1"/>
        <w:rPr>
          <w:rFonts w:asciiTheme="minorHAnsi" w:eastAsiaTheme="minorEastAsia" w:hAnsiTheme="minorHAnsi" w:cstheme="minorBidi"/>
          <w:b w:val="0"/>
          <w:bCs w:val="0"/>
          <w:caps w:val="0"/>
          <w:noProof/>
          <w:sz w:val="22"/>
          <w:szCs w:val="22"/>
        </w:rPr>
      </w:pPr>
      <w:hyperlink w:anchor="_Toc220920119" w:history="1">
        <w:r w:rsidR="00E92E38" w:rsidRPr="00ED34BC">
          <w:rPr>
            <w:rStyle w:val="Lienhypertexte"/>
            <w:rFonts w:ascii="Arial Gras" w:hAnsi="Arial Gras"/>
            <w:noProof/>
          </w:rPr>
          <w:t>ARTICLE  8  -</w:t>
        </w:r>
        <w:r w:rsidR="00E92E38" w:rsidRPr="00ED34BC">
          <w:rPr>
            <w:rStyle w:val="Lienhypertexte"/>
            <w:noProof/>
          </w:rPr>
          <w:t xml:space="preserve"> DISPOSITIONS RELATIVES A L'EXECUTION DU MARCHE</w:t>
        </w:r>
        <w:r w:rsidR="00E92E38">
          <w:rPr>
            <w:noProof/>
            <w:webHidden/>
          </w:rPr>
          <w:tab/>
        </w:r>
        <w:r w:rsidR="00E92E38">
          <w:rPr>
            <w:noProof/>
            <w:webHidden/>
          </w:rPr>
          <w:fldChar w:fldCharType="begin"/>
        </w:r>
        <w:r w:rsidR="00E92E38">
          <w:rPr>
            <w:noProof/>
            <w:webHidden/>
          </w:rPr>
          <w:instrText xml:space="preserve"> PAGEREF _Toc220920119 \h </w:instrText>
        </w:r>
        <w:r w:rsidR="00E92E38">
          <w:rPr>
            <w:noProof/>
            <w:webHidden/>
          </w:rPr>
        </w:r>
        <w:r w:rsidR="00E92E38">
          <w:rPr>
            <w:noProof/>
            <w:webHidden/>
          </w:rPr>
          <w:fldChar w:fldCharType="separate"/>
        </w:r>
        <w:r w:rsidR="009C4D29">
          <w:rPr>
            <w:noProof/>
            <w:webHidden/>
          </w:rPr>
          <w:t>6</w:t>
        </w:r>
        <w:r w:rsidR="00E92E38">
          <w:rPr>
            <w:noProof/>
            <w:webHidden/>
          </w:rPr>
          <w:fldChar w:fldCharType="end"/>
        </w:r>
      </w:hyperlink>
    </w:p>
    <w:p w14:paraId="526F6115" w14:textId="0B3C7588" w:rsidR="00E92E38" w:rsidRDefault="00077A7E">
      <w:pPr>
        <w:pStyle w:val="TM1"/>
        <w:rPr>
          <w:rFonts w:asciiTheme="minorHAnsi" w:eastAsiaTheme="minorEastAsia" w:hAnsiTheme="minorHAnsi" w:cstheme="minorBidi"/>
          <w:b w:val="0"/>
          <w:bCs w:val="0"/>
          <w:caps w:val="0"/>
          <w:noProof/>
          <w:sz w:val="22"/>
          <w:szCs w:val="22"/>
        </w:rPr>
      </w:pPr>
      <w:hyperlink w:anchor="_Toc220920120" w:history="1">
        <w:r w:rsidR="00E92E38" w:rsidRPr="00ED34BC">
          <w:rPr>
            <w:rStyle w:val="Lienhypertexte"/>
            <w:rFonts w:ascii="Arial Gras" w:hAnsi="Arial Gras"/>
            <w:noProof/>
          </w:rPr>
          <w:t>ARTICLE  9  -</w:t>
        </w:r>
        <w:r w:rsidR="00E92E38" w:rsidRPr="00ED34BC">
          <w:rPr>
            <w:rStyle w:val="Lienhypertexte"/>
            <w:noProof/>
          </w:rPr>
          <w:t xml:space="preserve"> REMISE DE DOCUMENTS</w:t>
        </w:r>
        <w:r w:rsidR="00E92E38">
          <w:rPr>
            <w:noProof/>
            <w:webHidden/>
          </w:rPr>
          <w:tab/>
        </w:r>
        <w:r w:rsidR="00E92E38">
          <w:rPr>
            <w:noProof/>
            <w:webHidden/>
          </w:rPr>
          <w:fldChar w:fldCharType="begin"/>
        </w:r>
        <w:r w:rsidR="00E92E38">
          <w:rPr>
            <w:noProof/>
            <w:webHidden/>
          </w:rPr>
          <w:instrText xml:space="preserve"> PAGEREF _Toc220920120 \h </w:instrText>
        </w:r>
        <w:r w:rsidR="00E92E38">
          <w:rPr>
            <w:noProof/>
            <w:webHidden/>
          </w:rPr>
        </w:r>
        <w:r w:rsidR="00E92E38">
          <w:rPr>
            <w:noProof/>
            <w:webHidden/>
          </w:rPr>
          <w:fldChar w:fldCharType="separate"/>
        </w:r>
        <w:r w:rsidR="009C4D29">
          <w:rPr>
            <w:noProof/>
            <w:webHidden/>
          </w:rPr>
          <w:t>7</w:t>
        </w:r>
        <w:r w:rsidR="00E92E38">
          <w:rPr>
            <w:noProof/>
            <w:webHidden/>
          </w:rPr>
          <w:fldChar w:fldCharType="end"/>
        </w:r>
      </w:hyperlink>
    </w:p>
    <w:p w14:paraId="15EC313B" w14:textId="5105EB71" w:rsidR="00E92E38" w:rsidRDefault="00077A7E">
      <w:pPr>
        <w:pStyle w:val="TM1"/>
        <w:rPr>
          <w:rFonts w:asciiTheme="minorHAnsi" w:eastAsiaTheme="minorEastAsia" w:hAnsiTheme="minorHAnsi" w:cstheme="minorBidi"/>
          <w:b w:val="0"/>
          <w:bCs w:val="0"/>
          <w:caps w:val="0"/>
          <w:noProof/>
          <w:sz w:val="22"/>
          <w:szCs w:val="22"/>
        </w:rPr>
      </w:pPr>
      <w:hyperlink w:anchor="_Toc220920121" w:history="1">
        <w:r w:rsidR="00E92E38" w:rsidRPr="00ED34BC">
          <w:rPr>
            <w:rStyle w:val="Lienhypertexte"/>
            <w:rFonts w:ascii="Arial Gras" w:hAnsi="Arial Gras"/>
            <w:noProof/>
          </w:rPr>
          <w:t>ARTICLE  10  -</w:t>
        </w:r>
        <w:r w:rsidR="00E92E38" w:rsidRPr="00ED34BC">
          <w:rPr>
            <w:rStyle w:val="Lienhypertexte"/>
            <w:noProof/>
          </w:rPr>
          <w:t xml:space="preserve"> RECEPTION DES PRESTATIONS</w:t>
        </w:r>
        <w:r w:rsidR="00E92E38">
          <w:rPr>
            <w:noProof/>
            <w:webHidden/>
          </w:rPr>
          <w:tab/>
        </w:r>
        <w:r w:rsidR="00E92E38">
          <w:rPr>
            <w:noProof/>
            <w:webHidden/>
          </w:rPr>
          <w:fldChar w:fldCharType="begin"/>
        </w:r>
        <w:r w:rsidR="00E92E38">
          <w:rPr>
            <w:noProof/>
            <w:webHidden/>
          </w:rPr>
          <w:instrText xml:space="preserve"> PAGEREF _Toc220920121 \h </w:instrText>
        </w:r>
        <w:r w:rsidR="00E92E38">
          <w:rPr>
            <w:noProof/>
            <w:webHidden/>
          </w:rPr>
        </w:r>
        <w:r w:rsidR="00E92E38">
          <w:rPr>
            <w:noProof/>
            <w:webHidden/>
          </w:rPr>
          <w:fldChar w:fldCharType="separate"/>
        </w:r>
        <w:r w:rsidR="009C4D29">
          <w:rPr>
            <w:noProof/>
            <w:webHidden/>
          </w:rPr>
          <w:t>8</w:t>
        </w:r>
        <w:r w:rsidR="00E92E38">
          <w:rPr>
            <w:noProof/>
            <w:webHidden/>
          </w:rPr>
          <w:fldChar w:fldCharType="end"/>
        </w:r>
      </w:hyperlink>
    </w:p>
    <w:p w14:paraId="21296CAB" w14:textId="04870C8D" w:rsidR="00E92E38" w:rsidRDefault="00077A7E">
      <w:pPr>
        <w:pStyle w:val="TM1"/>
        <w:rPr>
          <w:rFonts w:asciiTheme="minorHAnsi" w:eastAsiaTheme="minorEastAsia" w:hAnsiTheme="minorHAnsi" w:cstheme="minorBidi"/>
          <w:b w:val="0"/>
          <w:bCs w:val="0"/>
          <w:caps w:val="0"/>
          <w:noProof/>
          <w:sz w:val="22"/>
          <w:szCs w:val="22"/>
        </w:rPr>
      </w:pPr>
      <w:hyperlink w:anchor="_Toc220920122" w:history="1">
        <w:r w:rsidR="00E92E38" w:rsidRPr="00ED34BC">
          <w:rPr>
            <w:rStyle w:val="Lienhypertexte"/>
            <w:rFonts w:ascii="Arial Gras" w:hAnsi="Arial Gras"/>
            <w:noProof/>
          </w:rPr>
          <w:t>ARTICLE  11  -</w:t>
        </w:r>
        <w:r w:rsidR="00E92E38" w:rsidRPr="00ED34BC">
          <w:rPr>
            <w:rStyle w:val="Lienhypertexte"/>
            <w:noProof/>
          </w:rPr>
          <w:t xml:space="preserve"> ASSURANCES</w:t>
        </w:r>
        <w:r w:rsidR="00E92E38">
          <w:rPr>
            <w:noProof/>
            <w:webHidden/>
          </w:rPr>
          <w:tab/>
        </w:r>
        <w:r w:rsidR="00E92E38">
          <w:rPr>
            <w:noProof/>
            <w:webHidden/>
          </w:rPr>
          <w:fldChar w:fldCharType="begin"/>
        </w:r>
        <w:r w:rsidR="00E92E38">
          <w:rPr>
            <w:noProof/>
            <w:webHidden/>
          </w:rPr>
          <w:instrText xml:space="preserve"> PAGEREF _Toc220920122 \h </w:instrText>
        </w:r>
        <w:r w:rsidR="00E92E38">
          <w:rPr>
            <w:noProof/>
            <w:webHidden/>
          </w:rPr>
        </w:r>
        <w:r w:rsidR="00E92E38">
          <w:rPr>
            <w:noProof/>
            <w:webHidden/>
          </w:rPr>
          <w:fldChar w:fldCharType="separate"/>
        </w:r>
        <w:r w:rsidR="009C4D29">
          <w:rPr>
            <w:noProof/>
            <w:webHidden/>
          </w:rPr>
          <w:t>8</w:t>
        </w:r>
        <w:r w:rsidR="00E92E38">
          <w:rPr>
            <w:noProof/>
            <w:webHidden/>
          </w:rPr>
          <w:fldChar w:fldCharType="end"/>
        </w:r>
      </w:hyperlink>
    </w:p>
    <w:p w14:paraId="4D3A937E" w14:textId="6000C314" w:rsidR="00E92E38" w:rsidRDefault="00077A7E">
      <w:pPr>
        <w:pStyle w:val="TM1"/>
        <w:rPr>
          <w:rFonts w:asciiTheme="minorHAnsi" w:eastAsiaTheme="minorEastAsia" w:hAnsiTheme="minorHAnsi" w:cstheme="minorBidi"/>
          <w:b w:val="0"/>
          <w:bCs w:val="0"/>
          <w:caps w:val="0"/>
          <w:noProof/>
          <w:sz w:val="22"/>
          <w:szCs w:val="22"/>
        </w:rPr>
      </w:pPr>
      <w:hyperlink w:anchor="_Toc220920123" w:history="1">
        <w:r w:rsidR="00E92E38" w:rsidRPr="00ED34BC">
          <w:rPr>
            <w:rStyle w:val="Lienhypertexte"/>
            <w:rFonts w:ascii="Arial Gras" w:hAnsi="Arial Gras"/>
            <w:noProof/>
          </w:rPr>
          <w:t>ARTICLE  12  -</w:t>
        </w:r>
        <w:r w:rsidR="00E92E38" w:rsidRPr="00ED34BC">
          <w:rPr>
            <w:rStyle w:val="Lienhypertexte"/>
            <w:noProof/>
          </w:rPr>
          <w:t xml:space="preserve"> PRIX</w:t>
        </w:r>
        <w:r w:rsidR="00E92E38">
          <w:rPr>
            <w:noProof/>
            <w:webHidden/>
          </w:rPr>
          <w:tab/>
        </w:r>
        <w:r w:rsidR="00E92E38">
          <w:rPr>
            <w:noProof/>
            <w:webHidden/>
          </w:rPr>
          <w:fldChar w:fldCharType="begin"/>
        </w:r>
        <w:r w:rsidR="00E92E38">
          <w:rPr>
            <w:noProof/>
            <w:webHidden/>
          </w:rPr>
          <w:instrText xml:space="preserve"> PAGEREF _Toc220920123 \h </w:instrText>
        </w:r>
        <w:r w:rsidR="00E92E38">
          <w:rPr>
            <w:noProof/>
            <w:webHidden/>
          </w:rPr>
        </w:r>
        <w:r w:rsidR="00E92E38">
          <w:rPr>
            <w:noProof/>
            <w:webHidden/>
          </w:rPr>
          <w:fldChar w:fldCharType="separate"/>
        </w:r>
        <w:r w:rsidR="009C4D29">
          <w:rPr>
            <w:noProof/>
            <w:webHidden/>
          </w:rPr>
          <w:t>8</w:t>
        </w:r>
        <w:r w:rsidR="00E92E38">
          <w:rPr>
            <w:noProof/>
            <w:webHidden/>
          </w:rPr>
          <w:fldChar w:fldCharType="end"/>
        </w:r>
      </w:hyperlink>
    </w:p>
    <w:p w14:paraId="5B392B87" w14:textId="4BFC1967" w:rsidR="00E92E38" w:rsidRDefault="00077A7E">
      <w:pPr>
        <w:pStyle w:val="TM1"/>
        <w:rPr>
          <w:rFonts w:asciiTheme="minorHAnsi" w:eastAsiaTheme="minorEastAsia" w:hAnsiTheme="minorHAnsi" w:cstheme="minorBidi"/>
          <w:b w:val="0"/>
          <w:bCs w:val="0"/>
          <w:caps w:val="0"/>
          <w:noProof/>
          <w:sz w:val="22"/>
          <w:szCs w:val="22"/>
        </w:rPr>
      </w:pPr>
      <w:hyperlink w:anchor="_Toc220920124" w:history="1">
        <w:r w:rsidR="00E92E38" w:rsidRPr="00ED34BC">
          <w:rPr>
            <w:rStyle w:val="Lienhypertexte"/>
            <w:rFonts w:ascii="Arial Gras" w:hAnsi="Arial Gras"/>
            <w:noProof/>
          </w:rPr>
          <w:t>ARTICLE  13  -</w:t>
        </w:r>
        <w:r w:rsidR="00E92E38" w:rsidRPr="00ED34BC">
          <w:rPr>
            <w:rStyle w:val="Lienhypertexte"/>
            <w:noProof/>
          </w:rPr>
          <w:t xml:space="preserve"> REVISION DES PRIX</w:t>
        </w:r>
        <w:r w:rsidR="00E92E38">
          <w:rPr>
            <w:noProof/>
            <w:webHidden/>
          </w:rPr>
          <w:tab/>
        </w:r>
        <w:r w:rsidR="00E92E38">
          <w:rPr>
            <w:noProof/>
            <w:webHidden/>
          </w:rPr>
          <w:fldChar w:fldCharType="begin"/>
        </w:r>
        <w:r w:rsidR="00E92E38">
          <w:rPr>
            <w:noProof/>
            <w:webHidden/>
          </w:rPr>
          <w:instrText xml:space="preserve"> PAGEREF _Toc220920124 \h </w:instrText>
        </w:r>
        <w:r w:rsidR="00E92E38">
          <w:rPr>
            <w:noProof/>
            <w:webHidden/>
          </w:rPr>
        </w:r>
        <w:r w:rsidR="00E92E38">
          <w:rPr>
            <w:noProof/>
            <w:webHidden/>
          </w:rPr>
          <w:fldChar w:fldCharType="separate"/>
        </w:r>
        <w:r w:rsidR="009C4D29">
          <w:rPr>
            <w:noProof/>
            <w:webHidden/>
          </w:rPr>
          <w:t>8</w:t>
        </w:r>
        <w:r w:rsidR="00E92E38">
          <w:rPr>
            <w:noProof/>
            <w:webHidden/>
          </w:rPr>
          <w:fldChar w:fldCharType="end"/>
        </w:r>
      </w:hyperlink>
    </w:p>
    <w:p w14:paraId="3B47C351" w14:textId="157EC536" w:rsidR="00E92E38" w:rsidRDefault="00077A7E">
      <w:pPr>
        <w:pStyle w:val="TM1"/>
        <w:rPr>
          <w:rFonts w:asciiTheme="minorHAnsi" w:eastAsiaTheme="minorEastAsia" w:hAnsiTheme="minorHAnsi" w:cstheme="minorBidi"/>
          <w:b w:val="0"/>
          <w:bCs w:val="0"/>
          <w:caps w:val="0"/>
          <w:noProof/>
          <w:sz w:val="22"/>
          <w:szCs w:val="22"/>
        </w:rPr>
      </w:pPr>
      <w:hyperlink w:anchor="_Toc220920125" w:history="1">
        <w:r w:rsidR="00E92E38" w:rsidRPr="00ED34BC">
          <w:rPr>
            <w:rStyle w:val="Lienhypertexte"/>
            <w:rFonts w:ascii="Arial Gras" w:hAnsi="Arial Gras"/>
            <w:noProof/>
          </w:rPr>
          <w:t>ARTICLE  14  -</w:t>
        </w:r>
        <w:r w:rsidR="00E92E38" w:rsidRPr="00ED34BC">
          <w:rPr>
            <w:rStyle w:val="Lienhypertexte"/>
            <w:noProof/>
          </w:rPr>
          <w:t xml:space="preserve"> PENALITES</w:t>
        </w:r>
        <w:r w:rsidR="00E92E38">
          <w:rPr>
            <w:noProof/>
            <w:webHidden/>
          </w:rPr>
          <w:tab/>
        </w:r>
        <w:r w:rsidR="00E92E38">
          <w:rPr>
            <w:noProof/>
            <w:webHidden/>
          </w:rPr>
          <w:fldChar w:fldCharType="begin"/>
        </w:r>
        <w:r w:rsidR="00E92E38">
          <w:rPr>
            <w:noProof/>
            <w:webHidden/>
          </w:rPr>
          <w:instrText xml:space="preserve"> PAGEREF _Toc220920125 \h </w:instrText>
        </w:r>
        <w:r w:rsidR="00E92E38">
          <w:rPr>
            <w:noProof/>
            <w:webHidden/>
          </w:rPr>
        </w:r>
        <w:r w:rsidR="00E92E38">
          <w:rPr>
            <w:noProof/>
            <w:webHidden/>
          </w:rPr>
          <w:fldChar w:fldCharType="separate"/>
        </w:r>
        <w:r w:rsidR="009C4D29">
          <w:rPr>
            <w:noProof/>
            <w:webHidden/>
          </w:rPr>
          <w:t>9</w:t>
        </w:r>
        <w:r w:rsidR="00E92E38">
          <w:rPr>
            <w:noProof/>
            <w:webHidden/>
          </w:rPr>
          <w:fldChar w:fldCharType="end"/>
        </w:r>
      </w:hyperlink>
    </w:p>
    <w:p w14:paraId="4B1CDC22" w14:textId="04F2AD43" w:rsidR="00E92E38" w:rsidRDefault="00077A7E">
      <w:pPr>
        <w:pStyle w:val="TM1"/>
        <w:rPr>
          <w:rFonts w:asciiTheme="minorHAnsi" w:eastAsiaTheme="minorEastAsia" w:hAnsiTheme="minorHAnsi" w:cstheme="minorBidi"/>
          <w:b w:val="0"/>
          <w:bCs w:val="0"/>
          <w:caps w:val="0"/>
          <w:noProof/>
          <w:sz w:val="22"/>
          <w:szCs w:val="22"/>
        </w:rPr>
      </w:pPr>
      <w:hyperlink w:anchor="_Toc220920126" w:history="1">
        <w:r w:rsidR="00E92E38" w:rsidRPr="00ED34BC">
          <w:rPr>
            <w:rStyle w:val="Lienhypertexte"/>
            <w:rFonts w:ascii="Arial Gras" w:hAnsi="Arial Gras"/>
            <w:noProof/>
          </w:rPr>
          <w:t>ARTICLE  15  -</w:t>
        </w:r>
        <w:r w:rsidR="00E92E38" w:rsidRPr="00ED34BC">
          <w:rPr>
            <w:rStyle w:val="Lienhypertexte"/>
            <w:noProof/>
          </w:rPr>
          <w:t xml:space="preserve"> FACTURATION- REGLEMENT</w:t>
        </w:r>
        <w:r w:rsidR="00E92E38">
          <w:rPr>
            <w:noProof/>
            <w:webHidden/>
          </w:rPr>
          <w:tab/>
        </w:r>
        <w:r w:rsidR="00E92E38">
          <w:rPr>
            <w:noProof/>
            <w:webHidden/>
          </w:rPr>
          <w:fldChar w:fldCharType="begin"/>
        </w:r>
        <w:r w:rsidR="00E92E38">
          <w:rPr>
            <w:noProof/>
            <w:webHidden/>
          </w:rPr>
          <w:instrText xml:space="preserve"> PAGEREF _Toc220920126 \h </w:instrText>
        </w:r>
        <w:r w:rsidR="00E92E38">
          <w:rPr>
            <w:noProof/>
            <w:webHidden/>
          </w:rPr>
        </w:r>
        <w:r w:rsidR="00E92E38">
          <w:rPr>
            <w:noProof/>
            <w:webHidden/>
          </w:rPr>
          <w:fldChar w:fldCharType="separate"/>
        </w:r>
        <w:r w:rsidR="009C4D29">
          <w:rPr>
            <w:noProof/>
            <w:webHidden/>
          </w:rPr>
          <w:t>10</w:t>
        </w:r>
        <w:r w:rsidR="00E92E38">
          <w:rPr>
            <w:noProof/>
            <w:webHidden/>
          </w:rPr>
          <w:fldChar w:fldCharType="end"/>
        </w:r>
      </w:hyperlink>
    </w:p>
    <w:p w14:paraId="2D35D8CC" w14:textId="287480A0" w:rsidR="00E92E38" w:rsidRDefault="00077A7E">
      <w:pPr>
        <w:pStyle w:val="TM1"/>
        <w:rPr>
          <w:rFonts w:asciiTheme="minorHAnsi" w:eastAsiaTheme="minorEastAsia" w:hAnsiTheme="minorHAnsi" w:cstheme="minorBidi"/>
          <w:b w:val="0"/>
          <w:bCs w:val="0"/>
          <w:caps w:val="0"/>
          <w:noProof/>
          <w:sz w:val="22"/>
          <w:szCs w:val="22"/>
        </w:rPr>
      </w:pPr>
      <w:hyperlink w:anchor="_Toc220920127" w:history="1">
        <w:r w:rsidR="00E92E38" w:rsidRPr="00ED34BC">
          <w:rPr>
            <w:rStyle w:val="Lienhypertexte"/>
            <w:rFonts w:ascii="Arial Gras" w:hAnsi="Arial Gras"/>
            <w:noProof/>
          </w:rPr>
          <w:t>ARTICLE  16  -</w:t>
        </w:r>
        <w:r w:rsidR="00E92E38" w:rsidRPr="00ED34BC">
          <w:rPr>
            <w:rStyle w:val="Lienhypertexte"/>
            <w:noProof/>
          </w:rPr>
          <w:t xml:space="preserve"> REGIME FISCAL</w:t>
        </w:r>
        <w:r w:rsidR="00E92E38">
          <w:rPr>
            <w:noProof/>
            <w:webHidden/>
          </w:rPr>
          <w:tab/>
        </w:r>
        <w:r w:rsidR="00E92E38">
          <w:rPr>
            <w:noProof/>
            <w:webHidden/>
          </w:rPr>
          <w:fldChar w:fldCharType="begin"/>
        </w:r>
        <w:r w:rsidR="00E92E38">
          <w:rPr>
            <w:noProof/>
            <w:webHidden/>
          </w:rPr>
          <w:instrText xml:space="preserve"> PAGEREF _Toc220920127 \h </w:instrText>
        </w:r>
        <w:r w:rsidR="00E92E38">
          <w:rPr>
            <w:noProof/>
            <w:webHidden/>
          </w:rPr>
        </w:r>
        <w:r w:rsidR="00E92E38">
          <w:rPr>
            <w:noProof/>
            <w:webHidden/>
          </w:rPr>
          <w:fldChar w:fldCharType="separate"/>
        </w:r>
        <w:r w:rsidR="009C4D29">
          <w:rPr>
            <w:noProof/>
            <w:webHidden/>
          </w:rPr>
          <w:t>11</w:t>
        </w:r>
        <w:r w:rsidR="00E92E38">
          <w:rPr>
            <w:noProof/>
            <w:webHidden/>
          </w:rPr>
          <w:fldChar w:fldCharType="end"/>
        </w:r>
      </w:hyperlink>
    </w:p>
    <w:p w14:paraId="05CAD8CA" w14:textId="44C777CC" w:rsidR="00E92E38" w:rsidRDefault="00077A7E">
      <w:pPr>
        <w:pStyle w:val="TM1"/>
        <w:rPr>
          <w:rFonts w:asciiTheme="minorHAnsi" w:eastAsiaTheme="minorEastAsia" w:hAnsiTheme="minorHAnsi" w:cstheme="minorBidi"/>
          <w:b w:val="0"/>
          <w:bCs w:val="0"/>
          <w:caps w:val="0"/>
          <w:noProof/>
          <w:sz w:val="22"/>
          <w:szCs w:val="22"/>
        </w:rPr>
      </w:pPr>
      <w:hyperlink w:anchor="_Toc220920128" w:history="1">
        <w:r w:rsidR="00E92E38" w:rsidRPr="00ED34BC">
          <w:rPr>
            <w:rStyle w:val="Lienhypertexte"/>
            <w:rFonts w:ascii="Arial Gras" w:hAnsi="Arial Gras"/>
            <w:noProof/>
          </w:rPr>
          <w:t>ARTICLE  17  -</w:t>
        </w:r>
        <w:r w:rsidR="00E92E38" w:rsidRPr="00ED34BC">
          <w:rPr>
            <w:rStyle w:val="Lienhypertexte"/>
            <w:noProof/>
          </w:rPr>
          <w:t xml:space="preserve"> JURIDICTION COMPETENTE [Si fournisseur FR]</w:t>
        </w:r>
        <w:r w:rsidR="00E92E38">
          <w:rPr>
            <w:noProof/>
            <w:webHidden/>
          </w:rPr>
          <w:tab/>
        </w:r>
        <w:r w:rsidR="00E92E38">
          <w:rPr>
            <w:noProof/>
            <w:webHidden/>
          </w:rPr>
          <w:fldChar w:fldCharType="begin"/>
        </w:r>
        <w:r w:rsidR="00E92E38">
          <w:rPr>
            <w:noProof/>
            <w:webHidden/>
          </w:rPr>
          <w:instrText xml:space="preserve"> PAGEREF _Toc220920128 \h </w:instrText>
        </w:r>
        <w:r w:rsidR="00E92E38">
          <w:rPr>
            <w:noProof/>
            <w:webHidden/>
          </w:rPr>
        </w:r>
        <w:r w:rsidR="00E92E38">
          <w:rPr>
            <w:noProof/>
            <w:webHidden/>
          </w:rPr>
          <w:fldChar w:fldCharType="separate"/>
        </w:r>
        <w:r w:rsidR="009C4D29">
          <w:rPr>
            <w:noProof/>
            <w:webHidden/>
          </w:rPr>
          <w:t>11</w:t>
        </w:r>
        <w:r w:rsidR="00E92E38">
          <w:rPr>
            <w:noProof/>
            <w:webHidden/>
          </w:rPr>
          <w:fldChar w:fldCharType="end"/>
        </w:r>
      </w:hyperlink>
    </w:p>
    <w:p w14:paraId="51EB6638" w14:textId="6E8C729C" w:rsidR="00E92E38" w:rsidRDefault="00077A7E" w:rsidP="00E92E38">
      <w:pPr>
        <w:pStyle w:val="TM1"/>
        <w:jc w:val="left"/>
        <w:rPr>
          <w:rFonts w:asciiTheme="minorHAnsi" w:eastAsiaTheme="minorEastAsia" w:hAnsiTheme="minorHAnsi" w:cstheme="minorBidi"/>
          <w:b w:val="0"/>
          <w:bCs w:val="0"/>
          <w:caps w:val="0"/>
          <w:noProof/>
          <w:sz w:val="22"/>
          <w:szCs w:val="22"/>
        </w:rPr>
      </w:pPr>
      <w:hyperlink w:anchor="_Toc220920129" w:history="1">
        <w:r w:rsidR="00E92E38" w:rsidRPr="00ED34BC">
          <w:rPr>
            <w:rStyle w:val="Lienhypertexte"/>
            <w:rFonts w:ascii="Arial Gras" w:hAnsi="Arial Gras"/>
            <w:noProof/>
          </w:rPr>
          <w:t>ARTICLE  18  -</w:t>
        </w:r>
        <w:r w:rsidR="00E92E38" w:rsidRPr="00ED34BC">
          <w:rPr>
            <w:rStyle w:val="Lienhypertexte"/>
            <w:noProof/>
          </w:rPr>
          <w:t xml:space="preserve"> LOI APPLICABLE ET JURIDICTION COMPETENTE [si fournisseur étranger]</w:t>
        </w:r>
        <w:r w:rsidR="00E92E38">
          <w:rPr>
            <w:noProof/>
            <w:webHidden/>
          </w:rPr>
          <w:tab/>
        </w:r>
        <w:r w:rsidR="00E92E38">
          <w:rPr>
            <w:noProof/>
            <w:webHidden/>
          </w:rPr>
          <w:fldChar w:fldCharType="begin"/>
        </w:r>
        <w:r w:rsidR="00E92E38">
          <w:rPr>
            <w:noProof/>
            <w:webHidden/>
          </w:rPr>
          <w:instrText xml:space="preserve"> PAGEREF _Toc220920129 \h </w:instrText>
        </w:r>
        <w:r w:rsidR="00E92E38">
          <w:rPr>
            <w:noProof/>
            <w:webHidden/>
          </w:rPr>
        </w:r>
        <w:r w:rsidR="00E92E38">
          <w:rPr>
            <w:noProof/>
            <w:webHidden/>
          </w:rPr>
          <w:fldChar w:fldCharType="separate"/>
        </w:r>
        <w:r w:rsidR="009C4D29">
          <w:rPr>
            <w:noProof/>
            <w:webHidden/>
          </w:rPr>
          <w:t>11</w:t>
        </w:r>
        <w:r w:rsidR="00E92E38">
          <w:rPr>
            <w:noProof/>
            <w:webHidden/>
          </w:rPr>
          <w:fldChar w:fldCharType="end"/>
        </w:r>
      </w:hyperlink>
    </w:p>
    <w:p w14:paraId="4EBD4BF5" w14:textId="023E6F1D" w:rsidR="00E92E38" w:rsidRDefault="00077A7E">
      <w:pPr>
        <w:pStyle w:val="TM1"/>
        <w:rPr>
          <w:rFonts w:asciiTheme="minorHAnsi" w:eastAsiaTheme="minorEastAsia" w:hAnsiTheme="minorHAnsi" w:cstheme="minorBidi"/>
          <w:b w:val="0"/>
          <w:bCs w:val="0"/>
          <w:caps w:val="0"/>
          <w:noProof/>
          <w:sz w:val="22"/>
          <w:szCs w:val="22"/>
        </w:rPr>
      </w:pPr>
      <w:hyperlink w:anchor="_Toc220920130" w:history="1">
        <w:r w:rsidR="00E92E38" w:rsidRPr="00ED34BC">
          <w:rPr>
            <w:rStyle w:val="Lienhypertexte"/>
            <w:rFonts w:ascii="Arial Gras" w:hAnsi="Arial Gras"/>
            <w:noProof/>
          </w:rPr>
          <w:t>ARTICLE  19  -</w:t>
        </w:r>
        <w:r w:rsidR="00E92E38" w:rsidRPr="00ED34BC">
          <w:rPr>
            <w:rStyle w:val="Lienhypertexte"/>
            <w:noProof/>
          </w:rPr>
          <w:t xml:space="preserve"> CONCLUSION DU MARCHE</w:t>
        </w:r>
        <w:r w:rsidR="00E92E38">
          <w:rPr>
            <w:noProof/>
            <w:webHidden/>
          </w:rPr>
          <w:tab/>
        </w:r>
        <w:r w:rsidR="00E92E38">
          <w:rPr>
            <w:noProof/>
            <w:webHidden/>
          </w:rPr>
          <w:fldChar w:fldCharType="begin"/>
        </w:r>
        <w:r w:rsidR="00E92E38">
          <w:rPr>
            <w:noProof/>
            <w:webHidden/>
          </w:rPr>
          <w:instrText xml:space="preserve"> PAGEREF _Toc220920130 \h </w:instrText>
        </w:r>
        <w:r w:rsidR="00E92E38">
          <w:rPr>
            <w:noProof/>
            <w:webHidden/>
          </w:rPr>
        </w:r>
        <w:r w:rsidR="00E92E38">
          <w:rPr>
            <w:noProof/>
            <w:webHidden/>
          </w:rPr>
          <w:fldChar w:fldCharType="separate"/>
        </w:r>
        <w:r w:rsidR="009C4D29">
          <w:rPr>
            <w:noProof/>
            <w:webHidden/>
          </w:rPr>
          <w:t>11</w:t>
        </w:r>
        <w:r w:rsidR="00E92E38">
          <w:rPr>
            <w:noProof/>
            <w:webHidden/>
          </w:rPr>
          <w:fldChar w:fldCharType="end"/>
        </w:r>
      </w:hyperlink>
    </w:p>
    <w:p w14:paraId="4254C0E4" w14:textId="4F17D922" w:rsidR="00F83037" w:rsidRDefault="00630B6D" w:rsidP="003C0066">
      <w:pPr>
        <w:pStyle w:val="TM1"/>
        <w:jc w:val="left"/>
        <w:rPr>
          <w:color w:val="800000"/>
        </w:rPr>
      </w:pPr>
      <w:r>
        <w:rPr>
          <w:color w:val="800000"/>
        </w:rPr>
        <w:fldChar w:fldCharType="end"/>
      </w:r>
      <w:bookmarkStart w:id="6" w:name="_Toc181506682"/>
    </w:p>
    <w:p w14:paraId="45E34C51" w14:textId="551E0A8F" w:rsidR="00924671" w:rsidRDefault="00924671" w:rsidP="00924671"/>
    <w:p w14:paraId="7C87ECC8" w14:textId="20EAE466" w:rsidR="00924671" w:rsidRDefault="00924671" w:rsidP="00924671"/>
    <w:p w14:paraId="6E48ED27" w14:textId="0C7B3BCB" w:rsidR="00924671" w:rsidRDefault="00924671" w:rsidP="00924671"/>
    <w:p w14:paraId="6EB184A1" w14:textId="759A307F" w:rsidR="00924671" w:rsidRDefault="00924671" w:rsidP="00924671"/>
    <w:p w14:paraId="37437EEF" w14:textId="74B98908" w:rsidR="00924671" w:rsidRDefault="00924671" w:rsidP="00924671"/>
    <w:p w14:paraId="0CCAE77A" w14:textId="0926D107" w:rsidR="00924671" w:rsidRDefault="00924671" w:rsidP="00924671"/>
    <w:p w14:paraId="312DADD8" w14:textId="77777777" w:rsidR="00924671" w:rsidRPr="00924671" w:rsidRDefault="00924671" w:rsidP="00924671"/>
    <w:p w14:paraId="4878B48F" w14:textId="471A76F9" w:rsidR="00772269" w:rsidRPr="0058136B" w:rsidRDefault="00772269" w:rsidP="0058136B">
      <w:pPr>
        <w:pStyle w:val="Titre1"/>
        <w:jc w:val="both"/>
        <w:rPr>
          <w:rFonts w:ascii="Arial" w:hAnsi="Arial" w:cs="Arial"/>
          <w:sz w:val="22"/>
          <w:szCs w:val="22"/>
        </w:rPr>
      </w:pPr>
      <w:bookmarkStart w:id="7" w:name="_Toc220920112"/>
      <w:r w:rsidRPr="0058136B">
        <w:rPr>
          <w:rFonts w:ascii="Arial" w:hAnsi="Arial" w:cs="Arial"/>
          <w:sz w:val="22"/>
          <w:szCs w:val="22"/>
        </w:rPr>
        <w:t>OBJET</w:t>
      </w:r>
      <w:bookmarkEnd w:id="6"/>
      <w:bookmarkEnd w:id="7"/>
    </w:p>
    <w:p w14:paraId="40D6071F" w14:textId="77777777" w:rsidR="0058136B" w:rsidRDefault="0058136B" w:rsidP="0058136B">
      <w:pPr>
        <w:spacing w:line="240" w:lineRule="atLeast"/>
        <w:jc w:val="both"/>
        <w:rPr>
          <w:rFonts w:ascii="Arial" w:hAnsi="Arial" w:cs="Arial"/>
          <w:sz w:val="22"/>
          <w:szCs w:val="22"/>
        </w:rPr>
      </w:pPr>
    </w:p>
    <w:p w14:paraId="5B4B47A4" w14:textId="181A4DD5" w:rsidR="00772269" w:rsidRPr="0058136B" w:rsidRDefault="00772269" w:rsidP="009C53FF">
      <w:pPr>
        <w:jc w:val="both"/>
        <w:rPr>
          <w:rFonts w:ascii="Arial" w:hAnsi="Arial" w:cs="Arial"/>
          <w:sz w:val="22"/>
          <w:szCs w:val="22"/>
        </w:rPr>
      </w:pPr>
      <w:r w:rsidRPr="0058136B">
        <w:rPr>
          <w:rFonts w:ascii="Arial" w:hAnsi="Arial" w:cs="Arial"/>
          <w:sz w:val="22"/>
          <w:szCs w:val="22"/>
        </w:rPr>
        <w:t xml:space="preserve">Le présent </w:t>
      </w:r>
      <w:r w:rsidR="009C53FF">
        <w:rPr>
          <w:rFonts w:ascii="Arial" w:hAnsi="Arial" w:cs="Arial"/>
          <w:sz w:val="22"/>
          <w:szCs w:val="22"/>
        </w:rPr>
        <w:t>accord-cadre</w:t>
      </w:r>
      <w:r w:rsidRPr="0058136B">
        <w:rPr>
          <w:rFonts w:ascii="Arial" w:hAnsi="Arial" w:cs="Arial"/>
          <w:sz w:val="22"/>
          <w:szCs w:val="22"/>
        </w:rPr>
        <w:t xml:space="preserve"> a pour objet de fixer les conditions selon lesquelles le CEA confie au Titulaire, qui accepte, les </w:t>
      </w:r>
      <w:bookmarkStart w:id="8" w:name="_Hlk219361292"/>
      <w:r w:rsidRPr="0058136B">
        <w:rPr>
          <w:rFonts w:ascii="Arial" w:hAnsi="Arial" w:cs="Arial"/>
          <w:sz w:val="22"/>
          <w:szCs w:val="22"/>
        </w:rPr>
        <w:t xml:space="preserve">prestations </w:t>
      </w:r>
      <w:r w:rsidR="003C0066" w:rsidRPr="003C0066">
        <w:rPr>
          <w:rFonts w:ascii="Arial" w:hAnsi="Arial" w:cs="Arial"/>
          <w:sz w:val="22"/>
          <w:szCs w:val="22"/>
        </w:rPr>
        <w:t>de caractérisation par faisceaux d’ions haute énergie</w:t>
      </w:r>
      <w:bookmarkEnd w:id="8"/>
      <w:r w:rsidRPr="0058136B">
        <w:rPr>
          <w:rFonts w:ascii="Arial" w:hAnsi="Arial" w:cs="Arial"/>
          <w:sz w:val="22"/>
          <w:szCs w:val="22"/>
        </w:rPr>
        <w:t>, ci-après dénommées « les Prestations ».</w:t>
      </w:r>
    </w:p>
    <w:p w14:paraId="72084F58" w14:textId="11641F7A" w:rsidR="00772269" w:rsidRDefault="00772269" w:rsidP="0058136B">
      <w:pPr>
        <w:autoSpaceDE w:val="0"/>
        <w:autoSpaceDN w:val="0"/>
        <w:adjustRightInd w:val="0"/>
        <w:jc w:val="both"/>
        <w:rPr>
          <w:rFonts w:ascii="Arial" w:hAnsi="Arial" w:cs="Arial"/>
          <w:sz w:val="22"/>
          <w:szCs w:val="22"/>
        </w:rPr>
      </w:pPr>
    </w:p>
    <w:p w14:paraId="491844CA" w14:textId="27EB4143" w:rsidR="00975A40" w:rsidRDefault="00975A40" w:rsidP="0058136B">
      <w:pPr>
        <w:autoSpaceDE w:val="0"/>
        <w:autoSpaceDN w:val="0"/>
        <w:adjustRightInd w:val="0"/>
        <w:jc w:val="both"/>
        <w:rPr>
          <w:rFonts w:ascii="Arial" w:hAnsi="Arial" w:cs="Arial"/>
          <w:sz w:val="22"/>
          <w:szCs w:val="22"/>
        </w:rPr>
      </w:pPr>
      <w:r>
        <w:rPr>
          <w:rFonts w:ascii="Arial" w:hAnsi="Arial" w:cs="Arial"/>
          <w:sz w:val="22"/>
          <w:szCs w:val="22"/>
        </w:rPr>
        <w:t>Les Prestations d</w:t>
      </w:r>
      <w:r w:rsidR="009C53FF">
        <w:rPr>
          <w:rFonts w:ascii="Arial" w:hAnsi="Arial" w:cs="Arial"/>
          <w:sz w:val="22"/>
          <w:szCs w:val="22"/>
        </w:rPr>
        <w:t>e l’accord-cadre</w:t>
      </w:r>
      <w:r w:rsidR="001A1814">
        <w:rPr>
          <w:rFonts w:ascii="Arial" w:hAnsi="Arial" w:cs="Arial"/>
          <w:sz w:val="22"/>
          <w:szCs w:val="22"/>
        </w:rPr>
        <w:t xml:space="preserve"> relèvent d’une obligation de résultat.</w:t>
      </w:r>
    </w:p>
    <w:p w14:paraId="0C77A183" w14:textId="77777777" w:rsidR="001A1814" w:rsidRPr="0058136B" w:rsidRDefault="001A1814" w:rsidP="0058136B">
      <w:pPr>
        <w:autoSpaceDE w:val="0"/>
        <w:autoSpaceDN w:val="0"/>
        <w:adjustRightInd w:val="0"/>
        <w:jc w:val="both"/>
        <w:rPr>
          <w:rFonts w:ascii="Arial" w:hAnsi="Arial" w:cs="Arial"/>
          <w:sz w:val="22"/>
          <w:szCs w:val="22"/>
        </w:rPr>
      </w:pPr>
    </w:p>
    <w:p w14:paraId="43D8CAF8" w14:textId="77777777" w:rsidR="00772269" w:rsidRPr="0058136B"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58136B" w:rsidRDefault="00772269" w:rsidP="0058136B">
      <w:pPr>
        <w:pStyle w:val="Titre1"/>
        <w:jc w:val="both"/>
        <w:rPr>
          <w:rFonts w:ascii="Arial" w:hAnsi="Arial" w:cs="Arial"/>
          <w:bCs w:val="0"/>
          <w:sz w:val="22"/>
          <w:szCs w:val="22"/>
        </w:rPr>
      </w:pPr>
      <w:bookmarkStart w:id="9" w:name="_Toc181506683"/>
      <w:bookmarkStart w:id="10" w:name="_Toc220920113"/>
      <w:r w:rsidRPr="0058136B">
        <w:rPr>
          <w:rFonts w:ascii="Arial" w:hAnsi="Arial" w:cs="Arial"/>
          <w:bCs w:val="0"/>
          <w:sz w:val="22"/>
          <w:szCs w:val="22"/>
        </w:rPr>
        <w:t>DOCUMENTS CONTRACTUELS</w:t>
      </w:r>
      <w:bookmarkEnd w:id="9"/>
      <w:bookmarkEnd w:id="10"/>
    </w:p>
    <w:p w14:paraId="6DDC182F" w14:textId="77777777" w:rsidR="0058136B" w:rsidRDefault="0058136B" w:rsidP="0058136B">
      <w:pPr>
        <w:spacing w:line="240" w:lineRule="atLeast"/>
        <w:jc w:val="both"/>
        <w:rPr>
          <w:rFonts w:ascii="Arial" w:hAnsi="Arial" w:cs="Arial"/>
          <w:b/>
          <w:sz w:val="22"/>
          <w:szCs w:val="22"/>
        </w:rPr>
      </w:pPr>
    </w:p>
    <w:p w14:paraId="3EDEDA1E" w14:textId="08B36363"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w:t>
      </w:r>
      <w:r w:rsidR="003C0066">
        <w:rPr>
          <w:rFonts w:ascii="Arial" w:hAnsi="Arial" w:cs="Arial"/>
          <w:sz w:val="22"/>
          <w:szCs w:val="22"/>
        </w:rPr>
        <w:t>accord-cadre</w:t>
      </w:r>
      <w:r w:rsidRPr="0058136B">
        <w:rPr>
          <w:rFonts w:ascii="Arial" w:hAnsi="Arial" w:cs="Arial"/>
          <w:sz w:val="22"/>
          <w:szCs w:val="22"/>
        </w:rPr>
        <w:t xml:space="preserve"> et de ses annexes lesquelles prévalent, les documents ci-après sont applicables par ordre de priorité décroissante :</w:t>
      </w:r>
    </w:p>
    <w:p w14:paraId="0B6BDD9D" w14:textId="6FA05D90"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les prescriptions de Sécurité et leurs annexes (référentiels correspondants) ;</w:t>
      </w:r>
    </w:p>
    <w:p w14:paraId="44218FF3" w14:textId="65F9AAAE"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 xml:space="preserve">le dossier de consultation référencé </w:t>
      </w:r>
      <w:r w:rsidR="003C0066">
        <w:rPr>
          <w:rFonts w:cs="Arial"/>
          <w:sz w:val="22"/>
          <w:szCs w:val="22"/>
        </w:rPr>
        <w:t>AOO-B25-05667-CM</w:t>
      </w:r>
      <w:r w:rsidRPr="0058136B">
        <w:rPr>
          <w:rFonts w:cs="Arial"/>
          <w:sz w:val="22"/>
          <w:szCs w:val="22"/>
        </w:rPr>
        <w:t xml:space="preserve"> avec, faisant partie intégrante, les prescriptions techniques </w:t>
      </w:r>
      <w:r w:rsidR="009C53FF">
        <w:rPr>
          <w:rFonts w:cs="Arial"/>
          <w:sz w:val="22"/>
          <w:szCs w:val="22"/>
        </w:rPr>
        <w:t>de l’accord-cadre</w:t>
      </w:r>
      <w:r w:rsidRPr="0058136B">
        <w:rPr>
          <w:rFonts w:cs="Arial"/>
          <w:sz w:val="22"/>
          <w:szCs w:val="22"/>
        </w:rPr>
        <w:t xml:space="preserve"> et leurs annexes (le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003C6F" w:rsidRPr="00F9240E">
        <w:rPr>
          <w:rFonts w:cs="Arial"/>
          <w:sz w:val="22"/>
          <w:szCs w:val="22"/>
        </w:rPr>
        <w:t>DRT-LETI-DPFT-SMCP-LASI-26-01-00001</w:t>
      </w:r>
      <w:r w:rsidR="00003C6F">
        <w:rPr>
          <w:rFonts w:cs="Arial"/>
          <w:szCs w:val="22"/>
        </w:rPr>
        <w:t xml:space="preserve">2) </w:t>
      </w:r>
      <w:r w:rsidRPr="0058136B">
        <w:rPr>
          <w:rFonts w:cs="Arial"/>
          <w:sz w:val="22"/>
          <w:szCs w:val="22"/>
        </w:rPr>
        <w:t>;</w:t>
      </w:r>
    </w:p>
    <w:p w14:paraId="569C34CB" w14:textId="6A18AA53" w:rsidR="000131E1" w:rsidRPr="0058136B" w:rsidRDefault="000131E1"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les règles applicables aux Entreprises Extérieures (Titulaires ou sous-traitants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 xml:space="preserve">les Conditions Générales d’Achat (CGA) du CEA </w:t>
      </w:r>
      <w:r w:rsidR="00620050">
        <w:rPr>
          <w:rFonts w:cs="Arial"/>
          <w:sz w:val="22"/>
          <w:szCs w:val="22"/>
        </w:rPr>
        <w:t>(édition de janvier 2022)</w:t>
      </w:r>
      <w:r w:rsidR="00620050" w:rsidRPr="0058136B" w:rsidDel="00620050">
        <w:rPr>
          <w:rFonts w:cs="Arial"/>
          <w:sz w:val="22"/>
          <w:szCs w:val="22"/>
        </w:rPr>
        <w:t xml:space="preserve"> </w:t>
      </w:r>
      <w:r w:rsidRPr="0058136B">
        <w:rPr>
          <w:rFonts w:cs="Arial"/>
          <w:sz w:val="22"/>
          <w:szCs w:val="22"/>
        </w:rPr>
        <w:t>;</w:t>
      </w:r>
    </w:p>
    <w:p w14:paraId="01C608E8" w14:textId="3A8C335E"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les documents normatifs (normes, documents techniques unifiés, etc.) ;</w:t>
      </w:r>
    </w:p>
    <w:p w14:paraId="25504BC1" w14:textId="0C21C67E" w:rsidR="0047362D" w:rsidRPr="0058136B" w:rsidRDefault="0047362D" w:rsidP="000B382E">
      <w:pPr>
        <w:pStyle w:val="Paragraphedeliste"/>
        <w:numPr>
          <w:ilvl w:val="0"/>
          <w:numId w:val="12"/>
        </w:numPr>
        <w:spacing w:before="120" w:line="240" w:lineRule="auto"/>
        <w:ind w:left="357" w:hanging="357"/>
        <w:contextualSpacing w:val="0"/>
        <w:rPr>
          <w:rFonts w:cs="Arial"/>
          <w:sz w:val="22"/>
          <w:szCs w:val="22"/>
        </w:rPr>
      </w:pPr>
      <w:r w:rsidRPr="0058136B">
        <w:rPr>
          <w:rFonts w:cs="Arial"/>
          <w:sz w:val="22"/>
          <w:szCs w:val="22"/>
        </w:rPr>
        <w:t xml:space="preserve">l'offre du Titulaire référencée </w:t>
      </w:r>
      <w:r w:rsidRPr="003C0066">
        <w:rPr>
          <w:rFonts w:cs="Arial"/>
          <w:sz w:val="22"/>
          <w:szCs w:val="22"/>
          <w:highlight w:val="green"/>
        </w:rPr>
        <w:t>___________</w:t>
      </w:r>
      <w:r w:rsidRPr="0058136B">
        <w:rPr>
          <w:rFonts w:cs="Arial"/>
          <w:sz w:val="22"/>
          <w:szCs w:val="22"/>
        </w:rPr>
        <w:t xml:space="preserve"> du </w:t>
      </w:r>
      <w:r w:rsidRPr="003C0066">
        <w:rPr>
          <w:rFonts w:cs="Arial"/>
          <w:sz w:val="22"/>
          <w:szCs w:val="22"/>
          <w:highlight w:val="green"/>
        </w:rPr>
        <w:t>____________,</w:t>
      </w:r>
      <w:r w:rsidRPr="0058136B">
        <w:rPr>
          <w:rFonts w:cs="Arial"/>
          <w:sz w:val="22"/>
          <w:szCs w:val="22"/>
        </w:rPr>
        <w:t xml:space="preserve"> à titre supplétif.</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58136B"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légales impératives, sont inopposables quelle qu'en soit la forme.</w:t>
      </w:r>
      <w:bookmarkStart w:id="11" w:name="_Toc116899426"/>
      <w:bookmarkStart w:id="12" w:name="_Toc116899761"/>
      <w:bookmarkStart w:id="13" w:name="_Toc116899789"/>
      <w:bookmarkStart w:id="14" w:name="_Toc116900013"/>
    </w:p>
    <w:p w14:paraId="734F7C8B" w14:textId="77777777" w:rsidR="00FC0097" w:rsidRPr="0058136B" w:rsidRDefault="00FC0097" w:rsidP="0058136B">
      <w:pPr>
        <w:spacing w:line="240" w:lineRule="atLeast"/>
        <w:jc w:val="both"/>
        <w:rPr>
          <w:rFonts w:ascii="Arial" w:hAnsi="Arial" w:cs="Arial"/>
          <w:sz w:val="22"/>
          <w:szCs w:val="22"/>
        </w:rPr>
      </w:pPr>
    </w:p>
    <w:p w14:paraId="38CF79E9" w14:textId="65E72BA6" w:rsidR="00AE3343"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2.2</w:t>
      </w:r>
      <w:r w:rsidRPr="0058136B">
        <w:rPr>
          <w:rFonts w:ascii="Arial" w:hAnsi="Arial" w:cs="Arial"/>
          <w:sz w:val="22"/>
          <w:szCs w:val="22"/>
        </w:rPr>
        <w:t xml:space="preserve"> </w:t>
      </w:r>
      <w:r w:rsidR="00947E4E">
        <w:rPr>
          <w:rFonts w:ascii="Arial" w:hAnsi="Arial" w:cs="Arial"/>
          <w:sz w:val="22"/>
          <w:szCs w:val="22"/>
        </w:rPr>
        <w:t>–</w:t>
      </w:r>
      <w:r w:rsidRPr="0058136B">
        <w:rPr>
          <w:rFonts w:ascii="Arial" w:hAnsi="Arial" w:cs="Arial"/>
          <w:sz w:val="22"/>
          <w:szCs w:val="22"/>
        </w:rPr>
        <w:t xml:space="preserve"> L</w:t>
      </w:r>
      <w:r w:rsidR="00947E4E">
        <w:rPr>
          <w:rFonts w:ascii="Arial" w:hAnsi="Arial" w:cs="Arial"/>
          <w:sz w:val="22"/>
          <w:szCs w:val="22"/>
        </w:rPr>
        <w:t xml:space="preserve">es </w:t>
      </w:r>
      <w:r w:rsidRPr="0058136B">
        <w:rPr>
          <w:rFonts w:ascii="Arial" w:hAnsi="Arial" w:cs="Arial"/>
          <w:sz w:val="22"/>
          <w:szCs w:val="22"/>
        </w:rPr>
        <w:t>annexe</w:t>
      </w:r>
      <w:r w:rsidR="00947E4E">
        <w:rPr>
          <w:rFonts w:ascii="Arial" w:hAnsi="Arial" w:cs="Arial"/>
          <w:sz w:val="22"/>
          <w:szCs w:val="22"/>
        </w:rPr>
        <w:t>s</w:t>
      </w:r>
      <w:r w:rsidRPr="0058136B">
        <w:rPr>
          <w:rFonts w:ascii="Arial" w:hAnsi="Arial" w:cs="Arial"/>
          <w:sz w:val="22"/>
          <w:szCs w:val="22"/>
        </w:rPr>
        <w:t xml:space="preserve"> n°</w:t>
      </w:r>
      <w:r w:rsidR="00350C92">
        <w:rPr>
          <w:rFonts w:ascii="Arial" w:hAnsi="Arial" w:cs="Arial"/>
          <w:sz w:val="22"/>
          <w:szCs w:val="22"/>
        </w:rPr>
        <w:t xml:space="preserve"> </w:t>
      </w:r>
      <w:r w:rsidRPr="0058136B">
        <w:rPr>
          <w:rFonts w:ascii="Arial" w:hAnsi="Arial" w:cs="Arial"/>
          <w:sz w:val="22"/>
          <w:szCs w:val="22"/>
        </w:rPr>
        <w:t>1 « Demand</w:t>
      </w:r>
      <w:r w:rsidR="001A3D1E" w:rsidRPr="0058136B">
        <w:rPr>
          <w:rFonts w:ascii="Arial" w:hAnsi="Arial" w:cs="Arial"/>
          <w:sz w:val="22"/>
          <w:szCs w:val="22"/>
        </w:rPr>
        <w:t>e d'acceptation d'un sous-</w:t>
      </w:r>
      <w:r w:rsidRPr="0058136B">
        <w:rPr>
          <w:rFonts w:ascii="Arial" w:hAnsi="Arial" w:cs="Arial"/>
          <w:sz w:val="22"/>
          <w:szCs w:val="22"/>
        </w:rPr>
        <w:t>traitant </w:t>
      </w:r>
      <w:r w:rsidRPr="00924671">
        <w:rPr>
          <w:rFonts w:ascii="Arial" w:hAnsi="Arial" w:cs="Arial"/>
          <w:sz w:val="22"/>
          <w:szCs w:val="22"/>
        </w:rPr>
        <w:t>»</w:t>
      </w:r>
      <w:r w:rsidR="00924671" w:rsidRPr="00924671">
        <w:rPr>
          <w:rFonts w:ascii="Arial" w:hAnsi="Arial" w:cs="Arial"/>
          <w:sz w:val="22"/>
          <w:szCs w:val="22"/>
        </w:rPr>
        <w:t xml:space="preserve"> et</w:t>
      </w:r>
      <w:r w:rsidR="00532E64" w:rsidRPr="00924671">
        <w:rPr>
          <w:rFonts w:ascii="Arial" w:hAnsi="Arial" w:cs="Arial"/>
          <w:sz w:val="22"/>
          <w:szCs w:val="22"/>
        </w:rPr>
        <w:t xml:space="preserve"> n°</w:t>
      </w:r>
      <w:r w:rsidR="003C0066" w:rsidRPr="00924671">
        <w:rPr>
          <w:rFonts w:ascii="Arial" w:hAnsi="Arial" w:cs="Arial"/>
          <w:sz w:val="22"/>
          <w:szCs w:val="22"/>
        </w:rPr>
        <w:t xml:space="preserve"> 2</w:t>
      </w:r>
      <w:r w:rsidR="00532E64" w:rsidRPr="00924671">
        <w:rPr>
          <w:rFonts w:ascii="Arial" w:hAnsi="Arial" w:cs="Arial"/>
          <w:sz w:val="22"/>
          <w:szCs w:val="22"/>
        </w:rPr>
        <w:t xml:space="preserve"> «</w:t>
      </w:r>
      <w:r w:rsidR="005B2B94" w:rsidRPr="00924671">
        <w:rPr>
          <w:rFonts w:ascii="Arial" w:hAnsi="Arial" w:cs="Arial"/>
          <w:sz w:val="22"/>
          <w:szCs w:val="22"/>
        </w:rPr>
        <w:t xml:space="preserve"> </w:t>
      </w:r>
      <w:r w:rsidR="00532E64" w:rsidRPr="00924671">
        <w:rPr>
          <w:rFonts w:ascii="Arial" w:hAnsi="Arial" w:cs="Arial"/>
          <w:sz w:val="22"/>
          <w:szCs w:val="22"/>
        </w:rPr>
        <w:t>Bordereau de prix unitaires »</w:t>
      </w:r>
      <w:r w:rsidR="00947E4E" w:rsidRPr="00924671">
        <w:rPr>
          <w:rFonts w:ascii="Arial" w:hAnsi="Arial" w:cs="Arial"/>
          <w:sz w:val="22"/>
          <w:szCs w:val="22"/>
        </w:rPr>
        <w:t xml:space="preserve"> </w:t>
      </w:r>
      <w:r w:rsidR="0047362D" w:rsidRPr="00924671">
        <w:rPr>
          <w:rFonts w:ascii="Arial" w:hAnsi="Arial" w:cs="Arial"/>
          <w:sz w:val="22"/>
          <w:szCs w:val="22"/>
        </w:rPr>
        <w:t>f</w:t>
      </w:r>
      <w:r w:rsidR="00947E4E" w:rsidRPr="00924671">
        <w:rPr>
          <w:rFonts w:ascii="Arial" w:hAnsi="Arial" w:cs="Arial"/>
          <w:sz w:val="22"/>
          <w:szCs w:val="22"/>
        </w:rPr>
        <w:t>on</w:t>
      </w:r>
      <w:r w:rsidR="0047362D" w:rsidRPr="00924671">
        <w:rPr>
          <w:rFonts w:ascii="Arial" w:hAnsi="Arial" w:cs="Arial"/>
          <w:sz w:val="22"/>
          <w:szCs w:val="22"/>
        </w:rPr>
        <w:t xml:space="preserve">t </w:t>
      </w:r>
      <w:r w:rsidRPr="00924671">
        <w:rPr>
          <w:rFonts w:ascii="Arial" w:hAnsi="Arial" w:cs="Arial"/>
          <w:sz w:val="22"/>
          <w:szCs w:val="22"/>
        </w:rPr>
        <w:t xml:space="preserve">partie intégrante du présent </w:t>
      </w:r>
      <w:r w:rsidR="005B2B94" w:rsidRPr="00924671">
        <w:rPr>
          <w:rFonts w:ascii="Arial" w:hAnsi="Arial" w:cs="Arial"/>
          <w:sz w:val="22"/>
          <w:szCs w:val="22"/>
        </w:rPr>
        <w:t>accord-cadre</w:t>
      </w:r>
      <w:r w:rsidRPr="00924671">
        <w:rPr>
          <w:rFonts w:ascii="Arial" w:hAnsi="Arial" w:cs="Arial"/>
          <w:sz w:val="22"/>
          <w:szCs w:val="22"/>
        </w:rPr>
        <w:t>.</w:t>
      </w:r>
    </w:p>
    <w:p w14:paraId="0A84BF1B" w14:textId="60ECFA8E" w:rsidR="003966A9" w:rsidRDefault="003966A9" w:rsidP="0058136B">
      <w:pPr>
        <w:spacing w:line="240" w:lineRule="atLeast"/>
        <w:jc w:val="both"/>
        <w:rPr>
          <w:rFonts w:ascii="Arial" w:hAnsi="Arial" w:cs="Arial"/>
          <w:sz w:val="22"/>
          <w:szCs w:val="22"/>
        </w:rPr>
      </w:pPr>
    </w:p>
    <w:p w14:paraId="7E5501F5" w14:textId="77777777" w:rsidR="00CD7EED" w:rsidRPr="0058136B" w:rsidRDefault="00CD7EED"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5" w:name="_Toc220920114"/>
      <w:bookmarkEnd w:id="11"/>
      <w:bookmarkEnd w:id="12"/>
      <w:bookmarkEnd w:id="13"/>
      <w:bookmarkEnd w:id="14"/>
      <w:r w:rsidRPr="0058136B">
        <w:rPr>
          <w:rFonts w:ascii="Arial" w:hAnsi="Arial" w:cs="Arial"/>
          <w:bCs w:val="0"/>
          <w:sz w:val="22"/>
          <w:szCs w:val="22"/>
        </w:rPr>
        <w:t>CORRESPONDANTS</w:t>
      </w:r>
      <w:bookmarkEnd w:id="15"/>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technique du CEA</w:t>
      </w:r>
    </w:p>
    <w:p w14:paraId="1BEFB99C" w14:textId="2542B69F" w:rsidR="009E680A" w:rsidRPr="0058136B" w:rsidRDefault="009E680A" w:rsidP="0058136B">
      <w:pPr>
        <w:autoSpaceDE w:val="0"/>
        <w:autoSpaceDN w:val="0"/>
        <w:adjustRightInd w:val="0"/>
        <w:jc w:val="both"/>
        <w:rPr>
          <w:rFonts w:ascii="Arial" w:hAnsi="Arial" w:cs="Arial"/>
          <w:color w:val="000000"/>
          <w:sz w:val="22"/>
          <w:szCs w:val="22"/>
        </w:rPr>
      </w:pPr>
      <w:bookmarkStart w:id="16" w:name="_Hlk219125588"/>
      <w:r w:rsidRPr="0058136B">
        <w:rPr>
          <w:rFonts w:ascii="Arial" w:hAnsi="Arial" w:cs="Arial"/>
          <w:color w:val="000000"/>
          <w:sz w:val="22"/>
          <w:szCs w:val="22"/>
        </w:rPr>
        <w:t xml:space="preserve">M. </w:t>
      </w:r>
      <w:r w:rsidR="005B2B94">
        <w:rPr>
          <w:rFonts w:ascii="Arial" w:hAnsi="Arial" w:cs="Arial"/>
          <w:color w:val="000000"/>
          <w:sz w:val="22"/>
          <w:szCs w:val="22"/>
        </w:rPr>
        <w:t xml:space="preserve">Vincent THORETON </w:t>
      </w:r>
      <w:r w:rsidRPr="0058136B">
        <w:rPr>
          <w:rFonts w:ascii="Arial" w:hAnsi="Arial" w:cs="Arial"/>
          <w:color w:val="000000"/>
          <w:sz w:val="22"/>
          <w:szCs w:val="22"/>
        </w:rPr>
        <w:t>- Tél. : 04.38.78.</w:t>
      </w:r>
      <w:r w:rsidR="005B2B94">
        <w:rPr>
          <w:rFonts w:ascii="Arial" w:hAnsi="Arial" w:cs="Arial"/>
          <w:color w:val="000000"/>
          <w:sz w:val="22"/>
          <w:szCs w:val="22"/>
        </w:rPr>
        <w:t>50.83</w:t>
      </w:r>
    </w:p>
    <w:p w14:paraId="1BD92ED8" w14:textId="3B88FD93" w:rsidR="0058136B" w:rsidRPr="0058136B" w:rsidRDefault="0058136B"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Email :</w:t>
      </w:r>
      <w:r w:rsidR="005B2B94">
        <w:rPr>
          <w:rFonts w:ascii="Arial" w:hAnsi="Arial" w:cs="Arial"/>
          <w:color w:val="000000"/>
          <w:sz w:val="22"/>
          <w:szCs w:val="22"/>
        </w:rPr>
        <w:t xml:space="preserve"> vincent.thoreton@cea.fr</w:t>
      </w:r>
    </w:p>
    <w:bookmarkEnd w:id="16"/>
    <w:p w14:paraId="4BC9BE84" w14:textId="30BF8A07" w:rsidR="0058136B" w:rsidRPr="0058136B" w:rsidRDefault="0058136B" w:rsidP="0058136B">
      <w:pPr>
        <w:autoSpaceDE w:val="0"/>
        <w:autoSpaceDN w:val="0"/>
        <w:adjustRightInd w:val="0"/>
        <w:jc w:val="both"/>
        <w:rPr>
          <w:rFonts w:ascii="Arial" w:hAnsi="Arial" w:cs="Arial"/>
          <w:color w:val="000000"/>
          <w:sz w:val="22"/>
          <w:szCs w:val="22"/>
        </w:rPr>
      </w:pPr>
    </w:p>
    <w:p w14:paraId="45FE30F0" w14:textId="145B91EB"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5B2B94">
        <w:rPr>
          <w:rFonts w:ascii="Arial" w:hAnsi="Arial" w:cs="Arial"/>
          <w:sz w:val="22"/>
          <w:szCs w:val="22"/>
          <w:u w:val="none"/>
        </w:rPr>
        <w:t>es</w:t>
      </w:r>
      <w:r w:rsidRPr="0058136B">
        <w:rPr>
          <w:rFonts w:ascii="Arial" w:hAnsi="Arial" w:cs="Arial"/>
          <w:sz w:val="22"/>
          <w:szCs w:val="22"/>
          <w:u w:val="none"/>
        </w:rPr>
        <w:t xml:space="preserve"> commercial</w:t>
      </w:r>
      <w:r w:rsidR="005B2B94">
        <w:rPr>
          <w:rFonts w:ascii="Arial" w:hAnsi="Arial" w:cs="Arial"/>
          <w:sz w:val="22"/>
          <w:szCs w:val="22"/>
          <w:u w:val="none"/>
        </w:rPr>
        <w:t>es</w:t>
      </w:r>
      <w:r w:rsidRPr="0058136B">
        <w:rPr>
          <w:rFonts w:ascii="Arial" w:hAnsi="Arial" w:cs="Arial"/>
          <w:sz w:val="22"/>
          <w:szCs w:val="22"/>
          <w:u w:val="none"/>
        </w:rPr>
        <w:t xml:space="preserve"> du CEA</w:t>
      </w:r>
    </w:p>
    <w:p w14:paraId="43A851D0" w14:textId="4319E6F1" w:rsidR="009E680A" w:rsidRPr="00996B0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M</w:t>
      </w:r>
      <w:r w:rsidR="005B2B94">
        <w:rPr>
          <w:rFonts w:ascii="Arial" w:hAnsi="Arial" w:cs="Arial"/>
          <w:color w:val="000000"/>
          <w:sz w:val="22"/>
          <w:szCs w:val="22"/>
        </w:rPr>
        <w:t xml:space="preserve">me Camille MOREAU </w:t>
      </w:r>
      <w:r w:rsidR="00996B0B" w:rsidRPr="00996B0B">
        <w:rPr>
          <w:rFonts w:ascii="Arial" w:hAnsi="Arial" w:cs="Arial"/>
          <w:color w:val="000000"/>
          <w:sz w:val="22"/>
          <w:szCs w:val="22"/>
        </w:rPr>
        <w:t xml:space="preserve">- </w:t>
      </w:r>
      <w:r w:rsidR="00996B0B" w:rsidRPr="00BC26EA">
        <w:rPr>
          <w:rFonts w:ascii="Arial" w:hAnsi="Arial" w:cs="Arial"/>
          <w:sz w:val="22"/>
          <w:szCs w:val="22"/>
        </w:rPr>
        <w:t>Service des Marchés et Achats</w:t>
      </w:r>
      <w:r w:rsidRPr="00996B0B">
        <w:rPr>
          <w:rFonts w:ascii="Arial" w:hAnsi="Arial" w:cs="Arial"/>
          <w:color w:val="000000"/>
          <w:sz w:val="22"/>
          <w:szCs w:val="22"/>
        </w:rPr>
        <w:t xml:space="preserve"> -Tél. : 04.38.78.</w:t>
      </w:r>
      <w:r w:rsidR="005B2B94">
        <w:rPr>
          <w:rFonts w:ascii="Arial" w:hAnsi="Arial" w:cs="Arial"/>
          <w:color w:val="000000"/>
          <w:sz w:val="22"/>
          <w:szCs w:val="22"/>
        </w:rPr>
        <w:t>53.06</w:t>
      </w:r>
    </w:p>
    <w:p w14:paraId="3F1F01F0" w14:textId="6EE5F9C9" w:rsidR="0058136B" w:rsidRDefault="0058136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8" w:history="1">
        <w:r w:rsidR="005B2B94" w:rsidRPr="00D50A7C">
          <w:rPr>
            <w:rStyle w:val="Lienhypertexte"/>
            <w:rFonts w:ascii="Arial" w:hAnsi="Arial" w:cs="Arial"/>
            <w:sz w:val="22"/>
            <w:szCs w:val="22"/>
          </w:rPr>
          <w:t>camille.moreau@cea.fr</w:t>
        </w:r>
      </w:hyperlink>
    </w:p>
    <w:p w14:paraId="4007806B" w14:textId="3E5D4EC7" w:rsidR="005B2B94" w:rsidRDefault="005B2B94" w:rsidP="0058136B">
      <w:pPr>
        <w:autoSpaceDE w:val="0"/>
        <w:autoSpaceDN w:val="0"/>
        <w:adjustRightInd w:val="0"/>
        <w:jc w:val="both"/>
        <w:rPr>
          <w:rFonts w:ascii="Arial" w:hAnsi="Arial" w:cs="Arial"/>
          <w:color w:val="000000"/>
          <w:sz w:val="22"/>
          <w:szCs w:val="22"/>
        </w:rPr>
      </w:pPr>
    </w:p>
    <w:p w14:paraId="1068FC03" w14:textId="70B3FB84" w:rsidR="005B2B94" w:rsidRPr="00996B0B" w:rsidRDefault="005B2B94" w:rsidP="005B2B9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M</w:t>
      </w:r>
      <w:r>
        <w:rPr>
          <w:rFonts w:ascii="Arial" w:hAnsi="Arial" w:cs="Arial"/>
          <w:color w:val="000000"/>
          <w:sz w:val="22"/>
          <w:szCs w:val="22"/>
        </w:rPr>
        <w:t xml:space="preserve">me Isabelle BOREL </w:t>
      </w:r>
      <w:r w:rsidRPr="00996B0B">
        <w:rPr>
          <w:rFonts w:ascii="Arial" w:hAnsi="Arial" w:cs="Arial"/>
          <w:color w:val="000000"/>
          <w:sz w:val="22"/>
          <w:szCs w:val="22"/>
        </w:rPr>
        <w:t xml:space="preserve">- </w:t>
      </w:r>
      <w:r w:rsidRPr="00BC26EA">
        <w:rPr>
          <w:rFonts w:ascii="Arial" w:hAnsi="Arial" w:cs="Arial"/>
          <w:sz w:val="22"/>
          <w:szCs w:val="22"/>
        </w:rPr>
        <w:t>Service des Marchés et Achats</w:t>
      </w:r>
      <w:r w:rsidRPr="00996B0B">
        <w:rPr>
          <w:rFonts w:ascii="Arial" w:hAnsi="Arial" w:cs="Arial"/>
          <w:color w:val="000000"/>
          <w:sz w:val="22"/>
          <w:szCs w:val="22"/>
        </w:rPr>
        <w:t xml:space="preserve"> -Tél. : 04.38.78.</w:t>
      </w:r>
      <w:r w:rsidR="005F537D">
        <w:rPr>
          <w:rFonts w:ascii="Arial" w:hAnsi="Arial" w:cs="Arial"/>
          <w:color w:val="000000"/>
          <w:sz w:val="22"/>
          <w:szCs w:val="22"/>
        </w:rPr>
        <w:t>13.36</w:t>
      </w:r>
    </w:p>
    <w:p w14:paraId="2698B4AA" w14:textId="47E250BD" w:rsidR="005B2B94" w:rsidRDefault="005B2B94" w:rsidP="005B2B9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Email : </w:t>
      </w:r>
      <w:hyperlink r:id="rId9" w:history="1">
        <w:r w:rsidRPr="00D50A7C">
          <w:rPr>
            <w:rStyle w:val="Lienhypertexte"/>
            <w:rFonts w:ascii="Arial" w:hAnsi="Arial" w:cs="Arial"/>
            <w:sz w:val="22"/>
            <w:szCs w:val="22"/>
          </w:rPr>
          <w:t>isabelle.borel@cea.fr</w:t>
        </w:r>
      </w:hyperlink>
    </w:p>
    <w:p w14:paraId="2B575E3F" w14:textId="77777777" w:rsidR="00817386" w:rsidRPr="0058136B"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01E38A88" w14:textId="77777777" w:rsidR="002D1D6E" w:rsidRPr="002D1D6E" w:rsidRDefault="002D1D6E" w:rsidP="002D1D6E">
      <w:pPr>
        <w:autoSpaceDE w:val="0"/>
        <w:autoSpaceDN w:val="0"/>
        <w:adjustRightInd w:val="0"/>
        <w:jc w:val="both"/>
        <w:rPr>
          <w:rFonts w:ascii="Arial" w:hAnsi="Arial" w:cs="Arial"/>
          <w:bCs/>
          <w:sz w:val="22"/>
          <w:szCs w:val="22"/>
        </w:rPr>
      </w:pPr>
      <w:r w:rsidRPr="002D1D6E">
        <w:rPr>
          <w:rFonts w:ascii="Arial" w:hAnsi="Arial" w:cs="Arial"/>
          <w:bCs/>
          <w:sz w:val="22"/>
          <w:szCs w:val="22"/>
        </w:rPr>
        <w:t>Comptabilité fournisseur :</w:t>
      </w:r>
      <w:r w:rsidRPr="002D1D6E">
        <w:rPr>
          <w:rFonts w:ascii="Arial" w:hAnsi="Arial" w:cs="Arial"/>
          <w:bCs/>
          <w:sz w:val="22"/>
          <w:szCs w:val="22"/>
        </w:rPr>
        <w:tab/>
      </w:r>
      <w:r w:rsidRPr="002D1D6E">
        <w:rPr>
          <w:rFonts w:ascii="Arial" w:hAnsi="Arial" w:cs="Arial"/>
          <w:bCs/>
          <w:sz w:val="22"/>
          <w:szCs w:val="22"/>
        </w:rPr>
        <w:tab/>
        <w:t>Tél : 01 69 08 47 50</w:t>
      </w:r>
    </w:p>
    <w:p w14:paraId="11462667" w14:textId="46DDB080" w:rsidR="002D1D6E" w:rsidRPr="002D1D6E" w:rsidRDefault="002D1D6E" w:rsidP="002D1D6E">
      <w:pPr>
        <w:autoSpaceDE w:val="0"/>
        <w:autoSpaceDN w:val="0"/>
        <w:adjustRightInd w:val="0"/>
        <w:jc w:val="both"/>
        <w:rPr>
          <w:rFonts w:ascii="Arial" w:hAnsi="Arial" w:cs="Arial"/>
          <w:bCs/>
          <w:sz w:val="22"/>
          <w:szCs w:val="22"/>
        </w:rPr>
      </w:pPr>
      <w:r>
        <w:rPr>
          <w:rFonts w:ascii="Arial" w:hAnsi="Arial" w:cs="Arial"/>
          <w:bCs/>
          <w:sz w:val="22"/>
          <w:szCs w:val="22"/>
        </w:rPr>
        <w:t>E</w:t>
      </w:r>
      <w:r w:rsidRPr="002D1D6E">
        <w:rPr>
          <w:rFonts w:ascii="Arial" w:hAnsi="Arial" w:cs="Arial"/>
          <w:bCs/>
          <w:sz w:val="22"/>
          <w:szCs w:val="22"/>
        </w:rPr>
        <w:t xml:space="preserve">mail : </w:t>
      </w:r>
      <w:hyperlink r:id="rId10" w:history="1">
        <w:r w:rsidR="00397B1C" w:rsidRPr="009733EE">
          <w:rPr>
            <w:rStyle w:val="Lienhypertexte"/>
            <w:rFonts w:ascii="Arial" w:hAnsi="Arial" w:cs="Arial"/>
            <w:bCs/>
            <w:iCs/>
            <w:sz w:val="22"/>
            <w:szCs w:val="22"/>
          </w:rPr>
          <w:t>S3C-Fournisseur_GRE@cea.fr</w:t>
        </w:r>
      </w:hyperlink>
    </w:p>
    <w:p w14:paraId="27F7A912" w14:textId="3F09054B" w:rsidR="009E680A" w:rsidRDefault="00077A7E" w:rsidP="002D1D6E">
      <w:pPr>
        <w:autoSpaceDE w:val="0"/>
        <w:autoSpaceDN w:val="0"/>
        <w:adjustRightInd w:val="0"/>
        <w:jc w:val="both"/>
        <w:rPr>
          <w:rFonts w:ascii="Arial" w:hAnsi="Arial" w:cs="Arial"/>
          <w:bCs/>
          <w:sz w:val="22"/>
          <w:szCs w:val="22"/>
        </w:rPr>
      </w:pPr>
      <w:hyperlink r:id="rId11" w:history="1">
        <w:r w:rsidR="002D1D6E" w:rsidRPr="004665AC">
          <w:rPr>
            <w:rStyle w:val="Lienhypertexte"/>
            <w:rFonts w:ascii="Arial" w:hAnsi="Arial" w:cs="Arial"/>
            <w:bCs/>
            <w:sz w:val="22"/>
            <w:szCs w:val="22"/>
          </w:rPr>
          <w:t>RELANCES@cea.fr</w:t>
        </w:r>
      </w:hyperlink>
    </w:p>
    <w:p w14:paraId="174C03C8" w14:textId="77777777" w:rsidR="002D1D6E" w:rsidRPr="0058136B"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36C364D7"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01004EA5" w14:textId="1E1F9384" w:rsidR="00BA5B22" w:rsidRDefault="00BA5B22" w:rsidP="00BA5B22">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highlight w:val="green"/>
        </w:rPr>
        <w:t>__________</w:t>
      </w:r>
      <w:r w:rsidRPr="005F537D">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5F537D">
        <w:rPr>
          <w:rFonts w:ascii="Arial" w:hAnsi="Arial" w:cs="Arial"/>
          <w:color w:val="000000"/>
          <w:sz w:val="22"/>
          <w:szCs w:val="22"/>
          <w:highlight w:val="green"/>
        </w:rPr>
        <w:t>___________</w:t>
      </w:r>
    </w:p>
    <w:p w14:paraId="0EA3A241"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5F537D">
        <w:rPr>
          <w:rFonts w:ascii="Arial" w:hAnsi="Arial" w:cs="Arial"/>
          <w:color w:val="000000"/>
          <w:sz w:val="22"/>
          <w:szCs w:val="22"/>
          <w:highlight w:val="green"/>
        </w:rPr>
        <w:t>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3D5CECF" w14:textId="77777777" w:rsidR="00BA5B22" w:rsidRPr="00BA5B22" w:rsidRDefault="00BA5B22" w:rsidP="00BA5B2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commercial : </w:t>
      </w:r>
    </w:p>
    <w:p w14:paraId="3C6B9DE3" w14:textId="097C55D5" w:rsidR="00BA5B22" w:rsidRDefault="00BA5B22" w:rsidP="00BA5B22">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highlight w:val="green"/>
        </w:rPr>
        <w:t>__________</w:t>
      </w:r>
      <w:r w:rsidRPr="005F537D">
        <w:rPr>
          <w:rFonts w:ascii="Arial" w:hAnsi="Arial" w:cs="Arial"/>
          <w:color w:val="000000"/>
          <w:sz w:val="22"/>
          <w:szCs w:val="22"/>
          <w:highlight w:val="green"/>
        </w:rPr>
        <w:tab/>
        <w:t>_________</w:t>
      </w:r>
      <w:r w:rsidRPr="00BA5B22">
        <w:rPr>
          <w:rFonts w:ascii="Arial" w:hAnsi="Arial" w:cs="Arial"/>
          <w:color w:val="000000"/>
          <w:sz w:val="22"/>
          <w:szCs w:val="22"/>
        </w:rPr>
        <w:tab/>
        <w:t xml:space="preserve">Tél : </w:t>
      </w:r>
      <w:r w:rsidRPr="005F537D">
        <w:rPr>
          <w:rFonts w:ascii="Arial" w:hAnsi="Arial" w:cs="Arial"/>
          <w:color w:val="000000"/>
          <w:sz w:val="22"/>
          <w:szCs w:val="22"/>
          <w:highlight w:val="green"/>
        </w:rPr>
        <w:t>___________</w:t>
      </w:r>
    </w:p>
    <w:p w14:paraId="6505B1E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5F537D">
        <w:rPr>
          <w:rFonts w:ascii="Arial" w:hAnsi="Arial" w:cs="Arial"/>
          <w:color w:val="000000"/>
          <w:sz w:val="22"/>
          <w:szCs w:val="22"/>
          <w:highlight w:val="green"/>
        </w:rPr>
        <w:t>______________________</w:t>
      </w:r>
    </w:p>
    <w:p w14:paraId="01F57EB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04DBBFFE" w14:textId="5A97E5A1" w:rsidR="009F0DAA" w:rsidRPr="0058136B" w:rsidRDefault="003F3924" w:rsidP="000151BD">
      <w:pPr>
        <w:autoSpaceDE w:val="0"/>
        <w:autoSpaceDN w:val="0"/>
        <w:adjustRightInd w:val="0"/>
        <w:jc w:val="both"/>
        <w:rPr>
          <w:rFonts w:ascii="Arial" w:hAnsi="Arial" w:cs="Arial"/>
          <w:color w:val="000000"/>
          <w:sz w:val="22"/>
          <w:szCs w:val="22"/>
        </w:rPr>
      </w:pPr>
      <w:r w:rsidRPr="005F537D">
        <w:rPr>
          <w:rFonts w:ascii="Arial" w:hAnsi="Arial" w:cs="Arial"/>
          <w:b/>
          <w:bCs/>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72D97FB1" w14:textId="2A10239A" w:rsidR="003F3924" w:rsidRDefault="000151BD" w:rsidP="003F3924">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3F3924" w:rsidRPr="005F537D">
        <w:rPr>
          <w:rFonts w:ascii="Arial" w:hAnsi="Arial" w:cs="Arial"/>
          <w:color w:val="000000"/>
          <w:sz w:val="22"/>
          <w:szCs w:val="22"/>
          <w:highlight w:val="green"/>
        </w:rPr>
        <w:t>__________</w:t>
      </w:r>
      <w:r w:rsidR="003F3924" w:rsidRPr="005F537D">
        <w:rPr>
          <w:rFonts w:ascii="Arial" w:hAnsi="Arial" w:cs="Arial"/>
          <w:color w:val="000000"/>
          <w:sz w:val="22"/>
          <w:szCs w:val="22"/>
          <w:highlight w:val="green"/>
        </w:rPr>
        <w:tab/>
        <w:t>_________</w:t>
      </w:r>
      <w:r w:rsidR="003F3924" w:rsidRPr="00BA5B22">
        <w:rPr>
          <w:rFonts w:ascii="Arial" w:hAnsi="Arial" w:cs="Arial"/>
          <w:color w:val="000000"/>
          <w:sz w:val="22"/>
          <w:szCs w:val="22"/>
        </w:rPr>
        <w:tab/>
        <w:t xml:space="preserve">Tél : </w:t>
      </w:r>
      <w:r w:rsidR="003F3924" w:rsidRPr="005F537D">
        <w:rPr>
          <w:rFonts w:ascii="Arial" w:hAnsi="Arial" w:cs="Arial"/>
          <w:color w:val="000000"/>
          <w:sz w:val="22"/>
          <w:szCs w:val="22"/>
          <w:highlight w:val="green"/>
        </w:rPr>
        <w:t>___________</w:t>
      </w:r>
    </w:p>
    <w:p w14:paraId="2FC6A9CC" w14:textId="77777777" w:rsidR="000151BD" w:rsidRPr="0058136B" w:rsidRDefault="000151BD" w:rsidP="000151BD">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Email : </w:t>
      </w:r>
      <w:r w:rsidRPr="005F537D">
        <w:rPr>
          <w:rFonts w:ascii="Arial" w:hAnsi="Arial" w:cs="Arial"/>
          <w:color w:val="000000"/>
          <w:sz w:val="22"/>
          <w:szCs w:val="22"/>
          <w:highlight w:val="green"/>
        </w:rPr>
        <w:t>______________________</w:t>
      </w:r>
    </w:p>
    <w:p w14:paraId="650F915B" w14:textId="77777777" w:rsidR="000151BD" w:rsidRPr="00BA5B2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faire connaître par courrier, 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77777777" w:rsidR="00210F57" w:rsidRPr="0058136B" w:rsidRDefault="00210F57" w:rsidP="000B382E">
      <w:pPr>
        <w:numPr>
          <w:ilvl w:val="0"/>
          <w:numId w:val="8"/>
        </w:numPr>
        <w:tabs>
          <w:tab w:val="left" w:pos="4980"/>
        </w:tabs>
        <w:spacing w:line="240" w:lineRule="exact"/>
        <w:jc w:val="both"/>
        <w:outlineLvl w:val="0"/>
        <w:rPr>
          <w:rFonts w:ascii="Arial" w:hAnsi="Arial" w:cs="Arial"/>
          <w:b/>
          <w:bCs/>
          <w:sz w:val="22"/>
          <w:szCs w:val="22"/>
          <w:u w:val="single"/>
        </w:rPr>
      </w:pPr>
      <w:bookmarkStart w:id="17" w:name="_Toc431476843"/>
      <w:bookmarkStart w:id="18" w:name="_Toc459191372"/>
      <w:bookmarkStart w:id="19" w:name="_Toc480456302"/>
      <w:bookmarkStart w:id="20" w:name="_Toc220920115"/>
      <w:r w:rsidRPr="0058136B">
        <w:rPr>
          <w:rFonts w:ascii="Arial" w:hAnsi="Arial" w:cs="Arial"/>
          <w:b/>
          <w:bCs/>
          <w:sz w:val="22"/>
          <w:szCs w:val="22"/>
          <w:u w:val="single"/>
        </w:rPr>
        <w:t>DUREE ET PHASES DU MARCHE</w:t>
      </w:r>
      <w:bookmarkEnd w:id="17"/>
      <w:bookmarkEnd w:id="18"/>
      <w:bookmarkEnd w:id="19"/>
      <w:bookmarkEnd w:id="20"/>
      <w:r w:rsidRPr="0058136B">
        <w:rPr>
          <w:rFonts w:ascii="Arial" w:hAnsi="Arial" w:cs="Arial"/>
          <w:b/>
          <w:bCs/>
          <w:sz w:val="22"/>
          <w:szCs w:val="22"/>
          <w:u w:val="single"/>
        </w:rPr>
        <w:t xml:space="preserve"> </w:t>
      </w:r>
    </w:p>
    <w:p w14:paraId="20E690D1" w14:textId="77777777" w:rsidR="00210F57" w:rsidRPr="0058136B" w:rsidRDefault="00210F57" w:rsidP="0058136B">
      <w:pPr>
        <w:keepNext/>
        <w:tabs>
          <w:tab w:val="left" w:pos="1134"/>
          <w:tab w:val="left" w:pos="6946"/>
        </w:tabs>
        <w:jc w:val="both"/>
        <w:outlineLvl w:val="1"/>
        <w:rPr>
          <w:rFonts w:ascii="Arial" w:hAnsi="Arial" w:cs="Arial"/>
          <w:b/>
          <w:sz w:val="22"/>
          <w:szCs w:val="22"/>
        </w:rPr>
      </w:pPr>
    </w:p>
    <w:p w14:paraId="7243E42E" w14:textId="7AC8D536" w:rsidR="00210F57" w:rsidRPr="0058136B" w:rsidRDefault="00210F57" w:rsidP="0058136B">
      <w:pPr>
        <w:autoSpaceDE w:val="0"/>
        <w:autoSpaceDN w:val="0"/>
        <w:adjustRightInd w:val="0"/>
        <w:jc w:val="both"/>
        <w:rPr>
          <w:rFonts w:ascii="Arial" w:hAnsi="Arial" w:cs="Arial"/>
          <w:b/>
          <w:bCs/>
          <w:color w:val="000000"/>
          <w:sz w:val="22"/>
          <w:szCs w:val="22"/>
        </w:rPr>
      </w:pPr>
      <w:r w:rsidRPr="0058136B">
        <w:rPr>
          <w:rFonts w:ascii="Arial" w:hAnsi="Arial" w:cs="Arial"/>
          <w:color w:val="000000"/>
          <w:sz w:val="22"/>
          <w:szCs w:val="22"/>
        </w:rPr>
        <w:t xml:space="preserve">Le présent </w:t>
      </w:r>
      <w:r w:rsidR="009C53FF">
        <w:rPr>
          <w:rFonts w:ascii="Arial" w:hAnsi="Arial" w:cs="Arial"/>
          <w:color w:val="000000"/>
          <w:sz w:val="22"/>
          <w:szCs w:val="22"/>
        </w:rPr>
        <w:t>accord-cadre</w:t>
      </w:r>
      <w:r w:rsidRPr="0058136B">
        <w:rPr>
          <w:rFonts w:ascii="Arial" w:hAnsi="Arial" w:cs="Arial"/>
          <w:color w:val="000000"/>
          <w:sz w:val="22"/>
          <w:szCs w:val="22"/>
        </w:rPr>
        <w:t xml:space="preserve"> est conclu pour une durée de </w:t>
      </w:r>
      <w:r w:rsidR="005F537D">
        <w:rPr>
          <w:rFonts w:ascii="Arial" w:hAnsi="Arial" w:cs="Arial"/>
          <w:color w:val="000000"/>
          <w:sz w:val="22"/>
          <w:szCs w:val="22"/>
        </w:rPr>
        <w:t>trois</w:t>
      </w:r>
      <w:r w:rsidRPr="0058136B">
        <w:rPr>
          <w:rFonts w:ascii="Arial" w:hAnsi="Arial" w:cs="Arial"/>
          <w:color w:val="000000"/>
          <w:sz w:val="22"/>
          <w:szCs w:val="22"/>
        </w:rPr>
        <w:t xml:space="preserve"> (</w:t>
      </w:r>
      <w:r w:rsidR="005F537D">
        <w:rPr>
          <w:rFonts w:ascii="Arial" w:hAnsi="Arial" w:cs="Arial"/>
          <w:color w:val="000000"/>
          <w:sz w:val="22"/>
          <w:szCs w:val="22"/>
        </w:rPr>
        <w:t>3</w:t>
      </w:r>
      <w:r w:rsidRPr="0058136B">
        <w:rPr>
          <w:rFonts w:ascii="Arial" w:hAnsi="Arial" w:cs="Arial"/>
          <w:color w:val="000000"/>
          <w:sz w:val="22"/>
          <w:szCs w:val="22"/>
        </w:rPr>
        <w:t xml:space="preserve">) ans à compter </w:t>
      </w:r>
      <w:r w:rsidR="005F537D">
        <w:rPr>
          <w:rFonts w:ascii="Arial" w:hAnsi="Arial" w:cs="Arial"/>
          <w:color w:val="000000"/>
          <w:sz w:val="22"/>
          <w:szCs w:val="22"/>
        </w:rPr>
        <w:t>de sa notification.</w:t>
      </w:r>
    </w:p>
    <w:p w14:paraId="31959EB1" w14:textId="77777777" w:rsidR="00210F57" w:rsidRPr="0058136B" w:rsidRDefault="00210F57" w:rsidP="0058136B">
      <w:pPr>
        <w:autoSpaceDE w:val="0"/>
        <w:autoSpaceDN w:val="0"/>
        <w:adjustRightInd w:val="0"/>
        <w:jc w:val="both"/>
        <w:rPr>
          <w:rFonts w:ascii="Arial" w:hAnsi="Arial" w:cs="Arial"/>
          <w:color w:val="000000"/>
          <w:sz w:val="22"/>
          <w:szCs w:val="22"/>
        </w:rPr>
      </w:pPr>
    </w:p>
    <w:p w14:paraId="53F5B38F" w14:textId="6724C15A" w:rsidR="00210F57" w:rsidRPr="0058136B"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w:t>
      </w:r>
      <w:r w:rsidR="005F537D">
        <w:rPr>
          <w:rFonts w:ascii="Arial" w:hAnsi="Arial" w:cs="Arial"/>
          <w:color w:val="000000"/>
          <w:sz w:val="22"/>
          <w:szCs w:val="22"/>
        </w:rPr>
        <w:t>a</w:t>
      </w:r>
      <w:r w:rsidRPr="0058136B">
        <w:rPr>
          <w:rFonts w:ascii="Arial" w:hAnsi="Arial" w:cs="Arial"/>
          <w:color w:val="000000"/>
          <w:sz w:val="22"/>
          <w:szCs w:val="22"/>
        </w:rPr>
        <w:t xml:space="preserve"> tranche optionnelle suivante :</w:t>
      </w:r>
    </w:p>
    <w:p w14:paraId="69BB1E41" w14:textId="175EEC5F" w:rsidR="00210F57" w:rsidRDefault="00210F57" w:rsidP="000B382E">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Tranche optionnelle n°1 : prolongation des Prestations pour une durée d</w:t>
      </w:r>
      <w:r w:rsidR="005F537D">
        <w:rPr>
          <w:rFonts w:cs="Arial"/>
          <w:color w:val="000000"/>
          <w:sz w:val="22"/>
          <w:szCs w:val="22"/>
        </w:rPr>
        <w:t>’</w:t>
      </w:r>
      <w:r w:rsidRPr="0058136B">
        <w:rPr>
          <w:rFonts w:cs="Arial"/>
          <w:color w:val="000000"/>
          <w:sz w:val="22"/>
          <w:szCs w:val="22"/>
        </w:rPr>
        <w:t>un (1) an</w:t>
      </w:r>
      <w:r w:rsidR="005F537D">
        <w:rPr>
          <w:rFonts w:cs="Arial"/>
          <w:color w:val="000000"/>
          <w:sz w:val="22"/>
          <w:szCs w:val="22"/>
        </w:rPr>
        <w:t xml:space="preserve"> à compter de la fin de la tranche ferme.</w:t>
      </w:r>
    </w:p>
    <w:p w14:paraId="4E365FAD" w14:textId="77777777" w:rsidR="005F537D" w:rsidRPr="0058136B" w:rsidRDefault="005F537D" w:rsidP="005F537D">
      <w:pPr>
        <w:pStyle w:val="Paragraphedeliste"/>
        <w:autoSpaceDE w:val="0"/>
        <w:autoSpaceDN w:val="0"/>
        <w:adjustRightInd w:val="0"/>
        <w:ind w:left="360"/>
        <w:rPr>
          <w:rFonts w:cs="Arial"/>
          <w:color w:val="000000"/>
          <w:sz w:val="22"/>
          <w:szCs w:val="22"/>
        </w:rPr>
      </w:pPr>
    </w:p>
    <w:p w14:paraId="42CE0389" w14:textId="020AF1C5" w:rsidR="00210F57" w:rsidRPr="005F537D"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affermit la tranche</w:t>
      </w:r>
      <w:r w:rsidR="005F537D">
        <w:rPr>
          <w:rFonts w:ascii="Arial" w:hAnsi="Arial" w:cs="Arial"/>
          <w:color w:val="000000"/>
          <w:sz w:val="22"/>
          <w:szCs w:val="22"/>
        </w:rPr>
        <w:t xml:space="preserve"> </w:t>
      </w:r>
      <w:r w:rsidRPr="0058136B">
        <w:rPr>
          <w:rFonts w:ascii="Arial" w:hAnsi="Arial" w:cs="Arial"/>
          <w:color w:val="000000"/>
          <w:sz w:val="22"/>
          <w:szCs w:val="22"/>
        </w:rPr>
        <w:t xml:space="preserve">optionnelle, si besoin, </w:t>
      </w:r>
      <w:r w:rsidRPr="005F537D">
        <w:rPr>
          <w:rFonts w:ascii="Arial" w:hAnsi="Arial" w:cs="Arial"/>
          <w:color w:val="000000"/>
          <w:sz w:val="22"/>
          <w:szCs w:val="22"/>
        </w:rPr>
        <w:t>par lettre recommandée avec demande d’accusé réception dans un délai d’au moins trois (3) mois avant le terme d</w:t>
      </w:r>
      <w:r w:rsidR="009C53FF">
        <w:rPr>
          <w:rFonts w:ascii="Arial" w:hAnsi="Arial" w:cs="Arial"/>
          <w:color w:val="000000"/>
          <w:sz w:val="22"/>
          <w:szCs w:val="22"/>
        </w:rPr>
        <w:t>d l’accord-cadre</w:t>
      </w:r>
      <w:r w:rsidRPr="005F537D">
        <w:rPr>
          <w:rFonts w:ascii="Arial" w:hAnsi="Arial" w:cs="Arial"/>
          <w:color w:val="000000"/>
          <w:sz w:val="22"/>
          <w:szCs w:val="22"/>
        </w:rPr>
        <w:t>.</w:t>
      </w:r>
    </w:p>
    <w:p w14:paraId="746A7B74" w14:textId="61EC91BF" w:rsidR="00210F57" w:rsidRPr="0058136B" w:rsidRDefault="00210F57" w:rsidP="0058136B">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rPr>
        <w:t>Le non-affermissement de la tranche optionnelle</w:t>
      </w:r>
      <w:r w:rsidRPr="0058136B">
        <w:rPr>
          <w:rFonts w:ascii="Arial" w:hAnsi="Arial" w:cs="Arial"/>
          <w:color w:val="000000"/>
          <w:sz w:val="22"/>
          <w:szCs w:val="22"/>
        </w:rPr>
        <w:t xml:space="preserve"> ne donne lieu à aucune indemnité au profit du Titulaire.</w:t>
      </w:r>
    </w:p>
    <w:p w14:paraId="340F056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58136B" w:rsidRDefault="009F0DAA" w:rsidP="0058136B">
      <w:pPr>
        <w:pStyle w:val="Titre1"/>
        <w:jc w:val="both"/>
        <w:rPr>
          <w:rFonts w:ascii="Arial" w:hAnsi="Arial" w:cs="Arial"/>
          <w:sz w:val="22"/>
          <w:szCs w:val="22"/>
        </w:rPr>
      </w:pPr>
      <w:bookmarkStart w:id="21" w:name="_Toc220920116"/>
      <w:r w:rsidRPr="0058136B">
        <w:rPr>
          <w:rFonts w:ascii="Arial" w:hAnsi="Arial" w:cs="Arial"/>
          <w:sz w:val="22"/>
          <w:szCs w:val="22"/>
        </w:rPr>
        <w:t>DEFINITION DES PRESTATIONS</w:t>
      </w:r>
      <w:bookmarkEnd w:id="21"/>
    </w:p>
    <w:p w14:paraId="2DC3F195" w14:textId="77777777" w:rsidR="009F0DAA" w:rsidRPr="0058136B" w:rsidRDefault="009F0DAA" w:rsidP="0058136B">
      <w:pPr>
        <w:autoSpaceDE w:val="0"/>
        <w:autoSpaceDN w:val="0"/>
        <w:adjustRightInd w:val="0"/>
        <w:jc w:val="both"/>
        <w:rPr>
          <w:rFonts w:ascii="Arial" w:hAnsi="Arial" w:cs="Arial"/>
          <w:color w:val="000000"/>
          <w:sz w:val="22"/>
          <w:szCs w:val="22"/>
        </w:rPr>
      </w:pPr>
    </w:p>
    <w:p w14:paraId="425C2017" w14:textId="4440F842" w:rsidR="0058136B" w:rsidRPr="0058136B" w:rsidRDefault="009E680A" w:rsidP="005F537D">
      <w:pPr>
        <w:autoSpaceDE w:val="0"/>
        <w:autoSpaceDN w:val="0"/>
        <w:adjustRightInd w:val="0"/>
        <w:jc w:val="both"/>
        <w:rPr>
          <w:rFonts w:ascii="Arial" w:hAnsi="Arial" w:cs="Arial"/>
          <w:sz w:val="22"/>
          <w:szCs w:val="22"/>
          <w:highlight w:val="yellow"/>
        </w:rPr>
      </w:pPr>
      <w:r w:rsidRPr="0058136B">
        <w:rPr>
          <w:rFonts w:ascii="Arial" w:hAnsi="Arial" w:cs="Arial"/>
          <w:color w:val="000000"/>
          <w:sz w:val="22"/>
          <w:szCs w:val="22"/>
        </w:rPr>
        <w:t xml:space="preserve">Les Prestations précisément décrites au cahier des charges précité à l'article 2 du présent </w:t>
      </w:r>
      <w:r w:rsidR="009C53FF">
        <w:rPr>
          <w:rFonts w:ascii="Arial" w:hAnsi="Arial" w:cs="Arial"/>
          <w:color w:val="000000"/>
          <w:sz w:val="22"/>
          <w:szCs w:val="22"/>
        </w:rPr>
        <w:t>accord-cadre.</w:t>
      </w:r>
      <w:r w:rsidRPr="0058136B">
        <w:rPr>
          <w:rFonts w:ascii="Arial" w:hAnsi="Arial" w:cs="Arial"/>
          <w:color w:val="000000"/>
          <w:sz w:val="22"/>
          <w:szCs w:val="22"/>
        </w:rPr>
        <w:t xml:space="preserve"> </w:t>
      </w:r>
    </w:p>
    <w:p w14:paraId="06F5D8C0" w14:textId="77777777" w:rsidR="00924671" w:rsidRDefault="00924671" w:rsidP="005F537D">
      <w:pPr>
        <w:autoSpaceDE w:val="0"/>
        <w:autoSpaceDN w:val="0"/>
        <w:adjustRightInd w:val="0"/>
        <w:jc w:val="both"/>
        <w:rPr>
          <w:rFonts w:ascii="Arial" w:eastAsia="Arial" w:hAnsi="Arial" w:cs="Arial"/>
          <w:sz w:val="22"/>
          <w:szCs w:val="22"/>
          <w:lang w:eastAsia="en-US"/>
        </w:rPr>
      </w:pPr>
    </w:p>
    <w:p w14:paraId="1CE3AD10" w14:textId="315E3A78" w:rsidR="005F537D" w:rsidRPr="005F537D" w:rsidRDefault="005F537D" w:rsidP="005F537D">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rPr>
        <w:t>Le prestataire réalise des analyses sur les échantillons dans des conditions opératoires</w:t>
      </w:r>
      <w:r w:rsidR="009C53FF">
        <w:rPr>
          <w:rFonts w:ascii="Arial" w:hAnsi="Arial" w:cs="Arial"/>
          <w:color w:val="000000"/>
          <w:sz w:val="22"/>
          <w:szCs w:val="22"/>
        </w:rPr>
        <w:t xml:space="preserve"> </w:t>
      </w:r>
      <w:r w:rsidRPr="005F537D">
        <w:rPr>
          <w:rFonts w:ascii="Arial" w:hAnsi="Arial" w:cs="Arial"/>
          <w:color w:val="000000"/>
          <w:sz w:val="22"/>
          <w:szCs w:val="22"/>
        </w:rPr>
        <w:t>adaptées à l’échantillon et à la demande, en utilisant les techniques listées ci-dessous :</w:t>
      </w:r>
    </w:p>
    <w:p w14:paraId="609A1D54" w14:textId="299B404C" w:rsidR="005F537D" w:rsidRPr="009C53FF" w:rsidRDefault="005F537D" w:rsidP="005F537D">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RBS (Rutherford Backscattering</w:t>
      </w:r>
      <w:r w:rsidR="00005462">
        <w:rPr>
          <w:rFonts w:cs="Arial"/>
          <w:color w:val="000000"/>
          <w:sz w:val="22"/>
          <w:szCs w:val="22"/>
        </w:rPr>
        <w:t xml:space="preserve"> </w:t>
      </w:r>
      <w:r w:rsidRPr="005F537D">
        <w:rPr>
          <w:rFonts w:cs="Arial"/>
          <w:color w:val="000000"/>
          <w:sz w:val="22"/>
          <w:szCs w:val="22"/>
        </w:rPr>
        <w:t>Spectrometry), en mode standard ou en</w:t>
      </w:r>
      <w:r w:rsidR="009C53FF">
        <w:rPr>
          <w:rFonts w:cs="Arial"/>
          <w:color w:val="000000"/>
          <w:sz w:val="22"/>
          <w:szCs w:val="22"/>
        </w:rPr>
        <w:t xml:space="preserve"> </w:t>
      </w:r>
      <w:r w:rsidRPr="009C53FF">
        <w:rPr>
          <w:rFonts w:cs="Arial"/>
          <w:color w:val="000000"/>
          <w:sz w:val="22"/>
          <w:szCs w:val="22"/>
        </w:rPr>
        <w:t>canalisation,</w:t>
      </w:r>
    </w:p>
    <w:p w14:paraId="4C4B13B5" w14:textId="49B52A35" w:rsidR="005F537D" w:rsidRPr="005F537D" w:rsidRDefault="005F537D" w:rsidP="005F537D">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NRA (Nuclear Reaction Analysis),</w:t>
      </w:r>
    </w:p>
    <w:p w14:paraId="773FF1F9" w14:textId="7FF14181" w:rsidR="005F537D" w:rsidRPr="005F537D" w:rsidRDefault="005F537D" w:rsidP="005F537D">
      <w:pPr>
        <w:pStyle w:val="Paragraphedeliste"/>
        <w:numPr>
          <w:ilvl w:val="0"/>
          <w:numId w:val="12"/>
        </w:numPr>
        <w:autoSpaceDE w:val="0"/>
        <w:autoSpaceDN w:val="0"/>
        <w:adjustRightInd w:val="0"/>
        <w:rPr>
          <w:rFonts w:cs="Arial"/>
          <w:color w:val="000000"/>
          <w:sz w:val="22"/>
          <w:szCs w:val="22"/>
          <w:lang w:val="en-US"/>
        </w:rPr>
      </w:pPr>
      <w:r w:rsidRPr="005F537D">
        <w:rPr>
          <w:rFonts w:cs="Arial"/>
          <w:color w:val="000000"/>
          <w:sz w:val="22"/>
          <w:szCs w:val="22"/>
          <w:lang w:val="en-US"/>
        </w:rPr>
        <w:t>ERDA (Elastic Recoil Detection Analysis),</w:t>
      </w:r>
    </w:p>
    <w:p w14:paraId="6B32DAE2" w14:textId="51EF5245" w:rsidR="005F537D" w:rsidRPr="005F537D" w:rsidRDefault="005F537D" w:rsidP="005F537D">
      <w:pPr>
        <w:pStyle w:val="Paragraphedeliste"/>
        <w:numPr>
          <w:ilvl w:val="0"/>
          <w:numId w:val="12"/>
        </w:numPr>
        <w:autoSpaceDE w:val="0"/>
        <w:autoSpaceDN w:val="0"/>
        <w:adjustRightInd w:val="0"/>
        <w:rPr>
          <w:rFonts w:cs="Arial"/>
          <w:color w:val="000000"/>
          <w:sz w:val="22"/>
          <w:szCs w:val="22"/>
          <w:lang w:val="en-US"/>
        </w:rPr>
      </w:pPr>
      <w:r w:rsidRPr="005F537D">
        <w:rPr>
          <w:rFonts w:cs="Arial"/>
          <w:color w:val="000000"/>
          <w:sz w:val="22"/>
          <w:szCs w:val="22"/>
          <w:lang w:val="en-US"/>
        </w:rPr>
        <w:t>PIXE (Particle Induced X-Ray Emission).</w:t>
      </w:r>
    </w:p>
    <w:p w14:paraId="19041301" w14:textId="77777777" w:rsidR="005F537D" w:rsidRPr="005F537D" w:rsidRDefault="005F537D" w:rsidP="005F537D">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rPr>
        <w:t>Les analyses demandées se répartissent entre :</w:t>
      </w:r>
    </w:p>
    <w:p w14:paraId="4C59CD6D" w14:textId="3E2EB2CB" w:rsidR="005F537D" w:rsidRPr="005F537D" w:rsidRDefault="005F537D" w:rsidP="005F537D">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des analyses standards,</w:t>
      </w:r>
    </w:p>
    <w:p w14:paraId="2C2AB40D" w14:textId="009A5A41" w:rsidR="005F537D" w:rsidRPr="005F537D" w:rsidRDefault="005F537D" w:rsidP="005F537D">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des analyses non standards ou études.</w:t>
      </w:r>
    </w:p>
    <w:p w14:paraId="21DF99DE" w14:textId="5A16013C" w:rsidR="005F537D" w:rsidRPr="005F537D" w:rsidRDefault="005F537D" w:rsidP="005F537D">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rPr>
        <w:t>En outre, à la demande du CEA, des expertises pourront être demandées afin d’apporter</w:t>
      </w:r>
      <w:r>
        <w:rPr>
          <w:rFonts w:ascii="Arial" w:hAnsi="Arial" w:cs="Arial"/>
          <w:color w:val="000000"/>
          <w:sz w:val="22"/>
          <w:szCs w:val="22"/>
        </w:rPr>
        <w:t xml:space="preserve"> </w:t>
      </w:r>
      <w:r w:rsidRPr="005F537D">
        <w:rPr>
          <w:rFonts w:ascii="Arial" w:hAnsi="Arial" w:cs="Arial"/>
          <w:color w:val="000000"/>
          <w:sz w:val="22"/>
          <w:szCs w:val="22"/>
        </w:rPr>
        <w:t>des précisions sur les résultats obtenus lors de l’exécution des Prestations de base.</w:t>
      </w:r>
    </w:p>
    <w:p w14:paraId="1A1E9538" w14:textId="77777777" w:rsidR="005F537D" w:rsidRPr="005F537D" w:rsidRDefault="005F537D" w:rsidP="005F537D">
      <w:pPr>
        <w:autoSpaceDE w:val="0"/>
        <w:autoSpaceDN w:val="0"/>
        <w:adjustRightInd w:val="0"/>
        <w:jc w:val="both"/>
        <w:rPr>
          <w:rFonts w:ascii="Arial" w:hAnsi="Arial" w:cs="Arial"/>
          <w:color w:val="000000"/>
          <w:sz w:val="22"/>
          <w:szCs w:val="22"/>
        </w:rPr>
      </w:pPr>
      <w:r w:rsidRPr="005F537D">
        <w:rPr>
          <w:rFonts w:ascii="Arial" w:hAnsi="Arial" w:cs="Arial"/>
          <w:color w:val="000000"/>
          <w:sz w:val="22"/>
          <w:szCs w:val="22"/>
        </w:rPr>
        <w:t>Deux types de prestations sont à distinguer comme suit :</w:t>
      </w:r>
    </w:p>
    <w:p w14:paraId="5696A730" w14:textId="4E5D2FF2" w:rsidR="005F537D" w:rsidRPr="005F537D" w:rsidRDefault="005F537D" w:rsidP="005D4D5B">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les Prestations dites « standard »:</w:t>
      </w:r>
    </w:p>
    <w:p w14:paraId="73712036" w14:textId="7C945248" w:rsidR="00274B1B" w:rsidRDefault="005F537D" w:rsidP="005D4D5B">
      <w:pPr>
        <w:pStyle w:val="Paragraphedeliste"/>
        <w:numPr>
          <w:ilvl w:val="0"/>
          <w:numId w:val="12"/>
        </w:numPr>
        <w:autoSpaceDE w:val="0"/>
        <w:autoSpaceDN w:val="0"/>
        <w:adjustRightInd w:val="0"/>
        <w:rPr>
          <w:rFonts w:cs="Arial"/>
          <w:color w:val="000000"/>
          <w:sz w:val="22"/>
          <w:szCs w:val="22"/>
        </w:rPr>
      </w:pPr>
      <w:r w:rsidRPr="005F537D">
        <w:rPr>
          <w:rFonts w:cs="Arial"/>
          <w:color w:val="000000"/>
          <w:sz w:val="22"/>
          <w:szCs w:val="22"/>
        </w:rPr>
        <w:t>les Prestations « non standard » ou « études », qui nécessitent des temps de</w:t>
      </w:r>
      <w:r w:rsidR="005D4D5B">
        <w:rPr>
          <w:rFonts w:cs="Arial"/>
          <w:color w:val="000000"/>
          <w:sz w:val="22"/>
          <w:szCs w:val="22"/>
        </w:rPr>
        <w:t xml:space="preserve"> </w:t>
      </w:r>
      <w:r w:rsidRPr="005D4D5B">
        <w:rPr>
          <w:rFonts w:cs="Arial"/>
          <w:color w:val="000000"/>
          <w:sz w:val="22"/>
          <w:szCs w:val="22"/>
        </w:rPr>
        <w:t xml:space="preserve">simulation plus longs, voire la réalisation d’expériences de faisabilité. </w:t>
      </w:r>
    </w:p>
    <w:p w14:paraId="61258BE4" w14:textId="581199FF" w:rsidR="005D4D5B" w:rsidRDefault="005D4D5B" w:rsidP="005D4D5B">
      <w:pPr>
        <w:autoSpaceDE w:val="0"/>
        <w:autoSpaceDN w:val="0"/>
        <w:adjustRightInd w:val="0"/>
        <w:rPr>
          <w:rFonts w:cs="Arial"/>
          <w:color w:val="000000"/>
          <w:sz w:val="22"/>
          <w:szCs w:val="22"/>
        </w:rPr>
      </w:pPr>
    </w:p>
    <w:p w14:paraId="0E4FD032" w14:textId="46AFB405" w:rsidR="005D4D5B" w:rsidRPr="005D4D5B" w:rsidRDefault="005D4D5B" w:rsidP="005D4D5B">
      <w:pPr>
        <w:autoSpaceDE w:val="0"/>
        <w:autoSpaceDN w:val="0"/>
        <w:adjustRightInd w:val="0"/>
        <w:jc w:val="both"/>
        <w:rPr>
          <w:rFonts w:ascii="Arial" w:hAnsi="Arial" w:cs="Arial"/>
          <w:color w:val="000000"/>
          <w:sz w:val="22"/>
          <w:szCs w:val="22"/>
        </w:rPr>
      </w:pPr>
      <w:r w:rsidRPr="005D4D5B">
        <w:rPr>
          <w:rFonts w:ascii="Arial" w:hAnsi="Arial" w:cs="Arial"/>
          <w:color w:val="000000"/>
          <w:sz w:val="22"/>
          <w:szCs w:val="22"/>
        </w:rPr>
        <w:t>Le Titulaire s'engage à réaliser l'ensemble des Prestations conformément au cahier des</w:t>
      </w:r>
      <w:r>
        <w:rPr>
          <w:rFonts w:ascii="Arial" w:hAnsi="Arial" w:cs="Arial"/>
          <w:color w:val="000000"/>
          <w:sz w:val="22"/>
          <w:szCs w:val="22"/>
        </w:rPr>
        <w:t xml:space="preserve"> </w:t>
      </w:r>
      <w:r w:rsidRPr="005D4D5B">
        <w:rPr>
          <w:rFonts w:ascii="Arial" w:hAnsi="Arial" w:cs="Arial"/>
          <w:color w:val="000000"/>
          <w:sz w:val="22"/>
          <w:szCs w:val="22"/>
        </w:rPr>
        <w:t>charges susvisé. Le Titulaire ne doit en aucun cas entreprendre des prestations en</w:t>
      </w:r>
      <w:r>
        <w:rPr>
          <w:rFonts w:ascii="Arial" w:hAnsi="Arial" w:cs="Arial"/>
          <w:color w:val="000000"/>
          <w:sz w:val="22"/>
          <w:szCs w:val="22"/>
        </w:rPr>
        <w:t xml:space="preserve"> </w:t>
      </w:r>
      <w:r w:rsidRPr="005D4D5B">
        <w:rPr>
          <w:rFonts w:ascii="Arial" w:hAnsi="Arial" w:cs="Arial"/>
          <w:color w:val="000000"/>
          <w:sz w:val="22"/>
          <w:szCs w:val="22"/>
        </w:rPr>
        <w:t>dehors de celles définies dans le cahier des charges, sans l'accord préalable écrit du</w:t>
      </w:r>
    </w:p>
    <w:p w14:paraId="26F2BB59" w14:textId="77777777" w:rsidR="005D4D5B" w:rsidRPr="005D4D5B" w:rsidRDefault="005D4D5B" w:rsidP="005D4D5B">
      <w:pPr>
        <w:autoSpaceDE w:val="0"/>
        <w:autoSpaceDN w:val="0"/>
        <w:adjustRightInd w:val="0"/>
        <w:jc w:val="both"/>
        <w:rPr>
          <w:rFonts w:ascii="Arial" w:hAnsi="Arial" w:cs="Arial"/>
          <w:color w:val="000000"/>
          <w:sz w:val="22"/>
          <w:szCs w:val="22"/>
        </w:rPr>
      </w:pPr>
      <w:r w:rsidRPr="005D4D5B">
        <w:rPr>
          <w:rFonts w:ascii="Arial" w:hAnsi="Arial" w:cs="Arial"/>
          <w:color w:val="000000"/>
          <w:sz w:val="22"/>
          <w:szCs w:val="22"/>
        </w:rPr>
        <w:t>CEA.</w:t>
      </w:r>
    </w:p>
    <w:p w14:paraId="364DAEAF" w14:textId="739786B3" w:rsidR="005D4D5B" w:rsidRDefault="005D4D5B" w:rsidP="005D4D5B">
      <w:pPr>
        <w:autoSpaceDE w:val="0"/>
        <w:autoSpaceDN w:val="0"/>
        <w:adjustRightInd w:val="0"/>
        <w:jc w:val="both"/>
        <w:rPr>
          <w:rFonts w:ascii="Arial" w:hAnsi="Arial" w:cs="Arial"/>
          <w:color w:val="000000"/>
          <w:sz w:val="22"/>
          <w:szCs w:val="22"/>
        </w:rPr>
      </w:pPr>
      <w:r w:rsidRPr="005D4D5B">
        <w:rPr>
          <w:rFonts w:ascii="Arial" w:hAnsi="Arial" w:cs="Arial"/>
          <w:color w:val="000000"/>
          <w:sz w:val="22"/>
          <w:szCs w:val="22"/>
        </w:rPr>
        <w:t>Les Prestations, dont le Titulaire assure l'exécution et assume l'entière responsabilité,</w:t>
      </w:r>
      <w:r>
        <w:rPr>
          <w:rFonts w:ascii="Arial" w:hAnsi="Arial" w:cs="Arial"/>
          <w:color w:val="000000"/>
          <w:sz w:val="22"/>
          <w:szCs w:val="22"/>
        </w:rPr>
        <w:t xml:space="preserve"> </w:t>
      </w:r>
      <w:r w:rsidRPr="005D4D5B">
        <w:rPr>
          <w:rFonts w:ascii="Arial" w:hAnsi="Arial" w:cs="Arial"/>
          <w:color w:val="000000"/>
          <w:sz w:val="22"/>
          <w:szCs w:val="22"/>
        </w:rPr>
        <w:t>relèvent d'une obligation de résultat à l'égard du CEA.</w:t>
      </w:r>
    </w:p>
    <w:p w14:paraId="507A195A" w14:textId="2652B7CB" w:rsidR="009F0DAA" w:rsidRDefault="00D47168" w:rsidP="0058136B">
      <w:pPr>
        <w:pStyle w:val="Titre1"/>
        <w:jc w:val="both"/>
        <w:rPr>
          <w:rFonts w:ascii="Arial" w:hAnsi="Arial" w:cs="Arial"/>
          <w:sz w:val="22"/>
          <w:szCs w:val="22"/>
        </w:rPr>
      </w:pPr>
      <w:r>
        <w:rPr>
          <w:rFonts w:ascii="Arial" w:hAnsi="Arial" w:cs="Arial"/>
          <w:sz w:val="22"/>
          <w:szCs w:val="22"/>
        </w:rPr>
        <w:lastRenderedPageBreak/>
        <w:t xml:space="preserve"> </w:t>
      </w:r>
      <w:bookmarkStart w:id="22" w:name="_Toc220920117"/>
      <w:r>
        <w:rPr>
          <w:rFonts w:ascii="Arial" w:hAnsi="Arial" w:cs="Arial"/>
          <w:sz w:val="22"/>
          <w:szCs w:val="22"/>
        </w:rPr>
        <w:t xml:space="preserve">FORME DE L’ACCORD-CADRE ET </w:t>
      </w:r>
      <w:r w:rsidR="009F0DAA" w:rsidRPr="0058136B">
        <w:rPr>
          <w:rFonts w:ascii="Arial" w:hAnsi="Arial" w:cs="Arial"/>
          <w:sz w:val="22"/>
          <w:szCs w:val="22"/>
        </w:rPr>
        <w:t>CONDITIONS D'EXECUTION</w:t>
      </w:r>
      <w:bookmarkEnd w:id="22"/>
    </w:p>
    <w:p w14:paraId="31D9AC4B" w14:textId="4E61ACBB" w:rsidR="003C0066" w:rsidRDefault="003C0066" w:rsidP="003C0066"/>
    <w:p w14:paraId="142C4E70" w14:textId="0643DB76" w:rsidR="00D47168" w:rsidRPr="00D47168" w:rsidRDefault="00D47168" w:rsidP="00D47168">
      <w:pPr>
        <w:pStyle w:val="Titre2"/>
        <w:keepNext w:val="0"/>
        <w:tabs>
          <w:tab w:val="clear" w:pos="1134"/>
          <w:tab w:val="clear" w:pos="6946"/>
          <w:tab w:val="left" w:pos="4980"/>
        </w:tabs>
        <w:spacing w:line="240" w:lineRule="exact"/>
        <w:rPr>
          <w:rFonts w:ascii="Arial" w:hAnsi="Arial" w:cs="Arial"/>
          <w:sz w:val="22"/>
          <w:szCs w:val="22"/>
          <w:u w:val="none"/>
        </w:rPr>
      </w:pPr>
      <w:r w:rsidRPr="00D47168">
        <w:rPr>
          <w:rFonts w:ascii="Arial" w:hAnsi="Arial" w:cs="Arial"/>
          <w:sz w:val="22"/>
          <w:szCs w:val="22"/>
          <w:u w:val="none"/>
        </w:rPr>
        <w:t>Forme de l’accord-cadre</w:t>
      </w:r>
    </w:p>
    <w:p w14:paraId="13514734" w14:textId="77777777" w:rsidR="003C0066" w:rsidRPr="00003C6F" w:rsidRDefault="003C0066" w:rsidP="003C0066">
      <w:pPr>
        <w:tabs>
          <w:tab w:val="left" w:pos="3420"/>
          <w:tab w:val="left" w:pos="5940"/>
        </w:tabs>
        <w:jc w:val="both"/>
        <w:rPr>
          <w:rFonts w:ascii="Arial" w:hAnsi="Arial" w:cs="Arial"/>
          <w:bCs/>
          <w:sz w:val="22"/>
          <w:szCs w:val="22"/>
        </w:rPr>
      </w:pPr>
      <w:r w:rsidRPr="00003C6F">
        <w:rPr>
          <w:rFonts w:ascii="Arial" w:hAnsi="Arial" w:cs="Arial"/>
          <w:bCs/>
          <w:sz w:val="22"/>
          <w:szCs w:val="22"/>
        </w:rPr>
        <w:t>Le présent marché est un accord-cadre selon les articles R2162-1 à R2162-14 du Code de la Commande Publique.</w:t>
      </w:r>
    </w:p>
    <w:p w14:paraId="2FA6211E" w14:textId="4558B35C" w:rsidR="003C0066" w:rsidRDefault="003C0066" w:rsidP="003C0066"/>
    <w:p w14:paraId="317C129F" w14:textId="77777777" w:rsidR="00D47168" w:rsidRPr="00D47168" w:rsidRDefault="00D47168" w:rsidP="00D47168">
      <w:pPr>
        <w:pStyle w:val="Titre2"/>
        <w:keepNext w:val="0"/>
        <w:tabs>
          <w:tab w:val="clear" w:pos="1134"/>
          <w:tab w:val="clear" w:pos="6946"/>
          <w:tab w:val="left" w:pos="4980"/>
        </w:tabs>
        <w:spacing w:line="240" w:lineRule="exact"/>
        <w:rPr>
          <w:rFonts w:ascii="Arial" w:hAnsi="Arial" w:cs="Arial"/>
          <w:sz w:val="22"/>
          <w:szCs w:val="22"/>
          <w:u w:val="none"/>
        </w:rPr>
      </w:pPr>
      <w:r w:rsidRPr="00D47168">
        <w:rPr>
          <w:rFonts w:ascii="Arial" w:hAnsi="Arial" w:cs="Arial"/>
          <w:sz w:val="22"/>
          <w:szCs w:val="22"/>
          <w:u w:val="none"/>
        </w:rPr>
        <w:t>Formalisme des bons de commande</w:t>
      </w:r>
    </w:p>
    <w:p w14:paraId="4AE73FF8" w14:textId="0FB73085" w:rsidR="00D47168" w:rsidRPr="00D47168" w:rsidRDefault="00D47168" w:rsidP="00D47168">
      <w:pPr>
        <w:autoSpaceDE w:val="0"/>
        <w:autoSpaceDN w:val="0"/>
        <w:adjustRightInd w:val="0"/>
        <w:jc w:val="both"/>
        <w:rPr>
          <w:rFonts w:ascii="Arial" w:hAnsi="Arial" w:cs="Arial"/>
          <w:color w:val="000000"/>
          <w:sz w:val="22"/>
          <w:szCs w:val="22"/>
        </w:rPr>
      </w:pPr>
      <w:r w:rsidRPr="00D47168">
        <w:rPr>
          <w:rFonts w:ascii="Arial" w:hAnsi="Arial" w:cs="Arial"/>
          <w:color w:val="000000"/>
          <w:sz w:val="22"/>
          <w:szCs w:val="22"/>
        </w:rPr>
        <w:t>Au titre du présent accord-cadre à bons de commande, le CEA adresse au Titulaire des</w:t>
      </w:r>
      <w:r>
        <w:rPr>
          <w:rFonts w:ascii="Arial" w:hAnsi="Arial" w:cs="Arial"/>
          <w:color w:val="000000"/>
          <w:sz w:val="22"/>
          <w:szCs w:val="22"/>
        </w:rPr>
        <w:t xml:space="preserve"> </w:t>
      </w:r>
      <w:r w:rsidRPr="00D47168">
        <w:rPr>
          <w:rFonts w:ascii="Arial" w:hAnsi="Arial" w:cs="Arial"/>
          <w:color w:val="000000"/>
          <w:sz w:val="22"/>
          <w:szCs w:val="22"/>
        </w:rPr>
        <w:t>bons de commande successifs en fonction de ses besoins.</w:t>
      </w:r>
    </w:p>
    <w:p w14:paraId="757C127D" w14:textId="01CD1565" w:rsidR="00D47168" w:rsidRPr="00D47168" w:rsidRDefault="00D47168" w:rsidP="00D47168">
      <w:pPr>
        <w:autoSpaceDE w:val="0"/>
        <w:autoSpaceDN w:val="0"/>
        <w:adjustRightInd w:val="0"/>
        <w:jc w:val="both"/>
        <w:rPr>
          <w:rFonts w:ascii="Arial" w:hAnsi="Arial" w:cs="Arial"/>
          <w:color w:val="000000"/>
          <w:sz w:val="22"/>
          <w:szCs w:val="22"/>
        </w:rPr>
      </w:pPr>
      <w:r w:rsidRPr="00D47168">
        <w:rPr>
          <w:rFonts w:ascii="Arial" w:hAnsi="Arial" w:cs="Arial"/>
          <w:color w:val="000000"/>
          <w:sz w:val="22"/>
          <w:szCs w:val="22"/>
        </w:rPr>
        <w:t xml:space="preserve">Les bons de commande comportent leur propre numéro de commande. </w:t>
      </w:r>
    </w:p>
    <w:p w14:paraId="33DE4829" w14:textId="77777777" w:rsidR="00D47168" w:rsidRPr="00D47168" w:rsidRDefault="00D47168" w:rsidP="00D47168">
      <w:pPr>
        <w:autoSpaceDE w:val="0"/>
        <w:autoSpaceDN w:val="0"/>
        <w:adjustRightInd w:val="0"/>
        <w:jc w:val="both"/>
        <w:rPr>
          <w:rFonts w:ascii="Arial" w:hAnsi="Arial" w:cs="Arial"/>
          <w:color w:val="000000"/>
          <w:sz w:val="22"/>
          <w:szCs w:val="22"/>
        </w:rPr>
      </w:pPr>
      <w:r w:rsidRPr="00D47168">
        <w:rPr>
          <w:rFonts w:ascii="Arial" w:hAnsi="Arial" w:cs="Arial"/>
          <w:color w:val="000000"/>
          <w:sz w:val="22"/>
          <w:szCs w:val="22"/>
        </w:rPr>
        <w:t>Le Titulaire ne peut procéder à la réalisation de la Prestation qu’après avoir reçu un bon</w:t>
      </w:r>
    </w:p>
    <w:p w14:paraId="71832562" w14:textId="77777777" w:rsidR="00D47168" w:rsidRPr="00D47168" w:rsidRDefault="00D47168" w:rsidP="00D47168">
      <w:pPr>
        <w:autoSpaceDE w:val="0"/>
        <w:autoSpaceDN w:val="0"/>
        <w:adjustRightInd w:val="0"/>
        <w:jc w:val="both"/>
        <w:rPr>
          <w:rFonts w:ascii="Arial" w:hAnsi="Arial" w:cs="Arial"/>
          <w:color w:val="000000"/>
          <w:sz w:val="22"/>
          <w:szCs w:val="22"/>
        </w:rPr>
      </w:pPr>
      <w:r w:rsidRPr="00D47168">
        <w:rPr>
          <w:rFonts w:ascii="Arial" w:hAnsi="Arial" w:cs="Arial"/>
          <w:color w:val="000000"/>
          <w:sz w:val="22"/>
          <w:szCs w:val="22"/>
        </w:rPr>
        <w:t>de commande du CEA comportant a minima les éléments suivants :</w:t>
      </w:r>
    </w:p>
    <w:p w14:paraId="4F3E0E4C" w14:textId="1C732FD3" w:rsidR="00D47168" w:rsidRPr="00D47168" w:rsidRDefault="00D47168" w:rsidP="00D47168">
      <w:pPr>
        <w:autoSpaceDE w:val="0"/>
        <w:autoSpaceDN w:val="0"/>
        <w:adjustRightInd w:val="0"/>
        <w:rPr>
          <w:rFonts w:ascii="Arial" w:hAnsi="Arial" w:cs="Arial"/>
          <w:sz w:val="22"/>
          <w:szCs w:val="22"/>
        </w:rPr>
      </w:pPr>
      <w:r>
        <w:rPr>
          <w:rFonts w:ascii="Arial" w:hAnsi="Arial" w:cs="Arial"/>
          <w:sz w:val="22"/>
          <w:szCs w:val="22"/>
        </w:rPr>
        <w:t xml:space="preserve">- </w:t>
      </w:r>
      <w:r w:rsidRPr="00D47168">
        <w:rPr>
          <w:rFonts w:ascii="Arial" w:hAnsi="Arial" w:cs="Arial"/>
          <w:sz w:val="22"/>
          <w:szCs w:val="22"/>
        </w:rPr>
        <w:t>les références du présent accord-cadre à bons de commande,</w:t>
      </w:r>
    </w:p>
    <w:p w14:paraId="1AB75074" w14:textId="45B09E7B" w:rsidR="00D47168" w:rsidRPr="00D47168" w:rsidRDefault="00D47168" w:rsidP="00D47168">
      <w:pPr>
        <w:autoSpaceDE w:val="0"/>
        <w:autoSpaceDN w:val="0"/>
        <w:adjustRightInd w:val="0"/>
        <w:rPr>
          <w:rFonts w:ascii="Arial" w:hAnsi="Arial" w:cs="Arial"/>
          <w:sz w:val="22"/>
          <w:szCs w:val="22"/>
        </w:rPr>
      </w:pPr>
      <w:r>
        <w:rPr>
          <w:rFonts w:ascii="Arial" w:hAnsi="Arial" w:cs="Arial"/>
          <w:sz w:val="22"/>
          <w:szCs w:val="22"/>
        </w:rPr>
        <w:t xml:space="preserve">- </w:t>
      </w:r>
      <w:r w:rsidRPr="00D47168">
        <w:rPr>
          <w:rFonts w:ascii="Arial" w:hAnsi="Arial" w:cs="Arial"/>
          <w:sz w:val="22"/>
          <w:szCs w:val="22"/>
        </w:rPr>
        <w:t>la référence du bon de commande,</w:t>
      </w:r>
    </w:p>
    <w:p w14:paraId="059639A0" w14:textId="75D6F4C1" w:rsidR="00D47168" w:rsidRPr="00D47168" w:rsidRDefault="00D47168" w:rsidP="00D47168">
      <w:pPr>
        <w:autoSpaceDE w:val="0"/>
        <w:autoSpaceDN w:val="0"/>
        <w:adjustRightInd w:val="0"/>
        <w:rPr>
          <w:rFonts w:ascii="Arial" w:hAnsi="Arial" w:cs="Arial"/>
          <w:sz w:val="22"/>
          <w:szCs w:val="22"/>
        </w:rPr>
      </w:pPr>
      <w:r>
        <w:rPr>
          <w:rFonts w:ascii="Arial" w:hAnsi="Arial" w:cs="Arial"/>
          <w:sz w:val="22"/>
          <w:szCs w:val="22"/>
        </w:rPr>
        <w:t xml:space="preserve">- </w:t>
      </w:r>
      <w:r w:rsidRPr="00D47168">
        <w:rPr>
          <w:rFonts w:ascii="Arial" w:hAnsi="Arial" w:cs="Arial"/>
          <w:sz w:val="22"/>
          <w:szCs w:val="22"/>
        </w:rPr>
        <w:t>la désignation et le type de la Prestations demandées,</w:t>
      </w:r>
    </w:p>
    <w:p w14:paraId="6F2D6D8A" w14:textId="2B944DC0" w:rsidR="00D47168" w:rsidRPr="00D47168" w:rsidRDefault="00D47168" w:rsidP="00D47168">
      <w:pPr>
        <w:autoSpaceDE w:val="0"/>
        <w:autoSpaceDN w:val="0"/>
        <w:adjustRightInd w:val="0"/>
        <w:rPr>
          <w:rFonts w:ascii="Arial" w:hAnsi="Arial" w:cs="Arial"/>
          <w:sz w:val="22"/>
          <w:szCs w:val="22"/>
        </w:rPr>
      </w:pPr>
      <w:r>
        <w:rPr>
          <w:rFonts w:ascii="Arial" w:hAnsi="Arial" w:cs="Arial"/>
          <w:sz w:val="22"/>
          <w:szCs w:val="22"/>
        </w:rPr>
        <w:t xml:space="preserve">- </w:t>
      </w:r>
      <w:r w:rsidRPr="00D47168">
        <w:rPr>
          <w:rFonts w:ascii="Arial" w:hAnsi="Arial" w:cs="Arial"/>
          <w:sz w:val="22"/>
          <w:szCs w:val="22"/>
        </w:rPr>
        <w:t>les quantités commandées, les prix unitaires et les délais de livraison associés.</w:t>
      </w:r>
    </w:p>
    <w:p w14:paraId="558C3636" w14:textId="3FA68FAB" w:rsidR="00D47168" w:rsidRPr="00D47168" w:rsidRDefault="00D47168" w:rsidP="00D47168">
      <w:pPr>
        <w:autoSpaceDE w:val="0"/>
        <w:autoSpaceDN w:val="0"/>
        <w:adjustRightInd w:val="0"/>
        <w:rPr>
          <w:rFonts w:ascii="Arial" w:hAnsi="Arial" w:cs="Arial"/>
          <w:sz w:val="22"/>
          <w:szCs w:val="22"/>
        </w:rPr>
      </w:pPr>
      <w:r w:rsidRPr="00D47168">
        <w:rPr>
          <w:rFonts w:ascii="Arial" w:hAnsi="Arial" w:cs="Arial"/>
          <w:sz w:val="22"/>
          <w:szCs w:val="22"/>
        </w:rPr>
        <w:t>Les bons de commande ainsi émis sont régis par les dispositions du présent accord-cadre à bons de commande et sont passés sur la base des prix figurant à l’annexe n° 2 « Bordereau de prix unitaires » du présent accord-cadre.</w:t>
      </w:r>
    </w:p>
    <w:p w14:paraId="7F08984B" w14:textId="77777777" w:rsidR="00D47168" w:rsidRPr="00D47168" w:rsidRDefault="00D47168" w:rsidP="00D47168">
      <w:pPr>
        <w:autoSpaceDE w:val="0"/>
        <w:autoSpaceDN w:val="0"/>
        <w:adjustRightInd w:val="0"/>
        <w:rPr>
          <w:rFonts w:ascii="Arial" w:hAnsi="Arial" w:cs="Arial"/>
          <w:sz w:val="22"/>
          <w:szCs w:val="22"/>
        </w:rPr>
      </w:pPr>
      <w:r w:rsidRPr="00D47168">
        <w:rPr>
          <w:rFonts w:ascii="Arial" w:hAnsi="Arial" w:cs="Arial"/>
          <w:sz w:val="22"/>
          <w:szCs w:val="22"/>
        </w:rPr>
        <w:t>Le Titulaire ne peut pas imposer un nombre minimum d’échantillons à analyser par bon</w:t>
      </w:r>
    </w:p>
    <w:p w14:paraId="07C77DEB" w14:textId="77777777" w:rsidR="00D47168" w:rsidRPr="00D47168" w:rsidRDefault="00D47168" w:rsidP="00D47168">
      <w:pPr>
        <w:autoSpaceDE w:val="0"/>
        <w:autoSpaceDN w:val="0"/>
        <w:adjustRightInd w:val="0"/>
        <w:rPr>
          <w:rFonts w:ascii="Arial" w:hAnsi="Arial" w:cs="Arial"/>
          <w:sz w:val="22"/>
          <w:szCs w:val="22"/>
        </w:rPr>
      </w:pPr>
      <w:r w:rsidRPr="00D47168">
        <w:rPr>
          <w:rFonts w:ascii="Arial" w:hAnsi="Arial" w:cs="Arial"/>
          <w:sz w:val="22"/>
          <w:szCs w:val="22"/>
        </w:rPr>
        <w:t>de commande.</w:t>
      </w:r>
    </w:p>
    <w:p w14:paraId="400768D0" w14:textId="4AB8F1F9" w:rsidR="00D47168" w:rsidRP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Les bons de commande transmis par le CEA au Titulaire sont irrévocables sauf</w:t>
      </w:r>
      <w:r>
        <w:rPr>
          <w:rFonts w:ascii="Arial" w:hAnsi="Arial" w:cs="Arial"/>
          <w:sz w:val="22"/>
          <w:szCs w:val="22"/>
        </w:rPr>
        <w:t xml:space="preserve"> </w:t>
      </w:r>
      <w:r w:rsidRPr="00D47168">
        <w:rPr>
          <w:rFonts w:ascii="Arial" w:hAnsi="Arial" w:cs="Arial"/>
          <w:sz w:val="22"/>
          <w:szCs w:val="22"/>
        </w:rPr>
        <w:t>acceptation écrite du Titulaire.</w:t>
      </w:r>
    </w:p>
    <w:p w14:paraId="54DE345E" w14:textId="77777777" w:rsidR="00D47168" w:rsidRDefault="00D47168" w:rsidP="00D47168">
      <w:pPr>
        <w:autoSpaceDE w:val="0"/>
        <w:autoSpaceDN w:val="0"/>
        <w:adjustRightInd w:val="0"/>
        <w:rPr>
          <w:rFonts w:ascii="CIDFont+F1" w:hAnsi="CIDFont+F1" w:cs="CIDFont+F1"/>
          <w:sz w:val="21"/>
          <w:szCs w:val="21"/>
        </w:rPr>
      </w:pPr>
    </w:p>
    <w:p w14:paraId="774CC5C1" w14:textId="3A01C53F" w:rsidR="00D47168" w:rsidRPr="00D47168" w:rsidRDefault="00D47168" w:rsidP="002910B2">
      <w:pPr>
        <w:pStyle w:val="Titre2"/>
        <w:keepNext w:val="0"/>
        <w:tabs>
          <w:tab w:val="clear" w:pos="1134"/>
          <w:tab w:val="clear" w:pos="6946"/>
          <w:tab w:val="left" w:pos="4980"/>
        </w:tabs>
        <w:spacing w:line="240" w:lineRule="exact"/>
        <w:rPr>
          <w:rFonts w:ascii="Times New Roman" w:hAnsi="Times New Roman"/>
          <w:szCs w:val="24"/>
        </w:rPr>
      </w:pPr>
      <w:r w:rsidRPr="00D47168">
        <w:rPr>
          <w:rFonts w:ascii="Arial" w:hAnsi="Arial" w:cs="Arial"/>
          <w:sz w:val="22"/>
          <w:szCs w:val="22"/>
          <w:u w:val="none"/>
        </w:rPr>
        <w:t>Quantité de mesures</w:t>
      </w:r>
    </w:p>
    <w:p w14:paraId="574B8748" w14:textId="77777777" w:rsidR="00D47168" w:rsidRP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 xml:space="preserve">La quantité annuelle de mesures du présent accord-cadre </w:t>
      </w:r>
      <w:r w:rsidRPr="00CD7EED">
        <w:rPr>
          <w:rFonts w:ascii="Arial" w:hAnsi="Arial" w:cs="Arial"/>
          <w:sz w:val="22"/>
          <w:szCs w:val="22"/>
        </w:rPr>
        <w:t>est estimée à 150.</w:t>
      </w:r>
    </w:p>
    <w:p w14:paraId="50F6A126" w14:textId="6DFC6966" w:rsid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Cette quantité n'est qu'estimative et ne saurait engager la responsabilité du CEA au cas où celle-ci ne serait pas atteinte ; en particulier, le Titulaire ne pourra prétendre au versement d'aucune indemnité.</w:t>
      </w:r>
    </w:p>
    <w:p w14:paraId="07645F33" w14:textId="77777777" w:rsidR="002910B2" w:rsidRPr="00D47168" w:rsidRDefault="002910B2" w:rsidP="00D47168">
      <w:pPr>
        <w:autoSpaceDE w:val="0"/>
        <w:autoSpaceDN w:val="0"/>
        <w:adjustRightInd w:val="0"/>
        <w:jc w:val="both"/>
        <w:rPr>
          <w:rFonts w:ascii="Arial" w:hAnsi="Arial" w:cs="Arial"/>
          <w:sz w:val="22"/>
          <w:szCs w:val="22"/>
        </w:rPr>
      </w:pPr>
    </w:p>
    <w:p w14:paraId="209118FB" w14:textId="110BE1CE" w:rsidR="00D47168" w:rsidRPr="002910B2" w:rsidRDefault="00D47168" w:rsidP="002910B2">
      <w:pPr>
        <w:pStyle w:val="Titre2"/>
        <w:keepNext w:val="0"/>
        <w:tabs>
          <w:tab w:val="clear" w:pos="1134"/>
          <w:tab w:val="clear" w:pos="6946"/>
          <w:tab w:val="left" w:pos="4980"/>
        </w:tabs>
        <w:spacing w:line="240" w:lineRule="exact"/>
        <w:rPr>
          <w:rFonts w:ascii="Arial" w:hAnsi="Arial" w:cs="Arial"/>
          <w:sz w:val="22"/>
          <w:szCs w:val="22"/>
          <w:u w:val="none"/>
        </w:rPr>
      </w:pPr>
      <w:r w:rsidRPr="002910B2">
        <w:rPr>
          <w:rFonts w:ascii="Arial" w:hAnsi="Arial" w:cs="Arial"/>
          <w:sz w:val="22"/>
          <w:szCs w:val="22"/>
          <w:u w:val="none"/>
        </w:rPr>
        <w:t>Délai de traitement des échantillons</w:t>
      </w:r>
    </w:p>
    <w:p w14:paraId="7978176B" w14:textId="775FDDCB" w:rsid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Le CEA donne à analyser à la demande ses échantillons.</w:t>
      </w:r>
    </w:p>
    <w:p w14:paraId="33CCA97C" w14:textId="77777777" w:rsidR="002910B2" w:rsidRPr="00D47168" w:rsidRDefault="002910B2" w:rsidP="00D47168">
      <w:pPr>
        <w:autoSpaceDE w:val="0"/>
        <w:autoSpaceDN w:val="0"/>
        <w:adjustRightInd w:val="0"/>
        <w:jc w:val="both"/>
        <w:rPr>
          <w:rFonts w:ascii="Arial" w:hAnsi="Arial" w:cs="Arial"/>
          <w:sz w:val="22"/>
          <w:szCs w:val="22"/>
        </w:rPr>
      </w:pPr>
    </w:p>
    <w:p w14:paraId="0F275398" w14:textId="76500A4A" w:rsidR="00D47168" w:rsidRPr="002910B2" w:rsidRDefault="00D47168" w:rsidP="00D47168">
      <w:pPr>
        <w:autoSpaceDE w:val="0"/>
        <w:autoSpaceDN w:val="0"/>
        <w:adjustRightInd w:val="0"/>
        <w:jc w:val="both"/>
        <w:rPr>
          <w:rFonts w:ascii="Arial" w:hAnsi="Arial" w:cs="Arial"/>
          <w:i/>
          <w:iCs/>
          <w:sz w:val="22"/>
          <w:szCs w:val="22"/>
          <w:u w:val="single"/>
        </w:rPr>
      </w:pPr>
      <w:r w:rsidRPr="002910B2">
        <w:rPr>
          <w:rFonts w:ascii="Arial" w:hAnsi="Arial" w:cs="Arial"/>
          <w:i/>
          <w:iCs/>
          <w:sz w:val="22"/>
          <w:szCs w:val="22"/>
          <w:u w:val="single"/>
        </w:rPr>
        <w:t>6.</w:t>
      </w:r>
      <w:r w:rsidR="002910B2">
        <w:rPr>
          <w:rFonts w:ascii="Arial" w:hAnsi="Arial" w:cs="Arial"/>
          <w:i/>
          <w:iCs/>
          <w:sz w:val="22"/>
          <w:szCs w:val="22"/>
          <w:u w:val="single"/>
        </w:rPr>
        <w:t>4</w:t>
      </w:r>
      <w:r w:rsidRPr="002910B2">
        <w:rPr>
          <w:rFonts w:ascii="Arial" w:hAnsi="Arial" w:cs="Arial"/>
          <w:i/>
          <w:iCs/>
          <w:sz w:val="22"/>
          <w:szCs w:val="22"/>
          <w:u w:val="single"/>
        </w:rPr>
        <w:t>.1 - Analyses standards</w:t>
      </w:r>
    </w:p>
    <w:p w14:paraId="155106B8" w14:textId="0842C1A9" w:rsid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 xml:space="preserve">Le délai dans lequel les analyses standard doivent être réalisées est de </w:t>
      </w:r>
      <w:r w:rsidR="00CD7EED" w:rsidRPr="00CD7EED">
        <w:rPr>
          <w:rFonts w:ascii="Arial" w:hAnsi="Arial" w:cs="Arial"/>
          <w:sz w:val="22"/>
          <w:szCs w:val="22"/>
        </w:rPr>
        <w:t xml:space="preserve">dix </w:t>
      </w:r>
      <w:r w:rsidRPr="00CD7EED">
        <w:rPr>
          <w:rFonts w:ascii="Arial" w:hAnsi="Arial" w:cs="Arial"/>
          <w:sz w:val="22"/>
          <w:szCs w:val="22"/>
        </w:rPr>
        <w:t>(1</w:t>
      </w:r>
      <w:r w:rsidR="00CD7EED" w:rsidRPr="00CD7EED">
        <w:rPr>
          <w:rFonts w:ascii="Arial" w:hAnsi="Arial" w:cs="Arial"/>
          <w:sz w:val="22"/>
          <w:szCs w:val="22"/>
        </w:rPr>
        <w:t>0</w:t>
      </w:r>
      <w:r w:rsidRPr="00CD7EED">
        <w:rPr>
          <w:rFonts w:ascii="Arial" w:hAnsi="Arial" w:cs="Arial"/>
          <w:sz w:val="22"/>
          <w:szCs w:val="22"/>
        </w:rPr>
        <w:t>) jours ouvr</w:t>
      </w:r>
      <w:r w:rsidR="00CD7EED" w:rsidRPr="00CD7EED">
        <w:rPr>
          <w:rFonts w:ascii="Arial" w:hAnsi="Arial" w:cs="Arial"/>
          <w:sz w:val="22"/>
          <w:szCs w:val="22"/>
        </w:rPr>
        <w:t>és</w:t>
      </w:r>
      <w:r w:rsidRPr="00CD7EED">
        <w:rPr>
          <w:rFonts w:ascii="Arial" w:hAnsi="Arial" w:cs="Arial"/>
          <w:sz w:val="22"/>
          <w:szCs w:val="22"/>
        </w:rPr>
        <w:t xml:space="preserve"> à compter de la date de réception des échantillons.</w:t>
      </w:r>
    </w:p>
    <w:p w14:paraId="6F1D6271" w14:textId="77777777" w:rsidR="002910B2" w:rsidRPr="00D47168" w:rsidRDefault="002910B2" w:rsidP="00D47168">
      <w:pPr>
        <w:autoSpaceDE w:val="0"/>
        <w:autoSpaceDN w:val="0"/>
        <w:adjustRightInd w:val="0"/>
        <w:jc w:val="both"/>
        <w:rPr>
          <w:rFonts w:ascii="Arial" w:hAnsi="Arial" w:cs="Arial"/>
          <w:sz w:val="22"/>
          <w:szCs w:val="22"/>
        </w:rPr>
      </w:pPr>
    </w:p>
    <w:p w14:paraId="607B8567" w14:textId="3004E209" w:rsidR="00D47168" w:rsidRPr="002910B2" w:rsidRDefault="00D47168" w:rsidP="00D47168">
      <w:pPr>
        <w:autoSpaceDE w:val="0"/>
        <w:autoSpaceDN w:val="0"/>
        <w:adjustRightInd w:val="0"/>
        <w:jc w:val="both"/>
        <w:rPr>
          <w:rFonts w:ascii="Arial" w:hAnsi="Arial" w:cs="Arial"/>
          <w:i/>
          <w:iCs/>
          <w:sz w:val="22"/>
          <w:szCs w:val="22"/>
          <w:u w:val="single"/>
        </w:rPr>
      </w:pPr>
      <w:r w:rsidRPr="002910B2">
        <w:rPr>
          <w:rFonts w:ascii="Arial" w:hAnsi="Arial" w:cs="Arial"/>
          <w:i/>
          <w:iCs/>
          <w:sz w:val="22"/>
          <w:szCs w:val="22"/>
          <w:u w:val="single"/>
        </w:rPr>
        <w:t>6.</w:t>
      </w:r>
      <w:r w:rsidR="002910B2">
        <w:rPr>
          <w:rFonts w:ascii="Arial" w:hAnsi="Arial" w:cs="Arial"/>
          <w:i/>
          <w:iCs/>
          <w:sz w:val="22"/>
          <w:szCs w:val="22"/>
          <w:u w:val="single"/>
        </w:rPr>
        <w:t>4</w:t>
      </w:r>
      <w:r w:rsidRPr="002910B2">
        <w:rPr>
          <w:rFonts w:ascii="Arial" w:hAnsi="Arial" w:cs="Arial"/>
          <w:i/>
          <w:iCs/>
          <w:sz w:val="22"/>
          <w:szCs w:val="22"/>
          <w:u w:val="single"/>
        </w:rPr>
        <w:t>.2 - Analyses non standards ou études</w:t>
      </w:r>
    </w:p>
    <w:p w14:paraId="5303FF82" w14:textId="7F2D9730" w:rsid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Le délai dans lequel les analyses non standards doivent être réalisées est estimé au cas par cas</w:t>
      </w:r>
      <w:r w:rsidRPr="00CD7EED">
        <w:rPr>
          <w:rFonts w:ascii="Arial" w:hAnsi="Arial" w:cs="Arial"/>
          <w:sz w:val="22"/>
          <w:szCs w:val="22"/>
        </w:rPr>
        <w:t>. Cependant il ne peut excéder vingt (20) jours ouvr</w:t>
      </w:r>
      <w:r w:rsidR="00CD7EED" w:rsidRPr="00CD7EED">
        <w:rPr>
          <w:rFonts w:ascii="Arial" w:hAnsi="Arial" w:cs="Arial"/>
          <w:sz w:val="22"/>
          <w:szCs w:val="22"/>
        </w:rPr>
        <w:t>ables</w:t>
      </w:r>
      <w:r w:rsidRPr="00CD7EED">
        <w:rPr>
          <w:rFonts w:ascii="Arial" w:hAnsi="Arial" w:cs="Arial"/>
          <w:sz w:val="22"/>
          <w:szCs w:val="22"/>
        </w:rPr>
        <w:t xml:space="preserve"> à compter de la date de réception des échantillons.</w:t>
      </w:r>
    </w:p>
    <w:p w14:paraId="7ACCA1EB" w14:textId="77777777" w:rsidR="002910B2" w:rsidRPr="00D47168" w:rsidRDefault="002910B2" w:rsidP="00D47168">
      <w:pPr>
        <w:autoSpaceDE w:val="0"/>
        <w:autoSpaceDN w:val="0"/>
        <w:adjustRightInd w:val="0"/>
        <w:jc w:val="both"/>
        <w:rPr>
          <w:rFonts w:ascii="Arial" w:hAnsi="Arial" w:cs="Arial"/>
          <w:sz w:val="22"/>
          <w:szCs w:val="22"/>
        </w:rPr>
      </w:pPr>
    </w:p>
    <w:p w14:paraId="5B6DF3A5" w14:textId="72DD48C0" w:rsidR="00D47168" w:rsidRPr="002910B2" w:rsidRDefault="00D47168" w:rsidP="002910B2">
      <w:pPr>
        <w:pStyle w:val="Titre2"/>
        <w:keepNext w:val="0"/>
        <w:tabs>
          <w:tab w:val="clear" w:pos="1134"/>
          <w:tab w:val="clear" w:pos="6946"/>
          <w:tab w:val="left" w:pos="4980"/>
        </w:tabs>
        <w:spacing w:line="240" w:lineRule="exact"/>
        <w:rPr>
          <w:rFonts w:ascii="Arial" w:hAnsi="Arial" w:cs="Arial"/>
          <w:sz w:val="22"/>
          <w:szCs w:val="22"/>
          <w:u w:val="none"/>
        </w:rPr>
      </w:pPr>
      <w:r w:rsidRPr="002910B2">
        <w:rPr>
          <w:rFonts w:ascii="Arial" w:hAnsi="Arial" w:cs="Arial"/>
          <w:sz w:val="22"/>
          <w:szCs w:val="22"/>
          <w:u w:val="none"/>
        </w:rPr>
        <w:t>Circuit des échantillons</w:t>
      </w:r>
    </w:p>
    <w:p w14:paraId="088CDFF9" w14:textId="47C0E32B" w:rsidR="00D47168" w:rsidRP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Le CEA expédie les échantillons au Titulaire par colis postal, avec leur référence et leur description. Les échantillons sont identifiés selon leur provenance interne et suivant le type d’analyse à réaliser.</w:t>
      </w:r>
    </w:p>
    <w:p w14:paraId="76E5B1AD" w14:textId="71458093" w:rsidR="00D47168" w:rsidRPr="00D47168" w:rsidRDefault="00D47168" w:rsidP="00D47168">
      <w:pPr>
        <w:autoSpaceDE w:val="0"/>
        <w:autoSpaceDN w:val="0"/>
        <w:adjustRightInd w:val="0"/>
        <w:jc w:val="both"/>
        <w:rPr>
          <w:rFonts w:ascii="Arial" w:hAnsi="Arial" w:cs="Arial"/>
          <w:sz w:val="22"/>
          <w:szCs w:val="22"/>
        </w:rPr>
      </w:pPr>
      <w:r w:rsidRPr="00D47168">
        <w:rPr>
          <w:rFonts w:ascii="Arial" w:hAnsi="Arial" w:cs="Arial"/>
          <w:sz w:val="22"/>
          <w:szCs w:val="22"/>
        </w:rPr>
        <w:t>Après analyse, les échantillons sont retournés emballés, transportés et livrés au CEA sous la responsabilité du Titulaire.</w:t>
      </w:r>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75EC382" w14:textId="77777777" w:rsidR="00537AF8" w:rsidRPr="0058136B" w:rsidRDefault="00537AF8" w:rsidP="0058136B">
      <w:pPr>
        <w:autoSpaceDE w:val="0"/>
        <w:autoSpaceDN w:val="0"/>
        <w:adjustRightInd w:val="0"/>
        <w:jc w:val="both"/>
        <w:rPr>
          <w:rFonts w:ascii="Arial" w:hAnsi="Arial" w:cs="Arial"/>
          <w:color w:val="000000"/>
          <w:sz w:val="22"/>
          <w:szCs w:val="22"/>
        </w:rPr>
      </w:pPr>
    </w:p>
    <w:p w14:paraId="6A9C8EBE" w14:textId="3087F938" w:rsidR="009E680A" w:rsidRPr="00D47168" w:rsidRDefault="00FC0097" w:rsidP="00D47168">
      <w:pPr>
        <w:pStyle w:val="Titre1"/>
        <w:jc w:val="both"/>
        <w:rPr>
          <w:rFonts w:ascii="Arial" w:hAnsi="Arial" w:cs="Arial"/>
          <w:bCs w:val="0"/>
          <w:sz w:val="22"/>
          <w:szCs w:val="22"/>
        </w:rPr>
      </w:pPr>
      <w:bookmarkStart w:id="23" w:name="_Toc220920118"/>
      <w:r w:rsidRPr="0058136B">
        <w:rPr>
          <w:rFonts w:ascii="Arial" w:hAnsi="Arial" w:cs="Arial"/>
          <w:sz w:val="22"/>
          <w:szCs w:val="22"/>
        </w:rPr>
        <w:t>OBLIGATIONS</w:t>
      </w:r>
      <w:r w:rsidRPr="0058136B">
        <w:rPr>
          <w:rFonts w:ascii="Arial" w:hAnsi="Arial" w:cs="Arial"/>
          <w:bCs w:val="0"/>
          <w:sz w:val="22"/>
          <w:szCs w:val="22"/>
        </w:rPr>
        <w:t xml:space="preserve"> DU TITULAIRE</w:t>
      </w:r>
      <w:bookmarkEnd w:id="23"/>
    </w:p>
    <w:p w14:paraId="60E6ACB9" w14:textId="77777777" w:rsidR="0058136B" w:rsidRPr="0058136B" w:rsidRDefault="0058136B" w:rsidP="0058136B">
      <w:pPr>
        <w:autoSpaceDE w:val="0"/>
        <w:autoSpaceDN w:val="0"/>
        <w:adjustRightInd w:val="0"/>
        <w:ind w:left="-180"/>
        <w:jc w:val="both"/>
        <w:rPr>
          <w:rFonts w:ascii="Arial" w:hAnsi="Arial" w:cs="Arial"/>
          <w:b/>
          <w:color w:val="000000"/>
          <w:sz w:val="22"/>
          <w:szCs w:val="22"/>
        </w:rPr>
      </w:pPr>
    </w:p>
    <w:p w14:paraId="31FC6D4E" w14:textId="74A277FB" w:rsidR="00E17B75" w:rsidRPr="0058136B"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24" w:name="_Toc170121231"/>
      <w:bookmarkStart w:id="25" w:name="_Toc189879010"/>
      <w:r w:rsidRPr="0058136B">
        <w:rPr>
          <w:rFonts w:ascii="Arial" w:hAnsi="Arial" w:cs="Arial"/>
          <w:sz w:val="22"/>
          <w:szCs w:val="22"/>
          <w:u w:val="none"/>
        </w:rPr>
        <w:t>Obligations générales du Titulaire envers son personnel</w:t>
      </w:r>
      <w:bookmarkEnd w:id="24"/>
      <w:bookmarkEnd w:id="25"/>
    </w:p>
    <w:p w14:paraId="0DE19818" w14:textId="77777777" w:rsidR="00096F12" w:rsidRPr="00096F12" w:rsidRDefault="00096F12" w:rsidP="00096F12">
      <w:pPr>
        <w:pStyle w:val="Titre3"/>
        <w:numPr>
          <w:ilvl w:val="2"/>
          <w:numId w:val="8"/>
        </w:numPr>
        <w:rPr>
          <w:rFonts w:cs="Arial"/>
          <w:bCs/>
          <w:i w:val="0"/>
          <w:szCs w:val="22"/>
          <w:u w:val="single"/>
        </w:rPr>
      </w:pPr>
      <w:r w:rsidRPr="00096F12">
        <w:rPr>
          <w:rFonts w:cs="Arial"/>
          <w:bCs/>
          <w:i w:val="0"/>
          <w:szCs w:val="22"/>
          <w:u w:val="single"/>
        </w:rPr>
        <w:t xml:space="preserve">Respect par le Titulaire de la réglementation fiscale et sociale </w:t>
      </w:r>
    </w:p>
    <w:p w14:paraId="379D3875" w14:textId="77777777" w:rsidR="00096F12" w:rsidRPr="0058136B" w:rsidRDefault="00096F12" w:rsidP="00096F1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 :</w:t>
      </w:r>
    </w:p>
    <w:p w14:paraId="258BA883" w14:textId="538B834E" w:rsidR="00096F12" w:rsidRPr="0058136B" w:rsidRDefault="00096F12" w:rsidP="00096F12">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lors de la conclusion du présent </w:t>
      </w:r>
      <w:r>
        <w:rPr>
          <w:rFonts w:cs="Arial"/>
          <w:color w:val="000000"/>
          <w:sz w:val="22"/>
          <w:szCs w:val="22"/>
        </w:rPr>
        <w:t>accord-cadre</w:t>
      </w:r>
      <w:r w:rsidRPr="0058136B">
        <w:rPr>
          <w:rFonts w:cs="Arial"/>
          <w:color w:val="000000"/>
          <w:sz w:val="22"/>
          <w:szCs w:val="22"/>
        </w:rPr>
        <w:t xml:space="preserve"> et tous les six mois à compter de sa </w:t>
      </w:r>
      <w:r>
        <w:rPr>
          <w:rFonts w:cs="Arial"/>
          <w:color w:val="000000"/>
          <w:sz w:val="22"/>
          <w:szCs w:val="22"/>
        </w:rPr>
        <w:t>notification</w:t>
      </w:r>
      <w:r w:rsidRPr="0058136B">
        <w:rPr>
          <w:rFonts w:cs="Arial"/>
          <w:color w:val="000000"/>
          <w:sz w:val="22"/>
          <w:szCs w:val="22"/>
        </w:rPr>
        <w:t xml:space="preserve">, jusqu'à la fin de l'exécution, les documents exigés à l'article D.8222-5 (s'il est établi en France) ou à l'article D.8222-7 (s'il est établi à l'étranger) du Code </w:t>
      </w:r>
      <w:r w:rsidRPr="0058136B">
        <w:rPr>
          <w:rFonts w:cs="Arial"/>
          <w:color w:val="000000"/>
          <w:sz w:val="22"/>
          <w:szCs w:val="22"/>
        </w:rPr>
        <w:lastRenderedPageBreak/>
        <w:t>du travail et, le cas échéant, la liste nominative des salariés étrangers qui seraient susceptibles d'être employés (articles D. 8254-2 à D. 8254-5 du Code du travail) ;</w:t>
      </w:r>
    </w:p>
    <w:p w14:paraId="79CC726B" w14:textId="77777777" w:rsidR="00096F12" w:rsidRPr="0058136B" w:rsidRDefault="00096F12" w:rsidP="00096F12">
      <w:pPr>
        <w:pStyle w:val="Paragraphedeliste"/>
        <w:numPr>
          <w:ilvl w:val="0"/>
          <w:numId w:val="12"/>
        </w:numPr>
        <w:autoSpaceDE w:val="0"/>
        <w:autoSpaceDN w:val="0"/>
        <w:adjustRightInd w:val="0"/>
        <w:rPr>
          <w:rFonts w:cs="Arial"/>
          <w:color w:val="000000"/>
          <w:sz w:val="22"/>
          <w:szCs w:val="22"/>
        </w:rPr>
      </w:pPr>
      <w:r w:rsidRPr="0058136B">
        <w:rPr>
          <w:rFonts w:cs="Arial"/>
          <w:color w:val="000000"/>
          <w:sz w:val="22"/>
          <w:szCs w:val="22"/>
        </w:rPr>
        <w:t xml:space="preserve">les attestations et certificats délivrés par les administrations et organismes compétents prouvant que le candidat a satisfait à ses obligations fiscales et sociales (arrêté </w:t>
      </w:r>
      <w:r>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334E61FE" w14:textId="77777777" w:rsidR="00096F12" w:rsidRPr="0058136B" w:rsidRDefault="00096F12" w:rsidP="00096F12">
      <w:pPr>
        <w:spacing w:before="9" w:line="220" w:lineRule="exact"/>
        <w:jc w:val="both"/>
        <w:rPr>
          <w:rFonts w:ascii="Arial" w:hAnsi="Arial" w:cs="Arial"/>
          <w:sz w:val="22"/>
          <w:szCs w:val="22"/>
        </w:rPr>
      </w:pPr>
    </w:p>
    <w:p w14:paraId="61120F22" w14:textId="1D2757AA" w:rsidR="00096F12" w:rsidRPr="0058136B" w:rsidRDefault="00096F12" w:rsidP="00096F1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s'assurer lors de la conclusion d</w:t>
      </w:r>
      <w:r>
        <w:rPr>
          <w:rFonts w:ascii="Arial" w:hAnsi="Arial" w:cs="Arial"/>
          <w:color w:val="000000"/>
          <w:sz w:val="22"/>
          <w:szCs w:val="22"/>
        </w:rPr>
        <w:t>e l’accord-cadre</w:t>
      </w:r>
      <w:r w:rsidRPr="0058136B">
        <w:rPr>
          <w:rFonts w:ascii="Arial" w:hAnsi="Arial" w:cs="Arial"/>
          <w:color w:val="000000"/>
          <w:sz w:val="22"/>
          <w:szCs w:val="22"/>
        </w:rPr>
        <w:t>, et tout au long de son exécution, que ses fournisseurs et sous-traitants se conforment également à ces dispositions.</w:t>
      </w:r>
    </w:p>
    <w:p w14:paraId="0CDB7E98" w14:textId="77777777" w:rsidR="00096F12" w:rsidRPr="0058136B" w:rsidRDefault="00096F12" w:rsidP="00096F1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encourt des pénalités s'il ne les respecte pas (cf. article 21.1 des Conditions générales d'achat du CEA).</w:t>
      </w:r>
    </w:p>
    <w:p w14:paraId="5B944EA1" w14:textId="77777777" w:rsidR="00096F12" w:rsidRPr="0058136B" w:rsidRDefault="00096F12" w:rsidP="00096F12">
      <w:pPr>
        <w:autoSpaceDE w:val="0"/>
        <w:autoSpaceDN w:val="0"/>
        <w:adjustRightInd w:val="0"/>
        <w:jc w:val="both"/>
        <w:rPr>
          <w:rFonts w:ascii="Arial" w:hAnsi="Arial" w:cs="Arial"/>
          <w:bCs/>
          <w:color w:val="000000"/>
          <w:sz w:val="22"/>
          <w:szCs w:val="22"/>
          <w:u w:val="single"/>
        </w:rPr>
      </w:pPr>
    </w:p>
    <w:p w14:paraId="63996648" w14:textId="77777777" w:rsidR="00096F12" w:rsidRPr="00096F12" w:rsidRDefault="00096F12" w:rsidP="00096F12">
      <w:pPr>
        <w:pStyle w:val="Titre3"/>
        <w:numPr>
          <w:ilvl w:val="2"/>
          <w:numId w:val="8"/>
        </w:numPr>
        <w:rPr>
          <w:rFonts w:cs="Arial"/>
          <w:bCs/>
          <w:i w:val="0"/>
          <w:szCs w:val="22"/>
          <w:u w:val="single"/>
        </w:rPr>
      </w:pPr>
      <w:r w:rsidRPr="00096F12">
        <w:rPr>
          <w:rFonts w:cs="Arial"/>
          <w:bCs/>
          <w:i w:val="0"/>
          <w:szCs w:val="22"/>
          <w:u w:val="single"/>
        </w:rPr>
        <w:t xml:space="preserve"> Respect par le Titulaire du marché de la réglementation en matière de détachement transnational de salariés</w:t>
      </w:r>
    </w:p>
    <w:p w14:paraId="0EF5B24C" w14:textId="77777777" w:rsidR="00096F12" w:rsidRPr="0058136B" w:rsidRDefault="00096F12" w:rsidP="00096F12">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02C5D4CC" w14:textId="77777777" w:rsidR="00096F12" w:rsidRPr="00195EA7" w:rsidRDefault="00096F12" w:rsidP="00096F12">
      <w:pPr>
        <w:pStyle w:val="Paragraphedeliste"/>
        <w:numPr>
          <w:ilvl w:val="0"/>
          <w:numId w:val="12"/>
        </w:numPr>
        <w:autoSpaceDE w:val="0"/>
        <w:autoSpaceDN w:val="0"/>
        <w:adjustRightInd w:val="0"/>
        <w:rPr>
          <w:rFonts w:cs="Arial"/>
          <w:color w:val="000000"/>
          <w:sz w:val="22"/>
          <w:szCs w:val="22"/>
        </w:rPr>
      </w:pPr>
      <w:r w:rsidRPr="00195EA7">
        <w:rPr>
          <w:rFonts w:cs="Arial"/>
          <w:color w:val="000000"/>
          <w:sz w:val="22"/>
          <w:szCs w:val="22"/>
        </w:rPr>
        <w:t>une copie de la déclaration de détachement effectuée sur le téléservice « SIPSI » du Ministère chargé du travail ;</w:t>
      </w:r>
    </w:p>
    <w:p w14:paraId="7A8138A6" w14:textId="77777777" w:rsidR="00096F12" w:rsidRDefault="00096F12" w:rsidP="00096F12">
      <w:pPr>
        <w:pStyle w:val="Paragraphedeliste"/>
        <w:numPr>
          <w:ilvl w:val="0"/>
          <w:numId w:val="12"/>
        </w:numPr>
        <w:autoSpaceDE w:val="0"/>
        <w:autoSpaceDN w:val="0"/>
        <w:adjustRightInd w:val="0"/>
        <w:rPr>
          <w:rFonts w:cs="Arial"/>
          <w:color w:val="000000"/>
          <w:sz w:val="22"/>
          <w:szCs w:val="22"/>
        </w:rPr>
      </w:pPr>
      <w:r w:rsidRPr="00195EA7">
        <w:rPr>
          <w:rFonts w:cs="Arial"/>
          <w:color w:val="000000"/>
          <w:sz w:val="22"/>
          <w:szCs w:val="22"/>
        </w:rPr>
        <w:t>une copie du document désignant le représentant mentionné à l'article R. 1263-2-1 du code du travail.</w:t>
      </w:r>
    </w:p>
    <w:p w14:paraId="45BA4B29" w14:textId="77777777" w:rsidR="00485B32" w:rsidRDefault="00485B32" w:rsidP="00485B32">
      <w:pPr>
        <w:pStyle w:val="Paragraphedeliste"/>
        <w:autoSpaceDE w:val="0"/>
        <w:autoSpaceDN w:val="0"/>
        <w:adjustRightInd w:val="0"/>
        <w:ind w:left="360"/>
        <w:rPr>
          <w:rFonts w:cs="Arial"/>
          <w:color w:val="000000"/>
          <w:sz w:val="22"/>
          <w:szCs w:val="22"/>
        </w:rPr>
      </w:pPr>
    </w:p>
    <w:p w14:paraId="460A909A" w14:textId="66E22F1D"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Sous-traitance</w:t>
      </w:r>
    </w:p>
    <w:p w14:paraId="09DB38D9" w14:textId="6A56DE6B"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w:t>
      </w:r>
      <w:r w:rsidR="009C53FF">
        <w:rPr>
          <w:rFonts w:ascii="Arial" w:hAnsi="Arial" w:cs="Arial"/>
          <w:color w:val="000000"/>
          <w:sz w:val="22"/>
          <w:szCs w:val="22"/>
        </w:rPr>
        <w:t>e l’accord-cadre</w:t>
      </w:r>
      <w:r w:rsidRPr="0058136B">
        <w:rPr>
          <w:rFonts w:ascii="Arial" w:hAnsi="Arial" w:cs="Arial"/>
          <w:color w:val="000000"/>
          <w:sz w:val="22"/>
          <w:szCs w:val="22"/>
        </w:rPr>
        <w:t>.</w:t>
      </w:r>
    </w:p>
    <w:p w14:paraId="3A2084EB" w14:textId="01CED9F0"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w:t>
      </w:r>
      <w:r w:rsidR="009C53FF">
        <w:rPr>
          <w:rFonts w:ascii="Arial" w:hAnsi="Arial" w:cs="Arial"/>
          <w:color w:val="000000"/>
          <w:sz w:val="22"/>
          <w:szCs w:val="22"/>
        </w:rPr>
        <w:t>accord-cadre</w:t>
      </w:r>
      <w:r w:rsidRPr="0058136B">
        <w:rPr>
          <w:rFonts w:ascii="Arial" w:hAnsi="Arial" w:cs="Arial"/>
          <w:color w:val="000000"/>
          <w:sz w:val="22"/>
          <w:szCs w:val="22"/>
        </w:rPr>
        <w:t xml:space="preserve">,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à l’article 7 des Conditions Générales d’Achat du CEA</w:t>
      </w:r>
      <w:r w:rsidRPr="0058136B">
        <w:rPr>
          <w:rFonts w:ascii="Arial" w:hAnsi="Arial" w:cs="Arial"/>
          <w:color w:val="000000"/>
          <w:sz w:val="22"/>
          <w:szCs w:val="22"/>
        </w:rPr>
        <w:t>.</w:t>
      </w:r>
    </w:p>
    <w:p w14:paraId="0C980C08" w14:textId="77777777"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8DA081B" w14:textId="39E33426" w:rsidR="00064704"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sidR="00195EA7">
        <w:rPr>
          <w:rFonts w:ascii="Arial" w:hAnsi="Arial" w:cs="Arial"/>
          <w:color w:val="000000"/>
          <w:sz w:val="22"/>
          <w:szCs w:val="22"/>
        </w:rPr>
        <w:t xml:space="preserve">tractuelles nées du présent </w:t>
      </w:r>
      <w:r w:rsidR="009C53FF">
        <w:rPr>
          <w:rFonts w:ascii="Arial" w:hAnsi="Arial" w:cs="Arial"/>
          <w:color w:val="000000"/>
          <w:sz w:val="22"/>
          <w:szCs w:val="22"/>
        </w:rPr>
        <w:t>accord-cadre</w:t>
      </w:r>
      <w:r w:rsidRPr="0058136B">
        <w:rPr>
          <w:rFonts w:ascii="Arial" w:hAnsi="Arial" w:cs="Arial"/>
          <w:color w:val="000000"/>
          <w:sz w:val="22"/>
          <w:szCs w:val="22"/>
        </w:rPr>
        <w:t xml:space="preserve"> par son (ou ses) sous-traitant(s).</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195EA7"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598B692" w:rsidR="00E17B75"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7EA0EA7C" w14:textId="2F7EC7E4" w:rsidR="00135557" w:rsidRDefault="00135557"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26" w:name="_Toc190568036"/>
      <w:bookmarkStart w:id="27" w:name="_Toc190568087"/>
      <w:bookmarkStart w:id="28" w:name="_Toc190568165"/>
      <w:bookmarkStart w:id="29" w:name="_Toc190568210"/>
      <w:bookmarkStart w:id="30" w:name="_Toc190568228"/>
      <w:bookmarkStart w:id="31" w:name="_Toc220920119"/>
      <w:r w:rsidRPr="0058136B">
        <w:rPr>
          <w:rFonts w:ascii="Arial" w:hAnsi="Arial" w:cs="Arial"/>
          <w:sz w:val="22"/>
          <w:szCs w:val="22"/>
        </w:rPr>
        <w:t>DISPOSITIONS RELATIVES A L'EXECUTION DU MARCHE</w:t>
      </w:r>
      <w:bookmarkEnd w:id="26"/>
      <w:bookmarkEnd w:id="27"/>
      <w:bookmarkEnd w:id="28"/>
      <w:bookmarkEnd w:id="29"/>
      <w:bookmarkEnd w:id="30"/>
      <w:bookmarkEnd w:id="31"/>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15A722C4" w:rsidR="002B0641" w:rsidRDefault="002B0641" w:rsidP="0058136B">
      <w:pPr>
        <w:autoSpaceDE w:val="0"/>
        <w:autoSpaceDN w:val="0"/>
        <w:adjustRightInd w:val="0"/>
        <w:jc w:val="both"/>
        <w:rPr>
          <w:rFonts w:ascii="Arial" w:hAnsi="Arial" w:cs="Arial"/>
          <w:b/>
          <w:color w:val="000000"/>
          <w:sz w:val="22"/>
          <w:szCs w:val="22"/>
        </w:rPr>
      </w:pPr>
    </w:p>
    <w:p w14:paraId="6DD9FD9F" w14:textId="49F5CA2E" w:rsidR="002B0641"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w:t>
      </w:r>
      <w:r w:rsidRPr="0058136B">
        <w:rPr>
          <w:rFonts w:ascii="Arial" w:hAnsi="Arial" w:cs="Arial"/>
          <w:color w:val="000000"/>
          <w:sz w:val="22"/>
          <w:szCs w:val="22"/>
        </w:rPr>
        <w:lastRenderedPageBreak/>
        <w:t>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75EF02FA" w14:textId="77777777" w:rsidR="00A30670" w:rsidRPr="0058136B" w:rsidRDefault="00A30670" w:rsidP="0058136B">
      <w:pPr>
        <w:autoSpaceDE w:val="0"/>
        <w:autoSpaceDN w:val="0"/>
        <w:adjustRightInd w:val="0"/>
        <w:jc w:val="both"/>
        <w:rPr>
          <w:rFonts w:ascii="Arial" w:hAnsi="Arial" w:cs="Arial"/>
          <w:b/>
          <w:color w:val="000000"/>
          <w:sz w:val="22"/>
          <w:szCs w:val="22"/>
        </w:rPr>
      </w:pPr>
    </w:p>
    <w:p w14:paraId="6D523165" w14:textId="2420DAC7" w:rsidR="003966A9" w:rsidRPr="0058136B"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Assurance de la qualité </w:t>
      </w:r>
    </w:p>
    <w:p w14:paraId="6F875199" w14:textId="2BA94694"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appliquer le système de management de la qualité décrit dans son </w:t>
      </w:r>
      <w:r w:rsidR="001E07C5">
        <w:rPr>
          <w:rFonts w:ascii="Arial" w:hAnsi="Arial" w:cs="Arial"/>
          <w:color w:val="000000"/>
          <w:sz w:val="22"/>
          <w:szCs w:val="22"/>
        </w:rPr>
        <w:t>offre</w:t>
      </w:r>
      <w:r w:rsidRPr="0058136B">
        <w:rPr>
          <w:rFonts w:ascii="Arial" w:hAnsi="Arial" w:cs="Arial"/>
          <w:color w:val="000000"/>
          <w:sz w:val="22"/>
          <w:szCs w:val="22"/>
        </w:rPr>
        <w:t>.</w:t>
      </w:r>
    </w:p>
    <w:p w14:paraId="35525D5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33D35E5F" w14:textId="77777777" w:rsidR="002B0641" w:rsidRPr="0058136B" w:rsidRDefault="002B0641" w:rsidP="0058136B">
      <w:pPr>
        <w:autoSpaceDE w:val="0"/>
        <w:autoSpaceDN w:val="0"/>
        <w:adjustRightInd w:val="0"/>
        <w:jc w:val="both"/>
        <w:rPr>
          <w:rFonts w:ascii="Arial" w:hAnsi="Arial" w:cs="Arial"/>
          <w:color w:val="000000"/>
          <w:sz w:val="22"/>
          <w:szCs w:val="22"/>
        </w:rPr>
      </w:pPr>
    </w:p>
    <w:p w14:paraId="4ED829D8"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55CA1A4F" w14:textId="6B7CB204" w:rsidR="002B0641" w:rsidRDefault="002B0641" w:rsidP="0058136B">
      <w:pPr>
        <w:autoSpaceDE w:val="0"/>
        <w:autoSpaceDN w:val="0"/>
        <w:adjustRightInd w:val="0"/>
        <w:ind w:left="-180"/>
        <w:jc w:val="both"/>
        <w:rPr>
          <w:rFonts w:ascii="Arial" w:hAnsi="Arial" w:cs="Arial"/>
          <w:bCs/>
          <w:color w:val="000000"/>
          <w:sz w:val="22"/>
          <w:szCs w:val="22"/>
        </w:rPr>
      </w:pPr>
    </w:p>
    <w:p w14:paraId="3EBC0103" w14:textId="2237DF5B" w:rsidR="002910B2" w:rsidRPr="002910B2" w:rsidRDefault="002910B2" w:rsidP="002910B2">
      <w:pPr>
        <w:pStyle w:val="Titre2"/>
        <w:keepNext w:val="0"/>
        <w:tabs>
          <w:tab w:val="clear" w:pos="1134"/>
          <w:tab w:val="clear" w:pos="6946"/>
          <w:tab w:val="left" w:pos="4980"/>
        </w:tabs>
        <w:spacing w:line="240" w:lineRule="exact"/>
        <w:rPr>
          <w:rFonts w:ascii="Arial" w:hAnsi="Arial" w:cs="Arial"/>
          <w:sz w:val="22"/>
          <w:szCs w:val="22"/>
          <w:u w:val="none"/>
        </w:rPr>
      </w:pPr>
      <w:r w:rsidRPr="002910B2">
        <w:rPr>
          <w:rFonts w:ascii="Arial" w:hAnsi="Arial" w:cs="Arial"/>
          <w:sz w:val="22"/>
          <w:szCs w:val="22"/>
          <w:u w:val="none"/>
        </w:rPr>
        <w:t>Bilan des Prestations</w:t>
      </w:r>
    </w:p>
    <w:p w14:paraId="29C62E74" w14:textId="591ECE6F" w:rsidR="002910B2" w:rsidRPr="001E07C5" w:rsidRDefault="002910B2" w:rsidP="002910B2">
      <w:pPr>
        <w:autoSpaceDE w:val="0"/>
        <w:autoSpaceDN w:val="0"/>
        <w:adjustRightInd w:val="0"/>
        <w:jc w:val="both"/>
        <w:rPr>
          <w:rFonts w:ascii="Arial" w:hAnsi="Arial" w:cs="Arial"/>
          <w:sz w:val="22"/>
          <w:szCs w:val="22"/>
        </w:rPr>
      </w:pPr>
      <w:r w:rsidRPr="002910B2">
        <w:rPr>
          <w:rFonts w:ascii="Arial" w:hAnsi="Arial" w:cs="Arial"/>
          <w:color w:val="000000"/>
          <w:sz w:val="22"/>
          <w:szCs w:val="22"/>
        </w:rPr>
        <w:t>Un bilan de la prestation est établi de manière trimestrielle. Un rapport d’activité est fourni</w:t>
      </w:r>
      <w:r>
        <w:rPr>
          <w:rFonts w:ascii="Arial" w:hAnsi="Arial" w:cs="Arial"/>
          <w:color w:val="000000"/>
          <w:sz w:val="22"/>
          <w:szCs w:val="22"/>
        </w:rPr>
        <w:t xml:space="preserve"> </w:t>
      </w:r>
      <w:r w:rsidRPr="002910B2">
        <w:rPr>
          <w:rFonts w:ascii="Arial" w:hAnsi="Arial" w:cs="Arial"/>
          <w:color w:val="000000"/>
          <w:sz w:val="22"/>
          <w:szCs w:val="22"/>
        </w:rPr>
        <w:t xml:space="preserve">par le Titulaire au CEA, selon les modalités décrites dans le </w:t>
      </w:r>
      <w:r w:rsidRPr="001E07C5">
        <w:rPr>
          <w:rFonts w:ascii="Arial" w:hAnsi="Arial" w:cs="Arial"/>
          <w:sz w:val="22"/>
          <w:szCs w:val="22"/>
        </w:rPr>
        <w:t xml:space="preserve">paragraphe </w:t>
      </w:r>
      <w:r w:rsidR="001E07C5" w:rsidRPr="001E07C5">
        <w:rPr>
          <w:rFonts w:ascii="Arial" w:hAnsi="Arial" w:cs="Arial"/>
          <w:sz w:val="22"/>
          <w:szCs w:val="22"/>
        </w:rPr>
        <w:t>11</w:t>
      </w:r>
      <w:r w:rsidR="00096F12">
        <w:rPr>
          <w:rFonts w:ascii="Arial" w:hAnsi="Arial" w:cs="Arial"/>
          <w:sz w:val="22"/>
          <w:szCs w:val="22"/>
        </w:rPr>
        <w:t>.3</w:t>
      </w:r>
      <w:r w:rsidRPr="001E07C5">
        <w:rPr>
          <w:rFonts w:ascii="Arial" w:hAnsi="Arial" w:cs="Arial"/>
          <w:sz w:val="22"/>
          <w:szCs w:val="22"/>
        </w:rPr>
        <w:t xml:space="preserve"> du cahier des charges.</w:t>
      </w:r>
    </w:p>
    <w:p w14:paraId="74481CA0" w14:textId="77777777" w:rsidR="002910B2" w:rsidRPr="001E07C5" w:rsidRDefault="002910B2" w:rsidP="002910B2">
      <w:pPr>
        <w:autoSpaceDE w:val="0"/>
        <w:autoSpaceDN w:val="0"/>
        <w:adjustRightInd w:val="0"/>
        <w:jc w:val="both"/>
        <w:rPr>
          <w:rFonts w:ascii="Arial" w:hAnsi="Arial" w:cs="Arial"/>
          <w:sz w:val="22"/>
          <w:szCs w:val="22"/>
        </w:rPr>
      </w:pPr>
    </w:p>
    <w:p w14:paraId="4560368B" w14:textId="5626EC06" w:rsidR="002B0641" w:rsidRPr="001E07C5"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1E07C5">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41C10A96" w14:textId="77777777" w:rsidR="00195EA7" w:rsidRDefault="00195EA7" w:rsidP="0058136B">
      <w:pPr>
        <w:autoSpaceDE w:val="0"/>
        <w:autoSpaceDN w:val="0"/>
        <w:adjustRightInd w:val="0"/>
        <w:jc w:val="both"/>
        <w:rPr>
          <w:rFonts w:ascii="Arial" w:hAnsi="Arial" w:cs="Arial"/>
          <w:b/>
          <w:color w:val="FF6600"/>
          <w:sz w:val="22"/>
          <w:szCs w:val="22"/>
        </w:rPr>
      </w:pPr>
    </w:p>
    <w:p w14:paraId="61B6A6E2" w14:textId="437B59F6"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372D0EC8" w14:textId="274D0FD4" w:rsidR="000A3E50"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état d'avancement des Prestations,</w:t>
      </w:r>
      <w:r w:rsidR="001E07C5">
        <w:rPr>
          <w:rFonts w:ascii="Arial" w:hAnsi="Arial" w:cs="Arial"/>
          <w:color w:val="000000"/>
          <w:sz w:val="22"/>
          <w:szCs w:val="22"/>
        </w:rPr>
        <w:t xml:space="preserve"> </w:t>
      </w:r>
    </w:p>
    <w:p w14:paraId="5264EF3D" w14:textId="45AF5DAA" w:rsidR="001E07C5" w:rsidRPr="0058136B" w:rsidRDefault="001E07C5" w:rsidP="0058136B">
      <w:pPr>
        <w:numPr>
          <w:ilvl w:val="0"/>
          <w:numId w:val="2"/>
        </w:numPr>
        <w:autoSpaceDE w:val="0"/>
        <w:autoSpaceDN w:val="0"/>
        <w:adjustRightInd w:val="0"/>
        <w:jc w:val="both"/>
        <w:rPr>
          <w:rFonts w:ascii="Arial" w:hAnsi="Arial" w:cs="Arial"/>
          <w:color w:val="000000"/>
          <w:sz w:val="22"/>
          <w:szCs w:val="22"/>
        </w:rPr>
      </w:pPr>
      <w:r>
        <w:rPr>
          <w:rFonts w:ascii="Arial" w:hAnsi="Arial" w:cs="Arial"/>
          <w:color w:val="000000"/>
          <w:sz w:val="22"/>
          <w:szCs w:val="22"/>
        </w:rPr>
        <w:t>bilan des prestations réalisées,</w:t>
      </w:r>
    </w:p>
    <w:p w14:paraId="569CF0F6"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respect des dispositions du cahier des charges,</w:t>
      </w:r>
    </w:p>
    <w:p w14:paraId="5DD4F331"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examen des problèmes rencontrés,</w:t>
      </w:r>
    </w:p>
    <w:p w14:paraId="4D82993C" w14:textId="1FE67F90"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suivi budgétaire,</w:t>
      </w:r>
      <w:r w:rsidR="001E07C5">
        <w:rPr>
          <w:rFonts w:ascii="Arial" w:hAnsi="Arial" w:cs="Arial"/>
          <w:color w:val="000000"/>
          <w:sz w:val="22"/>
          <w:szCs w:val="22"/>
        </w:rPr>
        <w:t xml:space="preserve"> synthèse de la facturation,</w:t>
      </w:r>
    </w:p>
    <w:p w14:paraId="263D64FF" w14:textId="77777777" w:rsidR="002B0641"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suivi du dossier Qualité.</w:t>
      </w:r>
    </w:p>
    <w:p w14:paraId="1C584815" w14:textId="77777777" w:rsidR="002B0641" w:rsidRPr="0058136B" w:rsidRDefault="002B0641" w:rsidP="0058136B">
      <w:pPr>
        <w:autoSpaceDE w:val="0"/>
        <w:autoSpaceDN w:val="0"/>
        <w:adjustRightInd w:val="0"/>
        <w:jc w:val="both"/>
        <w:rPr>
          <w:rFonts w:ascii="Arial" w:hAnsi="Arial" w:cs="Arial"/>
          <w:color w:val="000000"/>
          <w:sz w:val="22"/>
          <w:szCs w:val="22"/>
        </w:rPr>
      </w:pPr>
    </w:p>
    <w:p w14:paraId="01D1FF03"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Chaque réunion fait l’objet d’un compte rendu en </w:t>
      </w:r>
      <w:r w:rsidRPr="001E07C5">
        <w:rPr>
          <w:rFonts w:ascii="Arial" w:hAnsi="Arial" w:cs="Arial"/>
          <w:color w:val="000000"/>
          <w:sz w:val="22"/>
          <w:szCs w:val="22"/>
        </w:rPr>
        <w:t>double exemplaire établi par le Titulaire. Ce compte rendu est soumis, dans un délai de 5 jours suivant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32" w:name="_Toc220920120"/>
      <w:r w:rsidRPr="0058136B">
        <w:rPr>
          <w:rFonts w:ascii="Arial" w:hAnsi="Arial" w:cs="Arial"/>
          <w:sz w:val="22"/>
          <w:szCs w:val="22"/>
        </w:rPr>
        <w:t>REMISE DE DOCUMENTS</w:t>
      </w:r>
      <w:bookmarkEnd w:id="32"/>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207DBBC6"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w:t>
      </w:r>
      <w:r w:rsidR="009C53FF">
        <w:rPr>
          <w:rFonts w:ascii="Arial" w:hAnsi="Arial" w:cs="Arial"/>
          <w:color w:val="000000"/>
          <w:sz w:val="22"/>
          <w:szCs w:val="22"/>
        </w:rPr>
        <w:t>accord-cadre</w:t>
      </w:r>
      <w:r w:rsidRPr="0058136B">
        <w:rPr>
          <w:rFonts w:ascii="Arial" w:hAnsi="Arial" w:cs="Arial"/>
          <w:color w:val="000000"/>
          <w:sz w:val="22"/>
          <w:szCs w:val="22"/>
        </w:rPr>
        <w:t xml:space="preserve">,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Microsoft PROJECT sous WINDOWS (.mpp) pour les documents de type planning,</w:t>
      </w:r>
    </w:p>
    <w:p w14:paraId="305D4CA4" w14:textId="21CAC95D" w:rsidR="00012EBB" w:rsidRPr="0058136B" w:rsidRDefault="00012EBB" w:rsidP="000B382E">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AUTOCAD (.dwg) et PDF (.pdf) pour les documents dessinés.</w:t>
      </w:r>
    </w:p>
    <w:p w14:paraId="624EE17E" w14:textId="5DFB0831" w:rsidR="00940F2C" w:rsidRPr="0058136B" w:rsidRDefault="000A3E50" w:rsidP="001E07C5">
      <w:pPr>
        <w:autoSpaceDE w:val="0"/>
        <w:autoSpaceDN w:val="0"/>
        <w:adjustRightInd w:val="0"/>
        <w:jc w:val="both"/>
        <w:rPr>
          <w:rFonts w:ascii="Arial" w:hAnsi="Arial" w:cs="Arial"/>
          <w:sz w:val="22"/>
          <w:szCs w:val="22"/>
        </w:rPr>
      </w:pPr>
      <w:r w:rsidRPr="001E07C5">
        <w:rPr>
          <w:rFonts w:ascii="Arial" w:hAnsi="Arial" w:cs="Arial"/>
          <w:color w:val="000000"/>
          <w:sz w:val="22"/>
          <w:szCs w:val="22"/>
        </w:rPr>
        <w:t xml:space="preserve">Chacun d'eux sera remis au CEA sous la forme d'un CD-Rom </w:t>
      </w:r>
      <w:r w:rsidR="001E07C5" w:rsidRPr="001E07C5">
        <w:rPr>
          <w:rFonts w:ascii="Arial" w:hAnsi="Arial" w:cs="Arial"/>
          <w:color w:val="000000"/>
          <w:sz w:val="22"/>
          <w:szCs w:val="22"/>
        </w:rPr>
        <w:t>ou par mail.</w:t>
      </w: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2213B282" w:rsidR="005C4908" w:rsidRPr="0058136B" w:rsidRDefault="00940F2C"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009C53FF">
        <w:rPr>
          <w:rFonts w:ascii="Arial" w:hAnsi="Arial" w:cs="Arial"/>
          <w:color w:val="000000"/>
          <w:sz w:val="22"/>
          <w:szCs w:val="22"/>
        </w:rPr>
        <w:t xml:space="preserve">accord-cadre </w:t>
      </w:r>
      <w:r w:rsidRPr="0058136B">
        <w:rPr>
          <w:rFonts w:ascii="Arial" w:hAnsi="Arial" w:cs="Arial"/>
          <w:color w:val="000000"/>
          <w:sz w:val="22"/>
          <w:szCs w:val="22"/>
        </w:rPr>
        <w:t xml:space="preserve">sont régis par les dispositions du </w:t>
      </w:r>
      <w:r w:rsidR="009A3D16" w:rsidRPr="0058136B">
        <w:rPr>
          <w:rFonts w:ascii="Arial" w:hAnsi="Arial" w:cs="Arial"/>
          <w:color w:val="000000"/>
          <w:sz w:val="22"/>
          <w:szCs w:val="22"/>
        </w:rPr>
        <w:t>chapitre 5 des Conditions Générales d’Achat du CEA.</w:t>
      </w: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lastRenderedPageBreak/>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11A836D5" w14:textId="2E2340CA" w:rsidR="000A3E50" w:rsidRPr="0058136B" w:rsidRDefault="009102D6" w:rsidP="0058136B">
      <w:pPr>
        <w:pStyle w:val="Titre1"/>
        <w:jc w:val="both"/>
        <w:rPr>
          <w:rFonts w:ascii="Arial" w:hAnsi="Arial" w:cs="Arial"/>
          <w:sz w:val="22"/>
          <w:szCs w:val="22"/>
        </w:rPr>
      </w:pPr>
      <w:bookmarkStart w:id="33" w:name="_Toc190568038"/>
      <w:bookmarkStart w:id="34" w:name="_Toc190568089"/>
      <w:bookmarkStart w:id="35" w:name="_Toc190568167"/>
      <w:bookmarkStart w:id="36" w:name="_Toc190568212"/>
      <w:bookmarkStart w:id="37" w:name="_Toc190568230"/>
      <w:bookmarkStart w:id="38" w:name="_Toc220920121"/>
      <w:r w:rsidRPr="0058136B">
        <w:rPr>
          <w:rFonts w:ascii="Arial" w:hAnsi="Arial" w:cs="Arial"/>
          <w:sz w:val="22"/>
          <w:szCs w:val="22"/>
        </w:rPr>
        <w:t xml:space="preserve">RECEPTION </w:t>
      </w:r>
      <w:r w:rsidR="000A3E50" w:rsidRPr="0058136B">
        <w:rPr>
          <w:rFonts w:ascii="Arial" w:hAnsi="Arial" w:cs="Arial"/>
          <w:sz w:val="22"/>
          <w:szCs w:val="22"/>
        </w:rPr>
        <w:t>DES PRESTATIONS</w:t>
      </w:r>
      <w:bookmarkEnd w:id="33"/>
      <w:bookmarkEnd w:id="34"/>
      <w:bookmarkEnd w:id="35"/>
      <w:bookmarkEnd w:id="36"/>
      <w:bookmarkEnd w:id="37"/>
      <w:bookmarkEnd w:id="38"/>
    </w:p>
    <w:p w14:paraId="7D4C51D5" w14:textId="77777777" w:rsidR="000A3E50" w:rsidRPr="0058136B" w:rsidRDefault="000A3E50" w:rsidP="0058136B">
      <w:pPr>
        <w:autoSpaceDE w:val="0"/>
        <w:autoSpaceDN w:val="0"/>
        <w:adjustRightInd w:val="0"/>
        <w:jc w:val="both"/>
        <w:rPr>
          <w:rFonts w:ascii="Arial" w:hAnsi="Arial" w:cs="Arial"/>
          <w:sz w:val="22"/>
          <w:szCs w:val="22"/>
        </w:rPr>
      </w:pPr>
    </w:p>
    <w:p w14:paraId="7CA7F1CB" w14:textId="0413D62F" w:rsidR="009039AC" w:rsidRDefault="002910B2" w:rsidP="009039AC">
      <w:pPr>
        <w:tabs>
          <w:tab w:val="left" w:pos="1134"/>
          <w:tab w:val="left" w:pos="6946"/>
        </w:tabs>
        <w:jc w:val="both"/>
        <w:rPr>
          <w:rFonts w:ascii="Arial" w:hAnsi="Arial" w:cs="Arial"/>
          <w:sz w:val="22"/>
          <w:szCs w:val="22"/>
        </w:rPr>
      </w:pPr>
      <w:r>
        <w:rPr>
          <w:rFonts w:ascii="Arial" w:hAnsi="Arial" w:cs="Arial"/>
          <w:color w:val="000000"/>
          <w:sz w:val="22"/>
          <w:szCs w:val="22"/>
        </w:rPr>
        <w:t>L</w:t>
      </w:r>
      <w:r w:rsidR="009E56D2" w:rsidRPr="0058136B">
        <w:rPr>
          <w:rFonts w:ascii="Arial" w:hAnsi="Arial" w:cs="Arial"/>
          <w:color w:val="000000"/>
          <w:sz w:val="22"/>
          <w:szCs w:val="22"/>
        </w:rPr>
        <w:t xml:space="preserve">es Prestations font l’objet d’une procédure de vérification et </w:t>
      </w:r>
      <w:r w:rsidR="009102D6" w:rsidRPr="0058136B">
        <w:rPr>
          <w:rFonts w:ascii="Arial" w:hAnsi="Arial" w:cs="Arial"/>
          <w:color w:val="000000"/>
          <w:sz w:val="22"/>
          <w:szCs w:val="22"/>
        </w:rPr>
        <w:t xml:space="preserve">de Réception </w:t>
      </w:r>
      <w:r w:rsidR="009E56D2" w:rsidRPr="0058136B">
        <w:rPr>
          <w:rFonts w:ascii="Arial" w:hAnsi="Arial" w:cs="Arial"/>
          <w:color w:val="000000"/>
          <w:sz w:val="22"/>
          <w:szCs w:val="22"/>
        </w:rPr>
        <w:t xml:space="preserve">par le CEA, qui donne lieu à l’établissement d'un procès-verbal </w:t>
      </w:r>
      <w:r w:rsidR="009039AC">
        <w:rPr>
          <w:rFonts w:ascii="Arial" w:hAnsi="Arial" w:cs="Arial"/>
          <w:sz w:val="22"/>
          <w:szCs w:val="22"/>
        </w:rPr>
        <w:t>rédigé par le CEA et signé contradictoirement par les représentants du CEA et du Titulaire.</w:t>
      </w:r>
    </w:p>
    <w:p w14:paraId="4B06D55C" w14:textId="33EF4146" w:rsidR="009E56D2"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doit avoir remis au CEA l’ensemble des </w:t>
      </w:r>
      <w:r w:rsidR="009102D6" w:rsidRPr="0058136B">
        <w:rPr>
          <w:rFonts w:ascii="Arial" w:hAnsi="Arial" w:cs="Arial"/>
          <w:color w:val="000000"/>
          <w:sz w:val="22"/>
          <w:szCs w:val="22"/>
        </w:rPr>
        <w:t>documents</w:t>
      </w:r>
      <w:r w:rsidR="00D96FB5" w:rsidRPr="0058136B">
        <w:rPr>
          <w:rFonts w:ascii="Arial" w:hAnsi="Arial" w:cs="Arial"/>
          <w:color w:val="000000"/>
          <w:sz w:val="22"/>
          <w:szCs w:val="22"/>
        </w:rPr>
        <w:t xml:space="preserve"> </w:t>
      </w:r>
      <w:r w:rsidRPr="0058136B">
        <w:rPr>
          <w:rFonts w:ascii="Arial" w:hAnsi="Arial" w:cs="Arial"/>
          <w:color w:val="000000"/>
          <w:sz w:val="22"/>
          <w:szCs w:val="22"/>
        </w:rPr>
        <w:t>et ces derniers doivent avoir été approuvés sans réserve par le CEA.</w:t>
      </w:r>
    </w:p>
    <w:p w14:paraId="6033FC77" w14:textId="77777777" w:rsidR="009E56D2" w:rsidRPr="0058136B" w:rsidRDefault="009E56D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La date de signature du procès-verbal </w:t>
      </w:r>
      <w:r w:rsidR="009102D6" w:rsidRPr="0058136B">
        <w:rPr>
          <w:rFonts w:ascii="Arial" w:hAnsi="Arial" w:cs="Arial"/>
          <w:color w:val="000000"/>
          <w:sz w:val="22"/>
          <w:szCs w:val="22"/>
        </w:rPr>
        <w:t xml:space="preserve">de Réception </w:t>
      </w:r>
      <w:r w:rsidRPr="0058136B">
        <w:rPr>
          <w:rFonts w:ascii="Arial" w:hAnsi="Arial" w:cs="Arial"/>
          <w:color w:val="000000"/>
          <w:sz w:val="22"/>
          <w:szCs w:val="22"/>
        </w:rPr>
        <w:t>des Prestations est le point de départ de la garantie.</w:t>
      </w:r>
    </w:p>
    <w:p w14:paraId="45695D76" w14:textId="0EBC83E0" w:rsidR="000A3E50" w:rsidRPr="0058136B" w:rsidRDefault="000A3E50" w:rsidP="0058136B">
      <w:pPr>
        <w:autoSpaceDE w:val="0"/>
        <w:autoSpaceDN w:val="0"/>
        <w:adjustRightInd w:val="0"/>
        <w:jc w:val="both"/>
        <w:rPr>
          <w:rFonts w:ascii="Arial" w:hAnsi="Arial" w:cs="Arial"/>
          <w:b/>
          <w:bCs/>
          <w:color w:val="000000"/>
          <w:sz w:val="22"/>
          <w:szCs w:val="22"/>
          <w:u w:val="single"/>
        </w:rPr>
      </w:pPr>
    </w:p>
    <w:p w14:paraId="04E79F97" w14:textId="77777777" w:rsidR="000A3E50" w:rsidRPr="0058136B" w:rsidRDefault="000A3E50"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58136B" w:rsidRDefault="000A3E50" w:rsidP="0058136B">
      <w:pPr>
        <w:pStyle w:val="Titre1"/>
        <w:jc w:val="both"/>
        <w:rPr>
          <w:rFonts w:ascii="Arial" w:hAnsi="Arial" w:cs="Arial"/>
          <w:sz w:val="22"/>
          <w:szCs w:val="22"/>
        </w:rPr>
      </w:pPr>
      <w:bookmarkStart w:id="39" w:name="_Toc190568040"/>
      <w:bookmarkStart w:id="40" w:name="_Toc190568091"/>
      <w:bookmarkStart w:id="41" w:name="_Toc190568169"/>
      <w:bookmarkStart w:id="42" w:name="_Toc190568214"/>
      <w:bookmarkStart w:id="43" w:name="_Toc190568232"/>
      <w:bookmarkStart w:id="44" w:name="_Toc220920122"/>
      <w:r w:rsidRPr="0058136B">
        <w:rPr>
          <w:rFonts w:ascii="Arial" w:hAnsi="Arial" w:cs="Arial"/>
          <w:sz w:val="22"/>
          <w:szCs w:val="22"/>
        </w:rPr>
        <w:t>ASSURANCES</w:t>
      </w:r>
      <w:bookmarkEnd w:id="39"/>
      <w:bookmarkEnd w:id="40"/>
      <w:bookmarkEnd w:id="41"/>
      <w:bookmarkEnd w:id="42"/>
      <w:bookmarkEnd w:id="43"/>
      <w:bookmarkEnd w:id="44"/>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3291F95" w14:textId="77777777" w:rsidR="007778D9" w:rsidRPr="0058136B" w:rsidRDefault="00360F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fait application </w:t>
      </w:r>
      <w:r w:rsidR="007778D9" w:rsidRPr="0058136B">
        <w:rPr>
          <w:rFonts w:ascii="Arial" w:hAnsi="Arial" w:cs="Arial"/>
          <w:color w:val="000000"/>
          <w:sz w:val="22"/>
          <w:szCs w:val="22"/>
        </w:rPr>
        <w:t xml:space="preserve">du chapitre 12 des Conditions Générales d’Achat du CEA. </w:t>
      </w:r>
    </w:p>
    <w:p w14:paraId="5BAD4D9A" w14:textId="77777777" w:rsidR="00360F0A" w:rsidRPr="0058136B" w:rsidRDefault="00360F0A" w:rsidP="0058136B">
      <w:pPr>
        <w:autoSpaceDE w:val="0"/>
        <w:autoSpaceDN w:val="0"/>
        <w:adjustRightInd w:val="0"/>
        <w:jc w:val="both"/>
        <w:rPr>
          <w:rFonts w:ascii="Arial" w:hAnsi="Arial" w:cs="Arial"/>
          <w:color w:val="000000"/>
          <w:sz w:val="22"/>
          <w:szCs w:val="22"/>
        </w:rPr>
      </w:pPr>
    </w:p>
    <w:p w14:paraId="62442F41" w14:textId="77777777" w:rsidR="000A3E50" w:rsidRPr="0058136B" w:rsidRDefault="000A3E50" w:rsidP="0058136B">
      <w:pPr>
        <w:autoSpaceDE w:val="0"/>
        <w:autoSpaceDN w:val="0"/>
        <w:adjustRightInd w:val="0"/>
        <w:ind w:left="-180"/>
        <w:jc w:val="both"/>
        <w:rPr>
          <w:rFonts w:ascii="Arial" w:hAnsi="Arial" w:cs="Arial"/>
          <w:b/>
          <w:sz w:val="22"/>
          <w:szCs w:val="22"/>
          <w:u w:val="single"/>
        </w:rPr>
      </w:pPr>
    </w:p>
    <w:p w14:paraId="6CD5C87F" w14:textId="2E861612" w:rsidR="000A3E50" w:rsidRPr="0058136B" w:rsidRDefault="002910B2" w:rsidP="0058136B">
      <w:pPr>
        <w:pStyle w:val="Titre1"/>
        <w:jc w:val="both"/>
        <w:rPr>
          <w:rFonts w:ascii="Arial" w:hAnsi="Arial" w:cs="Arial"/>
          <w:sz w:val="22"/>
          <w:szCs w:val="22"/>
        </w:rPr>
      </w:pPr>
      <w:bookmarkStart w:id="45" w:name="_Toc220920123"/>
      <w:r>
        <w:rPr>
          <w:rFonts w:ascii="Arial" w:hAnsi="Arial" w:cs="Arial"/>
          <w:sz w:val="22"/>
          <w:szCs w:val="22"/>
        </w:rPr>
        <w:t>PRIX</w:t>
      </w:r>
      <w:bookmarkEnd w:id="45"/>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2138D72" w14:textId="1252B717" w:rsidR="00105C4F" w:rsidRPr="00663C94" w:rsidRDefault="00663C94" w:rsidP="00663C94">
      <w:pPr>
        <w:pStyle w:val="Titre2"/>
        <w:rPr>
          <w:rFonts w:ascii="Arial" w:hAnsi="Arial" w:cs="Arial"/>
          <w:sz w:val="22"/>
          <w:szCs w:val="22"/>
          <w:u w:val="none"/>
        </w:rPr>
      </w:pPr>
      <w:r w:rsidRPr="00663C94">
        <w:rPr>
          <w:rFonts w:ascii="Arial" w:hAnsi="Arial" w:cs="Arial"/>
          <w:sz w:val="22"/>
          <w:szCs w:val="22"/>
          <w:u w:val="none"/>
        </w:rPr>
        <w:t>Prix des prestations</w:t>
      </w:r>
    </w:p>
    <w:p w14:paraId="5335E14F" w14:textId="6BA2385B" w:rsidR="00663C94" w:rsidRPr="005508E9" w:rsidRDefault="00663C94" w:rsidP="00663C94">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s’engage à appliquer les prix unitaires joints en </w:t>
      </w:r>
      <w:r>
        <w:rPr>
          <w:rFonts w:ascii="Arial" w:hAnsi="Arial" w:cs="Arial"/>
          <w:sz w:val="22"/>
          <w:szCs w:val="22"/>
        </w:rPr>
        <w:t>annexe n° 2</w:t>
      </w:r>
      <w:r w:rsidRPr="00B4355D">
        <w:rPr>
          <w:rFonts w:ascii="Arial" w:hAnsi="Arial" w:cs="Arial"/>
          <w:sz w:val="22"/>
          <w:szCs w:val="22"/>
        </w:rPr>
        <w:t xml:space="preserve"> au présent</w:t>
      </w:r>
      <w:r w:rsidRPr="005508E9">
        <w:rPr>
          <w:rFonts w:ascii="Arial" w:hAnsi="Arial" w:cs="Arial"/>
          <w:sz w:val="22"/>
          <w:szCs w:val="22"/>
        </w:rPr>
        <w:t xml:space="preserve"> </w:t>
      </w:r>
      <w:r>
        <w:rPr>
          <w:rFonts w:ascii="Arial" w:hAnsi="Arial" w:cs="Arial"/>
          <w:sz w:val="22"/>
          <w:szCs w:val="22"/>
        </w:rPr>
        <w:t>accord-cadre</w:t>
      </w:r>
      <w:r w:rsidRPr="005508E9">
        <w:rPr>
          <w:rFonts w:ascii="Arial" w:hAnsi="Arial" w:cs="Arial"/>
          <w:sz w:val="22"/>
          <w:szCs w:val="22"/>
        </w:rPr>
        <w:t xml:space="preserve">.  </w:t>
      </w:r>
    </w:p>
    <w:p w14:paraId="55117B23" w14:textId="77777777" w:rsidR="00663C94" w:rsidRPr="005508E9" w:rsidRDefault="00663C94" w:rsidP="00663C94">
      <w:pPr>
        <w:tabs>
          <w:tab w:val="left" w:pos="1134"/>
          <w:tab w:val="left" w:pos="6946"/>
        </w:tabs>
        <w:jc w:val="both"/>
        <w:rPr>
          <w:rFonts w:ascii="Arial" w:hAnsi="Arial" w:cs="Arial"/>
          <w:sz w:val="22"/>
          <w:szCs w:val="22"/>
        </w:rPr>
      </w:pPr>
    </w:p>
    <w:p w14:paraId="0A46A508" w14:textId="4A9E1242" w:rsidR="00663C94" w:rsidRDefault="00663C94" w:rsidP="00663C94">
      <w:pPr>
        <w:autoSpaceDE w:val="0"/>
        <w:autoSpaceDN w:val="0"/>
        <w:adjustRightInd w:val="0"/>
        <w:jc w:val="both"/>
      </w:pPr>
      <w:r>
        <w:rPr>
          <w:rFonts w:ascii="Arial" w:hAnsi="Arial" w:cs="Arial"/>
          <w:bCs/>
          <w:sz w:val="22"/>
          <w:szCs w:val="22"/>
        </w:rPr>
        <w:t>L</w:t>
      </w:r>
      <w:r w:rsidRPr="005508E9">
        <w:rPr>
          <w:rFonts w:ascii="Arial" w:hAnsi="Arial" w:cs="Arial"/>
          <w:bCs/>
          <w:sz w:val="22"/>
          <w:szCs w:val="22"/>
        </w:rPr>
        <w:t xml:space="preserve">es prix s’entendent </w:t>
      </w:r>
      <w:r w:rsidRPr="005508E9">
        <w:rPr>
          <w:rFonts w:ascii="Arial" w:hAnsi="Arial" w:cs="Arial"/>
          <w:sz w:val="22"/>
          <w:szCs w:val="22"/>
        </w:rPr>
        <w:t xml:space="preserve">en euros hors taxes et sont fermes pendant </w:t>
      </w:r>
      <w:r>
        <w:rPr>
          <w:rFonts w:ascii="Arial" w:hAnsi="Arial" w:cs="Arial"/>
          <w:sz w:val="22"/>
          <w:szCs w:val="22"/>
        </w:rPr>
        <w:t>la première année de l’</w:t>
      </w:r>
      <w:r w:rsidRPr="005508E9">
        <w:rPr>
          <w:rFonts w:ascii="Arial" w:hAnsi="Arial" w:cs="Arial"/>
          <w:sz w:val="22"/>
          <w:szCs w:val="22"/>
        </w:rPr>
        <w:t>accord</w:t>
      </w:r>
      <w:r>
        <w:rPr>
          <w:rFonts w:ascii="Arial" w:hAnsi="Arial" w:cs="Arial"/>
          <w:sz w:val="22"/>
          <w:szCs w:val="22"/>
        </w:rPr>
        <w:t>-cadre</w:t>
      </w:r>
      <w:r w:rsidRPr="005508E9">
        <w:rPr>
          <w:rFonts w:ascii="Arial" w:hAnsi="Arial" w:cs="Arial"/>
          <w:sz w:val="22"/>
          <w:szCs w:val="22"/>
        </w:rPr>
        <w:t>.</w:t>
      </w:r>
      <w:r>
        <w:rPr>
          <w:rFonts w:ascii="Arial" w:hAnsi="Arial" w:cs="Arial"/>
          <w:sz w:val="22"/>
          <w:szCs w:val="22"/>
        </w:rPr>
        <w:t xml:space="preserve"> Ils comprennent l’ensemble des sujétions nécessaires à l’exécution des prestations.</w:t>
      </w:r>
    </w:p>
    <w:p w14:paraId="03D8E2DB" w14:textId="50AC7586" w:rsidR="00C81490" w:rsidRDefault="00C81490" w:rsidP="0058136B">
      <w:pPr>
        <w:autoSpaceDE w:val="0"/>
        <w:autoSpaceDN w:val="0"/>
        <w:adjustRightInd w:val="0"/>
        <w:jc w:val="both"/>
        <w:rPr>
          <w:rFonts w:ascii="Arial" w:hAnsi="Arial" w:cs="Arial"/>
          <w:color w:val="000000"/>
          <w:sz w:val="22"/>
          <w:szCs w:val="22"/>
        </w:rPr>
      </w:pPr>
    </w:p>
    <w:p w14:paraId="032568EE" w14:textId="66F5B7C6" w:rsidR="00D459A3" w:rsidRPr="00D459A3" w:rsidRDefault="00D459A3" w:rsidP="00D459A3">
      <w:pPr>
        <w:pStyle w:val="Titre2"/>
        <w:rPr>
          <w:rFonts w:ascii="Arial" w:hAnsi="Arial" w:cs="Arial"/>
          <w:color w:val="000000"/>
          <w:sz w:val="22"/>
          <w:szCs w:val="22"/>
          <w:u w:val="none"/>
        </w:rPr>
      </w:pPr>
      <w:r w:rsidRPr="00D459A3">
        <w:rPr>
          <w:rFonts w:ascii="Arial" w:hAnsi="Arial" w:cs="Arial"/>
          <w:color w:val="000000"/>
          <w:sz w:val="22"/>
          <w:szCs w:val="22"/>
          <w:u w:val="none"/>
        </w:rPr>
        <w:t>Remise commerciale</w:t>
      </w:r>
    </w:p>
    <w:p w14:paraId="7B98216F" w14:textId="4BE6B46F" w:rsidR="00D459A3" w:rsidRDefault="00D459A3"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Une remise commerciale est appliquée sur les prix unitaires conformément à l’annexe n°</w:t>
      </w:r>
      <w:r w:rsidR="00077A7E">
        <w:rPr>
          <w:rFonts w:ascii="Arial" w:hAnsi="Arial" w:cs="Arial"/>
          <w:color w:val="000000"/>
          <w:sz w:val="22"/>
          <w:szCs w:val="22"/>
        </w:rPr>
        <w:t xml:space="preserve"> </w:t>
      </w:r>
      <w:r>
        <w:rPr>
          <w:rFonts w:ascii="Arial" w:hAnsi="Arial" w:cs="Arial"/>
          <w:color w:val="000000"/>
          <w:sz w:val="22"/>
          <w:szCs w:val="22"/>
        </w:rPr>
        <w:t xml:space="preserve">2 </w:t>
      </w:r>
      <w:r w:rsidR="00077A7E">
        <w:rPr>
          <w:rFonts w:ascii="Arial" w:hAnsi="Arial" w:cs="Arial"/>
          <w:color w:val="000000"/>
          <w:sz w:val="22"/>
          <w:szCs w:val="22"/>
        </w:rPr>
        <w:t xml:space="preserve">et à l’offre du titulaire </w:t>
      </w:r>
      <w:r>
        <w:rPr>
          <w:rFonts w:ascii="Arial" w:hAnsi="Arial" w:cs="Arial"/>
          <w:color w:val="000000"/>
          <w:sz w:val="22"/>
          <w:szCs w:val="22"/>
        </w:rPr>
        <w:t>au-delà de 100 mesures réalisées sur une année.</w:t>
      </w:r>
    </w:p>
    <w:p w14:paraId="51C1EF9D" w14:textId="77777777" w:rsidR="00D459A3" w:rsidRPr="0058136B" w:rsidRDefault="00D459A3" w:rsidP="0058136B">
      <w:pPr>
        <w:autoSpaceDE w:val="0"/>
        <w:autoSpaceDN w:val="0"/>
        <w:adjustRightInd w:val="0"/>
        <w:jc w:val="both"/>
        <w:rPr>
          <w:rFonts w:ascii="Arial" w:hAnsi="Arial" w:cs="Arial"/>
          <w:color w:val="000000"/>
          <w:sz w:val="22"/>
          <w:szCs w:val="22"/>
        </w:rPr>
      </w:pPr>
    </w:p>
    <w:p w14:paraId="4857A094" w14:textId="53FF0615" w:rsidR="00BB10BB" w:rsidRPr="00663C94" w:rsidRDefault="00BB10BB" w:rsidP="00BF2839">
      <w:pPr>
        <w:pStyle w:val="Titre2"/>
        <w:rPr>
          <w:rFonts w:ascii="Arial" w:hAnsi="Arial" w:cs="Arial"/>
          <w:sz w:val="22"/>
          <w:szCs w:val="22"/>
          <w:u w:val="none"/>
        </w:rPr>
      </w:pPr>
      <w:r w:rsidRPr="00663C94">
        <w:rPr>
          <w:rFonts w:ascii="Arial" w:hAnsi="Arial" w:cs="Arial"/>
          <w:sz w:val="22"/>
          <w:szCs w:val="22"/>
          <w:u w:val="none"/>
        </w:rPr>
        <w:t xml:space="preserve">Montant total maximum </w:t>
      </w:r>
      <w:r w:rsidR="00663C94" w:rsidRPr="00663C94">
        <w:rPr>
          <w:rFonts w:ascii="Arial" w:hAnsi="Arial" w:cs="Arial"/>
          <w:sz w:val="22"/>
          <w:szCs w:val="22"/>
          <w:u w:val="none"/>
        </w:rPr>
        <w:t>de l’accord-cadre</w:t>
      </w:r>
    </w:p>
    <w:p w14:paraId="04AD2BB1" w14:textId="479DFF43" w:rsidR="000A3E50" w:rsidRPr="00BF2839" w:rsidRDefault="00BB10BB" w:rsidP="00BF2839">
      <w:pPr>
        <w:pStyle w:val="Titre2"/>
        <w:numPr>
          <w:ilvl w:val="0"/>
          <w:numId w:val="0"/>
        </w:numPr>
        <w:rPr>
          <w:rFonts w:ascii="Arial" w:hAnsi="Arial" w:cs="Arial"/>
          <w:color w:val="000000"/>
          <w:sz w:val="22"/>
          <w:szCs w:val="22"/>
        </w:rPr>
      </w:pPr>
      <w:r>
        <w:rPr>
          <w:rFonts w:ascii="Arial" w:hAnsi="Arial" w:cs="Arial"/>
          <w:b w:val="0"/>
          <w:sz w:val="22"/>
          <w:szCs w:val="22"/>
          <w:u w:val="none"/>
        </w:rPr>
        <w:t xml:space="preserve">Le montant maximum </w:t>
      </w:r>
      <w:r w:rsidR="00663C94">
        <w:rPr>
          <w:rFonts w:ascii="Arial" w:hAnsi="Arial" w:cs="Arial"/>
          <w:b w:val="0"/>
          <w:sz w:val="22"/>
          <w:szCs w:val="22"/>
          <w:u w:val="none"/>
        </w:rPr>
        <w:t>de l’accord-cadre</w:t>
      </w:r>
      <w:r>
        <w:rPr>
          <w:rFonts w:ascii="Arial" w:hAnsi="Arial" w:cs="Arial"/>
          <w:b w:val="0"/>
          <w:sz w:val="22"/>
          <w:szCs w:val="22"/>
          <w:u w:val="none"/>
        </w:rPr>
        <w:t xml:space="preserve"> est plafonné à </w:t>
      </w:r>
      <w:r w:rsidR="00CD7EED" w:rsidRPr="00CD7EED">
        <w:rPr>
          <w:rFonts w:ascii="Arial" w:hAnsi="Arial" w:cs="Arial"/>
          <w:bCs/>
          <w:sz w:val="22"/>
          <w:szCs w:val="22"/>
          <w:u w:val="none"/>
        </w:rPr>
        <w:t xml:space="preserve">400 000 </w:t>
      </w:r>
      <w:r w:rsidR="00CD7EED">
        <w:rPr>
          <w:rFonts w:ascii="Arial" w:hAnsi="Arial" w:cs="Arial"/>
          <w:bCs/>
          <w:sz w:val="22"/>
          <w:szCs w:val="22"/>
          <w:u w:val="none"/>
        </w:rPr>
        <w:t>€</w:t>
      </w:r>
      <w:r w:rsidRPr="00CD7EED">
        <w:rPr>
          <w:rFonts w:ascii="Arial" w:hAnsi="Arial" w:cs="Arial"/>
          <w:bCs/>
          <w:sz w:val="22"/>
          <w:szCs w:val="22"/>
          <w:u w:val="none"/>
        </w:rPr>
        <w:t xml:space="preserve"> HT</w:t>
      </w:r>
      <w:r w:rsidRPr="00BB10BB">
        <w:rPr>
          <w:rFonts w:ascii="Arial" w:hAnsi="Arial" w:cs="Arial"/>
          <w:b w:val="0"/>
          <w:sz w:val="22"/>
          <w:szCs w:val="22"/>
          <w:u w:val="none"/>
        </w:rPr>
        <w:t xml:space="preserve"> (</w:t>
      </w:r>
      <w:r w:rsidR="00CD7EED">
        <w:rPr>
          <w:rFonts w:ascii="Arial" w:hAnsi="Arial" w:cs="Arial"/>
          <w:b w:val="0"/>
          <w:sz w:val="22"/>
          <w:szCs w:val="22"/>
          <w:u w:val="none"/>
        </w:rPr>
        <w:t xml:space="preserve">quatre cents mille </w:t>
      </w:r>
      <w:r w:rsidRPr="00BB10BB">
        <w:rPr>
          <w:rFonts w:ascii="Arial" w:hAnsi="Arial" w:cs="Arial"/>
          <w:b w:val="0"/>
          <w:sz w:val="22"/>
          <w:szCs w:val="22"/>
          <w:u w:val="none"/>
        </w:rPr>
        <w:t>euros hors taxes)</w:t>
      </w:r>
    </w:p>
    <w:p w14:paraId="3E013089" w14:textId="5636CAB2" w:rsidR="00075672" w:rsidRDefault="00075672" w:rsidP="0058136B">
      <w:pPr>
        <w:autoSpaceDE w:val="0"/>
        <w:autoSpaceDN w:val="0"/>
        <w:adjustRightInd w:val="0"/>
        <w:jc w:val="both"/>
        <w:rPr>
          <w:rFonts w:ascii="Arial" w:hAnsi="Arial" w:cs="Arial"/>
          <w:sz w:val="22"/>
          <w:szCs w:val="22"/>
        </w:rPr>
      </w:pPr>
    </w:p>
    <w:p w14:paraId="0F0AF864" w14:textId="77777777" w:rsidR="00BB10BB" w:rsidRPr="0058136B" w:rsidRDefault="00BB10BB" w:rsidP="0058136B">
      <w:pPr>
        <w:autoSpaceDE w:val="0"/>
        <w:autoSpaceDN w:val="0"/>
        <w:adjustRightInd w:val="0"/>
        <w:jc w:val="both"/>
        <w:rPr>
          <w:rFonts w:ascii="Arial" w:hAnsi="Arial" w:cs="Arial"/>
          <w:sz w:val="22"/>
          <w:szCs w:val="22"/>
        </w:rPr>
      </w:pPr>
    </w:p>
    <w:p w14:paraId="4EAFBD9A" w14:textId="203BE901" w:rsidR="00075672" w:rsidRPr="00A0524B" w:rsidRDefault="00075672" w:rsidP="000B382E">
      <w:pPr>
        <w:pStyle w:val="Titre1"/>
        <w:numPr>
          <w:ilvl w:val="0"/>
          <w:numId w:val="11"/>
        </w:numPr>
        <w:ind w:left="0"/>
        <w:jc w:val="both"/>
        <w:rPr>
          <w:rFonts w:ascii="Arial" w:hAnsi="Arial" w:cs="Arial"/>
          <w:sz w:val="22"/>
          <w:szCs w:val="22"/>
        </w:rPr>
      </w:pPr>
      <w:bookmarkStart w:id="46" w:name="_Toc480456360"/>
      <w:bookmarkStart w:id="47" w:name="_Toc220920124"/>
      <w:r w:rsidRPr="00A0524B">
        <w:rPr>
          <w:rFonts w:ascii="Arial" w:hAnsi="Arial" w:cs="Arial"/>
          <w:sz w:val="22"/>
          <w:szCs w:val="22"/>
        </w:rPr>
        <w:t>REVISION DES PRIX</w:t>
      </w:r>
      <w:bookmarkEnd w:id="46"/>
      <w:bookmarkEnd w:id="47"/>
    </w:p>
    <w:p w14:paraId="4709A1E0" w14:textId="77777777" w:rsidR="00075672" w:rsidRPr="0058136B" w:rsidRDefault="00075672" w:rsidP="0058136B">
      <w:pPr>
        <w:widowControl w:val="0"/>
        <w:spacing w:before="8" w:line="190" w:lineRule="exact"/>
        <w:jc w:val="both"/>
        <w:rPr>
          <w:rFonts w:ascii="Arial" w:eastAsia="Calibri" w:hAnsi="Arial" w:cs="Arial"/>
          <w:sz w:val="22"/>
          <w:szCs w:val="22"/>
          <w:lang w:eastAsia="en-US"/>
        </w:rPr>
      </w:pPr>
    </w:p>
    <w:p w14:paraId="5793DB8D" w14:textId="788CB6FE" w:rsidR="00075672" w:rsidRPr="00195EA7" w:rsidRDefault="00075672" w:rsidP="00195EA7">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Les prix fixés à l’</w:t>
      </w:r>
      <w:r w:rsidRPr="00195EA7">
        <w:rPr>
          <w:rFonts w:ascii="Arial" w:hAnsi="Arial" w:cs="Arial"/>
          <w:color w:val="000000"/>
          <w:sz w:val="22"/>
          <w:szCs w:val="22"/>
        </w:rPr>
        <w:fldChar w:fldCharType="begin"/>
      </w:r>
      <w:r w:rsidRPr="00195EA7">
        <w:rPr>
          <w:rFonts w:ascii="Arial" w:hAnsi="Arial" w:cs="Arial"/>
          <w:color w:val="000000"/>
          <w:sz w:val="22"/>
          <w:szCs w:val="22"/>
        </w:rPr>
        <w:instrText xml:space="preserve"> REF _Ref482884050 \r \h </w:instrText>
      </w:r>
      <w:r w:rsidR="0058136B" w:rsidRPr="00195EA7">
        <w:rPr>
          <w:rFonts w:ascii="Arial" w:hAnsi="Arial" w:cs="Arial"/>
          <w:color w:val="000000"/>
          <w:sz w:val="22"/>
          <w:szCs w:val="22"/>
        </w:rPr>
        <w:instrText xml:space="preserve"> \* MERGEFORMAT </w:instrText>
      </w:r>
      <w:r w:rsidRPr="00195EA7">
        <w:rPr>
          <w:rFonts w:ascii="Arial" w:hAnsi="Arial" w:cs="Arial"/>
          <w:color w:val="000000"/>
          <w:sz w:val="22"/>
          <w:szCs w:val="22"/>
        </w:rPr>
      </w:r>
      <w:r w:rsidRPr="00195EA7">
        <w:rPr>
          <w:rFonts w:ascii="Arial" w:hAnsi="Arial" w:cs="Arial"/>
          <w:color w:val="000000"/>
          <w:sz w:val="22"/>
          <w:szCs w:val="22"/>
        </w:rPr>
        <w:fldChar w:fldCharType="separate"/>
      </w:r>
      <w:r w:rsidR="00195EA7" w:rsidRPr="00195EA7">
        <w:rPr>
          <w:rFonts w:ascii="Arial" w:hAnsi="Arial" w:cs="Arial"/>
          <w:color w:val="000000"/>
          <w:sz w:val="22"/>
          <w:szCs w:val="22"/>
        </w:rPr>
        <w:t>article</w:t>
      </w:r>
      <w:r w:rsidRPr="00195EA7">
        <w:rPr>
          <w:rFonts w:ascii="Arial" w:hAnsi="Arial" w:cs="Arial"/>
          <w:color w:val="000000"/>
          <w:sz w:val="22"/>
          <w:szCs w:val="22"/>
        </w:rPr>
        <w:t xml:space="preserve"> </w:t>
      </w:r>
      <w:r w:rsidR="00663C94">
        <w:rPr>
          <w:rFonts w:ascii="Arial" w:hAnsi="Arial" w:cs="Arial"/>
          <w:color w:val="000000"/>
          <w:sz w:val="22"/>
          <w:szCs w:val="22"/>
        </w:rPr>
        <w:t>12</w:t>
      </w:r>
      <w:r w:rsidRPr="00195EA7">
        <w:rPr>
          <w:rFonts w:ascii="Arial" w:hAnsi="Arial" w:cs="Arial"/>
          <w:color w:val="000000"/>
          <w:sz w:val="22"/>
          <w:szCs w:val="22"/>
        </w:rPr>
        <w:t xml:space="preserve"> </w:t>
      </w:r>
      <w:r w:rsidRPr="00195EA7">
        <w:rPr>
          <w:rFonts w:ascii="Arial" w:hAnsi="Arial" w:cs="Arial"/>
          <w:color w:val="000000"/>
          <w:sz w:val="22"/>
          <w:szCs w:val="22"/>
        </w:rPr>
        <w:fldChar w:fldCharType="end"/>
      </w:r>
      <w:r w:rsidRPr="00195EA7">
        <w:rPr>
          <w:rFonts w:ascii="Arial" w:hAnsi="Arial" w:cs="Arial"/>
          <w:color w:val="000000"/>
          <w:sz w:val="22"/>
          <w:szCs w:val="22"/>
        </w:rPr>
        <w:t>ci-dessus sont établis aux conditions économiques du mois de</w:t>
      </w:r>
      <w:r w:rsidR="00096F12">
        <w:rPr>
          <w:rFonts w:ascii="Arial" w:hAnsi="Arial" w:cs="Arial"/>
          <w:color w:val="000000"/>
          <w:sz w:val="22"/>
          <w:szCs w:val="22"/>
        </w:rPr>
        <w:t xml:space="preserve"> mars</w:t>
      </w:r>
      <w:r w:rsidR="001E07C5">
        <w:rPr>
          <w:rFonts w:ascii="Arial" w:hAnsi="Arial" w:cs="Arial"/>
          <w:color w:val="000000"/>
          <w:sz w:val="22"/>
          <w:szCs w:val="22"/>
        </w:rPr>
        <w:t xml:space="preserve"> 2026 </w:t>
      </w:r>
      <w:r w:rsidRPr="00195EA7">
        <w:rPr>
          <w:rFonts w:ascii="Arial" w:hAnsi="Arial" w:cs="Arial"/>
          <w:color w:val="000000"/>
          <w:sz w:val="22"/>
          <w:szCs w:val="22"/>
        </w:rPr>
        <w:t>(mois de remise de l’offre).</w:t>
      </w:r>
    </w:p>
    <w:p w14:paraId="5E5A8D82" w14:textId="34CBB9CF" w:rsidR="00075672" w:rsidRPr="00195EA7" w:rsidRDefault="00075672" w:rsidP="00195EA7">
      <w:pPr>
        <w:widowControl w:val="0"/>
        <w:spacing w:line="239" w:lineRule="auto"/>
        <w:jc w:val="both"/>
        <w:rPr>
          <w:rFonts w:ascii="Arial" w:hAnsi="Arial" w:cs="Arial"/>
          <w:color w:val="000000"/>
          <w:sz w:val="22"/>
          <w:szCs w:val="22"/>
        </w:rPr>
      </w:pPr>
      <w:r w:rsidRPr="00195EA7">
        <w:rPr>
          <w:rFonts w:ascii="Arial" w:hAnsi="Arial" w:cs="Arial"/>
          <w:color w:val="000000"/>
          <w:sz w:val="22"/>
          <w:szCs w:val="22"/>
        </w:rPr>
        <w:t xml:space="preserve">Ils sont fermes pour la </w:t>
      </w:r>
      <w:r w:rsidR="00537F38">
        <w:rPr>
          <w:rFonts w:ascii="Arial" w:hAnsi="Arial" w:cs="Arial"/>
          <w:color w:val="000000"/>
          <w:sz w:val="22"/>
          <w:szCs w:val="22"/>
        </w:rPr>
        <w:t xml:space="preserve">première année </w:t>
      </w:r>
      <w:r w:rsidR="009C53FF">
        <w:rPr>
          <w:rFonts w:ascii="Arial" w:hAnsi="Arial" w:cs="Arial"/>
          <w:color w:val="000000"/>
          <w:sz w:val="22"/>
          <w:szCs w:val="22"/>
        </w:rPr>
        <w:t>de l’accord-cadre</w:t>
      </w:r>
      <w:r w:rsidR="00537F38">
        <w:rPr>
          <w:rFonts w:ascii="Arial" w:hAnsi="Arial" w:cs="Arial"/>
          <w:color w:val="000000"/>
          <w:sz w:val="22"/>
          <w:szCs w:val="22"/>
        </w:rPr>
        <w:t>.</w:t>
      </w:r>
    </w:p>
    <w:p w14:paraId="6DD7FD46" w14:textId="00D1BE8F" w:rsidR="00537F38" w:rsidRPr="00FC0404" w:rsidRDefault="00537F38" w:rsidP="00537F38">
      <w:pPr>
        <w:widowControl w:val="0"/>
        <w:spacing w:line="239" w:lineRule="auto"/>
        <w:jc w:val="both"/>
        <w:rPr>
          <w:rFonts w:ascii="Arial" w:hAnsi="Arial" w:cs="Arial"/>
          <w:color w:val="000000"/>
          <w:sz w:val="22"/>
          <w:szCs w:val="22"/>
        </w:rPr>
      </w:pPr>
      <w:r>
        <w:rPr>
          <w:rFonts w:ascii="Arial" w:hAnsi="Arial" w:cs="Arial"/>
          <w:color w:val="000000"/>
          <w:sz w:val="22"/>
          <w:szCs w:val="22"/>
        </w:rPr>
        <w:t>L</w:t>
      </w:r>
      <w:r w:rsidRPr="00FC0404">
        <w:rPr>
          <w:rFonts w:ascii="Arial" w:hAnsi="Arial" w:cs="Arial"/>
          <w:color w:val="000000"/>
          <w:sz w:val="22"/>
          <w:szCs w:val="22"/>
        </w:rPr>
        <w:t xml:space="preserve">es prix peuvent </w:t>
      </w:r>
      <w:r>
        <w:rPr>
          <w:rFonts w:ascii="Arial" w:hAnsi="Arial" w:cs="Arial"/>
          <w:color w:val="000000"/>
          <w:sz w:val="22"/>
          <w:szCs w:val="22"/>
        </w:rPr>
        <w:t xml:space="preserve">ensuite </w:t>
      </w:r>
      <w:r w:rsidRPr="00FC0404">
        <w:rPr>
          <w:rFonts w:ascii="Arial" w:hAnsi="Arial" w:cs="Arial"/>
          <w:color w:val="000000"/>
          <w:sz w:val="22"/>
          <w:szCs w:val="22"/>
        </w:rPr>
        <w:t xml:space="preserve">être révisés </w:t>
      </w:r>
      <w:r>
        <w:rPr>
          <w:rFonts w:ascii="Arial" w:hAnsi="Arial" w:cs="Arial"/>
          <w:color w:val="000000"/>
          <w:sz w:val="22"/>
          <w:szCs w:val="22"/>
        </w:rPr>
        <w:t>tous les 12 mois</w:t>
      </w:r>
      <w:r w:rsidRPr="00FC0404">
        <w:rPr>
          <w:rFonts w:ascii="Arial" w:hAnsi="Arial" w:cs="Arial"/>
          <w:color w:val="000000"/>
          <w:sz w:val="22"/>
          <w:szCs w:val="22"/>
        </w:rPr>
        <w:t>, à la demande du Titulaire ou du CEA, et ne doivent en aucun cas dépasser le montant obtenu par l’application de la formule indiquée ci-après.</w:t>
      </w:r>
    </w:p>
    <w:p w14:paraId="7C4798A7" w14:textId="5A06A6D4" w:rsidR="001E07C5" w:rsidRPr="00223016" w:rsidRDefault="001E07C5" w:rsidP="001E07C5">
      <w:pPr>
        <w:widowControl w:val="0"/>
        <w:ind w:left="2064"/>
        <w:jc w:val="both"/>
        <w:rPr>
          <w:rFonts w:ascii="Arial" w:hAnsi="Arial" w:cs="Arial"/>
          <w:color w:val="000000"/>
          <w:sz w:val="22"/>
          <w:szCs w:val="22"/>
          <w:lang w:val="en-US"/>
        </w:rPr>
      </w:pPr>
      <w:r w:rsidRPr="00223016">
        <w:rPr>
          <w:rFonts w:ascii="Arial" w:hAnsi="Arial" w:cs="Arial"/>
          <w:color w:val="000000"/>
          <w:sz w:val="22"/>
          <w:szCs w:val="22"/>
          <w:lang w:val="en-US"/>
        </w:rPr>
        <w:t>P = Po [0,20 +0,80 ICHT-M / ICHT-Mo]</w:t>
      </w:r>
    </w:p>
    <w:p w14:paraId="61B837FA" w14:textId="77777777" w:rsidR="001E07C5" w:rsidRPr="00685C4B" w:rsidRDefault="001E07C5" w:rsidP="001E07C5">
      <w:pPr>
        <w:widowControl w:val="0"/>
        <w:jc w:val="both"/>
        <w:rPr>
          <w:rFonts w:ascii="Arial" w:hAnsi="Arial" w:cs="Arial"/>
          <w:color w:val="000000"/>
          <w:sz w:val="22"/>
          <w:szCs w:val="22"/>
        </w:rPr>
      </w:pPr>
      <w:r w:rsidRPr="00685C4B">
        <w:rPr>
          <w:rFonts w:ascii="Arial" w:hAnsi="Arial" w:cs="Arial"/>
          <w:color w:val="000000"/>
          <w:sz w:val="22"/>
          <w:szCs w:val="22"/>
        </w:rPr>
        <w:t>Dans laquelle :</w:t>
      </w:r>
    </w:p>
    <w:p w14:paraId="73484EA7" w14:textId="77777777" w:rsidR="001E07C5" w:rsidRPr="00685C4B" w:rsidRDefault="001E07C5" w:rsidP="001E07C5">
      <w:pPr>
        <w:widowControl w:val="0"/>
        <w:spacing w:before="15" w:line="240" w:lineRule="exact"/>
        <w:jc w:val="both"/>
        <w:rPr>
          <w:rFonts w:ascii="Arial" w:hAnsi="Arial" w:cs="Arial"/>
          <w:color w:val="000000"/>
          <w:sz w:val="22"/>
          <w:szCs w:val="22"/>
        </w:rPr>
      </w:pPr>
    </w:p>
    <w:tbl>
      <w:tblPr>
        <w:tblStyle w:val="TableNormal"/>
        <w:tblW w:w="5000" w:type="pct"/>
        <w:tblLook w:val="01E0" w:firstRow="1" w:lastRow="1" w:firstColumn="1" w:lastColumn="1" w:noHBand="0" w:noVBand="0"/>
      </w:tblPr>
      <w:tblGrid>
        <w:gridCol w:w="1549"/>
        <w:gridCol w:w="6944"/>
      </w:tblGrid>
      <w:tr w:rsidR="001E07C5" w:rsidRPr="00685C4B" w14:paraId="5DF005C0" w14:textId="77777777" w:rsidTr="00461BCB">
        <w:trPr>
          <w:trHeight w:hRule="exact" w:val="262"/>
        </w:trPr>
        <w:tc>
          <w:tcPr>
            <w:tcW w:w="912" w:type="pct"/>
            <w:tcBorders>
              <w:top w:val="single" w:sz="5" w:space="0" w:color="000000"/>
              <w:left w:val="single" w:sz="5" w:space="0" w:color="000000"/>
              <w:bottom w:val="single" w:sz="5" w:space="0" w:color="000000"/>
              <w:right w:val="single" w:sz="5" w:space="0" w:color="000000"/>
            </w:tcBorders>
          </w:tcPr>
          <w:p w14:paraId="37FE5EE5" w14:textId="77777777"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P</w:t>
            </w:r>
          </w:p>
        </w:tc>
        <w:tc>
          <w:tcPr>
            <w:tcW w:w="4088" w:type="pct"/>
            <w:tcBorders>
              <w:top w:val="single" w:sz="5" w:space="0" w:color="000000"/>
              <w:left w:val="single" w:sz="5" w:space="0" w:color="000000"/>
              <w:bottom w:val="single" w:sz="5" w:space="0" w:color="000000"/>
              <w:right w:val="single" w:sz="5" w:space="0" w:color="000000"/>
            </w:tcBorders>
          </w:tcPr>
          <w:p w14:paraId="348B4558" w14:textId="77777777"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Prix mis à jour</w:t>
            </w:r>
          </w:p>
        </w:tc>
      </w:tr>
      <w:tr w:rsidR="001E07C5" w:rsidRPr="00685C4B" w14:paraId="6EA870AA" w14:textId="77777777" w:rsidTr="00461BCB">
        <w:trPr>
          <w:trHeight w:hRule="exact" w:val="330"/>
        </w:trPr>
        <w:tc>
          <w:tcPr>
            <w:tcW w:w="912" w:type="pct"/>
            <w:tcBorders>
              <w:top w:val="single" w:sz="5" w:space="0" w:color="000000"/>
              <w:left w:val="single" w:sz="5" w:space="0" w:color="000000"/>
              <w:bottom w:val="single" w:sz="5" w:space="0" w:color="000000"/>
              <w:right w:val="single" w:sz="5" w:space="0" w:color="000000"/>
            </w:tcBorders>
          </w:tcPr>
          <w:p w14:paraId="5C198D36" w14:textId="77777777"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Po</w:t>
            </w:r>
          </w:p>
        </w:tc>
        <w:tc>
          <w:tcPr>
            <w:tcW w:w="4088" w:type="pct"/>
            <w:tcBorders>
              <w:top w:val="single" w:sz="5" w:space="0" w:color="000000"/>
              <w:left w:val="single" w:sz="5" w:space="0" w:color="000000"/>
              <w:bottom w:val="single" w:sz="5" w:space="0" w:color="000000"/>
              <w:right w:val="single" w:sz="5" w:space="0" w:color="000000"/>
            </w:tcBorders>
          </w:tcPr>
          <w:p w14:paraId="5B4B3120" w14:textId="076C9AE9" w:rsidR="001E07C5" w:rsidRPr="00685C4B" w:rsidRDefault="001E07C5" w:rsidP="00461BCB">
            <w:pPr>
              <w:spacing w:before="1"/>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Prix aux conditions économiques du mois de la remise de l’offre</w:t>
            </w:r>
          </w:p>
        </w:tc>
      </w:tr>
      <w:tr w:rsidR="001E07C5" w:rsidRPr="00685C4B" w14:paraId="35D7AACD" w14:textId="77777777" w:rsidTr="00AE4F40">
        <w:trPr>
          <w:trHeight w:hRule="exact" w:val="1189"/>
        </w:trPr>
        <w:tc>
          <w:tcPr>
            <w:tcW w:w="912" w:type="pct"/>
            <w:tcBorders>
              <w:top w:val="single" w:sz="5" w:space="0" w:color="000000"/>
              <w:left w:val="single" w:sz="5" w:space="0" w:color="000000"/>
              <w:bottom w:val="single" w:sz="5" w:space="0" w:color="000000"/>
              <w:right w:val="single" w:sz="5" w:space="0" w:color="000000"/>
            </w:tcBorders>
          </w:tcPr>
          <w:p w14:paraId="4EF71401" w14:textId="77777777"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ICHT-M o</w:t>
            </w:r>
          </w:p>
        </w:tc>
        <w:tc>
          <w:tcPr>
            <w:tcW w:w="4088" w:type="pct"/>
            <w:tcBorders>
              <w:top w:val="single" w:sz="5" w:space="0" w:color="000000"/>
              <w:left w:val="single" w:sz="5" w:space="0" w:color="000000"/>
              <w:bottom w:val="single" w:sz="5" w:space="0" w:color="000000"/>
              <w:right w:val="single" w:sz="5" w:space="0" w:color="000000"/>
            </w:tcBorders>
          </w:tcPr>
          <w:p w14:paraId="044027E3" w14:textId="77777777" w:rsidR="00AE4F40" w:rsidRPr="00AE4F40" w:rsidRDefault="00AE4F40" w:rsidP="00AE4F40">
            <w:pPr>
              <w:spacing w:before="1"/>
              <w:ind w:left="102"/>
              <w:jc w:val="both"/>
              <w:rPr>
                <w:rFonts w:ascii="Arial" w:eastAsia="Times New Roman" w:hAnsi="Arial" w:cs="Arial"/>
                <w:color w:val="000000"/>
                <w:sz w:val="22"/>
                <w:szCs w:val="22"/>
                <w:lang w:val="fr-FR" w:eastAsia="fr-FR"/>
              </w:rPr>
            </w:pPr>
            <w:r w:rsidRPr="00AE4F40">
              <w:rPr>
                <w:rFonts w:ascii="Arial" w:eastAsia="Times New Roman" w:hAnsi="Arial" w:cs="Arial"/>
                <w:color w:val="000000"/>
                <w:sz w:val="22"/>
                <w:szCs w:val="22"/>
                <w:lang w:val="fr-FR" w:eastAsia="fr-FR"/>
              </w:rPr>
              <w:t>Indice mensuel du coût horaire du travail révisé - Salaires et charges</w:t>
            </w:r>
          </w:p>
          <w:p w14:paraId="77C75A14" w14:textId="2DA14C15" w:rsidR="001E07C5" w:rsidRPr="00685C4B" w:rsidRDefault="00AE4F40" w:rsidP="00AE4F40">
            <w:pPr>
              <w:spacing w:before="1"/>
              <w:ind w:left="102"/>
              <w:jc w:val="both"/>
              <w:rPr>
                <w:rFonts w:ascii="Arial" w:eastAsia="Times New Roman" w:hAnsi="Arial" w:cs="Arial"/>
                <w:color w:val="000000"/>
                <w:sz w:val="22"/>
                <w:szCs w:val="22"/>
                <w:lang w:val="fr-FR" w:eastAsia="fr-FR"/>
              </w:rPr>
            </w:pPr>
            <w:r w:rsidRPr="00AE4F40">
              <w:rPr>
                <w:rFonts w:ascii="Arial" w:eastAsia="Times New Roman" w:hAnsi="Arial" w:cs="Arial"/>
                <w:color w:val="000000"/>
                <w:sz w:val="22"/>
                <w:szCs w:val="22"/>
                <w:lang w:val="fr-FR" w:eastAsia="fr-FR"/>
              </w:rPr>
              <w:t>- Tous salariés - activités spécialisées, scientifiques, techniques</w:t>
            </w:r>
            <w:r>
              <w:rPr>
                <w:rFonts w:ascii="Arial" w:eastAsia="Times New Roman" w:hAnsi="Arial" w:cs="Arial"/>
                <w:color w:val="000000"/>
                <w:sz w:val="22"/>
                <w:szCs w:val="22"/>
                <w:lang w:val="fr-FR" w:eastAsia="fr-FR"/>
              </w:rPr>
              <w:t xml:space="preserve"> </w:t>
            </w:r>
            <w:r w:rsidRPr="00AE4F40">
              <w:rPr>
                <w:rFonts w:ascii="Arial" w:eastAsia="Times New Roman" w:hAnsi="Arial" w:cs="Arial"/>
                <w:color w:val="000000"/>
                <w:sz w:val="22"/>
                <w:szCs w:val="22"/>
                <w:lang w:val="fr-FR" w:eastAsia="fr-FR"/>
              </w:rPr>
              <w:t>(NAF rév. 2 section M) - Base 100 en décembre 2008 publié par</w:t>
            </w:r>
            <w:r>
              <w:rPr>
                <w:rFonts w:ascii="Arial" w:eastAsia="Times New Roman" w:hAnsi="Arial" w:cs="Arial"/>
                <w:color w:val="000000"/>
                <w:sz w:val="22"/>
                <w:szCs w:val="22"/>
                <w:lang w:val="fr-FR" w:eastAsia="fr-FR"/>
              </w:rPr>
              <w:t xml:space="preserve"> </w:t>
            </w:r>
            <w:r w:rsidRPr="00AE4F40">
              <w:rPr>
                <w:rFonts w:ascii="Arial" w:eastAsia="Times New Roman" w:hAnsi="Arial" w:cs="Arial"/>
                <w:color w:val="000000"/>
                <w:sz w:val="22"/>
                <w:szCs w:val="22"/>
                <w:lang w:val="fr-FR" w:eastAsia="fr-FR"/>
              </w:rPr>
              <w:t>l’INSEE (Identifiant INSEE 001565195) pour le mois de remise de</w:t>
            </w:r>
            <w:r>
              <w:rPr>
                <w:rFonts w:ascii="Arial" w:eastAsia="Times New Roman" w:hAnsi="Arial" w:cs="Arial"/>
                <w:color w:val="000000"/>
                <w:sz w:val="22"/>
                <w:szCs w:val="22"/>
                <w:lang w:val="fr-FR" w:eastAsia="fr-FR"/>
              </w:rPr>
              <w:t xml:space="preserve"> </w:t>
            </w:r>
            <w:r w:rsidRPr="00AE4F40">
              <w:rPr>
                <w:rFonts w:ascii="Arial" w:eastAsia="Times New Roman" w:hAnsi="Arial" w:cs="Arial"/>
                <w:color w:val="000000"/>
                <w:sz w:val="22"/>
                <w:szCs w:val="22"/>
                <w:lang w:val="fr-FR" w:eastAsia="fr-FR"/>
              </w:rPr>
              <w:t>l’offre</w:t>
            </w:r>
          </w:p>
        </w:tc>
      </w:tr>
      <w:tr w:rsidR="001E07C5" w:rsidRPr="00685C4B" w14:paraId="02F664AF" w14:textId="77777777" w:rsidTr="00461BCB">
        <w:trPr>
          <w:trHeight w:hRule="exact" w:val="264"/>
        </w:trPr>
        <w:tc>
          <w:tcPr>
            <w:tcW w:w="912" w:type="pct"/>
            <w:tcBorders>
              <w:top w:val="single" w:sz="5" w:space="0" w:color="000000"/>
              <w:left w:val="single" w:sz="5" w:space="0" w:color="000000"/>
              <w:bottom w:val="single" w:sz="5" w:space="0" w:color="000000"/>
              <w:right w:val="single" w:sz="5" w:space="0" w:color="000000"/>
            </w:tcBorders>
          </w:tcPr>
          <w:p w14:paraId="2DC045ED" w14:textId="77777777"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ICHT-M</w:t>
            </w:r>
          </w:p>
        </w:tc>
        <w:tc>
          <w:tcPr>
            <w:tcW w:w="4088" w:type="pct"/>
            <w:tcBorders>
              <w:top w:val="single" w:sz="5" w:space="0" w:color="000000"/>
              <w:left w:val="single" w:sz="5" w:space="0" w:color="000000"/>
              <w:bottom w:val="single" w:sz="5" w:space="0" w:color="000000"/>
              <w:right w:val="single" w:sz="5" w:space="0" w:color="000000"/>
            </w:tcBorders>
          </w:tcPr>
          <w:p w14:paraId="44476B91" w14:textId="6C7F9DC1" w:rsidR="001E07C5" w:rsidRPr="00685C4B" w:rsidRDefault="001E07C5" w:rsidP="00461BCB">
            <w:pPr>
              <w:spacing w:line="250" w:lineRule="exact"/>
              <w:ind w:left="102"/>
              <w:jc w:val="both"/>
              <w:rPr>
                <w:rFonts w:ascii="Arial" w:eastAsia="Times New Roman" w:hAnsi="Arial" w:cs="Arial"/>
                <w:color w:val="000000"/>
                <w:sz w:val="22"/>
                <w:szCs w:val="22"/>
                <w:lang w:val="fr-FR" w:eastAsia="fr-FR"/>
              </w:rPr>
            </w:pPr>
            <w:r w:rsidRPr="00685C4B">
              <w:rPr>
                <w:rFonts w:ascii="Arial" w:eastAsia="Times New Roman" w:hAnsi="Arial" w:cs="Arial"/>
                <w:color w:val="000000"/>
                <w:sz w:val="22"/>
                <w:szCs w:val="22"/>
                <w:lang w:val="fr-FR" w:eastAsia="fr-FR"/>
              </w:rPr>
              <w:t>Dernière valeur connu</w:t>
            </w:r>
            <w:r>
              <w:rPr>
                <w:rFonts w:ascii="Arial" w:eastAsia="Times New Roman" w:hAnsi="Arial" w:cs="Arial"/>
                <w:color w:val="000000"/>
                <w:sz w:val="22"/>
                <w:szCs w:val="22"/>
                <w:lang w:val="fr-FR" w:eastAsia="fr-FR"/>
              </w:rPr>
              <w:t>e</w:t>
            </w:r>
            <w:r w:rsidRPr="00685C4B">
              <w:rPr>
                <w:rFonts w:ascii="Arial" w:eastAsia="Times New Roman" w:hAnsi="Arial" w:cs="Arial"/>
                <w:color w:val="000000"/>
                <w:sz w:val="22"/>
                <w:szCs w:val="22"/>
                <w:lang w:val="fr-FR" w:eastAsia="fr-FR"/>
              </w:rPr>
              <w:t xml:space="preserve"> de ce même indice à la date de révision</w:t>
            </w:r>
          </w:p>
        </w:tc>
      </w:tr>
    </w:tbl>
    <w:p w14:paraId="60D520EB" w14:textId="77777777" w:rsidR="001E07C5" w:rsidRDefault="001E07C5" w:rsidP="0058136B">
      <w:pPr>
        <w:widowControl w:val="0"/>
        <w:spacing w:line="239" w:lineRule="auto"/>
        <w:jc w:val="both"/>
        <w:rPr>
          <w:rFonts w:ascii="Arial" w:eastAsia="Arial" w:hAnsi="Arial" w:cs="Arial"/>
          <w:sz w:val="22"/>
          <w:szCs w:val="22"/>
          <w:lang w:eastAsia="en-US"/>
        </w:rPr>
      </w:pPr>
    </w:p>
    <w:p w14:paraId="04D21B25" w14:textId="3639C206"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prix révisés ne peuvent être applicables qu'après accord écrit de l’autre partie sur la proposition, donné dans le mois qui suit la date de réception de la proposition et sous réserve que la demande de révision de prix ait été adressée au cours des six premiers mois à compter de la date anniversaire de révision concernée.</w:t>
      </w:r>
    </w:p>
    <w:p w14:paraId="0B6820A7" w14:textId="726680C9" w:rsidR="00075672" w:rsidRPr="0058136B" w:rsidRDefault="00075672" w:rsidP="0058136B">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 xml:space="preserve">La révision de prix s’applique pour les Prestations réalisées à partir du </w:t>
      </w:r>
      <w:r w:rsidR="00AE4F40">
        <w:rPr>
          <w:rFonts w:ascii="Arial" w:eastAsia="Arial" w:hAnsi="Arial" w:cs="Arial"/>
          <w:sz w:val="22"/>
          <w:szCs w:val="22"/>
          <w:lang w:eastAsia="en-US"/>
        </w:rPr>
        <w:t xml:space="preserve">mois suivant l’acceptation de la révision </w:t>
      </w:r>
      <w:r w:rsidRPr="0058136B">
        <w:rPr>
          <w:rFonts w:ascii="Arial" w:eastAsia="Arial" w:hAnsi="Arial" w:cs="Arial"/>
          <w:sz w:val="22"/>
          <w:szCs w:val="22"/>
          <w:lang w:eastAsia="en-US"/>
        </w:rPr>
        <w:t>et n’a donc pas d’effet rétroactif.</w:t>
      </w:r>
    </w:p>
    <w:p w14:paraId="0271E6A4" w14:textId="3B4C1983" w:rsidR="000A3E50" w:rsidRDefault="00075672" w:rsidP="00195EA7">
      <w:pPr>
        <w:widowControl w:val="0"/>
        <w:spacing w:line="239" w:lineRule="auto"/>
        <w:jc w:val="both"/>
        <w:rPr>
          <w:rFonts w:ascii="Arial" w:eastAsia="Arial" w:hAnsi="Arial" w:cs="Arial"/>
          <w:sz w:val="22"/>
          <w:szCs w:val="22"/>
          <w:lang w:eastAsia="en-US"/>
        </w:rPr>
      </w:pPr>
      <w:r w:rsidRPr="0058136B">
        <w:rPr>
          <w:rFonts w:ascii="Arial" w:eastAsia="Arial" w:hAnsi="Arial" w:cs="Arial"/>
          <w:sz w:val="22"/>
          <w:szCs w:val="22"/>
          <w:lang w:eastAsia="en-US"/>
        </w:rPr>
        <w:t>Les coefficients de révision sont arrondis au millième inférieur.</w:t>
      </w:r>
    </w:p>
    <w:p w14:paraId="717B9A2B" w14:textId="77777777" w:rsidR="00195EA7" w:rsidRPr="00195EA7" w:rsidRDefault="00195EA7" w:rsidP="00195EA7">
      <w:pPr>
        <w:widowControl w:val="0"/>
        <w:spacing w:line="239" w:lineRule="auto"/>
        <w:jc w:val="both"/>
        <w:rPr>
          <w:rFonts w:ascii="Arial" w:eastAsia="Arial" w:hAnsi="Arial" w:cs="Arial"/>
          <w:sz w:val="22"/>
          <w:szCs w:val="22"/>
          <w:lang w:eastAsia="en-US"/>
        </w:rPr>
      </w:pPr>
    </w:p>
    <w:p w14:paraId="3CDF6A99" w14:textId="77777777" w:rsidR="00D107D4" w:rsidRPr="0058136B" w:rsidRDefault="00D107D4" w:rsidP="0058136B">
      <w:pPr>
        <w:autoSpaceDE w:val="0"/>
        <w:autoSpaceDN w:val="0"/>
        <w:adjustRightInd w:val="0"/>
        <w:ind w:left="-180"/>
        <w:jc w:val="both"/>
        <w:rPr>
          <w:rFonts w:ascii="Arial" w:hAnsi="Arial" w:cs="Arial"/>
          <w:color w:val="000000"/>
          <w:sz w:val="22"/>
          <w:szCs w:val="22"/>
        </w:rPr>
      </w:pPr>
    </w:p>
    <w:p w14:paraId="02F8EE82" w14:textId="4EC0E119" w:rsidR="000A3E50" w:rsidRPr="0058136B" w:rsidRDefault="000A3E50" w:rsidP="0058136B">
      <w:pPr>
        <w:pStyle w:val="Titre1"/>
        <w:jc w:val="both"/>
        <w:rPr>
          <w:rFonts w:ascii="Arial" w:hAnsi="Arial" w:cs="Arial"/>
          <w:sz w:val="22"/>
          <w:szCs w:val="22"/>
        </w:rPr>
      </w:pPr>
      <w:bookmarkStart w:id="48" w:name="_Ref482881243"/>
      <w:bookmarkStart w:id="49" w:name="_Ref482881748"/>
      <w:bookmarkStart w:id="50" w:name="_Toc220920125"/>
      <w:r w:rsidRPr="0058136B">
        <w:rPr>
          <w:rFonts w:ascii="Arial" w:hAnsi="Arial" w:cs="Arial"/>
          <w:sz w:val="22"/>
          <w:szCs w:val="22"/>
        </w:rPr>
        <w:t>PENALITES</w:t>
      </w:r>
      <w:bookmarkEnd w:id="48"/>
      <w:bookmarkEnd w:id="49"/>
      <w:bookmarkEnd w:id="50"/>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Retards</w:t>
      </w:r>
    </w:p>
    <w:p w14:paraId="0D75B408" w14:textId="3A5CA5FB" w:rsidR="000A3E50" w:rsidRPr="0058136B" w:rsidRDefault="000A3E50" w:rsidP="0058136B">
      <w:pPr>
        <w:autoSpaceDE w:val="0"/>
        <w:autoSpaceDN w:val="0"/>
        <w:adjustRightInd w:val="0"/>
        <w:jc w:val="both"/>
        <w:rPr>
          <w:rFonts w:ascii="Arial" w:hAnsi="Arial" w:cs="Arial"/>
          <w:color w:val="000000"/>
          <w:sz w:val="22"/>
          <w:szCs w:val="22"/>
        </w:rPr>
      </w:pPr>
      <w:r w:rsidRPr="005676B6">
        <w:rPr>
          <w:rFonts w:ascii="Arial" w:hAnsi="Arial" w:cs="Arial"/>
          <w:color w:val="000000"/>
          <w:sz w:val="22"/>
          <w:szCs w:val="22"/>
        </w:rPr>
        <w:t xml:space="preserve">En cas de </w:t>
      </w:r>
      <w:r w:rsidR="00461402" w:rsidRPr="005676B6">
        <w:rPr>
          <w:rFonts w:ascii="Arial" w:hAnsi="Arial" w:cs="Arial"/>
          <w:color w:val="000000"/>
          <w:sz w:val="22"/>
          <w:szCs w:val="22"/>
        </w:rPr>
        <w:t>non-</w:t>
      </w:r>
      <w:r w:rsidRPr="005676B6">
        <w:rPr>
          <w:rFonts w:ascii="Arial" w:hAnsi="Arial" w:cs="Arial"/>
          <w:color w:val="000000"/>
          <w:sz w:val="22"/>
          <w:szCs w:val="22"/>
        </w:rPr>
        <w:t xml:space="preserve">respect des délais fixés pour la remise des </w:t>
      </w:r>
      <w:r w:rsidR="00461402" w:rsidRPr="005676B6">
        <w:rPr>
          <w:rFonts w:ascii="Arial" w:hAnsi="Arial" w:cs="Arial"/>
          <w:color w:val="000000"/>
          <w:sz w:val="22"/>
          <w:szCs w:val="22"/>
        </w:rPr>
        <w:t xml:space="preserve">documents </w:t>
      </w:r>
      <w:r w:rsidRPr="005676B6">
        <w:rPr>
          <w:rFonts w:ascii="Arial" w:hAnsi="Arial" w:cs="Arial"/>
          <w:color w:val="000000"/>
          <w:sz w:val="22"/>
          <w:szCs w:val="22"/>
        </w:rPr>
        <w:t xml:space="preserve">prévus au cahier des charges, le Titulaire encourt des pénalités de retard à hauteur de </w:t>
      </w:r>
      <w:r w:rsidR="00924671" w:rsidRPr="005676B6">
        <w:rPr>
          <w:rFonts w:ascii="Arial" w:hAnsi="Arial" w:cs="Arial"/>
          <w:color w:val="000000"/>
          <w:sz w:val="22"/>
          <w:szCs w:val="22"/>
        </w:rPr>
        <w:t>100</w:t>
      </w:r>
      <w:r w:rsidR="00730857" w:rsidRPr="005676B6">
        <w:rPr>
          <w:rFonts w:ascii="Arial" w:hAnsi="Arial" w:cs="Arial"/>
          <w:color w:val="000000"/>
          <w:sz w:val="22"/>
          <w:szCs w:val="22"/>
        </w:rPr>
        <w:t xml:space="preserve"> </w:t>
      </w:r>
      <w:r w:rsidR="006539B1" w:rsidRPr="005676B6">
        <w:rPr>
          <w:rFonts w:ascii="Arial" w:hAnsi="Arial" w:cs="Arial"/>
          <w:color w:val="000000"/>
          <w:sz w:val="22"/>
          <w:szCs w:val="22"/>
        </w:rPr>
        <w:t>e</w:t>
      </w:r>
      <w:r w:rsidR="00730857" w:rsidRPr="005676B6">
        <w:rPr>
          <w:rFonts w:ascii="Arial" w:hAnsi="Arial" w:cs="Arial"/>
          <w:color w:val="000000"/>
          <w:sz w:val="22"/>
          <w:szCs w:val="22"/>
        </w:rPr>
        <w:t xml:space="preserve">uros </w:t>
      </w:r>
      <w:r w:rsidR="00924671" w:rsidRPr="005676B6">
        <w:rPr>
          <w:rFonts w:ascii="Arial" w:hAnsi="Arial" w:cs="Arial"/>
          <w:color w:val="000000"/>
          <w:sz w:val="22"/>
          <w:szCs w:val="22"/>
        </w:rPr>
        <w:t xml:space="preserve">par </w:t>
      </w:r>
      <w:r w:rsidRPr="005676B6">
        <w:rPr>
          <w:rFonts w:ascii="Arial" w:hAnsi="Arial" w:cs="Arial"/>
          <w:color w:val="000000"/>
          <w:sz w:val="22"/>
          <w:szCs w:val="22"/>
        </w:rPr>
        <w:t>jour calendaire de retard.</w:t>
      </w:r>
    </w:p>
    <w:p w14:paraId="7D099FFA" w14:textId="77777777" w:rsidR="00F339DF" w:rsidRPr="0058136B" w:rsidRDefault="00F339DF" w:rsidP="00947E4E">
      <w:pPr>
        <w:autoSpaceDE w:val="0"/>
        <w:autoSpaceDN w:val="0"/>
        <w:adjustRightInd w:val="0"/>
        <w:jc w:val="both"/>
        <w:rPr>
          <w:rFonts w:ascii="Arial" w:hAnsi="Arial" w:cs="Arial"/>
          <w:color w:val="000000"/>
          <w:sz w:val="22"/>
          <w:szCs w:val="22"/>
        </w:rPr>
      </w:pPr>
      <w:bookmarkStart w:id="51" w:name="_Toc170388186"/>
      <w:bookmarkStart w:id="52" w:name="_Toc170388299"/>
      <w:bookmarkStart w:id="53" w:name="_Toc170390160"/>
      <w:bookmarkStart w:id="54" w:name="_Toc170388188"/>
      <w:bookmarkStart w:id="55" w:name="_Toc170388301"/>
      <w:bookmarkStart w:id="56" w:name="_Toc170390162"/>
      <w:bookmarkEnd w:id="51"/>
      <w:bookmarkEnd w:id="52"/>
      <w:bookmarkEnd w:id="53"/>
      <w:bookmarkEnd w:id="54"/>
      <w:bookmarkEnd w:id="55"/>
      <w:bookmarkEnd w:id="56"/>
    </w:p>
    <w:p w14:paraId="04526A54" w14:textId="13A3C57D" w:rsidR="00852A92" w:rsidRPr="0058136B" w:rsidRDefault="00A0524B" w:rsidP="0058136B">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Rapport d’analyse</w:t>
      </w:r>
    </w:p>
    <w:p w14:paraId="379BBF52" w14:textId="02751069" w:rsidR="000A3E50" w:rsidRPr="0058136B" w:rsidRDefault="00924671"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En cas </w:t>
      </w:r>
      <w:r w:rsidR="00A0524B">
        <w:rPr>
          <w:rFonts w:ascii="Arial" w:hAnsi="Arial" w:cs="Arial"/>
          <w:color w:val="000000"/>
          <w:sz w:val="22"/>
          <w:szCs w:val="22"/>
        </w:rPr>
        <w:t xml:space="preserve">de rapport d’analyse non conforme aux </w:t>
      </w:r>
      <w:r w:rsidR="00A0524B" w:rsidRPr="00A0524B">
        <w:rPr>
          <w:rFonts w:ascii="Arial" w:hAnsi="Arial" w:cs="Arial"/>
          <w:color w:val="000000"/>
          <w:sz w:val="22"/>
          <w:szCs w:val="22"/>
        </w:rPr>
        <w:t>prestations du cahier des charges,</w:t>
      </w:r>
      <w:r w:rsidRPr="00A0524B">
        <w:rPr>
          <w:rFonts w:ascii="Arial" w:hAnsi="Arial" w:cs="Arial"/>
          <w:color w:val="000000"/>
          <w:sz w:val="22"/>
          <w:szCs w:val="22"/>
        </w:rPr>
        <w:t xml:space="preserve"> </w:t>
      </w:r>
      <w:r w:rsidR="00A0524B" w:rsidRPr="00A0524B">
        <w:rPr>
          <w:rFonts w:ascii="Arial" w:hAnsi="Arial" w:cs="Arial"/>
          <w:color w:val="000000"/>
          <w:sz w:val="22"/>
          <w:szCs w:val="22"/>
        </w:rPr>
        <w:t xml:space="preserve">le Titulaire encourt des pénalités de retard à hauteur de </w:t>
      </w:r>
      <w:r w:rsidR="002E3FF1" w:rsidRPr="00A0524B">
        <w:rPr>
          <w:rFonts w:ascii="Arial" w:hAnsi="Arial" w:cs="Arial"/>
          <w:color w:val="000000"/>
          <w:sz w:val="22"/>
          <w:szCs w:val="22"/>
        </w:rPr>
        <w:t xml:space="preserve">100 </w:t>
      </w:r>
      <w:r w:rsidR="003A1661" w:rsidRPr="00A0524B">
        <w:rPr>
          <w:rFonts w:ascii="Arial" w:hAnsi="Arial" w:cs="Arial"/>
          <w:color w:val="000000"/>
          <w:sz w:val="22"/>
          <w:szCs w:val="22"/>
        </w:rPr>
        <w:t>(</w:t>
      </w:r>
      <w:r w:rsidR="002E3FF1" w:rsidRPr="00A0524B">
        <w:rPr>
          <w:rFonts w:ascii="Arial" w:hAnsi="Arial" w:cs="Arial"/>
          <w:color w:val="000000"/>
          <w:sz w:val="22"/>
          <w:szCs w:val="22"/>
        </w:rPr>
        <w:t>cent</w:t>
      </w:r>
      <w:r w:rsidR="003A1661" w:rsidRPr="00A0524B">
        <w:rPr>
          <w:rFonts w:ascii="Arial" w:hAnsi="Arial" w:cs="Arial"/>
          <w:color w:val="000000"/>
          <w:sz w:val="22"/>
          <w:szCs w:val="22"/>
        </w:rPr>
        <w:t xml:space="preserve">) </w:t>
      </w:r>
      <w:r w:rsidR="000A3E50" w:rsidRPr="00A0524B">
        <w:rPr>
          <w:rFonts w:ascii="Arial" w:hAnsi="Arial" w:cs="Arial"/>
          <w:color w:val="000000"/>
          <w:sz w:val="22"/>
          <w:szCs w:val="22"/>
        </w:rPr>
        <w:t>euros par</w:t>
      </w:r>
      <w:r w:rsidRPr="00A0524B">
        <w:rPr>
          <w:rFonts w:ascii="Arial" w:hAnsi="Arial" w:cs="Arial"/>
          <w:color w:val="000000"/>
          <w:sz w:val="22"/>
          <w:szCs w:val="22"/>
        </w:rPr>
        <w:t xml:space="preserve"> écart constaté</w:t>
      </w:r>
      <w:r w:rsidR="00A0524B" w:rsidRPr="00A0524B">
        <w:rPr>
          <w:rFonts w:ascii="Arial" w:hAnsi="Arial" w:cs="Arial"/>
          <w:color w:val="000000"/>
          <w:sz w:val="22"/>
          <w:szCs w:val="22"/>
        </w:rPr>
        <w:t>.</w:t>
      </w:r>
    </w:p>
    <w:p w14:paraId="10CAAC4F" w14:textId="4DB27ED1" w:rsidR="000A3E50" w:rsidRDefault="000A3E50" w:rsidP="0058136B">
      <w:pPr>
        <w:autoSpaceDE w:val="0"/>
        <w:autoSpaceDN w:val="0"/>
        <w:adjustRightInd w:val="0"/>
        <w:jc w:val="both"/>
        <w:rPr>
          <w:rFonts w:ascii="Arial" w:hAnsi="Arial" w:cs="Arial"/>
          <w:color w:val="000000"/>
          <w:sz w:val="22"/>
          <w:szCs w:val="22"/>
        </w:rPr>
      </w:pPr>
    </w:p>
    <w:p w14:paraId="53807557" w14:textId="3D961758" w:rsidR="00924671" w:rsidRPr="00A0524B" w:rsidRDefault="00924671" w:rsidP="00A0524B">
      <w:pPr>
        <w:pStyle w:val="Titre2"/>
        <w:keepNext w:val="0"/>
        <w:tabs>
          <w:tab w:val="clear" w:pos="1134"/>
          <w:tab w:val="clear" w:pos="6946"/>
          <w:tab w:val="left" w:pos="4980"/>
        </w:tabs>
        <w:spacing w:line="240" w:lineRule="exact"/>
        <w:rPr>
          <w:rFonts w:ascii="Arial" w:hAnsi="Arial" w:cs="Arial"/>
          <w:b w:val="0"/>
          <w:bCs/>
          <w:sz w:val="22"/>
          <w:szCs w:val="22"/>
          <w:u w:val="none"/>
        </w:rPr>
      </w:pPr>
      <w:r w:rsidRPr="00A0524B">
        <w:rPr>
          <w:rFonts w:ascii="Arial" w:hAnsi="Arial" w:cs="Arial"/>
          <w:b w:val="0"/>
          <w:bCs/>
          <w:color w:val="000000"/>
          <w:sz w:val="22"/>
          <w:szCs w:val="22"/>
          <w:u w:val="none"/>
        </w:rPr>
        <w:t>Les pénalités décrites ci-dessus au paragraphe 14.1 et 14.2 sont plafonnées à 10</w:t>
      </w:r>
      <w:r w:rsidR="00A0524B">
        <w:rPr>
          <w:rFonts w:ascii="Arial" w:hAnsi="Arial" w:cs="Arial"/>
          <w:b w:val="0"/>
          <w:bCs/>
          <w:color w:val="000000"/>
          <w:sz w:val="22"/>
          <w:szCs w:val="22"/>
          <w:u w:val="none"/>
        </w:rPr>
        <w:t> </w:t>
      </w:r>
      <w:r w:rsidRPr="00A0524B">
        <w:rPr>
          <w:rFonts w:ascii="Arial" w:hAnsi="Arial" w:cs="Arial"/>
          <w:b w:val="0"/>
          <w:bCs/>
          <w:color w:val="000000"/>
          <w:sz w:val="22"/>
          <w:szCs w:val="22"/>
          <w:u w:val="none"/>
        </w:rPr>
        <w:t>% du montant des bons de commandes réalisées dans l’année contractuelle.</w:t>
      </w:r>
    </w:p>
    <w:p w14:paraId="53B7F6B6" w14:textId="77777777" w:rsidR="00924671" w:rsidRPr="0058136B" w:rsidRDefault="00924671" w:rsidP="0058136B">
      <w:pPr>
        <w:autoSpaceDE w:val="0"/>
        <w:autoSpaceDN w:val="0"/>
        <w:adjustRightInd w:val="0"/>
        <w:jc w:val="both"/>
        <w:rPr>
          <w:rFonts w:ascii="Arial" w:hAnsi="Arial" w:cs="Arial"/>
          <w:color w:val="000000"/>
          <w:sz w:val="22"/>
          <w:szCs w:val="22"/>
        </w:rPr>
      </w:pPr>
    </w:p>
    <w:p w14:paraId="4A41147C" w14:textId="59F89DF8" w:rsidR="00852A92" w:rsidRPr="0058136B" w:rsidRDefault="009102D6"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Non-</w:t>
      </w:r>
      <w:r w:rsidR="00852A92" w:rsidRPr="0058136B">
        <w:rPr>
          <w:rFonts w:ascii="Arial" w:hAnsi="Arial" w:cs="Arial"/>
          <w:sz w:val="22"/>
          <w:szCs w:val="22"/>
          <w:u w:val="none"/>
        </w:rPr>
        <w:t>respect d’une mise en demeure</w:t>
      </w:r>
    </w:p>
    <w:p w14:paraId="678DA052" w14:textId="2446FCF4"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Par ailleurs, en dehors des cas prévus aux articles</w:t>
      </w:r>
      <w:r w:rsidR="00A0524B">
        <w:rPr>
          <w:rFonts w:ascii="Arial" w:hAnsi="Arial" w:cs="Arial"/>
          <w:color w:val="000000"/>
          <w:sz w:val="22"/>
          <w:szCs w:val="22"/>
        </w:rPr>
        <w:t xml:space="preserve"> 14.1 et 14.2</w:t>
      </w:r>
      <w:r w:rsidR="006539B1" w:rsidRPr="0058136B">
        <w:rPr>
          <w:rFonts w:ascii="Arial" w:hAnsi="Arial" w:cs="Arial"/>
          <w:color w:val="000000"/>
          <w:sz w:val="22"/>
          <w:szCs w:val="22"/>
        </w:rPr>
        <w:t>,</w:t>
      </w:r>
      <w:r w:rsidRPr="0058136B">
        <w:rPr>
          <w:rFonts w:ascii="Arial" w:hAnsi="Arial" w:cs="Arial"/>
          <w:color w:val="000000"/>
          <w:sz w:val="22"/>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w:t>
      </w:r>
      <w:r w:rsidR="00F339DF">
        <w:rPr>
          <w:rFonts w:ascii="Arial" w:hAnsi="Arial" w:cs="Arial"/>
          <w:color w:val="000000"/>
          <w:sz w:val="22"/>
          <w:szCs w:val="22"/>
        </w:rPr>
        <w:t xml:space="preserve">de </w:t>
      </w:r>
      <w:r w:rsidR="00096F12">
        <w:rPr>
          <w:rFonts w:ascii="Arial" w:hAnsi="Arial" w:cs="Arial"/>
          <w:color w:val="000000"/>
          <w:sz w:val="22"/>
          <w:szCs w:val="22"/>
        </w:rPr>
        <w:t>2</w:t>
      </w:r>
      <w:r w:rsidR="00A0524B">
        <w:rPr>
          <w:rFonts w:ascii="Arial" w:hAnsi="Arial" w:cs="Arial"/>
          <w:color w:val="000000"/>
          <w:sz w:val="22"/>
          <w:szCs w:val="22"/>
        </w:rPr>
        <w:t>00</w:t>
      </w:r>
      <w:r w:rsidR="00852A92" w:rsidRPr="0058136B">
        <w:rPr>
          <w:rFonts w:ascii="Arial" w:hAnsi="Arial" w:cs="Arial"/>
          <w:color w:val="000000"/>
          <w:sz w:val="22"/>
          <w:szCs w:val="22"/>
        </w:rPr>
        <w:t xml:space="preserve"> </w:t>
      </w:r>
      <w:r w:rsidR="00A0524B">
        <w:rPr>
          <w:rFonts w:ascii="Arial" w:hAnsi="Arial" w:cs="Arial"/>
          <w:color w:val="000000"/>
          <w:sz w:val="22"/>
          <w:szCs w:val="22"/>
        </w:rPr>
        <w:t>€</w:t>
      </w:r>
      <w:r w:rsidRPr="0058136B">
        <w:rPr>
          <w:rFonts w:ascii="Arial" w:hAnsi="Arial" w:cs="Arial"/>
          <w:color w:val="000000"/>
          <w:sz w:val="22"/>
          <w:szCs w:val="22"/>
        </w:rPr>
        <w:t xml:space="preserve"> (</w:t>
      </w:r>
      <w:r w:rsidR="00096F12">
        <w:rPr>
          <w:rFonts w:ascii="Arial" w:hAnsi="Arial" w:cs="Arial"/>
          <w:color w:val="000000"/>
          <w:sz w:val="22"/>
          <w:szCs w:val="22"/>
        </w:rPr>
        <w:t xml:space="preserve">deux </w:t>
      </w:r>
      <w:r w:rsidR="00A0524B">
        <w:rPr>
          <w:rFonts w:ascii="Arial" w:hAnsi="Arial" w:cs="Arial"/>
          <w:color w:val="000000"/>
          <w:sz w:val="22"/>
          <w:szCs w:val="22"/>
        </w:rPr>
        <w:t>cent</w:t>
      </w:r>
      <w:r w:rsidR="00096F12">
        <w:rPr>
          <w:rFonts w:ascii="Arial" w:hAnsi="Arial" w:cs="Arial"/>
          <w:color w:val="000000"/>
          <w:sz w:val="22"/>
          <w:szCs w:val="22"/>
        </w:rPr>
        <w:t>s</w:t>
      </w:r>
      <w:r w:rsidR="00A0524B">
        <w:rPr>
          <w:rFonts w:ascii="Arial" w:hAnsi="Arial" w:cs="Arial"/>
          <w:color w:val="000000"/>
          <w:sz w:val="22"/>
          <w:szCs w:val="22"/>
        </w:rPr>
        <w:t xml:space="preserve"> </w:t>
      </w:r>
      <w:r w:rsidRPr="0058136B">
        <w:rPr>
          <w:rFonts w:ascii="Arial" w:hAnsi="Arial" w:cs="Arial"/>
          <w:color w:val="000000"/>
          <w:sz w:val="22"/>
          <w:szCs w:val="22"/>
        </w:rPr>
        <w:t>euros) par jour calendaire de retard.</w:t>
      </w:r>
    </w:p>
    <w:p w14:paraId="3F4C5935" w14:textId="77777777" w:rsidR="000A3E50" w:rsidRPr="0058136B" w:rsidRDefault="000A3E50" w:rsidP="0058136B">
      <w:pPr>
        <w:autoSpaceDE w:val="0"/>
        <w:autoSpaceDN w:val="0"/>
        <w:adjustRightInd w:val="0"/>
        <w:jc w:val="both"/>
        <w:rPr>
          <w:rFonts w:ascii="Arial" w:hAnsi="Arial" w:cs="Arial"/>
          <w:color w:val="000000"/>
          <w:sz w:val="22"/>
          <w:szCs w:val="22"/>
        </w:rPr>
      </w:pPr>
    </w:p>
    <w:p w14:paraId="6F0723E9" w14:textId="6DF80BDE" w:rsidR="00852A92" w:rsidRPr="0058136B" w:rsidRDefault="00852A92"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Application des pénalités</w:t>
      </w:r>
    </w:p>
    <w:p w14:paraId="270D9038" w14:textId="7201F70C" w:rsidR="000A3E50" w:rsidRPr="0058136B" w:rsidRDefault="000A3E50"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Il est précisé que si le CEA est amené à appliquer cinq fois sur une période de douze mois consécutifs des pénalités pour mauvaise exécution, il </w:t>
      </w:r>
      <w:r w:rsidR="00FC5C0B" w:rsidRPr="0058136B">
        <w:rPr>
          <w:rFonts w:ascii="Arial" w:hAnsi="Arial" w:cs="Arial"/>
          <w:color w:val="000000"/>
          <w:sz w:val="22"/>
          <w:szCs w:val="22"/>
        </w:rPr>
        <w:t xml:space="preserve">peut </w:t>
      </w:r>
      <w:r w:rsidRPr="0058136B">
        <w:rPr>
          <w:rFonts w:ascii="Arial" w:hAnsi="Arial" w:cs="Arial"/>
          <w:color w:val="000000"/>
          <w:sz w:val="22"/>
          <w:szCs w:val="22"/>
        </w:rPr>
        <w:t xml:space="preserve">résilier le présent marché de plein droit, aux torts du Titulaire, sans lettre de mise en demeure préalable ou autres formalités juridiques ou judiciaires. Le Titulaire ne </w:t>
      </w:r>
      <w:r w:rsidR="00FC5C0B" w:rsidRPr="0058136B">
        <w:rPr>
          <w:rFonts w:ascii="Arial" w:hAnsi="Arial" w:cs="Arial"/>
          <w:color w:val="000000"/>
          <w:sz w:val="22"/>
          <w:szCs w:val="22"/>
        </w:rPr>
        <w:t xml:space="preserve">peut pas </w:t>
      </w:r>
      <w:r w:rsidRPr="0058136B">
        <w:rPr>
          <w:rFonts w:ascii="Arial" w:hAnsi="Arial" w:cs="Arial"/>
          <w:color w:val="000000"/>
          <w:sz w:val="22"/>
          <w:szCs w:val="22"/>
        </w:rPr>
        <w:t xml:space="preserve">prétendre au versement d'une quelconque indemnité. </w:t>
      </w:r>
    </w:p>
    <w:p w14:paraId="4E62765B" w14:textId="77777777" w:rsidR="000A3E50" w:rsidRPr="0058136B" w:rsidRDefault="000A3E50" w:rsidP="0058136B">
      <w:pPr>
        <w:autoSpaceDE w:val="0"/>
        <w:autoSpaceDN w:val="0"/>
        <w:adjustRightInd w:val="0"/>
        <w:jc w:val="both"/>
        <w:rPr>
          <w:rFonts w:ascii="Arial" w:hAnsi="Arial" w:cs="Arial"/>
          <w:color w:val="000000"/>
          <w:sz w:val="22"/>
          <w:szCs w:val="22"/>
        </w:rPr>
      </w:pPr>
    </w:p>
    <w:p w14:paraId="32635BDF"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28C8598C"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29201A0A" w14:textId="77777777"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r w:rsidR="00E21A90" w:rsidRPr="0058136B">
        <w:rPr>
          <w:rFonts w:ascii="Arial" w:hAnsi="Arial" w:cs="Arial"/>
          <w:color w:val="000000"/>
          <w:sz w:val="22"/>
          <w:szCs w:val="22"/>
        </w:rPr>
        <w:t>.</w:t>
      </w:r>
    </w:p>
    <w:p w14:paraId="3DF24425" w14:textId="362C8036" w:rsidR="000A3E50" w:rsidRDefault="000A3E50" w:rsidP="0058136B">
      <w:pPr>
        <w:pStyle w:val="Titre1"/>
        <w:jc w:val="both"/>
        <w:rPr>
          <w:rFonts w:ascii="Arial" w:hAnsi="Arial" w:cs="Arial"/>
          <w:sz w:val="22"/>
          <w:szCs w:val="22"/>
        </w:rPr>
      </w:pPr>
      <w:bookmarkStart w:id="57" w:name="_Toc220920126"/>
      <w:r w:rsidRPr="0058136B">
        <w:rPr>
          <w:rFonts w:ascii="Arial" w:hAnsi="Arial" w:cs="Arial"/>
          <w:sz w:val="22"/>
          <w:szCs w:val="22"/>
        </w:rPr>
        <w:lastRenderedPageBreak/>
        <w:t>FACTURATION- REGLEMENT</w:t>
      </w:r>
      <w:bookmarkEnd w:id="57"/>
    </w:p>
    <w:p w14:paraId="643F71FB" w14:textId="77777777" w:rsidR="00924671" w:rsidRPr="00924671" w:rsidRDefault="00924671" w:rsidP="00924671"/>
    <w:p w14:paraId="497A4CA0" w14:textId="44DF77E8" w:rsidR="000A3E50" w:rsidRPr="0058136B"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Conditions de facturation</w:t>
      </w:r>
    </w:p>
    <w:p w14:paraId="750EDA7B" w14:textId="4A6C8A82" w:rsidR="001C5198" w:rsidRPr="00924671" w:rsidRDefault="001C5198" w:rsidP="001C5198">
      <w:pPr>
        <w:jc w:val="both"/>
        <w:rPr>
          <w:rFonts w:ascii="Arial" w:hAnsi="Arial" w:cs="Arial"/>
          <w:sz w:val="22"/>
          <w:szCs w:val="22"/>
        </w:rPr>
      </w:pPr>
      <w:r w:rsidRPr="00924671">
        <w:rPr>
          <w:rFonts w:ascii="Arial" w:hAnsi="Arial" w:cs="Arial"/>
          <w:sz w:val="22"/>
          <w:szCs w:val="22"/>
        </w:rPr>
        <w:t xml:space="preserve">La facturation est établie </w:t>
      </w:r>
      <w:r w:rsidR="00537F38" w:rsidRPr="00924671">
        <w:rPr>
          <w:rFonts w:ascii="Arial" w:hAnsi="Arial" w:cs="Arial"/>
          <w:sz w:val="22"/>
          <w:szCs w:val="22"/>
        </w:rPr>
        <w:t xml:space="preserve">trimestriellement </w:t>
      </w:r>
      <w:r w:rsidRPr="00924671">
        <w:rPr>
          <w:rFonts w:ascii="Arial" w:hAnsi="Arial" w:cs="Arial"/>
          <w:sz w:val="22"/>
          <w:szCs w:val="22"/>
        </w:rPr>
        <w:t>à terme échu comme suit :</w:t>
      </w:r>
    </w:p>
    <w:p w14:paraId="0260998E" w14:textId="2D60BC10" w:rsidR="001C5198" w:rsidRPr="00924671" w:rsidRDefault="001C5198" w:rsidP="001C5198">
      <w:pPr>
        <w:jc w:val="both"/>
        <w:rPr>
          <w:rFonts w:ascii="Arial" w:hAnsi="Arial" w:cs="Arial"/>
          <w:sz w:val="22"/>
          <w:szCs w:val="22"/>
        </w:rPr>
      </w:pPr>
      <w:r w:rsidRPr="00924671">
        <w:rPr>
          <w:rFonts w:ascii="Arial" w:hAnsi="Arial" w:cs="Arial"/>
          <w:sz w:val="22"/>
          <w:szCs w:val="22"/>
        </w:rPr>
        <w:t xml:space="preserve">- 100% du montant des bons de commande émis sur la base des montants indiqués à l’annexe correspondante du présent </w:t>
      </w:r>
      <w:r w:rsidR="00537F38" w:rsidRPr="00924671">
        <w:rPr>
          <w:rFonts w:ascii="Arial" w:hAnsi="Arial" w:cs="Arial"/>
          <w:sz w:val="22"/>
          <w:szCs w:val="22"/>
        </w:rPr>
        <w:t>accord-cadre</w:t>
      </w:r>
      <w:r w:rsidRPr="00924671">
        <w:rPr>
          <w:rFonts w:ascii="Arial" w:hAnsi="Arial" w:cs="Arial"/>
          <w:sz w:val="22"/>
          <w:szCs w:val="22"/>
        </w:rPr>
        <w:t xml:space="preserve">, après acceptation sans réserve par le CEA des Prestations du </w:t>
      </w:r>
      <w:r w:rsidR="00A0524B">
        <w:rPr>
          <w:rFonts w:ascii="Arial" w:hAnsi="Arial" w:cs="Arial"/>
          <w:sz w:val="22"/>
          <w:szCs w:val="22"/>
        </w:rPr>
        <w:t>trimestre</w:t>
      </w:r>
      <w:r w:rsidRPr="00924671">
        <w:rPr>
          <w:rFonts w:ascii="Arial" w:hAnsi="Arial" w:cs="Arial"/>
          <w:sz w:val="22"/>
          <w:szCs w:val="22"/>
        </w:rPr>
        <w:t xml:space="preserve"> considéré.</w:t>
      </w: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58136B"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Pr>
          <w:rFonts w:ascii="Arial" w:hAnsi="Arial" w:cs="Arial"/>
          <w:sz w:val="22"/>
          <w:szCs w:val="22"/>
          <w:u w:val="none"/>
        </w:rPr>
        <w:t>Modalité</w:t>
      </w:r>
      <w:r w:rsidRPr="0058136B">
        <w:rPr>
          <w:rFonts w:ascii="Arial" w:hAnsi="Arial" w:cs="Arial"/>
          <w:sz w:val="22"/>
          <w:szCs w:val="22"/>
          <w:u w:val="none"/>
        </w:rPr>
        <w:t>s de facturation</w:t>
      </w:r>
      <w:r w:rsidR="009B7078">
        <w:rPr>
          <w:rFonts w:ascii="Arial" w:hAnsi="Arial" w:cs="Arial"/>
          <w:sz w:val="22"/>
          <w:szCs w:val="22"/>
          <w:u w:val="none"/>
        </w:rPr>
        <w:t xml:space="preserve"> et règlement </w:t>
      </w:r>
    </w:p>
    <w:p w14:paraId="3B58CA0C" w14:textId="77777777" w:rsidR="00096F12" w:rsidRDefault="00096F12" w:rsidP="00096F1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584BF89B" w14:textId="77777777" w:rsidR="00096F12" w:rsidRDefault="00096F12" w:rsidP="00096F12">
      <w:pPr>
        <w:jc w:val="both"/>
        <w:rPr>
          <w:rFonts w:ascii="Arial" w:hAnsi="Arial" w:cs="Arial"/>
          <w:sz w:val="22"/>
          <w:szCs w:val="22"/>
        </w:rPr>
      </w:pPr>
      <w:r>
        <w:rPr>
          <w:rFonts w:ascii="Arial" w:hAnsi="Arial" w:cs="Arial"/>
          <w:color w:val="000000"/>
          <w:sz w:val="22"/>
          <w:szCs w:val="22"/>
        </w:rPr>
        <w:t>Les factures sont adressées en un exemplaire au :</w:t>
      </w:r>
    </w:p>
    <w:p w14:paraId="758D4279" w14:textId="77777777" w:rsidR="00096F12" w:rsidRDefault="00096F12" w:rsidP="00096F12">
      <w:pPr>
        <w:jc w:val="center"/>
        <w:rPr>
          <w:rFonts w:ascii="Arial" w:hAnsi="Arial" w:cs="Arial"/>
          <w:color w:val="000000"/>
          <w:sz w:val="22"/>
          <w:szCs w:val="22"/>
        </w:rPr>
      </w:pPr>
    </w:p>
    <w:p w14:paraId="473C18F0" w14:textId="77777777" w:rsidR="00096F12" w:rsidRDefault="00096F12" w:rsidP="00096F12">
      <w:pPr>
        <w:ind w:left="720"/>
        <w:jc w:val="center"/>
        <w:rPr>
          <w:rFonts w:ascii="Arial" w:hAnsi="Arial" w:cs="Arial"/>
          <w:color w:val="000000"/>
          <w:sz w:val="22"/>
          <w:szCs w:val="22"/>
        </w:rPr>
      </w:pPr>
      <w:r>
        <w:rPr>
          <w:rFonts w:ascii="Arial" w:hAnsi="Arial" w:cs="Arial"/>
          <w:color w:val="000000"/>
          <w:sz w:val="22"/>
          <w:szCs w:val="22"/>
        </w:rPr>
        <w:t>CEA de Saclay</w:t>
      </w:r>
    </w:p>
    <w:p w14:paraId="67958820" w14:textId="77777777" w:rsidR="00096F12" w:rsidRDefault="00096F12" w:rsidP="00096F12">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6E9424C4" w14:textId="77777777" w:rsidR="00096F12" w:rsidRDefault="00096F12" w:rsidP="00096F12">
      <w:pPr>
        <w:ind w:left="720"/>
        <w:jc w:val="center"/>
        <w:rPr>
          <w:rFonts w:ascii="Arial" w:hAnsi="Arial" w:cs="Arial"/>
          <w:color w:val="000000"/>
          <w:sz w:val="22"/>
          <w:szCs w:val="22"/>
        </w:rPr>
      </w:pPr>
      <w:r>
        <w:rPr>
          <w:rFonts w:ascii="Arial" w:hAnsi="Arial" w:cs="Arial"/>
          <w:color w:val="000000"/>
          <w:sz w:val="22"/>
          <w:szCs w:val="22"/>
        </w:rPr>
        <w:t>91191 GIF-SUR-YVETTE Cedex</w:t>
      </w:r>
    </w:p>
    <w:p w14:paraId="445357AF" w14:textId="77777777" w:rsidR="00096F12" w:rsidRDefault="00096F12" w:rsidP="00096F12">
      <w:pPr>
        <w:ind w:left="720"/>
        <w:jc w:val="center"/>
        <w:rPr>
          <w:rFonts w:ascii="Arial" w:hAnsi="Arial" w:cs="Arial"/>
          <w:color w:val="000000"/>
          <w:sz w:val="22"/>
          <w:szCs w:val="22"/>
        </w:rPr>
      </w:pPr>
      <w:r>
        <w:rPr>
          <w:rFonts w:ascii="Arial" w:hAnsi="Arial" w:cs="Arial"/>
          <w:color w:val="000000"/>
          <w:sz w:val="22"/>
          <w:szCs w:val="22"/>
        </w:rPr>
        <w:t>FRANCE</w:t>
      </w:r>
    </w:p>
    <w:p w14:paraId="4C579E61" w14:textId="77777777" w:rsidR="00096F12" w:rsidRDefault="00096F12" w:rsidP="00096F12">
      <w:pPr>
        <w:jc w:val="both"/>
        <w:rPr>
          <w:rFonts w:ascii="Arial" w:hAnsi="Arial" w:cs="Arial"/>
          <w:color w:val="000000"/>
          <w:sz w:val="22"/>
          <w:szCs w:val="22"/>
        </w:rPr>
      </w:pPr>
      <w:r>
        <w:rPr>
          <w:rFonts w:ascii="Arial" w:hAnsi="Arial" w:cs="Arial"/>
          <w:color w:val="000000"/>
          <w:sz w:val="22"/>
          <w:szCs w:val="22"/>
        </w:rPr>
        <w:t>Tél. : 01 69 08 47 50</w:t>
      </w:r>
    </w:p>
    <w:p w14:paraId="5863C5DB" w14:textId="77777777" w:rsidR="00096F12" w:rsidRDefault="00096F12" w:rsidP="00096F12">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06AA3B81" w14:textId="77777777" w:rsidR="00096F12" w:rsidRDefault="00096F12" w:rsidP="00096F12">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4BB96847" w14:textId="77777777" w:rsidR="00096F12" w:rsidRDefault="00096F12" w:rsidP="00096F12">
      <w:pPr>
        <w:tabs>
          <w:tab w:val="left" w:pos="1134"/>
          <w:tab w:val="left" w:pos="6946"/>
        </w:tabs>
        <w:jc w:val="both"/>
        <w:rPr>
          <w:rFonts w:ascii="Arial" w:hAnsi="Arial" w:cs="Arial"/>
          <w:sz w:val="22"/>
          <w:szCs w:val="22"/>
        </w:rPr>
      </w:pPr>
    </w:p>
    <w:p w14:paraId="22E25046" w14:textId="77777777" w:rsidR="00096F12" w:rsidRDefault="00096F12" w:rsidP="00096F1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5F2E5728" w14:textId="77777777" w:rsidR="00096F12" w:rsidRDefault="00096F12" w:rsidP="00096F12">
      <w:pPr>
        <w:tabs>
          <w:tab w:val="left" w:pos="1134"/>
          <w:tab w:val="left" w:pos="6946"/>
        </w:tabs>
        <w:jc w:val="both"/>
        <w:rPr>
          <w:rFonts w:ascii="Arial" w:hAnsi="Arial" w:cs="Arial"/>
          <w:color w:val="538135"/>
          <w:sz w:val="22"/>
          <w:szCs w:val="22"/>
        </w:rPr>
      </w:pPr>
    </w:p>
    <w:p w14:paraId="0FD28F8C" w14:textId="77777777" w:rsidR="00096F12" w:rsidRDefault="00096F12" w:rsidP="00096F1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001B88B9" w14:textId="77777777" w:rsidR="00096F12" w:rsidRDefault="00096F12" w:rsidP="00105F1B">
      <w:pPr>
        <w:jc w:val="both"/>
        <w:rPr>
          <w:rFonts w:ascii="Arial" w:hAnsi="Arial" w:cs="Arial"/>
          <w:color w:val="000000"/>
          <w:sz w:val="22"/>
          <w:szCs w:val="22"/>
        </w:rPr>
      </w:pPr>
    </w:p>
    <w:p w14:paraId="3EE98AD0" w14:textId="025E8B88" w:rsidR="00105F1B" w:rsidRDefault="00105F1B" w:rsidP="00105F1B">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2"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63897EE8"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w:t>
      </w:r>
      <w:r w:rsidR="00537F38">
        <w:rPr>
          <w:rFonts w:ascii="Arial" w:hAnsi="Arial" w:cs="Arial"/>
          <w:color w:val="000000"/>
          <w:sz w:val="22"/>
          <w:szCs w:val="22"/>
        </w:rPr>
        <w:t>accord-cadre</w:t>
      </w:r>
      <w:r>
        <w:rPr>
          <w:rFonts w:ascii="Arial" w:hAnsi="Arial" w:cs="Arial"/>
          <w:color w:val="000000"/>
          <w:sz w:val="22"/>
          <w:szCs w:val="22"/>
        </w:rPr>
        <w:t xml:space="preserve">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4BAF8BE2" w:rsidR="00AC2DBF" w:rsidRDefault="00AC2DBF" w:rsidP="000B382E">
      <w:pPr>
        <w:pStyle w:val="Paragraphedeliste"/>
        <w:numPr>
          <w:ilvl w:val="0"/>
          <w:numId w:val="13"/>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2624345A" w14:textId="041F360A"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221894BC" w:rsidR="00AC2DBF" w:rsidRDefault="00AC2DBF" w:rsidP="000B382E">
      <w:pPr>
        <w:pStyle w:val="Paragraphedeliste"/>
        <w:numPr>
          <w:ilvl w:val="0"/>
          <w:numId w:val="13"/>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w:t>
      </w:r>
      <w:r w:rsidR="00537F38">
        <w:rPr>
          <w:rFonts w:cs="Arial"/>
          <w:b/>
          <w:color w:val="000000"/>
          <w:sz w:val="22"/>
          <w:szCs w:val="22"/>
        </w:rPr>
        <w:t xml:space="preserve"> </w:t>
      </w:r>
      <w:r>
        <w:rPr>
          <w:rFonts w:cs="Arial"/>
          <w:b/>
          <w:color w:val="000000"/>
          <w:sz w:val="22"/>
          <w:szCs w:val="22"/>
        </w:rPr>
        <w:t xml:space="preserve">de </w:t>
      </w:r>
      <w:r w:rsidR="00537F38">
        <w:rPr>
          <w:rFonts w:cs="Arial"/>
          <w:b/>
          <w:color w:val="000000"/>
          <w:sz w:val="22"/>
          <w:szCs w:val="22"/>
        </w:rPr>
        <w:t>l’accord-cadre</w:t>
      </w:r>
      <w:r>
        <w:rPr>
          <w:rFonts w:cs="Arial"/>
          <w:b/>
          <w:color w:val="000000"/>
          <w:sz w:val="22"/>
          <w:szCs w:val="22"/>
        </w:rPr>
        <w:t>)</w:t>
      </w:r>
      <w:r>
        <w:rPr>
          <w:rFonts w:cs="Arial"/>
          <w:color w:val="000000"/>
          <w:sz w:val="22"/>
          <w:szCs w:val="22"/>
        </w:rPr>
        <w:t xml:space="preserve"> composé de 10 chiffres</w:t>
      </w:r>
      <w:r w:rsidR="00537F38">
        <w:rPr>
          <w:rFonts w:cs="Arial"/>
          <w:color w:val="000000"/>
          <w:sz w:val="22"/>
          <w:szCs w:val="22"/>
        </w:rPr>
        <w:t xml:space="preserve"> + n° du bon de commande</w:t>
      </w:r>
    </w:p>
    <w:p w14:paraId="035E390F" w14:textId="77777777" w:rsidR="000E2D42" w:rsidRPr="00BC26EA" w:rsidRDefault="000E2D42" w:rsidP="000B382E">
      <w:pPr>
        <w:pStyle w:val="Paragraphedeliste"/>
        <w:numPr>
          <w:ilvl w:val="0"/>
          <w:numId w:val="13"/>
        </w:numPr>
        <w:spacing w:line="240" w:lineRule="auto"/>
        <w:rPr>
          <w:rFonts w:cs="Arial"/>
          <w:color w:val="000000"/>
          <w:sz w:val="22"/>
          <w:szCs w:val="22"/>
        </w:rPr>
      </w:pPr>
      <w:r w:rsidRPr="00BC26EA">
        <w:rPr>
          <w:rFonts w:cs="Arial"/>
          <w:color w:val="000000"/>
          <w:sz w:val="22"/>
          <w:szCs w:val="22"/>
        </w:rPr>
        <w:t xml:space="preserve">l’adresse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CD70C9D"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w:t>
      </w:r>
      <w:r w:rsidR="00537F38">
        <w:rPr>
          <w:rFonts w:ascii="Arial" w:hAnsi="Arial" w:cs="Arial"/>
          <w:color w:val="000000"/>
          <w:sz w:val="22"/>
          <w:szCs w:val="22"/>
        </w:rPr>
        <w:t>e l’accord-cadre</w:t>
      </w:r>
      <w:r>
        <w:rPr>
          <w:rFonts w:ascii="Arial" w:hAnsi="Arial" w:cs="Arial"/>
          <w:color w:val="000000"/>
          <w:sz w:val="22"/>
          <w:szCs w:val="22"/>
        </w:rPr>
        <w:t>.</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15B66E2D" w14:textId="47A1FCD5" w:rsidR="00AC2DBF" w:rsidRDefault="00AC2DBF" w:rsidP="00AC2DBF">
      <w:pPr>
        <w:jc w:val="both"/>
        <w:rPr>
          <w:rFonts w:ascii="Arial" w:hAnsi="Arial" w:cs="Arial"/>
          <w:color w:val="000000"/>
          <w:sz w:val="22"/>
          <w:szCs w:val="22"/>
        </w:rPr>
      </w:pPr>
      <w:r>
        <w:rPr>
          <w:rFonts w:ascii="Arial" w:hAnsi="Arial" w:cs="Arial"/>
          <w:color w:val="000000"/>
          <w:sz w:val="22"/>
          <w:szCs w:val="22"/>
        </w:rPr>
        <w:t>Toute facture non conforme aux termes d</w:t>
      </w:r>
      <w:r w:rsidR="00537F38">
        <w:rPr>
          <w:rFonts w:ascii="Arial" w:hAnsi="Arial" w:cs="Arial"/>
          <w:color w:val="000000"/>
          <w:sz w:val="22"/>
          <w:szCs w:val="22"/>
        </w:rPr>
        <w:t>e l’accord-cadre</w:t>
      </w:r>
      <w:r>
        <w:rPr>
          <w:rFonts w:ascii="Arial" w:hAnsi="Arial" w:cs="Arial"/>
          <w:color w:val="000000"/>
          <w:sz w:val="22"/>
          <w:szCs w:val="22"/>
        </w:rPr>
        <w:t xml:space="preserve">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58" w:name="_Toc220920127"/>
      <w:r w:rsidRPr="0058136B">
        <w:rPr>
          <w:rFonts w:ascii="Arial" w:hAnsi="Arial" w:cs="Arial"/>
          <w:sz w:val="22"/>
          <w:szCs w:val="22"/>
        </w:rPr>
        <w:t>REGIME FISCAL</w:t>
      </w:r>
      <w:bookmarkEnd w:id="58"/>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43D582C0"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w:t>
      </w:r>
      <w:r w:rsidR="00537F38">
        <w:rPr>
          <w:rFonts w:ascii="Arial" w:hAnsi="Arial" w:cs="Arial"/>
          <w:color w:val="000000"/>
          <w:sz w:val="22"/>
          <w:szCs w:val="22"/>
        </w:rPr>
        <w:t>e l’accord-cadre</w:t>
      </w:r>
      <w:r w:rsidR="009C53FF">
        <w:rPr>
          <w:rFonts w:ascii="Arial" w:hAnsi="Arial" w:cs="Arial"/>
          <w:color w:val="000000"/>
          <w:sz w:val="22"/>
          <w:szCs w:val="22"/>
        </w:rPr>
        <w:t xml:space="preserve"> </w:t>
      </w:r>
      <w:r w:rsidRPr="0058136B">
        <w:rPr>
          <w:rFonts w:ascii="Arial" w:hAnsi="Arial" w:cs="Arial"/>
          <w:color w:val="000000"/>
          <w:sz w:val="22"/>
          <w:szCs w:val="22"/>
        </w:rPr>
        <w:t>est assujetti à la Taxe sur la Valeur Ajoutée au taux en vigueur le jour de son fait générateur. Chaque terme de paiement sera assorti de la TVA. Le Titulaire d</w:t>
      </w:r>
      <w:r w:rsidR="009C53FF">
        <w:rPr>
          <w:rFonts w:ascii="Arial" w:hAnsi="Arial" w:cs="Arial"/>
          <w:color w:val="000000"/>
          <w:sz w:val="22"/>
          <w:szCs w:val="22"/>
        </w:rPr>
        <w:t>e l’accord-cadre</w:t>
      </w:r>
      <w:r w:rsidRPr="0058136B">
        <w:rPr>
          <w:rFonts w:ascii="Arial" w:hAnsi="Arial" w:cs="Arial"/>
          <w:color w:val="000000"/>
          <w:sz w:val="22"/>
          <w:szCs w:val="22"/>
        </w:rPr>
        <w:t xml:space="preserve">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2929EB46" w:rsidR="009D23B1" w:rsidRPr="00096F12" w:rsidRDefault="009D23B1" w:rsidP="00096F12">
      <w:pPr>
        <w:pStyle w:val="Titre1"/>
        <w:spacing w:after="120"/>
        <w:rPr>
          <w:rFonts w:ascii="Arial" w:hAnsi="Arial" w:cs="Arial"/>
        </w:rPr>
      </w:pPr>
      <w:bookmarkStart w:id="59" w:name="_Toc220920128"/>
      <w:r w:rsidRPr="00096F12">
        <w:rPr>
          <w:rFonts w:ascii="Arial" w:hAnsi="Arial" w:cs="Arial"/>
        </w:rPr>
        <w:t>JURIDICTION COMPETENTE</w:t>
      </w:r>
      <w:r w:rsidR="00096F12" w:rsidRPr="00096F12">
        <w:rPr>
          <w:rFonts w:ascii="Arial" w:hAnsi="Arial" w:cs="Arial"/>
        </w:rPr>
        <w:t xml:space="preserve"> [Si fournisseur FR]</w:t>
      </w:r>
      <w:bookmarkEnd w:id="59"/>
    </w:p>
    <w:p w14:paraId="4833A8DB" w14:textId="77777777" w:rsidR="00096F12" w:rsidRPr="00096F12" w:rsidRDefault="00096F12" w:rsidP="00096F12"/>
    <w:p w14:paraId="1F04C705" w14:textId="17B387F5"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 xml:space="preserve">Tout différend pouvant survenir entre le Titulaire et le CEA, relatif au présent </w:t>
      </w:r>
      <w:r w:rsidR="009C53FF">
        <w:rPr>
          <w:rFonts w:ascii="Arial" w:hAnsi="Arial" w:cs="Arial"/>
          <w:color w:val="000000"/>
          <w:sz w:val="22"/>
          <w:szCs w:val="22"/>
        </w:rPr>
        <w:t>accord-cadre</w:t>
      </w:r>
      <w:r w:rsidRPr="009D23B1">
        <w:rPr>
          <w:rFonts w:ascii="Arial" w:hAnsi="Arial" w:cs="Arial"/>
          <w:color w:val="000000"/>
          <w:sz w:val="22"/>
          <w:szCs w:val="22"/>
        </w:rPr>
        <w:t>, est de la compétence exclusive du Tribunal administratif de Grenoble</w:t>
      </w:r>
      <w:r w:rsidR="00537F38">
        <w:rPr>
          <w:rStyle w:val="Marquedecommentaire"/>
        </w:rPr>
        <w:t>.</w:t>
      </w:r>
    </w:p>
    <w:p w14:paraId="1553D2E6" w14:textId="5A8371C1" w:rsidR="009D23B1" w:rsidRDefault="009D23B1" w:rsidP="009D23B1">
      <w:pPr>
        <w:rPr>
          <w:rFonts w:ascii="Calibri" w:hAnsi="Calibri"/>
        </w:rPr>
      </w:pPr>
    </w:p>
    <w:p w14:paraId="7FAFF232" w14:textId="77777777" w:rsidR="00096F12" w:rsidRPr="00096F12" w:rsidRDefault="00096F12" w:rsidP="009D23B1">
      <w:pPr>
        <w:rPr>
          <w:rFonts w:ascii="Calibri" w:hAnsi="Calibri"/>
        </w:rPr>
      </w:pPr>
    </w:p>
    <w:p w14:paraId="76E35449" w14:textId="475549CF" w:rsidR="00096F12" w:rsidRPr="00096F12" w:rsidRDefault="00096F12" w:rsidP="00096F12">
      <w:pPr>
        <w:pStyle w:val="Titre1"/>
        <w:spacing w:after="120"/>
        <w:jc w:val="both"/>
        <w:rPr>
          <w:rFonts w:ascii="Arial" w:hAnsi="Arial" w:cs="Arial"/>
        </w:rPr>
      </w:pPr>
      <w:bookmarkStart w:id="60" w:name="_Toc22118516"/>
      <w:bookmarkStart w:id="61" w:name="_Toc220920129"/>
      <w:r w:rsidRPr="00096F12">
        <w:rPr>
          <w:rFonts w:ascii="Arial" w:hAnsi="Arial" w:cs="Arial"/>
          <w:sz w:val="22"/>
          <w:szCs w:val="22"/>
        </w:rPr>
        <w:t xml:space="preserve">LOI </w:t>
      </w:r>
      <w:r w:rsidRPr="00096F12">
        <w:rPr>
          <w:rFonts w:ascii="Arial" w:hAnsi="Arial" w:cs="Arial"/>
        </w:rPr>
        <w:t>APPLICABLE ET JURIDICTION COMPETENTE</w:t>
      </w:r>
      <w:r w:rsidRPr="00096F12">
        <w:rPr>
          <w:rFonts w:ascii="Arial" w:hAnsi="Arial" w:cs="Arial"/>
          <w:u w:val="none"/>
        </w:rPr>
        <w:t xml:space="preserve"> </w:t>
      </w:r>
      <w:r w:rsidRPr="00096F12">
        <w:rPr>
          <w:rFonts w:ascii="Arial" w:hAnsi="Arial" w:cs="Arial"/>
        </w:rPr>
        <w:t>[si fournisseur étranger]</w:t>
      </w:r>
      <w:bookmarkEnd w:id="60"/>
      <w:bookmarkEnd w:id="61"/>
    </w:p>
    <w:p w14:paraId="0A256C69" w14:textId="10CD07A6" w:rsidR="00096F12" w:rsidRPr="00096F12" w:rsidRDefault="00096F12" w:rsidP="00096F12">
      <w:pPr>
        <w:jc w:val="both"/>
        <w:rPr>
          <w:rFonts w:ascii="Arial" w:eastAsiaTheme="minorHAnsi" w:hAnsi="Arial" w:cs="Arial"/>
          <w:sz w:val="22"/>
          <w:szCs w:val="22"/>
        </w:rPr>
      </w:pPr>
      <w:r w:rsidRPr="00096F12">
        <w:rPr>
          <w:rFonts w:ascii="Arial" w:hAnsi="Arial" w:cs="Arial"/>
          <w:sz w:val="22"/>
          <w:szCs w:val="22"/>
        </w:rPr>
        <w:t>Il est expressément convenu que l’exécution du présent accord-cadre est soumise à la législation française.</w:t>
      </w:r>
    </w:p>
    <w:p w14:paraId="014548CE" w14:textId="407B6FF9" w:rsidR="00A0524B" w:rsidRPr="00096F12" w:rsidRDefault="00096F12" w:rsidP="00096F12">
      <w:pPr>
        <w:jc w:val="both"/>
        <w:rPr>
          <w:rFonts w:ascii="Calibri" w:hAnsi="Calibri"/>
          <w:sz w:val="22"/>
          <w:szCs w:val="22"/>
        </w:rPr>
      </w:pPr>
      <w:r w:rsidRPr="00096F12">
        <w:rPr>
          <w:rFonts w:ascii="Arial" w:hAnsi="Arial" w:cs="Arial"/>
          <w:color w:val="000000"/>
          <w:sz w:val="22"/>
          <w:szCs w:val="22"/>
        </w:rPr>
        <w:t xml:space="preserve">Tout différend pouvant survenir entre le Titulaire et le CEA, relatif au présent </w:t>
      </w:r>
      <w:r>
        <w:rPr>
          <w:rFonts w:ascii="Arial" w:hAnsi="Arial" w:cs="Arial"/>
          <w:color w:val="000000"/>
          <w:sz w:val="22"/>
          <w:szCs w:val="22"/>
        </w:rPr>
        <w:t>accord-cadre</w:t>
      </w:r>
      <w:r w:rsidRPr="00096F12">
        <w:rPr>
          <w:rFonts w:ascii="Arial" w:hAnsi="Arial" w:cs="Arial"/>
          <w:color w:val="000000"/>
          <w:sz w:val="22"/>
          <w:szCs w:val="22"/>
        </w:rPr>
        <w:t xml:space="preserve">, est de la compétence exclusive du Tribunal administratif de Grenoble </w:t>
      </w:r>
    </w:p>
    <w:p w14:paraId="30B77271" w14:textId="1BEB5663" w:rsidR="009D23B1" w:rsidRDefault="009D23B1" w:rsidP="009D23B1">
      <w:pPr>
        <w:rPr>
          <w:rFonts w:ascii="Calibri" w:hAnsi="Calibri"/>
        </w:rPr>
      </w:pPr>
    </w:p>
    <w:p w14:paraId="2E5DCEEF" w14:textId="77777777" w:rsidR="00096F12" w:rsidRDefault="00096F12" w:rsidP="009D23B1">
      <w:pPr>
        <w:rPr>
          <w:rFonts w:ascii="Calibri" w:hAnsi="Calibri"/>
        </w:rPr>
      </w:pPr>
    </w:p>
    <w:p w14:paraId="49F907B4" w14:textId="77777777" w:rsidR="00FC0097" w:rsidRPr="0058136B" w:rsidRDefault="00FC0097" w:rsidP="0058136B">
      <w:pPr>
        <w:pStyle w:val="Titre1"/>
        <w:jc w:val="both"/>
        <w:rPr>
          <w:rFonts w:ascii="Arial" w:hAnsi="Arial" w:cs="Arial"/>
          <w:sz w:val="22"/>
          <w:szCs w:val="22"/>
        </w:rPr>
      </w:pPr>
      <w:bookmarkStart w:id="62" w:name="_Toc220920130"/>
      <w:r w:rsidRPr="0058136B">
        <w:rPr>
          <w:rFonts w:ascii="Arial" w:hAnsi="Arial" w:cs="Arial"/>
          <w:sz w:val="22"/>
          <w:szCs w:val="22"/>
        </w:rPr>
        <w:t>CONCLUSION DU MARCHE</w:t>
      </w:r>
      <w:bookmarkEnd w:id="62"/>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309F535C"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009C53FF">
        <w:rPr>
          <w:rFonts w:ascii="Arial" w:hAnsi="Arial" w:cs="Arial"/>
          <w:sz w:val="22"/>
          <w:szCs w:val="22"/>
        </w:rPr>
        <w:t>accord-cadre</w:t>
      </w:r>
      <w:r w:rsidRPr="00A2335B">
        <w:rPr>
          <w:rFonts w:ascii="Arial" w:hAnsi="Arial" w:cs="Arial"/>
          <w:sz w:val="22"/>
          <w:szCs w:val="22"/>
        </w:rPr>
        <w:t xml:space="preserve"> dûment signé</w:t>
      </w:r>
      <w:r w:rsidR="00976FC1">
        <w:rPr>
          <w:rFonts w:ascii="Arial" w:hAnsi="Arial" w:cs="Arial"/>
          <w:sz w:val="22"/>
          <w:szCs w:val="22"/>
        </w:rPr>
        <w:t>.</w:t>
      </w:r>
    </w:p>
    <w:p w14:paraId="66B97F77" w14:textId="79C4BD15" w:rsidR="00221264" w:rsidRDefault="00221264" w:rsidP="00221264">
      <w:pPr>
        <w:jc w:val="both"/>
        <w:rPr>
          <w:rFonts w:ascii="Arial" w:hAnsi="Arial" w:cs="Arial"/>
          <w:sz w:val="22"/>
          <w:szCs w:val="22"/>
        </w:rPr>
      </w:pPr>
    </w:p>
    <w:p w14:paraId="0B96B9DB" w14:textId="77777777" w:rsidR="00096F12" w:rsidRPr="004766E3" w:rsidRDefault="00096F12"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363FE55E" w:rsidR="00FC0097"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p w14:paraId="4C4F0A22" w14:textId="71034B23" w:rsidR="008E4D37" w:rsidRDefault="008E4D37" w:rsidP="0058136B">
      <w:pPr>
        <w:autoSpaceDE w:val="0"/>
        <w:autoSpaceDN w:val="0"/>
        <w:adjustRightInd w:val="0"/>
        <w:jc w:val="both"/>
        <w:rPr>
          <w:rFonts w:ascii="Arial" w:hAnsi="Arial" w:cs="Arial"/>
          <w:b/>
          <w:color w:val="000000"/>
          <w:sz w:val="22"/>
          <w:szCs w:val="22"/>
        </w:rPr>
      </w:pPr>
    </w:p>
    <w:p w14:paraId="4A184DBC" w14:textId="116E7685" w:rsidR="008E4D37" w:rsidRDefault="008E4D37" w:rsidP="0058136B">
      <w:pPr>
        <w:autoSpaceDE w:val="0"/>
        <w:autoSpaceDN w:val="0"/>
        <w:adjustRightInd w:val="0"/>
        <w:jc w:val="both"/>
        <w:rPr>
          <w:rFonts w:ascii="Arial" w:hAnsi="Arial" w:cs="Arial"/>
          <w:b/>
          <w:color w:val="000000"/>
          <w:sz w:val="22"/>
          <w:szCs w:val="22"/>
        </w:rPr>
      </w:pPr>
    </w:p>
    <w:p w14:paraId="55C58E1A" w14:textId="77777777" w:rsidR="008E4D37" w:rsidRPr="0058136B" w:rsidRDefault="008E4D37" w:rsidP="0058136B">
      <w:pPr>
        <w:autoSpaceDE w:val="0"/>
        <w:autoSpaceDN w:val="0"/>
        <w:adjustRightInd w:val="0"/>
        <w:jc w:val="both"/>
        <w:rPr>
          <w:rFonts w:ascii="Arial" w:hAnsi="Arial" w:cs="Arial"/>
          <w:b/>
          <w:color w:val="000000"/>
          <w:sz w:val="22"/>
          <w:szCs w:val="22"/>
        </w:rPr>
      </w:pP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435F84A4" w:rsidR="00EA349A" w:rsidRDefault="00EA349A">
      <w:pPr>
        <w:rPr>
          <w:rFonts w:ascii="Arial" w:hAnsi="Arial" w:cs="Arial"/>
          <w:i/>
          <w:sz w:val="22"/>
          <w:szCs w:val="22"/>
        </w:rPr>
      </w:pPr>
    </w:p>
    <w:sectPr w:rsidR="00EA349A">
      <w:footerReference w:type="default" r:id="rId13"/>
      <w:headerReference w:type="first" r:id="rId14"/>
      <w:footerReference w:type="first" r:id="rId1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F339DF" w:rsidRDefault="00F339DF">
      <w:r>
        <w:separator/>
      </w:r>
    </w:p>
  </w:endnote>
  <w:endnote w:type="continuationSeparator" w:id="0">
    <w:p w14:paraId="2DA38BC0" w14:textId="77777777" w:rsidR="00F339DF" w:rsidRDefault="00F3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font>
  <w:font w:name="Futura">
    <w:altName w:val="Times New Roman"/>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42C24FA5" w:rsidR="00F339DF" w:rsidRDefault="00F339DF">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w:t>
    </w:r>
    <w:r w:rsidR="003C0066">
      <w:rPr>
        <w:sz w:val="16"/>
        <w:szCs w:val="16"/>
      </w:rPr>
      <w:t>’accord-cadre</w:t>
    </w:r>
    <w:r>
      <w:rPr>
        <w:sz w:val="16"/>
        <w:szCs w:val="16"/>
      </w:rPr>
      <w:t xml:space="preserve"> n°</w:t>
    </w:r>
    <w:r w:rsidR="003C0066">
      <w:rPr>
        <w:sz w:val="16"/>
        <w:szCs w:val="16"/>
      </w:rPr>
      <w:t xml:space="preserve"> AOO-B25-05667-CM</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754CC3">
      <w:rPr>
        <w:rStyle w:val="Numrodepage"/>
        <w:noProof/>
        <w:sz w:val="16"/>
        <w:szCs w:val="16"/>
      </w:rPr>
      <w:t>9</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754CC3">
      <w:rPr>
        <w:rStyle w:val="Numrodepage"/>
        <w:noProof/>
        <w:sz w:val="16"/>
        <w:szCs w:val="16"/>
      </w:rPr>
      <w:t>20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37C5" w14:textId="77777777" w:rsidR="008E4D37" w:rsidRDefault="008E4D37" w:rsidP="008E4D37">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5435E566" wp14:editId="32AE6D12">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77D5B62" w14:textId="77777777" w:rsidR="008E4D37" w:rsidRDefault="008E4D37" w:rsidP="008E4D37">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1E3A87C7" w14:textId="77777777" w:rsidR="001467E7" w:rsidRDefault="008E4D37" w:rsidP="008E4D37">
    <w:pPr>
      <w:tabs>
        <w:tab w:val="center" w:pos="6873"/>
      </w:tabs>
      <w:rPr>
        <w:rFonts w:ascii="Arial" w:eastAsia="Arial" w:hAnsi="Arial" w:cs="Arial"/>
        <w:color w:val="767171"/>
        <w:sz w:val="12"/>
      </w:rPr>
    </w:pPr>
    <w:r>
      <w:rPr>
        <w:rFonts w:ascii="Arial" w:eastAsia="Arial" w:hAnsi="Arial" w:cs="Arial"/>
        <w:color w:val="767171"/>
        <w:sz w:val="12"/>
      </w:rPr>
      <w:t>Centre de Grenoble 17 ave</w:t>
    </w:r>
    <w:r w:rsidR="001467E7">
      <w:rPr>
        <w:rFonts w:ascii="Arial" w:eastAsia="Arial" w:hAnsi="Arial" w:cs="Arial"/>
        <w:color w:val="767171"/>
        <w:sz w:val="12"/>
      </w:rPr>
      <w:t xml:space="preserve">nue des Martyrs 38054 GRENOBLE </w:t>
    </w:r>
    <w:r>
      <w:rPr>
        <w:rFonts w:ascii="Arial" w:eastAsia="Arial" w:hAnsi="Arial" w:cs="Arial"/>
        <w:color w:val="767171"/>
        <w:sz w:val="12"/>
      </w:rPr>
      <w:t xml:space="preserve">Cedex 9 </w:t>
    </w:r>
  </w:p>
  <w:p w14:paraId="3F2777C6" w14:textId="47753B6C" w:rsidR="008E4D37" w:rsidRDefault="001467E7" w:rsidP="008E4D37">
    <w:pPr>
      <w:tabs>
        <w:tab w:val="center" w:pos="6873"/>
      </w:tabs>
    </w:pPr>
    <w:r>
      <w:rPr>
        <w:rFonts w:ascii="Arial" w:eastAsia="Arial" w:hAnsi="Arial" w:cs="Arial"/>
        <w:color w:val="767171"/>
        <w:sz w:val="12"/>
      </w:rPr>
      <w:t>Service Marchés et Achats</w:t>
    </w:r>
    <w:r w:rsidR="008E4D37">
      <w:rPr>
        <w:rFonts w:ascii="Arial" w:eastAsia="Arial" w:hAnsi="Arial" w:cs="Arial"/>
        <w:color w:val="767171"/>
        <w:sz w:val="12"/>
      </w:rPr>
      <w:tab/>
    </w:r>
    <w:r w:rsidR="008E4D37">
      <w:rPr>
        <w:rFonts w:ascii="Calibri" w:eastAsia="Calibri" w:hAnsi="Calibri" w:cs="Calibri"/>
        <w:color w:val="767171"/>
        <w:sz w:val="14"/>
      </w:rPr>
      <w:t xml:space="preserve"> </w:t>
    </w:r>
  </w:p>
  <w:p w14:paraId="48D95244" w14:textId="77777777" w:rsidR="008E4D37" w:rsidRDefault="008E4D37" w:rsidP="008E4D37">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4412166E" w14:textId="77777777" w:rsidR="002D1D6E" w:rsidRPr="00583DFD" w:rsidRDefault="002D1D6E"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F339DF" w:rsidRDefault="00F339DF">
      <w:r>
        <w:separator/>
      </w:r>
    </w:p>
  </w:footnote>
  <w:footnote w:type="continuationSeparator" w:id="0">
    <w:p w14:paraId="3EDF9384" w14:textId="77777777" w:rsidR="00F339DF" w:rsidRDefault="00F33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2AB4E0B7" w:rsidR="00D536EB" w:rsidRDefault="00B76B02">
    <w:pPr>
      <w:pStyle w:val="En-tte"/>
    </w:pPr>
    <w:r>
      <w:rPr>
        <w:noProof/>
      </w:rPr>
      <w:drawing>
        <wp:anchor distT="0" distB="0" distL="114300" distR="114300" simplePos="0" relativeHeight="251657728" behindDoc="0" locked="0" layoutInCell="1" allowOverlap="1" wp14:anchorId="33B57B3B" wp14:editId="18747FF1">
          <wp:simplePos x="0" y="0"/>
          <wp:positionH relativeFrom="leftMargin">
            <wp:align>right</wp:align>
          </wp:positionH>
          <wp:positionV relativeFrom="paragraph">
            <wp:posOffset>-112819</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3EC5B" w14:textId="2C072F78" w:rsidR="00F339DF" w:rsidRDefault="00F339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AC8C124E"/>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4"/>
    <w:lvlOverride w:ilvl="0">
      <w:lvl w:ilvl="0">
        <w:start w:val="1"/>
        <w:numFmt w:val="decimal"/>
        <w:pStyle w:val="Titre1"/>
        <w:suff w:val="nothing"/>
        <w:lvlText w:val="ARTICLE  %1  - "/>
        <w:lvlJc w:val="left"/>
        <w:pPr>
          <w:ind w:left="0" w:firstLine="0"/>
        </w:pPr>
        <w:rPr>
          <w:rFonts w:ascii="Arial Gras" w:hAnsi="Arial Gras"/>
          <w:b/>
          <w:bCs/>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13"/>
  </w:num>
  <w:num w:numId="5">
    <w:abstractNumId w:val="1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9">
    <w:abstractNumId w:val="0"/>
  </w:num>
  <w:num w:numId="10">
    <w:abstractNumId w:val="3"/>
  </w:num>
  <w:num w:numId="11">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2">
    <w:abstractNumId w:val="2"/>
  </w:num>
  <w:num w:numId="13">
    <w:abstractNumId w:val="4"/>
  </w:num>
  <w:num w:numId="14">
    <w:abstractNumId w:val="10"/>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1"/>
  </w:num>
  <w:num w:numId="19">
    <w:abstractNumId w:val="9"/>
  </w:num>
  <w:num w:numId="20">
    <w:abstractNumId w:val="16"/>
  </w:num>
  <w:num w:numId="21">
    <w:abstractNumId w:val="8"/>
  </w:num>
  <w:num w:numId="22">
    <w:abstractNumId w:val="1"/>
  </w:num>
  <w:num w:numId="2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23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3C6F"/>
    <w:rsid w:val="00005462"/>
    <w:rsid w:val="00012EBB"/>
    <w:rsid w:val="000131E1"/>
    <w:rsid w:val="00014E7A"/>
    <w:rsid w:val="000151BD"/>
    <w:rsid w:val="000157DE"/>
    <w:rsid w:val="00017C99"/>
    <w:rsid w:val="00023BB5"/>
    <w:rsid w:val="000306BA"/>
    <w:rsid w:val="000311CC"/>
    <w:rsid w:val="00045D4C"/>
    <w:rsid w:val="00062D7A"/>
    <w:rsid w:val="00064704"/>
    <w:rsid w:val="00075672"/>
    <w:rsid w:val="00076526"/>
    <w:rsid w:val="00077A7E"/>
    <w:rsid w:val="00083973"/>
    <w:rsid w:val="00083DD2"/>
    <w:rsid w:val="00094D1B"/>
    <w:rsid w:val="00096F12"/>
    <w:rsid w:val="000A02CC"/>
    <w:rsid w:val="000A3E50"/>
    <w:rsid w:val="000A59CE"/>
    <w:rsid w:val="000A5F42"/>
    <w:rsid w:val="000B20B2"/>
    <w:rsid w:val="000B382E"/>
    <w:rsid w:val="000C67C7"/>
    <w:rsid w:val="000D38C9"/>
    <w:rsid w:val="000D3F1B"/>
    <w:rsid w:val="000D4AF3"/>
    <w:rsid w:val="000E2D42"/>
    <w:rsid w:val="000F259F"/>
    <w:rsid w:val="00100098"/>
    <w:rsid w:val="00102DC8"/>
    <w:rsid w:val="00105C4F"/>
    <w:rsid w:val="00105F1B"/>
    <w:rsid w:val="00107ED6"/>
    <w:rsid w:val="0011305B"/>
    <w:rsid w:val="0011321A"/>
    <w:rsid w:val="001228F8"/>
    <w:rsid w:val="00122DFD"/>
    <w:rsid w:val="00124174"/>
    <w:rsid w:val="001344A5"/>
    <w:rsid w:val="00135557"/>
    <w:rsid w:val="00140D8A"/>
    <w:rsid w:val="001467E7"/>
    <w:rsid w:val="00157A7E"/>
    <w:rsid w:val="00161026"/>
    <w:rsid w:val="00171A21"/>
    <w:rsid w:val="00180C66"/>
    <w:rsid w:val="00181DD1"/>
    <w:rsid w:val="00187A85"/>
    <w:rsid w:val="00193D8A"/>
    <w:rsid w:val="00195EA7"/>
    <w:rsid w:val="001A11C3"/>
    <w:rsid w:val="001A1814"/>
    <w:rsid w:val="001A3D1E"/>
    <w:rsid w:val="001A5B4B"/>
    <w:rsid w:val="001A69B9"/>
    <w:rsid w:val="001A6C1D"/>
    <w:rsid w:val="001B6912"/>
    <w:rsid w:val="001C2CB2"/>
    <w:rsid w:val="001C2CD1"/>
    <w:rsid w:val="001C4D77"/>
    <w:rsid w:val="001C5198"/>
    <w:rsid w:val="001C57AB"/>
    <w:rsid w:val="001C6842"/>
    <w:rsid w:val="001D3118"/>
    <w:rsid w:val="001D6EFA"/>
    <w:rsid w:val="001E07C5"/>
    <w:rsid w:val="001E093E"/>
    <w:rsid w:val="001E4926"/>
    <w:rsid w:val="001F1A0A"/>
    <w:rsid w:val="001F218A"/>
    <w:rsid w:val="001F3618"/>
    <w:rsid w:val="001F386B"/>
    <w:rsid w:val="001F56F4"/>
    <w:rsid w:val="00200CEA"/>
    <w:rsid w:val="002039F7"/>
    <w:rsid w:val="00210F57"/>
    <w:rsid w:val="00215639"/>
    <w:rsid w:val="00221264"/>
    <w:rsid w:val="00237201"/>
    <w:rsid w:val="00240342"/>
    <w:rsid w:val="002460B3"/>
    <w:rsid w:val="00253C10"/>
    <w:rsid w:val="00264CFE"/>
    <w:rsid w:val="00265329"/>
    <w:rsid w:val="00266057"/>
    <w:rsid w:val="00272B46"/>
    <w:rsid w:val="00274B1B"/>
    <w:rsid w:val="00274E05"/>
    <w:rsid w:val="00274F71"/>
    <w:rsid w:val="0027721A"/>
    <w:rsid w:val="00284467"/>
    <w:rsid w:val="002910B2"/>
    <w:rsid w:val="00295BCD"/>
    <w:rsid w:val="002A6057"/>
    <w:rsid w:val="002A66C7"/>
    <w:rsid w:val="002B0641"/>
    <w:rsid w:val="002B50E8"/>
    <w:rsid w:val="002C4226"/>
    <w:rsid w:val="002C6FAF"/>
    <w:rsid w:val="002D1D6E"/>
    <w:rsid w:val="002D446E"/>
    <w:rsid w:val="002D623E"/>
    <w:rsid w:val="002E0C1F"/>
    <w:rsid w:val="002E3FF1"/>
    <w:rsid w:val="002F1551"/>
    <w:rsid w:val="003221F2"/>
    <w:rsid w:val="00324389"/>
    <w:rsid w:val="00350C92"/>
    <w:rsid w:val="00356390"/>
    <w:rsid w:val="00360F0A"/>
    <w:rsid w:val="0036132D"/>
    <w:rsid w:val="00361BB0"/>
    <w:rsid w:val="00363482"/>
    <w:rsid w:val="0036503E"/>
    <w:rsid w:val="00371387"/>
    <w:rsid w:val="00386E2B"/>
    <w:rsid w:val="003875E6"/>
    <w:rsid w:val="00391B75"/>
    <w:rsid w:val="00394454"/>
    <w:rsid w:val="00395834"/>
    <w:rsid w:val="003966A9"/>
    <w:rsid w:val="00397B1C"/>
    <w:rsid w:val="003A1661"/>
    <w:rsid w:val="003B2822"/>
    <w:rsid w:val="003C0066"/>
    <w:rsid w:val="003C2224"/>
    <w:rsid w:val="003C497B"/>
    <w:rsid w:val="003E1D40"/>
    <w:rsid w:val="003E5EAD"/>
    <w:rsid w:val="003E6E82"/>
    <w:rsid w:val="003F3924"/>
    <w:rsid w:val="00400A02"/>
    <w:rsid w:val="00403EA7"/>
    <w:rsid w:val="0040463B"/>
    <w:rsid w:val="0041281E"/>
    <w:rsid w:val="0041405F"/>
    <w:rsid w:val="00414147"/>
    <w:rsid w:val="00420C31"/>
    <w:rsid w:val="0042420F"/>
    <w:rsid w:val="00426490"/>
    <w:rsid w:val="00437022"/>
    <w:rsid w:val="00440B2E"/>
    <w:rsid w:val="00442B1D"/>
    <w:rsid w:val="004454BF"/>
    <w:rsid w:val="00451178"/>
    <w:rsid w:val="00454DD6"/>
    <w:rsid w:val="00461402"/>
    <w:rsid w:val="004626F8"/>
    <w:rsid w:val="00463F76"/>
    <w:rsid w:val="004661EC"/>
    <w:rsid w:val="00470C2B"/>
    <w:rsid w:val="0047362D"/>
    <w:rsid w:val="0048269F"/>
    <w:rsid w:val="00485B32"/>
    <w:rsid w:val="00492544"/>
    <w:rsid w:val="004A2366"/>
    <w:rsid w:val="004A27EC"/>
    <w:rsid w:val="004B2EB1"/>
    <w:rsid w:val="004B60E7"/>
    <w:rsid w:val="004C7FDD"/>
    <w:rsid w:val="004D2821"/>
    <w:rsid w:val="004D4F41"/>
    <w:rsid w:val="004E2957"/>
    <w:rsid w:val="004E6C76"/>
    <w:rsid w:val="004E7B4A"/>
    <w:rsid w:val="004F28B6"/>
    <w:rsid w:val="004F6B7B"/>
    <w:rsid w:val="004F706A"/>
    <w:rsid w:val="00506B13"/>
    <w:rsid w:val="00515F2F"/>
    <w:rsid w:val="005266D8"/>
    <w:rsid w:val="00532E64"/>
    <w:rsid w:val="00534F2B"/>
    <w:rsid w:val="00537AF8"/>
    <w:rsid w:val="00537F38"/>
    <w:rsid w:val="00545EB1"/>
    <w:rsid w:val="005527E2"/>
    <w:rsid w:val="005533A5"/>
    <w:rsid w:val="00555728"/>
    <w:rsid w:val="0056344B"/>
    <w:rsid w:val="005642BD"/>
    <w:rsid w:val="0056464C"/>
    <w:rsid w:val="00564703"/>
    <w:rsid w:val="005664CF"/>
    <w:rsid w:val="005676B6"/>
    <w:rsid w:val="00575122"/>
    <w:rsid w:val="00580F22"/>
    <w:rsid w:val="0058136B"/>
    <w:rsid w:val="005820A0"/>
    <w:rsid w:val="00582856"/>
    <w:rsid w:val="00585241"/>
    <w:rsid w:val="0058639C"/>
    <w:rsid w:val="0058766E"/>
    <w:rsid w:val="005948A2"/>
    <w:rsid w:val="005A25DE"/>
    <w:rsid w:val="005A3FCA"/>
    <w:rsid w:val="005A4BE1"/>
    <w:rsid w:val="005A5758"/>
    <w:rsid w:val="005B2B94"/>
    <w:rsid w:val="005B3023"/>
    <w:rsid w:val="005B340C"/>
    <w:rsid w:val="005B51AC"/>
    <w:rsid w:val="005B6294"/>
    <w:rsid w:val="005B7F9D"/>
    <w:rsid w:val="005C2E97"/>
    <w:rsid w:val="005C4908"/>
    <w:rsid w:val="005D2737"/>
    <w:rsid w:val="005D27D8"/>
    <w:rsid w:val="005D4C41"/>
    <w:rsid w:val="005D4D5B"/>
    <w:rsid w:val="005D787C"/>
    <w:rsid w:val="005E04FF"/>
    <w:rsid w:val="005E187E"/>
    <w:rsid w:val="005E5966"/>
    <w:rsid w:val="005F0D33"/>
    <w:rsid w:val="005F2FC7"/>
    <w:rsid w:val="005F537D"/>
    <w:rsid w:val="005F774C"/>
    <w:rsid w:val="00602086"/>
    <w:rsid w:val="0060427A"/>
    <w:rsid w:val="0061159E"/>
    <w:rsid w:val="00613595"/>
    <w:rsid w:val="0061456F"/>
    <w:rsid w:val="0061631B"/>
    <w:rsid w:val="00620050"/>
    <w:rsid w:val="00630B6D"/>
    <w:rsid w:val="00631FB2"/>
    <w:rsid w:val="0063302E"/>
    <w:rsid w:val="0064062F"/>
    <w:rsid w:val="006539B1"/>
    <w:rsid w:val="00663C94"/>
    <w:rsid w:val="00671A8A"/>
    <w:rsid w:val="00680560"/>
    <w:rsid w:val="006878B7"/>
    <w:rsid w:val="00696683"/>
    <w:rsid w:val="006A43C7"/>
    <w:rsid w:val="006A45D2"/>
    <w:rsid w:val="006A7CEB"/>
    <w:rsid w:val="006B1B2D"/>
    <w:rsid w:val="006C125F"/>
    <w:rsid w:val="006C1A7B"/>
    <w:rsid w:val="006D5B91"/>
    <w:rsid w:val="006E1C3F"/>
    <w:rsid w:val="006E59D7"/>
    <w:rsid w:val="006E5CE6"/>
    <w:rsid w:val="006F2181"/>
    <w:rsid w:val="00710721"/>
    <w:rsid w:val="00710785"/>
    <w:rsid w:val="00713689"/>
    <w:rsid w:val="00717F4B"/>
    <w:rsid w:val="00725158"/>
    <w:rsid w:val="00730857"/>
    <w:rsid w:val="00741D1D"/>
    <w:rsid w:val="0074209D"/>
    <w:rsid w:val="00743FEB"/>
    <w:rsid w:val="00745997"/>
    <w:rsid w:val="00754CC3"/>
    <w:rsid w:val="007566E3"/>
    <w:rsid w:val="00767C41"/>
    <w:rsid w:val="00772269"/>
    <w:rsid w:val="007778D9"/>
    <w:rsid w:val="00784333"/>
    <w:rsid w:val="00794907"/>
    <w:rsid w:val="007A1D5A"/>
    <w:rsid w:val="007A7E7F"/>
    <w:rsid w:val="007B17DF"/>
    <w:rsid w:val="007B2AA0"/>
    <w:rsid w:val="007B374D"/>
    <w:rsid w:val="007C27CD"/>
    <w:rsid w:val="007C3793"/>
    <w:rsid w:val="007D00D7"/>
    <w:rsid w:val="007D2221"/>
    <w:rsid w:val="007F5015"/>
    <w:rsid w:val="008006C4"/>
    <w:rsid w:val="0080190E"/>
    <w:rsid w:val="008137DF"/>
    <w:rsid w:val="00817386"/>
    <w:rsid w:val="00832237"/>
    <w:rsid w:val="008349A9"/>
    <w:rsid w:val="00840616"/>
    <w:rsid w:val="008427B5"/>
    <w:rsid w:val="00842F44"/>
    <w:rsid w:val="00852A92"/>
    <w:rsid w:val="00871C77"/>
    <w:rsid w:val="0088571F"/>
    <w:rsid w:val="00895F53"/>
    <w:rsid w:val="008A0DA9"/>
    <w:rsid w:val="008B2A35"/>
    <w:rsid w:val="008B4935"/>
    <w:rsid w:val="008B5F06"/>
    <w:rsid w:val="008B6A23"/>
    <w:rsid w:val="008C0A61"/>
    <w:rsid w:val="008C29A7"/>
    <w:rsid w:val="008C5573"/>
    <w:rsid w:val="008D4280"/>
    <w:rsid w:val="008D5383"/>
    <w:rsid w:val="008E1E65"/>
    <w:rsid w:val="008E2AC6"/>
    <w:rsid w:val="008E4D37"/>
    <w:rsid w:val="008F15C4"/>
    <w:rsid w:val="008F7CD1"/>
    <w:rsid w:val="009039AC"/>
    <w:rsid w:val="009102D6"/>
    <w:rsid w:val="00916947"/>
    <w:rsid w:val="00917A49"/>
    <w:rsid w:val="00924671"/>
    <w:rsid w:val="009324C5"/>
    <w:rsid w:val="00940F2C"/>
    <w:rsid w:val="00947E4E"/>
    <w:rsid w:val="0095075E"/>
    <w:rsid w:val="00953577"/>
    <w:rsid w:val="009578C4"/>
    <w:rsid w:val="00974755"/>
    <w:rsid w:val="00975A40"/>
    <w:rsid w:val="00975F58"/>
    <w:rsid w:val="00976FC1"/>
    <w:rsid w:val="00981355"/>
    <w:rsid w:val="00983F20"/>
    <w:rsid w:val="00996B0B"/>
    <w:rsid w:val="009A09E6"/>
    <w:rsid w:val="009A1804"/>
    <w:rsid w:val="009A3D16"/>
    <w:rsid w:val="009B292A"/>
    <w:rsid w:val="009B7078"/>
    <w:rsid w:val="009C0EA3"/>
    <w:rsid w:val="009C1431"/>
    <w:rsid w:val="009C4D29"/>
    <w:rsid w:val="009C53FF"/>
    <w:rsid w:val="009C54B6"/>
    <w:rsid w:val="009C74D1"/>
    <w:rsid w:val="009C758D"/>
    <w:rsid w:val="009D23B1"/>
    <w:rsid w:val="009D4A3B"/>
    <w:rsid w:val="009E0A1C"/>
    <w:rsid w:val="009E3816"/>
    <w:rsid w:val="009E56D2"/>
    <w:rsid w:val="009E680A"/>
    <w:rsid w:val="009F0DAA"/>
    <w:rsid w:val="009F1757"/>
    <w:rsid w:val="009F259B"/>
    <w:rsid w:val="009F275A"/>
    <w:rsid w:val="00A0524B"/>
    <w:rsid w:val="00A0579F"/>
    <w:rsid w:val="00A108A6"/>
    <w:rsid w:val="00A119A9"/>
    <w:rsid w:val="00A30670"/>
    <w:rsid w:val="00A3330B"/>
    <w:rsid w:val="00A338B9"/>
    <w:rsid w:val="00A353E8"/>
    <w:rsid w:val="00A35C22"/>
    <w:rsid w:val="00A40F35"/>
    <w:rsid w:val="00A50845"/>
    <w:rsid w:val="00A54192"/>
    <w:rsid w:val="00A61A10"/>
    <w:rsid w:val="00A61B46"/>
    <w:rsid w:val="00A76DE3"/>
    <w:rsid w:val="00A83845"/>
    <w:rsid w:val="00A9445B"/>
    <w:rsid w:val="00A9513E"/>
    <w:rsid w:val="00A95CE1"/>
    <w:rsid w:val="00AA7536"/>
    <w:rsid w:val="00AB3ADE"/>
    <w:rsid w:val="00AB68FB"/>
    <w:rsid w:val="00AC2DBF"/>
    <w:rsid w:val="00AC5726"/>
    <w:rsid w:val="00AC71B1"/>
    <w:rsid w:val="00AE2AFB"/>
    <w:rsid w:val="00AE3343"/>
    <w:rsid w:val="00AE4F40"/>
    <w:rsid w:val="00AE6E4C"/>
    <w:rsid w:val="00AF5A61"/>
    <w:rsid w:val="00B00C8A"/>
    <w:rsid w:val="00B2343B"/>
    <w:rsid w:val="00B23814"/>
    <w:rsid w:val="00B24A9F"/>
    <w:rsid w:val="00B35EA3"/>
    <w:rsid w:val="00B41AB6"/>
    <w:rsid w:val="00B518F0"/>
    <w:rsid w:val="00B6076D"/>
    <w:rsid w:val="00B7065B"/>
    <w:rsid w:val="00B74489"/>
    <w:rsid w:val="00B757D9"/>
    <w:rsid w:val="00B76B02"/>
    <w:rsid w:val="00B82321"/>
    <w:rsid w:val="00B83259"/>
    <w:rsid w:val="00B861EE"/>
    <w:rsid w:val="00B86B61"/>
    <w:rsid w:val="00B9392E"/>
    <w:rsid w:val="00BA188A"/>
    <w:rsid w:val="00BA4621"/>
    <w:rsid w:val="00BA47B1"/>
    <w:rsid w:val="00BA5B22"/>
    <w:rsid w:val="00BA680E"/>
    <w:rsid w:val="00BB10BB"/>
    <w:rsid w:val="00BC26EA"/>
    <w:rsid w:val="00BC6045"/>
    <w:rsid w:val="00BC79C3"/>
    <w:rsid w:val="00BD2194"/>
    <w:rsid w:val="00BE150D"/>
    <w:rsid w:val="00BE69C3"/>
    <w:rsid w:val="00BF2839"/>
    <w:rsid w:val="00BF3009"/>
    <w:rsid w:val="00BF6AAF"/>
    <w:rsid w:val="00C050FD"/>
    <w:rsid w:val="00C21D80"/>
    <w:rsid w:val="00C27010"/>
    <w:rsid w:val="00C317D9"/>
    <w:rsid w:val="00C3386C"/>
    <w:rsid w:val="00C3641A"/>
    <w:rsid w:val="00C41C63"/>
    <w:rsid w:val="00C449A8"/>
    <w:rsid w:val="00C4558F"/>
    <w:rsid w:val="00C51E91"/>
    <w:rsid w:val="00C53994"/>
    <w:rsid w:val="00C53DA6"/>
    <w:rsid w:val="00C7057C"/>
    <w:rsid w:val="00C7651B"/>
    <w:rsid w:val="00C77603"/>
    <w:rsid w:val="00C81490"/>
    <w:rsid w:val="00C82869"/>
    <w:rsid w:val="00C91B9C"/>
    <w:rsid w:val="00C924BA"/>
    <w:rsid w:val="00C9461F"/>
    <w:rsid w:val="00CB3260"/>
    <w:rsid w:val="00CB355A"/>
    <w:rsid w:val="00CC744D"/>
    <w:rsid w:val="00CD5771"/>
    <w:rsid w:val="00CD7EED"/>
    <w:rsid w:val="00CE3012"/>
    <w:rsid w:val="00CE71E3"/>
    <w:rsid w:val="00CF3719"/>
    <w:rsid w:val="00D02A08"/>
    <w:rsid w:val="00D04E78"/>
    <w:rsid w:val="00D06EAC"/>
    <w:rsid w:val="00D107D4"/>
    <w:rsid w:val="00D15B1D"/>
    <w:rsid w:val="00D20E62"/>
    <w:rsid w:val="00D32A48"/>
    <w:rsid w:val="00D4120F"/>
    <w:rsid w:val="00D459A3"/>
    <w:rsid w:val="00D47168"/>
    <w:rsid w:val="00D536EB"/>
    <w:rsid w:val="00D614B0"/>
    <w:rsid w:val="00D616DE"/>
    <w:rsid w:val="00D63608"/>
    <w:rsid w:val="00D63AE2"/>
    <w:rsid w:val="00D6441A"/>
    <w:rsid w:val="00D96FB5"/>
    <w:rsid w:val="00D97D63"/>
    <w:rsid w:val="00DA5F35"/>
    <w:rsid w:val="00DA691B"/>
    <w:rsid w:val="00DB5028"/>
    <w:rsid w:val="00DC151F"/>
    <w:rsid w:val="00DD065F"/>
    <w:rsid w:val="00DD3DDA"/>
    <w:rsid w:val="00DD6E09"/>
    <w:rsid w:val="00DE3BD8"/>
    <w:rsid w:val="00DE4A41"/>
    <w:rsid w:val="00DE5CD3"/>
    <w:rsid w:val="00DF2172"/>
    <w:rsid w:val="00E000F1"/>
    <w:rsid w:val="00E019B2"/>
    <w:rsid w:val="00E03586"/>
    <w:rsid w:val="00E12A37"/>
    <w:rsid w:val="00E17B75"/>
    <w:rsid w:val="00E21A90"/>
    <w:rsid w:val="00E221BF"/>
    <w:rsid w:val="00E304D5"/>
    <w:rsid w:val="00E34D83"/>
    <w:rsid w:val="00E447F5"/>
    <w:rsid w:val="00E50C61"/>
    <w:rsid w:val="00E547D2"/>
    <w:rsid w:val="00E56130"/>
    <w:rsid w:val="00E60DEC"/>
    <w:rsid w:val="00E67F5E"/>
    <w:rsid w:val="00E70BB4"/>
    <w:rsid w:val="00E756AD"/>
    <w:rsid w:val="00E80CA6"/>
    <w:rsid w:val="00E81062"/>
    <w:rsid w:val="00E8557E"/>
    <w:rsid w:val="00E91E11"/>
    <w:rsid w:val="00E92E38"/>
    <w:rsid w:val="00E96ADB"/>
    <w:rsid w:val="00EA349A"/>
    <w:rsid w:val="00EA4FFC"/>
    <w:rsid w:val="00EB276C"/>
    <w:rsid w:val="00EB3C41"/>
    <w:rsid w:val="00EC09B0"/>
    <w:rsid w:val="00ED5861"/>
    <w:rsid w:val="00EE030B"/>
    <w:rsid w:val="00EE6C37"/>
    <w:rsid w:val="00EF02CB"/>
    <w:rsid w:val="00EF0EF3"/>
    <w:rsid w:val="00EF34ED"/>
    <w:rsid w:val="00EF5AD6"/>
    <w:rsid w:val="00F01800"/>
    <w:rsid w:val="00F047C9"/>
    <w:rsid w:val="00F07318"/>
    <w:rsid w:val="00F12568"/>
    <w:rsid w:val="00F23FE3"/>
    <w:rsid w:val="00F339DF"/>
    <w:rsid w:val="00F37725"/>
    <w:rsid w:val="00F45C55"/>
    <w:rsid w:val="00F51169"/>
    <w:rsid w:val="00F64297"/>
    <w:rsid w:val="00F70671"/>
    <w:rsid w:val="00F70B7E"/>
    <w:rsid w:val="00F81280"/>
    <w:rsid w:val="00F81728"/>
    <w:rsid w:val="00F83037"/>
    <w:rsid w:val="00F9259A"/>
    <w:rsid w:val="00FA025A"/>
    <w:rsid w:val="00FA0266"/>
    <w:rsid w:val="00FB15A6"/>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9"/>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character" w:customStyle="1" w:styleId="AucunA">
    <w:name w:val="Aucun A"/>
    <w:rsid w:val="008E4D37"/>
  </w:style>
  <w:style w:type="character" w:styleId="Mentionnonrsolue">
    <w:name w:val="Unresolved Mention"/>
    <w:basedOn w:val="Policepardfaut"/>
    <w:uiPriority w:val="99"/>
    <w:semiHidden/>
    <w:unhideWhenUsed/>
    <w:rsid w:val="008A0DA9"/>
    <w:rPr>
      <w:color w:val="605E5C"/>
      <w:shd w:val="clear" w:color="auto" w:fill="E1DFDD"/>
    </w:rPr>
  </w:style>
  <w:style w:type="character" w:styleId="Lienhypertextesuivivisit">
    <w:name w:val="FollowedHyperlink"/>
    <w:basedOn w:val="Policepardfaut"/>
    <w:semiHidden/>
    <w:unhideWhenUsed/>
    <w:rsid w:val="008A0D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05506685">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1960522781">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mille.moreau@cea.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LANCES@cea.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3C-Fournisseur_GRE@cea.fr" TargetMode="External"/><Relationship Id="rId4" Type="http://schemas.openxmlformats.org/officeDocument/2006/relationships/settings" Target="settings.xml"/><Relationship Id="rId9" Type="http://schemas.openxmlformats.org/officeDocument/2006/relationships/hyperlink" Target="mailto:isabelle.borel@cea.fr"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853BA-E13D-4B03-8849-804BF05A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1502</TotalTime>
  <Pages>11</Pages>
  <Words>3971</Words>
  <Characters>22350</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26269</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MOREAU Camille 240612</cp:lastModifiedBy>
  <cp:revision>66</cp:revision>
  <cp:lastPrinted>2013-03-11T09:14:00Z</cp:lastPrinted>
  <dcterms:created xsi:type="dcterms:W3CDTF">2019-04-16T07:28:00Z</dcterms:created>
  <dcterms:modified xsi:type="dcterms:W3CDTF">2026-02-02T09:51:00Z</dcterms:modified>
</cp:coreProperties>
</file>