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1E55B3" w14:textId="276358B5" w:rsidR="009238A3" w:rsidRPr="00D55906" w:rsidRDefault="009238A3" w:rsidP="009238A3"/>
    <w:p w14:paraId="03BC905F" w14:textId="77777777" w:rsidR="009238A3" w:rsidRPr="008C1E9D" w:rsidRDefault="009238A3" w:rsidP="009238A3">
      <w:pPr>
        <w:rPr>
          <w:rFonts w:asciiTheme="minorHAnsi" w:hAnsiTheme="minorHAnsi" w:cstheme="minorHAnsi"/>
        </w:rPr>
      </w:pPr>
    </w:p>
    <w:p w14:paraId="11B29B39" w14:textId="77777777" w:rsidR="00323542" w:rsidRPr="00323542" w:rsidRDefault="00AE1A60" w:rsidP="00323542">
      <w:pPr>
        <w:ind w:left="567" w:hanging="567"/>
        <w:contextualSpacing/>
        <w:jc w:val="center"/>
        <w:rPr>
          <w:rFonts w:ascii="Calibri" w:eastAsia="Malgun Gothic" w:hAnsi="Calibri" w:cs="Calibri"/>
          <w:b/>
          <w:u w:val="single"/>
        </w:rPr>
      </w:pPr>
      <w:r w:rsidRPr="00AE1A60">
        <w:rPr>
          <w:rFonts w:ascii="Calibri" w:eastAsia="Malgun Gothic" w:hAnsi="Calibri" w:cs="Calibri"/>
          <w:b/>
          <w:u w:val="single"/>
        </w:rPr>
        <w:t>Procédure n°</w:t>
      </w:r>
      <w:r w:rsidRPr="00AE1A60">
        <w:rPr>
          <w:b/>
          <w:u w:val="single"/>
        </w:rPr>
        <w:t xml:space="preserve"> </w:t>
      </w:r>
      <w:r w:rsidR="00323542" w:rsidRPr="00323542">
        <w:rPr>
          <w:rFonts w:ascii="Calibri" w:eastAsia="Malgun Gothic" w:hAnsi="Calibri" w:cs="Calibri"/>
          <w:b/>
          <w:u w:val="single"/>
        </w:rPr>
        <w:t>MAPA 012026_BIOMEDICAL_Scie_A_os</w:t>
      </w:r>
    </w:p>
    <w:p w14:paraId="74EF5604" w14:textId="7FD10B7C" w:rsidR="00AE1A60" w:rsidRDefault="00AE1A60" w:rsidP="00AE1A60">
      <w:pPr>
        <w:contextualSpacing/>
        <w:jc w:val="center"/>
        <w:rPr>
          <w:rFonts w:ascii="Calibri" w:eastAsia="Malgun Gothic" w:hAnsi="Calibri" w:cs="Calibri"/>
          <w:b/>
          <w:u w:val="single"/>
        </w:rPr>
      </w:pPr>
    </w:p>
    <w:p w14:paraId="2A9FE9BB" w14:textId="55750BDD" w:rsidR="00730346" w:rsidRDefault="00730346" w:rsidP="00AE1A60">
      <w:pPr>
        <w:contextualSpacing/>
        <w:jc w:val="center"/>
        <w:rPr>
          <w:rFonts w:ascii="Calibri" w:eastAsia="Malgun Gothic" w:hAnsi="Calibri" w:cs="Calibri"/>
          <w:b/>
          <w:u w:val="single"/>
        </w:rPr>
      </w:pPr>
    </w:p>
    <w:p w14:paraId="0654F93A" w14:textId="77777777" w:rsidR="00730346" w:rsidRDefault="00730346" w:rsidP="00AE1A60">
      <w:pPr>
        <w:contextualSpacing/>
        <w:jc w:val="center"/>
        <w:rPr>
          <w:rFonts w:ascii="Calibri" w:eastAsia="Malgun Gothic" w:hAnsi="Calibri" w:cs="Calibri"/>
          <w:b/>
          <w:u w:val="single"/>
        </w:rPr>
      </w:pPr>
    </w:p>
    <w:p w14:paraId="2EC9F4D0" w14:textId="77777777" w:rsidR="00AE1A60" w:rsidRPr="00AE1A60" w:rsidRDefault="00AE1A60" w:rsidP="00AE1A60">
      <w:pPr>
        <w:contextualSpacing/>
        <w:jc w:val="center"/>
        <w:rPr>
          <w:rFonts w:ascii="Calibri" w:eastAsia="Malgun Gothic" w:hAnsi="Calibri" w:cs="Calibri"/>
          <w:b/>
          <w:u w:val="single"/>
        </w:rPr>
      </w:pPr>
    </w:p>
    <w:p w14:paraId="7E783411" w14:textId="1F7D6A61" w:rsidR="00323542" w:rsidRPr="00323542" w:rsidRDefault="00323542" w:rsidP="00323542">
      <w:pPr>
        <w:shd w:val="clear" w:color="auto" w:fill="B1E0A1"/>
        <w:tabs>
          <w:tab w:val="left" w:pos="3795"/>
        </w:tabs>
        <w:spacing w:after="160"/>
        <w:ind w:left="567" w:hanging="567"/>
        <w:contextualSpacing/>
        <w:jc w:val="center"/>
        <w:rPr>
          <w:rFonts w:ascii="Calibri" w:eastAsia="Malgun Gothic" w:hAnsi="Calibri" w:cs="Calibri"/>
          <w:b/>
          <w:sz w:val="48"/>
          <w:szCs w:val="48"/>
          <w:lang w:eastAsia="en-US"/>
        </w:rPr>
      </w:pPr>
      <w:r w:rsidRPr="00323542">
        <w:rPr>
          <w:rFonts w:ascii="Calibri" w:eastAsia="Malgun Gothic" w:hAnsi="Calibri" w:cs="Calibri"/>
          <w:b/>
          <w:sz w:val="48"/>
          <w:szCs w:val="48"/>
          <w:lang w:eastAsia="en-US"/>
        </w:rPr>
        <w:t>Fourniture,</w:t>
      </w:r>
      <w:r w:rsidR="006F4733">
        <w:rPr>
          <w:rFonts w:ascii="Calibri" w:eastAsia="Malgun Gothic" w:hAnsi="Calibri" w:cs="Calibri"/>
          <w:b/>
          <w:sz w:val="48"/>
          <w:szCs w:val="48"/>
          <w:lang w:eastAsia="en-US"/>
        </w:rPr>
        <w:t xml:space="preserve"> installation, mise en servic</w:t>
      </w:r>
      <w:bookmarkStart w:id="0" w:name="_GoBack"/>
      <w:bookmarkEnd w:id="0"/>
      <w:r w:rsidR="006F4733">
        <w:rPr>
          <w:rFonts w:ascii="Calibri" w:eastAsia="Malgun Gothic" w:hAnsi="Calibri" w:cs="Calibri"/>
          <w:b/>
          <w:sz w:val="48"/>
          <w:szCs w:val="48"/>
          <w:lang w:eastAsia="en-US"/>
        </w:rPr>
        <w:t xml:space="preserve">e </w:t>
      </w:r>
      <w:r w:rsidRPr="00323542">
        <w:rPr>
          <w:rFonts w:ascii="Calibri" w:eastAsia="Malgun Gothic" w:hAnsi="Calibri" w:cs="Calibri"/>
          <w:b/>
          <w:sz w:val="48"/>
          <w:szCs w:val="48"/>
          <w:lang w:eastAsia="en-US"/>
        </w:rPr>
        <w:t>d’une scie à os, accessoires, pièces d</w:t>
      </w:r>
      <w:r w:rsidR="00F02BE1">
        <w:rPr>
          <w:rFonts w:ascii="Calibri" w:eastAsia="Malgun Gothic" w:hAnsi="Calibri" w:cs="Calibri"/>
          <w:b/>
          <w:sz w:val="48"/>
          <w:szCs w:val="48"/>
          <w:lang w:eastAsia="en-US"/>
        </w:rPr>
        <w:t>étachées et maintenance associé</w:t>
      </w:r>
      <w:r w:rsidRPr="00323542">
        <w:rPr>
          <w:rFonts w:ascii="Calibri" w:eastAsia="Malgun Gothic" w:hAnsi="Calibri" w:cs="Calibri"/>
          <w:b/>
          <w:sz w:val="48"/>
          <w:szCs w:val="48"/>
          <w:lang w:eastAsia="en-US"/>
        </w:rPr>
        <w:t>s</w:t>
      </w:r>
    </w:p>
    <w:p w14:paraId="2388CAFB" w14:textId="77777777" w:rsidR="009238A3" w:rsidRPr="008C1E9D" w:rsidRDefault="009238A3" w:rsidP="009238A3">
      <w:pPr>
        <w:jc w:val="center"/>
        <w:rPr>
          <w:rFonts w:asciiTheme="minorHAnsi" w:hAnsiTheme="minorHAnsi" w:cstheme="minorHAnsi"/>
          <w:b/>
          <w:caps/>
          <w:color w:val="000000"/>
          <w:sz w:val="32"/>
        </w:rPr>
      </w:pPr>
    </w:p>
    <w:p w14:paraId="45310E24" w14:textId="77777777" w:rsidR="00AE1A60" w:rsidRPr="00166E73" w:rsidRDefault="00AE1A60" w:rsidP="00AE1A60">
      <w:pPr>
        <w:tabs>
          <w:tab w:val="left" w:pos="3795"/>
        </w:tabs>
        <w:ind w:left="567" w:hanging="567"/>
        <w:contextualSpacing/>
        <w:jc w:val="center"/>
        <w:rPr>
          <w:rFonts w:ascii="Calibri" w:eastAsia="Malgun Gothic" w:hAnsi="Calibri" w:cs="Calibri"/>
          <w:b/>
          <w:szCs w:val="26"/>
        </w:rPr>
      </w:pPr>
      <w:r w:rsidRPr="00166E73">
        <w:rPr>
          <w:rFonts w:ascii="Calibri" w:eastAsia="Malgun Gothic" w:hAnsi="Calibri" w:cs="Calibri"/>
          <w:b/>
          <w:szCs w:val="26"/>
        </w:rPr>
        <w:t>Procédure utilisée</w:t>
      </w:r>
    </w:p>
    <w:p w14:paraId="05F86076" w14:textId="19463528" w:rsidR="00AE1A60" w:rsidRPr="00166E73" w:rsidRDefault="006F4733" w:rsidP="00AE1A60">
      <w:pPr>
        <w:shd w:val="clear" w:color="auto" w:fill="FFFFFF" w:themeFill="background1"/>
        <w:tabs>
          <w:tab w:val="left" w:pos="3795"/>
        </w:tabs>
        <w:ind w:left="567" w:hanging="567"/>
        <w:contextualSpacing/>
        <w:jc w:val="center"/>
        <w:rPr>
          <w:rFonts w:ascii="Calibri" w:eastAsia="Malgun Gothic" w:hAnsi="Calibri" w:cs="Calibri"/>
          <w:b/>
          <w:szCs w:val="26"/>
        </w:rPr>
      </w:pPr>
      <w:sdt>
        <w:sdtPr>
          <w:rPr>
            <w:rFonts w:ascii="Calibri" w:eastAsia="Malgun Gothic" w:hAnsi="Calibri" w:cs="Calibri"/>
            <w:szCs w:val="26"/>
            <w:shd w:val="clear" w:color="auto" w:fill="FFFFFF" w:themeFill="background1"/>
          </w:rPr>
          <w:id w:val="-1253659289"/>
          <w:placeholder>
            <w:docPart w:val="0DEC5431D14A4F64BCA60387DB164888"/>
          </w:placeholder>
          <w:comboBox>
            <w:listItem w:value="Choisissez un élément."/>
            <w:listItem w:displayText="Procédure adaptée ouverte soumise aux dispositions des articles  R. 2123-1, R. 2123-4 à R. 2123-7 du code de la commande publique" w:value="Procédure adaptée ouverte soumise aux dispositions des articles  R. 2123-1, R. 2123-4 à R. 2123-7 du code de la commande publique"/>
            <w:listItem w:displayText="Procédure d’appel d’offres ouvert soumise aux dispositions des articles  R. 2124-2, R. 2161-2 à R. 2161-5 du code de la commande publique" w:value="Procédure d’appel d’offres ouvert soumise aux dispositions des articles  R. 2124-2, R. 2161-2 à R. 2161-5 du code de la commande publique"/>
            <w:listItem w:displayText="Procédure d’appel d’offres restreint soumise aux dispositions des articles 21, 25-I 1°, 65, 66, 69 et 70 du Décret n°2016-360 du 25 mars 2016 relatif aux marchés publics." w:value="Procédure d’appel d’offres restreint soumise aux dispositions des articles 21, 25-I 1°, 65, 66, 69 et 70 du Décret n°2016-360 du 25 mars 2016 relatif aux marchés publics."/>
            <w:listItem w:displayText="Procédure concurrentielle avec négociation soumise aux dispositions des articles 21, 25-I 2°, 65 et 71 à 73 du Décret n°2016-360 relatif aux marchés publics. " w:value="Procédure concurrentielle avec négociation soumise aux dispositions des articles 21, 25-I 2°, 65 et 71 à 73 du Décret n°2016-360 relatif aux marchés publics. "/>
            <w:listItem w:displayText="Dialogue compétitif soumis aux dispositions des articles 21, 25-I 3°, 65, 75 à 76 du Décret n° 2016-360 du 25 mars 2016 relatif aux marchés publics." w:value="Dialogue compétitif soumis aux dispositions des articles 21, 25-I 3°, 65, 75 à 76 du Décret n° 2016-360 du 25 mars 2016 relatif aux marchés publics."/>
          </w:comboBox>
        </w:sdtPr>
        <w:sdtEndPr/>
        <w:sdtContent>
          <w:r w:rsidR="00323542">
            <w:rPr>
              <w:rFonts w:ascii="Calibri" w:eastAsia="Malgun Gothic" w:hAnsi="Calibri" w:cs="Calibri"/>
              <w:szCs w:val="26"/>
              <w:shd w:val="clear" w:color="auto" w:fill="FFFFFF" w:themeFill="background1"/>
            </w:rPr>
            <w:t>Procédure adaptée ouverte soumise aux dispositions des articles  R. 2123-1, R. 2123-4 à R. 2123-7 du code de la commande publique</w:t>
          </w:r>
        </w:sdtContent>
      </w:sdt>
      <w:r w:rsidR="00AE1A60" w:rsidRPr="00166E73">
        <w:rPr>
          <w:rFonts w:ascii="Calibri" w:eastAsia="Malgun Gothic" w:hAnsi="Calibri" w:cs="Calibri"/>
          <w:szCs w:val="26"/>
          <w:shd w:val="clear" w:color="auto" w:fill="FFFFFF" w:themeFill="background1"/>
        </w:rPr>
        <w:t xml:space="preserve"> </w:t>
      </w:r>
    </w:p>
    <w:p w14:paraId="51DFCDC8" w14:textId="5821647C" w:rsidR="009238A3" w:rsidRDefault="009238A3" w:rsidP="009238A3">
      <w:pPr>
        <w:jc w:val="center"/>
        <w:rPr>
          <w:rFonts w:asciiTheme="minorHAnsi" w:hAnsiTheme="minorHAnsi" w:cstheme="minorHAnsi"/>
          <w:b/>
          <w:caps/>
          <w:color w:val="000000"/>
          <w:sz w:val="32"/>
        </w:rPr>
      </w:pPr>
    </w:p>
    <w:p w14:paraId="1418D2C6" w14:textId="19976ABA" w:rsidR="00730346" w:rsidRDefault="00730346" w:rsidP="009238A3">
      <w:pPr>
        <w:jc w:val="center"/>
        <w:rPr>
          <w:rFonts w:asciiTheme="minorHAnsi" w:hAnsiTheme="minorHAnsi" w:cstheme="minorHAnsi"/>
          <w:b/>
          <w:caps/>
          <w:color w:val="000000"/>
          <w:sz w:val="32"/>
        </w:rPr>
      </w:pPr>
    </w:p>
    <w:p w14:paraId="60E62A53" w14:textId="77777777" w:rsidR="00730346" w:rsidRPr="008C1E9D" w:rsidRDefault="00730346" w:rsidP="009238A3">
      <w:pPr>
        <w:jc w:val="center"/>
        <w:rPr>
          <w:rFonts w:asciiTheme="minorHAnsi" w:hAnsiTheme="minorHAnsi" w:cstheme="minorHAnsi"/>
          <w:b/>
          <w:caps/>
          <w:color w:val="000000"/>
          <w:sz w:val="32"/>
        </w:rPr>
      </w:pPr>
    </w:p>
    <w:p w14:paraId="11E66041" w14:textId="77777777" w:rsidR="009238A3" w:rsidRPr="008C1E9D" w:rsidRDefault="009238A3" w:rsidP="009238A3">
      <w:pPr>
        <w:jc w:val="center"/>
        <w:rPr>
          <w:rFonts w:asciiTheme="minorHAnsi" w:hAnsiTheme="minorHAnsi" w:cstheme="minorHAnsi"/>
          <w:b/>
          <w:sz w:val="32"/>
          <w:u w:val="single"/>
        </w:rPr>
      </w:pPr>
    </w:p>
    <w:p w14:paraId="29211398" w14:textId="6824328C" w:rsidR="009238A3" w:rsidRPr="008C1E9D" w:rsidRDefault="00AE1A60" w:rsidP="009238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Theme="minorHAnsi" w:hAnsiTheme="minorHAnsi" w:cstheme="minorHAnsi"/>
          <w:b/>
          <w:sz w:val="40"/>
        </w:rPr>
      </w:pPr>
      <w:r>
        <w:rPr>
          <w:rFonts w:asciiTheme="minorHAnsi" w:hAnsiTheme="minorHAnsi" w:cstheme="minorHAnsi"/>
          <w:b/>
          <w:sz w:val="40"/>
        </w:rPr>
        <w:t>Q</w:t>
      </w:r>
      <w:r w:rsidR="009238A3" w:rsidRPr="008C1E9D">
        <w:rPr>
          <w:rFonts w:asciiTheme="minorHAnsi" w:hAnsiTheme="minorHAnsi" w:cstheme="minorHAnsi"/>
          <w:b/>
          <w:sz w:val="40"/>
        </w:rPr>
        <w:t>uestionnaire</w:t>
      </w:r>
      <w:r w:rsidR="009238A3">
        <w:rPr>
          <w:rFonts w:asciiTheme="minorHAnsi" w:hAnsiTheme="minorHAnsi" w:cstheme="minorHAnsi"/>
          <w:b/>
          <w:sz w:val="40"/>
        </w:rPr>
        <w:t xml:space="preserve"> </w:t>
      </w:r>
      <w:r w:rsidR="009238A3">
        <w:rPr>
          <w:rFonts w:ascii="Arial" w:hAnsi="Arial" w:cs="Arial"/>
          <w:b/>
          <w:sz w:val="40"/>
        </w:rPr>
        <w:t>ʺ</w:t>
      </w:r>
      <w:r w:rsidR="009238A3">
        <w:rPr>
          <w:rFonts w:asciiTheme="minorHAnsi" w:hAnsiTheme="minorHAnsi" w:cstheme="minorHAnsi"/>
          <w:b/>
          <w:sz w:val="40"/>
        </w:rPr>
        <w:t> </w:t>
      </w:r>
      <w:r w:rsidR="00942ED9">
        <w:rPr>
          <w:rFonts w:asciiTheme="minorHAnsi" w:hAnsiTheme="minorHAnsi" w:cstheme="minorHAnsi"/>
          <w:b/>
          <w:sz w:val="40"/>
        </w:rPr>
        <w:t>Développement durable</w:t>
      </w:r>
      <w:r>
        <w:rPr>
          <w:rFonts w:asciiTheme="minorHAnsi" w:hAnsiTheme="minorHAnsi" w:cstheme="minorHAnsi"/>
          <w:b/>
          <w:sz w:val="40"/>
        </w:rPr>
        <w:t xml:space="preserve"> et mesures sociales</w:t>
      </w:r>
      <w:r w:rsidR="009238A3">
        <w:rPr>
          <w:rFonts w:ascii="Arial" w:hAnsi="Arial" w:cs="Arial"/>
          <w:b/>
          <w:sz w:val="40"/>
        </w:rPr>
        <w:t>ʺ</w:t>
      </w:r>
    </w:p>
    <w:p w14:paraId="74F982A9" w14:textId="77777777" w:rsidR="009238A3" w:rsidRPr="00730346" w:rsidRDefault="009238A3" w:rsidP="009238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Theme="minorHAnsi" w:hAnsiTheme="minorHAnsi" w:cstheme="minorHAnsi"/>
          <w:b/>
          <w:color w:val="538135" w:themeColor="accent6" w:themeShade="BF"/>
          <w:sz w:val="28"/>
          <w:szCs w:val="28"/>
        </w:rPr>
      </w:pPr>
      <w:r w:rsidRPr="00730346">
        <w:rPr>
          <w:rFonts w:asciiTheme="minorHAnsi" w:hAnsiTheme="minorHAnsi" w:cstheme="minorHAnsi"/>
          <w:b/>
          <w:color w:val="538135" w:themeColor="accent6" w:themeShade="BF"/>
          <w:sz w:val="28"/>
          <w:szCs w:val="28"/>
        </w:rPr>
        <w:t xml:space="preserve">A REMPLIR OBLIGATOIREMENT </w:t>
      </w:r>
    </w:p>
    <w:p w14:paraId="2316826F" w14:textId="38967C7F" w:rsidR="009238A3" w:rsidRDefault="009238A3" w:rsidP="009238A3">
      <w:pPr>
        <w:rPr>
          <w:rFonts w:asciiTheme="minorHAnsi" w:hAnsiTheme="minorHAnsi" w:cstheme="minorHAnsi"/>
          <w:b/>
          <w:sz w:val="40"/>
        </w:rPr>
      </w:pPr>
    </w:p>
    <w:p w14:paraId="0032D4F4" w14:textId="77777777" w:rsidR="00AE1A60" w:rsidRPr="008C1E9D" w:rsidRDefault="00AE1A60" w:rsidP="009238A3">
      <w:pPr>
        <w:rPr>
          <w:rFonts w:asciiTheme="minorHAnsi" w:hAnsiTheme="minorHAnsi" w:cstheme="minorHAnsi"/>
          <w:b/>
          <w:sz w:val="40"/>
        </w:rPr>
      </w:pPr>
    </w:p>
    <w:p w14:paraId="3196ABAD" w14:textId="77777777" w:rsidR="009238A3" w:rsidRPr="008C1E9D" w:rsidRDefault="009238A3" w:rsidP="009238A3">
      <w:pPr>
        <w:rPr>
          <w:rFonts w:asciiTheme="minorHAnsi" w:hAnsiTheme="minorHAnsi" w:cstheme="minorHAnsi"/>
          <w:b/>
        </w:rPr>
      </w:pPr>
      <w:r w:rsidRPr="008C1E9D">
        <w:rPr>
          <w:rFonts w:asciiTheme="minorHAnsi" w:hAnsiTheme="minorHAnsi" w:cstheme="minorHAnsi"/>
          <w:b/>
        </w:rPr>
        <w:br w:type="page"/>
      </w:r>
    </w:p>
    <w:p w14:paraId="7C44CD08" w14:textId="2479CA6B" w:rsidR="009238A3" w:rsidRPr="008C1E9D" w:rsidRDefault="009238A3" w:rsidP="009238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C1E9D">
        <w:rPr>
          <w:rFonts w:asciiTheme="minorHAnsi" w:hAnsiTheme="minorHAnsi" w:cstheme="minorHAnsi"/>
          <w:b/>
          <w:iCs/>
          <w:sz w:val="28"/>
          <w:szCs w:val="28"/>
        </w:rPr>
        <w:lastRenderedPageBreak/>
        <w:t>Mise en œuvre d'objectifs</w:t>
      </w:r>
      <w:r w:rsidR="00AE1A60">
        <w:rPr>
          <w:rFonts w:asciiTheme="minorHAnsi" w:hAnsiTheme="minorHAnsi" w:cstheme="minorHAnsi"/>
          <w:b/>
          <w:iCs/>
          <w:sz w:val="28"/>
          <w:szCs w:val="28"/>
        </w:rPr>
        <w:t xml:space="preserve"> sociales et</w:t>
      </w:r>
      <w:r w:rsidRPr="008C1E9D">
        <w:rPr>
          <w:rFonts w:asciiTheme="minorHAnsi" w:hAnsiTheme="minorHAnsi" w:cstheme="minorHAnsi"/>
          <w:b/>
          <w:iCs/>
          <w:sz w:val="28"/>
          <w:szCs w:val="28"/>
        </w:rPr>
        <w:t xml:space="preserve"> de dévelop</w:t>
      </w:r>
      <w:r w:rsidR="005F5E4F">
        <w:rPr>
          <w:rFonts w:asciiTheme="minorHAnsi" w:hAnsiTheme="minorHAnsi" w:cstheme="minorHAnsi"/>
          <w:b/>
          <w:iCs/>
          <w:sz w:val="28"/>
          <w:szCs w:val="28"/>
        </w:rPr>
        <w:t>pement durable dans les marchés</w:t>
      </w:r>
    </w:p>
    <w:p w14:paraId="767AAD28" w14:textId="77777777" w:rsidR="009238A3" w:rsidRPr="009238A3" w:rsidRDefault="009238A3" w:rsidP="005F5E4F">
      <w:pPr>
        <w:pStyle w:val="Corpsdetexte3"/>
        <w:spacing w:before="240"/>
        <w:rPr>
          <w:rFonts w:asciiTheme="minorHAnsi" w:hAnsiTheme="minorHAnsi" w:cstheme="minorHAnsi"/>
          <w:sz w:val="22"/>
          <w:szCs w:val="22"/>
          <w:u w:val="single"/>
        </w:rPr>
      </w:pPr>
      <w:r w:rsidRPr="009238A3">
        <w:rPr>
          <w:rFonts w:asciiTheme="minorHAnsi" w:hAnsiTheme="minorHAnsi" w:cstheme="minorHAnsi"/>
          <w:sz w:val="22"/>
          <w:szCs w:val="22"/>
          <w:u w:val="single"/>
        </w:rPr>
        <w:t xml:space="preserve">Rappel </w:t>
      </w:r>
    </w:p>
    <w:p w14:paraId="700FE4B7" w14:textId="77777777" w:rsidR="001F0424" w:rsidRDefault="009238A3" w:rsidP="00AE1A60">
      <w:pPr>
        <w:pStyle w:val="Normal2"/>
        <w:ind w:left="0" w:firstLine="0"/>
        <w:rPr>
          <w:rFonts w:asciiTheme="minorHAnsi" w:hAnsiTheme="minorHAnsi" w:cstheme="minorHAnsi"/>
          <w:sz w:val="20"/>
          <w:szCs w:val="20"/>
        </w:rPr>
      </w:pPr>
      <w:r w:rsidRPr="008C1E9D">
        <w:rPr>
          <w:rFonts w:asciiTheme="minorHAnsi" w:hAnsiTheme="minorHAnsi" w:cstheme="minorHAnsi"/>
          <w:sz w:val="20"/>
          <w:szCs w:val="20"/>
        </w:rPr>
        <w:t>Dans le cadre de s</w:t>
      </w:r>
      <w:r w:rsidR="001F0424">
        <w:rPr>
          <w:rFonts w:asciiTheme="minorHAnsi" w:hAnsiTheme="minorHAnsi" w:cstheme="minorHAnsi"/>
          <w:sz w:val="20"/>
          <w:szCs w:val="20"/>
        </w:rPr>
        <w:t xml:space="preserve">a politique d’achats, le GHT du LIMOUSIN </w:t>
      </w:r>
      <w:r w:rsidRPr="008C1E9D">
        <w:rPr>
          <w:rFonts w:asciiTheme="minorHAnsi" w:hAnsiTheme="minorHAnsi" w:cstheme="minorHAnsi"/>
          <w:sz w:val="20"/>
          <w:szCs w:val="20"/>
        </w:rPr>
        <w:t>a pour objectif d’intégrer, autant que possible, les objectifs de développement durable dans ses marchés</w:t>
      </w:r>
      <w:r>
        <w:rPr>
          <w:rFonts w:asciiTheme="minorHAnsi" w:hAnsiTheme="minorHAnsi" w:cstheme="minorHAnsi"/>
          <w:sz w:val="20"/>
          <w:szCs w:val="20"/>
        </w:rPr>
        <w:t xml:space="preserve"> passés pour son compte ou au nom et pour le compte des établissements parties du GHT</w:t>
      </w:r>
      <w:r w:rsidRPr="008C1E9D">
        <w:rPr>
          <w:rFonts w:asciiTheme="minorHAnsi" w:hAnsiTheme="minorHAnsi" w:cstheme="minorHAnsi"/>
          <w:sz w:val="20"/>
          <w:szCs w:val="20"/>
        </w:rPr>
        <w:t>.</w:t>
      </w:r>
      <w:r w:rsidR="005F5E4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B51BE1B" w14:textId="4729A77A" w:rsidR="009238A3" w:rsidRDefault="009238A3" w:rsidP="00AE1A60">
      <w:pPr>
        <w:pStyle w:val="Normal2"/>
        <w:ind w:left="0" w:firstLine="0"/>
        <w:rPr>
          <w:rFonts w:asciiTheme="minorHAnsi" w:hAnsiTheme="minorHAnsi" w:cstheme="minorHAnsi"/>
          <w:sz w:val="20"/>
        </w:rPr>
      </w:pPr>
      <w:r w:rsidRPr="008C1E9D">
        <w:rPr>
          <w:rFonts w:asciiTheme="minorHAnsi" w:hAnsiTheme="minorHAnsi" w:cstheme="minorHAnsi"/>
          <w:sz w:val="20"/>
        </w:rPr>
        <w:t xml:space="preserve">Afin de mesurer et prendre en compte votre engagement dans le domaine du développement durable, notamment sous l'aspect environnemental, </w:t>
      </w:r>
      <w:r w:rsidR="002A0ECD" w:rsidRPr="002A0ECD">
        <w:rPr>
          <w:rFonts w:asciiTheme="minorHAnsi" w:hAnsiTheme="minorHAnsi" w:cstheme="minorHAnsi"/>
          <w:b/>
          <w:sz w:val="20"/>
          <w:u w:val="single"/>
        </w:rPr>
        <w:t>dans le cadre de ce marché,</w:t>
      </w:r>
      <w:r w:rsidR="002A0ECD" w:rsidRPr="008C1E9D">
        <w:rPr>
          <w:rFonts w:asciiTheme="minorHAnsi" w:hAnsiTheme="minorHAnsi" w:cstheme="minorHAnsi"/>
          <w:sz w:val="20"/>
        </w:rPr>
        <w:t xml:space="preserve"> </w:t>
      </w:r>
      <w:r w:rsidRPr="008C1E9D">
        <w:rPr>
          <w:rFonts w:asciiTheme="minorHAnsi" w:hAnsiTheme="minorHAnsi" w:cstheme="minorHAnsi"/>
          <w:sz w:val="20"/>
        </w:rPr>
        <w:t>nous vous demandons</w:t>
      </w:r>
      <w:r w:rsidR="00061325">
        <w:rPr>
          <w:rFonts w:asciiTheme="minorHAnsi" w:hAnsiTheme="minorHAnsi" w:cstheme="minorHAnsi"/>
          <w:sz w:val="20"/>
        </w:rPr>
        <w:t xml:space="preserve"> de renseigner obligatoirement c</w:t>
      </w:r>
      <w:r w:rsidRPr="008C1E9D">
        <w:rPr>
          <w:rFonts w:asciiTheme="minorHAnsi" w:hAnsiTheme="minorHAnsi" w:cstheme="minorHAnsi"/>
          <w:sz w:val="20"/>
        </w:rPr>
        <w:t>e</w:t>
      </w:r>
      <w:r w:rsidR="00061325">
        <w:rPr>
          <w:rFonts w:asciiTheme="minorHAnsi" w:hAnsiTheme="minorHAnsi" w:cstheme="minorHAnsi"/>
          <w:sz w:val="20"/>
        </w:rPr>
        <w:t xml:space="preserve"> </w:t>
      </w:r>
      <w:r w:rsidRPr="008C1E9D">
        <w:rPr>
          <w:rFonts w:asciiTheme="minorHAnsi" w:hAnsiTheme="minorHAnsi" w:cstheme="minorHAnsi"/>
          <w:sz w:val="20"/>
        </w:rPr>
        <w:t>questionnaire.</w:t>
      </w:r>
    </w:p>
    <w:p w14:paraId="449224BF" w14:textId="49165FB2" w:rsidR="009238A3" w:rsidRDefault="001F0424" w:rsidP="000C7D22">
      <w:pPr>
        <w:pStyle w:val="Titre2"/>
        <w:spacing w:before="360" w:line="240" w:lineRule="auto"/>
        <w:rPr>
          <w:rFonts w:asciiTheme="minorHAnsi" w:hAnsiTheme="minorHAnsi" w:cstheme="minorHAnsi"/>
          <w:b w:val="0"/>
          <w:bCs w:val="0"/>
          <w:spacing w:val="0"/>
          <w:sz w:val="20"/>
          <w:u w:val="none"/>
        </w:rPr>
      </w:pPr>
      <w:r w:rsidRPr="001F0424">
        <w:rPr>
          <w:rFonts w:asciiTheme="minorHAnsi" w:hAnsiTheme="minorHAnsi" w:cstheme="minorHAnsi"/>
          <w:bCs w:val="0"/>
          <w:color w:val="538135" w:themeColor="accent6" w:themeShade="BF"/>
          <w:spacing w:val="0"/>
          <w:sz w:val="20"/>
        </w:rPr>
        <w:t>Toute réponse positive (cochée « oui ») doit être justifiée</w:t>
      </w:r>
      <w:r w:rsidRPr="001F0424">
        <w:rPr>
          <w:rFonts w:asciiTheme="minorHAnsi" w:hAnsiTheme="minorHAnsi" w:cstheme="minorHAnsi"/>
          <w:b w:val="0"/>
          <w:bCs w:val="0"/>
          <w:spacing w:val="0"/>
          <w:sz w:val="20"/>
          <w:u w:val="none"/>
        </w:rPr>
        <w:t>.</w:t>
      </w:r>
    </w:p>
    <w:p w14:paraId="7A621B1C" w14:textId="4CFA457F" w:rsidR="00D356BD" w:rsidRDefault="00D356BD" w:rsidP="00D356BD"/>
    <w:p w14:paraId="3848ED5C" w14:textId="623DBE73" w:rsidR="00D356BD" w:rsidRPr="00730346" w:rsidRDefault="00D356BD" w:rsidP="00D356BD">
      <w:pPr>
        <w:pStyle w:val="Normal2"/>
        <w:ind w:left="0" w:firstLine="0"/>
        <w:rPr>
          <w:rFonts w:asciiTheme="minorHAnsi" w:hAnsiTheme="minorHAnsi" w:cstheme="minorHAnsi"/>
          <w:b/>
          <w:color w:val="538135" w:themeColor="accent6" w:themeShade="BF"/>
          <w:sz w:val="20"/>
          <w:szCs w:val="20"/>
        </w:rPr>
      </w:pPr>
      <w:r w:rsidRPr="00730346">
        <w:rPr>
          <w:rFonts w:asciiTheme="minorHAnsi" w:hAnsiTheme="minorHAnsi" w:cstheme="minorHAnsi"/>
          <w:b/>
          <w:color w:val="538135" w:themeColor="accent6" w:themeShade="BF"/>
          <w:sz w:val="20"/>
          <w:szCs w:val="20"/>
        </w:rPr>
        <w:t>Barème de notation</w:t>
      </w:r>
    </w:p>
    <w:p w14:paraId="75C03B62" w14:textId="74DAC897" w:rsidR="00D356BD" w:rsidRPr="00730346" w:rsidRDefault="00D356BD" w:rsidP="00D356BD">
      <w:pPr>
        <w:pStyle w:val="Normal2"/>
        <w:ind w:left="0" w:firstLine="0"/>
        <w:rPr>
          <w:rFonts w:asciiTheme="minorHAnsi" w:hAnsiTheme="minorHAnsi" w:cstheme="minorHAnsi"/>
          <w:b/>
          <w:color w:val="538135" w:themeColor="accent6" w:themeShade="BF"/>
          <w:sz w:val="20"/>
          <w:szCs w:val="20"/>
        </w:rPr>
      </w:pPr>
      <w:r w:rsidRPr="00730346">
        <w:rPr>
          <w:rFonts w:asciiTheme="minorHAnsi" w:hAnsiTheme="minorHAnsi" w:cstheme="minorHAnsi"/>
          <w:b/>
          <w:color w:val="538135" w:themeColor="accent6" w:themeShade="BF"/>
          <w:sz w:val="20"/>
          <w:szCs w:val="20"/>
        </w:rPr>
        <w:t xml:space="preserve">Chaque réponse positive rapporte </w:t>
      </w:r>
      <w:r w:rsidR="00323542">
        <w:rPr>
          <w:rFonts w:asciiTheme="minorHAnsi" w:hAnsiTheme="minorHAnsi" w:cstheme="minorHAnsi"/>
          <w:b/>
          <w:color w:val="538135" w:themeColor="accent6" w:themeShade="BF"/>
          <w:sz w:val="20"/>
          <w:szCs w:val="20"/>
        </w:rPr>
        <w:t>0.</w:t>
      </w:r>
      <w:r w:rsidR="001E0FBF">
        <w:rPr>
          <w:rFonts w:asciiTheme="minorHAnsi" w:hAnsiTheme="minorHAnsi" w:cstheme="minorHAnsi"/>
          <w:b/>
          <w:color w:val="538135" w:themeColor="accent6" w:themeShade="BF"/>
          <w:sz w:val="20"/>
          <w:szCs w:val="20"/>
        </w:rPr>
        <w:t>50</w:t>
      </w:r>
      <w:r w:rsidRPr="00730346">
        <w:rPr>
          <w:rFonts w:asciiTheme="minorHAnsi" w:hAnsiTheme="minorHAnsi" w:cstheme="minorHAnsi"/>
          <w:b/>
          <w:color w:val="538135" w:themeColor="accent6" w:themeShade="BF"/>
          <w:sz w:val="20"/>
          <w:szCs w:val="20"/>
        </w:rPr>
        <w:t xml:space="preserve"> point au candidat</w:t>
      </w:r>
    </w:p>
    <w:p w14:paraId="5EF03A05" w14:textId="3C6AADF3" w:rsidR="00D356BD" w:rsidRPr="00730346" w:rsidRDefault="00D356BD" w:rsidP="00D356BD">
      <w:pPr>
        <w:pStyle w:val="Normal2"/>
        <w:ind w:left="0" w:firstLine="0"/>
        <w:rPr>
          <w:rFonts w:asciiTheme="minorHAnsi" w:hAnsiTheme="minorHAnsi" w:cstheme="minorHAnsi"/>
          <w:b/>
          <w:color w:val="538135" w:themeColor="accent6" w:themeShade="BF"/>
          <w:sz w:val="20"/>
          <w:szCs w:val="20"/>
        </w:rPr>
      </w:pPr>
      <w:r w:rsidRPr="00730346">
        <w:rPr>
          <w:rFonts w:asciiTheme="minorHAnsi" w:hAnsiTheme="minorHAnsi" w:cstheme="minorHAnsi"/>
          <w:b/>
          <w:color w:val="538135" w:themeColor="accent6" w:themeShade="BF"/>
          <w:sz w:val="20"/>
          <w:szCs w:val="20"/>
        </w:rPr>
        <w:t xml:space="preserve">Si la réponse est justifiée le candidat obtient </w:t>
      </w:r>
      <w:r w:rsidR="00323542">
        <w:rPr>
          <w:rFonts w:asciiTheme="minorHAnsi" w:hAnsiTheme="minorHAnsi" w:cstheme="minorHAnsi"/>
          <w:b/>
          <w:color w:val="538135" w:themeColor="accent6" w:themeShade="BF"/>
          <w:sz w:val="20"/>
          <w:szCs w:val="20"/>
        </w:rPr>
        <w:t>0.</w:t>
      </w:r>
      <w:r w:rsidR="001E0FBF">
        <w:rPr>
          <w:rFonts w:asciiTheme="minorHAnsi" w:hAnsiTheme="minorHAnsi" w:cstheme="minorHAnsi"/>
          <w:b/>
          <w:color w:val="538135" w:themeColor="accent6" w:themeShade="BF"/>
          <w:sz w:val="20"/>
          <w:szCs w:val="20"/>
        </w:rPr>
        <w:t>50</w:t>
      </w:r>
      <w:r w:rsidR="00730346" w:rsidRPr="00730346">
        <w:rPr>
          <w:rFonts w:asciiTheme="minorHAnsi" w:hAnsiTheme="minorHAnsi" w:cstheme="minorHAnsi"/>
          <w:b/>
          <w:color w:val="538135" w:themeColor="accent6" w:themeShade="BF"/>
          <w:sz w:val="20"/>
          <w:szCs w:val="20"/>
        </w:rPr>
        <w:t xml:space="preserve"> point supplémentaire, soit </w:t>
      </w:r>
      <w:r w:rsidR="00323542">
        <w:rPr>
          <w:rFonts w:asciiTheme="minorHAnsi" w:hAnsiTheme="minorHAnsi" w:cstheme="minorHAnsi"/>
          <w:b/>
          <w:color w:val="538135" w:themeColor="accent6" w:themeShade="BF"/>
          <w:sz w:val="20"/>
          <w:szCs w:val="20"/>
        </w:rPr>
        <w:t>0.5</w:t>
      </w:r>
      <w:r w:rsidR="00730346" w:rsidRPr="00730346">
        <w:rPr>
          <w:rFonts w:asciiTheme="minorHAnsi" w:hAnsiTheme="minorHAnsi" w:cstheme="minorHAnsi"/>
          <w:b/>
          <w:color w:val="538135" w:themeColor="accent6" w:themeShade="BF"/>
          <w:sz w:val="20"/>
          <w:szCs w:val="20"/>
        </w:rPr>
        <w:t xml:space="preserve"> points au total.</w:t>
      </w:r>
    </w:p>
    <w:p w14:paraId="0515976F" w14:textId="77777777" w:rsidR="001F0424" w:rsidRPr="001F0424" w:rsidRDefault="001F0424" w:rsidP="006F4733">
      <w:pPr>
        <w:jc w:val="both"/>
      </w:pPr>
    </w:p>
    <w:p w14:paraId="01165E28" w14:textId="3F293899" w:rsidR="001F0424" w:rsidRPr="001F0424" w:rsidRDefault="001F0424" w:rsidP="006F4733">
      <w:pPr>
        <w:tabs>
          <w:tab w:val="left" w:pos="8647"/>
          <w:tab w:val="left" w:pos="8931"/>
          <w:tab w:val="left" w:pos="9498"/>
        </w:tabs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F0424">
        <w:rPr>
          <w:rFonts w:asciiTheme="minorHAnsi" w:hAnsiTheme="minorHAnsi" w:cstheme="minorHAnsi"/>
          <w:b/>
          <w:sz w:val="20"/>
          <w:szCs w:val="20"/>
          <w:u w:val="single"/>
        </w:rPr>
        <w:t>Question 1</w:t>
      </w:r>
    </w:p>
    <w:p w14:paraId="0574F0C4" w14:textId="77777777" w:rsidR="00014498" w:rsidRDefault="001E0FBF" w:rsidP="006F4733">
      <w:pPr>
        <w:tabs>
          <w:tab w:val="left" w:pos="8505"/>
          <w:tab w:val="left" w:pos="9498"/>
        </w:tabs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</w:t>
      </w:r>
      <w:r w:rsidR="00323542" w:rsidRPr="00323542">
        <w:rPr>
          <w:rFonts w:asciiTheme="minorHAnsi" w:hAnsiTheme="minorHAnsi" w:cstheme="minorHAnsi"/>
          <w:sz w:val="20"/>
          <w:szCs w:val="20"/>
        </w:rPr>
        <w:t>’équipement propose</w:t>
      </w:r>
      <w:r w:rsidR="00323542" w:rsidRPr="00323542">
        <w:rPr>
          <w:rFonts w:ascii="Cambria Math" w:hAnsi="Cambria Math" w:cs="Cambria Math"/>
          <w:sz w:val="20"/>
          <w:szCs w:val="20"/>
        </w:rPr>
        <w:t>‑</w:t>
      </w:r>
      <w:r w:rsidR="00323542" w:rsidRPr="00323542">
        <w:rPr>
          <w:rFonts w:asciiTheme="minorHAnsi" w:hAnsiTheme="minorHAnsi" w:cstheme="minorHAnsi"/>
          <w:sz w:val="20"/>
          <w:szCs w:val="20"/>
        </w:rPr>
        <w:t>t</w:t>
      </w:r>
      <w:r w:rsidR="00323542" w:rsidRPr="00323542">
        <w:rPr>
          <w:rFonts w:ascii="Cambria Math" w:hAnsi="Cambria Math" w:cs="Cambria Math"/>
          <w:sz w:val="20"/>
          <w:szCs w:val="20"/>
        </w:rPr>
        <w:t>‑</w:t>
      </w:r>
      <w:r w:rsidR="00323542" w:rsidRPr="00323542">
        <w:rPr>
          <w:rFonts w:asciiTheme="minorHAnsi" w:hAnsiTheme="minorHAnsi" w:cstheme="minorHAnsi"/>
          <w:sz w:val="20"/>
          <w:szCs w:val="20"/>
        </w:rPr>
        <w:t>il des modes de fonctionnement éco ou basse consommation</w:t>
      </w:r>
      <w:r>
        <w:rPr>
          <w:rFonts w:asciiTheme="minorHAnsi" w:hAnsiTheme="minorHAnsi" w:cstheme="minorHAnsi"/>
          <w:sz w:val="20"/>
          <w:szCs w:val="20"/>
        </w:rPr>
        <w:t xml:space="preserve"> en eau et électricité</w:t>
      </w:r>
      <w:r w:rsidR="00323542" w:rsidRPr="00323542">
        <w:rPr>
          <w:rFonts w:asciiTheme="minorHAnsi" w:hAnsiTheme="minorHAnsi" w:cstheme="minorHAnsi"/>
          <w:sz w:val="20"/>
          <w:szCs w:val="20"/>
        </w:rPr>
        <w:t xml:space="preserve"> (mode Eco, veille réduite, programmation, etc.) ?</w:t>
      </w:r>
    </w:p>
    <w:p w14:paraId="139FAA60" w14:textId="0D6E9792" w:rsidR="001F0424" w:rsidRDefault="00014498" w:rsidP="006F4733">
      <w:pPr>
        <w:tabs>
          <w:tab w:val="left" w:pos="8647"/>
          <w:tab w:val="left" w:pos="9072"/>
          <w:tab w:val="left" w:pos="9498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F10A39">
        <w:rPr>
          <w:rFonts w:asciiTheme="minorHAnsi" w:hAnsiTheme="minorHAnsi" w:cstheme="minorHAnsi"/>
          <w:sz w:val="20"/>
          <w:szCs w:val="20"/>
        </w:rPr>
        <w:sym w:font="Wingdings 3" w:char="F039"/>
      </w:r>
      <w:r w:rsidRPr="00F10A39">
        <w:rPr>
          <w:rFonts w:asciiTheme="minorHAnsi" w:hAnsiTheme="minorHAnsi" w:cstheme="minorHAnsi"/>
          <w:sz w:val="20"/>
          <w:szCs w:val="20"/>
        </w:rPr>
        <w:t xml:space="preserve">  </w:t>
      </w:r>
      <w:r>
        <w:rPr>
          <w:rFonts w:asciiTheme="minorHAnsi" w:hAnsiTheme="minorHAnsi" w:cstheme="minorHAnsi"/>
          <w:sz w:val="20"/>
          <w:szCs w:val="20"/>
        </w:rPr>
        <w:t>Dans l’affirmative, merci de</w:t>
      </w:r>
      <w:r w:rsidRPr="00942ED9">
        <w:rPr>
          <w:rFonts w:asciiTheme="minorHAnsi" w:hAnsiTheme="minorHAnsi" w:cstheme="minorHAnsi"/>
          <w:sz w:val="20"/>
          <w:szCs w:val="20"/>
        </w:rPr>
        <w:t xml:space="preserve"> c</w:t>
      </w:r>
      <w:r>
        <w:rPr>
          <w:rFonts w:asciiTheme="minorHAnsi" w:hAnsiTheme="minorHAnsi" w:cstheme="minorHAnsi"/>
          <w:sz w:val="20"/>
          <w:szCs w:val="20"/>
        </w:rPr>
        <w:t>ommuniquer vos moyens d'action.</w:t>
      </w:r>
      <w:r w:rsidR="009238A3" w:rsidRPr="001F0424">
        <w:rPr>
          <w:rFonts w:asciiTheme="minorHAnsi" w:hAnsiTheme="minorHAnsi" w:cstheme="minorHAnsi"/>
          <w:sz w:val="20"/>
          <w:szCs w:val="20"/>
        </w:rPr>
        <w:tab/>
      </w:r>
      <w:r w:rsidR="009238A3" w:rsidRPr="001F042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9238A3" w:rsidRPr="001F042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6F4733">
        <w:rPr>
          <w:rFonts w:asciiTheme="minorHAnsi" w:hAnsiTheme="minorHAnsi" w:cstheme="minorHAnsi"/>
          <w:sz w:val="20"/>
          <w:szCs w:val="20"/>
        </w:rPr>
      </w:r>
      <w:r w:rsidR="006F4733">
        <w:rPr>
          <w:rFonts w:asciiTheme="minorHAnsi" w:hAnsiTheme="minorHAnsi" w:cstheme="minorHAnsi"/>
          <w:sz w:val="20"/>
          <w:szCs w:val="20"/>
        </w:rPr>
        <w:fldChar w:fldCharType="separate"/>
      </w:r>
      <w:r w:rsidR="009238A3" w:rsidRPr="001F0424">
        <w:rPr>
          <w:rFonts w:asciiTheme="minorHAnsi" w:hAnsiTheme="minorHAnsi" w:cstheme="minorHAnsi"/>
          <w:sz w:val="20"/>
          <w:szCs w:val="20"/>
        </w:rPr>
        <w:fldChar w:fldCharType="end"/>
      </w:r>
      <w:r w:rsidR="006F4733">
        <w:rPr>
          <w:rFonts w:asciiTheme="minorHAnsi" w:hAnsiTheme="minorHAnsi" w:cstheme="minorHAnsi"/>
          <w:sz w:val="20"/>
          <w:szCs w:val="20"/>
        </w:rPr>
        <w:t xml:space="preserve"> </w:t>
      </w:r>
      <w:r w:rsidR="009238A3" w:rsidRPr="001F0424">
        <w:rPr>
          <w:rFonts w:asciiTheme="minorHAnsi" w:hAnsiTheme="minorHAnsi" w:cstheme="minorHAnsi"/>
          <w:sz w:val="20"/>
          <w:szCs w:val="20"/>
        </w:rPr>
        <w:t>Oui</w:t>
      </w:r>
      <w:r w:rsidR="009238A3" w:rsidRPr="001F0424">
        <w:rPr>
          <w:rFonts w:asciiTheme="minorHAnsi" w:hAnsiTheme="minorHAnsi" w:cstheme="minorHAnsi"/>
          <w:sz w:val="20"/>
          <w:szCs w:val="20"/>
        </w:rPr>
        <w:tab/>
      </w:r>
      <w:r w:rsidR="009238A3" w:rsidRPr="001F042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9238A3" w:rsidRPr="001F042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6F4733">
        <w:rPr>
          <w:rFonts w:asciiTheme="minorHAnsi" w:hAnsiTheme="minorHAnsi" w:cstheme="minorHAnsi"/>
          <w:sz w:val="20"/>
          <w:szCs w:val="20"/>
        </w:rPr>
      </w:r>
      <w:r w:rsidR="006F4733">
        <w:rPr>
          <w:rFonts w:asciiTheme="minorHAnsi" w:hAnsiTheme="minorHAnsi" w:cstheme="minorHAnsi"/>
          <w:sz w:val="20"/>
          <w:szCs w:val="20"/>
        </w:rPr>
        <w:fldChar w:fldCharType="separate"/>
      </w:r>
      <w:r w:rsidR="009238A3" w:rsidRPr="001F0424">
        <w:rPr>
          <w:rFonts w:asciiTheme="minorHAnsi" w:hAnsiTheme="minorHAnsi" w:cstheme="minorHAnsi"/>
          <w:sz w:val="20"/>
          <w:szCs w:val="20"/>
        </w:rPr>
        <w:fldChar w:fldCharType="end"/>
      </w:r>
      <w:r w:rsidR="009364CB" w:rsidRPr="001F0424">
        <w:rPr>
          <w:rFonts w:asciiTheme="minorHAnsi" w:hAnsiTheme="minorHAnsi" w:cstheme="minorHAnsi"/>
          <w:sz w:val="20"/>
          <w:szCs w:val="20"/>
        </w:rPr>
        <w:t xml:space="preserve">  </w:t>
      </w:r>
      <w:r w:rsidR="009238A3" w:rsidRPr="001F0424">
        <w:rPr>
          <w:rFonts w:asciiTheme="minorHAnsi" w:hAnsiTheme="minorHAnsi" w:cstheme="minorHAnsi"/>
          <w:sz w:val="20"/>
          <w:szCs w:val="20"/>
        </w:rPr>
        <w:t>Non</w:t>
      </w:r>
    </w:p>
    <w:p w14:paraId="0BF543B2" w14:textId="77777777" w:rsidR="001E0FBF" w:rsidRDefault="001E0FBF" w:rsidP="006F4733">
      <w:pPr>
        <w:tabs>
          <w:tab w:val="left" w:pos="8647"/>
          <w:tab w:val="left" w:pos="8931"/>
          <w:tab w:val="left" w:pos="9498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4D21DA1B" w14:textId="65C1E463" w:rsidR="001F0424" w:rsidRPr="001F0424" w:rsidRDefault="001F0424" w:rsidP="006F4733">
      <w:pPr>
        <w:tabs>
          <w:tab w:val="left" w:pos="8647"/>
          <w:tab w:val="left" w:pos="8931"/>
          <w:tab w:val="left" w:pos="9498"/>
        </w:tabs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F0424">
        <w:rPr>
          <w:rFonts w:asciiTheme="minorHAnsi" w:hAnsiTheme="minorHAnsi" w:cstheme="minorHAnsi"/>
          <w:b/>
          <w:sz w:val="20"/>
          <w:szCs w:val="20"/>
          <w:u w:val="single"/>
        </w:rPr>
        <w:t>Question 2</w:t>
      </w:r>
    </w:p>
    <w:p w14:paraId="2E623DD0" w14:textId="77777777" w:rsidR="00014498" w:rsidRDefault="001E0FBF" w:rsidP="006F4733">
      <w:pPr>
        <w:tabs>
          <w:tab w:val="left" w:pos="8647"/>
          <w:tab w:val="left" w:pos="8931"/>
          <w:tab w:val="left" w:pos="9498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1E0FBF">
        <w:rPr>
          <w:rFonts w:asciiTheme="minorHAnsi" w:hAnsiTheme="minorHAnsi" w:cstheme="minorHAnsi"/>
          <w:sz w:val="20"/>
          <w:szCs w:val="20"/>
        </w:rPr>
        <w:t xml:space="preserve">L'appareil respecte-t-il les critères obligatoires de </w:t>
      </w:r>
      <w:proofErr w:type="spellStart"/>
      <w:r w:rsidRPr="001E0FBF">
        <w:rPr>
          <w:rFonts w:asciiTheme="minorHAnsi" w:hAnsiTheme="minorHAnsi" w:cstheme="minorHAnsi"/>
          <w:sz w:val="20"/>
          <w:szCs w:val="20"/>
        </w:rPr>
        <w:t>réparabilité</w:t>
      </w:r>
      <w:proofErr w:type="spellEnd"/>
      <w:r w:rsidRPr="001E0FBF">
        <w:rPr>
          <w:rFonts w:asciiTheme="minorHAnsi" w:hAnsiTheme="minorHAnsi" w:cstheme="minorHAnsi"/>
          <w:sz w:val="20"/>
          <w:szCs w:val="20"/>
        </w:rPr>
        <w:t xml:space="preserve"> (documentation, pièces détachées, </w:t>
      </w:r>
      <w:proofErr w:type="spellStart"/>
      <w:r w:rsidRPr="001E0FBF">
        <w:rPr>
          <w:rFonts w:asciiTheme="minorHAnsi" w:hAnsiTheme="minorHAnsi" w:cstheme="minorHAnsi"/>
          <w:sz w:val="20"/>
          <w:szCs w:val="20"/>
        </w:rPr>
        <w:t>démontabilité</w:t>
      </w:r>
      <w:proofErr w:type="spellEnd"/>
      <w:r w:rsidRPr="001E0FBF">
        <w:rPr>
          <w:rFonts w:asciiTheme="minorHAnsi" w:hAnsiTheme="minorHAnsi" w:cstheme="minorHAnsi"/>
          <w:sz w:val="20"/>
          <w:szCs w:val="20"/>
        </w:rPr>
        <w:t>) définis par le décret n° 2021-677 et l'arrêté du 5 avril 2024 ?</w:t>
      </w:r>
    </w:p>
    <w:p w14:paraId="39DEAB30" w14:textId="4DC0C7A8" w:rsidR="009238A3" w:rsidRPr="001F0424" w:rsidRDefault="00014498" w:rsidP="006F4733">
      <w:pPr>
        <w:tabs>
          <w:tab w:val="left" w:pos="8647"/>
          <w:tab w:val="left" w:pos="8931"/>
          <w:tab w:val="left" w:pos="9498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F10A39">
        <w:rPr>
          <w:rFonts w:asciiTheme="minorHAnsi" w:hAnsiTheme="minorHAnsi" w:cstheme="minorHAnsi"/>
          <w:sz w:val="20"/>
          <w:szCs w:val="20"/>
        </w:rPr>
        <w:sym w:font="Wingdings 3" w:char="F039"/>
      </w:r>
      <w:r w:rsidRPr="00F10A39">
        <w:rPr>
          <w:rFonts w:asciiTheme="minorHAnsi" w:hAnsiTheme="minorHAnsi" w:cstheme="minorHAnsi"/>
          <w:sz w:val="20"/>
          <w:szCs w:val="20"/>
        </w:rPr>
        <w:t xml:space="preserve">  </w:t>
      </w:r>
      <w:r>
        <w:rPr>
          <w:rFonts w:asciiTheme="minorHAnsi" w:hAnsiTheme="minorHAnsi" w:cstheme="minorHAnsi"/>
          <w:sz w:val="20"/>
          <w:szCs w:val="20"/>
        </w:rPr>
        <w:t>Dans l’affirmative, merci de</w:t>
      </w:r>
      <w:r w:rsidRPr="00942ED9">
        <w:rPr>
          <w:rFonts w:asciiTheme="minorHAnsi" w:hAnsiTheme="minorHAnsi" w:cstheme="minorHAnsi"/>
          <w:sz w:val="20"/>
          <w:szCs w:val="20"/>
        </w:rPr>
        <w:t xml:space="preserve"> c</w:t>
      </w:r>
      <w:r>
        <w:rPr>
          <w:rFonts w:asciiTheme="minorHAnsi" w:hAnsiTheme="minorHAnsi" w:cstheme="minorHAnsi"/>
          <w:sz w:val="20"/>
          <w:szCs w:val="20"/>
        </w:rPr>
        <w:t>ommuniquer vos moyens d'action.</w:t>
      </w:r>
      <w:r w:rsidR="009238A3" w:rsidRPr="001F0424">
        <w:rPr>
          <w:rFonts w:asciiTheme="minorHAnsi" w:hAnsiTheme="minorHAnsi" w:cstheme="minorHAnsi"/>
          <w:sz w:val="20"/>
          <w:szCs w:val="20"/>
        </w:rPr>
        <w:tab/>
      </w:r>
      <w:r w:rsidR="009238A3" w:rsidRPr="001F042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9238A3" w:rsidRPr="001F042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6F4733">
        <w:rPr>
          <w:rFonts w:asciiTheme="minorHAnsi" w:hAnsiTheme="minorHAnsi" w:cstheme="minorHAnsi"/>
          <w:sz w:val="20"/>
          <w:szCs w:val="20"/>
        </w:rPr>
      </w:r>
      <w:r w:rsidR="006F4733">
        <w:rPr>
          <w:rFonts w:asciiTheme="minorHAnsi" w:hAnsiTheme="minorHAnsi" w:cstheme="minorHAnsi"/>
          <w:sz w:val="20"/>
          <w:szCs w:val="20"/>
        </w:rPr>
        <w:fldChar w:fldCharType="separate"/>
      </w:r>
      <w:r w:rsidR="009238A3" w:rsidRPr="001F0424">
        <w:rPr>
          <w:rFonts w:asciiTheme="minorHAnsi" w:hAnsiTheme="minorHAnsi" w:cstheme="minorHAnsi"/>
          <w:sz w:val="20"/>
          <w:szCs w:val="20"/>
        </w:rPr>
        <w:fldChar w:fldCharType="end"/>
      </w:r>
      <w:r w:rsidR="009238A3" w:rsidRPr="001F0424">
        <w:rPr>
          <w:rFonts w:asciiTheme="minorHAnsi" w:hAnsiTheme="minorHAnsi" w:cstheme="minorHAnsi"/>
          <w:sz w:val="20"/>
          <w:szCs w:val="20"/>
        </w:rPr>
        <w:t xml:space="preserve"> </w:t>
      </w:r>
      <w:r w:rsidR="009364CB" w:rsidRPr="001F0424">
        <w:rPr>
          <w:rFonts w:asciiTheme="minorHAnsi" w:hAnsiTheme="minorHAnsi" w:cstheme="minorHAnsi"/>
          <w:sz w:val="20"/>
          <w:szCs w:val="20"/>
        </w:rPr>
        <w:t xml:space="preserve"> </w:t>
      </w:r>
      <w:r w:rsidR="009238A3" w:rsidRPr="001F0424">
        <w:rPr>
          <w:rFonts w:asciiTheme="minorHAnsi" w:hAnsiTheme="minorHAnsi" w:cstheme="minorHAnsi"/>
          <w:sz w:val="20"/>
          <w:szCs w:val="20"/>
        </w:rPr>
        <w:t>Oui</w:t>
      </w:r>
      <w:r w:rsidR="009238A3" w:rsidRPr="001F0424">
        <w:rPr>
          <w:rFonts w:asciiTheme="minorHAnsi" w:hAnsiTheme="minorHAnsi" w:cstheme="minorHAnsi"/>
          <w:sz w:val="20"/>
          <w:szCs w:val="20"/>
        </w:rPr>
        <w:tab/>
      </w:r>
      <w:r w:rsidR="009238A3" w:rsidRPr="001F042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9238A3" w:rsidRPr="001F042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6F4733">
        <w:rPr>
          <w:rFonts w:asciiTheme="minorHAnsi" w:hAnsiTheme="minorHAnsi" w:cstheme="minorHAnsi"/>
          <w:sz w:val="20"/>
          <w:szCs w:val="20"/>
        </w:rPr>
      </w:r>
      <w:r w:rsidR="006F4733">
        <w:rPr>
          <w:rFonts w:asciiTheme="minorHAnsi" w:hAnsiTheme="minorHAnsi" w:cstheme="minorHAnsi"/>
          <w:sz w:val="20"/>
          <w:szCs w:val="20"/>
        </w:rPr>
        <w:fldChar w:fldCharType="separate"/>
      </w:r>
      <w:r w:rsidR="009238A3" w:rsidRPr="001F0424">
        <w:rPr>
          <w:rFonts w:asciiTheme="minorHAnsi" w:hAnsiTheme="minorHAnsi" w:cstheme="minorHAnsi"/>
          <w:sz w:val="20"/>
          <w:szCs w:val="20"/>
        </w:rPr>
        <w:fldChar w:fldCharType="end"/>
      </w:r>
      <w:r w:rsidR="009238A3" w:rsidRPr="001F0424">
        <w:rPr>
          <w:rFonts w:asciiTheme="minorHAnsi" w:hAnsiTheme="minorHAnsi" w:cstheme="minorHAnsi"/>
          <w:sz w:val="20"/>
          <w:szCs w:val="20"/>
        </w:rPr>
        <w:t xml:space="preserve"> </w:t>
      </w:r>
      <w:r w:rsidR="009364CB" w:rsidRPr="001F0424">
        <w:rPr>
          <w:rFonts w:asciiTheme="minorHAnsi" w:hAnsiTheme="minorHAnsi" w:cstheme="minorHAnsi"/>
          <w:sz w:val="20"/>
          <w:szCs w:val="20"/>
        </w:rPr>
        <w:t xml:space="preserve"> </w:t>
      </w:r>
      <w:r w:rsidR="009238A3" w:rsidRPr="001F0424">
        <w:rPr>
          <w:rFonts w:asciiTheme="minorHAnsi" w:hAnsiTheme="minorHAnsi" w:cstheme="minorHAnsi"/>
          <w:sz w:val="20"/>
          <w:szCs w:val="20"/>
        </w:rPr>
        <w:t>Non</w:t>
      </w:r>
    </w:p>
    <w:p w14:paraId="208E4B67" w14:textId="77777777" w:rsidR="001F0424" w:rsidRPr="00F10A39" w:rsidRDefault="001F0424" w:rsidP="006F4733">
      <w:pPr>
        <w:ind w:left="425"/>
        <w:jc w:val="both"/>
        <w:rPr>
          <w:rFonts w:asciiTheme="minorHAnsi" w:hAnsiTheme="minorHAnsi" w:cstheme="minorHAnsi"/>
          <w:sz w:val="20"/>
          <w:szCs w:val="20"/>
        </w:rPr>
      </w:pPr>
    </w:p>
    <w:p w14:paraId="0EB1E5CD" w14:textId="405E29DC" w:rsidR="001F0424" w:rsidRPr="001F0424" w:rsidRDefault="001F0424" w:rsidP="006F4733">
      <w:pPr>
        <w:tabs>
          <w:tab w:val="left" w:pos="8647"/>
          <w:tab w:val="left" w:pos="8931"/>
          <w:tab w:val="left" w:pos="9498"/>
        </w:tabs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F0424">
        <w:rPr>
          <w:rFonts w:asciiTheme="minorHAnsi" w:hAnsiTheme="minorHAnsi" w:cstheme="minorHAnsi"/>
          <w:b/>
          <w:sz w:val="20"/>
          <w:szCs w:val="20"/>
          <w:u w:val="single"/>
        </w:rPr>
        <w:t>Question 3</w:t>
      </w:r>
    </w:p>
    <w:p w14:paraId="37C5F60F" w14:textId="77777777" w:rsidR="006F4733" w:rsidRDefault="00942ED9" w:rsidP="006F4733">
      <w:pPr>
        <w:tabs>
          <w:tab w:val="left" w:pos="8647"/>
          <w:tab w:val="left" w:pos="9498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1F0424">
        <w:rPr>
          <w:rFonts w:asciiTheme="minorHAnsi" w:hAnsiTheme="minorHAnsi" w:cstheme="minorHAnsi"/>
          <w:sz w:val="20"/>
          <w:szCs w:val="20"/>
        </w:rPr>
        <w:t>Le prestataire a-t ’il fixé un objectif de réduction de ces émissions</w:t>
      </w:r>
      <w:r w:rsidR="001E0FBF">
        <w:rPr>
          <w:rFonts w:asciiTheme="minorHAnsi" w:hAnsiTheme="minorHAnsi" w:cstheme="minorHAnsi"/>
          <w:sz w:val="20"/>
          <w:szCs w:val="20"/>
        </w:rPr>
        <w:t xml:space="preserve"> de Co2</w:t>
      </w:r>
      <w:r w:rsidRPr="001F0424">
        <w:rPr>
          <w:rFonts w:asciiTheme="minorHAnsi" w:hAnsiTheme="minorHAnsi" w:cstheme="minorHAnsi"/>
          <w:sz w:val="20"/>
          <w:szCs w:val="20"/>
        </w:rPr>
        <w:t xml:space="preserve"> pour les 2 prochaines années ?</w:t>
      </w:r>
      <w:r w:rsidRPr="001F0424">
        <w:rPr>
          <w:rFonts w:asciiTheme="minorHAnsi" w:hAnsiTheme="minorHAnsi" w:cstheme="minorHAnsi"/>
          <w:sz w:val="20"/>
          <w:szCs w:val="20"/>
        </w:rPr>
        <w:tab/>
      </w:r>
    </w:p>
    <w:p w14:paraId="557367B0" w14:textId="30C21A2B" w:rsidR="009238A3" w:rsidRPr="001F0424" w:rsidRDefault="006F4733" w:rsidP="006F4733">
      <w:pPr>
        <w:tabs>
          <w:tab w:val="left" w:pos="8647"/>
          <w:tab w:val="left" w:pos="9498"/>
        </w:tabs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 w:rsidR="009238A3" w:rsidRPr="001F042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9238A3" w:rsidRPr="001F042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>
        <w:rPr>
          <w:rFonts w:asciiTheme="minorHAnsi" w:hAnsiTheme="minorHAnsi" w:cstheme="minorHAnsi"/>
          <w:sz w:val="20"/>
          <w:szCs w:val="20"/>
        </w:rPr>
      </w:r>
      <w:r>
        <w:rPr>
          <w:rFonts w:asciiTheme="minorHAnsi" w:hAnsiTheme="minorHAnsi" w:cstheme="minorHAnsi"/>
          <w:sz w:val="20"/>
          <w:szCs w:val="20"/>
        </w:rPr>
        <w:fldChar w:fldCharType="separate"/>
      </w:r>
      <w:r w:rsidR="009238A3" w:rsidRPr="001F0424">
        <w:rPr>
          <w:rFonts w:asciiTheme="minorHAnsi" w:hAnsiTheme="minorHAnsi" w:cstheme="minorHAnsi"/>
          <w:sz w:val="20"/>
          <w:szCs w:val="20"/>
        </w:rPr>
        <w:fldChar w:fldCharType="end"/>
      </w:r>
      <w:r w:rsidR="009238A3" w:rsidRPr="001F0424">
        <w:rPr>
          <w:rFonts w:asciiTheme="minorHAnsi" w:hAnsiTheme="minorHAnsi" w:cstheme="minorHAnsi"/>
          <w:sz w:val="20"/>
          <w:szCs w:val="20"/>
        </w:rPr>
        <w:t xml:space="preserve"> </w:t>
      </w:r>
      <w:r w:rsidR="009364CB" w:rsidRPr="001F0424">
        <w:rPr>
          <w:rFonts w:asciiTheme="minorHAnsi" w:hAnsiTheme="minorHAnsi" w:cstheme="minorHAnsi"/>
          <w:sz w:val="20"/>
          <w:szCs w:val="20"/>
        </w:rPr>
        <w:t xml:space="preserve"> </w:t>
      </w:r>
      <w:r w:rsidR="009238A3" w:rsidRPr="001F0424">
        <w:rPr>
          <w:rFonts w:asciiTheme="minorHAnsi" w:hAnsiTheme="minorHAnsi" w:cstheme="minorHAnsi"/>
          <w:sz w:val="20"/>
          <w:szCs w:val="20"/>
        </w:rPr>
        <w:t>Oui</w:t>
      </w:r>
      <w:r w:rsidR="009238A3" w:rsidRPr="001F0424">
        <w:rPr>
          <w:rFonts w:asciiTheme="minorHAnsi" w:hAnsiTheme="minorHAnsi" w:cstheme="minorHAnsi"/>
          <w:sz w:val="20"/>
          <w:szCs w:val="20"/>
        </w:rPr>
        <w:tab/>
      </w:r>
      <w:r w:rsidR="009238A3" w:rsidRPr="001F042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9238A3" w:rsidRPr="001F042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>
        <w:rPr>
          <w:rFonts w:asciiTheme="minorHAnsi" w:hAnsiTheme="minorHAnsi" w:cstheme="minorHAnsi"/>
          <w:sz w:val="20"/>
          <w:szCs w:val="20"/>
        </w:rPr>
      </w:r>
      <w:r>
        <w:rPr>
          <w:rFonts w:asciiTheme="minorHAnsi" w:hAnsiTheme="minorHAnsi" w:cstheme="minorHAnsi"/>
          <w:sz w:val="20"/>
          <w:szCs w:val="20"/>
        </w:rPr>
        <w:fldChar w:fldCharType="separate"/>
      </w:r>
      <w:r w:rsidR="009238A3" w:rsidRPr="001F0424">
        <w:rPr>
          <w:rFonts w:asciiTheme="minorHAnsi" w:hAnsiTheme="minorHAnsi" w:cstheme="minorHAnsi"/>
          <w:sz w:val="20"/>
          <w:szCs w:val="20"/>
        </w:rPr>
        <w:fldChar w:fldCharType="end"/>
      </w:r>
      <w:r w:rsidR="009238A3" w:rsidRPr="001F0424">
        <w:rPr>
          <w:rFonts w:asciiTheme="minorHAnsi" w:hAnsiTheme="minorHAnsi" w:cstheme="minorHAnsi"/>
          <w:sz w:val="20"/>
          <w:szCs w:val="20"/>
        </w:rPr>
        <w:t xml:space="preserve"> </w:t>
      </w:r>
      <w:r w:rsidR="009364CB" w:rsidRPr="001F0424">
        <w:rPr>
          <w:rFonts w:asciiTheme="minorHAnsi" w:hAnsiTheme="minorHAnsi" w:cstheme="minorHAnsi"/>
          <w:sz w:val="20"/>
          <w:szCs w:val="20"/>
        </w:rPr>
        <w:t xml:space="preserve"> </w:t>
      </w:r>
      <w:r w:rsidR="009238A3" w:rsidRPr="001F0424">
        <w:rPr>
          <w:rFonts w:asciiTheme="minorHAnsi" w:hAnsiTheme="minorHAnsi" w:cstheme="minorHAnsi"/>
          <w:sz w:val="20"/>
          <w:szCs w:val="20"/>
        </w:rPr>
        <w:t>Non</w:t>
      </w:r>
    </w:p>
    <w:p w14:paraId="475DA048" w14:textId="564D1B11" w:rsidR="009238A3" w:rsidRDefault="009238A3" w:rsidP="006F4733">
      <w:pPr>
        <w:jc w:val="both"/>
        <w:rPr>
          <w:rFonts w:asciiTheme="minorHAnsi" w:hAnsiTheme="minorHAnsi" w:cstheme="minorHAnsi"/>
          <w:sz w:val="20"/>
          <w:szCs w:val="20"/>
        </w:rPr>
      </w:pPr>
      <w:r w:rsidRPr="00F10A39">
        <w:rPr>
          <w:rFonts w:asciiTheme="minorHAnsi" w:hAnsiTheme="minorHAnsi" w:cstheme="minorHAnsi"/>
          <w:sz w:val="20"/>
          <w:szCs w:val="20"/>
        </w:rPr>
        <w:sym w:font="Wingdings 3" w:char="F039"/>
      </w:r>
      <w:r w:rsidRPr="00F10A39">
        <w:rPr>
          <w:rFonts w:asciiTheme="minorHAnsi" w:hAnsiTheme="minorHAnsi" w:cstheme="minorHAnsi"/>
          <w:sz w:val="20"/>
          <w:szCs w:val="20"/>
        </w:rPr>
        <w:t xml:space="preserve">  </w:t>
      </w:r>
      <w:r w:rsidR="001F0424">
        <w:rPr>
          <w:rFonts w:asciiTheme="minorHAnsi" w:hAnsiTheme="minorHAnsi" w:cstheme="minorHAnsi"/>
          <w:sz w:val="20"/>
          <w:szCs w:val="20"/>
        </w:rPr>
        <w:t>Dans l’affirmative, merci de</w:t>
      </w:r>
      <w:r w:rsidR="00942ED9" w:rsidRPr="00942ED9">
        <w:rPr>
          <w:rFonts w:asciiTheme="minorHAnsi" w:hAnsiTheme="minorHAnsi" w:cstheme="minorHAnsi"/>
          <w:sz w:val="20"/>
          <w:szCs w:val="20"/>
        </w:rPr>
        <w:t xml:space="preserve"> c</w:t>
      </w:r>
      <w:r w:rsidR="001F0424">
        <w:rPr>
          <w:rFonts w:asciiTheme="minorHAnsi" w:hAnsiTheme="minorHAnsi" w:cstheme="minorHAnsi"/>
          <w:sz w:val="20"/>
          <w:szCs w:val="20"/>
        </w:rPr>
        <w:t>ommuniquer vos moyens d'action.</w:t>
      </w:r>
    </w:p>
    <w:p w14:paraId="0D01AFA6" w14:textId="77777777" w:rsidR="001F0424" w:rsidRDefault="001F0424" w:rsidP="006F473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2A631AC" w14:textId="06FFA57C" w:rsidR="001F0424" w:rsidRPr="001F0424" w:rsidRDefault="001F0424" w:rsidP="006F4733">
      <w:pPr>
        <w:tabs>
          <w:tab w:val="left" w:pos="8647"/>
          <w:tab w:val="left" w:pos="8931"/>
          <w:tab w:val="left" w:pos="9498"/>
        </w:tabs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F0424">
        <w:rPr>
          <w:rFonts w:asciiTheme="minorHAnsi" w:hAnsiTheme="minorHAnsi" w:cstheme="minorHAnsi"/>
          <w:b/>
          <w:sz w:val="20"/>
          <w:szCs w:val="20"/>
          <w:u w:val="single"/>
        </w:rPr>
        <w:t>Question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 4</w:t>
      </w:r>
    </w:p>
    <w:p w14:paraId="3C3799AD" w14:textId="77777777" w:rsidR="00014498" w:rsidRDefault="00734242" w:rsidP="006F4733">
      <w:pPr>
        <w:tabs>
          <w:tab w:val="left" w:pos="8647"/>
          <w:tab w:val="left" w:pos="8931"/>
          <w:tab w:val="left" w:pos="9498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734242">
        <w:rPr>
          <w:rFonts w:asciiTheme="minorHAnsi" w:hAnsiTheme="minorHAnsi" w:cstheme="minorHAnsi"/>
          <w:sz w:val="20"/>
          <w:szCs w:val="20"/>
        </w:rPr>
        <w:t>Les emballages des pièces détachées sont</w:t>
      </w:r>
      <w:r w:rsidRPr="00734242">
        <w:rPr>
          <w:rFonts w:ascii="Cambria Math" w:hAnsi="Cambria Math" w:cs="Cambria Math"/>
          <w:sz w:val="20"/>
          <w:szCs w:val="20"/>
        </w:rPr>
        <w:t>‑</w:t>
      </w:r>
      <w:r w:rsidRPr="00734242">
        <w:rPr>
          <w:rFonts w:asciiTheme="minorHAnsi" w:hAnsiTheme="minorHAnsi" w:cstheme="minorHAnsi"/>
          <w:sz w:val="20"/>
          <w:szCs w:val="20"/>
        </w:rPr>
        <w:t>ils optimis</w:t>
      </w:r>
      <w:r w:rsidRPr="00734242">
        <w:rPr>
          <w:rFonts w:ascii="Calibri" w:hAnsi="Calibri" w:cs="Calibri"/>
          <w:sz w:val="20"/>
          <w:szCs w:val="20"/>
        </w:rPr>
        <w:t>é</w:t>
      </w:r>
      <w:r w:rsidRPr="00734242">
        <w:rPr>
          <w:rFonts w:asciiTheme="minorHAnsi" w:hAnsiTheme="minorHAnsi" w:cstheme="minorHAnsi"/>
          <w:sz w:val="20"/>
          <w:szCs w:val="20"/>
        </w:rPr>
        <w:t>s (mat</w:t>
      </w:r>
      <w:r w:rsidRPr="00734242">
        <w:rPr>
          <w:rFonts w:ascii="Calibri" w:hAnsi="Calibri" w:cs="Calibri"/>
          <w:sz w:val="20"/>
          <w:szCs w:val="20"/>
        </w:rPr>
        <w:t>é</w:t>
      </w:r>
      <w:r w:rsidRPr="00734242">
        <w:rPr>
          <w:rFonts w:asciiTheme="minorHAnsi" w:hAnsiTheme="minorHAnsi" w:cstheme="minorHAnsi"/>
          <w:sz w:val="20"/>
          <w:szCs w:val="20"/>
        </w:rPr>
        <w:t>riaux recycl</w:t>
      </w:r>
      <w:r w:rsidRPr="00734242">
        <w:rPr>
          <w:rFonts w:ascii="Calibri" w:hAnsi="Calibri" w:cs="Calibri"/>
          <w:sz w:val="20"/>
          <w:szCs w:val="20"/>
        </w:rPr>
        <w:t>é</w:t>
      </w:r>
      <w:r w:rsidRPr="00734242">
        <w:rPr>
          <w:rFonts w:asciiTheme="minorHAnsi" w:hAnsiTheme="minorHAnsi" w:cstheme="minorHAnsi"/>
          <w:sz w:val="20"/>
          <w:szCs w:val="20"/>
        </w:rPr>
        <w:t>s ou recyclables, volume/poids minimis</w:t>
      </w:r>
      <w:r w:rsidRPr="00734242">
        <w:rPr>
          <w:rFonts w:ascii="Calibri" w:hAnsi="Calibri" w:cs="Calibri"/>
          <w:sz w:val="20"/>
          <w:szCs w:val="20"/>
        </w:rPr>
        <w:t>é</w:t>
      </w:r>
      <w:r w:rsidRPr="00734242">
        <w:rPr>
          <w:rFonts w:asciiTheme="minorHAnsi" w:hAnsiTheme="minorHAnsi" w:cstheme="minorHAnsi"/>
          <w:sz w:val="20"/>
          <w:szCs w:val="20"/>
        </w:rPr>
        <w:t>s, mutualisation des envois)</w:t>
      </w:r>
      <w:r w:rsidRPr="00734242">
        <w:rPr>
          <w:rFonts w:ascii="Calibri" w:hAnsi="Calibri" w:cs="Calibri"/>
          <w:sz w:val="20"/>
          <w:szCs w:val="20"/>
        </w:rPr>
        <w:t> </w:t>
      </w:r>
      <w:r w:rsidRPr="00734242">
        <w:rPr>
          <w:rFonts w:asciiTheme="minorHAnsi" w:hAnsiTheme="minorHAnsi" w:cstheme="minorHAnsi"/>
          <w:sz w:val="20"/>
          <w:szCs w:val="20"/>
        </w:rPr>
        <w:t>?</w:t>
      </w:r>
      <w:r w:rsidR="00AE1A60">
        <w:rPr>
          <w:rFonts w:asciiTheme="minorHAnsi" w:hAnsiTheme="minorHAnsi" w:cstheme="minorHAnsi"/>
          <w:sz w:val="20"/>
          <w:szCs w:val="20"/>
        </w:rPr>
        <w:t xml:space="preserve">    </w:t>
      </w:r>
    </w:p>
    <w:p w14:paraId="2EEE527F" w14:textId="34B491B2" w:rsidR="00AE1A60" w:rsidRDefault="00014498" w:rsidP="006F4733">
      <w:pPr>
        <w:tabs>
          <w:tab w:val="left" w:pos="8505"/>
          <w:tab w:val="left" w:pos="8931"/>
          <w:tab w:val="left" w:pos="9498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F10A39">
        <w:rPr>
          <w:rFonts w:asciiTheme="minorHAnsi" w:hAnsiTheme="minorHAnsi" w:cstheme="minorHAnsi"/>
          <w:sz w:val="20"/>
          <w:szCs w:val="20"/>
        </w:rPr>
        <w:sym w:font="Wingdings 3" w:char="F039"/>
      </w:r>
      <w:r w:rsidRPr="00F10A39">
        <w:rPr>
          <w:rFonts w:asciiTheme="minorHAnsi" w:hAnsiTheme="minorHAnsi" w:cstheme="minorHAnsi"/>
          <w:sz w:val="20"/>
          <w:szCs w:val="20"/>
        </w:rPr>
        <w:t xml:space="preserve">  </w:t>
      </w:r>
      <w:r>
        <w:rPr>
          <w:rFonts w:asciiTheme="minorHAnsi" w:hAnsiTheme="minorHAnsi" w:cstheme="minorHAnsi"/>
          <w:sz w:val="20"/>
          <w:szCs w:val="20"/>
        </w:rPr>
        <w:t>Dans l’affirmative, merci de</w:t>
      </w:r>
      <w:r w:rsidRPr="00942ED9">
        <w:rPr>
          <w:rFonts w:asciiTheme="minorHAnsi" w:hAnsiTheme="minorHAnsi" w:cstheme="minorHAnsi"/>
          <w:sz w:val="20"/>
          <w:szCs w:val="20"/>
        </w:rPr>
        <w:t xml:space="preserve"> c</w:t>
      </w:r>
      <w:r>
        <w:rPr>
          <w:rFonts w:asciiTheme="minorHAnsi" w:hAnsiTheme="minorHAnsi" w:cstheme="minorHAnsi"/>
          <w:sz w:val="20"/>
          <w:szCs w:val="20"/>
        </w:rPr>
        <w:t>ommuniquer vos moyens d'action.</w:t>
      </w:r>
      <w:r w:rsidR="00AE1A60">
        <w:rPr>
          <w:rFonts w:asciiTheme="minorHAnsi" w:hAnsiTheme="minorHAnsi" w:cstheme="minorHAnsi"/>
          <w:sz w:val="20"/>
          <w:szCs w:val="20"/>
        </w:rPr>
        <w:t xml:space="preserve">                                </w:t>
      </w:r>
      <w:r w:rsidR="00AE1A60" w:rsidRPr="00AE1A60">
        <w:rPr>
          <w:rFonts w:asciiTheme="minorHAnsi" w:hAnsiTheme="minorHAnsi" w:cstheme="minorHAnsi"/>
          <w:sz w:val="20"/>
          <w:szCs w:val="20"/>
        </w:rPr>
        <w:t xml:space="preserve"> </w:t>
      </w:r>
      <w:r w:rsidR="00AE1A60">
        <w:rPr>
          <w:rFonts w:asciiTheme="minorHAnsi" w:hAnsiTheme="minorHAnsi" w:cstheme="minorHAnsi"/>
          <w:sz w:val="20"/>
          <w:szCs w:val="20"/>
        </w:rPr>
        <w:t xml:space="preserve">                   </w:t>
      </w:r>
      <w:r>
        <w:rPr>
          <w:rFonts w:asciiTheme="minorHAnsi" w:hAnsiTheme="minorHAnsi" w:cstheme="minorHAnsi"/>
          <w:sz w:val="20"/>
          <w:szCs w:val="20"/>
        </w:rPr>
        <w:tab/>
      </w:r>
      <w:r w:rsidR="00AE1A60">
        <w:rPr>
          <w:rFonts w:asciiTheme="minorHAnsi" w:hAnsiTheme="minorHAnsi" w:cstheme="minorHAnsi"/>
          <w:sz w:val="20"/>
          <w:szCs w:val="20"/>
        </w:rPr>
        <w:t xml:space="preserve">  </w:t>
      </w:r>
      <w:r w:rsidR="00AE1A60" w:rsidRPr="001F042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AE1A60" w:rsidRPr="001F042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6F4733">
        <w:rPr>
          <w:rFonts w:asciiTheme="minorHAnsi" w:hAnsiTheme="minorHAnsi" w:cstheme="minorHAnsi"/>
          <w:sz w:val="20"/>
          <w:szCs w:val="20"/>
        </w:rPr>
      </w:r>
      <w:r w:rsidR="006F4733">
        <w:rPr>
          <w:rFonts w:asciiTheme="minorHAnsi" w:hAnsiTheme="minorHAnsi" w:cstheme="minorHAnsi"/>
          <w:sz w:val="20"/>
          <w:szCs w:val="20"/>
        </w:rPr>
        <w:fldChar w:fldCharType="separate"/>
      </w:r>
      <w:r w:rsidR="00AE1A60" w:rsidRPr="001F0424">
        <w:rPr>
          <w:rFonts w:asciiTheme="minorHAnsi" w:hAnsiTheme="minorHAnsi" w:cstheme="minorHAnsi"/>
          <w:sz w:val="20"/>
          <w:szCs w:val="20"/>
        </w:rPr>
        <w:fldChar w:fldCharType="end"/>
      </w:r>
      <w:r w:rsidR="00AE1A60" w:rsidRPr="001F0424">
        <w:rPr>
          <w:rFonts w:asciiTheme="minorHAnsi" w:hAnsiTheme="minorHAnsi" w:cstheme="minorHAnsi"/>
          <w:sz w:val="20"/>
          <w:szCs w:val="20"/>
        </w:rPr>
        <w:t xml:space="preserve">  Oui</w:t>
      </w:r>
      <w:r w:rsidR="00AE1A60" w:rsidRPr="001F0424">
        <w:rPr>
          <w:rFonts w:asciiTheme="minorHAnsi" w:hAnsiTheme="minorHAnsi" w:cstheme="minorHAnsi"/>
          <w:sz w:val="20"/>
          <w:szCs w:val="20"/>
        </w:rPr>
        <w:tab/>
      </w:r>
      <w:r w:rsidR="00AE1A60" w:rsidRPr="001F042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AE1A60" w:rsidRPr="001F042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6F4733">
        <w:rPr>
          <w:rFonts w:asciiTheme="minorHAnsi" w:hAnsiTheme="minorHAnsi" w:cstheme="minorHAnsi"/>
          <w:sz w:val="20"/>
          <w:szCs w:val="20"/>
        </w:rPr>
      </w:r>
      <w:r w:rsidR="006F4733">
        <w:rPr>
          <w:rFonts w:asciiTheme="minorHAnsi" w:hAnsiTheme="minorHAnsi" w:cstheme="minorHAnsi"/>
          <w:sz w:val="20"/>
          <w:szCs w:val="20"/>
        </w:rPr>
        <w:fldChar w:fldCharType="separate"/>
      </w:r>
      <w:r w:rsidR="00AE1A60" w:rsidRPr="001F0424">
        <w:rPr>
          <w:rFonts w:asciiTheme="minorHAnsi" w:hAnsiTheme="minorHAnsi" w:cstheme="minorHAnsi"/>
          <w:sz w:val="20"/>
          <w:szCs w:val="20"/>
        </w:rPr>
        <w:fldChar w:fldCharType="end"/>
      </w:r>
      <w:r w:rsidR="00AE1A60" w:rsidRPr="001F0424">
        <w:rPr>
          <w:rFonts w:asciiTheme="minorHAnsi" w:hAnsiTheme="minorHAnsi" w:cstheme="minorHAnsi"/>
          <w:sz w:val="20"/>
          <w:szCs w:val="20"/>
        </w:rPr>
        <w:t xml:space="preserve">  Non</w:t>
      </w:r>
      <w:r w:rsidR="00AE1A60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27B3DFA1" w14:textId="2A16274C" w:rsidR="001F0424" w:rsidRDefault="00AE1A60" w:rsidP="006F4733">
      <w:pPr>
        <w:tabs>
          <w:tab w:val="left" w:pos="8647"/>
          <w:tab w:val="left" w:pos="8931"/>
          <w:tab w:val="left" w:pos="9498"/>
        </w:tabs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</w:t>
      </w:r>
    </w:p>
    <w:p w14:paraId="13C6C578" w14:textId="77777777" w:rsidR="001F0424" w:rsidRDefault="001F0424" w:rsidP="006F4733">
      <w:pPr>
        <w:tabs>
          <w:tab w:val="left" w:pos="8647"/>
          <w:tab w:val="left" w:pos="8931"/>
          <w:tab w:val="left" w:pos="9498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40869069" w14:textId="0A4ABA4F" w:rsidR="007F007C" w:rsidRPr="00AE1A60" w:rsidRDefault="001F0424" w:rsidP="006F4733">
      <w:pPr>
        <w:tabs>
          <w:tab w:val="left" w:pos="8647"/>
          <w:tab w:val="left" w:pos="8931"/>
          <w:tab w:val="left" w:pos="9498"/>
        </w:tabs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F0424">
        <w:rPr>
          <w:rFonts w:asciiTheme="minorHAnsi" w:hAnsiTheme="minorHAnsi" w:cstheme="minorHAnsi"/>
          <w:b/>
          <w:sz w:val="20"/>
          <w:szCs w:val="20"/>
          <w:u w:val="single"/>
        </w:rPr>
        <w:t>Question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 5</w:t>
      </w:r>
      <w:r w:rsidR="00942ED9" w:rsidRPr="001F0424">
        <w:rPr>
          <w:rFonts w:asciiTheme="minorHAnsi" w:hAnsiTheme="minorHAnsi" w:cstheme="minorHAnsi"/>
          <w:sz w:val="20"/>
          <w:szCs w:val="20"/>
        </w:rPr>
        <w:tab/>
      </w:r>
    </w:p>
    <w:p w14:paraId="3D5BF161" w14:textId="77777777" w:rsidR="00014498" w:rsidRDefault="00734242" w:rsidP="006F4733">
      <w:pPr>
        <w:tabs>
          <w:tab w:val="left" w:pos="8505"/>
          <w:tab w:val="left" w:pos="8789"/>
        </w:tabs>
        <w:spacing w:before="180" w:after="180"/>
        <w:jc w:val="both"/>
        <w:rPr>
          <w:rFonts w:asciiTheme="minorHAnsi" w:hAnsiTheme="minorHAnsi" w:cstheme="minorHAnsi"/>
          <w:sz w:val="20"/>
          <w:szCs w:val="20"/>
        </w:rPr>
      </w:pPr>
      <w:r w:rsidRPr="00734242">
        <w:rPr>
          <w:rFonts w:asciiTheme="minorHAnsi" w:hAnsiTheme="minorHAnsi" w:cstheme="minorHAnsi"/>
          <w:sz w:val="20"/>
          <w:szCs w:val="20"/>
        </w:rPr>
        <w:t>L’entreprise dispose-t-elle d’une procédure formalisée de gestion des déchets incluant le recyclage des emballages et la reprise des anciens équipements, conformément aux obligations réglementaires ?</w:t>
      </w:r>
    </w:p>
    <w:p w14:paraId="7D2CE18C" w14:textId="11186A6C" w:rsidR="001F0424" w:rsidRDefault="00014498" w:rsidP="006F4733">
      <w:pPr>
        <w:tabs>
          <w:tab w:val="left" w:pos="8647"/>
          <w:tab w:val="left" w:pos="8931"/>
        </w:tabs>
        <w:ind w:right="112"/>
        <w:jc w:val="both"/>
        <w:rPr>
          <w:rFonts w:asciiTheme="minorHAnsi" w:hAnsiTheme="minorHAnsi" w:cstheme="minorHAnsi"/>
          <w:sz w:val="20"/>
          <w:szCs w:val="20"/>
        </w:rPr>
      </w:pPr>
      <w:r w:rsidRPr="00F10A39">
        <w:rPr>
          <w:rFonts w:asciiTheme="minorHAnsi" w:hAnsiTheme="minorHAnsi" w:cstheme="minorHAnsi"/>
          <w:sz w:val="20"/>
          <w:szCs w:val="20"/>
        </w:rPr>
        <w:sym w:font="Wingdings 3" w:char="F039"/>
      </w:r>
      <w:r w:rsidRPr="00F10A39">
        <w:rPr>
          <w:rFonts w:asciiTheme="minorHAnsi" w:hAnsiTheme="minorHAnsi" w:cstheme="minorHAnsi"/>
          <w:sz w:val="20"/>
          <w:szCs w:val="20"/>
        </w:rPr>
        <w:t xml:space="preserve">  </w:t>
      </w:r>
      <w:r>
        <w:rPr>
          <w:rFonts w:asciiTheme="minorHAnsi" w:hAnsiTheme="minorHAnsi" w:cstheme="minorHAnsi"/>
          <w:sz w:val="20"/>
          <w:szCs w:val="20"/>
        </w:rPr>
        <w:t>Dans l’affirmative, merci de</w:t>
      </w:r>
      <w:r w:rsidRPr="00942ED9">
        <w:rPr>
          <w:rFonts w:asciiTheme="minorHAnsi" w:hAnsiTheme="minorHAnsi" w:cstheme="minorHAnsi"/>
          <w:sz w:val="20"/>
          <w:szCs w:val="20"/>
        </w:rPr>
        <w:t xml:space="preserve"> c</w:t>
      </w:r>
      <w:r>
        <w:rPr>
          <w:rFonts w:asciiTheme="minorHAnsi" w:hAnsiTheme="minorHAnsi" w:cstheme="minorHAnsi"/>
          <w:sz w:val="20"/>
          <w:szCs w:val="20"/>
        </w:rPr>
        <w:t>ommuniquer vos moyens d'action.</w:t>
      </w:r>
      <w:r w:rsidR="00323542">
        <w:rPr>
          <w:rFonts w:asciiTheme="minorHAnsi" w:hAnsiTheme="minorHAnsi" w:cstheme="minorHAnsi"/>
          <w:sz w:val="20"/>
          <w:szCs w:val="20"/>
        </w:rPr>
        <w:tab/>
      </w:r>
      <w:r w:rsidR="00323542" w:rsidRPr="001F042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323542" w:rsidRPr="001F042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6F4733">
        <w:rPr>
          <w:rFonts w:asciiTheme="minorHAnsi" w:hAnsiTheme="minorHAnsi" w:cstheme="minorHAnsi"/>
          <w:sz w:val="20"/>
          <w:szCs w:val="20"/>
        </w:rPr>
      </w:r>
      <w:r w:rsidR="006F4733">
        <w:rPr>
          <w:rFonts w:asciiTheme="minorHAnsi" w:hAnsiTheme="minorHAnsi" w:cstheme="minorHAnsi"/>
          <w:sz w:val="20"/>
          <w:szCs w:val="20"/>
        </w:rPr>
        <w:fldChar w:fldCharType="separate"/>
      </w:r>
      <w:r w:rsidR="00323542" w:rsidRPr="001F0424">
        <w:rPr>
          <w:rFonts w:asciiTheme="minorHAnsi" w:hAnsiTheme="minorHAnsi" w:cstheme="minorHAnsi"/>
          <w:sz w:val="20"/>
          <w:szCs w:val="20"/>
        </w:rPr>
        <w:fldChar w:fldCharType="end"/>
      </w:r>
      <w:r w:rsidR="006F4733">
        <w:rPr>
          <w:rFonts w:asciiTheme="minorHAnsi" w:hAnsiTheme="minorHAnsi" w:cstheme="minorHAnsi"/>
          <w:sz w:val="20"/>
          <w:szCs w:val="20"/>
        </w:rPr>
        <w:tab/>
        <w:t xml:space="preserve"> Oui     </w:t>
      </w:r>
      <w:r w:rsidR="00323542" w:rsidRPr="001F042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323542" w:rsidRPr="001F042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6F4733">
        <w:rPr>
          <w:rFonts w:asciiTheme="minorHAnsi" w:hAnsiTheme="minorHAnsi" w:cstheme="minorHAnsi"/>
          <w:sz w:val="20"/>
          <w:szCs w:val="20"/>
        </w:rPr>
      </w:r>
      <w:r w:rsidR="006F4733">
        <w:rPr>
          <w:rFonts w:asciiTheme="minorHAnsi" w:hAnsiTheme="minorHAnsi" w:cstheme="minorHAnsi"/>
          <w:sz w:val="20"/>
          <w:szCs w:val="20"/>
        </w:rPr>
        <w:fldChar w:fldCharType="separate"/>
      </w:r>
      <w:r w:rsidR="00323542" w:rsidRPr="001F0424">
        <w:rPr>
          <w:rFonts w:asciiTheme="minorHAnsi" w:hAnsiTheme="minorHAnsi" w:cstheme="minorHAnsi"/>
          <w:sz w:val="20"/>
          <w:szCs w:val="20"/>
        </w:rPr>
        <w:fldChar w:fldCharType="end"/>
      </w:r>
      <w:r w:rsidR="006F4733">
        <w:rPr>
          <w:rFonts w:asciiTheme="minorHAnsi" w:hAnsiTheme="minorHAnsi" w:cstheme="minorHAnsi"/>
          <w:sz w:val="20"/>
          <w:szCs w:val="20"/>
        </w:rPr>
        <w:t xml:space="preserve">  Non</w:t>
      </w:r>
    </w:p>
    <w:p w14:paraId="494C5946" w14:textId="77777777" w:rsidR="00323542" w:rsidRPr="001F0424" w:rsidRDefault="00323542" w:rsidP="006F4733">
      <w:pPr>
        <w:tabs>
          <w:tab w:val="left" w:pos="8505"/>
          <w:tab w:val="left" w:pos="8789"/>
        </w:tabs>
        <w:spacing w:before="180" w:after="180"/>
        <w:jc w:val="both"/>
        <w:rPr>
          <w:rFonts w:asciiTheme="minorHAnsi" w:hAnsiTheme="minorHAnsi" w:cstheme="minorHAnsi"/>
          <w:sz w:val="20"/>
          <w:szCs w:val="20"/>
        </w:rPr>
      </w:pPr>
    </w:p>
    <w:p w14:paraId="3DD5BFDB" w14:textId="77777777" w:rsidR="001F0424" w:rsidRDefault="001F0424" w:rsidP="005B0065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Theme="minorHAnsi" w:hAnsiTheme="minorHAnsi" w:cstheme="minorHAnsi"/>
          <w:b/>
          <w:sz w:val="20"/>
          <w:szCs w:val="20"/>
        </w:rPr>
      </w:pPr>
      <w:r w:rsidRPr="000C7D22">
        <w:rPr>
          <w:rFonts w:asciiTheme="minorHAnsi" w:hAnsiTheme="minorHAnsi" w:cstheme="minorHAnsi"/>
          <w:b/>
          <w:sz w:val="20"/>
          <w:szCs w:val="20"/>
        </w:rPr>
        <w:t>Nom et cachet de la société</w:t>
      </w:r>
    </w:p>
    <w:p w14:paraId="4C2E021C" w14:textId="77777777" w:rsidR="001F0424" w:rsidRDefault="001F0424" w:rsidP="005B0065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Theme="minorHAnsi" w:hAnsiTheme="minorHAnsi" w:cstheme="minorHAnsi"/>
          <w:b/>
          <w:sz w:val="20"/>
          <w:szCs w:val="20"/>
        </w:rPr>
      </w:pPr>
    </w:p>
    <w:p w14:paraId="1C13C5F0" w14:textId="6890F74B" w:rsidR="001F0424" w:rsidRDefault="001F0424" w:rsidP="005B0065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Theme="minorHAnsi" w:hAnsiTheme="minorHAnsi" w:cstheme="minorHAnsi"/>
          <w:b/>
          <w:sz w:val="20"/>
          <w:szCs w:val="20"/>
        </w:rPr>
      </w:pPr>
    </w:p>
    <w:p w14:paraId="1C6BE100" w14:textId="77777777" w:rsidR="00014498" w:rsidRDefault="00014498" w:rsidP="005B0065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Theme="minorHAnsi" w:hAnsiTheme="minorHAnsi" w:cstheme="minorHAnsi"/>
          <w:b/>
          <w:sz w:val="20"/>
          <w:szCs w:val="20"/>
        </w:rPr>
      </w:pPr>
    </w:p>
    <w:p w14:paraId="1A9527CB" w14:textId="14D76C7F" w:rsidR="00D356BD" w:rsidRDefault="00D356BD" w:rsidP="00D356BD">
      <w:pPr>
        <w:tabs>
          <w:tab w:val="left" w:pos="480"/>
        </w:tabs>
        <w:spacing w:before="180" w:after="180"/>
        <w:jc w:val="both"/>
        <w:rPr>
          <w:rFonts w:asciiTheme="minorHAnsi" w:hAnsiTheme="minorHAnsi" w:cstheme="minorHAnsi"/>
          <w:sz w:val="20"/>
          <w:szCs w:val="20"/>
        </w:rPr>
      </w:pPr>
    </w:p>
    <w:p w14:paraId="048193B1" w14:textId="3AA3A027" w:rsidR="00D356BD" w:rsidRDefault="00D356BD" w:rsidP="00D356BD">
      <w:pPr>
        <w:tabs>
          <w:tab w:val="left" w:pos="480"/>
        </w:tabs>
        <w:spacing w:before="180" w:after="180"/>
        <w:jc w:val="both"/>
        <w:rPr>
          <w:rFonts w:asciiTheme="minorHAnsi" w:hAnsiTheme="minorHAnsi" w:cstheme="minorHAnsi"/>
          <w:sz w:val="20"/>
          <w:szCs w:val="20"/>
        </w:rPr>
      </w:pPr>
    </w:p>
    <w:p w14:paraId="5D0CD70A" w14:textId="629941BD" w:rsidR="00D356BD" w:rsidRDefault="00D356BD" w:rsidP="00D356BD">
      <w:pPr>
        <w:tabs>
          <w:tab w:val="left" w:pos="480"/>
        </w:tabs>
        <w:spacing w:before="180" w:after="180"/>
        <w:jc w:val="both"/>
        <w:rPr>
          <w:rFonts w:asciiTheme="minorHAnsi" w:hAnsiTheme="minorHAnsi" w:cstheme="minorHAnsi"/>
          <w:sz w:val="20"/>
          <w:szCs w:val="20"/>
        </w:rPr>
      </w:pPr>
    </w:p>
    <w:p w14:paraId="0CDB56DF" w14:textId="33E9732F" w:rsidR="00D356BD" w:rsidRDefault="00D356BD" w:rsidP="00D356BD">
      <w:pPr>
        <w:tabs>
          <w:tab w:val="left" w:pos="480"/>
        </w:tabs>
        <w:spacing w:before="180" w:after="18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XSpec="center" w:tblpY="722"/>
        <w:tblW w:w="11194" w:type="dxa"/>
        <w:tblLook w:val="04A0" w:firstRow="1" w:lastRow="0" w:firstColumn="1" w:lastColumn="0" w:noHBand="0" w:noVBand="1"/>
      </w:tblPr>
      <w:tblGrid>
        <w:gridCol w:w="8864"/>
        <w:gridCol w:w="825"/>
        <w:gridCol w:w="903"/>
        <w:gridCol w:w="1211"/>
      </w:tblGrid>
      <w:tr w:rsidR="00D356BD" w14:paraId="7D9B9746" w14:textId="77777777" w:rsidTr="00D356BD">
        <w:tc>
          <w:tcPr>
            <w:tcW w:w="8004" w:type="dxa"/>
            <w:shd w:val="clear" w:color="auto" w:fill="A8D08D" w:themeFill="accent6" w:themeFillTint="99"/>
          </w:tcPr>
          <w:p w14:paraId="3E803D04" w14:textId="77777777" w:rsidR="00D356BD" w:rsidRDefault="00D356BD" w:rsidP="00D356BD">
            <w:pPr>
              <w:tabs>
                <w:tab w:val="left" w:pos="8647"/>
                <w:tab w:val="left" w:pos="9498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Questions</w:t>
            </w:r>
          </w:p>
        </w:tc>
        <w:tc>
          <w:tcPr>
            <w:tcW w:w="811" w:type="dxa"/>
            <w:shd w:val="clear" w:color="auto" w:fill="A8D08D" w:themeFill="accent6" w:themeFillTint="99"/>
          </w:tcPr>
          <w:p w14:paraId="58B186F0" w14:textId="77777777" w:rsidR="00D356BD" w:rsidRDefault="00D356BD" w:rsidP="00D356BD">
            <w:pPr>
              <w:tabs>
                <w:tab w:val="left" w:pos="8647"/>
                <w:tab w:val="left" w:pos="9498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Noté sur </w:t>
            </w:r>
          </w:p>
        </w:tc>
        <w:tc>
          <w:tcPr>
            <w:tcW w:w="903" w:type="dxa"/>
            <w:shd w:val="clear" w:color="auto" w:fill="A8D08D" w:themeFill="accent6" w:themeFillTint="99"/>
          </w:tcPr>
          <w:p w14:paraId="2D927FC7" w14:textId="77777777" w:rsidR="00D356BD" w:rsidRDefault="00D356BD" w:rsidP="00D356BD">
            <w:pPr>
              <w:tabs>
                <w:tab w:val="left" w:pos="8647"/>
                <w:tab w:val="left" w:pos="9498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Note obtenue</w:t>
            </w:r>
          </w:p>
        </w:tc>
        <w:tc>
          <w:tcPr>
            <w:tcW w:w="1476" w:type="dxa"/>
            <w:shd w:val="clear" w:color="auto" w:fill="A8D08D" w:themeFill="accent6" w:themeFillTint="99"/>
          </w:tcPr>
          <w:p w14:paraId="683CBFEB" w14:textId="77777777" w:rsidR="00D356BD" w:rsidRDefault="00D356BD" w:rsidP="00D356BD">
            <w:pPr>
              <w:tabs>
                <w:tab w:val="left" w:pos="8647"/>
                <w:tab w:val="left" w:pos="9498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Observation éventuelle</w:t>
            </w:r>
          </w:p>
        </w:tc>
      </w:tr>
      <w:tr w:rsidR="00D356BD" w14:paraId="2B0205AA" w14:textId="77777777" w:rsidTr="00D356BD">
        <w:tc>
          <w:tcPr>
            <w:tcW w:w="8004" w:type="dxa"/>
          </w:tcPr>
          <w:p w14:paraId="550750C3" w14:textId="592CA912" w:rsidR="00D356BD" w:rsidRDefault="00D356BD" w:rsidP="00D356BD">
            <w:pPr>
              <w:tabs>
                <w:tab w:val="left" w:pos="8647"/>
                <w:tab w:val="left" w:pos="8931"/>
                <w:tab w:val="left" w:pos="9498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F042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Question 1</w:t>
            </w:r>
          </w:p>
          <w:p w14:paraId="215EFF78" w14:textId="4464F39F" w:rsidR="00FE6291" w:rsidRPr="00FE6291" w:rsidRDefault="00FE6291" w:rsidP="00D356BD">
            <w:pPr>
              <w:tabs>
                <w:tab w:val="left" w:pos="8647"/>
                <w:tab w:val="left" w:pos="8931"/>
                <w:tab w:val="lef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FE6291">
              <w:rPr>
                <w:rFonts w:asciiTheme="minorHAnsi" w:hAnsiTheme="minorHAnsi" w:cstheme="minorHAnsi"/>
                <w:sz w:val="20"/>
                <w:szCs w:val="20"/>
              </w:rPr>
              <w:t>L’équipement propose</w:t>
            </w:r>
            <w:r w:rsidRPr="00FE6291">
              <w:rPr>
                <w:rFonts w:ascii="Cambria Math" w:hAnsi="Cambria Math" w:cs="Cambria Math"/>
                <w:sz w:val="20"/>
                <w:szCs w:val="20"/>
              </w:rPr>
              <w:t>‑</w:t>
            </w:r>
            <w:r w:rsidRPr="00FE6291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FE6291">
              <w:rPr>
                <w:rFonts w:ascii="Cambria Math" w:hAnsi="Cambria Math" w:cs="Cambria Math"/>
                <w:sz w:val="20"/>
                <w:szCs w:val="20"/>
              </w:rPr>
              <w:t>‑</w:t>
            </w:r>
            <w:r w:rsidRPr="00FE6291">
              <w:rPr>
                <w:rFonts w:asciiTheme="minorHAnsi" w:hAnsiTheme="minorHAnsi" w:cstheme="minorHAnsi"/>
                <w:sz w:val="20"/>
                <w:szCs w:val="20"/>
              </w:rPr>
              <w:t xml:space="preserve">il des modes de fonctionnement </w:t>
            </w:r>
            <w:r w:rsidRPr="00FE6291">
              <w:rPr>
                <w:rFonts w:ascii="Calibri" w:hAnsi="Calibri" w:cs="Calibri"/>
                <w:sz w:val="20"/>
                <w:szCs w:val="20"/>
              </w:rPr>
              <w:t>é</w:t>
            </w:r>
            <w:r w:rsidRPr="00FE6291">
              <w:rPr>
                <w:rFonts w:asciiTheme="minorHAnsi" w:hAnsiTheme="minorHAnsi" w:cstheme="minorHAnsi"/>
                <w:sz w:val="20"/>
                <w:szCs w:val="20"/>
              </w:rPr>
              <w:t xml:space="preserve">co ou basse consommation en eau et </w:t>
            </w:r>
            <w:r w:rsidRPr="00FE6291">
              <w:rPr>
                <w:rFonts w:ascii="Calibri" w:hAnsi="Calibri" w:cs="Calibri"/>
                <w:sz w:val="20"/>
                <w:szCs w:val="20"/>
              </w:rPr>
              <w:t>é</w:t>
            </w:r>
            <w:r w:rsidRPr="00FE6291">
              <w:rPr>
                <w:rFonts w:asciiTheme="minorHAnsi" w:hAnsiTheme="minorHAnsi" w:cstheme="minorHAnsi"/>
                <w:sz w:val="20"/>
                <w:szCs w:val="20"/>
              </w:rPr>
              <w:t>lectricit</w:t>
            </w:r>
            <w:r w:rsidRPr="00FE6291">
              <w:rPr>
                <w:rFonts w:ascii="Calibri" w:hAnsi="Calibri" w:cs="Calibri"/>
                <w:sz w:val="20"/>
                <w:szCs w:val="20"/>
              </w:rPr>
              <w:t>é</w:t>
            </w:r>
            <w:r w:rsidRPr="00FE6291">
              <w:rPr>
                <w:rFonts w:asciiTheme="minorHAnsi" w:hAnsiTheme="minorHAnsi" w:cstheme="minorHAnsi"/>
                <w:sz w:val="20"/>
                <w:szCs w:val="20"/>
              </w:rPr>
              <w:t xml:space="preserve"> (mode Eco, veille réduite, programmation, etc.) ?</w:t>
            </w:r>
          </w:p>
          <w:p w14:paraId="150B0F4B" w14:textId="77777777" w:rsidR="00D356BD" w:rsidRDefault="00D356BD" w:rsidP="00FE6291">
            <w:pPr>
              <w:tabs>
                <w:tab w:val="left" w:pos="8647"/>
                <w:tab w:val="left" w:pos="8931"/>
                <w:tab w:val="lef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1" w:type="dxa"/>
          </w:tcPr>
          <w:p w14:paraId="64567541" w14:textId="23AE4CD5" w:rsidR="00D356BD" w:rsidRDefault="00A65391" w:rsidP="00D356BD">
            <w:pPr>
              <w:tabs>
                <w:tab w:val="left" w:pos="8647"/>
                <w:tab w:val="left" w:pos="9498"/>
              </w:tabs>
              <w:spacing w:before="180" w:after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D356BD">
              <w:rPr>
                <w:rFonts w:asciiTheme="minorHAnsi" w:hAnsiTheme="minorHAnsi" w:cstheme="minorHAnsi"/>
                <w:sz w:val="20"/>
                <w:szCs w:val="20"/>
              </w:rPr>
              <w:t>points</w:t>
            </w:r>
          </w:p>
        </w:tc>
        <w:tc>
          <w:tcPr>
            <w:tcW w:w="903" w:type="dxa"/>
          </w:tcPr>
          <w:p w14:paraId="63DD239D" w14:textId="77777777" w:rsidR="00D356BD" w:rsidRDefault="00D356BD" w:rsidP="00D356BD">
            <w:pPr>
              <w:tabs>
                <w:tab w:val="left" w:pos="8647"/>
                <w:tab w:val="left" w:pos="9498"/>
              </w:tabs>
              <w:spacing w:before="180" w:after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76" w:type="dxa"/>
          </w:tcPr>
          <w:p w14:paraId="35AC388B" w14:textId="77777777" w:rsidR="00D356BD" w:rsidRDefault="00D356BD" w:rsidP="00D356BD">
            <w:pPr>
              <w:tabs>
                <w:tab w:val="left" w:pos="8647"/>
                <w:tab w:val="left" w:pos="9498"/>
              </w:tabs>
              <w:spacing w:before="180" w:after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56BD" w14:paraId="031EC542" w14:textId="77777777" w:rsidTr="00D356BD">
        <w:tc>
          <w:tcPr>
            <w:tcW w:w="8004" w:type="dxa"/>
          </w:tcPr>
          <w:p w14:paraId="07A00415" w14:textId="77777777" w:rsidR="00D356BD" w:rsidRPr="001F0424" w:rsidRDefault="00D356BD" w:rsidP="00D356BD">
            <w:pPr>
              <w:tabs>
                <w:tab w:val="left" w:pos="8647"/>
                <w:tab w:val="left" w:pos="8931"/>
                <w:tab w:val="left" w:pos="9498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F042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Question 2</w:t>
            </w:r>
          </w:p>
          <w:p w14:paraId="20C94B62" w14:textId="275D9DC8" w:rsidR="00D356BD" w:rsidRDefault="00FE6291" w:rsidP="00D356BD">
            <w:pPr>
              <w:tabs>
                <w:tab w:val="left" w:pos="8647"/>
                <w:tab w:val="left" w:pos="8931"/>
                <w:tab w:val="lef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FE6291">
              <w:rPr>
                <w:rFonts w:asciiTheme="minorHAnsi" w:hAnsiTheme="minorHAnsi" w:cstheme="minorHAnsi"/>
                <w:sz w:val="20"/>
                <w:szCs w:val="20"/>
              </w:rPr>
              <w:t xml:space="preserve">L'appareil respecte-t-il les critères obligatoires de </w:t>
            </w:r>
            <w:proofErr w:type="spellStart"/>
            <w:r w:rsidRPr="00FE6291">
              <w:rPr>
                <w:rFonts w:asciiTheme="minorHAnsi" w:hAnsiTheme="minorHAnsi" w:cstheme="minorHAnsi"/>
                <w:sz w:val="20"/>
                <w:szCs w:val="20"/>
              </w:rPr>
              <w:t>réparabilité</w:t>
            </w:r>
            <w:proofErr w:type="spellEnd"/>
            <w:r w:rsidRPr="00FE6291">
              <w:rPr>
                <w:rFonts w:asciiTheme="minorHAnsi" w:hAnsiTheme="minorHAnsi" w:cstheme="minorHAnsi"/>
                <w:sz w:val="20"/>
                <w:szCs w:val="20"/>
              </w:rPr>
              <w:t xml:space="preserve"> (documentation, pièces détachées, </w:t>
            </w:r>
            <w:proofErr w:type="spellStart"/>
            <w:r w:rsidRPr="00FE6291">
              <w:rPr>
                <w:rFonts w:asciiTheme="minorHAnsi" w:hAnsiTheme="minorHAnsi" w:cstheme="minorHAnsi"/>
                <w:sz w:val="20"/>
                <w:szCs w:val="20"/>
              </w:rPr>
              <w:t>démontabilité</w:t>
            </w:r>
            <w:proofErr w:type="spellEnd"/>
            <w:r w:rsidRPr="00FE6291">
              <w:rPr>
                <w:rFonts w:asciiTheme="minorHAnsi" w:hAnsiTheme="minorHAnsi" w:cstheme="minorHAnsi"/>
                <w:sz w:val="20"/>
                <w:szCs w:val="20"/>
              </w:rPr>
              <w:t>) définis par le décret n° 2021-677 et l'arrêté du 5 avril 2024 ?</w:t>
            </w:r>
            <w:r w:rsidR="00D356BD" w:rsidRPr="001F0424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811" w:type="dxa"/>
          </w:tcPr>
          <w:p w14:paraId="655DB974" w14:textId="07F2161B" w:rsidR="00D356BD" w:rsidRDefault="00A65391" w:rsidP="00D356BD">
            <w:pPr>
              <w:tabs>
                <w:tab w:val="left" w:pos="8647"/>
                <w:tab w:val="left" w:pos="9498"/>
              </w:tabs>
              <w:spacing w:before="180" w:after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D356BD">
              <w:rPr>
                <w:rFonts w:asciiTheme="minorHAnsi" w:hAnsiTheme="minorHAnsi" w:cstheme="minorHAnsi"/>
                <w:sz w:val="20"/>
                <w:szCs w:val="20"/>
              </w:rPr>
              <w:t xml:space="preserve"> points</w:t>
            </w:r>
          </w:p>
        </w:tc>
        <w:tc>
          <w:tcPr>
            <w:tcW w:w="903" w:type="dxa"/>
          </w:tcPr>
          <w:p w14:paraId="57A08296" w14:textId="77777777" w:rsidR="00D356BD" w:rsidRDefault="00D356BD" w:rsidP="00D356BD">
            <w:pPr>
              <w:tabs>
                <w:tab w:val="left" w:pos="8647"/>
                <w:tab w:val="left" w:pos="9498"/>
              </w:tabs>
              <w:spacing w:before="180" w:after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76" w:type="dxa"/>
          </w:tcPr>
          <w:p w14:paraId="43BEA077" w14:textId="77777777" w:rsidR="00D356BD" w:rsidRDefault="00D356BD" w:rsidP="00D356BD">
            <w:pPr>
              <w:tabs>
                <w:tab w:val="left" w:pos="8647"/>
                <w:tab w:val="left" w:pos="9498"/>
              </w:tabs>
              <w:spacing w:before="180" w:after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56BD" w14:paraId="6753BB04" w14:textId="77777777" w:rsidTr="00D356BD">
        <w:tc>
          <w:tcPr>
            <w:tcW w:w="8004" w:type="dxa"/>
          </w:tcPr>
          <w:p w14:paraId="4E822827" w14:textId="77777777" w:rsidR="00D356BD" w:rsidRPr="001F0424" w:rsidRDefault="00D356BD" w:rsidP="00D356BD">
            <w:pPr>
              <w:tabs>
                <w:tab w:val="left" w:pos="8647"/>
                <w:tab w:val="left" w:pos="8931"/>
                <w:tab w:val="left" w:pos="9498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F042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Question 3</w:t>
            </w:r>
          </w:p>
          <w:p w14:paraId="74090124" w14:textId="49FF4381" w:rsidR="00FE6291" w:rsidRPr="00FE6291" w:rsidRDefault="00FE6291" w:rsidP="00FE6291">
            <w:pPr>
              <w:tabs>
                <w:tab w:val="left" w:pos="8647"/>
                <w:tab w:val="lef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FE6291">
              <w:rPr>
                <w:rFonts w:asciiTheme="minorHAnsi" w:hAnsiTheme="minorHAnsi" w:cstheme="minorHAnsi"/>
                <w:sz w:val="20"/>
                <w:szCs w:val="20"/>
              </w:rPr>
              <w:t>Le prestataire a-t ’il fixé un objectif de réduction de ces émissions de Co2 pour les 2 prochaines années ?</w:t>
            </w:r>
            <w:r w:rsidRPr="00FE6291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187DC402" w14:textId="74FA8E93" w:rsidR="00FE6291" w:rsidRPr="00FE6291" w:rsidRDefault="00FE6291" w:rsidP="00FE6291">
            <w:pPr>
              <w:pStyle w:val="Paragraphedeliste"/>
              <w:numPr>
                <w:ilvl w:val="0"/>
                <w:numId w:val="3"/>
              </w:numPr>
              <w:tabs>
                <w:tab w:val="left" w:pos="8647"/>
                <w:tab w:val="lef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FE6291">
              <w:rPr>
                <w:rFonts w:asciiTheme="minorHAnsi" w:hAnsiTheme="minorHAnsi" w:cstheme="minorHAnsi"/>
                <w:sz w:val="20"/>
                <w:szCs w:val="20"/>
              </w:rPr>
              <w:t>Dans l’affirmative, merci de communiquer vos moyens d'action.</w:t>
            </w:r>
          </w:p>
          <w:p w14:paraId="724B3C54" w14:textId="5D7CC169" w:rsidR="00D356BD" w:rsidRDefault="00D356BD" w:rsidP="00D356BD">
            <w:pPr>
              <w:tabs>
                <w:tab w:val="left" w:pos="8647"/>
                <w:tab w:val="lef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1F0424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811" w:type="dxa"/>
          </w:tcPr>
          <w:p w14:paraId="4B566364" w14:textId="26E35C0B" w:rsidR="00D356BD" w:rsidRDefault="00A65391" w:rsidP="00D356BD">
            <w:pPr>
              <w:tabs>
                <w:tab w:val="left" w:pos="8647"/>
                <w:tab w:val="left" w:pos="9498"/>
              </w:tabs>
              <w:spacing w:before="180" w:after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D356BD">
              <w:rPr>
                <w:rFonts w:asciiTheme="minorHAnsi" w:hAnsiTheme="minorHAnsi" w:cstheme="minorHAnsi"/>
                <w:sz w:val="20"/>
                <w:szCs w:val="20"/>
              </w:rPr>
              <w:t xml:space="preserve"> points</w:t>
            </w:r>
          </w:p>
        </w:tc>
        <w:tc>
          <w:tcPr>
            <w:tcW w:w="903" w:type="dxa"/>
          </w:tcPr>
          <w:p w14:paraId="4C2FDD5A" w14:textId="77777777" w:rsidR="00D356BD" w:rsidRDefault="00D356BD" w:rsidP="00D356BD">
            <w:pPr>
              <w:tabs>
                <w:tab w:val="left" w:pos="8647"/>
                <w:tab w:val="left" w:pos="9498"/>
              </w:tabs>
              <w:spacing w:before="180" w:after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76" w:type="dxa"/>
          </w:tcPr>
          <w:p w14:paraId="634BA05B" w14:textId="77777777" w:rsidR="00D356BD" w:rsidRDefault="00D356BD" w:rsidP="00D356BD">
            <w:pPr>
              <w:tabs>
                <w:tab w:val="left" w:pos="8647"/>
                <w:tab w:val="left" w:pos="9498"/>
              </w:tabs>
              <w:spacing w:before="180" w:after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56BD" w14:paraId="448ED8AB" w14:textId="77777777" w:rsidTr="00D356BD">
        <w:tc>
          <w:tcPr>
            <w:tcW w:w="8004" w:type="dxa"/>
          </w:tcPr>
          <w:p w14:paraId="123A813E" w14:textId="77777777" w:rsidR="00D356BD" w:rsidRPr="001F0424" w:rsidRDefault="00D356BD" w:rsidP="00D356BD">
            <w:pPr>
              <w:tabs>
                <w:tab w:val="left" w:pos="8647"/>
                <w:tab w:val="left" w:pos="8931"/>
                <w:tab w:val="left" w:pos="9498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F042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Question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4</w:t>
            </w:r>
          </w:p>
          <w:p w14:paraId="697CD381" w14:textId="2DDB1E0D" w:rsidR="00D356BD" w:rsidRDefault="00A65391" w:rsidP="00D356BD">
            <w:pPr>
              <w:tabs>
                <w:tab w:val="left" w:pos="8647"/>
                <w:tab w:val="left" w:pos="9498"/>
              </w:tabs>
              <w:spacing w:before="180" w:after="180"/>
              <w:rPr>
                <w:rFonts w:asciiTheme="minorHAnsi" w:hAnsiTheme="minorHAnsi" w:cstheme="minorHAnsi"/>
                <w:sz w:val="20"/>
                <w:szCs w:val="20"/>
              </w:rPr>
            </w:pPr>
            <w:r w:rsidRPr="00A65391">
              <w:rPr>
                <w:rFonts w:asciiTheme="minorHAnsi" w:hAnsiTheme="minorHAnsi" w:cstheme="minorHAnsi"/>
                <w:sz w:val="20"/>
                <w:szCs w:val="20"/>
              </w:rPr>
              <w:t>Les emballages des pièces détachées sont</w:t>
            </w:r>
            <w:r w:rsidRPr="00A65391">
              <w:rPr>
                <w:rFonts w:ascii="Cambria Math" w:hAnsi="Cambria Math" w:cs="Cambria Math"/>
                <w:sz w:val="20"/>
                <w:szCs w:val="20"/>
              </w:rPr>
              <w:t>‑</w:t>
            </w:r>
            <w:r w:rsidRPr="00A65391">
              <w:rPr>
                <w:rFonts w:asciiTheme="minorHAnsi" w:hAnsiTheme="minorHAnsi" w:cstheme="minorHAnsi"/>
                <w:sz w:val="20"/>
                <w:szCs w:val="20"/>
              </w:rPr>
              <w:t>ils optimis</w:t>
            </w:r>
            <w:r w:rsidRPr="00A65391">
              <w:rPr>
                <w:rFonts w:ascii="Calibri" w:hAnsi="Calibri" w:cs="Calibri"/>
                <w:sz w:val="20"/>
                <w:szCs w:val="20"/>
              </w:rPr>
              <w:t>é</w:t>
            </w:r>
            <w:r w:rsidRPr="00A65391">
              <w:rPr>
                <w:rFonts w:asciiTheme="minorHAnsi" w:hAnsiTheme="minorHAnsi" w:cstheme="minorHAnsi"/>
                <w:sz w:val="20"/>
                <w:szCs w:val="20"/>
              </w:rPr>
              <w:t>s (mat</w:t>
            </w:r>
            <w:r w:rsidRPr="00A65391">
              <w:rPr>
                <w:rFonts w:ascii="Calibri" w:hAnsi="Calibri" w:cs="Calibri"/>
                <w:sz w:val="20"/>
                <w:szCs w:val="20"/>
              </w:rPr>
              <w:t>é</w:t>
            </w:r>
            <w:r w:rsidRPr="00A65391">
              <w:rPr>
                <w:rFonts w:asciiTheme="minorHAnsi" w:hAnsiTheme="minorHAnsi" w:cstheme="minorHAnsi"/>
                <w:sz w:val="20"/>
                <w:szCs w:val="20"/>
              </w:rPr>
              <w:t>riaux recycl</w:t>
            </w:r>
            <w:r w:rsidRPr="00A65391">
              <w:rPr>
                <w:rFonts w:ascii="Calibri" w:hAnsi="Calibri" w:cs="Calibri"/>
                <w:sz w:val="20"/>
                <w:szCs w:val="20"/>
              </w:rPr>
              <w:t>é</w:t>
            </w:r>
            <w:r w:rsidRPr="00A65391">
              <w:rPr>
                <w:rFonts w:asciiTheme="minorHAnsi" w:hAnsiTheme="minorHAnsi" w:cstheme="minorHAnsi"/>
                <w:sz w:val="20"/>
                <w:szCs w:val="20"/>
              </w:rPr>
              <w:t>s ou recyclables, volume/poids minimis</w:t>
            </w:r>
            <w:r w:rsidRPr="00A65391">
              <w:rPr>
                <w:rFonts w:ascii="Calibri" w:hAnsi="Calibri" w:cs="Calibri"/>
                <w:sz w:val="20"/>
                <w:szCs w:val="20"/>
              </w:rPr>
              <w:t>é</w:t>
            </w:r>
            <w:r w:rsidRPr="00A65391">
              <w:rPr>
                <w:rFonts w:asciiTheme="minorHAnsi" w:hAnsiTheme="minorHAnsi" w:cstheme="minorHAnsi"/>
                <w:sz w:val="20"/>
                <w:szCs w:val="20"/>
              </w:rPr>
              <w:t>s, mutualisation des envois)</w:t>
            </w:r>
            <w:r w:rsidRPr="00A65391">
              <w:rPr>
                <w:rFonts w:ascii="Calibri" w:hAnsi="Calibri" w:cs="Calibri"/>
                <w:sz w:val="20"/>
                <w:szCs w:val="20"/>
              </w:rPr>
              <w:t> </w:t>
            </w:r>
            <w:r w:rsidRPr="00A65391">
              <w:rPr>
                <w:rFonts w:asciiTheme="minorHAnsi" w:hAnsiTheme="minorHAnsi" w:cstheme="minorHAnsi"/>
                <w:sz w:val="20"/>
                <w:szCs w:val="20"/>
              </w:rPr>
              <w:t xml:space="preserve">?                                                             </w:t>
            </w:r>
          </w:p>
        </w:tc>
        <w:tc>
          <w:tcPr>
            <w:tcW w:w="811" w:type="dxa"/>
          </w:tcPr>
          <w:p w14:paraId="74CAED9A" w14:textId="232E252B" w:rsidR="00D356BD" w:rsidRDefault="00A65391" w:rsidP="00D356BD">
            <w:pPr>
              <w:tabs>
                <w:tab w:val="left" w:pos="8647"/>
                <w:tab w:val="left" w:pos="9498"/>
              </w:tabs>
              <w:spacing w:before="180" w:after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D356BD">
              <w:rPr>
                <w:rFonts w:asciiTheme="minorHAnsi" w:hAnsiTheme="minorHAnsi" w:cstheme="minorHAnsi"/>
                <w:sz w:val="20"/>
                <w:szCs w:val="20"/>
              </w:rPr>
              <w:t xml:space="preserve"> points</w:t>
            </w:r>
          </w:p>
        </w:tc>
        <w:tc>
          <w:tcPr>
            <w:tcW w:w="903" w:type="dxa"/>
          </w:tcPr>
          <w:p w14:paraId="280A22CF" w14:textId="77777777" w:rsidR="00D356BD" w:rsidRDefault="00D356BD" w:rsidP="00D356BD">
            <w:pPr>
              <w:tabs>
                <w:tab w:val="left" w:pos="8647"/>
                <w:tab w:val="left" w:pos="9498"/>
              </w:tabs>
              <w:spacing w:before="180" w:after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76" w:type="dxa"/>
          </w:tcPr>
          <w:p w14:paraId="27E62E66" w14:textId="77777777" w:rsidR="00D356BD" w:rsidRDefault="00D356BD" w:rsidP="00D356BD">
            <w:pPr>
              <w:tabs>
                <w:tab w:val="left" w:pos="8647"/>
                <w:tab w:val="left" w:pos="9498"/>
              </w:tabs>
              <w:spacing w:before="180" w:after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56BD" w14:paraId="1F12353A" w14:textId="77777777" w:rsidTr="00D356BD">
        <w:tc>
          <w:tcPr>
            <w:tcW w:w="8004" w:type="dxa"/>
          </w:tcPr>
          <w:p w14:paraId="121D76B2" w14:textId="77777777" w:rsidR="00A65391" w:rsidRDefault="00D356BD" w:rsidP="00D356BD">
            <w:pPr>
              <w:tabs>
                <w:tab w:val="left" w:pos="8647"/>
                <w:tab w:val="left" w:pos="8931"/>
                <w:tab w:val="left" w:pos="9498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F042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Question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5</w:t>
            </w:r>
          </w:p>
          <w:p w14:paraId="27BB0626" w14:textId="48224403" w:rsidR="00D356BD" w:rsidRPr="00A65391" w:rsidRDefault="00A65391" w:rsidP="00A65391">
            <w:pPr>
              <w:tabs>
                <w:tab w:val="left" w:pos="8647"/>
                <w:tab w:val="left" w:pos="8931"/>
                <w:tab w:val="left" w:pos="9498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A65391">
              <w:rPr>
                <w:rFonts w:asciiTheme="minorHAnsi" w:hAnsiTheme="minorHAnsi" w:cstheme="minorHAnsi"/>
                <w:sz w:val="20"/>
                <w:szCs w:val="20"/>
              </w:rPr>
              <w:t xml:space="preserve"> L’entreprise dispose-t-elle d’une procédure formalisée de gestion des déchets incluant le recyclage des emballages et la reprise des anciens équipements, conformément aux obligations réglementaires ?</w:t>
            </w:r>
          </w:p>
        </w:tc>
        <w:tc>
          <w:tcPr>
            <w:tcW w:w="811" w:type="dxa"/>
          </w:tcPr>
          <w:p w14:paraId="4CE79C92" w14:textId="2FED705C" w:rsidR="00D356BD" w:rsidRDefault="00A65391" w:rsidP="00D356BD">
            <w:pPr>
              <w:tabs>
                <w:tab w:val="left" w:pos="8647"/>
                <w:tab w:val="left" w:pos="9498"/>
              </w:tabs>
              <w:spacing w:before="180" w:after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D356BD">
              <w:rPr>
                <w:rFonts w:asciiTheme="minorHAnsi" w:hAnsiTheme="minorHAnsi" w:cstheme="minorHAnsi"/>
                <w:sz w:val="20"/>
                <w:szCs w:val="20"/>
              </w:rPr>
              <w:t xml:space="preserve"> points</w:t>
            </w:r>
          </w:p>
        </w:tc>
        <w:tc>
          <w:tcPr>
            <w:tcW w:w="903" w:type="dxa"/>
          </w:tcPr>
          <w:p w14:paraId="6C6E72CA" w14:textId="77777777" w:rsidR="00D356BD" w:rsidRDefault="00D356BD" w:rsidP="00D356BD">
            <w:pPr>
              <w:tabs>
                <w:tab w:val="left" w:pos="8647"/>
                <w:tab w:val="left" w:pos="9498"/>
              </w:tabs>
              <w:spacing w:before="180" w:after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76" w:type="dxa"/>
          </w:tcPr>
          <w:p w14:paraId="6436A2D8" w14:textId="77777777" w:rsidR="00D356BD" w:rsidRDefault="00D356BD" w:rsidP="00D356BD">
            <w:pPr>
              <w:tabs>
                <w:tab w:val="left" w:pos="8647"/>
                <w:tab w:val="left" w:pos="9498"/>
              </w:tabs>
              <w:spacing w:before="180" w:after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CCA97CC" w14:textId="67A1C134" w:rsidR="001F0424" w:rsidRPr="00D356BD" w:rsidRDefault="00D356BD" w:rsidP="00AE1A60">
      <w:pPr>
        <w:tabs>
          <w:tab w:val="left" w:pos="8647"/>
          <w:tab w:val="left" w:pos="9498"/>
        </w:tabs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D356BD">
        <w:rPr>
          <w:rFonts w:asciiTheme="minorHAnsi" w:hAnsiTheme="minorHAnsi" w:cstheme="minorHAnsi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C14254" wp14:editId="769FBA89">
                <wp:simplePos x="0" y="0"/>
                <wp:positionH relativeFrom="column">
                  <wp:posOffset>-396240</wp:posOffset>
                </wp:positionH>
                <wp:positionV relativeFrom="paragraph">
                  <wp:posOffset>-76200</wp:posOffset>
                </wp:positionV>
                <wp:extent cx="7207250" cy="19050"/>
                <wp:effectExtent l="0" t="0" r="31750" b="1905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072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3B81A9" id="Connecteur droit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1.2pt,-6pt" to="536.3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" strokecolor="#70ad47 [3209]" strokeweight=".5pt">
                <v:stroke joinstyle="miter"/>
              </v:line>
            </w:pict>
          </mc:Fallback>
        </mc:AlternateContent>
      </w:r>
      <w:r w:rsidR="001F0424" w:rsidRPr="00D356BD">
        <w:rPr>
          <w:rFonts w:asciiTheme="minorHAnsi" w:hAnsiTheme="minorHAnsi" w:cstheme="minorHAnsi"/>
          <w:b/>
          <w:sz w:val="20"/>
          <w:szCs w:val="20"/>
          <w:u w:val="single"/>
        </w:rPr>
        <w:t xml:space="preserve">Partie réservée à l’acheteur </w:t>
      </w:r>
    </w:p>
    <w:p w14:paraId="0B02EB1A" w14:textId="77777777" w:rsidR="001F0424" w:rsidRDefault="001F0424" w:rsidP="001F0424">
      <w:pPr>
        <w:tabs>
          <w:tab w:val="left" w:pos="8647"/>
          <w:tab w:val="left" w:pos="9498"/>
        </w:tabs>
        <w:spacing w:before="180" w:after="180"/>
        <w:jc w:val="both"/>
        <w:rPr>
          <w:rFonts w:asciiTheme="minorHAnsi" w:hAnsiTheme="minorHAnsi" w:cstheme="minorHAnsi"/>
          <w:sz w:val="20"/>
          <w:szCs w:val="20"/>
        </w:rPr>
      </w:pPr>
    </w:p>
    <w:p w14:paraId="75721F61" w14:textId="3BF7C9D7" w:rsidR="009238A3" w:rsidRPr="001F0424" w:rsidRDefault="009238A3" w:rsidP="001F0424">
      <w:pPr>
        <w:tabs>
          <w:tab w:val="left" w:pos="8647"/>
          <w:tab w:val="left" w:pos="9498"/>
        </w:tabs>
        <w:spacing w:before="180" w:after="180"/>
        <w:jc w:val="both"/>
        <w:rPr>
          <w:rFonts w:asciiTheme="minorHAnsi" w:hAnsiTheme="minorHAnsi" w:cstheme="minorHAnsi"/>
          <w:sz w:val="20"/>
          <w:szCs w:val="20"/>
        </w:rPr>
      </w:pPr>
      <w:r w:rsidRPr="001F0424">
        <w:rPr>
          <w:rFonts w:asciiTheme="minorHAnsi" w:hAnsiTheme="minorHAnsi" w:cstheme="minorHAnsi"/>
          <w:sz w:val="20"/>
          <w:szCs w:val="20"/>
        </w:rPr>
        <w:tab/>
      </w:r>
    </w:p>
    <w:sectPr w:rsidR="009238A3" w:rsidRPr="001F0424" w:rsidSect="000C7D22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021" w:right="794" w:bottom="680" w:left="794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AE760" w14:textId="77777777" w:rsidR="00A25AB6" w:rsidRDefault="00A85748">
      <w:r>
        <w:separator/>
      </w:r>
    </w:p>
  </w:endnote>
  <w:endnote w:type="continuationSeparator" w:id="0">
    <w:p w14:paraId="4AC941E9" w14:textId="77777777" w:rsidR="00A25AB6" w:rsidRDefault="00A85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C0AFA" w14:textId="77777777" w:rsidR="00C3619A" w:rsidRDefault="009238A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DAE0159" w14:textId="77777777" w:rsidR="00C3619A" w:rsidRDefault="006F473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1CB01" w14:textId="633A9E5F" w:rsidR="00C3619A" w:rsidRDefault="009238A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6F4733">
      <w:rPr>
        <w:rStyle w:val="Numrodepage"/>
        <w:noProof/>
      </w:rPr>
      <w:t>3</w:t>
    </w:r>
    <w:r>
      <w:rPr>
        <w:rStyle w:val="Numrodepage"/>
      </w:rPr>
      <w:fldChar w:fldCharType="end"/>
    </w:r>
  </w:p>
  <w:p w14:paraId="3225D289" w14:textId="77777777" w:rsidR="00C3619A" w:rsidRDefault="006F4733">
    <w:pPr>
      <w:pStyle w:val="Pieddepage"/>
      <w:ind w:right="360"/>
      <w:jc w:val="center"/>
      <w:rPr>
        <w:rFonts w:ascii="Arial" w:hAnsi="Arial" w:cs="Arial"/>
        <w:b/>
        <w:bCs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0A129" w14:textId="77777777" w:rsidR="00A25AB6" w:rsidRDefault="00A85748">
      <w:r>
        <w:separator/>
      </w:r>
    </w:p>
  </w:footnote>
  <w:footnote w:type="continuationSeparator" w:id="0">
    <w:p w14:paraId="13ED697F" w14:textId="77777777" w:rsidR="00A25AB6" w:rsidRDefault="00A85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6A1B4" w14:textId="77777777" w:rsidR="00C3619A" w:rsidRDefault="009238A3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4F66C7B" w14:textId="77777777" w:rsidR="00C3619A" w:rsidRDefault="006F4733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F7320" w14:textId="2F433CC1" w:rsidR="00D356BD" w:rsidRDefault="00D356BD" w:rsidP="00D356BD">
    <w:pPr>
      <w:ind w:left="36"/>
      <w:contextualSpacing/>
      <w:jc w:val="center"/>
      <w:rPr>
        <w:rFonts w:ascii="Comic Sans MS" w:hAnsi="Comic Sans MS"/>
        <w:sz w:val="22"/>
      </w:rPr>
    </w:pPr>
    <w:r>
      <w:rPr>
        <w:noProof/>
      </w:rPr>
      <w:drawing>
        <wp:inline distT="0" distB="0" distL="0" distR="0" wp14:anchorId="03B4E3E4" wp14:editId="1F264025">
          <wp:extent cx="1021124" cy="1181100"/>
          <wp:effectExtent l="0" t="0" r="7620" b="0"/>
          <wp:docPr id="1" name="Image 1" descr="C:\Users\troispof\AppData\Local\Microsoft\Windows\Temporary Internet Files\Content.Outlook\2LAWE3HQ\LOGO_GH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roispof\AppData\Local\Microsoft\Windows\Temporary Internet Files\Content.Outlook\2LAWE3HQ\LOGO_GH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376" cy="11998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7CA5F3" w14:textId="79FBE3DB" w:rsidR="00D356BD" w:rsidRDefault="00D356BD" w:rsidP="00D356BD">
    <w:pPr>
      <w:pStyle w:val="En-tt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513_"/>
      </v:shape>
    </w:pict>
  </w:numPicBullet>
  <w:abstractNum w:abstractNumId="0" w15:restartNumberingAfterBreak="0">
    <w:nsid w:val="27DD0805"/>
    <w:multiLevelType w:val="hybridMultilevel"/>
    <w:tmpl w:val="F824FF38"/>
    <w:lvl w:ilvl="0" w:tplc="040C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3CEF508A"/>
    <w:multiLevelType w:val="hybridMultilevel"/>
    <w:tmpl w:val="E37E07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AA7307"/>
    <w:multiLevelType w:val="hybridMultilevel"/>
    <w:tmpl w:val="FC1AFEFA"/>
    <w:lvl w:ilvl="0" w:tplc="6A743F18">
      <w:numFmt w:val="bullet"/>
      <w:lvlText w:val=""/>
      <w:lvlPicBulletId w:val="0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8A3"/>
    <w:rsid w:val="00014498"/>
    <w:rsid w:val="00016994"/>
    <w:rsid w:val="00061325"/>
    <w:rsid w:val="000830FD"/>
    <w:rsid w:val="000C7D22"/>
    <w:rsid w:val="001E0FBF"/>
    <w:rsid w:val="001F0424"/>
    <w:rsid w:val="002A0ECD"/>
    <w:rsid w:val="002F442E"/>
    <w:rsid w:val="00323542"/>
    <w:rsid w:val="0041028B"/>
    <w:rsid w:val="00444D2B"/>
    <w:rsid w:val="005B0065"/>
    <w:rsid w:val="005D25B4"/>
    <w:rsid w:val="005F5E4F"/>
    <w:rsid w:val="005F64E4"/>
    <w:rsid w:val="006930F9"/>
    <w:rsid w:val="006F4733"/>
    <w:rsid w:val="00730346"/>
    <w:rsid w:val="00734242"/>
    <w:rsid w:val="00766C34"/>
    <w:rsid w:val="007E590C"/>
    <w:rsid w:val="007F007C"/>
    <w:rsid w:val="008C3236"/>
    <w:rsid w:val="008F2CEA"/>
    <w:rsid w:val="009238A3"/>
    <w:rsid w:val="009364CB"/>
    <w:rsid w:val="00942ED9"/>
    <w:rsid w:val="00990FA6"/>
    <w:rsid w:val="00A25AB6"/>
    <w:rsid w:val="00A65391"/>
    <w:rsid w:val="00A85748"/>
    <w:rsid w:val="00AB063F"/>
    <w:rsid w:val="00AB65B1"/>
    <w:rsid w:val="00AE1A60"/>
    <w:rsid w:val="00C10637"/>
    <w:rsid w:val="00C22B30"/>
    <w:rsid w:val="00D356BD"/>
    <w:rsid w:val="00E04970"/>
    <w:rsid w:val="00E56BF3"/>
    <w:rsid w:val="00ED73EC"/>
    <w:rsid w:val="00EF6CE9"/>
    <w:rsid w:val="00F02BE1"/>
    <w:rsid w:val="00FE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AF4139"/>
  <w15:chartTrackingRefBased/>
  <w15:docId w15:val="{9128B7CC-95F8-4C7C-9D98-3880C8C7A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3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9238A3"/>
    <w:pPr>
      <w:keepNext/>
      <w:spacing w:line="360" w:lineRule="auto"/>
      <w:jc w:val="both"/>
      <w:outlineLvl w:val="1"/>
    </w:pPr>
    <w:rPr>
      <w:rFonts w:ascii="Arial" w:hAnsi="Arial" w:cs="Arial"/>
      <w:b/>
      <w:bCs/>
      <w:spacing w:val="20"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9238A3"/>
    <w:rPr>
      <w:rFonts w:ascii="Arial" w:eastAsia="Times New Roman" w:hAnsi="Arial" w:cs="Arial"/>
      <w:b/>
      <w:bCs/>
      <w:spacing w:val="20"/>
      <w:u w:val="single"/>
      <w:lang w:eastAsia="fr-FR"/>
    </w:rPr>
  </w:style>
  <w:style w:type="paragraph" w:styleId="En-tte">
    <w:name w:val="header"/>
    <w:basedOn w:val="Normal"/>
    <w:link w:val="En-tteCar"/>
    <w:uiPriority w:val="99"/>
    <w:rsid w:val="009238A3"/>
    <w:pPr>
      <w:tabs>
        <w:tab w:val="center" w:pos="4536"/>
        <w:tab w:val="right" w:pos="9072"/>
      </w:tabs>
    </w:pPr>
    <w:rPr>
      <w:rFonts w:ascii="Comic Sans MS" w:hAnsi="Comic Sans MS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9238A3"/>
    <w:rPr>
      <w:rFonts w:ascii="Comic Sans MS" w:eastAsia="Times New Roman" w:hAnsi="Comic Sans MS" w:cs="Times New Roman"/>
      <w:szCs w:val="24"/>
      <w:lang w:eastAsia="fr-FR"/>
    </w:rPr>
  </w:style>
  <w:style w:type="paragraph" w:styleId="Pieddepage">
    <w:name w:val="footer"/>
    <w:basedOn w:val="Normal"/>
    <w:link w:val="PieddepageCar"/>
    <w:rsid w:val="009238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238A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9238A3"/>
  </w:style>
  <w:style w:type="paragraph" w:styleId="Corpsdetexte3">
    <w:name w:val="Body Text 3"/>
    <w:basedOn w:val="Normal"/>
    <w:link w:val="Corpsdetexte3Car"/>
    <w:rsid w:val="009238A3"/>
    <w:rPr>
      <w:rFonts w:ascii="Arial" w:hAnsi="Arial" w:cs="Arial"/>
      <w:b/>
    </w:rPr>
  </w:style>
  <w:style w:type="character" w:customStyle="1" w:styleId="Corpsdetexte3Car">
    <w:name w:val="Corps de texte 3 Car"/>
    <w:basedOn w:val="Policepardfaut"/>
    <w:link w:val="Corpsdetexte3"/>
    <w:rsid w:val="009238A3"/>
    <w:rPr>
      <w:rFonts w:ascii="Arial" w:eastAsia="Times New Roman" w:hAnsi="Arial" w:cs="Arial"/>
      <w:b/>
      <w:sz w:val="24"/>
      <w:szCs w:val="24"/>
      <w:lang w:eastAsia="fr-FR"/>
    </w:rPr>
  </w:style>
  <w:style w:type="paragraph" w:customStyle="1" w:styleId="Normal2">
    <w:name w:val="Normal2"/>
    <w:basedOn w:val="Normal"/>
    <w:rsid w:val="009238A3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9238A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22B3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22B3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22B3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22B3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22B3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2B3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2B30"/>
    <w:rPr>
      <w:rFonts w:ascii="Segoe UI" w:eastAsia="Times New Roman" w:hAnsi="Segoe UI" w:cs="Segoe UI"/>
      <w:sz w:val="18"/>
      <w:szCs w:val="18"/>
      <w:lang w:eastAsia="fr-FR"/>
    </w:rPr>
  </w:style>
  <w:style w:type="table" w:styleId="Grilledutableau">
    <w:name w:val="Table Grid"/>
    <w:basedOn w:val="TableauNormal"/>
    <w:uiPriority w:val="39"/>
    <w:rsid w:val="001F0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E1A60"/>
    <w:pPr>
      <w:spacing w:before="100" w:beforeAutospacing="1" w:after="100" w:afterAutospacing="1"/>
    </w:pPr>
  </w:style>
  <w:style w:type="character" w:styleId="Accentuation">
    <w:name w:val="Emphasis"/>
    <w:basedOn w:val="Policepardfaut"/>
    <w:qFormat/>
    <w:rsid w:val="00D356BD"/>
    <w:rPr>
      <w:i/>
      <w:iCs/>
    </w:rPr>
  </w:style>
  <w:style w:type="character" w:styleId="Lienhypertexte">
    <w:name w:val="Hyperlink"/>
    <w:basedOn w:val="Policepardfaut"/>
    <w:uiPriority w:val="99"/>
    <w:unhideWhenUsed/>
    <w:rsid w:val="00D356B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DEC5431D14A4F64BCA60387DB1648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E529183-1D7F-43EA-B273-1BAC59D77D1C}"/>
      </w:docPartPr>
      <w:docPartBody>
        <w:p w:rsidR="00B40119" w:rsidRDefault="00A627B7" w:rsidP="00A627B7">
          <w:pPr>
            <w:pStyle w:val="0DEC5431D14A4F64BCA60387DB164888"/>
          </w:pPr>
          <w:r w:rsidRPr="005A7021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7B7"/>
    <w:rsid w:val="00A627B7"/>
    <w:rsid w:val="00B4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627B7"/>
    <w:rPr>
      <w:color w:val="808080"/>
    </w:rPr>
  </w:style>
  <w:style w:type="paragraph" w:customStyle="1" w:styleId="0DEC5431D14A4F64BCA60387DB164888">
    <w:name w:val="0DEC5431D14A4F64BCA60387DB164888"/>
    <w:rsid w:val="00A627B7"/>
  </w:style>
  <w:style w:type="paragraph" w:customStyle="1" w:styleId="A92FE33DA0454CFF910AD20701454FAF">
    <w:name w:val="A92FE33DA0454CFF910AD20701454FAF"/>
    <w:rsid w:val="00A627B7"/>
  </w:style>
  <w:style w:type="paragraph" w:customStyle="1" w:styleId="EEE76A9383424625863114CAAFAC8D33">
    <w:name w:val="EEE76A9383424625863114CAAFAC8D33"/>
    <w:rsid w:val="00A627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594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CHGR</Company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</dc:creator>
  <cp:keywords/>
  <dc:description/>
  <cp:lastModifiedBy>MICHAUD Julie</cp:lastModifiedBy>
  <cp:revision>3</cp:revision>
  <dcterms:created xsi:type="dcterms:W3CDTF">2026-02-02T09:27:00Z</dcterms:created>
  <dcterms:modified xsi:type="dcterms:W3CDTF">2026-02-02T10:10:00Z</dcterms:modified>
</cp:coreProperties>
</file>