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C9DC4" w14:textId="5708BB66" w:rsidR="00135874" w:rsidRDefault="2071A747" w:rsidP="14A2DFF8">
      <w:pPr>
        <w:spacing w:before="60" w:after="60"/>
        <w:jc w:val="center"/>
        <w:rPr>
          <w:rFonts w:ascii="Calibri" w:eastAsia="Calibri" w:hAnsi="Calibri" w:cs="Calibri"/>
          <w:color w:val="000000" w:themeColor="text1"/>
        </w:rPr>
      </w:pPr>
      <w:r>
        <w:rPr>
          <w:noProof/>
        </w:rPr>
        <w:drawing>
          <wp:inline distT="0" distB="0" distL="0" distR="0" wp14:anchorId="425BD767" wp14:editId="67ADA3EC">
            <wp:extent cx="1676400" cy="1190625"/>
            <wp:effectExtent l="0" t="0" r="0" b="0"/>
            <wp:docPr id="418780991" name="Image 418780991" descr="Résultat de recherche d'images pour &quot;les Crou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76400" cy="1190625"/>
                    </a:xfrm>
                    <a:prstGeom prst="rect">
                      <a:avLst/>
                    </a:prstGeom>
                  </pic:spPr>
                </pic:pic>
              </a:graphicData>
            </a:graphic>
          </wp:inline>
        </w:drawing>
      </w:r>
    </w:p>
    <w:p w14:paraId="13179CC4" w14:textId="2D72FBFC" w:rsidR="00135874" w:rsidRDefault="2071A747" w:rsidP="14A2DFF8">
      <w:pPr>
        <w:spacing w:after="40" w:line="240" w:lineRule="auto"/>
        <w:jc w:val="center"/>
        <w:rPr>
          <w:rFonts w:ascii="Calibri" w:eastAsia="Calibri" w:hAnsi="Calibri" w:cs="Calibri"/>
          <w:color w:val="000000" w:themeColor="text1"/>
        </w:rPr>
      </w:pPr>
      <w:r w:rsidRPr="14A2DFF8">
        <w:rPr>
          <w:rFonts w:ascii="Calibri" w:eastAsia="Calibri" w:hAnsi="Calibri" w:cs="Calibri"/>
          <w:b/>
          <w:bCs/>
          <w:i/>
          <w:iCs/>
          <w:color w:val="000000" w:themeColor="text1"/>
        </w:rPr>
        <w:t xml:space="preserve">    MINISTERE DE L’ENSEIGNEMENT SUPERIEUR, </w:t>
      </w:r>
    </w:p>
    <w:p w14:paraId="2CE5B40F" w14:textId="1DA10730" w:rsidR="00135874" w:rsidRDefault="2071A747" w:rsidP="14A2DFF8">
      <w:pPr>
        <w:spacing w:after="40" w:line="240" w:lineRule="auto"/>
        <w:jc w:val="center"/>
        <w:rPr>
          <w:rFonts w:ascii="Calibri" w:eastAsia="Calibri" w:hAnsi="Calibri" w:cs="Calibri"/>
          <w:color w:val="000000" w:themeColor="text1"/>
        </w:rPr>
      </w:pPr>
      <w:r w:rsidRPr="14A2DFF8">
        <w:rPr>
          <w:rFonts w:ascii="Calibri" w:eastAsia="Calibri" w:hAnsi="Calibri" w:cs="Calibri"/>
          <w:b/>
          <w:bCs/>
          <w:i/>
          <w:iCs/>
          <w:color w:val="000000" w:themeColor="text1"/>
        </w:rPr>
        <w:t xml:space="preserve">     DE LA RECHERCHE ET DE L’INNOVATION</w:t>
      </w:r>
    </w:p>
    <w:p w14:paraId="58FFDDDF" w14:textId="1B19B4DD" w:rsidR="00135874" w:rsidRDefault="00135874" w:rsidP="14A2DFF8">
      <w:pPr>
        <w:spacing w:after="40" w:line="240" w:lineRule="auto"/>
        <w:jc w:val="center"/>
        <w:rPr>
          <w:rFonts w:ascii="Calibri" w:eastAsia="Calibri" w:hAnsi="Calibri" w:cs="Calibri"/>
          <w:b/>
          <w:bCs/>
          <w:i/>
          <w:iCs/>
          <w:color w:val="000000" w:themeColor="text1"/>
        </w:rPr>
      </w:pPr>
    </w:p>
    <w:tbl>
      <w:tblPr>
        <w:tblW w:w="0" w:type="auto"/>
        <w:tblLayout w:type="fixed"/>
        <w:tblLook w:val="06A0" w:firstRow="1" w:lastRow="0" w:firstColumn="1" w:lastColumn="0" w:noHBand="1" w:noVBand="1"/>
      </w:tblPr>
      <w:tblGrid>
        <w:gridCol w:w="7896"/>
        <w:gridCol w:w="1119"/>
      </w:tblGrid>
      <w:tr w:rsidR="14A2DFF8" w14:paraId="3FD0E979" w14:textId="77777777" w:rsidTr="14A2DFF8">
        <w:trPr>
          <w:trHeight w:val="300"/>
        </w:trPr>
        <w:tc>
          <w:tcPr>
            <w:tcW w:w="7896" w:type="dxa"/>
            <w:shd w:val="clear" w:color="auto" w:fill="66CCFF"/>
            <w:tcMar>
              <w:left w:w="71" w:type="dxa"/>
              <w:right w:w="71" w:type="dxa"/>
            </w:tcMar>
          </w:tcPr>
          <w:p w14:paraId="1391FDBF" w14:textId="048E1C92" w:rsidR="14A2DFF8" w:rsidRDefault="14A2DFF8" w:rsidP="14A2DFF8">
            <w:pPr>
              <w:tabs>
                <w:tab w:val="left" w:pos="851"/>
              </w:tabs>
              <w:spacing w:before="120" w:after="120"/>
              <w:jc w:val="center"/>
              <w:rPr>
                <w:rFonts w:ascii="Arial" w:eastAsia="Arial" w:hAnsi="Arial" w:cs="Arial"/>
                <w:sz w:val="24"/>
                <w:szCs w:val="24"/>
              </w:rPr>
            </w:pPr>
            <w:r w:rsidRPr="14A2DFF8">
              <w:rPr>
                <w:rFonts w:ascii="Arial" w:eastAsia="Arial" w:hAnsi="Arial" w:cs="Arial"/>
                <w:sz w:val="20"/>
                <w:szCs w:val="20"/>
              </w:rPr>
              <w:t>MARCH</w:t>
            </w:r>
            <w:r w:rsidRPr="14A2DFF8">
              <w:rPr>
                <w:rFonts w:ascii="Arial" w:eastAsia="Arial" w:hAnsi="Arial" w:cs="Arial"/>
                <w:caps/>
                <w:sz w:val="20"/>
                <w:szCs w:val="20"/>
              </w:rPr>
              <w:t>é</w:t>
            </w:r>
            <w:r w:rsidRPr="14A2DFF8">
              <w:rPr>
                <w:rFonts w:ascii="Arial" w:eastAsia="Arial" w:hAnsi="Arial" w:cs="Arial"/>
                <w:sz w:val="20"/>
                <w:szCs w:val="20"/>
              </w:rPr>
              <w:t>S PUBLICS</w:t>
            </w:r>
            <w:r w:rsidR="25C8C1D7" w:rsidRPr="14A2DFF8">
              <w:rPr>
                <w:rFonts w:ascii="Arial" w:eastAsia="Arial" w:hAnsi="Arial" w:cs="Arial"/>
                <w:sz w:val="20"/>
                <w:szCs w:val="20"/>
              </w:rPr>
              <w:t xml:space="preserve"> ET ACCORDS-CADRES</w:t>
            </w:r>
          </w:p>
          <w:p w14:paraId="6F0B264B" w14:textId="08025563" w:rsidR="14A2DFF8" w:rsidRDefault="14A2DFF8" w:rsidP="14A2DFF8">
            <w:pPr>
              <w:tabs>
                <w:tab w:val="left" w:pos="851"/>
              </w:tabs>
              <w:spacing w:before="120" w:after="120"/>
              <w:jc w:val="center"/>
              <w:rPr>
                <w:rFonts w:ascii="Arial" w:eastAsia="Arial" w:hAnsi="Arial" w:cs="Arial"/>
                <w:b/>
                <w:bCs/>
                <w:color w:val="0000FF"/>
                <w:sz w:val="24"/>
                <w:szCs w:val="24"/>
                <w:u w:val="single"/>
                <w:vertAlign w:val="superscript"/>
              </w:rPr>
            </w:pPr>
            <w:r w:rsidRPr="14A2DFF8">
              <w:rPr>
                <w:rFonts w:ascii="Arial" w:eastAsia="Arial" w:hAnsi="Arial" w:cs="Arial"/>
                <w:b/>
                <w:bCs/>
                <w:caps/>
                <w:sz w:val="24"/>
                <w:szCs w:val="24"/>
              </w:rPr>
              <w:t>ACTE</w:t>
            </w:r>
            <w:r w:rsidRPr="14A2DFF8">
              <w:rPr>
                <w:rFonts w:ascii="Arial" w:eastAsia="Arial" w:hAnsi="Arial" w:cs="Arial"/>
                <w:b/>
                <w:bCs/>
                <w:sz w:val="24"/>
                <w:szCs w:val="24"/>
              </w:rPr>
              <w:t xml:space="preserve"> D’ENGAGEMENT</w:t>
            </w:r>
          </w:p>
        </w:tc>
        <w:tc>
          <w:tcPr>
            <w:tcW w:w="1119" w:type="dxa"/>
            <w:shd w:val="clear" w:color="auto" w:fill="66CCFF"/>
            <w:tcMar>
              <w:left w:w="71" w:type="dxa"/>
              <w:right w:w="71" w:type="dxa"/>
            </w:tcMar>
          </w:tcPr>
          <w:p w14:paraId="39E620F1" w14:textId="31B7F8B6" w:rsidR="14A2DFF8" w:rsidRDefault="14A2DFF8" w:rsidP="14A2DFF8">
            <w:pPr>
              <w:tabs>
                <w:tab w:val="left" w:pos="0"/>
                <w:tab w:val="left" w:pos="0"/>
                <w:tab w:val="left" w:pos="851"/>
                <w:tab w:val="right" w:pos="9638"/>
              </w:tabs>
              <w:spacing w:before="120" w:after="120"/>
              <w:jc w:val="center"/>
              <w:rPr>
                <w:rFonts w:ascii="Arial" w:eastAsia="Arial" w:hAnsi="Arial" w:cs="Arial"/>
                <w:b/>
                <w:bCs/>
                <w:caps/>
                <w:sz w:val="24"/>
                <w:szCs w:val="24"/>
              </w:rPr>
            </w:pPr>
            <w:r w:rsidRPr="14A2DFF8">
              <w:rPr>
                <w:rFonts w:ascii="Arial" w:eastAsia="Arial" w:hAnsi="Arial" w:cs="Arial"/>
                <w:b/>
                <w:bCs/>
                <w:caps/>
                <w:sz w:val="24"/>
                <w:szCs w:val="24"/>
              </w:rPr>
              <w:t>ATTRI1</w:t>
            </w:r>
          </w:p>
        </w:tc>
      </w:tr>
    </w:tbl>
    <w:p w14:paraId="03BBF9C8" w14:textId="41ACCDFA" w:rsidR="00135874" w:rsidRDefault="45215AA9" w:rsidP="14A2DFF8">
      <w:pPr>
        <w:tabs>
          <w:tab w:val="left" w:pos="851"/>
        </w:tabs>
        <w:spacing w:after="0"/>
      </w:pPr>
      <w:r w:rsidRPr="14A2DFF8">
        <w:rPr>
          <w:rFonts w:ascii="Univers" w:eastAsia="Univers" w:hAnsi="Univers" w:cs="Univers"/>
          <w:sz w:val="20"/>
          <w:szCs w:val="20"/>
        </w:rPr>
        <w:t xml:space="preserve"> </w:t>
      </w:r>
    </w:p>
    <w:p w14:paraId="33CA2E16" w14:textId="509F01AB" w:rsidR="00135874" w:rsidRDefault="45215AA9" w:rsidP="14A2DFF8">
      <w:pPr>
        <w:tabs>
          <w:tab w:val="left" w:pos="851"/>
        </w:tabs>
        <w:spacing w:after="0"/>
        <w:jc w:val="both"/>
      </w:pPr>
      <w:r w:rsidRPr="14A2DFF8">
        <w:rPr>
          <w:rFonts w:ascii="Arial" w:eastAsia="Arial" w:hAnsi="Arial" w:cs="Arial"/>
          <w:i/>
          <w:iCs/>
          <w:sz w:val="18"/>
          <w:szCs w:val="18"/>
        </w:rPr>
        <w:t>Alors qu’un acte d’engagement était autrefois requis de l’opérateur économique soumissionnaire lors du dépôt de son offre, sa signature n’est plus aujourd’hui requise qu’au stade de l’attribution du marché public.</w:t>
      </w:r>
    </w:p>
    <w:p w14:paraId="3A09D90B" w14:textId="70DBCF31" w:rsidR="00135874" w:rsidRDefault="45215AA9" w:rsidP="14A2DFF8">
      <w:pPr>
        <w:tabs>
          <w:tab w:val="left" w:pos="851"/>
        </w:tabs>
        <w:spacing w:after="0"/>
        <w:jc w:val="both"/>
      </w:pPr>
      <w:r w:rsidRPr="14A2DFF8">
        <w:rPr>
          <w:rFonts w:ascii="Arial" w:eastAsia="Arial" w:hAnsi="Arial" w:cs="Arial"/>
          <w:i/>
          <w:iCs/>
          <w:sz w:val="18"/>
          <w:szCs w:val="18"/>
        </w:rPr>
        <w:t xml:space="preserve"> </w:t>
      </w:r>
    </w:p>
    <w:p w14:paraId="6E2989FE" w14:textId="79A3B289" w:rsidR="00135874" w:rsidRDefault="45215AA9" w:rsidP="14A2DFF8">
      <w:pPr>
        <w:tabs>
          <w:tab w:val="left" w:pos="851"/>
        </w:tabs>
        <w:spacing w:after="0"/>
        <w:jc w:val="both"/>
      </w:pPr>
      <w:r w:rsidRPr="14A2DFF8">
        <w:rPr>
          <w:rFonts w:ascii="Arial" w:eastAsia="Arial" w:hAnsi="Arial" w:cs="Arial"/>
          <w:i/>
          <w:iCs/>
          <w:sz w:val="18"/>
          <w:szCs w:val="18"/>
        </w:rPr>
        <w:t>Le formulaire ATTRI1 est un modèle d’acte d’engagement qui peut être utilisé par l’acheteur, s’il le souhaite, pour conclure un marché public avec le titulaire pressenti.</w:t>
      </w:r>
    </w:p>
    <w:p w14:paraId="7223852C" w14:textId="40A063F7" w:rsidR="00135874" w:rsidRDefault="45215AA9" w:rsidP="14A2DFF8">
      <w:pPr>
        <w:tabs>
          <w:tab w:val="left" w:pos="851"/>
        </w:tabs>
        <w:spacing w:after="0"/>
        <w:jc w:val="both"/>
      </w:pPr>
      <w:r w:rsidRPr="14A2DFF8">
        <w:rPr>
          <w:rFonts w:ascii="Arial" w:eastAsia="Arial" w:hAnsi="Arial" w:cs="Arial"/>
          <w:i/>
          <w:iCs/>
          <w:sz w:val="18"/>
          <w:szCs w:val="18"/>
        </w:rPr>
        <w:t xml:space="preserve"> </w:t>
      </w:r>
    </w:p>
    <w:p w14:paraId="3817ECE1" w14:textId="0536D038" w:rsidR="00135874" w:rsidRDefault="45215AA9" w:rsidP="14A2DFF8">
      <w:pPr>
        <w:tabs>
          <w:tab w:val="left" w:pos="851"/>
        </w:tabs>
        <w:spacing w:after="0"/>
        <w:jc w:val="both"/>
      </w:pPr>
      <w:r w:rsidRPr="14A2DFF8">
        <w:rPr>
          <w:rFonts w:ascii="Arial" w:eastAsia="Arial" w:hAnsi="Arial" w:cs="Arial"/>
          <w:i/>
          <w:iCs/>
          <w:sz w:val="18"/>
          <w:szCs w:val="18"/>
        </w:rPr>
        <w:t>Il est conseillé aux acheteurs de renseigner les différentes rubriques de ce formulaire avant de l’adresser à l’attributaire. Ce dernier retourne l’acte d’engagement signé, permettant à l’acheteur de le signer à son tour.</w:t>
      </w:r>
    </w:p>
    <w:p w14:paraId="24842E00" w14:textId="64295438" w:rsidR="00135874" w:rsidRDefault="45215AA9" w:rsidP="14A2DFF8">
      <w:pPr>
        <w:tabs>
          <w:tab w:val="left" w:pos="851"/>
        </w:tabs>
        <w:spacing w:after="0"/>
        <w:jc w:val="both"/>
      </w:pPr>
      <w:r w:rsidRPr="14A2DFF8">
        <w:rPr>
          <w:rFonts w:ascii="Arial" w:eastAsia="Arial" w:hAnsi="Arial" w:cs="Arial"/>
          <w:i/>
          <w:iCs/>
          <w:sz w:val="18"/>
          <w:szCs w:val="18"/>
        </w:rPr>
        <w:t xml:space="preserve"> </w:t>
      </w:r>
    </w:p>
    <w:p w14:paraId="4DA266AB" w14:textId="14F23647" w:rsidR="00135874" w:rsidRDefault="45215AA9" w:rsidP="14A2DFF8">
      <w:pPr>
        <w:tabs>
          <w:tab w:val="left" w:pos="851"/>
        </w:tabs>
        <w:spacing w:after="0"/>
        <w:jc w:val="both"/>
      </w:pPr>
      <w:r w:rsidRPr="14A2DFF8">
        <w:rPr>
          <w:rFonts w:ascii="Arial" w:eastAsia="Arial" w:hAnsi="Arial" w:cs="Arial"/>
          <w:i/>
          <w:iCs/>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693BFAA5" w14:textId="3B2BDAA0" w:rsidR="00135874" w:rsidRDefault="45215AA9" w:rsidP="14A2DFF8">
      <w:pPr>
        <w:tabs>
          <w:tab w:val="left" w:pos="851"/>
        </w:tabs>
        <w:spacing w:after="0"/>
        <w:jc w:val="both"/>
      </w:pPr>
      <w:r w:rsidRPr="14A2DFF8">
        <w:rPr>
          <w:rFonts w:ascii="Arial" w:eastAsia="Arial" w:hAnsi="Arial" w:cs="Arial"/>
          <w:i/>
          <w:iCs/>
          <w:sz w:val="18"/>
          <w:szCs w:val="18"/>
        </w:rPr>
        <w:t xml:space="preserve"> </w:t>
      </w:r>
    </w:p>
    <w:p w14:paraId="758F2379" w14:textId="2CB5CB2F" w:rsidR="00135874" w:rsidRDefault="45215AA9" w:rsidP="14A2DFF8">
      <w:pPr>
        <w:tabs>
          <w:tab w:val="left" w:pos="851"/>
        </w:tabs>
        <w:spacing w:after="0"/>
        <w:jc w:val="both"/>
      </w:pPr>
      <w:r w:rsidRPr="14A2DFF8">
        <w:rPr>
          <w:rFonts w:ascii="Arial" w:eastAsia="Arial" w:hAnsi="Arial" w:cs="Arial"/>
          <w:i/>
          <w:iCs/>
          <w:sz w:val="18"/>
          <w:szCs w:val="18"/>
        </w:rPr>
        <w:t>En cas de groupement d’entreprises, un acte d’engagement unique est rempli pour le groupement d’entreprises.</w:t>
      </w:r>
    </w:p>
    <w:p w14:paraId="6BE554AE" w14:textId="1E8BB888" w:rsidR="00135874" w:rsidRDefault="45215AA9" w:rsidP="14A2DFF8">
      <w:pPr>
        <w:tabs>
          <w:tab w:val="left" w:pos="851"/>
        </w:tabs>
        <w:spacing w:after="0"/>
        <w:jc w:val="both"/>
      </w:pPr>
      <w:r w:rsidRPr="14A2DFF8">
        <w:rPr>
          <w:rFonts w:ascii="Arial" w:eastAsia="Arial" w:hAnsi="Arial" w:cs="Arial"/>
          <w:i/>
          <w:iCs/>
          <w:sz w:val="18"/>
          <w:szCs w:val="18"/>
        </w:rPr>
        <w:t xml:space="preserve"> </w:t>
      </w:r>
    </w:p>
    <w:p w14:paraId="731FDE2D" w14:textId="21C5B443" w:rsidR="00135874" w:rsidRDefault="45215AA9" w:rsidP="14A2DFF8">
      <w:pPr>
        <w:spacing w:after="0"/>
        <w:jc w:val="both"/>
      </w:pPr>
      <w:r w:rsidRPr="14A2DFF8">
        <w:rPr>
          <w:rFonts w:ascii="Arial" w:eastAsia="Arial" w:hAnsi="Arial" w:cs="Arial"/>
          <w:i/>
          <w:iCs/>
          <w:sz w:val="18"/>
          <w:szCs w:val="18"/>
        </w:rPr>
        <w:t xml:space="preserve">Il est rappelé qu’en application du code de la commande publique, et notamment ses </w:t>
      </w:r>
      <w:hyperlink r:id="rId11">
        <w:r w:rsidRPr="14A2DFF8">
          <w:rPr>
            <w:rStyle w:val="Lienhypertexte"/>
            <w:rFonts w:ascii="Times New Roman" w:eastAsia="Times New Roman" w:hAnsi="Times New Roman" w:cs="Times New Roman"/>
            <w:i/>
            <w:iCs/>
            <w:color w:val="0000FF"/>
            <w:sz w:val="18"/>
            <w:szCs w:val="18"/>
          </w:rPr>
          <w:t>articles L. 1110-1</w:t>
        </w:r>
      </w:hyperlink>
      <w:r w:rsidRPr="14A2DFF8">
        <w:rPr>
          <w:rFonts w:ascii="Arial" w:eastAsia="Arial" w:hAnsi="Arial" w:cs="Arial"/>
          <w:i/>
          <w:iCs/>
          <w:sz w:val="18"/>
          <w:szCs w:val="18"/>
        </w:rPr>
        <w:t xml:space="preserve">, et </w:t>
      </w:r>
      <w:hyperlink r:id="rId12">
        <w:r w:rsidRPr="14A2DFF8">
          <w:rPr>
            <w:rStyle w:val="Lienhypertexte"/>
            <w:rFonts w:ascii="Times New Roman" w:eastAsia="Times New Roman" w:hAnsi="Times New Roman" w:cs="Times New Roman"/>
            <w:i/>
            <w:iCs/>
            <w:color w:val="0000FF"/>
            <w:sz w:val="18"/>
            <w:szCs w:val="18"/>
          </w:rPr>
          <w:t>R. 2162-1 à R. 2162-6</w:t>
        </w:r>
      </w:hyperlink>
      <w:r w:rsidRPr="14A2DFF8">
        <w:rPr>
          <w:rFonts w:ascii="Arial" w:eastAsia="Arial" w:hAnsi="Arial" w:cs="Arial"/>
          <w:i/>
          <w:iCs/>
          <w:sz w:val="18"/>
          <w:szCs w:val="18"/>
        </w:rPr>
        <w:t xml:space="preserve">, </w:t>
      </w:r>
      <w:hyperlink r:id="rId13">
        <w:r w:rsidRPr="14A2DFF8">
          <w:rPr>
            <w:rStyle w:val="Lienhypertexte"/>
            <w:rFonts w:ascii="Times New Roman" w:eastAsia="Times New Roman" w:hAnsi="Times New Roman" w:cs="Times New Roman"/>
            <w:i/>
            <w:iCs/>
            <w:color w:val="0000FF"/>
            <w:sz w:val="18"/>
            <w:szCs w:val="18"/>
          </w:rPr>
          <w:t>R. 2162-7 à R. 2162-12</w:t>
        </w:r>
      </w:hyperlink>
      <w:r w:rsidRPr="14A2DFF8">
        <w:rPr>
          <w:rFonts w:ascii="Arial" w:eastAsia="Arial" w:hAnsi="Arial" w:cs="Arial"/>
          <w:i/>
          <w:iCs/>
          <w:sz w:val="18"/>
          <w:szCs w:val="18"/>
        </w:rPr>
        <w:t xml:space="preserve">, </w:t>
      </w:r>
      <w:hyperlink r:id="rId14">
        <w:r w:rsidRPr="14A2DFF8">
          <w:rPr>
            <w:rStyle w:val="Lienhypertexte"/>
            <w:rFonts w:ascii="Times New Roman" w:eastAsia="Times New Roman" w:hAnsi="Times New Roman" w:cs="Times New Roman"/>
            <w:i/>
            <w:iCs/>
            <w:color w:val="0000FF"/>
            <w:sz w:val="18"/>
            <w:szCs w:val="18"/>
          </w:rPr>
          <w:t>R. 2162-13 à R. 2162-14</w:t>
        </w:r>
      </w:hyperlink>
      <w:r w:rsidRPr="14A2DFF8">
        <w:rPr>
          <w:rFonts w:ascii="Arial" w:eastAsia="Arial" w:hAnsi="Arial" w:cs="Arial"/>
          <w:i/>
          <w:iCs/>
          <w:sz w:val="18"/>
          <w:szCs w:val="18"/>
        </w:rPr>
        <w:t xml:space="preserve"> et </w:t>
      </w:r>
      <w:hyperlink r:id="rId15">
        <w:r w:rsidRPr="14A2DFF8">
          <w:rPr>
            <w:rStyle w:val="Lienhypertexte"/>
            <w:rFonts w:ascii="Times New Roman" w:eastAsia="Times New Roman" w:hAnsi="Times New Roman" w:cs="Times New Roman"/>
            <w:i/>
            <w:iCs/>
            <w:color w:val="0000FF"/>
            <w:sz w:val="18"/>
            <w:szCs w:val="18"/>
          </w:rPr>
          <w:t>R. 2162-15 à R. 2162-21</w:t>
        </w:r>
      </w:hyperlink>
      <w:r w:rsidRPr="14A2DFF8">
        <w:rPr>
          <w:rFonts w:ascii="Arial" w:eastAsia="Arial" w:hAnsi="Arial" w:cs="Arial"/>
          <w:i/>
          <w:iCs/>
          <w:sz w:val="18"/>
          <w:szCs w:val="18"/>
        </w:rPr>
        <w:t xml:space="preserve"> (marchés publics autres que de défense ou de sécurité), ainsi que </w:t>
      </w:r>
      <w:hyperlink r:id="rId16">
        <w:r w:rsidRPr="14A2DFF8">
          <w:rPr>
            <w:rStyle w:val="Lienhypertexte"/>
            <w:rFonts w:ascii="Times New Roman" w:eastAsia="Times New Roman" w:hAnsi="Times New Roman" w:cs="Times New Roman"/>
            <w:i/>
            <w:iCs/>
            <w:color w:val="0000FF"/>
            <w:sz w:val="18"/>
            <w:szCs w:val="18"/>
          </w:rPr>
          <w:t>R. 23612-1 à R. 2362-6</w:t>
        </w:r>
      </w:hyperlink>
      <w:r w:rsidRPr="14A2DFF8">
        <w:rPr>
          <w:rFonts w:ascii="Arial" w:eastAsia="Arial" w:hAnsi="Arial" w:cs="Arial"/>
          <w:i/>
          <w:iCs/>
          <w:sz w:val="18"/>
          <w:szCs w:val="18"/>
        </w:rPr>
        <w:t xml:space="preserve">, </w:t>
      </w:r>
      <w:hyperlink r:id="rId17">
        <w:r w:rsidRPr="14A2DFF8">
          <w:rPr>
            <w:rStyle w:val="Lienhypertexte"/>
            <w:rFonts w:ascii="Times New Roman" w:eastAsia="Times New Roman" w:hAnsi="Times New Roman" w:cs="Times New Roman"/>
            <w:i/>
            <w:iCs/>
            <w:color w:val="0000FF"/>
            <w:sz w:val="18"/>
            <w:szCs w:val="18"/>
          </w:rPr>
          <w:t>R. 2362-7</w:t>
        </w:r>
      </w:hyperlink>
      <w:r w:rsidRPr="14A2DFF8">
        <w:rPr>
          <w:rFonts w:ascii="Arial" w:eastAsia="Arial" w:hAnsi="Arial" w:cs="Arial"/>
          <w:i/>
          <w:iCs/>
          <w:sz w:val="18"/>
          <w:szCs w:val="18"/>
        </w:rPr>
        <w:t xml:space="preserve">, </w:t>
      </w:r>
      <w:hyperlink r:id="rId18">
        <w:r w:rsidRPr="14A2DFF8">
          <w:rPr>
            <w:rStyle w:val="Lienhypertexte"/>
            <w:rFonts w:ascii="Times New Roman" w:eastAsia="Times New Roman" w:hAnsi="Times New Roman" w:cs="Times New Roman"/>
            <w:i/>
            <w:iCs/>
            <w:color w:val="0000FF"/>
            <w:sz w:val="18"/>
            <w:szCs w:val="18"/>
          </w:rPr>
          <w:t>R. 2362-8</w:t>
        </w:r>
      </w:hyperlink>
      <w:r w:rsidRPr="14A2DFF8">
        <w:rPr>
          <w:rFonts w:ascii="Arial" w:eastAsia="Arial" w:hAnsi="Arial" w:cs="Arial"/>
          <w:i/>
          <w:iCs/>
          <w:sz w:val="18"/>
          <w:szCs w:val="18"/>
        </w:rPr>
        <w:t xml:space="preserve">, </w:t>
      </w:r>
      <w:hyperlink r:id="rId19">
        <w:r w:rsidRPr="14A2DFF8">
          <w:rPr>
            <w:rStyle w:val="Lienhypertexte"/>
            <w:rFonts w:ascii="Times New Roman" w:eastAsia="Times New Roman" w:hAnsi="Times New Roman" w:cs="Times New Roman"/>
            <w:i/>
            <w:iCs/>
            <w:color w:val="0000FF"/>
            <w:sz w:val="18"/>
            <w:szCs w:val="18"/>
          </w:rPr>
          <w:t>R. 2362-9 à R. 2362-12</w:t>
        </w:r>
      </w:hyperlink>
      <w:r w:rsidRPr="14A2DFF8">
        <w:rPr>
          <w:rFonts w:ascii="Arial" w:eastAsia="Arial" w:hAnsi="Arial" w:cs="Arial"/>
          <w:i/>
          <w:iCs/>
          <w:sz w:val="18"/>
          <w:szCs w:val="18"/>
        </w:rPr>
        <w:t xml:space="preserve">, et </w:t>
      </w:r>
      <w:hyperlink r:id="rId20">
        <w:r w:rsidRPr="14A2DFF8">
          <w:rPr>
            <w:rStyle w:val="Lienhypertexte"/>
            <w:rFonts w:ascii="Times New Roman" w:eastAsia="Times New Roman" w:hAnsi="Times New Roman" w:cs="Times New Roman"/>
            <w:i/>
            <w:iCs/>
            <w:color w:val="0000FF"/>
            <w:sz w:val="18"/>
            <w:szCs w:val="18"/>
          </w:rPr>
          <w:t>R. 2362-13 à R. 2362-18</w:t>
        </w:r>
      </w:hyperlink>
      <w:r w:rsidRPr="14A2DFF8">
        <w:rPr>
          <w:rFonts w:ascii="Arial" w:eastAsia="Arial" w:hAnsi="Arial" w:cs="Arial"/>
          <w:i/>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7DF93CA" w14:textId="10FE7B1E" w:rsidR="00135874" w:rsidRDefault="00135874" w:rsidP="14A2DFF8">
      <w:pPr>
        <w:spacing w:after="0"/>
        <w:jc w:val="both"/>
        <w:rPr>
          <w:rFonts w:ascii="Arial" w:eastAsia="Arial" w:hAnsi="Arial" w:cs="Arial"/>
          <w:i/>
          <w:iCs/>
          <w:sz w:val="18"/>
          <w:szCs w:val="18"/>
        </w:rPr>
      </w:pPr>
    </w:p>
    <w:p w14:paraId="3F8520B9" w14:textId="06353A39" w:rsidR="00135874" w:rsidRDefault="426C308A" w:rsidP="14A2DFF8">
      <w:pPr>
        <w:pStyle w:val="Corpsdetexte31"/>
        <w:tabs>
          <w:tab w:val="left" w:pos="851"/>
        </w:tabs>
        <w:jc w:val="both"/>
        <w:rPr>
          <w:rFonts w:ascii="Calibri" w:eastAsia="Calibri" w:hAnsi="Calibri" w:cs="Calibri"/>
          <w:color w:val="000000" w:themeColor="text1"/>
          <w:sz w:val="22"/>
          <w:szCs w:val="22"/>
        </w:rPr>
      </w:pPr>
      <w:r w:rsidRPr="14A2DFF8">
        <w:rPr>
          <w:rFonts w:ascii="Calibri" w:eastAsia="Calibri" w:hAnsi="Calibri" w:cs="Calibri"/>
          <w:color w:val="000000" w:themeColor="text1"/>
          <w:sz w:val="22"/>
          <w:szCs w:val="22"/>
        </w:rPr>
        <w:t>En cas de candidature groupée, un acte d’engagement unique est rempli pour le groupement d’entreprises.</w:t>
      </w:r>
    </w:p>
    <w:p w14:paraId="0CFCAA78" w14:textId="26AB0663" w:rsidR="00135874" w:rsidRDefault="00135874" w:rsidP="14A2DFF8">
      <w:pPr>
        <w:tabs>
          <w:tab w:val="left" w:pos="426"/>
          <w:tab w:val="left" w:pos="851"/>
        </w:tabs>
        <w:jc w:val="both"/>
        <w:rPr>
          <w:rFonts w:ascii="Calibri" w:eastAsia="Calibri" w:hAnsi="Calibri" w:cs="Calibri"/>
          <w:color w:val="000000" w:themeColor="text1"/>
        </w:rPr>
      </w:pPr>
    </w:p>
    <w:p w14:paraId="42A4F10E" w14:textId="66F17587" w:rsidR="00135874" w:rsidRDefault="00135874" w:rsidP="14A2DFF8">
      <w:pPr>
        <w:tabs>
          <w:tab w:val="left" w:pos="426"/>
          <w:tab w:val="left" w:pos="851"/>
        </w:tabs>
        <w:jc w:val="both"/>
        <w:rPr>
          <w:rFonts w:ascii="Calibri" w:eastAsia="Calibri" w:hAnsi="Calibri" w:cs="Calibri"/>
          <w:color w:val="000000" w:themeColor="text1"/>
        </w:rPr>
      </w:pPr>
    </w:p>
    <w:p w14:paraId="54F152C2" w14:textId="08A376A9" w:rsidR="00135874" w:rsidRDefault="00135874" w:rsidP="14A2DFF8">
      <w:pPr>
        <w:tabs>
          <w:tab w:val="left" w:pos="426"/>
          <w:tab w:val="left" w:pos="851"/>
        </w:tabs>
        <w:jc w:val="both"/>
        <w:rPr>
          <w:rFonts w:ascii="Calibri" w:eastAsia="Calibri" w:hAnsi="Calibri" w:cs="Calibri"/>
          <w:color w:val="000000" w:themeColor="text1"/>
        </w:rPr>
      </w:pPr>
    </w:p>
    <w:p w14:paraId="39CB3F63" w14:textId="3BB686A0" w:rsidR="00135874" w:rsidRDefault="00135874" w:rsidP="14A2DFF8">
      <w:pPr>
        <w:tabs>
          <w:tab w:val="left" w:pos="426"/>
          <w:tab w:val="left" w:pos="851"/>
        </w:tabs>
        <w:jc w:val="both"/>
        <w:rPr>
          <w:rFonts w:ascii="Calibri" w:eastAsia="Calibri" w:hAnsi="Calibri" w:cs="Calibri"/>
          <w:color w:val="000000" w:themeColor="text1"/>
        </w:rPr>
      </w:pPr>
    </w:p>
    <w:p w14:paraId="575E42E5" w14:textId="59A1FA1D" w:rsidR="00135874" w:rsidRDefault="00135874" w:rsidP="218652A0">
      <w:pPr>
        <w:tabs>
          <w:tab w:val="left" w:pos="426"/>
          <w:tab w:val="left" w:pos="851"/>
        </w:tabs>
        <w:jc w:val="both"/>
        <w:rPr>
          <w:rFonts w:ascii="Calibri" w:eastAsia="Calibri" w:hAnsi="Calibri" w:cs="Calibri"/>
          <w:color w:val="000000" w:themeColor="text1"/>
        </w:rPr>
      </w:pPr>
    </w:p>
    <w:p w14:paraId="0F63B968" w14:textId="67D7F293" w:rsidR="218652A0" w:rsidRDefault="218652A0" w:rsidP="218652A0">
      <w:pPr>
        <w:tabs>
          <w:tab w:val="left" w:pos="426"/>
          <w:tab w:val="left" w:pos="851"/>
        </w:tabs>
        <w:jc w:val="both"/>
        <w:rPr>
          <w:rFonts w:ascii="Calibri" w:eastAsia="Calibri" w:hAnsi="Calibri" w:cs="Calibri"/>
          <w:color w:val="000000" w:themeColor="text1"/>
        </w:rPr>
      </w:pPr>
    </w:p>
    <w:p w14:paraId="09C910E5" w14:textId="70370137" w:rsidR="00135874" w:rsidRDefault="00135874" w:rsidP="22357500">
      <w:pPr>
        <w:tabs>
          <w:tab w:val="left" w:pos="426"/>
          <w:tab w:val="left" w:pos="851"/>
        </w:tabs>
        <w:spacing w:after="0"/>
        <w:jc w:val="both"/>
        <w:rPr>
          <w:rFonts w:ascii="Calibri" w:eastAsia="Calibri" w:hAnsi="Calibri" w:cs="Calibri"/>
          <w:color w:val="000000" w:themeColor="text1"/>
        </w:rPr>
      </w:pPr>
    </w:p>
    <w:tbl>
      <w:tblPr>
        <w:tblW w:w="0" w:type="auto"/>
        <w:tblLayout w:type="fixed"/>
        <w:tblLook w:val="06A0" w:firstRow="1" w:lastRow="0" w:firstColumn="1" w:lastColumn="0" w:noHBand="1" w:noVBand="1"/>
      </w:tblPr>
      <w:tblGrid>
        <w:gridCol w:w="9015"/>
      </w:tblGrid>
      <w:tr w:rsidR="14A2DFF8" w14:paraId="32B90B1E" w14:textId="77777777" w:rsidTr="14A2DFF8">
        <w:trPr>
          <w:trHeight w:val="300"/>
        </w:trPr>
        <w:tc>
          <w:tcPr>
            <w:tcW w:w="9015" w:type="dxa"/>
            <w:shd w:val="clear" w:color="auto" w:fill="66CCFF"/>
            <w:tcMar>
              <w:left w:w="71" w:type="dxa"/>
              <w:right w:w="71" w:type="dxa"/>
            </w:tcMar>
          </w:tcPr>
          <w:p w14:paraId="76F8FCA7" w14:textId="41BB99C3" w:rsidR="14A2DFF8" w:rsidRDefault="14A2DFF8" w:rsidP="14A2DFF8">
            <w:pPr>
              <w:spacing w:after="0"/>
              <w:jc w:val="both"/>
            </w:pPr>
            <w:r w:rsidRPr="14A2DFF8">
              <w:rPr>
                <w:rFonts w:ascii="Arial" w:eastAsia="Arial" w:hAnsi="Arial" w:cs="Arial"/>
                <w:b/>
                <w:bCs/>
              </w:rPr>
              <w:t>A - Objet de l’acte d’engagement</w:t>
            </w:r>
          </w:p>
        </w:tc>
      </w:tr>
    </w:tbl>
    <w:p w14:paraId="0AA9E4AB" w14:textId="335490CB" w:rsidR="00135874" w:rsidRDefault="45215AA9" w:rsidP="14A2DFF8">
      <w:pPr>
        <w:tabs>
          <w:tab w:val="left" w:pos="426"/>
          <w:tab w:val="left" w:pos="851"/>
        </w:tabs>
        <w:spacing w:after="0"/>
        <w:jc w:val="both"/>
      </w:pPr>
      <w:r w:rsidRPr="14A2DFF8">
        <w:rPr>
          <w:rFonts w:ascii="Univers" w:eastAsia="Univers" w:hAnsi="Univers" w:cs="Univers"/>
          <w:sz w:val="20"/>
          <w:szCs w:val="20"/>
        </w:rPr>
        <w:t xml:space="preserve"> </w:t>
      </w:r>
    </w:p>
    <w:p w14:paraId="2495B178" w14:textId="73BFBD35" w:rsidR="00135874" w:rsidRDefault="45215AA9" w:rsidP="14A2DFF8">
      <w:pPr>
        <w:tabs>
          <w:tab w:val="left" w:pos="426"/>
          <w:tab w:val="left" w:pos="851"/>
        </w:tabs>
        <w:spacing w:after="0"/>
        <w:jc w:val="both"/>
      </w:pPr>
      <w:r w:rsidRPr="22357500">
        <w:rPr>
          <w:rFonts w:ascii="Wingdings" w:eastAsia="Wingdings" w:hAnsi="Wingdings" w:cs="Wingdings"/>
          <w:b/>
          <w:bCs/>
          <w:color w:val="66CCFF"/>
          <w:sz w:val="20"/>
          <w:szCs w:val="20"/>
        </w:rPr>
        <w:t>n</w:t>
      </w:r>
      <w:r w:rsidRPr="22357500">
        <w:rPr>
          <w:rFonts w:ascii="Arial" w:eastAsia="Arial" w:hAnsi="Arial" w:cs="Arial"/>
          <w:sz w:val="20"/>
          <w:szCs w:val="20"/>
        </w:rPr>
        <w:t xml:space="preserve">  </w:t>
      </w:r>
      <w:r w:rsidRPr="22357500">
        <w:rPr>
          <w:rFonts w:asciiTheme="majorHAnsi" w:eastAsiaTheme="majorEastAsia" w:hAnsiTheme="majorHAnsi" w:cstheme="majorBidi"/>
          <w:b/>
          <w:bCs/>
          <w:color w:val="000000" w:themeColor="text1"/>
          <w:sz w:val="24"/>
          <w:szCs w:val="24"/>
        </w:rPr>
        <w:t>Objet du marché public</w:t>
      </w:r>
    </w:p>
    <w:p w14:paraId="517BFF38" w14:textId="36C38E60" w:rsidR="22357500" w:rsidRDefault="22357500" w:rsidP="22357500">
      <w:pPr>
        <w:tabs>
          <w:tab w:val="left" w:pos="426"/>
          <w:tab w:val="left" w:pos="851"/>
        </w:tabs>
        <w:spacing w:after="0"/>
        <w:jc w:val="both"/>
        <w:rPr>
          <w:rFonts w:ascii="Arial" w:eastAsia="Arial" w:hAnsi="Arial" w:cs="Arial"/>
          <w:sz w:val="20"/>
          <w:szCs w:val="20"/>
        </w:rPr>
      </w:pPr>
    </w:p>
    <w:p w14:paraId="6D854800" w14:textId="327E7125" w:rsidR="00135874" w:rsidRDefault="45215AA9" w:rsidP="14A2DFF8">
      <w:pPr>
        <w:tabs>
          <w:tab w:val="left" w:pos="0"/>
          <w:tab w:val="left" w:pos="851"/>
        </w:tabs>
        <w:spacing w:after="0"/>
        <w:jc w:val="both"/>
      </w:pPr>
      <w:r w:rsidRPr="14A2DFF8">
        <w:rPr>
          <w:rFonts w:ascii="Arial" w:eastAsia="Arial" w:hAnsi="Arial" w:cs="Arial"/>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p>
    <w:p w14:paraId="6F0E8B36" w14:textId="583E210A" w:rsidR="00135874" w:rsidRDefault="45215AA9" w:rsidP="14A2DFF8">
      <w:pPr>
        <w:tabs>
          <w:tab w:val="left" w:pos="426"/>
          <w:tab w:val="left" w:pos="851"/>
        </w:tabs>
        <w:spacing w:after="0"/>
        <w:jc w:val="both"/>
      </w:pPr>
      <w:r w:rsidRPr="2F5BAE79">
        <w:rPr>
          <w:rFonts w:ascii="Arial" w:eastAsia="Arial" w:hAnsi="Arial" w:cs="Arial"/>
          <w:sz w:val="20"/>
          <w:szCs w:val="20"/>
        </w:rPr>
        <w:t xml:space="preserve"> </w:t>
      </w:r>
    </w:p>
    <w:p w14:paraId="2F963706" w14:textId="77777777" w:rsidR="00585988" w:rsidRDefault="00585988" w:rsidP="00585988">
      <w:pPr>
        <w:tabs>
          <w:tab w:val="left" w:pos="426"/>
          <w:tab w:val="left" w:pos="851"/>
        </w:tabs>
        <w:spacing w:after="0"/>
        <w:jc w:val="both"/>
        <w:rPr>
          <w:rFonts w:asciiTheme="majorHAnsi" w:eastAsiaTheme="majorEastAsia" w:hAnsiTheme="majorHAnsi" w:cstheme="majorBidi"/>
          <w:color w:val="000000" w:themeColor="text1"/>
        </w:rPr>
      </w:pPr>
      <w:r w:rsidRPr="00585988">
        <w:rPr>
          <w:rFonts w:asciiTheme="majorHAnsi" w:eastAsiaTheme="majorEastAsia" w:hAnsiTheme="majorHAnsi" w:cstheme="majorBidi"/>
          <w:color w:val="000000" w:themeColor="text1"/>
        </w:rPr>
        <w:t>Le présent accord-cadre a pour objet des prestations d’assistance à la maitrise d'ouvrage (AMO) concernant des prestations de conseils et d’expertise relatives à la mise en place d’un marché de renouvellement de gros équipement de cuisine pour la Centrale d’achats.  </w:t>
      </w:r>
    </w:p>
    <w:p w14:paraId="0BFD1A1B" w14:textId="77777777" w:rsidR="00585988" w:rsidRPr="00585988" w:rsidRDefault="00585988" w:rsidP="00585988">
      <w:pPr>
        <w:tabs>
          <w:tab w:val="left" w:pos="426"/>
          <w:tab w:val="left" w:pos="851"/>
        </w:tabs>
        <w:spacing w:after="0"/>
        <w:jc w:val="both"/>
        <w:rPr>
          <w:rFonts w:asciiTheme="majorHAnsi" w:eastAsiaTheme="majorEastAsia" w:hAnsiTheme="majorHAnsi" w:cstheme="majorBidi"/>
          <w:color w:val="000000" w:themeColor="text1"/>
        </w:rPr>
      </w:pPr>
    </w:p>
    <w:p w14:paraId="30C9B03B" w14:textId="77777777" w:rsidR="00585988" w:rsidRDefault="00585988" w:rsidP="00585988">
      <w:pPr>
        <w:tabs>
          <w:tab w:val="left" w:pos="426"/>
          <w:tab w:val="left" w:pos="851"/>
        </w:tabs>
        <w:spacing w:after="0"/>
        <w:jc w:val="both"/>
        <w:rPr>
          <w:rFonts w:asciiTheme="majorHAnsi" w:eastAsiaTheme="majorEastAsia" w:hAnsiTheme="majorHAnsi" w:cstheme="majorBidi"/>
          <w:color w:val="000000" w:themeColor="text1"/>
        </w:rPr>
      </w:pPr>
      <w:r w:rsidRPr="00585988">
        <w:rPr>
          <w:rFonts w:asciiTheme="majorHAnsi" w:eastAsiaTheme="majorEastAsia" w:hAnsiTheme="majorHAnsi" w:cstheme="majorBidi"/>
          <w:color w:val="000000" w:themeColor="text1"/>
        </w:rPr>
        <w:t>L'accord-cadre porte sur des prestations de services. </w:t>
      </w:r>
    </w:p>
    <w:p w14:paraId="17EE5525" w14:textId="77777777" w:rsidR="00585988" w:rsidRPr="00585988" w:rsidRDefault="00585988" w:rsidP="00585988">
      <w:pPr>
        <w:tabs>
          <w:tab w:val="left" w:pos="426"/>
          <w:tab w:val="left" w:pos="851"/>
        </w:tabs>
        <w:spacing w:after="0"/>
        <w:jc w:val="both"/>
        <w:rPr>
          <w:rFonts w:asciiTheme="majorHAnsi" w:eastAsiaTheme="majorEastAsia" w:hAnsiTheme="majorHAnsi" w:cstheme="majorBidi"/>
          <w:color w:val="000000" w:themeColor="text1"/>
        </w:rPr>
      </w:pPr>
    </w:p>
    <w:p w14:paraId="447A931C" w14:textId="77777777" w:rsidR="00585988" w:rsidRDefault="00585988" w:rsidP="00585988">
      <w:pPr>
        <w:tabs>
          <w:tab w:val="left" w:pos="426"/>
          <w:tab w:val="left" w:pos="851"/>
        </w:tabs>
        <w:spacing w:after="0"/>
        <w:jc w:val="both"/>
        <w:rPr>
          <w:rFonts w:asciiTheme="majorHAnsi" w:eastAsiaTheme="majorEastAsia" w:hAnsiTheme="majorHAnsi" w:cstheme="majorBidi"/>
          <w:color w:val="000000" w:themeColor="text1"/>
        </w:rPr>
      </w:pPr>
      <w:r w:rsidRPr="00585988">
        <w:rPr>
          <w:rFonts w:asciiTheme="majorHAnsi" w:eastAsiaTheme="majorEastAsia" w:hAnsiTheme="majorHAnsi" w:cstheme="majorBidi"/>
          <w:color w:val="000000" w:themeColor="text1"/>
        </w:rPr>
        <w:t>Cet accord-cadre met à disposition de la Centrale d’achats, des prestations d’expertise indépendantes en matière de restauration collective. </w:t>
      </w:r>
    </w:p>
    <w:p w14:paraId="4F7ED0B3" w14:textId="77777777" w:rsidR="00585988" w:rsidRPr="00585988" w:rsidRDefault="00585988" w:rsidP="00585988">
      <w:pPr>
        <w:tabs>
          <w:tab w:val="left" w:pos="426"/>
          <w:tab w:val="left" w:pos="851"/>
        </w:tabs>
        <w:spacing w:after="0"/>
        <w:jc w:val="both"/>
        <w:rPr>
          <w:rFonts w:asciiTheme="majorHAnsi" w:eastAsiaTheme="majorEastAsia" w:hAnsiTheme="majorHAnsi" w:cstheme="majorBidi"/>
          <w:color w:val="000000" w:themeColor="text1"/>
        </w:rPr>
      </w:pPr>
    </w:p>
    <w:p w14:paraId="2D6A848C" w14:textId="77777777" w:rsidR="00585988" w:rsidRDefault="00585988" w:rsidP="00585988">
      <w:pPr>
        <w:tabs>
          <w:tab w:val="left" w:pos="426"/>
          <w:tab w:val="left" w:pos="851"/>
        </w:tabs>
        <w:spacing w:after="0"/>
        <w:jc w:val="both"/>
        <w:rPr>
          <w:rFonts w:asciiTheme="majorHAnsi" w:eastAsiaTheme="majorEastAsia" w:hAnsiTheme="majorHAnsi" w:cstheme="majorBidi"/>
          <w:color w:val="000000" w:themeColor="text1"/>
        </w:rPr>
      </w:pPr>
      <w:r w:rsidRPr="00585988">
        <w:rPr>
          <w:rFonts w:asciiTheme="majorHAnsi" w:eastAsiaTheme="majorEastAsia" w:hAnsiTheme="majorHAnsi" w:cstheme="majorBidi"/>
          <w:color w:val="000000" w:themeColor="text1"/>
        </w:rPr>
        <w:t>Ces prestations d’accompagnement permettent aux adhérents de mener à bien dans les meilleures conditions de coût, de délai et de qualité les différents projets d’installations des différentes typologies d’équipements concernées par le futur marché de gros équipement de cuisine. </w:t>
      </w:r>
    </w:p>
    <w:p w14:paraId="156C2BE5" w14:textId="77777777" w:rsidR="00585988" w:rsidRPr="00585988" w:rsidRDefault="00585988" w:rsidP="00585988">
      <w:pPr>
        <w:tabs>
          <w:tab w:val="left" w:pos="426"/>
          <w:tab w:val="left" w:pos="851"/>
        </w:tabs>
        <w:spacing w:after="0"/>
        <w:jc w:val="both"/>
        <w:rPr>
          <w:rFonts w:asciiTheme="majorHAnsi" w:eastAsiaTheme="majorEastAsia" w:hAnsiTheme="majorHAnsi" w:cstheme="majorBidi"/>
          <w:color w:val="000000" w:themeColor="text1"/>
        </w:rPr>
      </w:pPr>
    </w:p>
    <w:p w14:paraId="6A6BAD7F" w14:textId="77777777" w:rsidR="00585988" w:rsidRDefault="00585988" w:rsidP="00585988">
      <w:pPr>
        <w:tabs>
          <w:tab w:val="left" w:pos="426"/>
          <w:tab w:val="left" w:pos="851"/>
        </w:tabs>
        <w:spacing w:after="0"/>
        <w:jc w:val="both"/>
        <w:rPr>
          <w:rFonts w:asciiTheme="majorHAnsi" w:eastAsiaTheme="majorEastAsia" w:hAnsiTheme="majorHAnsi" w:cstheme="majorBidi"/>
          <w:color w:val="000000" w:themeColor="text1"/>
        </w:rPr>
      </w:pPr>
      <w:r w:rsidRPr="00585988">
        <w:rPr>
          <w:rFonts w:asciiTheme="majorHAnsi" w:eastAsiaTheme="majorEastAsia" w:hAnsiTheme="majorHAnsi" w:cstheme="majorBidi"/>
          <w:color w:val="000000" w:themeColor="text1"/>
        </w:rPr>
        <w:t>A cet effet, la conduite de la mission devra être comme suit :  </w:t>
      </w:r>
    </w:p>
    <w:p w14:paraId="3823ACEF" w14:textId="77777777" w:rsidR="00585988" w:rsidRPr="00585988" w:rsidRDefault="00585988" w:rsidP="00585988">
      <w:pPr>
        <w:tabs>
          <w:tab w:val="left" w:pos="426"/>
          <w:tab w:val="left" w:pos="851"/>
        </w:tabs>
        <w:spacing w:after="0"/>
        <w:jc w:val="both"/>
        <w:rPr>
          <w:rFonts w:asciiTheme="majorHAnsi" w:eastAsiaTheme="majorEastAsia" w:hAnsiTheme="majorHAnsi" w:cstheme="majorBidi"/>
          <w:color w:val="000000" w:themeColor="text1"/>
        </w:rPr>
      </w:pPr>
    </w:p>
    <w:p w14:paraId="3FEBDBA5" w14:textId="77777777" w:rsidR="00585988" w:rsidRPr="00585988" w:rsidRDefault="00585988" w:rsidP="00585988">
      <w:pPr>
        <w:numPr>
          <w:ilvl w:val="0"/>
          <w:numId w:val="67"/>
        </w:numPr>
        <w:tabs>
          <w:tab w:val="left" w:pos="426"/>
          <w:tab w:val="left" w:pos="851"/>
        </w:tabs>
        <w:spacing w:after="0"/>
        <w:jc w:val="both"/>
        <w:rPr>
          <w:rFonts w:asciiTheme="majorHAnsi" w:eastAsiaTheme="majorEastAsia" w:hAnsiTheme="majorHAnsi" w:cstheme="majorBidi"/>
          <w:color w:val="000000" w:themeColor="text1"/>
        </w:rPr>
      </w:pPr>
      <w:r w:rsidRPr="00585988">
        <w:rPr>
          <w:rFonts w:asciiTheme="majorHAnsi" w:eastAsiaTheme="majorEastAsia" w:hAnsiTheme="majorHAnsi" w:cstheme="majorBidi"/>
          <w:color w:val="000000" w:themeColor="text1"/>
        </w:rPr>
        <w:t>Une définition de l’allotissement (exemple : chaud horizontale /verticale) ;  </w:t>
      </w:r>
    </w:p>
    <w:p w14:paraId="5656221B" w14:textId="77777777" w:rsidR="00585988" w:rsidRPr="00585988" w:rsidRDefault="00585988" w:rsidP="00585988">
      <w:pPr>
        <w:numPr>
          <w:ilvl w:val="0"/>
          <w:numId w:val="67"/>
        </w:numPr>
        <w:tabs>
          <w:tab w:val="left" w:pos="426"/>
          <w:tab w:val="left" w:pos="851"/>
        </w:tabs>
        <w:spacing w:after="0"/>
        <w:jc w:val="both"/>
        <w:rPr>
          <w:rFonts w:asciiTheme="majorHAnsi" w:eastAsiaTheme="majorEastAsia" w:hAnsiTheme="majorHAnsi" w:cstheme="majorBidi"/>
          <w:color w:val="000000" w:themeColor="text1"/>
        </w:rPr>
      </w:pPr>
      <w:r w:rsidRPr="00585988">
        <w:rPr>
          <w:rFonts w:asciiTheme="majorHAnsi" w:eastAsiaTheme="majorEastAsia" w:hAnsiTheme="majorHAnsi" w:cstheme="majorBidi"/>
          <w:color w:val="000000" w:themeColor="text1"/>
        </w:rPr>
        <w:t>Mettre à disposition les moyens humains et techniques notamment afin d’établir un sourcing opérationnel, nécessaires à la réalisation de la mission (prise de contact avec chacun des 23 CROUS, déplacements sur sites ciblés permettant un recensement global au plus près de l’état actuel du parc) ;  </w:t>
      </w:r>
    </w:p>
    <w:p w14:paraId="4167457E" w14:textId="77777777" w:rsidR="00585988" w:rsidRPr="00585988" w:rsidRDefault="00585988" w:rsidP="00585988">
      <w:pPr>
        <w:numPr>
          <w:ilvl w:val="0"/>
          <w:numId w:val="67"/>
        </w:numPr>
        <w:tabs>
          <w:tab w:val="left" w:pos="426"/>
          <w:tab w:val="left" w:pos="851"/>
        </w:tabs>
        <w:spacing w:after="0"/>
        <w:jc w:val="both"/>
        <w:rPr>
          <w:rFonts w:asciiTheme="majorHAnsi" w:eastAsiaTheme="majorEastAsia" w:hAnsiTheme="majorHAnsi" w:cstheme="majorBidi"/>
          <w:color w:val="000000" w:themeColor="text1"/>
        </w:rPr>
      </w:pPr>
      <w:r w:rsidRPr="00585988">
        <w:rPr>
          <w:rFonts w:asciiTheme="majorHAnsi" w:eastAsiaTheme="majorEastAsia" w:hAnsiTheme="majorHAnsi" w:cstheme="majorBidi"/>
          <w:color w:val="000000" w:themeColor="text1"/>
        </w:rPr>
        <w:t>Organiser et animer les temps d’échange sous forme de présentation et de rendus, relatifs aux avancées liées au sourcing ou à la rédaction des pièces du dossier de consultation des entreprises ;  </w:t>
      </w:r>
    </w:p>
    <w:p w14:paraId="31E1CAE4" w14:textId="77777777" w:rsidR="00585988" w:rsidRPr="00585988" w:rsidRDefault="00585988" w:rsidP="00585988">
      <w:pPr>
        <w:numPr>
          <w:ilvl w:val="0"/>
          <w:numId w:val="67"/>
        </w:numPr>
        <w:tabs>
          <w:tab w:val="left" w:pos="426"/>
          <w:tab w:val="left" w:pos="851"/>
        </w:tabs>
        <w:spacing w:after="0"/>
        <w:jc w:val="both"/>
        <w:rPr>
          <w:rFonts w:asciiTheme="majorHAnsi" w:eastAsiaTheme="majorEastAsia" w:hAnsiTheme="majorHAnsi" w:cstheme="majorBidi"/>
          <w:color w:val="000000" w:themeColor="text1"/>
        </w:rPr>
      </w:pPr>
      <w:r w:rsidRPr="00585988">
        <w:rPr>
          <w:rFonts w:asciiTheme="majorHAnsi" w:eastAsiaTheme="majorEastAsia" w:hAnsiTheme="majorHAnsi" w:cstheme="majorBidi"/>
          <w:color w:val="000000" w:themeColor="text1"/>
        </w:rPr>
        <w:t>Respecter le planning prévisionnel qui demeure restreint.  </w:t>
      </w:r>
    </w:p>
    <w:p w14:paraId="1D2351DF" w14:textId="77777777" w:rsidR="007C1F55" w:rsidRDefault="007C1F55" w:rsidP="22357500">
      <w:pPr>
        <w:tabs>
          <w:tab w:val="left" w:pos="426"/>
          <w:tab w:val="left" w:pos="851"/>
        </w:tabs>
        <w:spacing w:after="0"/>
        <w:jc w:val="both"/>
        <w:rPr>
          <w:rFonts w:asciiTheme="majorHAnsi" w:eastAsiaTheme="majorEastAsia" w:hAnsiTheme="majorHAnsi" w:cstheme="majorBidi"/>
          <w:color w:val="000000" w:themeColor="text1"/>
        </w:rPr>
      </w:pPr>
    </w:p>
    <w:p w14:paraId="29A60663" w14:textId="77777777" w:rsidR="007C1F55" w:rsidRPr="007C1F55" w:rsidRDefault="007C1F55" w:rsidP="007C1F55">
      <w:pPr>
        <w:spacing w:after="0" w:line="240" w:lineRule="auto"/>
        <w:jc w:val="both"/>
        <w:textAlignment w:val="baseline"/>
        <w:rPr>
          <w:rFonts w:ascii="Segoe UI" w:eastAsia="Times New Roman" w:hAnsi="Segoe UI" w:cs="Segoe UI"/>
          <w:sz w:val="18"/>
          <w:szCs w:val="18"/>
          <w:lang w:eastAsia="fr-FR"/>
        </w:rPr>
      </w:pPr>
      <w:r w:rsidRPr="007C1F55">
        <w:rPr>
          <w:rFonts w:ascii="Calibri Light" w:eastAsia="Times New Roman" w:hAnsi="Calibri Light" w:cs="Calibri Light"/>
          <w:lang w:eastAsia="fr-FR"/>
        </w:rPr>
        <w:t>La classification CPV de l’accord-cadre est la suivante :  </w:t>
      </w:r>
    </w:p>
    <w:p w14:paraId="614FD470" w14:textId="77777777" w:rsidR="007C1F55" w:rsidRPr="007C1F55" w:rsidRDefault="007C1F55" w:rsidP="007C1F55">
      <w:pPr>
        <w:spacing w:after="0" w:line="240" w:lineRule="auto"/>
        <w:jc w:val="both"/>
        <w:textAlignment w:val="baseline"/>
        <w:rPr>
          <w:rFonts w:ascii="Segoe UI" w:eastAsia="Times New Roman" w:hAnsi="Segoe UI" w:cs="Segoe UI"/>
          <w:sz w:val="18"/>
          <w:szCs w:val="18"/>
          <w:lang w:eastAsia="fr-FR"/>
        </w:rPr>
      </w:pPr>
      <w:r w:rsidRPr="007C1F55">
        <w:rPr>
          <w:rFonts w:ascii="Calibri Light" w:eastAsia="Times New Roman" w:hAnsi="Calibri Light" w:cs="Calibri Light"/>
          <w:sz w:val="16"/>
          <w:szCs w:val="16"/>
          <w:lang w:eastAsia="fr-FR"/>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70"/>
      </w:tblGrid>
      <w:tr w:rsidR="007C1F55" w:rsidRPr="007C1F55" w14:paraId="5E9B1548" w14:textId="77777777" w:rsidTr="007C1F55">
        <w:trPr>
          <w:trHeight w:val="300"/>
        </w:trPr>
        <w:tc>
          <w:tcPr>
            <w:tcW w:w="8370" w:type="dxa"/>
            <w:tcBorders>
              <w:top w:val="single" w:sz="6" w:space="0" w:color="auto"/>
              <w:left w:val="single" w:sz="6" w:space="0" w:color="auto"/>
              <w:bottom w:val="single" w:sz="6" w:space="0" w:color="auto"/>
              <w:right w:val="single" w:sz="6" w:space="0" w:color="auto"/>
            </w:tcBorders>
            <w:shd w:val="clear" w:color="auto" w:fill="D9D9D9"/>
            <w:hideMark/>
          </w:tcPr>
          <w:p w14:paraId="4E95A9AC" w14:textId="77777777" w:rsidR="007C1F55" w:rsidRPr="007C1F55" w:rsidRDefault="007C1F55" w:rsidP="007C1F55">
            <w:pPr>
              <w:spacing w:after="0" w:line="240" w:lineRule="auto"/>
              <w:textAlignment w:val="baseline"/>
              <w:divId w:val="325939683"/>
              <w:rPr>
                <w:rFonts w:ascii="Times New Roman" w:eastAsia="Times New Roman" w:hAnsi="Times New Roman" w:cs="Times New Roman"/>
                <w:sz w:val="24"/>
                <w:szCs w:val="24"/>
                <w:lang w:eastAsia="fr-FR"/>
              </w:rPr>
            </w:pPr>
            <w:r w:rsidRPr="007C1F55">
              <w:rPr>
                <w:rFonts w:ascii="Calibri Light" w:eastAsia="Times New Roman" w:hAnsi="Calibri Light" w:cs="Calibri Light"/>
                <w:b/>
                <w:bCs/>
                <w:sz w:val="20"/>
                <w:szCs w:val="20"/>
                <w:lang w:eastAsia="fr-FR"/>
              </w:rPr>
              <w:t>Classification principale</w:t>
            </w:r>
            <w:r w:rsidRPr="007C1F55">
              <w:rPr>
                <w:rFonts w:ascii="Calibri Light" w:eastAsia="Times New Roman" w:hAnsi="Calibri Light" w:cs="Calibri Light"/>
                <w:sz w:val="20"/>
                <w:szCs w:val="20"/>
                <w:lang w:eastAsia="fr-FR"/>
              </w:rPr>
              <w:t>  </w:t>
            </w:r>
          </w:p>
        </w:tc>
      </w:tr>
      <w:tr w:rsidR="007C1F55" w:rsidRPr="007C1F55" w14:paraId="34457EA8" w14:textId="77777777" w:rsidTr="007C1F55">
        <w:trPr>
          <w:trHeight w:val="300"/>
        </w:trPr>
        <w:tc>
          <w:tcPr>
            <w:tcW w:w="8370" w:type="dxa"/>
            <w:tcBorders>
              <w:top w:val="single" w:sz="6" w:space="0" w:color="auto"/>
              <w:left w:val="single" w:sz="6" w:space="0" w:color="auto"/>
              <w:bottom w:val="single" w:sz="6" w:space="0" w:color="auto"/>
              <w:right w:val="single" w:sz="6" w:space="0" w:color="auto"/>
            </w:tcBorders>
            <w:hideMark/>
          </w:tcPr>
          <w:p w14:paraId="7E8C5746" w14:textId="77777777" w:rsidR="007C1F55" w:rsidRPr="007C1F55" w:rsidRDefault="007C1F55" w:rsidP="007C1F55">
            <w:pPr>
              <w:spacing w:after="0" w:line="240" w:lineRule="auto"/>
              <w:textAlignment w:val="baseline"/>
              <w:rPr>
                <w:rFonts w:ascii="Times New Roman" w:eastAsia="Times New Roman" w:hAnsi="Times New Roman" w:cs="Times New Roman"/>
                <w:sz w:val="24"/>
                <w:szCs w:val="24"/>
                <w:lang w:eastAsia="fr-FR"/>
              </w:rPr>
            </w:pPr>
            <w:r w:rsidRPr="007C1F55">
              <w:rPr>
                <w:rFonts w:ascii="Calibri Light" w:eastAsia="Times New Roman" w:hAnsi="Calibri Light" w:cs="Calibri Light"/>
                <w:lang w:eastAsia="fr-FR"/>
              </w:rPr>
              <w:t>79140000-7 - Services de conseils et d'information juridiques </w:t>
            </w:r>
          </w:p>
          <w:p w14:paraId="68FD1CC0" w14:textId="77777777" w:rsidR="007C1F55" w:rsidRPr="007C1F55" w:rsidRDefault="007C1F55" w:rsidP="007C1F55">
            <w:pPr>
              <w:spacing w:after="0" w:line="240" w:lineRule="auto"/>
              <w:textAlignment w:val="baseline"/>
              <w:rPr>
                <w:rFonts w:ascii="Times New Roman" w:eastAsia="Times New Roman" w:hAnsi="Times New Roman" w:cs="Times New Roman"/>
                <w:sz w:val="24"/>
                <w:szCs w:val="24"/>
                <w:lang w:eastAsia="fr-FR"/>
              </w:rPr>
            </w:pPr>
            <w:r w:rsidRPr="007C1F55">
              <w:rPr>
                <w:rFonts w:ascii="Calibri Light" w:eastAsia="Times New Roman" w:hAnsi="Calibri Light" w:cs="Calibri Light"/>
                <w:lang w:eastAsia="fr-FR"/>
              </w:rPr>
              <w:t>79412000-5 - Services de conseil en gestion financière </w:t>
            </w:r>
          </w:p>
          <w:p w14:paraId="5144E98F" w14:textId="77777777" w:rsidR="007C1F55" w:rsidRPr="007C1F55" w:rsidRDefault="007C1F55" w:rsidP="007C1F55">
            <w:pPr>
              <w:spacing w:after="0" w:line="240" w:lineRule="auto"/>
              <w:textAlignment w:val="baseline"/>
              <w:rPr>
                <w:rFonts w:ascii="Times New Roman" w:eastAsia="Times New Roman" w:hAnsi="Times New Roman" w:cs="Times New Roman"/>
                <w:sz w:val="24"/>
                <w:szCs w:val="24"/>
                <w:lang w:eastAsia="fr-FR"/>
              </w:rPr>
            </w:pPr>
            <w:r w:rsidRPr="007C1F55">
              <w:rPr>
                <w:rFonts w:ascii="Calibri Light" w:eastAsia="Times New Roman" w:hAnsi="Calibri Light" w:cs="Calibri Light"/>
                <w:lang w:eastAsia="fr-FR"/>
              </w:rPr>
              <w:t>71356300-1 - Services d'appui technique </w:t>
            </w:r>
          </w:p>
          <w:p w14:paraId="5BC0FDCC" w14:textId="77777777" w:rsidR="007C1F55" w:rsidRPr="007C1F55" w:rsidRDefault="007C1F55" w:rsidP="007C1F55">
            <w:pPr>
              <w:spacing w:after="0" w:line="240" w:lineRule="auto"/>
              <w:textAlignment w:val="baseline"/>
              <w:rPr>
                <w:rFonts w:ascii="Times New Roman" w:eastAsia="Times New Roman" w:hAnsi="Times New Roman" w:cs="Times New Roman"/>
                <w:sz w:val="24"/>
                <w:szCs w:val="24"/>
                <w:lang w:eastAsia="fr-FR"/>
              </w:rPr>
            </w:pPr>
            <w:r w:rsidRPr="007C1F55">
              <w:rPr>
                <w:rFonts w:ascii="Calibri Light" w:eastAsia="Times New Roman" w:hAnsi="Calibri Light" w:cs="Calibri Light"/>
                <w:lang w:eastAsia="fr-FR"/>
              </w:rPr>
              <w:t>39222000-4 : Fourniture pour la restauration  </w:t>
            </w:r>
          </w:p>
          <w:p w14:paraId="15D555B3" w14:textId="77777777" w:rsidR="007C1F55" w:rsidRPr="007C1F55" w:rsidRDefault="007C1F55" w:rsidP="007C1F55">
            <w:pPr>
              <w:spacing w:after="0" w:line="240" w:lineRule="auto"/>
              <w:textAlignment w:val="baseline"/>
              <w:rPr>
                <w:rFonts w:ascii="Times New Roman" w:eastAsia="Times New Roman" w:hAnsi="Times New Roman" w:cs="Times New Roman"/>
                <w:sz w:val="24"/>
                <w:szCs w:val="24"/>
                <w:lang w:eastAsia="fr-FR"/>
              </w:rPr>
            </w:pPr>
            <w:r w:rsidRPr="007C1F55">
              <w:rPr>
                <w:rFonts w:ascii="Calibri Light" w:eastAsia="Times New Roman" w:hAnsi="Calibri Light" w:cs="Calibri Light"/>
                <w:lang w:eastAsia="fr-FR"/>
              </w:rPr>
              <w:t>39220000-0 : Equipement de cuisine, articles de maison, articles ménagers et fourniture de restauration</w:t>
            </w:r>
            <w:r w:rsidRPr="007C1F55">
              <w:rPr>
                <w:rFonts w:ascii="Calibri Light" w:eastAsia="Times New Roman" w:hAnsi="Calibri Light" w:cs="Calibri Light"/>
                <w:sz w:val="20"/>
                <w:szCs w:val="20"/>
                <w:lang w:eastAsia="fr-FR"/>
              </w:rPr>
              <w:t>  </w:t>
            </w:r>
          </w:p>
        </w:tc>
      </w:tr>
    </w:tbl>
    <w:p w14:paraId="1341854B" w14:textId="6E74C0F0" w:rsidR="00135874" w:rsidRPr="007C1F55" w:rsidRDefault="007C1F55" w:rsidP="007C1F55">
      <w:pPr>
        <w:spacing w:after="0" w:line="240" w:lineRule="auto"/>
        <w:jc w:val="both"/>
        <w:textAlignment w:val="baseline"/>
        <w:rPr>
          <w:rFonts w:ascii="Segoe UI" w:eastAsia="Times New Roman" w:hAnsi="Segoe UI" w:cs="Segoe UI"/>
          <w:sz w:val="18"/>
          <w:szCs w:val="18"/>
          <w:lang w:eastAsia="fr-FR"/>
        </w:rPr>
      </w:pPr>
      <w:r w:rsidRPr="007C1F55">
        <w:rPr>
          <w:rFonts w:ascii="Calibri Light" w:eastAsia="Times New Roman" w:hAnsi="Calibri Light" w:cs="Calibri Light"/>
          <w:lang w:eastAsia="fr-FR"/>
        </w:rPr>
        <w:t>  </w:t>
      </w:r>
    </w:p>
    <w:p w14:paraId="36BF7E4C" w14:textId="77777777" w:rsidR="00585988" w:rsidRDefault="00585988" w:rsidP="22357500">
      <w:pPr>
        <w:tabs>
          <w:tab w:val="left" w:pos="426"/>
          <w:tab w:val="left" w:pos="851"/>
        </w:tabs>
        <w:spacing w:after="0"/>
        <w:jc w:val="both"/>
        <w:rPr>
          <w:rFonts w:ascii="Arial" w:eastAsia="Arial" w:hAnsi="Arial" w:cs="Arial"/>
        </w:rPr>
      </w:pPr>
    </w:p>
    <w:p w14:paraId="6BAD5530" w14:textId="77777777" w:rsidR="00585988" w:rsidRDefault="00585988" w:rsidP="22357500">
      <w:pPr>
        <w:tabs>
          <w:tab w:val="left" w:pos="426"/>
          <w:tab w:val="left" w:pos="851"/>
        </w:tabs>
        <w:spacing w:after="0"/>
        <w:jc w:val="both"/>
        <w:rPr>
          <w:rFonts w:ascii="Arial" w:eastAsia="Arial" w:hAnsi="Arial" w:cs="Arial"/>
        </w:rPr>
      </w:pPr>
    </w:p>
    <w:p w14:paraId="5AA61CD9" w14:textId="77777777" w:rsidR="00585988" w:rsidRDefault="00585988" w:rsidP="22357500">
      <w:pPr>
        <w:tabs>
          <w:tab w:val="left" w:pos="426"/>
          <w:tab w:val="left" w:pos="851"/>
        </w:tabs>
        <w:spacing w:after="0"/>
        <w:jc w:val="both"/>
        <w:rPr>
          <w:rFonts w:ascii="Arial" w:eastAsia="Arial" w:hAnsi="Arial" w:cs="Arial"/>
        </w:rPr>
      </w:pPr>
    </w:p>
    <w:p w14:paraId="6996BB30" w14:textId="77777777" w:rsidR="00585988" w:rsidRDefault="00585988" w:rsidP="22357500">
      <w:pPr>
        <w:tabs>
          <w:tab w:val="left" w:pos="426"/>
          <w:tab w:val="left" w:pos="851"/>
        </w:tabs>
        <w:spacing w:after="0"/>
        <w:jc w:val="both"/>
        <w:rPr>
          <w:rFonts w:ascii="Arial" w:eastAsia="Arial" w:hAnsi="Arial" w:cs="Arial"/>
        </w:rPr>
      </w:pPr>
    </w:p>
    <w:p w14:paraId="354644D9" w14:textId="31AD8A13" w:rsidR="00135874" w:rsidRDefault="2A3DFDA9" w:rsidP="22357500">
      <w:pPr>
        <w:tabs>
          <w:tab w:val="left" w:pos="426"/>
          <w:tab w:val="left" w:pos="851"/>
        </w:tabs>
        <w:spacing w:after="0"/>
        <w:jc w:val="both"/>
        <w:rPr>
          <w:rFonts w:ascii="Arial" w:eastAsia="Arial" w:hAnsi="Arial" w:cs="Arial"/>
        </w:rPr>
      </w:pPr>
      <w:r w:rsidRPr="22357500">
        <w:rPr>
          <w:rFonts w:ascii="Arial" w:eastAsia="Arial" w:hAnsi="Arial" w:cs="Arial"/>
        </w:rPr>
        <w:lastRenderedPageBreak/>
        <w:t>Cet acte d'engagement correspond :</w:t>
      </w:r>
    </w:p>
    <w:p w14:paraId="5C814E97" w14:textId="736EE4F0" w:rsidR="00135874" w:rsidRDefault="2A3DFDA9" w:rsidP="22357500">
      <w:pPr>
        <w:tabs>
          <w:tab w:val="left" w:pos="426"/>
          <w:tab w:val="left" w:pos="851"/>
        </w:tabs>
        <w:spacing w:after="0"/>
        <w:jc w:val="both"/>
        <w:rPr>
          <w:rFonts w:ascii="Arial" w:eastAsia="Arial" w:hAnsi="Arial" w:cs="Arial"/>
        </w:rPr>
      </w:pPr>
      <w:r w:rsidRPr="22357500">
        <w:rPr>
          <w:rFonts w:ascii="Arial" w:eastAsia="Arial" w:hAnsi="Arial" w:cs="Arial"/>
        </w:rPr>
        <w:t xml:space="preserve"> </w:t>
      </w:r>
    </w:p>
    <w:p w14:paraId="60B61B75" w14:textId="20F6F11A" w:rsidR="00135874" w:rsidRPr="007C1F55" w:rsidRDefault="2A3DFDA9" w:rsidP="22357500">
      <w:pPr>
        <w:spacing w:after="0"/>
        <w:jc w:val="both"/>
        <w:rPr>
          <w:rFonts w:asciiTheme="majorHAnsi" w:eastAsiaTheme="majorEastAsia" w:hAnsiTheme="majorHAnsi" w:cstheme="majorBidi"/>
          <w:color w:val="000000" w:themeColor="text1"/>
        </w:rPr>
      </w:pPr>
      <w:r w:rsidRPr="007C1F55">
        <w:rPr>
          <w:rFonts w:asciiTheme="majorHAnsi" w:eastAsiaTheme="majorEastAsia" w:hAnsiTheme="majorHAnsi" w:cstheme="majorBidi"/>
          <w:color w:val="000000" w:themeColor="text1"/>
        </w:rPr>
        <w:t>à l’ensemble du marché public</w:t>
      </w:r>
      <w:r w:rsidR="007C1F55" w:rsidRPr="007C1F55">
        <w:rPr>
          <w:rFonts w:asciiTheme="majorHAnsi" w:eastAsiaTheme="majorEastAsia" w:hAnsiTheme="majorHAnsi" w:cstheme="majorBidi"/>
          <w:color w:val="000000" w:themeColor="text1"/>
        </w:rPr>
        <w:t xml:space="preserve"> </w:t>
      </w:r>
      <w:r w:rsidRPr="007C1F55">
        <w:rPr>
          <w:rFonts w:asciiTheme="majorHAnsi" w:eastAsiaTheme="majorEastAsia" w:hAnsiTheme="majorHAnsi" w:cstheme="majorBidi"/>
          <w:color w:val="000000" w:themeColor="text1"/>
        </w:rPr>
        <w:t>;</w:t>
      </w:r>
    </w:p>
    <w:p w14:paraId="777B1ACC" w14:textId="19A873F2" w:rsidR="00135874" w:rsidRDefault="00135874" w:rsidP="007C1F55">
      <w:pPr>
        <w:tabs>
          <w:tab w:val="left" w:pos="851"/>
        </w:tabs>
        <w:spacing w:after="0"/>
        <w:jc w:val="both"/>
        <w:rPr>
          <w:rFonts w:ascii="Arial" w:eastAsia="Arial" w:hAnsi="Arial" w:cs="Arial"/>
        </w:rPr>
      </w:pPr>
    </w:p>
    <w:p w14:paraId="796F7994" w14:textId="16F1EEA0" w:rsidR="00135874" w:rsidRDefault="0D40D109" w:rsidP="22357500">
      <w:pPr>
        <w:tabs>
          <w:tab w:val="left" w:pos="426"/>
          <w:tab w:val="left" w:pos="851"/>
        </w:tabs>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 xml:space="preserve">Les prix sont unitaires. </w:t>
      </w:r>
    </w:p>
    <w:p w14:paraId="406BE8F8" w14:textId="67512CA2" w:rsidR="00135874" w:rsidRDefault="0D40D109" w:rsidP="22357500">
      <w:p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 xml:space="preserve">L’accord-cadre est conclu avec un </w:t>
      </w:r>
      <w:r w:rsidR="00182B2F">
        <w:rPr>
          <w:rFonts w:asciiTheme="majorHAnsi" w:eastAsiaTheme="majorEastAsia" w:hAnsiTheme="majorHAnsi" w:cstheme="majorBidi"/>
          <w:color w:val="000000" w:themeColor="text1"/>
        </w:rPr>
        <w:t xml:space="preserve">montant </w:t>
      </w:r>
      <w:r w:rsidRPr="22357500">
        <w:rPr>
          <w:rFonts w:asciiTheme="majorHAnsi" w:eastAsiaTheme="majorEastAsia" w:hAnsiTheme="majorHAnsi" w:cstheme="majorBidi"/>
          <w:color w:val="000000" w:themeColor="text1"/>
        </w:rPr>
        <w:t>maximum.</w:t>
      </w:r>
    </w:p>
    <w:tbl>
      <w:tblPr>
        <w:tblStyle w:val="Grilledutableau"/>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390"/>
        <w:gridCol w:w="3390"/>
      </w:tblGrid>
      <w:tr w:rsidR="007C1F55" w:rsidRPr="007C1F55" w14:paraId="74FD853F" w14:textId="77777777" w:rsidTr="22357500">
        <w:trPr>
          <w:trHeight w:val="300"/>
        </w:trPr>
        <w:tc>
          <w:tcPr>
            <w:tcW w:w="3390" w:type="dxa"/>
            <w:tcMar>
              <w:left w:w="105" w:type="dxa"/>
              <w:right w:w="105" w:type="dxa"/>
            </w:tcMar>
          </w:tcPr>
          <w:p w14:paraId="1B58EE90" w14:textId="413CD37D" w:rsidR="007C1F55" w:rsidRPr="007C1F55" w:rsidRDefault="007C1F55" w:rsidP="22357500">
            <w:pPr>
              <w:jc w:val="both"/>
              <w:rPr>
                <w:rFonts w:asciiTheme="majorHAnsi" w:eastAsiaTheme="majorEastAsia" w:hAnsiTheme="majorHAnsi" w:cstheme="majorBidi"/>
                <w:color w:val="000000" w:themeColor="text1"/>
              </w:rPr>
            </w:pPr>
            <w:r w:rsidRPr="007C1F55">
              <w:rPr>
                <w:rFonts w:asciiTheme="majorHAnsi" w:eastAsiaTheme="majorEastAsia" w:hAnsiTheme="majorHAnsi" w:cstheme="majorBidi"/>
                <w:color w:val="000000" w:themeColor="text1"/>
              </w:rPr>
              <w:t xml:space="preserve">Montant </w:t>
            </w:r>
            <w:r w:rsidR="00585988">
              <w:rPr>
                <w:rFonts w:asciiTheme="majorHAnsi" w:eastAsiaTheme="majorEastAsia" w:hAnsiTheme="majorHAnsi" w:cstheme="majorBidi"/>
                <w:color w:val="000000" w:themeColor="text1"/>
              </w:rPr>
              <w:t>estimatif</w:t>
            </w:r>
            <w:r w:rsidRPr="007C1F55">
              <w:rPr>
                <w:rFonts w:asciiTheme="majorHAnsi" w:eastAsiaTheme="majorEastAsia" w:hAnsiTheme="majorHAnsi" w:cstheme="majorBidi"/>
                <w:color w:val="000000" w:themeColor="text1"/>
              </w:rPr>
              <w:t xml:space="preserve"> annuel € HT</w:t>
            </w:r>
          </w:p>
        </w:tc>
        <w:tc>
          <w:tcPr>
            <w:tcW w:w="3390" w:type="dxa"/>
            <w:tcMar>
              <w:left w:w="105" w:type="dxa"/>
              <w:right w:w="105" w:type="dxa"/>
            </w:tcMar>
          </w:tcPr>
          <w:p w14:paraId="2294C73E" w14:textId="234EE15D" w:rsidR="007C1F55" w:rsidRPr="007C1F55" w:rsidRDefault="007C1F55" w:rsidP="22357500">
            <w:pPr>
              <w:jc w:val="both"/>
              <w:rPr>
                <w:rFonts w:asciiTheme="majorHAnsi" w:eastAsiaTheme="majorEastAsia" w:hAnsiTheme="majorHAnsi" w:cstheme="majorBidi"/>
                <w:color w:val="000000" w:themeColor="text1"/>
              </w:rPr>
            </w:pPr>
            <w:r w:rsidRPr="007C1F55">
              <w:rPr>
                <w:rFonts w:asciiTheme="majorHAnsi" w:eastAsiaTheme="majorEastAsia" w:hAnsiTheme="majorHAnsi" w:cstheme="majorBidi"/>
                <w:color w:val="000000" w:themeColor="text1"/>
              </w:rPr>
              <w:t>Montant maximum annuel € HT</w:t>
            </w:r>
          </w:p>
        </w:tc>
      </w:tr>
      <w:tr w:rsidR="007C1F55" w:rsidRPr="007C1F55" w14:paraId="72FC373A" w14:textId="77777777" w:rsidTr="22357500">
        <w:trPr>
          <w:trHeight w:val="300"/>
        </w:trPr>
        <w:tc>
          <w:tcPr>
            <w:tcW w:w="3390" w:type="dxa"/>
            <w:tcMar>
              <w:left w:w="105" w:type="dxa"/>
              <w:right w:w="105" w:type="dxa"/>
            </w:tcMar>
          </w:tcPr>
          <w:p w14:paraId="3A9DB42D" w14:textId="591D5E72" w:rsidR="007C1F55" w:rsidRPr="007C1F55" w:rsidRDefault="007C1F55" w:rsidP="22357500">
            <w:pPr>
              <w:jc w:val="both"/>
              <w:rPr>
                <w:rFonts w:asciiTheme="majorHAnsi" w:eastAsiaTheme="majorEastAsia" w:hAnsiTheme="majorHAnsi" w:cstheme="majorBidi"/>
                <w:color w:val="000000" w:themeColor="text1"/>
              </w:rPr>
            </w:pPr>
            <w:r w:rsidRPr="007C1F55">
              <w:rPr>
                <w:rFonts w:asciiTheme="majorHAnsi" w:eastAsiaTheme="majorEastAsia" w:hAnsiTheme="majorHAnsi" w:cstheme="majorBidi"/>
                <w:color w:val="000000" w:themeColor="text1"/>
              </w:rPr>
              <w:t>140 000 €</w:t>
            </w:r>
          </w:p>
        </w:tc>
        <w:tc>
          <w:tcPr>
            <w:tcW w:w="3390" w:type="dxa"/>
            <w:tcMar>
              <w:left w:w="105" w:type="dxa"/>
              <w:right w:w="105" w:type="dxa"/>
            </w:tcMar>
          </w:tcPr>
          <w:p w14:paraId="537EC121" w14:textId="7CF6AE59" w:rsidR="007C1F55" w:rsidRPr="007C1F55" w:rsidRDefault="007C1F55" w:rsidP="22357500">
            <w:pPr>
              <w:jc w:val="both"/>
              <w:rPr>
                <w:rFonts w:asciiTheme="majorHAnsi" w:eastAsiaTheme="majorEastAsia" w:hAnsiTheme="majorHAnsi" w:cstheme="majorBidi"/>
                <w:color w:val="000000" w:themeColor="text1"/>
              </w:rPr>
            </w:pPr>
            <w:r w:rsidRPr="007C1F55">
              <w:rPr>
                <w:rFonts w:asciiTheme="majorHAnsi" w:eastAsiaTheme="majorEastAsia" w:hAnsiTheme="majorHAnsi" w:cstheme="majorBidi"/>
                <w:color w:val="000000" w:themeColor="text1"/>
              </w:rPr>
              <w:t>250 000 €</w:t>
            </w:r>
          </w:p>
        </w:tc>
      </w:tr>
    </w:tbl>
    <w:p w14:paraId="0AC75706" w14:textId="406D13CB" w:rsidR="00135874" w:rsidRPr="007C1F55" w:rsidRDefault="00135874" w:rsidP="22357500">
      <w:pPr>
        <w:jc w:val="both"/>
        <w:rPr>
          <w:rFonts w:asciiTheme="majorHAnsi" w:eastAsiaTheme="majorEastAsia" w:hAnsiTheme="majorHAnsi" w:cstheme="majorBidi"/>
          <w:color w:val="000000" w:themeColor="text1"/>
        </w:rPr>
      </w:pPr>
    </w:p>
    <w:p w14:paraId="571D8510" w14:textId="023A8261" w:rsidR="00135874" w:rsidRDefault="007C1F55" w:rsidP="22357500">
      <w:pPr>
        <w:tabs>
          <w:tab w:val="left" w:pos="426"/>
          <w:tab w:val="left" w:pos="851"/>
        </w:tabs>
        <w:spacing w:after="0"/>
        <w:jc w:val="both"/>
        <w:rPr>
          <w:rFonts w:asciiTheme="majorHAnsi" w:eastAsiaTheme="majorEastAsia" w:hAnsiTheme="majorHAnsi" w:cstheme="majorBidi"/>
          <w:color w:val="000000" w:themeColor="text1"/>
        </w:rPr>
      </w:pPr>
      <w:r w:rsidRPr="007C1F55">
        <w:rPr>
          <w:rFonts w:asciiTheme="majorHAnsi" w:eastAsiaTheme="majorEastAsia" w:hAnsiTheme="majorHAnsi" w:cstheme="majorBidi"/>
          <w:color w:val="000000" w:themeColor="text1"/>
        </w:rPr>
        <w:t>L</w:t>
      </w:r>
      <w:r w:rsidR="0D40D109" w:rsidRPr="007C1F55">
        <w:rPr>
          <w:rFonts w:asciiTheme="majorHAnsi" w:eastAsiaTheme="majorEastAsia" w:hAnsiTheme="majorHAnsi" w:cstheme="majorBidi"/>
          <w:color w:val="000000" w:themeColor="text1"/>
        </w:rPr>
        <w:t>’accord-cadre est mono-attributaire</w:t>
      </w:r>
      <w:r w:rsidRPr="007C1F55">
        <w:rPr>
          <w:rFonts w:asciiTheme="majorHAnsi" w:eastAsiaTheme="majorEastAsia" w:hAnsiTheme="majorHAnsi" w:cstheme="majorBidi"/>
          <w:color w:val="000000" w:themeColor="text1"/>
        </w:rPr>
        <w:t>.</w:t>
      </w:r>
      <w:r>
        <w:rPr>
          <w:rFonts w:asciiTheme="majorHAnsi" w:eastAsiaTheme="majorEastAsia" w:hAnsiTheme="majorHAnsi" w:cstheme="majorBidi"/>
          <w:color w:val="000000" w:themeColor="text1"/>
        </w:rPr>
        <w:t xml:space="preserve"> </w:t>
      </w:r>
    </w:p>
    <w:p w14:paraId="3ED3DDAA" w14:textId="066FCC31" w:rsidR="22357500" w:rsidRDefault="22357500" w:rsidP="218652A0">
      <w:pPr>
        <w:tabs>
          <w:tab w:val="left" w:pos="426"/>
          <w:tab w:val="left" w:pos="851"/>
        </w:tabs>
        <w:spacing w:after="0"/>
        <w:jc w:val="both"/>
        <w:rPr>
          <w:rFonts w:asciiTheme="majorHAnsi" w:eastAsiaTheme="majorEastAsia" w:hAnsiTheme="majorHAnsi" w:cstheme="majorBidi"/>
          <w:color w:val="000000" w:themeColor="text1"/>
        </w:rPr>
      </w:pPr>
    </w:p>
    <w:tbl>
      <w:tblPr>
        <w:tblW w:w="0" w:type="auto"/>
        <w:tblLayout w:type="fixed"/>
        <w:tblLook w:val="06A0" w:firstRow="1" w:lastRow="0" w:firstColumn="1" w:lastColumn="0" w:noHBand="1" w:noVBand="1"/>
      </w:tblPr>
      <w:tblGrid>
        <w:gridCol w:w="9015"/>
      </w:tblGrid>
      <w:tr w:rsidR="14A2DFF8" w14:paraId="7FBC0D54" w14:textId="77777777" w:rsidTr="14A2DFF8">
        <w:trPr>
          <w:trHeight w:val="300"/>
        </w:trPr>
        <w:tc>
          <w:tcPr>
            <w:tcW w:w="9015" w:type="dxa"/>
            <w:shd w:val="clear" w:color="auto" w:fill="66CCFF"/>
            <w:tcMar>
              <w:left w:w="71" w:type="dxa"/>
              <w:right w:w="71" w:type="dxa"/>
            </w:tcMar>
          </w:tcPr>
          <w:p w14:paraId="50C391B5" w14:textId="07801729" w:rsidR="14A2DFF8" w:rsidRDefault="14A2DFF8" w:rsidP="14A2DFF8">
            <w:pPr>
              <w:spacing w:after="0"/>
              <w:jc w:val="both"/>
            </w:pPr>
            <w:r w:rsidRPr="14A2DFF8">
              <w:rPr>
                <w:rFonts w:ascii="Arial" w:eastAsia="Arial" w:hAnsi="Arial" w:cs="Arial"/>
                <w:b/>
                <w:bCs/>
              </w:rPr>
              <w:t>B - Engagement du titulaire ou du groupement titulaire</w:t>
            </w:r>
          </w:p>
        </w:tc>
      </w:tr>
    </w:tbl>
    <w:p w14:paraId="541848D8" w14:textId="514C3773" w:rsidR="00135874" w:rsidRDefault="45215AA9" w:rsidP="14A2DFF8">
      <w:pPr>
        <w:tabs>
          <w:tab w:val="left" w:pos="851"/>
        </w:tabs>
        <w:spacing w:after="0"/>
      </w:pPr>
      <w:r w:rsidRPr="14A2DFF8">
        <w:rPr>
          <w:rFonts w:ascii="Univers" w:eastAsia="Univers" w:hAnsi="Univers" w:cs="Univers"/>
          <w:sz w:val="20"/>
          <w:szCs w:val="20"/>
        </w:rPr>
        <w:t xml:space="preserve"> </w:t>
      </w:r>
    </w:p>
    <w:p w14:paraId="58A94BA8" w14:textId="79185651" w:rsidR="00135874" w:rsidRDefault="45215AA9" w:rsidP="218652A0">
      <w:pPr>
        <w:pStyle w:val="Titre2"/>
        <w:shd w:val="clear" w:color="auto" w:fill="8EAADB" w:themeFill="accent1" w:themeFillTint="99"/>
        <w:tabs>
          <w:tab w:val="left" w:pos="851"/>
          <w:tab w:val="left" w:pos="2268"/>
        </w:tabs>
        <w:rPr>
          <w:rFonts w:ascii="Arial" w:eastAsia="Arial" w:hAnsi="Arial" w:cs="Arial"/>
          <w:b/>
          <w:bCs/>
          <w:sz w:val="22"/>
          <w:szCs w:val="22"/>
        </w:rPr>
      </w:pPr>
      <w:r w:rsidRPr="218652A0">
        <w:rPr>
          <w:rFonts w:asciiTheme="minorHAnsi" w:eastAsiaTheme="minorEastAsia" w:hAnsiTheme="minorHAnsi" w:cstheme="minorBidi"/>
          <w:b/>
          <w:bCs/>
          <w:color w:val="auto"/>
          <w:sz w:val="22"/>
          <w:szCs w:val="22"/>
        </w:rPr>
        <w:t>B1 - Identification et engagement du titulaire ou du groupement titulaire</w:t>
      </w:r>
    </w:p>
    <w:p w14:paraId="08A4F5A9" w14:textId="624EDD75" w:rsidR="00135874" w:rsidRDefault="45215AA9" w:rsidP="14A2DFF8">
      <w:pPr>
        <w:tabs>
          <w:tab w:val="left" w:pos="426"/>
          <w:tab w:val="left" w:pos="851"/>
        </w:tabs>
        <w:spacing w:after="120"/>
        <w:ind w:left="568" w:hanging="284"/>
        <w:jc w:val="both"/>
      </w:pPr>
      <w:r w:rsidRPr="14A2DFF8">
        <w:rPr>
          <w:rFonts w:ascii="Arial" w:eastAsia="Arial" w:hAnsi="Arial" w:cs="Arial"/>
          <w:i/>
          <w:iCs/>
          <w:sz w:val="18"/>
          <w:szCs w:val="18"/>
        </w:rPr>
        <w:t>(Cocher les cases correspondantes.)</w:t>
      </w:r>
    </w:p>
    <w:p w14:paraId="0C887C92" w14:textId="46F7AC34" w:rsidR="00135874" w:rsidRDefault="45215AA9" w:rsidP="14A2DFF8">
      <w:pPr>
        <w:tabs>
          <w:tab w:val="left" w:pos="851"/>
        </w:tabs>
        <w:spacing w:after="0"/>
        <w:jc w:val="both"/>
      </w:pPr>
      <w:r w:rsidRPr="14A2DFF8">
        <w:rPr>
          <w:rFonts w:ascii="Arial" w:eastAsia="Arial" w:hAnsi="Arial" w:cs="Arial"/>
          <w:sz w:val="20"/>
          <w:szCs w:val="20"/>
        </w:rPr>
        <w:t xml:space="preserve"> </w:t>
      </w:r>
    </w:p>
    <w:p w14:paraId="5CDE0134" w14:textId="07F895A7" w:rsidR="00135874" w:rsidRDefault="2B763939" w:rsidP="22357500">
      <w:pPr>
        <w:spacing w:line="240" w:lineRule="auto"/>
        <w:jc w:val="both"/>
        <w:rPr>
          <w:rFonts w:asciiTheme="majorHAnsi" w:eastAsiaTheme="majorEastAsia" w:hAnsiTheme="majorHAnsi" w:cstheme="majorBidi"/>
          <w:color w:val="000000" w:themeColor="text1"/>
        </w:rPr>
      </w:pPr>
      <w:r w:rsidRPr="22357500">
        <w:rPr>
          <w:rFonts w:eastAsiaTheme="minorEastAsia"/>
        </w:rPr>
        <w:t>A</w:t>
      </w:r>
      <w:r w:rsidRPr="22357500">
        <w:rPr>
          <w:rFonts w:asciiTheme="majorHAnsi" w:eastAsiaTheme="majorEastAsia" w:hAnsiTheme="majorHAnsi" w:cstheme="majorBidi"/>
          <w:color w:val="000000" w:themeColor="text1"/>
        </w:rPr>
        <w:t>près avoir pris connaissance des pièces constitutives du marché public ou de l’accord-cadre suivantes :</w:t>
      </w:r>
    </w:p>
    <w:p w14:paraId="222721F6" w14:textId="6DCDB044" w:rsidR="00135874" w:rsidRDefault="035FC22C" w:rsidP="1746E953">
      <w:pPr>
        <w:pStyle w:val="Paragraphedeliste"/>
        <w:numPr>
          <w:ilvl w:val="0"/>
          <w:numId w:val="16"/>
        </w:numPr>
        <w:spacing w:after="120" w:line="240" w:lineRule="auto"/>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 xml:space="preserve">CCP n° </w:t>
      </w:r>
      <w:r w:rsidR="007C1F55" w:rsidRPr="1746E953">
        <w:rPr>
          <w:rFonts w:asciiTheme="majorHAnsi" w:eastAsiaTheme="majorEastAsia" w:hAnsiTheme="majorHAnsi" w:cstheme="majorBidi"/>
          <w:color w:val="000000" w:themeColor="text1"/>
        </w:rPr>
        <w:t>202</w:t>
      </w:r>
      <w:r w:rsidR="04161E38" w:rsidRPr="1746E953">
        <w:rPr>
          <w:rFonts w:asciiTheme="majorHAnsi" w:eastAsiaTheme="majorEastAsia" w:hAnsiTheme="majorHAnsi" w:cstheme="majorBidi"/>
          <w:color w:val="000000" w:themeColor="text1"/>
        </w:rPr>
        <w:t>6</w:t>
      </w:r>
      <w:r w:rsidR="007C1F55" w:rsidRPr="1746E953">
        <w:rPr>
          <w:rFonts w:asciiTheme="majorHAnsi" w:eastAsiaTheme="majorEastAsia" w:hAnsiTheme="majorHAnsi" w:cstheme="majorBidi"/>
          <w:color w:val="000000" w:themeColor="text1"/>
        </w:rPr>
        <w:t>00</w:t>
      </w:r>
      <w:r w:rsidR="21667F9F" w:rsidRPr="1746E953">
        <w:rPr>
          <w:rFonts w:asciiTheme="majorHAnsi" w:eastAsiaTheme="majorEastAsia" w:hAnsiTheme="majorHAnsi" w:cstheme="majorBidi"/>
          <w:color w:val="000000" w:themeColor="text1"/>
        </w:rPr>
        <w:t>1</w:t>
      </w:r>
      <w:r w:rsidR="4A235B1E" w:rsidRPr="1746E953">
        <w:rPr>
          <w:rFonts w:asciiTheme="majorHAnsi" w:eastAsiaTheme="majorEastAsia" w:hAnsiTheme="majorHAnsi" w:cstheme="majorBidi"/>
          <w:color w:val="000000" w:themeColor="text1"/>
        </w:rPr>
        <w:t xml:space="preserve"> ;</w:t>
      </w:r>
    </w:p>
    <w:p w14:paraId="43FC013B" w14:textId="44B95CF6" w:rsidR="00135874" w:rsidRDefault="035FC22C" w:rsidP="1746E953">
      <w:pPr>
        <w:pStyle w:val="Paragraphedeliste"/>
        <w:numPr>
          <w:ilvl w:val="0"/>
          <w:numId w:val="16"/>
        </w:numPr>
        <w:spacing w:line="240" w:lineRule="auto"/>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CCAG : le cahier des clauses administratives générales applicable aux FCS par arrêté du 30 mars 2021</w:t>
      </w:r>
      <w:r w:rsidR="7EFFE5F8" w:rsidRPr="1746E953">
        <w:rPr>
          <w:rFonts w:asciiTheme="majorHAnsi" w:eastAsiaTheme="majorEastAsia" w:hAnsiTheme="majorHAnsi" w:cstheme="majorBidi"/>
          <w:color w:val="000000" w:themeColor="text1"/>
        </w:rPr>
        <w:t xml:space="preserve"> ;</w:t>
      </w:r>
    </w:p>
    <w:p w14:paraId="37F36CAC" w14:textId="149232A1" w:rsidR="035FC22C" w:rsidRDefault="035FC22C" w:rsidP="1746E953">
      <w:pPr>
        <w:pStyle w:val="Paragraphedeliste"/>
        <w:numPr>
          <w:ilvl w:val="0"/>
          <w:numId w:val="16"/>
        </w:numPr>
        <w:spacing w:after="120" w:line="240" w:lineRule="auto"/>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 xml:space="preserve">Autres : RC n° </w:t>
      </w:r>
      <w:r w:rsidR="007C1F55" w:rsidRPr="1746E953">
        <w:rPr>
          <w:rFonts w:asciiTheme="majorHAnsi" w:eastAsiaTheme="majorEastAsia" w:hAnsiTheme="majorHAnsi" w:cstheme="majorBidi"/>
          <w:color w:val="000000" w:themeColor="text1"/>
        </w:rPr>
        <w:t>202</w:t>
      </w:r>
      <w:r w:rsidR="6D028896" w:rsidRPr="1746E953">
        <w:rPr>
          <w:rFonts w:asciiTheme="majorHAnsi" w:eastAsiaTheme="majorEastAsia" w:hAnsiTheme="majorHAnsi" w:cstheme="majorBidi"/>
          <w:color w:val="000000" w:themeColor="text1"/>
        </w:rPr>
        <w:t>6</w:t>
      </w:r>
      <w:r w:rsidR="007C1F55" w:rsidRPr="1746E953">
        <w:rPr>
          <w:rFonts w:asciiTheme="majorHAnsi" w:eastAsiaTheme="majorEastAsia" w:hAnsiTheme="majorHAnsi" w:cstheme="majorBidi"/>
          <w:color w:val="000000" w:themeColor="text1"/>
        </w:rPr>
        <w:t>00</w:t>
      </w:r>
      <w:r w:rsidR="1DE31A25" w:rsidRPr="1746E953">
        <w:rPr>
          <w:rFonts w:asciiTheme="majorHAnsi" w:eastAsiaTheme="majorEastAsia" w:hAnsiTheme="majorHAnsi" w:cstheme="majorBidi"/>
          <w:color w:val="000000" w:themeColor="text1"/>
        </w:rPr>
        <w:t>1</w:t>
      </w:r>
      <w:r w:rsidR="2DB811FE" w:rsidRPr="1746E953">
        <w:rPr>
          <w:rFonts w:asciiTheme="majorHAnsi" w:eastAsiaTheme="majorEastAsia" w:hAnsiTheme="majorHAnsi" w:cstheme="majorBidi"/>
          <w:color w:val="000000" w:themeColor="text1"/>
        </w:rPr>
        <w:t xml:space="preserve"> ;</w:t>
      </w:r>
    </w:p>
    <w:p w14:paraId="6BC1014C" w14:textId="0F2F16EB" w:rsidR="22357500" w:rsidRDefault="22357500" w:rsidP="22357500">
      <w:pPr>
        <w:spacing w:after="120" w:line="240" w:lineRule="auto"/>
        <w:jc w:val="both"/>
        <w:rPr>
          <w:rFonts w:asciiTheme="majorHAnsi" w:eastAsiaTheme="majorEastAsia" w:hAnsiTheme="majorHAnsi" w:cstheme="majorBidi"/>
          <w:color w:val="000000" w:themeColor="text1"/>
        </w:rPr>
      </w:pPr>
    </w:p>
    <w:p w14:paraId="709CDC3F" w14:textId="5C21374D" w:rsidR="00135874" w:rsidRDefault="2B763939" w:rsidP="22357500">
      <w:pPr>
        <w:spacing w:line="240" w:lineRule="auto"/>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et conformément à leurs clauses et stipulations,</w:t>
      </w:r>
    </w:p>
    <w:p w14:paraId="289886D7" w14:textId="50FDDE7D" w:rsidR="00135874" w:rsidRDefault="2B763939" w:rsidP="22357500">
      <w:pPr>
        <w:spacing w:line="240" w:lineRule="auto"/>
        <w:ind w:left="851"/>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signataire</w:t>
      </w:r>
    </w:p>
    <w:p w14:paraId="534460A0" w14:textId="245D16A7" w:rsidR="00135874" w:rsidRDefault="2B763939" w:rsidP="22357500">
      <w:pPr>
        <w:pStyle w:val="Paragraphedeliste"/>
        <w:numPr>
          <w:ilvl w:val="2"/>
          <w:numId w:val="18"/>
        </w:numPr>
        <w:spacing w:before="120" w:line="240" w:lineRule="auto"/>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s’engage, sur la base de son offre et pour son propre compte ;</w:t>
      </w:r>
    </w:p>
    <w:p w14:paraId="4CAD460B" w14:textId="707592F9" w:rsidR="00135874" w:rsidRDefault="2B763939" w:rsidP="22357500">
      <w:pPr>
        <w:pStyle w:val="En-tte"/>
        <w:jc w:val="both"/>
        <w:rPr>
          <w:rFonts w:eastAsiaTheme="minorEastAsia"/>
          <w:i/>
          <w:iCs/>
          <w:sz w:val="18"/>
          <w:szCs w:val="18"/>
        </w:rPr>
      </w:pPr>
      <w:r w:rsidRPr="22357500">
        <w:rPr>
          <w:rFonts w:eastAsiaTheme="minorEastAsia"/>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D06254" w14:textId="21FD2D84" w:rsidR="00135874" w:rsidRDefault="00135874" w:rsidP="22357500">
      <w:pPr>
        <w:spacing w:line="240" w:lineRule="auto"/>
        <w:jc w:val="both"/>
        <w:rPr>
          <w:rFonts w:asciiTheme="majorHAnsi" w:eastAsiaTheme="majorEastAsia" w:hAnsiTheme="majorHAnsi" w:cstheme="majorBidi"/>
          <w:color w:val="000000" w:themeColor="text1"/>
          <w:sz w:val="24"/>
          <w:szCs w:val="24"/>
        </w:rPr>
      </w:pPr>
    </w:p>
    <w:p w14:paraId="1E6F73CE" w14:textId="2616D309" w:rsidR="00135874" w:rsidRDefault="2B763939" w:rsidP="22357500">
      <w:pPr>
        <w:pStyle w:val="Paragraphedeliste"/>
        <w:numPr>
          <w:ilvl w:val="2"/>
          <w:numId w:val="17"/>
        </w:numPr>
        <w:spacing w:line="240" w:lineRule="auto"/>
        <w:jc w:val="both"/>
        <w:rPr>
          <w:rFonts w:asciiTheme="majorHAnsi" w:eastAsiaTheme="majorEastAsia" w:hAnsiTheme="majorHAnsi" w:cstheme="majorBidi"/>
          <w:color w:val="000000" w:themeColor="text1"/>
          <w:sz w:val="24"/>
          <w:szCs w:val="24"/>
        </w:rPr>
      </w:pPr>
      <w:r w:rsidRPr="22357500">
        <w:rPr>
          <w:rFonts w:asciiTheme="majorHAnsi" w:eastAsiaTheme="majorEastAsia" w:hAnsiTheme="majorHAnsi" w:cstheme="majorBidi"/>
          <w:color w:val="000000" w:themeColor="text1"/>
          <w:sz w:val="24"/>
          <w:szCs w:val="24"/>
        </w:rPr>
        <w:t>engage la société</w:t>
      </w:r>
      <w:r w:rsidR="3919E92A" w:rsidRPr="22357500">
        <w:rPr>
          <w:rFonts w:asciiTheme="majorHAnsi" w:eastAsiaTheme="majorEastAsia" w:hAnsiTheme="majorHAnsi" w:cstheme="majorBidi"/>
          <w:color w:val="000000" w:themeColor="text1"/>
          <w:sz w:val="24"/>
          <w:szCs w:val="24"/>
        </w:rPr>
        <w:t xml:space="preserve"> XXX </w:t>
      </w:r>
      <w:r w:rsidRPr="22357500">
        <w:rPr>
          <w:rFonts w:asciiTheme="majorHAnsi" w:eastAsiaTheme="majorEastAsia" w:hAnsiTheme="majorHAnsi" w:cstheme="majorBidi"/>
          <w:color w:val="000000" w:themeColor="text1"/>
          <w:sz w:val="24"/>
          <w:szCs w:val="24"/>
        </w:rPr>
        <w:t xml:space="preserve"> sur la base de son offre ;</w:t>
      </w:r>
    </w:p>
    <w:p w14:paraId="164E4CB5" w14:textId="36CF1C54" w:rsidR="00135874" w:rsidRDefault="2B763939" w:rsidP="22357500">
      <w:pPr>
        <w:pStyle w:val="En-tte"/>
        <w:jc w:val="both"/>
        <w:rPr>
          <w:rFonts w:ascii="Arial" w:eastAsia="Arial" w:hAnsi="Arial" w:cs="Arial"/>
          <w:i/>
          <w:iCs/>
          <w:sz w:val="18"/>
          <w:szCs w:val="18"/>
        </w:rPr>
      </w:pPr>
      <w:r w:rsidRPr="22357500">
        <w:rPr>
          <w:rFonts w:eastAsiaTheme="minorEastAsia"/>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91E8A93" w14:textId="4E108616" w:rsidR="00135874" w:rsidRDefault="00135874" w:rsidP="2F5BAE79">
      <w:pPr>
        <w:pStyle w:val="En-tte"/>
        <w:jc w:val="both"/>
        <w:rPr>
          <w:rFonts w:asciiTheme="majorHAnsi" w:eastAsiaTheme="majorEastAsia" w:hAnsiTheme="majorHAnsi" w:cstheme="majorBidi"/>
          <w:color w:val="000000" w:themeColor="text1"/>
          <w:sz w:val="24"/>
          <w:szCs w:val="24"/>
        </w:rPr>
      </w:pPr>
    </w:p>
    <w:p w14:paraId="019E77DF" w14:textId="5E07D969" w:rsidR="00135874" w:rsidRDefault="2B763939" w:rsidP="22357500">
      <w:pPr>
        <w:pStyle w:val="Paragraphedeliste"/>
        <w:numPr>
          <w:ilvl w:val="2"/>
          <w:numId w:val="15"/>
        </w:numPr>
        <w:tabs>
          <w:tab w:val="left" w:pos="426"/>
        </w:tabs>
        <w:spacing w:line="240" w:lineRule="auto"/>
        <w:jc w:val="both"/>
        <w:rPr>
          <w:rFonts w:asciiTheme="majorHAnsi" w:eastAsiaTheme="majorEastAsia" w:hAnsiTheme="majorHAnsi" w:cstheme="majorBidi"/>
          <w:color w:val="000000" w:themeColor="text1"/>
          <w:sz w:val="24"/>
          <w:szCs w:val="24"/>
        </w:rPr>
      </w:pPr>
      <w:r w:rsidRPr="22357500">
        <w:rPr>
          <w:rFonts w:asciiTheme="majorHAnsi" w:eastAsiaTheme="majorEastAsia" w:hAnsiTheme="majorHAnsi" w:cstheme="majorBidi"/>
          <w:color w:val="000000" w:themeColor="text1"/>
          <w:sz w:val="24"/>
          <w:szCs w:val="24"/>
        </w:rPr>
        <w:t>L’ensemble des membres du groupement s’engagent, sur la base de l’offre du groupement ;</w:t>
      </w:r>
    </w:p>
    <w:p w14:paraId="1B3593C5" w14:textId="1FD3D974" w:rsidR="00135874" w:rsidRDefault="035FC22C" w:rsidP="22357500">
      <w:pPr>
        <w:spacing w:line="240" w:lineRule="auto"/>
        <w:jc w:val="both"/>
        <w:rPr>
          <w:rFonts w:eastAsiaTheme="minorEastAsia"/>
          <w:i/>
          <w:iCs/>
          <w:sz w:val="18"/>
          <w:szCs w:val="18"/>
        </w:rPr>
      </w:pPr>
      <w:r w:rsidRPr="47FDFD64">
        <w:rPr>
          <w:rFonts w:eastAsiaTheme="minorEastAsia"/>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2448CF57" w14:textId="77777777" w:rsidR="00585988" w:rsidRDefault="00585988" w:rsidP="22357500">
      <w:pPr>
        <w:spacing w:line="240" w:lineRule="auto"/>
        <w:jc w:val="both"/>
        <w:rPr>
          <w:rFonts w:eastAsiaTheme="minorEastAsia"/>
          <w:i/>
          <w:iCs/>
          <w:sz w:val="18"/>
          <w:szCs w:val="18"/>
        </w:rPr>
      </w:pPr>
    </w:p>
    <w:p w14:paraId="76918EFC" w14:textId="77777777" w:rsidR="00585988" w:rsidRDefault="00585988" w:rsidP="22357500">
      <w:pPr>
        <w:spacing w:line="240" w:lineRule="auto"/>
        <w:jc w:val="both"/>
        <w:rPr>
          <w:rFonts w:eastAsiaTheme="minorEastAsia"/>
          <w:i/>
          <w:iCs/>
          <w:sz w:val="18"/>
          <w:szCs w:val="18"/>
        </w:rPr>
      </w:pPr>
    </w:p>
    <w:p w14:paraId="3E4E5050" w14:textId="3761BFB7" w:rsidR="00135874" w:rsidRDefault="2B763939" w:rsidP="22357500">
      <w:pPr>
        <w:pStyle w:val="Paragraphedeliste"/>
        <w:numPr>
          <w:ilvl w:val="0"/>
          <w:numId w:val="25"/>
        </w:numPr>
        <w:spacing w:line="240" w:lineRule="auto"/>
        <w:jc w:val="both"/>
        <w:rPr>
          <w:rFonts w:asciiTheme="majorHAnsi" w:eastAsiaTheme="majorEastAsia" w:hAnsiTheme="majorHAnsi" w:cstheme="majorBidi"/>
          <w:color w:val="000000" w:themeColor="text1"/>
        </w:rPr>
      </w:pPr>
      <w:r w:rsidRPr="47FDFD64">
        <w:rPr>
          <w:rFonts w:asciiTheme="majorHAnsi" w:eastAsiaTheme="majorEastAsia" w:hAnsiTheme="majorHAnsi" w:cstheme="majorBidi"/>
          <w:color w:val="000000" w:themeColor="text1"/>
        </w:rPr>
        <w:lastRenderedPageBreak/>
        <w:t>à faire des offres régulières, acceptables et appropriées lors de la sollicitation pour les bons de commande</w:t>
      </w:r>
    </w:p>
    <w:p w14:paraId="74C64F23" w14:textId="60ED480C" w:rsidR="00135874" w:rsidRDefault="2B763939" w:rsidP="22357500">
      <w:pPr>
        <w:pStyle w:val="fcase1ertab"/>
        <w:numPr>
          <w:ilvl w:val="0"/>
          <w:numId w:val="25"/>
        </w:numPr>
        <w:spacing w:after="0" w:line="240" w:lineRule="auto"/>
        <w:rPr>
          <w:rFonts w:asciiTheme="majorHAnsi" w:eastAsiaTheme="majorEastAsia" w:hAnsiTheme="majorHAnsi" w:cstheme="majorBidi"/>
          <w:color w:val="000000" w:themeColor="text1"/>
          <w:lang w:eastAsia="en-US"/>
        </w:rPr>
      </w:pPr>
      <w:r w:rsidRPr="22357500">
        <w:rPr>
          <w:rFonts w:asciiTheme="majorHAnsi" w:eastAsiaTheme="majorEastAsia" w:hAnsiTheme="majorHAnsi" w:cstheme="majorBidi"/>
          <w:color w:val="000000" w:themeColor="text1"/>
          <w:lang w:eastAsia="en-US"/>
        </w:rPr>
        <w:t>à respecter scrupuleusement l’ensemble des prescriptions et obligations prévues au cahier des clauses particulières ainsi que la règlementation en vigueur</w:t>
      </w:r>
      <w:r w:rsidR="7CAE5DBC" w:rsidRPr="22357500">
        <w:rPr>
          <w:rFonts w:asciiTheme="majorHAnsi" w:eastAsiaTheme="majorEastAsia" w:hAnsiTheme="majorHAnsi" w:cstheme="majorBidi"/>
          <w:color w:val="000000" w:themeColor="text1"/>
          <w:lang w:eastAsia="en-US"/>
        </w:rPr>
        <w:t>;</w:t>
      </w:r>
    </w:p>
    <w:p w14:paraId="26BCB332" w14:textId="5B375721" w:rsidR="00135874" w:rsidRPr="00585988" w:rsidRDefault="45215AA9" w:rsidP="00585988">
      <w:pPr>
        <w:pStyle w:val="Paragraphedeliste"/>
        <w:numPr>
          <w:ilvl w:val="0"/>
          <w:numId w:val="25"/>
        </w:numPr>
        <w:tabs>
          <w:tab w:val="left" w:pos="426"/>
          <w:tab w:val="left" w:pos="851"/>
        </w:tabs>
        <w:spacing w:after="0" w:line="240" w:lineRule="auto"/>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à livrer les fournitures demandées ou à exécuter les prestations demandées :</w:t>
      </w:r>
      <w:r w:rsidRPr="00585988">
        <w:rPr>
          <w:rFonts w:asciiTheme="majorHAnsi" w:eastAsiaTheme="majorEastAsia" w:hAnsiTheme="majorHAnsi" w:cstheme="majorBidi"/>
          <w:color w:val="000000" w:themeColor="text1"/>
        </w:rPr>
        <w:t xml:space="preserve"> aux prix indiqués ci-dessous ou dans l’annexe financière jointe au présent document.</w:t>
      </w:r>
    </w:p>
    <w:p w14:paraId="67A82D93" w14:textId="0FC71CDE" w:rsidR="00135874" w:rsidRDefault="00135874" w:rsidP="22357500">
      <w:pPr>
        <w:tabs>
          <w:tab w:val="left" w:pos="851"/>
        </w:tabs>
        <w:spacing w:after="0"/>
        <w:jc w:val="both"/>
        <w:rPr>
          <w:rFonts w:asciiTheme="majorHAnsi" w:eastAsiaTheme="majorEastAsia" w:hAnsiTheme="majorHAnsi" w:cstheme="majorBidi"/>
          <w:color w:val="000000" w:themeColor="text1"/>
          <w:sz w:val="24"/>
          <w:szCs w:val="24"/>
        </w:rPr>
      </w:pPr>
    </w:p>
    <w:p w14:paraId="56210F06" w14:textId="024BB734" w:rsidR="22357500" w:rsidRDefault="22357500" w:rsidP="7AD4ADAE">
      <w:pPr>
        <w:tabs>
          <w:tab w:val="left" w:pos="851"/>
        </w:tabs>
        <w:spacing w:after="0"/>
        <w:jc w:val="both"/>
        <w:rPr>
          <w:rFonts w:asciiTheme="majorHAnsi" w:eastAsiaTheme="majorEastAsia" w:hAnsiTheme="majorHAnsi" w:cstheme="majorBidi"/>
          <w:color w:val="000000" w:themeColor="text1"/>
          <w:sz w:val="24"/>
          <w:szCs w:val="24"/>
        </w:rPr>
      </w:pPr>
    </w:p>
    <w:p w14:paraId="52A87947" w14:textId="68C4F953" w:rsidR="7AD4ADAE" w:rsidRDefault="7AD4ADAE" w:rsidP="7AD4ADAE">
      <w:pPr>
        <w:tabs>
          <w:tab w:val="left" w:pos="851"/>
        </w:tabs>
        <w:spacing w:after="0"/>
        <w:jc w:val="both"/>
        <w:rPr>
          <w:rFonts w:asciiTheme="majorHAnsi" w:eastAsiaTheme="majorEastAsia" w:hAnsiTheme="majorHAnsi" w:cstheme="majorBidi"/>
          <w:color w:val="000000" w:themeColor="text1"/>
          <w:sz w:val="24"/>
          <w:szCs w:val="24"/>
        </w:rPr>
      </w:pPr>
    </w:p>
    <w:p w14:paraId="053AFA4E" w14:textId="14B965C7" w:rsidR="00135874" w:rsidRDefault="45215AA9" w:rsidP="218652A0">
      <w:pPr>
        <w:shd w:val="clear" w:color="auto" w:fill="8EAADB" w:themeFill="accent1" w:themeFillTint="99"/>
        <w:tabs>
          <w:tab w:val="left" w:pos="851"/>
          <w:tab w:val="left" w:pos="6236"/>
        </w:tabs>
        <w:spacing w:after="0"/>
      </w:pPr>
      <w:r w:rsidRPr="218652A0">
        <w:rPr>
          <w:rFonts w:ascii="Arial" w:eastAsia="Arial" w:hAnsi="Arial" w:cs="Arial"/>
          <w:b/>
          <w:bCs/>
        </w:rPr>
        <w:t>B2 – Nature du groupement et, en cas de groupement conjoint, répartition des prestations</w:t>
      </w:r>
    </w:p>
    <w:p w14:paraId="3C68839A" w14:textId="7F8A824D" w:rsidR="22357500" w:rsidRDefault="22357500" w:rsidP="22357500">
      <w:pPr>
        <w:tabs>
          <w:tab w:val="left" w:pos="426"/>
          <w:tab w:val="left" w:pos="851"/>
        </w:tabs>
        <w:spacing w:after="0"/>
        <w:jc w:val="both"/>
        <w:rPr>
          <w:rFonts w:ascii="Arial" w:eastAsia="Arial" w:hAnsi="Arial" w:cs="Arial"/>
          <w:i/>
          <w:iCs/>
          <w:sz w:val="18"/>
          <w:szCs w:val="18"/>
        </w:rPr>
      </w:pPr>
    </w:p>
    <w:p w14:paraId="50D1A46C" w14:textId="3BF71A05" w:rsidR="00135874" w:rsidRDefault="45215AA9" w:rsidP="22357500">
      <w:pPr>
        <w:tabs>
          <w:tab w:val="left" w:pos="426"/>
          <w:tab w:val="left" w:pos="851"/>
        </w:tabs>
        <w:spacing w:after="0"/>
        <w:jc w:val="both"/>
      </w:pPr>
      <w:r w:rsidRPr="22357500">
        <w:rPr>
          <w:rFonts w:ascii="Arial" w:eastAsia="Arial" w:hAnsi="Arial" w:cs="Arial"/>
          <w:i/>
          <w:iCs/>
          <w:sz w:val="18"/>
          <w:szCs w:val="18"/>
        </w:rPr>
        <w:t>(En cas de groupement d’opérateurs économiques.)</w:t>
      </w:r>
    </w:p>
    <w:p w14:paraId="0F338654" w14:textId="30D0D882" w:rsidR="00135874" w:rsidRDefault="45215AA9" w:rsidP="14A2DFF8">
      <w:pPr>
        <w:tabs>
          <w:tab w:val="left" w:pos="851"/>
          <w:tab w:val="left" w:pos="6236"/>
        </w:tabs>
        <w:spacing w:after="0"/>
      </w:pPr>
      <w:r w:rsidRPr="14A2DFF8">
        <w:rPr>
          <w:rFonts w:ascii="Arial" w:eastAsia="Arial" w:hAnsi="Arial" w:cs="Arial"/>
          <w:i/>
          <w:iCs/>
          <w:sz w:val="18"/>
          <w:szCs w:val="18"/>
        </w:rPr>
        <w:t xml:space="preserve"> </w:t>
      </w:r>
    </w:p>
    <w:p w14:paraId="42F6120F" w14:textId="2F189ADB" w:rsidR="00135874" w:rsidRDefault="45215AA9" w:rsidP="22357500">
      <w:pPr>
        <w:tabs>
          <w:tab w:val="left" w:pos="426"/>
          <w:tab w:val="left" w:pos="851"/>
        </w:tabs>
        <w:spacing w:after="0"/>
        <w:jc w:val="both"/>
        <w:rPr>
          <w:rFonts w:asciiTheme="majorHAnsi" w:eastAsiaTheme="majorEastAsia" w:hAnsiTheme="majorHAnsi" w:cstheme="majorBidi"/>
          <w:u w:val="single"/>
        </w:rPr>
      </w:pPr>
      <w:r w:rsidRPr="22357500">
        <w:rPr>
          <w:rFonts w:asciiTheme="majorHAnsi" w:eastAsiaTheme="majorEastAsia" w:hAnsiTheme="majorHAnsi" w:cstheme="majorBidi"/>
          <w:u w:val="single"/>
        </w:rPr>
        <w:t>Pour l’exécution du marché public, le groupement d’opérateurs économiques est :</w:t>
      </w:r>
    </w:p>
    <w:p w14:paraId="0D11A177" w14:textId="7B9B2C3E" w:rsidR="00135874" w:rsidRDefault="45215AA9" w:rsidP="22357500">
      <w:pPr>
        <w:tabs>
          <w:tab w:val="left" w:pos="426"/>
          <w:tab w:val="left" w:pos="851"/>
        </w:tabs>
        <w:spacing w:after="0"/>
        <w:ind w:left="709" w:hanging="709"/>
        <w:jc w:val="both"/>
        <w:rPr>
          <w:rFonts w:ascii="Arial" w:eastAsia="Arial" w:hAnsi="Arial" w:cs="Arial"/>
          <w:i/>
          <w:iCs/>
          <w:sz w:val="18"/>
          <w:szCs w:val="18"/>
        </w:rPr>
      </w:pPr>
      <w:r w:rsidRPr="22357500">
        <w:rPr>
          <w:rFonts w:ascii="Arial" w:eastAsia="Arial" w:hAnsi="Arial" w:cs="Arial"/>
          <w:i/>
          <w:iCs/>
          <w:sz w:val="18"/>
          <w:szCs w:val="18"/>
        </w:rPr>
        <w:t>(</w:t>
      </w:r>
      <w:r w:rsidR="19B7D4A9" w:rsidRPr="22357500">
        <w:rPr>
          <w:rFonts w:ascii="Arial" w:eastAsia="Arial" w:hAnsi="Arial" w:cs="Arial"/>
          <w:i/>
          <w:iCs/>
          <w:sz w:val="18"/>
          <w:szCs w:val="18"/>
        </w:rPr>
        <w:t>Rayez la case</w:t>
      </w:r>
      <w:r w:rsidRPr="22357500">
        <w:rPr>
          <w:rFonts w:ascii="Arial" w:eastAsia="Arial" w:hAnsi="Arial" w:cs="Arial"/>
          <w:i/>
          <w:iCs/>
          <w:sz w:val="18"/>
          <w:szCs w:val="18"/>
        </w:rPr>
        <w:t>.)</w:t>
      </w:r>
    </w:p>
    <w:p w14:paraId="1F28A519" w14:textId="74DFDF01" w:rsidR="00135874" w:rsidRDefault="45215AA9" w:rsidP="22357500">
      <w:pPr>
        <w:tabs>
          <w:tab w:val="left" w:pos="851"/>
        </w:tabs>
        <w:spacing w:before="120" w:after="0"/>
        <w:ind w:firstLine="851"/>
        <w:jc w:val="both"/>
        <w:rPr>
          <w:rFonts w:asciiTheme="majorHAnsi" w:eastAsiaTheme="majorEastAsia" w:hAnsiTheme="majorHAnsi" w:cstheme="majorBidi"/>
        </w:rPr>
      </w:pPr>
      <w:r w:rsidRPr="22357500">
        <w:rPr>
          <w:rFonts w:asciiTheme="majorHAnsi" w:eastAsiaTheme="majorEastAsia" w:hAnsiTheme="majorHAnsi" w:cstheme="majorBidi"/>
          <w:i/>
          <w:iCs/>
        </w:rPr>
        <w:t xml:space="preserve"> </w:t>
      </w:r>
      <w:r w:rsidRPr="22357500">
        <w:rPr>
          <w:rFonts w:asciiTheme="majorHAnsi" w:eastAsiaTheme="majorEastAsia" w:hAnsiTheme="majorHAnsi" w:cstheme="majorBidi"/>
        </w:rPr>
        <w:t>conjoint</w:t>
      </w:r>
      <w:r w:rsidR="004F585B">
        <w:tab/>
      </w:r>
      <w:r w:rsidR="004F585B">
        <w:tab/>
      </w:r>
      <w:r w:rsidRPr="22357500">
        <w:rPr>
          <w:rFonts w:asciiTheme="majorHAnsi" w:eastAsiaTheme="majorEastAsia" w:hAnsiTheme="majorHAnsi" w:cstheme="majorBidi"/>
        </w:rPr>
        <w:t>OU</w:t>
      </w:r>
      <w:r w:rsidR="004F585B">
        <w:tab/>
      </w:r>
      <w:r w:rsidR="004F585B">
        <w:tab/>
      </w:r>
      <w:r w:rsidRPr="22357500">
        <w:rPr>
          <w:rFonts w:asciiTheme="majorHAnsi" w:eastAsiaTheme="majorEastAsia" w:hAnsiTheme="majorHAnsi" w:cstheme="majorBidi"/>
        </w:rPr>
        <w:t xml:space="preserve"> solidaire</w:t>
      </w:r>
    </w:p>
    <w:p w14:paraId="09860110" w14:textId="77777777" w:rsidR="007C1F55" w:rsidRDefault="007C1F55" w:rsidP="22357500">
      <w:pPr>
        <w:tabs>
          <w:tab w:val="left" w:pos="851"/>
        </w:tabs>
        <w:spacing w:before="120" w:after="0"/>
        <w:jc w:val="both"/>
        <w:rPr>
          <w:rFonts w:ascii="Arial" w:eastAsia="Arial" w:hAnsi="Arial" w:cs="Arial"/>
          <w:sz w:val="20"/>
          <w:szCs w:val="20"/>
        </w:rPr>
      </w:pPr>
    </w:p>
    <w:p w14:paraId="34725F70" w14:textId="0671DCB3" w:rsidR="00135874" w:rsidRDefault="45215AA9" w:rsidP="14A2DFF8">
      <w:pPr>
        <w:tabs>
          <w:tab w:val="left" w:pos="851"/>
        </w:tabs>
        <w:spacing w:after="0"/>
        <w:jc w:val="both"/>
      </w:pPr>
      <w:r w:rsidRPr="22357500">
        <w:rPr>
          <w:rFonts w:ascii="Arial" w:eastAsia="Arial" w:hAnsi="Arial" w:cs="Arial"/>
          <w:i/>
          <w:iCs/>
          <w:sz w:val="18"/>
          <w:szCs w:val="18"/>
        </w:rPr>
        <w:t>(Les membres du groupement conjoint indiquent dans le tableau ci-dessous la répartition des prestations que chacun d’entre eux s’engage à réaliser.)</w:t>
      </w:r>
    </w:p>
    <w:p w14:paraId="27763544" w14:textId="2E7859D4" w:rsidR="22357500" w:rsidRDefault="22357500" w:rsidP="22357500">
      <w:pPr>
        <w:tabs>
          <w:tab w:val="left" w:pos="851"/>
        </w:tabs>
        <w:spacing w:after="0"/>
        <w:jc w:val="both"/>
        <w:rPr>
          <w:rFonts w:ascii="Arial" w:eastAsia="Arial" w:hAnsi="Arial" w:cs="Arial"/>
          <w:i/>
          <w:iCs/>
          <w:sz w:val="18"/>
          <w:szCs w:val="18"/>
        </w:rPr>
      </w:pPr>
    </w:p>
    <w:tbl>
      <w:tblPr>
        <w:tblW w:w="0" w:type="auto"/>
        <w:tblLayout w:type="fixed"/>
        <w:tblLook w:val="06A0" w:firstRow="1" w:lastRow="0" w:firstColumn="1" w:lastColumn="0" w:noHBand="1" w:noVBand="1"/>
      </w:tblPr>
      <w:tblGrid>
        <w:gridCol w:w="3847"/>
        <w:gridCol w:w="3155"/>
        <w:gridCol w:w="2013"/>
      </w:tblGrid>
      <w:tr w:rsidR="14A2DFF8" w14:paraId="2D798C52" w14:textId="77777777" w:rsidTr="14A2DFF8">
        <w:trPr>
          <w:trHeight w:val="570"/>
        </w:trPr>
        <w:tc>
          <w:tcPr>
            <w:tcW w:w="3847" w:type="dxa"/>
            <w:vMerge w:val="restart"/>
            <w:tcBorders>
              <w:top w:val="single" w:sz="8" w:space="0" w:color="000000" w:themeColor="text1"/>
              <w:left w:val="single" w:sz="8" w:space="0" w:color="000000" w:themeColor="text1"/>
              <w:bottom w:val="single" w:sz="8" w:space="0" w:color="000000" w:themeColor="text1"/>
              <w:right w:val="nil"/>
            </w:tcBorders>
            <w:tcMar>
              <w:left w:w="108" w:type="dxa"/>
              <w:right w:w="108" w:type="dxa"/>
            </w:tcMar>
            <w:vAlign w:val="center"/>
          </w:tcPr>
          <w:p w14:paraId="4B784A8C" w14:textId="2486AD63" w:rsidR="14A2DFF8" w:rsidRDefault="14A2DFF8" w:rsidP="14A2DFF8">
            <w:pPr>
              <w:tabs>
                <w:tab w:val="left" w:pos="851"/>
              </w:tabs>
              <w:spacing w:after="0"/>
              <w:jc w:val="center"/>
            </w:pPr>
            <w:r w:rsidRPr="14A2DFF8">
              <w:rPr>
                <w:rFonts w:ascii="Arial" w:eastAsia="Arial" w:hAnsi="Arial" w:cs="Arial"/>
                <w:b/>
                <w:bCs/>
                <w:sz w:val="20"/>
                <w:szCs w:val="20"/>
              </w:rPr>
              <w:t xml:space="preserve">Désignation des membres </w:t>
            </w:r>
          </w:p>
          <w:p w14:paraId="223A9129" w14:textId="50D4335D" w:rsidR="14A2DFF8" w:rsidRDefault="14A2DFF8" w:rsidP="14A2DFF8">
            <w:pPr>
              <w:tabs>
                <w:tab w:val="left" w:pos="851"/>
              </w:tabs>
              <w:spacing w:after="0"/>
              <w:jc w:val="center"/>
            </w:pPr>
            <w:r w:rsidRPr="14A2DFF8">
              <w:rPr>
                <w:rFonts w:ascii="Arial" w:eastAsia="Arial" w:hAnsi="Arial" w:cs="Arial"/>
                <w:b/>
                <w:bCs/>
                <w:sz w:val="20"/>
                <w:szCs w:val="20"/>
              </w:rPr>
              <w:t>du groupement conjoint</w:t>
            </w:r>
          </w:p>
        </w:tc>
        <w:tc>
          <w:tcPr>
            <w:tcW w:w="5168"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66AC08ED" w14:textId="39D94FDB" w:rsidR="14A2DFF8" w:rsidRDefault="14A2DFF8" w:rsidP="14A2DFF8">
            <w:pPr>
              <w:pStyle w:val="Titre5"/>
              <w:tabs>
                <w:tab w:val="left" w:pos="0"/>
                <w:tab w:val="left" w:pos="0"/>
                <w:tab w:val="left" w:pos="851"/>
              </w:tabs>
            </w:pPr>
            <w:r w:rsidRPr="14A2DFF8">
              <w:rPr>
                <w:rFonts w:ascii="Arial" w:eastAsia="Arial" w:hAnsi="Arial" w:cs="Arial"/>
                <w:b/>
                <w:bCs/>
                <w:sz w:val="20"/>
                <w:szCs w:val="20"/>
              </w:rPr>
              <w:t>Prestations exécutées par les membres</w:t>
            </w:r>
          </w:p>
          <w:p w14:paraId="084A05E6" w14:textId="732C80C3" w:rsidR="14A2DFF8" w:rsidRDefault="14A2DFF8" w:rsidP="14A2DFF8">
            <w:pPr>
              <w:pStyle w:val="Titre5"/>
              <w:tabs>
                <w:tab w:val="left" w:pos="0"/>
                <w:tab w:val="left" w:pos="0"/>
                <w:tab w:val="left" w:pos="851"/>
              </w:tabs>
            </w:pPr>
            <w:r w:rsidRPr="14A2DFF8">
              <w:rPr>
                <w:rFonts w:ascii="Arial" w:eastAsia="Arial" w:hAnsi="Arial" w:cs="Arial"/>
                <w:b/>
                <w:bCs/>
                <w:sz w:val="20"/>
                <w:szCs w:val="20"/>
              </w:rPr>
              <w:t>du groupement conjoint</w:t>
            </w:r>
          </w:p>
        </w:tc>
      </w:tr>
      <w:tr w:rsidR="14A2DFF8" w14:paraId="418A82D5" w14:textId="77777777" w:rsidTr="14A2DFF8">
        <w:trPr>
          <w:trHeight w:val="570"/>
        </w:trPr>
        <w:tc>
          <w:tcPr>
            <w:tcW w:w="3847" w:type="dxa"/>
            <w:vMerge/>
            <w:tcBorders>
              <w:left w:val="single" w:sz="0" w:space="0" w:color="000000" w:themeColor="text1"/>
              <w:bottom w:val="single" w:sz="0" w:space="0" w:color="000000" w:themeColor="text1"/>
            </w:tcBorders>
            <w:vAlign w:val="center"/>
          </w:tcPr>
          <w:p w14:paraId="245BE707" w14:textId="77777777" w:rsidR="00135874" w:rsidRDefault="00135874"/>
        </w:tc>
        <w:tc>
          <w:tcPr>
            <w:tcW w:w="3155"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tcMar>
              <w:left w:w="108" w:type="dxa"/>
              <w:right w:w="108" w:type="dxa"/>
            </w:tcMar>
            <w:vAlign w:val="center"/>
          </w:tcPr>
          <w:p w14:paraId="199DA045" w14:textId="1CA5D6A4" w:rsidR="14A2DFF8" w:rsidRDefault="14A2DFF8" w:rsidP="14A2DFF8">
            <w:pPr>
              <w:tabs>
                <w:tab w:val="left" w:pos="851"/>
              </w:tabs>
              <w:spacing w:after="0"/>
              <w:jc w:val="center"/>
            </w:pPr>
            <w:r w:rsidRPr="14A2DFF8">
              <w:rPr>
                <w:rFonts w:ascii="Arial" w:eastAsia="Arial" w:hAnsi="Arial" w:cs="Arial"/>
                <w:b/>
                <w:bCs/>
                <w:sz w:val="20"/>
                <w:szCs w:val="20"/>
              </w:rPr>
              <w:t>Nature de la prestation</w:t>
            </w:r>
          </w:p>
        </w:tc>
        <w:tc>
          <w:tcPr>
            <w:tcW w:w="2013"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vAlign w:val="center"/>
          </w:tcPr>
          <w:p w14:paraId="22EDA95E" w14:textId="1F34F909" w:rsidR="14A2DFF8" w:rsidRDefault="14A2DFF8" w:rsidP="14A2DFF8">
            <w:pPr>
              <w:tabs>
                <w:tab w:val="left" w:pos="851"/>
              </w:tabs>
              <w:spacing w:after="0"/>
              <w:jc w:val="center"/>
            </w:pPr>
            <w:r w:rsidRPr="14A2DFF8">
              <w:rPr>
                <w:rFonts w:ascii="Arial" w:eastAsia="Arial" w:hAnsi="Arial" w:cs="Arial"/>
                <w:b/>
                <w:bCs/>
                <w:sz w:val="20"/>
                <w:szCs w:val="20"/>
              </w:rPr>
              <w:t xml:space="preserve">Montant HT </w:t>
            </w:r>
          </w:p>
          <w:p w14:paraId="6E6BFF56" w14:textId="73B0D5FF" w:rsidR="14A2DFF8" w:rsidRDefault="14A2DFF8" w:rsidP="14A2DFF8">
            <w:pPr>
              <w:tabs>
                <w:tab w:val="left" w:pos="851"/>
              </w:tabs>
              <w:spacing w:after="0"/>
              <w:jc w:val="center"/>
            </w:pPr>
            <w:r w:rsidRPr="14A2DFF8">
              <w:rPr>
                <w:rFonts w:ascii="Arial" w:eastAsia="Arial" w:hAnsi="Arial" w:cs="Arial"/>
                <w:b/>
                <w:bCs/>
                <w:sz w:val="20"/>
                <w:szCs w:val="20"/>
              </w:rPr>
              <w:t>de la prestation</w:t>
            </w:r>
          </w:p>
        </w:tc>
      </w:tr>
      <w:tr w:rsidR="14A2DFF8" w14:paraId="30BC98B9" w14:textId="77777777" w:rsidTr="14A2DFF8">
        <w:trPr>
          <w:trHeight w:val="1020"/>
        </w:trPr>
        <w:tc>
          <w:tcPr>
            <w:tcW w:w="3847" w:type="dxa"/>
            <w:tcBorders>
              <w:top w:val="nil"/>
              <w:left w:val="single" w:sz="8" w:space="0" w:color="000000" w:themeColor="text1"/>
              <w:bottom w:val="nil"/>
              <w:right w:val="nil"/>
            </w:tcBorders>
            <w:shd w:val="clear" w:color="auto" w:fill="CCFFFF"/>
            <w:tcMar>
              <w:left w:w="108" w:type="dxa"/>
              <w:right w:w="108" w:type="dxa"/>
            </w:tcMar>
          </w:tcPr>
          <w:p w14:paraId="609B1BC9" w14:textId="47D8019F" w:rsidR="14A2DFF8" w:rsidRDefault="14A2DFF8" w:rsidP="14A2DFF8">
            <w:pPr>
              <w:tabs>
                <w:tab w:val="left" w:pos="851"/>
              </w:tabs>
              <w:spacing w:after="0"/>
              <w:jc w:val="both"/>
            </w:pPr>
            <w:r w:rsidRPr="14A2DFF8">
              <w:rPr>
                <w:rFonts w:ascii="Arial" w:eastAsia="Arial" w:hAnsi="Arial" w:cs="Arial"/>
                <w:sz w:val="20"/>
                <w:szCs w:val="20"/>
              </w:rPr>
              <w:t xml:space="preserve"> </w:t>
            </w:r>
          </w:p>
        </w:tc>
        <w:tc>
          <w:tcPr>
            <w:tcW w:w="3155" w:type="dxa"/>
            <w:tcBorders>
              <w:top w:val="single" w:sz="8" w:space="0" w:color="000000" w:themeColor="text1"/>
              <w:left w:val="single" w:sz="8" w:space="0" w:color="000000" w:themeColor="text1"/>
              <w:bottom w:val="nil"/>
              <w:right w:val="nil"/>
            </w:tcBorders>
            <w:shd w:val="clear" w:color="auto" w:fill="CCFFFF"/>
            <w:tcMar>
              <w:left w:w="108" w:type="dxa"/>
              <w:right w:w="108" w:type="dxa"/>
            </w:tcMar>
          </w:tcPr>
          <w:p w14:paraId="45D685C9" w14:textId="1BB76392" w:rsidR="14A2DFF8" w:rsidRDefault="14A2DFF8" w:rsidP="14A2DFF8">
            <w:pPr>
              <w:tabs>
                <w:tab w:val="left" w:pos="851"/>
              </w:tabs>
              <w:spacing w:after="0"/>
              <w:jc w:val="both"/>
            </w:pPr>
            <w:r w:rsidRPr="14A2DFF8">
              <w:rPr>
                <w:rFonts w:ascii="Arial" w:eastAsia="Arial" w:hAnsi="Arial" w:cs="Arial"/>
                <w:sz w:val="20"/>
                <w:szCs w:val="20"/>
              </w:rPr>
              <w:t xml:space="preserve"> </w:t>
            </w:r>
          </w:p>
        </w:tc>
        <w:tc>
          <w:tcPr>
            <w:tcW w:w="2013" w:type="dxa"/>
            <w:tcBorders>
              <w:top w:val="single" w:sz="8" w:space="0" w:color="000000" w:themeColor="text1"/>
              <w:left w:val="single" w:sz="8" w:space="0" w:color="000000" w:themeColor="text1"/>
              <w:bottom w:val="nil"/>
              <w:right w:val="single" w:sz="8" w:space="0" w:color="000000" w:themeColor="text1"/>
            </w:tcBorders>
            <w:shd w:val="clear" w:color="auto" w:fill="CCFFFF"/>
            <w:tcMar>
              <w:left w:w="108" w:type="dxa"/>
              <w:right w:w="108" w:type="dxa"/>
            </w:tcMar>
          </w:tcPr>
          <w:p w14:paraId="5FCDB663" w14:textId="077F8F5B" w:rsidR="14A2DFF8" w:rsidRDefault="14A2DFF8" w:rsidP="14A2DFF8">
            <w:pPr>
              <w:tabs>
                <w:tab w:val="left" w:pos="851"/>
              </w:tabs>
              <w:spacing w:after="0"/>
              <w:jc w:val="both"/>
            </w:pPr>
            <w:r w:rsidRPr="14A2DFF8">
              <w:rPr>
                <w:rFonts w:ascii="Arial" w:eastAsia="Arial" w:hAnsi="Arial" w:cs="Arial"/>
                <w:sz w:val="20"/>
                <w:szCs w:val="20"/>
              </w:rPr>
              <w:t xml:space="preserve"> </w:t>
            </w:r>
          </w:p>
        </w:tc>
      </w:tr>
      <w:tr w:rsidR="14A2DFF8" w14:paraId="69EF0F98" w14:textId="77777777" w:rsidTr="14A2DFF8">
        <w:trPr>
          <w:trHeight w:val="1020"/>
        </w:trPr>
        <w:tc>
          <w:tcPr>
            <w:tcW w:w="3847" w:type="dxa"/>
            <w:tcBorders>
              <w:top w:val="nil"/>
              <w:left w:val="single" w:sz="8" w:space="0" w:color="000000" w:themeColor="text1"/>
              <w:bottom w:val="nil"/>
              <w:right w:val="nil"/>
            </w:tcBorders>
            <w:tcMar>
              <w:left w:w="108" w:type="dxa"/>
              <w:right w:w="108" w:type="dxa"/>
            </w:tcMar>
          </w:tcPr>
          <w:p w14:paraId="1323184E" w14:textId="7518916D" w:rsidR="14A2DFF8" w:rsidRDefault="14A2DFF8" w:rsidP="14A2DFF8">
            <w:pPr>
              <w:tabs>
                <w:tab w:val="left" w:pos="851"/>
              </w:tabs>
              <w:spacing w:after="0"/>
              <w:jc w:val="both"/>
            </w:pPr>
            <w:r w:rsidRPr="14A2DFF8">
              <w:rPr>
                <w:rFonts w:ascii="Arial" w:eastAsia="Arial" w:hAnsi="Arial" w:cs="Arial"/>
                <w:sz w:val="20"/>
                <w:szCs w:val="20"/>
              </w:rPr>
              <w:t xml:space="preserve"> </w:t>
            </w:r>
          </w:p>
        </w:tc>
        <w:tc>
          <w:tcPr>
            <w:tcW w:w="3155" w:type="dxa"/>
            <w:tcBorders>
              <w:top w:val="nil"/>
              <w:left w:val="single" w:sz="8" w:space="0" w:color="000000" w:themeColor="text1"/>
              <w:bottom w:val="nil"/>
              <w:right w:val="nil"/>
            </w:tcBorders>
            <w:tcMar>
              <w:left w:w="108" w:type="dxa"/>
              <w:right w:w="108" w:type="dxa"/>
            </w:tcMar>
          </w:tcPr>
          <w:p w14:paraId="436C5382" w14:textId="31C09396" w:rsidR="14A2DFF8" w:rsidRDefault="14A2DFF8" w:rsidP="14A2DFF8">
            <w:pPr>
              <w:tabs>
                <w:tab w:val="left" w:pos="851"/>
              </w:tabs>
              <w:spacing w:after="0"/>
              <w:jc w:val="both"/>
            </w:pPr>
            <w:r w:rsidRPr="14A2DFF8">
              <w:rPr>
                <w:rFonts w:ascii="Arial" w:eastAsia="Arial" w:hAnsi="Arial" w:cs="Arial"/>
                <w:sz w:val="20"/>
                <w:szCs w:val="20"/>
              </w:rPr>
              <w:t xml:space="preserve"> </w:t>
            </w:r>
          </w:p>
        </w:tc>
        <w:tc>
          <w:tcPr>
            <w:tcW w:w="2013" w:type="dxa"/>
            <w:tcBorders>
              <w:top w:val="nil"/>
              <w:left w:val="single" w:sz="8" w:space="0" w:color="000000" w:themeColor="text1"/>
              <w:bottom w:val="nil"/>
              <w:right w:val="single" w:sz="8" w:space="0" w:color="000000" w:themeColor="text1"/>
            </w:tcBorders>
            <w:tcMar>
              <w:left w:w="108" w:type="dxa"/>
              <w:right w:w="108" w:type="dxa"/>
            </w:tcMar>
          </w:tcPr>
          <w:p w14:paraId="66865AD6" w14:textId="2A2B5411" w:rsidR="14A2DFF8" w:rsidRDefault="14A2DFF8" w:rsidP="14A2DFF8">
            <w:pPr>
              <w:tabs>
                <w:tab w:val="left" w:pos="851"/>
              </w:tabs>
              <w:spacing w:after="0"/>
              <w:jc w:val="both"/>
            </w:pPr>
            <w:r w:rsidRPr="14A2DFF8">
              <w:rPr>
                <w:rFonts w:ascii="Arial" w:eastAsia="Arial" w:hAnsi="Arial" w:cs="Arial"/>
                <w:sz w:val="20"/>
                <w:szCs w:val="20"/>
              </w:rPr>
              <w:t xml:space="preserve"> </w:t>
            </w:r>
          </w:p>
        </w:tc>
      </w:tr>
      <w:tr w:rsidR="14A2DFF8" w14:paraId="38F53D10" w14:textId="77777777" w:rsidTr="14A2DFF8">
        <w:trPr>
          <w:trHeight w:val="1020"/>
        </w:trPr>
        <w:tc>
          <w:tcPr>
            <w:tcW w:w="3847" w:type="dxa"/>
            <w:tcBorders>
              <w:top w:val="nil"/>
              <w:left w:val="single" w:sz="8" w:space="0" w:color="000000" w:themeColor="text1"/>
              <w:bottom w:val="single" w:sz="8" w:space="0" w:color="000000" w:themeColor="text1"/>
              <w:right w:val="nil"/>
            </w:tcBorders>
            <w:shd w:val="clear" w:color="auto" w:fill="CCFFFF"/>
            <w:tcMar>
              <w:left w:w="108" w:type="dxa"/>
              <w:right w:w="108" w:type="dxa"/>
            </w:tcMar>
          </w:tcPr>
          <w:p w14:paraId="361BF851" w14:textId="491E2DCB" w:rsidR="14A2DFF8" w:rsidRDefault="14A2DFF8" w:rsidP="14A2DFF8">
            <w:pPr>
              <w:tabs>
                <w:tab w:val="left" w:pos="851"/>
              </w:tabs>
              <w:spacing w:after="0"/>
              <w:jc w:val="both"/>
            </w:pPr>
            <w:r w:rsidRPr="14A2DFF8">
              <w:rPr>
                <w:rFonts w:ascii="Arial" w:eastAsia="Arial" w:hAnsi="Arial" w:cs="Arial"/>
                <w:sz w:val="20"/>
                <w:szCs w:val="20"/>
              </w:rPr>
              <w:t xml:space="preserve"> </w:t>
            </w:r>
          </w:p>
        </w:tc>
        <w:tc>
          <w:tcPr>
            <w:tcW w:w="3155" w:type="dxa"/>
            <w:tcBorders>
              <w:top w:val="nil"/>
              <w:left w:val="single" w:sz="8" w:space="0" w:color="000000" w:themeColor="text1"/>
              <w:bottom w:val="single" w:sz="8" w:space="0" w:color="000000" w:themeColor="text1"/>
              <w:right w:val="nil"/>
            </w:tcBorders>
            <w:shd w:val="clear" w:color="auto" w:fill="CCFFFF"/>
            <w:tcMar>
              <w:left w:w="108" w:type="dxa"/>
              <w:right w:w="108" w:type="dxa"/>
            </w:tcMar>
          </w:tcPr>
          <w:p w14:paraId="12DA6D31" w14:textId="26ADC7B8" w:rsidR="14A2DFF8" w:rsidRDefault="14A2DFF8" w:rsidP="14A2DFF8">
            <w:pPr>
              <w:tabs>
                <w:tab w:val="left" w:pos="851"/>
              </w:tabs>
              <w:spacing w:after="0"/>
              <w:jc w:val="both"/>
            </w:pPr>
            <w:r w:rsidRPr="14A2DFF8">
              <w:rPr>
                <w:rFonts w:ascii="Arial" w:eastAsia="Arial" w:hAnsi="Arial" w:cs="Arial"/>
                <w:sz w:val="20"/>
                <w:szCs w:val="20"/>
              </w:rPr>
              <w:t xml:space="preserve"> </w:t>
            </w:r>
          </w:p>
        </w:tc>
        <w:tc>
          <w:tcPr>
            <w:tcW w:w="2013" w:type="dxa"/>
            <w:tcBorders>
              <w:top w:val="nil"/>
              <w:left w:val="single" w:sz="8" w:space="0" w:color="000000" w:themeColor="text1"/>
              <w:bottom w:val="single" w:sz="8" w:space="0" w:color="000000" w:themeColor="text1"/>
              <w:right w:val="single" w:sz="8" w:space="0" w:color="000000" w:themeColor="text1"/>
            </w:tcBorders>
            <w:shd w:val="clear" w:color="auto" w:fill="CCFFFF"/>
            <w:tcMar>
              <w:left w:w="108" w:type="dxa"/>
              <w:right w:w="108" w:type="dxa"/>
            </w:tcMar>
          </w:tcPr>
          <w:p w14:paraId="410EFBAF" w14:textId="38C7F00B" w:rsidR="14A2DFF8" w:rsidRDefault="14A2DFF8" w:rsidP="14A2DFF8">
            <w:pPr>
              <w:tabs>
                <w:tab w:val="left" w:pos="851"/>
              </w:tabs>
              <w:spacing w:after="0"/>
              <w:jc w:val="both"/>
            </w:pPr>
            <w:r w:rsidRPr="14A2DFF8">
              <w:rPr>
                <w:rFonts w:ascii="Arial" w:eastAsia="Arial" w:hAnsi="Arial" w:cs="Arial"/>
                <w:sz w:val="20"/>
                <w:szCs w:val="20"/>
              </w:rPr>
              <w:t xml:space="preserve"> </w:t>
            </w:r>
          </w:p>
        </w:tc>
      </w:tr>
    </w:tbl>
    <w:p w14:paraId="5BDA1BF9" w14:textId="05F4C570" w:rsidR="00135874" w:rsidRDefault="45215AA9" w:rsidP="14A2DFF8">
      <w:pPr>
        <w:tabs>
          <w:tab w:val="left" w:pos="851"/>
          <w:tab w:val="left" w:pos="6236"/>
        </w:tabs>
        <w:spacing w:after="0"/>
      </w:pPr>
      <w:r w:rsidRPr="14A2DFF8">
        <w:rPr>
          <w:rFonts w:ascii="Univers" w:eastAsia="Univers" w:hAnsi="Univers" w:cs="Univers"/>
          <w:sz w:val="20"/>
          <w:szCs w:val="20"/>
        </w:rPr>
        <w:t xml:space="preserve"> </w:t>
      </w:r>
    </w:p>
    <w:p w14:paraId="592377FD" w14:textId="4116B7EF" w:rsidR="00135874" w:rsidRDefault="45215AA9" w:rsidP="14A2DFF8">
      <w:pPr>
        <w:tabs>
          <w:tab w:val="left" w:pos="851"/>
        </w:tabs>
        <w:spacing w:after="0"/>
        <w:jc w:val="both"/>
      </w:pPr>
      <w:r w:rsidRPr="22357500">
        <w:rPr>
          <w:rFonts w:ascii="Arial" w:eastAsia="Arial" w:hAnsi="Arial" w:cs="Arial"/>
          <w:sz w:val="20"/>
          <w:szCs w:val="20"/>
        </w:rPr>
        <w:t xml:space="preserve"> </w:t>
      </w:r>
    </w:p>
    <w:p w14:paraId="730FA1BA" w14:textId="0825CFFC" w:rsidR="00135874" w:rsidRDefault="45215AA9" w:rsidP="218652A0">
      <w:pPr>
        <w:shd w:val="clear" w:color="auto" w:fill="8EAADB" w:themeFill="accent1" w:themeFillTint="99"/>
        <w:tabs>
          <w:tab w:val="left" w:pos="851"/>
        </w:tabs>
        <w:spacing w:after="0"/>
        <w:rPr>
          <w:rFonts w:ascii="Arial" w:eastAsia="Arial" w:hAnsi="Arial" w:cs="Arial"/>
          <w:sz w:val="20"/>
          <w:szCs w:val="20"/>
        </w:rPr>
      </w:pPr>
      <w:r w:rsidRPr="218652A0">
        <w:rPr>
          <w:rFonts w:ascii="Arial" w:eastAsia="Arial" w:hAnsi="Arial" w:cs="Arial"/>
          <w:b/>
          <w:bCs/>
        </w:rPr>
        <w:t>B3 - Compte (s) à créditer</w:t>
      </w:r>
    </w:p>
    <w:p w14:paraId="03E0A251" w14:textId="7CFD6E55" w:rsidR="00135874" w:rsidRDefault="45215AA9" w:rsidP="14A2DFF8">
      <w:pPr>
        <w:tabs>
          <w:tab w:val="left" w:pos="426"/>
          <w:tab w:val="left" w:pos="851"/>
        </w:tabs>
        <w:spacing w:before="120" w:after="0"/>
        <w:jc w:val="both"/>
      </w:pPr>
      <w:r w:rsidRPr="14A2DFF8">
        <w:rPr>
          <w:rFonts w:ascii="Arial" w:eastAsia="Arial" w:hAnsi="Arial" w:cs="Arial"/>
          <w:i/>
          <w:iCs/>
          <w:sz w:val="18"/>
          <w:szCs w:val="18"/>
        </w:rPr>
        <w:t>(Joindre un ou des relevé(s) d’identité bancaire ou postal.)</w:t>
      </w:r>
    </w:p>
    <w:p w14:paraId="5932496F" w14:textId="675770AC" w:rsidR="00135874" w:rsidRDefault="45215AA9" w:rsidP="14A2DFF8">
      <w:pPr>
        <w:tabs>
          <w:tab w:val="left" w:pos="426"/>
          <w:tab w:val="left" w:pos="851"/>
        </w:tabs>
        <w:spacing w:after="0"/>
      </w:pPr>
      <w:r w:rsidRPr="14A2DFF8">
        <w:rPr>
          <w:rFonts w:ascii="Arial" w:eastAsia="Arial" w:hAnsi="Arial" w:cs="Arial"/>
          <w:b/>
          <w:bCs/>
          <w:sz w:val="20"/>
          <w:szCs w:val="20"/>
        </w:rPr>
        <w:t xml:space="preserve"> </w:t>
      </w:r>
    </w:p>
    <w:p w14:paraId="4C15275D" w14:textId="64563D70" w:rsidR="00135874" w:rsidRDefault="45215AA9" w:rsidP="22357500">
      <w:pPr>
        <w:tabs>
          <w:tab w:val="left" w:pos="426"/>
          <w:tab w:val="left" w:pos="851"/>
        </w:tabs>
        <w:spacing w:after="0"/>
        <w:rPr>
          <w:rFonts w:asciiTheme="majorHAnsi" w:eastAsiaTheme="majorEastAsia" w:hAnsiTheme="majorHAnsi" w:cstheme="majorBidi"/>
        </w:rPr>
      </w:pPr>
      <w:r w:rsidRPr="22357500">
        <w:rPr>
          <w:rFonts w:asciiTheme="majorHAnsi" w:eastAsiaTheme="majorEastAsia" w:hAnsiTheme="majorHAnsi" w:cstheme="majorBidi"/>
          <w:b/>
          <w:bCs/>
          <w:color w:val="66CCFF"/>
        </w:rPr>
        <w:t>n</w:t>
      </w:r>
      <w:r w:rsidRPr="22357500">
        <w:rPr>
          <w:rFonts w:asciiTheme="majorHAnsi" w:eastAsiaTheme="majorEastAsia" w:hAnsiTheme="majorHAnsi" w:cstheme="majorBidi"/>
        </w:rPr>
        <w:t xml:space="preserve">  Nom de l’établissement bancaire :</w:t>
      </w:r>
    </w:p>
    <w:p w14:paraId="488085BD" w14:textId="4C9C3F3A" w:rsidR="00135874" w:rsidRDefault="45215AA9" w:rsidP="22357500">
      <w:pPr>
        <w:tabs>
          <w:tab w:val="left" w:pos="426"/>
          <w:tab w:val="left" w:pos="851"/>
        </w:tabs>
        <w:spacing w:after="0"/>
        <w:rPr>
          <w:rFonts w:asciiTheme="majorHAnsi" w:eastAsiaTheme="majorEastAsia" w:hAnsiTheme="majorHAnsi" w:cstheme="majorBidi"/>
        </w:rPr>
      </w:pPr>
      <w:r w:rsidRPr="22357500">
        <w:rPr>
          <w:rFonts w:asciiTheme="majorHAnsi" w:eastAsiaTheme="majorEastAsia" w:hAnsiTheme="majorHAnsi" w:cstheme="majorBidi"/>
        </w:rPr>
        <w:t xml:space="preserve"> </w:t>
      </w:r>
    </w:p>
    <w:p w14:paraId="7E66A15E" w14:textId="369276D3" w:rsidR="00135874" w:rsidRDefault="45215AA9" w:rsidP="22357500">
      <w:pPr>
        <w:tabs>
          <w:tab w:val="left" w:pos="426"/>
          <w:tab w:val="left" w:pos="851"/>
        </w:tabs>
        <w:spacing w:after="0"/>
        <w:rPr>
          <w:rFonts w:asciiTheme="majorHAnsi" w:eastAsiaTheme="majorEastAsia" w:hAnsiTheme="majorHAnsi" w:cstheme="majorBidi"/>
        </w:rPr>
      </w:pPr>
      <w:r w:rsidRPr="22357500">
        <w:rPr>
          <w:rFonts w:asciiTheme="majorHAnsi" w:eastAsiaTheme="majorEastAsia" w:hAnsiTheme="majorHAnsi" w:cstheme="majorBidi"/>
        </w:rPr>
        <w:t xml:space="preserve"> </w:t>
      </w:r>
    </w:p>
    <w:p w14:paraId="34D687B3" w14:textId="7F73F221" w:rsidR="00135874" w:rsidRDefault="45215AA9" w:rsidP="22357500">
      <w:pPr>
        <w:tabs>
          <w:tab w:val="left" w:pos="426"/>
          <w:tab w:val="left" w:pos="851"/>
        </w:tabs>
        <w:spacing w:after="0"/>
        <w:rPr>
          <w:rFonts w:asciiTheme="majorHAnsi" w:eastAsiaTheme="majorEastAsia" w:hAnsiTheme="majorHAnsi" w:cstheme="majorBidi"/>
        </w:rPr>
      </w:pPr>
      <w:r w:rsidRPr="22357500">
        <w:rPr>
          <w:rFonts w:asciiTheme="majorHAnsi" w:eastAsiaTheme="majorEastAsia" w:hAnsiTheme="majorHAnsi" w:cstheme="majorBidi"/>
        </w:rPr>
        <w:t xml:space="preserve"> </w:t>
      </w:r>
    </w:p>
    <w:p w14:paraId="1AC1909E" w14:textId="001A7BDA" w:rsidR="00135874" w:rsidRDefault="45215AA9" w:rsidP="22357500">
      <w:pPr>
        <w:tabs>
          <w:tab w:val="left" w:pos="426"/>
          <w:tab w:val="left" w:pos="851"/>
        </w:tabs>
        <w:spacing w:after="0"/>
        <w:rPr>
          <w:rFonts w:asciiTheme="majorHAnsi" w:eastAsiaTheme="majorEastAsia" w:hAnsiTheme="majorHAnsi" w:cstheme="majorBidi"/>
        </w:rPr>
      </w:pPr>
      <w:r w:rsidRPr="22357500">
        <w:rPr>
          <w:rFonts w:asciiTheme="majorHAnsi" w:eastAsiaTheme="majorEastAsia" w:hAnsiTheme="majorHAnsi" w:cstheme="majorBidi"/>
          <w:b/>
          <w:bCs/>
          <w:color w:val="66CCFF"/>
        </w:rPr>
        <w:t>n</w:t>
      </w:r>
      <w:r w:rsidRPr="22357500">
        <w:rPr>
          <w:rFonts w:asciiTheme="majorHAnsi" w:eastAsiaTheme="majorEastAsia" w:hAnsiTheme="majorHAnsi" w:cstheme="majorBidi"/>
        </w:rPr>
        <w:t xml:space="preserve">  Numéro de compte :</w:t>
      </w:r>
    </w:p>
    <w:p w14:paraId="26C23F4A" w14:textId="06164251" w:rsidR="00135874" w:rsidRDefault="45215AA9" w:rsidP="14A2DFF8">
      <w:pPr>
        <w:tabs>
          <w:tab w:val="left" w:pos="426"/>
          <w:tab w:val="left" w:pos="851"/>
        </w:tabs>
        <w:spacing w:after="0"/>
      </w:pPr>
      <w:r w:rsidRPr="14A2DFF8">
        <w:rPr>
          <w:rFonts w:ascii="Arial" w:eastAsia="Arial" w:hAnsi="Arial" w:cs="Arial"/>
          <w:b/>
          <w:bCs/>
          <w:sz w:val="20"/>
          <w:szCs w:val="20"/>
        </w:rPr>
        <w:t xml:space="preserve"> </w:t>
      </w:r>
    </w:p>
    <w:p w14:paraId="4DF411FB" w14:textId="6BF25372" w:rsidR="00135874" w:rsidRDefault="45215AA9" w:rsidP="14A2DFF8">
      <w:pPr>
        <w:tabs>
          <w:tab w:val="left" w:pos="426"/>
          <w:tab w:val="left" w:pos="851"/>
        </w:tabs>
        <w:spacing w:after="0"/>
      </w:pPr>
      <w:r w:rsidRPr="14A2DFF8">
        <w:rPr>
          <w:rFonts w:ascii="Arial" w:eastAsia="Arial" w:hAnsi="Arial" w:cs="Arial"/>
          <w:b/>
          <w:bCs/>
          <w:sz w:val="20"/>
          <w:szCs w:val="20"/>
        </w:rPr>
        <w:t xml:space="preserve"> </w:t>
      </w:r>
    </w:p>
    <w:p w14:paraId="2EFE4D8F" w14:textId="0B82E393" w:rsidR="00135874" w:rsidRDefault="45215AA9" w:rsidP="2F5BAE79">
      <w:pPr>
        <w:tabs>
          <w:tab w:val="left" w:pos="426"/>
          <w:tab w:val="left" w:pos="851"/>
        </w:tabs>
        <w:spacing w:after="0"/>
      </w:pPr>
      <w:r w:rsidRPr="218652A0">
        <w:rPr>
          <w:rFonts w:ascii="Arial" w:eastAsia="Arial" w:hAnsi="Arial" w:cs="Arial"/>
          <w:b/>
          <w:bCs/>
          <w:sz w:val="20"/>
          <w:szCs w:val="20"/>
        </w:rPr>
        <w:lastRenderedPageBreak/>
        <w:t xml:space="preserve"> </w:t>
      </w:r>
    </w:p>
    <w:p w14:paraId="3284BFA7" w14:textId="3AF9750C" w:rsidR="00135874" w:rsidRDefault="45215AA9" w:rsidP="218652A0">
      <w:pPr>
        <w:shd w:val="clear" w:color="auto" w:fill="8EAADB" w:themeFill="accent1" w:themeFillTint="99"/>
        <w:tabs>
          <w:tab w:val="left" w:pos="426"/>
          <w:tab w:val="left" w:pos="851"/>
        </w:tabs>
        <w:spacing w:after="0"/>
      </w:pPr>
      <w:r w:rsidRPr="218652A0">
        <w:rPr>
          <w:rFonts w:ascii="Arial" w:eastAsia="Arial" w:hAnsi="Arial" w:cs="Arial"/>
          <w:b/>
          <w:bCs/>
        </w:rPr>
        <w:t>B4 - Avance</w:t>
      </w:r>
      <w:r w:rsidRPr="218652A0">
        <w:rPr>
          <w:rFonts w:ascii="Arial" w:eastAsia="Arial" w:hAnsi="Arial" w:cs="Arial"/>
          <w:b/>
          <w:bCs/>
          <w:sz w:val="20"/>
          <w:szCs w:val="20"/>
        </w:rPr>
        <w:t xml:space="preserve"> </w:t>
      </w:r>
      <w:r w:rsidRPr="218652A0">
        <w:rPr>
          <w:rFonts w:ascii="Arial" w:eastAsia="Arial" w:hAnsi="Arial" w:cs="Arial"/>
          <w:i/>
          <w:iCs/>
          <w:sz w:val="18"/>
          <w:szCs w:val="18"/>
        </w:rPr>
        <w:t>(</w:t>
      </w:r>
      <w:hyperlink r:id="rId21">
        <w:r w:rsidRPr="218652A0">
          <w:rPr>
            <w:rStyle w:val="Lienhypertexte"/>
            <w:rFonts w:ascii="Times New Roman" w:eastAsia="Times New Roman" w:hAnsi="Times New Roman" w:cs="Times New Roman"/>
            <w:i/>
            <w:iCs/>
            <w:color w:val="0000FF"/>
            <w:sz w:val="18"/>
            <w:szCs w:val="18"/>
          </w:rPr>
          <w:t>article R. 2191-3</w:t>
        </w:r>
      </w:hyperlink>
      <w:r w:rsidRPr="218652A0">
        <w:rPr>
          <w:rFonts w:ascii="Arial" w:eastAsia="Arial" w:hAnsi="Arial" w:cs="Arial"/>
          <w:i/>
          <w:iCs/>
          <w:sz w:val="18"/>
          <w:szCs w:val="18"/>
        </w:rPr>
        <w:t xml:space="preserve"> ou </w:t>
      </w:r>
      <w:hyperlink r:id="rId22">
        <w:r w:rsidRPr="218652A0">
          <w:rPr>
            <w:rStyle w:val="Lienhypertexte"/>
            <w:rFonts w:ascii="Times New Roman" w:eastAsia="Times New Roman" w:hAnsi="Times New Roman" w:cs="Times New Roman"/>
            <w:i/>
            <w:iCs/>
            <w:color w:val="0000FF"/>
            <w:sz w:val="18"/>
            <w:szCs w:val="18"/>
          </w:rPr>
          <w:t>article R. 2391-1</w:t>
        </w:r>
      </w:hyperlink>
      <w:r w:rsidRPr="218652A0">
        <w:rPr>
          <w:rFonts w:ascii="Arial" w:eastAsia="Arial" w:hAnsi="Arial" w:cs="Arial"/>
          <w:i/>
          <w:iCs/>
          <w:sz w:val="18"/>
          <w:szCs w:val="18"/>
        </w:rPr>
        <w:t xml:space="preserve"> du code de la commande publique)</w:t>
      </w:r>
    </w:p>
    <w:p w14:paraId="2766985E" w14:textId="2F85E828" w:rsidR="00135874" w:rsidRDefault="45215AA9" w:rsidP="22357500">
      <w:pPr>
        <w:tabs>
          <w:tab w:val="left" w:pos="426"/>
          <w:tab w:val="left" w:pos="851"/>
        </w:tabs>
        <w:spacing w:after="0"/>
        <w:rPr>
          <w:rFonts w:asciiTheme="majorHAnsi" w:eastAsiaTheme="majorEastAsia" w:hAnsiTheme="majorHAnsi" w:cstheme="majorBidi"/>
          <w:b/>
          <w:bCs/>
          <w:sz w:val="24"/>
          <w:szCs w:val="24"/>
        </w:rPr>
      </w:pPr>
      <w:r w:rsidRPr="22357500">
        <w:rPr>
          <w:rFonts w:asciiTheme="majorHAnsi" w:eastAsiaTheme="majorEastAsia" w:hAnsiTheme="majorHAnsi" w:cstheme="majorBidi"/>
          <w:b/>
          <w:bCs/>
          <w:sz w:val="24"/>
          <w:szCs w:val="24"/>
        </w:rPr>
        <w:t xml:space="preserve"> </w:t>
      </w:r>
    </w:p>
    <w:p w14:paraId="1AB19278" w14:textId="38C4B156" w:rsidR="00135874" w:rsidRDefault="45215AA9" w:rsidP="22357500">
      <w:pPr>
        <w:tabs>
          <w:tab w:val="left" w:pos="426"/>
          <w:tab w:val="left" w:pos="851"/>
        </w:tabs>
        <w:spacing w:after="0"/>
        <w:rPr>
          <w:rFonts w:asciiTheme="majorHAnsi" w:eastAsiaTheme="majorEastAsia" w:hAnsiTheme="majorHAnsi" w:cstheme="majorBidi"/>
          <w:u w:val="single"/>
        </w:rPr>
      </w:pPr>
      <w:r w:rsidRPr="22357500">
        <w:rPr>
          <w:rFonts w:asciiTheme="majorHAnsi" w:eastAsiaTheme="majorEastAsia" w:hAnsiTheme="majorHAnsi" w:cstheme="majorBidi"/>
          <w:u w:val="single"/>
        </w:rPr>
        <w:t>Je renonce au bénéfice de l'avance :</w:t>
      </w:r>
      <w:r w:rsidR="004F585B">
        <w:tab/>
      </w:r>
    </w:p>
    <w:p w14:paraId="3DD05D9A" w14:textId="5CD70D40" w:rsidR="22357500" w:rsidRDefault="22357500" w:rsidP="22357500">
      <w:pPr>
        <w:tabs>
          <w:tab w:val="left" w:pos="851"/>
        </w:tabs>
        <w:spacing w:after="0"/>
        <w:rPr>
          <w:rFonts w:ascii="Arial" w:eastAsia="Arial" w:hAnsi="Arial" w:cs="Arial"/>
          <w:i/>
          <w:iCs/>
          <w:sz w:val="18"/>
          <w:szCs w:val="18"/>
        </w:rPr>
      </w:pPr>
    </w:p>
    <w:p w14:paraId="54490688" w14:textId="4855B320" w:rsidR="00135874" w:rsidRDefault="4ACEBCE8" w:rsidP="73B646D5">
      <w:pPr>
        <w:tabs>
          <w:tab w:val="left" w:pos="851"/>
        </w:tabs>
        <w:spacing w:after="0"/>
      </w:pPr>
      <w:r w:rsidRPr="22357500">
        <w:rPr>
          <w:rFonts w:ascii="Arial" w:eastAsia="Arial" w:hAnsi="Arial" w:cs="Arial"/>
          <w:i/>
          <w:iCs/>
          <w:sz w:val="18"/>
          <w:szCs w:val="18"/>
        </w:rPr>
        <w:t>(Cocher la case correspondante.)</w:t>
      </w:r>
    </w:p>
    <w:p w14:paraId="0C778C6E" w14:textId="0E03B191" w:rsidR="22357500" w:rsidRDefault="22357500" w:rsidP="22357500">
      <w:pPr>
        <w:tabs>
          <w:tab w:val="left" w:pos="851"/>
        </w:tabs>
        <w:spacing w:after="0"/>
        <w:rPr>
          <w:rFonts w:ascii="Arial" w:eastAsia="Arial" w:hAnsi="Arial" w:cs="Arial"/>
          <w:i/>
          <w:iCs/>
          <w:sz w:val="18"/>
          <w:szCs w:val="18"/>
        </w:rPr>
      </w:pPr>
    </w:p>
    <w:p w14:paraId="62E121FF" w14:textId="2CD1E010" w:rsidR="00135874" w:rsidRDefault="45215AA9" w:rsidP="22357500">
      <w:pPr>
        <w:pStyle w:val="Paragraphedeliste"/>
        <w:numPr>
          <w:ilvl w:val="0"/>
          <w:numId w:val="14"/>
        </w:numPr>
        <w:tabs>
          <w:tab w:val="left" w:pos="426"/>
          <w:tab w:val="left" w:pos="851"/>
        </w:tabs>
        <w:spacing w:after="0"/>
        <w:rPr>
          <w:rFonts w:asciiTheme="majorHAnsi" w:eastAsiaTheme="majorEastAsia" w:hAnsiTheme="majorHAnsi" w:cstheme="majorBidi"/>
          <w:sz w:val="20"/>
          <w:szCs w:val="20"/>
        </w:rPr>
      </w:pPr>
      <w:r w:rsidRPr="22357500">
        <w:rPr>
          <w:rFonts w:asciiTheme="majorHAnsi" w:eastAsiaTheme="majorEastAsia" w:hAnsiTheme="majorHAnsi" w:cstheme="majorBidi"/>
          <w:sz w:val="20"/>
          <w:szCs w:val="20"/>
        </w:rPr>
        <w:t>Non</w:t>
      </w:r>
    </w:p>
    <w:p w14:paraId="1466A0F8" w14:textId="462B6C76" w:rsidR="00135874" w:rsidRDefault="45215AA9" w:rsidP="22357500">
      <w:pPr>
        <w:pStyle w:val="Paragraphedeliste"/>
        <w:numPr>
          <w:ilvl w:val="0"/>
          <w:numId w:val="14"/>
        </w:numPr>
        <w:tabs>
          <w:tab w:val="left" w:pos="426"/>
          <w:tab w:val="left" w:pos="851"/>
        </w:tabs>
        <w:spacing w:after="0"/>
        <w:rPr>
          <w:rFonts w:asciiTheme="majorHAnsi" w:eastAsiaTheme="majorEastAsia" w:hAnsiTheme="majorHAnsi" w:cstheme="majorBidi"/>
          <w:sz w:val="20"/>
          <w:szCs w:val="20"/>
        </w:rPr>
      </w:pPr>
      <w:r w:rsidRPr="22357500">
        <w:rPr>
          <w:rFonts w:asciiTheme="majorHAnsi" w:eastAsiaTheme="majorEastAsia" w:hAnsiTheme="majorHAnsi" w:cstheme="majorBidi"/>
          <w:sz w:val="20"/>
          <w:szCs w:val="20"/>
        </w:rPr>
        <w:t>Oui</w:t>
      </w:r>
    </w:p>
    <w:p w14:paraId="228E61D9" w14:textId="764EF622" w:rsidR="00135874" w:rsidRDefault="45215AA9" w:rsidP="14A2DFF8">
      <w:pPr>
        <w:tabs>
          <w:tab w:val="left" w:pos="426"/>
          <w:tab w:val="left" w:pos="851"/>
        </w:tabs>
        <w:spacing w:after="0"/>
        <w:jc w:val="both"/>
      </w:pPr>
      <w:r w:rsidRPr="14A2DFF8">
        <w:rPr>
          <w:rFonts w:ascii="Arial" w:eastAsia="Arial" w:hAnsi="Arial" w:cs="Arial"/>
          <w:b/>
          <w:bCs/>
          <w:sz w:val="20"/>
          <w:szCs w:val="20"/>
        </w:rPr>
        <w:t xml:space="preserve"> </w:t>
      </w:r>
    </w:p>
    <w:p w14:paraId="48CFE563" w14:textId="4FFF96DF" w:rsidR="45215AA9" w:rsidRDefault="45215AA9" w:rsidP="218652A0">
      <w:pPr>
        <w:tabs>
          <w:tab w:val="left" w:pos="426"/>
          <w:tab w:val="left" w:pos="851"/>
        </w:tabs>
        <w:spacing w:after="0"/>
        <w:jc w:val="both"/>
        <w:rPr>
          <w:rFonts w:ascii="Arial" w:eastAsia="Arial" w:hAnsi="Arial" w:cs="Arial"/>
          <w:b/>
          <w:bCs/>
        </w:rPr>
      </w:pPr>
      <w:r w:rsidRPr="218652A0">
        <w:rPr>
          <w:rFonts w:eastAsiaTheme="minorEastAsia"/>
          <w:b/>
          <w:bCs/>
        </w:rPr>
        <w:t xml:space="preserve"> </w:t>
      </w:r>
    </w:p>
    <w:p w14:paraId="3C07852C" w14:textId="38BC18B5" w:rsidR="00135874" w:rsidRDefault="45215AA9" w:rsidP="218652A0">
      <w:pPr>
        <w:shd w:val="clear" w:color="auto" w:fill="8EAADB" w:themeFill="accent1" w:themeFillTint="99"/>
        <w:spacing w:after="0"/>
        <w:jc w:val="both"/>
        <w:rPr>
          <w:rFonts w:ascii="Arial" w:eastAsia="Arial" w:hAnsi="Arial" w:cs="Arial"/>
          <w:b/>
          <w:bCs/>
        </w:rPr>
      </w:pPr>
      <w:r w:rsidRPr="218652A0">
        <w:rPr>
          <w:rFonts w:eastAsiaTheme="minorEastAsia"/>
          <w:b/>
          <w:bCs/>
        </w:rPr>
        <w:t>B5 - Durée d’exécution du marché public</w:t>
      </w:r>
    </w:p>
    <w:p w14:paraId="345F9DDA" w14:textId="310CCECE" w:rsidR="00135874" w:rsidRDefault="45215AA9" w:rsidP="14A2DFF8">
      <w:pPr>
        <w:tabs>
          <w:tab w:val="left" w:pos="576"/>
          <w:tab w:val="left" w:pos="851"/>
        </w:tabs>
        <w:spacing w:after="0"/>
        <w:jc w:val="both"/>
      </w:pPr>
      <w:r w:rsidRPr="58CFBBE4">
        <w:rPr>
          <w:rFonts w:ascii="Arial" w:eastAsia="Arial" w:hAnsi="Arial" w:cs="Arial"/>
          <w:sz w:val="20"/>
          <w:szCs w:val="20"/>
        </w:rPr>
        <w:t xml:space="preserve"> </w:t>
      </w:r>
    </w:p>
    <w:p w14:paraId="42F3051E" w14:textId="21E78FC7" w:rsidR="218652A0" w:rsidRDefault="17BB3348" w:rsidP="1746E953">
      <w:pPr>
        <w:jc w:val="both"/>
        <w:rPr>
          <w:rFonts w:ascii="Calibri Light" w:eastAsia="Calibri Light" w:hAnsi="Calibri Light" w:cs="Calibri Light"/>
          <w:color w:val="000000" w:themeColor="text1"/>
        </w:rPr>
      </w:pPr>
      <w:r w:rsidRPr="1746E953">
        <w:rPr>
          <w:rFonts w:ascii="Calibri Light" w:eastAsia="Calibri Light" w:hAnsi="Calibri Light" w:cs="Calibri Light"/>
          <w:color w:val="000000" w:themeColor="text1"/>
        </w:rPr>
        <w:t xml:space="preserve">La tranche ferme du marché est conclue pour une durée de </w:t>
      </w:r>
      <w:r w:rsidR="266CAD43" w:rsidRPr="1746E953">
        <w:rPr>
          <w:rFonts w:ascii="Calibri Light" w:eastAsia="Calibri Light" w:hAnsi="Calibri Light" w:cs="Calibri Light"/>
          <w:color w:val="000000" w:themeColor="text1"/>
        </w:rPr>
        <w:t>12</w:t>
      </w:r>
      <w:r w:rsidRPr="1746E953">
        <w:rPr>
          <w:rFonts w:ascii="Calibri Light" w:eastAsia="Calibri Light" w:hAnsi="Calibri Light" w:cs="Calibri Light"/>
          <w:color w:val="000000" w:themeColor="text1"/>
        </w:rPr>
        <w:t xml:space="preserve"> mois à compter de sa date de notification, ou jusqu’au parfait achèvement des prestations si cette dernière est postérieure. </w:t>
      </w:r>
    </w:p>
    <w:p w14:paraId="2775AD28" w14:textId="1E8198D9" w:rsidR="218652A0" w:rsidRDefault="17BB3348" w:rsidP="58CFBBE4">
      <w:pPr>
        <w:jc w:val="both"/>
        <w:rPr>
          <w:rFonts w:ascii="Calibri Light" w:eastAsia="Calibri Light" w:hAnsi="Calibri Light" w:cs="Calibri Light"/>
          <w:color w:val="000000" w:themeColor="text1"/>
        </w:rPr>
      </w:pPr>
      <w:r w:rsidRPr="58CFBBE4">
        <w:rPr>
          <w:rFonts w:ascii="Calibri Light" w:eastAsia="Calibri Light" w:hAnsi="Calibri Light" w:cs="Calibri Light"/>
          <w:color w:val="000000" w:themeColor="text1"/>
        </w:rPr>
        <w:t xml:space="preserve">Trois tranches optionnelles de suivi d’exécution, d’une durée de douze mois chacune, pourront être retenues par le pouvoir adjudicateur. </w:t>
      </w:r>
    </w:p>
    <w:p w14:paraId="75F692B7" w14:textId="5674A8B1" w:rsidR="218652A0" w:rsidRDefault="17BB3348" w:rsidP="1746E953">
      <w:pPr>
        <w:jc w:val="both"/>
        <w:rPr>
          <w:rFonts w:ascii="Calibri Light" w:eastAsia="Calibri Light" w:hAnsi="Calibri Light" w:cs="Calibri Light"/>
          <w:color w:val="000000" w:themeColor="text1"/>
        </w:rPr>
      </w:pPr>
      <w:r w:rsidRPr="1746E953">
        <w:rPr>
          <w:rFonts w:ascii="Calibri Light" w:eastAsia="Calibri Light" w:hAnsi="Calibri Light" w:cs="Calibri Light"/>
          <w:color w:val="000000" w:themeColor="text1"/>
        </w:rPr>
        <w:t xml:space="preserve">Nota : le début d’exécution du marché de gros équipement de cuisine devra impérativement intervenir au plus tard le 1er </w:t>
      </w:r>
      <w:r w:rsidR="2254E74D" w:rsidRPr="1746E953">
        <w:rPr>
          <w:rFonts w:ascii="Calibri Light" w:eastAsia="Calibri Light" w:hAnsi="Calibri Light" w:cs="Calibri Light"/>
          <w:color w:val="000000" w:themeColor="text1"/>
        </w:rPr>
        <w:t>avril 2027</w:t>
      </w:r>
      <w:r w:rsidRPr="1746E953">
        <w:rPr>
          <w:rFonts w:ascii="Calibri Light" w:eastAsia="Calibri Light" w:hAnsi="Calibri Light" w:cs="Calibri Light"/>
          <w:color w:val="000000" w:themeColor="text1"/>
        </w:rPr>
        <w:t>.</w:t>
      </w:r>
    </w:p>
    <w:tbl>
      <w:tblPr>
        <w:tblW w:w="0" w:type="auto"/>
        <w:tblLayout w:type="fixed"/>
        <w:tblLook w:val="06A0" w:firstRow="1" w:lastRow="0" w:firstColumn="1" w:lastColumn="0" w:noHBand="1" w:noVBand="1"/>
      </w:tblPr>
      <w:tblGrid>
        <w:gridCol w:w="9015"/>
      </w:tblGrid>
      <w:tr w:rsidR="14A2DFF8" w14:paraId="7CE8DF84" w14:textId="77777777" w:rsidTr="14A2DFF8">
        <w:trPr>
          <w:trHeight w:val="300"/>
        </w:trPr>
        <w:tc>
          <w:tcPr>
            <w:tcW w:w="9015" w:type="dxa"/>
            <w:shd w:val="clear" w:color="auto" w:fill="66CCFF"/>
            <w:tcMar>
              <w:left w:w="71" w:type="dxa"/>
              <w:right w:w="71" w:type="dxa"/>
            </w:tcMar>
          </w:tcPr>
          <w:p w14:paraId="5EED2B40" w14:textId="341EC30F" w:rsidR="14A2DFF8" w:rsidRDefault="14A2DFF8" w:rsidP="14A2DFF8">
            <w:pPr>
              <w:spacing w:after="0"/>
              <w:jc w:val="both"/>
            </w:pPr>
            <w:r w:rsidRPr="14A2DFF8">
              <w:rPr>
                <w:rFonts w:ascii="Arial" w:eastAsia="Arial" w:hAnsi="Arial" w:cs="Arial"/>
                <w:b/>
                <w:bCs/>
              </w:rPr>
              <w:t>C - Signature du marché public par le titulaire individuel ou, en cas groupement, le mandataire dûment habilité ou chaque membre du groupement</w:t>
            </w:r>
          </w:p>
        </w:tc>
      </w:tr>
    </w:tbl>
    <w:p w14:paraId="72566BBC" w14:textId="437217D3" w:rsidR="00135874" w:rsidRDefault="45215AA9" w:rsidP="2F5BAE79">
      <w:pPr>
        <w:tabs>
          <w:tab w:val="left" w:pos="851"/>
        </w:tabs>
        <w:spacing w:after="0"/>
        <w:jc w:val="both"/>
        <w:rPr>
          <w:rFonts w:ascii="Univers" w:eastAsia="Univers" w:hAnsi="Univers" w:cs="Univers"/>
          <w:sz w:val="18"/>
          <w:szCs w:val="18"/>
        </w:rPr>
      </w:pPr>
      <w:r w:rsidRPr="2F5BAE79">
        <w:rPr>
          <w:rFonts w:ascii="Univers" w:eastAsia="Univers" w:hAnsi="Univers" w:cs="Univers"/>
          <w:sz w:val="18"/>
          <w:szCs w:val="18"/>
        </w:rPr>
        <w:t xml:space="preserve"> </w:t>
      </w:r>
    </w:p>
    <w:p w14:paraId="47CB9A4D" w14:textId="49A33CF2" w:rsidR="00135874" w:rsidRDefault="45215AA9" w:rsidP="2F5BAE79">
      <w:pPr>
        <w:spacing w:after="0"/>
        <w:jc w:val="both"/>
        <w:rPr>
          <w:rFonts w:ascii="Arial" w:eastAsia="Arial" w:hAnsi="Arial" w:cs="Arial"/>
          <w:color w:val="000000" w:themeColor="text1"/>
          <w:sz w:val="18"/>
          <w:szCs w:val="18"/>
        </w:rPr>
      </w:pPr>
      <w:r w:rsidRPr="2F5BAE79">
        <w:rPr>
          <w:rFonts w:ascii="Arial" w:eastAsia="Arial" w:hAnsi="Arial" w:cs="Arial"/>
          <w:b/>
          <w:bCs/>
          <w:color w:val="000000" w:themeColor="text1"/>
          <w:sz w:val="18"/>
          <w:szCs w:val="18"/>
        </w:rPr>
        <w:t>Attention</w:t>
      </w:r>
      <w:r w:rsidRPr="2F5BAE79">
        <w:rPr>
          <w:rFonts w:ascii="Arial" w:eastAsia="Arial" w:hAnsi="Arial" w:cs="Arial"/>
          <w:color w:val="000000" w:themeColor="text1"/>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2F5BAE79">
        <w:rPr>
          <w:rFonts w:ascii="Arial" w:eastAsia="Arial" w:hAnsi="Arial" w:cs="Arial"/>
          <w:color w:val="000000" w:themeColor="text1"/>
          <w:sz w:val="18"/>
          <w:szCs w:val="18"/>
          <w:u w:val="single"/>
        </w:rPr>
        <w:t>et</w:t>
      </w:r>
      <w:r w:rsidRPr="2F5BAE79">
        <w:rPr>
          <w:rFonts w:ascii="Arial" w:eastAsia="Arial" w:hAnsi="Arial" w:cs="Arial"/>
          <w:color w:val="000000" w:themeColor="text1"/>
          <w:sz w:val="18"/>
          <w:szCs w:val="18"/>
        </w:rPr>
        <w:t xml:space="preserve"> le sous-traitant concerné, il convient de faire signer ce DC4 par le biais du formulaire ATTRI2.</w:t>
      </w:r>
    </w:p>
    <w:p w14:paraId="5483123A" w14:textId="501B58E4" w:rsidR="00135874" w:rsidRDefault="45215AA9" w:rsidP="14A2DFF8">
      <w:pPr>
        <w:tabs>
          <w:tab w:val="left" w:pos="851"/>
        </w:tabs>
        <w:spacing w:after="0"/>
        <w:jc w:val="both"/>
      </w:pPr>
      <w:r w:rsidRPr="14A2DFF8">
        <w:rPr>
          <w:rFonts w:ascii="Univers" w:eastAsia="Univers" w:hAnsi="Univers" w:cs="Univers"/>
          <w:sz w:val="20"/>
          <w:szCs w:val="20"/>
        </w:rPr>
        <w:t xml:space="preserve"> </w:t>
      </w:r>
    </w:p>
    <w:p w14:paraId="71112E19" w14:textId="6DFD2157" w:rsidR="00135874" w:rsidRDefault="45215AA9" w:rsidP="218652A0">
      <w:pPr>
        <w:shd w:val="clear" w:color="auto" w:fill="8EAADB" w:themeFill="accent1" w:themeFillTint="99"/>
        <w:tabs>
          <w:tab w:val="left" w:pos="426"/>
          <w:tab w:val="left" w:pos="851"/>
        </w:tabs>
        <w:spacing w:after="0"/>
        <w:jc w:val="both"/>
      </w:pPr>
      <w:r w:rsidRPr="218652A0">
        <w:rPr>
          <w:rFonts w:ascii="Arial" w:eastAsia="Arial" w:hAnsi="Arial" w:cs="Arial"/>
          <w:b/>
          <w:bCs/>
        </w:rPr>
        <w:t>C1 – Signature du marché public par le titulaire individuel :</w:t>
      </w:r>
    </w:p>
    <w:p w14:paraId="1904DF7C" w14:textId="7295670A" w:rsidR="00135874" w:rsidRDefault="45215AA9" w:rsidP="14A2DFF8">
      <w:pPr>
        <w:tabs>
          <w:tab w:val="left" w:pos="426"/>
          <w:tab w:val="left" w:pos="851"/>
        </w:tabs>
        <w:spacing w:after="0"/>
        <w:jc w:val="both"/>
      </w:pPr>
      <w:r w:rsidRPr="14A2DFF8">
        <w:rPr>
          <w:rFonts w:ascii="Arial" w:eastAsia="Arial" w:hAnsi="Arial" w:cs="Arial"/>
          <w:b/>
          <w:bCs/>
        </w:rPr>
        <w:t xml:space="preserve"> </w:t>
      </w:r>
    </w:p>
    <w:tbl>
      <w:tblPr>
        <w:tblW w:w="0" w:type="auto"/>
        <w:tblLayout w:type="fixed"/>
        <w:tblLook w:val="06A0" w:firstRow="1" w:lastRow="0" w:firstColumn="1" w:lastColumn="0" w:noHBand="1" w:noVBand="1"/>
      </w:tblPr>
      <w:tblGrid>
        <w:gridCol w:w="4027"/>
        <w:gridCol w:w="2338"/>
        <w:gridCol w:w="2650"/>
      </w:tblGrid>
      <w:tr w:rsidR="14A2DFF8" w14:paraId="18F5C091" w14:textId="77777777" w:rsidTr="14A2DFF8">
        <w:trPr>
          <w:trHeight w:val="300"/>
        </w:trPr>
        <w:tc>
          <w:tcPr>
            <w:tcW w:w="4027"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vAlign w:val="center"/>
          </w:tcPr>
          <w:p w14:paraId="25769839" w14:textId="3C0B034D" w:rsidR="14A2DFF8" w:rsidRDefault="14A2DFF8" w:rsidP="14A2DFF8">
            <w:pPr>
              <w:tabs>
                <w:tab w:val="left" w:pos="851"/>
              </w:tabs>
              <w:spacing w:after="0"/>
              <w:jc w:val="center"/>
            </w:pPr>
            <w:r w:rsidRPr="14A2DFF8">
              <w:rPr>
                <w:rFonts w:ascii="Arial" w:eastAsia="Arial" w:hAnsi="Arial" w:cs="Arial"/>
                <w:b/>
                <w:bCs/>
                <w:sz w:val="20"/>
                <w:szCs w:val="20"/>
              </w:rPr>
              <w:t>Nom, prénom et qualité</w:t>
            </w:r>
          </w:p>
          <w:p w14:paraId="781BF19C" w14:textId="3B30EB65" w:rsidR="14A2DFF8" w:rsidRDefault="14A2DFF8" w:rsidP="14A2DFF8">
            <w:pPr>
              <w:tabs>
                <w:tab w:val="left" w:pos="851"/>
              </w:tabs>
              <w:spacing w:after="0"/>
              <w:jc w:val="center"/>
            </w:pPr>
            <w:r w:rsidRPr="14A2DFF8">
              <w:rPr>
                <w:rFonts w:ascii="Arial" w:eastAsia="Arial" w:hAnsi="Arial" w:cs="Arial"/>
                <w:b/>
                <w:bCs/>
                <w:sz w:val="20"/>
                <w:szCs w:val="20"/>
              </w:rPr>
              <w:t>du signataire (*)</w:t>
            </w:r>
          </w:p>
        </w:tc>
        <w:tc>
          <w:tcPr>
            <w:tcW w:w="2338"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vAlign w:val="center"/>
          </w:tcPr>
          <w:p w14:paraId="7ABCAEB3" w14:textId="56D36331" w:rsidR="14A2DFF8" w:rsidRDefault="14A2DFF8" w:rsidP="14A2DFF8">
            <w:pPr>
              <w:tabs>
                <w:tab w:val="left" w:pos="851"/>
              </w:tabs>
              <w:spacing w:after="0"/>
              <w:jc w:val="center"/>
            </w:pPr>
            <w:r w:rsidRPr="14A2DFF8">
              <w:rPr>
                <w:rFonts w:ascii="Arial" w:eastAsia="Arial" w:hAnsi="Arial" w:cs="Arial"/>
                <w:b/>
                <w:bCs/>
                <w:sz w:val="20"/>
                <w:szCs w:val="20"/>
              </w:rPr>
              <w:t>Lieu et date de signature</w:t>
            </w:r>
          </w:p>
        </w:tc>
        <w:tc>
          <w:tcPr>
            <w:tcW w:w="2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1A4975B0" w14:textId="32090ADE" w:rsidR="14A2DFF8" w:rsidRDefault="14A2DFF8" w:rsidP="14A2DFF8">
            <w:pPr>
              <w:tabs>
                <w:tab w:val="left" w:pos="851"/>
              </w:tabs>
              <w:spacing w:after="0"/>
              <w:jc w:val="center"/>
            </w:pPr>
            <w:r w:rsidRPr="14A2DFF8">
              <w:rPr>
                <w:rFonts w:ascii="Arial" w:eastAsia="Arial" w:hAnsi="Arial" w:cs="Arial"/>
                <w:b/>
                <w:bCs/>
                <w:sz w:val="20"/>
                <w:szCs w:val="20"/>
              </w:rPr>
              <w:t>Signature</w:t>
            </w:r>
          </w:p>
        </w:tc>
      </w:tr>
      <w:tr w:rsidR="14A2DFF8" w14:paraId="006733D5" w14:textId="77777777" w:rsidTr="14A2DFF8">
        <w:trPr>
          <w:trHeight w:val="1020"/>
        </w:trPr>
        <w:tc>
          <w:tcPr>
            <w:tcW w:w="4027" w:type="dxa"/>
            <w:tcBorders>
              <w:top w:val="single" w:sz="8" w:space="0" w:color="000000" w:themeColor="text1"/>
              <w:left w:val="single" w:sz="8" w:space="0" w:color="000000" w:themeColor="text1"/>
              <w:bottom w:val="single" w:sz="8" w:space="0" w:color="auto"/>
              <w:right w:val="nil"/>
            </w:tcBorders>
            <w:tcMar>
              <w:left w:w="108" w:type="dxa"/>
              <w:right w:w="108" w:type="dxa"/>
            </w:tcMar>
          </w:tcPr>
          <w:p w14:paraId="41248A9C" w14:textId="1D684F9C"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c>
          <w:tcPr>
            <w:tcW w:w="2338" w:type="dxa"/>
            <w:tcBorders>
              <w:top w:val="single" w:sz="8" w:space="0" w:color="000000" w:themeColor="text1"/>
              <w:left w:val="single" w:sz="8" w:space="0" w:color="000000" w:themeColor="text1"/>
              <w:bottom w:val="single" w:sz="8" w:space="0" w:color="auto"/>
              <w:right w:val="nil"/>
            </w:tcBorders>
            <w:tcMar>
              <w:left w:w="108" w:type="dxa"/>
              <w:right w:w="108" w:type="dxa"/>
            </w:tcMar>
          </w:tcPr>
          <w:p w14:paraId="68FC00CE" w14:textId="46AE7B0A"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c>
          <w:tcPr>
            <w:tcW w:w="2650" w:type="dxa"/>
            <w:tcBorders>
              <w:top w:val="single" w:sz="8" w:space="0" w:color="000000" w:themeColor="text1"/>
              <w:left w:val="single" w:sz="8" w:space="0" w:color="000000" w:themeColor="text1"/>
              <w:bottom w:val="single" w:sz="8" w:space="0" w:color="auto"/>
              <w:right w:val="single" w:sz="8" w:space="0" w:color="000000" w:themeColor="text1"/>
            </w:tcBorders>
            <w:tcMar>
              <w:left w:w="108" w:type="dxa"/>
              <w:right w:w="108" w:type="dxa"/>
            </w:tcMar>
          </w:tcPr>
          <w:p w14:paraId="099CDE0A" w14:textId="37296CDC"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r>
    </w:tbl>
    <w:p w14:paraId="4A07742E" w14:textId="46BBF987" w:rsidR="00135874" w:rsidRDefault="45215AA9" w:rsidP="14A2DFF8">
      <w:pPr>
        <w:tabs>
          <w:tab w:val="left" w:pos="851"/>
        </w:tabs>
        <w:spacing w:after="0"/>
        <w:jc w:val="both"/>
      </w:pPr>
      <w:r w:rsidRPr="14A2DFF8">
        <w:rPr>
          <w:rFonts w:ascii="Arial" w:eastAsia="Arial" w:hAnsi="Arial" w:cs="Arial"/>
          <w:sz w:val="18"/>
          <w:szCs w:val="18"/>
        </w:rPr>
        <w:t>(*) Le signataire doit avoir le pouvoir d’engager la personne qu’il représente.</w:t>
      </w:r>
    </w:p>
    <w:p w14:paraId="313989E6" w14:textId="77777777" w:rsidR="004F585B" w:rsidRDefault="004F585B" w:rsidP="218652A0"/>
    <w:p w14:paraId="19C5E1F4" w14:textId="55986183" w:rsidR="00135874" w:rsidRDefault="45215AA9" w:rsidP="218652A0">
      <w:pPr>
        <w:shd w:val="clear" w:color="auto" w:fill="8EAADB" w:themeFill="accent1" w:themeFillTint="99"/>
        <w:tabs>
          <w:tab w:val="left" w:pos="426"/>
          <w:tab w:val="left" w:pos="851"/>
        </w:tabs>
        <w:spacing w:after="0"/>
        <w:jc w:val="both"/>
      </w:pPr>
      <w:r w:rsidRPr="218652A0">
        <w:rPr>
          <w:rFonts w:ascii="Arial" w:eastAsia="Arial" w:hAnsi="Arial" w:cs="Arial"/>
          <w:b/>
          <w:bCs/>
        </w:rPr>
        <w:t>C2 – Signature du marché public en cas de groupement :</w:t>
      </w:r>
    </w:p>
    <w:p w14:paraId="586D0084" w14:textId="41F3D3A0" w:rsidR="00135874" w:rsidRDefault="45215AA9" w:rsidP="22357500">
      <w:pPr>
        <w:tabs>
          <w:tab w:val="left" w:pos="851"/>
        </w:tabs>
        <w:spacing w:after="0"/>
        <w:jc w:val="both"/>
        <w:rPr>
          <w:rFonts w:asciiTheme="majorHAnsi" w:eastAsiaTheme="majorEastAsia" w:hAnsiTheme="majorHAnsi" w:cstheme="majorBidi"/>
          <w:sz w:val="24"/>
          <w:szCs w:val="24"/>
        </w:rPr>
      </w:pPr>
      <w:r w:rsidRPr="22357500">
        <w:rPr>
          <w:rFonts w:asciiTheme="majorHAnsi" w:eastAsiaTheme="majorEastAsia" w:hAnsiTheme="majorHAnsi" w:cstheme="majorBidi"/>
          <w:sz w:val="24"/>
          <w:szCs w:val="24"/>
        </w:rPr>
        <w:t xml:space="preserve"> </w:t>
      </w:r>
    </w:p>
    <w:p w14:paraId="7357F269" w14:textId="3FEC0B3E" w:rsidR="00135874" w:rsidRDefault="45215AA9" w:rsidP="14A2DFF8">
      <w:pPr>
        <w:tabs>
          <w:tab w:val="left" w:pos="851"/>
        </w:tabs>
        <w:spacing w:after="0"/>
        <w:jc w:val="both"/>
      </w:pPr>
      <w:r w:rsidRPr="22357500">
        <w:rPr>
          <w:rFonts w:asciiTheme="majorHAnsi" w:eastAsiaTheme="majorEastAsia" w:hAnsiTheme="majorHAnsi" w:cstheme="majorBidi"/>
          <w:sz w:val="24"/>
          <w:szCs w:val="24"/>
          <w:u w:val="single"/>
        </w:rPr>
        <w:t>Les membres du groupement d’opérateurs économiques désignent le mandataire suivant</w:t>
      </w:r>
      <w:r w:rsidRPr="22357500">
        <w:rPr>
          <w:rFonts w:asciiTheme="majorHAnsi" w:eastAsiaTheme="majorEastAsia" w:hAnsiTheme="majorHAnsi" w:cstheme="majorBidi"/>
          <w:sz w:val="24"/>
          <w:szCs w:val="24"/>
        </w:rPr>
        <w:t xml:space="preserve"> (</w:t>
      </w:r>
      <w:hyperlink r:id="rId23">
        <w:r w:rsidRPr="22357500">
          <w:rPr>
            <w:rFonts w:asciiTheme="majorHAnsi" w:eastAsiaTheme="majorEastAsia" w:hAnsiTheme="majorHAnsi" w:cstheme="majorBidi"/>
            <w:sz w:val="24"/>
            <w:szCs w:val="24"/>
          </w:rPr>
          <w:t>article R. 2142-23</w:t>
        </w:r>
      </w:hyperlink>
      <w:r w:rsidRPr="22357500">
        <w:rPr>
          <w:rFonts w:asciiTheme="majorHAnsi" w:eastAsiaTheme="majorEastAsia" w:hAnsiTheme="majorHAnsi" w:cstheme="majorBidi"/>
          <w:sz w:val="24"/>
          <w:szCs w:val="24"/>
        </w:rPr>
        <w:t xml:space="preserve"> ou </w:t>
      </w:r>
      <w:hyperlink r:id="rId24">
        <w:r w:rsidRPr="22357500">
          <w:rPr>
            <w:rFonts w:asciiTheme="majorHAnsi" w:eastAsiaTheme="majorEastAsia" w:hAnsiTheme="majorHAnsi" w:cstheme="majorBidi"/>
            <w:sz w:val="24"/>
            <w:szCs w:val="24"/>
          </w:rPr>
          <w:t>article R. 2342-12</w:t>
        </w:r>
      </w:hyperlink>
      <w:r w:rsidRPr="22357500">
        <w:rPr>
          <w:rFonts w:asciiTheme="majorHAnsi" w:eastAsiaTheme="majorEastAsia" w:hAnsiTheme="majorHAnsi" w:cstheme="majorBidi"/>
          <w:sz w:val="24"/>
          <w:szCs w:val="24"/>
        </w:rPr>
        <w:t xml:space="preserve"> du code de la commande publique) :</w:t>
      </w:r>
    </w:p>
    <w:p w14:paraId="438ED032" w14:textId="4C3A38AC" w:rsidR="22357500" w:rsidRDefault="22357500" w:rsidP="22357500">
      <w:pPr>
        <w:tabs>
          <w:tab w:val="left" w:pos="851"/>
        </w:tabs>
        <w:spacing w:after="0"/>
        <w:rPr>
          <w:rFonts w:ascii="Arial" w:eastAsia="Arial" w:hAnsi="Arial" w:cs="Arial"/>
          <w:i/>
          <w:iCs/>
          <w:sz w:val="18"/>
          <w:szCs w:val="18"/>
        </w:rPr>
      </w:pPr>
    </w:p>
    <w:p w14:paraId="12FE7FCB" w14:textId="63A9D9DE" w:rsidR="00135874" w:rsidRDefault="45215AA9" w:rsidP="14A2DFF8">
      <w:pPr>
        <w:tabs>
          <w:tab w:val="left" w:pos="851"/>
        </w:tabs>
        <w:spacing w:after="0"/>
      </w:pPr>
      <w:r w:rsidRPr="14A2DFF8">
        <w:rPr>
          <w:rFonts w:ascii="Arial" w:eastAsia="Arial" w:hAnsi="Arial" w:cs="Arial"/>
          <w:i/>
          <w:iCs/>
          <w:sz w:val="18"/>
          <w:szCs w:val="18"/>
        </w:rPr>
        <w:t>[Indiquer le nom commercial et la dénomination sociale du mandataire]</w:t>
      </w:r>
    </w:p>
    <w:p w14:paraId="2F8EEC39" w14:textId="70FDD66B" w:rsidR="00135874" w:rsidRDefault="45215AA9" w:rsidP="14A2DFF8">
      <w:pPr>
        <w:tabs>
          <w:tab w:val="left" w:pos="851"/>
        </w:tabs>
        <w:spacing w:after="0"/>
      </w:pPr>
      <w:r w:rsidRPr="14A2DFF8">
        <w:rPr>
          <w:rFonts w:ascii="Arial" w:eastAsia="Arial" w:hAnsi="Arial" w:cs="Arial"/>
          <w:sz w:val="20"/>
          <w:szCs w:val="20"/>
        </w:rPr>
        <w:t xml:space="preserve"> </w:t>
      </w:r>
    </w:p>
    <w:p w14:paraId="410ECED8" w14:textId="0007FB7A" w:rsidR="00135874" w:rsidRDefault="45215AA9" w:rsidP="14A2DFF8">
      <w:pPr>
        <w:tabs>
          <w:tab w:val="left" w:pos="851"/>
        </w:tabs>
        <w:spacing w:after="0"/>
      </w:pPr>
      <w:r w:rsidRPr="14A2DFF8">
        <w:rPr>
          <w:rFonts w:ascii="Arial" w:eastAsia="Arial" w:hAnsi="Arial" w:cs="Arial"/>
          <w:sz w:val="20"/>
          <w:szCs w:val="20"/>
        </w:rPr>
        <w:t xml:space="preserve"> </w:t>
      </w:r>
    </w:p>
    <w:p w14:paraId="5AC9DCD2" w14:textId="4395C47C" w:rsidR="00135874" w:rsidRDefault="45215AA9" w:rsidP="22357500">
      <w:pPr>
        <w:tabs>
          <w:tab w:val="left" w:pos="426"/>
          <w:tab w:val="left" w:pos="851"/>
        </w:tabs>
        <w:spacing w:after="0"/>
        <w:jc w:val="both"/>
        <w:rPr>
          <w:rFonts w:asciiTheme="majorHAnsi" w:eastAsiaTheme="majorEastAsia" w:hAnsiTheme="majorHAnsi" w:cstheme="majorBidi"/>
          <w:sz w:val="24"/>
          <w:szCs w:val="24"/>
          <w:u w:val="single"/>
        </w:rPr>
      </w:pPr>
      <w:r w:rsidRPr="22357500">
        <w:rPr>
          <w:rFonts w:asciiTheme="majorHAnsi" w:eastAsiaTheme="majorEastAsia" w:hAnsiTheme="majorHAnsi" w:cstheme="majorBidi"/>
          <w:sz w:val="24"/>
          <w:szCs w:val="24"/>
          <w:u w:val="single"/>
        </w:rPr>
        <w:t>En cas de groupement conjoint, le mandataire du groupement est :</w:t>
      </w:r>
    </w:p>
    <w:p w14:paraId="74F0F5CE" w14:textId="28D32E22" w:rsidR="00135874" w:rsidRDefault="45215AA9" w:rsidP="22357500">
      <w:pPr>
        <w:tabs>
          <w:tab w:val="left" w:pos="426"/>
          <w:tab w:val="left" w:pos="851"/>
        </w:tabs>
        <w:spacing w:after="0"/>
        <w:ind w:left="709" w:hanging="709"/>
        <w:jc w:val="both"/>
        <w:rPr>
          <w:rFonts w:ascii="Arial" w:eastAsia="Arial" w:hAnsi="Arial" w:cs="Arial"/>
          <w:i/>
          <w:iCs/>
          <w:sz w:val="18"/>
          <w:szCs w:val="18"/>
        </w:rPr>
      </w:pPr>
      <w:r w:rsidRPr="22357500">
        <w:rPr>
          <w:rFonts w:ascii="Arial" w:eastAsia="Arial" w:hAnsi="Arial" w:cs="Arial"/>
          <w:i/>
          <w:iCs/>
          <w:sz w:val="18"/>
          <w:szCs w:val="18"/>
        </w:rPr>
        <w:t>(</w:t>
      </w:r>
      <w:r w:rsidR="7BC07CDE" w:rsidRPr="22357500">
        <w:rPr>
          <w:rFonts w:ascii="Arial" w:eastAsia="Arial" w:hAnsi="Arial" w:cs="Arial"/>
          <w:i/>
          <w:iCs/>
          <w:sz w:val="18"/>
          <w:szCs w:val="18"/>
        </w:rPr>
        <w:t>Rayez la case</w:t>
      </w:r>
      <w:r w:rsidRPr="22357500">
        <w:rPr>
          <w:rFonts w:ascii="Arial" w:eastAsia="Arial" w:hAnsi="Arial" w:cs="Arial"/>
          <w:i/>
          <w:iCs/>
          <w:sz w:val="18"/>
          <w:szCs w:val="18"/>
        </w:rPr>
        <w:t>.)</w:t>
      </w:r>
    </w:p>
    <w:p w14:paraId="4A23578A" w14:textId="49EFC375" w:rsidR="004F585B" w:rsidRDefault="7134FF74" w:rsidP="004F585B">
      <w:pPr>
        <w:tabs>
          <w:tab w:val="left" w:pos="851"/>
        </w:tabs>
        <w:spacing w:before="120" w:after="0"/>
        <w:jc w:val="both"/>
        <w:rPr>
          <w:rFonts w:asciiTheme="majorHAnsi" w:eastAsiaTheme="majorEastAsia" w:hAnsiTheme="majorHAnsi" w:cstheme="majorBidi"/>
          <w:sz w:val="24"/>
          <w:szCs w:val="24"/>
        </w:rPr>
      </w:pPr>
      <w:r w:rsidRPr="22357500">
        <w:rPr>
          <w:rFonts w:asciiTheme="majorHAnsi" w:eastAsiaTheme="majorEastAsia" w:hAnsiTheme="majorHAnsi" w:cstheme="majorBidi"/>
          <w:i/>
          <w:iCs/>
          <w:sz w:val="24"/>
          <w:szCs w:val="24"/>
        </w:rPr>
        <w:t xml:space="preserve">       </w:t>
      </w:r>
      <w:r w:rsidR="45215AA9" w:rsidRPr="22357500">
        <w:rPr>
          <w:rFonts w:asciiTheme="majorHAnsi" w:eastAsiaTheme="majorEastAsia" w:hAnsiTheme="majorHAnsi" w:cstheme="majorBidi"/>
          <w:i/>
          <w:iCs/>
          <w:sz w:val="24"/>
          <w:szCs w:val="24"/>
        </w:rPr>
        <w:t xml:space="preserve"> </w:t>
      </w:r>
      <w:r w:rsidR="45215AA9" w:rsidRPr="22357500">
        <w:rPr>
          <w:rFonts w:asciiTheme="majorHAnsi" w:eastAsiaTheme="majorEastAsia" w:hAnsiTheme="majorHAnsi" w:cstheme="majorBidi"/>
          <w:sz w:val="24"/>
          <w:szCs w:val="24"/>
        </w:rPr>
        <w:t>conjoint</w:t>
      </w:r>
      <w:r w:rsidR="004F585B">
        <w:tab/>
      </w:r>
      <w:r w:rsidR="004F585B">
        <w:tab/>
      </w:r>
      <w:r w:rsidR="45215AA9" w:rsidRPr="22357500">
        <w:rPr>
          <w:rFonts w:asciiTheme="majorHAnsi" w:eastAsiaTheme="majorEastAsia" w:hAnsiTheme="majorHAnsi" w:cstheme="majorBidi"/>
          <w:sz w:val="24"/>
          <w:szCs w:val="24"/>
        </w:rPr>
        <w:t>OU</w:t>
      </w:r>
      <w:r w:rsidR="004F585B">
        <w:tab/>
      </w:r>
      <w:r w:rsidR="004F585B">
        <w:tab/>
      </w:r>
      <w:r w:rsidR="45215AA9" w:rsidRPr="22357500">
        <w:rPr>
          <w:rFonts w:asciiTheme="majorHAnsi" w:eastAsiaTheme="majorEastAsia" w:hAnsiTheme="majorHAnsi" w:cstheme="majorBidi"/>
          <w:sz w:val="24"/>
          <w:szCs w:val="24"/>
        </w:rPr>
        <w:t xml:space="preserve"> solidaire</w:t>
      </w:r>
    </w:p>
    <w:p w14:paraId="0511D4B4" w14:textId="77777777" w:rsidR="004F585B" w:rsidRDefault="004F585B" w:rsidP="004F585B">
      <w:pPr>
        <w:tabs>
          <w:tab w:val="left" w:pos="851"/>
        </w:tabs>
        <w:spacing w:before="120" w:after="0"/>
        <w:jc w:val="both"/>
        <w:rPr>
          <w:rFonts w:asciiTheme="majorHAnsi" w:eastAsiaTheme="majorEastAsia" w:hAnsiTheme="majorHAnsi" w:cstheme="majorBidi"/>
          <w:sz w:val="24"/>
          <w:szCs w:val="24"/>
        </w:rPr>
      </w:pPr>
    </w:p>
    <w:p w14:paraId="7346211B" w14:textId="131C25A4" w:rsidR="00135874" w:rsidRDefault="45215AA9" w:rsidP="22357500">
      <w:pPr>
        <w:tabs>
          <w:tab w:val="left" w:pos="426"/>
          <w:tab w:val="left" w:pos="851"/>
        </w:tabs>
        <w:spacing w:after="0"/>
        <w:rPr>
          <w:rFonts w:asciiTheme="majorHAnsi" w:eastAsiaTheme="majorEastAsia" w:hAnsiTheme="majorHAnsi" w:cstheme="majorBidi"/>
          <w:sz w:val="24"/>
          <w:szCs w:val="24"/>
        </w:rPr>
      </w:pPr>
      <w:r w:rsidRPr="22357500">
        <w:rPr>
          <w:rFonts w:asciiTheme="majorHAnsi" w:eastAsiaTheme="majorEastAsia" w:hAnsiTheme="majorHAnsi" w:cstheme="majorBidi"/>
          <w:sz w:val="24"/>
          <w:szCs w:val="24"/>
          <w:u w:val="single"/>
        </w:rPr>
        <w:t xml:space="preserve"> Les membres du groupement ont donné mandat au mandataire, qui signe le présent acte d’engagement :</w:t>
      </w:r>
      <w:r w:rsidR="5436600B" w:rsidRPr="22357500">
        <w:rPr>
          <w:rFonts w:asciiTheme="majorHAnsi" w:eastAsiaTheme="majorEastAsia" w:hAnsiTheme="majorHAnsi" w:cstheme="majorBidi"/>
          <w:sz w:val="24"/>
          <w:szCs w:val="24"/>
        </w:rPr>
        <w:t xml:space="preserve"> </w:t>
      </w:r>
      <w:r w:rsidRPr="22357500">
        <w:rPr>
          <w:rFonts w:ascii="Arial" w:eastAsia="Arial" w:hAnsi="Arial" w:cs="Arial"/>
          <w:i/>
          <w:iCs/>
          <w:sz w:val="18"/>
          <w:szCs w:val="18"/>
        </w:rPr>
        <w:t>(Cocher la ou les cases correspondantes.)</w:t>
      </w:r>
    </w:p>
    <w:p w14:paraId="6FA091E1" w14:textId="2E4E417E" w:rsidR="00135874" w:rsidRDefault="45215AA9" w:rsidP="14A2DFF8">
      <w:pPr>
        <w:tabs>
          <w:tab w:val="left" w:pos="426"/>
          <w:tab w:val="left" w:pos="851"/>
        </w:tabs>
        <w:spacing w:after="0"/>
      </w:pPr>
      <w:r w:rsidRPr="14A2DFF8">
        <w:rPr>
          <w:rFonts w:ascii="Arial" w:eastAsia="Arial" w:hAnsi="Arial" w:cs="Arial"/>
          <w:sz w:val="20"/>
          <w:szCs w:val="20"/>
        </w:rPr>
        <w:t xml:space="preserve"> </w:t>
      </w:r>
    </w:p>
    <w:p w14:paraId="667D4031" w14:textId="61725319" w:rsidR="00135874" w:rsidRDefault="45215AA9" w:rsidP="22357500">
      <w:pPr>
        <w:pStyle w:val="Paragraphedeliste"/>
        <w:numPr>
          <w:ilvl w:val="0"/>
          <w:numId w:val="3"/>
        </w:numPr>
        <w:tabs>
          <w:tab w:val="left" w:pos="851"/>
        </w:tabs>
        <w:spacing w:after="0"/>
        <w:jc w:val="center"/>
        <w:rPr>
          <w:rFonts w:ascii="Arial" w:eastAsia="Arial" w:hAnsi="Arial" w:cs="Arial"/>
          <w:i/>
          <w:iCs/>
          <w:sz w:val="18"/>
          <w:szCs w:val="18"/>
        </w:rPr>
      </w:pPr>
      <w:r w:rsidRPr="22357500">
        <w:rPr>
          <w:rFonts w:asciiTheme="majorHAnsi" w:eastAsiaTheme="majorEastAsia" w:hAnsiTheme="majorHAnsi" w:cstheme="majorBidi"/>
        </w:rPr>
        <w:t>pour signer le présent acte d’engagement en leur nom et pour leur compte, pour les représenter vis-à-vis de l’acheteur et pour coordonner l’ensemble des prestations ;</w:t>
      </w:r>
      <w:r w:rsidR="5D532C0C" w:rsidRPr="22357500">
        <w:rPr>
          <w:rFonts w:ascii="Arial" w:eastAsia="Arial" w:hAnsi="Arial" w:cs="Arial"/>
          <w:i/>
          <w:iCs/>
          <w:sz w:val="18"/>
          <w:szCs w:val="18"/>
        </w:rPr>
        <w:t xml:space="preserve"> </w:t>
      </w:r>
      <w:r w:rsidRPr="22357500">
        <w:rPr>
          <w:rFonts w:ascii="Arial" w:eastAsia="Arial" w:hAnsi="Arial" w:cs="Arial"/>
          <w:i/>
          <w:iCs/>
          <w:sz w:val="18"/>
          <w:szCs w:val="18"/>
        </w:rPr>
        <w:t>(joindre les pouvoirs en annexe du présent document en cas de marché public autre que de défense ou de sécurité. Dans le cas contraire, ces documents ont déjà été fournis)</w:t>
      </w:r>
    </w:p>
    <w:p w14:paraId="7F798F56" w14:textId="4EA346C4" w:rsidR="00135874" w:rsidRDefault="45215AA9" w:rsidP="14A2DFF8">
      <w:pPr>
        <w:tabs>
          <w:tab w:val="left" w:pos="851"/>
        </w:tabs>
        <w:spacing w:after="0"/>
      </w:pPr>
      <w:r w:rsidRPr="14A2DFF8">
        <w:rPr>
          <w:rFonts w:ascii="Arial" w:eastAsia="Arial" w:hAnsi="Arial" w:cs="Arial"/>
          <w:sz w:val="20"/>
          <w:szCs w:val="20"/>
        </w:rPr>
        <w:t xml:space="preserve"> </w:t>
      </w:r>
    </w:p>
    <w:p w14:paraId="4CD4BCA4" w14:textId="278313E5" w:rsidR="00135874" w:rsidRDefault="45215AA9" w:rsidP="22357500">
      <w:pPr>
        <w:pStyle w:val="Paragraphedeliste"/>
        <w:numPr>
          <w:ilvl w:val="0"/>
          <w:numId w:val="2"/>
        </w:numPr>
        <w:tabs>
          <w:tab w:val="left" w:pos="851"/>
        </w:tabs>
        <w:spacing w:after="0"/>
        <w:jc w:val="both"/>
        <w:rPr>
          <w:rFonts w:ascii="Arial" w:eastAsia="Arial" w:hAnsi="Arial" w:cs="Arial"/>
          <w:i/>
          <w:iCs/>
          <w:sz w:val="18"/>
          <w:szCs w:val="18"/>
        </w:rPr>
      </w:pPr>
      <w:r w:rsidRPr="22357500">
        <w:rPr>
          <w:rFonts w:asciiTheme="majorHAnsi" w:eastAsiaTheme="majorEastAsia" w:hAnsiTheme="majorHAnsi" w:cstheme="majorBidi"/>
        </w:rPr>
        <w:t>pour signer, en leur nom et pour leur compte, les modifications ultérieures du marché public ;</w:t>
      </w:r>
      <w:r w:rsidR="4DCFC9A7" w:rsidRPr="22357500">
        <w:rPr>
          <w:rFonts w:asciiTheme="majorHAnsi" w:eastAsiaTheme="majorEastAsia" w:hAnsiTheme="majorHAnsi" w:cstheme="majorBidi"/>
          <w:sz w:val="24"/>
          <w:szCs w:val="24"/>
        </w:rPr>
        <w:t xml:space="preserve"> </w:t>
      </w:r>
      <w:r w:rsidRPr="22357500">
        <w:rPr>
          <w:rFonts w:ascii="Arial" w:eastAsia="Arial" w:hAnsi="Arial" w:cs="Arial"/>
          <w:i/>
          <w:iCs/>
          <w:sz w:val="18"/>
          <w:szCs w:val="18"/>
        </w:rPr>
        <w:t>(joindre les pouvoirs en annexe du présent document en cas de marché public autre que de défense ou de sécurité. Dans le cas contraire, ces documents ont déjà été fournis)</w:t>
      </w:r>
    </w:p>
    <w:p w14:paraId="70D1E7C2" w14:textId="1D530504" w:rsidR="00135874" w:rsidRDefault="45215AA9" w:rsidP="14A2DFF8">
      <w:pPr>
        <w:tabs>
          <w:tab w:val="left" w:pos="851"/>
        </w:tabs>
        <w:spacing w:after="0"/>
      </w:pPr>
      <w:r w:rsidRPr="14A2DFF8">
        <w:rPr>
          <w:rFonts w:ascii="Arial" w:eastAsia="Arial" w:hAnsi="Arial" w:cs="Arial"/>
          <w:sz w:val="20"/>
          <w:szCs w:val="20"/>
        </w:rPr>
        <w:t xml:space="preserve"> </w:t>
      </w:r>
    </w:p>
    <w:p w14:paraId="7DFD8CDB" w14:textId="01EA1A78" w:rsidR="00135874" w:rsidRDefault="45215AA9" w:rsidP="22357500">
      <w:pPr>
        <w:pStyle w:val="Paragraphedeliste"/>
        <w:numPr>
          <w:ilvl w:val="0"/>
          <w:numId w:val="9"/>
        </w:numPr>
        <w:tabs>
          <w:tab w:val="left" w:pos="851"/>
        </w:tabs>
        <w:spacing w:after="0"/>
        <w:rPr>
          <w:rFonts w:ascii="Arial" w:eastAsia="Arial" w:hAnsi="Arial" w:cs="Arial"/>
          <w:i/>
          <w:iCs/>
          <w:sz w:val="18"/>
          <w:szCs w:val="18"/>
        </w:rPr>
      </w:pPr>
      <w:r w:rsidRPr="22357500">
        <w:rPr>
          <w:rFonts w:ascii="Arial" w:eastAsia="Arial" w:hAnsi="Arial" w:cs="Arial"/>
          <w:i/>
          <w:iCs/>
        </w:rPr>
        <w:t xml:space="preserve"> </w:t>
      </w:r>
      <w:r w:rsidRPr="22357500">
        <w:rPr>
          <w:rFonts w:asciiTheme="majorHAnsi" w:eastAsiaTheme="majorEastAsia" w:hAnsiTheme="majorHAnsi" w:cstheme="majorBidi"/>
        </w:rPr>
        <w:t>ont donné mandat au mandataire dans les conditions définies par les pouvoirs joints en annexe.</w:t>
      </w:r>
      <w:r w:rsidR="1F0F63FD" w:rsidRPr="22357500">
        <w:rPr>
          <w:rFonts w:asciiTheme="majorHAnsi" w:eastAsiaTheme="majorEastAsia" w:hAnsiTheme="majorHAnsi" w:cstheme="majorBidi"/>
        </w:rPr>
        <w:t xml:space="preserve"> </w:t>
      </w:r>
      <w:r w:rsidRPr="22357500">
        <w:rPr>
          <w:rFonts w:ascii="Arial" w:eastAsia="Arial" w:hAnsi="Arial" w:cs="Arial"/>
          <w:i/>
          <w:iCs/>
          <w:sz w:val="18"/>
          <w:szCs w:val="18"/>
        </w:rPr>
        <w:t>(hors cas des marchés de défense ou de sécurité dans lequel ces documents ont déjà été fournis).</w:t>
      </w:r>
    </w:p>
    <w:p w14:paraId="484ABB48" w14:textId="1D7404C5" w:rsidR="218652A0" w:rsidRPr="004F585B" w:rsidRDefault="45215AA9" w:rsidP="004F585B">
      <w:pPr>
        <w:tabs>
          <w:tab w:val="left" w:pos="851"/>
        </w:tabs>
        <w:spacing w:after="0"/>
        <w:ind w:left="850" w:hanging="850"/>
      </w:pPr>
      <w:r w:rsidRPr="14A2DFF8">
        <w:rPr>
          <w:rFonts w:ascii="Arial" w:eastAsia="Arial" w:hAnsi="Arial" w:cs="Arial"/>
          <w:i/>
          <w:iCs/>
          <w:sz w:val="18"/>
          <w:szCs w:val="18"/>
        </w:rPr>
        <w:t xml:space="preserve"> </w:t>
      </w:r>
    </w:p>
    <w:p w14:paraId="2C42DAA7" w14:textId="35CBD048" w:rsidR="00135874" w:rsidRDefault="45215AA9" w:rsidP="22357500">
      <w:pPr>
        <w:tabs>
          <w:tab w:val="left" w:pos="851"/>
        </w:tabs>
        <w:spacing w:after="0"/>
        <w:rPr>
          <w:rFonts w:asciiTheme="majorHAnsi" w:eastAsiaTheme="majorEastAsia" w:hAnsiTheme="majorHAnsi" w:cstheme="majorBidi"/>
          <w:sz w:val="24"/>
          <w:szCs w:val="24"/>
          <w:u w:val="single"/>
        </w:rPr>
      </w:pPr>
      <w:r w:rsidRPr="22357500">
        <w:rPr>
          <w:rFonts w:ascii="Univers" w:eastAsia="Univers" w:hAnsi="Univers" w:cs="Univers"/>
          <w:sz w:val="20"/>
          <w:szCs w:val="20"/>
        </w:rPr>
        <w:t xml:space="preserve"> </w:t>
      </w:r>
      <w:r w:rsidRPr="22357500">
        <w:rPr>
          <w:rFonts w:asciiTheme="majorHAnsi" w:eastAsiaTheme="majorEastAsia" w:hAnsiTheme="majorHAnsi" w:cstheme="majorBidi"/>
          <w:sz w:val="24"/>
          <w:szCs w:val="24"/>
          <w:u w:val="single"/>
        </w:rPr>
        <w:t>Les membres du groupement, qui signent le présent acte d’engagement :</w:t>
      </w:r>
    </w:p>
    <w:p w14:paraId="184E424B" w14:textId="511120D6" w:rsidR="00135874" w:rsidRDefault="45215AA9" w:rsidP="14A2DFF8">
      <w:pPr>
        <w:tabs>
          <w:tab w:val="left" w:pos="851"/>
        </w:tabs>
        <w:spacing w:after="0"/>
      </w:pPr>
      <w:r w:rsidRPr="14A2DFF8">
        <w:rPr>
          <w:rFonts w:ascii="Arial" w:eastAsia="Arial" w:hAnsi="Arial" w:cs="Arial"/>
          <w:i/>
          <w:iCs/>
          <w:sz w:val="18"/>
          <w:szCs w:val="18"/>
        </w:rPr>
        <w:t>(Cocher la case correspondante.)</w:t>
      </w:r>
    </w:p>
    <w:p w14:paraId="5C55DA37" w14:textId="0937A321" w:rsidR="00135874" w:rsidRDefault="45215AA9" w:rsidP="14A2DFF8">
      <w:pPr>
        <w:tabs>
          <w:tab w:val="left" w:pos="851"/>
        </w:tabs>
        <w:spacing w:after="0"/>
      </w:pPr>
      <w:r w:rsidRPr="14A2DFF8">
        <w:rPr>
          <w:rFonts w:ascii="Arial" w:eastAsia="Arial" w:hAnsi="Arial" w:cs="Arial"/>
          <w:sz w:val="20"/>
          <w:szCs w:val="20"/>
        </w:rPr>
        <w:t xml:space="preserve"> </w:t>
      </w:r>
    </w:p>
    <w:p w14:paraId="6324F332" w14:textId="1B1406A5" w:rsidR="00135874" w:rsidRDefault="45215AA9" w:rsidP="22357500">
      <w:pPr>
        <w:pStyle w:val="Paragraphedeliste"/>
        <w:numPr>
          <w:ilvl w:val="0"/>
          <w:numId w:val="8"/>
        </w:numPr>
        <w:tabs>
          <w:tab w:val="left" w:pos="851"/>
        </w:tabs>
        <w:spacing w:after="0"/>
        <w:jc w:val="both"/>
        <w:rPr>
          <w:rFonts w:asciiTheme="majorHAnsi" w:eastAsiaTheme="majorEastAsia" w:hAnsiTheme="majorHAnsi" w:cstheme="majorBidi"/>
        </w:rPr>
      </w:pPr>
      <w:r w:rsidRPr="22357500">
        <w:rPr>
          <w:rFonts w:asciiTheme="majorHAnsi" w:eastAsiaTheme="majorEastAsia" w:hAnsiTheme="majorHAnsi" w:cstheme="majorBidi"/>
        </w:rPr>
        <w:t>donnent mandat au mandataire, qui l’accepte, pour les représenter vis-à-vis de l’acheteur et pour coordonner l’ensemble des prestations ;</w:t>
      </w:r>
    </w:p>
    <w:p w14:paraId="00FEA0A2" w14:textId="639811EC" w:rsidR="00135874" w:rsidRDefault="45215AA9" w:rsidP="22357500">
      <w:pPr>
        <w:tabs>
          <w:tab w:val="left" w:pos="851"/>
        </w:tabs>
        <w:spacing w:after="0"/>
        <w:ind w:left="850" w:hanging="850"/>
        <w:jc w:val="both"/>
        <w:rPr>
          <w:rFonts w:asciiTheme="majorHAnsi" w:eastAsiaTheme="majorEastAsia" w:hAnsiTheme="majorHAnsi" w:cstheme="majorBidi"/>
        </w:rPr>
      </w:pPr>
      <w:r w:rsidRPr="22357500">
        <w:rPr>
          <w:rFonts w:asciiTheme="majorHAnsi" w:eastAsiaTheme="majorEastAsia" w:hAnsiTheme="majorHAnsi" w:cstheme="majorBidi"/>
        </w:rPr>
        <w:t xml:space="preserve"> </w:t>
      </w:r>
    </w:p>
    <w:p w14:paraId="14A29CDC" w14:textId="0C3CA391" w:rsidR="00135874" w:rsidRDefault="45215AA9" w:rsidP="22357500">
      <w:pPr>
        <w:pStyle w:val="Paragraphedeliste"/>
        <w:numPr>
          <w:ilvl w:val="0"/>
          <w:numId w:val="7"/>
        </w:numPr>
        <w:tabs>
          <w:tab w:val="left" w:pos="851"/>
        </w:tabs>
        <w:spacing w:after="0"/>
        <w:jc w:val="both"/>
        <w:rPr>
          <w:rFonts w:asciiTheme="majorHAnsi" w:eastAsiaTheme="majorEastAsia" w:hAnsiTheme="majorHAnsi" w:cstheme="majorBidi"/>
        </w:rPr>
      </w:pPr>
      <w:r w:rsidRPr="22357500">
        <w:rPr>
          <w:rFonts w:asciiTheme="majorHAnsi" w:eastAsiaTheme="majorEastAsia" w:hAnsiTheme="majorHAnsi" w:cstheme="majorBidi"/>
        </w:rPr>
        <w:t>donnent mandat au mandataire, qui l’accepte, pour signer, en leur nom et pour leur compte, les modifications ultérieures du marché public ;</w:t>
      </w:r>
    </w:p>
    <w:p w14:paraId="466422AC" w14:textId="7BE39D59" w:rsidR="00135874" w:rsidRDefault="45215AA9" w:rsidP="22357500">
      <w:pPr>
        <w:tabs>
          <w:tab w:val="left" w:pos="851"/>
        </w:tabs>
        <w:spacing w:after="0"/>
        <w:rPr>
          <w:rFonts w:asciiTheme="majorHAnsi" w:eastAsiaTheme="majorEastAsia" w:hAnsiTheme="majorHAnsi" w:cstheme="majorBidi"/>
        </w:rPr>
      </w:pPr>
      <w:r w:rsidRPr="22357500">
        <w:rPr>
          <w:rFonts w:asciiTheme="majorHAnsi" w:eastAsiaTheme="majorEastAsia" w:hAnsiTheme="majorHAnsi" w:cstheme="majorBidi"/>
        </w:rPr>
        <w:t xml:space="preserve"> </w:t>
      </w:r>
    </w:p>
    <w:p w14:paraId="3CA8024F" w14:textId="003ED95F" w:rsidR="00135874" w:rsidRDefault="45215AA9" w:rsidP="22357500">
      <w:pPr>
        <w:pStyle w:val="Paragraphedeliste"/>
        <w:numPr>
          <w:ilvl w:val="0"/>
          <w:numId w:val="6"/>
        </w:numPr>
        <w:tabs>
          <w:tab w:val="left" w:pos="851"/>
        </w:tabs>
        <w:spacing w:after="0"/>
        <w:rPr>
          <w:rFonts w:asciiTheme="majorHAnsi" w:eastAsiaTheme="majorEastAsia" w:hAnsiTheme="majorHAnsi" w:cstheme="majorBidi"/>
          <w:u w:val="single"/>
        </w:rPr>
      </w:pPr>
      <w:r w:rsidRPr="22357500">
        <w:rPr>
          <w:rFonts w:asciiTheme="majorHAnsi" w:eastAsiaTheme="majorEastAsia" w:hAnsiTheme="majorHAnsi" w:cstheme="majorBidi"/>
          <w:u w:val="single"/>
        </w:rPr>
        <w:t xml:space="preserve"> donnent mandat au mandataire dans les conditions définies ci-dessous :</w:t>
      </w:r>
    </w:p>
    <w:p w14:paraId="1ECE0449" w14:textId="06F77EDB" w:rsidR="22357500" w:rsidRDefault="22357500" w:rsidP="22357500">
      <w:pPr>
        <w:tabs>
          <w:tab w:val="left" w:pos="851"/>
        </w:tabs>
        <w:spacing w:after="0"/>
        <w:rPr>
          <w:rFonts w:asciiTheme="majorHAnsi" w:eastAsiaTheme="majorEastAsia" w:hAnsiTheme="majorHAnsi" w:cstheme="majorBidi"/>
        </w:rPr>
      </w:pPr>
    </w:p>
    <w:p w14:paraId="7D228F50" w14:textId="64FC200B" w:rsidR="218652A0" w:rsidRDefault="45215AA9" w:rsidP="004F585B">
      <w:pPr>
        <w:tabs>
          <w:tab w:val="left" w:pos="851"/>
        </w:tabs>
        <w:spacing w:after="0"/>
        <w:ind w:left="850" w:hanging="850"/>
        <w:rPr>
          <w:rFonts w:ascii="Arial" w:eastAsia="Arial" w:hAnsi="Arial" w:cs="Arial"/>
          <w:i/>
          <w:iCs/>
          <w:sz w:val="18"/>
          <w:szCs w:val="18"/>
        </w:rPr>
      </w:pPr>
      <w:r w:rsidRPr="218652A0">
        <w:rPr>
          <w:rFonts w:ascii="Arial" w:eastAsia="Arial" w:hAnsi="Arial" w:cs="Arial"/>
          <w:i/>
          <w:iCs/>
          <w:sz w:val="18"/>
          <w:szCs w:val="18"/>
        </w:rPr>
        <w:t>(Donner des précisions sur l’étendue du mandat.)</w:t>
      </w:r>
    </w:p>
    <w:p w14:paraId="2ECDCD5D" w14:textId="77777777" w:rsidR="004F585B" w:rsidRDefault="004F585B" w:rsidP="004F585B">
      <w:pPr>
        <w:tabs>
          <w:tab w:val="left" w:pos="851"/>
        </w:tabs>
        <w:spacing w:after="0"/>
        <w:ind w:left="850" w:hanging="850"/>
      </w:pPr>
    </w:p>
    <w:tbl>
      <w:tblPr>
        <w:tblW w:w="9015" w:type="dxa"/>
        <w:tblLayout w:type="fixed"/>
        <w:tblLook w:val="06A0" w:firstRow="1" w:lastRow="0" w:firstColumn="1" w:lastColumn="0" w:noHBand="1" w:noVBand="1"/>
      </w:tblPr>
      <w:tblGrid>
        <w:gridCol w:w="4027"/>
        <w:gridCol w:w="2338"/>
        <w:gridCol w:w="2650"/>
      </w:tblGrid>
      <w:tr w:rsidR="14A2DFF8" w14:paraId="3149EF17" w14:textId="77777777" w:rsidTr="00585988">
        <w:trPr>
          <w:trHeight w:val="300"/>
        </w:trPr>
        <w:tc>
          <w:tcPr>
            <w:tcW w:w="4027"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vAlign w:val="center"/>
          </w:tcPr>
          <w:p w14:paraId="7917E1BC" w14:textId="408FF0AC" w:rsidR="14A2DFF8" w:rsidRDefault="14A2DFF8" w:rsidP="14A2DFF8">
            <w:pPr>
              <w:tabs>
                <w:tab w:val="left" w:pos="851"/>
              </w:tabs>
              <w:spacing w:after="0"/>
              <w:jc w:val="center"/>
            </w:pPr>
            <w:r w:rsidRPr="14A2DFF8">
              <w:rPr>
                <w:rFonts w:ascii="Arial" w:eastAsia="Arial" w:hAnsi="Arial" w:cs="Arial"/>
                <w:b/>
                <w:bCs/>
                <w:sz w:val="20"/>
                <w:szCs w:val="20"/>
              </w:rPr>
              <w:t>Nom, prénom et qualité</w:t>
            </w:r>
          </w:p>
          <w:p w14:paraId="12B6530E" w14:textId="7CAC80EE" w:rsidR="14A2DFF8" w:rsidRDefault="14A2DFF8" w:rsidP="14A2DFF8">
            <w:pPr>
              <w:tabs>
                <w:tab w:val="left" w:pos="851"/>
              </w:tabs>
              <w:spacing w:after="0"/>
              <w:jc w:val="center"/>
            </w:pPr>
            <w:r w:rsidRPr="14A2DFF8">
              <w:rPr>
                <w:rFonts w:ascii="Arial" w:eastAsia="Arial" w:hAnsi="Arial" w:cs="Arial"/>
                <w:b/>
                <w:bCs/>
                <w:sz w:val="20"/>
                <w:szCs w:val="20"/>
              </w:rPr>
              <w:t>du signataire (*)</w:t>
            </w:r>
          </w:p>
        </w:tc>
        <w:tc>
          <w:tcPr>
            <w:tcW w:w="2338"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vAlign w:val="center"/>
          </w:tcPr>
          <w:p w14:paraId="7CD7779D" w14:textId="10448FF7" w:rsidR="14A2DFF8" w:rsidRDefault="14A2DFF8" w:rsidP="14A2DFF8">
            <w:pPr>
              <w:tabs>
                <w:tab w:val="left" w:pos="851"/>
              </w:tabs>
              <w:spacing w:after="0"/>
              <w:jc w:val="center"/>
            </w:pPr>
            <w:r w:rsidRPr="14A2DFF8">
              <w:rPr>
                <w:rFonts w:ascii="Arial" w:eastAsia="Arial" w:hAnsi="Arial" w:cs="Arial"/>
                <w:b/>
                <w:bCs/>
                <w:sz w:val="20"/>
                <w:szCs w:val="20"/>
              </w:rPr>
              <w:t>Lieu et date de signature</w:t>
            </w:r>
          </w:p>
        </w:tc>
        <w:tc>
          <w:tcPr>
            <w:tcW w:w="2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79030D97" w14:textId="2C30A985" w:rsidR="14A2DFF8" w:rsidRDefault="14A2DFF8" w:rsidP="14A2DFF8">
            <w:pPr>
              <w:tabs>
                <w:tab w:val="left" w:pos="851"/>
              </w:tabs>
              <w:spacing w:after="0"/>
              <w:jc w:val="center"/>
            </w:pPr>
            <w:r w:rsidRPr="14A2DFF8">
              <w:rPr>
                <w:rFonts w:ascii="Arial" w:eastAsia="Arial" w:hAnsi="Arial" w:cs="Arial"/>
                <w:b/>
                <w:bCs/>
                <w:sz w:val="20"/>
                <w:szCs w:val="20"/>
              </w:rPr>
              <w:t>Signature</w:t>
            </w:r>
          </w:p>
        </w:tc>
      </w:tr>
      <w:tr w:rsidR="14A2DFF8" w14:paraId="693AF045" w14:textId="77777777" w:rsidTr="00585988">
        <w:trPr>
          <w:trHeight w:val="1020"/>
        </w:trPr>
        <w:tc>
          <w:tcPr>
            <w:tcW w:w="4027" w:type="dxa"/>
            <w:tcBorders>
              <w:top w:val="single" w:sz="8" w:space="0" w:color="000000" w:themeColor="text1"/>
              <w:left w:val="single" w:sz="8" w:space="0" w:color="000000" w:themeColor="text1"/>
              <w:bottom w:val="nil"/>
              <w:right w:val="nil"/>
            </w:tcBorders>
            <w:shd w:val="clear" w:color="auto" w:fill="CCFFFF"/>
            <w:tcMar>
              <w:left w:w="108" w:type="dxa"/>
              <w:right w:w="108" w:type="dxa"/>
            </w:tcMar>
          </w:tcPr>
          <w:p w14:paraId="198661C8" w14:textId="189A4D06"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c>
          <w:tcPr>
            <w:tcW w:w="2338" w:type="dxa"/>
            <w:tcBorders>
              <w:top w:val="single" w:sz="8" w:space="0" w:color="000000" w:themeColor="text1"/>
              <w:left w:val="single" w:sz="8" w:space="0" w:color="000000" w:themeColor="text1"/>
              <w:bottom w:val="nil"/>
              <w:right w:val="nil"/>
            </w:tcBorders>
            <w:shd w:val="clear" w:color="auto" w:fill="CCFFFF"/>
            <w:tcMar>
              <w:left w:w="108" w:type="dxa"/>
              <w:right w:w="108" w:type="dxa"/>
            </w:tcMar>
          </w:tcPr>
          <w:p w14:paraId="252DCE61" w14:textId="05CA4CD6"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c>
          <w:tcPr>
            <w:tcW w:w="2650" w:type="dxa"/>
            <w:tcBorders>
              <w:top w:val="single" w:sz="8" w:space="0" w:color="000000" w:themeColor="text1"/>
              <w:left w:val="single" w:sz="8" w:space="0" w:color="000000" w:themeColor="text1"/>
              <w:bottom w:val="nil"/>
              <w:right w:val="single" w:sz="8" w:space="0" w:color="000000" w:themeColor="text1"/>
            </w:tcBorders>
            <w:shd w:val="clear" w:color="auto" w:fill="CCFFFF"/>
            <w:tcMar>
              <w:left w:w="108" w:type="dxa"/>
              <w:right w:w="108" w:type="dxa"/>
            </w:tcMar>
          </w:tcPr>
          <w:p w14:paraId="330E2EE8" w14:textId="47A75EA1"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r>
      <w:tr w:rsidR="14A2DFF8" w14:paraId="03E833B8" w14:textId="77777777" w:rsidTr="00585988">
        <w:trPr>
          <w:trHeight w:val="1020"/>
        </w:trPr>
        <w:tc>
          <w:tcPr>
            <w:tcW w:w="4027" w:type="dxa"/>
            <w:tcBorders>
              <w:top w:val="nil"/>
              <w:left w:val="single" w:sz="8" w:space="0" w:color="000000" w:themeColor="text1"/>
              <w:bottom w:val="nil"/>
              <w:right w:val="nil"/>
            </w:tcBorders>
            <w:tcMar>
              <w:left w:w="108" w:type="dxa"/>
              <w:right w:w="108" w:type="dxa"/>
            </w:tcMar>
          </w:tcPr>
          <w:p w14:paraId="31390526" w14:textId="2542BC69"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c>
          <w:tcPr>
            <w:tcW w:w="2338" w:type="dxa"/>
            <w:tcBorders>
              <w:top w:val="nil"/>
              <w:left w:val="single" w:sz="8" w:space="0" w:color="000000" w:themeColor="text1"/>
              <w:bottom w:val="nil"/>
              <w:right w:val="nil"/>
            </w:tcBorders>
            <w:tcMar>
              <w:left w:w="108" w:type="dxa"/>
              <w:right w:w="108" w:type="dxa"/>
            </w:tcMar>
          </w:tcPr>
          <w:p w14:paraId="5DBEF76B" w14:textId="2917CB66"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c>
          <w:tcPr>
            <w:tcW w:w="2650" w:type="dxa"/>
            <w:tcBorders>
              <w:top w:val="nil"/>
              <w:left w:val="single" w:sz="8" w:space="0" w:color="000000" w:themeColor="text1"/>
              <w:bottom w:val="nil"/>
              <w:right w:val="single" w:sz="8" w:space="0" w:color="000000" w:themeColor="text1"/>
            </w:tcBorders>
            <w:tcMar>
              <w:left w:w="108" w:type="dxa"/>
              <w:right w:w="108" w:type="dxa"/>
            </w:tcMar>
          </w:tcPr>
          <w:p w14:paraId="6BCC11CA" w14:textId="0A1EA7B2"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r>
      <w:tr w:rsidR="14A2DFF8" w14:paraId="47B2295B" w14:textId="77777777" w:rsidTr="00585988">
        <w:trPr>
          <w:trHeight w:val="1020"/>
        </w:trPr>
        <w:tc>
          <w:tcPr>
            <w:tcW w:w="4027" w:type="dxa"/>
            <w:tcBorders>
              <w:top w:val="nil"/>
              <w:left w:val="single" w:sz="8" w:space="0" w:color="000000" w:themeColor="text1"/>
              <w:right w:val="nil"/>
            </w:tcBorders>
            <w:shd w:val="clear" w:color="auto" w:fill="CCFFFF"/>
            <w:tcMar>
              <w:left w:w="108" w:type="dxa"/>
              <w:right w:w="108" w:type="dxa"/>
            </w:tcMar>
          </w:tcPr>
          <w:p w14:paraId="1B0A1E0D" w14:textId="679A2FB6"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c>
          <w:tcPr>
            <w:tcW w:w="2338" w:type="dxa"/>
            <w:tcBorders>
              <w:top w:val="nil"/>
              <w:left w:val="single" w:sz="8" w:space="0" w:color="000000" w:themeColor="text1"/>
              <w:right w:val="nil"/>
            </w:tcBorders>
            <w:shd w:val="clear" w:color="auto" w:fill="CCFFFF"/>
            <w:tcMar>
              <w:left w:w="108" w:type="dxa"/>
              <w:right w:w="108" w:type="dxa"/>
            </w:tcMar>
          </w:tcPr>
          <w:p w14:paraId="4758D741" w14:textId="7D8E1CE9"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c>
          <w:tcPr>
            <w:tcW w:w="2650" w:type="dxa"/>
            <w:tcBorders>
              <w:top w:val="nil"/>
              <w:left w:val="single" w:sz="8" w:space="0" w:color="000000" w:themeColor="text1"/>
              <w:right w:val="single" w:sz="8" w:space="0" w:color="000000" w:themeColor="text1"/>
            </w:tcBorders>
            <w:shd w:val="clear" w:color="auto" w:fill="CCFFFF"/>
            <w:tcMar>
              <w:left w:w="108" w:type="dxa"/>
              <w:right w:w="108" w:type="dxa"/>
            </w:tcMar>
          </w:tcPr>
          <w:p w14:paraId="455B6207" w14:textId="45F1136D"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r>
      <w:tr w:rsidR="14A2DFF8" w14:paraId="1AA916BE" w14:textId="77777777" w:rsidTr="00585988">
        <w:trPr>
          <w:trHeight w:val="1020"/>
        </w:trPr>
        <w:tc>
          <w:tcPr>
            <w:tcW w:w="4027" w:type="dxa"/>
            <w:tcBorders>
              <w:top w:val="nil"/>
              <w:left w:val="single" w:sz="8" w:space="0" w:color="000000" w:themeColor="text1"/>
              <w:bottom w:val="single" w:sz="4" w:space="0" w:color="auto"/>
              <w:right w:val="nil"/>
            </w:tcBorders>
            <w:tcMar>
              <w:left w:w="108" w:type="dxa"/>
              <w:right w:w="108" w:type="dxa"/>
            </w:tcMar>
          </w:tcPr>
          <w:p w14:paraId="21B80C2B" w14:textId="7C0F4774"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c>
          <w:tcPr>
            <w:tcW w:w="2338" w:type="dxa"/>
            <w:tcBorders>
              <w:top w:val="nil"/>
              <w:left w:val="single" w:sz="8" w:space="0" w:color="000000" w:themeColor="text1"/>
              <w:bottom w:val="single" w:sz="4" w:space="0" w:color="auto"/>
              <w:right w:val="nil"/>
            </w:tcBorders>
            <w:tcMar>
              <w:left w:w="108" w:type="dxa"/>
              <w:right w:w="108" w:type="dxa"/>
            </w:tcMar>
          </w:tcPr>
          <w:p w14:paraId="24D59DE6" w14:textId="53BB6216"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c>
          <w:tcPr>
            <w:tcW w:w="2650" w:type="dxa"/>
            <w:tcBorders>
              <w:top w:val="nil"/>
              <w:left w:val="single" w:sz="8" w:space="0" w:color="000000" w:themeColor="text1"/>
              <w:bottom w:val="single" w:sz="4" w:space="0" w:color="auto"/>
              <w:right w:val="single" w:sz="8" w:space="0" w:color="000000" w:themeColor="text1"/>
            </w:tcBorders>
            <w:tcMar>
              <w:left w:w="108" w:type="dxa"/>
              <w:right w:w="108" w:type="dxa"/>
            </w:tcMar>
          </w:tcPr>
          <w:p w14:paraId="256017C1" w14:textId="199BED4D"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r>
    </w:tbl>
    <w:p w14:paraId="4035E957" w14:textId="77777777" w:rsidR="004F585B" w:rsidRDefault="004F585B" w:rsidP="14A2DFF8">
      <w:pPr>
        <w:tabs>
          <w:tab w:val="left" w:pos="851"/>
        </w:tabs>
        <w:spacing w:after="0"/>
        <w:jc w:val="both"/>
        <w:rPr>
          <w:rFonts w:ascii="Arial" w:eastAsia="Arial" w:hAnsi="Arial" w:cs="Arial"/>
          <w:sz w:val="18"/>
          <w:szCs w:val="18"/>
        </w:rPr>
      </w:pPr>
    </w:p>
    <w:p w14:paraId="7BBB2DD2" w14:textId="725BA0D4" w:rsidR="00135874" w:rsidRDefault="45215AA9" w:rsidP="14A2DFF8">
      <w:pPr>
        <w:tabs>
          <w:tab w:val="left" w:pos="851"/>
        </w:tabs>
        <w:spacing w:after="0"/>
        <w:jc w:val="both"/>
      </w:pPr>
      <w:r w:rsidRPr="218652A0">
        <w:rPr>
          <w:rFonts w:ascii="Arial" w:eastAsia="Arial" w:hAnsi="Arial" w:cs="Arial"/>
          <w:sz w:val="18"/>
          <w:szCs w:val="18"/>
        </w:rPr>
        <w:t>(*) Le signataire doit avoir le pouvoir d’engager la personne qu’il représente</w:t>
      </w:r>
    </w:p>
    <w:p w14:paraId="52DFC503" w14:textId="1EE4C9D0" w:rsidR="218652A0" w:rsidRDefault="218652A0" w:rsidP="218652A0">
      <w:pPr>
        <w:tabs>
          <w:tab w:val="left" w:pos="851"/>
        </w:tabs>
        <w:spacing w:after="0"/>
        <w:jc w:val="both"/>
        <w:rPr>
          <w:rFonts w:ascii="Arial" w:eastAsia="Arial" w:hAnsi="Arial" w:cs="Arial"/>
          <w:sz w:val="18"/>
          <w:szCs w:val="18"/>
        </w:rPr>
      </w:pPr>
    </w:p>
    <w:p w14:paraId="564A102E" w14:textId="77777777" w:rsidR="004F585B" w:rsidRDefault="004F585B" w:rsidP="218652A0">
      <w:pPr>
        <w:tabs>
          <w:tab w:val="left" w:pos="851"/>
        </w:tabs>
        <w:spacing w:after="0"/>
        <w:jc w:val="both"/>
        <w:rPr>
          <w:rFonts w:ascii="Arial" w:eastAsia="Arial" w:hAnsi="Arial" w:cs="Arial"/>
          <w:sz w:val="18"/>
          <w:szCs w:val="18"/>
        </w:rPr>
      </w:pPr>
    </w:p>
    <w:tbl>
      <w:tblPr>
        <w:tblW w:w="0" w:type="auto"/>
        <w:tblLayout w:type="fixed"/>
        <w:tblLook w:val="06A0" w:firstRow="1" w:lastRow="0" w:firstColumn="1" w:lastColumn="0" w:noHBand="1" w:noVBand="1"/>
      </w:tblPr>
      <w:tblGrid>
        <w:gridCol w:w="9015"/>
      </w:tblGrid>
      <w:tr w:rsidR="14A2DFF8" w14:paraId="034E6755" w14:textId="77777777" w:rsidTr="22357500">
        <w:trPr>
          <w:trHeight w:val="300"/>
        </w:trPr>
        <w:tc>
          <w:tcPr>
            <w:tcW w:w="9015" w:type="dxa"/>
            <w:shd w:val="clear" w:color="auto" w:fill="66CCFF"/>
            <w:tcMar>
              <w:left w:w="71" w:type="dxa"/>
              <w:right w:w="71" w:type="dxa"/>
            </w:tcMar>
          </w:tcPr>
          <w:p w14:paraId="0A8FB557" w14:textId="33D49A0A" w:rsidR="14A2DFF8" w:rsidRDefault="091E25B8" w:rsidP="22357500">
            <w:pPr>
              <w:spacing w:after="0"/>
              <w:rPr>
                <w:rFonts w:ascii="Arial" w:eastAsia="Arial" w:hAnsi="Arial" w:cs="Arial"/>
                <w:b/>
                <w:bCs/>
              </w:rPr>
            </w:pPr>
            <w:r w:rsidRPr="22357500">
              <w:rPr>
                <w:rFonts w:ascii="Arial" w:eastAsia="Arial" w:hAnsi="Arial" w:cs="Arial"/>
                <w:b/>
                <w:bCs/>
              </w:rPr>
              <w:lastRenderedPageBreak/>
              <w:t>D - Identification et signature de l’acheteur.</w:t>
            </w:r>
          </w:p>
        </w:tc>
      </w:tr>
    </w:tbl>
    <w:p w14:paraId="609E63DF" w14:textId="1A3429DD" w:rsidR="00135874" w:rsidRDefault="00135874" w:rsidP="58CFBBE4">
      <w:pPr>
        <w:tabs>
          <w:tab w:val="left" w:pos="851"/>
        </w:tabs>
        <w:spacing w:after="0"/>
        <w:rPr>
          <w:rFonts w:ascii="Univers" w:eastAsia="Univers" w:hAnsi="Univers" w:cs="Univers"/>
          <w:sz w:val="20"/>
          <w:szCs w:val="20"/>
        </w:rPr>
      </w:pPr>
    </w:p>
    <w:p w14:paraId="4304324C" w14:textId="5A9D9340" w:rsidR="00135874" w:rsidRDefault="45215AA9" w:rsidP="22357500">
      <w:pPr>
        <w:pStyle w:val="Titre1"/>
        <w:tabs>
          <w:tab w:val="left" w:pos="567"/>
          <w:tab w:val="left" w:pos="851"/>
        </w:tabs>
        <w:rPr>
          <w:b/>
          <w:bCs/>
          <w:color w:val="000000" w:themeColor="text1"/>
          <w:sz w:val="24"/>
          <w:szCs w:val="24"/>
        </w:rPr>
      </w:pPr>
      <w:r w:rsidRPr="22357500">
        <w:rPr>
          <w:rFonts w:ascii="Wingdings" w:eastAsia="Wingdings" w:hAnsi="Wingdings" w:cs="Wingdings"/>
          <w:color w:val="66CCFF"/>
          <w:sz w:val="20"/>
          <w:szCs w:val="20"/>
        </w:rPr>
        <w:t>n</w:t>
      </w:r>
      <w:r w:rsidRPr="22357500">
        <w:rPr>
          <w:rFonts w:ascii="Arial" w:eastAsia="Arial" w:hAnsi="Arial" w:cs="Arial"/>
          <w:sz w:val="20"/>
          <w:szCs w:val="20"/>
        </w:rPr>
        <w:t xml:space="preserve">  </w:t>
      </w:r>
      <w:r w:rsidRPr="22357500">
        <w:rPr>
          <w:b/>
          <w:bCs/>
          <w:color w:val="000000" w:themeColor="text1"/>
          <w:sz w:val="24"/>
          <w:szCs w:val="24"/>
        </w:rPr>
        <w:t>Désignation de l’acheteur</w:t>
      </w:r>
    </w:p>
    <w:p w14:paraId="62A9C2ED" w14:textId="27BD32FE" w:rsidR="00135874" w:rsidRDefault="45215AA9" w:rsidP="22357500">
      <w:pPr>
        <w:pStyle w:val="Titre1"/>
        <w:tabs>
          <w:tab w:val="left" w:pos="851"/>
        </w:tabs>
        <w:rPr>
          <w:rFonts w:ascii="Arial" w:eastAsia="Arial" w:hAnsi="Arial" w:cs="Arial"/>
          <w:i/>
          <w:iCs/>
          <w:color w:val="auto"/>
          <w:sz w:val="18"/>
          <w:szCs w:val="18"/>
        </w:rPr>
      </w:pPr>
      <w:r w:rsidRPr="22357500">
        <w:rPr>
          <w:rFonts w:ascii="Arial" w:eastAsia="Arial" w:hAnsi="Arial" w:cs="Arial"/>
          <w:i/>
          <w:iCs/>
          <w:color w:val="auto"/>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53FFFFE7" w14:textId="031C2C39" w:rsidR="00135874" w:rsidRDefault="00135874" w:rsidP="14A2DFF8">
      <w:pPr>
        <w:spacing w:after="0"/>
        <w:jc w:val="both"/>
        <w:rPr>
          <w:rFonts w:ascii="Calibri" w:eastAsia="Calibri" w:hAnsi="Calibri" w:cs="Calibri"/>
          <w:i/>
          <w:iCs/>
          <w:color w:val="000000" w:themeColor="text1"/>
          <w:sz w:val="16"/>
          <w:szCs w:val="16"/>
          <w:u w:val="single"/>
        </w:rPr>
      </w:pPr>
    </w:p>
    <w:p w14:paraId="216B74B1" w14:textId="7746652E" w:rsidR="00135874" w:rsidRDefault="4AFDC1AD" w:rsidP="22357500">
      <w:p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En application de l’article 1er du décret du 29 juillet 2016 relatif aux missions et à l’organisation des œuvres universitaires,  le centre national, établissement public à caractère administratif, a décidé, dans les conditions prévues par la règlementation des marchés publics, de constituer une Centrale d’achat chargée de passer des marchés publics, conclure des accords-cadres ou acquérir des fournitures ou services pour le compte des centres régionaux, des établissements d'enseignement supérieur, des organismes de recherche et des autres organismes publics accueillant des publics pouvant bénéficier des prestations et services fournis par le réseau tel que défini à l'article R. 822-1.</w:t>
      </w:r>
    </w:p>
    <w:p w14:paraId="51E645AC" w14:textId="0AD3E3B6" w:rsidR="00135874" w:rsidRDefault="4AFDC1AD" w:rsidP="22357500">
      <w:pPr>
        <w:pStyle w:val="Paragraphedeliste"/>
        <w:numPr>
          <w:ilvl w:val="0"/>
          <w:numId w:val="57"/>
        </w:numPr>
        <w:ind w:left="0" w:firstLine="0"/>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Les statuts de la Centrale d’achat ont été votés lors du Conseil d’Administration du Cnous du 09 février 2017.</w:t>
      </w:r>
    </w:p>
    <w:p w14:paraId="6D7FCC3E" w14:textId="3D1DEA69" w:rsidR="00135874" w:rsidRDefault="4AFDC1AD" w:rsidP="22357500">
      <w:pPr>
        <w:pStyle w:val="Paragraphedeliste"/>
        <w:numPr>
          <w:ilvl w:val="0"/>
          <w:numId w:val="57"/>
        </w:numPr>
        <w:ind w:left="0" w:firstLine="0"/>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La Centrale d’achat des Crous obéit par ailleurs aux dispositions prévues par les articles L.2113-2 à L.2113-5 du Code de la commande publique.</w:t>
      </w:r>
    </w:p>
    <w:p w14:paraId="566775D0" w14:textId="0707E030" w:rsidR="00135874" w:rsidRDefault="4AFDC1AD" w:rsidP="22357500">
      <w:p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A titre indicatif, les pouvoirs adjudicateurs ayant adhéré à la présente Centrale d’achat sont :</w:t>
      </w:r>
    </w:p>
    <w:p w14:paraId="644C622D" w14:textId="6E3B2340"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d’Amiens,</w:t>
      </w:r>
    </w:p>
    <w:p w14:paraId="1A70677A" w14:textId="6D77E1C9"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d’Aix Marseille,</w:t>
      </w:r>
    </w:p>
    <w:p w14:paraId="4D634C23" w14:textId="72953385"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de Bourgogne-Franche-Comté,</w:t>
      </w:r>
    </w:p>
    <w:p w14:paraId="0713A64D" w14:textId="60757737"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de Bordeaux,</w:t>
      </w:r>
    </w:p>
    <w:p w14:paraId="3F040A05" w14:textId="5BF35E51"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de Clermont-Ferrand,</w:t>
      </w:r>
    </w:p>
    <w:p w14:paraId="3315D116" w14:textId="7A710223"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de Créteil,</w:t>
      </w:r>
    </w:p>
    <w:p w14:paraId="2A01B05B" w14:textId="1749E933"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de Grenoble,</w:t>
      </w:r>
    </w:p>
    <w:p w14:paraId="6F344660" w14:textId="038AADD0"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de Lille,</w:t>
      </w:r>
    </w:p>
    <w:p w14:paraId="285144A8" w14:textId="5986A391"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de Limoges,</w:t>
      </w:r>
    </w:p>
    <w:p w14:paraId="085AE93D" w14:textId="5A26D45A"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de Lyon,</w:t>
      </w:r>
    </w:p>
    <w:p w14:paraId="045C0F47" w14:textId="1369C13C"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de Metz Nancy,</w:t>
      </w:r>
    </w:p>
    <w:p w14:paraId="571F1980" w14:textId="564CFD46"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de Montpellier,</w:t>
      </w:r>
    </w:p>
    <w:p w14:paraId="5341549E" w14:textId="413317B9"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de Nantes et des Pays de la Loire,</w:t>
      </w:r>
    </w:p>
    <w:p w14:paraId="53EA3477" w14:textId="254B3899"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de Nice Toulon,</w:t>
      </w:r>
    </w:p>
    <w:p w14:paraId="4C54B36A" w14:textId="761BFF18"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de Normandie,</w:t>
      </w:r>
    </w:p>
    <w:p w14:paraId="75B00A9B" w14:textId="3701AFFB"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d’Orléans Tours,</w:t>
      </w:r>
    </w:p>
    <w:p w14:paraId="301C4B4D" w14:textId="78F3E337"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de Paris,</w:t>
      </w:r>
    </w:p>
    <w:p w14:paraId="652F58B1" w14:textId="5AC25509"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de Poitiers,</w:t>
      </w:r>
    </w:p>
    <w:p w14:paraId="5EDDC26E" w14:textId="7D784FF8"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de Reims Champagne-Ardenne,</w:t>
      </w:r>
    </w:p>
    <w:p w14:paraId="46D8F088" w14:textId="1A67C002"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de Rennes,</w:t>
      </w:r>
    </w:p>
    <w:p w14:paraId="3E14BAA9" w14:textId="77FDEDEC"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de Strasbourg,</w:t>
      </w:r>
    </w:p>
    <w:p w14:paraId="2BDEF376" w14:textId="1B17DC40"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de Toulouse,</w:t>
      </w:r>
    </w:p>
    <w:p w14:paraId="2A90670F" w14:textId="7825DCAB" w:rsidR="00135874" w:rsidRDefault="4AFDC1AD" w:rsidP="1746E953">
      <w:pPr>
        <w:pStyle w:val="Paragraphedeliste"/>
        <w:numPr>
          <w:ilvl w:val="0"/>
          <w:numId w:val="1"/>
        </w:numPr>
        <w:jc w:val="both"/>
        <w:rPr>
          <w:rFonts w:asciiTheme="majorHAnsi" w:eastAsiaTheme="majorEastAsia" w:hAnsiTheme="majorHAnsi" w:cstheme="majorBidi"/>
          <w:color w:val="000000" w:themeColor="text1"/>
        </w:rPr>
      </w:pPr>
      <w:r w:rsidRPr="1746E953">
        <w:rPr>
          <w:rFonts w:asciiTheme="majorHAnsi" w:eastAsiaTheme="majorEastAsia" w:hAnsiTheme="majorHAnsi" w:cstheme="majorBidi"/>
          <w:color w:val="000000" w:themeColor="text1"/>
        </w:rPr>
        <w:t>Le Crous de Versailles</w:t>
      </w:r>
      <w:r w:rsidR="00585988">
        <w:rPr>
          <w:rFonts w:asciiTheme="majorHAnsi" w:eastAsiaTheme="majorEastAsia" w:hAnsiTheme="majorHAnsi" w:cstheme="majorBidi"/>
          <w:color w:val="000000" w:themeColor="text1"/>
        </w:rPr>
        <w:t>.</w:t>
      </w:r>
    </w:p>
    <w:p w14:paraId="19A5E45D" w14:textId="5DF989CB" w:rsidR="00135874" w:rsidRDefault="4AFDC1AD" w:rsidP="22357500">
      <w:p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En sa qualité de Centrale d’achat, d’autres établissements pourront adhérer en cours de l’accord-cadre et bénéficier de ses conditions.</w:t>
      </w:r>
    </w:p>
    <w:p w14:paraId="534DD3E8" w14:textId="26CFDD15" w:rsidR="00135874" w:rsidRDefault="4AFDC1AD" w:rsidP="22357500">
      <w:p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lastRenderedPageBreak/>
        <w:t>En sa qualité de centrale d’achats, la procédure prévue par la présente consultation est dématérialisée</w:t>
      </w:r>
    </w:p>
    <w:p w14:paraId="2B13D035" w14:textId="6565B9AB" w:rsidR="00135874" w:rsidRDefault="45215AA9" w:rsidP="22357500">
      <w:pPr>
        <w:tabs>
          <w:tab w:val="left" w:pos="851"/>
        </w:tabs>
        <w:jc w:val="both"/>
        <w:rPr>
          <w:rFonts w:asciiTheme="majorHAnsi" w:eastAsiaTheme="majorEastAsia" w:hAnsiTheme="majorHAnsi" w:cstheme="majorBidi"/>
          <w:color w:val="000000" w:themeColor="text1"/>
        </w:rPr>
      </w:pPr>
      <w:r w:rsidRPr="22357500">
        <w:rPr>
          <w:rFonts w:ascii="Wingdings" w:eastAsia="Wingdings" w:hAnsi="Wingdings" w:cs="Wingdings"/>
          <w:b/>
          <w:bCs/>
          <w:color w:val="66CCFF"/>
        </w:rPr>
        <w:t>n</w:t>
      </w:r>
      <w:r w:rsidRPr="22357500">
        <w:rPr>
          <w:rFonts w:ascii="Arial" w:eastAsia="Arial" w:hAnsi="Arial" w:cs="Arial"/>
        </w:rPr>
        <w:t xml:space="preserve"> </w:t>
      </w:r>
      <w:r w:rsidRPr="22357500">
        <w:rPr>
          <w:rFonts w:asciiTheme="majorHAnsi" w:eastAsiaTheme="majorEastAsia" w:hAnsiTheme="majorHAnsi" w:cstheme="majorBidi"/>
          <w:b/>
          <w:bCs/>
          <w:color w:val="000000" w:themeColor="text1"/>
        </w:rPr>
        <w:t xml:space="preserve">Personne habilitée à donner les renseignements </w:t>
      </w:r>
      <w:r w:rsidRPr="22357500">
        <w:rPr>
          <w:rFonts w:asciiTheme="majorHAnsi" w:eastAsiaTheme="majorEastAsia" w:hAnsiTheme="majorHAnsi" w:cstheme="majorBidi"/>
          <w:color w:val="000000" w:themeColor="text1"/>
        </w:rPr>
        <w:t>prévus à l’</w:t>
      </w:r>
      <w:hyperlink r:id="rId25">
        <w:r w:rsidRPr="22357500">
          <w:rPr>
            <w:rFonts w:asciiTheme="majorHAnsi" w:eastAsiaTheme="majorEastAsia" w:hAnsiTheme="majorHAnsi" w:cstheme="majorBidi"/>
            <w:color w:val="000000" w:themeColor="text1"/>
          </w:rPr>
          <w:t>article R. 2191-59</w:t>
        </w:r>
      </w:hyperlink>
      <w:r w:rsidRPr="22357500">
        <w:rPr>
          <w:rFonts w:asciiTheme="majorHAnsi" w:eastAsiaTheme="majorEastAsia" w:hAnsiTheme="majorHAnsi" w:cstheme="majorBidi"/>
          <w:color w:val="000000" w:themeColor="text1"/>
        </w:rPr>
        <w:t xml:space="preserve"> du code de la commande publique, auquel renvoie l’</w:t>
      </w:r>
      <w:hyperlink r:id="rId26">
        <w:r w:rsidRPr="22357500">
          <w:rPr>
            <w:rFonts w:asciiTheme="majorHAnsi" w:eastAsiaTheme="majorEastAsia" w:hAnsiTheme="majorHAnsi" w:cstheme="majorBidi"/>
            <w:color w:val="000000" w:themeColor="text1"/>
          </w:rPr>
          <w:t>article R. 2391-28</w:t>
        </w:r>
      </w:hyperlink>
      <w:r w:rsidRPr="22357500">
        <w:rPr>
          <w:rFonts w:asciiTheme="majorHAnsi" w:eastAsiaTheme="majorEastAsia" w:hAnsiTheme="majorHAnsi" w:cstheme="majorBidi"/>
          <w:color w:val="000000" w:themeColor="text1"/>
        </w:rPr>
        <w:t xml:space="preserve"> du même code (nantissements ou cessions de créances)</w:t>
      </w:r>
    </w:p>
    <w:p w14:paraId="37E51585" w14:textId="1E9C6D6D" w:rsidR="00135874" w:rsidRPr="004F585B" w:rsidRDefault="45215AA9" w:rsidP="22357500">
      <w:pPr>
        <w:tabs>
          <w:tab w:val="left" w:pos="851"/>
        </w:tabs>
        <w:spacing w:after="0"/>
        <w:jc w:val="both"/>
        <w:rPr>
          <w:rFonts w:ascii="Arial" w:eastAsia="Arial" w:hAnsi="Arial" w:cs="Arial"/>
          <w:i/>
          <w:iCs/>
          <w:sz w:val="18"/>
          <w:szCs w:val="18"/>
        </w:rPr>
      </w:pPr>
      <w:r w:rsidRPr="004F585B">
        <w:rPr>
          <w:rFonts w:ascii="Arial" w:eastAsia="Arial" w:hAnsi="Arial" w:cs="Arial"/>
          <w:i/>
          <w:iCs/>
          <w:sz w:val="18"/>
          <w:szCs w:val="18"/>
        </w:rPr>
        <w:t>(Indiquer l’identité de la personne, ses adresses postale et électronique, ses numéros de téléphone et de télécopie.)</w:t>
      </w:r>
    </w:p>
    <w:p w14:paraId="0EA2DCBE" w14:textId="089346F0" w:rsidR="00135874" w:rsidRDefault="45215AA9" w:rsidP="22357500">
      <w:pPr>
        <w:tabs>
          <w:tab w:val="left" w:pos="851"/>
        </w:tabs>
        <w:spacing w:after="0"/>
        <w:jc w:val="both"/>
        <w:rPr>
          <w:rFonts w:ascii="Arial" w:eastAsia="Arial" w:hAnsi="Arial" w:cs="Arial"/>
        </w:rPr>
      </w:pPr>
      <w:r w:rsidRPr="22357500">
        <w:rPr>
          <w:rFonts w:ascii="Arial" w:eastAsia="Arial" w:hAnsi="Arial" w:cs="Arial"/>
        </w:rPr>
        <w:t xml:space="preserve"> </w:t>
      </w:r>
    </w:p>
    <w:p w14:paraId="5D58B07D" w14:textId="26732A3A" w:rsidR="00135874" w:rsidRDefault="295F848A" w:rsidP="22357500">
      <w:pPr>
        <w:spacing w:before="60"/>
        <w:jc w:val="both"/>
        <w:rPr>
          <w:rFonts w:ascii="Arial" w:eastAsia="Arial" w:hAnsi="Arial" w:cs="Arial"/>
        </w:rPr>
      </w:pPr>
      <w:r w:rsidRPr="22357500">
        <w:rPr>
          <w:rFonts w:ascii="Calibri Light" w:eastAsia="Calibri Light" w:hAnsi="Calibri Light" w:cs="Calibri Light"/>
          <w:color w:val="000000" w:themeColor="text1"/>
        </w:rPr>
        <w:t>L</w:t>
      </w:r>
      <w:r w:rsidR="65C11A26" w:rsidRPr="22357500">
        <w:rPr>
          <w:rFonts w:ascii="Calibri Light" w:eastAsia="Calibri Light" w:hAnsi="Calibri Light" w:cs="Calibri Light"/>
          <w:color w:val="000000" w:themeColor="text1"/>
        </w:rPr>
        <w:t>a</w:t>
      </w:r>
      <w:r w:rsidRPr="22357500">
        <w:rPr>
          <w:rFonts w:ascii="Calibri Light" w:eastAsia="Calibri Light" w:hAnsi="Calibri Light" w:cs="Calibri Light"/>
          <w:color w:val="000000" w:themeColor="text1"/>
        </w:rPr>
        <w:t xml:space="preserve"> Président</w:t>
      </w:r>
      <w:r w:rsidR="6B6D4013" w:rsidRPr="22357500">
        <w:rPr>
          <w:rFonts w:ascii="Calibri Light" w:eastAsia="Calibri Light" w:hAnsi="Calibri Light" w:cs="Calibri Light"/>
          <w:color w:val="000000" w:themeColor="text1"/>
        </w:rPr>
        <w:t>e</w:t>
      </w:r>
      <w:r w:rsidRPr="22357500">
        <w:rPr>
          <w:rFonts w:ascii="Calibri Light" w:eastAsia="Calibri Light" w:hAnsi="Calibri Light" w:cs="Calibri Light"/>
          <w:color w:val="000000" w:themeColor="text1"/>
        </w:rPr>
        <w:t xml:space="preserve"> du Centre National des Œuvres Universitaires et Scolaires, M</w:t>
      </w:r>
      <w:r w:rsidR="2CA0ED04" w:rsidRPr="22357500">
        <w:rPr>
          <w:rFonts w:ascii="Calibri Light" w:eastAsia="Calibri Light" w:hAnsi="Calibri Light" w:cs="Calibri Light"/>
          <w:color w:val="000000" w:themeColor="text1"/>
        </w:rPr>
        <w:t>adame Bénédicte DURAND</w:t>
      </w:r>
      <w:r w:rsidRPr="22357500">
        <w:rPr>
          <w:rFonts w:ascii="Calibri Light" w:eastAsia="Calibri Light" w:hAnsi="Calibri Light" w:cs="Calibri Light"/>
          <w:color w:val="000000" w:themeColor="text1"/>
        </w:rPr>
        <w:t xml:space="preserve"> et par délégation, la Directrice Générale de la Centrale d’achat, Madame Marjorie BRETELLE</w:t>
      </w:r>
      <w:r w:rsidRPr="22357500">
        <w:rPr>
          <w:rFonts w:ascii="Calibri Light" w:eastAsia="Calibri Light" w:hAnsi="Calibri Light" w:cs="Calibri Light"/>
          <w:color w:val="0000FF"/>
        </w:rPr>
        <w:t>.</w:t>
      </w:r>
    </w:p>
    <w:p w14:paraId="7FAF53B7" w14:textId="358606EE" w:rsidR="00135874" w:rsidRDefault="45215AA9" w:rsidP="22357500">
      <w:pPr>
        <w:tabs>
          <w:tab w:val="left" w:pos="720"/>
          <w:tab w:val="left" w:pos="851"/>
        </w:tabs>
        <w:spacing w:after="0"/>
        <w:jc w:val="both"/>
        <w:rPr>
          <w:rFonts w:ascii="Calibri Light" w:eastAsia="Calibri Light" w:hAnsi="Calibri Light" w:cs="Calibri Light"/>
          <w:b/>
          <w:bCs/>
          <w:color w:val="000000" w:themeColor="text1"/>
        </w:rPr>
      </w:pPr>
      <w:r w:rsidRPr="22357500">
        <w:rPr>
          <w:rFonts w:ascii="Wingdings" w:eastAsia="Wingdings" w:hAnsi="Wingdings" w:cs="Wingdings"/>
          <w:b/>
          <w:bCs/>
          <w:color w:val="66CCFF"/>
        </w:rPr>
        <w:t>n</w:t>
      </w:r>
      <w:r w:rsidRPr="22357500">
        <w:rPr>
          <w:rFonts w:ascii="Arial" w:eastAsia="Arial" w:hAnsi="Arial" w:cs="Arial"/>
          <w:b/>
          <w:bCs/>
        </w:rPr>
        <w:t xml:space="preserve">  </w:t>
      </w:r>
      <w:r w:rsidRPr="22357500">
        <w:rPr>
          <w:rFonts w:eastAsiaTheme="minorEastAsia"/>
          <w:b/>
          <w:bCs/>
          <w:color w:val="000000" w:themeColor="text1"/>
        </w:rPr>
        <w:t>Désignation, adresse, numéro de téléphone du comptable assignataire</w:t>
      </w:r>
    </w:p>
    <w:p w14:paraId="7F5D622D" w14:textId="63876EF2" w:rsidR="00135874" w:rsidRPr="004F585B" w:rsidRDefault="45215AA9" w:rsidP="22357500">
      <w:pPr>
        <w:tabs>
          <w:tab w:val="left" w:pos="720"/>
          <w:tab w:val="left" w:pos="851"/>
        </w:tabs>
        <w:spacing w:after="0"/>
        <w:jc w:val="both"/>
        <w:rPr>
          <w:rFonts w:ascii="Arial" w:eastAsia="Arial" w:hAnsi="Arial" w:cs="Arial"/>
          <w:i/>
          <w:iCs/>
          <w:sz w:val="18"/>
          <w:szCs w:val="18"/>
        </w:rPr>
      </w:pPr>
      <w:r w:rsidRPr="004F585B">
        <w:rPr>
          <w:rFonts w:ascii="Arial" w:eastAsia="Arial" w:hAnsi="Arial" w:cs="Arial"/>
          <w:i/>
          <w:iCs/>
          <w:sz w:val="18"/>
          <w:szCs w:val="18"/>
        </w:rPr>
        <w:t>(Joindre une annexe récapitulative en cas de pluralité de comptables.)</w:t>
      </w:r>
    </w:p>
    <w:p w14:paraId="7F6C75AB" w14:textId="4F904A5F" w:rsidR="00135874" w:rsidRPr="004F585B" w:rsidRDefault="00135874" w:rsidP="22357500">
      <w:pPr>
        <w:spacing w:after="0"/>
        <w:ind w:left="1134" w:hanging="1134"/>
        <w:jc w:val="both"/>
        <w:rPr>
          <w:rFonts w:ascii="Arial" w:eastAsia="Arial" w:hAnsi="Arial" w:cs="Arial"/>
          <w:u w:val="single"/>
        </w:rPr>
      </w:pPr>
    </w:p>
    <w:p w14:paraId="26179C9A" w14:textId="147E49F9" w:rsidR="00135874" w:rsidRPr="004F585B" w:rsidRDefault="712135BC" w:rsidP="22357500">
      <w:pPr>
        <w:jc w:val="both"/>
        <w:rPr>
          <w:rFonts w:ascii="Calibri Light" w:eastAsia="Calibri Light" w:hAnsi="Calibri Light" w:cs="Calibri Light"/>
          <w:color w:val="000000" w:themeColor="text1"/>
          <w:u w:val="single"/>
        </w:rPr>
      </w:pPr>
      <w:r w:rsidRPr="2B7C0623">
        <w:rPr>
          <w:rFonts w:ascii="Calibri Light" w:eastAsia="Calibri Light" w:hAnsi="Calibri Light" w:cs="Calibri Light"/>
          <w:color w:val="000000" w:themeColor="text1"/>
          <w:u w:val="single"/>
        </w:rPr>
        <w:t xml:space="preserve">Adresse du pouvoir adjudicateur : </w:t>
      </w:r>
    </w:p>
    <w:p w14:paraId="47B70832" w14:textId="24A60DAA" w:rsidR="681023A1" w:rsidRDefault="681023A1" w:rsidP="2B7C0623">
      <w:pPr>
        <w:jc w:val="both"/>
        <w:rPr>
          <w:rFonts w:ascii="Calibri Light" w:eastAsia="Calibri Light" w:hAnsi="Calibri Light" w:cs="Calibri Light"/>
          <w:color w:val="000000" w:themeColor="text1"/>
        </w:rPr>
      </w:pPr>
      <w:r w:rsidRPr="2B7C0623">
        <w:rPr>
          <w:rFonts w:ascii="Calibri Light" w:eastAsia="Calibri Light" w:hAnsi="Calibri Light" w:cs="Calibri Light"/>
          <w:color w:val="000000" w:themeColor="text1"/>
        </w:rPr>
        <w:t xml:space="preserve">3 rue de la Devinière, Poitiers 86000 </w:t>
      </w:r>
    </w:p>
    <w:p w14:paraId="0CD828D3" w14:textId="178D058E" w:rsidR="681023A1" w:rsidRDefault="681023A1" w:rsidP="2B7C0623">
      <w:pPr>
        <w:jc w:val="both"/>
        <w:rPr>
          <w:rFonts w:ascii="Calibri Light" w:eastAsia="Calibri Light" w:hAnsi="Calibri Light" w:cs="Calibri Light"/>
          <w:color w:val="000000" w:themeColor="text1"/>
        </w:rPr>
      </w:pPr>
      <w:r w:rsidRPr="2B7C0623">
        <w:rPr>
          <w:rFonts w:ascii="Calibri Light" w:eastAsia="Calibri Light" w:hAnsi="Calibri Light" w:cs="Calibri Light"/>
          <w:color w:val="000000" w:themeColor="text1"/>
        </w:rPr>
        <w:t>Site POCUS</w:t>
      </w:r>
    </w:p>
    <w:p w14:paraId="0031A5AF" w14:textId="26402D0E" w:rsidR="00135874" w:rsidRPr="004F585B" w:rsidRDefault="712135BC" w:rsidP="22357500">
      <w:pPr>
        <w:jc w:val="both"/>
        <w:rPr>
          <w:rFonts w:ascii="Calibri Light" w:eastAsia="Calibri Light" w:hAnsi="Calibri Light" w:cs="Calibri Light"/>
          <w:color w:val="000000" w:themeColor="text1"/>
        </w:rPr>
      </w:pPr>
      <w:r w:rsidRPr="1746E953">
        <w:rPr>
          <w:rFonts w:ascii="Calibri Light" w:eastAsia="Calibri Light" w:hAnsi="Calibri Light" w:cs="Calibri Light"/>
          <w:color w:val="000000" w:themeColor="text1"/>
        </w:rPr>
        <w:t>Courriel </w:t>
      </w:r>
      <w:r w:rsidR="6EE64A98" w:rsidRPr="1746E953">
        <w:rPr>
          <w:rFonts w:ascii="Calibri Light" w:eastAsia="Calibri Light" w:hAnsi="Calibri Light" w:cs="Calibri Light"/>
          <w:color w:val="000000" w:themeColor="text1"/>
        </w:rPr>
        <w:t xml:space="preserve">: </w:t>
      </w:r>
      <w:hyperlink r:id="rId27">
        <w:r w:rsidR="6EE64A98" w:rsidRPr="1746E953">
          <w:rPr>
            <w:rStyle w:val="Lienhypertexte"/>
            <w:rFonts w:ascii="Calibri Light" w:eastAsia="Calibri Light" w:hAnsi="Calibri Light" w:cs="Calibri Light"/>
          </w:rPr>
          <w:t>centrale@cnous.fr</w:t>
        </w:r>
      </w:hyperlink>
      <w:r w:rsidR="6EE64A98" w:rsidRPr="1746E953">
        <w:rPr>
          <w:rFonts w:ascii="Calibri Light" w:eastAsia="Calibri Light" w:hAnsi="Calibri Light" w:cs="Calibri Light"/>
          <w:color w:val="000000" w:themeColor="text1"/>
        </w:rPr>
        <w:t xml:space="preserve"> </w:t>
      </w:r>
    </w:p>
    <w:p w14:paraId="5AB46007" w14:textId="58992396" w:rsidR="00135874" w:rsidRDefault="45215AA9" w:rsidP="22357500">
      <w:pPr>
        <w:spacing w:after="0"/>
        <w:jc w:val="both"/>
        <w:rPr>
          <w:rFonts w:ascii="Arial" w:eastAsia="Arial" w:hAnsi="Arial" w:cs="Arial"/>
        </w:rPr>
      </w:pPr>
      <w:r w:rsidRPr="22357500">
        <w:rPr>
          <w:rFonts w:ascii="Arial" w:eastAsia="Arial" w:hAnsi="Arial" w:cs="Arial"/>
        </w:rPr>
        <w:t xml:space="preserve"> </w:t>
      </w:r>
    </w:p>
    <w:p w14:paraId="5A1633CD" w14:textId="63ED321C" w:rsidR="00135874" w:rsidRDefault="45215AA9" w:rsidP="22357500">
      <w:pPr>
        <w:tabs>
          <w:tab w:val="left" w:pos="851"/>
          <w:tab w:val="left" w:pos="3402"/>
          <w:tab w:val="left" w:pos="6236"/>
          <w:tab w:val="left" w:pos="9071"/>
        </w:tabs>
        <w:spacing w:after="0"/>
        <w:jc w:val="both"/>
        <w:rPr>
          <w:rFonts w:eastAsiaTheme="minorEastAsia"/>
          <w:b/>
          <w:bCs/>
          <w:color w:val="000000" w:themeColor="text1"/>
        </w:rPr>
      </w:pPr>
      <w:r w:rsidRPr="22357500">
        <w:rPr>
          <w:rFonts w:eastAsiaTheme="minorEastAsia"/>
          <w:b/>
          <w:bCs/>
          <w:color w:val="000000" w:themeColor="text1"/>
        </w:rPr>
        <w:t>Pour l’État et ses établissements :</w:t>
      </w:r>
    </w:p>
    <w:p w14:paraId="236178DF" w14:textId="77777777" w:rsidR="004F585B" w:rsidRPr="004F585B" w:rsidRDefault="004F585B" w:rsidP="004F585B">
      <w:pPr>
        <w:tabs>
          <w:tab w:val="left" w:pos="851"/>
          <w:tab w:val="left" w:pos="3402"/>
          <w:tab w:val="left" w:pos="6236"/>
          <w:tab w:val="left" w:pos="9071"/>
        </w:tabs>
        <w:spacing w:after="0"/>
        <w:jc w:val="both"/>
        <w:rPr>
          <w:rFonts w:ascii="Arial" w:eastAsia="Arial" w:hAnsi="Arial" w:cs="Arial"/>
          <w:i/>
          <w:iCs/>
          <w:sz w:val="18"/>
          <w:szCs w:val="18"/>
        </w:rPr>
      </w:pPr>
    </w:p>
    <w:p w14:paraId="6D66C64B" w14:textId="77777777" w:rsidR="004F585B" w:rsidRPr="004F585B" w:rsidRDefault="004F585B" w:rsidP="004F585B">
      <w:pPr>
        <w:tabs>
          <w:tab w:val="left" w:pos="851"/>
          <w:tab w:val="left" w:pos="3402"/>
          <w:tab w:val="left" w:pos="6236"/>
          <w:tab w:val="left" w:pos="9071"/>
        </w:tabs>
        <w:spacing w:after="0"/>
        <w:jc w:val="both"/>
        <w:rPr>
          <w:rFonts w:ascii="Arial" w:eastAsia="Arial" w:hAnsi="Arial" w:cs="Arial"/>
          <w:i/>
          <w:iCs/>
          <w:sz w:val="18"/>
          <w:szCs w:val="18"/>
        </w:rPr>
      </w:pPr>
      <w:r w:rsidRPr="004F585B">
        <w:rPr>
          <w:rFonts w:ascii="Arial" w:eastAsia="Arial" w:hAnsi="Arial" w:cs="Arial"/>
          <w:i/>
          <w:iCs/>
          <w:sz w:val="18"/>
          <w:szCs w:val="18"/>
        </w:rPr>
        <w:t>(représentant de l’acheteur habilité à signer le marché public)</w:t>
      </w:r>
    </w:p>
    <w:p w14:paraId="4EC96D09" w14:textId="12298C88" w:rsidR="00135874" w:rsidRDefault="00135874" w:rsidP="22357500">
      <w:pPr>
        <w:tabs>
          <w:tab w:val="left" w:pos="851"/>
          <w:tab w:val="left" w:pos="3402"/>
          <w:tab w:val="left" w:pos="6236"/>
          <w:tab w:val="left" w:pos="9071"/>
        </w:tabs>
        <w:spacing w:after="0"/>
        <w:jc w:val="both"/>
        <w:rPr>
          <w:rFonts w:ascii="Arial" w:eastAsia="Arial" w:hAnsi="Arial" w:cs="Arial"/>
          <w:i/>
          <w:iCs/>
        </w:rPr>
      </w:pPr>
    </w:p>
    <w:p w14:paraId="0161BD53" w14:textId="4EE8AFC5" w:rsidR="00135874" w:rsidRDefault="45215AA9" w:rsidP="22357500">
      <w:pPr>
        <w:tabs>
          <w:tab w:val="left" w:pos="851"/>
        </w:tabs>
        <w:spacing w:after="0"/>
        <w:rPr>
          <w:rFonts w:ascii="Arial" w:eastAsia="Arial" w:hAnsi="Arial" w:cs="Arial"/>
        </w:rPr>
      </w:pPr>
      <w:r w:rsidRPr="22357500">
        <w:rPr>
          <w:rFonts w:ascii="Arial" w:eastAsia="Arial" w:hAnsi="Arial" w:cs="Arial"/>
        </w:rPr>
        <w:t xml:space="preserve"> </w:t>
      </w:r>
    </w:p>
    <w:p w14:paraId="6B074BE6" w14:textId="15A7FC0E" w:rsidR="00135874" w:rsidRDefault="00135874" w:rsidP="22357500">
      <w:pPr>
        <w:tabs>
          <w:tab w:val="left" w:pos="851"/>
        </w:tabs>
        <w:spacing w:after="0"/>
        <w:rPr>
          <w:rFonts w:ascii="Arial" w:eastAsia="Arial" w:hAnsi="Arial" w:cs="Arial"/>
        </w:rPr>
      </w:pPr>
    </w:p>
    <w:p w14:paraId="497AD404" w14:textId="409A5103" w:rsidR="00135874" w:rsidRDefault="45215AA9" w:rsidP="22357500">
      <w:pPr>
        <w:tabs>
          <w:tab w:val="left" w:pos="851"/>
        </w:tabs>
        <w:spacing w:after="0"/>
        <w:rPr>
          <w:rFonts w:ascii="Arial" w:eastAsia="Arial" w:hAnsi="Arial" w:cs="Arial"/>
        </w:rPr>
      </w:pPr>
      <w:r w:rsidRPr="22357500">
        <w:rPr>
          <w:rFonts w:ascii="Arial" w:eastAsia="Arial" w:hAnsi="Arial" w:cs="Arial"/>
        </w:rPr>
        <w:t xml:space="preserve"> </w:t>
      </w:r>
    </w:p>
    <w:p w14:paraId="16FE37A0" w14:textId="28956938" w:rsidR="00135874" w:rsidRDefault="45215AA9" w:rsidP="22357500">
      <w:pPr>
        <w:tabs>
          <w:tab w:val="left" w:pos="851"/>
          <w:tab w:val="left" w:pos="5245"/>
          <w:tab w:val="left" w:pos="7370"/>
          <w:tab w:val="left" w:pos="7655"/>
        </w:tabs>
        <w:spacing w:after="0"/>
        <w:jc w:val="both"/>
        <w:rPr>
          <w:rFonts w:eastAsiaTheme="minorEastAsia"/>
          <w:color w:val="000000" w:themeColor="text1"/>
        </w:rPr>
      </w:pPr>
      <w:r w:rsidRPr="22357500">
        <w:rPr>
          <w:rFonts w:eastAsiaTheme="minorEastAsia"/>
          <w:color w:val="000000" w:themeColor="text1"/>
        </w:rPr>
        <w:t>A : …………………… , le …………………</w:t>
      </w:r>
    </w:p>
    <w:p w14:paraId="66790A34" w14:textId="2536599F" w:rsidR="00135874" w:rsidRDefault="45215AA9" w:rsidP="22357500">
      <w:pPr>
        <w:tabs>
          <w:tab w:val="left" w:pos="851"/>
        </w:tabs>
        <w:spacing w:after="0"/>
        <w:rPr>
          <w:rFonts w:eastAsiaTheme="minorEastAsia"/>
          <w:color w:val="000000" w:themeColor="text1"/>
        </w:rPr>
      </w:pPr>
      <w:r w:rsidRPr="22357500">
        <w:rPr>
          <w:rFonts w:eastAsiaTheme="minorEastAsia"/>
          <w:color w:val="000000" w:themeColor="text1"/>
        </w:rPr>
        <w:t xml:space="preserve"> </w:t>
      </w:r>
    </w:p>
    <w:p w14:paraId="77E03CB4" w14:textId="039CB4C8" w:rsidR="00135874" w:rsidRDefault="45215AA9" w:rsidP="22357500">
      <w:pPr>
        <w:tabs>
          <w:tab w:val="left" w:pos="851"/>
        </w:tabs>
        <w:spacing w:after="0"/>
        <w:rPr>
          <w:rFonts w:eastAsiaTheme="minorEastAsia"/>
          <w:color w:val="000000" w:themeColor="text1"/>
        </w:rPr>
      </w:pPr>
      <w:r w:rsidRPr="22357500">
        <w:rPr>
          <w:rFonts w:eastAsiaTheme="minorEastAsia"/>
          <w:color w:val="000000" w:themeColor="text1"/>
        </w:rPr>
        <w:t xml:space="preserve"> </w:t>
      </w:r>
    </w:p>
    <w:p w14:paraId="68D28D27" w14:textId="51F85779" w:rsidR="00135874" w:rsidRDefault="45215AA9" w:rsidP="004F585B">
      <w:pPr>
        <w:tabs>
          <w:tab w:val="left" w:pos="851"/>
        </w:tabs>
        <w:spacing w:after="0"/>
        <w:jc w:val="both"/>
      </w:pPr>
      <w:r w:rsidRPr="22357500">
        <w:rPr>
          <w:rFonts w:eastAsiaTheme="minorEastAsia"/>
          <w:color w:val="000000" w:themeColor="text1"/>
        </w:rPr>
        <w:t>Signature</w:t>
      </w:r>
    </w:p>
    <w:p w14:paraId="03617257" w14:textId="3D904FB6" w:rsidR="00135874" w:rsidRDefault="45215AA9" w:rsidP="14A2DFF8">
      <w:pPr>
        <w:tabs>
          <w:tab w:val="left" w:pos="851"/>
        </w:tabs>
        <w:spacing w:after="0"/>
        <w:jc w:val="both"/>
      </w:pPr>
      <w:r w:rsidRPr="14A2DFF8">
        <w:rPr>
          <w:rFonts w:ascii="Univers" w:eastAsia="Univers" w:hAnsi="Univers" w:cs="Univers"/>
          <w:sz w:val="20"/>
          <w:szCs w:val="20"/>
        </w:rPr>
        <w:t xml:space="preserve"> </w:t>
      </w:r>
    </w:p>
    <w:p w14:paraId="4A49D707" w14:textId="277AC0BB" w:rsidR="00135874" w:rsidRDefault="45215AA9" w:rsidP="14A2DFF8">
      <w:pPr>
        <w:tabs>
          <w:tab w:val="left" w:pos="851"/>
        </w:tabs>
        <w:spacing w:after="0"/>
        <w:jc w:val="both"/>
      </w:pPr>
      <w:r w:rsidRPr="14A2DFF8">
        <w:rPr>
          <w:rFonts w:ascii="Univers" w:eastAsia="Univers" w:hAnsi="Univers" w:cs="Univers"/>
          <w:sz w:val="20"/>
          <w:szCs w:val="20"/>
        </w:rPr>
        <w:t xml:space="preserve"> </w:t>
      </w:r>
    </w:p>
    <w:p w14:paraId="37C06F23" w14:textId="404CCEC9" w:rsidR="00135874" w:rsidRDefault="45215AA9" w:rsidP="14A2DFF8">
      <w:pPr>
        <w:tabs>
          <w:tab w:val="left" w:pos="851"/>
        </w:tabs>
        <w:spacing w:after="0"/>
        <w:jc w:val="both"/>
      </w:pPr>
      <w:r w:rsidRPr="14A2DFF8">
        <w:rPr>
          <w:rFonts w:ascii="Univers" w:eastAsia="Univers" w:hAnsi="Univers" w:cs="Univers"/>
          <w:sz w:val="20"/>
          <w:szCs w:val="20"/>
        </w:rPr>
        <w:t xml:space="preserve"> </w:t>
      </w:r>
    </w:p>
    <w:p w14:paraId="66D96674" w14:textId="2ED4C880" w:rsidR="00135874" w:rsidRDefault="45215AA9" w:rsidP="14A2DFF8">
      <w:pPr>
        <w:tabs>
          <w:tab w:val="left" w:pos="851"/>
        </w:tabs>
        <w:spacing w:after="0"/>
        <w:jc w:val="both"/>
      </w:pPr>
      <w:r w:rsidRPr="14A2DFF8">
        <w:rPr>
          <w:rFonts w:ascii="Univers" w:eastAsia="Univers" w:hAnsi="Univers" w:cs="Univers"/>
          <w:sz w:val="20"/>
          <w:szCs w:val="20"/>
        </w:rPr>
        <w:t xml:space="preserve"> </w:t>
      </w:r>
    </w:p>
    <w:p w14:paraId="59FF71FC" w14:textId="141226C1" w:rsidR="00135874" w:rsidRDefault="45215AA9" w:rsidP="14A2DFF8">
      <w:pPr>
        <w:tabs>
          <w:tab w:val="left" w:pos="851"/>
        </w:tabs>
        <w:spacing w:after="0"/>
        <w:jc w:val="both"/>
      </w:pPr>
      <w:r w:rsidRPr="14A2DFF8">
        <w:rPr>
          <w:rFonts w:ascii="Univers" w:eastAsia="Univers" w:hAnsi="Univers" w:cs="Univers"/>
          <w:sz w:val="20"/>
          <w:szCs w:val="20"/>
        </w:rPr>
        <w:t xml:space="preserve"> </w:t>
      </w:r>
    </w:p>
    <w:p w14:paraId="4B9E4575" w14:textId="009093F1" w:rsidR="00135874" w:rsidRDefault="45215AA9" w:rsidP="14A2DFF8">
      <w:pPr>
        <w:tabs>
          <w:tab w:val="left" w:pos="851"/>
        </w:tabs>
        <w:spacing w:after="0"/>
        <w:jc w:val="both"/>
      </w:pPr>
      <w:r w:rsidRPr="14A2DFF8">
        <w:rPr>
          <w:rFonts w:ascii="Univers" w:eastAsia="Univers" w:hAnsi="Univers" w:cs="Univers"/>
          <w:sz w:val="20"/>
          <w:szCs w:val="20"/>
        </w:rPr>
        <w:t xml:space="preserve"> </w:t>
      </w:r>
    </w:p>
    <w:p w14:paraId="3BFEFB25" w14:textId="67554E71" w:rsidR="00135874" w:rsidRDefault="45215AA9" w:rsidP="2F1D1AB4">
      <w:pPr>
        <w:tabs>
          <w:tab w:val="left" w:pos="851"/>
        </w:tabs>
        <w:spacing w:after="0"/>
        <w:jc w:val="both"/>
      </w:pPr>
      <w:r w:rsidRPr="2F1D1AB4">
        <w:rPr>
          <w:rFonts w:ascii="Univers" w:eastAsia="Univers" w:hAnsi="Univers" w:cs="Univers"/>
          <w:sz w:val="20"/>
          <w:szCs w:val="20"/>
        </w:rPr>
        <w:t xml:space="preserve"> </w:t>
      </w:r>
    </w:p>
    <w:sectPr w:rsidR="00135874">
      <w:headerReference w:type="default" r:id="rId28"/>
      <w:footerReference w:type="default" r:id="rId29"/>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DB64A" w14:textId="77777777" w:rsidR="00A95F7E" w:rsidRDefault="00A95F7E">
      <w:pPr>
        <w:spacing w:after="0" w:line="240" w:lineRule="auto"/>
      </w:pPr>
      <w:r>
        <w:separator/>
      </w:r>
    </w:p>
  </w:endnote>
  <w:endnote w:type="continuationSeparator" w:id="0">
    <w:p w14:paraId="1C883712" w14:textId="77777777" w:rsidR="00A95F7E" w:rsidRDefault="00A95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58CFBBE4" w14:paraId="0AE74471" w14:textId="77777777" w:rsidTr="1746E953">
      <w:trPr>
        <w:trHeight w:val="300"/>
      </w:trPr>
      <w:tc>
        <w:tcPr>
          <w:tcW w:w="3005" w:type="dxa"/>
        </w:tcPr>
        <w:p w14:paraId="5CE602F4" w14:textId="35DC59C8" w:rsidR="58CFBBE4" w:rsidRDefault="58CFBBE4" w:rsidP="58CFBBE4">
          <w:pPr>
            <w:pStyle w:val="En-tte"/>
            <w:ind w:left="-115"/>
          </w:pPr>
        </w:p>
      </w:tc>
      <w:tc>
        <w:tcPr>
          <w:tcW w:w="3005" w:type="dxa"/>
        </w:tcPr>
        <w:p w14:paraId="51C2940C" w14:textId="08016403" w:rsidR="58CFBBE4" w:rsidRDefault="1746E953" w:rsidP="58CFBBE4">
          <w:pPr>
            <w:pStyle w:val="En-tte"/>
            <w:jc w:val="center"/>
            <w:rPr>
              <w:b/>
              <w:bCs/>
            </w:rPr>
          </w:pPr>
          <w:r w:rsidRPr="1746E953">
            <w:rPr>
              <w:b/>
              <w:bCs/>
            </w:rPr>
            <w:t>2026001</w:t>
          </w:r>
        </w:p>
      </w:tc>
      <w:tc>
        <w:tcPr>
          <w:tcW w:w="3005" w:type="dxa"/>
        </w:tcPr>
        <w:p w14:paraId="03DEA1B7" w14:textId="313182CE" w:rsidR="58CFBBE4" w:rsidRDefault="58CFBBE4" w:rsidP="58CFBBE4">
          <w:pPr>
            <w:pStyle w:val="En-tte"/>
            <w:ind w:right="-115"/>
            <w:jc w:val="right"/>
          </w:pPr>
        </w:p>
      </w:tc>
    </w:tr>
  </w:tbl>
  <w:p w14:paraId="03EE4680" w14:textId="418F9E9F" w:rsidR="58CFBBE4" w:rsidRDefault="58CFBBE4" w:rsidP="58CFBBE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216CB" w14:textId="77777777" w:rsidR="00A95F7E" w:rsidRDefault="00A95F7E">
      <w:pPr>
        <w:spacing w:after="0" w:line="240" w:lineRule="auto"/>
      </w:pPr>
      <w:r>
        <w:separator/>
      </w:r>
    </w:p>
  </w:footnote>
  <w:footnote w:type="continuationSeparator" w:id="0">
    <w:p w14:paraId="45EC692B" w14:textId="77777777" w:rsidR="00A95F7E" w:rsidRDefault="00A95F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58CFBBE4" w14:paraId="4E8F0A50" w14:textId="77777777" w:rsidTr="58CFBBE4">
      <w:trPr>
        <w:trHeight w:val="300"/>
      </w:trPr>
      <w:tc>
        <w:tcPr>
          <w:tcW w:w="3005" w:type="dxa"/>
        </w:tcPr>
        <w:p w14:paraId="51FBEA43" w14:textId="0835B12F" w:rsidR="58CFBBE4" w:rsidRDefault="58CFBBE4" w:rsidP="58CFBBE4">
          <w:pPr>
            <w:pStyle w:val="En-tte"/>
            <w:ind w:left="-115"/>
          </w:pPr>
        </w:p>
      </w:tc>
      <w:tc>
        <w:tcPr>
          <w:tcW w:w="3005" w:type="dxa"/>
        </w:tcPr>
        <w:p w14:paraId="3634F4C4" w14:textId="46436258" w:rsidR="58CFBBE4" w:rsidRDefault="58CFBBE4" w:rsidP="58CFBBE4">
          <w:pPr>
            <w:pStyle w:val="En-tte"/>
            <w:jc w:val="center"/>
          </w:pPr>
        </w:p>
      </w:tc>
      <w:tc>
        <w:tcPr>
          <w:tcW w:w="3005" w:type="dxa"/>
        </w:tcPr>
        <w:p w14:paraId="409A32D6" w14:textId="7E7F59A6" w:rsidR="58CFBBE4" w:rsidRDefault="58CFBBE4" w:rsidP="58CFBBE4">
          <w:pPr>
            <w:pStyle w:val="En-tte"/>
            <w:ind w:right="-115"/>
            <w:jc w:val="right"/>
          </w:pPr>
        </w:p>
      </w:tc>
    </w:tr>
  </w:tbl>
  <w:p w14:paraId="0A2F6273" w14:textId="308BDCEF" w:rsidR="58CFBBE4" w:rsidRDefault="58CFBBE4" w:rsidP="58CFBB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92047"/>
    <w:multiLevelType w:val="hybridMultilevel"/>
    <w:tmpl w:val="8CAC10CA"/>
    <w:lvl w:ilvl="0" w:tplc="753E43D8">
      <w:start w:val="1"/>
      <w:numFmt w:val="bullet"/>
      <w:lvlText w:val=""/>
      <w:lvlJc w:val="left"/>
      <w:pPr>
        <w:ind w:left="720" w:hanging="360"/>
      </w:pPr>
      <w:rPr>
        <w:rFonts w:ascii="Symbol" w:hAnsi="Symbol" w:hint="default"/>
      </w:rPr>
    </w:lvl>
    <w:lvl w:ilvl="1" w:tplc="02D6191A">
      <w:start w:val="1"/>
      <w:numFmt w:val="bullet"/>
      <w:lvlText w:val="o"/>
      <w:lvlJc w:val="left"/>
      <w:pPr>
        <w:ind w:left="1440" w:hanging="360"/>
      </w:pPr>
      <w:rPr>
        <w:rFonts w:ascii="Courier New" w:hAnsi="Courier New" w:hint="default"/>
      </w:rPr>
    </w:lvl>
    <w:lvl w:ilvl="2" w:tplc="531CDF9C">
      <w:start w:val="1"/>
      <w:numFmt w:val="bullet"/>
      <w:lvlText w:val=""/>
      <w:lvlJc w:val="left"/>
      <w:pPr>
        <w:ind w:left="2160" w:hanging="360"/>
      </w:pPr>
      <w:rPr>
        <w:rFonts w:ascii="Wingdings" w:hAnsi="Wingdings" w:hint="default"/>
      </w:rPr>
    </w:lvl>
    <w:lvl w:ilvl="3" w:tplc="F3B2AF72">
      <w:start w:val="1"/>
      <w:numFmt w:val="bullet"/>
      <w:lvlText w:val=""/>
      <w:lvlJc w:val="left"/>
      <w:pPr>
        <w:ind w:left="2880" w:hanging="360"/>
      </w:pPr>
      <w:rPr>
        <w:rFonts w:ascii="Symbol" w:hAnsi="Symbol" w:hint="default"/>
      </w:rPr>
    </w:lvl>
    <w:lvl w:ilvl="4" w:tplc="4518305A">
      <w:start w:val="1"/>
      <w:numFmt w:val="bullet"/>
      <w:lvlText w:val="o"/>
      <w:lvlJc w:val="left"/>
      <w:pPr>
        <w:ind w:left="3600" w:hanging="360"/>
      </w:pPr>
      <w:rPr>
        <w:rFonts w:ascii="Courier New" w:hAnsi="Courier New" w:hint="default"/>
      </w:rPr>
    </w:lvl>
    <w:lvl w:ilvl="5" w:tplc="34A64928">
      <w:start w:val="1"/>
      <w:numFmt w:val="bullet"/>
      <w:lvlText w:val=""/>
      <w:lvlJc w:val="left"/>
      <w:pPr>
        <w:ind w:left="4320" w:hanging="360"/>
      </w:pPr>
      <w:rPr>
        <w:rFonts w:ascii="Wingdings" w:hAnsi="Wingdings" w:hint="default"/>
      </w:rPr>
    </w:lvl>
    <w:lvl w:ilvl="6" w:tplc="DB8ABB84">
      <w:start w:val="1"/>
      <w:numFmt w:val="bullet"/>
      <w:lvlText w:val=""/>
      <w:lvlJc w:val="left"/>
      <w:pPr>
        <w:ind w:left="5040" w:hanging="360"/>
      </w:pPr>
      <w:rPr>
        <w:rFonts w:ascii="Symbol" w:hAnsi="Symbol" w:hint="default"/>
      </w:rPr>
    </w:lvl>
    <w:lvl w:ilvl="7" w:tplc="59C44146">
      <w:start w:val="1"/>
      <w:numFmt w:val="bullet"/>
      <w:lvlText w:val="o"/>
      <w:lvlJc w:val="left"/>
      <w:pPr>
        <w:ind w:left="5760" w:hanging="360"/>
      </w:pPr>
      <w:rPr>
        <w:rFonts w:ascii="Courier New" w:hAnsi="Courier New" w:hint="default"/>
      </w:rPr>
    </w:lvl>
    <w:lvl w:ilvl="8" w:tplc="71A40D64">
      <w:start w:val="1"/>
      <w:numFmt w:val="bullet"/>
      <w:lvlText w:val=""/>
      <w:lvlJc w:val="left"/>
      <w:pPr>
        <w:ind w:left="6480" w:hanging="360"/>
      </w:pPr>
      <w:rPr>
        <w:rFonts w:ascii="Wingdings" w:hAnsi="Wingdings" w:hint="default"/>
      </w:rPr>
    </w:lvl>
  </w:abstractNum>
  <w:abstractNum w:abstractNumId="1" w15:restartNumberingAfterBreak="0">
    <w:nsid w:val="020E76BF"/>
    <w:multiLevelType w:val="multilevel"/>
    <w:tmpl w:val="AF26F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3A7E32"/>
    <w:multiLevelType w:val="hybridMultilevel"/>
    <w:tmpl w:val="33E4430E"/>
    <w:lvl w:ilvl="0" w:tplc="CBD05F88">
      <w:start w:val="1"/>
      <w:numFmt w:val="bullet"/>
      <w:lvlText w:val=""/>
      <w:lvlJc w:val="left"/>
      <w:pPr>
        <w:ind w:left="720" w:hanging="360"/>
      </w:pPr>
      <w:rPr>
        <w:rFonts w:ascii="Wingdings" w:hAnsi="Wingdings" w:hint="default"/>
      </w:rPr>
    </w:lvl>
    <w:lvl w:ilvl="1" w:tplc="79D6724A">
      <w:start w:val="1"/>
      <w:numFmt w:val="bullet"/>
      <w:lvlText w:val="o"/>
      <w:lvlJc w:val="left"/>
      <w:pPr>
        <w:ind w:left="1440" w:hanging="360"/>
      </w:pPr>
      <w:rPr>
        <w:rFonts w:ascii="Courier New" w:hAnsi="Courier New" w:hint="default"/>
      </w:rPr>
    </w:lvl>
    <w:lvl w:ilvl="2" w:tplc="FF24C106">
      <w:start w:val="1"/>
      <w:numFmt w:val="bullet"/>
      <w:lvlText w:val=""/>
      <w:lvlJc w:val="left"/>
      <w:pPr>
        <w:ind w:left="2160" w:hanging="360"/>
      </w:pPr>
      <w:rPr>
        <w:rFonts w:ascii="Wingdings" w:hAnsi="Wingdings" w:hint="default"/>
      </w:rPr>
    </w:lvl>
    <w:lvl w:ilvl="3" w:tplc="994CA086">
      <w:start w:val="1"/>
      <w:numFmt w:val="bullet"/>
      <w:lvlText w:val=""/>
      <w:lvlJc w:val="left"/>
      <w:pPr>
        <w:ind w:left="2880" w:hanging="360"/>
      </w:pPr>
      <w:rPr>
        <w:rFonts w:ascii="Symbol" w:hAnsi="Symbol" w:hint="default"/>
      </w:rPr>
    </w:lvl>
    <w:lvl w:ilvl="4" w:tplc="BCDE40D6">
      <w:start w:val="1"/>
      <w:numFmt w:val="bullet"/>
      <w:lvlText w:val="o"/>
      <w:lvlJc w:val="left"/>
      <w:pPr>
        <w:ind w:left="3600" w:hanging="360"/>
      </w:pPr>
      <w:rPr>
        <w:rFonts w:ascii="Courier New" w:hAnsi="Courier New" w:hint="default"/>
      </w:rPr>
    </w:lvl>
    <w:lvl w:ilvl="5" w:tplc="DAF8046E">
      <w:start w:val="1"/>
      <w:numFmt w:val="bullet"/>
      <w:lvlText w:val=""/>
      <w:lvlJc w:val="left"/>
      <w:pPr>
        <w:ind w:left="4320" w:hanging="360"/>
      </w:pPr>
      <w:rPr>
        <w:rFonts w:ascii="Wingdings" w:hAnsi="Wingdings" w:hint="default"/>
      </w:rPr>
    </w:lvl>
    <w:lvl w:ilvl="6" w:tplc="48CE8612">
      <w:start w:val="1"/>
      <w:numFmt w:val="bullet"/>
      <w:lvlText w:val=""/>
      <w:lvlJc w:val="left"/>
      <w:pPr>
        <w:ind w:left="5040" w:hanging="360"/>
      </w:pPr>
      <w:rPr>
        <w:rFonts w:ascii="Symbol" w:hAnsi="Symbol" w:hint="default"/>
      </w:rPr>
    </w:lvl>
    <w:lvl w:ilvl="7" w:tplc="E0C8E47E">
      <w:start w:val="1"/>
      <w:numFmt w:val="bullet"/>
      <w:lvlText w:val="o"/>
      <w:lvlJc w:val="left"/>
      <w:pPr>
        <w:ind w:left="5760" w:hanging="360"/>
      </w:pPr>
      <w:rPr>
        <w:rFonts w:ascii="Courier New" w:hAnsi="Courier New" w:hint="default"/>
      </w:rPr>
    </w:lvl>
    <w:lvl w:ilvl="8" w:tplc="7AD6FF72">
      <w:start w:val="1"/>
      <w:numFmt w:val="bullet"/>
      <w:lvlText w:val=""/>
      <w:lvlJc w:val="left"/>
      <w:pPr>
        <w:ind w:left="6480" w:hanging="360"/>
      </w:pPr>
      <w:rPr>
        <w:rFonts w:ascii="Wingdings" w:hAnsi="Wingdings" w:hint="default"/>
      </w:rPr>
    </w:lvl>
  </w:abstractNum>
  <w:abstractNum w:abstractNumId="3" w15:restartNumberingAfterBreak="0">
    <w:nsid w:val="02AF2B16"/>
    <w:multiLevelType w:val="hybridMultilevel"/>
    <w:tmpl w:val="911A005C"/>
    <w:lvl w:ilvl="0" w:tplc="4C466C5A">
      <w:start w:val="1"/>
      <w:numFmt w:val="bullet"/>
      <w:lvlText w:val=""/>
      <w:lvlJc w:val="left"/>
      <w:pPr>
        <w:ind w:left="720" w:hanging="360"/>
      </w:pPr>
      <w:rPr>
        <w:rFonts w:ascii="Symbol" w:hAnsi="Symbol" w:hint="default"/>
      </w:rPr>
    </w:lvl>
    <w:lvl w:ilvl="1" w:tplc="5B1480B2">
      <w:start w:val="1"/>
      <w:numFmt w:val="bullet"/>
      <w:lvlText w:val="o"/>
      <w:lvlJc w:val="left"/>
      <w:pPr>
        <w:ind w:left="1440" w:hanging="360"/>
      </w:pPr>
      <w:rPr>
        <w:rFonts w:ascii="Courier New" w:hAnsi="Courier New" w:hint="default"/>
      </w:rPr>
    </w:lvl>
    <w:lvl w:ilvl="2" w:tplc="C9381FBC">
      <w:start w:val="1"/>
      <w:numFmt w:val="bullet"/>
      <w:lvlText w:val=""/>
      <w:lvlJc w:val="left"/>
      <w:pPr>
        <w:ind w:left="2160" w:hanging="360"/>
      </w:pPr>
      <w:rPr>
        <w:rFonts w:ascii="Wingdings" w:hAnsi="Wingdings" w:hint="default"/>
      </w:rPr>
    </w:lvl>
    <w:lvl w:ilvl="3" w:tplc="B0DA20C8">
      <w:start w:val="1"/>
      <w:numFmt w:val="bullet"/>
      <w:lvlText w:val=""/>
      <w:lvlJc w:val="left"/>
      <w:pPr>
        <w:ind w:left="2880" w:hanging="360"/>
      </w:pPr>
      <w:rPr>
        <w:rFonts w:ascii="Symbol" w:hAnsi="Symbol" w:hint="default"/>
      </w:rPr>
    </w:lvl>
    <w:lvl w:ilvl="4" w:tplc="ECB8047C">
      <w:start w:val="1"/>
      <w:numFmt w:val="bullet"/>
      <w:lvlText w:val="o"/>
      <w:lvlJc w:val="left"/>
      <w:pPr>
        <w:ind w:left="3600" w:hanging="360"/>
      </w:pPr>
      <w:rPr>
        <w:rFonts w:ascii="Courier New" w:hAnsi="Courier New" w:hint="default"/>
      </w:rPr>
    </w:lvl>
    <w:lvl w:ilvl="5" w:tplc="4CB42660">
      <w:start w:val="1"/>
      <w:numFmt w:val="bullet"/>
      <w:lvlText w:val=""/>
      <w:lvlJc w:val="left"/>
      <w:pPr>
        <w:ind w:left="4320" w:hanging="360"/>
      </w:pPr>
      <w:rPr>
        <w:rFonts w:ascii="Wingdings" w:hAnsi="Wingdings" w:hint="default"/>
      </w:rPr>
    </w:lvl>
    <w:lvl w:ilvl="6" w:tplc="77962156">
      <w:start w:val="1"/>
      <w:numFmt w:val="bullet"/>
      <w:lvlText w:val=""/>
      <w:lvlJc w:val="left"/>
      <w:pPr>
        <w:ind w:left="5040" w:hanging="360"/>
      </w:pPr>
      <w:rPr>
        <w:rFonts w:ascii="Symbol" w:hAnsi="Symbol" w:hint="default"/>
      </w:rPr>
    </w:lvl>
    <w:lvl w:ilvl="7" w:tplc="4186FC76">
      <w:start w:val="1"/>
      <w:numFmt w:val="bullet"/>
      <w:lvlText w:val="o"/>
      <w:lvlJc w:val="left"/>
      <w:pPr>
        <w:ind w:left="5760" w:hanging="360"/>
      </w:pPr>
      <w:rPr>
        <w:rFonts w:ascii="Courier New" w:hAnsi="Courier New" w:hint="default"/>
      </w:rPr>
    </w:lvl>
    <w:lvl w:ilvl="8" w:tplc="064CCB16">
      <w:start w:val="1"/>
      <w:numFmt w:val="bullet"/>
      <w:lvlText w:val=""/>
      <w:lvlJc w:val="left"/>
      <w:pPr>
        <w:ind w:left="6480" w:hanging="360"/>
      </w:pPr>
      <w:rPr>
        <w:rFonts w:ascii="Wingdings" w:hAnsi="Wingdings" w:hint="default"/>
      </w:rPr>
    </w:lvl>
  </w:abstractNum>
  <w:abstractNum w:abstractNumId="4" w15:restartNumberingAfterBreak="0">
    <w:nsid w:val="0355F2B6"/>
    <w:multiLevelType w:val="hybridMultilevel"/>
    <w:tmpl w:val="CE6A40CE"/>
    <w:lvl w:ilvl="0" w:tplc="77F4285C">
      <w:start w:val="1"/>
      <w:numFmt w:val="bullet"/>
      <w:lvlText w:val=""/>
      <w:lvlJc w:val="left"/>
      <w:pPr>
        <w:ind w:left="720" w:hanging="360"/>
      </w:pPr>
      <w:rPr>
        <w:rFonts w:ascii="Wingdings" w:hAnsi="Wingdings" w:hint="default"/>
      </w:rPr>
    </w:lvl>
    <w:lvl w:ilvl="1" w:tplc="C76E5988">
      <w:start w:val="1"/>
      <w:numFmt w:val="bullet"/>
      <w:lvlText w:val="o"/>
      <w:lvlJc w:val="left"/>
      <w:pPr>
        <w:ind w:left="1440" w:hanging="360"/>
      </w:pPr>
      <w:rPr>
        <w:rFonts w:ascii="Courier New" w:hAnsi="Courier New" w:hint="default"/>
      </w:rPr>
    </w:lvl>
    <w:lvl w:ilvl="2" w:tplc="1DAE1F1C">
      <w:start w:val="1"/>
      <w:numFmt w:val="bullet"/>
      <w:lvlText w:val=""/>
      <w:lvlJc w:val="left"/>
      <w:pPr>
        <w:ind w:left="2160" w:hanging="360"/>
      </w:pPr>
      <w:rPr>
        <w:rFonts w:ascii="Wingdings" w:hAnsi="Wingdings" w:hint="default"/>
      </w:rPr>
    </w:lvl>
    <w:lvl w:ilvl="3" w:tplc="F5BCD8AC">
      <w:start w:val="1"/>
      <w:numFmt w:val="bullet"/>
      <w:lvlText w:val=""/>
      <w:lvlJc w:val="left"/>
      <w:pPr>
        <w:ind w:left="2880" w:hanging="360"/>
      </w:pPr>
      <w:rPr>
        <w:rFonts w:ascii="Symbol" w:hAnsi="Symbol" w:hint="default"/>
      </w:rPr>
    </w:lvl>
    <w:lvl w:ilvl="4" w:tplc="FBDA859C">
      <w:start w:val="1"/>
      <w:numFmt w:val="bullet"/>
      <w:lvlText w:val="o"/>
      <w:lvlJc w:val="left"/>
      <w:pPr>
        <w:ind w:left="3600" w:hanging="360"/>
      </w:pPr>
      <w:rPr>
        <w:rFonts w:ascii="Courier New" w:hAnsi="Courier New" w:hint="default"/>
      </w:rPr>
    </w:lvl>
    <w:lvl w:ilvl="5" w:tplc="3B7C6EA4">
      <w:start w:val="1"/>
      <w:numFmt w:val="bullet"/>
      <w:lvlText w:val=""/>
      <w:lvlJc w:val="left"/>
      <w:pPr>
        <w:ind w:left="4320" w:hanging="360"/>
      </w:pPr>
      <w:rPr>
        <w:rFonts w:ascii="Wingdings" w:hAnsi="Wingdings" w:hint="default"/>
      </w:rPr>
    </w:lvl>
    <w:lvl w:ilvl="6" w:tplc="2A7A0362">
      <w:start w:val="1"/>
      <w:numFmt w:val="bullet"/>
      <w:lvlText w:val=""/>
      <w:lvlJc w:val="left"/>
      <w:pPr>
        <w:ind w:left="5040" w:hanging="360"/>
      </w:pPr>
      <w:rPr>
        <w:rFonts w:ascii="Symbol" w:hAnsi="Symbol" w:hint="default"/>
      </w:rPr>
    </w:lvl>
    <w:lvl w:ilvl="7" w:tplc="231A01F8">
      <w:start w:val="1"/>
      <w:numFmt w:val="bullet"/>
      <w:lvlText w:val="o"/>
      <w:lvlJc w:val="left"/>
      <w:pPr>
        <w:ind w:left="5760" w:hanging="360"/>
      </w:pPr>
      <w:rPr>
        <w:rFonts w:ascii="Courier New" w:hAnsi="Courier New" w:hint="default"/>
      </w:rPr>
    </w:lvl>
    <w:lvl w:ilvl="8" w:tplc="F8F46088">
      <w:start w:val="1"/>
      <w:numFmt w:val="bullet"/>
      <w:lvlText w:val=""/>
      <w:lvlJc w:val="left"/>
      <w:pPr>
        <w:ind w:left="6480" w:hanging="360"/>
      </w:pPr>
      <w:rPr>
        <w:rFonts w:ascii="Wingdings" w:hAnsi="Wingdings" w:hint="default"/>
      </w:rPr>
    </w:lvl>
  </w:abstractNum>
  <w:abstractNum w:abstractNumId="5" w15:restartNumberingAfterBreak="0">
    <w:nsid w:val="06D1F452"/>
    <w:multiLevelType w:val="hybridMultilevel"/>
    <w:tmpl w:val="73A87EA8"/>
    <w:lvl w:ilvl="0" w:tplc="980CB33C">
      <w:start w:val="1"/>
      <w:numFmt w:val="bullet"/>
      <w:lvlText w:val=""/>
      <w:lvlJc w:val="left"/>
      <w:pPr>
        <w:ind w:left="720" w:hanging="360"/>
      </w:pPr>
      <w:rPr>
        <w:rFonts w:ascii="Symbol" w:hAnsi="Symbol" w:hint="default"/>
      </w:rPr>
    </w:lvl>
    <w:lvl w:ilvl="1" w:tplc="B2FC16B6">
      <w:start w:val="1"/>
      <w:numFmt w:val="bullet"/>
      <w:lvlText w:val="o"/>
      <w:lvlJc w:val="left"/>
      <w:pPr>
        <w:ind w:left="1440" w:hanging="360"/>
      </w:pPr>
      <w:rPr>
        <w:rFonts w:ascii="Courier New" w:hAnsi="Courier New" w:hint="default"/>
      </w:rPr>
    </w:lvl>
    <w:lvl w:ilvl="2" w:tplc="83D64D1E">
      <w:start w:val="1"/>
      <w:numFmt w:val="bullet"/>
      <w:lvlText w:val=""/>
      <w:lvlJc w:val="left"/>
      <w:pPr>
        <w:ind w:left="2160" w:hanging="360"/>
      </w:pPr>
      <w:rPr>
        <w:rFonts w:ascii="Wingdings" w:hAnsi="Wingdings" w:hint="default"/>
      </w:rPr>
    </w:lvl>
    <w:lvl w:ilvl="3" w:tplc="D8B8B252">
      <w:start w:val="1"/>
      <w:numFmt w:val="bullet"/>
      <w:lvlText w:val=""/>
      <w:lvlJc w:val="left"/>
      <w:pPr>
        <w:ind w:left="2880" w:hanging="360"/>
      </w:pPr>
      <w:rPr>
        <w:rFonts w:ascii="Symbol" w:hAnsi="Symbol" w:hint="default"/>
      </w:rPr>
    </w:lvl>
    <w:lvl w:ilvl="4" w:tplc="859060FC">
      <w:start w:val="1"/>
      <w:numFmt w:val="bullet"/>
      <w:lvlText w:val="o"/>
      <w:lvlJc w:val="left"/>
      <w:pPr>
        <w:ind w:left="3600" w:hanging="360"/>
      </w:pPr>
      <w:rPr>
        <w:rFonts w:ascii="Courier New" w:hAnsi="Courier New" w:hint="default"/>
      </w:rPr>
    </w:lvl>
    <w:lvl w:ilvl="5" w:tplc="10CA728A">
      <w:start w:val="1"/>
      <w:numFmt w:val="bullet"/>
      <w:lvlText w:val=""/>
      <w:lvlJc w:val="left"/>
      <w:pPr>
        <w:ind w:left="4320" w:hanging="360"/>
      </w:pPr>
      <w:rPr>
        <w:rFonts w:ascii="Wingdings" w:hAnsi="Wingdings" w:hint="default"/>
      </w:rPr>
    </w:lvl>
    <w:lvl w:ilvl="6" w:tplc="93FEE09E">
      <w:start w:val="1"/>
      <w:numFmt w:val="bullet"/>
      <w:lvlText w:val=""/>
      <w:lvlJc w:val="left"/>
      <w:pPr>
        <w:ind w:left="5040" w:hanging="360"/>
      </w:pPr>
      <w:rPr>
        <w:rFonts w:ascii="Symbol" w:hAnsi="Symbol" w:hint="default"/>
      </w:rPr>
    </w:lvl>
    <w:lvl w:ilvl="7" w:tplc="93E4F7F4">
      <w:start w:val="1"/>
      <w:numFmt w:val="bullet"/>
      <w:lvlText w:val="o"/>
      <w:lvlJc w:val="left"/>
      <w:pPr>
        <w:ind w:left="5760" w:hanging="360"/>
      </w:pPr>
      <w:rPr>
        <w:rFonts w:ascii="Courier New" w:hAnsi="Courier New" w:hint="default"/>
      </w:rPr>
    </w:lvl>
    <w:lvl w:ilvl="8" w:tplc="0B24A038">
      <w:start w:val="1"/>
      <w:numFmt w:val="bullet"/>
      <w:lvlText w:val=""/>
      <w:lvlJc w:val="left"/>
      <w:pPr>
        <w:ind w:left="6480" w:hanging="360"/>
      </w:pPr>
      <w:rPr>
        <w:rFonts w:ascii="Wingdings" w:hAnsi="Wingdings" w:hint="default"/>
      </w:rPr>
    </w:lvl>
  </w:abstractNum>
  <w:abstractNum w:abstractNumId="6" w15:restartNumberingAfterBreak="0">
    <w:nsid w:val="0C33438F"/>
    <w:multiLevelType w:val="hybridMultilevel"/>
    <w:tmpl w:val="2354924A"/>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C36297A"/>
    <w:multiLevelType w:val="hybridMultilevel"/>
    <w:tmpl w:val="772C6FBA"/>
    <w:lvl w:ilvl="0" w:tplc="922642B6">
      <w:start w:val="1"/>
      <w:numFmt w:val="bullet"/>
      <w:lvlText w:val=""/>
      <w:lvlJc w:val="left"/>
      <w:pPr>
        <w:ind w:left="720" w:hanging="360"/>
      </w:pPr>
      <w:rPr>
        <w:rFonts w:ascii="Symbol" w:hAnsi="Symbol" w:hint="default"/>
      </w:rPr>
    </w:lvl>
    <w:lvl w:ilvl="1" w:tplc="A516B374">
      <w:start w:val="1"/>
      <w:numFmt w:val="bullet"/>
      <w:lvlText w:val="o"/>
      <w:lvlJc w:val="left"/>
      <w:pPr>
        <w:ind w:left="1440" w:hanging="360"/>
      </w:pPr>
      <w:rPr>
        <w:rFonts w:ascii="Courier New" w:hAnsi="Courier New" w:hint="default"/>
      </w:rPr>
    </w:lvl>
    <w:lvl w:ilvl="2" w:tplc="DC28932C">
      <w:start w:val="1"/>
      <w:numFmt w:val="bullet"/>
      <w:lvlText w:val=""/>
      <w:lvlJc w:val="left"/>
      <w:pPr>
        <w:ind w:left="2160" w:hanging="360"/>
      </w:pPr>
      <w:rPr>
        <w:rFonts w:ascii="Wingdings" w:hAnsi="Wingdings" w:hint="default"/>
      </w:rPr>
    </w:lvl>
    <w:lvl w:ilvl="3" w:tplc="879CD6A8">
      <w:start w:val="1"/>
      <w:numFmt w:val="bullet"/>
      <w:lvlText w:val=""/>
      <w:lvlJc w:val="left"/>
      <w:pPr>
        <w:ind w:left="2880" w:hanging="360"/>
      </w:pPr>
      <w:rPr>
        <w:rFonts w:ascii="Symbol" w:hAnsi="Symbol" w:hint="default"/>
      </w:rPr>
    </w:lvl>
    <w:lvl w:ilvl="4" w:tplc="6CAC60F4">
      <w:start w:val="1"/>
      <w:numFmt w:val="bullet"/>
      <w:lvlText w:val="o"/>
      <w:lvlJc w:val="left"/>
      <w:pPr>
        <w:ind w:left="3600" w:hanging="360"/>
      </w:pPr>
      <w:rPr>
        <w:rFonts w:ascii="Courier New" w:hAnsi="Courier New" w:hint="default"/>
      </w:rPr>
    </w:lvl>
    <w:lvl w:ilvl="5" w:tplc="F7C6EF46">
      <w:start w:val="1"/>
      <w:numFmt w:val="bullet"/>
      <w:lvlText w:val=""/>
      <w:lvlJc w:val="left"/>
      <w:pPr>
        <w:ind w:left="4320" w:hanging="360"/>
      </w:pPr>
      <w:rPr>
        <w:rFonts w:ascii="Wingdings" w:hAnsi="Wingdings" w:hint="default"/>
      </w:rPr>
    </w:lvl>
    <w:lvl w:ilvl="6" w:tplc="158E25D4">
      <w:start w:val="1"/>
      <w:numFmt w:val="bullet"/>
      <w:lvlText w:val=""/>
      <w:lvlJc w:val="left"/>
      <w:pPr>
        <w:ind w:left="5040" w:hanging="360"/>
      </w:pPr>
      <w:rPr>
        <w:rFonts w:ascii="Symbol" w:hAnsi="Symbol" w:hint="default"/>
      </w:rPr>
    </w:lvl>
    <w:lvl w:ilvl="7" w:tplc="8B48AD70">
      <w:start w:val="1"/>
      <w:numFmt w:val="bullet"/>
      <w:lvlText w:val="o"/>
      <w:lvlJc w:val="left"/>
      <w:pPr>
        <w:ind w:left="5760" w:hanging="360"/>
      </w:pPr>
      <w:rPr>
        <w:rFonts w:ascii="Courier New" w:hAnsi="Courier New" w:hint="default"/>
      </w:rPr>
    </w:lvl>
    <w:lvl w:ilvl="8" w:tplc="474EEAA8">
      <w:start w:val="1"/>
      <w:numFmt w:val="bullet"/>
      <w:lvlText w:val=""/>
      <w:lvlJc w:val="left"/>
      <w:pPr>
        <w:ind w:left="6480" w:hanging="360"/>
      </w:pPr>
      <w:rPr>
        <w:rFonts w:ascii="Wingdings" w:hAnsi="Wingdings" w:hint="default"/>
      </w:rPr>
    </w:lvl>
  </w:abstractNum>
  <w:abstractNum w:abstractNumId="8" w15:restartNumberingAfterBreak="0">
    <w:nsid w:val="1362B264"/>
    <w:multiLevelType w:val="hybridMultilevel"/>
    <w:tmpl w:val="9BDE2210"/>
    <w:lvl w:ilvl="0" w:tplc="0C0A2BBE">
      <w:start w:val="1"/>
      <w:numFmt w:val="bullet"/>
      <w:lvlText w:val=""/>
      <w:lvlJc w:val="left"/>
      <w:pPr>
        <w:ind w:left="720" w:hanging="360"/>
      </w:pPr>
      <w:rPr>
        <w:rFonts w:ascii="Symbol" w:hAnsi="Symbol" w:hint="default"/>
      </w:rPr>
    </w:lvl>
    <w:lvl w:ilvl="1" w:tplc="9B8818FE">
      <w:start w:val="1"/>
      <w:numFmt w:val="bullet"/>
      <w:lvlText w:val="o"/>
      <w:lvlJc w:val="left"/>
      <w:pPr>
        <w:ind w:left="1440" w:hanging="360"/>
      </w:pPr>
      <w:rPr>
        <w:rFonts w:ascii="Courier New" w:hAnsi="Courier New" w:hint="default"/>
      </w:rPr>
    </w:lvl>
    <w:lvl w:ilvl="2" w:tplc="501EFFDA">
      <w:start w:val="1"/>
      <w:numFmt w:val="bullet"/>
      <w:lvlText w:val=""/>
      <w:lvlJc w:val="left"/>
      <w:pPr>
        <w:ind w:left="2160" w:hanging="360"/>
      </w:pPr>
      <w:rPr>
        <w:rFonts w:ascii="Wingdings" w:hAnsi="Wingdings" w:hint="default"/>
      </w:rPr>
    </w:lvl>
    <w:lvl w:ilvl="3" w:tplc="06B4A11E">
      <w:start w:val="1"/>
      <w:numFmt w:val="bullet"/>
      <w:lvlText w:val=""/>
      <w:lvlJc w:val="left"/>
      <w:pPr>
        <w:ind w:left="2880" w:hanging="360"/>
      </w:pPr>
      <w:rPr>
        <w:rFonts w:ascii="Symbol" w:hAnsi="Symbol" w:hint="default"/>
      </w:rPr>
    </w:lvl>
    <w:lvl w:ilvl="4" w:tplc="80DC1762">
      <w:start w:val="1"/>
      <w:numFmt w:val="bullet"/>
      <w:lvlText w:val="o"/>
      <w:lvlJc w:val="left"/>
      <w:pPr>
        <w:ind w:left="3600" w:hanging="360"/>
      </w:pPr>
      <w:rPr>
        <w:rFonts w:ascii="Courier New" w:hAnsi="Courier New" w:hint="default"/>
      </w:rPr>
    </w:lvl>
    <w:lvl w:ilvl="5" w:tplc="6100A228">
      <w:start w:val="1"/>
      <w:numFmt w:val="bullet"/>
      <w:lvlText w:val=""/>
      <w:lvlJc w:val="left"/>
      <w:pPr>
        <w:ind w:left="4320" w:hanging="360"/>
      </w:pPr>
      <w:rPr>
        <w:rFonts w:ascii="Wingdings" w:hAnsi="Wingdings" w:hint="default"/>
      </w:rPr>
    </w:lvl>
    <w:lvl w:ilvl="6" w:tplc="7B281D4E">
      <w:start w:val="1"/>
      <w:numFmt w:val="bullet"/>
      <w:lvlText w:val=""/>
      <w:lvlJc w:val="left"/>
      <w:pPr>
        <w:ind w:left="5040" w:hanging="360"/>
      </w:pPr>
      <w:rPr>
        <w:rFonts w:ascii="Symbol" w:hAnsi="Symbol" w:hint="default"/>
      </w:rPr>
    </w:lvl>
    <w:lvl w:ilvl="7" w:tplc="8D52EA3A">
      <w:start w:val="1"/>
      <w:numFmt w:val="bullet"/>
      <w:lvlText w:val="o"/>
      <w:lvlJc w:val="left"/>
      <w:pPr>
        <w:ind w:left="5760" w:hanging="360"/>
      </w:pPr>
      <w:rPr>
        <w:rFonts w:ascii="Courier New" w:hAnsi="Courier New" w:hint="default"/>
      </w:rPr>
    </w:lvl>
    <w:lvl w:ilvl="8" w:tplc="44EA2C1A">
      <w:start w:val="1"/>
      <w:numFmt w:val="bullet"/>
      <w:lvlText w:val=""/>
      <w:lvlJc w:val="left"/>
      <w:pPr>
        <w:ind w:left="6480" w:hanging="360"/>
      </w:pPr>
      <w:rPr>
        <w:rFonts w:ascii="Wingdings" w:hAnsi="Wingdings" w:hint="default"/>
      </w:rPr>
    </w:lvl>
  </w:abstractNum>
  <w:abstractNum w:abstractNumId="9" w15:restartNumberingAfterBreak="0">
    <w:nsid w:val="16AF4F03"/>
    <w:multiLevelType w:val="hybridMultilevel"/>
    <w:tmpl w:val="9272ACFC"/>
    <w:lvl w:ilvl="0" w:tplc="B45240AC">
      <w:start w:val="1"/>
      <w:numFmt w:val="bullet"/>
      <w:lvlText w:val=""/>
      <w:lvlJc w:val="left"/>
      <w:pPr>
        <w:ind w:left="720" w:hanging="360"/>
      </w:pPr>
      <w:rPr>
        <w:rFonts w:ascii="Symbol" w:hAnsi="Symbol" w:hint="default"/>
      </w:rPr>
    </w:lvl>
    <w:lvl w:ilvl="1" w:tplc="605AD6E8">
      <w:start w:val="1"/>
      <w:numFmt w:val="bullet"/>
      <w:lvlText w:val="o"/>
      <w:lvlJc w:val="left"/>
      <w:pPr>
        <w:ind w:left="1440" w:hanging="360"/>
      </w:pPr>
      <w:rPr>
        <w:rFonts w:ascii="Courier New" w:hAnsi="Courier New" w:hint="default"/>
      </w:rPr>
    </w:lvl>
    <w:lvl w:ilvl="2" w:tplc="0CB49DD0">
      <w:start w:val="1"/>
      <w:numFmt w:val="bullet"/>
      <w:lvlText w:val=""/>
      <w:lvlJc w:val="left"/>
      <w:pPr>
        <w:ind w:left="2160" w:hanging="360"/>
      </w:pPr>
      <w:rPr>
        <w:rFonts w:ascii="Wingdings" w:hAnsi="Wingdings" w:hint="default"/>
      </w:rPr>
    </w:lvl>
    <w:lvl w:ilvl="3" w:tplc="B0565CB2">
      <w:start w:val="1"/>
      <w:numFmt w:val="bullet"/>
      <w:lvlText w:val=""/>
      <w:lvlJc w:val="left"/>
      <w:pPr>
        <w:ind w:left="2880" w:hanging="360"/>
      </w:pPr>
      <w:rPr>
        <w:rFonts w:ascii="Symbol" w:hAnsi="Symbol" w:hint="default"/>
      </w:rPr>
    </w:lvl>
    <w:lvl w:ilvl="4" w:tplc="7042EDC6">
      <w:start w:val="1"/>
      <w:numFmt w:val="bullet"/>
      <w:lvlText w:val="o"/>
      <w:lvlJc w:val="left"/>
      <w:pPr>
        <w:ind w:left="3600" w:hanging="360"/>
      </w:pPr>
      <w:rPr>
        <w:rFonts w:ascii="Courier New" w:hAnsi="Courier New" w:hint="default"/>
      </w:rPr>
    </w:lvl>
    <w:lvl w:ilvl="5" w:tplc="620CFA44">
      <w:start w:val="1"/>
      <w:numFmt w:val="bullet"/>
      <w:lvlText w:val=""/>
      <w:lvlJc w:val="left"/>
      <w:pPr>
        <w:ind w:left="4320" w:hanging="360"/>
      </w:pPr>
      <w:rPr>
        <w:rFonts w:ascii="Wingdings" w:hAnsi="Wingdings" w:hint="default"/>
      </w:rPr>
    </w:lvl>
    <w:lvl w:ilvl="6" w:tplc="9154CDAA">
      <w:start w:val="1"/>
      <w:numFmt w:val="bullet"/>
      <w:lvlText w:val=""/>
      <w:lvlJc w:val="left"/>
      <w:pPr>
        <w:ind w:left="5040" w:hanging="360"/>
      </w:pPr>
      <w:rPr>
        <w:rFonts w:ascii="Symbol" w:hAnsi="Symbol" w:hint="default"/>
      </w:rPr>
    </w:lvl>
    <w:lvl w:ilvl="7" w:tplc="A3326640">
      <w:start w:val="1"/>
      <w:numFmt w:val="bullet"/>
      <w:lvlText w:val="o"/>
      <w:lvlJc w:val="left"/>
      <w:pPr>
        <w:ind w:left="5760" w:hanging="360"/>
      </w:pPr>
      <w:rPr>
        <w:rFonts w:ascii="Courier New" w:hAnsi="Courier New" w:hint="default"/>
      </w:rPr>
    </w:lvl>
    <w:lvl w:ilvl="8" w:tplc="308CE07A">
      <w:start w:val="1"/>
      <w:numFmt w:val="bullet"/>
      <w:lvlText w:val=""/>
      <w:lvlJc w:val="left"/>
      <w:pPr>
        <w:ind w:left="6480" w:hanging="360"/>
      </w:pPr>
      <w:rPr>
        <w:rFonts w:ascii="Wingdings" w:hAnsi="Wingdings" w:hint="default"/>
      </w:rPr>
    </w:lvl>
  </w:abstractNum>
  <w:abstractNum w:abstractNumId="10" w15:restartNumberingAfterBreak="0">
    <w:nsid w:val="18508EE8"/>
    <w:multiLevelType w:val="hybridMultilevel"/>
    <w:tmpl w:val="B6F2ED60"/>
    <w:lvl w:ilvl="0" w:tplc="3EC21912">
      <w:start w:val="1"/>
      <w:numFmt w:val="bullet"/>
      <w:lvlText w:val=""/>
      <w:lvlJc w:val="left"/>
      <w:pPr>
        <w:ind w:left="720" w:hanging="360"/>
      </w:pPr>
      <w:rPr>
        <w:rFonts w:ascii="Symbol" w:hAnsi="Symbol" w:hint="default"/>
      </w:rPr>
    </w:lvl>
    <w:lvl w:ilvl="1" w:tplc="40E06638">
      <w:start w:val="1"/>
      <w:numFmt w:val="bullet"/>
      <w:lvlText w:val="o"/>
      <w:lvlJc w:val="left"/>
      <w:pPr>
        <w:ind w:left="1440" w:hanging="360"/>
      </w:pPr>
      <w:rPr>
        <w:rFonts w:ascii="Courier New" w:hAnsi="Courier New" w:hint="default"/>
      </w:rPr>
    </w:lvl>
    <w:lvl w:ilvl="2" w:tplc="DD70BCD0">
      <w:start w:val="1"/>
      <w:numFmt w:val="bullet"/>
      <w:lvlText w:val=""/>
      <w:lvlJc w:val="left"/>
      <w:pPr>
        <w:ind w:left="2160" w:hanging="360"/>
      </w:pPr>
      <w:rPr>
        <w:rFonts w:ascii="Wingdings" w:hAnsi="Wingdings" w:hint="default"/>
      </w:rPr>
    </w:lvl>
    <w:lvl w:ilvl="3" w:tplc="1B4C8C3A">
      <w:start w:val="1"/>
      <w:numFmt w:val="bullet"/>
      <w:lvlText w:val=""/>
      <w:lvlJc w:val="left"/>
      <w:pPr>
        <w:ind w:left="2880" w:hanging="360"/>
      </w:pPr>
      <w:rPr>
        <w:rFonts w:ascii="Symbol" w:hAnsi="Symbol" w:hint="default"/>
      </w:rPr>
    </w:lvl>
    <w:lvl w:ilvl="4" w:tplc="303A9CF8">
      <w:start w:val="1"/>
      <w:numFmt w:val="bullet"/>
      <w:lvlText w:val="o"/>
      <w:lvlJc w:val="left"/>
      <w:pPr>
        <w:ind w:left="3600" w:hanging="360"/>
      </w:pPr>
      <w:rPr>
        <w:rFonts w:ascii="Courier New" w:hAnsi="Courier New" w:hint="default"/>
      </w:rPr>
    </w:lvl>
    <w:lvl w:ilvl="5" w:tplc="626E72DC">
      <w:start w:val="1"/>
      <w:numFmt w:val="bullet"/>
      <w:lvlText w:val=""/>
      <w:lvlJc w:val="left"/>
      <w:pPr>
        <w:ind w:left="4320" w:hanging="360"/>
      </w:pPr>
      <w:rPr>
        <w:rFonts w:ascii="Wingdings" w:hAnsi="Wingdings" w:hint="default"/>
      </w:rPr>
    </w:lvl>
    <w:lvl w:ilvl="6" w:tplc="F45C32D2">
      <w:start w:val="1"/>
      <w:numFmt w:val="bullet"/>
      <w:lvlText w:val=""/>
      <w:lvlJc w:val="left"/>
      <w:pPr>
        <w:ind w:left="5040" w:hanging="360"/>
      </w:pPr>
      <w:rPr>
        <w:rFonts w:ascii="Symbol" w:hAnsi="Symbol" w:hint="default"/>
      </w:rPr>
    </w:lvl>
    <w:lvl w:ilvl="7" w:tplc="067898DC">
      <w:start w:val="1"/>
      <w:numFmt w:val="bullet"/>
      <w:lvlText w:val="o"/>
      <w:lvlJc w:val="left"/>
      <w:pPr>
        <w:ind w:left="5760" w:hanging="360"/>
      </w:pPr>
      <w:rPr>
        <w:rFonts w:ascii="Courier New" w:hAnsi="Courier New" w:hint="default"/>
      </w:rPr>
    </w:lvl>
    <w:lvl w:ilvl="8" w:tplc="AB903B2C">
      <w:start w:val="1"/>
      <w:numFmt w:val="bullet"/>
      <w:lvlText w:val=""/>
      <w:lvlJc w:val="left"/>
      <w:pPr>
        <w:ind w:left="6480" w:hanging="360"/>
      </w:pPr>
      <w:rPr>
        <w:rFonts w:ascii="Wingdings" w:hAnsi="Wingdings" w:hint="default"/>
      </w:rPr>
    </w:lvl>
  </w:abstractNum>
  <w:abstractNum w:abstractNumId="11" w15:restartNumberingAfterBreak="0">
    <w:nsid w:val="18F53041"/>
    <w:multiLevelType w:val="multilevel"/>
    <w:tmpl w:val="E83A7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94CB566"/>
    <w:multiLevelType w:val="hybridMultilevel"/>
    <w:tmpl w:val="D3620D10"/>
    <w:lvl w:ilvl="0" w:tplc="7C0C651A">
      <w:start w:val="1"/>
      <w:numFmt w:val="bullet"/>
      <w:lvlText w:val=""/>
      <w:lvlJc w:val="left"/>
      <w:pPr>
        <w:ind w:left="720" w:hanging="360"/>
      </w:pPr>
      <w:rPr>
        <w:rFonts w:ascii="Symbol" w:hAnsi="Symbol" w:hint="default"/>
      </w:rPr>
    </w:lvl>
    <w:lvl w:ilvl="1" w:tplc="2E9C6910">
      <w:start w:val="1"/>
      <w:numFmt w:val="bullet"/>
      <w:lvlText w:val="o"/>
      <w:lvlJc w:val="left"/>
      <w:pPr>
        <w:ind w:left="1440" w:hanging="360"/>
      </w:pPr>
      <w:rPr>
        <w:rFonts w:ascii="Courier New" w:hAnsi="Courier New" w:hint="default"/>
      </w:rPr>
    </w:lvl>
    <w:lvl w:ilvl="2" w:tplc="19C4E686">
      <w:start w:val="1"/>
      <w:numFmt w:val="bullet"/>
      <w:lvlText w:val=""/>
      <w:lvlJc w:val="left"/>
      <w:pPr>
        <w:ind w:left="2160" w:hanging="360"/>
      </w:pPr>
      <w:rPr>
        <w:rFonts w:ascii="Wingdings" w:hAnsi="Wingdings" w:hint="default"/>
      </w:rPr>
    </w:lvl>
    <w:lvl w:ilvl="3" w:tplc="301E45B4">
      <w:start w:val="1"/>
      <w:numFmt w:val="bullet"/>
      <w:lvlText w:val=""/>
      <w:lvlJc w:val="left"/>
      <w:pPr>
        <w:ind w:left="2880" w:hanging="360"/>
      </w:pPr>
      <w:rPr>
        <w:rFonts w:ascii="Symbol" w:hAnsi="Symbol" w:hint="default"/>
      </w:rPr>
    </w:lvl>
    <w:lvl w:ilvl="4" w:tplc="5B621A68">
      <w:start w:val="1"/>
      <w:numFmt w:val="bullet"/>
      <w:lvlText w:val="o"/>
      <w:lvlJc w:val="left"/>
      <w:pPr>
        <w:ind w:left="3600" w:hanging="360"/>
      </w:pPr>
      <w:rPr>
        <w:rFonts w:ascii="Courier New" w:hAnsi="Courier New" w:hint="default"/>
      </w:rPr>
    </w:lvl>
    <w:lvl w:ilvl="5" w:tplc="8BA6056A">
      <w:start w:val="1"/>
      <w:numFmt w:val="bullet"/>
      <w:lvlText w:val=""/>
      <w:lvlJc w:val="left"/>
      <w:pPr>
        <w:ind w:left="4320" w:hanging="360"/>
      </w:pPr>
      <w:rPr>
        <w:rFonts w:ascii="Wingdings" w:hAnsi="Wingdings" w:hint="default"/>
      </w:rPr>
    </w:lvl>
    <w:lvl w:ilvl="6" w:tplc="09205E6E">
      <w:start w:val="1"/>
      <w:numFmt w:val="bullet"/>
      <w:lvlText w:val=""/>
      <w:lvlJc w:val="left"/>
      <w:pPr>
        <w:ind w:left="5040" w:hanging="360"/>
      </w:pPr>
      <w:rPr>
        <w:rFonts w:ascii="Symbol" w:hAnsi="Symbol" w:hint="default"/>
      </w:rPr>
    </w:lvl>
    <w:lvl w:ilvl="7" w:tplc="27CE8BCE">
      <w:start w:val="1"/>
      <w:numFmt w:val="bullet"/>
      <w:lvlText w:val="o"/>
      <w:lvlJc w:val="left"/>
      <w:pPr>
        <w:ind w:left="5760" w:hanging="360"/>
      </w:pPr>
      <w:rPr>
        <w:rFonts w:ascii="Courier New" w:hAnsi="Courier New" w:hint="default"/>
      </w:rPr>
    </w:lvl>
    <w:lvl w:ilvl="8" w:tplc="F8A0CFFE">
      <w:start w:val="1"/>
      <w:numFmt w:val="bullet"/>
      <w:lvlText w:val=""/>
      <w:lvlJc w:val="left"/>
      <w:pPr>
        <w:ind w:left="6480" w:hanging="360"/>
      </w:pPr>
      <w:rPr>
        <w:rFonts w:ascii="Wingdings" w:hAnsi="Wingdings" w:hint="default"/>
      </w:rPr>
    </w:lvl>
  </w:abstractNum>
  <w:abstractNum w:abstractNumId="13" w15:restartNumberingAfterBreak="0">
    <w:nsid w:val="197E144C"/>
    <w:multiLevelType w:val="hybridMultilevel"/>
    <w:tmpl w:val="8BD6281C"/>
    <w:lvl w:ilvl="0" w:tplc="2B1C5F4E">
      <w:start w:val="1"/>
      <w:numFmt w:val="bullet"/>
      <w:lvlText w:val="§"/>
      <w:lvlJc w:val="left"/>
      <w:pPr>
        <w:ind w:left="720" w:hanging="360"/>
      </w:pPr>
      <w:rPr>
        <w:rFonts w:ascii="Wingdings" w:hAnsi="Wingdings" w:hint="default"/>
      </w:rPr>
    </w:lvl>
    <w:lvl w:ilvl="1" w:tplc="CC265A5E">
      <w:start w:val="1"/>
      <w:numFmt w:val="bullet"/>
      <w:lvlText w:val="o"/>
      <w:lvlJc w:val="left"/>
      <w:pPr>
        <w:ind w:left="1440" w:hanging="360"/>
      </w:pPr>
      <w:rPr>
        <w:rFonts w:ascii="Courier New" w:hAnsi="Courier New" w:hint="default"/>
      </w:rPr>
    </w:lvl>
    <w:lvl w:ilvl="2" w:tplc="2BAA9BA6">
      <w:start w:val="1"/>
      <w:numFmt w:val="bullet"/>
      <w:lvlText w:val=""/>
      <w:lvlJc w:val="left"/>
      <w:pPr>
        <w:ind w:left="2160" w:hanging="360"/>
      </w:pPr>
      <w:rPr>
        <w:rFonts w:ascii="Wingdings" w:hAnsi="Wingdings" w:hint="default"/>
      </w:rPr>
    </w:lvl>
    <w:lvl w:ilvl="3" w:tplc="C91A8534">
      <w:start w:val="1"/>
      <w:numFmt w:val="bullet"/>
      <w:lvlText w:val=""/>
      <w:lvlJc w:val="left"/>
      <w:pPr>
        <w:ind w:left="2880" w:hanging="360"/>
      </w:pPr>
      <w:rPr>
        <w:rFonts w:ascii="Symbol" w:hAnsi="Symbol" w:hint="default"/>
      </w:rPr>
    </w:lvl>
    <w:lvl w:ilvl="4" w:tplc="B582CA96">
      <w:start w:val="1"/>
      <w:numFmt w:val="bullet"/>
      <w:lvlText w:val="o"/>
      <w:lvlJc w:val="left"/>
      <w:pPr>
        <w:ind w:left="3600" w:hanging="360"/>
      </w:pPr>
      <w:rPr>
        <w:rFonts w:ascii="Courier New" w:hAnsi="Courier New" w:hint="default"/>
      </w:rPr>
    </w:lvl>
    <w:lvl w:ilvl="5" w:tplc="61289A04">
      <w:start w:val="1"/>
      <w:numFmt w:val="bullet"/>
      <w:lvlText w:val=""/>
      <w:lvlJc w:val="left"/>
      <w:pPr>
        <w:ind w:left="4320" w:hanging="360"/>
      </w:pPr>
      <w:rPr>
        <w:rFonts w:ascii="Wingdings" w:hAnsi="Wingdings" w:hint="default"/>
      </w:rPr>
    </w:lvl>
    <w:lvl w:ilvl="6" w:tplc="0C02F366">
      <w:start w:val="1"/>
      <w:numFmt w:val="bullet"/>
      <w:lvlText w:val=""/>
      <w:lvlJc w:val="left"/>
      <w:pPr>
        <w:ind w:left="5040" w:hanging="360"/>
      </w:pPr>
      <w:rPr>
        <w:rFonts w:ascii="Symbol" w:hAnsi="Symbol" w:hint="default"/>
      </w:rPr>
    </w:lvl>
    <w:lvl w:ilvl="7" w:tplc="15EA3696">
      <w:start w:val="1"/>
      <w:numFmt w:val="bullet"/>
      <w:lvlText w:val="o"/>
      <w:lvlJc w:val="left"/>
      <w:pPr>
        <w:ind w:left="5760" w:hanging="360"/>
      </w:pPr>
      <w:rPr>
        <w:rFonts w:ascii="Courier New" w:hAnsi="Courier New" w:hint="default"/>
      </w:rPr>
    </w:lvl>
    <w:lvl w:ilvl="8" w:tplc="77BCC8B0">
      <w:start w:val="1"/>
      <w:numFmt w:val="bullet"/>
      <w:lvlText w:val=""/>
      <w:lvlJc w:val="left"/>
      <w:pPr>
        <w:ind w:left="6480" w:hanging="360"/>
      </w:pPr>
      <w:rPr>
        <w:rFonts w:ascii="Wingdings" w:hAnsi="Wingdings" w:hint="default"/>
      </w:rPr>
    </w:lvl>
  </w:abstractNum>
  <w:abstractNum w:abstractNumId="14" w15:restartNumberingAfterBreak="0">
    <w:nsid w:val="19EF07A0"/>
    <w:multiLevelType w:val="hybridMultilevel"/>
    <w:tmpl w:val="9C32AFC2"/>
    <w:lvl w:ilvl="0" w:tplc="1CC032EE">
      <w:start w:val="1"/>
      <w:numFmt w:val="decimal"/>
      <w:lvlText w:val="%1."/>
      <w:lvlJc w:val="left"/>
      <w:pPr>
        <w:ind w:left="720" w:hanging="360"/>
      </w:pPr>
    </w:lvl>
    <w:lvl w:ilvl="1" w:tplc="4300BD92">
      <w:start w:val="1"/>
      <w:numFmt w:val="lowerLetter"/>
      <w:lvlText w:val="%2."/>
      <w:lvlJc w:val="left"/>
      <w:pPr>
        <w:ind w:left="1440" w:hanging="360"/>
      </w:pPr>
    </w:lvl>
    <w:lvl w:ilvl="2" w:tplc="246E020A">
      <w:start w:val="1"/>
      <w:numFmt w:val="lowerRoman"/>
      <w:lvlText w:val="%3."/>
      <w:lvlJc w:val="right"/>
      <w:pPr>
        <w:ind w:left="2160" w:hanging="180"/>
      </w:pPr>
    </w:lvl>
    <w:lvl w:ilvl="3" w:tplc="AC164DD0">
      <w:start w:val="1"/>
      <w:numFmt w:val="decimal"/>
      <w:lvlText w:val="%4."/>
      <w:lvlJc w:val="left"/>
      <w:pPr>
        <w:ind w:left="2880" w:hanging="360"/>
      </w:pPr>
    </w:lvl>
    <w:lvl w:ilvl="4" w:tplc="77DEFE32">
      <w:start w:val="1"/>
      <w:numFmt w:val="lowerLetter"/>
      <w:lvlText w:val="%5."/>
      <w:lvlJc w:val="left"/>
      <w:pPr>
        <w:ind w:left="3600" w:hanging="360"/>
      </w:pPr>
    </w:lvl>
    <w:lvl w:ilvl="5" w:tplc="7DA6AF90">
      <w:start w:val="1"/>
      <w:numFmt w:val="lowerRoman"/>
      <w:lvlText w:val="%6."/>
      <w:lvlJc w:val="right"/>
      <w:pPr>
        <w:ind w:left="4320" w:hanging="180"/>
      </w:pPr>
    </w:lvl>
    <w:lvl w:ilvl="6" w:tplc="9462FD68">
      <w:start w:val="1"/>
      <w:numFmt w:val="decimal"/>
      <w:lvlText w:val="%7."/>
      <w:lvlJc w:val="left"/>
      <w:pPr>
        <w:ind w:left="5040" w:hanging="360"/>
      </w:pPr>
    </w:lvl>
    <w:lvl w:ilvl="7" w:tplc="01BE1180">
      <w:start w:val="1"/>
      <w:numFmt w:val="lowerLetter"/>
      <w:lvlText w:val="%8."/>
      <w:lvlJc w:val="left"/>
      <w:pPr>
        <w:ind w:left="5760" w:hanging="360"/>
      </w:pPr>
    </w:lvl>
    <w:lvl w:ilvl="8" w:tplc="A6BE2F2E">
      <w:start w:val="1"/>
      <w:numFmt w:val="lowerRoman"/>
      <w:lvlText w:val="%9."/>
      <w:lvlJc w:val="right"/>
      <w:pPr>
        <w:ind w:left="6480" w:hanging="180"/>
      </w:pPr>
    </w:lvl>
  </w:abstractNum>
  <w:abstractNum w:abstractNumId="15" w15:restartNumberingAfterBreak="0">
    <w:nsid w:val="1AF72AB0"/>
    <w:multiLevelType w:val="multilevel"/>
    <w:tmpl w:val="9A16B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BE34E57"/>
    <w:multiLevelType w:val="hybridMultilevel"/>
    <w:tmpl w:val="5ACA5654"/>
    <w:lvl w:ilvl="0" w:tplc="438A8468">
      <w:start w:val="1"/>
      <w:numFmt w:val="bullet"/>
      <w:lvlText w:val="-"/>
      <w:lvlJc w:val="left"/>
      <w:pPr>
        <w:ind w:left="720" w:hanging="360"/>
      </w:pPr>
      <w:rPr>
        <w:rFonts w:ascii="Calibri" w:hAnsi="Calibri" w:hint="default"/>
      </w:rPr>
    </w:lvl>
    <w:lvl w:ilvl="1" w:tplc="EF0C5C12">
      <w:start w:val="1"/>
      <w:numFmt w:val="bullet"/>
      <w:lvlText w:val="o"/>
      <w:lvlJc w:val="left"/>
      <w:pPr>
        <w:ind w:left="1440" w:hanging="360"/>
      </w:pPr>
      <w:rPr>
        <w:rFonts w:ascii="Courier New" w:hAnsi="Courier New" w:hint="default"/>
      </w:rPr>
    </w:lvl>
    <w:lvl w:ilvl="2" w:tplc="8E40B360">
      <w:start w:val="1"/>
      <w:numFmt w:val="bullet"/>
      <w:lvlText w:val=""/>
      <w:lvlJc w:val="left"/>
      <w:pPr>
        <w:ind w:left="2160" w:hanging="360"/>
      </w:pPr>
      <w:rPr>
        <w:rFonts w:ascii="Wingdings" w:hAnsi="Wingdings" w:hint="default"/>
      </w:rPr>
    </w:lvl>
    <w:lvl w:ilvl="3" w:tplc="DF204D64">
      <w:start w:val="1"/>
      <w:numFmt w:val="bullet"/>
      <w:lvlText w:val=""/>
      <w:lvlJc w:val="left"/>
      <w:pPr>
        <w:ind w:left="2880" w:hanging="360"/>
      </w:pPr>
      <w:rPr>
        <w:rFonts w:ascii="Symbol" w:hAnsi="Symbol" w:hint="default"/>
      </w:rPr>
    </w:lvl>
    <w:lvl w:ilvl="4" w:tplc="78C241B0">
      <w:start w:val="1"/>
      <w:numFmt w:val="bullet"/>
      <w:lvlText w:val="o"/>
      <w:lvlJc w:val="left"/>
      <w:pPr>
        <w:ind w:left="3600" w:hanging="360"/>
      </w:pPr>
      <w:rPr>
        <w:rFonts w:ascii="Courier New" w:hAnsi="Courier New" w:hint="default"/>
      </w:rPr>
    </w:lvl>
    <w:lvl w:ilvl="5" w:tplc="5B706A66">
      <w:start w:val="1"/>
      <w:numFmt w:val="bullet"/>
      <w:lvlText w:val=""/>
      <w:lvlJc w:val="left"/>
      <w:pPr>
        <w:ind w:left="4320" w:hanging="360"/>
      </w:pPr>
      <w:rPr>
        <w:rFonts w:ascii="Wingdings" w:hAnsi="Wingdings" w:hint="default"/>
      </w:rPr>
    </w:lvl>
    <w:lvl w:ilvl="6" w:tplc="59F80518">
      <w:start w:val="1"/>
      <w:numFmt w:val="bullet"/>
      <w:lvlText w:val=""/>
      <w:lvlJc w:val="left"/>
      <w:pPr>
        <w:ind w:left="5040" w:hanging="360"/>
      </w:pPr>
      <w:rPr>
        <w:rFonts w:ascii="Symbol" w:hAnsi="Symbol" w:hint="default"/>
      </w:rPr>
    </w:lvl>
    <w:lvl w:ilvl="7" w:tplc="AF365E56">
      <w:start w:val="1"/>
      <w:numFmt w:val="bullet"/>
      <w:lvlText w:val="o"/>
      <w:lvlJc w:val="left"/>
      <w:pPr>
        <w:ind w:left="5760" w:hanging="360"/>
      </w:pPr>
      <w:rPr>
        <w:rFonts w:ascii="Courier New" w:hAnsi="Courier New" w:hint="default"/>
      </w:rPr>
    </w:lvl>
    <w:lvl w:ilvl="8" w:tplc="7EBA1EA8">
      <w:start w:val="1"/>
      <w:numFmt w:val="bullet"/>
      <w:lvlText w:val=""/>
      <w:lvlJc w:val="left"/>
      <w:pPr>
        <w:ind w:left="6480" w:hanging="360"/>
      </w:pPr>
      <w:rPr>
        <w:rFonts w:ascii="Wingdings" w:hAnsi="Wingdings" w:hint="default"/>
      </w:rPr>
    </w:lvl>
  </w:abstractNum>
  <w:abstractNum w:abstractNumId="17" w15:restartNumberingAfterBreak="0">
    <w:nsid w:val="1EB49FDD"/>
    <w:multiLevelType w:val="hybridMultilevel"/>
    <w:tmpl w:val="A9A464A2"/>
    <w:lvl w:ilvl="0" w:tplc="0728C312">
      <w:start w:val="1"/>
      <w:numFmt w:val="bullet"/>
      <w:lvlText w:val=""/>
      <w:lvlJc w:val="left"/>
      <w:pPr>
        <w:ind w:left="720" w:hanging="360"/>
      </w:pPr>
      <w:rPr>
        <w:rFonts w:ascii="Wingdings" w:hAnsi="Wingdings" w:hint="default"/>
      </w:rPr>
    </w:lvl>
    <w:lvl w:ilvl="1" w:tplc="127EC354">
      <w:start w:val="1"/>
      <w:numFmt w:val="bullet"/>
      <w:lvlText w:val="o"/>
      <w:lvlJc w:val="left"/>
      <w:pPr>
        <w:ind w:left="1440" w:hanging="360"/>
      </w:pPr>
      <w:rPr>
        <w:rFonts w:ascii="Courier New" w:hAnsi="Courier New" w:hint="default"/>
      </w:rPr>
    </w:lvl>
    <w:lvl w:ilvl="2" w:tplc="EAF42296">
      <w:start w:val="1"/>
      <w:numFmt w:val="bullet"/>
      <w:lvlText w:val=""/>
      <w:lvlJc w:val="left"/>
      <w:pPr>
        <w:ind w:left="2160" w:hanging="360"/>
      </w:pPr>
      <w:rPr>
        <w:rFonts w:ascii="Wingdings" w:hAnsi="Wingdings" w:hint="default"/>
      </w:rPr>
    </w:lvl>
    <w:lvl w:ilvl="3" w:tplc="33243F58">
      <w:start w:val="1"/>
      <w:numFmt w:val="bullet"/>
      <w:lvlText w:val=""/>
      <w:lvlJc w:val="left"/>
      <w:pPr>
        <w:ind w:left="2880" w:hanging="360"/>
      </w:pPr>
      <w:rPr>
        <w:rFonts w:ascii="Symbol" w:hAnsi="Symbol" w:hint="default"/>
      </w:rPr>
    </w:lvl>
    <w:lvl w:ilvl="4" w:tplc="729400C6">
      <w:start w:val="1"/>
      <w:numFmt w:val="bullet"/>
      <w:lvlText w:val="o"/>
      <w:lvlJc w:val="left"/>
      <w:pPr>
        <w:ind w:left="3600" w:hanging="360"/>
      </w:pPr>
      <w:rPr>
        <w:rFonts w:ascii="Courier New" w:hAnsi="Courier New" w:hint="default"/>
      </w:rPr>
    </w:lvl>
    <w:lvl w:ilvl="5" w:tplc="08BC998A">
      <w:start w:val="1"/>
      <w:numFmt w:val="bullet"/>
      <w:lvlText w:val=""/>
      <w:lvlJc w:val="left"/>
      <w:pPr>
        <w:ind w:left="4320" w:hanging="360"/>
      </w:pPr>
      <w:rPr>
        <w:rFonts w:ascii="Wingdings" w:hAnsi="Wingdings" w:hint="default"/>
      </w:rPr>
    </w:lvl>
    <w:lvl w:ilvl="6" w:tplc="D9402C8E">
      <w:start w:val="1"/>
      <w:numFmt w:val="bullet"/>
      <w:lvlText w:val=""/>
      <w:lvlJc w:val="left"/>
      <w:pPr>
        <w:ind w:left="5040" w:hanging="360"/>
      </w:pPr>
      <w:rPr>
        <w:rFonts w:ascii="Symbol" w:hAnsi="Symbol" w:hint="default"/>
      </w:rPr>
    </w:lvl>
    <w:lvl w:ilvl="7" w:tplc="8B860B5A">
      <w:start w:val="1"/>
      <w:numFmt w:val="bullet"/>
      <w:lvlText w:val="o"/>
      <w:lvlJc w:val="left"/>
      <w:pPr>
        <w:ind w:left="5760" w:hanging="360"/>
      </w:pPr>
      <w:rPr>
        <w:rFonts w:ascii="Courier New" w:hAnsi="Courier New" w:hint="default"/>
      </w:rPr>
    </w:lvl>
    <w:lvl w:ilvl="8" w:tplc="E6C25E30">
      <w:start w:val="1"/>
      <w:numFmt w:val="bullet"/>
      <w:lvlText w:val=""/>
      <w:lvlJc w:val="left"/>
      <w:pPr>
        <w:ind w:left="6480" w:hanging="360"/>
      </w:pPr>
      <w:rPr>
        <w:rFonts w:ascii="Wingdings" w:hAnsi="Wingdings" w:hint="default"/>
      </w:rPr>
    </w:lvl>
  </w:abstractNum>
  <w:abstractNum w:abstractNumId="18" w15:restartNumberingAfterBreak="0">
    <w:nsid w:val="2080EF06"/>
    <w:multiLevelType w:val="hybridMultilevel"/>
    <w:tmpl w:val="2AC8B936"/>
    <w:lvl w:ilvl="0" w:tplc="C43EF860">
      <w:start w:val="1"/>
      <w:numFmt w:val="bullet"/>
      <w:lvlText w:val=""/>
      <w:lvlJc w:val="left"/>
      <w:pPr>
        <w:ind w:left="720" w:hanging="360"/>
      </w:pPr>
      <w:rPr>
        <w:rFonts w:ascii="Wingdings" w:hAnsi="Wingdings" w:hint="default"/>
      </w:rPr>
    </w:lvl>
    <w:lvl w:ilvl="1" w:tplc="43F6ABAC">
      <w:start w:val="1"/>
      <w:numFmt w:val="bullet"/>
      <w:lvlText w:val="o"/>
      <w:lvlJc w:val="left"/>
      <w:pPr>
        <w:ind w:left="1440" w:hanging="360"/>
      </w:pPr>
      <w:rPr>
        <w:rFonts w:ascii="Courier New" w:hAnsi="Courier New" w:hint="default"/>
      </w:rPr>
    </w:lvl>
    <w:lvl w:ilvl="2" w:tplc="56B02A72">
      <w:start w:val="1"/>
      <w:numFmt w:val="bullet"/>
      <w:lvlText w:val=""/>
      <w:lvlJc w:val="left"/>
      <w:pPr>
        <w:ind w:left="2160" w:hanging="360"/>
      </w:pPr>
      <w:rPr>
        <w:rFonts w:ascii="Wingdings" w:hAnsi="Wingdings" w:hint="default"/>
      </w:rPr>
    </w:lvl>
    <w:lvl w:ilvl="3" w:tplc="E4ECF8B2">
      <w:start w:val="1"/>
      <w:numFmt w:val="bullet"/>
      <w:lvlText w:val=""/>
      <w:lvlJc w:val="left"/>
      <w:pPr>
        <w:ind w:left="2880" w:hanging="360"/>
      </w:pPr>
      <w:rPr>
        <w:rFonts w:ascii="Symbol" w:hAnsi="Symbol" w:hint="default"/>
      </w:rPr>
    </w:lvl>
    <w:lvl w:ilvl="4" w:tplc="5E008096">
      <w:start w:val="1"/>
      <w:numFmt w:val="bullet"/>
      <w:lvlText w:val="o"/>
      <w:lvlJc w:val="left"/>
      <w:pPr>
        <w:ind w:left="3600" w:hanging="360"/>
      </w:pPr>
      <w:rPr>
        <w:rFonts w:ascii="Courier New" w:hAnsi="Courier New" w:hint="default"/>
      </w:rPr>
    </w:lvl>
    <w:lvl w:ilvl="5" w:tplc="8CA4D716">
      <w:start w:val="1"/>
      <w:numFmt w:val="bullet"/>
      <w:lvlText w:val=""/>
      <w:lvlJc w:val="left"/>
      <w:pPr>
        <w:ind w:left="4320" w:hanging="360"/>
      </w:pPr>
      <w:rPr>
        <w:rFonts w:ascii="Wingdings" w:hAnsi="Wingdings" w:hint="default"/>
      </w:rPr>
    </w:lvl>
    <w:lvl w:ilvl="6" w:tplc="E5F0AD48">
      <w:start w:val="1"/>
      <w:numFmt w:val="bullet"/>
      <w:lvlText w:val=""/>
      <w:lvlJc w:val="left"/>
      <w:pPr>
        <w:ind w:left="5040" w:hanging="360"/>
      </w:pPr>
      <w:rPr>
        <w:rFonts w:ascii="Symbol" w:hAnsi="Symbol" w:hint="default"/>
      </w:rPr>
    </w:lvl>
    <w:lvl w:ilvl="7" w:tplc="4EAC73D0">
      <w:start w:val="1"/>
      <w:numFmt w:val="bullet"/>
      <w:lvlText w:val="o"/>
      <w:lvlJc w:val="left"/>
      <w:pPr>
        <w:ind w:left="5760" w:hanging="360"/>
      </w:pPr>
      <w:rPr>
        <w:rFonts w:ascii="Courier New" w:hAnsi="Courier New" w:hint="default"/>
      </w:rPr>
    </w:lvl>
    <w:lvl w:ilvl="8" w:tplc="92AAEF30">
      <w:start w:val="1"/>
      <w:numFmt w:val="bullet"/>
      <w:lvlText w:val=""/>
      <w:lvlJc w:val="left"/>
      <w:pPr>
        <w:ind w:left="6480" w:hanging="360"/>
      </w:pPr>
      <w:rPr>
        <w:rFonts w:ascii="Wingdings" w:hAnsi="Wingdings" w:hint="default"/>
      </w:rPr>
    </w:lvl>
  </w:abstractNum>
  <w:abstractNum w:abstractNumId="19" w15:restartNumberingAfterBreak="0">
    <w:nsid w:val="2125B10E"/>
    <w:multiLevelType w:val="hybridMultilevel"/>
    <w:tmpl w:val="376447FC"/>
    <w:lvl w:ilvl="0" w:tplc="233C172A">
      <w:start w:val="1"/>
      <w:numFmt w:val="bullet"/>
      <w:lvlText w:val=""/>
      <w:lvlJc w:val="left"/>
      <w:pPr>
        <w:ind w:left="720" w:hanging="360"/>
      </w:pPr>
      <w:rPr>
        <w:rFonts w:ascii="Symbol" w:hAnsi="Symbol" w:hint="default"/>
      </w:rPr>
    </w:lvl>
    <w:lvl w:ilvl="1" w:tplc="F87E7BDC">
      <w:start w:val="1"/>
      <w:numFmt w:val="bullet"/>
      <w:lvlText w:val="o"/>
      <w:lvlJc w:val="left"/>
      <w:pPr>
        <w:ind w:left="1440" w:hanging="360"/>
      </w:pPr>
      <w:rPr>
        <w:rFonts w:ascii="Courier New" w:hAnsi="Courier New" w:hint="default"/>
      </w:rPr>
    </w:lvl>
    <w:lvl w:ilvl="2" w:tplc="1436BF12">
      <w:start w:val="1"/>
      <w:numFmt w:val="bullet"/>
      <w:lvlText w:val=""/>
      <w:lvlJc w:val="left"/>
      <w:pPr>
        <w:ind w:left="2160" w:hanging="360"/>
      </w:pPr>
      <w:rPr>
        <w:rFonts w:ascii="Wingdings" w:hAnsi="Wingdings" w:hint="default"/>
      </w:rPr>
    </w:lvl>
    <w:lvl w:ilvl="3" w:tplc="91945E7A">
      <w:start w:val="1"/>
      <w:numFmt w:val="bullet"/>
      <w:lvlText w:val=""/>
      <w:lvlJc w:val="left"/>
      <w:pPr>
        <w:ind w:left="2880" w:hanging="360"/>
      </w:pPr>
      <w:rPr>
        <w:rFonts w:ascii="Symbol" w:hAnsi="Symbol" w:hint="default"/>
      </w:rPr>
    </w:lvl>
    <w:lvl w:ilvl="4" w:tplc="04D83154">
      <w:start w:val="1"/>
      <w:numFmt w:val="bullet"/>
      <w:lvlText w:val="o"/>
      <w:lvlJc w:val="left"/>
      <w:pPr>
        <w:ind w:left="3600" w:hanging="360"/>
      </w:pPr>
      <w:rPr>
        <w:rFonts w:ascii="Courier New" w:hAnsi="Courier New" w:hint="default"/>
      </w:rPr>
    </w:lvl>
    <w:lvl w:ilvl="5" w:tplc="D036635E">
      <w:start w:val="1"/>
      <w:numFmt w:val="bullet"/>
      <w:lvlText w:val=""/>
      <w:lvlJc w:val="left"/>
      <w:pPr>
        <w:ind w:left="4320" w:hanging="360"/>
      </w:pPr>
      <w:rPr>
        <w:rFonts w:ascii="Wingdings" w:hAnsi="Wingdings" w:hint="default"/>
      </w:rPr>
    </w:lvl>
    <w:lvl w:ilvl="6" w:tplc="65140CBA">
      <w:start w:val="1"/>
      <w:numFmt w:val="bullet"/>
      <w:lvlText w:val=""/>
      <w:lvlJc w:val="left"/>
      <w:pPr>
        <w:ind w:left="5040" w:hanging="360"/>
      </w:pPr>
      <w:rPr>
        <w:rFonts w:ascii="Symbol" w:hAnsi="Symbol" w:hint="default"/>
      </w:rPr>
    </w:lvl>
    <w:lvl w:ilvl="7" w:tplc="76AC1CD0">
      <w:start w:val="1"/>
      <w:numFmt w:val="bullet"/>
      <w:lvlText w:val="o"/>
      <w:lvlJc w:val="left"/>
      <w:pPr>
        <w:ind w:left="5760" w:hanging="360"/>
      </w:pPr>
      <w:rPr>
        <w:rFonts w:ascii="Courier New" w:hAnsi="Courier New" w:hint="default"/>
      </w:rPr>
    </w:lvl>
    <w:lvl w:ilvl="8" w:tplc="E2E4D5B4">
      <w:start w:val="1"/>
      <w:numFmt w:val="bullet"/>
      <w:lvlText w:val=""/>
      <w:lvlJc w:val="left"/>
      <w:pPr>
        <w:ind w:left="6480" w:hanging="360"/>
      </w:pPr>
      <w:rPr>
        <w:rFonts w:ascii="Wingdings" w:hAnsi="Wingdings" w:hint="default"/>
      </w:rPr>
    </w:lvl>
  </w:abstractNum>
  <w:abstractNum w:abstractNumId="20" w15:restartNumberingAfterBreak="0">
    <w:nsid w:val="2162793C"/>
    <w:multiLevelType w:val="hybridMultilevel"/>
    <w:tmpl w:val="5624209A"/>
    <w:lvl w:ilvl="0" w:tplc="FC6AFCDC">
      <w:start w:val="1"/>
      <w:numFmt w:val="bullet"/>
      <w:lvlText w:val=""/>
      <w:lvlJc w:val="left"/>
      <w:pPr>
        <w:ind w:left="720" w:hanging="360"/>
      </w:pPr>
      <w:rPr>
        <w:rFonts w:ascii="Wingdings" w:hAnsi="Wingdings" w:hint="default"/>
      </w:rPr>
    </w:lvl>
    <w:lvl w:ilvl="1" w:tplc="284EBE28">
      <w:start w:val="1"/>
      <w:numFmt w:val="bullet"/>
      <w:lvlText w:val="o"/>
      <w:lvlJc w:val="left"/>
      <w:pPr>
        <w:ind w:left="1440" w:hanging="360"/>
      </w:pPr>
      <w:rPr>
        <w:rFonts w:ascii="Courier New" w:hAnsi="Courier New" w:hint="default"/>
      </w:rPr>
    </w:lvl>
    <w:lvl w:ilvl="2" w:tplc="81341528">
      <w:start w:val="1"/>
      <w:numFmt w:val="bullet"/>
      <w:lvlText w:val=""/>
      <w:lvlJc w:val="left"/>
      <w:pPr>
        <w:ind w:left="2160" w:hanging="360"/>
      </w:pPr>
      <w:rPr>
        <w:rFonts w:ascii="Wingdings" w:hAnsi="Wingdings" w:hint="default"/>
      </w:rPr>
    </w:lvl>
    <w:lvl w:ilvl="3" w:tplc="156640CC">
      <w:start w:val="1"/>
      <w:numFmt w:val="bullet"/>
      <w:lvlText w:val=""/>
      <w:lvlJc w:val="left"/>
      <w:pPr>
        <w:ind w:left="2880" w:hanging="360"/>
      </w:pPr>
      <w:rPr>
        <w:rFonts w:ascii="Symbol" w:hAnsi="Symbol" w:hint="default"/>
      </w:rPr>
    </w:lvl>
    <w:lvl w:ilvl="4" w:tplc="292E45D4">
      <w:start w:val="1"/>
      <w:numFmt w:val="bullet"/>
      <w:lvlText w:val="o"/>
      <w:lvlJc w:val="left"/>
      <w:pPr>
        <w:ind w:left="3600" w:hanging="360"/>
      </w:pPr>
      <w:rPr>
        <w:rFonts w:ascii="Courier New" w:hAnsi="Courier New" w:hint="default"/>
      </w:rPr>
    </w:lvl>
    <w:lvl w:ilvl="5" w:tplc="6922CBB2">
      <w:start w:val="1"/>
      <w:numFmt w:val="bullet"/>
      <w:lvlText w:val=""/>
      <w:lvlJc w:val="left"/>
      <w:pPr>
        <w:ind w:left="4320" w:hanging="360"/>
      </w:pPr>
      <w:rPr>
        <w:rFonts w:ascii="Wingdings" w:hAnsi="Wingdings" w:hint="default"/>
      </w:rPr>
    </w:lvl>
    <w:lvl w:ilvl="6" w:tplc="18DE5E34">
      <w:start w:val="1"/>
      <w:numFmt w:val="bullet"/>
      <w:lvlText w:val=""/>
      <w:lvlJc w:val="left"/>
      <w:pPr>
        <w:ind w:left="5040" w:hanging="360"/>
      </w:pPr>
      <w:rPr>
        <w:rFonts w:ascii="Symbol" w:hAnsi="Symbol" w:hint="default"/>
      </w:rPr>
    </w:lvl>
    <w:lvl w:ilvl="7" w:tplc="83F2607A">
      <w:start w:val="1"/>
      <w:numFmt w:val="bullet"/>
      <w:lvlText w:val="o"/>
      <w:lvlJc w:val="left"/>
      <w:pPr>
        <w:ind w:left="5760" w:hanging="360"/>
      </w:pPr>
      <w:rPr>
        <w:rFonts w:ascii="Courier New" w:hAnsi="Courier New" w:hint="default"/>
      </w:rPr>
    </w:lvl>
    <w:lvl w:ilvl="8" w:tplc="AF968B98">
      <w:start w:val="1"/>
      <w:numFmt w:val="bullet"/>
      <w:lvlText w:val=""/>
      <w:lvlJc w:val="left"/>
      <w:pPr>
        <w:ind w:left="6480" w:hanging="360"/>
      </w:pPr>
      <w:rPr>
        <w:rFonts w:ascii="Wingdings" w:hAnsi="Wingdings" w:hint="default"/>
      </w:rPr>
    </w:lvl>
  </w:abstractNum>
  <w:abstractNum w:abstractNumId="21" w15:restartNumberingAfterBreak="0">
    <w:nsid w:val="24498ADF"/>
    <w:multiLevelType w:val="hybridMultilevel"/>
    <w:tmpl w:val="A46E898A"/>
    <w:lvl w:ilvl="0" w:tplc="172A26A6">
      <w:start w:val="1"/>
      <w:numFmt w:val="bullet"/>
      <w:lvlText w:val=""/>
      <w:lvlJc w:val="left"/>
      <w:pPr>
        <w:ind w:left="720" w:hanging="360"/>
      </w:pPr>
      <w:rPr>
        <w:rFonts w:ascii="Symbol" w:hAnsi="Symbol" w:hint="default"/>
      </w:rPr>
    </w:lvl>
    <w:lvl w:ilvl="1" w:tplc="FE3856CA">
      <w:start w:val="1"/>
      <w:numFmt w:val="bullet"/>
      <w:lvlText w:val="o"/>
      <w:lvlJc w:val="left"/>
      <w:pPr>
        <w:ind w:left="1440" w:hanging="360"/>
      </w:pPr>
      <w:rPr>
        <w:rFonts w:ascii="Courier New" w:hAnsi="Courier New" w:hint="default"/>
      </w:rPr>
    </w:lvl>
    <w:lvl w:ilvl="2" w:tplc="FD88F024">
      <w:start w:val="1"/>
      <w:numFmt w:val="bullet"/>
      <w:lvlText w:val=""/>
      <w:lvlJc w:val="left"/>
      <w:pPr>
        <w:ind w:left="2160" w:hanging="360"/>
      </w:pPr>
      <w:rPr>
        <w:rFonts w:ascii="Wingdings" w:hAnsi="Wingdings" w:hint="default"/>
      </w:rPr>
    </w:lvl>
    <w:lvl w:ilvl="3" w:tplc="5F6C077C">
      <w:start w:val="1"/>
      <w:numFmt w:val="bullet"/>
      <w:lvlText w:val=""/>
      <w:lvlJc w:val="left"/>
      <w:pPr>
        <w:ind w:left="2880" w:hanging="360"/>
      </w:pPr>
      <w:rPr>
        <w:rFonts w:ascii="Symbol" w:hAnsi="Symbol" w:hint="default"/>
      </w:rPr>
    </w:lvl>
    <w:lvl w:ilvl="4" w:tplc="61C09D3A">
      <w:start w:val="1"/>
      <w:numFmt w:val="bullet"/>
      <w:lvlText w:val="o"/>
      <w:lvlJc w:val="left"/>
      <w:pPr>
        <w:ind w:left="3600" w:hanging="360"/>
      </w:pPr>
      <w:rPr>
        <w:rFonts w:ascii="Courier New" w:hAnsi="Courier New" w:hint="default"/>
      </w:rPr>
    </w:lvl>
    <w:lvl w:ilvl="5" w:tplc="59CA1576">
      <w:start w:val="1"/>
      <w:numFmt w:val="bullet"/>
      <w:lvlText w:val=""/>
      <w:lvlJc w:val="left"/>
      <w:pPr>
        <w:ind w:left="4320" w:hanging="360"/>
      </w:pPr>
      <w:rPr>
        <w:rFonts w:ascii="Wingdings" w:hAnsi="Wingdings" w:hint="default"/>
      </w:rPr>
    </w:lvl>
    <w:lvl w:ilvl="6" w:tplc="95BAA592">
      <w:start w:val="1"/>
      <w:numFmt w:val="bullet"/>
      <w:lvlText w:val=""/>
      <w:lvlJc w:val="left"/>
      <w:pPr>
        <w:ind w:left="5040" w:hanging="360"/>
      </w:pPr>
      <w:rPr>
        <w:rFonts w:ascii="Symbol" w:hAnsi="Symbol" w:hint="default"/>
      </w:rPr>
    </w:lvl>
    <w:lvl w:ilvl="7" w:tplc="7458F766">
      <w:start w:val="1"/>
      <w:numFmt w:val="bullet"/>
      <w:lvlText w:val="o"/>
      <w:lvlJc w:val="left"/>
      <w:pPr>
        <w:ind w:left="5760" w:hanging="360"/>
      </w:pPr>
      <w:rPr>
        <w:rFonts w:ascii="Courier New" w:hAnsi="Courier New" w:hint="default"/>
      </w:rPr>
    </w:lvl>
    <w:lvl w:ilvl="8" w:tplc="ACB641AA">
      <w:start w:val="1"/>
      <w:numFmt w:val="bullet"/>
      <w:lvlText w:val=""/>
      <w:lvlJc w:val="left"/>
      <w:pPr>
        <w:ind w:left="6480" w:hanging="360"/>
      </w:pPr>
      <w:rPr>
        <w:rFonts w:ascii="Wingdings" w:hAnsi="Wingdings" w:hint="default"/>
      </w:rPr>
    </w:lvl>
  </w:abstractNum>
  <w:abstractNum w:abstractNumId="22" w15:restartNumberingAfterBreak="0">
    <w:nsid w:val="28FEE70D"/>
    <w:multiLevelType w:val="hybridMultilevel"/>
    <w:tmpl w:val="C332E004"/>
    <w:lvl w:ilvl="0" w:tplc="908A90F8">
      <w:start w:val="1"/>
      <w:numFmt w:val="bullet"/>
      <w:lvlText w:val=""/>
      <w:lvlJc w:val="left"/>
      <w:pPr>
        <w:ind w:left="720" w:hanging="360"/>
      </w:pPr>
      <w:rPr>
        <w:rFonts w:ascii="Symbol" w:hAnsi="Symbol" w:hint="default"/>
      </w:rPr>
    </w:lvl>
    <w:lvl w:ilvl="1" w:tplc="24E49566">
      <w:start w:val="1"/>
      <w:numFmt w:val="bullet"/>
      <w:lvlText w:val="o"/>
      <w:lvlJc w:val="left"/>
      <w:pPr>
        <w:ind w:left="1440" w:hanging="360"/>
      </w:pPr>
      <w:rPr>
        <w:rFonts w:ascii="Courier New" w:hAnsi="Courier New" w:hint="default"/>
      </w:rPr>
    </w:lvl>
    <w:lvl w:ilvl="2" w:tplc="0510AE9A">
      <w:start w:val="1"/>
      <w:numFmt w:val="bullet"/>
      <w:lvlText w:val=""/>
      <w:lvlJc w:val="left"/>
      <w:pPr>
        <w:ind w:left="2160" w:hanging="360"/>
      </w:pPr>
      <w:rPr>
        <w:rFonts w:ascii="Wingdings" w:hAnsi="Wingdings" w:hint="default"/>
      </w:rPr>
    </w:lvl>
    <w:lvl w:ilvl="3" w:tplc="F74E0236">
      <w:start w:val="1"/>
      <w:numFmt w:val="bullet"/>
      <w:lvlText w:val=""/>
      <w:lvlJc w:val="left"/>
      <w:pPr>
        <w:ind w:left="2880" w:hanging="360"/>
      </w:pPr>
      <w:rPr>
        <w:rFonts w:ascii="Symbol" w:hAnsi="Symbol" w:hint="default"/>
      </w:rPr>
    </w:lvl>
    <w:lvl w:ilvl="4" w:tplc="21344B84">
      <w:start w:val="1"/>
      <w:numFmt w:val="bullet"/>
      <w:lvlText w:val="o"/>
      <w:lvlJc w:val="left"/>
      <w:pPr>
        <w:ind w:left="3600" w:hanging="360"/>
      </w:pPr>
      <w:rPr>
        <w:rFonts w:ascii="Courier New" w:hAnsi="Courier New" w:hint="default"/>
      </w:rPr>
    </w:lvl>
    <w:lvl w:ilvl="5" w:tplc="709EE5AE">
      <w:start w:val="1"/>
      <w:numFmt w:val="bullet"/>
      <w:lvlText w:val=""/>
      <w:lvlJc w:val="left"/>
      <w:pPr>
        <w:ind w:left="4320" w:hanging="360"/>
      </w:pPr>
      <w:rPr>
        <w:rFonts w:ascii="Wingdings" w:hAnsi="Wingdings" w:hint="default"/>
      </w:rPr>
    </w:lvl>
    <w:lvl w:ilvl="6" w:tplc="DAC8B7DA">
      <w:start w:val="1"/>
      <w:numFmt w:val="bullet"/>
      <w:lvlText w:val=""/>
      <w:lvlJc w:val="left"/>
      <w:pPr>
        <w:ind w:left="5040" w:hanging="360"/>
      </w:pPr>
      <w:rPr>
        <w:rFonts w:ascii="Symbol" w:hAnsi="Symbol" w:hint="default"/>
      </w:rPr>
    </w:lvl>
    <w:lvl w:ilvl="7" w:tplc="A4480ED8">
      <w:start w:val="1"/>
      <w:numFmt w:val="bullet"/>
      <w:lvlText w:val="o"/>
      <w:lvlJc w:val="left"/>
      <w:pPr>
        <w:ind w:left="5760" w:hanging="360"/>
      </w:pPr>
      <w:rPr>
        <w:rFonts w:ascii="Courier New" w:hAnsi="Courier New" w:hint="default"/>
      </w:rPr>
    </w:lvl>
    <w:lvl w:ilvl="8" w:tplc="F9EA247A">
      <w:start w:val="1"/>
      <w:numFmt w:val="bullet"/>
      <w:lvlText w:val=""/>
      <w:lvlJc w:val="left"/>
      <w:pPr>
        <w:ind w:left="6480" w:hanging="360"/>
      </w:pPr>
      <w:rPr>
        <w:rFonts w:ascii="Wingdings" w:hAnsi="Wingdings" w:hint="default"/>
      </w:rPr>
    </w:lvl>
  </w:abstractNum>
  <w:abstractNum w:abstractNumId="23" w15:restartNumberingAfterBreak="0">
    <w:nsid w:val="2982E62F"/>
    <w:multiLevelType w:val="hybridMultilevel"/>
    <w:tmpl w:val="E0B28A7A"/>
    <w:lvl w:ilvl="0" w:tplc="E2C085DA">
      <w:start w:val="1"/>
      <w:numFmt w:val="bullet"/>
      <w:lvlText w:val=""/>
      <w:lvlJc w:val="left"/>
      <w:pPr>
        <w:ind w:left="720" w:hanging="360"/>
      </w:pPr>
      <w:rPr>
        <w:rFonts w:ascii="Symbol" w:hAnsi="Symbol" w:hint="default"/>
      </w:rPr>
    </w:lvl>
    <w:lvl w:ilvl="1" w:tplc="89FC1698">
      <w:start w:val="1"/>
      <w:numFmt w:val="bullet"/>
      <w:lvlText w:val="o"/>
      <w:lvlJc w:val="left"/>
      <w:pPr>
        <w:ind w:left="1440" w:hanging="360"/>
      </w:pPr>
      <w:rPr>
        <w:rFonts w:ascii="Courier New" w:hAnsi="Courier New" w:hint="default"/>
      </w:rPr>
    </w:lvl>
    <w:lvl w:ilvl="2" w:tplc="2684DE38">
      <w:start w:val="1"/>
      <w:numFmt w:val="bullet"/>
      <w:lvlText w:val=""/>
      <w:lvlJc w:val="left"/>
      <w:pPr>
        <w:ind w:left="2160" w:hanging="360"/>
      </w:pPr>
      <w:rPr>
        <w:rFonts w:ascii="Wingdings" w:hAnsi="Wingdings" w:hint="default"/>
      </w:rPr>
    </w:lvl>
    <w:lvl w:ilvl="3" w:tplc="ADD8C102">
      <w:start w:val="1"/>
      <w:numFmt w:val="bullet"/>
      <w:lvlText w:val=""/>
      <w:lvlJc w:val="left"/>
      <w:pPr>
        <w:ind w:left="2880" w:hanging="360"/>
      </w:pPr>
      <w:rPr>
        <w:rFonts w:ascii="Symbol" w:hAnsi="Symbol" w:hint="default"/>
      </w:rPr>
    </w:lvl>
    <w:lvl w:ilvl="4" w:tplc="1C6492A6">
      <w:start w:val="1"/>
      <w:numFmt w:val="bullet"/>
      <w:lvlText w:val="o"/>
      <w:lvlJc w:val="left"/>
      <w:pPr>
        <w:ind w:left="3600" w:hanging="360"/>
      </w:pPr>
      <w:rPr>
        <w:rFonts w:ascii="Courier New" w:hAnsi="Courier New" w:hint="default"/>
      </w:rPr>
    </w:lvl>
    <w:lvl w:ilvl="5" w:tplc="83A84CCA">
      <w:start w:val="1"/>
      <w:numFmt w:val="bullet"/>
      <w:lvlText w:val=""/>
      <w:lvlJc w:val="left"/>
      <w:pPr>
        <w:ind w:left="4320" w:hanging="360"/>
      </w:pPr>
      <w:rPr>
        <w:rFonts w:ascii="Wingdings" w:hAnsi="Wingdings" w:hint="default"/>
      </w:rPr>
    </w:lvl>
    <w:lvl w:ilvl="6" w:tplc="4448E056">
      <w:start w:val="1"/>
      <w:numFmt w:val="bullet"/>
      <w:lvlText w:val=""/>
      <w:lvlJc w:val="left"/>
      <w:pPr>
        <w:ind w:left="5040" w:hanging="360"/>
      </w:pPr>
      <w:rPr>
        <w:rFonts w:ascii="Symbol" w:hAnsi="Symbol" w:hint="default"/>
      </w:rPr>
    </w:lvl>
    <w:lvl w:ilvl="7" w:tplc="E3E8B66E">
      <w:start w:val="1"/>
      <w:numFmt w:val="bullet"/>
      <w:lvlText w:val="o"/>
      <w:lvlJc w:val="left"/>
      <w:pPr>
        <w:ind w:left="5760" w:hanging="360"/>
      </w:pPr>
      <w:rPr>
        <w:rFonts w:ascii="Courier New" w:hAnsi="Courier New" w:hint="default"/>
      </w:rPr>
    </w:lvl>
    <w:lvl w:ilvl="8" w:tplc="11ECD6B2">
      <w:start w:val="1"/>
      <w:numFmt w:val="bullet"/>
      <w:lvlText w:val=""/>
      <w:lvlJc w:val="left"/>
      <w:pPr>
        <w:ind w:left="6480" w:hanging="360"/>
      </w:pPr>
      <w:rPr>
        <w:rFonts w:ascii="Wingdings" w:hAnsi="Wingdings" w:hint="default"/>
      </w:rPr>
    </w:lvl>
  </w:abstractNum>
  <w:abstractNum w:abstractNumId="24" w15:restartNumberingAfterBreak="0">
    <w:nsid w:val="2C72A3E4"/>
    <w:multiLevelType w:val="hybridMultilevel"/>
    <w:tmpl w:val="0CFC60A6"/>
    <w:lvl w:ilvl="0" w:tplc="41CC9C18">
      <w:start w:val="1"/>
      <w:numFmt w:val="bullet"/>
      <w:lvlText w:val=""/>
      <w:lvlJc w:val="left"/>
      <w:pPr>
        <w:ind w:left="720" w:hanging="360"/>
      </w:pPr>
      <w:rPr>
        <w:rFonts w:ascii="Wingdings" w:hAnsi="Wingdings" w:hint="default"/>
      </w:rPr>
    </w:lvl>
    <w:lvl w:ilvl="1" w:tplc="D2EAF212">
      <w:start w:val="1"/>
      <w:numFmt w:val="bullet"/>
      <w:lvlText w:val="o"/>
      <w:lvlJc w:val="left"/>
      <w:pPr>
        <w:ind w:left="1440" w:hanging="360"/>
      </w:pPr>
      <w:rPr>
        <w:rFonts w:ascii="Courier New" w:hAnsi="Courier New" w:hint="default"/>
      </w:rPr>
    </w:lvl>
    <w:lvl w:ilvl="2" w:tplc="447010C4">
      <w:start w:val="1"/>
      <w:numFmt w:val="bullet"/>
      <w:lvlText w:val=""/>
      <w:lvlJc w:val="left"/>
      <w:pPr>
        <w:ind w:left="2160" w:hanging="360"/>
      </w:pPr>
      <w:rPr>
        <w:rFonts w:ascii="Wingdings" w:hAnsi="Wingdings" w:hint="default"/>
      </w:rPr>
    </w:lvl>
    <w:lvl w:ilvl="3" w:tplc="A0E0494C">
      <w:start w:val="1"/>
      <w:numFmt w:val="bullet"/>
      <w:lvlText w:val=""/>
      <w:lvlJc w:val="left"/>
      <w:pPr>
        <w:ind w:left="2880" w:hanging="360"/>
      </w:pPr>
      <w:rPr>
        <w:rFonts w:ascii="Symbol" w:hAnsi="Symbol" w:hint="default"/>
      </w:rPr>
    </w:lvl>
    <w:lvl w:ilvl="4" w:tplc="377E4248">
      <w:start w:val="1"/>
      <w:numFmt w:val="bullet"/>
      <w:lvlText w:val="o"/>
      <w:lvlJc w:val="left"/>
      <w:pPr>
        <w:ind w:left="3600" w:hanging="360"/>
      </w:pPr>
      <w:rPr>
        <w:rFonts w:ascii="Courier New" w:hAnsi="Courier New" w:hint="default"/>
      </w:rPr>
    </w:lvl>
    <w:lvl w:ilvl="5" w:tplc="4BE63484">
      <w:start w:val="1"/>
      <w:numFmt w:val="bullet"/>
      <w:lvlText w:val=""/>
      <w:lvlJc w:val="left"/>
      <w:pPr>
        <w:ind w:left="4320" w:hanging="360"/>
      </w:pPr>
      <w:rPr>
        <w:rFonts w:ascii="Wingdings" w:hAnsi="Wingdings" w:hint="default"/>
      </w:rPr>
    </w:lvl>
    <w:lvl w:ilvl="6" w:tplc="06229704">
      <w:start w:val="1"/>
      <w:numFmt w:val="bullet"/>
      <w:lvlText w:val=""/>
      <w:lvlJc w:val="left"/>
      <w:pPr>
        <w:ind w:left="5040" w:hanging="360"/>
      </w:pPr>
      <w:rPr>
        <w:rFonts w:ascii="Symbol" w:hAnsi="Symbol" w:hint="default"/>
      </w:rPr>
    </w:lvl>
    <w:lvl w:ilvl="7" w:tplc="09FC44F0">
      <w:start w:val="1"/>
      <w:numFmt w:val="bullet"/>
      <w:lvlText w:val="o"/>
      <w:lvlJc w:val="left"/>
      <w:pPr>
        <w:ind w:left="5760" w:hanging="360"/>
      </w:pPr>
      <w:rPr>
        <w:rFonts w:ascii="Courier New" w:hAnsi="Courier New" w:hint="default"/>
      </w:rPr>
    </w:lvl>
    <w:lvl w:ilvl="8" w:tplc="39C6C2D6">
      <w:start w:val="1"/>
      <w:numFmt w:val="bullet"/>
      <w:lvlText w:val=""/>
      <w:lvlJc w:val="left"/>
      <w:pPr>
        <w:ind w:left="6480" w:hanging="360"/>
      </w:pPr>
      <w:rPr>
        <w:rFonts w:ascii="Wingdings" w:hAnsi="Wingdings" w:hint="default"/>
      </w:rPr>
    </w:lvl>
  </w:abstractNum>
  <w:abstractNum w:abstractNumId="25" w15:restartNumberingAfterBreak="0">
    <w:nsid w:val="2E22354A"/>
    <w:multiLevelType w:val="multilevel"/>
    <w:tmpl w:val="1B70F30C"/>
    <w:lvl w:ilvl="0">
      <w:start w:val="3"/>
      <w:numFmt w:val="decimal"/>
      <w:lvlText w:val=""/>
      <w:lvlJc w:val="left"/>
      <w:pPr>
        <w:ind w:left="7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EBEAB66"/>
    <w:multiLevelType w:val="hybridMultilevel"/>
    <w:tmpl w:val="15F840E4"/>
    <w:lvl w:ilvl="0" w:tplc="F5B246D0">
      <w:start w:val="1"/>
      <w:numFmt w:val="bullet"/>
      <w:lvlText w:val=""/>
      <w:lvlJc w:val="left"/>
      <w:pPr>
        <w:ind w:left="720" w:hanging="360"/>
      </w:pPr>
      <w:rPr>
        <w:rFonts w:ascii="Symbol" w:hAnsi="Symbol" w:hint="default"/>
      </w:rPr>
    </w:lvl>
    <w:lvl w:ilvl="1" w:tplc="22F0CFDA">
      <w:start w:val="1"/>
      <w:numFmt w:val="bullet"/>
      <w:lvlText w:val="o"/>
      <w:lvlJc w:val="left"/>
      <w:pPr>
        <w:ind w:left="1440" w:hanging="360"/>
      </w:pPr>
      <w:rPr>
        <w:rFonts w:ascii="Courier New" w:hAnsi="Courier New" w:hint="default"/>
      </w:rPr>
    </w:lvl>
    <w:lvl w:ilvl="2" w:tplc="6868D158">
      <w:start w:val="1"/>
      <w:numFmt w:val="bullet"/>
      <w:lvlText w:val=""/>
      <w:lvlJc w:val="left"/>
      <w:pPr>
        <w:ind w:left="2160" w:hanging="360"/>
      </w:pPr>
      <w:rPr>
        <w:rFonts w:ascii="Wingdings" w:hAnsi="Wingdings" w:hint="default"/>
      </w:rPr>
    </w:lvl>
    <w:lvl w:ilvl="3" w:tplc="BF969186">
      <w:start w:val="1"/>
      <w:numFmt w:val="bullet"/>
      <w:lvlText w:val=""/>
      <w:lvlJc w:val="left"/>
      <w:pPr>
        <w:ind w:left="2880" w:hanging="360"/>
      </w:pPr>
      <w:rPr>
        <w:rFonts w:ascii="Symbol" w:hAnsi="Symbol" w:hint="default"/>
      </w:rPr>
    </w:lvl>
    <w:lvl w:ilvl="4" w:tplc="2DDE09A8">
      <w:start w:val="1"/>
      <w:numFmt w:val="bullet"/>
      <w:lvlText w:val="o"/>
      <w:lvlJc w:val="left"/>
      <w:pPr>
        <w:ind w:left="3600" w:hanging="360"/>
      </w:pPr>
      <w:rPr>
        <w:rFonts w:ascii="Courier New" w:hAnsi="Courier New" w:hint="default"/>
      </w:rPr>
    </w:lvl>
    <w:lvl w:ilvl="5" w:tplc="AE9E8A98">
      <w:start w:val="1"/>
      <w:numFmt w:val="bullet"/>
      <w:lvlText w:val=""/>
      <w:lvlJc w:val="left"/>
      <w:pPr>
        <w:ind w:left="4320" w:hanging="360"/>
      </w:pPr>
      <w:rPr>
        <w:rFonts w:ascii="Wingdings" w:hAnsi="Wingdings" w:hint="default"/>
      </w:rPr>
    </w:lvl>
    <w:lvl w:ilvl="6" w:tplc="6B783854">
      <w:start w:val="1"/>
      <w:numFmt w:val="bullet"/>
      <w:lvlText w:val=""/>
      <w:lvlJc w:val="left"/>
      <w:pPr>
        <w:ind w:left="5040" w:hanging="360"/>
      </w:pPr>
      <w:rPr>
        <w:rFonts w:ascii="Symbol" w:hAnsi="Symbol" w:hint="default"/>
      </w:rPr>
    </w:lvl>
    <w:lvl w:ilvl="7" w:tplc="59EC4DAC">
      <w:start w:val="1"/>
      <w:numFmt w:val="bullet"/>
      <w:lvlText w:val="o"/>
      <w:lvlJc w:val="left"/>
      <w:pPr>
        <w:ind w:left="5760" w:hanging="360"/>
      </w:pPr>
      <w:rPr>
        <w:rFonts w:ascii="Courier New" w:hAnsi="Courier New" w:hint="default"/>
      </w:rPr>
    </w:lvl>
    <w:lvl w:ilvl="8" w:tplc="38FA1BF6">
      <w:start w:val="1"/>
      <w:numFmt w:val="bullet"/>
      <w:lvlText w:val=""/>
      <w:lvlJc w:val="left"/>
      <w:pPr>
        <w:ind w:left="6480" w:hanging="360"/>
      </w:pPr>
      <w:rPr>
        <w:rFonts w:ascii="Wingdings" w:hAnsi="Wingdings" w:hint="default"/>
      </w:rPr>
    </w:lvl>
  </w:abstractNum>
  <w:abstractNum w:abstractNumId="27" w15:restartNumberingAfterBreak="0">
    <w:nsid w:val="346D80A1"/>
    <w:multiLevelType w:val="hybridMultilevel"/>
    <w:tmpl w:val="840EB476"/>
    <w:lvl w:ilvl="0" w:tplc="816C998A">
      <w:start w:val="1"/>
      <w:numFmt w:val="bullet"/>
      <w:lvlText w:val=""/>
      <w:lvlJc w:val="left"/>
      <w:pPr>
        <w:ind w:left="720" w:hanging="360"/>
      </w:pPr>
      <w:rPr>
        <w:rFonts w:ascii="Symbol" w:hAnsi="Symbol" w:hint="default"/>
      </w:rPr>
    </w:lvl>
    <w:lvl w:ilvl="1" w:tplc="D7E4FC52">
      <w:start w:val="1"/>
      <w:numFmt w:val="bullet"/>
      <w:lvlText w:val="o"/>
      <w:lvlJc w:val="left"/>
      <w:pPr>
        <w:ind w:left="1440" w:hanging="360"/>
      </w:pPr>
      <w:rPr>
        <w:rFonts w:ascii="Courier New" w:hAnsi="Courier New" w:hint="default"/>
      </w:rPr>
    </w:lvl>
    <w:lvl w:ilvl="2" w:tplc="A0BE093E">
      <w:start w:val="1"/>
      <w:numFmt w:val="bullet"/>
      <w:lvlText w:val=""/>
      <w:lvlJc w:val="left"/>
      <w:pPr>
        <w:ind w:left="2160" w:hanging="360"/>
      </w:pPr>
      <w:rPr>
        <w:rFonts w:ascii="Wingdings" w:hAnsi="Wingdings" w:hint="default"/>
      </w:rPr>
    </w:lvl>
    <w:lvl w:ilvl="3" w:tplc="0BF8A07E">
      <w:start w:val="1"/>
      <w:numFmt w:val="bullet"/>
      <w:lvlText w:val=""/>
      <w:lvlJc w:val="left"/>
      <w:pPr>
        <w:ind w:left="2880" w:hanging="360"/>
      </w:pPr>
      <w:rPr>
        <w:rFonts w:ascii="Symbol" w:hAnsi="Symbol" w:hint="default"/>
      </w:rPr>
    </w:lvl>
    <w:lvl w:ilvl="4" w:tplc="A3D010CA">
      <w:start w:val="1"/>
      <w:numFmt w:val="bullet"/>
      <w:lvlText w:val="o"/>
      <w:lvlJc w:val="left"/>
      <w:pPr>
        <w:ind w:left="3600" w:hanging="360"/>
      </w:pPr>
      <w:rPr>
        <w:rFonts w:ascii="Courier New" w:hAnsi="Courier New" w:hint="default"/>
      </w:rPr>
    </w:lvl>
    <w:lvl w:ilvl="5" w:tplc="6CCC4DD0">
      <w:start w:val="1"/>
      <w:numFmt w:val="bullet"/>
      <w:lvlText w:val=""/>
      <w:lvlJc w:val="left"/>
      <w:pPr>
        <w:ind w:left="4320" w:hanging="360"/>
      </w:pPr>
      <w:rPr>
        <w:rFonts w:ascii="Wingdings" w:hAnsi="Wingdings" w:hint="default"/>
      </w:rPr>
    </w:lvl>
    <w:lvl w:ilvl="6" w:tplc="A2A061D8">
      <w:start w:val="1"/>
      <w:numFmt w:val="bullet"/>
      <w:lvlText w:val=""/>
      <w:lvlJc w:val="left"/>
      <w:pPr>
        <w:ind w:left="5040" w:hanging="360"/>
      </w:pPr>
      <w:rPr>
        <w:rFonts w:ascii="Symbol" w:hAnsi="Symbol" w:hint="default"/>
      </w:rPr>
    </w:lvl>
    <w:lvl w:ilvl="7" w:tplc="149E5300">
      <w:start w:val="1"/>
      <w:numFmt w:val="bullet"/>
      <w:lvlText w:val="o"/>
      <w:lvlJc w:val="left"/>
      <w:pPr>
        <w:ind w:left="5760" w:hanging="360"/>
      </w:pPr>
      <w:rPr>
        <w:rFonts w:ascii="Courier New" w:hAnsi="Courier New" w:hint="default"/>
      </w:rPr>
    </w:lvl>
    <w:lvl w:ilvl="8" w:tplc="BE5438EE">
      <w:start w:val="1"/>
      <w:numFmt w:val="bullet"/>
      <w:lvlText w:val=""/>
      <w:lvlJc w:val="left"/>
      <w:pPr>
        <w:ind w:left="6480" w:hanging="360"/>
      </w:pPr>
      <w:rPr>
        <w:rFonts w:ascii="Wingdings" w:hAnsi="Wingdings" w:hint="default"/>
      </w:rPr>
    </w:lvl>
  </w:abstractNum>
  <w:abstractNum w:abstractNumId="28" w15:restartNumberingAfterBreak="0">
    <w:nsid w:val="35D5602D"/>
    <w:multiLevelType w:val="multilevel"/>
    <w:tmpl w:val="C816A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961F5F8"/>
    <w:multiLevelType w:val="hybridMultilevel"/>
    <w:tmpl w:val="46082456"/>
    <w:lvl w:ilvl="0" w:tplc="5DDA0038">
      <w:start w:val="1"/>
      <w:numFmt w:val="bullet"/>
      <w:lvlText w:val=""/>
      <w:lvlJc w:val="left"/>
      <w:pPr>
        <w:ind w:left="720" w:hanging="360"/>
      </w:pPr>
      <w:rPr>
        <w:rFonts w:ascii="Symbol" w:hAnsi="Symbol" w:hint="default"/>
      </w:rPr>
    </w:lvl>
    <w:lvl w:ilvl="1" w:tplc="A21EEA92">
      <w:start w:val="1"/>
      <w:numFmt w:val="bullet"/>
      <w:lvlText w:val="o"/>
      <w:lvlJc w:val="left"/>
      <w:pPr>
        <w:ind w:left="1440" w:hanging="360"/>
      </w:pPr>
      <w:rPr>
        <w:rFonts w:ascii="Courier New" w:hAnsi="Courier New" w:hint="default"/>
      </w:rPr>
    </w:lvl>
    <w:lvl w:ilvl="2" w:tplc="8C40DE2A">
      <w:start w:val="1"/>
      <w:numFmt w:val="bullet"/>
      <w:lvlText w:val=""/>
      <w:lvlJc w:val="left"/>
      <w:pPr>
        <w:ind w:left="2160" w:hanging="360"/>
      </w:pPr>
      <w:rPr>
        <w:rFonts w:ascii="Wingdings" w:hAnsi="Wingdings" w:hint="default"/>
      </w:rPr>
    </w:lvl>
    <w:lvl w:ilvl="3" w:tplc="86200FD4">
      <w:start w:val="1"/>
      <w:numFmt w:val="bullet"/>
      <w:lvlText w:val=""/>
      <w:lvlJc w:val="left"/>
      <w:pPr>
        <w:ind w:left="2880" w:hanging="360"/>
      </w:pPr>
      <w:rPr>
        <w:rFonts w:ascii="Symbol" w:hAnsi="Symbol" w:hint="default"/>
      </w:rPr>
    </w:lvl>
    <w:lvl w:ilvl="4" w:tplc="818E90F0">
      <w:start w:val="1"/>
      <w:numFmt w:val="bullet"/>
      <w:lvlText w:val="o"/>
      <w:lvlJc w:val="left"/>
      <w:pPr>
        <w:ind w:left="3600" w:hanging="360"/>
      </w:pPr>
      <w:rPr>
        <w:rFonts w:ascii="Courier New" w:hAnsi="Courier New" w:hint="default"/>
      </w:rPr>
    </w:lvl>
    <w:lvl w:ilvl="5" w:tplc="B624F46E">
      <w:start w:val="1"/>
      <w:numFmt w:val="bullet"/>
      <w:lvlText w:val=""/>
      <w:lvlJc w:val="left"/>
      <w:pPr>
        <w:ind w:left="4320" w:hanging="360"/>
      </w:pPr>
      <w:rPr>
        <w:rFonts w:ascii="Wingdings" w:hAnsi="Wingdings" w:hint="default"/>
      </w:rPr>
    </w:lvl>
    <w:lvl w:ilvl="6" w:tplc="CFCEB54E">
      <w:start w:val="1"/>
      <w:numFmt w:val="bullet"/>
      <w:lvlText w:val=""/>
      <w:lvlJc w:val="left"/>
      <w:pPr>
        <w:ind w:left="5040" w:hanging="360"/>
      </w:pPr>
      <w:rPr>
        <w:rFonts w:ascii="Symbol" w:hAnsi="Symbol" w:hint="default"/>
      </w:rPr>
    </w:lvl>
    <w:lvl w:ilvl="7" w:tplc="FB4AF070">
      <w:start w:val="1"/>
      <w:numFmt w:val="bullet"/>
      <w:lvlText w:val="o"/>
      <w:lvlJc w:val="left"/>
      <w:pPr>
        <w:ind w:left="5760" w:hanging="360"/>
      </w:pPr>
      <w:rPr>
        <w:rFonts w:ascii="Courier New" w:hAnsi="Courier New" w:hint="default"/>
      </w:rPr>
    </w:lvl>
    <w:lvl w:ilvl="8" w:tplc="A2A88F40">
      <w:start w:val="1"/>
      <w:numFmt w:val="bullet"/>
      <w:lvlText w:val=""/>
      <w:lvlJc w:val="left"/>
      <w:pPr>
        <w:ind w:left="6480" w:hanging="360"/>
      </w:pPr>
      <w:rPr>
        <w:rFonts w:ascii="Wingdings" w:hAnsi="Wingdings" w:hint="default"/>
      </w:rPr>
    </w:lvl>
  </w:abstractNum>
  <w:abstractNum w:abstractNumId="30" w15:restartNumberingAfterBreak="0">
    <w:nsid w:val="3B2D7675"/>
    <w:multiLevelType w:val="hybridMultilevel"/>
    <w:tmpl w:val="753E419E"/>
    <w:lvl w:ilvl="0" w:tplc="C8D40B4E">
      <w:start w:val="1"/>
      <w:numFmt w:val="bullet"/>
      <w:lvlText w:val=""/>
      <w:lvlJc w:val="left"/>
      <w:pPr>
        <w:ind w:left="720" w:hanging="360"/>
      </w:pPr>
      <w:rPr>
        <w:rFonts w:ascii="Symbol" w:hAnsi="Symbol" w:hint="default"/>
      </w:rPr>
    </w:lvl>
    <w:lvl w:ilvl="1" w:tplc="15BAD596">
      <w:start w:val="1"/>
      <w:numFmt w:val="bullet"/>
      <w:lvlText w:val="o"/>
      <w:lvlJc w:val="left"/>
      <w:pPr>
        <w:ind w:left="1440" w:hanging="360"/>
      </w:pPr>
      <w:rPr>
        <w:rFonts w:ascii="Courier New" w:hAnsi="Courier New" w:hint="default"/>
      </w:rPr>
    </w:lvl>
    <w:lvl w:ilvl="2" w:tplc="57D037B6">
      <w:start w:val="1"/>
      <w:numFmt w:val="bullet"/>
      <w:lvlText w:val=""/>
      <w:lvlJc w:val="left"/>
      <w:pPr>
        <w:ind w:left="2160" w:hanging="360"/>
      </w:pPr>
      <w:rPr>
        <w:rFonts w:ascii="Wingdings" w:hAnsi="Wingdings" w:hint="default"/>
      </w:rPr>
    </w:lvl>
    <w:lvl w:ilvl="3" w:tplc="D0865040">
      <w:start w:val="1"/>
      <w:numFmt w:val="bullet"/>
      <w:lvlText w:val=""/>
      <w:lvlJc w:val="left"/>
      <w:pPr>
        <w:ind w:left="2880" w:hanging="360"/>
      </w:pPr>
      <w:rPr>
        <w:rFonts w:ascii="Symbol" w:hAnsi="Symbol" w:hint="default"/>
      </w:rPr>
    </w:lvl>
    <w:lvl w:ilvl="4" w:tplc="1656653C">
      <w:start w:val="1"/>
      <w:numFmt w:val="bullet"/>
      <w:lvlText w:val="o"/>
      <w:lvlJc w:val="left"/>
      <w:pPr>
        <w:ind w:left="3600" w:hanging="360"/>
      </w:pPr>
      <w:rPr>
        <w:rFonts w:ascii="Courier New" w:hAnsi="Courier New" w:hint="default"/>
      </w:rPr>
    </w:lvl>
    <w:lvl w:ilvl="5" w:tplc="244008D0">
      <w:start w:val="1"/>
      <w:numFmt w:val="bullet"/>
      <w:lvlText w:val=""/>
      <w:lvlJc w:val="left"/>
      <w:pPr>
        <w:ind w:left="4320" w:hanging="360"/>
      </w:pPr>
      <w:rPr>
        <w:rFonts w:ascii="Wingdings" w:hAnsi="Wingdings" w:hint="default"/>
      </w:rPr>
    </w:lvl>
    <w:lvl w:ilvl="6" w:tplc="8384BFF0">
      <w:start w:val="1"/>
      <w:numFmt w:val="bullet"/>
      <w:lvlText w:val=""/>
      <w:lvlJc w:val="left"/>
      <w:pPr>
        <w:ind w:left="5040" w:hanging="360"/>
      </w:pPr>
      <w:rPr>
        <w:rFonts w:ascii="Symbol" w:hAnsi="Symbol" w:hint="default"/>
      </w:rPr>
    </w:lvl>
    <w:lvl w:ilvl="7" w:tplc="057E34AA">
      <w:start w:val="1"/>
      <w:numFmt w:val="bullet"/>
      <w:lvlText w:val="o"/>
      <w:lvlJc w:val="left"/>
      <w:pPr>
        <w:ind w:left="5760" w:hanging="360"/>
      </w:pPr>
      <w:rPr>
        <w:rFonts w:ascii="Courier New" w:hAnsi="Courier New" w:hint="default"/>
      </w:rPr>
    </w:lvl>
    <w:lvl w:ilvl="8" w:tplc="EC2AB01A">
      <w:start w:val="1"/>
      <w:numFmt w:val="bullet"/>
      <w:lvlText w:val=""/>
      <w:lvlJc w:val="left"/>
      <w:pPr>
        <w:ind w:left="6480" w:hanging="360"/>
      </w:pPr>
      <w:rPr>
        <w:rFonts w:ascii="Wingdings" w:hAnsi="Wingdings" w:hint="default"/>
      </w:rPr>
    </w:lvl>
  </w:abstractNum>
  <w:abstractNum w:abstractNumId="31" w15:restartNumberingAfterBreak="0">
    <w:nsid w:val="3B4B8451"/>
    <w:multiLevelType w:val="hybridMultilevel"/>
    <w:tmpl w:val="B90214CA"/>
    <w:lvl w:ilvl="0" w:tplc="D9FAE39E">
      <w:start w:val="1"/>
      <w:numFmt w:val="bullet"/>
      <w:lvlText w:val=""/>
      <w:lvlJc w:val="left"/>
      <w:pPr>
        <w:ind w:left="720" w:hanging="360"/>
      </w:pPr>
      <w:rPr>
        <w:rFonts w:ascii="Wingdings" w:hAnsi="Wingdings" w:hint="default"/>
      </w:rPr>
    </w:lvl>
    <w:lvl w:ilvl="1" w:tplc="D28E11D2">
      <w:start w:val="1"/>
      <w:numFmt w:val="bullet"/>
      <w:lvlText w:val="o"/>
      <w:lvlJc w:val="left"/>
      <w:pPr>
        <w:ind w:left="1440" w:hanging="360"/>
      </w:pPr>
      <w:rPr>
        <w:rFonts w:ascii="Courier New" w:hAnsi="Courier New" w:hint="default"/>
      </w:rPr>
    </w:lvl>
    <w:lvl w:ilvl="2" w:tplc="E12CFF2A">
      <w:start w:val="1"/>
      <w:numFmt w:val="bullet"/>
      <w:lvlText w:val=""/>
      <w:lvlJc w:val="left"/>
      <w:pPr>
        <w:ind w:left="2160" w:hanging="360"/>
      </w:pPr>
      <w:rPr>
        <w:rFonts w:ascii="Wingdings" w:hAnsi="Wingdings" w:hint="default"/>
      </w:rPr>
    </w:lvl>
    <w:lvl w:ilvl="3" w:tplc="8EFE32C0">
      <w:start w:val="1"/>
      <w:numFmt w:val="bullet"/>
      <w:lvlText w:val=""/>
      <w:lvlJc w:val="left"/>
      <w:pPr>
        <w:ind w:left="2880" w:hanging="360"/>
      </w:pPr>
      <w:rPr>
        <w:rFonts w:ascii="Symbol" w:hAnsi="Symbol" w:hint="default"/>
      </w:rPr>
    </w:lvl>
    <w:lvl w:ilvl="4" w:tplc="63FC590C">
      <w:start w:val="1"/>
      <w:numFmt w:val="bullet"/>
      <w:lvlText w:val="o"/>
      <w:lvlJc w:val="left"/>
      <w:pPr>
        <w:ind w:left="3600" w:hanging="360"/>
      </w:pPr>
      <w:rPr>
        <w:rFonts w:ascii="Courier New" w:hAnsi="Courier New" w:hint="default"/>
      </w:rPr>
    </w:lvl>
    <w:lvl w:ilvl="5" w:tplc="94B8ED8E">
      <w:start w:val="1"/>
      <w:numFmt w:val="bullet"/>
      <w:lvlText w:val=""/>
      <w:lvlJc w:val="left"/>
      <w:pPr>
        <w:ind w:left="4320" w:hanging="360"/>
      </w:pPr>
      <w:rPr>
        <w:rFonts w:ascii="Wingdings" w:hAnsi="Wingdings" w:hint="default"/>
      </w:rPr>
    </w:lvl>
    <w:lvl w:ilvl="6" w:tplc="E61A165A">
      <w:start w:val="1"/>
      <w:numFmt w:val="bullet"/>
      <w:lvlText w:val=""/>
      <w:lvlJc w:val="left"/>
      <w:pPr>
        <w:ind w:left="5040" w:hanging="360"/>
      </w:pPr>
      <w:rPr>
        <w:rFonts w:ascii="Symbol" w:hAnsi="Symbol" w:hint="default"/>
      </w:rPr>
    </w:lvl>
    <w:lvl w:ilvl="7" w:tplc="C7A46DDA">
      <w:start w:val="1"/>
      <w:numFmt w:val="bullet"/>
      <w:lvlText w:val="o"/>
      <w:lvlJc w:val="left"/>
      <w:pPr>
        <w:ind w:left="5760" w:hanging="360"/>
      </w:pPr>
      <w:rPr>
        <w:rFonts w:ascii="Courier New" w:hAnsi="Courier New" w:hint="default"/>
      </w:rPr>
    </w:lvl>
    <w:lvl w:ilvl="8" w:tplc="DDC2DD82">
      <w:start w:val="1"/>
      <w:numFmt w:val="bullet"/>
      <w:lvlText w:val=""/>
      <w:lvlJc w:val="left"/>
      <w:pPr>
        <w:ind w:left="6480" w:hanging="360"/>
      </w:pPr>
      <w:rPr>
        <w:rFonts w:ascii="Wingdings" w:hAnsi="Wingdings" w:hint="default"/>
      </w:rPr>
    </w:lvl>
  </w:abstractNum>
  <w:abstractNum w:abstractNumId="32" w15:restartNumberingAfterBreak="0">
    <w:nsid w:val="3D78CA1F"/>
    <w:multiLevelType w:val="multilevel"/>
    <w:tmpl w:val="93B40F26"/>
    <w:lvl w:ilvl="0">
      <w:start w:val="2"/>
      <w:numFmt w:val="decimal"/>
      <w:lvlText w:val=""/>
      <w:lvlJc w:val="left"/>
      <w:pPr>
        <w:ind w:left="7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1C86ABF"/>
    <w:multiLevelType w:val="hybridMultilevel"/>
    <w:tmpl w:val="341A383E"/>
    <w:lvl w:ilvl="0" w:tplc="0A0CD0CC">
      <w:start w:val="1"/>
      <w:numFmt w:val="bullet"/>
      <w:lvlText w:val=""/>
      <w:lvlJc w:val="left"/>
      <w:pPr>
        <w:ind w:left="720" w:hanging="360"/>
      </w:pPr>
      <w:rPr>
        <w:rFonts w:ascii="Symbol" w:hAnsi="Symbol" w:hint="default"/>
      </w:rPr>
    </w:lvl>
    <w:lvl w:ilvl="1" w:tplc="DC16BAA2">
      <w:start w:val="1"/>
      <w:numFmt w:val="bullet"/>
      <w:lvlText w:val="o"/>
      <w:lvlJc w:val="left"/>
      <w:pPr>
        <w:ind w:left="1440" w:hanging="360"/>
      </w:pPr>
      <w:rPr>
        <w:rFonts w:ascii="Courier New" w:hAnsi="Courier New" w:hint="default"/>
      </w:rPr>
    </w:lvl>
    <w:lvl w:ilvl="2" w:tplc="88EEB55E">
      <w:start w:val="1"/>
      <w:numFmt w:val="bullet"/>
      <w:lvlText w:val=""/>
      <w:lvlJc w:val="left"/>
      <w:pPr>
        <w:ind w:left="2160" w:hanging="360"/>
      </w:pPr>
      <w:rPr>
        <w:rFonts w:ascii="Wingdings" w:hAnsi="Wingdings" w:hint="default"/>
      </w:rPr>
    </w:lvl>
    <w:lvl w:ilvl="3" w:tplc="69544FF4">
      <w:start w:val="1"/>
      <w:numFmt w:val="bullet"/>
      <w:lvlText w:val=""/>
      <w:lvlJc w:val="left"/>
      <w:pPr>
        <w:ind w:left="2880" w:hanging="360"/>
      </w:pPr>
      <w:rPr>
        <w:rFonts w:ascii="Symbol" w:hAnsi="Symbol" w:hint="default"/>
      </w:rPr>
    </w:lvl>
    <w:lvl w:ilvl="4" w:tplc="AC5CEB30">
      <w:start w:val="1"/>
      <w:numFmt w:val="bullet"/>
      <w:lvlText w:val="o"/>
      <w:lvlJc w:val="left"/>
      <w:pPr>
        <w:ind w:left="3600" w:hanging="360"/>
      </w:pPr>
      <w:rPr>
        <w:rFonts w:ascii="Courier New" w:hAnsi="Courier New" w:hint="default"/>
      </w:rPr>
    </w:lvl>
    <w:lvl w:ilvl="5" w:tplc="568CAFF4">
      <w:start w:val="1"/>
      <w:numFmt w:val="bullet"/>
      <w:lvlText w:val=""/>
      <w:lvlJc w:val="left"/>
      <w:pPr>
        <w:ind w:left="4320" w:hanging="360"/>
      </w:pPr>
      <w:rPr>
        <w:rFonts w:ascii="Wingdings" w:hAnsi="Wingdings" w:hint="default"/>
      </w:rPr>
    </w:lvl>
    <w:lvl w:ilvl="6" w:tplc="B0621796">
      <w:start w:val="1"/>
      <w:numFmt w:val="bullet"/>
      <w:lvlText w:val=""/>
      <w:lvlJc w:val="left"/>
      <w:pPr>
        <w:ind w:left="5040" w:hanging="360"/>
      </w:pPr>
      <w:rPr>
        <w:rFonts w:ascii="Symbol" w:hAnsi="Symbol" w:hint="default"/>
      </w:rPr>
    </w:lvl>
    <w:lvl w:ilvl="7" w:tplc="1C4CE5D0">
      <w:start w:val="1"/>
      <w:numFmt w:val="bullet"/>
      <w:lvlText w:val="o"/>
      <w:lvlJc w:val="left"/>
      <w:pPr>
        <w:ind w:left="5760" w:hanging="360"/>
      </w:pPr>
      <w:rPr>
        <w:rFonts w:ascii="Courier New" w:hAnsi="Courier New" w:hint="default"/>
      </w:rPr>
    </w:lvl>
    <w:lvl w:ilvl="8" w:tplc="1FA438EC">
      <w:start w:val="1"/>
      <w:numFmt w:val="bullet"/>
      <w:lvlText w:val=""/>
      <w:lvlJc w:val="left"/>
      <w:pPr>
        <w:ind w:left="6480" w:hanging="360"/>
      </w:pPr>
      <w:rPr>
        <w:rFonts w:ascii="Wingdings" w:hAnsi="Wingdings" w:hint="default"/>
      </w:rPr>
    </w:lvl>
  </w:abstractNum>
  <w:abstractNum w:abstractNumId="34" w15:restartNumberingAfterBreak="0">
    <w:nsid w:val="435DF7CB"/>
    <w:multiLevelType w:val="hybridMultilevel"/>
    <w:tmpl w:val="05BEC7E4"/>
    <w:lvl w:ilvl="0" w:tplc="EFB4571C">
      <w:start w:val="1"/>
      <w:numFmt w:val="bullet"/>
      <w:lvlText w:val=""/>
      <w:lvlJc w:val="left"/>
      <w:pPr>
        <w:ind w:left="720" w:hanging="360"/>
      </w:pPr>
      <w:rPr>
        <w:rFonts w:ascii="Symbol" w:hAnsi="Symbol" w:hint="default"/>
      </w:rPr>
    </w:lvl>
    <w:lvl w:ilvl="1" w:tplc="5AD6213A">
      <w:start w:val="1"/>
      <w:numFmt w:val="bullet"/>
      <w:lvlText w:val="o"/>
      <w:lvlJc w:val="left"/>
      <w:pPr>
        <w:ind w:left="1440" w:hanging="360"/>
      </w:pPr>
      <w:rPr>
        <w:rFonts w:ascii="Courier New" w:hAnsi="Courier New" w:hint="default"/>
      </w:rPr>
    </w:lvl>
    <w:lvl w:ilvl="2" w:tplc="1F5A0264">
      <w:start w:val="1"/>
      <w:numFmt w:val="bullet"/>
      <w:lvlText w:val=""/>
      <w:lvlJc w:val="left"/>
      <w:pPr>
        <w:ind w:left="2160" w:hanging="360"/>
      </w:pPr>
      <w:rPr>
        <w:rFonts w:ascii="Wingdings" w:hAnsi="Wingdings" w:hint="default"/>
      </w:rPr>
    </w:lvl>
    <w:lvl w:ilvl="3" w:tplc="1F72B79C">
      <w:start w:val="1"/>
      <w:numFmt w:val="bullet"/>
      <w:lvlText w:val=""/>
      <w:lvlJc w:val="left"/>
      <w:pPr>
        <w:ind w:left="2880" w:hanging="360"/>
      </w:pPr>
      <w:rPr>
        <w:rFonts w:ascii="Symbol" w:hAnsi="Symbol" w:hint="default"/>
      </w:rPr>
    </w:lvl>
    <w:lvl w:ilvl="4" w:tplc="802A2CA2">
      <w:start w:val="1"/>
      <w:numFmt w:val="bullet"/>
      <w:lvlText w:val="o"/>
      <w:lvlJc w:val="left"/>
      <w:pPr>
        <w:ind w:left="3600" w:hanging="360"/>
      </w:pPr>
      <w:rPr>
        <w:rFonts w:ascii="Courier New" w:hAnsi="Courier New" w:hint="default"/>
      </w:rPr>
    </w:lvl>
    <w:lvl w:ilvl="5" w:tplc="BD1684A0">
      <w:start w:val="1"/>
      <w:numFmt w:val="bullet"/>
      <w:lvlText w:val=""/>
      <w:lvlJc w:val="left"/>
      <w:pPr>
        <w:ind w:left="4320" w:hanging="360"/>
      </w:pPr>
      <w:rPr>
        <w:rFonts w:ascii="Wingdings" w:hAnsi="Wingdings" w:hint="default"/>
      </w:rPr>
    </w:lvl>
    <w:lvl w:ilvl="6" w:tplc="59708476">
      <w:start w:val="1"/>
      <w:numFmt w:val="bullet"/>
      <w:lvlText w:val=""/>
      <w:lvlJc w:val="left"/>
      <w:pPr>
        <w:ind w:left="5040" w:hanging="360"/>
      </w:pPr>
      <w:rPr>
        <w:rFonts w:ascii="Symbol" w:hAnsi="Symbol" w:hint="default"/>
      </w:rPr>
    </w:lvl>
    <w:lvl w:ilvl="7" w:tplc="26BEB988">
      <w:start w:val="1"/>
      <w:numFmt w:val="bullet"/>
      <w:lvlText w:val="o"/>
      <w:lvlJc w:val="left"/>
      <w:pPr>
        <w:ind w:left="5760" w:hanging="360"/>
      </w:pPr>
      <w:rPr>
        <w:rFonts w:ascii="Courier New" w:hAnsi="Courier New" w:hint="default"/>
      </w:rPr>
    </w:lvl>
    <w:lvl w:ilvl="8" w:tplc="16F86B02">
      <w:start w:val="1"/>
      <w:numFmt w:val="bullet"/>
      <w:lvlText w:val=""/>
      <w:lvlJc w:val="left"/>
      <w:pPr>
        <w:ind w:left="6480" w:hanging="360"/>
      </w:pPr>
      <w:rPr>
        <w:rFonts w:ascii="Wingdings" w:hAnsi="Wingdings" w:hint="default"/>
      </w:rPr>
    </w:lvl>
  </w:abstractNum>
  <w:abstractNum w:abstractNumId="35" w15:restartNumberingAfterBreak="0">
    <w:nsid w:val="44C2A0F7"/>
    <w:multiLevelType w:val="hybridMultilevel"/>
    <w:tmpl w:val="C99C1EEC"/>
    <w:lvl w:ilvl="0" w:tplc="AB346A52">
      <w:start w:val="2"/>
      <w:numFmt w:val="decimal"/>
      <w:lvlText w:val="%1."/>
      <w:lvlJc w:val="left"/>
      <w:pPr>
        <w:ind w:left="720" w:hanging="360"/>
      </w:pPr>
    </w:lvl>
    <w:lvl w:ilvl="1" w:tplc="3B883BF4">
      <w:start w:val="1"/>
      <w:numFmt w:val="lowerLetter"/>
      <w:lvlText w:val="%2."/>
      <w:lvlJc w:val="left"/>
      <w:pPr>
        <w:ind w:left="1440" w:hanging="360"/>
      </w:pPr>
    </w:lvl>
    <w:lvl w:ilvl="2" w:tplc="8D5A53FA">
      <w:start w:val="1"/>
      <w:numFmt w:val="lowerRoman"/>
      <w:lvlText w:val="%3."/>
      <w:lvlJc w:val="right"/>
      <w:pPr>
        <w:ind w:left="2160" w:hanging="180"/>
      </w:pPr>
    </w:lvl>
    <w:lvl w:ilvl="3" w:tplc="13CE4AD0">
      <w:start w:val="1"/>
      <w:numFmt w:val="decimal"/>
      <w:lvlText w:val="%4."/>
      <w:lvlJc w:val="left"/>
      <w:pPr>
        <w:ind w:left="2880" w:hanging="360"/>
      </w:pPr>
    </w:lvl>
    <w:lvl w:ilvl="4" w:tplc="905C9B60">
      <w:start w:val="1"/>
      <w:numFmt w:val="lowerLetter"/>
      <w:lvlText w:val="%5."/>
      <w:lvlJc w:val="left"/>
      <w:pPr>
        <w:ind w:left="3600" w:hanging="360"/>
      </w:pPr>
    </w:lvl>
    <w:lvl w:ilvl="5" w:tplc="42ECAADE">
      <w:start w:val="1"/>
      <w:numFmt w:val="lowerRoman"/>
      <w:lvlText w:val="%6."/>
      <w:lvlJc w:val="right"/>
      <w:pPr>
        <w:ind w:left="4320" w:hanging="180"/>
      </w:pPr>
    </w:lvl>
    <w:lvl w:ilvl="6" w:tplc="7812B8A0">
      <w:start w:val="1"/>
      <w:numFmt w:val="decimal"/>
      <w:lvlText w:val="%7."/>
      <w:lvlJc w:val="left"/>
      <w:pPr>
        <w:ind w:left="5040" w:hanging="360"/>
      </w:pPr>
    </w:lvl>
    <w:lvl w:ilvl="7" w:tplc="417475EA">
      <w:start w:val="1"/>
      <w:numFmt w:val="lowerLetter"/>
      <w:lvlText w:val="%8."/>
      <w:lvlJc w:val="left"/>
      <w:pPr>
        <w:ind w:left="5760" w:hanging="360"/>
      </w:pPr>
    </w:lvl>
    <w:lvl w:ilvl="8" w:tplc="0AA6BE4A">
      <w:start w:val="1"/>
      <w:numFmt w:val="lowerRoman"/>
      <w:lvlText w:val="%9."/>
      <w:lvlJc w:val="right"/>
      <w:pPr>
        <w:ind w:left="6480" w:hanging="180"/>
      </w:pPr>
    </w:lvl>
  </w:abstractNum>
  <w:abstractNum w:abstractNumId="36" w15:restartNumberingAfterBreak="0">
    <w:nsid w:val="455B75C3"/>
    <w:multiLevelType w:val="hybridMultilevel"/>
    <w:tmpl w:val="36F24992"/>
    <w:lvl w:ilvl="0" w:tplc="FE8C0CFE">
      <w:start w:val="1"/>
      <w:numFmt w:val="bullet"/>
      <w:lvlText w:val=""/>
      <w:lvlJc w:val="left"/>
      <w:pPr>
        <w:ind w:left="720" w:hanging="360"/>
      </w:pPr>
      <w:rPr>
        <w:rFonts w:ascii="Symbol" w:hAnsi="Symbol" w:hint="default"/>
      </w:rPr>
    </w:lvl>
    <w:lvl w:ilvl="1" w:tplc="F2065C32">
      <w:start w:val="1"/>
      <w:numFmt w:val="bullet"/>
      <w:lvlText w:val="o"/>
      <w:lvlJc w:val="left"/>
      <w:pPr>
        <w:ind w:left="1440" w:hanging="360"/>
      </w:pPr>
      <w:rPr>
        <w:rFonts w:ascii="Courier New" w:hAnsi="Courier New" w:hint="default"/>
      </w:rPr>
    </w:lvl>
    <w:lvl w:ilvl="2" w:tplc="7916E7D8">
      <w:start w:val="1"/>
      <w:numFmt w:val="bullet"/>
      <w:lvlText w:val=""/>
      <w:lvlJc w:val="left"/>
      <w:pPr>
        <w:ind w:left="2160" w:hanging="360"/>
      </w:pPr>
      <w:rPr>
        <w:rFonts w:ascii="Wingdings" w:hAnsi="Wingdings" w:hint="default"/>
      </w:rPr>
    </w:lvl>
    <w:lvl w:ilvl="3" w:tplc="04BA9754">
      <w:start w:val="1"/>
      <w:numFmt w:val="bullet"/>
      <w:lvlText w:val=""/>
      <w:lvlJc w:val="left"/>
      <w:pPr>
        <w:ind w:left="2880" w:hanging="360"/>
      </w:pPr>
      <w:rPr>
        <w:rFonts w:ascii="Symbol" w:hAnsi="Symbol" w:hint="default"/>
      </w:rPr>
    </w:lvl>
    <w:lvl w:ilvl="4" w:tplc="DCAE8BF2">
      <w:start w:val="1"/>
      <w:numFmt w:val="bullet"/>
      <w:lvlText w:val="o"/>
      <w:lvlJc w:val="left"/>
      <w:pPr>
        <w:ind w:left="3600" w:hanging="360"/>
      </w:pPr>
      <w:rPr>
        <w:rFonts w:ascii="Courier New" w:hAnsi="Courier New" w:hint="default"/>
      </w:rPr>
    </w:lvl>
    <w:lvl w:ilvl="5" w:tplc="52AAD2D0">
      <w:start w:val="1"/>
      <w:numFmt w:val="bullet"/>
      <w:lvlText w:val=""/>
      <w:lvlJc w:val="left"/>
      <w:pPr>
        <w:ind w:left="4320" w:hanging="360"/>
      </w:pPr>
      <w:rPr>
        <w:rFonts w:ascii="Wingdings" w:hAnsi="Wingdings" w:hint="default"/>
      </w:rPr>
    </w:lvl>
    <w:lvl w:ilvl="6" w:tplc="36F01208">
      <w:start w:val="1"/>
      <w:numFmt w:val="bullet"/>
      <w:lvlText w:val=""/>
      <w:lvlJc w:val="left"/>
      <w:pPr>
        <w:ind w:left="5040" w:hanging="360"/>
      </w:pPr>
      <w:rPr>
        <w:rFonts w:ascii="Symbol" w:hAnsi="Symbol" w:hint="default"/>
      </w:rPr>
    </w:lvl>
    <w:lvl w:ilvl="7" w:tplc="15C20204">
      <w:start w:val="1"/>
      <w:numFmt w:val="bullet"/>
      <w:lvlText w:val="o"/>
      <w:lvlJc w:val="left"/>
      <w:pPr>
        <w:ind w:left="5760" w:hanging="360"/>
      </w:pPr>
      <w:rPr>
        <w:rFonts w:ascii="Courier New" w:hAnsi="Courier New" w:hint="default"/>
      </w:rPr>
    </w:lvl>
    <w:lvl w:ilvl="8" w:tplc="A3521664">
      <w:start w:val="1"/>
      <w:numFmt w:val="bullet"/>
      <w:lvlText w:val=""/>
      <w:lvlJc w:val="left"/>
      <w:pPr>
        <w:ind w:left="6480" w:hanging="360"/>
      </w:pPr>
      <w:rPr>
        <w:rFonts w:ascii="Wingdings" w:hAnsi="Wingdings" w:hint="default"/>
      </w:rPr>
    </w:lvl>
  </w:abstractNum>
  <w:abstractNum w:abstractNumId="37" w15:restartNumberingAfterBreak="0">
    <w:nsid w:val="49EB62C0"/>
    <w:multiLevelType w:val="hybridMultilevel"/>
    <w:tmpl w:val="4A2CD9FC"/>
    <w:lvl w:ilvl="0" w:tplc="4EBC0C4A">
      <w:start w:val="3"/>
      <w:numFmt w:val="decimal"/>
      <w:lvlText w:val="%1."/>
      <w:lvlJc w:val="left"/>
      <w:pPr>
        <w:ind w:left="720" w:hanging="360"/>
      </w:pPr>
    </w:lvl>
    <w:lvl w:ilvl="1" w:tplc="F8349332">
      <w:start w:val="1"/>
      <w:numFmt w:val="lowerLetter"/>
      <w:lvlText w:val="%2."/>
      <w:lvlJc w:val="left"/>
      <w:pPr>
        <w:ind w:left="1440" w:hanging="360"/>
      </w:pPr>
    </w:lvl>
    <w:lvl w:ilvl="2" w:tplc="8660B50C">
      <w:start w:val="1"/>
      <w:numFmt w:val="lowerRoman"/>
      <w:lvlText w:val="%3."/>
      <w:lvlJc w:val="right"/>
      <w:pPr>
        <w:ind w:left="2160" w:hanging="180"/>
      </w:pPr>
    </w:lvl>
    <w:lvl w:ilvl="3" w:tplc="35D6CB58">
      <w:start w:val="1"/>
      <w:numFmt w:val="decimal"/>
      <w:lvlText w:val="%4."/>
      <w:lvlJc w:val="left"/>
      <w:pPr>
        <w:ind w:left="2880" w:hanging="360"/>
      </w:pPr>
    </w:lvl>
    <w:lvl w:ilvl="4" w:tplc="75444898">
      <w:start w:val="1"/>
      <w:numFmt w:val="lowerLetter"/>
      <w:lvlText w:val="%5."/>
      <w:lvlJc w:val="left"/>
      <w:pPr>
        <w:ind w:left="3600" w:hanging="360"/>
      </w:pPr>
    </w:lvl>
    <w:lvl w:ilvl="5" w:tplc="3FAE55A6">
      <w:start w:val="1"/>
      <w:numFmt w:val="lowerRoman"/>
      <w:lvlText w:val="%6."/>
      <w:lvlJc w:val="right"/>
      <w:pPr>
        <w:ind w:left="4320" w:hanging="180"/>
      </w:pPr>
    </w:lvl>
    <w:lvl w:ilvl="6" w:tplc="51860226">
      <w:start w:val="1"/>
      <w:numFmt w:val="decimal"/>
      <w:lvlText w:val="%7."/>
      <w:lvlJc w:val="left"/>
      <w:pPr>
        <w:ind w:left="5040" w:hanging="360"/>
      </w:pPr>
    </w:lvl>
    <w:lvl w:ilvl="7" w:tplc="BB846C94">
      <w:start w:val="1"/>
      <w:numFmt w:val="lowerLetter"/>
      <w:lvlText w:val="%8."/>
      <w:lvlJc w:val="left"/>
      <w:pPr>
        <w:ind w:left="5760" w:hanging="360"/>
      </w:pPr>
    </w:lvl>
    <w:lvl w:ilvl="8" w:tplc="C0F64F7C">
      <w:start w:val="1"/>
      <w:numFmt w:val="lowerRoman"/>
      <w:lvlText w:val="%9."/>
      <w:lvlJc w:val="right"/>
      <w:pPr>
        <w:ind w:left="6480" w:hanging="180"/>
      </w:pPr>
    </w:lvl>
  </w:abstractNum>
  <w:abstractNum w:abstractNumId="38" w15:restartNumberingAfterBreak="0">
    <w:nsid w:val="4C00166F"/>
    <w:multiLevelType w:val="hybridMultilevel"/>
    <w:tmpl w:val="5D260820"/>
    <w:lvl w:ilvl="0" w:tplc="165AE832">
      <w:start w:val="1"/>
      <w:numFmt w:val="bullet"/>
      <w:lvlText w:val=""/>
      <w:lvlJc w:val="left"/>
      <w:pPr>
        <w:ind w:left="720" w:hanging="360"/>
      </w:pPr>
      <w:rPr>
        <w:rFonts w:ascii="Wingdings" w:hAnsi="Wingdings" w:hint="default"/>
      </w:rPr>
    </w:lvl>
    <w:lvl w:ilvl="1" w:tplc="811482EE">
      <w:start w:val="1"/>
      <w:numFmt w:val="bullet"/>
      <w:lvlText w:val="o"/>
      <w:lvlJc w:val="left"/>
      <w:pPr>
        <w:ind w:left="1440" w:hanging="360"/>
      </w:pPr>
      <w:rPr>
        <w:rFonts w:ascii="Courier New" w:hAnsi="Courier New" w:hint="default"/>
      </w:rPr>
    </w:lvl>
    <w:lvl w:ilvl="2" w:tplc="73980EB2">
      <w:start w:val="1"/>
      <w:numFmt w:val="bullet"/>
      <w:lvlText w:val=""/>
      <w:lvlJc w:val="left"/>
      <w:pPr>
        <w:ind w:left="2160" w:hanging="360"/>
      </w:pPr>
      <w:rPr>
        <w:rFonts w:ascii="Wingdings" w:hAnsi="Wingdings" w:hint="default"/>
      </w:rPr>
    </w:lvl>
    <w:lvl w:ilvl="3" w:tplc="287EB7F2">
      <w:start w:val="1"/>
      <w:numFmt w:val="bullet"/>
      <w:lvlText w:val=""/>
      <w:lvlJc w:val="left"/>
      <w:pPr>
        <w:ind w:left="2880" w:hanging="360"/>
      </w:pPr>
      <w:rPr>
        <w:rFonts w:ascii="Symbol" w:hAnsi="Symbol" w:hint="default"/>
      </w:rPr>
    </w:lvl>
    <w:lvl w:ilvl="4" w:tplc="3588F4E2">
      <w:start w:val="1"/>
      <w:numFmt w:val="bullet"/>
      <w:lvlText w:val="o"/>
      <w:lvlJc w:val="left"/>
      <w:pPr>
        <w:ind w:left="3600" w:hanging="360"/>
      </w:pPr>
      <w:rPr>
        <w:rFonts w:ascii="Courier New" w:hAnsi="Courier New" w:hint="default"/>
      </w:rPr>
    </w:lvl>
    <w:lvl w:ilvl="5" w:tplc="1E40C6B2">
      <w:start w:val="1"/>
      <w:numFmt w:val="bullet"/>
      <w:lvlText w:val=""/>
      <w:lvlJc w:val="left"/>
      <w:pPr>
        <w:ind w:left="4320" w:hanging="360"/>
      </w:pPr>
      <w:rPr>
        <w:rFonts w:ascii="Wingdings" w:hAnsi="Wingdings" w:hint="default"/>
      </w:rPr>
    </w:lvl>
    <w:lvl w:ilvl="6" w:tplc="4BA6918E">
      <w:start w:val="1"/>
      <w:numFmt w:val="bullet"/>
      <w:lvlText w:val=""/>
      <w:lvlJc w:val="left"/>
      <w:pPr>
        <w:ind w:left="5040" w:hanging="360"/>
      </w:pPr>
      <w:rPr>
        <w:rFonts w:ascii="Symbol" w:hAnsi="Symbol" w:hint="default"/>
      </w:rPr>
    </w:lvl>
    <w:lvl w:ilvl="7" w:tplc="8714A7A8">
      <w:start w:val="1"/>
      <w:numFmt w:val="bullet"/>
      <w:lvlText w:val="o"/>
      <w:lvlJc w:val="left"/>
      <w:pPr>
        <w:ind w:left="5760" w:hanging="360"/>
      </w:pPr>
      <w:rPr>
        <w:rFonts w:ascii="Courier New" w:hAnsi="Courier New" w:hint="default"/>
      </w:rPr>
    </w:lvl>
    <w:lvl w:ilvl="8" w:tplc="848E9D04">
      <w:start w:val="1"/>
      <w:numFmt w:val="bullet"/>
      <w:lvlText w:val=""/>
      <w:lvlJc w:val="left"/>
      <w:pPr>
        <w:ind w:left="6480" w:hanging="360"/>
      </w:pPr>
      <w:rPr>
        <w:rFonts w:ascii="Wingdings" w:hAnsi="Wingdings" w:hint="default"/>
      </w:rPr>
    </w:lvl>
  </w:abstractNum>
  <w:abstractNum w:abstractNumId="39" w15:restartNumberingAfterBreak="0">
    <w:nsid w:val="4CA682B5"/>
    <w:multiLevelType w:val="hybridMultilevel"/>
    <w:tmpl w:val="C088DA0C"/>
    <w:lvl w:ilvl="0" w:tplc="B39E21DC">
      <w:start w:val="1"/>
      <w:numFmt w:val="bullet"/>
      <w:lvlText w:val=""/>
      <w:lvlJc w:val="left"/>
      <w:pPr>
        <w:ind w:left="720" w:hanging="360"/>
      </w:pPr>
      <w:rPr>
        <w:rFonts w:ascii="Symbol" w:hAnsi="Symbol" w:hint="default"/>
      </w:rPr>
    </w:lvl>
    <w:lvl w:ilvl="1" w:tplc="69C65776">
      <w:start w:val="1"/>
      <w:numFmt w:val="bullet"/>
      <w:lvlText w:val="o"/>
      <w:lvlJc w:val="left"/>
      <w:pPr>
        <w:ind w:left="1440" w:hanging="360"/>
      </w:pPr>
      <w:rPr>
        <w:rFonts w:ascii="Courier New" w:hAnsi="Courier New" w:hint="default"/>
      </w:rPr>
    </w:lvl>
    <w:lvl w:ilvl="2" w:tplc="A51C8B90">
      <w:start w:val="1"/>
      <w:numFmt w:val="bullet"/>
      <w:lvlText w:val=""/>
      <w:lvlJc w:val="left"/>
      <w:pPr>
        <w:ind w:left="2160" w:hanging="360"/>
      </w:pPr>
      <w:rPr>
        <w:rFonts w:ascii="Wingdings" w:hAnsi="Wingdings" w:hint="default"/>
      </w:rPr>
    </w:lvl>
    <w:lvl w:ilvl="3" w:tplc="8104F012">
      <w:start w:val="1"/>
      <w:numFmt w:val="bullet"/>
      <w:lvlText w:val=""/>
      <w:lvlJc w:val="left"/>
      <w:pPr>
        <w:ind w:left="2880" w:hanging="360"/>
      </w:pPr>
      <w:rPr>
        <w:rFonts w:ascii="Symbol" w:hAnsi="Symbol" w:hint="default"/>
      </w:rPr>
    </w:lvl>
    <w:lvl w:ilvl="4" w:tplc="9056D256">
      <w:start w:val="1"/>
      <w:numFmt w:val="bullet"/>
      <w:lvlText w:val="o"/>
      <w:lvlJc w:val="left"/>
      <w:pPr>
        <w:ind w:left="3600" w:hanging="360"/>
      </w:pPr>
      <w:rPr>
        <w:rFonts w:ascii="Courier New" w:hAnsi="Courier New" w:hint="default"/>
      </w:rPr>
    </w:lvl>
    <w:lvl w:ilvl="5" w:tplc="CEEA9364">
      <w:start w:val="1"/>
      <w:numFmt w:val="bullet"/>
      <w:lvlText w:val=""/>
      <w:lvlJc w:val="left"/>
      <w:pPr>
        <w:ind w:left="4320" w:hanging="360"/>
      </w:pPr>
      <w:rPr>
        <w:rFonts w:ascii="Wingdings" w:hAnsi="Wingdings" w:hint="default"/>
      </w:rPr>
    </w:lvl>
    <w:lvl w:ilvl="6" w:tplc="00CE38DC">
      <w:start w:val="1"/>
      <w:numFmt w:val="bullet"/>
      <w:lvlText w:val=""/>
      <w:lvlJc w:val="left"/>
      <w:pPr>
        <w:ind w:left="5040" w:hanging="360"/>
      </w:pPr>
      <w:rPr>
        <w:rFonts w:ascii="Symbol" w:hAnsi="Symbol" w:hint="default"/>
      </w:rPr>
    </w:lvl>
    <w:lvl w:ilvl="7" w:tplc="C422FC5C">
      <w:start w:val="1"/>
      <w:numFmt w:val="bullet"/>
      <w:lvlText w:val="o"/>
      <w:lvlJc w:val="left"/>
      <w:pPr>
        <w:ind w:left="5760" w:hanging="360"/>
      </w:pPr>
      <w:rPr>
        <w:rFonts w:ascii="Courier New" w:hAnsi="Courier New" w:hint="default"/>
      </w:rPr>
    </w:lvl>
    <w:lvl w:ilvl="8" w:tplc="F612960A">
      <w:start w:val="1"/>
      <w:numFmt w:val="bullet"/>
      <w:lvlText w:val=""/>
      <w:lvlJc w:val="left"/>
      <w:pPr>
        <w:ind w:left="6480" w:hanging="360"/>
      </w:pPr>
      <w:rPr>
        <w:rFonts w:ascii="Wingdings" w:hAnsi="Wingdings" w:hint="default"/>
      </w:rPr>
    </w:lvl>
  </w:abstractNum>
  <w:abstractNum w:abstractNumId="40" w15:restartNumberingAfterBreak="0">
    <w:nsid w:val="5163F148"/>
    <w:multiLevelType w:val="hybridMultilevel"/>
    <w:tmpl w:val="96AE0D6C"/>
    <w:lvl w:ilvl="0" w:tplc="2B7EF8D6">
      <w:start w:val="1"/>
      <w:numFmt w:val="bullet"/>
      <w:lvlText w:val=""/>
      <w:lvlJc w:val="left"/>
      <w:pPr>
        <w:ind w:left="720" w:hanging="360"/>
      </w:pPr>
      <w:rPr>
        <w:rFonts w:ascii="Symbol" w:hAnsi="Symbol" w:hint="default"/>
      </w:rPr>
    </w:lvl>
    <w:lvl w:ilvl="1" w:tplc="C3CAAB8C">
      <w:start w:val="1"/>
      <w:numFmt w:val="bullet"/>
      <w:lvlText w:val="o"/>
      <w:lvlJc w:val="left"/>
      <w:pPr>
        <w:ind w:left="1440" w:hanging="360"/>
      </w:pPr>
      <w:rPr>
        <w:rFonts w:ascii="Courier New" w:hAnsi="Courier New" w:hint="default"/>
      </w:rPr>
    </w:lvl>
    <w:lvl w:ilvl="2" w:tplc="BF50D090">
      <w:start w:val="1"/>
      <w:numFmt w:val="bullet"/>
      <w:lvlText w:val=""/>
      <w:lvlJc w:val="left"/>
      <w:pPr>
        <w:ind w:left="2160" w:hanging="360"/>
      </w:pPr>
      <w:rPr>
        <w:rFonts w:ascii="Wingdings" w:hAnsi="Wingdings" w:hint="default"/>
      </w:rPr>
    </w:lvl>
    <w:lvl w:ilvl="3" w:tplc="BF20C718">
      <w:start w:val="1"/>
      <w:numFmt w:val="bullet"/>
      <w:lvlText w:val=""/>
      <w:lvlJc w:val="left"/>
      <w:pPr>
        <w:ind w:left="2880" w:hanging="360"/>
      </w:pPr>
      <w:rPr>
        <w:rFonts w:ascii="Symbol" w:hAnsi="Symbol" w:hint="default"/>
      </w:rPr>
    </w:lvl>
    <w:lvl w:ilvl="4" w:tplc="6430DCBE">
      <w:start w:val="1"/>
      <w:numFmt w:val="bullet"/>
      <w:lvlText w:val="o"/>
      <w:lvlJc w:val="left"/>
      <w:pPr>
        <w:ind w:left="3600" w:hanging="360"/>
      </w:pPr>
      <w:rPr>
        <w:rFonts w:ascii="Courier New" w:hAnsi="Courier New" w:hint="default"/>
      </w:rPr>
    </w:lvl>
    <w:lvl w:ilvl="5" w:tplc="FA5C30AE">
      <w:start w:val="1"/>
      <w:numFmt w:val="bullet"/>
      <w:lvlText w:val=""/>
      <w:lvlJc w:val="left"/>
      <w:pPr>
        <w:ind w:left="4320" w:hanging="360"/>
      </w:pPr>
      <w:rPr>
        <w:rFonts w:ascii="Wingdings" w:hAnsi="Wingdings" w:hint="default"/>
      </w:rPr>
    </w:lvl>
    <w:lvl w:ilvl="6" w:tplc="DCEE27C6">
      <w:start w:val="1"/>
      <w:numFmt w:val="bullet"/>
      <w:lvlText w:val=""/>
      <w:lvlJc w:val="left"/>
      <w:pPr>
        <w:ind w:left="5040" w:hanging="360"/>
      </w:pPr>
      <w:rPr>
        <w:rFonts w:ascii="Symbol" w:hAnsi="Symbol" w:hint="default"/>
      </w:rPr>
    </w:lvl>
    <w:lvl w:ilvl="7" w:tplc="20163A38">
      <w:start w:val="1"/>
      <w:numFmt w:val="bullet"/>
      <w:lvlText w:val="o"/>
      <w:lvlJc w:val="left"/>
      <w:pPr>
        <w:ind w:left="5760" w:hanging="360"/>
      </w:pPr>
      <w:rPr>
        <w:rFonts w:ascii="Courier New" w:hAnsi="Courier New" w:hint="default"/>
      </w:rPr>
    </w:lvl>
    <w:lvl w:ilvl="8" w:tplc="C8A2A9AE">
      <w:start w:val="1"/>
      <w:numFmt w:val="bullet"/>
      <w:lvlText w:val=""/>
      <w:lvlJc w:val="left"/>
      <w:pPr>
        <w:ind w:left="6480" w:hanging="360"/>
      </w:pPr>
      <w:rPr>
        <w:rFonts w:ascii="Wingdings" w:hAnsi="Wingdings" w:hint="default"/>
      </w:rPr>
    </w:lvl>
  </w:abstractNum>
  <w:abstractNum w:abstractNumId="41" w15:restartNumberingAfterBreak="0">
    <w:nsid w:val="524BC631"/>
    <w:multiLevelType w:val="hybridMultilevel"/>
    <w:tmpl w:val="72C8E5D8"/>
    <w:lvl w:ilvl="0" w:tplc="0D40AB24">
      <w:start w:val="1"/>
      <w:numFmt w:val="bullet"/>
      <w:lvlText w:val=""/>
      <w:lvlJc w:val="left"/>
      <w:pPr>
        <w:ind w:left="720" w:hanging="360"/>
      </w:pPr>
      <w:rPr>
        <w:rFonts w:ascii="Symbol" w:hAnsi="Symbol" w:hint="default"/>
      </w:rPr>
    </w:lvl>
    <w:lvl w:ilvl="1" w:tplc="F5E6FFC6">
      <w:start w:val="1"/>
      <w:numFmt w:val="bullet"/>
      <w:lvlText w:val="o"/>
      <w:lvlJc w:val="left"/>
      <w:pPr>
        <w:ind w:left="1440" w:hanging="360"/>
      </w:pPr>
      <w:rPr>
        <w:rFonts w:ascii="Courier New" w:hAnsi="Courier New" w:hint="default"/>
      </w:rPr>
    </w:lvl>
    <w:lvl w:ilvl="2" w:tplc="F0CC65E0">
      <w:start w:val="1"/>
      <w:numFmt w:val="bullet"/>
      <w:lvlText w:val=""/>
      <w:lvlJc w:val="left"/>
      <w:pPr>
        <w:ind w:left="2160" w:hanging="360"/>
      </w:pPr>
      <w:rPr>
        <w:rFonts w:ascii="Wingdings" w:hAnsi="Wingdings" w:hint="default"/>
      </w:rPr>
    </w:lvl>
    <w:lvl w:ilvl="3" w:tplc="A01E2F26">
      <w:start w:val="1"/>
      <w:numFmt w:val="bullet"/>
      <w:lvlText w:val=""/>
      <w:lvlJc w:val="left"/>
      <w:pPr>
        <w:ind w:left="2880" w:hanging="360"/>
      </w:pPr>
      <w:rPr>
        <w:rFonts w:ascii="Symbol" w:hAnsi="Symbol" w:hint="default"/>
      </w:rPr>
    </w:lvl>
    <w:lvl w:ilvl="4" w:tplc="2B98CCD8">
      <w:start w:val="1"/>
      <w:numFmt w:val="bullet"/>
      <w:lvlText w:val="o"/>
      <w:lvlJc w:val="left"/>
      <w:pPr>
        <w:ind w:left="3600" w:hanging="360"/>
      </w:pPr>
      <w:rPr>
        <w:rFonts w:ascii="Courier New" w:hAnsi="Courier New" w:hint="default"/>
      </w:rPr>
    </w:lvl>
    <w:lvl w:ilvl="5" w:tplc="2CBA4E1E">
      <w:start w:val="1"/>
      <w:numFmt w:val="bullet"/>
      <w:lvlText w:val=""/>
      <w:lvlJc w:val="left"/>
      <w:pPr>
        <w:ind w:left="4320" w:hanging="360"/>
      </w:pPr>
      <w:rPr>
        <w:rFonts w:ascii="Wingdings" w:hAnsi="Wingdings" w:hint="default"/>
      </w:rPr>
    </w:lvl>
    <w:lvl w:ilvl="6" w:tplc="569AC274">
      <w:start w:val="1"/>
      <w:numFmt w:val="bullet"/>
      <w:lvlText w:val=""/>
      <w:lvlJc w:val="left"/>
      <w:pPr>
        <w:ind w:left="5040" w:hanging="360"/>
      </w:pPr>
      <w:rPr>
        <w:rFonts w:ascii="Symbol" w:hAnsi="Symbol" w:hint="default"/>
      </w:rPr>
    </w:lvl>
    <w:lvl w:ilvl="7" w:tplc="52DA0AB0">
      <w:start w:val="1"/>
      <w:numFmt w:val="bullet"/>
      <w:lvlText w:val="o"/>
      <w:lvlJc w:val="left"/>
      <w:pPr>
        <w:ind w:left="5760" w:hanging="360"/>
      </w:pPr>
      <w:rPr>
        <w:rFonts w:ascii="Courier New" w:hAnsi="Courier New" w:hint="default"/>
      </w:rPr>
    </w:lvl>
    <w:lvl w:ilvl="8" w:tplc="4A1EF164">
      <w:start w:val="1"/>
      <w:numFmt w:val="bullet"/>
      <w:lvlText w:val=""/>
      <w:lvlJc w:val="left"/>
      <w:pPr>
        <w:ind w:left="6480" w:hanging="360"/>
      </w:pPr>
      <w:rPr>
        <w:rFonts w:ascii="Wingdings" w:hAnsi="Wingdings" w:hint="default"/>
      </w:rPr>
    </w:lvl>
  </w:abstractNum>
  <w:abstractNum w:abstractNumId="42" w15:restartNumberingAfterBreak="0">
    <w:nsid w:val="57099B0E"/>
    <w:multiLevelType w:val="hybridMultilevel"/>
    <w:tmpl w:val="94225D98"/>
    <w:lvl w:ilvl="0" w:tplc="0164AEF6">
      <w:start w:val="1"/>
      <w:numFmt w:val="bullet"/>
      <w:lvlText w:val=""/>
      <w:lvlJc w:val="left"/>
      <w:pPr>
        <w:ind w:left="720" w:hanging="360"/>
      </w:pPr>
      <w:rPr>
        <w:rFonts w:ascii="Wingdings" w:hAnsi="Wingdings" w:hint="default"/>
      </w:rPr>
    </w:lvl>
    <w:lvl w:ilvl="1" w:tplc="985215A2">
      <w:start w:val="1"/>
      <w:numFmt w:val="bullet"/>
      <w:lvlText w:val="o"/>
      <w:lvlJc w:val="left"/>
      <w:pPr>
        <w:ind w:left="1440" w:hanging="360"/>
      </w:pPr>
      <w:rPr>
        <w:rFonts w:ascii="Courier New" w:hAnsi="Courier New" w:hint="default"/>
      </w:rPr>
    </w:lvl>
    <w:lvl w:ilvl="2" w:tplc="2D884A3A">
      <w:start w:val="1"/>
      <w:numFmt w:val="bullet"/>
      <w:lvlText w:val=""/>
      <w:lvlJc w:val="left"/>
      <w:pPr>
        <w:ind w:left="2160" w:hanging="360"/>
      </w:pPr>
      <w:rPr>
        <w:rFonts w:ascii="Wingdings" w:hAnsi="Wingdings" w:hint="default"/>
      </w:rPr>
    </w:lvl>
    <w:lvl w:ilvl="3" w:tplc="25FCBCB6">
      <w:start w:val="1"/>
      <w:numFmt w:val="bullet"/>
      <w:lvlText w:val=""/>
      <w:lvlJc w:val="left"/>
      <w:pPr>
        <w:ind w:left="2880" w:hanging="360"/>
      </w:pPr>
      <w:rPr>
        <w:rFonts w:ascii="Symbol" w:hAnsi="Symbol" w:hint="default"/>
      </w:rPr>
    </w:lvl>
    <w:lvl w:ilvl="4" w:tplc="1084081A">
      <w:start w:val="1"/>
      <w:numFmt w:val="bullet"/>
      <w:lvlText w:val="o"/>
      <w:lvlJc w:val="left"/>
      <w:pPr>
        <w:ind w:left="3600" w:hanging="360"/>
      </w:pPr>
      <w:rPr>
        <w:rFonts w:ascii="Courier New" w:hAnsi="Courier New" w:hint="default"/>
      </w:rPr>
    </w:lvl>
    <w:lvl w:ilvl="5" w:tplc="38F8E95A">
      <w:start w:val="1"/>
      <w:numFmt w:val="bullet"/>
      <w:lvlText w:val=""/>
      <w:lvlJc w:val="left"/>
      <w:pPr>
        <w:ind w:left="4320" w:hanging="360"/>
      </w:pPr>
      <w:rPr>
        <w:rFonts w:ascii="Wingdings" w:hAnsi="Wingdings" w:hint="default"/>
      </w:rPr>
    </w:lvl>
    <w:lvl w:ilvl="6" w:tplc="D6749D48">
      <w:start w:val="1"/>
      <w:numFmt w:val="bullet"/>
      <w:lvlText w:val=""/>
      <w:lvlJc w:val="left"/>
      <w:pPr>
        <w:ind w:left="5040" w:hanging="360"/>
      </w:pPr>
      <w:rPr>
        <w:rFonts w:ascii="Symbol" w:hAnsi="Symbol" w:hint="default"/>
      </w:rPr>
    </w:lvl>
    <w:lvl w:ilvl="7" w:tplc="76E0128C">
      <w:start w:val="1"/>
      <w:numFmt w:val="bullet"/>
      <w:lvlText w:val="o"/>
      <w:lvlJc w:val="left"/>
      <w:pPr>
        <w:ind w:left="5760" w:hanging="360"/>
      </w:pPr>
      <w:rPr>
        <w:rFonts w:ascii="Courier New" w:hAnsi="Courier New" w:hint="default"/>
      </w:rPr>
    </w:lvl>
    <w:lvl w:ilvl="8" w:tplc="054C79AA">
      <w:start w:val="1"/>
      <w:numFmt w:val="bullet"/>
      <w:lvlText w:val=""/>
      <w:lvlJc w:val="left"/>
      <w:pPr>
        <w:ind w:left="6480" w:hanging="360"/>
      </w:pPr>
      <w:rPr>
        <w:rFonts w:ascii="Wingdings" w:hAnsi="Wingdings" w:hint="default"/>
      </w:rPr>
    </w:lvl>
  </w:abstractNum>
  <w:abstractNum w:abstractNumId="43" w15:restartNumberingAfterBreak="0">
    <w:nsid w:val="5BFC2D65"/>
    <w:multiLevelType w:val="hybridMultilevel"/>
    <w:tmpl w:val="8DA0CF14"/>
    <w:lvl w:ilvl="0" w:tplc="CDAE37E6">
      <w:start w:val="1"/>
      <w:numFmt w:val="bullet"/>
      <w:lvlText w:val=""/>
      <w:lvlJc w:val="left"/>
      <w:pPr>
        <w:ind w:left="720" w:hanging="360"/>
      </w:pPr>
      <w:rPr>
        <w:rFonts w:ascii="Symbol" w:hAnsi="Symbol" w:hint="default"/>
      </w:rPr>
    </w:lvl>
    <w:lvl w:ilvl="1" w:tplc="EC926354">
      <w:start w:val="1"/>
      <w:numFmt w:val="bullet"/>
      <w:lvlText w:val="o"/>
      <w:lvlJc w:val="left"/>
      <w:pPr>
        <w:ind w:left="1440" w:hanging="360"/>
      </w:pPr>
      <w:rPr>
        <w:rFonts w:ascii="Courier New" w:hAnsi="Courier New" w:hint="default"/>
      </w:rPr>
    </w:lvl>
    <w:lvl w:ilvl="2" w:tplc="F6C8D8E6">
      <w:start w:val="1"/>
      <w:numFmt w:val="bullet"/>
      <w:lvlText w:val=""/>
      <w:lvlJc w:val="left"/>
      <w:pPr>
        <w:ind w:left="2160" w:hanging="360"/>
      </w:pPr>
      <w:rPr>
        <w:rFonts w:ascii="Wingdings" w:hAnsi="Wingdings" w:hint="default"/>
      </w:rPr>
    </w:lvl>
    <w:lvl w:ilvl="3" w:tplc="8DBAB600">
      <w:start w:val="1"/>
      <w:numFmt w:val="bullet"/>
      <w:lvlText w:val=""/>
      <w:lvlJc w:val="left"/>
      <w:pPr>
        <w:ind w:left="2880" w:hanging="360"/>
      </w:pPr>
      <w:rPr>
        <w:rFonts w:ascii="Symbol" w:hAnsi="Symbol" w:hint="default"/>
      </w:rPr>
    </w:lvl>
    <w:lvl w:ilvl="4" w:tplc="91DC37CE">
      <w:start w:val="1"/>
      <w:numFmt w:val="bullet"/>
      <w:lvlText w:val="o"/>
      <w:lvlJc w:val="left"/>
      <w:pPr>
        <w:ind w:left="3600" w:hanging="360"/>
      </w:pPr>
      <w:rPr>
        <w:rFonts w:ascii="Courier New" w:hAnsi="Courier New" w:hint="default"/>
      </w:rPr>
    </w:lvl>
    <w:lvl w:ilvl="5" w:tplc="68C0E5F4">
      <w:start w:val="1"/>
      <w:numFmt w:val="bullet"/>
      <w:lvlText w:val=""/>
      <w:lvlJc w:val="left"/>
      <w:pPr>
        <w:ind w:left="4320" w:hanging="360"/>
      </w:pPr>
      <w:rPr>
        <w:rFonts w:ascii="Wingdings" w:hAnsi="Wingdings" w:hint="default"/>
      </w:rPr>
    </w:lvl>
    <w:lvl w:ilvl="6" w:tplc="4C945E98">
      <w:start w:val="1"/>
      <w:numFmt w:val="bullet"/>
      <w:lvlText w:val=""/>
      <w:lvlJc w:val="left"/>
      <w:pPr>
        <w:ind w:left="5040" w:hanging="360"/>
      </w:pPr>
      <w:rPr>
        <w:rFonts w:ascii="Symbol" w:hAnsi="Symbol" w:hint="default"/>
      </w:rPr>
    </w:lvl>
    <w:lvl w:ilvl="7" w:tplc="71E61308">
      <w:start w:val="1"/>
      <w:numFmt w:val="bullet"/>
      <w:lvlText w:val="o"/>
      <w:lvlJc w:val="left"/>
      <w:pPr>
        <w:ind w:left="5760" w:hanging="360"/>
      </w:pPr>
      <w:rPr>
        <w:rFonts w:ascii="Courier New" w:hAnsi="Courier New" w:hint="default"/>
      </w:rPr>
    </w:lvl>
    <w:lvl w:ilvl="8" w:tplc="5E80B6EC">
      <w:start w:val="1"/>
      <w:numFmt w:val="bullet"/>
      <w:lvlText w:val=""/>
      <w:lvlJc w:val="left"/>
      <w:pPr>
        <w:ind w:left="6480" w:hanging="360"/>
      </w:pPr>
      <w:rPr>
        <w:rFonts w:ascii="Wingdings" w:hAnsi="Wingdings" w:hint="default"/>
      </w:rPr>
    </w:lvl>
  </w:abstractNum>
  <w:abstractNum w:abstractNumId="44" w15:restartNumberingAfterBreak="0">
    <w:nsid w:val="600C5AE9"/>
    <w:multiLevelType w:val="hybridMultilevel"/>
    <w:tmpl w:val="E370E1AC"/>
    <w:lvl w:ilvl="0" w:tplc="1782313A">
      <w:start w:val="1"/>
      <w:numFmt w:val="bullet"/>
      <w:lvlText w:val=""/>
      <w:lvlJc w:val="left"/>
      <w:pPr>
        <w:ind w:left="720" w:hanging="360"/>
      </w:pPr>
      <w:rPr>
        <w:rFonts w:ascii="Symbol" w:hAnsi="Symbol" w:hint="default"/>
      </w:rPr>
    </w:lvl>
    <w:lvl w:ilvl="1" w:tplc="E3885534">
      <w:start w:val="1"/>
      <w:numFmt w:val="bullet"/>
      <w:lvlText w:val="o"/>
      <w:lvlJc w:val="left"/>
      <w:pPr>
        <w:ind w:left="1440" w:hanging="360"/>
      </w:pPr>
      <w:rPr>
        <w:rFonts w:ascii="Courier New" w:hAnsi="Courier New" w:hint="default"/>
      </w:rPr>
    </w:lvl>
    <w:lvl w:ilvl="2" w:tplc="281ACA3C">
      <w:start w:val="1"/>
      <w:numFmt w:val="bullet"/>
      <w:lvlText w:val=""/>
      <w:lvlJc w:val="left"/>
      <w:pPr>
        <w:ind w:left="2160" w:hanging="360"/>
      </w:pPr>
      <w:rPr>
        <w:rFonts w:ascii="Wingdings" w:hAnsi="Wingdings" w:hint="default"/>
      </w:rPr>
    </w:lvl>
    <w:lvl w:ilvl="3" w:tplc="EEEC8510">
      <w:start w:val="1"/>
      <w:numFmt w:val="bullet"/>
      <w:lvlText w:val=""/>
      <w:lvlJc w:val="left"/>
      <w:pPr>
        <w:ind w:left="2880" w:hanging="360"/>
      </w:pPr>
      <w:rPr>
        <w:rFonts w:ascii="Symbol" w:hAnsi="Symbol" w:hint="default"/>
      </w:rPr>
    </w:lvl>
    <w:lvl w:ilvl="4" w:tplc="565456BE">
      <w:start w:val="1"/>
      <w:numFmt w:val="bullet"/>
      <w:lvlText w:val="o"/>
      <w:lvlJc w:val="left"/>
      <w:pPr>
        <w:ind w:left="3600" w:hanging="360"/>
      </w:pPr>
      <w:rPr>
        <w:rFonts w:ascii="Courier New" w:hAnsi="Courier New" w:hint="default"/>
      </w:rPr>
    </w:lvl>
    <w:lvl w:ilvl="5" w:tplc="3D565C0C">
      <w:start w:val="1"/>
      <w:numFmt w:val="bullet"/>
      <w:lvlText w:val=""/>
      <w:lvlJc w:val="left"/>
      <w:pPr>
        <w:ind w:left="4320" w:hanging="360"/>
      </w:pPr>
      <w:rPr>
        <w:rFonts w:ascii="Wingdings" w:hAnsi="Wingdings" w:hint="default"/>
      </w:rPr>
    </w:lvl>
    <w:lvl w:ilvl="6" w:tplc="BA76B0C6">
      <w:start w:val="1"/>
      <w:numFmt w:val="bullet"/>
      <w:lvlText w:val=""/>
      <w:lvlJc w:val="left"/>
      <w:pPr>
        <w:ind w:left="5040" w:hanging="360"/>
      </w:pPr>
      <w:rPr>
        <w:rFonts w:ascii="Symbol" w:hAnsi="Symbol" w:hint="default"/>
      </w:rPr>
    </w:lvl>
    <w:lvl w:ilvl="7" w:tplc="38103188">
      <w:start w:val="1"/>
      <w:numFmt w:val="bullet"/>
      <w:lvlText w:val="o"/>
      <w:lvlJc w:val="left"/>
      <w:pPr>
        <w:ind w:left="5760" w:hanging="360"/>
      </w:pPr>
      <w:rPr>
        <w:rFonts w:ascii="Courier New" w:hAnsi="Courier New" w:hint="default"/>
      </w:rPr>
    </w:lvl>
    <w:lvl w:ilvl="8" w:tplc="AF8620EC">
      <w:start w:val="1"/>
      <w:numFmt w:val="bullet"/>
      <w:lvlText w:val=""/>
      <w:lvlJc w:val="left"/>
      <w:pPr>
        <w:ind w:left="6480" w:hanging="360"/>
      </w:pPr>
      <w:rPr>
        <w:rFonts w:ascii="Wingdings" w:hAnsi="Wingdings" w:hint="default"/>
      </w:rPr>
    </w:lvl>
  </w:abstractNum>
  <w:abstractNum w:abstractNumId="45" w15:restartNumberingAfterBreak="0">
    <w:nsid w:val="601B3248"/>
    <w:multiLevelType w:val="hybridMultilevel"/>
    <w:tmpl w:val="3F7C0B28"/>
    <w:lvl w:ilvl="0" w:tplc="45006D4C">
      <w:start w:val="1"/>
      <w:numFmt w:val="bullet"/>
      <w:lvlText w:val=""/>
      <w:lvlJc w:val="left"/>
      <w:pPr>
        <w:ind w:left="720" w:hanging="360"/>
      </w:pPr>
      <w:rPr>
        <w:rFonts w:ascii="Symbol" w:hAnsi="Symbol" w:hint="default"/>
      </w:rPr>
    </w:lvl>
    <w:lvl w:ilvl="1" w:tplc="6B8EA506">
      <w:start w:val="1"/>
      <w:numFmt w:val="bullet"/>
      <w:lvlText w:val="o"/>
      <w:lvlJc w:val="left"/>
      <w:pPr>
        <w:ind w:left="1440" w:hanging="360"/>
      </w:pPr>
      <w:rPr>
        <w:rFonts w:ascii="Courier New" w:hAnsi="Courier New" w:hint="default"/>
      </w:rPr>
    </w:lvl>
    <w:lvl w:ilvl="2" w:tplc="6E9A9ACA">
      <w:start w:val="1"/>
      <w:numFmt w:val="bullet"/>
      <w:lvlText w:val=""/>
      <w:lvlJc w:val="left"/>
      <w:pPr>
        <w:ind w:left="2160" w:hanging="360"/>
      </w:pPr>
      <w:rPr>
        <w:rFonts w:ascii="Wingdings" w:hAnsi="Wingdings" w:hint="default"/>
      </w:rPr>
    </w:lvl>
    <w:lvl w:ilvl="3" w:tplc="CB4A8432">
      <w:start w:val="1"/>
      <w:numFmt w:val="bullet"/>
      <w:lvlText w:val=""/>
      <w:lvlJc w:val="left"/>
      <w:pPr>
        <w:ind w:left="2880" w:hanging="360"/>
      </w:pPr>
      <w:rPr>
        <w:rFonts w:ascii="Symbol" w:hAnsi="Symbol" w:hint="default"/>
      </w:rPr>
    </w:lvl>
    <w:lvl w:ilvl="4" w:tplc="F594C382">
      <w:start w:val="1"/>
      <w:numFmt w:val="bullet"/>
      <w:lvlText w:val="o"/>
      <w:lvlJc w:val="left"/>
      <w:pPr>
        <w:ind w:left="3600" w:hanging="360"/>
      </w:pPr>
      <w:rPr>
        <w:rFonts w:ascii="Courier New" w:hAnsi="Courier New" w:hint="default"/>
      </w:rPr>
    </w:lvl>
    <w:lvl w:ilvl="5" w:tplc="CE122534">
      <w:start w:val="1"/>
      <w:numFmt w:val="bullet"/>
      <w:lvlText w:val=""/>
      <w:lvlJc w:val="left"/>
      <w:pPr>
        <w:ind w:left="4320" w:hanging="360"/>
      </w:pPr>
      <w:rPr>
        <w:rFonts w:ascii="Wingdings" w:hAnsi="Wingdings" w:hint="default"/>
      </w:rPr>
    </w:lvl>
    <w:lvl w:ilvl="6" w:tplc="B2D8AAEC">
      <w:start w:val="1"/>
      <w:numFmt w:val="bullet"/>
      <w:lvlText w:val=""/>
      <w:lvlJc w:val="left"/>
      <w:pPr>
        <w:ind w:left="5040" w:hanging="360"/>
      </w:pPr>
      <w:rPr>
        <w:rFonts w:ascii="Symbol" w:hAnsi="Symbol" w:hint="default"/>
      </w:rPr>
    </w:lvl>
    <w:lvl w:ilvl="7" w:tplc="9DD0BA6A">
      <w:start w:val="1"/>
      <w:numFmt w:val="bullet"/>
      <w:lvlText w:val="o"/>
      <w:lvlJc w:val="left"/>
      <w:pPr>
        <w:ind w:left="5760" w:hanging="360"/>
      </w:pPr>
      <w:rPr>
        <w:rFonts w:ascii="Courier New" w:hAnsi="Courier New" w:hint="default"/>
      </w:rPr>
    </w:lvl>
    <w:lvl w:ilvl="8" w:tplc="0882A602">
      <w:start w:val="1"/>
      <w:numFmt w:val="bullet"/>
      <w:lvlText w:val=""/>
      <w:lvlJc w:val="left"/>
      <w:pPr>
        <w:ind w:left="6480" w:hanging="360"/>
      </w:pPr>
      <w:rPr>
        <w:rFonts w:ascii="Wingdings" w:hAnsi="Wingdings" w:hint="default"/>
      </w:rPr>
    </w:lvl>
  </w:abstractNum>
  <w:abstractNum w:abstractNumId="46" w15:restartNumberingAfterBreak="0">
    <w:nsid w:val="60CB8B51"/>
    <w:multiLevelType w:val="hybridMultilevel"/>
    <w:tmpl w:val="1FE2A5D4"/>
    <w:lvl w:ilvl="0" w:tplc="297CC858">
      <w:start w:val="1"/>
      <w:numFmt w:val="bullet"/>
      <w:lvlText w:val=""/>
      <w:lvlJc w:val="left"/>
      <w:pPr>
        <w:ind w:left="720" w:hanging="360"/>
      </w:pPr>
      <w:rPr>
        <w:rFonts w:ascii="Wingdings" w:hAnsi="Wingdings" w:hint="default"/>
      </w:rPr>
    </w:lvl>
    <w:lvl w:ilvl="1" w:tplc="812AA0D0">
      <w:start w:val="1"/>
      <w:numFmt w:val="bullet"/>
      <w:lvlText w:val="o"/>
      <w:lvlJc w:val="left"/>
      <w:pPr>
        <w:ind w:left="1440" w:hanging="360"/>
      </w:pPr>
      <w:rPr>
        <w:rFonts w:ascii="Courier New" w:hAnsi="Courier New" w:hint="default"/>
      </w:rPr>
    </w:lvl>
    <w:lvl w:ilvl="2" w:tplc="B1FCA372">
      <w:start w:val="1"/>
      <w:numFmt w:val="bullet"/>
      <w:lvlText w:val=""/>
      <w:lvlJc w:val="left"/>
      <w:pPr>
        <w:ind w:left="2160" w:hanging="360"/>
      </w:pPr>
      <w:rPr>
        <w:rFonts w:ascii="Wingdings" w:hAnsi="Wingdings" w:hint="default"/>
      </w:rPr>
    </w:lvl>
    <w:lvl w:ilvl="3" w:tplc="C532B79A">
      <w:start w:val="1"/>
      <w:numFmt w:val="bullet"/>
      <w:lvlText w:val=""/>
      <w:lvlJc w:val="left"/>
      <w:pPr>
        <w:ind w:left="2880" w:hanging="360"/>
      </w:pPr>
      <w:rPr>
        <w:rFonts w:ascii="Symbol" w:hAnsi="Symbol" w:hint="default"/>
      </w:rPr>
    </w:lvl>
    <w:lvl w:ilvl="4" w:tplc="154670A8">
      <w:start w:val="1"/>
      <w:numFmt w:val="bullet"/>
      <w:lvlText w:val="o"/>
      <w:lvlJc w:val="left"/>
      <w:pPr>
        <w:ind w:left="3600" w:hanging="360"/>
      </w:pPr>
      <w:rPr>
        <w:rFonts w:ascii="Courier New" w:hAnsi="Courier New" w:hint="default"/>
      </w:rPr>
    </w:lvl>
    <w:lvl w:ilvl="5" w:tplc="550C2098">
      <w:start w:val="1"/>
      <w:numFmt w:val="bullet"/>
      <w:lvlText w:val=""/>
      <w:lvlJc w:val="left"/>
      <w:pPr>
        <w:ind w:left="4320" w:hanging="360"/>
      </w:pPr>
      <w:rPr>
        <w:rFonts w:ascii="Wingdings" w:hAnsi="Wingdings" w:hint="default"/>
      </w:rPr>
    </w:lvl>
    <w:lvl w:ilvl="6" w:tplc="E19A604C">
      <w:start w:val="1"/>
      <w:numFmt w:val="bullet"/>
      <w:lvlText w:val=""/>
      <w:lvlJc w:val="left"/>
      <w:pPr>
        <w:ind w:left="5040" w:hanging="360"/>
      </w:pPr>
      <w:rPr>
        <w:rFonts w:ascii="Symbol" w:hAnsi="Symbol" w:hint="default"/>
      </w:rPr>
    </w:lvl>
    <w:lvl w:ilvl="7" w:tplc="C8CEFB54">
      <w:start w:val="1"/>
      <w:numFmt w:val="bullet"/>
      <w:lvlText w:val="o"/>
      <w:lvlJc w:val="left"/>
      <w:pPr>
        <w:ind w:left="5760" w:hanging="360"/>
      </w:pPr>
      <w:rPr>
        <w:rFonts w:ascii="Courier New" w:hAnsi="Courier New" w:hint="default"/>
      </w:rPr>
    </w:lvl>
    <w:lvl w:ilvl="8" w:tplc="6D5CEF3E">
      <w:start w:val="1"/>
      <w:numFmt w:val="bullet"/>
      <w:lvlText w:val=""/>
      <w:lvlJc w:val="left"/>
      <w:pPr>
        <w:ind w:left="6480" w:hanging="360"/>
      </w:pPr>
      <w:rPr>
        <w:rFonts w:ascii="Wingdings" w:hAnsi="Wingdings" w:hint="default"/>
      </w:rPr>
    </w:lvl>
  </w:abstractNum>
  <w:abstractNum w:abstractNumId="47" w15:restartNumberingAfterBreak="0">
    <w:nsid w:val="60EC7833"/>
    <w:multiLevelType w:val="hybridMultilevel"/>
    <w:tmpl w:val="52FCEC1A"/>
    <w:lvl w:ilvl="0" w:tplc="28E2C8A6">
      <w:start w:val="1"/>
      <w:numFmt w:val="bullet"/>
      <w:lvlText w:val=""/>
      <w:lvlJc w:val="left"/>
      <w:pPr>
        <w:ind w:left="720" w:hanging="360"/>
      </w:pPr>
      <w:rPr>
        <w:rFonts w:ascii="Symbol" w:hAnsi="Symbol" w:hint="default"/>
      </w:rPr>
    </w:lvl>
    <w:lvl w:ilvl="1" w:tplc="038EB110">
      <w:start w:val="1"/>
      <w:numFmt w:val="bullet"/>
      <w:lvlText w:val="o"/>
      <w:lvlJc w:val="left"/>
      <w:pPr>
        <w:ind w:left="1440" w:hanging="360"/>
      </w:pPr>
      <w:rPr>
        <w:rFonts w:ascii="Courier New" w:hAnsi="Courier New" w:hint="default"/>
      </w:rPr>
    </w:lvl>
    <w:lvl w:ilvl="2" w:tplc="4DCAB036">
      <w:start w:val="1"/>
      <w:numFmt w:val="bullet"/>
      <w:lvlText w:val=""/>
      <w:lvlJc w:val="left"/>
      <w:pPr>
        <w:ind w:left="2160" w:hanging="360"/>
      </w:pPr>
      <w:rPr>
        <w:rFonts w:ascii="Wingdings" w:hAnsi="Wingdings" w:hint="default"/>
      </w:rPr>
    </w:lvl>
    <w:lvl w:ilvl="3" w:tplc="987080A6">
      <w:start w:val="1"/>
      <w:numFmt w:val="bullet"/>
      <w:lvlText w:val=""/>
      <w:lvlJc w:val="left"/>
      <w:pPr>
        <w:ind w:left="2880" w:hanging="360"/>
      </w:pPr>
      <w:rPr>
        <w:rFonts w:ascii="Symbol" w:hAnsi="Symbol" w:hint="default"/>
      </w:rPr>
    </w:lvl>
    <w:lvl w:ilvl="4" w:tplc="05284D7E">
      <w:start w:val="1"/>
      <w:numFmt w:val="bullet"/>
      <w:lvlText w:val="o"/>
      <w:lvlJc w:val="left"/>
      <w:pPr>
        <w:ind w:left="3600" w:hanging="360"/>
      </w:pPr>
      <w:rPr>
        <w:rFonts w:ascii="Courier New" w:hAnsi="Courier New" w:hint="default"/>
      </w:rPr>
    </w:lvl>
    <w:lvl w:ilvl="5" w:tplc="4D3A13FA">
      <w:start w:val="1"/>
      <w:numFmt w:val="bullet"/>
      <w:lvlText w:val=""/>
      <w:lvlJc w:val="left"/>
      <w:pPr>
        <w:ind w:left="4320" w:hanging="360"/>
      </w:pPr>
      <w:rPr>
        <w:rFonts w:ascii="Wingdings" w:hAnsi="Wingdings" w:hint="default"/>
      </w:rPr>
    </w:lvl>
    <w:lvl w:ilvl="6" w:tplc="B83EB646">
      <w:start w:val="1"/>
      <w:numFmt w:val="bullet"/>
      <w:lvlText w:val=""/>
      <w:lvlJc w:val="left"/>
      <w:pPr>
        <w:ind w:left="5040" w:hanging="360"/>
      </w:pPr>
      <w:rPr>
        <w:rFonts w:ascii="Symbol" w:hAnsi="Symbol" w:hint="default"/>
      </w:rPr>
    </w:lvl>
    <w:lvl w:ilvl="7" w:tplc="42FC3164">
      <w:start w:val="1"/>
      <w:numFmt w:val="bullet"/>
      <w:lvlText w:val="o"/>
      <w:lvlJc w:val="left"/>
      <w:pPr>
        <w:ind w:left="5760" w:hanging="360"/>
      </w:pPr>
      <w:rPr>
        <w:rFonts w:ascii="Courier New" w:hAnsi="Courier New" w:hint="default"/>
      </w:rPr>
    </w:lvl>
    <w:lvl w:ilvl="8" w:tplc="0E623420">
      <w:start w:val="1"/>
      <w:numFmt w:val="bullet"/>
      <w:lvlText w:val=""/>
      <w:lvlJc w:val="left"/>
      <w:pPr>
        <w:ind w:left="6480" w:hanging="360"/>
      </w:pPr>
      <w:rPr>
        <w:rFonts w:ascii="Wingdings" w:hAnsi="Wingdings" w:hint="default"/>
      </w:rPr>
    </w:lvl>
  </w:abstractNum>
  <w:abstractNum w:abstractNumId="48" w15:restartNumberingAfterBreak="0">
    <w:nsid w:val="63E01BA9"/>
    <w:multiLevelType w:val="hybridMultilevel"/>
    <w:tmpl w:val="9742425A"/>
    <w:lvl w:ilvl="0" w:tplc="DF2C33A8">
      <w:start w:val="1"/>
      <w:numFmt w:val="bullet"/>
      <w:lvlText w:val=""/>
      <w:lvlJc w:val="left"/>
      <w:pPr>
        <w:ind w:left="720" w:hanging="360"/>
      </w:pPr>
      <w:rPr>
        <w:rFonts w:ascii="Symbol" w:hAnsi="Symbol" w:hint="default"/>
      </w:rPr>
    </w:lvl>
    <w:lvl w:ilvl="1" w:tplc="314C8D60">
      <w:start w:val="1"/>
      <w:numFmt w:val="bullet"/>
      <w:lvlText w:val="o"/>
      <w:lvlJc w:val="left"/>
      <w:pPr>
        <w:ind w:left="1440" w:hanging="360"/>
      </w:pPr>
      <w:rPr>
        <w:rFonts w:ascii="Courier New" w:hAnsi="Courier New" w:hint="default"/>
      </w:rPr>
    </w:lvl>
    <w:lvl w:ilvl="2" w:tplc="2A544BF2">
      <w:start w:val="1"/>
      <w:numFmt w:val="bullet"/>
      <w:lvlText w:val=""/>
      <w:lvlJc w:val="left"/>
      <w:pPr>
        <w:ind w:left="2160" w:hanging="360"/>
      </w:pPr>
      <w:rPr>
        <w:rFonts w:ascii="Wingdings" w:hAnsi="Wingdings" w:hint="default"/>
      </w:rPr>
    </w:lvl>
    <w:lvl w:ilvl="3" w:tplc="153E3C78">
      <w:start w:val="1"/>
      <w:numFmt w:val="bullet"/>
      <w:lvlText w:val=""/>
      <w:lvlJc w:val="left"/>
      <w:pPr>
        <w:ind w:left="2880" w:hanging="360"/>
      </w:pPr>
      <w:rPr>
        <w:rFonts w:ascii="Symbol" w:hAnsi="Symbol" w:hint="default"/>
      </w:rPr>
    </w:lvl>
    <w:lvl w:ilvl="4" w:tplc="2E5A989E">
      <w:start w:val="1"/>
      <w:numFmt w:val="bullet"/>
      <w:lvlText w:val="o"/>
      <w:lvlJc w:val="left"/>
      <w:pPr>
        <w:ind w:left="3600" w:hanging="360"/>
      </w:pPr>
      <w:rPr>
        <w:rFonts w:ascii="Courier New" w:hAnsi="Courier New" w:hint="default"/>
      </w:rPr>
    </w:lvl>
    <w:lvl w:ilvl="5" w:tplc="57F8395A">
      <w:start w:val="1"/>
      <w:numFmt w:val="bullet"/>
      <w:lvlText w:val=""/>
      <w:lvlJc w:val="left"/>
      <w:pPr>
        <w:ind w:left="4320" w:hanging="360"/>
      </w:pPr>
      <w:rPr>
        <w:rFonts w:ascii="Wingdings" w:hAnsi="Wingdings" w:hint="default"/>
      </w:rPr>
    </w:lvl>
    <w:lvl w:ilvl="6" w:tplc="8EFCCFE6">
      <w:start w:val="1"/>
      <w:numFmt w:val="bullet"/>
      <w:lvlText w:val=""/>
      <w:lvlJc w:val="left"/>
      <w:pPr>
        <w:ind w:left="5040" w:hanging="360"/>
      </w:pPr>
      <w:rPr>
        <w:rFonts w:ascii="Symbol" w:hAnsi="Symbol" w:hint="default"/>
      </w:rPr>
    </w:lvl>
    <w:lvl w:ilvl="7" w:tplc="1FF2E1BA">
      <w:start w:val="1"/>
      <w:numFmt w:val="bullet"/>
      <w:lvlText w:val="o"/>
      <w:lvlJc w:val="left"/>
      <w:pPr>
        <w:ind w:left="5760" w:hanging="360"/>
      </w:pPr>
      <w:rPr>
        <w:rFonts w:ascii="Courier New" w:hAnsi="Courier New" w:hint="default"/>
      </w:rPr>
    </w:lvl>
    <w:lvl w:ilvl="8" w:tplc="45A8D020">
      <w:start w:val="1"/>
      <w:numFmt w:val="bullet"/>
      <w:lvlText w:val=""/>
      <w:lvlJc w:val="left"/>
      <w:pPr>
        <w:ind w:left="6480" w:hanging="360"/>
      </w:pPr>
      <w:rPr>
        <w:rFonts w:ascii="Wingdings" w:hAnsi="Wingdings" w:hint="default"/>
      </w:rPr>
    </w:lvl>
  </w:abstractNum>
  <w:abstractNum w:abstractNumId="49" w15:restartNumberingAfterBreak="0">
    <w:nsid w:val="67897E08"/>
    <w:multiLevelType w:val="hybridMultilevel"/>
    <w:tmpl w:val="4EAA2F6C"/>
    <w:lvl w:ilvl="0" w:tplc="C8B2EB6C">
      <w:start w:val="1"/>
      <w:numFmt w:val="bullet"/>
      <w:lvlText w:val=""/>
      <w:lvlJc w:val="left"/>
      <w:pPr>
        <w:ind w:left="720" w:hanging="360"/>
      </w:pPr>
      <w:rPr>
        <w:rFonts w:ascii="Symbol" w:hAnsi="Symbol" w:hint="default"/>
      </w:rPr>
    </w:lvl>
    <w:lvl w:ilvl="1" w:tplc="225CA4FC">
      <w:start w:val="1"/>
      <w:numFmt w:val="bullet"/>
      <w:lvlText w:val="o"/>
      <w:lvlJc w:val="left"/>
      <w:pPr>
        <w:ind w:left="1440" w:hanging="360"/>
      </w:pPr>
      <w:rPr>
        <w:rFonts w:ascii="Courier New" w:hAnsi="Courier New" w:hint="default"/>
      </w:rPr>
    </w:lvl>
    <w:lvl w:ilvl="2" w:tplc="C25E15E4">
      <w:start w:val="1"/>
      <w:numFmt w:val="bullet"/>
      <w:lvlText w:val=""/>
      <w:lvlJc w:val="left"/>
      <w:pPr>
        <w:ind w:left="2160" w:hanging="360"/>
      </w:pPr>
      <w:rPr>
        <w:rFonts w:ascii="Wingdings" w:hAnsi="Wingdings" w:hint="default"/>
      </w:rPr>
    </w:lvl>
    <w:lvl w:ilvl="3" w:tplc="22E893A6">
      <w:start w:val="1"/>
      <w:numFmt w:val="bullet"/>
      <w:lvlText w:val=""/>
      <w:lvlJc w:val="left"/>
      <w:pPr>
        <w:ind w:left="2880" w:hanging="360"/>
      </w:pPr>
      <w:rPr>
        <w:rFonts w:ascii="Symbol" w:hAnsi="Symbol" w:hint="default"/>
      </w:rPr>
    </w:lvl>
    <w:lvl w:ilvl="4" w:tplc="D4BCB60C">
      <w:start w:val="1"/>
      <w:numFmt w:val="bullet"/>
      <w:lvlText w:val="o"/>
      <w:lvlJc w:val="left"/>
      <w:pPr>
        <w:ind w:left="3600" w:hanging="360"/>
      </w:pPr>
      <w:rPr>
        <w:rFonts w:ascii="Courier New" w:hAnsi="Courier New" w:hint="default"/>
      </w:rPr>
    </w:lvl>
    <w:lvl w:ilvl="5" w:tplc="5B9026FA">
      <w:start w:val="1"/>
      <w:numFmt w:val="bullet"/>
      <w:lvlText w:val=""/>
      <w:lvlJc w:val="left"/>
      <w:pPr>
        <w:ind w:left="4320" w:hanging="360"/>
      </w:pPr>
      <w:rPr>
        <w:rFonts w:ascii="Wingdings" w:hAnsi="Wingdings" w:hint="default"/>
      </w:rPr>
    </w:lvl>
    <w:lvl w:ilvl="6" w:tplc="A810EA2A">
      <w:start w:val="1"/>
      <w:numFmt w:val="bullet"/>
      <w:lvlText w:val=""/>
      <w:lvlJc w:val="left"/>
      <w:pPr>
        <w:ind w:left="5040" w:hanging="360"/>
      </w:pPr>
      <w:rPr>
        <w:rFonts w:ascii="Symbol" w:hAnsi="Symbol" w:hint="default"/>
      </w:rPr>
    </w:lvl>
    <w:lvl w:ilvl="7" w:tplc="11C8A92A">
      <w:start w:val="1"/>
      <w:numFmt w:val="bullet"/>
      <w:lvlText w:val="o"/>
      <w:lvlJc w:val="left"/>
      <w:pPr>
        <w:ind w:left="5760" w:hanging="360"/>
      </w:pPr>
      <w:rPr>
        <w:rFonts w:ascii="Courier New" w:hAnsi="Courier New" w:hint="default"/>
      </w:rPr>
    </w:lvl>
    <w:lvl w:ilvl="8" w:tplc="4E126E10">
      <w:start w:val="1"/>
      <w:numFmt w:val="bullet"/>
      <w:lvlText w:val=""/>
      <w:lvlJc w:val="left"/>
      <w:pPr>
        <w:ind w:left="6480" w:hanging="360"/>
      </w:pPr>
      <w:rPr>
        <w:rFonts w:ascii="Wingdings" w:hAnsi="Wingdings" w:hint="default"/>
      </w:rPr>
    </w:lvl>
  </w:abstractNum>
  <w:abstractNum w:abstractNumId="50" w15:restartNumberingAfterBreak="0">
    <w:nsid w:val="68E0309B"/>
    <w:multiLevelType w:val="hybridMultilevel"/>
    <w:tmpl w:val="3BDE3608"/>
    <w:lvl w:ilvl="0" w:tplc="49BE638E">
      <w:start w:val="1"/>
      <w:numFmt w:val="bullet"/>
      <w:lvlText w:val=""/>
      <w:lvlJc w:val="left"/>
      <w:pPr>
        <w:ind w:left="720" w:hanging="360"/>
      </w:pPr>
      <w:rPr>
        <w:rFonts w:ascii="Symbol" w:hAnsi="Symbol" w:hint="default"/>
      </w:rPr>
    </w:lvl>
    <w:lvl w:ilvl="1" w:tplc="DBC6EFB4">
      <w:start w:val="1"/>
      <w:numFmt w:val="bullet"/>
      <w:lvlText w:val="o"/>
      <w:lvlJc w:val="left"/>
      <w:pPr>
        <w:ind w:left="1440" w:hanging="360"/>
      </w:pPr>
      <w:rPr>
        <w:rFonts w:ascii="Courier New" w:hAnsi="Courier New" w:hint="default"/>
      </w:rPr>
    </w:lvl>
    <w:lvl w:ilvl="2" w:tplc="62C6B834">
      <w:start w:val="1"/>
      <w:numFmt w:val="bullet"/>
      <w:lvlText w:val=""/>
      <w:lvlJc w:val="left"/>
      <w:pPr>
        <w:ind w:left="2160" w:hanging="360"/>
      </w:pPr>
      <w:rPr>
        <w:rFonts w:ascii="Wingdings" w:hAnsi="Wingdings" w:hint="default"/>
      </w:rPr>
    </w:lvl>
    <w:lvl w:ilvl="3" w:tplc="5336D46A">
      <w:start w:val="1"/>
      <w:numFmt w:val="bullet"/>
      <w:lvlText w:val=""/>
      <w:lvlJc w:val="left"/>
      <w:pPr>
        <w:ind w:left="2880" w:hanging="360"/>
      </w:pPr>
      <w:rPr>
        <w:rFonts w:ascii="Symbol" w:hAnsi="Symbol" w:hint="default"/>
      </w:rPr>
    </w:lvl>
    <w:lvl w:ilvl="4" w:tplc="9874123C">
      <w:start w:val="1"/>
      <w:numFmt w:val="bullet"/>
      <w:lvlText w:val="o"/>
      <w:lvlJc w:val="left"/>
      <w:pPr>
        <w:ind w:left="3600" w:hanging="360"/>
      </w:pPr>
      <w:rPr>
        <w:rFonts w:ascii="Courier New" w:hAnsi="Courier New" w:hint="default"/>
      </w:rPr>
    </w:lvl>
    <w:lvl w:ilvl="5" w:tplc="0C92B528">
      <w:start w:val="1"/>
      <w:numFmt w:val="bullet"/>
      <w:lvlText w:val=""/>
      <w:lvlJc w:val="left"/>
      <w:pPr>
        <w:ind w:left="4320" w:hanging="360"/>
      </w:pPr>
      <w:rPr>
        <w:rFonts w:ascii="Wingdings" w:hAnsi="Wingdings" w:hint="default"/>
      </w:rPr>
    </w:lvl>
    <w:lvl w:ilvl="6" w:tplc="672A1E1C">
      <w:start w:val="1"/>
      <w:numFmt w:val="bullet"/>
      <w:lvlText w:val=""/>
      <w:lvlJc w:val="left"/>
      <w:pPr>
        <w:ind w:left="5040" w:hanging="360"/>
      </w:pPr>
      <w:rPr>
        <w:rFonts w:ascii="Symbol" w:hAnsi="Symbol" w:hint="default"/>
      </w:rPr>
    </w:lvl>
    <w:lvl w:ilvl="7" w:tplc="5DFACBF2">
      <w:start w:val="1"/>
      <w:numFmt w:val="bullet"/>
      <w:lvlText w:val="o"/>
      <w:lvlJc w:val="left"/>
      <w:pPr>
        <w:ind w:left="5760" w:hanging="360"/>
      </w:pPr>
      <w:rPr>
        <w:rFonts w:ascii="Courier New" w:hAnsi="Courier New" w:hint="default"/>
      </w:rPr>
    </w:lvl>
    <w:lvl w:ilvl="8" w:tplc="89BA09AE">
      <w:start w:val="1"/>
      <w:numFmt w:val="bullet"/>
      <w:lvlText w:val=""/>
      <w:lvlJc w:val="left"/>
      <w:pPr>
        <w:ind w:left="6480" w:hanging="360"/>
      </w:pPr>
      <w:rPr>
        <w:rFonts w:ascii="Wingdings" w:hAnsi="Wingdings" w:hint="default"/>
      </w:rPr>
    </w:lvl>
  </w:abstractNum>
  <w:abstractNum w:abstractNumId="51" w15:restartNumberingAfterBreak="0">
    <w:nsid w:val="6BA0F151"/>
    <w:multiLevelType w:val="hybridMultilevel"/>
    <w:tmpl w:val="6D0A9F66"/>
    <w:lvl w:ilvl="0" w:tplc="B2363FDE">
      <w:start w:val="1"/>
      <w:numFmt w:val="bullet"/>
      <w:lvlText w:val="-"/>
      <w:lvlJc w:val="left"/>
      <w:pPr>
        <w:ind w:left="720" w:hanging="360"/>
      </w:pPr>
      <w:rPr>
        <w:rFonts w:ascii="Calibri" w:hAnsi="Calibri" w:hint="default"/>
      </w:rPr>
    </w:lvl>
    <w:lvl w:ilvl="1" w:tplc="7D825A20">
      <w:start w:val="1"/>
      <w:numFmt w:val="bullet"/>
      <w:lvlText w:val="o"/>
      <w:lvlJc w:val="left"/>
      <w:pPr>
        <w:ind w:left="1440" w:hanging="360"/>
      </w:pPr>
      <w:rPr>
        <w:rFonts w:ascii="Courier New" w:hAnsi="Courier New" w:hint="default"/>
      </w:rPr>
    </w:lvl>
    <w:lvl w:ilvl="2" w:tplc="0A8CF418">
      <w:start w:val="1"/>
      <w:numFmt w:val="bullet"/>
      <w:lvlText w:val=""/>
      <w:lvlJc w:val="left"/>
      <w:pPr>
        <w:ind w:left="2160" w:hanging="360"/>
      </w:pPr>
      <w:rPr>
        <w:rFonts w:ascii="Wingdings" w:hAnsi="Wingdings" w:hint="default"/>
      </w:rPr>
    </w:lvl>
    <w:lvl w:ilvl="3" w:tplc="F990BCE2">
      <w:start w:val="1"/>
      <w:numFmt w:val="bullet"/>
      <w:lvlText w:val=""/>
      <w:lvlJc w:val="left"/>
      <w:pPr>
        <w:ind w:left="2880" w:hanging="360"/>
      </w:pPr>
      <w:rPr>
        <w:rFonts w:ascii="Symbol" w:hAnsi="Symbol" w:hint="default"/>
      </w:rPr>
    </w:lvl>
    <w:lvl w:ilvl="4" w:tplc="BA504000">
      <w:start w:val="1"/>
      <w:numFmt w:val="bullet"/>
      <w:lvlText w:val="o"/>
      <w:lvlJc w:val="left"/>
      <w:pPr>
        <w:ind w:left="3600" w:hanging="360"/>
      </w:pPr>
      <w:rPr>
        <w:rFonts w:ascii="Courier New" w:hAnsi="Courier New" w:hint="default"/>
      </w:rPr>
    </w:lvl>
    <w:lvl w:ilvl="5" w:tplc="D3A86E8A">
      <w:start w:val="1"/>
      <w:numFmt w:val="bullet"/>
      <w:lvlText w:val=""/>
      <w:lvlJc w:val="left"/>
      <w:pPr>
        <w:ind w:left="4320" w:hanging="360"/>
      </w:pPr>
      <w:rPr>
        <w:rFonts w:ascii="Wingdings" w:hAnsi="Wingdings" w:hint="default"/>
      </w:rPr>
    </w:lvl>
    <w:lvl w:ilvl="6" w:tplc="3EBE93DE">
      <w:start w:val="1"/>
      <w:numFmt w:val="bullet"/>
      <w:lvlText w:val=""/>
      <w:lvlJc w:val="left"/>
      <w:pPr>
        <w:ind w:left="5040" w:hanging="360"/>
      </w:pPr>
      <w:rPr>
        <w:rFonts w:ascii="Symbol" w:hAnsi="Symbol" w:hint="default"/>
      </w:rPr>
    </w:lvl>
    <w:lvl w:ilvl="7" w:tplc="32706470">
      <w:start w:val="1"/>
      <w:numFmt w:val="bullet"/>
      <w:lvlText w:val="o"/>
      <w:lvlJc w:val="left"/>
      <w:pPr>
        <w:ind w:left="5760" w:hanging="360"/>
      </w:pPr>
      <w:rPr>
        <w:rFonts w:ascii="Courier New" w:hAnsi="Courier New" w:hint="default"/>
      </w:rPr>
    </w:lvl>
    <w:lvl w:ilvl="8" w:tplc="74A67416">
      <w:start w:val="1"/>
      <w:numFmt w:val="bullet"/>
      <w:lvlText w:val=""/>
      <w:lvlJc w:val="left"/>
      <w:pPr>
        <w:ind w:left="6480" w:hanging="360"/>
      </w:pPr>
      <w:rPr>
        <w:rFonts w:ascii="Wingdings" w:hAnsi="Wingdings" w:hint="default"/>
      </w:rPr>
    </w:lvl>
  </w:abstractNum>
  <w:abstractNum w:abstractNumId="52" w15:restartNumberingAfterBreak="0">
    <w:nsid w:val="6BCE23D5"/>
    <w:multiLevelType w:val="hybridMultilevel"/>
    <w:tmpl w:val="BD8661E4"/>
    <w:lvl w:ilvl="0" w:tplc="01EABBF0">
      <w:start w:val="1"/>
      <w:numFmt w:val="bullet"/>
      <w:lvlText w:val=""/>
      <w:lvlJc w:val="left"/>
      <w:pPr>
        <w:ind w:left="720" w:hanging="360"/>
      </w:pPr>
      <w:rPr>
        <w:rFonts w:ascii="Symbol" w:hAnsi="Symbol" w:hint="default"/>
      </w:rPr>
    </w:lvl>
    <w:lvl w:ilvl="1" w:tplc="6BF8AB56">
      <w:start w:val="1"/>
      <w:numFmt w:val="bullet"/>
      <w:lvlText w:val="o"/>
      <w:lvlJc w:val="left"/>
      <w:pPr>
        <w:ind w:left="1440" w:hanging="360"/>
      </w:pPr>
      <w:rPr>
        <w:rFonts w:ascii="Courier New" w:hAnsi="Courier New" w:hint="default"/>
      </w:rPr>
    </w:lvl>
    <w:lvl w:ilvl="2" w:tplc="759E8B6A">
      <w:start w:val="1"/>
      <w:numFmt w:val="bullet"/>
      <w:lvlText w:val=""/>
      <w:lvlJc w:val="left"/>
      <w:pPr>
        <w:ind w:left="2160" w:hanging="360"/>
      </w:pPr>
      <w:rPr>
        <w:rFonts w:ascii="Wingdings" w:hAnsi="Wingdings" w:hint="default"/>
      </w:rPr>
    </w:lvl>
    <w:lvl w:ilvl="3" w:tplc="DB34E8F2">
      <w:start w:val="1"/>
      <w:numFmt w:val="bullet"/>
      <w:lvlText w:val=""/>
      <w:lvlJc w:val="left"/>
      <w:pPr>
        <w:ind w:left="2880" w:hanging="360"/>
      </w:pPr>
      <w:rPr>
        <w:rFonts w:ascii="Symbol" w:hAnsi="Symbol" w:hint="default"/>
      </w:rPr>
    </w:lvl>
    <w:lvl w:ilvl="4" w:tplc="1C2E65AA">
      <w:start w:val="1"/>
      <w:numFmt w:val="bullet"/>
      <w:lvlText w:val="o"/>
      <w:lvlJc w:val="left"/>
      <w:pPr>
        <w:ind w:left="3600" w:hanging="360"/>
      </w:pPr>
      <w:rPr>
        <w:rFonts w:ascii="Courier New" w:hAnsi="Courier New" w:hint="default"/>
      </w:rPr>
    </w:lvl>
    <w:lvl w:ilvl="5" w:tplc="971A64CA">
      <w:start w:val="1"/>
      <w:numFmt w:val="bullet"/>
      <w:lvlText w:val=""/>
      <w:lvlJc w:val="left"/>
      <w:pPr>
        <w:ind w:left="4320" w:hanging="360"/>
      </w:pPr>
      <w:rPr>
        <w:rFonts w:ascii="Wingdings" w:hAnsi="Wingdings" w:hint="default"/>
      </w:rPr>
    </w:lvl>
    <w:lvl w:ilvl="6" w:tplc="296C8938">
      <w:start w:val="1"/>
      <w:numFmt w:val="bullet"/>
      <w:lvlText w:val=""/>
      <w:lvlJc w:val="left"/>
      <w:pPr>
        <w:ind w:left="5040" w:hanging="360"/>
      </w:pPr>
      <w:rPr>
        <w:rFonts w:ascii="Symbol" w:hAnsi="Symbol" w:hint="default"/>
      </w:rPr>
    </w:lvl>
    <w:lvl w:ilvl="7" w:tplc="A5A653E8">
      <w:start w:val="1"/>
      <w:numFmt w:val="bullet"/>
      <w:lvlText w:val="o"/>
      <w:lvlJc w:val="left"/>
      <w:pPr>
        <w:ind w:left="5760" w:hanging="360"/>
      </w:pPr>
      <w:rPr>
        <w:rFonts w:ascii="Courier New" w:hAnsi="Courier New" w:hint="default"/>
      </w:rPr>
    </w:lvl>
    <w:lvl w:ilvl="8" w:tplc="7F3461D6">
      <w:start w:val="1"/>
      <w:numFmt w:val="bullet"/>
      <w:lvlText w:val=""/>
      <w:lvlJc w:val="left"/>
      <w:pPr>
        <w:ind w:left="6480" w:hanging="360"/>
      </w:pPr>
      <w:rPr>
        <w:rFonts w:ascii="Wingdings" w:hAnsi="Wingdings" w:hint="default"/>
      </w:rPr>
    </w:lvl>
  </w:abstractNum>
  <w:abstractNum w:abstractNumId="53" w15:restartNumberingAfterBreak="0">
    <w:nsid w:val="6CFA0F16"/>
    <w:multiLevelType w:val="hybridMultilevel"/>
    <w:tmpl w:val="0DA4C0EC"/>
    <w:lvl w:ilvl="0" w:tplc="CCD20E66">
      <w:start w:val="1"/>
      <w:numFmt w:val="bullet"/>
      <w:lvlText w:val=""/>
      <w:lvlJc w:val="left"/>
      <w:pPr>
        <w:ind w:left="720" w:hanging="360"/>
      </w:pPr>
      <w:rPr>
        <w:rFonts w:ascii="Wingdings" w:hAnsi="Wingdings" w:hint="default"/>
      </w:rPr>
    </w:lvl>
    <w:lvl w:ilvl="1" w:tplc="DD9C282C">
      <w:start w:val="1"/>
      <w:numFmt w:val="bullet"/>
      <w:lvlText w:val="o"/>
      <w:lvlJc w:val="left"/>
      <w:pPr>
        <w:ind w:left="1440" w:hanging="360"/>
      </w:pPr>
      <w:rPr>
        <w:rFonts w:ascii="Courier New" w:hAnsi="Courier New" w:hint="default"/>
      </w:rPr>
    </w:lvl>
    <w:lvl w:ilvl="2" w:tplc="7ACE8C6A">
      <w:start w:val="1"/>
      <w:numFmt w:val="bullet"/>
      <w:lvlText w:val=""/>
      <w:lvlJc w:val="left"/>
      <w:pPr>
        <w:ind w:left="2160" w:hanging="360"/>
      </w:pPr>
      <w:rPr>
        <w:rFonts w:ascii="Wingdings" w:hAnsi="Wingdings" w:hint="default"/>
      </w:rPr>
    </w:lvl>
    <w:lvl w:ilvl="3" w:tplc="22020C2A">
      <w:start w:val="1"/>
      <w:numFmt w:val="bullet"/>
      <w:lvlText w:val=""/>
      <w:lvlJc w:val="left"/>
      <w:pPr>
        <w:ind w:left="2880" w:hanging="360"/>
      </w:pPr>
      <w:rPr>
        <w:rFonts w:ascii="Symbol" w:hAnsi="Symbol" w:hint="default"/>
      </w:rPr>
    </w:lvl>
    <w:lvl w:ilvl="4" w:tplc="06BA56FA">
      <w:start w:val="1"/>
      <w:numFmt w:val="bullet"/>
      <w:lvlText w:val="o"/>
      <w:lvlJc w:val="left"/>
      <w:pPr>
        <w:ind w:left="3600" w:hanging="360"/>
      </w:pPr>
      <w:rPr>
        <w:rFonts w:ascii="Courier New" w:hAnsi="Courier New" w:hint="default"/>
      </w:rPr>
    </w:lvl>
    <w:lvl w:ilvl="5" w:tplc="13D67294">
      <w:start w:val="1"/>
      <w:numFmt w:val="bullet"/>
      <w:lvlText w:val=""/>
      <w:lvlJc w:val="left"/>
      <w:pPr>
        <w:ind w:left="4320" w:hanging="360"/>
      </w:pPr>
      <w:rPr>
        <w:rFonts w:ascii="Wingdings" w:hAnsi="Wingdings" w:hint="default"/>
      </w:rPr>
    </w:lvl>
    <w:lvl w:ilvl="6" w:tplc="31B8D816">
      <w:start w:val="1"/>
      <w:numFmt w:val="bullet"/>
      <w:lvlText w:val=""/>
      <w:lvlJc w:val="left"/>
      <w:pPr>
        <w:ind w:left="5040" w:hanging="360"/>
      </w:pPr>
      <w:rPr>
        <w:rFonts w:ascii="Symbol" w:hAnsi="Symbol" w:hint="default"/>
      </w:rPr>
    </w:lvl>
    <w:lvl w:ilvl="7" w:tplc="548615EA">
      <w:start w:val="1"/>
      <w:numFmt w:val="bullet"/>
      <w:lvlText w:val="o"/>
      <w:lvlJc w:val="left"/>
      <w:pPr>
        <w:ind w:left="5760" w:hanging="360"/>
      </w:pPr>
      <w:rPr>
        <w:rFonts w:ascii="Courier New" w:hAnsi="Courier New" w:hint="default"/>
      </w:rPr>
    </w:lvl>
    <w:lvl w:ilvl="8" w:tplc="04487776">
      <w:start w:val="1"/>
      <w:numFmt w:val="bullet"/>
      <w:lvlText w:val=""/>
      <w:lvlJc w:val="left"/>
      <w:pPr>
        <w:ind w:left="6480" w:hanging="360"/>
      </w:pPr>
      <w:rPr>
        <w:rFonts w:ascii="Wingdings" w:hAnsi="Wingdings" w:hint="default"/>
      </w:rPr>
    </w:lvl>
  </w:abstractNum>
  <w:abstractNum w:abstractNumId="54" w15:restartNumberingAfterBreak="0">
    <w:nsid w:val="6D78CEC5"/>
    <w:multiLevelType w:val="hybridMultilevel"/>
    <w:tmpl w:val="A4166E36"/>
    <w:lvl w:ilvl="0" w:tplc="89AC1138">
      <w:start w:val="1"/>
      <w:numFmt w:val="bullet"/>
      <w:lvlText w:val=""/>
      <w:lvlJc w:val="left"/>
      <w:pPr>
        <w:ind w:left="720" w:hanging="360"/>
      </w:pPr>
      <w:rPr>
        <w:rFonts w:ascii="Wingdings" w:hAnsi="Wingdings" w:hint="default"/>
      </w:rPr>
    </w:lvl>
    <w:lvl w:ilvl="1" w:tplc="E4EE0B32">
      <w:start w:val="1"/>
      <w:numFmt w:val="bullet"/>
      <w:lvlText w:val="o"/>
      <w:lvlJc w:val="left"/>
      <w:pPr>
        <w:ind w:left="1440" w:hanging="360"/>
      </w:pPr>
      <w:rPr>
        <w:rFonts w:ascii="Courier New" w:hAnsi="Courier New" w:hint="default"/>
      </w:rPr>
    </w:lvl>
    <w:lvl w:ilvl="2" w:tplc="E3CC88CE">
      <w:start w:val="1"/>
      <w:numFmt w:val="bullet"/>
      <w:lvlText w:val=""/>
      <w:lvlJc w:val="left"/>
      <w:pPr>
        <w:ind w:left="2160" w:hanging="360"/>
      </w:pPr>
      <w:rPr>
        <w:rFonts w:ascii="Wingdings" w:hAnsi="Wingdings" w:hint="default"/>
      </w:rPr>
    </w:lvl>
    <w:lvl w:ilvl="3" w:tplc="A900DDF0">
      <w:start w:val="1"/>
      <w:numFmt w:val="bullet"/>
      <w:lvlText w:val=""/>
      <w:lvlJc w:val="left"/>
      <w:pPr>
        <w:ind w:left="2880" w:hanging="360"/>
      </w:pPr>
      <w:rPr>
        <w:rFonts w:ascii="Symbol" w:hAnsi="Symbol" w:hint="default"/>
      </w:rPr>
    </w:lvl>
    <w:lvl w:ilvl="4" w:tplc="E90648D4">
      <w:start w:val="1"/>
      <w:numFmt w:val="bullet"/>
      <w:lvlText w:val="o"/>
      <w:lvlJc w:val="left"/>
      <w:pPr>
        <w:ind w:left="3600" w:hanging="360"/>
      </w:pPr>
      <w:rPr>
        <w:rFonts w:ascii="Courier New" w:hAnsi="Courier New" w:hint="default"/>
      </w:rPr>
    </w:lvl>
    <w:lvl w:ilvl="5" w:tplc="3DB804D0">
      <w:start w:val="1"/>
      <w:numFmt w:val="bullet"/>
      <w:lvlText w:val=""/>
      <w:lvlJc w:val="left"/>
      <w:pPr>
        <w:ind w:left="4320" w:hanging="360"/>
      </w:pPr>
      <w:rPr>
        <w:rFonts w:ascii="Wingdings" w:hAnsi="Wingdings" w:hint="default"/>
      </w:rPr>
    </w:lvl>
    <w:lvl w:ilvl="6" w:tplc="1C94989A">
      <w:start w:val="1"/>
      <w:numFmt w:val="bullet"/>
      <w:lvlText w:val=""/>
      <w:lvlJc w:val="left"/>
      <w:pPr>
        <w:ind w:left="5040" w:hanging="360"/>
      </w:pPr>
      <w:rPr>
        <w:rFonts w:ascii="Symbol" w:hAnsi="Symbol" w:hint="default"/>
      </w:rPr>
    </w:lvl>
    <w:lvl w:ilvl="7" w:tplc="D31EC2E2">
      <w:start w:val="1"/>
      <w:numFmt w:val="bullet"/>
      <w:lvlText w:val="o"/>
      <w:lvlJc w:val="left"/>
      <w:pPr>
        <w:ind w:left="5760" w:hanging="360"/>
      </w:pPr>
      <w:rPr>
        <w:rFonts w:ascii="Courier New" w:hAnsi="Courier New" w:hint="default"/>
      </w:rPr>
    </w:lvl>
    <w:lvl w:ilvl="8" w:tplc="02D03714">
      <w:start w:val="1"/>
      <w:numFmt w:val="bullet"/>
      <w:lvlText w:val=""/>
      <w:lvlJc w:val="left"/>
      <w:pPr>
        <w:ind w:left="6480" w:hanging="360"/>
      </w:pPr>
      <w:rPr>
        <w:rFonts w:ascii="Wingdings" w:hAnsi="Wingdings" w:hint="default"/>
      </w:rPr>
    </w:lvl>
  </w:abstractNum>
  <w:abstractNum w:abstractNumId="55" w15:restartNumberingAfterBreak="0">
    <w:nsid w:val="6DCD2E88"/>
    <w:multiLevelType w:val="hybridMultilevel"/>
    <w:tmpl w:val="12746E4C"/>
    <w:lvl w:ilvl="0" w:tplc="F1D8886E">
      <w:start w:val="1"/>
      <w:numFmt w:val="bullet"/>
      <w:lvlText w:val=""/>
      <w:lvlJc w:val="left"/>
      <w:pPr>
        <w:ind w:left="720" w:hanging="360"/>
      </w:pPr>
      <w:rPr>
        <w:rFonts w:ascii="Symbol" w:hAnsi="Symbol" w:hint="default"/>
      </w:rPr>
    </w:lvl>
    <w:lvl w:ilvl="1" w:tplc="75DE62D2">
      <w:start w:val="1"/>
      <w:numFmt w:val="bullet"/>
      <w:lvlText w:val="o"/>
      <w:lvlJc w:val="left"/>
      <w:pPr>
        <w:ind w:left="1440" w:hanging="360"/>
      </w:pPr>
      <w:rPr>
        <w:rFonts w:ascii="Courier New" w:hAnsi="Courier New" w:hint="default"/>
      </w:rPr>
    </w:lvl>
    <w:lvl w:ilvl="2" w:tplc="8B608546">
      <w:start w:val="1"/>
      <w:numFmt w:val="bullet"/>
      <w:lvlText w:val=""/>
      <w:lvlJc w:val="left"/>
      <w:pPr>
        <w:ind w:left="2160" w:hanging="360"/>
      </w:pPr>
      <w:rPr>
        <w:rFonts w:ascii="Wingdings" w:hAnsi="Wingdings" w:hint="default"/>
      </w:rPr>
    </w:lvl>
    <w:lvl w:ilvl="3" w:tplc="4EF8D406">
      <w:start w:val="1"/>
      <w:numFmt w:val="bullet"/>
      <w:lvlText w:val=""/>
      <w:lvlJc w:val="left"/>
      <w:pPr>
        <w:ind w:left="2880" w:hanging="360"/>
      </w:pPr>
      <w:rPr>
        <w:rFonts w:ascii="Symbol" w:hAnsi="Symbol" w:hint="default"/>
      </w:rPr>
    </w:lvl>
    <w:lvl w:ilvl="4" w:tplc="65F86348">
      <w:start w:val="1"/>
      <w:numFmt w:val="bullet"/>
      <w:lvlText w:val="o"/>
      <w:lvlJc w:val="left"/>
      <w:pPr>
        <w:ind w:left="3600" w:hanging="360"/>
      </w:pPr>
      <w:rPr>
        <w:rFonts w:ascii="Courier New" w:hAnsi="Courier New" w:hint="default"/>
      </w:rPr>
    </w:lvl>
    <w:lvl w:ilvl="5" w:tplc="3B62884A">
      <w:start w:val="1"/>
      <w:numFmt w:val="bullet"/>
      <w:lvlText w:val=""/>
      <w:lvlJc w:val="left"/>
      <w:pPr>
        <w:ind w:left="4320" w:hanging="360"/>
      </w:pPr>
      <w:rPr>
        <w:rFonts w:ascii="Wingdings" w:hAnsi="Wingdings" w:hint="default"/>
      </w:rPr>
    </w:lvl>
    <w:lvl w:ilvl="6" w:tplc="29D65BCC">
      <w:start w:val="1"/>
      <w:numFmt w:val="bullet"/>
      <w:lvlText w:val=""/>
      <w:lvlJc w:val="left"/>
      <w:pPr>
        <w:ind w:left="5040" w:hanging="360"/>
      </w:pPr>
      <w:rPr>
        <w:rFonts w:ascii="Symbol" w:hAnsi="Symbol" w:hint="default"/>
      </w:rPr>
    </w:lvl>
    <w:lvl w:ilvl="7" w:tplc="3E5CE078">
      <w:start w:val="1"/>
      <w:numFmt w:val="bullet"/>
      <w:lvlText w:val="o"/>
      <w:lvlJc w:val="left"/>
      <w:pPr>
        <w:ind w:left="5760" w:hanging="360"/>
      </w:pPr>
      <w:rPr>
        <w:rFonts w:ascii="Courier New" w:hAnsi="Courier New" w:hint="default"/>
      </w:rPr>
    </w:lvl>
    <w:lvl w:ilvl="8" w:tplc="04D49C18">
      <w:start w:val="1"/>
      <w:numFmt w:val="bullet"/>
      <w:lvlText w:val=""/>
      <w:lvlJc w:val="left"/>
      <w:pPr>
        <w:ind w:left="6480" w:hanging="360"/>
      </w:pPr>
      <w:rPr>
        <w:rFonts w:ascii="Wingdings" w:hAnsi="Wingdings" w:hint="default"/>
      </w:rPr>
    </w:lvl>
  </w:abstractNum>
  <w:abstractNum w:abstractNumId="56" w15:restartNumberingAfterBreak="0">
    <w:nsid w:val="6E3BB386"/>
    <w:multiLevelType w:val="hybridMultilevel"/>
    <w:tmpl w:val="8F288EEA"/>
    <w:lvl w:ilvl="0" w:tplc="2C0A029C">
      <w:start w:val="1"/>
      <w:numFmt w:val="bullet"/>
      <w:lvlText w:val=""/>
      <w:lvlJc w:val="left"/>
      <w:pPr>
        <w:ind w:left="720" w:hanging="360"/>
      </w:pPr>
      <w:rPr>
        <w:rFonts w:ascii="Symbol" w:hAnsi="Symbol" w:hint="default"/>
      </w:rPr>
    </w:lvl>
    <w:lvl w:ilvl="1" w:tplc="55980E56">
      <w:start w:val="1"/>
      <w:numFmt w:val="bullet"/>
      <w:lvlText w:val="o"/>
      <w:lvlJc w:val="left"/>
      <w:pPr>
        <w:ind w:left="1440" w:hanging="360"/>
      </w:pPr>
      <w:rPr>
        <w:rFonts w:ascii="Courier New" w:hAnsi="Courier New" w:hint="default"/>
      </w:rPr>
    </w:lvl>
    <w:lvl w:ilvl="2" w:tplc="49B4D8BE">
      <w:start w:val="1"/>
      <w:numFmt w:val="bullet"/>
      <w:lvlText w:val=""/>
      <w:lvlJc w:val="left"/>
      <w:pPr>
        <w:ind w:left="2160" w:hanging="360"/>
      </w:pPr>
      <w:rPr>
        <w:rFonts w:ascii="Wingdings" w:hAnsi="Wingdings" w:hint="default"/>
      </w:rPr>
    </w:lvl>
    <w:lvl w:ilvl="3" w:tplc="7BA28E38">
      <w:start w:val="1"/>
      <w:numFmt w:val="bullet"/>
      <w:lvlText w:val=""/>
      <w:lvlJc w:val="left"/>
      <w:pPr>
        <w:ind w:left="2880" w:hanging="360"/>
      </w:pPr>
      <w:rPr>
        <w:rFonts w:ascii="Symbol" w:hAnsi="Symbol" w:hint="default"/>
      </w:rPr>
    </w:lvl>
    <w:lvl w:ilvl="4" w:tplc="99D64A00">
      <w:start w:val="1"/>
      <w:numFmt w:val="bullet"/>
      <w:lvlText w:val="o"/>
      <w:lvlJc w:val="left"/>
      <w:pPr>
        <w:ind w:left="3600" w:hanging="360"/>
      </w:pPr>
      <w:rPr>
        <w:rFonts w:ascii="Courier New" w:hAnsi="Courier New" w:hint="default"/>
      </w:rPr>
    </w:lvl>
    <w:lvl w:ilvl="5" w:tplc="59BAB9AE">
      <w:start w:val="1"/>
      <w:numFmt w:val="bullet"/>
      <w:lvlText w:val=""/>
      <w:lvlJc w:val="left"/>
      <w:pPr>
        <w:ind w:left="4320" w:hanging="360"/>
      </w:pPr>
      <w:rPr>
        <w:rFonts w:ascii="Wingdings" w:hAnsi="Wingdings" w:hint="default"/>
      </w:rPr>
    </w:lvl>
    <w:lvl w:ilvl="6" w:tplc="F90A7FFE">
      <w:start w:val="1"/>
      <w:numFmt w:val="bullet"/>
      <w:lvlText w:val=""/>
      <w:lvlJc w:val="left"/>
      <w:pPr>
        <w:ind w:left="5040" w:hanging="360"/>
      </w:pPr>
      <w:rPr>
        <w:rFonts w:ascii="Symbol" w:hAnsi="Symbol" w:hint="default"/>
      </w:rPr>
    </w:lvl>
    <w:lvl w:ilvl="7" w:tplc="AF248E98">
      <w:start w:val="1"/>
      <w:numFmt w:val="bullet"/>
      <w:lvlText w:val="o"/>
      <w:lvlJc w:val="left"/>
      <w:pPr>
        <w:ind w:left="5760" w:hanging="360"/>
      </w:pPr>
      <w:rPr>
        <w:rFonts w:ascii="Courier New" w:hAnsi="Courier New" w:hint="default"/>
      </w:rPr>
    </w:lvl>
    <w:lvl w:ilvl="8" w:tplc="D1227BD2">
      <w:start w:val="1"/>
      <w:numFmt w:val="bullet"/>
      <w:lvlText w:val=""/>
      <w:lvlJc w:val="left"/>
      <w:pPr>
        <w:ind w:left="6480" w:hanging="360"/>
      </w:pPr>
      <w:rPr>
        <w:rFonts w:ascii="Wingdings" w:hAnsi="Wingdings" w:hint="default"/>
      </w:rPr>
    </w:lvl>
  </w:abstractNum>
  <w:abstractNum w:abstractNumId="57" w15:restartNumberingAfterBreak="0">
    <w:nsid w:val="6E8103C3"/>
    <w:multiLevelType w:val="hybridMultilevel"/>
    <w:tmpl w:val="72AC9B18"/>
    <w:lvl w:ilvl="0" w:tplc="61161A02">
      <w:start w:val="1"/>
      <w:numFmt w:val="bullet"/>
      <w:lvlText w:val=""/>
      <w:lvlJc w:val="left"/>
      <w:pPr>
        <w:ind w:left="720" w:hanging="360"/>
      </w:pPr>
      <w:rPr>
        <w:rFonts w:ascii="Symbol" w:hAnsi="Symbol" w:hint="default"/>
      </w:rPr>
    </w:lvl>
    <w:lvl w:ilvl="1" w:tplc="37CC0C00">
      <w:start w:val="1"/>
      <w:numFmt w:val="bullet"/>
      <w:lvlText w:val="o"/>
      <w:lvlJc w:val="left"/>
      <w:pPr>
        <w:ind w:left="1440" w:hanging="360"/>
      </w:pPr>
      <w:rPr>
        <w:rFonts w:ascii="Courier New" w:hAnsi="Courier New" w:hint="default"/>
      </w:rPr>
    </w:lvl>
    <w:lvl w:ilvl="2" w:tplc="C18CBCFA">
      <w:start w:val="1"/>
      <w:numFmt w:val="bullet"/>
      <w:lvlText w:val=""/>
      <w:lvlJc w:val="left"/>
      <w:pPr>
        <w:ind w:left="2160" w:hanging="360"/>
      </w:pPr>
      <w:rPr>
        <w:rFonts w:ascii="Wingdings" w:hAnsi="Wingdings" w:hint="default"/>
      </w:rPr>
    </w:lvl>
    <w:lvl w:ilvl="3" w:tplc="3410B0EE">
      <w:start w:val="1"/>
      <w:numFmt w:val="bullet"/>
      <w:lvlText w:val=""/>
      <w:lvlJc w:val="left"/>
      <w:pPr>
        <w:ind w:left="2880" w:hanging="360"/>
      </w:pPr>
      <w:rPr>
        <w:rFonts w:ascii="Symbol" w:hAnsi="Symbol" w:hint="default"/>
      </w:rPr>
    </w:lvl>
    <w:lvl w:ilvl="4" w:tplc="2500BF8C">
      <w:start w:val="1"/>
      <w:numFmt w:val="bullet"/>
      <w:lvlText w:val="o"/>
      <w:lvlJc w:val="left"/>
      <w:pPr>
        <w:ind w:left="3600" w:hanging="360"/>
      </w:pPr>
      <w:rPr>
        <w:rFonts w:ascii="Courier New" w:hAnsi="Courier New" w:hint="default"/>
      </w:rPr>
    </w:lvl>
    <w:lvl w:ilvl="5" w:tplc="110C4EE2">
      <w:start w:val="1"/>
      <w:numFmt w:val="bullet"/>
      <w:lvlText w:val=""/>
      <w:lvlJc w:val="left"/>
      <w:pPr>
        <w:ind w:left="4320" w:hanging="360"/>
      </w:pPr>
      <w:rPr>
        <w:rFonts w:ascii="Wingdings" w:hAnsi="Wingdings" w:hint="default"/>
      </w:rPr>
    </w:lvl>
    <w:lvl w:ilvl="6" w:tplc="ACF00228">
      <w:start w:val="1"/>
      <w:numFmt w:val="bullet"/>
      <w:lvlText w:val=""/>
      <w:lvlJc w:val="left"/>
      <w:pPr>
        <w:ind w:left="5040" w:hanging="360"/>
      </w:pPr>
      <w:rPr>
        <w:rFonts w:ascii="Symbol" w:hAnsi="Symbol" w:hint="default"/>
      </w:rPr>
    </w:lvl>
    <w:lvl w:ilvl="7" w:tplc="2AFC79AA">
      <w:start w:val="1"/>
      <w:numFmt w:val="bullet"/>
      <w:lvlText w:val="o"/>
      <w:lvlJc w:val="left"/>
      <w:pPr>
        <w:ind w:left="5760" w:hanging="360"/>
      </w:pPr>
      <w:rPr>
        <w:rFonts w:ascii="Courier New" w:hAnsi="Courier New" w:hint="default"/>
      </w:rPr>
    </w:lvl>
    <w:lvl w:ilvl="8" w:tplc="06F8DAE6">
      <w:start w:val="1"/>
      <w:numFmt w:val="bullet"/>
      <w:lvlText w:val=""/>
      <w:lvlJc w:val="left"/>
      <w:pPr>
        <w:ind w:left="6480" w:hanging="360"/>
      </w:pPr>
      <w:rPr>
        <w:rFonts w:ascii="Wingdings" w:hAnsi="Wingdings" w:hint="default"/>
      </w:rPr>
    </w:lvl>
  </w:abstractNum>
  <w:abstractNum w:abstractNumId="58" w15:restartNumberingAfterBreak="0">
    <w:nsid w:val="719D42D2"/>
    <w:multiLevelType w:val="hybridMultilevel"/>
    <w:tmpl w:val="53428C66"/>
    <w:lvl w:ilvl="0" w:tplc="B41882B2">
      <w:start w:val="1"/>
      <w:numFmt w:val="bullet"/>
      <w:lvlText w:val="§"/>
      <w:lvlJc w:val="left"/>
      <w:pPr>
        <w:ind w:left="720" w:hanging="360"/>
      </w:pPr>
      <w:rPr>
        <w:rFonts w:ascii="Wingdings" w:hAnsi="Wingdings" w:hint="default"/>
      </w:rPr>
    </w:lvl>
    <w:lvl w:ilvl="1" w:tplc="8CCAA57A">
      <w:start w:val="1"/>
      <w:numFmt w:val="bullet"/>
      <w:lvlText w:val="o"/>
      <w:lvlJc w:val="left"/>
      <w:pPr>
        <w:ind w:left="1440" w:hanging="360"/>
      </w:pPr>
      <w:rPr>
        <w:rFonts w:ascii="Courier New" w:hAnsi="Courier New" w:hint="default"/>
      </w:rPr>
    </w:lvl>
    <w:lvl w:ilvl="2" w:tplc="B742128E">
      <w:start w:val="1"/>
      <w:numFmt w:val="bullet"/>
      <w:lvlText w:val=""/>
      <w:lvlJc w:val="left"/>
      <w:pPr>
        <w:ind w:left="2160" w:hanging="360"/>
      </w:pPr>
      <w:rPr>
        <w:rFonts w:ascii="Wingdings" w:hAnsi="Wingdings" w:hint="default"/>
      </w:rPr>
    </w:lvl>
    <w:lvl w:ilvl="3" w:tplc="124C303E">
      <w:start w:val="1"/>
      <w:numFmt w:val="bullet"/>
      <w:lvlText w:val=""/>
      <w:lvlJc w:val="left"/>
      <w:pPr>
        <w:ind w:left="2880" w:hanging="360"/>
      </w:pPr>
      <w:rPr>
        <w:rFonts w:ascii="Symbol" w:hAnsi="Symbol" w:hint="default"/>
      </w:rPr>
    </w:lvl>
    <w:lvl w:ilvl="4" w:tplc="418051EC">
      <w:start w:val="1"/>
      <w:numFmt w:val="bullet"/>
      <w:lvlText w:val="o"/>
      <w:lvlJc w:val="left"/>
      <w:pPr>
        <w:ind w:left="3600" w:hanging="360"/>
      </w:pPr>
      <w:rPr>
        <w:rFonts w:ascii="Courier New" w:hAnsi="Courier New" w:hint="default"/>
      </w:rPr>
    </w:lvl>
    <w:lvl w:ilvl="5" w:tplc="34CE4492">
      <w:start w:val="1"/>
      <w:numFmt w:val="bullet"/>
      <w:lvlText w:val=""/>
      <w:lvlJc w:val="left"/>
      <w:pPr>
        <w:ind w:left="4320" w:hanging="360"/>
      </w:pPr>
      <w:rPr>
        <w:rFonts w:ascii="Wingdings" w:hAnsi="Wingdings" w:hint="default"/>
      </w:rPr>
    </w:lvl>
    <w:lvl w:ilvl="6" w:tplc="020A843A">
      <w:start w:val="1"/>
      <w:numFmt w:val="bullet"/>
      <w:lvlText w:val=""/>
      <w:lvlJc w:val="left"/>
      <w:pPr>
        <w:ind w:left="5040" w:hanging="360"/>
      </w:pPr>
      <w:rPr>
        <w:rFonts w:ascii="Symbol" w:hAnsi="Symbol" w:hint="default"/>
      </w:rPr>
    </w:lvl>
    <w:lvl w:ilvl="7" w:tplc="4B00B35A">
      <w:start w:val="1"/>
      <w:numFmt w:val="bullet"/>
      <w:lvlText w:val="o"/>
      <w:lvlJc w:val="left"/>
      <w:pPr>
        <w:ind w:left="5760" w:hanging="360"/>
      </w:pPr>
      <w:rPr>
        <w:rFonts w:ascii="Courier New" w:hAnsi="Courier New" w:hint="default"/>
      </w:rPr>
    </w:lvl>
    <w:lvl w:ilvl="8" w:tplc="0562F498">
      <w:start w:val="1"/>
      <w:numFmt w:val="bullet"/>
      <w:lvlText w:val=""/>
      <w:lvlJc w:val="left"/>
      <w:pPr>
        <w:ind w:left="6480" w:hanging="360"/>
      </w:pPr>
      <w:rPr>
        <w:rFonts w:ascii="Wingdings" w:hAnsi="Wingdings" w:hint="default"/>
      </w:rPr>
    </w:lvl>
  </w:abstractNum>
  <w:abstractNum w:abstractNumId="59" w15:restartNumberingAfterBreak="0">
    <w:nsid w:val="730AD4CE"/>
    <w:multiLevelType w:val="hybridMultilevel"/>
    <w:tmpl w:val="63ECE5B4"/>
    <w:lvl w:ilvl="0" w:tplc="A85EB976">
      <w:start w:val="1"/>
      <w:numFmt w:val="bullet"/>
      <w:lvlText w:val=""/>
      <w:lvlJc w:val="left"/>
      <w:pPr>
        <w:ind w:left="720" w:hanging="360"/>
      </w:pPr>
      <w:rPr>
        <w:rFonts w:ascii="Symbol" w:hAnsi="Symbol" w:hint="default"/>
      </w:rPr>
    </w:lvl>
    <w:lvl w:ilvl="1" w:tplc="9ACC2918">
      <w:start w:val="1"/>
      <w:numFmt w:val="bullet"/>
      <w:lvlText w:val="o"/>
      <w:lvlJc w:val="left"/>
      <w:pPr>
        <w:ind w:left="1440" w:hanging="360"/>
      </w:pPr>
      <w:rPr>
        <w:rFonts w:ascii="Courier New" w:hAnsi="Courier New" w:hint="default"/>
      </w:rPr>
    </w:lvl>
    <w:lvl w:ilvl="2" w:tplc="06BA65E8">
      <w:start w:val="1"/>
      <w:numFmt w:val="bullet"/>
      <w:lvlText w:val=""/>
      <w:lvlJc w:val="left"/>
      <w:pPr>
        <w:ind w:left="2160" w:hanging="360"/>
      </w:pPr>
      <w:rPr>
        <w:rFonts w:ascii="Wingdings" w:hAnsi="Wingdings" w:hint="default"/>
      </w:rPr>
    </w:lvl>
    <w:lvl w:ilvl="3" w:tplc="F4ACF902">
      <w:start w:val="1"/>
      <w:numFmt w:val="bullet"/>
      <w:lvlText w:val=""/>
      <w:lvlJc w:val="left"/>
      <w:pPr>
        <w:ind w:left="2880" w:hanging="360"/>
      </w:pPr>
      <w:rPr>
        <w:rFonts w:ascii="Symbol" w:hAnsi="Symbol" w:hint="default"/>
      </w:rPr>
    </w:lvl>
    <w:lvl w:ilvl="4" w:tplc="52DC44C4">
      <w:start w:val="1"/>
      <w:numFmt w:val="bullet"/>
      <w:lvlText w:val="o"/>
      <w:lvlJc w:val="left"/>
      <w:pPr>
        <w:ind w:left="3600" w:hanging="360"/>
      </w:pPr>
      <w:rPr>
        <w:rFonts w:ascii="Courier New" w:hAnsi="Courier New" w:hint="default"/>
      </w:rPr>
    </w:lvl>
    <w:lvl w:ilvl="5" w:tplc="63564FA6">
      <w:start w:val="1"/>
      <w:numFmt w:val="bullet"/>
      <w:lvlText w:val=""/>
      <w:lvlJc w:val="left"/>
      <w:pPr>
        <w:ind w:left="4320" w:hanging="360"/>
      </w:pPr>
      <w:rPr>
        <w:rFonts w:ascii="Wingdings" w:hAnsi="Wingdings" w:hint="default"/>
      </w:rPr>
    </w:lvl>
    <w:lvl w:ilvl="6" w:tplc="19C06294">
      <w:start w:val="1"/>
      <w:numFmt w:val="bullet"/>
      <w:lvlText w:val=""/>
      <w:lvlJc w:val="left"/>
      <w:pPr>
        <w:ind w:left="5040" w:hanging="360"/>
      </w:pPr>
      <w:rPr>
        <w:rFonts w:ascii="Symbol" w:hAnsi="Symbol" w:hint="default"/>
      </w:rPr>
    </w:lvl>
    <w:lvl w:ilvl="7" w:tplc="5ECC180C">
      <w:start w:val="1"/>
      <w:numFmt w:val="bullet"/>
      <w:lvlText w:val="o"/>
      <w:lvlJc w:val="left"/>
      <w:pPr>
        <w:ind w:left="5760" w:hanging="360"/>
      </w:pPr>
      <w:rPr>
        <w:rFonts w:ascii="Courier New" w:hAnsi="Courier New" w:hint="default"/>
      </w:rPr>
    </w:lvl>
    <w:lvl w:ilvl="8" w:tplc="EA3C9C2C">
      <w:start w:val="1"/>
      <w:numFmt w:val="bullet"/>
      <w:lvlText w:val=""/>
      <w:lvlJc w:val="left"/>
      <w:pPr>
        <w:ind w:left="6480" w:hanging="360"/>
      </w:pPr>
      <w:rPr>
        <w:rFonts w:ascii="Wingdings" w:hAnsi="Wingdings" w:hint="default"/>
      </w:rPr>
    </w:lvl>
  </w:abstractNum>
  <w:abstractNum w:abstractNumId="60" w15:restartNumberingAfterBreak="0">
    <w:nsid w:val="7477C953"/>
    <w:multiLevelType w:val="multilevel"/>
    <w:tmpl w:val="9A3C8EB6"/>
    <w:lvl w:ilvl="0">
      <w:start w:val="4"/>
      <w:numFmt w:val="decimal"/>
      <w:lvlText w:val=""/>
      <w:lvlJc w:val="left"/>
      <w:pPr>
        <w:ind w:left="7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60BDCC4"/>
    <w:multiLevelType w:val="hybridMultilevel"/>
    <w:tmpl w:val="53045566"/>
    <w:lvl w:ilvl="0" w:tplc="C3926E20">
      <w:start w:val="1"/>
      <w:numFmt w:val="bullet"/>
      <w:lvlText w:val=""/>
      <w:lvlJc w:val="left"/>
      <w:pPr>
        <w:ind w:left="720" w:hanging="360"/>
      </w:pPr>
      <w:rPr>
        <w:rFonts w:ascii="Wingdings" w:hAnsi="Wingdings" w:hint="default"/>
      </w:rPr>
    </w:lvl>
    <w:lvl w:ilvl="1" w:tplc="19BED4CC">
      <w:start w:val="1"/>
      <w:numFmt w:val="bullet"/>
      <w:lvlText w:val="o"/>
      <w:lvlJc w:val="left"/>
      <w:pPr>
        <w:ind w:left="1440" w:hanging="360"/>
      </w:pPr>
      <w:rPr>
        <w:rFonts w:ascii="Courier New" w:hAnsi="Courier New" w:hint="default"/>
      </w:rPr>
    </w:lvl>
    <w:lvl w:ilvl="2" w:tplc="193EE0E0">
      <w:start w:val="1"/>
      <w:numFmt w:val="bullet"/>
      <w:lvlText w:val=""/>
      <w:lvlJc w:val="left"/>
      <w:pPr>
        <w:ind w:left="2160" w:hanging="360"/>
      </w:pPr>
      <w:rPr>
        <w:rFonts w:ascii="Wingdings" w:hAnsi="Wingdings" w:hint="default"/>
      </w:rPr>
    </w:lvl>
    <w:lvl w:ilvl="3" w:tplc="7C567546">
      <w:start w:val="1"/>
      <w:numFmt w:val="bullet"/>
      <w:lvlText w:val=""/>
      <w:lvlJc w:val="left"/>
      <w:pPr>
        <w:ind w:left="2880" w:hanging="360"/>
      </w:pPr>
      <w:rPr>
        <w:rFonts w:ascii="Symbol" w:hAnsi="Symbol" w:hint="default"/>
      </w:rPr>
    </w:lvl>
    <w:lvl w:ilvl="4" w:tplc="988E2548">
      <w:start w:val="1"/>
      <w:numFmt w:val="bullet"/>
      <w:lvlText w:val="o"/>
      <w:lvlJc w:val="left"/>
      <w:pPr>
        <w:ind w:left="3600" w:hanging="360"/>
      </w:pPr>
      <w:rPr>
        <w:rFonts w:ascii="Courier New" w:hAnsi="Courier New" w:hint="default"/>
      </w:rPr>
    </w:lvl>
    <w:lvl w:ilvl="5" w:tplc="9C2CC920">
      <w:start w:val="1"/>
      <w:numFmt w:val="bullet"/>
      <w:lvlText w:val=""/>
      <w:lvlJc w:val="left"/>
      <w:pPr>
        <w:ind w:left="4320" w:hanging="360"/>
      </w:pPr>
      <w:rPr>
        <w:rFonts w:ascii="Wingdings" w:hAnsi="Wingdings" w:hint="default"/>
      </w:rPr>
    </w:lvl>
    <w:lvl w:ilvl="6" w:tplc="589E31E2">
      <w:start w:val="1"/>
      <w:numFmt w:val="bullet"/>
      <w:lvlText w:val=""/>
      <w:lvlJc w:val="left"/>
      <w:pPr>
        <w:ind w:left="5040" w:hanging="360"/>
      </w:pPr>
      <w:rPr>
        <w:rFonts w:ascii="Symbol" w:hAnsi="Symbol" w:hint="default"/>
      </w:rPr>
    </w:lvl>
    <w:lvl w:ilvl="7" w:tplc="13F851FC">
      <w:start w:val="1"/>
      <w:numFmt w:val="bullet"/>
      <w:lvlText w:val="o"/>
      <w:lvlJc w:val="left"/>
      <w:pPr>
        <w:ind w:left="5760" w:hanging="360"/>
      </w:pPr>
      <w:rPr>
        <w:rFonts w:ascii="Courier New" w:hAnsi="Courier New" w:hint="default"/>
      </w:rPr>
    </w:lvl>
    <w:lvl w:ilvl="8" w:tplc="8B48C74E">
      <w:start w:val="1"/>
      <w:numFmt w:val="bullet"/>
      <w:lvlText w:val=""/>
      <w:lvlJc w:val="left"/>
      <w:pPr>
        <w:ind w:left="6480" w:hanging="360"/>
      </w:pPr>
      <w:rPr>
        <w:rFonts w:ascii="Wingdings" w:hAnsi="Wingdings" w:hint="default"/>
      </w:rPr>
    </w:lvl>
  </w:abstractNum>
  <w:abstractNum w:abstractNumId="62" w15:restartNumberingAfterBreak="0">
    <w:nsid w:val="77C84B09"/>
    <w:multiLevelType w:val="hybridMultilevel"/>
    <w:tmpl w:val="9F90F310"/>
    <w:lvl w:ilvl="0" w:tplc="36EECEF0">
      <w:start w:val="1"/>
      <w:numFmt w:val="bullet"/>
      <w:lvlText w:val=""/>
      <w:lvlJc w:val="left"/>
      <w:pPr>
        <w:ind w:left="720" w:hanging="360"/>
      </w:pPr>
      <w:rPr>
        <w:rFonts w:ascii="Symbol" w:hAnsi="Symbol" w:hint="default"/>
      </w:rPr>
    </w:lvl>
    <w:lvl w:ilvl="1" w:tplc="6904571A">
      <w:start w:val="1"/>
      <w:numFmt w:val="bullet"/>
      <w:lvlText w:val="o"/>
      <w:lvlJc w:val="left"/>
      <w:pPr>
        <w:ind w:left="1440" w:hanging="360"/>
      </w:pPr>
      <w:rPr>
        <w:rFonts w:ascii="Courier New" w:hAnsi="Courier New" w:hint="default"/>
      </w:rPr>
    </w:lvl>
    <w:lvl w:ilvl="2" w:tplc="F6ACB7D2">
      <w:start w:val="1"/>
      <w:numFmt w:val="bullet"/>
      <w:lvlText w:val=""/>
      <w:lvlJc w:val="left"/>
      <w:pPr>
        <w:ind w:left="2160" w:hanging="360"/>
      </w:pPr>
      <w:rPr>
        <w:rFonts w:ascii="Wingdings" w:hAnsi="Wingdings" w:hint="default"/>
      </w:rPr>
    </w:lvl>
    <w:lvl w:ilvl="3" w:tplc="700A8BC4">
      <w:start w:val="1"/>
      <w:numFmt w:val="bullet"/>
      <w:lvlText w:val=""/>
      <w:lvlJc w:val="left"/>
      <w:pPr>
        <w:ind w:left="2880" w:hanging="360"/>
      </w:pPr>
      <w:rPr>
        <w:rFonts w:ascii="Symbol" w:hAnsi="Symbol" w:hint="default"/>
      </w:rPr>
    </w:lvl>
    <w:lvl w:ilvl="4" w:tplc="40EC2760">
      <w:start w:val="1"/>
      <w:numFmt w:val="bullet"/>
      <w:lvlText w:val="o"/>
      <w:lvlJc w:val="left"/>
      <w:pPr>
        <w:ind w:left="3600" w:hanging="360"/>
      </w:pPr>
      <w:rPr>
        <w:rFonts w:ascii="Courier New" w:hAnsi="Courier New" w:hint="default"/>
      </w:rPr>
    </w:lvl>
    <w:lvl w:ilvl="5" w:tplc="DCDA35A6">
      <w:start w:val="1"/>
      <w:numFmt w:val="bullet"/>
      <w:lvlText w:val=""/>
      <w:lvlJc w:val="left"/>
      <w:pPr>
        <w:ind w:left="4320" w:hanging="360"/>
      </w:pPr>
      <w:rPr>
        <w:rFonts w:ascii="Wingdings" w:hAnsi="Wingdings" w:hint="default"/>
      </w:rPr>
    </w:lvl>
    <w:lvl w:ilvl="6" w:tplc="B32C4C5A">
      <w:start w:val="1"/>
      <w:numFmt w:val="bullet"/>
      <w:lvlText w:val=""/>
      <w:lvlJc w:val="left"/>
      <w:pPr>
        <w:ind w:left="5040" w:hanging="360"/>
      </w:pPr>
      <w:rPr>
        <w:rFonts w:ascii="Symbol" w:hAnsi="Symbol" w:hint="default"/>
      </w:rPr>
    </w:lvl>
    <w:lvl w:ilvl="7" w:tplc="6CA2E102">
      <w:start w:val="1"/>
      <w:numFmt w:val="bullet"/>
      <w:lvlText w:val="o"/>
      <w:lvlJc w:val="left"/>
      <w:pPr>
        <w:ind w:left="5760" w:hanging="360"/>
      </w:pPr>
      <w:rPr>
        <w:rFonts w:ascii="Courier New" w:hAnsi="Courier New" w:hint="default"/>
      </w:rPr>
    </w:lvl>
    <w:lvl w:ilvl="8" w:tplc="83C48E9E">
      <w:start w:val="1"/>
      <w:numFmt w:val="bullet"/>
      <w:lvlText w:val=""/>
      <w:lvlJc w:val="left"/>
      <w:pPr>
        <w:ind w:left="6480" w:hanging="360"/>
      </w:pPr>
      <w:rPr>
        <w:rFonts w:ascii="Wingdings" w:hAnsi="Wingdings" w:hint="default"/>
      </w:rPr>
    </w:lvl>
  </w:abstractNum>
  <w:abstractNum w:abstractNumId="63" w15:restartNumberingAfterBreak="0">
    <w:nsid w:val="7B14F50C"/>
    <w:multiLevelType w:val="hybridMultilevel"/>
    <w:tmpl w:val="225C6E88"/>
    <w:lvl w:ilvl="0" w:tplc="DCD2173A">
      <w:start w:val="1"/>
      <w:numFmt w:val="bullet"/>
      <w:lvlText w:val=""/>
      <w:lvlJc w:val="left"/>
      <w:pPr>
        <w:ind w:left="720" w:hanging="360"/>
      </w:pPr>
      <w:rPr>
        <w:rFonts w:ascii="Symbol" w:hAnsi="Symbol" w:hint="default"/>
      </w:rPr>
    </w:lvl>
    <w:lvl w:ilvl="1" w:tplc="4BC644EE">
      <w:start w:val="1"/>
      <w:numFmt w:val="bullet"/>
      <w:lvlText w:val="o"/>
      <w:lvlJc w:val="left"/>
      <w:pPr>
        <w:ind w:left="1440" w:hanging="360"/>
      </w:pPr>
      <w:rPr>
        <w:rFonts w:ascii="Courier New" w:hAnsi="Courier New" w:hint="default"/>
      </w:rPr>
    </w:lvl>
    <w:lvl w:ilvl="2" w:tplc="D278D3AA">
      <w:start w:val="1"/>
      <w:numFmt w:val="bullet"/>
      <w:lvlText w:val=""/>
      <w:lvlJc w:val="left"/>
      <w:pPr>
        <w:ind w:left="2160" w:hanging="360"/>
      </w:pPr>
      <w:rPr>
        <w:rFonts w:ascii="Wingdings" w:hAnsi="Wingdings" w:hint="default"/>
      </w:rPr>
    </w:lvl>
    <w:lvl w:ilvl="3" w:tplc="97D674D6">
      <w:start w:val="1"/>
      <w:numFmt w:val="bullet"/>
      <w:lvlText w:val=""/>
      <w:lvlJc w:val="left"/>
      <w:pPr>
        <w:ind w:left="2880" w:hanging="360"/>
      </w:pPr>
      <w:rPr>
        <w:rFonts w:ascii="Symbol" w:hAnsi="Symbol" w:hint="default"/>
      </w:rPr>
    </w:lvl>
    <w:lvl w:ilvl="4" w:tplc="D86AEE8C">
      <w:start w:val="1"/>
      <w:numFmt w:val="bullet"/>
      <w:lvlText w:val="o"/>
      <w:lvlJc w:val="left"/>
      <w:pPr>
        <w:ind w:left="3600" w:hanging="360"/>
      </w:pPr>
      <w:rPr>
        <w:rFonts w:ascii="Courier New" w:hAnsi="Courier New" w:hint="default"/>
      </w:rPr>
    </w:lvl>
    <w:lvl w:ilvl="5" w:tplc="3452BF3C">
      <w:start w:val="1"/>
      <w:numFmt w:val="bullet"/>
      <w:lvlText w:val=""/>
      <w:lvlJc w:val="left"/>
      <w:pPr>
        <w:ind w:left="4320" w:hanging="360"/>
      </w:pPr>
      <w:rPr>
        <w:rFonts w:ascii="Wingdings" w:hAnsi="Wingdings" w:hint="default"/>
      </w:rPr>
    </w:lvl>
    <w:lvl w:ilvl="6" w:tplc="023ABCE0">
      <w:start w:val="1"/>
      <w:numFmt w:val="bullet"/>
      <w:lvlText w:val=""/>
      <w:lvlJc w:val="left"/>
      <w:pPr>
        <w:ind w:left="5040" w:hanging="360"/>
      </w:pPr>
      <w:rPr>
        <w:rFonts w:ascii="Symbol" w:hAnsi="Symbol" w:hint="default"/>
      </w:rPr>
    </w:lvl>
    <w:lvl w:ilvl="7" w:tplc="7E2E33E6">
      <w:start w:val="1"/>
      <w:numFmt w:val="bullet"/>
      <w:lvlText w:val="o"/>
      <w:lvlJc w:val="left"/>
      <w:pPr>
        <w:ind w:left="5760" w:hanging="360"/>
      </w:pPr>
      <w:rPr>
        <w:rFonts w:ascii="Courier New" w:hAnsi="Courier New" w:hint="default"/>
      </w:rPr>
    </w:lvl>
    <w:lvl w:ilvl="8" w:tplc="82DEEFAE">
      <w:start w:val="1"/>
      <w:numFmt w:val="bullet"/>
      <w:lvlText w:val=""/>
      <w:lvlJc w:val="left"/>
      <w:pPr>
        <w:ind w:left="6480" w:hanging="360"/>
      </w:pPr>
      <w:rPr>
        <w:rFonts w:ascii="Wingdings" w:hAnsi="Wingdings" w:hint="default"/>
      </w:rPr>
    </w:lvl>
  </w:abstractNum>
  <w:abstractNum w:abstractNumId="64" w15:restartNumberingAfterBreak="0">
    <w:nsid w:val="7BC99CAA"/>
    <w:multiLevelType w:val="hybridMultilevel"/>
    <w:tmpl w:val="27BA98CC"/>
    <w:lvl w:ilvl="0" w:tplc="491E7332">
      <w:start w:val="1"/>
      <w:numFmt w:val="bullet"/>
      <w:lvlText w:val=""/>
      <w:lvlJc w:val="left"/>
      <w:pPr>
        <w:ind w:left="720" w:hanging="360"/>
      </w:pPr>
      <w:rPr>
        <w:rFonts w:ascii="Symbol" w:hAnsi="Symbol" w:hint="default"/>
      </w:rPr>
    </w:lvl>
    <w:lvl w:ilvl="1" w:tplc="C5201458">
      <w:start w:val="1"/>
      <w:numFmt w:val="bullet"/>
      <w:lvlText w:val="o"/>
      <w:lvlJc w:val="left"/>
      <w:pPr>
        <w:ind w:left="1440" w:hanging="360"/>
      </w:pPr>
      <w:rPr>
        <w:rFonts w:ascii="Courier New" w:hAnsi="Courier New" w:hint="default"/>
      </w:rPr>
    </w:lvl>
    <w:lvl w:ilvl="2" w:tplc="D15E986A">
      <w:start w:val="1"/>
      <w:numFmt w:val="bullet"/>
      <w:lvlText w:val=""/>
      <w:lvlJc w:val="left"/>
      <w:pPr>
        <w:ind w:left="2160" w:hanging="360"/>
      </w:pPr>
      <w:rPr>
        <w:rFonts w:ascii="Wingdings" w:hAnsi="Wingdings" w:hint="default"/>
      </w:rPr>
    </w:lvl>
    <w:lvl w:ilvl="3" w:tplc="9118CD62">
      <w:start w:val="1"/>
      <w:numFmt w:val="bullet"/>
      <w:lvlText w:val=""/>
      <w:lvlJc w:val="left"/>
      <w:pPr>
        <w:ind w:left="2880" w:hanging="360"/>
      </w:pPr>
      <w:rPr>
        <w:rFonts w:ascii="Symbol" w:hAnsi="Symbol" w:hint="default"/>
      </w:rPr>
    </w:lvl>
    <w:lvl w:ilvl="4" w:tplc="C17C34D4">
      <w:start w:val="1"/>
      <w:numFmt w:val="bullet"/>
      <w:lvlText w:val="o"/>
      <w:lvlJc w:val="left"/>
      <w:pPr>
        <w:ind w:left="3600" w:hanging="360"/>
      </w:pPr>
      <w:rPr>
        <w:rFonts w:ascii="Courier New" w:hAnsi="Courier New" w:hint="default"/>
      </w:rPr>
    </w:lvl>
    <w:lvl w:ilvl="5" w:tplc="2DFC9B1C">
      <w:start w:val="1"/>
      <w:numFmt w:val="bullet"/>
      <w:lvlText w:val=""/>
      <w:lvlJc w:val="left"/>
      <w:pPr>
        <w:ind w:left="4320" w:hanging="360"/>
      </w:pPr>
      <w:rPr>
        <w:rFonts w:ascii="Wingdings" w:hAnsi="Wingdings" w:hint="default"/>
      </w:rPr>
    </w:lvl>
    <w:lvl w:ilvl="6" w:tplc="255CBF86">
      <w:start w:val="1"/>
      <w:numFmt w:val="bullet"/>
      <w:lvlText w:val=""/>
      <w:lvlJc w:val="left"/>
      <w:pPr>
        <w:ind w:left="5040" w:hanging="360"/>
      </w:pPr>
      <w:rPr>
        <w:rFonts w:ascii="Symbol" w:hAnsi="Symbol" w:hint="default"/>
      </w:rPr>
    </w:lvl>
    <w:lvl w:ilvl="7" w:tplc="F7788190">
      <w:start w:val="1"/>
      <w:numFmt w:val="bullet"/>
      <w:lvlText w:val="o"/>
      <w:lvlJc w:val="left"/>
      <w:pPr>
        <w:ind w:left="5760" w:hanging="360"/>
      </w:pPr>
      <w:rPr>
        <w:rFonts w:ascii="Courier New" w:hAnsi="Courier New" w:hint="default"/>
      </w:rPr>
    </w:lvl>
    <w:lvl w:ilvl="8" w:tplc="D1B20EC4">
      <w:start w:val="1"/>
      <w:numFmt w:val="bullet"/>
      <w:lvlText w:val=""/>
      <w:lvlJc w:val="left"/>
      <w:pPr>
        <w:ind w:left="6480" w:hanging="360"/>
      </w:pPr>
      <w:rPr>
        <w:rFonts w:ascii="Wingdings" w:hAnsi="Wingdings" w:hint="default"/>
      </w:rPr>
    </w:lvl>
  </w:abstractNum>
  <w:abstractNum w:abstractNumId="65" w15:restartNumberingAfterBreak="0">
    <w:nsid w:val="7D6FEBB9"/>
    <w:multiLevelType w:val="hybridMultilevel"/>
    <w:tmpl w:val="5D2A9B54"/>
    <w:lvl w:ilvl="0" w:tplc="8F08A30C">
      <w:start w:val="1"/>
      <w:numFmt w:val="bullet"/>
      <w:lvlText w:val=""/>
      <w:lvlJc w:val="left"/>
      <w:pPr>
        <w:ind w:left="720" w:hanging="360"/>
      </w:pPr>
      <w:rPr>
        <w:rFonts w:ascii="Symbol" w:hAnsi="Symbol" w:hint="default"/>
      </w:rPr>
    </w:lvl>
    <w:lvl w:ilvl="1" w:tplc="909AEAC2">
      <w:start w:val="1"/>
      <w:numFmt w:val="bullet"/>
      <w:lvlText w:val="o"/>
      <w:lvlJc w:val="left"/>
      <w:pPr>
        <w:ind w:left="1440" w:hanging="360"/>
      </w:pPr>
      <w:rPr>
        <w:rFonts w:ascii="Courier New" w:hAnsi="Courier New" w:hint="default"/>
      </w:rPr>
    </w:lvl>
    <w:lvl w:ilvl="2" w:tplc="9AC62E42">
      <w:start w:val="1"/>
      <w:numFmt w:val="bullet"/>
      <w:lvlText w:val=""/>
      <w:lvlJc w:val="left"/>
      <w:pPr>
        <w:ind w:left="2160" w:hanging="360"/>
      </w:pPr>
      <w:rPr>
        <w:rFonts w:ascii="Wingdings" w:hAnsi="Wingdings" w:hint="default"/>
      </w:rPr>
    </w:lvl>
    <w:lvl w:ilvl="3" w:tplc="1C24F7A6">
      <w:start w:val="1"/>
      <w:numFmt w:val="bullet"/>
      <w:lvlText w:val=""/>
      <w:lvlJc w:val="left"/>
      <w:pPr>
        <w:ind w:left="2880" w:hanging="360"/>
      </w:pPr>
      <w:rPr>
        <w:rFonts w:ascii="Symbol" w:hAnsi="Symbol" w:hint="default"/>
      </w:rPr>
    </w:lvl>
    <w:lvl w:ilvl="4" w:tplc="26561778">
      <w:start w:val="1"/>
      <w:numFmt w:val="bullet"/>
      <w:lvlText w:val="o"/>
      <w:lvlJc w:val="left"/>
      <w:pPr>
        <w:ind w:left="3600" w:hanging="360"/>
      </w:pPr>
      <w:rPr>
        <w:rFonts w:ascii="Courier New" w:hAnsi="Courier New" w:hint="default"/>
      </w:rPr>
    </w:lvl>
    <w:lvl w:ilvl="5" w:tplc="CEB811BE">
      <w:start w:val="1"/>
      <w:numFmt w:val="bullet"/>
      <w:lvlText w:val=""/>
      <w:lvlJc w:val="left"/>
      <w:pPr>
        <w:ind w:left="4320" w:hanging="360"/>
      </w:pPr>
      <w:rPr>
        <w:rFonts w:ascii="Wingdings" w:hAnsi="Wingdings" w:hint="default"/>
      </w:rPr>
    </w:lvl>
    <w:lvl w:ilvl="6" w:tplc="171E4A58">
      <w:start w:val="1"/>
      <w:numFmt w:val="bullet"/>
      <w:lvlText w:val=""/>
      <w:lvlJc w:val="left"/>
      <w:pPr>
        <w:ind w:left="5040" w:hanging="360"/>
      </w:pPr>
      <w:rPr>
        <w:rFonts w:ascii="Symbol" w:hAnsi="Symbol" w:hint="default"/>
      </w:rPr>
    </w:lvl>
    <w:lvl w:ilvl="7" w:tplc="A2F4E0D2">
      <w:start w:val="1"/>
      <w:numFmt w:val="bullet"/>
      <w:lvlText w:val="o"/>
      <w:lvlJc w:val="left"/>
      <w:pPr>
        <w:ind w:left="5760" w:hanging="360"/>
      </w:pPr>
      <w:rPr>
        <w:rFonts w:ascii="Courier New" w:hAnsi="Courier New" w:hint="default"/>
      </w:rPr>
    </w:lvl>
    <w:lvl w:ilvl="8" w:tplc="71924BE4">
      <w:start w:val="1"/>
      <w:numFmt w:val="bullet"/>
      <w:lvlText w:val=""/>
      <w:lvlJc w:val="left"/>
      <w:pPr>
        <w:ind w:left="6480" w:hanging="360"/>
      </w:pPr>
      <w:rPr>
        <w:rFonts w:ascii="Wingdings" w:hAnsi="Wingdings" w:hint="default"/>
      </w:rPr>
    </w:lvl>
  </w:abstractNum>
  <w:abstractNum w:abstractNumId="66" w15:restartNumberingAfterBreak="0">
    <w:nsid w:val="7E2C8B67"/>
    <w:multiLevelType w:val="hybridMultilevel"/>
    <w:tmpl w:val="C50E6100"/>
    <w:lvl w:ilvl="0" w:tplc="AA2499B2">
      <w:start w:val="1"/>
      <w:numFmt w:val="bullet"/>
      <w:lvlText w:val=""/>
      <w:lvlJc w:val="left"/>
      <w:pPr>
        <w:ind w:left="720" w:hanging="360"/>
      </w:pPr>
      <w:rPr>
        <w:rFonts w:ascii="Symbol" w:hAnsi="Symbol" w:hint="default"/>
      </w:rPr>
    </w:lvl>
    <w:lvl w:ilvl="1" w:tplc="E070B122">
      <w:start w:val="1"/>
      <w:numFmt w:val="bullet"/>
      <w:lvlText w:val="o"/>
      <w:lvlJc w:val="left"/>
      <w:pPr>
        <w:ind w:left="1440" w:hanging="360"/>
      </w:pPr>
      <w:rPr>
        <w:rFonts w:ascii="Courier New" w:hAnsi="Courier New" w:hint="default"/>
      </w:rPr>
    </w:lvl>
    <w:lvl w:ilvl="2" w:tplc="04F45778">
      <w:start w:val="1"/>
      <w:numFmt w:val="bullet"/>
      <w:lvlText w:val=""/>
      <w:lvlJc w:val="left"/>
      <w:pPr>
        <w:ind w:left="2160" w:hanging="360"/>
      </w:pPr>
      <w:rPr>
        <w:rFonts w:ascii="Wingdings" w:hAnsi="Wingdings" w:hint="default"/>
      </w:rPr>
    </w:lvl>
    <w:lvl w:ilvl="3" w:tplc="23109110">
      <w:start w:val="1"/>
      <w:numFmt w:val="bullet"/>
      <w:lvlText w:val=""/>
      <w:lvlJc w:val="left"/>
      <w:pPr>
        <w:ind w:left="2880" w:hanging="360"/>
      </w:pPr>
      <w:rPr>
        <w:rFonts w:ascii="Symbol" w:hAnsi="Symbol" w:hint="default"/>
      </w:rPr>
    </w:lvl>
    <w:lvl w:ilvl="4" w:tplc="A328CE98">
      <w:start w:val="1"/>
      <w:numFmt w:val="bullet"/>
      <w:lvlText w:val="o"/>
      <w:lvlJc w:val="left"/>
      <w:pPr>
        <w:ind w:left="3600" w:hanging="360"/>
      </w:pPr>
      <w:rPr>
        <w:rFonts w:ascii="Courier New" w:hAnsi="Courier New" w:hint="default"/>
      </w:rPr>
    </w:lvl>
    <w:lvl w:ilvl="5" w:tplc="231656B0">
      <w:start w:val="1"/>
      <w:numFmt w:val="bullet"/>
      <w:lvlText w:val=""/>
      <w:lvlJc w:val="left"/>
      <w:pPr>
        <w:ind w:left="4320" w:hanging="360"/>
      </w:pPr>
      <w:rPr>
        <w:rFonts w:ascii="Wingdings" w:hAnsi="Wingdings" w:hint="default"/>
      </w:rPr>
    </w:lvl>
    <w:lvl w:ilvl="6" w:tplc="19D8CDCC">
      <w:start w:val="1"/>
      <w:numFmt w:val="bullet"/>
      <w:lvlText w:val=""/>
      <w:lvlJc w:val="left"/>
      <w:pPr>
        <w:ind w:left="5040" w:hanging="360"/>
      </w:pPr>
      <w:rPr>
        <w:rFonts w:ascii="Symbol" w:hAnsi="Symbol" w:hint="default"/>
      </w:rPr>
    </w:lvl>
    <w:lvl w:ilvl="7" w:tplc="99CA7E2E">
      <w:start w:val="1"/>
      <w:numFmt w:val="bullet"/>
      <w:lvlText w:val="o"/>
      <w:lvlJc w:val="left"/>
      <w:pPr>
        <w:ind w:left="5760" w:hanging="360"/>
      </w:pPr>
      <w:rPr>
        <w:rFonts w:ascii="Courier New" w:hAnsi="Courier New" w:hint="default"/>
      </w:rPr>
    </w:lvl>
    <w:lvl w:ilvl="8" w:tplc="1562BEB4">
      <w:start w:val="1"/>
      <w:numFmt w:val="bullet"/>
      <w:lvlText w:val=""/>
      <w:lvlJc w:val="left"/>
      <w:pPr>
        <w:ind w:left="6480" w:hanging="360"/>
      </w:pPr>
      <w:rPr>
        <w:rFonts w:ascii="Wingdings" w:hAnsi="Wingdings" w:hint="default"/>
      </w:rPr>
    </w:lvl>
  </w:abstractNum>
  <w:num w:numId="1" w16cid:durableId="1895265374">
    <w:abstractNumId w:val="42"/>
  </w:num>
  <w:num w:numId="2" w16cid:durableId="427504680">
    <w:abstractNumId w:val="46"/>
  </w:num>
  <w:num w:numId="3" w16cid:durableId="130826766">
    <w:abstractNumId w:val="24"/>
  </w:num>
  <w:num w:numId="4" w16cid:durableId="225068804">
    <w:abstractNumId w:val="18"/>
  </w:num>
  <w:num w:numId="5" w16cid:durableId="1711033882">
    <w:abstractNumId w:val="30"/>
  </w:num>
  <w:num w:numId="6" w16cid:durableId="419522595">
    <w:abstractNumId w:val="17"/>
  </w:num>
  <w:num w:numId="7" w16cid:durableId="828137704">
    <w:abstractNumId w:val="61"/>
  </w:num>
  <w:num w:numId="8" w16cid:durableId="1016810454">
    <w:abstractNumId w:val="53"/>
  </w:num>
  <w:num w:numId="9" w16cid:durableId="1160390236">
    <w:abstractNumId w:val="38"/>
  </w:num>
  <w:num w:numId="10" w16cid:durableId="1118794595">
    <w:abstractNumId w:val="20"/>
  </w:num>
  <w:num w:numId="11" w16cid:durableId="232669464">
    <w:abstractNumId w:val="31"/>
  </w:num>
  <w:num w:numId="12" w16cid:durableId="1620259103">
    <w:abstractNumId w:val="5"/>
  </w:num>
  <w:num w:numId="13" w16cid:durableId="526061613">
    <w:abstractNumId w:val="54"/>
  </w:num>
  <w:num w:numId="14" w16cid:durableId="964390151">
    <w:abstractNumId w:val="2"/>
  </w:num>
  <w:num w:numId="15" w16cid:durableId="2023966176">
    <w:abstractNumId w:val="23"/>
  </w:num>
  <w:num w:numId="16" w16cid:durableId="1004016237">
    <w:abstractNumId w:val="22"/>
  </w:num>
  <w:num w:numId="17" w16cid:durableId="531922748">
    <w:abstractNumId w:val="62"/>
  </w:num>
  <w:num w:numId="18" w16cid:durableId="1877817785">
    <w:abstractNumId w:val="12"/>
  </w:num>
  <w:num w:numId="19" w16cid:durableId="508369629">
    <w:abstractNumId w:val="4"/>
  </w:num>
  <w:num w:numId="20" w16cid:durableId="244732107">
    <w:abstractNumId w:val="33"/>
  </w:num>
  <w:num w:numId="21" w16cid:durableId="607389776">
    <w:abstractNumId w:val="57"/>
  </w:num>
  <w:num w:numId="22" w16cid:durableId="636227329">
    <w:abstractNumId w:val="21"/>
  </w:num>
  <w:num w:numId="23" w16cid:durableId="1970428159">
    <w:abstractNumId w:val="55"/>
  </w:num>
  <w:num w:numId="24" w16cid:durableId="665524176">
    <w:abstractNumId w:val="66"/>
  </w:num>
  <w:num w:numId="25" w16cid:durableId="1198540500">
    <w:abstractNumId w:val="9"/>
  </w:num>
  <w:num w:numId="26" w16cid:durableId="1234699950">
    <w:abstractNumId w:val="51"/>
  </w:num>
  <w:num w:numId="27" w16cid:durableId="58093322">
    <w:abstractNumId w:val="16"/>
  </w:num>
  <w:num w:numId="28" w16cid:durableId="1364667286">
    <w:abstractNumId w:val="44"/>
  </w:num>
  <w:num w:numId="29" w16cid:durableId="1983658205">
    <w:abstractNumId w:val="43"/>
  </w:num>
  <w:num w:numId="30" w16cid:durableId="1308240718">
    <w:abstractNumId w:val="27"/>
  </w:num>
  <w:num w:numId="31" w16cid:durableId="1402554564">
    <w:abstractNumId w:val="36"/>
  </w:num>
  <w:num w:numId="32" w16cid:durableId="2829147">
    <w:abstractNumId w:val="19"/>
  </w:num>
  <w:num w:numId="33" w16cid:durableId="71397545">
    <w:abstractNumId w:val="40"/>
  </w:num>
  <w:num w:numId="34" w16cid:durableId="420227049">
    <w:abstractNumId w:val="39"/>
  </w:num>
  <w:num w:numId="35" w16cid:durableId="668293845">
    <w:abstractNumId w:val="49"/>
  </w:num>
  <w:num w:numId="36" w16cid:durableId="1086923786">
    <w:abstractNumId w:val="52"/>
  </w:num>
  <w:num w:numId="37" w16cid:durableId="411045454">
    <w:abstractNumId w:val="7"/>
  </w:num>
  <w:num w:numId="38" w16cid:durableId="272832102">
    <w:abstractNumId w:val="45"/>
  </w:num>
  <w:num w:numId="39" w16cid:durableId="1876040919">
    <w:abstractNumId w:val="10"/>
  </w:num>
  <w:num w:numId="40" w16cid:durableId="1886064239">
    <w:abstractNumId w:val="64"/>
  </w:num>
  <w:num w:numId="41" w16cid:durableId="150289985">
    <w:abstractNumId w:val="48"/>
  </w:num>
  <w:num w:numId="42" w16cid:durableId="1415317785">
    <w:abstractNumId w:val="50"/>
  </w:num>
  <w:num w:numId="43" w16cid:durableId="426123062">
    <w:abstractNumId w:val="63"/>
  </w:num>
  <w:num w:numId="44" w16cid:durableId="2026863666">
    <w:abstractNumId w:val="0"/>
  </w:num>
  <w:num w:numId="45" w16cid:durableId="121732912">
    <w:abstractNumId w:val="41"/>
  </w:num>
  <w:num w:numId="46" w16cid:durableId="1859082682">
    <w:abstractNumId w:val="29"/>
  </w:num>
  <w:num w:numId="47" w16cid:durableId="1418090832">
    <w:abstractNumId w:val="26"/>
  </w:num>
  <w:num w:numId="48" w16cid:durableId="1568956783">
    <w:abstractNumId w:val="34"/>
  </w:num>
  <w:num w:numId="49" w16cid:durableId="522668248">
    <w:abstractNumId w:val="8"/>
  </w:num>
  <w:num w:numId="50" w16cid:durableId="346717694">
    <w:abstractNumId w:val="3"/>
  </w:num>
  <w:num w:numId="51" w16cid:durableId="764764743">
    <w:abstractNumId w:val="65"/>
  </w:num>
  <w:num w:numId="52" w16cid:durableId="1633554691">
    <w:abstractNumId w:val="47"/>
  </w:num>
  <w:num w:numId="53" w16cid:durableId="226381308">
    <w:abstractNumId w:val="56"/>
  </w:num>
  <w:num w:numId="54" w16cid:durableId="1748648549">
    <w:abstractNumId w:val="59"/>
  </w:num>
  <w:num w:numId="55" w16cid:durableId="453326751">
    <w:abstractNumId w:val="60"/>
  </w:num>
  <w:num w:numId="56" w16cid:durableId="1257055712">
    <w:abstractNumId w:val="25"/>
  </w:num>
  <w:num w:numId="57" w16cid:durableId="302081472">
    <w:abstractNumId w:val="32"/>
  </w:num>
  <w:num w:numId="58" w16cid:durableId="793641794">
    <w:abstractNumId w:val="13"/>
  </w:num>
  <w:num w:numId="59" w16cid:durableId="1050109342">
    <w:abstractNumId w:val="58"/>
  </w:num>
  <w:num w:numId="60" w16cid:durableId="2023314490">
    <w:abstractNumId w:val="37"/>
  </w:num>
  <w:num w:numId="61" w16cid:durableId="413622955">
    <w:abstractNumId w:val="35"/>
  </w:num>
  <w:num w:numId="62" w16cid:durableId="1476727026">
    <w:abstractNumId w:val="14"/>
  </w:num>
  <w:num w:numId="63" w16cid:durableId="1117913575">
    <w:abstractNumId w:val="1"/>
  </w:num>
  <w:num w:numId="64" w16cid:durableId="1479566896">
    <w:abstractNumId w:val="11"/>
  </w:num>
  <w:num w:numId="65" w16cid:durableId="1854341824">
    <w:abstractNumId w:val="15"/>
  </w:num>
  <w:num w:numId="66" w16cid:durableId="2018577829">
    <w:abstractNumId w:val="28"/>
  </w:num>
  <w:num w:numId="67" w16cid:durableId="16967301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184CE44"/>
    <w:rsid w:val="00135874"/>
    <w:rsid w:val="00182B2F"/>
    <w:rsid w:val="0021A786"/>
    <w:rsid w:val="004F585B"/>
    <w:rsid w:val="00585988"/>
    <w:rsid w:val="007A80D6"/>
    <w:rsid w:val="007C1F55"/>
    <w:rsid w:val="00A73736"/>
    <w:rsid w:val="00A846AA"/>
    <w:rsid w:val="00A95F7E"/>
    <w:rsid w:val="00DF0BBC"/>
    <w:rsid w:val="01C5656D"/>
    <w:rsid w:val="02BB8E3C"/>
    <w:rsid w:val="035FC22C"/>
    <w:rsid w:val="04161E38"/>
    <w:rsid w:val="045B71AA"/>
    <w:rsid w:val="04F518A9"/>
    <w:rsid w:val="05F568D7"/>
    <w:rsid w:val="0623F908"/>
    <w:rsid w:val="067703A0"/>
    <w:rsid w:val="067FAE33"/>
    <w:rsid w:val="086F27D5"/>
    <w:rsid w:val="091E25B8"/>
    <w:rsid w:val="092AD2EE"/>
    <w:rsid w:val="0BC33FC2"/>
    <w:rsid w:val="0D081814"/>
    <w:rsid w:val="0D40D109"/>
    <w:rsid w:val="0F6F145F"/>
    <w:rsid w:val="0F70180B"/>
    <w:rsid w:val="1184CE44"/>
    <w:rsid w:val="12B623CD"/>
    <w:rsid w:val="135D742E"/>
    <w:rsid w:val="14545A0A"/>
    <w:rsid w:val="14A2DFF8"/>
    <w:rsid w:val="156A2208"/>
    <w:rsid w:val="1589AFED"/>
    <w:rsid w:val="1746E953"/>
    <w:rsid w:val="17BB3348"/>
    <w:rsid w:val="17DA80BA"/>
    <w:rsid w:val="19B7D4A9"/>
    <w:rsid w:val="1CA82F3C"/>
    <w:rsid w:val="1CADF1DD"/>
    <w:rsid w:val="1DE31A25"/>
    <w:rsid w:val="1E49C23E"/>
    <w:rsid w:val="1E94E5DB"/>
    <w:rsid w:val="1EA026D5"/>
    <w:rsid w:val="1F0F63FD"/>
    <w:rsid w:val="1FDF3EC8"/>
    <w:rsid w:val="1FE5929F"/>
    <w:rsid w:val="2071A747"/>
    <w:rsid w:val="21174ED9"/>
    <w:rsid w:val="21307736"/>
    <w:rsid w:val="21667F9F"/>
    <w:rsid w:val="218652A0"/>
    <w:rsid w:val="22357500"/>
    <w:rsid w:val="2254E74D"/>
    <w:rsid w:val="22B31F3A"/>
    <w:rsid w:val="2545186A"/>
    <w:rsid w:val="25C8C1D7"/>
    <w:rsid w:val="266CAD43"/>
    <w:rsid w:val="287CB92C"/>
    <w:rsid w:val="295F848A"/>
    <w:rsid w:val="2A18898D"/>
    <w:rsid w:val="2A3DFDA9"/>
    <w:rsid w:val="2A5017F4"/>
    <w:rsid w:val="2ABD7412"/>
    <w:rsid w:val="2ABE311F"/>
    <w:rsid w:val="2AE1ACDE"/>
    <w:rsid w:val="2B3032CC"/>
    <w:rsid w:val="2B763939"/>
    <w:rsid w:val="2B7C0623"/>
    <w:rsid w:val="2BE579F2"/>
    <w:rsid w:val="2C872546"/>
    <w:rsid w:val="2CA0ED04"/>
    <w:rsid w:val="2DB811FE"/>
    <w:rsid w:val="2DF514D4"/>
    <w:rsid w:val="2DF5D1E1"/>
    <w:rsid w:val="2F1D1AB4"/>
    <w:rsid w:val="2F5BAE79"/>
    <w:rsid w:val="2F90E535"/>
    <w:rsid w:val="2FAACA9F"/>
    <w:rsid w:val="3087CB11"/>
    <w:rsid w:val="33CFB0DA"/>
    <w:rsid w:val="33E2D1AD"/>
    <w:rsid w:val="340DF1C1"/>
    <w:rsid w:val="34F649B4"/>
    <w:rsid w:val="3600E3C6"/>
    <w:rsid w:val="36FEFA1B"/>
    <w:rsid w:val="3748EC82"/>
    <w:rsid w:val="38F53DDE"/>
    <w:rsid w:val="3919E92A"/>
    <w:rsid w:val="3940720E"/>
    <w:rsid w:val="3975CF0D"/>
    <w:rsid w:val="3A375916"/>
    <w:rsid w:val="3B181CE8"/>
    <w:rsid w:val="3B83CE07"/>
    <w:rsid w:val="3C70254A"/>
    <w:rsid w:val="3E6EC382"/>
    <w:rsid w:val="426C308A"/>
    <w:rsid w:val="432B1364"/>
    <w:rsid w:val="43674B52"/>
    <w:rsid w:val="448324B5"/>
    <w:rsid w:val="45215AA9"/>
    <w:rsid w:val="457F1FD6"/>
    <w:rsid w:val="45C388EB"/>
    <w:rsid w:val="46F98FAC"/>
    <w:rsid w:val="47151DE5"/>
    <w:rsid w:val="47AE0DDA"/>
    <w:rsid w:val="47FDFD64"/>
    <w:rsid w:val="48198AF2"/>
    <w:rsid w:val="48AFAA1C"/>
    <w:rsid w:val="48B0EE46"/>
    <w:rsid w:val="49DCEC63"/>
    <w:rsid w:val="4A235B1E"/>
    <w:rsid w:val="4A2885DB"/>
    <w:rsid w:val="4A31306E"/>
    <w:rsid w:val="4ACEBCE8"/>
    <w:rsid w:val="4AE12B62"/>
    <w:rsid w:val="4AF8FE3F"/>
    <w:rsid w:val="4AFDC1AD"/>
    <w:rsid w:val="4C23C6A0"/>
    <w:rsid w:val="4DCFC9A7"/>
    <w:rsid w:val="4E9684C6"/>
    <w:rsid w:val="4F30F9FE"/>
    <w:rsid w:val="5436600B"/>
    <w:rsid w:val="55308B35"/>
    <w:rsid w:val="5573E315"/>
    <w:rsid w:val="569B2BE8"/>
    <w:rsid w:val="570EF669"/>
    <w:rsid w:val="570FB376"/>
    <w:rsid w:val="577FD3E2"/>
    <w:rsid w:val="5836FC49"/>
    <w:rsid w:val="58CFBBE4"/>
    <w:rsid w:val="59A1ACA6"/>
    <w:rsid w:val="5A79D4F3"/>
    <w:rsid w:val="5AFE240C"/>
    <w:rsid w:val="5B6E9D0B"/>
    <w:rsid w:val="5D532C0C"/>
    <w:rsid w:val="6021B85E"/>
    <w:rsid w:val="60B5D8AF"/>
    <w:rsid w:val="60C74ABF"/>
    <w:rsid w:val="61913052"/>
    <w:rsid w:val="62032ADF"/>
    <w:rsid w:val="624BDDE6"/>
    <w:rsid w:val="639A6ED9"/>
    <w:rsid w:val="64FBAD7F"/>
    <w:rsid w:val="65C11A26"/>
    <w:rsid w:val="65CFF38E"/>
    <w:rsid w:val="66D20F9B"/>
    <w:rsid w:val="681023A1"/>
    <w:rsid w:val="68BBA26A"/>
    <w:rsid w:val="68DCC537"/>
    <w:rsid w:val="6939B593"/>
    <w:rsid w:val="6B6D4013"/>
    <w:rsid w:val="6CD15407"/>
    <w:rsid w:val="6D028896"/>
    <w:rsid w:val="6EE64A98"/>
    <w:rsid w:val="6F1703BB"/>
    <w:rsid w:val="6F3996EF"/>
    <w:rsid w:val="6FA8F717"/>
    <w:rsid w:val="712135BC"/>
    <w:rsid w:val="712B9F1B"/>
    <w:rsid w:val="7134FF74"/>
    <w:rsid w:val="7371584B"/>
    <w:rsid w:val="73B646D5"/>
    <w:rsid w:val="752BDD80"/>
    <w:rsid w:val="78944E39"/>
    <w:rsid w:val="79B26601"/>
    <w:rsid w:val="7A5058AC"/>
    <w:rsid w:val="7AD4ADAE"/>
    <w:rsid w:val="7BC07CDE"/>
    <w:rsid w:val="7CAE5DBC"/>
    <w:rsid w:val="7D4400BE"/>
    <w:rsid w:val="7E749C4D"/>
    <w:rsid w:val="7E85D724"/>
    <w:rsid w:val="7EFFE5F8"/>
    <w:rsid w:val="7F83ED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4CE44"/>
  <w15:chartTrackingRefBased/>
  <w15:docId w15:val="{8BF6813D-D7C9-46E9-9B04-565014189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4">
    <w:name w:val="heading 4"/>
    <w:basedOn w:val="Normal"/>
    <w:next w:val="Normal"/>
    <w:link w:val="Titre4C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detexte31">
    <w:name w:val="Corps de texte 31"/>
    <w:basedOn w:val="Normal"/>
    <w:uiPriority w:val="1"/>
    <w:rsid w:val="14A2DFF8"/>
    <w:rPr>
      <w:rFonts w:ascii="Arial" w:eastAsia="Times New Roman" w:hAnsi="Arial" w:cs="Arial"/>
      <w:i/>
      <w:iCs/>
      <w:sz w:val="16"/>
      <w:szCs w:val="16"/>
      <w:lang w:eastAsia="zh-CN"/>
    </w:rPr>
  </w:style>
  <w:style w:type="paragraph" w:customStyle="1" w:styleId="fcase1ertab">
    <w:name w:val="f_case_1ertab"/>
    <w:basedOn w:val="Normal"/>
    <w:uiPriority w:val="1"/>
    <w:rsid w:val="14A2DFF8"/>
    <w:pPr>
      <w:tabs>
        <w:tab w:val="left" w:pos="426"/>
      </w:tabs>
      <w:ind w:left="709" w:hanging="709"/>
      <w:jc w:val="both"/>
    </w:pPr>
    <w:rPr>
      <w:rFonts w:ascii="Univers" w:eastAsia="Times New Roman" w:hAnsi="Univers" w:cs="Univers"/>
      <w:lang w:eastAsia="zh-CN"/>
    </w:rPr>
  </w:style>
  <w:style w:type="table" w:styleId="Grilledutableau">
    <w:name w:val="Table Grid"/>
    <w:basedOn w:val="Tableau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Lienhypertexte">
    <w:name w:val="Hyperlink"/>
    <w:basedOn w:val="Policepardfaut"/>
    <w:uiPriority w:val="99"/>
    <w:unhideWhenUsed/>
    <w:rPr>
      <w:color w:val="0563C1" w:themeColor="hyperlink"/>
      <w:u w:val="single"/>
    </w:rPr>
  </w:style>
  <w:style w:type="paragraph" w:styleId="Paragraphedeliste">
    <w:name w:val="List Paragraph"/>
    <w:basedOn w:val="Normal"/>
    <w:uiPriority w:val="34"/>
    <w:qFormat/>
    <w:pPr>
      <w:ind w:left="720"/>
      <w:contextualSpacing/>
    </w:pPr>
  </w:style>
  <w:style w:type="character" w:customStyle="1" w:styleId="Titre2Car">
    <w:name w:val="Titre 2 Car"/>
    <w:basedOn w:val="Policepardfaut"/>
    <w:link w:val="Titre2"/>
    <w:uiPriority w:val="9"/>
    <w:rPr>
      <w:rFonts w:asciiTheme="majorHAnsi" w:eastAsiaTheme="majorEastAsia" w:hAnsiTheme="majorHAnsi" w:cstheme="majorBidi"/>
      <w:color w:val="2F5496" w:themeColor="accent1" w:themeShade="BF"/>
      <w:sz w:val="26"/>
      <w:szCs w:val="26"/>
    </w:rPr>
  </w:style>
  <w:style w:type="character" w:customStyle="1" w:styleId="En-tteCar">
    <w:name w:val="En-tête Car"/>
    <w:basedOn w:val="Policepardfaut"/>
    <w:link w:val="En-tte"/>
    <w:uiPriority w:val="99"/>
  </w:style>
  <w:style w:type="paragraph" w:styleId="En-tte">
    <w:name w:val="header"/>
    <w:basedOn w:val="Normal"/>
    <w:link w:val="En-tteCar"/>
    <w:uiPriority w:val="99"/>
    <w:unhideWhenUsed/>
    <w:pPr>
      <w:tabs>
        <w:tab w:val="center" w:pos="4680"/>
        <w:tab w:val="right" w:pos="9360"/>
      </w:tabs>
      <w:spacing w:after="0" w:line="240" w:lineRule="auto"/>
    </w:pPr>
  </w:style>
  <w:style w:type="character" w:customStyle="1" w:styleId="Titre5Car">
    <w:name w:val="Titre 5 Car"/>
    <w:basedOn w:val="Policepardfaut"/>
    <w:link w:val="Titre5"/>
    <w:uiPriority w:val="9"/>
    <w:rPr>
      <w:rFonts w:asciiTheme="majorHAnsi" w:eastAsiaTheme="majorEastAsia" w:hAnsiTheme="majorHAnsi" w:cstheme="majorBidi"/>
      <w:color w:val="2F5496" w:themeColor="accent1" w:themeShade="BF"/>
    </w:rPr>
  </w:style>
  <w:style w:type="character" w:customStyle="1" w:styleId="Titre4Car">
    <w:name w:val="Titre 4 Car"/>
    <w:basedOn w:val="Policepardfaut"/>
    <w:link w:val="Titre4"/>
    <w:uiPriority w:val="9"/>
    <w:rPr>
      <w:rFonts w:asciiTheme="majorHAnsi" w:eastAsiaTheme="majorEastAsia" w:hAnsiTheme="majorHAnsi" w:cstheme="majorBidi"/>
      <w:i/>
      <w:iCs/>
      <w:color w:val="2F5496" w:themeColor="accent1" w:themeShade="BF"/>
    </w:rPr>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32"/>
      <w:szCs w:val="32"/>
    </w:rPr>
  </w:style>
  <w:style w:type="character" w:customStyle="1" w:styleId="normaltextrun">
    <w:name w:val="normaltextrun"/>
    <w:basedOn w:val="Policepardfaut"/>
    <w:rsid w:val="007C1F55"/>
  </w:style>
  <w:style w:type="character" w:customStyle="1" w:styleId="eop">
    <w:name w:val="eop"/>
    <w:basedOn w:val="Policepardfaut"/>
    <w:rsid w:val="007C1F55"/>
  </w:style>
  <w:style w:type="paragraph" w:customStyle="1" w:styleId="paragraph">
    <w:name w:val="paragraph"/>
    <w:basedOn w:val="Normal"/>
    <w:rsid w:val="007C1F5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style>
  <w:style w:type="paragraph" w:styleId="Pieddepage">
    <w:name w:val="footer"/>
    <w:basedOn w:val="Normal"/>
    <w:link w:val="PieddepageCar"/>
    <w:uiPriority w:val="99"/>
    <w:unhideWhenUsed/>
    <w:pPr>
      <w:tabs>
        <w:tab w:val="center" w:pos="4680"/>
        <w:tab w:val="right" w:pos="9360"/>
      </w:tabs>
      <w:spacing w:after="0" w:line="240" w:lineRule="auto"/>
    </w:p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5835316">
      <w:bodyDiv w:val="1"/>
      <w:marLeft w:val="0"/>
      <w:marRight w:val="0"/>
      <w:marTop w:val="0"/>
      <w:marBottom w:val="0"/>
      <w:divBdr>
        <w:top w:val="none" w:sz="0" w:space="0" w:color="auto"/>
        <w:left w:val="none" w:sz="0" w:space="0" w:color="auto"/>
        <w:bottom w:val="none" w:sz="0" w:space="0" w:color="auto"/>
        <w:right w:val="none" w:sz="0" w:space="0" w:color="auto"/>
      </w:divBdr>
      <w:divsChild>
        <w:div w:id="740523584">
          <w:marLeft w:val="0"/>
          <w:marRight w:val="0"/>
          <w:marTop w:val="0"/>
          <w:marBottom w:val="0"/>
          <w:divBdr>
            <w:top w:val="none" w:sz="0" w:space="0" w:color="auto"/>
            <w:left w:val="none" w:sz="0" w:space="0" w:color="auto"/>
            <w:bottom w:val="none" w:sz="0" w:space="0" w:color="auto"/>
            <w:right w:val="none" w:sz="0" w:space="0" w:color="auto"/>
          </w:divBdr>
        </w:div>
        <w:div w:id="424544304">
          <w:marLeft w:val="0"/>
          <w:marRight w:val="0"/>
          <w:marTop w:val="0"/>
          <w:marBottom w:val="0"/>
          <w:divBdr>
            <w:top w:val="none" w:sz="0" w:space="0" w:color="auto"/>
            <w:left w:val="none" w:sz="0" w:space="0" w:color="auto"/>
            <w:bottom w:val="none" w:sz="0" w:space="0" w:color="auto"/>
            <w:right w:val="none" w:sz="0" w:space="0" w:color="auto"/>
          </w:divBdr>
        </w:div>
        <w:div w:id="1855874916">
          <w:marLeft w:val="0"/>
          <w:marRight w:val="0"/>
          <w:marTop w:val="0"/>
          <w:marBottom w:val="0"/>
          <w:divBdr>
            <w:top w:val="none" w:sz="0" w:space="0" w:color="auto"/>
            <w:left w:val="none" w:sz="0" w:space="0" w:color="auto"/>
            <w:bottom w:val="none" w:sz="0" w:space="0" w:color="auto"/>
            <w:right w:val="none" w:sz="0" w:space="0" w:color="auto"/>
          </w:divBdr>
          <w:divsChild>
            <w:div w:id="776675430">
              <w:marLeft w:val="-75"/>
              <w:marRight w:val="0"/>
              <w:marTop w:val="30"/>
              <w:marBottom w:val="30"/>
              <w:divBdr>
                <w:top w:val="none" w:sz="0" w:space="0" w:color="auto"/>
                <w:left w:val="none" w:sz="0" w:space="0" w:color="auto"/>
                <w:bottom w:val="none" w:sz="0" w:space="0" w:color="auto"/>
                <w:right w:val="none" w:sz="0" w:space="0" w:color="auto"/>
              </w:divBdr>
              <w:divsChild>
                <w:div w:id="1153303062">
                  <w:marLeft w:val="0"/>
                  <w:marRight w:val="0"/>
                  <w:marTop w:val="0"/>
                  <w:marBottom w:val="0"/>
                  <w:divBdr>
                    <w:top w:val="none" w:sz="0" w:space="0" w:color="auto"/>
                    <w:left w:val="none" w:sz="0" w:space="0" w:color="auto"/>
                    <w:bottom w:val="none" w:sz="0" w:space="0" w:color="auto"/>
                    <w:right w:val="none" w:sz="0" w:space="0" w:color="auto"/>
                  </w:divBdr>
                  <w:divsChild>
                    <w:div w:id="325939683">
                      <w:marLeft w:val="0"/>
                      <w:marRight w:val="0"/>
                      <w:marTop w:val="0"/>
                      <w:marBottom w:val="0"/>
                      <w:divBdr>
                        <w:top w:val="none" w:sz="0" w:space="0" w:color="auto"/>
                        <w:left w:val="none" w:sz="0" w:space="0" w:color="auto"/>
                        <w:bottom w:val="none" w:sz="0" w:space="0" w:color="auto"/>
                        <w:right w:val="none" w:sz="0" w:space="0" w:color="auto"/>
                      </w:divBdr>
                    </w:div>
                  </w:divsChild>
                </w:div>
                <w:div w:id="501553379">
                  <w:marLeft w:val="0"/>
                  <w:marRight w:val="0"/>
                  <w:marTop w:val="0"/>
                  <w:marBottom w:val="0"/>
                  <w:divBdr>
                    <w:top w:val="none" w:sz="0" w:space="0" w:color="auto"/>
                    <w:left w:val="none" w:sz="0" w:space="0" w:color="auto"/>
                    <w:bottom w:val="none" w:sz="0" w:space="0" w:color="auto"/>
                    <w:right w:val="none" w:sz="0" w:space="0" w:color="auto"/>
                  </w:divBdr>
                  <w:divsChild>
                    <w:div w:id="236135727">
                      <w:marLeft w:val="0"/>
                      <w:marRight w:val="0"/>
                      <w:marTop w:val="0"/>
                      <w:marBottom w:val="0"/>
                      <w:divBdr>
                        <w:top w:val="none" w:sz="0" w:space="0" w:color="auto"/>
                        <w:left w:val="none" w:sz="0" w:space="0" w:color="auto"/>
                        <w:bottom w:val="none" w:sz="0" w:space="0" w:color="auto"/>
                        <w:right w:val="none" w:sz="0" w:space="0" w:color="auto"/>
                      </w:divBdr>
                    </w:div>
                    <w:div w:id="31464558">
                      <w:marLeft w:val="0"/>
                      <w:marRight w:val="0"/>
                      <w:marTop w:val="0"/>
                      <w:marBottom w:val="0"/>
                      <w:divBdr>
                        <w:top w:val="none" w:sz="0" w:space="0" w:color="auto"/>
                        <w:left w:val="none" w:sz="0" w:space="0" w:color="auto"/>
                        <w:bottom w:val="none" w:sz="0" w:space="0" w:color="auto"/>
                        <w:right w:val="none" w:sz="0" w:space="0" w:color="auto"/>
                      </w:divBdr>
                    </w:div>
                    <w:div w:id="1235163430">
                      <w:marLeft w:val="0"/>
                      <w:marRight w:val="0"/>
                      <w:marTop w:val="0"/>
                      <w:marBottom w:val="0"/>
                      <w:divBdr>
                        <w:top w:val="none" w:sz="0" w:space="0" w:color="auto"/>
                        <w:left w:val="none" w:sz="0" w:space="0" w:color="auto"/>
                        <w:bottom w:val="none" w:sz="0" w:space="0" w:color="auto"/>
                        <w:right w:val="none" w:sz="0" w:space="0" w:color="auto"/>
                      </w:divBdr>
                    </w:div>
                    <w:div w:id="1248491196">
                      <w:marLeft w:val="0"/>
                      <w:marRight w:val="0"/>
                      <w:marTop w:val="0"/>
                      <w:marBottom w:val="0"/>
                      <w:divBdr>
                        <w:top w:val="none" w:sz="0" w:space="0" w:color="auto"/>
                        <w:left w:val="none" w:sz="0" w:space="0" w:color="auto"/>
                        <w:bottom w:val="none" w:sz="0" w:space="0" w:color="auto"/>
                        <w:right w:val="none" w:sz="0" w:space="0" w:color="auto"/>
                      </w:divBdr>
                    </w:div>
                    <w:div w:id="120121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3353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styles" Target="style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8"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7" Type="http://schemas.openxmlformats.org/officeDocument/2006/relationships/hyperlink" Target="mailto:centrale@cnous.fr"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5898ac5-b5cc-4dff-9c57-b3d880286e4d" xsi:nil="true"/>
    <lcf76f155ced4ddcb4097134ff3c332f xmlns="1c27f76c-d767-4618-b956-a6f5f4b351f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0DF874B4CB8744FA6AB42C777056938" ma:contentTypeVersion="16" ma:contentTypeDescription="Crée un document." ma:contentTypeScope="" ma:versionID="df843e9055bd6a309f3bf4c048e84d63">
  <xsd:schema xmlns:xsd="http://www.w3.org/2001/XMLSchema" xmlns:xs="http://www.w3.org/2001/XMLSchema" xmlns:p="http://schemas.microsoft.com/office/2006/metadata/properties" xmlns:ns2="1c27f76c-d767-4618-b956-a6f5f4b351fd" xmlns:ns3="b5898ac5-b5cc-4dff-9c57-b3d880286e4d" targetNamespace="http://schemas.microsoft.com/office/2006/metadata/properties" ma:root="true" ma:fieldsID="17b5ecb170dd927ed8f407702379802f" ns2:_="" ns3:_="">
    <xsd:import namespace="1c27f76c-d767-4618-b956-a6f5f4b351fd"/>
    <xsd:import namespace="b5898ac5-b5cc-4dff-9c57-b3d880286e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f76c-d767-4618-b956-a6f5f4b351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9ca92510-c55f-4a06-b276-8f073f681cf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898ac5-b5cc-4dff-9c57-b3d880286e4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afd188e-7486-4090-a1e8-f336fbaec3e5}" ma:internalName="TaxCatchAll" ma:showField="CatchAllData" ma:web="b5898ac5-b5cc-4dff-9c57-b3d880286e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06C8AA-6237-413B-8019-769B62FF35B7}">
  <ds:schemaRefs>
    <ds:schemaRef ds:uri="http://schemas.microsoft.com/office/2006/metadata/properties"/>
    <ds:schemaRef ds:uri="http://schemas.microsoft.com/office/infopath/2007/PartnerControls"/>
    <ds:schemaRef ds:uri="b5898ac5-b5cc-4dff-9c57-b3d880286e4d"/>
    <ds:schemaRef ds:uri="1c27f76c-d767-4618-b956-a6f5f4b351fd"/>
  </ds:schemaRefs>
</ds:datastoreItem>
</file>

<file path=customXml/itemProps2.xml><?xml version="1.0" encoding="utf-8"?>
<ds:datastoreItem xmlns:ds="http://schemas.openxmlformats.org/officeDocument/2006/customXml" ds:itemID="{CFFAEBCC-501D-4583-958E-FA993ED56D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7f76c-d767-4618-b956-a6f5f4b351fd"/>
    <ds:schemaRef ds:uri="b5898ac5-b5cc-4dff-9c57-b3d880286e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BB302E-D89A-4D96-9523-E71376C8D1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2700</Words>
  <Characters>14854</Characters>
  <Application>Microsoft Office Word</Application>
  <DocSecurity>0</DocSecurity>
  <Lines>123</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Romane GAUTRIN</dc:creator>
  <cp:keywords/>
  <dc:description/>
  <cp:lastModifiedBy>Romane GAUTRIN</cp:lastModifiedBy>
  <cp:revision>7</cp:revision>
  <dcterms:created xsi:type="dcterms:W3CDTF">2024-07-01T08:16:00Z</dcterms:created>
  <dcterms:modified xsi:type="dcterms:W3CDTF">2026-01-29T14:59:00Z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0x01010040DF874B4CB8744FA6AB42C777056938</vt:lpwstr>
  </property>
  <property fmtid="{D5CDD505-2E9C-101B-9397-08002B2CF9AE}" pid="3" name="MediaServiceImageTags">
    <vt:lpwstr/>
  </property>
</Properties>
</file>