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26ECF" w14:textId="77777777" w:rsidR="008C3FCC" w:rsidRDefault="008C3FCC" w:rsidP="008C3FCC">
      <w:pPr>
        <w:pStyle w:val="RedaliaNormal"/>
        <w:jc w:val="right"/>
      </w:pPr>
    </w:p>
    <w:p w14:paraId="7CFE0C7B" w14:textId="77777777" w:rsidR="009D52BA" w:rsidRDefault="00216F96" w:rsidP="002B039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4A32C9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 </w:t>
      </w:r>
    </w:p>
    <w:p w14:paraId="434E95BF" w14:textId="220D8D9A" w:rsidR="00216F96" w:rsidRDefault="00216F96" w:rsidP="002B039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4A32C9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Cadre de décomposition des prix</w:t>
      </w:r>
    </w:p>
    <w:p w14:paraId="466F3624" w14:textId="77777777" w:rsidR="009D52BA" w:rsidRPr="004A32C9" w:rsidRDefault="009D52BA" w:rsidP="002B039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</w:p>
    <w:p w14:paraId="59B526DC" w14:textId="3748D032" w:rsidR="00216F96" w:rsidRPr="004A32C9" w:rsidRDefault="00216F96" w:rsidP="002B039A">
      <w:pPr>
        <w:ind w:right="-142"/>
        <w:jc w:val="both"/>
        <w:rPr>
          <w:rFonts w:ascii="Arial" w:hAnsi="Arial" w:cs="Arial"/>
          <w:sz w:val="4"/>
          <w:szCs w:val="24"/>
        </w:rPr>
      </w:pPr>
    </w:p>
    <w:p w14:paraId="5A807A2E" w14:textId="2B4B883F" w:rsidR="001143EE" w:rsidRPr="005812CD" w:rsidRDefault="00613AD5" w:rsidP="002B039A">
      <w:pPr>
        <w:spacing w:after="0" w:line="240" w:lineRule="auto"/>
        <w:ind w:left="-567" w:right="-142"/>
        <w:jc w:val="both"/>
        <w:rPr>
          <w:rFonts w:ascii="Arial" w:hAnsi="Arial" w:cs="Arial"/>
          <w:sz w:val="20"/>
          <w:szCs w:val="20"/>
        </w:rPr>
      </w:pPr>
      <w:r w:rsidRPr="005812CD">
        <w:rPr>
          <w:rFonts w:ascii="Arial" w:hAnsi="Arial" w:cs="Arial"/>
          <w:sz w:val="20"/>
          <w:szCs w:val="20"/>
        </w:rPr>
        <w:t xml:space="preserve">Le marché sera conclu pour une durée de </w:t>
      </w:r>
      <w:r w:rsidR="005812CD" w:rsidRPr="005812CD">
        <w:rPr>
          <w:rFonts w:ascii="Arial" w:hAnsi="Arial" w:cs="Arial"/>
          <w:sz w:val="20"/>
          <w:szCs w:val="20"/>
        </w:rPr>
        <w:t>5</w:t>
      </w:r>
      <w:r w:rsidRPr="005812CD">
        <w:rPr>
          <w:rFonts w:ascii="Arial" w:hAnsi="Arial" w:cs="Arial"/>
          <w:sz w:val="20"/>
          <w:szCs w:val="20"/>
        </w:rPr>
        <w:t xml:space="preserve"> mois</w:t>
      </w:r>
    </w:p>
    <w:p w14:paraId="7A6E6811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  <w:u w:val="single"/>
        </w:rPr>
      </w:pPr>
      <w:r w:rsidRPr="005812CD">
        <w:rPr>
          <w:rFonts w:ascii="Arial" w:hAnsi="Arial" w:cs="Arial"/>
          <w:sz w:val="20"/>
          <w:szCs w:val="20"/>
          <w:u w:val="single"/>
        </w:rPr>
        <w:t>Coût forfaitaire (prix fermes, définitifs et non révisables)</w:t>
      </w:r>
    </w:p>
    <w:p w14:paraId="789B5918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</w:rPr>
      </w:pPr>
      <w:r w:rsidRPr="005812CD">
        <w:rPr>
          <w:rFonts w:ascii="Arial" w:hAnsi="Arial" w:cs="Arial"/>
          <w:sz w:val="20"/>
          <w:szCs w:val="20"/>
        </w:rPr>
        <w:t>Renseigner la grille financière ci-dessous.</w:t>
      </w:r>
    </w:p>
    <w:p w14:paraId="7AB5F6E9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</w:rPr>
      </w:pPr>
      <w:r w:rsidRPr="005812CD">
        <w:rPr>
          <w:rFonts w:ascii="Arial" w:hAnsi="Arial" w:cs="Arial"/>
          <w:sz w:val="20"/>
          <w:szCs w:val="20"/>
        </w:rPr>
        <w:t>Dans la réponse à la consultation, reprendre obligatoirement le tableau récapitulatif ci-dessous.</w:t>
      </w:r>
    </w:p>
    <w:p w14:paraId="31CE38F7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</w:rPr>
      </w:pPr>
    </w:p>
    <w:p w14:paraId="4F6C19FF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</w:rPr>
      </w:pPr>
      <w:r w:rsidRPr="005812CD">
        <w:rPr>
          <w:rFonts w:ascii="Arial" w:hAnsi="Arial" w:cs="Arial"/>
          <w:sz w:val="20"/>
          <w:szCs w:val="20"/>
        </w:rPr>
        <w:t>Dans le cadre d’une offre déposée par un groupement, merci de détailler les coûts pour chaque prestataire (types et niveaux des intervenants), en adaptant éventuellement le format proposé ci-dessous.</w:t>
      </w:r>
    </w:p>
    <w:p w14:paraId="39784B83" w14:textId="77777777" w:rsidR="0019357D" w:rsidRPr="005812CD" w:rsidRDefault="0019357D" w:rsidP="002B039A">
      <w:pPr>
        <w:autoSpaceDE w:val="0"/>
        <w:autoSpaceDN w:val="0"/>
        <w:adjustRightInd w:val="0"/>
        <w:spacing w:after="120"/>
        <w:ind w:right="-142"/>
        <w:jc w:val="both"/>
        <w:rPr>
          <w:rFonts w:ascii="Arial" w:hAnsi="Arial" w:cs="Arial"/>
          <w:b/>
          <w:sz w:val="20"/>
          <w:szCs w:val="20"/>
        </w:rPr>
      </w:pPr>
    </w:p>
    <w:p w14:paraId="58222057" w14:textId="276274AE" w:rsidR="007E2F11" w:rsidRPr="005812CD" w:rsidRDefault="000D58F8" w:rsidP="002B039A">
      <w:pPr>
        <w:autoSpaceDE w:val="0"/>
        <w:autoSpaceDN w:val="0"/>
        <w:adjustRightInd w:val="0"/>
        <w:spacing w:after="120"/>
        <w:ind w:right="-142"/>
        <w:jc w:val="both"/>
        <w:rPr>
          <w:rFonts w:ascii="Arial" w:hAnsi="Arial" w:cs="Arial"/>
          <w:b/>
          <w:sz w:val="20"/>
          <w:szCs w:val="20"/>
        </w:rPr>
      </w:pPr>
      <w:r w:rsidRPr="005812CD">
        <w:rPr>
          <w:rFonts w:ascii="Arial" w:hAnsi="Arial" w:cs="Arial"/>
          <w:b/>
          <w:sz w:val="20"/>
          <w:szCs w:val="20"/>
        </w:rPr>
        <w:t>Prestation forfaitaire</w:t>
      </w:r>
      <w:r w:rsidR="00A378AE" w:rsidRPr="005812CD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44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560"/>
        <w:gridCol w:w="1274"/>
        <w:gridCol w:w="1419"/>
        <w:gridCol w:w="1560"/>
      </w:tblGrid>
      <w:tr w:rsidR="00886909" w:rsidRPr="005812CD" w14:paraId="13C4BBFF" w14:textId="77777777" w:rsidTr="005812CD">
        <w:trPr>
          <w:trHeight w:val="823"/>
          <w:jc w:val="center"/>
        </w:trPr>
        <w:tc>
          <w:tcPr>
            <w:tcW w:w="22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566B83E" w14:textId="77777777" w:rsidR="00402389" w:rsidRPr="005812CD" w:rsidRDefault="00402389" w:rsidP="002B039A">
            <w:pPr>
              <w:spacing w:after="0"/>
              <w:ind w:right="-14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0B6DCAB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123C642A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(détail)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31DB6325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8774BA5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 HT/j)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239DE48A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19357D" w:rsidRPr="005812CD" w14:paraId="29D47C0E" w14:textId="77777777" w:rsidTr="005812CD">
        <w:trPr>
          <w:trHeight w:val="330"/>
          <w:jc w:val="center"/>
        </w:trPr>
        <w:tc>
          <w:tcPr>
            <w:tcW w:w="2227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D6CD9B5" w14:textId="1DF15825" w:rsidR="0019357D" w:rsidRPr="00B80059" w:rsidRDefault="00FD0BE3" w:rsidP="00B80059">
            <w:pPr>
              <w:pStyle w:val="Titre3"/>
            </w:pPr>
            <w:r w:rsidRPr="00B80059">
              <w:t>Enquête </w:t>
            </w:r>
            <w:r w:rsidR="00DD10E7" w:rsidRPr="00B80059">
              <w:t xml:space="preserve">- </w:t>
            </w:r>
            <w:r w:rsidRPr="00B80059">
              <w:rPr>
                <w:b w:val="0"/>
                <w:bCs w:val="0"/>
              </w:rPr>
              <w:t>élaborer un questionnaire à destination des collectivité</w:t>
            </w:r>
            <w:r w:rsidR="00FB1165" w:rsidRPr="00B80059">
              <w:rPr>
                <w:b w:val="0"/>
                <w:bCs w:val="0"/>
              </w:rPr>
              <w:t>s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FE2C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CEC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6288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3FC91B" w14:textId="77777777" w:rsidR="0019357D" w:rsidRPr="005812CD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357D" w:rsidRPr="005812CD" w14:paraId="4115E952" w14:textId="77777777" w:rsidTr="005812CD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1867E78" w14:textId="40652504" w:rsidR="0019357D" w:rsidRPr="00B80059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E7345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0851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D4C8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BFCFD3" w14:textId="77777777" w:rsidR="0019357D" w:rsidRPr="005812CD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357D" w:rsidRPr="005812CD" w14:paraId="7AE7F44A" w14:textId="77777777" w:rsidTr="005812CD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24B990D" w14:textId="0349E0ED" w:rsidR="0019357D" w:rsidRPr="00B80059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B3355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D12C7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65766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C3CE9A" w14:textId="77777777" w:rsidR="0019357D" w:rsidRPr="005812CD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357D" w:rsidRPr="005812CD" w14:paraId="4D8C6E49" w14:textId="77777777" w:rsidTr="00FB1165">
        <w:trPr>
          <w:trHeight w:val="364"/>
          <w:jc w:val="center"/>
        </w:trPr>
        <w:tc>
          <w:tcPr>
            <w:tcW w:w="2227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9729" w14:textId="3A6046F2" w:rsidR="0019357D" w:rsidRPr="00B80059" w:rsidRDefault="0019357D" w:rsidP="002B039A">
            <w:pPr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4F250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0A88C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EF99F" w14:textId="77777777" w:rsidR="0019357D" w:rsidRPr="00FD0BE3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1B2CA5" w14:textId="77777777" w:rsidR="0019357D" w:rsidRPr="005812CD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43EE" w:rsidRPr="005812CD" w14:paraId="0EA3BB38" w14:textId="77777777" w:rsidTr="002B039A">
        <w:trPr>
          <w:trHeight w:val="330"/>
          <w:jc w:val="center"/>
        </w:trPr>
        <w:tc>
          <w:tcPr>
            <w:tcW w:w="2227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35BE690A" w14:textId="77777777" w:rsidR="00FD0BE3" w:rsidRPr="00B80059" w:rsidRDefault="00FD0BE3" w:rsidP="00B80059">
            <w:pPr>
              <w:pStyle w:val="Titre3"/>
              <w:rPr>
                <w:b w:val="0"/>
                <w:bCs w:val="0"/>
              </w:rPr>
            </w:pPr>
            <w:bookmarkStart w:id="0" w:name="_Toc216767515"/>
            <w:r w:rsidRPr="00B80059">
              <w:t>Diffusion de l’enquête</w:t>
            </w:r>
            <w:r w:rsidR="005812CD" w:rsidRPr="00B80059">
              <w:t xml:space="preserve"> -</w:t>
            </w:r>
            <w:bookmarkEnd w:id="0"/>
            <w:r w:rsidRPr="00B80059">
              <w:t xml:space="preserve"> </w:t>
            </w:r>
            <w:r w:rsidRPr="00B80059">
              <w:rPr>
                <w:b w:val="0"/>
                <w:bCs w:val="0"/>
              </w:rPr>
              <w:t xml:space="preserve">diffuser le questionnaire </w:t>
            </w:r>
          </w:p>
          <w:p w14:paraId="478BAA3C" w14:textId="7ECBEDEE" w:rsidR="00FD0BE3" w:rsidRPr="00B80059" w:rsidRDefault="00FD0BE3" w:rsidP="00B80059">
            <w:pPr>
              <w:pStyle w:val="Titre3"/>
              <w:rPr>
                <w:rFonts w:eastAsia="Times New Roman"/>
              </w:rPr>
            </w:pPr>
            <w:r w:rsidRPr="00B80059">
              <w:rPr>
                <w:b w:val="0"/>
                <w:bCs w:val="0"/>
              </w:rPr>
              <w:t>à toutes les collectivités concernées</w:t>
            </w:r>
            <w:r w:rsidRPr="00B80059">
              <w:rPr>
                <w:rFonts w:eastAsia="Times New Roman"/>
                <w:b w:val="0"/>
                <w:bCs w:val="0"/>
              </w:rPr>
              <w:t xml:space="preserve"> </w:t>
            </w:r>
            <w:r w:rsidR="00FB1165" w:rsidRPr="00B80059">
              <w:rPr>
                <w:rFonts w:eastAsia="Times New Roman"/>
                <w:b w:val="0"/>
                <w:bCs w:val="0"/>
              </w:rPr>
              <w:t>et assurer les relances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40E95AA" w14:textId="77777777" w:rsidR="001143EE" w:rsidRPr="00FD0BE3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907ABE" w14:textId="77777777" w:rsidR="001143EE" w:rsidRPr="00FD0BE3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C198A7" w14:textId="77777777" w:rsidR="001143EE" w:rsidRPr="00FD0BE3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09F909" w14:textId="77777777" w:rsidR="001143EE" w:rsidRPr="005812CD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CD" w:rsidRPr="005812CD" w14:paraId="44708924" w14:textId="77777777" w:rsidTr="00FD0BE3">
        <w:trPr>
          <w:trHeight w:val="87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476C9E9E" w14:textId="77777777" w:rsidR="005812CD" w:rsidRPr="00B80059" w:rsidRDefault="005812CD" w:rsidP="002B039A">
            <w:pPr>
              <w:spacing w:after="0"/>
              <w:ind w:right="-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DF6AE" w14:textId="77777777" w:rsidR="005812CD" w:rsidRPr="00FD0BE3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D3E8A" w14:textId="77777777" w:rsidR="005812CD" w:rsidRPr="00FD0BE3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4F8FD" w14:textId="77777777" w:rsidR="005812CD" w:rsidRPr="00FD0BE3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A0FF58" w14:textId="77777777" w:rsidR="005812CD" w:rsidRPr="005812CD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CD" w:rsidRPr="005812CD" w14:paraId="3C8A8D23" w14:textId="77777777" w:rsidTr="00FB1165">
        <w:trPr>
          <w:trHeight w:val="547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4831CF17" w14:textId="77777777" w:rsidR="005812CD" w:rsidRPr="00B80059" w:rsidRDefault="005812CD" w:rsidP="002B039A">
            <w:pPr>
              <w:spacing w:after="0"/>
              <w:ind w:right="-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273BB" w14:textId="77777777" w:rsidR="005812CD" w:rsidRPr="00FD0BE3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A6A0" w14:textId="77777777" w:rsidR="005812CD" w:rsidRPr="00FD0BE3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B0BDB" w14:textId="77777777" w:rsidR="005812CD" w:rsidRPr="00FD0BE3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92D88E" w14:textId="77777777" w:rsidR="005812CD" w:rsidRPr="005812CD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1CEAF00C" w14:textId="77777777" w:rsidTr="005812CD">
        <w:trPr>
          <w:trHeight w:val="330"/>
          <w:jc w:val="center"/>
        </w:trPr>
        <w:tc>
          <w:tcPr>
            <w:tcW w:w="2227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57073275" w14:textId="77777777" w:rsidR="004D4ED7" w:rsidRPr="00B80059" w:rsidRDefault="00FD0BE3" w:rsidP="00B80059">
            <w:pPr>
              <w:pStyle w:val="Titre3"/>
              <w:rPr>
                <w:b w:val="0"/>
                <w:bCs w:val="0"/>
              </w:rPr>
            </w:pPr>
            <w:bookmarkStart w:id="1" w:name="_Toc216767519"/>
            <w:bookmarkStart w:id="2" w:name="_Hlk149147898"/>
            <w:r w:rsidRPr="00B80059">
              <w:t>Collecte des prix de reprise ROFIL</w:t>
            </w:r>
            <w:bookmarkEnd w:id="1"/>
            <w:r w:rsidR="002C6321" w:rsidRPr="00B80059">
              <w:t xml:space="preserve"> –</w:t>
            </w:r>
            <w:r w:rsidR="002C6321" w:rsidRPr="00B80059">
              <w:rPr>
                <w:b w:val="0"/>
                <w:bCs w:val="0"/>
              </w:rPr>
              <w:t xml:space="preserve"> interroger</w:t>
            </w:r>
          </w:p>
          <w:p w14:paraId="542D0198" w14:textId="4A2784DA" w:rsidR="00757B7D" w:rsidRPr="00B80059" w:rsidRDefault="002C6321" w:rsidP="00B80059">
            <w:pPr>
              <w:pStyle w:val="Titre3"/>
              <w:rPr>
                <w:i/>
                <w:iCs/>
              </w:rPr>
            </w:pPr>
            <w:r w:rsidRPr="00B80059">
              <w:rPr>
                <w:b w:val="0"/>
                <w:bCs w:val="0"/>
              </w:rPr>
              <w:t>les fédérations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318E1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E68D2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82E82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ED127C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35C8DB7A" w14:textId="77777777" w:rsidTr="005812CD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5D982" w14:textId="548912BC" w:rsidR="00757B7D" w:rsidRPr="00B80059" w:rsidRDefault="00757B7D" w:rsidP="002B039A">
            <w:pPr>
              <w:spacing w:after="0" w:line="240" w:lineRule="auto"/>
              <w:ind w:right="-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46D7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86E43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AD71B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7B0DB0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67AE22F5" w14:textId="77777777" w:rsidTr="005812CD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21C4" w14:textId="29A0A3D8" w:rsidR="00757B7D" w:rsidRPr="00B80059" w:rsidRDefault="00757B7D" w:rsidP="002B039A">
            <w:pPr>
              <w:spacing w:after="0" w:line="240" w:lineRule="auto"/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12932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61BD9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72A43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5D2701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2"/>
      <w:tr w:rsidR="00757B7D" w:rsidRPr="005812CD" w14:paraId="591CD928" w14:textId="77777777" w:rsidTr="00FD0BE3">
        <w:trPr>
          <w:trHeight w:val="612"/>
          <w:jc w:val="center"/>
        </w:trPr>
        <w:tc>
          <w:tcPr>
            <w:tcW w:w="22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58E7" w14:textId="77777777" w:rsidR="004D4ED7" w:rsidRPr="00B80059" w:rsidRDefault="00FD0BE3" w:rsidP="002B039A">
            <w:pPr>
              <w:spacing w:after="0" w:line="240" w:lineRule="auto"/>
              <w:ind w:right="-142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B80059">
              <w:rPr>
                <w:rFonts w:ascii="Arial" w:eastAsia="Cambria" w:hAnsi="Arial" w:cs="Arial"/>
                <w:b/>
                <w:bCs/>
                <w:sz w:val="20"/>
                <w:szCs w:val="20"/>
              </w:rPr>
              <w:t>Analyse des données</w:t>
            </w:r>
            <w:r w:rsidR="00C74E84" w:rsidRPr="00B80059">
              <w:rPr>
                <w:rFonts w:ascii="Arial" w:eastAsia="Cambria" w:hAnsi="Arial" w:cs="Arial"/>
                <w:sz w:val="20"/>
                <w:szCs w:val="20"/>
              </w:rPr>
              <w:t xml:space="preserve"> - issues de l’enquête et de </w:t>
            </w:r>
          </w:p>
          <w:p w14:paraId="642F994F" w14:textId="69206A92" w:rsidR="00757B7D" w:rsidRPr="00B80059" w:rsidRDefault="00C74E84" w:rsidP="002B039A">
            <w:pPr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fr-FR"/>
              </w:rPr>
            </w:pPr>
            <w:r w:rsidRPr="00B80059">
              <w:rPr>
                <w:rFonts w:ascii="Arial" w:eastAsia="Cambria" w:hAnsi="Arial" w:cs="Arial"/>
                <w:sz w:val="20"/>
                <w:szCs w:val="20"/>
              </w:rPr>
              <w:t>la collecte des prix ROFIL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968D5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773E5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5DABA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24F6CC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1732F33D" w14:textId="77777777" w:rsidTr="00FD0BE3">
        <w:trPr>
          <w:trHeight w:val="550"/>
          <w:jc w:val="center"/>
        </w:trPr>
        <w:tc>
          <w:tcPr>
            <w:tcW w:w="22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BBC7" w14:textId="2A89D448" w:rsidR="00757B7D" w:rsidRPr="00B80059" w:rsidRDefault="00FD0BE3" w:rsidP="002B039A">
            <w:pPr>
              <w:spacing w:after="0" w:line="240" w:lineRule="auto"/>
              <w:ind w:right="-142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B80059">
              <w:rPr>
                <w:rFonts w:ascii="Arial" w:eastAsia="Cambria" w:hAnsi="Arial" w:cs="Arial"/>
                <w:sz w:val="20"/>
                <w:szCs w:val="20"/>
              </w:rPr>
              <w:t>Production des livrables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57EA9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8EA2B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C461E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1AC636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62881E02" w14:textId="77777777" w:rsidTr="005812CD">
        <w:trPr>
          <w:trHeight w:val="318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70FCBB5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757B7D" w:rsidRPr="005812CD" w14:paraId="30C6A211" w14:textId="77777777" w:rsidTr="005812CD">
        <w:trPr>
          <w:trHeight w:val="454"/>
          <w:jc w:val="center"/>
        </w:trPr>
        <w:tc>
          <w:tcPr>
            <w:tcW w:w="425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F143C8" w14:textId="26DCA6C4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color w:val="000000"/>
                <w:sz w:val="20"/>
                <w:szCs w:val="20"/>
              </w:rPr>
              <w:t>Frais de déplacements (à détailler)</w:t>
            </w:r>
          </w:p>
          <w:p w14:paraId="1AF41842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53542D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757B7D" w:rsidRPr="005812CD" w14:paraId="1EE3544F" w14:textId="77777777" w:rsidTr="005812CD">
        <w:trPr>
          <w:trHeight w:val="454"/>
          <w:jc w:val="center"/>
        </w:trPr>
        <w:tc>
          <w:tcPr>
            <w:tcW w:w="4256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6B84936D" w14:textId="22BC7D2C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0BE3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6862790C" w14:textId="77777777" w:rsidR="00757B7D" w:rsidRPr="00FD0BE3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4425A4" w14:textId="77777777" w:rsidR="00757B7D" w:rsidRPr="00FD0BE3" w:rsidRDefault="00757B7D" w:rsidP="002B039A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4D8A7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7B7D" w:rsidRPr="005812CD" w14:paraId="19FC3BFA" w14:textId="77777777" w:rsidTr="005812CD">
        <w:trPr>
          <w:trHeight w:val="318"/>
          <w:jc w:val="center"/>
        </w:trPr>
        <w:tc>
          <w:tcPr>
            <w:tcW w:w="425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35ACE5" w14:textId="15BCF499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€ HT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B36913A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562834FA" w14:textId="77777777" w:rsidTr="005812CD">
        <w:trPr>
          <w:trHeight w:val="318"/>
          <w:jc w:val="center"/>
        </w:trPr>
        <w:tc>
          <w:tcPr>
            <w:tcW w:w="425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6FC88B" w14:textId="302C2BB1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D574F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5576630A" w14:textId="77777777" w:rsidTr="005812CD">
        <w:trPr>
          <w:trHeight w:val="318"/>
          <w:jc w:val="center"/>
        </w:trPr>
        <w:tc>
          <w:tcPr>
            <w:tcW w:w="4256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A76860" w14:textId="5DD0A8D8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€ TTC 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5C0D41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342A080" w14:textId="77777777" w:rsidR="0019357D" w:rsidRPr="005812CD" w:rsidRDefault="0019357D" w:rsidP="002B039A">
      <w:pPr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45F9A2A" w14:textId="77777777" w:rsidR="0019357D" w:rsidRPr="005812CD" w:rsidRDefault="0019357D" w:rsidP="002B039A">
      <w:pPr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28078969" w14:textId="68F6FC5F" w:rsidR="0019357D" w:rsidRPr="005812CD" w:rsidRDefault="005812CD" w:rsidP="002B039A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5812CD">
        <w:rPr>
          <w:rFonts w:ascii="Arial" w:eastAsia="Times New Roman" w:hAnsi="Arial" w:cs="Arial"/>
          <w:b/>
          <w:sz w:val="20"/>
          <w:szCs w:val="20"/>
          <w:lang w:eastAsia="fr-FR"/>
        </w:rPr>
        <w:tab/>
      </w:r>
    </w:p>
    <w:p w14:paraId="2F5EF9F1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576904D3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3D7901AA" w14:textId="6641AF19" w:rsidR="00757B7D" w:rsidRPr="005812CD" w:rsidRDefault="00757B7D" w:rsidP="00757B7D">
      <w:pPr>
        <w:tabs>
          <w:tab w:val="left" w:pos="3580"/>
        </w:tabs>
        <w:rPr>
          <w:rFonts w:ascii="Arial" w:eastAsia="Times New Roman" w:hAnsi="Arial" w:cs="Arial"/>
          <w:sz w:val="20"/>
          <w:szCs w:val="20"/>
          <w:lang w:eastAsia="fr-FR"/>
        </w:rPr>
      </w:pPr>
      <w:r w:rsidRPr="005812CD">
        <w:rPr>
          <w:rFonts w:ascii="Arial" w:eastAsia="Times New Roman" w:hAnsi="Arial" w:cs="Arial"/>
          <w:sz w:val="20"/>
          <w:szCs w:val="20"/>
          <w:lang w:eastAsia="fr-FR"/>
        </w:rPr>
        <w:tab/>
      </w:r>
    </w:p>
    <w:sectPr w:rsidR="00757B7D" w:rsidRPr="005812CD" w:rsidSect="002B039A">
      <w:headerReference w:type="default" r:id="rId7"/>
      <w:footerReference w:type="default" r:id="rId8"/>
      <w:pgSz w:w="11906" w:h="16838"/>
      <w:pgMar w:top="709" w:right="991" w:bottom="567" w:left="1276" w:header="426" w:footer="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8B3E9" w14:textId="77777777" w:rsidR="009871D1" w:rsidRDefault="009871D1" w:rsidP="00216F96">
      <w:pPr>
        <w:spacing w:after="0" w:line="240" w:lineRule="auto"/>
      </w:pPr>
      <w:r>
        <w:separator/>
      </w:r>
    </w:p>
  </w:endnote>
  <w:endnote w:type="continuationSeparator" w:id="0">
    <w:p w14:paraId="00D5BF2F" w14:textId="77777777" w:rsidR="009871D1" w:rsidRDefault="009871D1" w:rsidP="00216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DE33" w14:textId="4C6E0598" w:rsidR="00FD0BE3" w:rsidRDefault="00216F96" w:rsidP="00FD0BE3">
    <w:pPr>
      <w:pStyle w:val="Pieddepage"/>
      <w:tabs>
        <w:tab w:val="clear" w:pos="4536"/>
        <w:tab w:val="center" w:pos="4678"/>
      </w:tabs>
      <w:rPr>
        <w:b/>
        <w:i/>
        <w:sz w:val="18"/>
        <w:szCs w:val="18"/>
      </w:rPr>
    </w:pPr>
    <w:r>
      <w:rPr>
        <w:b/>
        <w:i/>
        <w:sz w:val="18"/>
        <w:szCs w:val="18"/>
      </w:rPr>
      <w:t xml:space="preserve"> Cadre de décomposition des prix</w:t>
    </w:r>
    <w:r w:rsidR="00A70B15">
      <w:rPr>
        <w:b/>
        <w:i/>
        <w:sz w:val="18"/>
        <w:szCs w:val="18"/>
      </w:rPr>
      <w:t xml:space="preserve"> </w:t>
    </w:r>
    <w:r w:rsidR="0019357D">
      <w:rPr>
        <w:b/>
        <w:i/>
        <w:sz w:val="18"/>
        <w:szCs w:val="18"/>
      </w:rPr>
      <w:t>202</w:t>
    </w:r>
    <w:r w:rsidR="005812CD">
      <w:rPr>
        <w:b/>
        <w:i/>
        <w:sz w:val="18"/>
        <w:szCs w:val="18"/>
      </w:rPr>
      <w:t>6</w:t>
    </w:r>
    <w:r w:rsidR="00FD0BE3">
      <w:rPr>
        <w:b/>
        <w:i/>
        <w:sz w:val="18"/>
        <w:szCs w:val="18"/>
      </w:rPr>
      <w:t>MA100003</w:t>
    </w:r>
  </w:p>
  <w:p w14:paraId="4F090F18" w14:textId="70776A74" w:rsidR="00216F96" w:rsidRDefault="00216F96" w:rsidP="00216F96">
    <w:pPr>
      <w:pStyle w:val="Pieddepage"/>
    </w:pP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sdt>
      <w:sdtPr>
        <w:id w:val="1718857480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6D3D96">
              <w:rPr>
                <w:i/>
                <w:sz w:val="18"/>
                <w:szCs w:val="18"/>
              </w:rPr>
              <w:t xml:space="preserve">Page 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6D3D96">
              <w:rPr>
                <w:b/>
                <w:bCs/>
                <w:i/>
                <w:sz w:val="18"/>
                <w:szCs w:val="18"/>
              </w:rPr>
              <w:instrText>PAGE</w:instrTex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F26FD0">
              <w:rPr>
                <w:b/>
                <w:bCs/>
                <w:i/>
                <w:noProof/>
                <w:sz w:val="18"/>
                <w:szCs w:val="18"/>
              </w:rPr>
              <w:t>1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end"/>
            </w:r>
            <w:r w:rsidRPr="006D3D96">
              <w:rPr>
                <w:i/>
                <w:sz w:val="18"/>
                <w:szCs w:val="18"/>
              </w:rPr>
              <w:t xml:space="preserve"> sur 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6D3D96">
              <w:rPr>
                <w:b/>
                <w:bCs/>
                <w:i/>
                <w:sz w:val="18"/>
                <w:szCs w:val="18"/>
              </w:rPr>
              <w:instrText>NUMPAGES</w:instrTex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F26FD0">
              <w:rPr>
                <w:b/>
                <w:bCs/>
                <w:i/>
                <w:noProof/>
                <w:sz w:val="18"/>
                <w:szCs w:val="18"/>
              </w:rPr>
              <w:t>2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end"/>
            </w:r>
          </w:sdtContent>
        </w:sdt>
      </w:sdtContent>
    </w:sdt>
  </w:p>
  <w:p w14:paraId="74378748" w14:textId="77777777" w:rsidR="00216F96" w:rsidRDefault="00216F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CFB81" w14:textId="77777777" w:rsidR="009871D1" w:rsidRDefault="009871D1" w:rsidP="00216F96">
      <w:pPr>
        <w:spacing w:after="0" w:line="240" w:lineRule="auto"/>
      </w:pPr>
      <w:r>
        <w:separator/>
      </w:r>
    </w:p>
  </w:footnote>
  <w:footnote w:type="continuationSeparator" w:id="0">
    <w:p w14:paraId="0CA6117B" w14:textId="77777777" w:rsidR="009871D1" w:rsidRDefault="009871D1" w:rsidP="00216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60" w:type="dxa"/>
      <w:tblInd w:w="-70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4419"/>
    </w:tblGrid>
    <w:tr w:rsidR="008C3FCC" w14:paraId="0C26088F" w14:textId="77777777" w:rsidTr="008C3FCC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314A90A" w14:textId="77777777" w:rsidR="008C3FCC" w:rsidRDefault="008C3FCC" w:rsidP="008C3FC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AA5A765" w14:textId="77777777" w:rsidR="008C3FCC" w:rsidRDefault="008C3FCC" w:rsidP="008C3FCC">
          <w:pPr>
            <w:pStyle w:val="RdaliaLgende"/>
          </w:pPr>
        </w:p>
      </w:tc>
      <w:tc>
        <w:tcPr>
          <w:tcW w:w="4419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013A177" w14:textId="4DD18551" w:rsidR="008C3FCC" w:rsidRDefault="008C3FCC" w:rsidP="008C3FCC">
          <w:pPr>
            <w:pStyle w:val="RdaliaLgende"/>
            <w:jc w:val="right"/>
          </w:pPr>
          <w:r>
            <w:t xml:space="preserve">Procédure : </w:t>
          </w:r>
          <w:r w:rsidR="00757B7D">
            <w:t>202</w:t>
          </w:r>
          <w:r w:rsidR="005812CD">
            <w:t>6</w:t>
          </w:r>
          <w:r w:rsidR="00FD0BE3">
            <w:t>MA</w:t>
          </w:r>
          <w:r w:rsidR="00757B7D">
            <w:t>10000</w:t>
          </w:r>
          <w:r w:rsidR="00FD0BE3">
            <w:t>3</w:t>
          </w:r>
        </w:p>
      </w:tc>
    </w:tr>
  </w:tbl>
  <w:p w14:paraId="67BAA5A9" w14:textId="77777777" w:rsidR="008C3FCC" w:rsidRDefault="008C3FCC" w:rsidP="008C3FCC">
    <w:pPr>
      <w:pStyle w:val="En-tte"/>
      <w:ind w:left="-709" w:firstLine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4193"/>
    <w:multiLevelType w:val="multilevel"/>
    <w:tmpl w:val="F97486C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1049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B661BC"/>
    <w:multiLevelType w:val="hybridMultilevel"/>
    <w:tmpl w:val="A4A8409E"/>
    <w:lvl w:ilvl="0" w:tplc="B2A62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027E"/>
    <w:multiLevelType w:val="hybridMultilevel"/>
    <w:tmpl w:val="5DDAE3B8"/>
    <w:lvl w:ilvl="0" w:tplc="214A5A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7641B"/>
    <w:multiLevelType w:val="hybridMultilevel"/>
    <w:tmpl w:val="9500C3F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17B56"/>
    <w:multiLevelType w:val="hybridMultilevel"/>
    <w:tmpl w:val="C49290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60A78"/>
    <w:multiLevelType w:val="hybridMultilevel"/>
    <w:tmpl w:val="16D673C4"/>
    <w:lvl w:ilvl="0" w:tplc="AF6E85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5076CA"/>
    <w:multiLevelType w:val="hybridMultilevel"/>
    <w:tmpl w:val="D86893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131F5"/>
    <w:multiLevelType w:val="hybridMultilevel"/>
    <w:tmpl w:val="95EA9A5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71C2020"/>
    <w:multiLevelType w:val="hybridMultilevel"/>
    <w:tmpl w:val="DC72BC26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5EA8"/>
    <w:multiLevelType w:val="hybridMultilevel"/>
    <w:tmpl w:val="CA9EBE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181331">
    <w:abstractNumId w:val="1"/>
  </w:num>
  <w:num w:numId="2" w16cid:durableId="1890460959">
    <w:abstractNumId w:val="8"/>
  </w:num>
  <w:num w:numId="3" w16cid:durableId="1049691361">
    <w:abstractNumId w:val="3"/>
  </w:num>
  <w:num w:numId="4" w16cid:durableId="1310136416">
    <w:abstractNumId w:val="5"/>
  </w:num>
  <w:num w:numId="5" w16cid:durableId="313876597">
    <w:abstractNumId w:val="6"/>
  </w:num>
  <w:num w:numId="6" w16cid:durableId="1109618907">
    <w:abstractNumId w:val="4"/>
  </w:num>
  <w:num w:numId="7" w16cid:durableId="1253856789">
    <w:abstractNumId w:val="9"/>
  </w:num>
  <w:num w:numId="8" w16cid:durableId="888611023">
    <w:abstractNumId w:val="7"/>
  </w:num>
  <w:num w:numId="9" w16cid:durableId="553080490">
    <w:abstractNumId w:val="2"/>
  </w:num>
  <w:num w:numId="10" w16cid:durableId="3869317">
    <w:abstractNumId w:val="0"/>
  </w:num>
  <w:num w:numId="11" w16cid:durableId="614099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F11"/>
    <w:rsid w:val="000721A2"/>
    <w:rsid w:val="00084278"/>
    <w:rsid w:val="000B6EA7"/>
    <w:rsid w:val="000C22AF"/>
    <w:rsid w:val="000D00A5"/>
    <w:rsid w:val="000D58F8"/>
    <w:rsid w:val="000E6A23"/>
    <w:rsid w:val="001143EE"/>
    <w:rsid w:val="00181063"/>
    <w:rsid w:val="0019357D"/>
    <w:rsid w:val="001A3A34"/>
    <w:rsid w:val="001C2871"/>
    <w:rsid w:val="001D0899"/>
    <w:rsid w:val="00216F96"/>
    <w:rsid w:val="00251070"/>
    <w:rsid w:val="0026453C"/>
    <w:rsid w:val="00271A3C"/>
    <w:rsid w:val="0028684E"/>
    <w:rsid w:val="00291623"/>
    <w:rsid w:val="002B039A"/>
    <w:rsid w:val="002B4725"/>
    <w:rsid w:val="002C4E28"/>
    <w:rsid w:val="002C6321"/>
    <w:rsid w:val="00322672"/>
    <w:rsid w:val="00350753"/>
    <w:rsid w:val="003572A4"/>
    <w:rsid w:val="00357F33"/>
    <w:rsid w:val="003B6859"/>
    <w:rsid w:val="003F1CD8"/>
    <w:rsid w:val="00402389"/>
    <w:rsid w:val="00411E76"/>
    <w:rsid w:val="00446C2B"/>
    <w:rsid w:val="004705FC"/>
    <w:rsid w:val="0047677D"/>
    <w:rsid w:val="004909E5"/>
    <w:rsid w:val="004A32C9"/>
    <w:rsid w:val="004A7A65"/>
    <w:rsid w:val="004D4ED7"/>
    <w:rsid w:val="004E30D7"/>
    <w:rsid w:val="0051167C"/>
    <w:rsid w:val="0053050F"/>
    <w:rsid w:val="0056784C"/>
    <w:rsid w:val="0057126F"/>
    <w:rsid w:val="005812CD"/>
    <w:rsid w:val="005E3403"/>
    <w:rsid w:val="00613AD5"/>
    <w:rsid w:val="0064730F"/>
    <w:rsid w:val="0065446A"/>
    <w:rsid w:val="00671D16"/>
    <w:rsid w:val="006B57EA"/>
    <w:rsid w:val="006B5FBA"/>
    <w:rsid w:val="006D05D6"/>
    <w:rsid w:val="00716A5E"/>
    <w:rsid w:val="00731FE7"/>
    <w:rsid w:val="00734385"/>
    <w:rsid w:val="00747180"/>
    <w:rsid w:val="00757B7D"/>
    <w:rsid w:val="00773A8E"/>
    <w:rsid w:val="007D6CDF"/>
    <w:rsid w:val="007E2F11"/>
    <w:rsid w:val="0080361A"/>
    <w:rsid w:val="008039A5"/>
    <w:rsid w:val="008115F3"/>
    <w:rsid w:val="0081671C"/>
    <w:rsid w:val="008343B0"/>
    <w:rsid w:val="0085000C"/>
    <w:rsid w:val="00886909"/>
    <w:rsid w:val="008B0639"/>
    <w:rsid w:val="008B41A2"/>
    <w:rsid w:val="008B689F"/>
    <w:rsid w:val="008C3FCC"/>
    <w:rsid w:val="008D04F4"/>
    <w:rsid w:val="008F014E"/>
    <w:rsid w:val="008F25DC"/>
    <w:rsid w:val="00932C90"/>
    <w:rsid w:val="00984470"/>
    <w:rsid w:val="00984C2A"/>
    <w:rsid w:val="00987149"/>
    <w:rsid w:val="009871D1"/>
    <w:rsid w:val="009A5967"/>
    <w:rsid w:val="009B0329"/>
    <w:rsid w:val="009D52BA"/>
    <w:rsid w:val="009E792E"/>
    <w:rsid w:val="00A0236A"/>
    <w:rsid w:val="00A057E1"/>
    <w:rsid w:val="00A17C65"/>
    <w:rsid w:val="00A27416"/>
    <w:rsid w:val="00A339FB"/>
    <w:rsid w:val="00A378AE"/>
    <w:rsid w:val="00A41306"/>
    <w:rsid w:val="00A53901"/>
    <w:rsid w:val="00A70B15"/>
    <w:rsid w:val="00A77038"/>
    <w:rsid w:val="00A93A06"/>
    <w:rsid w:val="00A94FBF"/>
    <w:rsid w:val="00A97E5B"/>
    <w:rsid w:val="00AC2242"/>
    <w:rsid w:val="00B108EE"/>
    <w:rsid w:val="00B5008F"/>
    <w:rsid w:val="00B50C17"/>
    <w:rsid w:val="00B80059"/>
    <w:rsid w:val="00BB6B97"/>
    <w:rsid w:val="00BC3FE4"/>
    <w:rsid w:val="00BD72B7"/>
    <w:rsid w:val="00BD78F7"/>
    <w:rsid w:val="00BE1F5B"/>
    <w:rsid w:val="00C0661F"/>
    <w:rsid w:val="00C14CDA"/>
    <w:rsid w:val="00C1741F"/>
    <w:rsid w:val="00C449F1"/>
    <w:rsid w:val="00C74E84"/>
    <w:rsid w:val="00C80B6F"/>
    <w:rsid w:val="00C8569D"/>
    <w:rsid w:val="00CA2063"/>
    <w:rsid w:val="00D00DB5"/>
    <w:rsid w:val="00D56349"/>
    <w:rsid w:val="00DD10E7"/>
    <w:rsid w:val="00E01A90"/>
    <w:rsid w:val="00E030CD"/>
    <w:rsid w:val="00E033F9"/>
    <w:rsid w:val="00E43CFF"/>
    <w:rsid w:val="00E908E7"/>
    <w:rsid w:val="00EA66F0"/>
    <w:rsid w:val="00EC3523"/>
    <w:rsid w:val="00EC7B09"/>
    <w:rsid w:val="00EE37B9"/>
    <w:rsid w:val="00EE7DFC"/>
    <w:rsid w:val="00F02D12"/>
    <w:rsid w:val="00F04B9D"/>
    <w:rsid w:val="00F06C95"/>
    <w:rsid w:val="00F1535F"/>
    <w:rsid w:val="00F26FD0"/>
    <w:rsid w:val="00F320D8"/>
    <w:rsid w:val="00F413A2"/>
    <w:rsid w:val="00F60033"/>
    <w:rsid w:val="00F73BBA"/>
    <w:rsid w:val="00F84516"/>
    <w:rsid w:val="00FA403B"/>
    <w:rsid w:val="00FB1165"/>
    <w:rsid w:val="00FD0BE3"/>
    <w:rsid w:val="00FD3D62"/>
    <w:rsid w:val="00FF219E"/>
    <w:rsid w:val="00FF26F5"/>
    <w:rsid w:val="00FF3E81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5C971"/>
  <w15:chartTrackingRefBased/>
  <w15:docId w15:val="{F404BF22-5E7D-4F31-9716-C6C8CB53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F11"/>
    <w:pPr>
      <w:spacing w:after="200" w:line="276" w:lineRule="auto"/>
    </w:pPr>
  </w:style>
  <w:style w:type="paragraph" w:styleId="Titre1">
    <w:name w:val="heading 1"/>
    <w:aliases w:val="ADEME Titre 1"/>
    <w:next w:val="ADEMENormal"/>
    <w:link w:val="Titre1Car"/>
    <w:autoRedefine/>
    <w:uiPriority w:val="9"/>
    <w:qFormat/>
    <w:rsid w:val="005812CD"/>
    <w:pPr>
      <w:numPr>
        <w:numId w:val="10"/>
      </w:numPr>
      <w:suppressLineNumbers/>
      <w:suppressAutoHyphens/>
      <w:spacing w:before="480" w:after="0" w:line="240" w:lineRule="auto"/>
      <w:contextualSpacing/>
      <w:outlineLvl w:val="0"/>
    </w:pPr>
    <w:rPr>
      <w:rFonts w:ascii="Arial" w:eastAsiaTheme="minorEastAsia" w:hAnsi="Arial" w:cs="Arial"/>
      <w:b/>
      <w:color w:val="404040" w:themeColor="text1" w:themeTint="BF"/>
      <w:sz w:val="28"/>
      <w:lang w:eastAsia="fr-FR"/>
    </w:rPr>
  </w:style>
  <w:style w:type="paragraph" w:styleId="Titre2">
    <w:name w:val="heading 2"/>
    <w:aliases w:val="ADEME Titre 2"/>
    <w:next w:val="ADEMENormal"/>
    <w:link w:val="Titre2Car"/>
    <w:autoRedefine/>
    <w:uiPriority w:val="1"/>
    <w:qFormat/>
    <w:rsid w:val="005812CD"/>
    <w:pPr>
      <w:numPr>
        <w:ilvl w:val="1"/>
        <w:numId w:val="10"/>
      </w:numPr>
      <w:suppressLineNumbers/>
      <w:suppressAutoHyphens/>
      <w:spacing w:before="480" w:after="0" w:line="240" w:lineRule="auto"/>
      <w:ind w:left="851"/>
      <w:contextualSpacing/>
      <w:outlineLvl w:val="1"/>
    </w:pPr>
    <w:rPr>
      <w:rFonts w:ascii="Arial" w:eastAsiaTheme="minorEastAsia" w:hAnsi="Arial" w:cs="Arial"/>
      <w:b/>
      <w:color w:val="404040" w:themeColor="text1" w:themeTint="BF"/>
      <w:sz w:val="24"/>
      <w:shd w:val="clear" w:color="auto" w:fill="FFFFFF"/>
      <w:lang w:eastAsia="fr-FR"/>
    </w:rPr>
  </w:style>
  <w:style w:type="paragraph" w:styleId="Titre3">
    <w:name w:val="heading 3"/>
    <w:aliases w:val="ADEME Titre 3"/>
    <w:next w:val="ADEMENormal"/>
    <w:link w:val="Titre3Car"/>
    <w:autoRedefine/>
    <w:uiPriority w:val="2"/>
    <w:qFormat/>
    <w:rsid w:val="00B80059"/>
    <w:pPr>
      <w:suppressLineNumbers/>
      <w:suppressAutoHyphens/>
      <w:spacing w:before="480" w:after="0" w:line="240" w:lineRule="auto"/>
      <w:ind w:right="-142"/>
      <w:contextualSpacing/>
      <w:outlineLvl w:val="2"/>
    </w:pPr>
    <w:rPr>
      <w:rFonts w:ascii="Arial" w:eastAsiaTheme="minorEastAsia" w:hAnsi="Arial" w:cs="Arial"/>
      <w:b/>
      <w:bCs/>
      <w:sz w:val="20"/>
      <w:szCs w:val="20"/>
      <w:shd w:val="clear" w:color="auto" w:fill="FFFFFF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04B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04B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04B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4B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4B9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4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4B9D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D00DB5"/>
    <w:pPr>
      <w:ind w:left="720"/>
      <w:contextualSpacing/>
    </w:pPr>
  </w:style>
  <w:style w:type="table" w:styleId="Grilledutableau">
    <w:name w:val="Table Grid"/>
    <w:basedOn w:val="TableauNormal"/>
    <w:uiPriority w:val="39"/>
    <w:rsid w:val="00271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216F96"/>
  </w:style>
  <w:style w:type="paragraph" w:styleId="En-tte">
    <w:name w:val="header"/>
    <w:basedOn w:val="Normal"/>
    <w:link w:val="En-tteCar"/>
    <w:uiPriority w:val="99"/>
    <w:unhideWhenUsed/>
    <w:rsid w:val="00216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6F96"/>
  </w:style>
  <w:style w:type="paragraph" w:styleId="Pieddepage">
    <w:name w:val="footer"/>
    <w:basedOn w:val="Normal"/>
    <w:link w:val="PieddepageCar"/>
    <w:uiPriority w:val="99"/>
    <w:unhideWhenUsed/>
    <w:rsid w:val="00216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6F96"/>
  </w:style>
  <w:style w:type="paragraph" w:customStyle="1" w:styleId="RedaliaNormal">
    <w:name w:val="Redalia : Normal"/>
    <w:basedOn w:val="Normal"/>
    <w:rsid w:val="008C3FCC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both"/>
    </w:pPr>
    <w:rPr>
      <w:rFonts w:ascii="Arial" w:eastAsia="Arial" w:hAnsi="Arial" w:cs="Arial"/>
      <w:szCs w:val="20"/>
      <w:lang w:eastAsia="fr-FR"/>
    </w:rPr>
  </w:style>
  <w:style w:type="paragraph" w:customStyle="1" w:styleId="RdaliaLgende">
    <w:name w:val="Rédalia : Légende"/>
    <w:basedOn w:val="Normal"/>
    <w:rsid w:val="008C3FCC"/>
    <w:pPr>
      <w:widowControl w:val="0"/>
      <w:suppressAutoHyphens/>
      <w:autoSpaceDN w:val="0"/>
      <w:spacing w:after="0" w:line="240" w:lineRule="auto"/>
      <w:ind w:left="284" w:hanging="284"/>
      <w:jc w:val="both"/>
    </w:pPr>
    <w:rPr>
      <w:rFonts w:ascii="Arial" w:eastAsia="Arial" w:hAnsi="Arial" w:cs="Arial"/>
      <w:i/>
      <w:sz w:val="16"/>
      <w:szCs w:val="20"/>
      <w:lang w:eastAsia="fr-FR"/>
    </w:rPr>
  </w:style>
  <w:style w:type="paragraph" w:customStyle="1" w:styleId="ADEMENormal">
    <w:name w:val="ADEME Normal"/>
    <w:link w:val="ADEMENormalCar"/>
    <w:qFormat/>
    <w:rsid w:val="00BD72B7"/>
    <w:pPr>
      <w:suppressLineNumbers/>
      <w:suppressAutoHyphens/>
      <w:spacing w:after="0" w:line="240" w:lineRule="auto"/>
      <w:jc w:val="both"/>
    </w:pPr>
    <w:rPr>
      <w:rFonts w:ascii="Marianne" w:eastAsiaTheme="minorEastAsia" w:hAnsi="Marianne"/>
      <w:color w:val="404040" w:themeColor="text1" w:themeTint="BF"/>
      <w:sz w:val="20"/>
      <w:lang w:eastAsia="fr-FR"/>
    </w:rPr>
  </w:style>
  <w:style w:type="character" w:customStyle="1" w:styleId="ADEMENormalCar">
    <w:name w:val="ADEME Normal Car"/>
    <w:basedOn w:val="Policepardfaut"/>
    <w:link w:val="ADEMENormal"/>
    <w:qFormat/>
    <w:rsid w:val="00BD72B7"/>
    <w:rPr>
      <w:rFonts w:ascii="Marianne" w:eastAsiaTheme="minorEastAsia" w:hAnsi="Marianne"/>
      <w:color w:val="404040" w:themeColor="text1" w:themeTint="BF"/>
      <w:sz w:val="20"/>
      <w:lang w:eastAsia="fr-FR"/>
    </w:rPr>
  </w:style>
  <w:style w:type="character" w:customStyle="1" w:styleId="Titre1Car">
    <w:name w:val="Titre 1 Car"/>
    <w:aliases w:val="ADEME Titre 1 Car"/>
    <w:basedOn w:val="Policepardfaut"/>
    <w:link w:val="Titre1"/>
    <w:uiPriority w:val="9"/>
    <w:rsid w:val="005812CD"/>
    <w:rPr>
      <w:rFonts w:ascii="Arial" w:eastAsiaTheme="minorEastAsia" w:hAnsi="Arial" w:cs="Arial"/>
      <w:b/>
      <w:color w:val="404040" w:themeColor="text1" w:themeTint="BF"/>
      <w:sz w:val="28"/>
      <w:lang w:eastAsia="fr-FR"/>
    </w:rPr>
  </w:style>
  <w:style w:type="character" w:customStyle="1" w:styleId="Titre2Car">
    <w:name w:val="Titre 2 Car"/>
    <w:aliases w:val="ADEME Titre 2 Car"/>
    <w:basedOn w:val="Policepardfaut"/>
    <w:link w:val="Titre2"/>
    <w:uiPriority w:val="1"/>
    <w:rsid w:val="005812CD"/>
    <w:rPr>
      <w:rFonts w:ascii="Arial" w:eastAsiaTheme="minorEastAsia" w:hAnsi="Arial" w:cs="Arial"/>
      <w:b/>
      <w:color w:val="404040" w:themeColor="text1" w:themeTint="BF"/>
      <w:sz w:val="24"/>
      <w:lang w:eastAsia="fr-FR"/>
    </w:rPr>
  </w:style>
  <w:style w:type="character" w:customStyle="1" w:styleId="Titre3Car">
    <w:name w:val="Titre 3 Car"/>
    <w:aliases w:val="ADEME Titre 3 Car"/>
    <w:basedOn w:val="Policepardfaut"/>
    <w:link w:val="Titre3"/>
    <w:uiPriority w:val="2"/>
    <w:rsid w:val="00B80059"/>
    <w:rPr>
      <w:rFonts w:ascii="Arial" w:eastAsiaTheme="minorEastAsia" w:hAnsi="Arial" w:cs="Arial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73B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TARDY Isabelle</dc:creator>
  <cp:keywords/>
  <dc:description/>
  <cp:lastModifiedBy>LE GOALLEC Ghislaine</cp:lastModifiedBy>
  <cp:revision>29</cp:revision>
  <cp:lastPrinted>2021-04-13T13:04:00Z</cp:lastPrinted>
  <dcterms:created xsi:type="dcterms:W3CDTF">2023-11-13T16:44:00Z</dcterms:created>
  <dcterms:modified xsi:type="dcterms:W3CDTF">2026-01-29T13:02:00Z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2025-07-18T11:40:20Z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58f32212-e7b7-428e-b91c-dc53aa90e9cf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