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06B" w:rsidRDefault="00AA3B92">
      <w:pPr>
        <w:pStyle w:val="Style"/>
        <w:widowControl/>
        <w:spacing w:before="567"/>
        <w:jc w:val="center"/>
        <w:rPr>
          <w:rFonts w:ascii="Arial" w:hAnsi="Arial" w:cs="Arial"/>
          <w:sz w:val="20"/>
          <w:szCs w:val="20"/>
        </w:r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2695575" cy="714375"/>
            <wp:effectExtent l="0" t="0" r="0" b="0"/>
            <wp:wrapTopAndBottom/>
            <wp:docPr id="10" name="_tx_id_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tx_id_1_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506B" w:rsidRDefault="00100EBF">
      <w:pPr>
        <w:pStyle w:val="Style"/>
        <w:widowControl/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spacing w:before="1871" w:after="198" w:line="276" w:lineRule="auto"/>
        <w:jc w:val="center"/>
        <w:rPr>
          <w:rFonts w:ascii="Calibri" w:hAnsi="Calibri" w:cs="Calibri"/>
          <w:sz w:val="48"/>
          <w:szCs w:val="48"/>
        </w:rPr>
      </w:pPr>
      <w:r>
        <w:rPr>
          <w:rFonts w:ascii="Calibri" w:hAnsi="Calibri" w:cs="Calibri"/>
          <w:b/>
          <w:bCs/>
          <w:sz w:val="48"/>
          <w:szCs w:val="48"/>
        </w:rPr>
        <w:t>TRANSF</w:t>
      </w:r>
      <w:r w:rsidR="009015C5">
        <w:rPr>
          <w:rFonts w:ascii="Calibri" w:hAnsi="Calibri" w:cs="Calibri"/>
          <w:b/>
          <w:bCs/>
          <w:sz w:val="48"/>
          <w:szCs w:val="48"/>
        </w:rPr>
        <w:t>ERT DE CHAMBRES RESPIRATOIRES</w:t>
      </w:r>
      <w:r w:rsidR="009015C5">
        <w:rPr>
          <w:rFonts w:ascii="Calibri" w:hAnsi="Calibri" w:cs="Calibri"/>
          <w:b/>
          <w:bCs/>
          <w:sz w:val="48"/>
          <w:szCs w:val="48"/>
        </w:rPr>
        <w:br/>
      </w:r>
      <w:r>
        <w:rPr>
          <w:rFonts w:ascii="Calibri" w:hAnsi="Calibri" w:cs="Calibri"/>
          <w:b/>
          <w:bCs/>
          <w:sz w:val="48"/>
          <w:szCs w:val="48"/>
        </w:rPr>
        <w:t>Site de Saint-Gilles</w:t>
      </w:r>
    </w:p>
    <w:p w:rsidR="00ED506B" w:rsidRDefault="00100EBF">
      <w:pPr>
        <w:pStyle w:val="Style"/>
        <w:widowControl/>
        <w:spacing w:before="57" w:after="57" w:line="204" w:lineRule="auto"/>
        <w:jc w:val="center"/>
        <w:rPr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MARCHÉ PUBLIC DE TRAVAUX</w:t>
      </w:r>
    </w:p>
    <w:p w:rsidR="00ED506B" w:rsidRDefault="00100EBF">
      <w:pPr>
        <w:pStyle w:val="Style"/>
        <w:widowControl/>
        <w:jc w:val="center"/>
        <w:rPr>
          <w:rFonts w:ascii="Calibri" w:hAnsi="Calibri" w:cs="Calibri"/>
          <w:b/>
          <w:bCs/>
          <w:i/>
          <w:iCs/>
          <w:sz w:val="18"/>
          <w:szCs w:val="18"/>
        </w:rPr>
      </w:pPr>
      <w:r>
        <w:rPr>
          <w:rFonts w:ascii="Calibri" w:hAnsi="Calibri" w:cs="Calibri"/>
          <w:b/>
          <w:bCs/>
          <w:i/>
          <w:iCs/>
          <w:sz w:val="18"/>
          <w:szCs w:val="18"/>
        </w:rPr>
        <w:t>La procédure de consultation est le marché à procédure adaptée selon les articles R2123-1</w:t>
      </w:r>
    </w:p>
    <w:p w:rsidR="00ED506B" w:rsidRDefault="00100EBF">
      <w:pPr>
        <w:pStyle w:val="Style"/>
        <w:widowControl/>
        <w:jc w:val="center"/>
        <w:rPr>
          <w:b/>
          <w:bCs/>
          <w:i/>
          <w:iCs/>
          <w:sz w:val="18"/>
          <w:szCs w:val="18"/>
        </w:rPr>
      </w:pPr>
      <w:proofErr w:type="gramStart"/>
      <w:r>
        <w:rPr>
          <w:rFonts w:ascii="Calibri" w:hAnsi="Calibri" w:cs="Calibri"/>
          <w:b/>
          <w:bCs/>
          <w:i/>
          <w:iCs/>
          <w:sz w:val="18"/>
          <w:szCs w:val="18"/>
        </w:rPr>
        <w:t>et</w:t>
      </w:r>
      <w:proofErr w:type="gramEnd"/>
      <w:r>
        <w:rPr>
          <w:rFonts w:ascii="Calibri" w:hAnsi="Calibri" w:cs="Calibri"/>
          <w:b/>
          <w:bCs/>
          <w:i/>
          <w:iCs/>
          <w:sz w:val="18"/>
          <w:szCs w:val="18"/>
        </w:rPr>
        <w:t xml:space="preserve"> R2123-4 du décret n°2018-1075 du 3 décembre 2018 modifié portant partie réglementaire du Code de la Commande publique</w:t>
      </w:r>
    </w:p>
    <w:p w:rsidR="00ED506B" w:rsidRDefault="009015C5" w:rsidP="00041086">
      <w:pPr>
        <w:pStyle w:val="Style"/>
        <w:widowControl/>
        <w:spacing w:before="1320"/>
        <w:jc w:val="center"/>
        <w:rPr>
          <w:rFonts w:ascii="Calibri" w:hAnsi="Calibri" w:cs="Calibri"/>
          <w:b/>
          <w:bCs/>
          <w:sz w:val="48"/>
          <w:szCs w:val="48"/>
        </w:rPr>
      </w:pPr>
      <w:r>
        <w:rPr>
          <w:rFonts w:ascii="Calibri" w:hAnsi="Calibri" w:cs="Calibri"/>
          <w:b/>
          <w:bCs/>
          <w:sz w:val="48"/>
          <w:szCs w:val="48"/>
        </w:rPr>
        <w:t>DECOMPOSITION DU P</w:t>
      </w:r>
      <w:bookmarkStart w:id="0" w:name="_GoBack"/>
      <w:bookmarkEnd w:id="0"/>
      <w:r>
        <w:rPr>
          <w:rFonts w:ascii="Calibri" w:hAnsi="Calibri" w:cs="Calibri"/>
          <w:b/>
          <w:bCs/>
          <w:sz w:val="48"/>
          <w:szCs w:val="48"/>
        </w:rPr>
        <w:t>RIX GLOBAL ET FORFAITAIRE</w:t>
      </w:r>
    </w:p>
    <w:p w:rsidR="00ED506B" w:rsidRDefault="00100EBF">
      <w:pPr>
        <w:pStyle w:val="Style"/>
        <w:widowControl/>
        <w:jc w:val="center"/>
        <w:rPr>
          <w:rFonts w:ascii="Calibri" w:hAnsi="Calibri" w:cs="Calibri"/>
          <w:b/>
          <w:bCs/>
          <w:sz w:val="34"/>
          <w:szCs w:val="34"/>
        </w:rPr>
      </w:pPr>
      <w:r>
        <w:rPr>
          <w:rFonts w:ascii="Calibri" w:hAnsi="Calibri" w:cs="Calibri"/>
          <w:b/>
          <w:bCs/>
          <w:sz w:val="48"/>
          <w:szCs w:val="48"/>
        </w:rPr>
        <w:t>(</w:t>
      </w:r>
      <w:r w:rsidR="009015C5">
        <w:rPr>
          <w:rFonts w:ascii="Calibri" w:hAnsi="Calibri" w:cs="Calibri"/>
          <w:b/>
          <w:bCs/>
          <w:sz w:val="48"/>
          <w:szCs w:val="48"/>
        </w:rPr>
        <w:t>D</w:t>
      </w:r>
      <w:r>
        <w:rPr>
          <w:rFonts w:ascii="Calibri" w:hAnsi="Calibri" w:cs="Calibri"/>
          <w:b/>
          <w:bCs/>
          <w:sz w:val="48"/>
          <w:szCs w:val="48"/>
        </w:rPr>
        <w:t>.</w:t>
      </w:r>
      <w:r w:rsidR="009015C5">
        <w:rPr>
          <w:rFonts w:ascii="Calibri" w:hAnsi="Calibri" w:cs="Calibri"/>
          <w:b/>
          <w:bCs/>
          <w:sz w:val="48"/>
          <w:szCs w:val="48"/>
        </w:rPr>
        <w:t>P</w:t>
      </w:r>
      <w:r>
        <w:rPr>
          <w:rFonts w:ascii="Calibri" w:hAnsi="Calibri" w:cs="Calibri"/>
          <w:b/>
          <w:bCs/>
          <w:sz w:val="48"/>
          <w:szCs w:val="48"/>
        </w:rPr>
        <w:t>.</w:t>
      </w:r>
      <w:r w:rsidR="009015C5">
        <w:rPr>
          <w:rFonts w:ascii="Calibri" w:hAnsi="Calibri" w:cs="Calibri"/>
          <w:b/>
          <w:bCs/>
          <w:sz w:val="48"/>
          <w:szCs w:val="48"/>
        </w:rPr>
        <w:t>G</w:t>
      </w:r>
      <w:r>
        <w:rPr>
          <w:rFonts w:ascii="Calibri" w:hAnsi="Calibri" w:cs="Calibri"/>
          <w:b/>
          <w:bCs/>
          <w:sz w:val="48"/>
          <w:szCs w:val="48"/>
        </w:rPr>
        <w:t>.</w:t>
      </w:r>
      <w:r w:rsidR="009015C5">
        <w:rPr>
          <w:rFonts w:ascii="Calibri" w:hAnsi="Calibri" w:cs="Calibri"/>
          <w:b/>
          <w:bCs/>
          <w:sz w:val="48"/>
          <w:szCs w:val="48"/>
        </w:rPr>
        <w:t>F</w:t>
      </w:r>
      <w:r>
        <w:rPr>
          <w:rFonts w:ascii="Calibri" w:hAnsi="Calibri" w:cs="Calibri"/>
          <w:b/>
          <w:bCs/>
          <w:sz w:val="48"/>
          <w:szCs w:val="48"/>
        </w:rPr>
        <w:t>.)</w:t>
      </w:r>
    </w:p>
    <w:p w:rsidR="00ED506B" w:rsidRDefault="00ED506B">
      <w:pPr>
        <w:pStyle w:val="Style"/>
        <w:widowControl/>
        <w:spacing w:after="200"/>
        <w:jc w:val="center"/>
        <w:rPr>
          <w:rFonts w:ascii="Calibri" w:hAnsi="Calibri" w:cs="Calibri"/>
          <w:b/>
          <w:bCs/>
          <w:color w:val="758C48"/>
          <w:sz w:val="20"/>
          <w:szCs w:val="20"/>
        </w:rPr>
      </w:pPr>
    </w:p>
    <w:p w:rsidR="00ED506B" w:rsidRDefault="00AA3B92">
      <w:pPr>
        <w:pStyle w:val="Style"/>
        <w:widowControl/>
        <w:spacing w:before="2268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drawing>
          <wp:inline distT="0" distB="0" distL="0" distR="0">
            <wp:extent cx="2619375" cy="142875"/>
            <wp:effectExtent l="0" t="0" r="0" b="0"/>
            <wp:docPr id="1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06B" w:rsidRDefault="00ED506B">
      <w:pPr>
        <w:pStyle w:val="Style"/>
        <w:widowControl/>
        <w:rPr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4530"/>
      </w:tblGrid>
      <w:tr w:rsidR="00ED506B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D506B" w:rsidRDefault="00100EBF">
            <w:pPr>
              <w:pStyle w:val="Style"/>
              <w:widowControl/>
              <w:spacing w:line="360" w:lineRule="auto"/>
              <w:rPr>
                <w:rFonts w:ascii="Raleway ExtraBold" w:hAnsi="Raleway ExtraBold" w:cs="Raleway ExtraBold"/>
                <w:color w:val="00A3A6"/>
                <w:sz w:val="14"/>
                <w:szCs w:val="14"/>
              </w:rPr>
            </w:pPr>
            <w:r>
              <w:rPr>
                <w:rFonts w:ascii="Raleway ExtraBold" w:hAnsi="Raleway ExtraBold" w:cs="Raleway ExtraBold"/>
                <w:color w:val="00A3A6"/>
                <w:sz w:val="14"/>
                <w:szCs w:val="14"/>
              </w:rPr>
              <w:t>Centre de recherche de BRETAGNE-NORMANDIE</w:t>
            </w:r>
          </w:p>
          <w:p w:rsidR="00ED506B" w:rsidRDefault="00100EBF">
            <w:pPr>
              <w:pStyle w:val="Style"/>
              <w:widowControl/>
              <w:spacing w:line="360" w:lineRule="auto"/>
              <w:rPr>
                <w:rFonts w:ascii="Raleway SemiBold" w:hAnsi="Raleway SemiBold" w:cs="Raleway SemiBold"/>
                <w:color w:val="00A3A6"/>
                <w:sz w:val="14"/>
                <w:szCs w:val="14"/>
              </w:rPr>
            </w:pPr>
            <w:r>
              <w:rPr>
                <w:rFonts w:ascii="Raleway SemiBold" w:hAnsi="Raleway SemiBold" w:cs="Raleway SemiBold"/>
                <w:color w:val="00A3A6"/>
                <w:sz w:val="14"/>
                <w:szCs w:val="14"/>
              </w:rPr>
              <w:t>Domaine de la Motte</w:t>
            </w:r>
          </w:p>
          <w:p w:rsidR="00ED506B" w:rsidRDefault="00100EBF">
            <w:pPr>
              <w:pStyle w:val="Style"/>
              <w:widowControl/>
              <w:spacing w:line="360" w:lineRule="auto"/>
              <w:rPr>
                <w:rFonts w:ascii="Raleway SemiBold" w:hAnsi="Raleway SemiBold" w:cs="Raleway SemiBold"/>
                <w:color w:val="00A3A6"/>
                <w:sz w:val="14"/>
                <w:szCs w:val="14"/>
              </w:rPr>
            </w:pPr>
            <w:r>
              <w:rPr>
                <w:rFonts w:ascii="Raleway SemiBold" w:hAnsi="Raleway SemiBold" w:cs="Raleway SemiBold"/>
                <w:color w:val="00A3A6"/>
                <w:sz w:val="14"/>
                <w:szCs w:val="14"/>
              </w:rPr>
              <w:t>BP35327</w:t>
            </w:r>
          </w:p>
          <w:p w:rsidR="00ED506B" w:rsidRDefault="00100EBF">
            <w:pPr>
              <w:pStyle w:val="Style"/>
              <w:widowControl/>
              <w:spacing w:line="360" w:lineRule="auto"/>
              <w:rPr>
                <w:rFonts w:ascii="Raleway SemiBold" w:hAnsi="Raleway SemiBold" w:cs="Raleway SemiBold"/>
                <w:color w:val="00A3A6"/>
                <w:sz w:val="14"/>
                <w:szCs w:val="14"/>
              </w:rPr>
            </w:pPr>
            <w:r>
              <w:rPr>
                <w:rFonts w:ascii="Raleway SemiBold" w:hAnsi="Raleway SemiBold" w:cs="Raleway SemiBold"/>
                <w:color w:val="00A3A6"/>
                <w:sz w:val="14"/>
                <w:szCs w:val="14"/>
              </w:rPr>
              <w:t>35653 LE RHEU Cedex</w:t>
            </w:r>
          </w:p>
          <w:p w:rsidR="00ED506B" w:rsidRDefault="00100EBF">
            <w:pPr>
              <w:pStyle w:val="Style"/>
              <w:widowControl/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Raleway SemiBold" w:hAnsi="Raleway SemiBold" w:cs="Raleway SemiBold"/>
                <w:color w:val="00A3A6"/>
                <w:sz w:val="14"/>
                <w:szCs w:val="14"/>
              </w:rPr>
              <w:t>Tél. : +33 (0)2 23 48 51 00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:rsidR="00ED506B" w:rsidRDefault="00100EBF">
            <w:pPr>
              <w:pStyle w:val="Style"/>
              <w:widowControl/>
              <w:rPr>
                <w:rFonts w:ascii="Raleway SemiBold" w:hAnsi="Raleway SemiBold" w:cs="Raleway SemiBold"/>
                <w:color w:val="00A3A6"/>
                <w:sz w:val="14"/>
                <w:szCs w:val="14"/>
              </w:rPr>
            </w:pPr>
            <w:r>
              <w:rPr>
                <w:rFonts w:ascii="Raleway SemiBold" w:hAnsi="Raleway SemiBold" w:cs="Raleway SemiBold"/>
                <w:color w:val="00A3A6"/>
                <w:sz w:val="14"/>
                <w:szCs w:val="14"/>
              </w:rPr>
              <w:t>Rejoignez-nous sur :</w:t>
            </w:r>
          </w:p>
          <w:p w:rsidR="00ED506B" w:rsidRDefault="00AA3B92">
            <w:pPr>
              <w:pStyle w:val="Style"/>
              <w:widowControl/>
              <w:rPr>
                <w:rFonts w:ascii="Raleway SemiBold" w:hAnsi="Raleway SemiBold" w:cs="Raleway SemiBold"/>
                <w:color w:val="00A3A6"/>
                <w:sz w:val="14"/>
                <w:szCs w:val="14"/>
              </w:rPr>
            </w:pPr>
            <w:r>
              <w:rPr>
                <w:rFonts w:ascii="Raleway SemiBold" w:hAnsi="Raleway SemiBold" w:cs="Raleway SemiBold"/>
                <w:noProof/>
                <w:color w:val="00A3A6"/>
                <w:sz w:val="14"/>
                <w:szCs w:val="14"/>
                <w:lang w:bidi="ar-SA"/>
              </w:rPr>
              <w:drawing>
                <wp:inline distT="0" distB="0" distL="0" distR="0">
                  <wp:extent cx="1257300" cy="304800"/>
                  <wp:effectExtent l="0" t="0" r="0" b="0"/>
                  <wp:docPr id="2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506B" w:rsidRDefault="00100EBF">
            <w:pPr>
              <w:pStyle w:val="Style"/>
              <w:widowControl/>
              <w:rPr>
                <w:rFonts w:ascii="Raleway ExtraBold" w:hAnsi="Raleway ExtraBold" w:cs="Raleway ExtraBold"/>
                <w:color w:val="00A3A6"/>
                <w:sz w:val="14"/>
                <w:szCs w:val="14"/>
              </w:rPr>
            </w:pPr>
            <w:r>
              <w:rPr>
                <w:rFonts w:ascii="Raleway ExtraBold" w:hAnsi="Raleway ExtraBold" w:cs="Raleway ExtraBold"/>
                <w:color w:val="00A3A6"/>
                <w:sz w:val="14"/>
                <w:szCs w:val="14"/>
              </w:rPr>
              <w:t>www.inrae.fr</w:t>
            </w:r>
          </w:p>
        </w:tc>
      </w:tr>
    </w:tbl>
    <w:p w:rsidR="00ED506B" w:rsidRDefault="00ED506B">
      <w:pPr>
        <w:pStyle w:val="Style"/>
        <w:sectPr w:rsidR="00ED506B">
          <w:headerReference w:type="default" r:id="rId10"/>
          <w:footerReference w:type="default" r:id="rId11"/>
          <w:pgSz w:w="11907" w:h="16840"/>
          <w:pgMar w:top="1984" w:right="850" w:bottom="850" w:left="850" w:header="0" w:footer="0" w:gutter="0"/>
          <w:cols w:space="720"/>
          <w:noEndnote/>
        </w:sectPr>
      </w:pPr>
    </w:p>
    <w:tbl>
      <w:tblPr>
        <w:tblW w:w="10490" w:type="dxa"/>
        <w:tblInd w:w="8" w:type="dxa"/>
        <w:tblBorders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9"/>
        <w:gridCol w:w="524"/>
        <w:gridCol w:w="1049"/>
        <w:gridCol w:w="1259"/>
        <w:gridCol w:w="1259"/>
      </w:tblGrid>
      <w:tr w:rsidR="00ED506B">
        <w:tc>
          <w:tcPr>
            <w:tcW w:w="6399" w:type="dxa"/>
            <w:vAlign w:val="bottom"/>
          </w:tcPr>
          <w:p w:rsidR="00ED506B" w:rsidRDefault="00100EBF">
            <w:pPr>
              <w:pStyle w:val="Titre1"/>
            </w:pPr>
            <w:bookmarkStart w:id="1" w:name="_342__"/>
            <w:bookmarkEnd w:id="1"/>
            <w:r>
              <w:lastRenderedPageBreak/>
              <w:t>LOT N° 1 MACONNERIE - DEMOLITION</w:t>
            </w:r>
          </w:p>
        </w:tc>
        <w:tc>
          <w:tcPr>
            <w:tcW w:w="524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049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</w:tr>
      <w:tr w:rsidR="00ED506B">
        <w:tc>
          <w:tcPr>
            <w:tcW w:w="6399" w:type="dxa"/>
            <w:vAlign w:val="bottom"/>
          </w:tcPr>
          <w:p w:rsidR="00ED506B" w:rsidRDefault="00100EBF">
            <w:pPr>
              <w:pStyle w:val="Titre2"/>
            </w:pPr>
            <w:bookmarkStart w:id="2" w:name="_362__"/>
            <w:bookmarkEnd w:id="2"/>
            <w:r>
              <w:t>1.2 DESCRIPTION DES TRAVAUX</w:t>
            </w:r>
          </w:p>
        </w:tc>
        <w:tc>
          <w:tcPr>
            <w:tcW w:w="524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  <w:tc>
          <w:tcPr>
            <w:tcW w:w="1049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3" w:name="_363__"/>
            <w:bookmarkEnd w:id="3"/>
            <w:r>
              <w:t>1.2.1 Installation de chantier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ft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4" w:name="_425__"/>
            <w:bookmarkEnd w:id="4"/>
            <w:r>
              <w:t>1.2.2 Dépose d'éléments non structurels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>
            <w:pPr>
              <w:pStyle w:val="Titre3"/>
            </w:pPr>
            <w:bookmarkStart w:id="5" w:name="_426__"/>
            <w:bookmarkEnd w:id="5"/>
            <w:r>
              <w:t>1.2.3 Obturation de baie</w:t>
            </w:r>
          </w:p>
        </w:tc>
        <w:tc>
          <w:tcPr>
            <w:tcW w:w="524" w:type="dxa"/>
            <w:vAlign w:val="bottom"/>
          </w:tcPr>
          <w:p w:rsidR="00ED506B" w:rsidRDefault="00ED506B">
            <w:pPr>
              <w:pStyle w:val="Titre3"/>
              <w:ind w:left="0"/>
              <w:rPr>
                <w:color w:val="auto"/>
              </w:rPr>
            </w:pPr>
          </w:p>
        </w:tc>
        <w:tc>
          <w:tcPr>
            <w:tcW w:w="1049" w:type="dxa"/>
            <w:vAlign w:val="bottom"/>
          </w:tcPr>
          <w:p w:rsidR="00ED506B" w:rsidRDefault="00ED506B">
            <w:pPr>
              <w:pStyle w:val="Titre3"/>
              <w:ind w:left="0"/>
              <w:rPr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3"/>
              <w:ind w:left="0"/>
              <w:rPr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3"/>
              <w:ind w:left="0"/>
              <w:rPr>
                <w:color w:val="auto"/>
              </w:rPr>
            </w:pP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6" w:name="_387__"/>
            <w:bookmarkEnd w:id="6"/>
            <w:r>
              <w:t>1.2.4 Réseau EU sous dallage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ml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7" w:name="_369__"/>
            <w:bookmarkEnd w:id="7"/>
            <w:r>
              <w:t>1.2.5 Réfection de dallage sur tranchée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ml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8" w:name="_366__"/>
            <w:bookmarkEnd w:id="8"/>
            <w:r>
              <w:t>1.2.6 Caniveaux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ml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9" w:name="_367__"/>
            <w:bookmarkEnd w:id="9"/>
            <w:r>
              <w:t>1.2.7 Regard à grille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u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10" w:name="_388__"/>
            <w:bookmarkEnd w:id="10"/>
            <w:r>
              <w:t>1.2.8 Chape désolidarisée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m²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11" w:name="_378__"/>
            <w:bookmarkEnd w:id="11"/>
            <w:r>
              <w:t>1.2.9 Documents à fournir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</w:tbl>
    <w:p w:rsidR="00ED506B" w:rsidRDefault="00ED506B">
      <w:pPr>
        <w:pStyle w:val="Style"/>
      </w:pPr>
    </w:p>
    <w:tbl>
      <w:tblPr>
        <w:tblW w:w="1049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92"/>
        <w:gridCol w:w="2098"/>
      </w:tblGrid>
      <w:tr w:rsidR="009015C5" w:rsidTr="0007508D">
        <w:tc>
          <w:tcPr>
            <w:tcW w:w="8392" w:type="dxa"/>
            <w:tcBorders>
              <w:top w:val="single" w:sz="6" w:space="0" w:color="000000"/>
            </w:tcBorders>
            <w:vAlign w:val="center"/>
          </w:tcPr>
          <w:p w:rsidR="009015C5" w:rsidRDefault="009015C5" w:rsidP="0007508D">
            <w:pPr>
              <w:pStyle w:val="TotalAffaireHT"/>
            </w:pPr>
            <w:r>
              <w:t>Montant Total HT</w:t>
            </w:r>
          </w:p>
        </w:tc>
        <w:tc>
          <w:tcPr>
            <w:tcW w:w="2098" w:type="dxa"/>
            <w:tcBorders>
              <w:top w:val="single" w:sz="6" w:space="0" w:color="000000"/>
            </w:tcBorders>
            <w:vAlign w:val="center"/>
          </w:tcPr>
          <w:p w:rsidR="009015C5" w:rsidRDefault="009015C5" w:rsidP="0007508D">
            <w:pPr>
              <w:pStyle w:val="Style"/>
              <w:tabs>
                <w:tab w:val="left" w:leader="dot" w:pos="2098"/>
              </w:tabs>
              <w:spacing w:after="11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  <w:tab/>
            </w:r>
          </w:p>
        </w:tc>
      </w:tr>
      <w:tr w:rsidR="009015C5" w:rsidTr="0007508D">
        <w:tc>
          <w:tcPr>
            <w:tcW w:w="8392" w:type="dxa"/>
            <w:vAlign w:val="center"/>
          </w:tcPr>
          <w:p w:rsidR="009015C5" w:rsidRDefault="009015C5" w:rsidP="009015C5">
            <w:pPr>
              <w:pStyle w:val="TotalAffaireTVA"/>
            </w:pPr>
            <w:r>
              <w:t>Montant TVA 20 %</w:t>
            </w:r>
          </w:p>
        </w:tc>
        <w:tc>
          <w:tcPr>
            <w:tcW w:w="2098" w:type="dxa"/>
            <w:vAlign w:val="center"/>
          </w:tcPr>
          <w:p w:rsidR="009015C5" w:rsidRDefault="009015C5" w:rsidP="0007508D">
            <w:pPr>
              <w:pStyle w:val="Style"/>
              <w:tabs>
                <w:tab w:val="left" w:leader="dot" w:pos="2098"/>
              </w:tabs>
              <w:spacing w:after="11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</w:r>
          </w:p>
        </w:tc>
      </w:tr>
      <w:tr w:rsidR="009015C5" w:rsidTr="0007508D">
        <w:tc>
          <w:tcPr>
            <w:tcW w:w="8392" w:type="dxa"/>
            <w:vAlign w:val="center"/>
          </w:tcPr>
          <w:p w:rsidR="009015C5" w:rsidRDefault="009015C5" w:rsidP="0007508D">
            <w:pPr>
              <w:pStyle w:val="TotalAffaireTTC"/>
            </w:pPr>
            <w:r>
              <w:t>Montant Total TTC</w:t>
            </w:r>
          </w:p>
        </w:tc>
        <w:tc>
          <w:tcPr>
            <w:tcW w:w="2098" w:type="dxa"/>
            <w:vAlign w:val="center"/>
          </w:tcPr>
          <w:p w:rsidR="009015C5" w:rsidRDefault="009015C5" w:rsidP="0007508D">
            <w:pPr>
              <w:pStyle w:val="Style"/>
              <w:tabs>
                <w:tab w:val="left" w:leader="dot" w:pos="2098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</w:tr>
    </w:tbl>
    <w:p w:rsidR="00ED506B" w:rsidRDefault="00ED506B">
      <w:pPr>
        <w:pStyle w:val="Style"/>
        <w:rPr>
          <w:rFonts w:ascii="Arial" w:hAnsi="Arial" w:cs="Arial"/>
          <w:sz w:val="20"/>
          <w:szCs w:val="20"/>
        </w:rPr>
      </w:pPr>
    </w:p>
    <w:p w:rsidR="00ED506B" w:rsidRDefault="00ED506B">
      <w:pPr>
        <w:pStyle w:val="Style"/>
        <w:sectPr w:rsidR="00ED506B">
          <w:headerReference w:type="default" r:id="rId12"/>
          <w:footerReference w:type="default" r:id="rId13"/>
          <w:footnotePr>
            <w:numRestart w:val="eachPage"/>
          </w:footnotePr>
          <w:pgSz w:w="11907" w:h="16840"/>
          <w:pgMar w:top="1418" w:right="567" w:bottom="850" w:left="850" w:header="720" w:footer="720" w:gutter="0"/>
          <w:cols w:space="720"/>
          <w:noEndnote/>
        </w:sectPr>
      </w:pPr>
    </w:p>
    <w:tbl>
      <w:tblPr>
        <w:tblW w:w="10490" w:type="dxa"/>
        <w:tblInd w:w="8" w:type="dxa"/>
        <w:tblBorders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9"/>
        <w:gridCol w:w="524"/>
        <w:gridCol w:w="1049"/>
        <w:gridCol w:w="1259"/>
        <w:gridCol w:w="1259"/>
      </w:tblGrid>
      <w:tr w:rsidR="00ED506B">
        <w:tc>
          <w:tcPr>
            <w:tcW w:w="6399" w:type="dxa"/>
            <w:vAlign w:val="bottom"/>
          </w:tcPr>
          <w:p w:rsidR="00ED506B" w:rsidRDefault="00100EBF">
            <w:pPr>
              <w:pStyle w:val="Titre1"/>
            </w:pPr>
            <w:bookmarkStart w:id="12" w:name="_427__"/>
            <w:bookmarkEnd w:id="12"/>
            <w:r>
              <w:lastRenderedPageBreak/>
              <w:t>LOT N° 2 PORTE SECTIONNELLE</w:t>
            </w:r>
          </w:p>
        </w:tc>
        <w:tc>
          <w:tcPr>
            <w:tcW w:w="524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049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</w:tr>
      <w:tr w:rsidR="00ED506B">
        <w:tc>
          <w:tcPr>
            <w:tcW w:w="6399" w:type="dxa"/>
            <w:vAlign w:val="bottom"/>
          </w:tcPr>
          <w:p w:rsidR="00ED506B" w:rsidRDefault="00100EBF">
            <w:pPr>
              <w:pStyle w:val="Titre2"/>
            </w:pPr>
            <w:bookmarkStart w:id="13" w:name="_443__"/>
            <w:bookmarkEnd w:id="13"/>
            <w:r>
              <w:t>2.2 DESCRIPTION DES TRAVAUX</w:t>
            </w:r>
          </w:p>
        </w:tc>
        <w:tc>
          <w:tcPr>
            <w:tcW w:w="524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  <w:tc>
          <w:tcPr>
            <w:tcW w:w="1049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14" w:name="_444__"/>
            <w:bookmarkEnd w:id="14"/>
            <w:r>
              <w:t>2.2.1 Installation de chantier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ft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15" w:name="_445__"/>
            <w:bookmarkEnd w:id="15"/>
            <w:r>
              <w:t>2.2.2 Porte sectionnelle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16" w:name="_452__"/>
            <w:bookmarkEnd w:id="16"/>
            <w:r>
              <w:t>2.2.3 Documents à fournir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</w:tbl>
    <w:p w:rsidR="00ED506B" w:rsidRDefault="00ED506B">
      <w:pPr>
        <w:pStyle w:val="Style"/>
      </w:pPr>
    </w:p>
    <w:tbl>
      <w:tblPr>
        <w:tblW w:w="1049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92"/>
        <w:gridCol w:w="2098"/>
      </w:tblGrid>
      <w:tr w:rsidR="009015C5" w:rsidTr="0007508D">
        <w:tc>
          <w:tcPr>
            <w:tcW w:w="8392" w:type="dxa"/>
            <w:tcBorders>
              <w:top w:val="single" w:sz="6" w:space="0" w:color="000000"/>
            </w:tcBorders>
            <w:vAlign w:val="center"/>
          </w:tcPr>
          <w:p w:rsidR="009015C5" w:rsidRDefault="009015C5" w:rsidP="0007508D">
            <w:pPr>
              <w:pStyle w:val="TotalAffaireHT"/>
            </w:pPr>
            <w:r>
              <w:t>Montant Total HT</w:t>
            </w:r>
          </w:p>
        </w:tc>
        <w:tc>
          <w:tcPr>
            <w:tcW w:w="2098" w:type="dxa"/>
            <w:tcBorders>
              <w:top w:val="single" w:sz="6" w:space="0" w:color="000000"/>
            </w:tcBorders>
            <w:vAlign w:val="center"/>
          </w:tcPr>
          <w:p w:rsidR="009015C5" w:rsidRDefault="009015C5" w:rsidP="0007508D">
            <w:pPr>
              <w:pStyle w:val="Style"/>
              <w:tabs>
                <w:tab w:val="left" w:leader="dot" w:pos="2098"/>
              </w:tabs>
              <w:spacing w:after="11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  <w:tab/>
            </w:r>
          </w:p>
        </w:tc>
      </w:tr>
      <w:tr w:rsidR="009015C5" w:rsidTr="0007508D">
        <w:tc>
          <w:tcPr>
            <w:tcW w:w="8392" w:type="dxa"/>
            <w:vAlign w:val="center"/>
          </w:tcPr>
          <w:p w:rsidR="009015C5" w:rsidRDefault="009015C5" w:rsidP="009015C5">
            <w:pPr>
              <w:pStyle w:val="TotalAffaireTVA"/>
            </w:pPr>
            <w:r>
              <w:t>Montant TVA 20 %</w:t>
            </w:r>
          </w:p>
        </w:tc>
        <w:tc>
          <w:tcPr>
            <w:tcW w:w="2098" w:type="dxa"/>
            <w:vAlign w:val="center"/>
          </w:tcPr>
          <w:p w:rsidR="009015C5" w:rsidRDefault="009015C5" w:rsidP="0007508D">
            <w:pPr>
              <w:pStyle w:val="Style"/>
              <w:tabs>
                <w:tab w:val="left" w:leader="dot" w:pos="2098"/>
              </w:tabs>
              <w:spacing w:after="11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</w:r>
          </w:p>
        </w:tc>
      </w:tr>
      <w:tr w:rsidR="009015C5" w:rsidTr="0007508D">
        <w:tc>
          <w:tcPr>
            <w:tcW w:w="8392" w:type="dxa"/>
            <w:vAlign w:val="center"/>
          </w:tcPr>
          <w:p w:rsidR="009015C5" w:rsidRDefault="009015C5" w:rsidP="0007508D">
            <w:pPr>
              <w:pStyle w:val="TotalAffaireTTC"/>
            </w:pPr>
            <w:r>
              <w:t>Montant Total TTC</w:t>
            </w:r>
          </w:p>
        </w:tc>
        <w:tc>
          <w:tcPr>
            <w:tcW w:w="2098" w:type="dxa"/>
            <w:vAlign w:val="center"/>
          </w:tcPr>
          <w:p w:rsidR="009015C5" w:rsidRDefault="009015C5" w:rsidP="0007508D">
            <w:pPr>
              <w:pStyle w:val="Style"/>
              <w:tabs>
                <w:tab w:val="left" w:leader="dot" w:pos="2098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</w:tr>
    </w:tbl>
    <w:p w:rsidR="00ED506B" w:rsidRDefault="00ED506B">
      <w:pPr>
        <w:pStyle w:val="Style"/>
        <w:rPr>
          <w:rFonts w:ascii="Arial" w:hAnsi="Arial" w:cs="Arial"/>
          <w:sz w:val="20"/>
          <w:szCs w:val="20"/>
        </w:rPr>
      </w:pPr>
    </w:p>
    <w:p w:rsidR="00ED506B" w:rsidRDefault="00ED506B">
      <w:pPr>
        <w:pStyle w:val="Style"/>
        <w:sectPr w:rsidR="00ED506B">
          <w:headerReference w:type="default" r:id="rId14"/>
          <w:footerReference w:type="default" r:id="rId15"/>
          <w:footnotePr>
            <w:numRestart w:val="eachPage"/>
          </w:footnotePr>
          <w:pgSz w:w="11907" w:h="16840"/>
          <w:pgMar w:top="1418" w:right="567" w:bottom="850" w:left="850" w:header="720" w:footer="720" w:gutter="0"/>
          <w:cols w:space="720"/>
          <w:noEndnote/>
        </w:sectPr>
      </w:pPr>
    </w:p>
    <w:tbl>
      <w:tblPr>
        <w:tblW w:w="10490" w:type="dxa"/>
        <w:tblInd w:w="8" w:type="dxa"/>
        <w:tblBorders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9"/>
        <w:gridCol w:w="524"/>
        <w:gridCol w:w="1049"/>
        <w:gridCol w:w="1259"/>
        <w:gridCol w:w="1259"/>
      </w:tblGrid>
      <w:tr w:rsidR="00ED506B">
        <w:tc>
          <w:tcPr>
            <w:tcW w:w="6399" w:type="dxa"/>
            <w:vAlign w:val="bottom"/>
          </w:tcPr>
          <w:p w:rsidR="00ED506B" w:rsidRDefault="00100EBF">
            <w:pPr>
              <w:pStyle w:val="Titre1"/>
            </w:pPr>
            <w:bookmarkStart w:id="17" w:name="_220__"/>
            <w:bookmarkEnd w:id="17"/>
            <w:r>
              <w:lastRenderedPageBreak/>
              <w:t>LOT N° 3 CLOISONS - PLAFONDS - PANNEAUX ISOTHERMES</w:t>
            </w:r>
          </w:p>
        </w:tc>
        <w:tc>
          <w:tcPr>
            <w:tcW w:w="524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049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</w:tr>
      <w:tr w:rsidR="00ED506B">
        <w:tc>
          <w:tcPr>
            <w:tcW w:w="6399" w:type="dxa"/>
            <w:vAlign w:val="bottom"/>
          </w:tcPr>
          <w:p w:rsidR="00ED506B" w:rsidRDefault="00100EBF">
            <w:pPr>
              <w:pStyle w:val="Titre2"/>
            </w:pPr>
            <w:bookmarkStart w:id="18" w:name="_230__"/>
            <w:bookmarkEnd w:id="18"/>
            <w:r>
              <w:t>3.2 DESCRIPTION DES TRAVAUX</w:t>
            </w:r>
          </w:p>
        </w:tc>
        <w:tc>
          <w:tcPr>
            <w:tcW w:w="524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  <w:tc>
          <w:tcPr>
            <w:tcW w:w="1049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19" w:name="_231__"/>
            <w:bookmarkEnd w:id="19"/>
            <w:r>
              <w:t>3.2.1 Installation de chantier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20" w:name="_289__"/>
            <w:bookmarkEnd w:id="20"/>
            <w:r>
              <w:t>3.2.2 Etudes techniques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21" w:name="_232__"/>
            <w:bookmarkEnd w:id="21"/>
            <w:r>
              <w:t>3.2.3 Cloisons en panneaux isothermes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m²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22" w:name="_233__"/>
            <w:bookmarkEnd w:id="22"/>
            <w:r>
              <w:t>3.2.4 Plafonds en panneaux isothermes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m²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23" w:name="_234__"/>
            <w:bookmarkEnd w:id="23"/>
            <w:r>
              <w:t>3.2.5 Plinthes pvc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m²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24" w:name="_235__"/>
            <w:bookmarkEnd w:id="24"/>
            <w:r>
              <w:t>3.2.6 Accessoires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m²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25" w:name="_237__"/>
            <w:bookmarkEnd w:id="25"/>
            <w:r>
              <w:t>3.2.7 Portes pivotantes isothermes à 2 vantaux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26" w:name="_453__"/>
            <w:bookmarkEnd w:id="26"/>
            <w:r>
              <w:t>3.2.8 Portes pivotantes isothermes à 1 vantail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27" w:name="_298__"/>
            <w:bookmarkEnd w:id="27"/>
            <w:r>
              <w:t>3.2.9 Documents à fournir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</w:tbl>
    <w:p w:rsidR="00ED506B" w:rsidRDefault="00ED506B">
      <w:pPr>
        <w:pStyle w:val="Style"/>
      </w:pPr>
    </w:p>
    <w:tbl>
      <w:tblPr>
        <w:tblW w:w="1049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92"/>
        <w:gridCol w:w="2098"/>
      </w:tblGrid>
      <w:tr w:rsidR="009015C5" w:rsidTr="0007508D">
        <w:tc>
          <w:tcPr>
            <w:tcW w:w="8392" w:type="dxa"/>
            <w:tcBorders>
              <w:top w:val="single" w:sz="6" w:space="0" w:color="000000"/>
            </w:tcBorders>
            <w:vAlign w:val="center"/>
          </w:tcPr>
          <w:p w:rsidR="009015C5" w:rsidRDefault="009015C5" w:rsidP="0007508D">
            <w:pPr>
              <w:pStyle w:val="TotalAffaireHT"/>
            </w:pPr>
            <w:r>
              <w:t>Montant Total HT</w:t>
            </w:r>
          </w:p>
        </w:tc>
        <w:tc>
          <w:tcPr>
            <w:tcW w:w="2098" w:type="dxa"/>
            <w:tcBorders>
              <w:top w:val="single" w:sz="6" w:space="0" w:color="000000"/>
            </w:tcBorders>
            <w:vAlign w:val="center"/>
          </w:tcPr>
          <w:p w:rsidR="009015C5" w:rsidRDefault="009015C5" w:rsidP="0007508D">
            <w:pPr>
              <w:pStyle w:val="Style"/>
              <w:tabs>
                <w:tab w:val="left" w:leader="dot" w:pos="2098"/>
              </w:tabs>
              <w:spacing w:after="11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  <w:tab/>
            </w:r>
          </w:p>
        </w:tc>
      </w:tr>
      <w:tr w:rsidR="009015C5" w:rsidTr="0007508D">
        <w:tc>
          <w:tcPr>
            <w:tcW w:w="8392" w:type="dxa"/>
            <w:vAlign w:val="center"/>
          </w:tcPr>
          <w:p w:rsidR="009015C5" w:rsidRDefault="009015C5" w:rsidP="009015C5">
            <w:pPr>
              <w:pStyle w:val="TotalAffaireTVA"/>
            </w:pPr>
            <w:r>
              <w:t>Montant TVA 20 %</w:t>
            </w:r>
          </w:p>
        </w:tc>
        <w:tc>
          <w:tcPr>
            <w:tcW w:w="2098" w:type="dxa"/>
            <w:vAlign w:val="center"/>
          </w:tcPr>
          <w:p w:rsidR="009015C5" w:rsidRDefault="009015C5" w:rsidP="0007508D">
            <w:pPr>
              <w:pStyle w:val="Style"/>
              <w:tabs>
                <w:tab w:val="left" w:leader="dot" w:pos="2098"/>
              </w:tabs>
              <w:spacing w:after="11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</w:r>
          </w:p>
        </w:tc>
      </w:tr>
      <w:tr w:rsidR="009015C5" w:rsidTr="0007508D">
        <w:tc>
          <w:tcPr>
            <w:tcW w:w="8392" w:type="dxa"/>
            <w:vAlign w:val="center"/>
          </w:tcPr>
          <w:p w:rsidR="009015C5" w:rsidRDefault="009015C5" w:rsidP="0007508D">
            <w:pPr>
              <w:pStyle w:val="TotalAffaireTTC"/>
            </w:pPr>
            <w:r>
              <w:t>Montant Total TTC</w:t>
            </w:r>
          </w:p>
        </w:tc>
        <w:tc>
          <w:tcPr>
            <w:tcW w:w="2098" w:type="dxa"/>
            <w:vAlign w:val="center"/>
          </w:tcPr>
          <w:p w:rsidR="009015C5" w:rsidRDefault="009015C5" w:rsidP="0007508D">
            <w:pPr>
              <w:pStyle w:val="Style"/>
              <w:tabs>
                <w:tab w:val="left" w:leader="dot" w:pos="2098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</w:tr>
    </w:tbl>
    <w:p w:rsidR="00ED506B" w:rsidRDefault="00ED506B">
      <w:pPr>
        <w:pStyle w:val="Style"/>
        <w:rPr>
          <w:rFonts w:ascii="Arial" w:hAnsi="Arial" w:cs="Arial"/>
          <w:sz w:val="20"/>
          <w:szCs w:val="20"/>
        </w:rPr>
      </w:pPr>
    </w:p>
    <w:p w:rsidR="00ED506B" w:rsidRDefault="00ED506B">
      <w:pPr>
        <w:pStyle w:val="Style"/>
        <w:sectPr w:rsidR="00ED506B">
          <w:headerReference w:type="default" r:id="rId16"/>
          <w:footerReference w:type="default" r:id="rId17"/>
          <w:footnotePr>
            <w:numRestart w:val="eachPage"/>
          </w:footnotePr>
          <w:pgSz w:w="11907" w:h="16840"/>
          <w:pgMar w:top="1418" w:right="567" w:bottom="850" w:left="850" w:header="720" w:footer="720" w:gutter="0"/>
          <w:cols w:space="720"/>
          <w:noEndnote/>
        </w:sectPr>
      </w:pPr>
    </w:p>
    <w:tbl>
      <w:tblPr>
        <w:tblW w:w="10490" w:type="dxa"/>
        <w:tblInd w:w="8" w:type="dxa"/>
        <w:tblBorders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9"/>
        <w:gridCol w:w="524"/>
        <w:gridCol w:w="1049"/>
        <w:gridCol w:w="1259"/>
        <w:gridCol w:w="1259"/>
      </w:tblGrid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1"/>
              <w:tabs>
                <w:tab w:val="left" w:leader="dot" w:pos="6399"/>
              </w:tabs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</w:rPr>
            </w:pPr>
            <w:bookmarkStart w:id="28" w:name="_241__"/>
            <w:bookmarkEnd w:id="28"/>
            <w:r>
              <w:lastRenderedPageBreak/>
              <w:t>LOT N° 4 PEINTURE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tabs>
                <w:tab w:val="left" w:leader="dot" w:pos="524"/>
              </w:tabs>
              <w:spacing w:before="280" w:after="280"/>
            </w:pPr>
            <w:r>
              <w:tab/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280" w:after="280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280" w:after="280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280" w:after="280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>
            <w:pPr>
              <w:pStyle w:val="Titre2"/>
            </w:pPr>
            <w:bookmarkStart w:id="29" w:name="_267__"/>
            <w:bookmarkEnd w:id="29"/>
            <w:r>
              <w:t>4.2 DESCRIPTION DES TRAVAUX DE PEINTURE</w:t>
            </w:r>
          </w:p>
        </w:tc>
        <w:tc>
          <w:tcPr>
            <w:tcW w:w="524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  <w:tc>
          <w:tcPr>
            <w:tcW w:w="1049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30" w:name="_268__"/>
            <w:bookmarkEnd w:id="30"/>
            <w:r>
              <w:t>4.2.1 Installation de chantier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ft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31" w:name="_302__"/>
            <w:bookmarkEnd w:id="31"/>
            <w:r>
              <w:t>4.2.2 Peinture sur supports anciens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m²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32" w:name="_303__"/>
            <w:bookmarkEnd w:id="32"/>
            <w:r>
              <w:t>4.2.3 Peinture sur bois anciens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m²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33" w:name="_304__"/>
            <w:bookmarkEnd w:id="33"/>
            <w:r>
              <w:t>4.2.4 Peinture sur métaux anciens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34" w:name="_305__"/>
            <w:bookmarkEnd w:id="34"/>
            <w:r>
              <w:t>4.2.5 Peinture sur matériaux non ferreux anciens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35" w:name="_270__"/>
            <w:bookmarkEnd w:id="35"/>
            <w:r>
              <w:t>4.2.6 Dégraissage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m²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36" w:name="_269__"/>
            <w:bookmarkEnd w:id="36"/>
            <w:r>
              <w:t>4.2.7 Peinture sur sols intérieurs en béton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m²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37" w:name="_299__"/>
            <w:bookmarkEnd w:id="37"/>
            <w:r>
              <w:t>4.2.8 Documents à fournir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</w:tbl>
    <w:p w:rsidR="00ED506B" w:rsidRDefault="00ED506B">
      <w:pPr>
        <w:pStyle w:val="Style"/>
      </w:pPr>
    </w:p>
    <w:tbl>
      <w:tblPr>
        <w:tblW w:w="1049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92"/>
        <w:gridCol w:w="2098"/>
      </w:tblGrid>
      <w:tr w:rsidR="009015C5" w:rsidTr="0007508D">
        <w:tc>
          <w:tcPr>
            <w:tcW w:w="8392" w:type="dxa"/>
            <w:tcBorders>
              <w:top w:val="single" w:sz="6" w:space="0" w:color="000000"/>
            </w:tcBorders>
            <w:vAlign w:val="center"/>
          </w:tcPr>
          <w:p w:rsidR="009015C5" w:rsidRDefault="009015C5" w:rsidP="0007508D">
            <w:pPr>
              <w:pStyle w:val="TotalAffaireHT"/>
            </w:pPr>
            <w:r>
              <w:t>Montant Total HT</w:t>
            </w:r>
          </w:p>
        </w:tc>
        <w:tc>
          <w:tcPr>
            <w:tcW w:w="2098" w:type="dxa"/>
            <w:tcBorders>
              <w:top w:val="single" w:sz="6" w:space="0" w:color="000000"/>
            </w:tcBorders>
            <w:vAlign w:val="center"/>
          </w:tcPr>
          <w:p w:rsidR="009015C5" w:rsidRDefault="009015C5" w:rsidP="0007508D">
            <w:pPr>
              <w:pStyle w:val="Style"/>
              <w:tabs>
                <w:tab w:val="left" w:leader="dot" w:pos="2098"/>
              </w:tabs>
              <w:spacing w:after="11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  <w:tab/>
            </w:r>
          </w:p>
        </w:tc>
      </w:tr>
      <w:tr w:rsidR="009015C5" w:rsidTr="0007508D">
        <w:tc>
          <w:tcPr>
            <w:tcW w:w="8392" w:type="dxa"/>
            <w:vAlign w:val="center"/>
          </w:tcPr>
          <w:p w:rsidR="009015C5" w:rsidRDefault="009015C5" w:rsidP="009015C5">
            <w:pPr>
              <w:pStyle w:val="TotalAffaireTVA"/>
            </w:pPr>
            <w:r>
              <w:t>Montant TVA 20 %</w:t>
            </w:r>
          </w:p>
        </w:tc>
        <w:tc>
          <w:tcPr>
            <w:tcW w:w="2098" w:type="dxa"/>
            <w:vAlign w:val="center"/>
          </w:tcPr>
          <w:p w:rsidR="009015C5" w:rsidRDefault="009015C5" w:rsidP="0007508D">
            <w:pPr>
              <w:pStyle w:val="Style"/>
              <w:tabs>
                <w:tab w:val="left" w:leader="dot" w:pos="2098"/>
              </w:tabs>
              <w:spacing w:after="11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</w:r>
          </w:p>
        </w:tc>
      </w:tr>
      <w:tr w:rsidR="009015C5" w:rsidTr="0007508D">
        <w:tc>
          <w:tcPr>
            <w:tcW w:w="8392" w:type="dxa"/>
            <w:vAlign w:val="center"/>
          </w:tcPr>
          <w:p w:rsidR="009015C5" w:rsidRDefault="009015C5" w:rsidP="0007508D">
            <w:pPr>
              <w:pStyle w:val="TotalAffaireTTC"/>
            </w:pPr>
            <w:r>
              <w:t>Montant Total TTC</w:t>
            </w:r>
          </w:p>
        </w:tc>
        <w:tc>
          <w:tcPr>
            <w:tcW w:w="2098" w:type="dxa"/>
            <w:vAlign w:val="center"/>
          </w:tcPr>
          <w:p w:rsidR="009015C5" w:rsidRDefault="009015C5" w:rsidP="0007508D">
            <w:pPr>
              <w:pStyle w:val="Style"/>
              <w:tabs>
                <w:tab w:val="left" w:leader="dot" w:pos="2098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</w:tr>
    </w:tbl>
    <w:p w:rsidR="00ED506B" w:rsidRDefault="00ED506B">
      <w:pPr>
        <w:pStyle w:val="Style"/>
        <w:rPr>
          <w:rFonts w:ascii="Arial" w:hAnsi="Arial" w:cs="Arial"/>
          <w:sz w:val="20"/>
          <w:szCs w:val="20"/>
        </w:rPr>
      </w:pPr>
    </w:p>
    <w:p w:rsidR="00ED506B" w:rsidRDefault="00ED506B">
      <w:pPr>
        <w:pStyle w:val="Style"/>
        <w:sectPr w:rsidR="00ED506B">
          <w:headerReference w:type="default" r:id="rId18"/>
          <w:footerReference w:type="default" r:id="rId19"/>
          <w:footnotePr>
            <w:numRestart w:val="eachPage"/>
          </w:footnotePr>
          <w:pgSz w:w="11907" w:h="16840"/>
          <w:pgMar w:top="1418" w:right="567" w:bottom="850" w:left="850" w:header="720" w:footer="720" w:gutter="0"/>
          <w:cols w:space="720"/>
          <w:noEndnote/>
        </w:sectPr>
      </w:pPr>
    </w:p>
    <w:tbl>
      <w:tblPr>
        <w:tblW w:w="10490" w:type="dxa"/>
        <w:tblInd w:w="-8" w:type="dxa"/>
        <w:tblBorders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9"/>
        <w:gridCol w:w="524"/>
        <w:gridCol w:w="1049"/>
        <w:gridCol w:w="1259"/>
        <w:gridCol w:w="1259"/>
      </w:tblGrid>
      <w:tr w:rsidR="00ED506B">
        <w:tc>
          <w:tcPr>
            <w:tcW w:w="6399" w:type="dxa"/>
            <w:vAlign w:val="bottom"/>
          </w:tcPr>
          <w:p w:rsidR="00ED506B" w:rsidRDefault="00100EBF">
            <w:pPr>
              <w:pStyle w:val="Titre1"/>
            </w:pPr>
            <w:bookmarkStart w:id="38" w:name="_300__"/>
            <w:bookmarkEnd w:id="38"/>
            <w:r>
              <w:lastRenderedPageBreak/>
              <w:t>LOT N° 5 ELECTRICITE</w:t>
            </w:r>
          </w:p>
        </w:tc>
        <w:tc>
          <w:tcPr>
            <w:tcW w:w="524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049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2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39" w:name="_323__"/>
            <w:bookmarkEnd w:id="39"/>
            <w:r>
              <w:t>5.2 DESCRIPTION DES TRAVAUX DE COURANTS FORTS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tabs>
                <w:tab w:val="left" w:leader="dot" w:pos="524"/>
              </w:tabs>
              <w:spacing w:before="85" w:after="85"/>
            </w:pPr>
            <w:r>
              <w:tab/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40" w:name="_324__"/>
            <w:bookmarkEnd w:id="40"/>
            <w:r>
              <w:t>5.2.1 Installation de chantier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ft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41" w:name="_311__"/>
            <w:bookmarkEnd w:id="41"/>
            <w:r>
              <w:t>5.2.2 Etudes techniques - Plans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42" w:name="_336__"/>
            <w:bookmarkEnd w:id="42"/>
            <w:r>
              <w:t>5.2.3 Dépose des installations existantes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43" w:name="_325__"/>
            <w:bookmarkEnd w:id="43"/>
            <w:r>
              <w:t>5.2.4 Coffret électrique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44" w:name="_326__"/>
            <w:bookmarkEnd w:id="44"/>
            <w:r>
              <w:t>5.2.5 Réseau de terre - liaison équipotentielle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45" w:name="_327__"/>
            <w:bookmarkEnd w:id="45"/>
            <w:r>
              <w:t>5.2.6 Distribution principale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ml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46" w:name="_328__"/>
            <w:bookmarkEnd w:id="46"/>
            <w:r>
              <w:t>5.2.7 Distribution secondaire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ml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47" w:name="_337__"/>
            <w:bookmarkEnd w:id="47"/>
            <w:r>
              <w:t>5.2.8 Appareillages de commande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u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48" w:name="_329__"/>
            <w:bookmarkEnd w:id="48"/>
            <w:r>
              <w:t>5.2.9 Prises de courant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u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>
            <w:pPr>
              <w:pStyle w:val="Titre3"/>
            </w:pPr>
            <w:bookmarkStart w:id="49" w:name="_338__"/>
            <w:bookmarkEnd w:id="49"/>
            <w:r>
              <w:t>5.2.10 Appareillages d'éclairage</w:t>
            </w:r>
          </w:p>
        </w:tc>
        <w:tc>
          <w:tcPr>
            <w:tcW w:w="524" w:type="dxa"/>
            <w:vAlign w:val="bottom"/>
          </w:tcPr>
          <w:p w:rsidR="00ED506B" w:rsidRDefault="00ED506B">
            <w:pPr>
              <w:pStyle w:val="Titre3"/>
              <w:ind w:left="0"/>
              <w:rPr>
                <w:color w:val="auto"/>
              </w:rPr>
            </w:pPr>
          </w:p>
        </w:tc>
        <w:tc>
          <w:tcPr>
            <w:tcW w:w="1049" w:type="dxa"/>
            <w:vAlign w:val="bottom"/>
          </w:tcPr>
          <w:p w:rsidR="00ED506B" w:rsidRDefault="00ED506B">
            <w:pPr>
              <w:pStyle w:val="Titre3"/>
              <w:ind w:left="0"/>
              <w:rPr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3"/>
              <w:ind w:left="0"/>
              <w:rPr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3"/>
              <w:ind w:left="0"/>
              <w:rPr>
                <w:color w:val="auto"/>
              </w:rPr>
            </w:pP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4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50" w:name="_339__"/>
            <w:bookmarkEnd w:id="50"/>
            <w:r>
              <w:t>5.2.10.1 Luminaire type A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u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4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51" w:name="_457__"/>
            <w:bookmarkEnd w:id="51"/>
            <w:r>
              <w:t>5.2.10.2 Luminaire type B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u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4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52" w:name="_389__"/>
            <w:bookmarkEnd w:id="52"/>
            <w:r>
              <w:t>5.2.10.3 Luminaire type C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u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53" w:name="_341__"/>
            <w:bookmarkEnd w:id="53"/>
            <w:r>
              <w:t>5.2.11 Convecteurs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u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54" w:name="_330__"/>
            <w:bookmarkEnd w:id="54"/>
            <w:r>
              <w:t>5.2.12 Alimentations spécifiques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55" w:name="_331__"/>
            <w:bookmarkEnd w:id="55"/>
            <w:r>
              <w:lastRenderedPageBreak/>
              <w:t>5.2.13 Documents à fournir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>
            <w:pPr>
              <w:pStyle w:val="Titre2"/>
            </w:pPr>
            <w:bookmarkStart w:id="56" w:name="_332__"/>
            <w:bookmarkEnd w:id="56"/>
            <w:r>
              <w:t>5.3 DESCRIPTION DES TRAVAUX DE COURANTS FAIBLES</w:t>
            </w:r>
          </w:p>
        </w:tc>
        <w:tc>
          <w:tcPr>
            <w:tcW w:w="524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  <w:tc>
          <w:tcPr>
            <w:tcW w:w="1049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57" w:name="_333__"/>
            <w:bookmarkEnd w:id="57"/>
            <w:r>
              <w:t>5.3.1 Câblage informatique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ml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58" w:name="_334__"/>
            <w:bookmarkEnd w:id="58"/>
            <w:r>
              <w:t>5.3.2 Prises RJ45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u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59" w:name="_335__"/>
            <w:bookmarkEnd w:id="59"/>
            <w:r>
              <w:t>5.3.3 Documents à fournir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</w:tbl>
    <w:p w:rsidR="00ED506B" w:rsidRDefault="00ED506B">
      <w:pPr>
        <w:pStyle w:val="Style"/>
      </w:pPr>
    </w:p>
    <w:tbl>
      <w:tblPr>
        <w:tblW w:w="1049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92"/>
        <w:gridCol w:w="2098"/>
      </w:tblGrid>
      <w:tr w:rsidR="009015C5" w:rsidTr="0007508D">
        <w:tc>
          <w:tcPr>
            <w:tcW w:w="8392" w:type="dxa"/>
            <w:tcBorders>
              <w:top w:val="single" w:sz="6" w:space="0" w:color="000000"/>
            </w:tcBorders>
            <w:vAlign w:val="center"/>
          </w:tcPr>
          <w:p w:rsidR="009015C5" w:rsidRDefault="009015C5" w:rsidP="0007508D">
            <w:pPr>
              <w:pStyle w:val="TotalAffaireHT"/>
            </w:pPr>
            <w:r>
              <w:t>Montant Total HT</w:t>
            </w:r>
          </w:p>
        </w:tc>
        <w:tc>
          <w:tcPr>
            <w:tcW w:w="2098" w:type="dxa"/>
            <w:tcBorders>
              <w:top w:val="single" w:sz="6" w:space="0" w:color="000000"/>
            </w:tcBorders>
            <w:vAlign w:val="center"/>
          </w:tcPr>
          <w:p w:rsidR="009015C5" w:rsidRDefault="009015C5" w:rsidP="0007508D">
            <w:pPr>
              <w:pStyle w:val="Style"/>
              <w:tabs>
                <w:tab w:val="left" w:leader="dot" w:pos="2098"/>
              </w:tabs>
              <w:spacing w:after="11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  <w:tab/>
            </w:r>
          </w:p>
        </w:tc>
      </w:tr>
      <w:tr w:rsidR="009015C5" w:rsidTr="0007508D">
        <w:tc>
          <w:tcPr>
            <w:tcW w:w="8392" w:type="dxa"/>
            <w:vAlign w:val="center"/>
          </w:tcPr>
          <w:p w:rsidR="009015C5" w:rsidRDefault="009015C5" w:rsidP="009015C5">
            <w:pPr>
              <w:pStyle w:val="TotalAffaireTVA"/>
            </w:pPr>
            <w:r>
              <w:t>Montant TVA 20 %</w:t>
            </w:r>
          </w:p>
        </w:tc>
        <w:tc>
          <w:tcPr>
            <w:tcW w:w="2098" w:type="dxa"/>
            <w:vAlign w:val="center"/>
          </w:tcPr>
          <w:p w:rsidR="009015C5" w:rsidRDefault="009015C5" w:rsidP="0007508D">
            <w:pPr>
              <w:pStyle w:val="Style"/>
              <w:tabs>
                <w:tab w:val="left" w:leader="dot" w:pos="2098"/>
              </w:tabs>
              <w:spacing w:after="11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</w:r>
          </w:p>
        </w:tc>
      </w:tr>
      <w:tr w:rsidR="009015C5" w:rsidTr="0007508D">
        <w:tc>
          <w:tcPr>
            <w:tcW w:w="8392" w:type="dxa"/>
            <w:vAlign w:val="center"/>
          </w:tcPr>
          <w:p w:rsidR="009015C5" w:rsidRDefault="009015C5" w:rsidP="0007508D">
            <w:pPr>
              <w:pStyle w:val="TotalAffaireTTC"/>
            </w:pPr>
            <w:r>
              <w:t>Montant Total TTC</w:t>
            </w:r>
          </w:p>
        </w:tc>
        <w:tc>
          <w:tcPr>
            <w:tcW w:w="2098" w:type="dxa"/>
            <w:vAlign w:val="center"/>
          </w:tcPr>
          <w:p w:rsidR="009015C5" w:rsidRDefault="009015C5" w:rsidP="0007508D">
            <w:pPr>
              <w:pStyle w:val="Style"/>
              <w:tabs>
                <w:tab w:val="left" w:leader="dot" w:pos="2098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</w:tr>
    </w:tbl>
    <w:p w:rsidR="00ED506B" w:rsidRDefault="00ED506B">
      <w:pPr>
        <w:pStyle w:val="Style"/>
        <w:rPr>
          <w:rFonts w:ascii="Arial" w:hAnsi="Arial" w:cs="Arial"/>
          <w:sz w:val="20"/>
          <w:szCs w:val="20"/>
        </w:rPr>
      </w:pPr>
    </w:p>
    <w:p w:rsidR="00ED506B" w:rsidRDefault="00ED506B">
      <w:pPr>
        <w:pStyle w:val="Style"/>
        <w:sectPr w:rsidR="00ED506B">
          <w:headerReference w:type="default" r:id="rId20"/>
          <w:footerReference w:type="default" r:id="rId21"/>
          <w:footnotePr>
            <w:numRestart w:val="eachPage"/>
          </w:footnotePr>
          <w:pgSz w:w="11907" w:h="16840"/>
          <w:pgMar w:top="1418" w:right="567" w:bottom="850" w:left="850" w:header="720" w:footer="720" w:gutter="0"/>
          <w:cols w:space="720"/>
          <w:noEndnote/>
        </w:sectPr>
      </w:pPr>
    </w:p>
    <w:tbl>
      <w:tblPr>
        <w:tblW w:w="10490" w:type="dxa"/>
        <w:tblInd w:w="-8" w:type="dxa"/>
        <w:tblBorders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9"/>
        <w:gridCol w:w="524"/>
        <w:gridCol w:w="1049"/>
        <w:gridCol w:w="1259"/>
        <w:gridCol w:w="1259"/>
      </w:tblGrid>
      <w:tr w:rsidR="00ED506B">
        <w:tc>
          <w:tcPr>
            <w:tcW w:w="6399" w:type="dxa"/>
            <w:vAlign w:val="bottom"/>
          </w:tcPr>
          <w:p w:rsidR="00ED506B" w:rsidRDefault="00100EBF">
            <w:pPr>
              <w:pStyle w:val="Titre1"/>
            </w:pPr>
            <w:bookmarkStart w:id="60" w:name="_301__"/>
            <w:bookmarkEnd w:id="60"/>
            <w:r>
              <w:lastRenderedPageBreak/>
              <w:t>LOT N° 6 PLOMBERIE - CVC</w:t>
            </w:r>
          </w:p>
        </w:tc>
        <w:tc>
          <w:tcPr>
            <w:tcW w:w="524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049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2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61" w:name="_407__"/>
            <w:bookmarkEnd w:id="61"/>
            <w:r>
              <w:t>6.2 DESCRIPTION DES TRAVAUX DE PLOMBERIE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62" w:name="_408__"/>
            <w:bookmarkEnd w:id="62"/>
            <w:r>
              <w:t>6.2.1 Installation de chantier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63" w:name="_409__"/>
            <w:bookmarkEnd w:id="63"/>
            <w:r>
              <w:t>6.2.2 Dépose des installations existantes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64" w:name="_412__"/>
            <w:bookmarkEnd w:id="64"/>
            <w:r>
              <w:t>6.2.3 Distribution Eau Froide et Eau Chaude Sanitaire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ml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65" w:name="_414__"/>
            <w:bookmarkEnd w:id="65"/>
            <w:r>
              <w:t>6.2.4 Production d'eau chaude sanitaire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66" w:name="_415__"/>
            <w:bookmarkEnd w:id="66"/>
            <w:r>
              <w:t>6.2.5 Evacuations Eau Usée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ml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67" w:name="_417__"/>
            <w:bookmarkEnd w:id="67"/>
            <w:r>
              <w:t>6.2.6 Vanne de coupure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r>
              <w:t>u</w:t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68" w:name="_420__"/>
            <w:bookmarkEnd w:id="68"/>
            <w:r>
              <w:t>6.2.8 Essais et mise en service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tabs>
                <w:tab w:val="left" w:leader="dot" w:pos="524"/>
              </w:tabs>
              <w:spacing w:before="85" w:after="85"/>
            </w:pPr>
            <w:r>
              <w:tab/>
            </w:r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4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69" w:name="_421__"/>
            <w:bookmarkEnd w:id="69"/>
            <w:r>
              <w:t>6.2.8.1 Désinfection des réseaux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Forf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4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70" w:name="_422__"/>
            <w:bookmarkEnd w:id="70"/>
            <w:r>
              <w:t>6.2.8.2 Essais de pression de réseaux d'eau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Forf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4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71" w:name="_423__"/>
            <w:bookmarkEnd w:id="71"/>
            <w:r>
              <w:t>6.2.8.3 Essais de fonctionnement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Forf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72" w:name="_424__"/>
            <w:bookmarkEnd w:id="72"/>
            <w:r>
              <w:t>6.2.9 Documents à fournir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>
            <w:pPr>
              <w:pStyle w:val="Titre2"/>
            </w:pPr>
            <w:bookmarkStart w:id="73" w:name="_455__"/>
            <w:bookmarkEnd w:id="73"/>
            <w:r>
              <w:t>6.3 DESCRIPTION DES TRAVAUX DE CVC</w:t>
            </w:r>
          </w:p>
        </w:tc>
        <w:tc>
          <w:tcPr>
            <w:tcW w:w="524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  <w:tc>
          <w:tcPr>
            <w:tcW w:w="1049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2"/>
              <w:rPr>
                <w:color w:val="auto"/>
              </w:rPr>
            </w:pPr>
          </w:p>
        </w:tc>
      </w:tr>
      <w:tr w:rsidR="00ED506B">
        <w:tc>
          <w:tcPr>
            <w:tcW w:w="6399" w:type="dxa"/>
            <w:vAlign w:val="bottom"/>
          </w:tcPr>
          <w:p w:rsidR="00ED506B" w:rsidRDefault="00100EBF">
            <w:pPr>
              <w:pStyle w:val="Titre3"/>
            </w:pPr>
            <w:bookmarkStart w:id="74" w:name="_458__"/>
            <w:bookmarkEnd w:id="74"/>
            <w:r>
              <w:t>6.3.1 Consistance des travaux</w:t>
            </w:r>
          </w:p>
        </w:tc>
        <w:tc>
          <w:tcPr>
            <w:tcW w:w="524" w:type="dxa"/>
            <w:vAlign w:val="bottom"/>
          </w:tcPr>
          <w:p w:rsidR="00ED506B" w:rsidRDefault="00ED506B">
            <w:pPr>
              <w:pStyle w:val="Titre3"/>
              <w:ind w:left="0"/>
              <w:rPr>
                <w:color w:val="auto"/>
              </w:rPr>
            </w:pPr>
          </w:p>
        </w:tc>
        <w:tc>
          <w:tcPr>
            <w:tcW w:w="1049" w:type="dxa"/>
            <w:vAlign w:val="bottom"/>
          </w:tcPr>
          <w:p w:rsidR="00ED506B" w:rsidRDefault="00ED506B">
            <w:pPr>
              <w:pStyle w:val="Titre3"/>
              <w:ind w:left="0"/>
              <w:rPr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3"/>
              <w:ind w:left="0"/>
              <w:rPr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3"/>
              <w:ind w:left="0"/>
              <w:rPr>
                <w:color w:val="auto"/>
              </w:rPr>
            </w:pPr>
          </w:p>
        </w:tc>
      </w:tr>
      <w:tr w:rsidR="00ED506B">
        <w:tc>
          <w:tcPr>
            <w:tcW w:w="6399" w:type="dxa"/>
            <w:vAlign w:val="bottom"/>
          </w:tcPr>
          <w:p w:rsidR="00ED506B" w:rsidRDefault="00100EBF">
            <w:pPr>
              <w:pStyle w:val="Titre3"/>
            </w:pPr>
            <w:bookmarkStart w:id="75" w:name="_461__"/>
            <w:bookmarkEnd w:id="75"/>
            <w:r>
              <w:t>6.3.2 Base des calculs</w:t>
            </w:r>
          </w:p>
        </w:tc>
        <w:tc>
          <w:tcPr>
            <w:tcW w:w="524" w:type="dxa"/>
            <w:vAlign w:val="bottom"/>
          </w:tcPr>
          <w:p w:rsidR="00ED506B" w:rsidRDefault="00ED506B">
            <w:pPr>
              <w:pStyle w:val="Titre3"/>
              <w:ind w:left="0"/>
              <w:rPr>
                <w:color w:val="auto"/>
              </w:rPr>
            </w:pPr>
          </w:p>
        </w:tc>
        <w:tc>
          <w:tcPr>
            <w:tcW w:w="1049" w:type="dxa"/>
            <w:vAlign w:val="bottom"/>
          </w:tcPr>
          <w:p w:rsidR="00ED506B" w:rsidRDefault="00ED506B">
            <w:pPr>
              <w:pStyle w:val="Titre3"/>
              <w:ind w:left="0"/>
              <w:rPr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3"/>
              <w:ind w:left="0"/>
              <w:rPr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3"/>
              <w:ind w:left="0"/>
              <w:rPr>
                <w:color w:val="auto"/>
              </w:rPr>
            </w:pP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76" w:name="_454__"/>
            <w:bookmarkEnd w:id="76"/>
            <w:r>
              <w:t>6.3.3 Amenée d'air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77" w:name="_466__"/>
            <w:bookmarkEnd w:id="77"/>
            <w:r>
              <w:t>6.3.4 Extraction d'air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78" w:name="_462__"/>
            <w:bookmarkEnd w:id="78"/>
            <w:r>
              <w:lastRenderedPageBreak/>
              <w:t>6.3.5 Essais et mise en service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79" w:name="_456__"/>
            <w:bookmarkEnd w:id="79"/>
            <w:r>
              <w:t>6.3.6 Documents à fournir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</w:tbl>
    <w:p w:rsidR="00ED506B" w:rsidRDefault="00ED506B">
      <w:pPr>
        <w:pStyle w:val="Style"/>
      </w:pPr>
    </w:p>
    <w:tbl>
      <w:tblPr>
        <w:tblW w:w="1049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92"/>
        <w:gridCol w:w="2098"/>
      </w:tblGrid>
      <w:tr w:rsidR="009015C5" w:rsidTr="0007508D">
        <w:tc>
          <w:tcPr>
            <w:tcW w:w="8392" w:type="dxa"/>
            <w:tcBorders>
              <w:top w:val="single" w:sz="6" w:space="0" w:color="000000"/>
            </w:tcBorders>
            <w:vAlign w:val="center"/>
          </w:tcPr>
          <w:p w:rsidR="009015C5" w:rsidRDefault="009015C5" w:rsidP="0007508D">
            <w:pPr>
              <w:pStyle w:val="TotalAffaireHT"/>
            </w:pPr>
            <w:r>
              <w:t>Montant Total HT</w:t>
            </w:r>
          </w:p>
        </w:tc>
        <w:tc>
          <w:tcPr>
            <w:tcW w:w="2098" w:type="dxa"/>
            <w:tcBorders>
              <w:top w:val="single" w:sz="6" w:space="0" w:color="000000"/>
            </w:tcBorders>
            <w:vAlign w:val="center"/>
          </w:tcPr>
          <w:p w:rsidR="009015C5" w:rsidRDefault="009015C5" w:rsidP="0007508D">
            <w:pPr>
              <w:pStyle w:val="Style"/>
              <w:tabs>
                <w:tab w:val="left" w:leader="dot" w:pos="2098"/>
              </w:tabs>
              <w:spacing w:after="11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  <w:tab/>
            </w:r>
          </w:p>
        </w:tc>
      </w:tr>
      <w:tr w:rsidR="009015C5" w:rsidTr="0007508D">
        <w:tc>
          <w:tcPr>
            <w:tcW w:w="8392" w:type="dxa"/>
            <w:vAlign w:val="center"/>
          </w:tcPr>
          <w:p w:rsidR="009015C5" w:rsidRDefault="009015C5" w:rsidP="009015C5">
            <w:pPr>
              <w:pStyle w:val="TotalAffaireTVA"/>
            </w:pPr>
            <w:r>
              <w:t>Montant TVA 20 %</w:t>
            </w:r>
          </w:p>
        </w:tc>
        <w:tc>
          <w:tcPr>
            <w:tcW w:w="2098" w:type="dxa"/>
            <w:vAlign w:val="center"/>
          </w:tcPr>
          <w:p w:rsidR="009015C5" w:rsidRDefault="009015C5" w:rsidP="0007508D">
            <w:pPr>
              <w:pStyle w:val="Style"/>
              <w:tabs>
                <w:tab w:val="left" w:leader="dot" w:pos="2098"/>
              </w:tabs>
              <w:spacing w:after="11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</w:r>
          </w:p>
        </w:tc>
      </w:tr>
      <w:tr w:rsidR="009015C5" w:rsidTr="0007508D">
        <w:tc>
          <w:tcPr>
            <w:tcW w:w="8392" w:type="dxa"/>
            <w:vAlign w:val="center"/>
          </w:tcPr>
          <w:p w:rsidR="009015C5" w:rsidRDefault="009015C5" w:rsidP="0007508D">
            <w:pPr>
              <w:pStyle w:val="TotalAffaireTTC"/>
            </w:pPr>
            <w:r>
              <w:t>Montant Total TTC</w:t>
            </w:r>
          </w:p>
        </w:tc>
        <w:tc>
          <w:tcPr>
            <w:tcW w:w="2098" w:type="dxa"/>
            <w:vAlign w:val="center"/>
          </w:tcPr>
          <w:p w:rsidR="009015C5" w:rsidRDefault="009015C5" w:rsidP="0007508D">
            <w:pPr>
              <w:pStyle w:val="Style"/>
              <w:tabs>
                <w:tab w:val="left" w:leader="dot" w:pos="2098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</w:tr>
    </w:tbl>
    <w:p w:rsidR="00ED506B" w:rsidRDefault="00ED506B">
      <w:pPr>
        <w:pStyle w:val="Style"/>
        <w:rPr>
          <w:rFonts w:ascii="Arial" w:hAnsi="Arial" w:cs="Arial"/>
          <w:sz w:val="20"/>
          <w:szCs w:val="20"/>
        </w:rPr>
      </w:pPr>
    </w:p>
    <w:p w:rsidR="00ED506B" w:rsidRDefault="00ED506B">
      <w:pPr>
        <w:pStyle w:val="Style"/>
        <w:sectPr w:rsidR="00ED506B">
          <w:headerReference w:type="default" r:id="rId22"/>
          <w:footerReference w:type="default" r:id="rId23"/>
          <w:footnotePr>
            <w:numRestart w:val="eachPage"/>
          </w:footnotePr>
          <w:pgSz w:w="11907" w:h="16840"/>
          <w:pgMar w:top="1418" w:right="567" w:bottom="850" w:left="850" w:header="720" w:footer="720" w:gutter="0"/>
          <w:cols w:space="720"/>
          <w:noEndnote/>
        </w:sectPr>
      </w:pPr>
    </w:p>
    <w:tbl>
      <w:tblPr>
        <w:tblW w:w="10490" w:type="dxa"/>
        <w:tblInd w:w="-8" w:type="dxa"/>
        <w:tblBorders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9"/>
        <w:gridCol w:w="524"/>
        <w:gridCol w:w="1049"/>
        <w:gridCol w:w="1259"/>
        <w:gridCol w:w="1259"/>
      </w:tblGrid>
      <w:tr w:rsidR="00ED506B">
        <w:tc>
          <w:tcPr>
            <w:tcW w:w="6399" w:type="dxa"/>
            <w:vAlign w:val="bottom"/>
          </w:tcPr>
          <w:p w:rsidR="00ED506B" w:rsidRDefault="00100EBF">
            <w:pPr>
              <w:pStyle w:val="Titre1"/>
            </w:pPr>
            <w:bookmarkStart w:id="80" w:name="_467__"/>
            <w:bookmarkEnd w:id="80"/>
            <w:r>
              <w:lastRenderedPageBreak/>
              <w:t>7 REMISE EN ETAT DE 3 CHAMBRES RESPIRATOIRES</w:t>
            </w:r>
          </w:p>
        </w:tc>
        <w:tc>
          <w:tcPr>
            <w:tcW w:w="524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049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1"/>
              <w:rPr>
                <w:b w:val="0"/>
                <w:bCs w:val="0"/>
                <w:i w:val="0"/>
                <w:iCs w:val="0"/>
                <w:color w:val="auto"/>
              </w:rPr>
            </w:pP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2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81" w:name="_488__"/>
            <w:bookmarkEnd w:id="81"/>
            <w:r>
              <w:t>7.2 DESCRIPTION DES TRAVAUX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>
            <w:pPr>
              <w:pStyle w:val="Titre3"/>
            </w:pPr>
            <w:bookmarkStart w:id="82" w:name="_500__"/>
            <w:bookmarkEnd w:id="82"/>
            <w:r>
              <w:t>7.2.1 Principe de fonctionnement des chambres respiratoires</w:t>
            </w:r>
          </w:p>
        </w:tc>
        <w:tc>
          <w:tcPr>
            <w:tcW w:w="524" w:type="dxa"/>
            <w:vAlign w:val="bottom"/>
          </w:tcPr>
          <w:p w:rsidR="00ED506B" w:rsidRDefault="00ED506B">
            <w:pPr>
              <w:pStyle w:val="Titre3"/>
              <w:ind w:left="0"/>
              <w:rPr>
                <w:color w:val="auto"/>
              </w:rPr>
            </w:pPr>
          </w:p>
        </w:tc>
        <w:tc>
          <w:tcPr>
            <w:tcW w:w="1049" w:type="dxa"/>
            <w:vAlign w:val="bottom"/>
          </w:tcPr>
          <w:p w:rsidR="00ED506B" w:rsidRDefault="00ED506B">
            <w:pPr>
              <w:pStyle w:val="Titre3"/>
              <w:ind w:left="0"/>
              <w:rPr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3"/>
              <w:ind w:left="0"/>
              <w:rPr>
                <w:color w:val="auto"/>
              </w:rPr>
            </w:pPr>
          </w:p>
        </w:tc>
        <w:tc>
          <w:tcPr>
            <w:tcW w:w="1259" w:type="dxa"/>
            <w:vAlign w:val="bottom"/>
          </w:tcPr>
          <w:p w:rsidR="00ED506B" w:rsidRDefault="00ED506B">
            <w:pPr>
              <w:pStyle w:val="Titre3"/>
              <w:ind w:left="0"/>
              <w:rPr>
                <w:color w:val="auto"/>
              </w:rPr>
            </w:pP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83" w:name="_489__"/>
            <w:bookmarkEnd w:id="83"/>
            <w:r>
              <w:t>7.2.2 Installation de chantier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84" w:name="_490__"/>
            <w:bookmarkEnd w:id="84"/>
            <w:r>
              <w:t>7.2.3 Dépose des équipements techniques obsolètes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85" w:name="_494__"/>
            <w:bookmarkEnd w:id="85"/>
            <w:r>
              <w:t>7.2.4 Remplacement des équipements techniques déposés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86" w:name="_501__"/>
            <w:bookmarkEnd w:id="86"/>
            <w:r>
              <w:t>7.2.5 Essais de fonctionnement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  <w:tr w:rsidR="00ED506B">
        <w:tc>
          <w:tcPr>
            <w:tcW w:w="6399" w:type="dxa"/>
            <w:vAlign w:val="bottom"/>
          </w:tcPr>
          <w:p w:rsidR="00ED506B" w:rsidRDefault="00100EBF" w:rsidP="00146B72">
            <w:pPr>
              <w:pStyle w:val="Titre3"/>
              <w:tabs>
                <w:tab w:val="left" w:leader="dot" w:pos="6399"/>
              </w:tabs>
              <w:rPr>
                <w:rFonts w:ascii="Times New Roman" w:hAnsi="Times New Roman" w:cs="Times New Roman"/>
                <w:color w:val="auto"/>
              </w:rPr>
            </w:pPr>
            <w:bookmarkStart w:id="87" w:name="_499__"/>
            <w:bookmarkEnd w:id="87"/>
            <w:r>
              <w:t>7.2.6 Documents à fournir</w:t>
            </w:r>
          </w:p>
        </w:tc>
        <w:tc>
          <w:tcPr>
            <w:tcW w:w="524" w:type="dxa"/>
            <w:vAlign w:val="bottom"/>
          </w:tcPr>
          <w:p w:rsidR="00ED506B" w:rsidRDefault="00100EBF">
            <w:pPr>
              <w:pStyle w:val="ColonneUnit"/>
              <w:spacing w:before="85" w:after="85"/>
            </w:pPr>
            <w:proofErr w:type="spellStart"/>
            <w:r>
              <w:t>ens</w:t>
            </w:r>
            <w:proofErr w:type="spellEnd"/>
          </w:p>
        </w:tc>
        <w:tc>
          <w:tcPr>
            <w:tcW w:w="1049" w:type="dxa"/>
            <w:vAlign w:val="bottom"/>
          </w:tcPr>
          <w:p w:rsidR="00ED506B" w:rsidRDefault="00100EBF">
            <w:pPr>
              <w:pStyle w:val="ColonneQuantit"/>
              <w:tabs>
                <w:tab w:val="left" w:leader="dot" w:pos="104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PrixUnitaire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  <w:tc>
          <w:tcPr>
            <w:tcW w:w="1259" w:type="dxa"/>
            <w:vAlign w:val="bottom"/>
          </w:tcPr>
          <w:p w:rsidR="00ED506B" w:rsidRDefault="00100EBF">
            <w:pPr>
              <w:pStyle w:val="ColonneMontantHT"/>
              <w:tabs>
                <w:tab w:val="left" w:leader="dot" w:pos="1259"/>
              </w:tabs>
              <w:spacing w:before="85" w:after="85"/>
            </w:pPr>
            <w:r>
              <w:tab/>
            </w:r>
          </w:p>
        </w:tc>
      </w:tr>
    </w:tbl>
    <w:p w:rsidR="00ED506B" w:rsidRDefault="00ED506B">
      <w:pPr>
        <w:pStyle w:val="Style"/>
      </w:pPr>
    </w:p>
    <w:tbl>
      <w:tblPr>
        <w:tblW w:w="1049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92"/>
        <w:gridCol w:w="2098"/>
      </w:tblGrid>
      <w:tr w:rsidR="00ED506B">
        <w:tc>
          <w:tcPr>
            <w:tcW w:w="8392" w:type="dxa"/>
            <w:tcBorders>
              <w:top w:val="single" w:sz="6" w:space="0" w:color="000000"/>
            </w:tcBorders>
            <w:vAlign w:val="center"/>
          </w:tcPr>
          <w:p w:rsidR="00ED506B" w:rsidRDefault="00100EBF">
            <w:pPr>
              <w:pStyle w:val="TotalAffaireHT"/>
            </w:pPr>
            <w:r>
              <w:t>Montant Total HT</w:t>
            </w:r>
          </w:p>
        </w:tc>
        <w:tc>
          <w:tcPr>
            <w:tcW w:w="2098" w:type="dxa"/>
            <w:tcBorders>
              <w:top w:val="single" w:sz="6" w:space="0" w:color="000000"/>
            </w:tcBorders>
            <w:vAlign w:val="center"/>
          </w:tcPr>
          <w:p w:rsidR="00ED506B" w:rsidRDefault="00100EBF">
            <w:pPr>
              <w:pStyle w:val="Style"/>
              <w:tabs>
                <w:tab w:val="left" w:leader="dot" w:pos="2098"/>
              </w:tabs>
              <w:spacing w:after="11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single"/>
              </w:rPr>
              <w:tab/>
            </w:r>
          </w:p>
        </w:tc>
      </w:tr>
      <w:tr w:rsidR="00ED506B">
        <w:tc>
          <w:tcPr>
            <w:tcW w:w="8392" w:type="dxa"/>
            <w:vAlign w:val="center"/>
          </w:tcPr>
          <w:p w:rsidR="00ED506B" w:rsidRDefault="00100EBF" w:rsidP="009015C5">
            <w:pPr>
              <w:pStyle w:val="TotalAffaireTVA"/>
            </w:pPr>
            <w:r>
              <w:t>Montant TVA 20 %</w:t>
            </w:r>
          </w:p>
        </w:tc>
        <w:tc>
          <w:tcPr>
            <w:tcW w:w="2098" w:type="dxa"/>
            <w:vAlign w:val="center"/>
          </w:tcPr>
          <w:p w:rsidR="00ED506B" w:rsidRDefault="00100EBF">
            <w:pPr>
              <w:pStyle w:val="Style"/>
              <w:tabs>
                <w:tab w:val="left" w:leader="dot" w:pos="2098"/>
              </w:tabs>
              <w:spacing w:after="11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ab/>
            </w:r>
          </w:p>
        </w:tc>
      </w:tr>
      <w:tr w:rsidR="00ED506B">
        <w:tc>
          <w:tcPr>
            <w:tcW w:w="8392" w:type="dxa"/>
            <w:vAlign w:val="center"/>
          </w:tcPr>
          <w:p w:rsidR="00ED506B" w:rsidRDefault="00100EBF">
            <w:pPr>
              <w:pStyle w:val="TotalAffaireTTC"/>
            </w:pPr>
            <w:r>
              <w:t>Montant Total TTC</w:t>
            </w:r>
          </w:p>
        </w:tc>
        <w:tc>
          <w:tcPr>
            <w:tcW w:w="2098" w:type="dxa"/>
            <w:vAlign w:val="center"/>
          </w:tcPr>
          <w:p w:rsidR="00ED506B" w:rsidRDefault="00100EBF">
            <w:pPr>
              <w:pStyle w:val="Style"/>
              <w:tabs>
                <w:tab w:val="left" w:leader="dot" w:pos="2098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</w:p>
        </w:tc>
      </w:tr>
    </w:tbl>
    <w:p w:rsidR="00ED506B" w:rsidRDefault="00ED506B">
      <w:pPr>
        <w:pStyle w:val="Style"/>
      </w:pPr>
    </w:p>
    <w:sectPr w:rsidR="00ED506B">
      <w:headerReference w:type="default" r:id="rId24"/>
      <w:footerReference w:type="default" r:id="rId25"/>
      <w:pgSz w:w="11907" w:h="16840"/>
      <w:pgMar w:top="1418" w:right="567" w:bottom="850" w:left="85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72" w:rsidRDefault="00146B72">
      <w:pPr>
        <w:spacing w:after="0" w:line="240" w:lineRule="auto"/>
      </w:pPr>
      <w:r>
        <w:separator/>
      </w:r>
    </w:p>
  </w:endnote>
  <w:endnote w:type="continuationSeparator" w:id="0">
    <w:p w:rsidR="00146B72" w:rsidRDefault="00146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aleway ExtraBold">
    <w:panose1 w:val="020B0903030101060003"/>
    <w:charset w:val="00"/>
    <w:family w:val="swiss"/>
    <w:pitch w:val="variable"/>
    <w:sig w:usb0="A00002FF" w:usb1="5000205B" w:usb2="00000000" w:usb3="00000000" w:csb0="00000097" w:csb1="00000000"/>
  </w:font>
  <w:font w:name="Raleway SemiBold">
    <w:panose1 w:val="020B0703030101060003"/>
    <w:charset w:val="00"/>
    <w:family w:val="swiss"/>
    <w:pitch w:val="variable"/>
    <w:sig w:usb0="A00002FF" w:usb1="5000205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B72" w:rsidRDefault="00146B72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  <w:lang w:bidi="ar-LY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6" w:type="dxa"/>
      <w:tblLayout w:type="fixed"/>
      <w:tblCellMar>
        <w:left w:w="36" w:type="dxa"/>
        <w:right w:w="36" w:type="dxa"/>
      </w:tblCellMar>
      <w:tblLook w:val="0000" w:firstRow="0" w:lastRow="0" w:firstColumn="0" w:lastColumn="0" w:noHBand="0" w:noVBand="0"/>
    </w:tblPr>
    <w:tblGrid>
      <w:gridCol w:w="5392"/>
      <w:gridCol w:w="5392"/>
    </w:tblGrid>
    <w:tr w:rsidR="00146B72">
      <w:tc>
        <w:tcPr>
          <w:tcW w:w="5392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:rsidR="00146B72" w:rsidRDefault="00146B72">
          <w:pPr>
            <w:pStyle w:val="Style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16"/>
              <w:szCs w:val="16"/>
            </w:rPr>
            <w:t xml:space="preserve">date :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>date "dd/MM/yyyy"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16/01/2026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5392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:rsidR="00146B72" w:rsidRDefault="00146B72">
          <w:pPr>
            <w:pStyle w:val="Style"/>
            <w:jc w:val="right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Page 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041086">
            <w:rPr>
              <w:rFonts w:ascii="Arial" w:hAnsi="Arial" w:cs="Arial"/>
              <w:b/>
              <w:bCs/>
              <w:noProof/>
              <w:sz w:val="16"/>
              <w:szCs w:val="16"/>
            </w:rPr>
            <w:t>2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>
            <w:rPr>
              <w:rFonts w:ascii="Arial" w:hAnsi="Arial" w:cs="Arial"/>
              <w:b/>
              <w:bCs/>
              <w:sz w:val="16"/>
              <w:szCs w:val="16"/>
            </w:rPr>
            <w:t>/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041086">
            <w:rPr>
              <w:rFonts w:ascii="Arial" w:hAnsi="Arial" w:cs="Arial"/>
              <w:b/>
              <w:bCs/>
              <w:noProof/>
              <w:sz w:val="16"/>
              <w:szCs w:val="16"/>
            </w:rPr>
            <w:t>8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6" w:type="dxa"/>
      <w:tblLayout w:type="fixed"/>
      <w:tblCellMar>
        <w:left w:w="36" w:type="dxa"/>
        <w:right w:w="36" w:type="dxa"/>
      </w:tblCellMar>
      <w:tblLook w:val="0000" w:firstRow="0" w:lastRow="0" w:firstColumn="0" w:lastColumn="0" w:noHBand="0" w:noVBand="0"/>
    </w:tblPr>
    <w:tblGrid>
      <w:gridCol w:w="5392"/>
      <w:gridCol w:w="5392"/>
    </w:tblGrid>
    <w:tr w:rsidR="00146B72">
      <w:tc>
        <w:tcPr>
          <w:tcW w:w="5392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:rsidR="00146B72" w:rsidRDefault="00146B72">
          <w:pPr>
            <w:pStyle w:val="Style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16"/>
              <w:szCs w:val="16"/>
            </w:rPr>
            <w:t xml:space="preserve">date :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>date "dd/MM/yyyy"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16/01/2026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5392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:rsidR="00146B72" w:rsidRDefault="00146B72">
          <w:pPr>
            <w:pStyle w:val="Style"/>
            <w:jc w:val="right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Page 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041086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>
            <w:rPr>
              <w:rFonts w:ascii="Arial" w:hAnsi="Arial" w:cs="Arial"/>
              <w:b/>
              <w:bCs/>
              <w:sz w:val="16"/>
              <w:szCs w:val="16"/>
            </w:rPr>
            <w:t>/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041086">
            <w:rPr>
              <w:rFonts w:ascii="Arial" w:hAnsi="Arial" w:cs="Arial"/>
              <w:b/>
              <w:bCs/>
              <w:noProof/>
              <w:sz w:val="16"/>
              <w:szCs w:val="16"/>
            </w:rPr>
            <w:t>8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6" w:type="dxa"/>
      <w:tblLayout w:type="fixed"/>
      <w:tblCellMar>
        <w:left w:w="36" w:type="dxa"/>
        <w:right w:w="36" w:type="dxa"/>
      </w:tblCellMar>
      <w:tblLook w:val="0000" w:firstRow="0" w:lastRow="0" w:firstColumn="0" w:lastColumn="0" w:noHBand="0" w:noVBand="0"/>
    </w:tblPr>
    <w:tblGrid>
      <w:gridCol w:w="5392"/>
      <w:gridCol w:w="5392"/>
    </w:tblGrid>
    <w:tr w:rsidR="00146B72">
      <w:tc>
        <w:tcPr>
          <w:tcW w:w="5392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:rsidR="00146B72" w:rsidRDefault="00146B72">
          <w:pPr>
            <w:pStyle w:val="Style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16"/>
              <w:szCs w:val="16"/>
            </w:rPr>
            <w:t xml:space="preserve">date :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>date "dd/MM/yyyy"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16/01/2026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5392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:rsidR="00146B72" w:rsidRDefault="00146B72">
          <w:pPr>
            <w:pStyle w:val="Style"/>
            <w:jc w:val="right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Page 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041086">
            <w:rPr>
              <w:rFonts w:ascii="Arial" w:hAnsi="Arial" w:cs="Arial"/>
              <w:b/>
              <w:bCs/>
              <w:noProof/>
              <w:sz w:val="16"/>
              <w:szCs w:val="16"/>
            </w:rPr>
            <w:t>4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>
            <w:rPr>
              <w:rFonts w:ascii="Arial" w:hAnsi="Arial" w:cs="Arial"/>
              <w:b/>
              <w:bCs/>
              <w:sz w:val="16"/>
              <w:szCs w:val="16"/>
            </w:rPr>
            <w:t>/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041086">
            <w:rPr>
              <w:rFonts w:ascii="Arial" w:hAnsi="Arial" w:cs="Arial"/>
              <w:b/>
              <w:bCs/>
              <w:noProof/>
              <w:sz w:val="16"/>
              <w:szCs w:val="16"/>
            </w:rPr>
            <w:t>8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6" w:type="dxa"/>
      <w:tblLayout w:type="fixed"/>
      <w:tblCellMar>
        <w:left w:w="36" w:type="dxa"/>
        <w:right w:w="36" w:type="dxa"/>
      </w:tblCellMar>
      <w:tblLook w:val="0000" w:firstRow="0" w:lastRow="0" w:firstColumn="0" w:lastColumn="0" w:noHBand="0" w:noVBand="0"/>
    </w:tblPr>
    <w:tblGrid>
      <w:gridCol w:w="5392"/>
      <w:gridCol w:w="5392"/>
    </w:tblGrid>
    <w:tr w:rsidR="00146B72">
      <w:tc>
        <w:tcPr>
          <w:tcW w:w="5392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:rsidR="00146B72" w:rsidRDefault="00146B72">
          <w:pPr>
            <w:pStyle w:val="Style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16"/>
              <w:szCs w:val="16"/>
            </w:rPr>
            <w:t xml:space="preserve">date :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>date "dd/MM/yyyy"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16/01/2026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5392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:rsidR="00146B72" w:rsidRDefault="00146B72">
          <w:pPr>
            <w:pStyle w:val="Style"/>
            <w:jc w:val="right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Page 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041086">
            <w:rPr>
              <w:rFonts w:ascii="Arial" w:hAnsi="Arial" w:cs="Arial"/>
              <w:b/>
              <w:bCs/>
              <w:noProof/>
              <w:sz w:val="16"/>
              <w:szCs w:val="16"/>
            </w:rPr>
            <w:t>5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>
            <w:rPr>
              <w:rFonts w:ascii="Arial" w:hAnsi="Arial" w:cs="Arial"/>
              <w:b/>
              <w:bCs/>
              <w:sz w:val="16"/>
              <w:szCs w:val="16"/>
            </w:rPr>
            <w:t>/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041086">
            <w:rPr>
              <w:rFonts w:ascii="Arial" w:hAnsi="Arial" w:cs="Arial"/>
              <w:b/>
              <w:bCs/>
              <w:noProof/>
              <w:sz w:val="16"/>
              <w:szCs w:val="16"/>
            </w:rPr>
            <w:t>8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6" w:type="dxa"/>
      <w:tblLayout w:type="fixed"/>
      <w:tblCellMar>
        <w:left w:w="36" w:type="dxa"/>
        <w:right w:w="36" w:type="dxa"/>
      </w:tblCellMar>
      <w:tblLook w:val="0000" w:firstRow="0" w:lastRow="0" w:firstColumn="0" w:lastColumn="0" w:noHBand="0" w:noVBand="0"/>
    </w:tblPr>
    <w:tblGrid>
      <w:gridCol w:w="5392"/>
      <w:gridCol w:w="5392"/>
    </w:tblGrid>
    <w:tr w:rsidR="00146B72">
      <w:tc>
        <w:tcPr>
          <w:tcW w:w="5392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:rsidR="00146B72" w:rsidRDefault="00146B72">
          <w:pPr>
            <w:pStyle w:val="Style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16"/>
              <w:szCs w:val="16"/>
            </w:rPr>
            <w:t xml:space="preserve">date :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>date "dd/MM/yyyy"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16/01/2026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5392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:rsidR="00146B72" w:rsidRDefault="00146B72">
          <w:pPr>
            <w:pStyle w:val="Style"/>
            <w:jc w:val="right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Page 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041086">
            <w:rPr>
              <w:rFonts w:ascii="Arial" w:hAnsi="Arial" w:cs="Arial"/>
              <w:b/>
              <w:bCs/>
              <w:noProof/>
              <w:sz w:val="16"/>
              <w:szCs w:val="16"/>
            </w:rPr>
            <w:t>6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>
            <w:rPr>
              <w:rFonts w:ascii="Arial" w:hAnsi="Arial" w:cs="Arial"/>
              <w:b/>
              <w:bCs/>
              <w:sz w:val="16"/>
              <w:szCs w:val="16"/>
            </w:rPr>
            <w:t>/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041086">
            <w:rPr>
              <w:rFonts w:ascii="Arial" w:hAnsi="Arial" w:cs="Arial"/>
              <w:b/>
              <w:bCs/>
              <w:noProof/>
              <w:sz w:val="16"/>
              <w:szCs w:val="16"/>
            </w:rPr>
            <w:t>8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6" w:type="dxa"/>
      <w:tblLayout w:type="fixed"/>
      <w:tblCellMar>
        <w:left w:w="36" w:type="dxa"/>
        <w:right w:w="36" w:type="dxa"/>
      </w:tblCellMar>
      <w:tblLook w:val="0000" w:firstRow="0" w:lastRow="0" w:firstColumn="0" w:lastColumn="0" w:noHBand="0" w:noVBand="0"/>
    </w:tblPr>
    <w:tblGrid>
      <w:gridCol w:w="5392"/>
      <w:gridCol w:w="5392"/>
    </w:tblGrid>
    <w:tr w:rsidR="00146B72">
      <w:tc>
        <w:tcPr>
          <w:tcW w:w="5392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:rsidR="00146B72" w:rsidRDefault="00146B72">
          <w:pPr>
            <w:pStyle w:val="Style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16"/>
              <w:szCs w:val="16"/>
            </w:rPr>
            <w:t xml:space="preserve">date :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>date "dd/MM/yyyy"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16/01/2026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5392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:rsidR="00146B72" w:rsidRDefault="00146B72">
          <w:pPr>
            <w:pStyle w:val="Style"/>
            <w:jc w:val="right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Page 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041086">
            <w:rPr>
              <w:rFonts w:ascii="Arial" w:hAnsi="Arial" w:cs="Arial"/>
              <w:b/>
              <w:bCs/>
              <w:noProof/>
              <w:sz w:val="16"/>
              <w:szCs w:val="16"/>
            </w:rPr>
            <w:t>7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>
            <w:rPr>
              <w:rFonts w:ascii="Arial" w:hAnsi="Arial" w:cs="Arial"/>
              <w:b/>
              <w:bCs/>
              <w:sz w:val="16"/>
              <w:szCs w:val="16"/>
            </w:rPr>
            <w:t>/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041086">
            <w:rPr>
              <w:rFonts w:ascii="Arial" w:hAnsi="Arial" w:cs="Arial"/>
              <w:b/>
              <w:bCs/>
              <w:noProof/>
              <w:sz w:val="16"/>
              <w:szCs w:val="16"/>
            </w:rPr>
            <w:t>8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6" w:type="dxa"/>
      <w:tblLayout w:type="fixed"/>
      <w:tblCellMar>
        <w:left w:w="36" w:type="dxa"/>
        <w:right w:w="36" w:type="dxa"/>
      </w:tblCellMar>
      <w:tblLook w:val="0000" w:firstRow="0" w:lastRow="0" w:firstColumn="0" w:lastColumn="0" w:noHBand="0" w:noVBand="0"/>
    </w:tblPr>
    <w:tblGrid>
      <w:gridCol w:w="5392"/>
      <w:gridCol w:w="5392"/>
    </w:tblGrid>
    <w:tr w:rsidR="00146B72">
      <w:tc>
        <w:tcPr>
          <w:tcW w:w="5392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:rsidR="00146B72" w:rsidRDefault="00146B72">
          <w:pPr>
            <w:pStyle w:val="Style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16"/>
              <w:szCs w:val="16"/>
            </w:rPr>
            <w:t xml:space="preserve">date :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>date "dd/MM/yyyy"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16/01/2026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5392" w:type="dxa"/>
          <w:tcBorders>
            <w:top w:val="single" w:sz="6" w:space="0" w:color="auto"/>
            <w:left w:val="nil"/>
            <w:bottom w:val="nil"/>
            <w:right w:val="nil"/>
          </w:tcBorders>
          <w:vAlign w:val="center"/>
        </w:tcPr>
        <w:p w:rsidR="00146B72" w:rsidRDefault="00146B72">
          <w:pPr>
            <w:pStyle w:val="Style"/>
            <w:jc w:val="right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Page 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041086">
            <w:rPr>
              <w:rFonts w:ascii="Arial" w:hAnsi="Arial" w:cs="Arial"/>
              <w:b/>
              <w:bCs/>
              <w:noProof/>
              <w:sz w:val="16"/>
              <w:szCs w:val="16"/>
            </w:rPr>
            <w:t>8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>
            <w:rPr>
              <w:rFonts w:ascii="Arial" w:hAnsi="Arial" w:cs="Arial"/>
              <w:b/>
              <w:bCs/>
              <w:sz w:val="16"/>
              <w:szCs w:val="16"/>
            </w:rPr>
            <w:t>/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041086">
            <w:rPr>
              <w:rFonts w:ascii="Arial" w:hAnsi="Arial" w:cs="Arial"/>
              <w:b/>
              <w:bCs/>
              <w:noProof/>
              <w:sz w:val="16"/>
              <w:szCs w:val="16"/>
            </w:rPr>
            <w:t>8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72" w:rsidRDefault="00146B72">
      <w:pPr>
        <w:spacing w:after="0" w:line="240" w:lineRule="auto"/>
      </w:pPr>
      <w:r>
        <w:separator/>
      </w:r>
    </w:p>
  </w:footnote>
  <w:footnote w:type="continuationSeparator" w:id="0">
    <w:p w:rsidR="00146B72" w:rsidRDefault="00146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B72" w:rsidRDefault="00146B72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  <w:lang w:bidi="ar-LY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6" w:type="dxa"/>
      <w:tblLayout w:type="fixed"/>
      <w:tblCellMar>
        <w:left w:w="36" w:type="dxa"/>
        <w:right w:w="36" w:type="dxa"/>
      </w:tblCellMar>
      <w:tblLook w:val="0000" w:firstRow="0" w:lastRow="0" w:firstColumn="0" w:lastColumn="0" w:noHBand="0" w:noVBand="0"/>
    </w:tblPr>
    <w:tblGrid>
      <w:gridCol w:w="8520"/>
      <w:gridCol w:w="2264"/>
    </w:tblGrid>
    <w:tr w:rsidR="00146B72">
      <w:tc>
        <w:tcPr>
          <w:tcW w:w="852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146B72" w:rsidRDefault="00146B72">
          <w:pPr>
            <w:pStyle w:val="Style"/>
            <w:tabs>
              <w:tab w:val="right" w:pos="1133"/>
              <w:tab w:val="left" w:pos="2268"/>
              <w:tab w:val="left" w:pos="3402"/>
              <w:tab w:val="left" w:pos="4535"/>
              <w:tab w:val="left" w:pos="5670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t>TRANSFERT DE CHAMBRES RESPIRATOIRES - Site de Saint-Gilles</w:t>
          </w:r>
        </w:p>
        <w:p w:rsidR="00146B72" w:rsidRDefault="00146B72">
          <w:pPr>
            <w:pStyle w:val="Style"/>
            <w:tabs>
              <w:tab w:val="right" w:pos="1133"/>
              <w:tab w:val="left" w:pos="2268"/>
              <w:tab w:val="left" w:pos="3402"/>
              <w:tab w:val="left" w:pos="4535"/>
              <w:tab w:val="left" w:pos="5670"/>
            </w:tabs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18"/>
              <w:szCs w:val="18"/>
            </w:rPr>
            <w:t>INRAE - Services Déconcentrés d'Appui à la Recherche</w:t>
          </w:r>
        </w:p>
      </w:tc>
      <w:tc>
        <w:tcPr>
          <w:tcW w:w="2264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:rsidR="00146B72" w:rsidRDefault="00146B72" w:rsidP="00146B72">
          <w:pPr>
            <w:pStyle w:val="Style"/>
            <w:tabs>
              <w:tab w:val="right" w:pos="1133"/>
              <w:tab w:val="left" w:pos="2268"/>
              <w:tab w:val="left" w:pos="3402"/>
              <w:tab w:val="left" w:pos="4535"/>
              <w:tab w:val="left" w:pos="5670"/>
            </w:tabs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lang w:bidi="ar-SA"/>
            </w:rPr>
            <w:drawing>
              <wp:anchor distT="0" distB="0" distL="0" distR="0" simplePos="0" relativeHeight="251659264" behindDoc="0" locked="0" layoutInCell="1" allowOverlap="1" wp14:anchorId="520B26CD" wp14:editId="10DC5646">
                <wp:simplePos x="0" y="0"/>
                <wp:positionH relativeFrom="column">
                  <wp:posOffset>62230</wp:posOffset>
                </wp:positionH>
                <wp:positionV relativeFrom="paragraph">
                  <wp:posOffset>19050</wp:posOffset>
                </wp:positionV>
                <wp:extent cx="938530" cy="248285"/>
                <wp:effectExtent l="0" t="0" r="0" b="0"/>
                <wp:wrapNone/>
                <wp:docPr id="11" name="_tx_id_1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_tx_id_1_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8530" cy="2482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146B72" w:rsidRDefault="00146B72">
    <w:pPr>
      <w:pStyle w:val="Style"/>
      <w:rPr>
        <w:rFonts w:ascii="Arial" w:hAnsi="Arial" w:cs="Arial"/>
        <w:sz w:val="6"/>
        <w:szCs w:val="6"/>
      </w:rPr>
    </w:pPr>
  </w:p>
  <w:tbl>
    <w:tblPr>
      <w:tblW w:w="10490" w:type="dxa"/>
      <w:tblInd w:w="8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99"/>
      <w:gridCol w:w="524"/>
      <w:gridCol w:w="1049"/>
      <w:gridCol w:w="1259"/>
      <w:gridCol w:w="1259"/>
    </w:tblGrid>
    <w:tr w:rsidR="00146B72">
      <w:tc>
        <w:tcPr>
          <w:tcW w:w="6399" w:type="dxa"/>
          <w:vAlign w:val="center"/>
        </w:tcPr>
        <w:p w:rsidR="00146B72" w:rsidRDefault="00146B72">
          <w:pPr>
            <w:pStyle w:val="Enttecolonne"/>
          </w:pPr>
          <w:r>
            <w:t>DESCRIPTION DES OUVRAGES</w:t>
          </w:r>
        </w:p>
      </w:tc>
      <w:tc>
        <w:tcPr>
          <w:tcW w:w="524" w:type="dxa"/>
          <w:vAlign w:val="center"/>
        </w:tcPr>
        <w:p w:rsidR="00146B72" w:rsidRDefault="00146B72">
          <w:pPr>
            <w:pStyle w:val="Enttecolonne"/>
          </w:pPr>
          <w:r>
            <w:t>U</w:t>
          </w:r>
        </w:p>
      </w:tc>
      <w:tc>
        <w:tcPr>
          <w:tcW w:w="1049" w:type="dxa"/>
          <w:vAlign w:val="center"/>
        </w:tcPr>
        <w:p w:rsidR="00146B72" w:rsidRDefault="00146B72">
          <w:pPr>
            <w:pStyle w:val="Enttecolonne"/>
          </w:pPr>
          <w:proofErr w:type="spellStart"/>
          <w:r>
            <w:t>Qté</w:t>
          </w:r>
          <w:proofErr w:type="spellEnd"/>
        </w:p>
      </w:tc>
      <w:tc>
        <w:tcPr>
          <w:tcW w:w="1259" w:type="dxa"/>
          <w:vAlign w:val="center"/>
        </w:tcPr>
        <w:p w:rsidR="00146B72" w:rsidRDefault="00146B72">
          <w:pPr>
            <w:pStyle w:val="Enttecolonne"/>
          </w:pPr>
          <w:r>
            <w:t>Px U en €</w:t>
          </w:r>
        </w:p>
      </w:tc>
      <w:tc>
        <w:tcPr>
          <w:tcW w:w="1259" w:type="dxa"/>
          <w:vAlign w:val="center"/>
        </w:tcPr>
        <w:p w:rsidR="00146B72" w:rsidRDefault="00146B72">
          <w:pPr>
            <w:pStyle w:val="Enttecolonne"/>
          </w:pPr>
          <w:r>
            <w:t>Mt HT en €</w:t>
          </w:r>
        </w:p>
      </w:tc>
    </w:tr>
  </w:tbl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84" w:type="dxa"/>
      <w:tblInd w:w="36" w:type="dxa"/>
      <w:tblLayout w:type="fixed"/>
      <w:tblCellMar>
        <w:left w:w="36" w:type="dxa"/>
        <w:right w:w="36" w:type="dxa"/>
      </w:tblCellMar>
      <w:tblLook w:val="0000" w:firstRow="0" w:lastRow="0" w:firstColumn="0" w:lastColumn="0" w:noHBand="0" w:noVBand="0"/>
    </w:tblPr>
    <w:tblGrid>
      <w:gridCol w:w="8520"/>
      <w:gridCol w:w="2264"/>
    </w:tblGrid>
    <w:tr w:rsidR="00146B72" w:rsidTr="00146B72">
      <w:tc>
        <w:tcPr>
          <w:tcW w:w="852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146B72" w:rsidRDefault="00146B72" w:rsidP="00146B72">
          <w:pPr>
            <w:pStyle w:val="Style"/>
            <w:tabs>
              <w:tab w:val="right" w:pos="1133"/>
              <w:tab w:val="left" w:pos="2268"/>
              <w:tab w:val="left" w:pos="3402"/>
              <w:tab w:val="left" w:pos="4535"/>
              <w:tab w:val="left" w:pos="5670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t>TRANSFERT DE CHAMBRES RESPIRATOIRES - Site de Saint-Gilles</w:t>
          </w:r>
        </w:p>
        <w:p w:rsidR="00146B72" w:rsidRDefault="00146B72" w:rsidP="00146B72">
          <w:pPr>
            <w:pStyle w:val="Style"/>
            <w:tabs>
              <w:tab w:val="right" w:pos="1133"/>
              <w:tab w:val="left" w:pos="2268"/>
              <w:tab w:val="left" w:pos="3402"/>
              <w:tab w:val="left" w:pos="4535"/>
              <w:tab w:val="left" w:pos="5670"/>
            </w:tabs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18"/>
              <w:szCs w:val="18"/>
            </w:rPr>
            <w:t>INRAE - Services Déconcentrés d'Appui à la Recherche</w:t>
          </w:r>
        </w:p>
      </w:tc>
      <w:tc>
        <w:tcPr>
          <w:tcW w:w="2264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:rsidR="00146B72" w:rsidRDefault="00146B72" w:rsidP="00146B72">
          <w:pPr>
            <w:pStyle w:val="Style"/>
            <w:tabs>
              <w:tab w:val="right" w:pos="1133"/>
              <w:tab w:val="left" w:pos="2268"/>
              <w:tab w:val="left" w:pos="3402"/>
              <w:tab w:val="left" w:pos="4535"/>
              <w:tab w:val="left" w:pos="5670"/>
            </w:tabs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lang w:bidi="ar-SA"/>
            </w:rPr>
            <w:drawing>
              <wp:anchor distT="0" distB="0" distL="0" distR="0" simplePos="0" relativeHeight="251661312" behindDoc="0" locked="0" layoutInCell="1" allowOverlap="1" wp14:anchorId="730B6515" wp14:editId="1731C48D">
                <wp:simplePos x="0" y="0"/>
                <wp:positionH relativeFrom="column">
                  <wp:posOffset>62230</wp:posOffset>
                </wp:positionH>
                <wp:positionV relativeFrom="paragraph">
                  <wp:posOffset>19050</wp:posOffset>
                </wp:positionV>
                <wp:extent cx="938530" cy="248285"/>
                <wp:effectExtent l="0" t="0" r="0" b="0"/>
                <wp:wrapNone/>
                <wp:docPr id="17" name="_tx_id_1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_tx_id_1_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8530" cy="2482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146B72" w:rsidRDefault="00146B72">
    <w:pPr>
      <w:pStyle w:val="Style"/>
      <w:rPr>
        <w:rFonts w:ascii="Arial" w:hAnsi="Arial" w:cs="Arial"/>
        <w:sz w:val="6"/>
        <w:szCs w:val="6"/>
      </w:rPr>
    </w:pPr>
  </w:p>
  <w:tbl>
    <w:tblPr>
      <w:tblW w:w="10490" w:type="dxa"/>
      <w:tblInd w:w="8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99"/>
      <w:gridCol w:w="524"/>
      <w:gridCol w:w="1049"/>
      <w:gridCol w:w="1259"/>
      <w:gridCol w:w="1259"/>
    </w:tblGrid>
    <w:tr w:rsidR="00146B72">
      <w:tc>
        <w:tcPr>
          <w:tcW w:w="6399" w:type="dxa"/>
          <w:vAlign w:val="center"/>
        </w:tcPr>
        <w:p w:rsidR="00146B72" w:rsidRDefault="00146B72">
          <w:pPr>
            <w:pStyle w:val="Enttecolonne"/>
          </w:pPr>
          <w:r>
            <w:t>DESCRIPTION DES OUVRAGES</w:t>
          </w:r>
        </w:p>
      </w:tc>
      <w:tc>
        <w:tcPr>
          <w:tcW w:w="524" w:type="dxa"/>
          <w:vAlign w:val="center"/>
        </w:tcPr>
        <w:p w:rsidR="00146B72" w:rsidRDefault="00146B72">
          <w:pPr>
            <w:pStyle w:val="Enttecolonne"/>
          </w:pPr>
          <w:r>
            <w:t>U</w:t>
          </w:r>
        </w:p>
      </w:tc>
      <w:tc>
        <w:tcPr>
          <w:tcW w:w="1049" w:type="dxa"/>
          <w:vAlign w:val="center"/>
        </w:tcPr>
        <w:p w:rsidR="00146B72" w:rsidRDefault="00146B72">
          <w:pPr>
            <w:pStyle w:val="Enttecolonne"/>
          </w:pPr>
          <w:proofErr w:type="spellStart"/>
          <w:r>
            <w:t>Qté</w:t>
          </w:r>
          <w:proofErr w:type="spellEnd"/>
        </w:p>
      </w:tc>
      <w:tc>
        <w:tcPr>
          <w:tcW w:w="1259" w:type="dxa"/>
          <w:vAlign w:val="center"/>
        </w:tcPr>
        <w:p w:rsidR="00146B72" w:rsidRDefault="00146B72">
          <w:pPr>
            <w:pStyle w:val="Enttecolonne"/>
          </w:pPr>
          <w:r>
            <w:t>Px U en €</w:t>
          </w:r>
        </w:p>
      </w:tc>
      <w:tc>
        <w:tcPr>
          <w:tcW w:w="1259" w:type="dxa"/>
          <w:vAlign w:val="center"/>
        </w:tcPr>
        <w:p w:rsidR="00146B72" w:rsidRDefault="00146B72">
          <w:pPr>
            <w:pStyle w:val="Enttecolonne"/>
          </w:pPr>
          <w:r>
            <w:t>Mt HT en €</w:t>
          </w:r>
        </w:p>
      </w:tc>
    </w:tr>
  </w:tbl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84" w:type="dxa"/>
      <w:tblInd w:w="36" w:type="dxa"/>
      <w:tblLayout w:type="fixed"/>
      <w:tblCellMar>
        <w:left w:w="36" w:type="dxa"/>
        <w:right w:w="36" w:type="dxa"/>
      </w:tblCellMar>
      <w:tblLook w:val="0000" w:firstRow="0" w:lastRow="0" w:firstColumn="0" w:lastColumn="0" w:noHBand="0" w:noVBand="0"/>
    </w:tblPr>
    <w:tblGrid>
      <w:gridCol w:w="8520"/>
      <w:gridCol w:w="2264"/>
    </w:tblGrid>
    <w:tr w:rsidR="00146B72" w:rsidTr="00146B72">
      <w:tc>
        <w:tcPr>
          <w:tcW w:w="852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146B72" w:rsidRDefault="00146B72" w:rsidP="00146B72">
          <w:pPr>
            <w:pStyle w:val="Style"/>
            <w:tabs>
              <w:tab w:val="right" w:pos="1133"/>
              <w:tab w:val="left" w:pos="2268"/>
              <w:tab w:val="left" w:pos="3402"/>
              <w:tab w:val="left" w:pos="4535"/>
              <w:tab w:val="left" w:pos="5670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t>TRANSFERT DE CHAMBRES RESPIRATOIRES - Site de Saint-Gilles</w:t>
          </w:r>
        </w:p>
        <w:p w:rsidR="00146B72" w:rsidRDefault="00146B72" w:rsidP="00146B72">
          <w:pPr>
            <w:pStyle w:val="Style"/>
            <w:tabs>
              <w:tab w:val="right" w:pos="1133"/>
              <w:tab w:val="left" w:pos="2268"/>
              <w:tab w:val="left" w:pos="3402"/>
              <w:tab w:val="left" w:pos="4535"/>
              <w:tab w:val="left" w:pos="5670"/>
            </w:tabs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18"/>
              <w:szCs w:val="18"/>
            </w:rPr>
            <w:t>INRAE - Services Déconcentrés d'Appui à la Recherche</w:t>
          </w:r>
        </w:p>
      </w:tc>
      <w:tc>
        <w:tcPr>
          <w:tcW w:w="2264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:rsidR="00146B72" w:rsidRDefault="00146B72" w:rsidP="00146B72">
          <w:pPr>
            <w:pStyle w:val="Style"/>
            <w:tabs>
              <w:tab w:val="right" w:pos="1133"/>
              <w:tab w:val="left" w:pos="2268"/>
              <w:tab w:val="left" w:pos="3402"/>
              <w:tab w:val="left" w:pos="4535"/>
              <w:tab w:val="left" w:pos="5670"/>
            </w:tabs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lang w:bidi="ar-SA"/>
            </w:rPr>
            <w:drawing>
              <wp:anchor distT="0" distB="0" distL="0" distR="0" simplePos="0" relativeHeight="251663360" behindDoc="0" locked="0" layoutInCell="1" allowOverlap="1" wp14:anchorId="730B6515" wp14:editId="1731C48D">
                <wp:simplePos x="0" y="0"/>
                <wp:positionH relativeFrom="column">
                  <wp:posOffset>62230</wp:posOffset>
                </wp:positionH>
                <wp:positionV relativeFrom="paragraph">
                  <wp:posOffset>19050</wp:posOffset>
                </wp:positionV>
                <wp:extent cx="938530" cy="248285"/>
                <wp:effectExtent l="0" t="0" r="0" b="0"/>
                <wp:wrapNone/>
                <wp:docPr id="18" name="_tx_id_1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_tx_id_1_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8530" cy="2482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146B72" w:rsidRDefault="00146B72">
    <w:pPr>
      <w:pStyle w:val="Style"/>
      <w:rPr>
        <w:rFonts w:ascii="Arial" w:hAnsi="Arial" w:cs="Arial"/>
        <w:sz w:val="6"/>
        <w:szCs w:val="6"/>
      </w:rPr>
    </w:pPr>
  </w:p>
  <w:tbl>
    <w:tblPr>
      <w:tblW w:w="10490" w:type="dxa"/>
      <w:tblInd w:w="8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99"/>
      <w:gridCol w:w="524"/>
      <w:gridCol w:w="1049"/>
      <w:gridCol w:w="1259"/>
      <w:gridCol w:w="1259"/>
    </w:tblGrid>
    <w:tr w:rsidR="00146B72">
      <w:tc>
        <w:tcPr>
          <w:tcW w:w="6399" w:type="dxa"/>
          <w:vAlign w:val="center"/>
        </w:tcPr>
        <w:p w:rsidR="00146B72" w:rsidRDefault="00146B72">
          <w:pPr>
            <w:pStyle w:val="Enttecolonne"/>
          </w:pPr>
          <w:r>
            <w:t>DESCRIPTION DES OUVRAGES</w:t>
          </w:r>
        </w:p>
      </w:tc>
      <w:tc>
        <w:tcPr>
          <w:tcW w:w="524" w:type="dxa"/>
          <w:vAlign w:val="center"/>
        </w:tcPr>
        <w:p w:rsidR="00146B72" w:rsidRDefault="00146B72">
          <w:pPr>
            <w:pStyle w:val="Enttecolonne"/>
          </w:pPr>
          <w:r>
            <w:t>U</w:t>
          </w:r>
        </w:p>
      </w:tc>
      <w:tc>
        <w:tcPr>
          <w:tcW w:w="1049" w:type="dxa"/>
          <w:vAlign w:val="center"/>
        </w:tcPr>
        <w:p w:rsidR="00146B72" w:rsidRDefault="00146B72">
          <w:pPr>
            <w:pStyle w:val="Enttecolonne"/>
          </w:pPr>
          <w:proofErr w:type="spellStart"/>
          <w:r>
            <w:t>Qté</w:t>
          </w:r>
          <w:proofErr w:type="spellEnd"/>
        </w:p>
      </w:tc>
      <w:tc>
        <w:tcPr>
          <w:tcW w:w="1259" w:type="dxa"/>
          <w:vAlign w:val="center"/>
        </w:tcPr>
        <w:p w:rsidR="00146B72" w:rsidRDefault="00146B72">
          <w:pPr>
            <w:pStyle w:val="Enttecolonne"/>
          </w:pPr>
          <w:r>
            <w:t>Px U en €</w:t>
          </w:r>
        </w:p>
      </w:tc>
      <w:tc>
        <w:tcPr>
          <w:tcW w:w="1259" w:type="dxa"/>
          <w:vAlign w:val="center"/>
        </w:tcPr>
        <w:p w:rsidR="00146B72" w:rsidRDefault="00146B72">
          <w:pPr>
            <w:pStyle w:val="Enttecolonne"/>
          </w:pPr>
          <w:r>
            <w:t>Mt HT en €</w:t>
          </w:r>
        </w:p>
      </w:tc>
    </w:tr>
  </w:tbl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84" w:type="dxa"/>
      <w:tblInd w:w="36" w:type="dxa"/>
      <w:tblLayout w:type="fixed"/>
      <w:tblCellMar>
        <w:left w:w="36" w:type="dxa"/>
        <w:right w:w="36" w:type="dxa"/>
      </w:tblCellMar>
      <w:tblLook w:val="0000" w:firstRow="0" w:lastRow="0" w:firstColumn="0" w:lastColumn="0" w:noHBand="0" w:noVBand="0"/>
    </w:tblPr>
    <w:tblGrid>
      <w:gridCol w:w="8520"/>
      <w:gridCol w:w="2264"/>
    </w:tblGrid>
    <w:tr w:rsidR="00146B72" w:rsidTr="00146B72">
      <w:tc>
        <w:tcPr>
          <w:tcW w:w="852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146B72" w:rsidRDefault="00146B72" w:rsidP="00146B72">
          <w:pPr>
            <w:pStyle w:val="Style"/>
            <w:tabs>
              <w:tab w:val="right" w:pos="1133"/>
              <w:tab w:val="left" w:pos="2268"/>
              <w:tab w:val="left" w:pos="3402"/>
              <w:tab w:val="left" w:pos="4535"/>
              <w:tab w:val="left" w:pos="5670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t>TRANSFERT DE CHAMBRES RESPIRATOIRES - Site de Saint-Gilles</w:t>
          </w:r>
        </w:p>
        <w:p w:rsidR="00146B72" w:rsidRDefault="00146B72" w:rsidP="00146B72">
          <w:pPr>
            <w:pStyle w:val="Style"/>
            <w:tabs>
              <w:tab w:val="right" w:pos="1133"/>
              <w:tab w:val="left" w:pos="2268"/>
              <w:tab w:val="left" w:pos="3402"/>
              <w:tab w:val="left" w:pos="4535"/>
              <w:tab w:val="left" w:pos="5670"/>
            </w:tabs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18"/>
              <w:szCs w:val="18"/>
            </w:rPr>
            <w:t>INRAE - Services Déconcentrés d'Appui à la Recherche</w:t>
          </w:r>
        </w:p>
      </w:tc>
      <w:tc>
        <w:tcPr>
          <w:tcW w:w="2264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:rsidR="00146B72" w:rsidRDefault="00146B72" w:rsidP="00146B72">
          <w:pPr>
            <w:pStyle w:val="Style"/>
            <w:tabs>
              <w:tab w:val="right" w:pos="1133"/>
              <w:tab w:val="left" w:pos="2268"/>
              <w:tab w:val="left" w:pos="3402"/>
              <w:tab w:val="left" w:pos="4535"/>
              <w:tab w:val="left" w:pos="5670"/>
            </w:tabs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lang w:bidi="ar-SA"/>
            </w:rPr>
            <w:drawing>
              <wp:anchor distT="0" distB="0" distL="0" distR="0" simplePos="0" relativeHeight="251665408" behindDoc="0" locked="0" layoutInCell="1" allowOverlap="1" wp14:anchorId="730B6515" wp14:editId="1731C48D">
                <wp:simplePos x="0" y="0"/>
                <wp:positionH relativeFrom="column">
                  <wp:posOffset>62230</wp:posOffset>
                </wp:positionH>
                <wp:positionV relativeFrom="paragraph">
                  <wp:posOffset>19050</wp:posOffset>
                </wp:positionV>
                <wp:extent cx="938530" cy="248285"/>
                <wp:effectExtent l="0" t="0" r="0" b="0"/>
                <wp:wrapNone/>
                <wp:docPr id="19" name="_tx_id_1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_tx_id_1_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8530" cy="2482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146B72" w:rsidRDefault="00146B72">
    <w:pPr>
      <w:pStyle w:val="Style"/>
      <w:rPr>
        <w:rFonts w:ascii="Arial" w:hAnsi="Arial" w:cs="Arial"/>
        <w:sz w:val="6"/>
        <w:szCs w:val="6"/>
      </w:rPr>
    </w:pPr>
  </w:p>
  <w:tbl>
    <w:tblPr>
      <w:tblW w:w="10490" w:type="dxa"/>
      <w:tblInd w:w="8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99"/>
      <w:gridCol w:w="524"/>
      <w:gridCol w:w="1049"/>
      <w:gridCol w:w="1259"/>
      <w:gridCol w:w="1259"/>
    </w:tblGrid>
    <w:tr w:rsidR="00146B72">
      <w:tc>
        <w:tcPr>
          <w:tcW w:w="6399" w:type="dxa"/>
          <w:vAlign w:val="center"/>
        </w:tcPr>
        <w:p w:rsidR="00146B72" w:rsidRDefault="00146B72">
          <w:pPr>
            <w:pStyle w:val="Enttecolonne"/>
          </w:pPr>
          <w:r>
            <w:t>DESCRIPTION DES OUVRAGES</w:t>
          </w:r>
        </w:p>
      </w:tc>
      <w:tc>
        <w:tcPr>
          <w:tcW w:w="524" w:type="dxa"/>
          <w:vAlign w:val="center"/>
        </w:tcPr>
        <w:p w:rsidR="00146B72" w:rsidRDefault="00146B72">
          <w:pPr>
            <w:pStyle w:val="Enttecolonne"/>
          </w:pPr>
          <w:r>
            <w:t>U</w:t>
          </w:r>
        </w:p>
      </w:tc>
      <w:tc>
        <w:tcPr>
          <w:tcW w:w="1049" w:type="dxa"/>
          <w:vAlign w:val="center"/>
        </w:tcPr>
        <w:p w:rsidR="00146B72" w:rsidRDefault="00146B72">
          <w:pPr>
            <w:pStyle w:val="Enttecolonne"/>
          </w:pPr>
          <w:proofErr w:type="spellStart"/>
          <w:r>
            <w:t>Qté</w:t>
          </w:r>
          <w:proofErr w:type="spellEnd"/>
        </w:p>
      </w:tc>
      <w:tc>
        <w:tcPr>
          <w:tcW w:w="1259" w:type="dxa"/>
          <w:vAlign w:val="center"/>
        </w:tcPr>
        <w:p w:rsidR="00146B72" w:rsidRDefault="00146B72">
          <w:pPr>
            <w:pStyle w:val="Enttecolonne"/>
          </w:pPr>
          <w:r>
            <w:t>Px U en €</w:t>
          </w:r>
        </w:p>
      </w:tc>
      <w:tc>
        <w:tcPr>
          <w:tcW w:w="1259" w:type="dxa"/>
          <w:vAlign w:val="center"/>
        </w:tcPr>
        <w:p w:rsidR="00146B72" w:rsidRDefault="00146B72">
          <w:pPr>
            <w:pStyle w:val="Enttecolonne"/>
          </w:pPr>
          <w:r>
            <w:t>Mt HT en €</w:t>
          </w:r>
        </w:p>
      </w:tc>
    </w:tr>
  </w:tbl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84" w:type="dxa"/>
      <w:tblInd w:w="36" w:type="dxa"/>
      <w:tblLayout w:type="fixed"/>
      <w:tblCellMar>
        <w:left w:w="36" w:type="dxa"/>
        <w:right w:w="36" w:type="dxa"/>
      </w:tblCellMar>
      <w:tblLook w:val="0000" w:firstRow="0" w:lastRow="0" w:firstColumn="0" w:lastColumn="0" w:noHBand="0" w:noVBand="0"/>
    </w:tblPr>
    <w:tblGrid>
      <w:gridCol w:w="8520"/>
      <w:gridCol w:w="2264"/>
    </w:tblGrid>
    <w:tr w:rsidR="00146B72" w:rsidTr="00146B72">
      <w:tc>
        <w:tcPr>
          <w:tcW w:w="852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146B72" w:rsidRDefault="00146B72" w:rsidP="00146B72">
          <w:pPr>
            <w:pStyle w:val="Style"/>
            <w:tabs>
              <w:tab w:val="right" w:pos="1133"/>
              <w:tab w:val="left" w:pos="2268"/>
              <w:tab w:val="left" w:pos="3402"/>
              <w:tab w:val="left" w:pos="4535"/>
              <w:tab w:val="left" w:pos="5670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t>TRANSFERT DE CHAMBRES RESPIRATOIRES - Site de Saint-Gilles</w:t>
          </w:r>
        </w:p>
        <w:p w:rsidR="00146B72" w:rsidRDefault="00146B72" w:rsidP="00146B72">
          <w:pPr>
            <w:pStyle w:val="Style"/>
            <w:tabs>
              <w:tab w:val="right" w:pos="1133"/>
              <w:tab w:val="left" w:pos="2268"/>
              <w:tab w:val="left" w:pos="3402"/>
              <w:tab w:val="left" w:pos="4535"/>
              <w:tab w:val="left" w:pos="5670"/>
            </w:tabs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18"/>
              <w:szCs w:val="18"/>
            </w:rPr>
            <w:t>INRAE - Services Déconcentrés d'Appui à la Recherche</w:t>
          </w:r>
        </w:p>
      </w:tc>
      <w:tc>
        <w:tcPr>
          <w:tcW w:w="2264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:rsidR="00146B72" w:rsidRDefault="00146B72" w:rsidP="00146B72">
          <w:pPr>
            <w:pStyle w:val="Style"/>
            <w:tabs>
              <w:tab w:val="right" w:pos="1133"/>
              <w:tab w:val="left" w:pos="2268"/>
              <w:tab w:val="left" w:pos="3402"/>
              <w:tab w:val="left" w:pos="4535"/>
              <w:tab w:val="left" w:pos="5670"/>
            </w:tabs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lang w:bidi="ar-SA"/>
            </w:rPr>
            <w:drawing>
              <wp:anchor distT="0" distB="0" distL="0" distR="0" simplePos="0" relativeHeight="251667456" behindDoc="0" locked="0" layoutInCell="1" allowOverlap="1" wp14:anchorId="730B6515" wp14:editId="1731C48D">
                <wp:simplePos x="0" y="0"/>
                <wp:positionH relativeFrom="column">
                  <wp:posOffset>62230</wp:posOffset>
                </wp:positionH>
                <wp:positionV relativeFrom="paragraph">
                  <wp:posOffset>19050</wp:posOffset>
                </wp:positionV>
                <wp:extent cx="938530" cy="248285"/>
                <wp:effectExtent l="0" t="0" r="0" b="0"/>
                <wp:wrapNone/>
                <wp:docPr id="20" name="_tx_id_1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_tx_id_1_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8530" cy="2482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146B72" w:rsidRDefault="00146B72">
    <w:pPr>
      <w:pStyle w:val="Style"/>
      <w:rPr>
        <w:rFonts w:ascii="Arial" w:hAnsi="Arial" w:cs="Arial"/>
        <w:sz w:val="6"/>
        <w:szCs w:val="6"/>
      </w:rPr>
    </w:pPr>
  </w:p>
  <w:tbl>
    <w:tblPr>
      <w:tblW w:w="10490" w:type="dxa"/>
      <w:tblInd w:w="8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99"/>
      <w:gridCol w:w="524"/>
      <w:gridCol w:w="1049"/>
      <w:gridCol w:w="1259"/>
      <w:gridCol w:w="1259"/>
    </w:tblGrid>
    <w:tr w:rsidR="00146B72">
      <w:tc>
        <w:tcPr>
          <w:tcW w:w="6399" w:type="dxa"/>
          <w:vAlign w:val="center"/>
        </w:tcPr>
        <w:p w:rsidR="00146B72" w:rsidRDefault="00146B72">
          <w:pPr>
            <w:pStyle w:val="Enttecolonne"/>
          </w:pPr>
          <w:r>
            <w:t>DESCRIPTION DES OUVRAGES</w:t>
          </w:r>
        </w:p>
      </w:tc>
      <w:tc>
        <w:tcPr>
          <w:tcW w:w="524" w:type="dxa"/>
          <w:vAlign w:val="center"/>
        </w:tcPr>
        <w:p w:rsidR="00146B72" w:rsidRDefault="00146B72">
          <w:pPr>
            <w:pStyle w:val="Enttecolonne"/>
          </w:pPr>
          <w:r>
            <w:t>U</w:t>
          </w:r>
        </w:p>
      </w:tc>
      <w:tc>
        <w:tcPr>
          <w:tcW w:w="1049" w:type="dxa"/>
          <w:vAlign w:val="center"/>
        </w:tcPr>
        <w:p w:rsidR="00146B72" w:rsidRDefault="00146B72">
          <w:pPr>
            <w:pStyle w:val="Enttecolonne"/>
          </w:pPr>
          <w:proofErr w:type="spellStart"/>
          <w:r>
            <w:t>Qté</w:t>
          </w:r>
          <w:proofErr w:type="spellEnd"/>
        </w:p>
      </w:tc>
      <w:tc>
        <w:tcPr>
          <w:tcW w:w="1259" w:type="dxa"/>
          <w:vAlign w:val="center"/>
        </w:tcPr>
        <w:p w:rsidR="00146B72" w:rsidRDefault="00146B72">
          <w:pPr>
            <w:pStyle w:val="Enttecolonne"/>
          </w:pPr>
          <w:r>
            <w:t>Px U en €</w:t>
          </w:r>
        </w:p>
      </w:tc>
      <w:tc>
        <w:tcPr>
          <w:tcW w:w="1259" w:type="dxa"/>
          <w:vAlign w:val="center"/>
        </w:tcPr>
        <w:p w:rsidR="00146B72" w:rsidRDefault="00146B72">
          <w:pPr>
            <w:pStyle w:val="Enttecolonne"/>
          </w:pPr>
          <w:r>
            <w:t>Mt HT en €</w:t>
          </w:r>
        </w:p>
      </w:tc>
    </w:tr>
  </w:tbl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84" w:type="dxa"/>
      <w:tblInd w:w="36" w:type="dxa"/>
      <w:tblLayout w:type="fixed"/>
      <w:tblCellMar>
        <w:left w:w="36" w:type="dxa"/>
        <w:right w:w="36" w:type="dxa"/>
      </w:tblCellMar>
      <w:tblLook w:val="0000" w:firstRow="0" w:lastRow="0" w:firstColumn="0" w:lastColumn="0" w:noHBand="0" w:noVBand="0"/>
    </w:tblPr>
    <w:tblGrid>
      <w:gridCol w:w="8520"/>
      <w:gridCol w:w="2264"/>
    </w:tblGrid>
    <w:tr w:rsidR="00146B72" w:rsidTr="00146B72">
      <w:tc>
        <w:tcPr>
          <w:tcW w:w="852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146B72" w:rsidRDefault="00146B72" w:rsidP="00146B72">
          <w:pPr>
            <w:pStyle w:val="Style"/>
            <w:tabs>
              <w:tab w:val="right" w:pos="1133"/>
              <w:tab w:val="left" w:pos="2268"/>
              <w:tab w:val="left" w:pos="3402"/>
              <w:tab w:val="left" w:pos="4535"/>
              <w:tab w:val="left" w:pos="5670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t>TRANSFERT DE CHAMBRES RESPIRATOIRES - Site de Saint-Gilles</w:t>
          </w:r>
        </w:p>
        <w:p w:rsidR="00146B72" w:rsidRDefault="00146B72" w:rsidP="00146B72">
          <w:pPr>
            <w:pStyle w:val="Style"/>
            <w:tabs>
              <w:tab w:val="right" w:pos="1133"/>
              <w:tab w:val="left" w:pos="2268"/>
              <w:tab w:val="left" w:pos="3402"/>
              <w:tab w:val="left" w:pos="4535"/>
              <w:tab w:val="left" w:pos="5670"/>
            </w:tabs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18"/>
              <w:szCs w:val="18"/>
            </w:rPr>
            <w:t>INRAE - Services Déconcentrés d'Appui à la Recherche</w:t>
          </w:r>
        </w:p>
      </w:tc>
      <w:tc>
        <w:tcPr>
          <w:tcW w:w="2264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:rsidR="00146B72" w:rsidRDefault="00146B72" w:rsidP="00146B72">
          <w:pPr>
            <w:pStyle w:val="Style"/>
            <w:tabs>
              <w:tab w:val="right" w:pos="1133"/>
              <w:tab w:val="left" w:pos="2268"/>
              <w:tab w:val="left" w:pos="3402"/>
              <w:tab w:val="left" w:pos="4535"/>
              <w:tab w:val="left" w:pos="5670"/>
            </w:tabs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lang w:bidi="ar-SA"/>
            </w:rPr>
            <w:drawing>
              <wp:anchor distT="0" distB="0" distL="0" distR="0" simplePos="0" relativeHeight="251669504" behindDoc="0" locked="0" layoutInCell="1" allowOverlap="1" wp14:anchorId="730B6515" wp14:editId="1731C48D">
                <wp:simplePos x="0" y="0"/>
                <wp:positionH relativeFrom="column">
                  <wp:posOffset>62230</wp:posOffset>
                </wp:positionH>
                <wp:positionV relativeFrom="paragraph">
                  <wp:posOffset>19050</wp:posOffset>
                </wp:positionV>
                <wp:extent cx="938530" cy="248285"/>
                <wp:effectExtent l="0" t="0" r="0" b="0"/>
                <wp:wrapNone/>
                <wp:docPr id="21" name="_tx_id_1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_tx_id_1_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8530" cy="2482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146B72" w:rsidRDefault="00146B72">
    <w:pPr>
      <w:pStyle w:val="Style"/>
      <w:rPr>
        <w:rFonts w:ascii="Arial" w:hAnsi="Arial" w:cs="Arial"/>
        <w:sz w:val="6"/>
        <w:szCs w:val="6"/>
      </w:rPr>
    </w:pPr>
  </w:p>
  <w:tbl>
    <w:tblPr>
      <w:tblW w:w="10490" w:type="dxa"/>
      <w:tblInd w:w="8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99"/>
      <w:gridCol w:w="524"/>
      <w:gridCol w:w="1049"/>
      <w:gridCol w:w="1259"/>
      <w:gridCol w:w="1259"/>
    </w:tblGrid>
    <w:tr w:rsidR="00146B72">
      <w:tc>
        <w:tcPr>
          <w:tcW w:w="6399" w:type="dxa"/>
          <w:vAlign w:val="center"/>
        </w:tcPr>
        <w:p w:rsidR="00146B72" w:rsidRDefault="00146B72">
          <w:pPr>
            <w:pStyle w:val="Enttecolonne"/>
          </w:pPr>
          <w:r>
            <w:t>DESCRIPTION DES OUVRAGES</w:t>
          </w:r>
        </w:p>
      </w:tc>
      <w:tc>
        <w:tcPr>
          <w:tcW w:w="524" w:type="dxa"/>
          <w:vAlign w:val="center"/>
        </w:tcPr>
        <w:p w:rsidR="00146B72" w:rsidRDefault="00146B72">
          <w:pPr>
            <w:pStyle w:val="Enttecolonne"/>
          </w:pPr>
          <w:r>
            <w:t>U</w:t>
          </w:r>
        </w:p>
      </w:tc>
      <w:tc>
        <w:tcPr>
          <w:tcW w:w="1049" w:type="dxa"/>
          <w:vAlign w:val="center"/>
        </w:tcPr>
        <w:p w:rsidR="00146B72" w:rsidRDefault="00146B72">
          <w:pPr>
            <w:pStyle w:val="Enttecolonne"/>
          </w:pPr>
          <w:proofErr w:type="spellStart"/>
          <w:r>
            <w:t>Qté</w:t>
          </w:r>
          <w:proofErr w:type="spellEnd"/>
        </w:p>
      </w:tc>
      <w:tc>
        <w:tcPr>
          <w:tcW w:w="1259" w:type="dxa"/>
          <w:vAlign w:val="center"/>
        </w:tcPr>
        <w:p w:rsidR="00146B72" w:rsidRDefault="00146B72">
          <w:pPr>
            <w:pStyle w:val="Enttecolonne"/>
          </w:pPr>
          <w:r>
            <w:t>Px U en €</w:t>
          </w:r>
        </w:p>
      </w:tc>
      <w:tc>
        <w:tcPr>
          <w:tcW w:w="1259" w:type="dxa"/>
          <w:vAlign w:val="center"/>
        </w:tcPr>
        <w:p w:rsidR="00146B72" w:rsidRDefault="00146B72">
          <w:pPr>
            <w:pStyle w:val="Enttecolonne"/>
          </w:pPr>
          <w:r>
            <w:t>Mt HT en €</w:t>
          </w:r>
        </w:p>
      </w:tc>
    </w:tr>
  </w:tbl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84" w:type="dxa"/>
      <w:tblInd w:w="36" w:type="dxa"/>
      <w:tblLayout w:type="fixed"/>
      <w:tblCellMar>
        <w:left w:w="36" w:type="dxa"/>
        <w:right w:w="36" w:type="dxa"/>
      </w:tblCellMar>
      <w:tblLook w:val="0000" w:firstRow="0" w:lastRow="0" w:firstColumn="0" w:lastColumn="0" w:noHBand="0" w:noVBand="0"/>
    </w:tblPr>
    <w:tblGrid>
      <w:gridCol w:w="8520"/>
      <w:gridCol w:w="2264"/>
    </w:tblGrid>
    <w:tr w:rsidR="00146B72" w:rsidTr="00146B72">
      <w:tc>
        <w:tcPr>
          <w:tcW w:w="852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146B72" w:rsidRDefault="00146B72" w:rsidP="00146B72">
          <w:pPr>
            <w:pStyle w:val="Style"/>
            <w:tabs>
              <w:tab w:val="right" w:pos="1133"/>
              <w:tab w:val="left" w:pos="2268"/>
              <w:tab w:val="left" w:pos="3402"/>
              <w:tab w:val="left" w:pos="4535"/>
              <w:tab w:val="left" w:pos="5670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t>TRANSFERT DE CHAMBRES RESPIRATOIRES - Site de Saint-Gilles</w:t>
          </w:r>
        </w:p>
        <w:p w:rsidR="00146B72" w:rsidRDefault="00146B72" w:rsidP="00146B72">
          <w:pPr>
            <w:pStyle w:val="Style"/>
            <w:tabs>
              <w:tab w:val="right" w:pos="1133"/>
              <w:tab w:val="left" w:pos="2268"/>
              <w:tab w:val="left" w:pos="3402"/>
              <w:tab w:val="left" w:pos="4535"/>
              <w:tab w:val="left" w:pos="5670"/>
            </w:tabs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18"/>
              <w:szCs w:val="18"/>
            </w:rPr>
            <w:t>INRAE - Services Déconcentrés d'Appui à la Recherche</w:t>
          </w:r>
        </w:p>
      </w:tc>
      <w:tc>
        <w:tcPr>
          <w:tcW w:w="2264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:rsidR="00146B72" w:rsidRDefault="00146B72" w:rsidP="00146B72">
          <w:pPr>
            <w:pStyle w:val="Style"/>
            <w:tabs>
              <w:tab w:val="right" w:pos="1133"/>
              <w:tab w:val="left" w:pos="2268"/>
              <w:tab w:val="left" w:pos="3402"/>
              <w:tab w:val="left" w:pos="4535"/>
              <w:tab w:val="left" w:pos="5670"/>
            </w:tabs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lang w:bidi="ar-SA"/>
            </w:rPr>
            <w:drawing>
              <wp:anchor distT="0" distB="0" distL="0" distR="0" simplePos="0" relativeHeight="251671552" behindDoc="0" locked="0" layoutInCell="1" allowOverlap="1" wp14:anchorId="730B6515" wp14:editId="1731C48D">
                <wp:simplePos x="0" y="0"/>
                <wp:positionH relativeFrom="column">
                  <wp:posOffset>62230</wp:posOffset>
                </wp:positionH>
                <wp:positionV relativeFrom="paragraph">
                  <wp:posOffset>19050</wp:posOffset>
                </wp:positionV>
                <wp:extent cx="938530" cy="248285"/>
                <wp:effectExtent l="0" t="0" r="0" b="0"/>
                <wp:wrapNone/>
                <wp:docPr id="22" name="_tx_id_1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_tx_id_1_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8530" cy="2482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146B72" w:rsidRDefault="00146B72">
    <w:pPr>
      <w:pStyle w:val="Style"/>
      <w:rPr>
        <w:rFonts w:ascii="Arial" w:hAnsi="Arial" w:cs="Arial"/>
        <w:sz w:val="6"/>
        <w:szCs w:val="6"/>
      </w:rPr>
    </w:pPr>
  </w:p>
  <w:tbl>
    <w:tblPr>
      <w:tblW w:w="10490" w:type="dxa"/>
      <w:tblInd w:w="8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99"/>
      <w:gridCol w:w="524"/>
      <w:gridCol w:w="1049"/>
      <w:gridCol w:w="1259"/>
      <w:gridCol w:w="1259"/>
    </w:tblGrid>
    <w:tr w:rsidR="00146B72">
      <w:tc>
        <w:tcPr>
          <w:tcW w:w="6399" w:type="dxa"/>
          <w:vAlign w:val="center"/>
        </w:tcPr>
        <w:p w:rsidR="00146B72" w:rsidRDefault="00146B72">
          <w:pPr>
            <w:pStyle w:val="Enttecolonne"/>
          </w:pPr>
          <w:r>
            <w:t>DESCRIPTION DES OUVRAGES</w:t>
          </w:r>
        </w:p>
      </w:tc>
      <w:tc>
        <w:tcPr>
          <w:tcW w:w="524" w:type="dxa"/>
          <w:vAlign w:val="center"/>
        </w:tcPr>
        <w:p w:rsidR="00146B72" w:rsidRDefault="00146B72">
          <w:pPr>
            <w:pStyle w:val="Enttecolonne"/>
          </w:pPr>
          <w:r>
            <w:t>U</w:t>
          </w:r>
        </w:p>
      </w:tc>
      <w:tc>
        <w:tcPr>
          <w:tcW w:w="1049" w:type="dxa"/>
          <w:vAlign w:val="center"/>
        </w:tcPr>
        <w:p w:rsidR="00146B72" w:rsidRDefault="00146B72">
          <w:pPr>
            <w:pStyle w:val="Enttecolonne"/>
          </w:pPr>
          <w:proofErr w:type="spellStart"/>
          <w:r>
            <w:t>Qté</w:t>
          </w:r>
          <w:proofErr w:type="spellEnd"/>
        </w:p>
      </w:tc>
      <w:tc>
        <w:tcPr>
          <w:tcW w:w="1259" w:type="dxa"/>
          <w:vAlign w:val="center"/>
        </w:tcPr>
        <w:p w:rsidR="00146B72" w:rsidRDefault="00146B72">
          <w:pPr>
            <w:pStyle w:val="Enttecolonne"/>
          </w:pPr>
          <w:r>
            <w:t>Px U en €</w:t>
          </w:r>
        </w:p>
      </w:tc>
      <w:tc>
        <w:tcPr>
          <w:tcW w:w="1259" w:type="dxa"/>
          <w:vAlign w:val="center"/>
        </w:tcPr>
        <w:p w:rsidR="00146B72" w:rsidRDefault="00146B72">
          <w:pPr>
            <w:pStyle w:val="Enttecolonne"/>
          </w:pPr>
          <w:r>
            <w:t>Mt HT en €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AA5050C0"/>
    <w:lvl w:ilvl="0">
      <w:start w:val="1"/>
      <w:numFmt w:val="bullet"/>
      <w:lvlText w:val="·"/>
      <w:lvlJc w:val="left"/>
      <w:rPr>
        <w:rFonts w:ascii="Symbol" w:hAnsi="Symbol" w:cs="Symbol"/>
      </w:rPr>
    </w:lvl>
  </w:abstractNum>
  <w:abstractNum w:abstractNumId="1" w15:restartNumberingAfterBreak="0">
    <w:nsid w:val="00000002"/>
    <w:multiLevelType w:val="singleLevel"/>
    <w:tmpl w:val="2A8A65DC"/>
    <w:lvl w:ilvl="0">
      <w:start w:val="1"/>
      <w:numFmt w:val="bullet"/>
      <w:lvlText w:val="-"/>
      <w:lvlJc w:val="left"/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2000E13E"/>
    <w:lvl w:ilvl="0">
      <w:start w:val="1"/>
      <w:numFmt w:val="bullet"/>
      <w:lvlText w:val="*"/>
      <w:lvlJc w:val="left"/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A7CE1C60"/>
    <w:lvl w:ilvl="0">
      <w:start w:val="1"/>
      <w:numFmt w:val="bullet"/>
      <w:lvlText w:val="¨"/>
      <w:lvlJc w:val="left"/>
      <w:rPr>
        <w:rFonts w:ascii="Symbol" w:hAnsi="Symbol" w:cs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BF"/>
    <w:rsid w:val="00041086"/>
    <w:rsid w:val="00100EBF"/>
    <w:rsid w:val="00146B72"/>
    <w:rsid w:val="009015C5"/>
    <w:rsid w:val="00AA3B92"/>
    <w:rsid w:val="00ED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  <w14:docId w14:val="78393853"/>
  <w14:defaultImageDpi w14:val="0"/>
  <w15:docId w15:val="{1F758A60-770A-4905-B34D-D52D99B31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9"/>
    <w:qFormat/>
    <w:pPr>
      <w:widowControl w:val="0"/>
      <w:autoSpaceDE w:val="0"/>
      <w:autoSpaceDN w:val="0"/>
      <w:adjustRightInd w:val="0"/>
      <w:spacing w:before="280" w:after="280" w:line="240" w:lineRule="auto"/>
      <w:outlineLvl w:val="0"/>
    </w:pPr>
    <w:rPr>
      <w:rFonts w:ascii="Arial" w:hAnsi="Arial" w:cs="Arial"/>
      <w:b/>
      <w:bCs/>
      <w:i/>
      <w:iCs/>
      <w:color w:val="000000"/>
      <w:sz w:val="28"/>
      <w:szCs w:val="28"/>
      <w:lang w:bidi="ar-LY"/>
    </w:rPr>
  </w:style>
  <w:style w:type="paragraph" w:styleId="Titre2">
    <w:name w:val="heading 2"/>
    <w:basedOn w:val="Normal"/>
    <w:next w:val="Normal"/>
    <w:link w:val="Titre2Car"/>
    <w:uiPriority w:val="99"/>
    <w:qFormat/>
    <w:pPr>
      <w:widowControl w:val="0"/>
      <w:autoSpaceDE w:val="0"/>
      <w:autoSpaceDN w:val="0"/>
      <w:adjustRightInd w:val="0"/>
      <w:spacing w:before="85" w:after="85" w:line="240" w:lineRule="auto"/>
      <w:outlineLvl w:val="1"/>
    </w:pPr>
    <w:rPr>
      <w:rFonts w:ascii="Arial" w:hAnsi="Arial" w:cs="Arial"/>
      <w:color w:val="000000"/>
      <w:sz w:val="20"/>
      <w:szCs w:val="20"/>
      <w:lang w:bidi="ar-LY"/>
    </w:rPr>
  </w:style>
  <w:style w:type="paragraph" w:styleId="Titre3">
    <w:name w:val="heading 3"/>
    <w:basedOn w:val="Normal"/>
    <w:next w:val="Normal"/>
    <w:link w:val="Titre3Car"/>
    <w:uiPriority w:val="99"/>
    <w:qFormat/>
    <w:pPr>
      <w:widowControl w:val="0"/>
      <w:autoSpaceDE w:val="0"/>
      <w:autoSpaceDN w:val="0"/>
      <w:adjustRightInd w:val="0"/>
      <w:spacing w:before="85" w:after="85" w:line="240" w:lineRule="auto"/>
      <w:ind w:left="254"/>
      <w:outlineLvl w:val="2"/>
    </w:pPr>
    <w:rPr>
      <w:rFonts w:ascii="Arial" w:hAnsi="Arial" w:cs="Arial"/>
      <w:color w:val="000000"/>
      <w:sz w:val="20"/>
      <w:szCs w:val="20"/>
      <w:lang w:bidi="ar-LY"/>
    </w:rPr>
  </w:style>
  <w:style w:type="paragraph" w:styleId="Titre4">
    <w:name w:val="heading 4"/>
    <w:basedOn w:val="Normal"/>
    <w:next w:val="Normal"/>
    <w:link w:val="Titre4Car"/>
    <w:uiPriority w:val="99"/>
    <w:qFormat/>
    <w:pPr>
      <w:widowControl w:val="0"/>
      <w:autoSpaceDE w:val="0"/>
      <w:autoSpaceDN w:val="0"/>
      <w:adjustRightInd w:val="0"/>
      <w:spacing w:before="85" w:after="85" w:line="240" w:lineRule="auto"/>
      <w:ind w:left="254"/>
      <w:outlineLvl w:val="3"/>
    </w:pPr>
    <w:rPr>
      <w:rFonts w:ascii="Arial" w:hAnsi="Arial" w:cs="Arial"/>
      <w:color w:val="000000"/>
      <w:sz w:val="20"/>
      <w:szCs w:val="20"/>
      <w:lang w:bidi="ar-LY"/>
    </w:rPr>
  </w:style>
  <w:style w:type="paragraph" w:styleId="Titre5">
    <w:name w:val="heading 5"/>
    <w:basedOn w:val="Normal"/>
    <w:next w:val="Normal"/>
    <w:link w:val="Titre5Car"/>
    <w:uiPriority w:val="99"/>
    <w:qFormat/>
    <w:pPr>
      <w:widowControl w:val="0"/>
      <w:autoSpaceDE w:val="0"/>
      <w:autoSpaceDN w:val="0"/>
      <w:adjustRightInd w:val="0"/>
      <w:spacing w:before="85" w:after="85" w:line="240" w:lineRule="auto"/>
      <w:ind w:left="254"/>
      <w:outlineLvl w:val="4"/>
    </w:pPr>
    <w:rPr>
      <w:rFonts w:ascii="Arial" w:hAnsi="Arial" w:cs="Arial"/>
      <w:color w:val="000000"/>
      <w:sz w:val="20"/>
      <w:szCs w:val="20"/>
      <w:lang w:bidi="ar-LY"/>
    </w:rPr>
  </w:style>
  <w:style w:type="paragraph" w:styleId="Titre6">
    <w:name w:val="heading 6"/>
    <w:basedOn w:val="Normal"/>
    <w:next w:val="Normal"/>
    <w:link w:val="Titre6Car"/>
    <w:uiPriority w:val="99"/>
    <w:qFormat/>
    <w:pPr>
      <w:widowControl w:val="0"/>
      <w:autoSpaceDE w:val="0"/>
      <w:autoSpaceDN w:val="0"/>
      <w:adjustRightInd w:val="0"/>
      <w:spacing w:before="85" w:after="85" w:line="240" w:lineRule="auto"/>
      <w:ind w:left="254"/>
      <w:outlineLvl w:val="5"/>
    </w:pPr>
    <w:rPr>
      <w:rFonts w:ascii="Arial" w:hAnsi="Arial" w:cs="Arial"/>
      <w:color w:val="000000"/>
      <w:lang w:bidi="ar-LY"/>
    </w:rPr>
  </w:style>
  <w:style w:type="paragraph" w:styleId="Titre7">
    <w:name w:val="heading 7"/>
    <w:basedOn w:val="Normal"/>
    <w:next w:val="Normal"/>
    <w:link w:val="Titre7Car"/>
    <w:uiPriority w:val="99"/>
    <w:qFormat/>
    <w:pPr>
      <w:widowControl w:val="0"/>
      <w:autoSpaceDE w:val="0"/>
      <w:autoSpaceDN w:val="0"/>
      <w:adjustRightInd w:val="0"/>
      <w:spacing w:before="85" w:after="85" w:line="240" w:lineRule="auto"/>
      <w:ind w:left="254"/>
      <w:outlineLvl w:val="6"/>
    </w:pPr>
    <w:rPr>
      <w:rFonts w:ascii="Arial" w:hAnsi="Arial" w:cs="Arial"/>
      <w:color w:val="000000"/>
      <w:lang w:bidi="ar-LY"/>
    </w:rPr>
  </w:style>
  <w:style w:type="paragraph" w:styleId="Titre8">
    <w:name w:val="heading 8"/>
    <w:basedOn w:val="Normal"/>
    <w:next w:val="Normal"/>
    <w:link w:val="Titre8Car"/>
    <w:uiPriority w:val="99"/>
    <w:qFormat/>
    <w:pPr>
      <w:widowControl w:val="0"/>
      <w:autoSpaceDE w:val="0"/>
      <w:autoSpaceDN w:val="0"/>
      <w:adjustRightInd w:val="0"/>
      <w:spacing w:before="85" w:after="85" w:line="240" w:lineRule="auto"/>
      <w:ind w:left="254"/>
      <w:outlineLvl w:val="7"/>
    </w:pPr>
    <w:rPr>
      <w:rFonts w:ascii="Arial" w:hAnsi="Arial" w:cs="Arial"/>
      <w:color w:val="000000"/>
      <w:lang w:bidi="ar-LY"/>
    </w:rPr>
  </w:style>
  <w:style w:type="paragraph" w:styleId="Titre9">
    <w:name w:val="heading 9"/>
    <w:basedOn w:val="Normal"/>
    <w:next w:val="Normal"/>
    <w:link w:val="Titre9Car"/>
    <w:uiPriority w:val="99"/>
    <w:qFormat/>
    <w:pPr>
      <w:widowControl w:val="0"/>
      <w:autoSpaceDE w:val="0"/>
      <w:autoSpaceDN w:val="0"/>
      <w:adjustRightInd w:val="0"/>
      <w:spacing w:before="85" w:after="85" w:line="240" w:lineRule="auto"/>
      <w:ind w:left="254"/>
      <w:outlineLvl w:val="8"/>
    </w:pPr>
    <w:rPr>
      <w:rFonts w:ascii="Arial" w:hAnsi="Arial" w:cs="Arial"/>
      <w:color w:val="000000"/>
      <w:lang w:bidi="ar-LY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sommaire">
    <w:name w:val="Titre sommair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b/>
      <w:bCs/>
      <w:color w:val="000000"/>
      <w:sz w:val="24"/>
      <w:szCs w:val="24"/>
      <w:lang w:bidi="ar-LY"/>
    </w:rPr>
  </w:style>
  <w:style w:type="paragraph" w:customStyle="1" w:styleId="Style">
    <w:name w:val="Sty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bidi="ar-LY"/>
    </w:rPr>
  </w:style>
  <w:style w:type="paragraph" w:styleId="TM1">
    <w:name w:val="toc 1"/>
    <w:basedOn w:val="Normal"/>
    <w:next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color w:val="000000"/>
      <w:sz w:val="28"/>
      <w:szCs w:val="28"/>
      <w:u w:val="single"/>
      <w:lang w:bidi="ar-LY"/>
    </w:rPr>
  </w:style>
  <w:style w:type="paragraph" w:styleId="TM2">
    <w:name w:val="toc 2"/>
    <w:basedOn w:val="Normal"/>
    <w:next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color w:val="000000"/>
      <w:lang w:bidi="ar-LY"/>
    </w:rPr>
  </w:style>
  <w:style w:type="paragraph" w:styleId="TM3">
    <w:name w:val="toc 3"/>
    <w:basedOn w:val="Normal"/>
    <w:next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styleId="TM4">
    <w:name w:val="toc 4"/>
    <w:basedOn w:val="Normal"/>
    <w:next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styleId="TM5">
    <w:name w:val="toc 5"/>
    <w:basedOn w:val="Normal"/>
    <w:next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styleId="TM6">
    <w:name w:val="toc 6"/>
    <w:basedOn w:val="Normal"/>
    <w:next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styleId="TM7">
    <w:name w:val="toc 7"/>
    <w:basedOn w:val="Normal"/>
    <w:next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styleId="TM8">
    <w:name w:val="toc 8"/>
    <w:basedOn w:val="Normal"/>
    <w:next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styleId="TM9">
    <w:name w:val="toc 9"/>
    <w:basedOn w:val="Normal"/>
    <w:next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Enttecolonne">
    <w:name w:val="Entête colonne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color w:val="000000"/>
      <w:sz w:val="20"/>
      <w:szCs w:val="20"/>
      <w:lang w:bidi="ar-LY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Pr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Pr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Pr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rPr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Pr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Pr>
      <w:rFonts w:asciiTheme="majorHAnsi" w:eastAsiaTheme="majorEastAsia" w:hAnsiTheme="majorHAnsi" w:cstheme="majorBidi"/>
    </w:rPr>
  </w:style>
  <w:style w:type="paragraph" w:customStyle="1" w:styleId="TitredescriptifDQE">
    <w:name w:val="Titre descriptif DQE"/>
    <w:uiPriority w:val="99"/>
    <w:pPr>
      <w:widowControl w:val="0"/>
      <w:autoSpaceDE w:val="0"/>
      <w:autoSpaceDN w:val="0"/>
      <w:adjustRightInd w:val="0"/>
      <w:spacing w:before="85" w:after="85" w:line="240" w:lineRule="auto"/>
      <w:ind w:left="254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Descriptif1">
    <w:name w:val="Descriptif 1"/>
    <w:uiPriority w:val="99"/>
    <w:pPr>
      <w:widowControl w:val="0"/>
      <w:autoSpaceDE w:val="0"/>
      <w:autoSpaceDN w:val="0"/>
      <w:adjustRightInd w:val="0"/>
      <w:spacing w:after="0" w:line="240" w:lineRule="auto"/>
      <w:ind w:left="1134"/>
    </w:pPr>
    <w:rPr>
      <w:rFonts w:ascii="Arial" w:hAnsi="Arial" w:cs="Arial"/>
      <w:color w:val="000000"/>
      <w:sz w:val="18"/>
      <w:szCs w:val="18"/>
      <w:lang w:bidi="ar-LY"/>
    </w:rPr>
  </w:style>
  <w:style w:type="paragraph" w:customStyle="1" w:styleId="Descriptif2">
    <w:name w:val="Descriptif 2"/>
    <w:uiPriority w:val="99"/>
    <w:pPr>
      <w:widowControl w:val="0"/>
      <w:autoSpaceDE w:val="0"/>
      <w:autoSpaceDN w:val="0"/>
      <w:adjustRightInd w:val="0"/>
      <w:spacing w:after="0" w:line="240" w:lineRule="auto"/>
      <w:ind w:left="1134"/>
    </w:pPr>
    <w:rPr>
      <w:rFonts w:ascii="Arial" w:hAnsi="Arial" w:cs="Arial"/>
      <w:color w:val="000000"/>
      <w:sz w:val="18"/>
      <w:szCs w:val="18"/>
      <w:lang w:bidi="ar-LY"/>
    </w:rPr>
  </w:style>
  <w:style w:type="paragraph" w:customStyle="1" w:styleId="Descriptif3">
    <w:name w:val="Descriptif 3"/>
    <w:uiPriority w:val="99"/>
    <w:pPr>
      <w:widowControl w:val="0"/>
      <w:autoSpaceDE w:val="0"/>
      <w:autoSpaceDN w:val="0"/>
      <w:adjustRightInd w:val="0"/>
      <w:spacing w:after="0" w:line="240" w:lineRule="auto"/>
      <w:ind w:left="1134"/>
    </w:pPr>
    <w:rPr>
      <w:rFonts w:ascii="Arial" w:hAnsi="Arial" w:cs="Arial"/>
      <w:color w:val="000000"/>
      <w:sz w:val="18"/>
      <w:szCs w:val="18"/>
      <w:lang w:bidi="ar-LY"/>
    </w:rPr>
  </w:style>
  <w:style w:type="paragraph" w:customStyle="1" w:styleId="Descriptif4">
    <w:name w:val="Descriptif 4"/>
    <w:uiPriority w:val="99"/>
    <w:pPr>
      <w:widowControl w:val="0"/>
      <w:autoSpaceDE w:val="0"/>
      <w:autoSpaceDN w:val="0"/>
      <w:adjustRightInd w:val="0"/>
      <w:spacing w:after="0" w:line="240" w:lineRule="auto"/>
      <w:ind w:left="1191"/>
    </w:pPr>
    <w:rPr>
      <w:rFonts w:ascii="Arial" w:hAnsi="Arial" w:cs="Arial"/>
      <w:color w:val="000000"/>
      <w:sz w:val="18"/>
      <w:szCs w:val="18"/>
      <w:lang w:bidi="ar-LY"/>
    </w:rPr>
  </w:style>
  <w:style w:type="paragraph" w:customStyle="1" w:styleId="Descriptif5">
    <w:name w:val="Descriptif 5"/>
    <w:uiPriority w:val="99"/>
    <w:pPr>
      <w:widowControl w:val="0"/>
      <w:autoSpaceDE w:val="0"/>
      <w:autoSpaceDN w:val="0"/>
      <w:adjustRightInd w:val="0"/>
      <w:spacing w:after="0" w:line="240" w:lineRule="auto"/>
      <w:ind w:left="1191"/>
    </w:pPr>
    <w:rPr>
      <w:rFonts w:ascii="Arial" w:hAnsi="Arial" w:cs="Arial"/>
      <w:color w:val="000000"/>
      <w:sz w:val="18"/>
      <w:szCs w:val="18"/>
      <w:lang w:bidi="ar-LY"/>
    </w:rPr>
  </w:style>
  <w:style w:type="paragraph" w:customStyle="1" w:styleId="Descriptif6">
    <w:name w:val="Descriptif 6"/>
    <w:uiPriority w:val="99"/>
    <w:pPr>
      <w:widowControl w:val="0"/>
      <w:autoSpaceDE w:val="0"/>
      <w:autoSpaceDN w:val="0"/>
      <w:adjustRightInd w:val="0"/>
      <w:spacing w:after="0" w:line="240" w:lineRule="auto"/>
      <w:ind w:left="1191"/>
    </w:pPr>
    <w:rPr>
      <w:rFonts w:ascii="Arial" w:hAnsi="Arial" w:cs="Arial"/>
      <w:color w:val="000000"/>
      <w:sz w:val="18"/>
      <w:szCs w:val="18"/>
      <w:lang w:bidi="ar-LY"/>
    </w:rPr>
  </w:style>
  <w:style w:type="paragraph" w:customStyle="1" w:styleId="Descriptif7">
    <w:name w:val="Descriptif 7"/>
    <w:uiPriority w:val="99"/>
    <w:pPr>
      <w:widowControl w:val="0"/>
      <w:autoSpaceDE w:val="0"/>
      <w:autoSpaceDN w:val="0"/>
      <w:adjustRightInd w:val="0"/>
      <w:spacing w:after="0" w:line="240" w:lineRule="auto"/>
      <w:ind w:left="1191"/>
    </w:pPr>
    <w:rPr>
      <w:rFonts w:ascii="Arial" w:hAnsi="Arial" w:cs="Arial"/>
      <w:color w:val="000000"/>
      <w:sz w:val="18"/>
      <w:szCs w:val="18"/>
      <w:lang w:bidi="ar-LY"/>
    </w:rPr>
  </w:style>
  <w:style w:type="paragraph" w:customStyle="1" w:styleId="Descriptif8">
    <w:name w:val="Descriptif 8"/>
    <w:uiPriority w:val="99"/>
    <w:pPr>
      <w:widowControl w:val="0"/>
      <w:autoSpaceDE w:val="0"/>
      <w:autoSpaceDN w:val="0"/>
      <w:adjustRightInd w:val="0"/>
      <w:spacing w:after="0" w:line="240" w:lineRule="auto"/>
      <w:ind w:left="1191"/>
    </w:pPr>
    <w:rPr>
      <w:rFonts w:ascii="Arial" w:hAnsi="Arial" w:cs="Arial"/>
      <w:color w:val="000000"/>
      <w:sz w:val="18"/>
      <w:szCs w:val="18"/>
      <w:lang w:bidi="ar-LY"/>
    </w:rPr>
  </w:style>
  <w:style w:type="paragraph" w:customStyle="1" w:styleId="Descriptif9">
    <w:name w:val="Descriptif 9"/>
    <w:uiPriority w:val="99"/>
    <w:pPr>
      <w:widowControl w:val="0"/>
      <w:autoSpaceDE w:val="0"/>
      <w:autoSpaceDN w:val="0"/>
      <w:adjustRightInd w:val="0"/>
      <w:spacing w:after="0" w:line="240" w:lineRule="auto"/>
      <w:ind w:left="1191"/>
    </w:pPr>
    <w:rPr>
      <w:rFonts w:ascii="Arial" w:hAnsi="Arial" w:cs="Arial"/>
      <w:color w:val="000000"/>
      <w:sz w:val="18"/>
      <w:szCs w:val="18"/>
      <w:lang w:bidi="ar-LY"/>
    </w:rPr>
  </w:style>
  <w:style w:type="paragraph" w:customStyle="1" w:styleId="Titresujtionsparticulires">
    <w:name w:val="Titre sujétions particulières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Sujtionsparticulires1">
    <w:name w:val="Sujétions particulières 1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Sujtionsparticulires2">
    <w:name w:val="Sujétions particulières 2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Sujtionsparticulires3">
    <w:name w:val="Sujétions particulières 3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Sujtionsparticulires4">
    <w:name w:val="Sujétions particulières 4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Sujtionsparticulires5">
    <w:name w:val="Sujétions particulières 5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Sujtionsparticulires6">
    <w:name w:val="Sujétions particulières 6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Sujtionsparticulires7">
    <w:name w:val="Sujétions particulières 7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Sujtionsparticulires8">
    <w:name w:val="Sujétions particulières 8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Sujtionsparticulires9">
    <w:name w:val="Sujétions particulières 9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Titrelocalisation">
    <w:name w:val="Titre localisation"/>
    <w:uiPriority w:val="99"/>
    <w:pPr>
      <w:widowControl w:val="0"/>
      <w:autoSpaceDE w:val="0"/>
      <w:autoSpaceDN w:val="0"/>
      <w:adjustRightInd w:val="0"/>
      <w:spacing w:after="0" w:line="240" w:lineRule="auto"/>
      <w:ind w:left="850"/>
    </w:pPr>
    <w:rPr>
      <w:rFonts w:ascii="Arial" w:hAnsi="Arial" w:cs="Arial"/>
      <w:b/>
      <w:bCs/>
      <w:color w:val="000000"/>
      <w:sz w:val="20"/>
      <w:szCs w:val="20"/>
      <w:u w:val="single"/>
      <w:lang w:bidi="ar-LY"/>
    </w:rPr>
  </w:style>
  <w:style w:type="paragraph" w:customStyle="1" w:styleId="Titresuperlocalisation">
    <w:name w:val="Titre super localisation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Localisation1">
    <w:name w:val="Localisation 1"/>
    <w:uiPriority w:val="99"/>
    <w:pPr>
      <w:widowControl w:val="0"/>
      <w:autoSpaceDE w:val="0"/>
      <w:autoSpaceDN w:val="0"/>
      <w:adjustRightInd w:val="0"/>
      <w:spacing w:after="0" w:line="240" w:lineRule="auto"/>
      <w:ind w:left="1134"/>
    </w:pPr>
    <w:rPr>
      <w:rFonts w:ascii="Arial" w:hAnsi="Arial" w:cs="Arial"/>
      <w:color w:val="000000"/>
      <w:sz w:val="16"/>
      <w:szCs w:val="16"/>
      <w:lang w:bidi="ar-LY"/>
    </w:rPr>
  </w:style>
  <w:style w:type="paragraph" w:customStyle="1" w:styleId="Localisation2">
    <w:name w:val="Localisation 2"/>
    <w:uiPriority w:val="99"/>
    <w:pPr>
      <w:widowControl w:val="0"/>
      <w:autoSpaceDE w:val="0"/>
      <w:autoSpaceDN w:val="0"/>
      <w:adjustRightInd w:val="0"/>
      <w:spacing w:after="0" w:line="240" w:lineRule="auto"/>
      <w:ind w:left="1134"/>
    </w:pPr>
    <w:rPr>
      <w:rFonts w:ascii="Arial" w:hAnsi="Arial" w:cs="Arial"/>
      <w:color w:val="000000"/>
      <w:sz w:val="16"/>
      <w:szCs w:val="16"/>
      <w:lang w:bidi="ar-LY"/>
    </w:rPr>
  </w:style>
  <w:style w:type="paragraph" w:customStyle="1" w:styleId="Localisation3">
    <w:name w:val="Localisation 3"/>
    <w:uiPriority w:val="99"/>
    <w:pPr>
      <w:widowControl w:val="0"/>
      <w:autoSpaceDE w:val="0"/>
      <w:autoSpaceDN w:val="0"/>
      <w:adjustRightInd w:val="0"/>
      <w:spacing w:after="0" w:line="240" w:lineRule="auto"/>
      <w:ind w:left="964"/>
    </w:pPr>
    <w:rPr>
      <w:rFonts w:ascii="Arial" w:hAnsi="Arial" w:cs="Arial"/>
      <w:color w:val="000000"/>
      <w:sz w:val="16"/>
      <w:szCs w:val="16"/>
      <w:lang w:bidi="ar-LY"/>
    </w:rPr>
  </w:style>
  <w:style w:type="paragraph" w:customStyle="1" w:styleId="Localisation4">
    <w:name w:val="Localisation 4"/>
    <w:uiPriority w:val="99"/>
    <w:pPr>
      <w:widowControl w:val="0"/>
      <w:autoSpaceDE w:val="0"/>
      <w:autoSpaceDN w:val="0"/>
      <w:adjustRightInd w:val="0"/>
      <w:spacing w:after="0" w:line="240" w:lineRule="auto"/>
      <w:ind w:left="1191"/>
    </w:pPr>
    <w:rPr>
      <w:rFonts w:ascii="Arial" w:hAnsi="Arial" w:cs="Arial"/>
      <w:color w:val="000000"/>
      <w:sz w:val="16"/>
      <w:szCs w:val="16"/>
      <w:lang w:bidi="ar-LY"/>
    </w:rPr>
  </w:style>
  <w:style w:type="paragraph" w:customStyle="1" w:styleId="Localisation5">
    <w:name w:val="Localisation 5"/>
    <w:uiPriority w:val="99"/>
    <w:pPr>
      <w:widowControl w:val="0"/>
      <w:autoSpaceDE w:val="0"/>
      <w:autoSpaceDN w:val="0"/>
      <w:adjustRightInd w:val="0"/>
      <w:spacing w:after="0" w:line="240" w:lineRule="auto"/>
      <w:ind w:left="1474"/>
    </w:pPr>
    <w:rPr>
      <w:rFonts w:ascii="Arial" w:hAnsi="Arial" w:cs="Arial"/>
      <w:color w:val="000000"/>
      <w:sz w:val="16"/>
      <w:szCs w:val="16"/>
      <w:lang w:bidi="ar-LY"/>
    </w:rPr>
  </w:style>
  <w:style w:type="paragraph" w:customStyle="1" w:styleId="Localisation6">
    <w:name w:val="Localisation 6"/>
    <w:uiPriority w:val="99"/>
    <w:pPr>
      <w:widowControl w:val="0"/>
      <w:autoSpaceDE w:val="0"/>
      <w:autoSpaceDN w:val="0"/>
      <w:adjustRightInd w:val="0"/>
      <w:spacing w:after="0" w:line="240" w:lineRule="auto"/>
      <w:ind w:left="1587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Localisation7">
    <w:name w:val="Localisation 7"/>
    <w:uiPriority w:val="99"/>
    <w:pPr>
      <w:widowControl w:val="0"/>
      <w:autoSpaceDE w:val="0"/>
      <w:autoSpaceDN w:val="0"/>
      <w:adjustRightInd w:val="0"/>
      <w:spacing w:after="0" w:line="240" w:lineRule="auto"/>
      <w:ind w:left="1191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Localisation8">
    <w:name w:val="Localisation 8"/>
    <w:uiPriority w:val="99"/>
    <w:pPr>
      <w:widowControl w:val="0"/>
      <w:autoSpaceDE w:val="0"/>
      <w:autoSpaceDN w:val="0"/>
      <w:adjustRightInd w:val="0"/>
      <w:spacing w:after="0" w:line="240" w:lineRule="auto"/>
      <w:ind w:left="1191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Localisation9">
    <w:name w:val="Localisation 9"/>
    <w:uiPriority w:val="99"/>
    <w:pPr>
      <w:widowControl w:val="0"/>
      <w:autoSpaceDE w:val="0"/>
      <w:autoSpaceDN w:val="0"/>
      <w:adjustRightInd w:val="0"/>
      <w:spacing w:after="0" w:line="240" w:lineRule="auto"/>
      <w:ind w:left="1191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Titremtr">
    <w:name w:val="Titre métré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Minutemtr">
    <w:name w:val="Minute métré"/>
    <w:uiPriority w:val="99"/>
    <w:pPr>
      <w:widowControl w:val="0"/>
      <w:autoSpaceDE w:val="0"/>
      <w:autoSpaceDN w:val="0"/>
      <w:adjustRightInd w:val="0"/>
      <w:spacing w:after="0" w:line="240" w:lineRule="auto"/>
      <w:ind w:left="567"/>
    </w:pPr>
    <w:rPr>
      <w:rFonts w:ascii="Arial" w:hAnsi="Arial" w:cs="Arial"/>
      <w:color w:val="000000"/>
      <w:sz w:val="16"/>
      <w:szCs w:val="16"/>
      <w:lang w:bidi="ar-LY"/>
    </w:rPr>
  </w:style>
  <w:style w:type="paragraph" w:customStyle="1" w:styleId="Totalmtr">
    <w:name w:val="Total métré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Unit">
    <w:name w:val="Unit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NonComprisdanslatranche">
    <w:name w:val="Non Compris dans la tranche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Titretranchearticle">
    <w:name w:val="Titre tranche artic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Mmo">
    <w:name w:val="Mémo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ArticleRepre">
    <w:name w:val="Article Repère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ValeurRepre">
    <w:name w:val="Valeur Repère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NomRepre">
    <w:name w:val="Nom Repère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TitreLgendeRepres">
    <w:name w:val="Titre Légende Repères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ColonneUnit">
    <w:name w:val="Colonne Unité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b/>
      <w:bCs/>
      <w:color w:val="000000"/>
      <w:sz w:val="20"/>
      <w:szCs w:val="20"/>
      <w:lang w:bidi="ar-LY"/>
    </w:rPr>
  </w:style>
  <w:style w:type="paragraph" w:customStyle="1" w:styleId="ColonneQuantitpartranche">
    <w:name w:val="Colonne Quantité par tranche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ColonneQuantit">
    <w:name w:val="Colonne Quantit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color w:val="000000"/>
      <w:sz w:val="20"/>
      <w:szCs w:val="20"/>
      <w:lang w:bidi="ar-LY"/>
    </w:rPr>
  </w:style>
  <w:style w:type="paragraph" w:customStyle="1" w:styleId="ColonnePrixUnitaire">
    <w:name w:val="Colonne Prix Unitair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color w:val="000000"/>
      <w:sz w:val="20"/>
      <w:szCs w:val="20"/>
      <w:lang w:bidi="ar-LY"/>
    </w:rPr>
  </w:style>
  <w:style w:type="paragraph" w:customStyle="1" w:styleId="ColonneMontantHT">
    <w:name w:val="Colonne Montant H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color w:val="000000"/>
      <w:sz w:val="20"/>
      <w:szCs w:val="20"/>
      <w:lang w:bidi="ar-LY"/>
    </w:rPr>
  </w:style>
  <w:style w:type="paragraph" w:customStyle="1" w:styleId="ColonneNumeroTVA">
    <w:name w:val="Colonne Numero TVA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Sous-TotalHT1">
    <w:name w:val="Sous-Total HT 1"/>
    <w:uiPriority w:val="99"/>
    <w:pPr>
      <w:widowControl w:val="0"/>
      <w:autoSpaceDE w:val="0"/>
      <w:autoSpaceDN w:val="0"/>
      <w:adjustRightInd w:val="0"/>
      <w:spacing w:after="0" w:line="240" w:lineRule="auto"/>
      <w:ind w:left="2268"/>
    </w:pPr>
    <w:rPr>
      <w:rFonts w:ascii="Arial" w:hAnsi="Arial" w:cs="Arial"/>
      <w:b/>
      <w:bCs/>
      <w:color w:val="000000"/>
      <w:sz w:val="20"/>
      <w:szCs w:val="20"/>
      <w:u w:val="single"/>
      <w:lang w:bidi="ar-LY"/>
    </w:rPr>
  </w:style>
  <w:style w:type="paragraph" w:customStyle="1" w:styleId="Sous-TotalHonoraires1">
    <w:name w:val="Sous-Total Honoraires 1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Sous-TotalTVA1">
    <w:name w:val="Sous-Total TVA 1"/>
    <w:uiPriority w:val="99"/>
    <w:pPr>
      <w:widowControl w:val="0"/>
      <w:autoSpaceDE w:val="0"/>
      <w:autoSpaceDN w:val="0"/>
      <w:adjustRightInd w:val="0"/>
      <w:spacing w:after="0" w:line="240" w:lineRule="auto"/>
      <w:ind w:left="2268"/>
    </w:pPr>
    <w:rPr>
      <w:rFonts w:ascii="Arial" w:hAnsi="Arial" w:cs="Arial"/>
      <w:b/>
      <w:bCs/>
      <w:color w:val="000000"/>
      <w:sz w:val="20"/>
      <w:szCs w:val="20"/>
      <w:lang w:bidi="ar-LY"/>
    </w:rPr>
  </w:style>
  <w:style w:type="paragraph" w:customStyle="1" w:styleId="Sous-TotalTTC1">
    <w:name w:val="Sous-Total TTC 1"/>
    <w:uiPriority w:val="99"/>
    <w:pPr>
      <w:widowControl w:val="0"/>
      <w:autoSpaceDE w:val="0"/>
      <w:autoSpaceDN w:val="0"/>
      <w:adjustRightInd w:val="0"/>
      <w:spacing w:after="0" w:line="240" w:lineRule="auto"/>
      <w:ind w:left="2268"/>
    </w:pPr>
    <w:rPr>
      <w:rFonts w:ascii="Arial" w:hAnsi="Arial" w:cs="Arial"/>
      <w:b/>
      <w:bCs/>
      <w:color w:val="000000"/>
      <w:sz w:val="20"/>
      <w:szCs w:val="20"/>
      <w:lang w:bidi="ar-LY"/>
    </w:rPr>
  </w:style>
  <w:style w:type="paragraph" w:customStyle="1" w:styleId="Sous-TotalHT2">
    <w:name w:val="Sous-Total HT 2"/>
    <w:uiPriority w:val="99"/>
    <w:pPr>
      <w:widowControl w:val="0"/>
      <w:autoSpaceDE w:val="0"/>
      <w:autoSpaceDN w:val="0"/>
      <w:adjustRightInd w:val="0"/>
      <w:spacing w:after="100" w:line="240" w:lineRule="auto"/>
      <w:ind w:left="2268"/>
    </w:pPr>
    <w:rPr>
      <w:rFonts w:ascii="Arial" w:hAnsi="Arial" w:cs="Arial"/>
      <w:b/>
      <w:bCs/>
      <w:color w:val="000000"/>
      <w:sz w:val="20"/>
      <w:szCs w:val="20"/>
      <w:u w:val="single"/>
      <w:lang w:bidi="ar-LY"/>
    </w:rPr>
  </w:style>
  <w:style w:type="paragraph" w:customStyle="1" w:styleId="Sous-TotalTVA2">
    <w:name w:val="Sous-Total TVA 2"/>
    <w:uiPriority w:val="99"/>
    <w:pPr>
      <w:widowControl w:val="0"/>
      <w:autoSpaceDE w:val="0"/>
      <w:autoSpaceDN w:val="0"/>
      <w:adjustRightInd w:val="0"/>
      <w:spacing w:after="0" w:line="240" w:lineRule="auto"/>
      <w:ind w:left="2268"/>
    </w:pPr>
    <w:rPr>
      <w:rFonts w:ascii="Arial" w:hAnsi="Arial" w:cs="Arial"/>
      <w:b/>
      <w:bCs/>
      <w:color w:val="000000"/>
      <w:sz w:val="20"/>
      <w:szCs w:val="20"/>
      <w:lang w:bidi="ar-LY"/>
    </w:rPr>
  </w:style>
  <w:style w:type="paragraph" w:customStyle="1" w:styleId="Sous-TotalTTC2">
    <w:name w:val="Sous-Total TTC 2"/>
    <w:uiPriority w:val="99"/>
    <w:pPr>
      <w:widowControl w:val="0"/>
      <w:autoSpaceDE w:val="0"/>
      <w:autoSpaceDN w:val="0"/>
      <w:adjustRightInd w:val="0"/>
      <w:spacing w:after="0" w:line="240" w:lineRule="auto"/>
      <w:ind w:left="2268"/>
    </w:pPr>
    <w:rPr>
      <w:rFonts w:ascii="Arial" w:hAnsi="Arial" w:cs="Arial"/>
      <w:b/>
      <w:bCs/>
      <w:color w:val="000000"/>
      <w:sz w:val="20"/>
      <w:szCs w:val="20"/>
      <w:lang w:bidi="ar-LY"/>
    </w:rPr>
  </w:style>
  <w:style w:type="paragraph" w:customStyle="1" w:styleId="Sous-TotalHT3">
    <w:name w:val="Sous-Total HT 3"/>
    <w:uiPriority w:val="99"/>
    <w:pPr>
      <w:widowControl w:val="0"/>
      <w:autoSpaceDE w:val="0"/>
      <w:autoSpaceDN w:val="0"/>
      <w:adjustRightInd w:val="0"/>
      <w:spacing w:after="100" w:line="240" w:lineRule="auto"/>
      <w:ind w:left="2268"/>
    </w:pPr>
    <w:rPr>
      <w:rFonts w:ascii="Arial" w:hAnsi="Arial" w:cs="Arial"/>
      <w:b/>
      <w:bCs/>
      <w:color w:val="000000"/>
      <w:sz w:val="20"/>
      <w:szCs w:val="20"/>
      <w:lang w:bidi="ar-LY"/>
    </w:rPr>
  </w:style>
  <w:style w:type="paragraph" w:customStyle="1" w:styleId="Sous-TotalTVA3">
    <w:name w:val="Sous-Total TVA 3"/>
    <w:uiPriority w:val="99"/>
    <w:pPr>
      <w:widowControl w:val="0"/>
      <w:autoSpaceDE w:val="0"/>
      <w:autoSpaceDN w:val="0"/>
      <w:adjustRightInd w:val="0"/>
      <w:spacing w:after="0" w:line="240" w:lineRule="auto"/>
      <w:ind w:left="2268"/>
    </w:pPr>
    <w:rPr>
      <w:rFonts w:ascii="Arial" w:hAnsi="Arial" w:cs="Arial"/>
      <w:b/>
      <w:bCs/>
      <w:color w:val="000000"/>
      <w:sz w:val="20"/>
      <w:szCs w:val="20"/>
      <w:lang w:bidi="ar-LY"/>
    </w:rPr>
  </w:style>
  <w:style w:type="paragraph" w:customStyle="1" w:styleId="Sous-TotalTTC3">
    <w:name w:val="Sous-Total TTC 3"/>
    <w:uiPriority w:val="99"/>
    <w:pPr>
      <w:widowControl w:val="0"/>
      <w:autoSpaceDE w:val="0"/>
      <w:autoSpaceDN w:val="0"/>
      <w:adjustRightInd w:val="0"/>
      <w:spacing w:after="0" w:line="240" w:lineRule="auto"/>
      <w:ind w:left="2268"/>
    </w:pPr>
    <w:rPr>
      <w:rFonts w:ascii="Arial" w:hAnsi="Arial" w:cs="Arial"/>
      <w:b/>
      <w:bCs/>
      <w:color w:val="000000"/>
      <w:sz w:val="20"/>
      <w:szCs w:val="20"/>
      <w:lang w:bidi="ar-LY"/>
    </w:rPr>
  </w:style>
  <w:style w:type="paragraph" w:customStyle="1" w:styleId="Sous-TotalHT4">
    <w:name w:val="Sous-Total HT 4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Sous-TotalTVA4">
    <w:name w:val="Sous-Total TVA 4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Sous-TotalTTC4">
    <w:name w:val="Sous-Total TTC 4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Sous-TotalHT5">
    <w:name w:val="Sous-Total HT 5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Sous-TotalTVA5">
    <w:name w:val="Sous-Total TVA 5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Sous-TotalTTC5">
    <w:name w:val="Sous-Total TTC 5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LgendeTVA">
    <w:name w:val="Légende TVA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TotalAffaireHT">
    <w:name w:val="Total Affaire HT"/>
    <w:uiPriority w:val="99"/>
    <w:pPr>
      <w:widowControl w:val="0"/>
      <w:autoSpaceDE w:val="0"/>
      <w:autoSpaceDN w:val="0"/>
      <w:adjustRightInd w:val="0"/>
      <w:spacing w:after="110" w:line="240" w:lineRule="auto"/>
      <w:ind w:left="1134"/>
    </w:pPr>
    <w:rPr>
      <w:rFonts w:ascii="Arial" w:hAnsi="Arial" w:cs="Arial"/>
      <w:b/>
      <w:bCs/>
      <w:color w:val="000000"/>
      <w:u w:val="single"/>
      <w:lang w:bidi="ar-LY"/>
    </w:rPr>
  </w:style>
  <w:style w:type="paragraph" w:customStyle="1" w:styleId="TotalAffaireRabais">
    <w:name w:val="Total Affaire Rabais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TotalAffaireHonoraires">
    <w:name w:val="Total Affaire Honoraires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TotalAffaireTVA">
    <w:name w:val="Total Affaire TVA"/>
    <w:uiPriority w:val="99"/>
    <w:pPr>
      <w:widowControl w:val="0"/>
      <w:autoSpaceDE w:val="0"/>
      <w:autoSpaceDN w:val="0"/>
      <w:adjustRightInd w:val="0"/>
      <w:spacing w:after="110" w:line="240" w:lineRule="auto"/>
      <w:ind w:left="1134"/>
    </w:pPr>
    <w:rPr>
      <w:rFonts w:ascii="Arial" w:hAnsi="Arial" w:cs="Arial"/>
      <w:b/>
      <w:bCs/>
      <w:color w:val="000000"/>
      <w:lang w:bidi="ar-LY"/>
    </w:rPr>
  </w:style>
  <w:style w:type="paragraph" w:customStyle="1" w:styleId="TotalAffaireTTC">
    <w:name w:val="Total Affaire TTC"/>
    <w:uiPriority w:val="99"/>
    <w:pPr>
      <w:widowControl w:val="0"/>
      <w:autoSpaceDE w:val="0"/>
      <w:autoSpaceDN w:val="0"/>
      <w:adjustRightInd w:val="0"/>
      <w:spacing w:after="0" w:line="240" w:lineRule="auto"/>
      <w:ind w:left="1134"/>
    </w:pPr>
    <w:rPr>
      <w:rFonts w:ascii="Arial" w:hAnsi="Arial" w:cs="Arial"/>
      <w:color w:val="000000"/>
      <w:lang w:bidi="ar-LY"/>
    </w:rPr>
  </w:style>
  <w:style w:type="paragraph" w:customStyle="1" w:styleId="MontantAffaireentoutelettre">
    <w:name w:val="Montant Affaire en toute lettr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TitreMontantArticleentoutelettre">
    <w:name w:val="Titre Montant Article en toute lettre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MontantArticleentoutelettre">
    <w:name w:val="Montant Article en toute lettre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Titredesoptionsetvariantes">
    <w:name w:val="Titre des options et variantes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color w:val="000000"/>
      <w:sz w:val="32"/>
      <w:szCs w:val="32"/>
      <w:lang w:bidi="ar-LY"/>
    </w:rPr>
  </w:style>
  <w:style w:type="paragraph" w:customStyle="1" w:styleId="TitreGroupeOption">
    <w:name w:val="Titre Groupe Option"/>
    <w:uiPriority w:val="99"/>
    <w:pPr>
      <w:widowControl w:val="0"/>
      <w:autoSpaceDE w:val="0"/>
      <w:autoSpaceDN w:val="0"/>
      <w:adjustRightInd w:val="0"/>
      <w:spacing w:before="57" w:after="57" w:line="240" w:lineRule="auto"/>
    </w:pPr>
    <w:rPr>
      <w:rFonts w:ascii="Arial" w:hAnsi="Arial" w:cs="Arial"/>
      <w:color w:val="000000"/>
      <w:sz w:val="28"/>
      <w:szCs w:val="28"/>
      <w:lang w:bidi="ar-LY"/>
    </w:rPr>
  </w:style>
  <w:style w:type="paragraph" w:customStyle="1" w:styleId="Option1">
    <w:name w:val="Option 1"/>
    <w:uiPriority w:val="99"/>
    <w:pPr>
      <w:widowControl w:val="0"/>
      <w:autoSpaceDE w:val="0"/>
      <w:autoSpaceDN w:val="0"/>
      <w:adjustRightInd w:val="0"/>
      <w:spacing w:before="280" w:after="280" w:line="240" w:lineRule="auto"/>
    </w:pPr>
    <w:rPr>
      <w:rFonts w:ascii="Arial" w:hAnsi="Arial" w:cs="Arial"/>
      <w:b/>
      <w:bCs/>
      <w:i/>
      <w:iCs/>
      <w:color w:val="000000"/>
      <w:sz w:val="28"/>
      <w:szCs w:val="28"/>
      <w:lang w:bidi="ar-LY"/>
    </w:rPr>
  </w:style>
  <w:style w:type="paragraph" w:customStyle="1" w:styleId="Option2">
    <w:name w:val="Option 2"/>
    <w:uiPriority w:val="99"/>
    <w:pPr>
      <w:widowControl w:val="0"/>
      <w:autoSpaceDE w:val="0"/>
      <w:autoSpaceDN w:val="0"/>
      <w:adjustRightInd w:val="0"/>
      <w:spacing w:before="85" w:after="8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Option3">
    <w:name w:val="Option 3"/>
    <w:uiPriority w:val="99"/>
    <w:pPr>
      <w:widowControl w:val="0"/>
      <w:autoSpaceDE w:val="0"/>
      <w:autoSpaceDN w:val="0"/>
      <w:adjustRightInd w:val="0"/>
      <w:spacing w:before="85" w:after="85" w:line="240" w:lineRule="auto"/>
      <w:ind w:left="254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Option4">
    <w:name w:val="Option 4"/>
    <w:uiPriority w:val="99"/>
    <w:pPr>
      <w:widowControl w:val="0"/>
      <w:autoSpaceDE w:val="0"/>
      <w:autoSpaceDN w:val="0"/>
      <w:adjustRightInd w:val="0"/>
      <w:spacing w:before="85" w:after="85" w:line="240" w:lineRule="auto"/>
      <w:ind w:left="254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Option5">
    <w:name w:val="Option 5"/>
    <w:uiPriority w:val="99"/>
    <w:pPr>
      <w:widowControl w:val="0"/>
      <w:autoSpaceDE w:val="0"/>
      <w:autoSpaceDN w:val="0"/>
      <w:adjustRightInd w:val="0"/>
      <w:spacing w:before="85" w:after="85" w:line="240" w:lineRule="auto"/>
      <w:ind w:left="254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Option6">
    <w:name w:val="Option 6"/>
    <w:uiPriority w:val="99"/>
    <w:pPr>
      <w:widowControl w:val="0"/>
      <w:autoSpaceDE w:val="0"/>
      <w:autoSpaceDN w:val="0"/>
      <w:adjustRightInd w:val="0"/>
      <w:spacing w:before="85" w:after="85" w:line="240" w:lineRule="auto"/>
      <w:ind w:left="254"/>
    </w:pPr>
    <w:rPr>
      <w:rFonts w:ascii="Arial" w:hAnsi="Arial" w:cs="Arial"/>
      <w:color w:val="000000"/>
      <w:lang w:bidi="ar-LY"/>
    </w:rPr>
  </w:style>
  <w:style w:type="paragraph" w:customStyle="1" w:styleId="Option7">
    <w:name w:val="Option 7"/>
    <w:uiPriority w:val="99"/>
    <w:pPr>
      <w:widowControl w:val="0"/>
      <w:autoSpaceDE w:val="0"/>
      <w:autoSpaceDN w:val="0"/>
      <w:adjustRightInd w:val="0"/>
      <w:spacing w:before="85" w:after="85" w:line="240" w:lineRule="auto"/>
      <w:ind w:left="254"/>
    </w:pPr>
    <w:rPr>
      <w:rFonts w:ascii="Arial" w:hAnsi="Arial" w:cs="Arial"/>
      <w:color w:val="000000"/>
      <w:lang w:bidi="ar-LY"/>
    </w:rPr>
  </w:style>
  <w:style w:type="paragraph" w:customStyle="1" w:styleId="Option8">
    <w:name w:val="Option 8"/>
    <w:uiPriority w:val="99"/>
    <w:pPr>
      <w:widowControl w:val="0"/>
      <w:autoSpaceDE w:val="0"/>
      <w:autoSpaceDN w:val="0"/>
      <w:adjustRightInd w:val="0"/>
      <w:spacing w:before="85" w:after="85" w:line="240" w:lineRule="auto"/>
      <w:ind w:left="254"/>
    </w:pPr>
    <w:rPr>
      <w:rFonts w:ascii="Arial" w:hAnsi="Arial" w:cs="Arial"/>
      <w:color w:val="000000"/>
      <w:lang w:bidi="ar-LY"/>
    </w:rPr>
  </w:style>
  <w:style w:type="paragraph" w:customStyle="1" w:styleId="Option9">
    <w:name w:val="Option 9"/>
    <w:uiPriority w:val="99"/>
    <w:pPr>
      <w:widowControl w:val="0"/>
      <w:autoSpaceDE w:val="0"/>
      <w:autoSpaceDN w:val="0"/>
      <w:adjustRightInd w:val="0"/>
      <w:spacing w:before="85" w:after="85" w:line="240" w:lineRule="auto"/>
      <w:ind w:left="254"/>
    </w:pPr>
    <w:rPr>
      <w:rFonts w:ascii="Arial" w:hAnsi="Arial" w:cs="Arial"/>
      <w:color w:val="000000"/>
      <w:lang w:bidi="ar-LY"/>
    </w:rPr>
  </w:style>
  <w:style w:type="paragraph" w:customStyle="1" w:styleId="TitreGroupeVariante">
    <w:name w:val="Titre Groupe Variante"/>
    <w:uiPriority w:val="99"/>
    <w:pPr>
      <w:widowControl w:val="0"/>
      <w:autoSpaceDE w:val="0"/>
      <w:autoSpaceDN w:val="0"/>
      <w:adjustRightInd w:val="0"/>
      <w:spacing w:before="57" w:after="57" w:line="240" w:lineRule="auto"/>
    </w:pPr>
    <w:rPr>
      <w:rFonts w:ascii="Arial" w:hAnsi="Arial" w:cs="Arial"/>
      <w:color w:val="000000"/>
      <w:sz w:val="28"/>
      <w:szCs w:val="28"/>
      <w:lang w:bidi="ar-LY"/>
    </w:rPr>
  </w:style>
  <w:style w:type="paragraph" w:customStyle="1" w:styleId="TitreLibelleBaseVariante">
    <w:name w:val="Titre Libelle Base Variante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Basevariante1">
    <w:name w:val="Base variante 1"/>
    <w:uiPriority w:val="99"/>
    <w:pPr>
      <w:widowControl w:val="0"/>
      <w:autoSpaceDE w:val="0"/>
      <w:autoSpaceDN w:val="0"/>
      <w:adjustRightInd w:val="0"/>
      <w:spacing w:before="280" w:after="280" w:line="240" w:lineRule="auto"/>
    </w:pPr>
    <w:rPr>
      <w:rFonts w:ascii="Arial" w:hAnsi="Arial" w:cs="Arial"/>
      <w:b/>
      <w:bCs/>
      <w:i/>
      <w:iCs/>
      <w:color w:val="000000"/>
      <w:sz w:val="28"/>
      <w:szCs w:val="28"/>
      <w:lang w:bidi="ar-LY"/>
    </w:rPr>
  </w:style>
  <w:style w:type="paragraph" w:customStyle="1" w:styleId="Basevariante2">
    <w:name w:val="Base variante 2"/>
    <w:uiPriority w:val="99"/>
    <w:pPr>
      <w:widowControl w:val="0"/>
      <w:autoSpaceDE w:val="0"/>
      <w:autoSpaceDN w:val="0"/>
      <w:adjustRightInd w:val="0"/>
      <w:spacing w:before="85" w:after="8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Basevariante3">
    <w:name w:val="Base variante 3"/>
    <w:uiPriority w:val="99"/>
    <w:pPr>
      <w:widowControl w:val="0"/>
      <w:autoSpaceDE w:val="0"/>
      <w:autoSpaceDN w:val="0"/>
      <w:adjustRightInd w:val="0"/>
      <w:spacing w:before="85" w:after="85" w:line="240" w:lineRule="auto"/>
      <w:ind w:left="254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Basevariante4">
    <w:name w:val="Base variante 4"/>
    <w:uiPriority w:val="99"/>
    <w:pPr>
      <w:widowControl w:val="0"/>
      <w:autoSpaceDE w:val="0"/>
      <w:autoSpaceDN w:val="0"/>
      <w:adjustRightInd w:val="0"/>
      <w:spacing w:before="85" w:after="85" w:line="240" w:lineRule="auto"/>
      <w:ind w:left="254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Basevariante5">
    <w:name w:val="Base variante 5"/>
    <w:uiPriority w:val="99"/>
    <w:pPr>
      <w:widowControl w:val="0"/>
      <w:autoSpaceDE w:val="0"/>
      <w:autoSpaceDN w:val="0"/>
      <w:adjustRightInd w:val="0"/>
      <w:spacing w:before="85" w:after="85" w:line="240" w:lineRule="auto"/>
      <w:ind w:left="254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Basevariante6">
    <w:name w:val="Base variante 6"/>
    <w:uiPriority w:val="99"/>
    <w:pPr>
      <w:widowControl w:val="0"/>
      <w:autoSpaceDE w:val="0"/>
      <w:autoSpaceDN w:val="0"/>
      <w:adjustRightInd w:val="0"/>
      <w:spacing w:before="85" w:after="85" w:line="240" w:lineRule="auto"/>
      <w:ind w:left="254"/>
    </w:pPr>
    <w:rPr>
      <w:rFonts w:ascii="Arial" w:hAnsi="Arial" w:cs="Arial"/>
      <w:color w:val="000000"/>
      <w:lang w:bidi="ar-LY"/>
    </w:rPr>
  </w:style>
  <w:style w:type="paragraph" w:customStyle="1" w:styleId="Basevariante7">
    <w:name w:val="Base variante 7"/>
    <w:uiPriority w:val="99"/>
    <w:pPr>
      <w:widowControl w:val="0"/>
      <w:autoSpaceDE w:val="0"/>
      <w:autoSpaceDN w:val="0"/>
      <w:adjustRightInd w:val="0"/>
      <w:spacing w:before="85" w:after="85" w:line="240" w:lineRule="auto"/>
      <w:ind w:left="254"/>
    </w:pPr>
    <w:rPr>
      <w:rFonts w:ascii="Arial" w:hAnsi="Arial" w:cs="Arial"/>
      <w:color w:val="000000"/>
      <w:lang w:bidi="ar-LY"/>
    </w:rPr>
  </w:style>
  <w:style w:type="paragraph" w:customStyle="1" w:styleId="Basevariante8">
    <w:name w:val="Base variante 8"/>
    <w:uiPriority w:val="99"/>
    <w:pPr>
      <w:widowControl w:val="0"/>
      <w:autoSpaceDE w:val="0"/>
      <w:autoSpaceDN w:val="0"/>
      <w:adjustRightInd w:val="0"/>
      <w:spacing w:before="85" w:after="85" w:line="240" w:lineRule="auto"/>
      <w:ind w:left="254"/>
    </w:pPr>
    <w:rPr>
      <w:rFonts w:ascii="Arial" w:hAnsi="Arial" w:cs="Arial"/>
      <w:color w:val="000000"/>
      <w:lang w:bidi="ar-LY"/>
    </w:rPr>
  </w:style>
  <w:style w:type="paragraph" w:customStyle="1" w:styleId="Basevariante9">
    <w:name w:val="Base variante 9"/>
    <w:uiPriority w:val="99"/>
    <w:pPr>
      <w:widowControl w:val="0"/>
      <w:autoSpaceDE w:val="0"/>
      <w:autoSpaceDN w:val="0"/>
      <w:adjustRightInd w:val="0"/>
      <w:spacing w:before="85" w:after="85" w:line="240" w:lineRule="auto"/>
      <w:ind w:left="254"/>
    </w:pPr>
    <w:rPr>
      <w:rFonts w:ascii="Arial" w:hAnsi="Arial" w:cs="Arial"/>
      <w:color w:val="000000"/>
      <w:lang w:bidi="ar-LY"/>
    </w:rPr>
  </w:style>
  <w:style w:type="paragraph" w:customStyle="1" w:styleId="TitreLibelleVariante">
    <w:name w:val="Titre Libelle Variante"/>
    <w:uiPriority w:val="99"/>
    <w:pPr>
      <w:widowControl w:val="0"/>
      <w:autoSpaceDE w:val="0"/>
      <w:autoSpaceDN w:val="0"/>
      <w:adjustRightInd w:val="0"/>
      <w:spacing w:before="57" w:after="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Variante1">
    <w:name w:val="Variante 1"/>
    <w:uiPriority w:val="99"/>
    <w:pPr>
      <w:widowControl w:val="0"/>
      <w:autoSpaceDE w:val="0"/>
      <w:autoSpaceDN w:val="0"/>
      <w:adjustRightInd w:val="0"/>
      <w:spacing w:before="280" w:after="280" w:line="240" w:lineRule="auto"/>
    </w:pPr>
    <w:rPr>
      <w:rFonts w:ascii="Arial" w:hAnsi="Arial" w:cs="Arial"/>
      <w:b/>
      <w:bCs/>
      <w:i/>
      <w:iCs/>
      <w:color w:val="000000"/>
      <w:sz w:val="28"/>
      <w:szCs w:val="28"/>
      <w:lang w:bidi="ar-LY"/>
    </w:rPr>
  </w:style>
  <w:style w:type="paragraph" w:customStyle="1" w:styleId="Variante2">
    <w:name w:val="Variante 2"/>
    <w:uiPriority w:val="99"/>
    <w:pPr>
      <w:widowControl w:val="0"/>
      <w:autoSpaceDE w:val="0"/>
      <w:autoSpaceDN w:val="0"/>
      <w:adjustRightInd w:val="0"/>
      <w:spacing w:before="85" w:after="85" w:line="240" w:lineRule="auto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Variante3">
    <w:name w:val="Variante 3"/>
    <w:uiPriority w:val="99"/>
    <w:pPr>
      <w:widowControl w:val="0"/>
      <w:autoSpaceDE w:val="0"/>
      <w:autoSpaceDN w:val="0"/>
      <w:adjustRightInd w:val="0"/>
      <w:spacing w:before="85" w:after="85" w:line="240" w:lineRule="auto"/>
      <w:ind w:left="254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Variante4">
    <w:name w:val="Variante 4"/>
    <w:uiPriority w:val="99"/>
    <w:pPr>
      <w:widowControl w:val="0"/>
      <w:autoSpaceDE w:val="0"/>
      <w:autoSpaceDN w:val="0"/>
      <w:adjustRightInd w:val="0"/>
      <w:spacing w:before="85" w:after="85" w:line="240" w:lineRule="auto"/>
      <w:ind w:left="254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Variante5">
    <w:name w:val="Variante 5"/>
    <w:uiPriority w:val="99"/>
    <w:pPr>
      <w:widowControl w:val="0"/>
      <w:autoSpaceDE w:val="0"/>
      <w:autoSpaceDN w:val="0"/>
      <w:adjustRightInd w:val="0"/>
      <w:spacing w:before="85" w:after="85" w:line="240" w:lineRule="auto"/>
      <w:ind w:left="254"/>
    </w:pPr>
    <w:rPr>
      <w:rFonts w:ascii="Arial" w:hAnsi="Arial" w:cs="Arial"/>
      <w:color w:val="000000"/>
      <w:sz w:val="20"/>
      <w:szCs w:val="20"/>
      <w:lang w:bidi="ar-LY"/>
    </w:rPr>
  </w:style>
  <w:style w:type="paragraph" w:customStyle="1" w:styleId="Variante6">
    <w:name w:val="Variante 6"/>
    <w:uiPriority w:val="99"/>
    <w:pPr>
      <w:widowControl w:val="0"/>
      <w:autoSpaceDE w:val="0"/>
      <w:autoSpaceDN w:val="0"/>
      <w:adjustRightInd w:val="0"/>
      <w:spacing w:before="85" w:after="85" w:line="240" w:lineRule="auto"/>
      <w:ind w:left="254"/>
    </w:pPr>
    <w:rPr>
      <w:rFonts w:ascii="Arial" w:hAnsi="Arial" w:cs="Arial"/>
      <w:color w:val="000000"/>
      <w:lang w:bidi="ar-LY"/>
    </w:rPr>
  </w:style>
  <w:style w:type="paragraph" w:customStyle="1" w:styleId="Variante7">
    <w:name w:val="Variante 7"/>
    <w:uiPriority w:val="99"/>
    <w:pPr>
      <w:widowControl w:val="0"/>
      <w:autoSpaceDE w:val="0"/>
      <w:autoSpaceDN w:val="0"/>
      <w:adjustRightInd w:val="0"/>
      <w:spacing w:before="85" w:after="85" w:line="240" w:lineRule="auto"/>
      <w:ind w:left="254"/>
    </w:pPr>
    <w:rPr>
      <w:rFonts w:ascii="Arial" w:hAnsi="Arial" w:cs="Arial"/>
      <w:color w:val="000000"/>
      <w:lang w:bidi="ar-LY"/>
    </w:rPr>
  </w:style>
  <w:style w:type="paragraph" w:customStyle="1" w:styleId="Variante8">
    <w:name w:val="Variante 8"/>
    <w:uiPriority w:val="99"/>
    <w:pPr>
      <w:widowControl w:val="0"/>
      <w:autoSpaceDE w:val="0"/>
      <w:autoSpaceDN w:val="0"/>
      <w:adjustRightInd w:val="0"/>
      <w:spacing w:before="85" w:after="85" w:line="240" w:lineRule="auto"/>
      <w:ind w:left="254"/>
    </w:pPr>
    <w:rPr>
      <w:rFonts w:ascii="Arial" w:hAnsi="Arial" w:cs="Arial"/>
      <w:color w:val="000000"/>
      <w:lang w:bidi="ar-LY"/>
    </w:rPr>
  </w:style>
  <w:style w:type="paragraph" w:customStyle="1" w:styleId="Variante9">
    <w:name w:val="Variante 9"/>
    <w:uiPriority w:val="99"/>
    <w:pPr>
      <w:widowControl w:val="0"/>
      <w:autoSpaceDE w:val="0"/>
      <w:autoSpaceDN w:val="0"/>
      <w:adjustRightInd w:val="0"/>
      <w:spacing w:before="85" w:after="85" w:line="240" w:lineRule="auto"/>
      <w:ind w:left="254"/>
    </w:pPr>
    <w:rPr>
      <w:rFonts w:ascii="Arial" w:hAnsi="Arial" w:cs="Arial"/>
      <w:color w:val="000000"/>
      <w:lang w:bidi="ar-LY"/>
    </w:rPr>
  </w:style>
  <w:style w:type="paragraph" w:styleId="En-tte">
    <w:name w:val="header"/>
    <w:basedOn w:val="Normal"/>
    <w:link w:val="En-tteCar"/>
    <w:uiPriority w:val="99"/>
    <w:unhideWhenUsed/>
    <w:rsid w:val="00146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6B72"/>
  </w:style>
  <w:style w:type="paragraph" w:styleId="Pieddepage">
    <w:name w:val="footer"/>
    <w:basedOn w:val="Normal"/>
    <w:link w:val="PieddepageCar"/>
    <w:uiPriority w:val="99"/>
    <w:unhideWhenUsed/>
    <w:rsid w:val="00146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6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eader" Target="header8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ECI-BAT\MultiDoc%2012\Multidoc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Multidoc</Template>
  <TotalTime>15</TotalTime>
  <Pages>8</Pages>
  <Words>613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CCTP_ST-GILLES_Chambres_Respiratoires</vt:lpstr>
    </vt:vector>
  </TitlesOfParts>
  <Company>INRA</Company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CCTP_ST-GILLES_Chambres_Respiratoires</dc:title>
  <dc:subject>QUANTITATIF : Cadre de bordereau sans Qté INRA</dc:subject>
  <dc:creator>mledru</dc:creator>
  <cp:keywords/>
  <dc:description>Affaire : L:\Sect-TRAVAUX\Affaires_MultiDoc_12\Travaux_2025\Chambres_Respiratoires\CCTP_ST-GILLES_Chambres_Respiratoires.mddxdaFichier Modèle : L:\Sect-TRAVAUX\0-Supports-Imprimes-types\Modeles MultiDoc\INRA.mdfxdaDate Génération : le 16/01/2026 à 13:35</dc:description>
  <cp:lastModifiedBy>Marc Ledru</cp:lastModifiedBy>
  <cp:revision>4</cp:revision>
  <dcterms:created xsi:type="dcterms:W3CDTF">2026-01-16T12:36:00Z</dcterms:created>
  <dcterms:modified xsi:type="dcterms:W3CDTF">2026-01-16T12:50:00Z</dcterms:modified>
</cp:coreProperties>
</file>