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B4031" w14:textId="452816FD" w:rsidR="00FC5CA8" w:rsidRPr="002E067E" w:rsidRDefault="00885151" w:rsidP="00B01EC4">
      <w:pPr>
        <w:pStyle w:val="Cemage"/>
        <w:ind w:left="0"/>
        <w:rPr>
          <w:rFonts w:ascii="Calibri Light" w:hAnsi="Calibri Light" w:cs="Calibri Light"/>
          <w:bCs/>
          <w:szCs w:val="22"/>
        </w:rPr>
      </w:pPr>
      <w:r w:rsidRPr="002E067E">
        <w:rPr>
          <w:rFonts w:ascii="Calibri Light" w:hAnsi="Calibri Light" w:cs="Calibri Light"/>
          <w:bCs/>
          <w:szCs w:val="22"/>
          <w:u w:val="single"/>
        </w:rPr>
        <w:t>Numéro de marché :</w:t>
      </w:r>
      <w:r w:rsidRPr="002E067E">
        <w:rPr>
          <w:rFonts w:ascii="Calibri Light" w:hAnsi="Calibri Light" w:cs="Calibri Light"/>
          <w:bCs/>
          <w:szCs w:val="22"/>
        </w:rPr>
        <w:t xml:space="preserve"> </w:t>
      </w:r>
      <w:bookmarkStart w:id="0" w:name="_Hlk205394083"/>
      <w:r w:rsidR="00FB3CE4" w:rsidRPr="002E067E">
        <w:rPr>
          <w:rFonts w:ascii="Calibri Light" w:hAnsi="Calibri Light" w:cs="Calibri Light"/>
          <w:bCs/>
          <w:szCs w:val="22"/>
        </w:rPr>
        <w:t>2025DGEDSSA056</w:t>
      </w:r>
      <w:bookmarkEnd w:id="0"/>
    </w:p>
    <w:p w14:paraId="42821E8C" w14:textId="77777777" w:rsidR="00885151" w:rsidRPr="002E067E" w:rsidRDefault="00885151" w:rsidP="00B01EC4">
      <w:pPr>
        <w:pStyle w:val="Cemage"/>
        <w:ind w:left="0"/>
        <w:rPr>
          <w:rFonts w:ascii="Calibri Light" w:hAnsi="Calibri Light" w:cs="Calibri Light"/>
          <w:b/>
          <w:bCs/>
          <w:szCs w:val="22"/>
        </w:rPr>
      </w:pPr>
    </w:p>
    <w:p w14:paraId="2D84A91A" w14:textId="77777777" w:rsidR="00B01EC4" w:rsidRPr="002E067E" w:rsidRDefault="00B01EC4" w:rsidP="00B01EC4">
      <w:pPr>
        <w:pBdr>
          <w:top w:val="single" w:sz="4" w:space="1" w:color="auto" w:shadow="1"/>
          <w:left w:val="single" w:sz="4" w:space="4" w:color="auto" w:shadow="1"/>
          <w:bottom w:val="single" w:sz="4" w:space="1" w:color="auto" w:shadow="1"/>
          <w:right w:val="single" w:sz="4" w:space="4" w:color="auto" w:shadow="1"/>
        </w:pBdr>
        <w:jc w:val="center"/>
        <w:rPr>
          <w:rFonts w:ascii="Calibri Light" w:hAnsi="Calibri Light" w:cs="Calibri Light"/>
          <w:bCs/>
        </w:rPr>
      </w:pPr>
    </w:p>
    <w:p w14:paraId="55581047" w14:textId="77777777" w:rsidR="00B01EC4" w:rsidRPr="002E067E" w:rsidRDefault="00B01EC4" w:rsidP="00B01EC4">
      <w:pPr>
        <w:pBdr>
          <w:top w:val="single" w:sz="4" w:space="1" w:color="auto" w:shadow="1"/>
          <w:left w:val="single" w:sz="4" w:space="4" w:color="auto" w:shadow="1"/>
          <w:bottom w:val="single" w:sz="4" w:space="1" w:color="auto" w:shadow="1"/>
          <w:right w:val="single" w:sz="4" w:space="4" w:color="auto" w:shadow="1"/>
        </w:pBdr>
        <w:jc w:val="center"/>
        <w:rPr>
          <w:rFonts w:ascii="Calibri Light" w:hAnsi="Calibri Light" w:cs="Calibri Light"/>
          <w:b/>
          <w:bCs/>
          <w:sz w:val="32"/>
          <w:szCs w:val="32"/>
        </w:rPr>
      </w:pPr>
      <w:r w:rsidRPr="002E067E">
        <w:rPr>
          <w:rFonts w:ascii="Calibri Light" w:hAnsi="Calibri Light" w:cs="Calibri Light"/>
          <w:b/>
          <w:bCs/>
          <w:sz w:val="32"/>
          <w:szCs w:val="32"/>
        </w:rPr>
        <w:t xml:space="preserve">MARCHE DE FOURNITURES ET SERVICES </w:t>
      </w:r>
    </w:p>
    <w:sdt>
      <w:sdtPr>
        <w:rPr>
          <w:rFonts w:ascii="Calibri Light" w:hAnsi="Calibri Light" w:cs="Calibri Light"/>
          <w:b/>
          <w:bCs/>
          <w:sz w:val="32"/>
          <w:szCs w:val="32"/>
        </w:rPr>
        <w:id w:val="-1000576559"/>
        <w:placeholder>
          <w:docPart w:val="F2EA652D516745B084074B1879263637"/>
        </w:placeholder>
        <w:comboBox>
          <w:listItem w:value="Choisissez un élément."/>
          <w:listItem w:displayText="APPEL D'OFFRES OUVERT" w:value="APPEL D'OFFRES OUVERT"/>
          <w:listItem w:displayText="APPEL D'OFFRES RESTREINT" w:value="APPEL D'OFFRES RESTREINT"/>
          <w:listItem w:displayText="PROCEDURE AVEC NEGOCIATION" w:value="PROCEDURE AVEC NEGOCIATION"/>
        </w:comboBox>
      </w:sdtPr>
      <w:sdtEndPr/>
      <w:sdtContent>
        <w:p w14:paraId="66D97E62" w14:textId="14964CAE" w:rsidR="006C15F1" w:rsidRPr="002E067E" w:rsidRDefault="00F379B0" w:rsidP="00D07D38">
          <w:pPr>
            <w:pBdr>
              <w:top w:val="single" w:sz="4" w:space="1" w:color="auto" w:shadow="1"/>
              <w:left w:val="single" w:sz="4" w:space="4" w:color="auto" w:shadow="1"/>
              <w:bottom w:val="single" w:sz="4" w:space="1" w:color="auto" w:shadow="1"/>
              <w:right w:val="single" w:sz="4" w:space="4" w:color="auto" w:shadow="1"/>
            </w:pBdr>
            <w:jc w:val="center"/>
            <w:rPr>
              <w:rFonts w:ascii="Calibri Light" w:hAnsi="Calibri Light" w:cs="Calibri Light"/>
              <w:b/>
              <w:bCs/>
              <w:sz w:val="32"/>
              <w:szCs w:val="32"/>
            </w:rPr>
          </w:pPr>
          <w:r w:rsidRPr="002E067E">
            <w:rPr>
              <w:rFonts w:ascii="Calibri Light" w:hAnsi="Calibri Light" w:cs="Calibri Light"/>
              <w:b/>
              <w:bCs/>
              <w:sz w:val="32"/>
              <w:szCs w:val="32"/>
            </w:rPr>
            <w:t>Procédure adaptée</w:t>
          </w:r>
        </w:p>
      </w:sdtContent>
    </w:sdt>
    <w:p w14:paraId="40D252E3" w14:textId="0351829B" w:rsidR="006C15F1" w:rsidRPr="002E067E" w:rsidRDefault="00F379B0" w:rsidP="00B01EC4">
      <w:pPr>
        <w:pBdr>
          <w:top w:val="single" w:sz="4" w:space="1" w:color="auto" w:shadow="1"/>
          <w:left w:val="single" w:sz="4" w:space="4" w:color="auto" w:shadow="1"/>
          <w:bottom w:val="single" w:sz="4" w:space="1" w:color="auto" w:shadow="1"/>
          <w:right w:val="single" w:sz="4" w:space="4" w:color="auto" w:shadow="1"/>
        </w:pBdr>
        <w:jc w:val="center"/>
        <w:rPr>
          <w:rFonts w:ascii="Calibri Light" w:hAnsi="Calibri Light" w:cs="Calibri Light"/>
          <w:bCs/>
        </w:rPr>
      </w:pPr>
      <w:r w:rsidRPr="002E067E">
        <w:rPr>
          <w:rFonts w:ascii="Calibri Light" w:hAnsi="Calibri Light" w:cs="Calibri Light"/>
          <w:b/>
          <w:bCs/>
          <w:sz w:val="32"/>
          <w:szCs w:val="32"/>
        </w:rPr>
        <w:t>Gestion du portefeuille de marques de l’Inserm</w:t>
      </w:r>
    </w:p>
    <w:p w14:paraId="5FC2ADC6" w14:textId="77777777" w:rsidR="00931FD3" w:rsidRPr="002E067E" w:rsidRDefault="00931FD3" w:rsidP="00B01EC4">
      <w:pPr>
        <w:autoSpaceDE w:val="0"/>
        <w:autoSpaceDN w:val="0"/>
        <w:adjustRightInd w:val="0"/>
        <w:rPr>
          <w:rFonts w:ascii="Calibri Light" w:hAnsi="Calibri Light" w:cs="Calibri Light"/>
        </w:rPr>
      </w:pPr>
    </w:p>
    <w:p w14:paraId="4A916091" w14:textId="71943FE9" w:rsidR="00931FD3" w:rsidRPr="002E067E" w:rsidRDefault="00931FD3" w:rsidP="00931FD3">
      <w:pPr>
        <w:pBdr>
          <w:top w:val="single" w:sz="4" w:space="1" w:color="auto" w:shadow="1"/>
          <w:left w:val="single" w:sz="4" w:space="4" w:color="auto" w:shadow="1"/>
          <w:bottom w:val="single" w:sz="4" w:space="1" w:color="auto" w:shadow="1"/>
          <w:right w:val="single" w:sz="4" w:space="4" w:color="auto" w:shadow="1"/>
        </w:pBdr>
        <w:jc w:val="center"/>
        <w:rPr>
          <w:rFonts w:ascii="Calibri Light" w:hAnsi="Calibri Light" w:cs="Calibri Light"/>
          <w:b/>
          <w:bCs/>
          <w:sz w:val="24"/>
          <w:szCs w:val="24"/>
          <w:u w:val="single"/>
        </w:rPr>
      </w:pPr>
      <w:r w:rsidRPr="002E067E">
        <w:rPr>
          <w:rFonts w:ascii="Calibri Light" w:hAnsi="Calibri Light" w:cs="Calibri Light"/>
          <w:b/>
          <w:bCs/>
          <w:sz w:val="24"/>
          <w:szCs w:val="24"/>
          <w:u w:val="single"/>
        </w:rPr>
        <w:t>Cahier des clauses particulières</w:t>
      </w:r>
      <w:r w:rsidR="003867D4" w:rsidRPr="002E067E">
        <w:rPr>
          <w:rFonts w:ascii="Calibri Light" w:hAnsi="Calibri Light" w:cs="Calibri Light"/>
          <w:b/>
          <w:bCs/>
          <w:sz w:val="24"/>
          <w:szCs w:val="24"/>
          <w:u w:val="single"/>
        </w:rPr>
        <w:t xml:space="preserve"> (CCP)</w:t>
      </w:r>
      <w:r w:rsidRPr="002E067E">
        <w:rPr>
          <w:rFonts w:ascii="Calibri Light" w:hAnsi="Calibri Light" w:cs="Calibri Light"/>
          <w:b/>
          <w:bCs/>
          <w:sz w:val="24"/>
          <w:szCs w:val="24"/>
          <w:u w:val="single"/>
        </w:rPr>
        <w:t xml:space="preserve"> </w:t>
      </w:r>
      <w:r w:rsidR="00756494" w:rsidRPr="002E067E">
        <w:rPr>
          <w:rFonts w:ascii="Calibri Light" w:hAnsi="Calibri Light" w:cs="Calibri Light"/>
          <w:b/>
          <w:bCs/>
          <w:sz w:val="24"/>
          <w:szCs w:val="24"/>
          <w:u w:val="single"/>
        </w:rPr>
        <w:t xml:space="preserve">valant acte d’engagement </w:t>
      </w:r>
    </w:p>
    <w:p w14:paraId="46327A22" w14:textId="77777777" w:rsidR="00610B69" w:rsidRPr="002E067E" w:rsidRDefault="00610B69" w:rsidP="00B01EC4">
      <w:pPr>
        <w:autoSpaceDE w:val="0"/>
        <w:autoSpaceDN w:val="0"/>
        <w:adjustRightInd w:val="0"/>
        <w:rPr>
          <w:rFonts w:ascii="Calibri Light" w:hAnsi="Calibri Light" w:cs="Calibri Light"/>
        </w:rPr>
      </w:pPr>
    </w:p>
    <w:p w14:paraId="198453EE" w14:textId="77777777" w:rsidR="00B01EC4" w:rsidRPr="002E067E" w:rsidRDefault="00B01EC4" w:rsidP="00B01EC4">
      <w:pPr>
        <w:autoSpaceDE w:val="0"/>
        <w:autoSpaceDN w:val="0"/>
        <w:adjustRightInd w:val="0"/>
        <w:rPr>
          <w:rFonts w:ascii="Calibri Light" w:hAnsi="Calibri Light" w:cs="Calibri Light"/>
        </w:rPr>
      </w:pPr>
    </w:p>
    <w:p w14:paraId="04948251" w14:textId="77777777" w:rsidR="00610B69" w:rsidRPr="002E067E" w:rsidRDefault="00610B69" w:rsidP="00B01EC4">
      <w:pPr>
        <w:autoSpaceDE w:val="0"/>
        <w:autoSpaceDN w:val="0"/>
        <w:adjustRightInd w:val="0"/>
        <w:rPr>
          <w:rFonts w:ascii="Calibri Light" w:hAnsi="Calibri Light" w:cs="Calibri Light"/>
        </w:rPr>
      </w:pPr>
    </w:p>
    <w:p w14:paraId="50582163" w14:textId="77777777" w:rsidR="00610B69" w:rsidRPr="002E067E" w:rsidRDefault="00610B69" w:rsidP="00B01EC4">
      <w:pPr>
        <w:autoSpaceDE w:val="0"/>
        <w:autoSpaceDN w:val="0"/>
        <w:adjustRightInd w:val="0"/>
        <w:rPr>
          <w:rFonts w:ascii="Calibri Light" w:hAnsi="Calibri Light" w:cs="Calibri Light"/>
        </w:rPr>
      </w:pPr>
    </w:p>
    <w:p w14:paraId="6005A323" w14:textId="77777777" w:rsidR="00931FD3" w:rsidRPr="002E067E" w:rsidRDefault="00931FD3" w:rsidP="00931FD3">
      <w:pPr>
        <w:spacing w:after="0"/>
        <w:jc w:val="center"/>
        <w:rPr>
          <w:rFonts w:ascii="Calibri Light" w:hAnsi="Calibri Light" w:cs="Calibri Light"/>
          <w:szCs w:val="20"/>
        </w:rPr>
      </w:pPr>
      <w:r w:rsidRPr="002E067E">
        <w:rPr>
          <w:rFonts w:ascii="Calibri Light" w:hAnsi="Calibri Light" w:cs="Calibri Light"/>
          <w:szCs w:val="20"/>
        </w:rPr>
        <w:t>Inserm</w:t>
      </w:r>
    </w:p>
    <w:p w14:paraId="53505D31" w14:textId="77777777" w:rsidR="00931FD3" w:rsidRPr="002E067E" w:rsidRDefault="00931FD3" w:rsidP="00931FD3">
      <w:pPr>
        <w:spacing w:after="0"/>
        <w:jc w:val="center"/>
        <w:rPr>
          <w:rFonts w:ascii="Calibri Light" w:hAnsi="Calibri Light" w:cs="Calibri Light"/>
          <w:szCs w:val="20"/>
        </w:rPr>
      </w:pPr>
      <w:r w:rsidRPr="002E067E">
        <w:rPr>
          <w:rFonts w:ascii="Calibri Light" w:hAnsi="Calibri Light" w:cs="Calibri Light"/>
          <w:szCs w:val="20"/>
        </w:rPr>
        <w:t>Administration du Siège - Pôle Finances</w:t>
      </w:r>
    </w:p>
    <w:p w14:paraId="4D13F4B8" w14:textId="77777777" w:rsidR="00931FD3" w:rsidRPr="002E067E" w:rsidRDefault="00931FD3" w:rsidP="00931FD3">
      <w:pPr>
        <w:spacing w:after="0"/>
        <w:jc w:val="center"/>
        <w:rPr>
          <w:rFonts w:ascii="Calibri Light" w:hAnsi="Calibri Light" w:cs="Calibri Light"/>
          <w:szCs w:val="20"/>
        </w:rPr>
      </w:pPr>
      <w:r w:rsidRPr="002E067E">
        <w:rPr>
          <w:rFonts w:ascii="Calibri Light" w:hAnsi="Calibri Light" w:cs="Calibri Light"/>
          <w:szCs w:val="20"/>
        </w:rPr>
        <w:t>101 rue de Tolbiac</w:t>
      </w:r>
    </w:p>
    <w:p w14:paraId="11A02178" w14:textId="77777777" w:rsidR="00931FD3" w:rsidRPr="002E067E" w:rsidRDefault="00931FD3" w:rsidP="00931FD3">
      <w:pPr>
        <w:spacing w:after="0"/>
        <w:jc w:val="center"/>
        <w:rPr>
          <w:rFonts w:ascii="Calibri Light" w:hAnsi="Calibri Light" w:cs="Calibri Light"/>
          <w:szCs w:val="20"/>
        </w:rPr>
      </w:pPr>
      <w:r w:rsidRPr="002E067E">
        <w:rPr>
          <w:rFonts w:ascii="Calibri Light" w:hAnsi="Calibri Light" w:cs="Calibri Light"/>
          <w:szCs w:val="20"/>
        </w:rPr>
        <w:t>75 654 Paris Cedex 13.</w:t>
      </w:r>
    </w:p>
    <w:p w14:paraId="4730BE47" w14:textId="781CD2B9" w:rsidR="001D074D" w:rsidRPr="002E067E" w:rsidRDefault="001D074D" w:rsidP="00931FD3">
      <w:pPr>
        <w:spacing w:after="0"/>
        <w:jc w:val="center"/>
        <w:rPr>
          <w:rFonts w:ascii="Calibri Light" w:hAnsi="Calibri Light" w:cs="Calibri Light"/>
          <w:szCs w:val="20"/>
        </w:rPr>
      </w:pPr>
    </w:p>
    <w:p w14:paraId="04CCEF8F" w14:textId="44424C57" w:rsidR="00756494" w:rsidRPr="002E067E" w:rsidRDefault="00756494" w:rsidP="00931FD3">
      <w:pPr>
        <w:spacing w:after="0"/>
        <w:jc w:val="center"/>
        <w:rPr>
          <w:rFonts w:ascii="Calibri Light" w:hAnsi="Calibri Light" w:cs="Calibri Light"/>
          <w:szCs w:val="20"/>
        </w:rPr>
      </w:pPr>
    </w:p>
    <w:p w14:paraId="3E7772A2" w14:textId="07758034" w:rsidR="00756494" w:rsidRPr="002E067E" w:rsidRDefault="00756494" w:rsidP="00931FD3">
      <w:pPr>
        <w:spacing w:after="0"/>
        <w:jc w:val="center"/>
        <w:rPr>
          <w:rFonts w:ascii="Calibri Light" w:hAnsi="Calibri Light" w:cs="Calibri Light"/>
          <w:szCs w:val="20"/>
        </w:rPr>
      </w:pPr>
    </w:p>
    <w:p w14:paraId="41C40C14" w14:textId="7638A04D" w:rsidR="00756494" w:rsidRPr="002E067E" w:rsidRDefault="00756494" w:rsidP="00931FD3">
      <w:pPr>
        <w:spacing w:after="0"/>
        <w:jc w:val="center"/>
        <w:rPr>
          <w:rFonts w:ascii="Calibri Light" w:hAnsi="Calibri Light" w:cs="Calibri Light"/>
          <w:szCs w:val="20"/>
        </w:rPr>
      </w:pPr>
    </w:p>
    <w:p w14:paraId="756A8E13" w14:textId="72B00140" w:rsidR="00756494" w:rsidRPr="002E067E" w:rsidRDefault="00756494" w:rsidP="00931FD3">
      <w:pPr>
        <w:spacing w:after="0"/>
        <w:jc w:val="center"/>
        <w:rPr>
          <w:rFonts w:ascii="Calibri Light" w:hAnsi="Calibri Light" w:cs="Calibri Light"/>
          <w:szCs w:val="20"/>
        </w:rPr>
      </w:pPr>
    </w:p>
    <w:p w14:paraId="652CEE3B" w14:textId="0D5398B0" w:rsidR="00756494" w:rsidRPr="002E067E" w:rsidRDefault="00756494" w:rsidP="00931FD3">
      <w:pPr>
        <w:spacing w:after="0"/>
        <w:jc w:val="center"/>
        <w:rPr>
          <w:rFonts w:ascii="Calibri Light" w:hAnsi="Calibri Light" w:cs="Calibri Light"/>
          <w:szCs w:val="20"/>
        </w:rPr>
      </w:pPr>
    </w:p>
    <w:p w14:paraId="5B1541E5" w14:textId="3CDD870B" w:rsidR="00756494" w:rsidRPr="002E067E" w:rsidRDefault="00756494" w:rsidP="00931FD3">
      <w:pPr>
        <w:spacing w:after="0"/>
        <w:jc w:val="center"/>
        <w:rPr>
          <w:rFonts w:ascii="Calibri Light" w:hAnsi="Calibri Light" w:cs="Calibri Light"/>
          <w:szCs w:val="20"/>
        </w:rPr>
      </w:pPr>
    </w:p>
    <w:p w14:paraId="19927F39" w14:textId="66771B48" w:rsidR="00756494" w:rsidRPr="002E067E" w:rsidRDefault="00756494" w:rsidP="00931FD3">
      <w:pPr>
        <w:spacing w:after="0"/>
        <w:jc w:val="center"/>
        <w:rPr>
          <w:rFonts w:ascii="Calibri Light" w:hAnsi="Calibri Light" w:cs="Calibri Light"/>
          <w:szCs w:val="20"/>
        </w:rPr>
      </w:pPr>
    </w:p>
    <w:p w14:paraId="025E93F8" w14:textId="2146B870" w:rsidR="00756494" w:rsidRPr="002E067E" w:rsidRDefault="00756494" w:rsidP="00931FD3">
      <w:pPr>
        <w:spacing w:after="0"/>
        <w:jc w:val="center"/>
        <w:rPr>
          <w:rFonts w:ascii="Calibri Light" w:hAnsi="Calibri Light" w:cs="Calibri Light"/>
          <w:szCs w:val="20"/>
        </w:rPr>
      </w:pPr>
    </w:p>
    <w:p w14:paraId="3AB77065" w14:textId="2AD1EB7E" w:rsidR="009B3168" w:rsidRPr="002E067E" w:rsidRDefault="00310A45" w:rsidP="003F5DE7">
      <w:pPr>
        <w:jc w:val="left"/>
        <w:rPr>
          <w:rFonts w:ascii="Calibri Light" w:hAnsi="Calibri Light" w:cs="Calibri Light"/>
          <w:szCs w:val="20"/>
        </w:rPr>
      </w:pPr>
      <w:r>
        <w:rPr>
          <w:rFonts w:ascii="Calibri Light" w:hAnsi="Calibri Light" w:cs="Calibri Light"/>
          <w:szCs w:val="20"/>
        </w:rPr>
        <w:br w:type="page"/>
      </w:r>
    </w:p>
    <w:p w14:paraId="311E7642" w14:textId="262B4376" w:rsidR="00756494" w:rsidRPr="002E067E" w:rsidRDefault="00756494" w:rsidP="00931FD3">
      <w:pPr>
        <w:spacing w:after="0"/>
        <w:jc w:val="center"/>
        <w:rPr>
          <w:rFonts w:ascii="Calibri Light" w:hAnsi="Calibri Light" w:cs="Calibri Light"/>
          <w:szCs w:val="20"/>
        </w:rPr>
      </w:pPr>
    </w:p>
    <w:p w14:paraId="4EF63BC0" w14:textId="77777777" w:rsidR="00756494" w:rsidRPr="002E067E" w:rsidRDefault="00756494" w:rsidP="00756494">
      <w:pPr>
        <w:rPr>
          <w:rFonts w:ascii="Calibri Light" w:eastAsia="Arial" w:hAnsi="Calibri Light" w:cs="Calibri Light"/>
        </w:rPr>
      </w:pPr>
      <w:r w:rsidRPr="002E067E">
        <w:rPr>
          <w:rFonts w:ascii="Calibri Light" w:eastAsia="Arial" w:hAnsi="Calibri Light" w:cs="Calibri Light"/>
        </w:rPr>
        <w:t xml:space="preserve">ENTRE : </w:t>
      </w:r>
    </w:p>
    <w:p w14:paraId="575F2165" w14:textId="12740B99" w:rsidR="00756494" w:rsidRPr="002E067E" w:rsidRDefault="00756494" w:rsidP="00756494">
      <w:pPr>
        <w:rPr>
          <w:rFonts w:ascii="Calibri Light" w:eastAsia="Arial" w:hAnsi="Calibri Light" w:cs="Calibri Light"/>
          <w:szCs w:val="20"/>
        </w:rPr>
      </w:pPr>
      <w:r w:rsidRPr="002E067E">
        <w:rPr>
          <w:rFonts w:ascii="Calibri Light" w:eastAsia="Arial" w:hAnsi="Calibri Light" w:cs="Calibri Light"/>
          <w:szCs w:val="20"/>
        </w:rPr>
        <w:t>L’Institut national de la santé et de la recherche médicale (Inserm), établissement public national à caractère scientifique et technologique,</w:t>
      </w:r>
    </w:p>
    <w:p w14:paraId="77910810" w14:textId="77777777" w:rsidR="00756494" w:rsidRPr="002E067E" w:rsidRDefault="00756494" w:rsidP="00756494">
      <w:pPr>
        <w:autoSpaceDE w:val="0"/>
        <w:autoSpaceDN w:val="0"/>
        <w:adjustRightInd w:val="0"/>
        <w:rPr>
          <w:rFonts w:ascii="Calibri Light" w:eastAsia="Arial" w:hAnsi="Calibri Light" w:cs="Calibri Light"/>
          <w:szCs w:val="20"/>
        </w:rPr>
      </w:pPr>
      <w:r w:rsidRPr="002E067E">
        <w:rPr>
          <w:rFonts w:ascii="Calibri Light" w:eastAsia="Arial" w:hAnsi="Calibri Light" w:cs="Calibri Light"/>
          <w:szCs w:val="20"/>
        </w:rPr>
        <w:t>101 rue de Tolbiac - 75654 - Paris cedex 13,</w:t>
      </w:r>
    </w:p>
    <w:p w14:paraId="11EF4EFE" w14:textId="5390C757" w:rsidR="00756494" w:rsidRPr="002E067E" w:rsidRDefault="00756494" w:rsidP="00756494">
      <w:pPr>
        <w:autoSpaceDE w:val="0"/>
        <w:autoSpaceDN w:val="0"/>
        <w:adjustRightInd w:val="0"/>
        <w:rPr>
          <w:rFonts w:ascii="Calibri Light" w:eastAsia="Arial" w:hAnsi="Calibri Light" w:cs="Calibri Light"/>
          <w:szCs w:val="20"/>
        </w:rPr>
      </w:pPr>
      <w:r w:rsidRPr="002E067E">
        <w:rPr>
          <w:rFonts w:ascii="Calibri Light" w:eastAsia="Arial" w:hAnsi="Calibri Light" w:cs="Calibri Light"/>
          <w:szCs w:val="20"/>
        </w:rPr>
        <w:t xml:space="preserve">Représenté par son Président-directeur général, Monsieur </w:t>
      </w:r>
      <w:r w:rsidR="00533CF6" w:rsidRPr="002E067E">
        <w:rPr>
          <w:rFonts w:ascii="Calibri Light" w:eastAsia="Arial" w:hAnsi="Calibri Light" w:cs="Calibri Light"/>
          <w:szCs w:val="20"/>
        </w:rPr>
        <w:t xml:space="preserve">Didier Samuel </w:t>
      </w:r>
      <w:r w:rsidRPr="002E067E">
        <w:rPr>
          <w:rFonts w:ascii="Calibri Light" w:eastAsia="Arial" w:hAnsi="Calibri Light" w:cs="Calibri Light"/>
          <w:szCs w:val="20"/>
        </w:rPr>
        <w:t xml:space="preserve">et par délégation, </w:t>
      </w:r>
      <w:r w:rsidR="00533CF6" w:rsidRPr="002E067E">
        <w:rPr>
          <w:rFonts w:ascii="Calibri Light" w:eastAsia="Arial" w:hAnsi="Calibri Light" w:cs="Calibri Light"/>
          <w:szCs w:val="20"/>
        </w:rPr>
        <w:t>Madame Murielle Guillemin</w:t>
      </w:r>
      <w:r w:rsidRPr="002E067E">
        <w:rPr>
          <w:rFonts w:ascii="Calibri Light" w:eastAsia="Arial" w:hAnsi="Calibri Light" w:cs="Calibri Light"/>
          <w:szCs w:val="20"/>
        </w:rPr>
        <w:t>, Administrat</w:t>
      </w:r>
      <w:r w:rsidR="00D96AC5" w:rsidRPr="002E067E">
        <w:rPr>
          <w:rFonts w:ascii="Calibri Light" w:eastAsia="Arial" w:hAnsi="Calibri Light" w:cs="Calibri Light"/>
          <w:szCs w:val="20"/>
        </w:rPr>
        <w:t>rice</w:t>
      </w:r>
      <w:r w:rsidRPr="002E067E">
        <w:rPr>
          <w:rFonts w:ascii="Calibri Light" w:eastAsia="Arial" w:hAnsi="Calibri Light" w:cs="Calibri Light"/>
          <w:szCs w:val="20"/>
        </w:rPr>
        <w:t xml:space="preserve"> du Siège,</w:t>
      </w:r>
    </w:p>
    <w:p w14:paraId="24B61F72" w14:textId="77777777" w:rsidR="00756494" w:rsidRPr="002E067E" w:rsidRDefault="00756494" w:rsidP="00756494">
      <w:pPr>
        <w:autoSpaceDE w:val="0"/>
        <w:autoSpaceDN w:val="0"/>
        <w:adjustRightInd w:val="0"/>
        <w:rPr>
          <w:rFonts w:ascii="Calibri Light" w:eastAsia="Arial" w:hAnsi="Calibri Light" w:cs="Calibri Light"/>
          <w:szCs w:val="20"/>
        </w:rPr>
      </w:pPr>
      <w:r w:rsidRPr="002E067E">
        <w:rPr>
          <w:rFonts w:ascii="Calibri Light" w:eastAsia="Arial" w:hAnsi="Calibri Light" w:cs="Calibri Light"/>
          <w:szCs w:val="20"/>
        </w:rPr>
        <w:t>Désigné ci-après par le mot « l’Inserm »</w:t>
      </w:r>
    </w:p>
    <w:p w14:paraId="79E12297" w14:textId="77777777" w:rsidR="00756494" w:rsidRPr="002E067E" w:rsidRDefault="00756494" w:rsidP="00756494">
      <w:pPr>
        <w:tabs>
          <w:tab w:val="left" w:pos="7655"/>
        </w:tabs>
        <w:autoSpaceDE w:val="0"/>
        <w:autoSpaceDN w:val="0"/>
        <w:adjustRightInd w:val="0"/>
        <w:rPr>
          <w:rFonts w:ascii="Calibri Light" w:eastAsia="Arial" w:hAnsi="Calibri Light" w:cs="Calibri Light"/>
          <w:szCs w:val="20"/>
        </w:rPr>
      </w:pPr>
      <w:r w:rsidRPr="002E067E">
        <w:rPr>
          <w:rFonts w:ascii="Calibri Light" w:eastAsia="Arial" w:hAnsi="Calibri Light" w:cs="Calibri Light"/>
          <w:szCs w:val="20"/>
        </w:rPr>
        <w:tab/>
        <w:t>d'une part</w:t>
      </w:r>
    </w:p>
    <w:p w14:paraId="4CF8F450" w14:textId="77777777" w:rsidR="00756494" w:rsidRPr="002E067E" w:rsidRDefault="00756494" w:rsidP="00756494">
      <w:pPr>
        <w:autoSpaceDE w:val="0"/>
        <w:autoSpaceDN w:val="0"/>
        <w:adjustRightInd w:val="0"/>
        <w:rPr>
          <w:rFonts w:ascii="Calibri Light" w:eastAsia="Arial" w:hAnsi="Calibri Light" w:cs="Calibri Light"/>
          <w:szCs w:val="20"/>
        </w:rPr>
      </w:pPr>
      <w:r w:rsidRPr="002E067E">
        <w:rPr>
          <w:rFonts w:ascii="Calibri Light" w:eastAsia="Arial" w:hAnsi="Calibri Light" w:cs="Calibri Light"/>
          <w:szCs w:val="20"/>
        </w:rPr>
        <w:t>ET :</w:t>
      </w:r>
    </w:p>
    <w:p w14:paraId="05C18BD7" w14:textId="77777777" w:rsidR="00756494" w:rsidRPr="002E067E" w:rsidRDefault="00756494" w:rsidP="00756494">
      <w:pPr>
        <w:spacing w:after="0"/>
        <w:jc w:val="left"/>
        <w:rPr>
          <w:rFonts w:ascii="Calibri Light" w:eastAsia="Arial" w:hAnsi="Calibri Light" w:cs="Calibri Light"/>
          <w:szCs w:val="20"/>
        </w:rPr>
      </w:pPr>
      <w:r w:rsidRPr="002E067E">
        <w:rPr>
          <w:rFonts w:ascii="Calibri Light" w:eastAsia="Arial" w:hAnsi="Calibri Light" w:cs="Calibri Light"/>
          <w:szCs w:val="20"/>
        </w:rPr>
        <w:t xml:space="preserve">Nom, prénom et qualité du signataire : ………………………………………………………………………………………………. </w:t>
      </w:r>
    </w:p>
    <w:p w14:paraId="6D1E645C" w14:textId="77777777" w:rsidR="00756494" w:rsidRPr="002E067E" w:rsidRDefault="00756494" w:rsidP="00756494">
      <w:pPr>
        <w:spacing w:after="0"/>
        <w:jc w:val="left"/>
        <w:rPr>
          <w:rFonts w:ascii="Calibri Light" w:eastAsia="Arial" w:hAnsi="Calibri Light" w:cs="Calibri Light"/>
          <w:szCs w:val="20"/>
        </w:rPr>
      </w:pPr>
    </w:p>
    <w:p w14:paraId="41FD1289" w14:textId="77777777" w:rsidR="00756494" w:rsidRPr="002E067E" w:rsidRDefault="00756494" w:rsidP="00756494">
      <w:pPr>
        <w:spacing w:after="0"/>
        <w:jc w:val="left"/>
        <w:rPr>
          <w:rFonts w:ascii="Calibri Light" w:eastAsia="Arial" w:hAnsi="Calibri Light" w:cs="Calibri Light"/>
          <w:szCs w:val="20"/>
        </w:rPr>
      </w:pPr>
      <w:r w:rsidRPr="002E067E">
        <w:rPr>
          <w:rFonts w:ascii="Calibri Light" w:eastAsia="Arial" w:hAnsi="Calibri Light" w:cs="Calibri Light"/>
          <w:szCs w:val="20"/>
        </w:rPr>
        <w:fldChar w:fldCharType="begin">
          <w:ffData>
            <w:name w:val="CaseACocher106"/>
            <w:enabled/>
            <w:calcOnExit w:val="0"/>
            <w:checkBox>
              <w:sizeAuto/>
              <w:default w:val="0"/>
            </w:checkBox>
          </w:ffData>
        </w:fldChar>
      </w:r>
      <w:bookmarkStart w:id="1" w:name="CaseACocher106"/>
      <w:r w:rsidRPr="002E067E">
        <w:rPr>
          <w:rFonts w:ascii="Calibri Light" w:eastAsia="Arial" w:hAnsi="Calibri Light" w:cs="Calibri Light"/>
          <w:szCs w:val="20"/>
        </w:rPr>
        <w:instrText xml:space="preserve"> FORMCHECKBOX </w:instrText>
      </w:r>
      <w:r w:rsidRPr="002E067E">
        <w:rPr>
          <w:rFonts w:ascii="Calibri Light" w:eastAsia="Arial" w:hAnsi="Calibri Light" w:cs="Calibri Light"/>
          <w:szCs w:val="20"/>
        </w:rPr>
      </w:r>
      <w:r w:rsidRPr="002E067E">
        <w:rPr>
          <w:rFonts w:ascii="Calibri Light" w:eastAsia="Arial" w:hAnsi="Calibri Light" w:cs="Calibri Light"/>
          <w:szCs w:val="20"/>
        </w:rPr>
        <w:fldChar w:fldCharType="separate"/>
      </w:r>
      <w:r w:rsidRPr="002E067E">
        <w:rPr>
          <w:rFonts w:ascii="Calibri Light" w:eastAsia="Arial" w:hAnsi="Calibri Light" w:cs="Calibri Light"/>
          <w:szCs w:val="20"/>
        </w:rPr>
        <w:fldChar w:fldCharType="end"/>
      </w:r>
      <w:bookmarkEnd w:id="1"/>
      <w:r w:rsidRPr="002E067E">
        <w:rPr>
          <w:rFonts w:ascii="Calibri Light" w:eastAsia="Arial" w:hAnsi="Calibri Light" w:cs="Calibri Light"/>
          <w:szCs w:val="20"/>
        </w:rPr>
        <w:tab/>
        <w:t>agissant pour mon propre compte ;</w:t>
      </w:r>
    </w:p>
    <w:p w14:paraId="24BCE804" w14:textId="77777777" w:rsidR="00756494" w:rsidRPr="002E067E" w:rsidRDefault="00756494" w:rsidP="00756494">
      <w:pPr>
        <w:spacing w:after="0"/>
        <w:jc w:val="left"/>
        <w:rPr>
          <w:rFonts w:ascii="Calibri Light" w:eastAsia="Arial" w:hAnsi="Calibri Light" w:cs="Calibri Light"/>
          <w:szCs w:val="20"/>
        </w:rPr>
      </w:pPr>
    </w:p>
    <w:p w14:paraId="7E1D978C" w14:textId="77777777" w:rsidR="00756494" w:rsidRPr="002E067E" w:rsidRDefault="00756494" w:rsidP="00756494">
      <w:pPr>
        <w:spacing w:after="0"/>
        <w:rPr>
          <w:rFonts w:ascii="Calibri Light" w:eastAsia="Arial" w:hAnsi="Calibri Light" w:cs="Calibri Light"/>
          <w:szCs w:val="20"/>
        </w:rPr>
      </w:pPr>
      <w:r w:rsidRPr="002E067E">
        <w:rPr>
          <w:rFonts w:ascii="Calibri Light" w:eastAsia="Arial" w:hAnsi="Calibri Light" w:cs="Calibri Light"/>
          <w:szCs w:val="20"/>
        </w:rPr>
        <w:fldChar w:fldCharType="begin">
          <w:ffData>
            <w:name w:val="CaseACocher107"/>
            <w:enabled/>
            <w:calcOnExit w:val="0"/>
            <w:checkBox>
              <w:sizeAuto/>
              <w:default w:val="0"/>
            </w:checkBox>
          </w:ffData>
        </w:fldChar>
      </w:r>
      <w:bookmarkStart w:id="2" w:name="CaseACocher107"/>
      <w:r w:rsidRPr="002E067E">
        <w:rPr>
          <w:rFonts w:ascii="Calibri Light" w:eastAsia="Arial" w:hAnsi="Calibri Light" w:cs="Calibri Light"/>
          <w:szCs w:val="20"/>
        </w:rPr>
        <w:instrText xml:space="preserve"> FORMCHECKBOX </w:instrText>
      </w:r>
      <w:r w:rsidRPr="002E067E">
        <w:rPr>
          <w:rFonts w:ascii="Calibri Light" w:eastAsia="Arial" w:hAnsi="Calibri Light" w:cs="Calibri Light"/>
          <w:szCs w:val="20"/>
        </w:rPr>
      </w:r>
      <w:r w:rsidRPr="002E067E">
        <w:rPr>
          <w:rFonts w:ascii="Calibri Light" w:eastAsia="Arial" w:hAnsi="Calibri Light" w:cs="Calibri Light"/>
          <w:szCs w:val="20"/>
        </w:rPr>
        <w:fldChar w:fldCharType="separate"/>
      </w:r>
      <w:r w:rsidRPr="002E067E">
        <w:rPr>
          <w:rFonts w:ascii="Calibri Light" w:eastAsia="Arial" w:hAnsi="Calibri Light" w:cs="Calibri Light"/>
          <w:szCs w:val="20"/>
        </w:rPr>
        <w:fldChar w:fldCharType="end"/>
      </w:r>
      <w:bookmarkEnd w:id="2"/>
      <w:r w:rsidRPr="002E067E">
        <w:rPr>
          <w:rFonts w:ascii="Calibri Light" w:eastAsia="Arial" w:hAnsi="Calibri Light" w:cs="Calibri Light"/>
          <w:szCs w:val="20"/>
        </w:rPr>
        <w:tab/>
        <w:t xml:space="preserve">agissant pour le compte de la société :……………………………………………………………………………………………………………………………………………….. </w:t>
      </w:r>
    </w:p>
    <w:p w14:paraId="504BDB9B" w14:textId="77777777" w:rsidR="00756494" w:rsidRPr="002E067E" w:rsidRDefault="00756494" w:rsidP="00756494">
      <w:pPr>
        <w:autoSpaceDE w:val="0"/>
        <w:autoSpaceDN w:val="0"/>
        <w:adjustRightInd w:val="0"/>
        <w:spacing w:after="0"/>
        <w:rPr>
          <w:rFonts w:ascii="Calibri Light" w:eastAsia="Arial" w:hAnsi="Calibri Light" w:cs="Calibri Light"/>
          <w:szCs w:val="20"/>
        </w:rPr>
      </w:pPr>
    </w:p>
    <w:p w14:paraId="0934ABFE" w14:textId="77777777" w:rsidR="00756494" w:rsidRPr="002E067E" w:rsidRDefault="00756494" w:rsidP="00756494">
      <w:pPr>
        <w:autoSpaceDE w:val="0"/>
        <w:autoSpaceDN w:val="0"/>
        <w:adjustRightInd w:val="0"/>
        <w:spacing w:after="0"/>
        <w:rPr>
          <w:rFonts w:ascii="Calibri Light" w:eastAsia="Arial" w:hAnsi="Calibri Light" w:cs="Calibri Light"/>
          <w:szCs w:val="20"/>
        </w:rPr>
      </w:pPr>
      <w:r w:rsidRPr="002E067E">
        <w:rPr>
          <w:rFonts w:ascii="Calibri Light" w:eastAsia="Arial" w:hAnsi="Calibri Light" w:cs="Calibri Light"/>
          <w:szCs w:val="20"/>
        </w:rPr>
        <w:t xml:space="preserve">Dont le siège est situé :………………………………………………………………………………………………………………………… </w:t>
      </w:r>
    </w:p>
    <w:p w14:paraId="44B6EB37" w14:textId="77777777" w:rsidR="00756494" w:rsidRPr="002E067E" w:rsidRDefault="00756494" w:rsidP="00756494">
      <w:pPr>
        <w:autoSpaceDE w:val="0"/>
        <w:autoSpaceDN w:val="0"/>
        <w:adjustRightInd w:val="0"/>
        <w:spacing w:after="0"/>
        <w:rPr>
          <w:rFonts w:ascii="Calibri Light" w:eastAsia="Arial" w:hAnsi="Calibri Light" w:cs="Calibri Light"/>
          <w:szCs w:val="20"/>
        </w:rPr>
      </w:pPr>
      <w:r w:rsidRPr="002E067E">
        <w:rPr>
          <w:rFonts w:ascii="Calibri Light" w:eastAsia="Arial" w:hAnsi="Calibri Light" w:cs="Calibri Light"/>
          <w:szCs w:val="20"/>
        </w:rPr>
        <w:t xml:space="preserve">Inscrite au registre du commerce de :………………………………………………………………………………………………….. </w:t>
      </w:r>
    </w:p>
    <w:p w14:paraId="386A82CF" w14:textId="77777777" w:rsidR="00756494" w:rsidRPr="002E067E" w:rsidRDefault="00756494" w:rsidP="00756494">
      <w:pPr>
        <w:autoSpaceDE w:val="0"/>
        <w:autoSpaceDN w:val="0"/>
        <w:adjustRightInd w:val="0"/>
        <w:spacing w:after="0"/>
        <w:rPr>
          <w:rFonts w:ascii="Calibri Light" w:eastAsia="Arial" w:hAnsi="Calibri Light" w:cs="Calibri Light"/>
          <w:szCs w:val="20"/>
        </w:rPr>
      </w:pPr>
      <w:r w:rsidRPr="002E067E">
        <w:rPr>
          <w:rFonts w:ascii="Calibri Light" w:eastAsia="Arial" w:hAnsi="Calibri Light" w:cs="Calibri Light"/>
          <w:szCs w:val="20"/>
        </w:rPr>
        <w:t xml:space="preserve">Sous le numéro :………………………………………………………………………………………………………………………………….. </w:t>
      </w:r>
    </w:p>
    <w:p w14:paraId="69291344" w14:textId="77777777" w:rsidR="00756494" w:rsidRPr="002E067E" w:rsidRDefault="00756494" w:rsidP="00756494">
      <w:pPr>
        <w:autoSpaceDE w:val="0"/>
        <w:autoSpaceDN w:val="0"/>
        <w:adjustRightInd w:val="0"/>
        <w:spacing w:after="0"/>
        <w:rPr>
          <w:rFonts w:ascii="Calibri Light" w:eastAsia="Arial" w:hAnsi="Calibri Light" w:cs="Calibri Light"/>
          <w:szCs w:val="20"/>
        </w:rPr>
      </w:pPr>
    </w:p>
    <w:p w14:paraId="67D51043" w14:textId="77777777" w:rsidR="00756494" w:rsidRPr="002E067E" w:rsidRDefault="00756494" w:rsidP="00756494">
      <w:pPr>
        <w:spacing w:after="0"/>
        <w:jc w:val="left"/>
        <w:rPr>
          <w:rFonts w:ascii="Calibri Light" w:eastAsia="Arial" w:hAnsi="Calibri Light" w:cs="Calibri Light"/>
          <w:szCs w:val="20"/>
        </w:rPr>
      </w:pPr>
      <w:r w:rsidRPr="002E067E">
        <w:rPr>
          <w:rFonts w:ascii="Calibri Light" w:eastAsia="Arial" w:hAnsi="Calibri Light" w:cs="Calibri Light"/>
          <w:szCs w:val="20"/>
        </w:rPr>
        <w:fldChar w:fldCharType="begin">
          <w:ffData>
            <w:name w:val="CaseACocher108"/>
            <w:enabled/>
            <w:calcOnExit w:val="0"/>
            <w:checkBox>
              <w:sizeAuto/>
              <w:default w:val="0"/>
            </w:checkBox>
          </w:ffData>
        </w:fldChar>
      </w:r>
      <w:bookmarkStart w:id="3" w:name="CaseACocher108"/>
      <w:r w:rsidRPr="002E067E">
        <w:rPr>
          <w:rFonts w:ascii="Calibri Light" w:eastAsia="Arial" w:hAnsi="Calibri Light" w:cs="Calibri Light"/>
          <w:szCs w:val="20"/>
        </w:rPr>
        <w:instrText xml:space="preserve"> FORMCHECKBOX </w:instrText>
      </w:r>
      <w:r w:rsidRPr="002E067E">
        <w:rPr>
          <w:rFonts w:ascii="Calibri Light" w:eastAsia="Arial" w:hAnsi="Calibri Light" w:cs="Calibri Light"/>
          <w:szCs w:val="20"/>
        </w:rPr>
      </w:r>
      <w:r w:rsidRPr="002E067E">
        <w:rPr>
          <w:rFonts w:ascii="Calibri Light" w:eastAsia="Arial" w:hAnsi="Calibri Light" w:cs="Calibri Light"/>
          <w:szCs w:val="20"/>
        </w:rPr>
        <w:fldChar w:fldCharType="separate"/>
      </w:r>
      <w:r w:rsidRPr="002E067E">
        <w:rPr>
          <w:rFonts w:ascii="Calibri Light" w:eastAsia="Arial" w:hAnsi="Calibri Light" w:cs="Calibri Light"/>
          <w:szCs w:val="20"/>
        </w:rPr>
        <w:fldChar w:fldCharType="end"/>
      </w:r>
      <w:bookmarkEnd w:id="3"/>
      <w:r w:rsidRPr="002E067E">
        <w:rPr>
          <w:rFonts w:ascii="Calibri Light" w:eastAsia="Arial" w:hAnsi="Calibri Light" w:cs="Calibri Light"/>
          <w:szCs w:val="20"/>
        </w:rPr>
        <w:tab/>
        <w:t>agissant en tant que mandataire</w:t>
      </w:r>
    </w:p>
    <w:p w14:paraId="73DDBE24" w14:textId="77777777" w:rsidR="00756494" w:rsidRPr="002E067E" w:rsidRDefault="00756494" w:rsidP="00756494">
      <w:pPr>
        <w:spacing w:after="0"/>
        <w:jc w:val="left"/>
        <w:rPr>
          <w:rFonts w:ascii="Calibri Light" w:eastAsia="Arial" w:hAnsi="Calibri Light" w:cs="Calibri Light"/>
          <w:szCs w:val="20"/>
        </w:rPr>
      </w:pPr>
    </w:p>
    <w:p w14:paraId="1CD4692F" w14:textId="77777777" w:rsidR="00756494" w:rsidRPr="002E067E" w:rsidRDefault="00756494" w:rsidP="00756494">
      <w:pPr>
        <w:spacing w:after="0"/>
        <w:ind w:left="540"/>
        <w:jc w:val="left"/>
        <w:rPr>
          <w:rFonts w:ascii="Calibri Light" w:eastAsia="Arial" w:hAnsi="Calibri Light" w:cs="Calibri Light"/>
          <w:szCs w:val="20"/>
        </w:rPr>
      </w:pPr>
      <w:r w:rsidRPr="002E067E">
        <w:rPr>
          <w:rFonts w:ascii="Calibri Light" w:eastAsia="Arial" w:hAnsi="Calibri Light" w:cs="Calibri Light"/>
          <w:szCs w:val="20"/>
        </w:rPr>
        <w:fldChar w:fldCharType="begin">
          <w:ffData>
            <w:name w:val="CaseACocher108"/>
            <w:enabled/>
            <w:calcOnExit w:val="0"/>
            <w:checkBox>
              <w:sizeAuto/>
              <w:default w:val="0"/>
            </w:checkBox>
          </w:ffData>
        </w:fldChar>
      </w:r>
      <w:r w:rsidRPr="002E067E">
        <w:rPr>
          <w:rFonts w:ascii="Calibri Light" w:eastAsia="Arial" w:hAnsi="Calibri Light" w:cs="Calibri Light"/>
          <w:szCs w:val="20"/>
        </w:rPr>
        <w:instrText xml:space="preserve"> FORMCHECKBOX </w:instrText>
      </w:r>
      <w:r w:rsidRPr="002E067E">
        <w:rPr>
          <w:rFonts w:ascii="Calibri Light" w:eastAsia="Arial" w:hAnsi="Calibri Light" w:cs="Calibri Light"/>
          <w:szCs w:val="20"/>
        </w:rPr>
      </w:r>
      <w:r w:rsidRPr="002E067E">
        <w:rPr>
          <w:rFonts w:ascii="Calibri Light" w:eastAsia="Arial" w:hAnsi="Calibri Light" w:cs="Calibri Light"/>
          <w:szCs w:val="20"/>
        </w:rPr>
        <w:fldChar w:fldCharType="separate"/>
      </w:r>
      <w:r w:rsidRPr="002E067E">
        <w:rPr>
          <w:rFonts w:ascii="Calibri Light" w:eastAsia="Arial" w:hAnsi="Calibri Light" w:cs="Calibri Light"/>
          <w:szCs w:val="20"/>
        </w:rPr>
        <w:fldChar w:fldCharType="end"/>
      </w:r>
      <w:r w:rsidRPr="002E067E">
        <w:rPr>
          <w:rFonts w:ascii="Calibri Light" w:eastAsia="Arial" w:hAnsi="Calibri Light" w:cs="Calibri Light"/>
          <w:szCs w:val="20"/>
        </w:rPr>
        <w:tab/>
        <w:t>du groupement solidaire</w:t>
      </w:r>
      <w:r w:rsidRPr="002E067E">
        <w:rPr>
          <w:rFonts w:ascii="Calibri Light" w:eastAsia="Arial" w:hAnsi="Calibri Light" w:cs="Calibri Light"/>
          <w:szCs w:val="20"/>
        </w:rPr>
        <w:tab/>
      </w:r>
    </w:p>
    <w:p w14:paraId="1BD3FE87" w14:textId="77777777" w:rsidR="00756494" w:rsidRPr="002E067E" w:rsidRDefault="00756494" w:rsidP="00756494">
      <w:pPr>
        <w:spacing w:after="0"/>
        <w:ind w:left="540"/>
        <w:jc w:val="left"/>
        <w:rPr>
          <w:rFonts w:ascii="Calibri Light" w:eastAsia="Arial" w:hAnsi="Calibri Light" w:cs="Calibri Light"/>
          <w:szCs w:val="20"/>
        </w:rPr>
      </w:pPr>
      <w:r w:rsidRPr="002E067E">
        <w:rPr>
          <w:rFonts w:ascii="Calibri Light" w:eastAsia="Arial" w:hAnsi="Calibri Light" w:cs="Calibri Light"/>
          <w:szCs w:val="20"/>
        </w:rPr>
        <w:fldChar w:fldCharType="begin">
          <w:ffData>
            <w:name w:val="CaseACocher108"/>
            <w:enabled/>
            <w:calcOnExit w:val="0"/>
            <w:checkBox>
              <w:sizeAuto/>
              <w:default w:val="0"/>
            </w:checkBox>
          </w:ffData>
        </w:fldChar>
      </w:r>
      <w:r w:rsidRPr="002E067E">
        <w:rPr>
          <w:rFonts w:ascii="Calibri Light" w:eastAsia="Arial" w:hAnsi="Calibri Light" w:cs="Calibri Light"/>
          <w:szCs w:val="20"/>
        </w:rPr>
        <w:instrText xml:space="preserve"> FORMCHECKBOX </w:instrText>
      </w:r>
      <w:r w:rsidRPr="002E067E">
        <w:rPr>
          <w:rFonts w:ascii="Calibri Light" w:eastAsia="Arial" w:hAnsi="Calibri Light" w:cs="Calibri Light"/>
          <w:szCs w:val="20"/>
        </w:rPr>
      </w:r>
      <w:r w:rsidRPr="002E067E">
        <w:rPr>
          <w:rFonts w:ascii="Calibri Light" w:eastAsia="Arial" w:hAnsi="Calibri Light" w:cs="Calibri Light"/>
          <w:szCs w:val="20"/>
        </w:rPr>
        <w:fldChar w:fldCharType="separate"/>
      </w:r>
      <w:r w:rsidRPr="002E067E">
        <w:rPr>
          <w:rFonts w:ascii="Calibri Light" w:eastAsia="Arial" w:hAnsi="Calibri Light" w:cs="Calibri Light"/>
          <w:szCs w:val="20"/>
        </w:rPr>
        <w:fldChar w:fldCharType="end"/>
      </w:r>
      <w:r w:rsidRPr="002E067E">
        <w:rPr>
          <w:rFonts w:ascii="Calibri Light" w:eastAsia="Arial" w:hAnsi="Calibri Light" w:cs="Calibri Light"/>
          <w:szCs w:val="20"/>
        </w:rPr>
        <w:tab/>
        <w:t>du groupement conjoint</w:t>
      </w:r>
    </w:p>
    <w:p w14:paraId="2ED83B57" w14:textId="77777777" w:rsidR="00756494" w:rsidRPr="002E067E" w:rsidRDefault="00756494" w:rsidP="00756494">
      <w:pPr>
        <w:autoSpaceDE w:val="0"/>
        <w:autoSpaceDN w:val="0"/>
        <w:adjustRightInd w:val="0"/>
        <w:spacing w:after="0"/>
        <w:rPr>
          <w:rFonts w:ascii="Calibri Light" w:hAnsi="Calibri Light" w:cs="Calibri Light"/>
          <w:szCs w:val="20"/>
        </w:rPr>
      </w:pPr>
    </w:p>
    <w:p w14:paraId="38693838" w14:textId="77777777" w:rsidR="00756494" w:rsidRPr="002E067E" w:rsidRDefault="00756494" w:rsidP="00756494">
      <w:pPr>
        <w:autoSpaceDE w:val="0"/>
        <w:autoSpaceDN w:val="0"/>
        <w:adjustRightInd w:val="0"/>
        <w:spacing w:after="0"/>
        <w:rPr>
          <w:rFonts w:ascii="Calibri Light" w:hAnsi="Calibri Light" w:cs="Calibri Light"/>
          <w:szCs w:val="20"/>
        </w:rPr>
      </w:pPr>
    </w:p>
    <w:p w14:paraId="379E9E5A" w14:textId="77777777" w:rsidR="00756494" w:rsidRPr="002E067E" w:rsidRDefault="00756494" w:rsidP="00756494">
      <w:pPr>
        <w:autoSpaceDE w:val="0"/>
        <w:autoSpaceDN w:val="0"/>
        <w:adjustRightInd w:val="0"/>
        <w:spacing w:after="0"/>
        <w:rPr>
          <w:rFonts w:ascii="Calibri Light" w:hAnsi="Calibri Light" w:cs="Calibri Light"/>
          <w:szCs w:val="20"/>
        </w:rPr>
      </w:pPr>
      <w:r w:rsidRPr="002E067E">
        <w:rPr>
          <w:rFonts w:ascii="Calibri Light" w:hAnsi="Calibri Light" w:cs="Calibri Light"/>
          <w:szCs w:val="20"/>
        </w:rPr>
        <w:t xml:space="preserve">pour l'ensemble des entrepreneurs groupés qui ont signé la lettre de candidature du :………………………           </w:t>
      </w:r>
    </w:p>
    <w:p w14:paraId="5B2DACA6" w14:textId="77777777" w:rsidR="00756494" w:rsidRPr="002E067E" w:rsidRDefault="00756494" w:rsidP="00756494">
      <w:pPr>
        <w:autoSpaceDE w:val="0"/>
        <w:autoSpaceDN w:val="0"/>
        <w:adjustRightInd w:val="0"/>
        <w:spacing w:after="0"/>
        <w:rPr>
          <w:rFonts w:ascii="Calibri Light" w:hAnsi="Calibri Light" w:cs="Calibri Light"/>
          <w:szCs w:val="20"/>
        </w:rPr>
      </w:pPr>
    </w:p>
    <w:p w14:paraId="024540DD" w14:textId="77777777" w:rsidR="00756494" w:rsidRPr="002E067E" w:rsidRDefault="00756494" w:rsidP="00756494">
      <w:pPr>
        <w:autoSpaceDE w:val="0"/>
        <w:autoSpaceDN w:val="0"/>
        <w:adjustRightInd w:val="0"/>
        <w:spacing w:after="0"/>
        <w:rPr>
          <w:rFonts w:ascii="Calibri Light" w:hAnsi="Calibri Light" w:cs="Calibri Light"/>
          <w:szCs w:val="20"/>
        </w:rPr>
      </w:pPr>
    </w:p>
    <w:p w14:paraId="35D6089F" w14:textId="77777777" w:rsidR="00756494" w:rsidRPr="002E067E" w:rsidRDefault="00756494" w:rsidP="00756494">
      <w:pPr>
        <w:autoSpaceDE w:val="0"/>
        <w:autoSpaceDN w:val="0"/>
        <w:adjustRightInd w:val="0"/>
        <w:spacing w:after="0"/>
        <w:rPr>
          <w:rFonts w:ascii="Calibri Light" w:hAnsi="Calibri Light" w:cs="Calibri Light"/>
          <w:szCs w:val="20"/>
        </w:rPr>
      </w:pPr>
      <w:r w:rsidRPr="002E067E">
        <w:rPr>
          <w:rFonts w:ascii="Calibri Light" w:hAnsi="Calibri Light" w:cs="Calibri Light"/>
          <w:szCs w:val="20"/>
        </w:rPr>
        <w:t xml:space="preserve">Désigné ci-après par le mot « le Titulaire » </w:t>
      </w:r>
    </w:p>
    <w:p w14:paraId="6F15874A" w14:textId="77777777" w:rsidR="00756494" w:rsidRPr="002E067E" w:rsidRDefault="00756494" w:rsidP="00756494">
      <w:pPr>
        <w:tabs>
          <w:tab w:val="left" w:pos="6804"/>
        </w:tabs>
        <w:autoSpaceDE w:val="0"/>
        <w:autoSpaceDN w:val="0"/>
        <w:adjustRightInd w:val="0"/>
        <w:spacing w:after="0"/>
        <w:rPr>
          <w:rFonts w:ascii="Calibri Light" w:hAnsi="Calibri Light" w:cs="Calibri Light"/>
          <w:szCs w:val="20"/>
        </w:rPr>
      </w:pPr>
    </w:p>
    <w:p w14:paraId="27F41653" w14:textId="77777777" w:rsidR="00756494" w:rsidRPr="002E067E" w:rsidRDefault="00756494" w:rsidP="00756494">
      <w:pPr>
        <w:tabs>
          <w:tab w:val="left" w:pos="6804"/>
        </w:tabs>
        <w:autoSpaceDE w:val="0"/>
        <w:autoSpaceDN w:val="0"/>
        <w:adjustRightInd w:val="0"/>
        <w:spacing w:after="0"/>
        <w:rPr>
          <w:rFonts w:ascii="Calibri Light" w:hAnsi="Calibri Light" w:cs="Calibri Light"/>
          <w:szCs w:val="20"/>
        </w:rPr>
      </w:pPr>
      <w:r w:rsidRPr="002E067E">
        <w:rPr>
          <w:rFonts w:ascii="Calibri Light" w:hAnsi="Calibri Light" w:cs="Calibri Light"/>
          <w:szCs w:val="20"/>
        </w:rPr>
        <w:tab/>
        <w:t xml:space="preserve">                 d'autre part</w:t>
      </w:r>
    </w:p>
    <w:p w14:paraId="5A092C1E" w14:textId="77777777" w:rsidR="00756494" w:rsidRPr="002E067E" w:rsidRDefault="00756494" w:rsidP="00756494">
      <w:pPr>
        <w:tabs>
          <w:tab w:val="left" w:pos="6804"/>
        </w:tabs>
        <w:autoSpaceDE w:val="0"/>
        <w:autoSpaceDN w:val="0"/>
        <w:adjustRightInd w:val="0"/>
        <w:spacing w:after="0"/>
        <w:rPr>
          <w:rFonts w:ascii="Calibri Light" w:hAnsi="Calibri Light" w:cs="Calibri Light"/>
          <w:szCs w:val="20"/>
        </w:rPr>
      </w:pPr>
    </w:p>
    <w:p w14:paraId="2CEE5D0E" w14:textId="77777777" w:rsidR="00756494" w:rsidRPr="002E067E" w:rsidRDefault="00756494" w:rsidP="00756494">
      <w:pPr>
        <w:spacing w:after="0"/>
        <w:jc w:val="left"/>
        <w:rPr>
          <w:rFonts w:ascii="Calibri Light" w:eastAsia="Arial" w:hAnsi="Calibri Light" w:cs="Calibri Light"/>
          <w:szCs w:val="20"/>
        </w:rPr>
      </w:pPr>
      <w:r w:rsidRPr="002E067E">
        <w:rPr>
          <w:rFonts w:ascii="Calibri Light" w:eastAsia="Arial" w:hAnsi="Calibri Light" w:cs="Calibri Light"/>
          <w:szCs w:val="20"/>
        </w:rPr>
        <w:t>Bénéfice de l'avance :</w:t>
      </w:r>
    </w:p>
    <w:p w14:paraId="4F74B9FA" w14:textId="77777777" w:rsidR="00756494" w:rsidRPr="002E067E" w:rsidRDefault="00756494" w:rsidP="00756494">
      <w:pPr>
        <w:spacing w:after="0"/>
        <w:jc w:val="left"/>
        <w:rPr>
          <w:rFonts w:ascii="Calibri Light" w:eastAsia="Arial" w:hAnsi="Calibri Light" w:cs="Calibri Light"/>
          <w:b/>
          <w:szCs w:val="20"/>
        </w:rPr>
      </w:pPr>
    </w:p>
    <w:p w14:paraId="4C0F8822" w14:textId="77777777" w:rsidR="00756494" w:rsidRPr="002E067E" w:rsidRDefault="00756494" w:rsidP="00756494">
      <w:pPr>
        <w:spacing w:after="0"/>
        <w:jc w:val="left"/>
        <w:rPr>
          <w:rFonts w:ascii="Calibri Light" w:eastAsia="Arial" w:hAnsi="Calibri Light" w:cs="Calibri Light"/>
          <w:szCs w:val="20"/>
        </w:rPr>
      </w:pPr>
      <w:r w:rsidRPr="002E067E">
        <w:rPr>
          <w:rFonts w:ascii="Calibri Light" w:eastAsia="Arial" w:hAnsi="Calibri Light" w:cs="Calibri Light"/>
          <w:szCs w:val="20"/>
        </w:rPr>
        <w:fldChar w:fldCharType="begin">
          <w:ffData>
            <w:name w:val="CaseACocher111"/>
            <w:enabled/>
            <w:calcOnExit w:val="0"/>
            <w:checkBox>
              <w:sizeAuto/>
              <w:default w:val="0"/>
            </w:checkBox>
          </w:ffData>
        </w:fldChar>
      </w:r>
      <w:r w:rsidRPr="002E067E">
        <w:rPr>
          <w:rFonts w:ascii="Calibri Light" w:eastAsia="Arial" w:hAnsi="Calibri Light" w:cs="Calibri Light"/>
          <w:szCs w:val="20"/>
        </w:rPr>
        <w:instrText xml:space="preserve"> FORMCHECKBOX </w:instrText>
      </w:r>
      <w:r w:rsidRPr="002E067E">
        <w:rPr>
          <w:rFonts w:ascii="Calibri Light" w:eastAsia="Arial" w:hAnsi="Calibri Light" w:cs="Calibri Light"/>
          <w:szCs w:val="20"/>
        </w:rPr>
      </w:r>
      <w:r w:rsidRPr="002E067E">
        <w:rPr>
          <w:rFonts w:ascii="Calibri Light" w:eastAsia="Arial" w:hAnsi="Calibri Light" w:cs="Calibri Light"/>
          <w:szCs w:val="20"/>
        </w:rPr>
        <w:fldChar w:fldCharType="separate"/>
      </w:r>
      <w:r w:rsidRPr="002E067E">
        <w:rPr>
          <w:rFonts w:ascii="Calibri Light" w:eastAsia="Arial" w:hAnsi="Calibri Light" w:cs="Calibri Light"/>
          <w:szCs w:val="20"/>
        </w:rPr>
        <w:fldChar w:fldCharType="end"/>
      </w:r>
      <w:r w:rsidRPr="002E067E">
        <w:rPr>
          <w:rFonts w:ascii="Calibri Light" w:eastAsia="Arial" w:hAnsi="Calibri Light" w:cs="Calibri Light"/>
          <w:szCs w:val="20"/>
        </w:rPr>
        <w:tab/>
        <w:t>Je ne renonce pas</w:t>
      </w:r>
    </w:p>
    <w:p w14:paraId="0AE651CD" w14:textId="77777777" w:rsidR="00756494" w:rsidRPr="002E067E" w:rsidRDefault="00756494" w:rsidP="00756494">
      <w:pPr>
        <w:spacing w:after="0"/>
        <w:jc w:val="left"/>
        <w:rPr>
          <w:rFonts w:ascii="Calibri Light" w:eastAsia="Arial" w:hAnsi="Calibri Light" w:cs="Calibri Light"/>
          <w:szCs w:val="20"/>
        </w:rPr>
      </w:pPr>
      <w:r w:rsidRPr="002E067E">
        <w:rPr>
          <w:rFonts w:ascii="Calibri Light" w:eastAsia="Arial" w:hAnsi="Calibri Light" w:cs="Calibri Light"/>
          <w:szCs w:val="20"/>
        </w:rPr>
        <w:fldChar w:fldCharType="begin">
          <w:ffData>
            <w:name w:val="CaseACocher112"/>
            <w:enabled/>
            <w:calcOnExit w:val="0"/>
            <w:checkBox>
              <w:sizeAuto/>
              <w:default w:val="0"/>
            </w:checkBox>
          </w:ffData>
        </w:fldChar>
      </w:r>
      <w:r w:rsidRPr="002E067E">
        <w:rPr>
          <w:rFonts w:ascii="Calibri Light" w:eastAsia="Arial" w:hAnsi="Calibri Light" w:cs="Calibri Light"/>
          <w:szCs w:val="20"/>
        </w:rPr>
        <w:instrText xml:space="preserve"> FORMCHECKBOX </w:instrText>
      </w:r>
      <w:r w:rsidRPr="002E067E">
        <w:rPr>
          <w:rFonts w:ascii="Calibri Light" w:eastAsia="Arial" w:hAnsi="Calibri Light" w:cs="Calibri Light"/>
          <w:szCs w:val="20"/>
        </w:rPr>
      </w:r>
      <w:r w:rsidRPr="002E067E">
        <w:rPr>
          <w:rFonts w:ascii="Calibri Light" w:eastAsia="Arial" w:hAnsi="Calibri Light" w:cs="Calibri Light"/>
          <w:szCs w:val="20"/>
        </w:rPr>
        <w:fldChar w:fldCharType="separate"/>
      </w:r>
      <w:r w:rsidRPr="002E067E">
        <w:rPr>
          <w:rFonts w:ascii="Calibri Light" w:eastAsia="Arial" w:hAnsi="Calibri Light" w:cs="Calibri Light"/>
          <w:szCs w:val="20"/>
        </w:rPr>
        <w:fldChar w:fldCharType="end"/>
      </w:r>
      <w:r w:rsidRPr="002E067E">
        <w:rPr>
          <w:rFonts w:ascii="Calibri Light" w:eastAsia="Arial" w:hAnsi="Calibri Light" w:cs="Calibri Light"/>
          <w:szCs w:val="20"/>
        </w:rPr>
        <w:tab/>
        <w:t xml:space="preserve">Je renonce </w:t>
      </w:r>
    </w:p>
    <w:p w14:paraId="40DCE9F5" w14:textId="77777777" w:rsidR="00756494" w:rsidRPr="002E067E" w:rsidRDefault="00756494" w:rsidP="00756494">
      <w:pPr>
        <w:tabs>
          <w:tab w:val="left" w:pos="6804"/>
        </w:tabs>
        <w:autoSpaceDE w:val="0"/>
        <w:autoSpaceDN w:val="0"/>
        <w:adjustRightInd w:val="0"/>
        <w:spacing w:after="0"/>
        <w:rPr>
          <w:rFonts w:ascii="Calibri Light" w:hAnsi="Calibri Light" w:cs="Calibri Light"/>
          <w:szCs w:val="20"/>
        </w:rPr>
      </w:pPr>
    </w:p>
    <w:p w14:paraId="79112DBC" w14:textId="0C4A28B0" w:rsidR="00756494" w:rsidRPr="002E067E" w:rsidRDefault="00756494" w:rsidP="004C1234">
      <w:pPr>
        <w:autoSpaceDE w:val="0"/>
        <w:autoSpaceDN w:val="0"/>
        <w:adjustRightInd w:val="0"/>
        <w:spacing w:after="0"/>
        <w:rPr>
          <w:rFonts w:ascii="Calibri Light" w:hAnsi="Calibri Light" w:cs="Calibri Light"/>
          <w:szCs w:val="20"/>
        </w:rPr>
      </w:pPr>
      <w:r w:rsidRPr="002E067E">
        <w:rPr>
          <w:rFonts w:ascii="Calibri Light" w:hAnsi="Calibri Light" w:cs="Calibri Light"/>
          <w:szCs w:val="20"/>
        </w:rPr>
        <w:t>Il est convenu ce qui suit :</w:t>
      </w:r>
      <w:r w:rsidRPr="002E067E">
        <w:rPr>
          <w:rFonts w:ascii="Calibri Light" w:hAnsi="Calibri Light" w:cs="Calibri Light"/>
        </w:rPr>
        <w:tab/>
      </w:r>
    </w:p>
    <w:sdt>
      <w:sdtPr>
        <w:rPr>
          <w:rFonts w:ascii="Calibri Light" w:eastAsiaTheme="minorHAnsi" w:hAnsi="Calibri Light" w:cs="Calibri Light"/>
          <w:b w:val="0"/>
          <w:bCs w:val="0"/>
          <w:color w:val="auto"/>
          <w:sz w:val="22"/>
          <w:szCs w:val="22"/>
          <w:u w:val="none"/>
          <w:lang w:eastAsia="en-US"/>
        </w:rPr>
        <w:id w:val="-122313218"/>
        <w:docPartObj>
          <w:docPartGallery w:val="Table of Contents"/>
          <w:docPartUnique/>
        </w:docPartObj>
      </w:sdtPr>
      <w:sdtEndPr/>
      <w:sdtContent>
        <w:p w14:paraId="276D2291" w14:textId="2BBD564E" w:rsidR="00533CF6" w:rsidRPr="002E067E" w:rsidRDefault="00533CF6">
          <w:pPr>
            <w:pStyle w:val="En-ttedetabledesmatires"/>
            <w:rPr>
              <w:rFonts w:ascii="Calibri Light" w:hAnsi="Calibri Light" w:cs="Calibri Light"/>
            </w:rPr>
          </w:pPr>
          <w:r w:rsidRPr="002E067E">
            <w:rPr>
              <w:rFonts w:ascii="Calibri Light" w:hAnsi="Calibri Light" w:cs="Calibri Light"/>
            </w:rPr>
            <w:t>Table des matières</w:t>
          </w:r>
        </w:p>
        <w:p w14:paraId="1BEBAECB" w14:textId="3FB5EFEA" w:rsidR="00795A38" w:rsidRPr="002E067E" w:rsidRDefault="00533CF6">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r w:rsidRPr="002E067E">
            <w:rPr>
              <w:rFonts w:ascii="Calibri Light" w:hAnsi="Calibri Light" w:cs="Calibri Light"/>
            </w:rPr>
            <w:fldChar w:fldCharType="begin"/>
          </w:r>
          <w:r w:rsidRPr="002E067E">
            <w:rPr>
              <w:rFonts w:ascii="Calibri Light" w:hAnsi="Calibri Light" w:cs="Calibri Light"/>
            </w:rPr>
            <w:instrText xml:space="preserve"> TOC \o "1-3" \h \z \u </w:instrText>
          </w:r>
          <w:r w:rsidRPr="002E067E">
            <w:rPr>
              <w:rFonts w:ascii="Calibri Light" w:hAnsi="Calibri Light" w:cs="Calibri Light"/>
            </w:rPr>
            <w:fldChar w:fldCharType="separate"/>
          </w:r>
          <w:hyperlink w:anchor="_Toc214953486" w:history="1">
            <w:r w:rsidR="00795A38" w:rsidRPr="002E067E">
              <w:rPr>
                <w:rStyle w:val="Lienhypertexte"/>
                <w:rFonts w:ascii="Calibri Light" w:eastAsia="Times New Roman" w:hAnsi="Calibri Light" w:cs="Calibri Light"/>
                <w:noProof/>
                <w:lang w:eastAsia="fr-FR"/>
              </w:rPr>
              <w:t>Article 1 - Présentation du pouvoir adjudicateur</w:t>
            </w:r>
            <w:r w:rsidR="00795A38" w:rsidRPr="002E067E">
              <w:rPr>
                <w:rFonts w:ascii="Calibri Light" w:hAnsi="Calibri Light" w:cs="Calibri Light"/>
                <w:noProof/>
                <w:webHidden/>
              </w:rPr>
              <w:tab/>
            </w:r>
            <w:r w:rsidR="00795A38" w:rsidRPr="002E067E">
              <w:rPr>
                <w:rFonts w:ascii="Calibri Light" w:hAnsi="Calibri Light" w:cs="Calibri Light"/>
                <w:noProof/>
                <w:webHidden/>
              </w:rPr>
              <w:fldChar w:fldCharType="begin"/>
            </w:r>
            <w:r w:rsidR="00795A38" w:rsidRPr="002E067E">
              <w:rPr>
                <w:rFonts w:ascii="Calibri Light" w:hAnsi="Calibri Light" w:cs="Calibri Light"/>
                <w:noProof/>
                <w:webHidden/>
              </w:rPr>
              <w:instrText xml:space="preserve"> PAGEREF _Toc214953486 \h </w:instrText>
            </w:r>
            <w:r w:rsidR="00795A38" w:rsidRPr="002E067E">
              <w:rPr>
                <w:rFonts w:ascii="Calibri Light" w:hAnsi="Calibri Light" w:cs="Calibri Light"/>
                <w:noProof/>
                <w:webHidden/>
              </w:rPr>
            </w:r>
            <w:r w:rsidR="00795A38" w:rsidRPr="002E067E">
              <w:rPr>
                <w:rFonts w:ascii="Calibri Light" w:hAnsi="Calibri Light" w:cs="Calibri Light"/>
                <w:noProof/>
                <w:webHidden/>
              </w:rPr>
              <w:fldChar w:fldCharType="separate"/>
            </w:r>
            <w:r w:rsidR="00795A38" w:rsidRPr="002E067E">
              <w:rPr>
                <w:rFonts w:ascii="Calibri Light" w:hAnsi="Calibri Light" w:cs="Calibri Light"/>
                <w:noProof/>
                <w:webHidden/>
              </w:rPr>
              <w:t>5</w:t>
            </w:r>
            <w:r w:rsidR="00795A38" w:rsidRPr="002E067E">
              <w:rPr>
                <w:rFonts w:ascii="Calibri Light" w:hAnsi="Calibri Light" w:cs="Calibri Light"/>
                <w:noProof/>
                <w:webHidden/>
              </w:rPr>
              <w:fldChar w:fldCharType="end"/>
            </w:r>
          </w:hyperlink>
        </w:p>
        <w:p w14:paraId="3B9D6CD3" w14:textId="3D55A544"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487" w:history="1">
            <w:r w:rsidRPr="002E067E">
              <w:rPr>
                <w:rStyle w:val="Lienhypertexte"/>
                <w:rFonts w:ascii="Calibri Light" w:hAnsi="Calibri Light" w:cs="Calibri Light"/>
                <w:noProof/>
              </w:rPr>
              <w:t>Article 2 - Objet</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_Toc214953487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7</w:t>
            </w:r>
            <w:r w:rsidRPr="002E067E">
              <w:rPr>
                <w:rFonts w:ascii="Calibri Light" w:hAnsi="Calibri Light" w:cs="Calibri Light"/>
                <w:noProof/>
                <w:webHidden/>
              </w:rPr>
              <w:fldChar w:fldCharType="end"/>
            </w:r>
          </w:hyperlink>
        </w:p>
        <w:p w14:paraId="2164B4A5" w14:textId="5E16FDA1"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488" w:history="1">
            <w:r w:rsidRPr="002E067E">
              <w:rPr>
                <w:rStyle w:val="Lienhypertexte"/>
                <w:rFonts w:ascii="Calibri Light" w:hAnsi="Calibri Light" w:cs="Calibri Light"/>
                <w:noProof/>
              </w:rPr>
              <w:t>Article 2.1 - Objet général</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_Toc214953488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7</w:t>
            </w:r>
            <w:r w:rsidRPr="002E067E">
              <w:rPr>
                <w:rFonts w:ascii="Calibri Light" w:hAnsi="Calibri Light" w:cs="Calibri Light"/>
                <w:noProof/>
                <w:webHidden/>
              </w:rPr>
              <w:fldChar w:fldCharType="end"/>
            </w:r>
          </w:hyperlink>
        </w:p>
        <w:p w14:paraId="2F72D730" w14:textId="12FDC239"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489" w:history="1">
            <w:r w:rsidRPr="002E067E">
              <w:rPr>
                <w:rStyle w:val="Lienhypertexte"/>
                <w:rFonts w:ascii="Calibri Light" w:hAnsi="Calibri Light" w:cs="Calibri Light"/>
                <w:noProof/>
              </w:rPr>
              <w:t>Article 2.2 - Type de marché</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_Toc214953489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7</w:t>
            </w:r>
            <w:r w:rsidRPr="002E067E">
              <w:rPr>
                <w:rFonts w:ascii="Calibri Light" w:hAnsi="Calibri Light" w:cs="Calibri Light"/>
                <w:noProof/>
                <w:webHidden/>
              </w:rPr>
              <w:fldChar w:fldCharType="end"/>
            </w:r>
          </w:hyperlink>
        </w:p>
        <w:p w14:paraId="63B61D95" w14:textId="180979AA"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490" w:history="1">
            <w:r w:rsidRPr="002E067E">
              <w:rPr>
                <w:rStyle w:val="Lienhypertexte"/>
                <w:rFonts w:ascii="Calibri Light" w:hAnsi="Calibri Light" w:cs="Calibri Light"/>
                <w:noProof/>
              </w:rPr>
              <w:t>Article 3 - Pièces constitutives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_Toc214953490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7</w:t>
            </w:r>
            <w:r w:rsidRPr="002E067E">
              <w:rPr>
                <w:rFonts w:ascii="Calibri Light" w:hAnsi="Calibri Light" w:cs="Calibri Light"/>
                <w:noProof/>
                <w:webHidden/>
              </w:rPr>
              <w:fldChar w:fldCharType="end"/>
            </w:r>
          </w:hyperlink>
        </w:p>
        <w:p w14:paraId="5C99D277" w14:textId="47CEA4D0"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491" w:history="1">
            <w:r w:rsidRPr="002E067E">
              <w:rPr>
                <w:rStyle w:val="Lienhypertexte"/>
                <w:rFonts w:ascii="Calibri Light" w:hAnsi="Calibri Light" w:cs="Calibri Light"/>
                <w:noProof/>
              </w:rPr>
              <w:t>Article 4 - Nature de la consultation</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_Toc214953491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8</w:t>
            </w:r>
            <w:r w:rsidRPr="002E067E">
              <w:rPr>
                <w:rFonts w:ascii="Calibri Light" w:hAnsi="Calibri Light" w:cs="Calibri Light"/>
                <w:noProof/>
                <w:webHidden/>
              </w:rPr>
              <w:fldChar w:fldCharType="end"/>
            </w:r>
          </w:hyperlink>
        </w:p>
        <w:p w14:paraId="142C0A4E" w14:textId="4FDD0E12"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492" w:history="1">
            <w:r w:rsidRPr="002E067E">
              <w:rPr>
                <w:rStyle w:val="Lienhypertexte"/>
                <w:rFonts w:ascii="Calibri Light" w:hAnsi="Calibri Light" w:cs="Calibri Light"/>
                <w:noProof/>
              </w:rPr>
              <w:t>Article 5 - Forme et montant du marché</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_Toc214953492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8</w:t>
            </w:r>
            <w:r w:rsidRPr="002E067E">
              <w:rPr>
                <w:rFonts w:ascii="Calibri Light" w:hAnsi="Calibri Light" w:cs="Calibri Light"/>
                <w:noProof/>
                <w:webHidden/>
              </w:rPr>
              <w:fldChar w:fldCharType="end"/>
            </w:r>
          </w:hyperlink>
        </w:p>
        <w:p w14:paraId="78941B76" w14:textId="1A521F30"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493" w:history="1">
            <w:r w:rsidRPr="002E067E">
              <w:rPr>
                <w:rStyle w:val="Lienhypertexte"/>
                <w:rFonts w:ascii="Calibri Light" w:hAnsi="Calibri Light" w:cs="Calibri Light"/>
                <w:noProof/>
              </w:rPr>
              <w:t>Article 6 - Allotissement</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_Toc214953493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8</w:t>
            </w:r>
            <w:r w:rsidRPr="002E067E">
              <w:rPr>
                <w:rFonts w:ascii="Calibri Light" w:hAnsi="Calibri Light" w:cs="Calibri Light"/>
                <w:noProof/>
                <w:webHidden/>
              </w:rPr>
              <w:fldChar w:fldCharType="end"/>
            </w:r>
          </w:hyperlink>
        </w:p>
        <w:p w14:paraId="64EE88DB" w14:textId="514E914D"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494" w:history="1">
            <w:r w:rsidRPr="002E067E">
              <w:rPr>
                <w:rStyle w:val="Lienhypertexte"/>
                <w:rFonts w:ascii="Calibri Light" w:hAnsi="Calibri Light" w:cs="Calibri Light"/>
                <w:noProof/>
              </w:rPr>
              <w:t>Article 7 - Durée</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_Toc214953494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8</w:t>
            </w:r>
            <w:r w:rsidRPr="002E067E">
              <w:rPr>
                <w:rFonts w:ascii="Calibri Light" w:hAnsi="Calibri Light" w:cs="Calibri Light"/>
                <w:noProof/>
                <w:webHidden/>
              </w:rPr>
              <w:fldChar w:fldCharType="end"/>
            </w:r>
          </w:hyperlink>
        </w:p>
        <w:p w14:paraId="2E0537AA" w14:textId="18710D7F"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495" w:history="1">
            <w:r w:rsidRPr="002E067E">
              <w:rPr>
                <w:rStyle w:val="Lienhypertexte"/>
                <w:rFonts w:ascii="Calibri Light" w:hAnsi="Calibri Light" w:cs="Calibri Light"/>
                <w:noProof/>
              </w:rPr>
              <w:t>Article 8 - Détail des prestations attendues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_Toc214953495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9</w:t>
            </w:r>
            <w:r w:rsidRPr="002E067E">
              <w:rPr>
                <w:rFonts w:ascii="Calibri Light" w:hAnsi="Calibri Light" w:cs="Calibri Light"/>
                <w:noProof/>
                <w:webHidden/>
              </w:rPr>
              <w:fldChar w:fldCharType="end"/>
            </w:r>
          </w:hyperlink>
        </w:p>
        <w:p w14:paraId="19354323" w14:textId="06F46F43"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496" w:history="1">
            <w:r w:rsidRPr="002E067E">
              <w:rPr>
                <w:rStyle w:val="Lienhypertexte"/>
                <w:rFonts w:ascii="Calibri Light" w:hAnsi="Calibri Light" w:cs="Calibri Light"/>
                <w:noProof/>
              </w:rPr>
              <w:t>Article 8.1 - Prestations de conseil</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_Toc214953496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9</w:t>
            </w:r>
            <w:r w:rsidRPr="002E067E">
              <w:rPr>
                <w:rFonts w:ascii="Calibri Light" w:hAnsi="Calibri Light" w:cs="Calibri Light"/>
                <w:noProof/>
                <w:webHidden/>
              </w:rPr>
              <w:fldChar w:fldCharType="end"/>
            </w:r>
          </w:hyperlink>
        </w:p>
        <w:p w14:paraId="2B5D490B" w14:textId="0E4CBFC2"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497" w:history="1">
            <w:r w:rsidRPr="002E067E">
              <w:rPr>
                <w:rStyle w:val="Lienhypertexte"/>
                <w:rFonts w:ascii="Calibri Light" w:hAnsi="Calibri Light" w:cs="Calibri Light"/>
                <w:noProof/>
              </w:rPr>
              <w:t>Article 8.2 - Recherches de dénominations et de logos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_Toc214953497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9</w:t>
            </w:r>
            <w:r w:rsidRPr="002E067E">
              <w:rPr>
                <w:rFonts w:ascii="Calibri Light" w:hAnsi="Calibri Light" w:cs="Calibri Light"/>
                <w:noProof/>
                <w:webHidden/>
              </w:rPr>
              <w:fldChar w:fldCharType="end"/>
            </w:r>
          </w:hyperlink>
        </w:p>
        <w:p w14:paraId="34C7EEBB" w14:textId="115F64A0"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498" w:history="1">
            <w:r w:rsidRPr="002E067E">
              <w:rPr>
                <w:rStyle w:val="Lienhypertexte"/>
                <w:rFonts w:ascii="Calibri Light" w:hAnsi="Calibri Light" w:cs="Calibri Light"/>
                <w:noProof/>
              </w:rPr>
              <w:t>Article 8.3 - Le dépôt des marques en France, au sein de l’Union européenne ou à l’international.</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_Toc214953498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10</w:t>
            </w:r>
            <w:r w:rsidRPr="002E067E">
              <w:rPr>
                <w:rFonts w:ascii="Calibri Light" w:hAnsi="Calibri Light" w:cs="Calibri Light"/>
                <w:noProof/>
                <w:webHidden/>
              </w:rPr>
              <w:fldChar w:fldCharType="end"/>
            </w:r>
          </w:hyperlink>
        </w:p>
        <w:p w14:paraId="751E5D90" w14:textId="175F714A"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499" w:history="1">
            <w:r w:rsidRPr="002E067E">
              <w:rPr>
                <w:rStyle w:val="Lienhypertexte"/>
                <w:rFonts w:ascii="Calibri Light" w:hAnsi="Calibri Light" w:cs="Calibri Light"/>
                <w:noProof/>
              </w:rPr>
              <w:t>Article 8.4 - Surveillance mondiale ou française et gestion dans le cadre de la surveillance des marques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_Toc214953499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10</w:t>
            </w:r>
            <w:r w:rsidRPr="002E067E">
              <w:rPr>
                <w:rFonts w:ascii="Calibri Light" w:hAnsi="Calibri Light" w:cs="Calibri Light"/>
                <w:noProof/>
                <w:webHidden/>
              </w:rPr>
              <w:fldChar w:fldCharType="end"/>
            </w:r>
          </w:hyperlink>
        </w:p>
        <w:p w14:paraId="28F85127" w14:textId="1D818EC8"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00" w:history="1">
            <w:r w:rsidRPr="002E067E">
              <w:rPr>
                <w:rStyle w:val="Lienhypertexte"/>
                <w:rFonts w:ascii="Calibri Light" w:hAnsi="Calibri Light" w:cs="Calibri Light"/>
                <w:noProof/>
              </w:rPr>
              <w:t>Article 8.5 - Veille juridique</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_Toc214953500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10</w:t>
            </w:r>
            <w:r w:rsidRPr="002E067E">
              <w:rPr>
                <w:rFonts w:ascii="Calibri Light" w:hAnsi="Calibri Light" w:cs="Calibri Light"/>
                <w:noProof/>
                <w:webHidden/>
              </w:rPr>
              <w:fldChar w:fldCharType="end"/>
            </w:r>
          </w:hyperlink>
        </w:p>
        <w:p w14:paraId="594E181D" w14:textId="13918E0B"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01" w:history="1">
            <w:r w:rsidRPr="002E067E">
              <w:rPr>
                <w:rStyle w:val="Lienhypertexte"/>
                <w:rFonts w:ascii="Calibri Light" w:hAnsi="Calibri Light" w:cs="Calibri Light"/>
                <w:noProof/>
              </w:rPr>
              <w:t>Article 8.6 - Renouvellement des marques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_Toc214953501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10</w:t>
            </w:r>
            <w:r w:rsidRPr="002E067E">
              <w:rPr>
                <w:rFonts w:ascii="Calibri Light" w:hAnsi="Calibri Light" w:cs="Calibri Light"/>
                <w:noProof/>
                <w:webHidden/>
              </w:rPr>
              <w:fldChar w:fldCharType="end"/>
            </w:r>
          </w:hyperlink>
        </w:p>
        <w:p w14:paraId="23FFED4C" w14:textId="541758BC"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02" w:history="1">
            <w:r w:rsidRPr="002E067E">
              <w:rPr>
                <w:rStyle w:val="Lienhypertexte"/>
                <w:rFonts w:ascii="Calibri Light" w:hAnsi="Calibri Light" w:cs="Calibri Light"/>
                <w:noProof/>
              </w:rPr>
              <w:t>Article 8.7 - Rédaction de documents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_Toc214953502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11</w:t>
            </w:r>
            <w:r w:rsidRPr="002E067E">
              <w:rPr>
                <w:rFonts w:ascii="Calibri Light" w:hAnsi="Calibri Light" w:cs="Calibri Light"/>
                <w:noProof/>
                <w:webHidden/>
              </w:rPr>
              <w:fldChar w:fldCharType="end"/>
            </w:r>
          </w:hyperlink>
        </w:p>
        <w:p w14:paraId="2C3F5181" w14:textId="7A519493"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03" w:history="1">
            <w:r w:rsidRPr="002E067E">
              <w:rPr>
                <w:rStyle w:val="Lienhypertexte"/>
                <w:rFonts w:ascii="Calibri Light" w:hAnsi="Calibri Light" w:cs="Calibri Light"/>
                <w:noProof/>
              </w:rPr>
              <w:t>Article 8.8 - Procédures précontentieuses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_Toc214953503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11</w:t>
            </w:r>
            <w:r w:rsidRPr="002E067E">
              <w:rPr>
                <w:rFonts w:ascii="Calibri Light" w:hAnsi="Calibri Light" w:cs="Calibri Light"/>
                <w:noProof/>
                <w:webHidden/>
              </w:rPr>
              <w:fldChar w:fldCharType="end"/>
            </w:r>
          </w:hyperlink>
        </w:p>
        <w:p w14:paraId="142693FD" w14:textId="5741ED32"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04" w:history="1">
            <w:r w:rsidRPr="002E067E">
              <w:rPr>
                <w:rStyle w:val="Lienhypertexte"/>
                <w:rFonts w:ascii="Calibri Light" w:hAnsi="Calibri Light" w:cs="Calibri Light"/>
                <w:noProof/>
              </w:rPr>
              <w:t>Article 8.9 - Modalités de récupération et de cession des informations relatives aux marques Inserm</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_Toc214953504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11</w:t>
            </w:r>
            <w:r w:rsidRPr="002E067E">
              <w:rPr>
                <w:rFonts w:ascii="Calibri Light" w:hAnsi="Calibri Light" w:cs="Calibri Light"/>
                <w:noProof/>
                <w:webHidden/>
              </w:rPr>
              <w:fldChar w:fldCharType="end"/>
            </w:r>
          </w:hyperlink>
        </w:p>
        <w:p w14:paraId="27080763" w14:textId="7B4801FC"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05" w:history="1">
            <w:r w:rsidRPr="002E067E">
              <w:rPr>
                <w:rStyle w:val="Lienhypertexte"/>
                <w:rFonts w:ascii="Calibri Light" w:hAnsi="Calibri Light" w:cs="Calibri Light"/>
                <w:noProof/>
              </w:rPr>
              <w:t>Article 8.10 - Moyens humains et logistiques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_Toc214953505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11</w:t>
            </w:r>
            <w:r w:rsidRPr="002E067E">
              <w:rPr>
                <w:rFonts w:ascii="Calibri Light" w:hAnsi="Calibri Light" w:cs="Calibri Light"/>
                <w:noProof/>
                <w:webHidden/>
              </w:rPr>
              <w:fldChar w:fldCharType="end"/>
            </w:r>
          </w:hyperlink>
        </w:p>
        <w:p w14:paraId="7A101676" w14:textId="381D1F92"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06" w:history="1">
            <w:r w:rsidRPr="002E067E">
              <w:rPr>
                <w:rStyle w:val="Lienhypertexte"/>
                <w:rFonts w:ascii="Calibri Light" w:hAnsi="Calibri Light" w:cs="Calibri Light"/>
                <w:noProof/>
              </w:rPr>
              <w:t>Article 8.11 - Délais d’exécution</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_Toc214953506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12</w:t>
            </w:r>
            <w:r w:rsidRPr="002E067E">
              <w:rPr>
                <w:rFonts w:ascii="Calibri Light" w:hAnsi="Calibri Light" w:cs="Calibri Light"/>
                <w:noProof/>
                <w:webHidden/>
              </w:rPr>
              <w:fldChar w:fldCharType="end"/>
            </w:r>
          </w:hyperlink>
        </w:p>
        <w:p w14:paraId="563AA13B" w14:textId="4CC12293"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507" w:history="1">
            <w:r w:rsidRPr="002E067E">
              <w:rPr>
                <w:rStyle w:val="Lienhypertexte"/>
                <w:rFonts w:ascii="Calibri Light" w:hAnsi="Calibri Light" w:cs="Calibri Light"/>
                <w:noProof/>
              </w:rPr>
              <w:t>Article 9 - Pénalités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_Toc214953507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12</w:t>
            </w:r>
            <w:r w:rsidRPr="002E067E">
              <w:rPr>
                <w:rFonts w:ascii="Calibri Light" w:hAnsi="Calibri Light" w:cs="Calibri Light"/>
                <w:noProof/>
                <w:webHidden/>
              </w:rPr>
              <w:fldChar w:fldCharType="end"/>
            </w:r>
          </w:hyperlink>
        </w:p>
        <w:p w14:paraId="224831B9" w14:textId="5E49CFA6"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508" w:history="1">
            <w:r w:rsidRPr="002E067E">
              <w:rPr>
                <w:rStyle w:val="Lienhypertexte"/>
                <w:rFonts w:ascii="Calibri Light" w:hAnsi="Calibri Light" w:cs="Calibri Light"/>
                <w:noProof/>
              </w:rPr>
              <w:t>Article 10 - Obligations des parties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_Toc214953508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12</w:t>
            </w:r>
            <w:r w:rsidRPr="002E067E">
              <w:rPr>
                <w:rFonts w:ascii="Calibri Light" w:hAnsi="Calibri Light" w:cs="Calibri Light"/>
                <w:noProof/>
                <w:webHidden/>
              </w:rPr>
              <w:fldChar w:fldCharType="end"/>
            </w:r>
          </w:hyperlink>
        </w:p>
        <w:p w14:paraId="46A83F27" w14:textId="08C78F01"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09" w:history="1">
            <w:r w:rsidRPr="002E067E">
              <w:rPr>
                <w:rStyle w:val="Lienhypertexte"/>
                <w:rFonts w:ascii="Calibri Light" w:hAnsi="Calibri Light" w:cs="Calibri Light"/>
                <w:noProof/>
              </w:rPr>
              <w:t>Article 10.1 - Obligations générales des parties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_Toc214953509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12</w:t>
            </w:r>
            <w:r w:rsidRPr="002E067E">
              <w:rPr>
                <w:rFonts w:ascii="Calibri Light" w:hAnsi="Calibri Light" w:cs="Calibri Light"/>
                <w:noProof/>
                <w:webHidden/>
              </w:rPr>
              <w:fldChar w:fldCharType="end"/>
            </w:r>
          </w:hyperlink>
        </w:p>
        <w:p w14:paraId="3F8B96CE" w14:textId="41C6007A"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10" w:history="1">
            <w:r w:rsidRPr="002E067E">
              <w:rPr>
                <w:rStyle w:val="Lienhypertexte"/>
                <w:rFonts w:ascii="Calibri Light" w:hAnsi="Calibri Light" w:cs="Calibri Light"/>
                <w:noProof/>
              </w:rPr>
              <w:t>Article 10.2 - Obligations générales du titulaire</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_Toc214953510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13</w:t>
            </w:r>
            <w:r w:rsidRPr="002E067E">
              <w:rPr>
                <w:rFonts w:ascii="Calibri Light" w:hAnsi="Calibri Light" w:cs="Calibri Light"/>
                <w:noProof/>
                <w:webHidden/>
              </w:rPr>
              <w:fldChar w:fldCharType="end"/>
            </w:r>
          </w:hyperlink>
        </w:p>
        <w:p w14:paraId="69253C4B" w14:textId="6482EBFB"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11" w:history="1">
            <w:r w:rsidRPr="002E067E">
              <w:rPr>
                <w:rStyle w:val="Lienhypertexte"/>
                <w:rFonts w:ascii="Calibri Light" w:hAnsi="Calibri Light" w:cs="Calibri Light"/>
                <w:noProof/>
              </w:rPr>
              <w:t>Article 10.3 - Obligations de l’Inserm</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_Toc214953511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13</w:t>
            </w:r>
            <w:r w:rsidRPr="002E067E">
              <w:rPr>
                <w:rFonts w:ascii="Calibri Light" w:hAnsi="Calibri Light" w:cs="Calibri Light"/>
                <w:noProof/>
                <w:webHidden/>
              </w:rPr>
              <w:fldChar w:fldCharType="end"/>
            </w:r>
          </w:hyperlink>
        </w:p>
        <w:p w14:paraId="5486F2D2" w14:textId="65B7836A"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512" w:history="1">
            <w:r w:rsidRPr="002E067E">
              <w:rPr>
                <w:rStyle w:val="Lienhypertexte"/>
                <w:rFonts w:ascii="Calibri Light" w:hAnsi="Calibri Light" w:cs="Calibri Light"/>
                <w:noProof/>
              </w:rPr>
              <w:t>Article 11 - Opérations de vérification</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_Toc214953512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13</w:t>
            </w:r>
            <w:r w:rsidRPr="002E067E">
              <w:rPr>
                <w:rFonts w:ascii="Calibri Light" w:hAnsi="Calibri Light" w:cs="Calibri Light"/>
                <w:noProof/>
                <w:webHidden/>
              </w:rPr>
              <w:fldChar w:fldCharType="end"/>
            </w:r>
          </w:hyperlink>
        </w:p>
        <w:p w14:paraId="581E3981" w14:textId="4EC948CC"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513" w:history="1">
            <w:r w:rsidRPr="002E067E">
              <w:rPr>
                <w:rStyle w:val="Lienhypertexte"/>
                <w:rFonts w:ascii="Calibri Light" w:hAnsi="Calibri Light" w:cs="Calibri Light"/>
                <w:noProof/>
              </w:rPr>
              <w:t>Article 12 - Représentants des parties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_Toc214953513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14</w:t>
            </w:r>
            <w:r w:rsidRPr="002E067E">
              <w:rPr>
                <w:rFonts w:ascii="Calibri Light" w:hAnsi="Calibri Light" w:cs="Calibri Light"/>
                <w:noProof/>
                <w:webHidden/>
              </w:rPr>
              <w:fldChar w:fldCharType="end"/>
            </w:r>
          </w:hyperlink>
        </w:p>
        <w:p w14:paraId="1A90F430" w14:textId="19136E13"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14" w:history="1">
            <w:r w:rsidRPr="002E067E">
              <w:rPr>
                <w:rStyle w:val="Lienhypertexte"/>
                <w:rFonts w:ascii="Calibri Light" w:hAnsi="Calibri Light" w:cs="Calibri Light"/>
                <w:noProof/>
              </w:rPr>
              <w:t>Article 12.1 - Représentant de l’Inserm</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_Toc214953514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14</w:t>
            </w:r>
            <w:r w:rsidRPr="002E067E">
              <w:rPr>
                <w:rFonts w:ascii="Calibri Light" w:hAnsi="Calibri Light" w:cs="Calibri Light"/>
                <w:noProof/>
                <w:webHidden/>
              </w:rPr>
              <w:fldChar w:fldCharType="end"/>
            </w:r>
          </w:hyperlink>
        </w:p>
        <w:p w14:paraId="45F4A59C" w14:textId="5A4E05E8"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15" w:history="1">
            <w:r w:rsidRPr="002E067E">
              <w:rPr>
                <w:rStyle w:val="Lienhypertexte"/>
                <w:rFonts w:ascii="Calibri Light" w:hAnsi="Calibri Light" w:cs="Calibri Light"/>
                <w:noProof/>
              </w:rPr>
              <w:t>Article 12.2 - Représentant du titulaire</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_Toc214953515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14</w:t>
            </w:r>
            <w:r w:rsidRPr="002E067E">
              <w:rPr>
                <w:rFonts w:ascii="Calibri Light" w:hAnsi="Calibri Light" w:cs="Calibri Light"/>
                <w:noProof/>
                <w:webHidden/>
              </w:rPr>
              <w:fldChar w:fldCharType="end"/>
            </w:r>
          </w:hyperlink>
        </w:p>
        <w:p w14:paraId="55823926" w14:textId="4BCCE704"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16" w:history="1">
            <w:r w:rsidRPr="002E067E">
              <w:rPr>
                <w:rStyle w:val="Lienhypertexte"/>
                <w:rFonts w:ascii="Calibri Light" w:hAnsi="Calibri Light" w:cs="Calibri Light"/>
                <w:noProof/>
              </w:rPr>
              <w:t>Article 12.3 - Forme de communications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_Toc214953516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14</w:t>
            </w:r>
            <w:r w:rsidRPr="002E067E">
              <w:rPr>
                <w:rFonts w:ascii="Calibri Light" w:hAnsi="Calibri Light" w:cs="Calibri Light"/>
                <w:noProof/>
                <w:webHidden/>
              </w:rPr>
              <w:fldChar w:fldCharType="end"/>
            </w:r>
          </w:hyperlink>
        </w:p>
        <w:p w14:paraId="7FD73AB9" w14:textId="116235F5"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517" w:history="1">
            <w:r w:rsidRPr="002E067E">
              <w:rPr>
                <w:rStyle w:val="Lienhypertexte"/>
                <w:rFonts w:ascii="Calibri Light" w:hAnsi="Calibri Light" w:cs="Calibri Light"/>
                <w:noProof/>
              </w:rPr>
              <w:t>Article 13 - Déclenchement des prestations et modalités de commande</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_Toc214953517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14</w:t>
            </w:r>
            <w:r w:rsidRPr="002E067E">
              <w:rPr>
                <w:rFonts w:ascii="Calibri Light" w:hAnsi="Calibri Light" w:cs="Calibri Light"/>
                <w:noProof/>
                <w:webHidden/>
              </w:rPr>
              <w:fldChar w:fldCharType="end"/>
            </w:r>
          </w:hyperlink>
        </w:p>
        <w:p w14:paraId="7EF4B5D4" w14:textId="032B2972"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18" w:history="1">
            <w:r w:rsidRPr="002E067E">
              <w:rPr>
                <w:rStyle w:val="Lienhypertexte"/>
                <w:rFonts w:ascii="Calibri Light" w:hAnsi="Calibri Light" w:cs="Calibri Light"/>
                <w:noProof/>
              </w:rPr>
              <w:t>Article 13.1 - Déclenchement des prestations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_Toc214953518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14</w:t>
            </w:r>
            <w:r w:rsidRPr="002E067E">
              <w:rPr>
                <w:rFonts w:ascii="Calibri Light" w:hAnsi="Calibri Light" w:cs="Calibri Light"/>
                <w:noProof/>
                <w:webHidden/>
              </w:rPr>
              <w:fldChar w:fldCharType="end"/>
            </w:r>
          </w:hyperlink>
        </w:p>
        <w:p w14:paraId="0CF07224" w14:textId="53F53D30"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19" w:history="1">
            <w:r w:rsidRPr="002E067E">
              <w:rPr>
                <w:rStyle w:val="Lienhypertexte"/>
                <w:rFonts w:ascii="Calibri Light" w:hAnsi="Calibri Light" w:cs="Calibri Light"/>
                <w:noProof/>
              </w:rPr>
              <w:t>Article 13.2 - Modalités de commande</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_Toc214953519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14</w:t>
            </w:r>
            <w:r w:rsidRPr="002E067E">
              <w:rPr>
                <w:rFonts w:ascii="Calibri Light" w:hAnsi="Calibri Light" w:cs="Calibri Light"/>
                <w:noProof/>
                <w:webHidden/>
              </w:rPr>
              <w:fldChar w:fldCharType="end"/>
            </w:r>
          </w:hyperlink>
        </w:p>
        <w:p w14:paraId="7F5786BF" w14:textId="69D91F78"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20" w:history="1">
            <w:r w:rsidRPr="002E067E">
              <w:rPr>
                <w:rStyle w:val="Lienhypertexte"/>
                <w:rFonts w:ascii="Calibri Light" w:hAnsi="Calibri Light" w:cs="Calibri Light"/>
                <w:noProof/>
              </w:rPr>
              <w:t>Article 13.3 - Mention</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_Toc214953520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14</w:t>
            </w:r>
            <w:r w:rsidRPr="002E067E">
              <w:rPr>
                <w:rFonts w:ascii="Calibri Light" w:hAnsi="Calibri Light" w:cs="Calibri Light"/>
                <w:noProof/>
                <w:webHidden/>
              </w:rPr>
              <w:fldChar w:fldCharType="end"/>
            </w:r>
          </w:hyperlink>
        </w:p>
        <w:p w14:paraId="5BD94C04" w14:textId="1392C8C0"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21" w:history="1">
            <w:r w:rsidRPr="002E067E">
              <w:rPr>
                <w:rStyle w:val="Lienhypertexte"/>
                <w:rFonts w:ascii="Calibri Light" w:hAnsi="Calibri Light" w:cs="Calibri Light"/>
                <w:noProof/>
              </w:rPr>
              <w:t>Article 13.4 - Délais de validité</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_Toc214953521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15</w:t>
            </w:r>
            <w:r w:rsidRPr="002E067E">
              <w:rPr>
                <w:rFonts w:ascii="Calibri Light" w:hAnsi="Calibri Light" w:cs="Calibri Light"/>
                <w:noProof/>
                <w:webHidden/>
              </w:rPr>
              <w:fldChar w:fldCharType="end"/>
            </w:r>
          </w:hyperlink>
        </w:p>
        <w:p w14:paraId="3A460E65" w14:textId="14B3035E"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22" w:history="1">
            <w:r w:rsidRPr="002E067E">
              <w:rPr>
                <w:rStyle w:val="Lienhypertexte"/>
                <w:rFonts w:ascii="Calibri Light" w:hAnsi="Calibri Light" w:cs="Calibri Light"/>
                <w:noProof/>
              </w:rPr>
              <w:t>Article 13.5 - Modification</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_Toc214953522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15</w:t>
            </w:r>
            <w:r w:rsidRPr="002E067E">
              <w:rPr>
                <w:rFonts w:ascii="Calibri Light" w:hAnsi="Calibri Light" w:cs="Calibri Light"/>
                <w:noProof/>
                <w:webHidden/>
              </w:rPr>
              <w:fldChar w:fldCharType="end"/>
            </w:r>
          </w:hyperlink>
        </w:p>
        <w:p w14:paraId="2CA30379" w14:textId="1474778F"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23" w:history="1">
            <w:r w:rsidRPr="002E067E">
              <w:rPr>
                <w:rStyle w:val="Lienhypertexte"/>
                <w:rFonts w:ascii="Calibri Light" w:hAnsi="Calibri Light" w:cs="Calibri Light"/>
                <w:noProof/>
              </w:rPr>
              <w:t>Article 13.6 - Observation et date de réception</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_Toc214953523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15</w:t>
            </w:r>
            <w:r w:rsidRPr="002E067E">
              <w:rPr>
                <w:rFonts w:ascii="Calibri Light" w:hAnsi="Calibri Light" w:cs="Calibri Light"/>
                <w:noProof/>
                <w:webHidden/>
              </w:rPr>
              <w:fldChar w:fldCharType="end"/>
            </w:r>
          </w:hyperlink>
        </w:p>
        <w:p w14:paraId="04C8F714" w14:textId="5F127C89"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24" w:history="1">
            <w:r w:rsidRPr="002E067E">
              <w:rPr>
                <w:rStyle w:val="Lienhypertexte"/>
                <w:rFonts w:ascii="Calibri Light" w:hAnsi="Calibri Light" w:cs="Calibri Light"/>
                <w:noProof/>
              </w:rPr>
              <w:t>Article 13.7 - Annulation</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_Toc214953524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15</w:t>
            </w:r>
            <w:r w:rsidRPr="002E067E">
              <w:rPr>
                <w:rFonts w:ascii="Calibri Light" w:hAnsi="Calibri Light" w:cs="Calibri Light"/>
                <w:noProof/>
                <w:webHidden/>
              </w:rPr>
              <w:fldChar w:fldCharType="end"/>
            </w:r>
          </w:hyperlink>
        </w:p>
        <w:p w14:paraId="2CBB5DA2" w14:textId="3B889686"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525" w:history="1">
            <w:r w:rsidRPr="002E067E">
              <w:rPr>
                <w:rStyle w:val="Lienhypertexte"/>
                <w:rFonts w:ascii="Calibri Light" w:hAnsi="Calibri Light" w:cs="Calibri Light"/>
                <w:noProof/>
              </w:rPr>
              <w:t>Article 14 - Garantie</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_Toc214953525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16</w:t>
            </w:r>
            <w:r w:rsidRPr="002E067E">
              <w:rPr>
                <w:rFonts w:ascii="Calibri Light" w:hAnsi="Calibri Light" w:cs="Calibri Light"/>
                <w:noProof/>
                <w:webHidden/>
              </w:rPr>
              <w:fldChar w:fldCharType="end"/>
            </w:r>
          </w:hyperlink>
        </w:p>
        <w:p w14:paraId="2B03DF80" w14:textId="56A3B04B"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526" w:history="1">
            <w:r w:rsidRPr="002E067E">
              <w:rPr>
                <w:rStyle w:val="Lienhypertexte"/>
                <w:rFonts w:ascii="Calibri Light" w:hAnsi="Calibri Light" w:cs="Calibri Light"/>
                <w:noProof/>
              </w:rPr>
              <w:t>Article 15 - Détermination du prix des prestations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_Toc214953526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16</w:t>
            </w:r>
            <w:r w:rsidRPr="002E067E">
              <w:rPr>
                <w:rFonts w:ascii="Calibri Light" w:hAnsi="Calibri Light" w:cs="Calibri Light"/>
                <w:noProof/>
                <w:webHidden/>
              </w:rPr>
              <w:fldChar w:fldCharType="end"/>
            </w:r>
          </w:hyperlink>
        </w:p>
        <w:p w14:paraId="4EA20E8F" w14:textId="34D8295E"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527" w:history="1">
            <w:r w:rsidRPr="002E067E">
              <w:rPr>
                <w:rStyle w:val="Lienhypertexte"/>
                <w:rFonts w:ascii="Calibri Light" w:hAnsi="Calibri Light" w:cs="Calibri Light"/>
                <w:noProof/>
              </w:rPr>
              <w:t>Article 16 - Modalités de règlement des comptes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_Toc214953527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17</w:t>
            </w:r>
            <w:r w:rsidRPr="002E067E">
              <w:rPr>
                <w:rFonts w:ascii="Calibri Light" w:hAnsi="Calibri Light" w:cs="Calibri Light"/>
                <w:noProof/>
                <w:webHidden/>
              </w:rPr>
              <w:fldChar w:fldCharType="end"/>
            </w:r>
          </w:hyperlink>
        </w:p>
        <w:p w14:paraId="3A1574B8" w14:textId="1D590C42"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32" w:history="1">
            <w:r w:rsidRPr="002E067E">
              <w:rPr>
                <w:rStyle w:val="Lienhypertexte"/>
                <w:rFonts w:ascii="Calibri Light" w:hAnsi="Calibri Light" w:cs="Calibri Light"/>
                <w:noProof/>
              </w:rPr>
              <w:t>Article 16.1 - Acompte</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_Toc214953532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17</w:t>
            </w:r>
            <w:r w:rsidRPr="002E067E">
              <w:rPr>
                <w:rFonts w:ascii="Calibri Light" w:hAnsi="Calibri Light" w:cs="Calibri Light"/>
                <w:noProof/>
                <w:webHidden/>
              </w:rPr>
              <w:fldChar w:fldCharType="end"/>
            </w:r>
          </w:hyperlink>
        </w:p>
        <w:p w14:paraId="642B787B" w14:textId="0C7A58AD"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33" w:history="1">
            <w:r w:rsidRPr="002E067E">
              <w:rPr>
                <w:rStyle w:val="Lienhypertexte"/>
                <w:rFonts w:ascii="Calibri Light" w:hAnsi="Calibri Light" w:cs="Calibri Light"/>
                <w:noProof/>
              </w:rPr>
              <w:t>Article 16.2 - Règlement des sommes dues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_Toc214953533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17</w:t>
            </w:r>
            <w:r w:rsidRPr="002E067E">
              <w:rPr>
                <w:rFonts w:ascii="Calibri Light" w:hAnsi="Calibri Light" w:cs="Calibri Light"/>
                <w:noProof/>
                <w:webHidden/>
              </w:rPr>
              <w:fldChar w:fldCharType="end"/>
            </w:r>
          </w:hyperlink>
        </w:p>
        <w:p w14:paraId="72B9E504" w14:textId="78CC1222"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34" w:history="1">
            <w:r w:rsidRPr="002E067E">
              <w:rPr>
                <w:rStyle w:val="Lienhypertexte"/>
                <w:rFonts w:ascii="Calibri Light" w:hAnsi="Calibri Light" w:cs="Calibri Light"/>
                <w:noProof/>
              </w:rPr>
              <w:t>Article 16.3 - Facturation</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_Toc214953534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17</w:t>
            </w:r>
            <w:r w:rsidRPr="002E067E">
              <w:rPr>
                <w:rFonts w:ascii="Calibri Light" w:hAnsi="Calibri Light" w:cs="Calibri Light"/>
                <w:noProof/>
                <w:webHidden/>
              </w:rPr>
              <w:fldChar w:fldCharType="end"/>
            </w:r>
          </w:hyperlink>
        </w:p>
        <w:p w14:paraId="6093BE97" w14:textId="10D7272E"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35" w:history="1">
            <w:r w:rsidRPr="002E067E">
              <w:rPr>
                <w:rStyle w:val="Lienhypertexte"/>
                <w:rFonts w:ascii="Calibri Light" w:hAnsi="Calibri Light" w:cs="Calibri Light"/>
                <w:noProof/>
              </w:rPr>
              <w:t>Article 16.4 - Paiement</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_Toc214953535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18</w:t>
            </w:r>
            <w:r w:rsidRPr="002E067E">
              <w:rPr>
                <w:rFonts w:ascii="Calibri Light" w:hAnsi="Calibri Light" w:cs="Calibri Light"/>
                <w:noProof/>
                <w:webHidden/>
              </w:rPr>
              <w:fldChar w:fldCharType="end"/>
            </w:r>
          </w:hyperlink>
        </w:p>
        <w:p w14:paraId="1F0395AD" w14:textId="03E53554"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536" w:history="1">
            <w:r w:rsidRPr="002E067E">
              <w:rPr>
                <w:rStyle w:val="Lienhypertexte"/>
                <w:rFonts w:ascii="Calibri Light" w:hAnsi="Calibri Light" w:cs="Calibri Light"/>
                <w:noProof/>
              </w:rPr>
              <w:t>Article 17 - Confidentialité</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_Toc214953536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19</w:t>
            </w:r>
            <w:r w:rsidRPr="002E067E">
              <w:rPr>
                <w:rFonts w:ascii="Calibri Light" w:hAnsi="Calibri Light" w:cs="Calibri Light"/>
                <w:noProof/>
                <w:webHidden/>
              </w:rPr>
              <w:fldChar w:fldCharType="end"/>
            </w:r>
          </w:hyperlink>
        </w:p>
        <w:p w14:paraId="6791DA1F" w14:textId="0664230B"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537" w:history="1">
            <w:r w:rsidRPr="002E067E">
              <w:rPr>
                <w:rStyle w:val="Lienhypertexte"/>
                <w:rFonts w:ascii="Calibri Light" w:hAnsi="Calibri Light" w:cs="Calibri Light"/>
                <w:noProof/>
              </w:rPr>
              <w:t>Article 18 - Propriété intellectuelle</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_Toc214953537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20</w:t>
            </w:r>
            <w:r w:rsidRPr="002E067E">
              <w:rPr>
                <w:rFonts w:ascii="Calibri Light" w:hAnsi="Calibri Light" w:cs="Calibri Light"/>
                <w:noProof/>
                <w:webHidden/>
              </w:rPr>
              <w:fldChar w:fldCharType="end"/>
            </w:r>
          </w:hyperlink>
        </w:p>
        <w:p w14:paraId="6169D404" w14:textId="215D93FC"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38" w:history="1">
            <w:r w:rsidRPr="002E067E">
              <w:rPr>
                <w:rStyle w:val="Lienhypertexte"/>
                <w:rFonts w:ascii="Calibri Light" w:hAnsi="Calibri Light" w:cs="Calibri Light"/>
                <w:noProof/>
              </w:rPr>
              <w:t>Article 18.1 - Cession exclusive des droits du titulaire à l’Inserm</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_Toc214953538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20</w:t>
            </w:r>
            <w:r w:rsidRPr="002E067E">
              <w:rPr>
                <w:rFonts w:ascii="Calibri Light" w:hAnsi="Calibri Light" w:cs="Calibri Light"/>
                <w:noProof/>
                <w:webHidden/>
              </w:rPr>
              <w:fldChar w:fldCharType="end"/>
            </w:r>
          </w:hyperlink>
        </w:p>
        <w:p w14:paraId="33F787DA" w14:textId="6EFDFE7F"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39" w:history="1">
            <w:r w:rsidRPr="002E067E">
              <w:rPr>
                <w:rStyle w:val="Lienhypertexte"/>
                <w:rFonts w:ascii="Calibri Light" w:hAnsi="Calibri Light" w:cs="Calibri Light"/>
                <w:noProof/>
              </w:rPr>
              <w:t>Article 18.2 - Garantie des droits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_Toc214953539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21</w:t>
            </w:r>
            <w:r w:rsidRPr="002E067E">
              <w:rPr>
                <w:rFonts w:ascii="Calibri Light" w:hAnsi="Calibri Light" w:cs="Calibri Light"/>
                <w:noProof/>
                <w:webHidden/>
              </w:rPr>
              <w:fldChar w:fldCharType="end"/>
            </w:r>
          </w:hyperlink>
        </w:p>
        <w:p w14:paraId="3A238D56" w14:textId="6024B0B4"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540" w:history="1">
            <w:r w:rsidRPr="002E067E">
              <w:rPr>
                <w:rStyle w:val="Lienhypertexte"/>
                <w:rFonts w:ascii="Calibri Light" w:hAnsi="Calibri Light" w:cs="Calibri Light"/>
                <w:noProof/>
              </w:rPr>
              <w:t>Article 19 - Gestion du personnel</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_Toc214953540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22</w:t>
            </w:r>
            <w:r w:rsidRPr="002E067E">
              <w:rPr>
                <w:rFonts w:ascii="Calibri Light" w:hAnsi="Calibri Light" w:cs="Calibri Light"/>
                <w:noProof/>
                <w:webHidden/>
              </w:rPr>
              <w:fldChar w:fldCharType="end"/>
            </w:r>
          </w:hyperlink>
        </w:p>
        <w:p w14:paraId="00F1FF9A" w14:textId="45249A07"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541" w:history="1">
            <w:r w:rsidRPr="002E067E">
              <w:rPr>
                <w:rStyle w:val="Lienhypertexte"/>
                <w:rFonts w:ascii="Calibri Light" w:hAnsi="Calibri Light" w:cs="Calibri Light"/>
                <w:noProof/>
              </w:rPr>
              <w:t>Article 20 - Sous-traitance</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_Toc214953541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23</w:t>
            </w:r>
            <w:r w:rsidRPr="002E067E">
              <w:rPr>
                <w:rFonts w:ascii="Calibri Light" w:hAnsi="Calibri Light" w:cs="Calibri Light"/>
                <w:noProof/>
                <w:webHidden/>
              </w:rPr>
              <w:fldChar w:fldCharType="end"/>
            </w:r>
          </w:hyperlink>
        </w:p>
        <w:p w14:paraId="5EE764E0" w14:textId="3464BD27"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542" w:history="1">
            <w:r w:rsidRPr="002E067E">
              <w:rPr>
                <w:rStyle w:val="Lienhypertexte"/>
                <w:rFonts w:ascii="Calibri Light" w:hAnsi="Calibri Light" w:cs="Calibri Light"/>
                <w:noProof/>
              </w:rPr>
              <w:t>Article 21 - Assurance</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_Toc214953542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23</w:t>
            </w:r>
            <w:r w:rsidRPr="002E067E">
              <w:rPr>
                <w:rFonts w:ascii="Calibri Light" w:hAnsi="Calibri Light" w:cs="Calibri Light"/>
                <w:noProof/>
                <w:webHidden/>
              </w:rPr>
              <w:fldChar w:fldCharType="end"/>
            </w:r>
          </w:hyperlink>
        </w:p>
        <w:p w14:paraId="6E15CC7A" w14:textId="3E1B9F6F"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543" w:history="1">
            <w:r w:rsidRPr="002E067E">
              <w:rPr>
                <w:rStyle w:val="Lienhypertexte"/>
                <w:rFonts w:ascii="Calibri Light" w:hAnsi="Calibri Light" w:cs="Calibri Light"/>
                <w:noProof/>
              </w:rPr>
              <w:t>Article 22 - Prévention des conflits d’intérêts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_Toc214953543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24</w:t>
            </w:r>
            <w:r w:rsidRPr="002E067E">
              <w:rPr>
                <w:rFonts w:ascii="Calibri Light" w:hAnsi="Calibri Light" w:cs="Calibri Light"/>
                <w:noProof/>
                <w:webHidden/>
              </w:rPr>
              <w:fldChar w:fldCharType="end"/>
            </w:r>
          </w:hyperlink>
        </w:p>
        <w:p w14:paraId="5552473A" w14:textId="1ABD688A"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544" w:history="1">
            <w:r w:rsidRPr="002E067E">
              <w:rPr>
                <w:rStyle w:val="Lienhypertexte"/>
                <w:rFonts w:ascii="Calibri Light" w:hAnsi="Calibri Light" w:cs="Calibri Light"/>
                <w:noProof/>
              </w:rPr>
              <w:t>Article 23 - Respect des obligations sociales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_Toc214953544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24</w:t>
            </w:r>
            <w:r w:rsidRPr="002E067E">
              <w:rPr>
                <w:rFonts w:ascii="Calibri Light" w:hAnsi="Calibri Light" w:cs="Calibri Light"/>
                <w:noProof/>
                <w:webHidden/>
              </w:rPr>
              <w:fldChar w:fldCharType="end"/>
            </w:r>
          </w:hyperlink>
        </w:p>
        <w:p w14:paraId="50834CEB" w14:textId="5B4AE7C0"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545" w:history="1">
            <w:r w:rsidRPr="002E067E">
              <w:rPr>
                <w:rStyle w:val="Lienhypertexte"/>
                <w:rFonts w:ascii="Calibri Light" w:hAnsi="Calibri Light" w:cs="Calibri Light"/>
                <w:noProof/>
              </w:rPr>
              <w:t>Article 24 - Résiliation</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_Toc214953545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24</w:t>
            </w:r>
            <w:r w:rsidRPr="002E067E">
              <w:rPr>
                <w:rFonts w:ascii="Calibri Light" w:hAnsi="Calibri Light" w:cs="Calibri Light"/>
                <w:noProof/>
                <w:webHidden/>
              </w:rPr>
              <w:fldChar w:fldCharType="end"/>
            </w:r>
          </w:hyperlink>
        </w:p>
        <w:p w14:paraId="582AACD6" w14:textId="7CDCF601"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46" w:history="1">
            <w:r w:rsidRPr="002E067E">
              <w:rPr>
                <w:rStyle w:val="Lienhypertexte"/>
                <w:rFonts w:ascii="Calibri Light" w:hAnsi="Calibri Light" w:cs="Calibri Light"/>
                <w:noProof/>
              </w:rPr>
              <w:t>Article 24.1 - Résiliation par l’Inserm</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_Toc214953546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24</w:t>
            </w:r>
            <w:r w:rsidRPr="002E067E">
              <w:rPr>
                <w:rFonts w:ascii="Calibri Light" w:hAnsi="Calibri Light" w:cs="Calibri Light"/>
                <w:noProof/>
                <w:webHidden/>
              </w:rPr>
              <w:fldChar w:fldCharType="end"/>
            </w:r>
          </w:hyperlink>
        </w:p>
        <w:p w14:paraId="783562EF" w14:textId="1591D87B"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47" w:history="1">
            <w:r w:rsidRPr="002E067E">
              <w:rPr>
                <w:rStyle w:val="Lienhypertexte"/>
                <w:rFonts w:ascii="Calibri Light" w:hAnsi="Calibri Light" w:cs="Calibri Light"/>
                <w:noProof/>
              </w:rPr>
              <w:t>Article 24.2 - Résiliation aux torts du titulaire</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_Toc214953547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24</w:t>
            </w:r>
            <w:r w:rsidRPr="002E067E">
              <w:rPr>
                <w:rFonts w:ascii="Calibri Light" w:hAnsi="Calibri Light" w:cs="Calibri Light"/>
                <w:noProof/>
                <w:webHidden/>
              </w:rPr>
              <w:fldChar w:fldCharType="end"/>
            </w:r>
          </w:hyperlink>
        </w:p>
        <w:p w14:paraId="332158D2" w14:textId="59463E9B" w:rsidR="00795A38" w:rsidRPr="002E067E" w:rsidRDefault="00795A38">
          <w:pPr>
            <w:pStyle w:val="TM2"/>
            <w:tabs>
              <w:tab w:val="right" w:leader="dot" w:pos="9062"/>
            </w:tabs>
            <w:rPr>
              <w:rFonts w:ascii="Calibri Light" w:eastAsiaTheme="minorEastAsia" w:hAnsi="Calibri Light" w:cs="Calibri Light"/>
              <w:smallCaps w:val="0"/>
              <w:noProof/>
              <w:kern w:val="2"/>
              <w:sz w:val="24"/>
              <w:szCs w:val="24"/>
              <w:lang w:eastAsia="fr-FR"/>
              <w14:ligatures w14:val="standardContextual"/>
            </w:rPr>
          </w:pPr>
          <w:hyperlink w:anchor="_Toc214953548" w:history="1">
            <w:r w:rsidRPr="002E067E">
              <w:rPr>
                <w:rStyle w:val="Lienhypertexte"/>
                <w:rFonts w:ascii="Calibri Light" w:hAnsi="Calibri Light" w:cs="Calibri Light"/>
                <w:noProof/>
              </w:rPr>
              <w:t>Article 24.3 - Exécution de la prestation aux frais et risques du titulaire</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_Toc214953548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24</w:t>
            </w:r>
            <w:r w:rsidRPr="002E067E">
              <w:rPr>
                <w:rFonts w:ascii="Calibri Light" w:hAnsi="Calibri Light" w:cs="Calibri Light"/>
                <w:noProof/>
                <w:webHidden/>
              </w:rPr>
              <w:fldChar w:fldCharType="end"/>
            </w:r>
          </w:hyperlink>
        </w:p>
        <w:p w14:paraId="21593CA5" w14:textId="0C316604"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549" w:history="1">
            <w:r w:rsidRPr="002E067E">
              <w:rPr>
                <w:rStyle w:val="Lienhypertexte"/>
                <w:rFonts w:ascii="Calibri Light" w:hAnsi="Calibri Light" w:cs="Calibri Light"/>
                <w:noProof/>
              </w:rPr>
              <w:t>Article 25 - Litiges/Différends</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_Toc214953549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25</w:t>
            </w:r>
            <w:r w:rsidRPr="002E067E">
              <w:rPr>
                <w:rFonts w:ascii="Calibri Light" w:hAnsi="Calibri Light" w:cs="Calibri Light"/>
                <w:noProof/>
                <w:webHidden/>
              </w:rPr>
              <w:fldChar w:fldCharType="end"/>
            </w:r>
          </w:hyperlink>
        </w:p>
        <w:p w14:paraId="77783CF0" w14:textId="10A5C8A2" w:rsidR="00795A38" w:rsidRPr="002E067E" w:rsidRDefault="00795A38">
          <w:pPr>
            <w:pStyle w:val="TM1"/>
            <w:tabs>
              <w:tab w:val="right" w:leader="dot" w:pos="9062"/>
            </w:tabs>
            <w:rPr>
              <w:rFonts w:ascii="Calibri Light" w:eastAsiaTheme="minorEastAsia" w:hAnsi="Calibri Light" w:cs="Calibri Light"/>
              <w:b w:val="0"/>
              <w:bCs w:val="0"/>
              <w:caps w:val="0"/>
              <w:noProof/>
              <w:kern w:val="2"/>
              <w:sz w:val="24"/>
              <w:szCs w:val="24"/>
              <w:lang w:eastAsia="fr-FR"/>
              <w14:ligatures w14:val="standardContextual"/>
            </w:rPr>
          </w:pPr>
          <w:hyperlink w:anchor="_Toc214953550" w:history="1">
            <w:r w:rsidRPr="002E067E">
              <w:rPr>
                <w:rStyle w:val="Lienhypertexte"/>
                <w:rFonts w:ascii="Calibri Light" w:hAnsi="Calibri Light" w:cs="Calibri Light"/>
                <w:noProof/>
              </w:rPr>
              <w:t>Article 26 - Dérogations au CCAG/PI</w:t>
            </w:r>
            <w:r w:rsidRPr="002E067E">
              <w:rPr>
                <w:rFonts w:ascii="Calibri Light" w:hAnsi="Calibri Light" w:cs="Calibri Light"/>
                <w:noProof/>
                <w:webHidden/>
              </w:rPr>
              <w:tab/>
            </w:r>
            <w:r w:rsidRPr="002E067E">
              <w:rPr>
                <w:rFonts w:ascii="Calibri Light" w:hAnsi="Calibri Light" w:cs="Calibri Light"/>
                <w:noProof/>
                <w:webHidden/>
              </w:rPr>
              <w:fldChar w:fldCharType="begin"/>
            </w:r>
            <w:r w:rsidRPr="002E067E">
              <w:rPr>
                <w:rFonts w:ascii="Calibri Light" w:hAnsi="Calibri Light" w:cs="Calibri Light"/>
                <w:noProof/>
                <w:webHidden/>
              </w:rPr>
              <w:instrText xml:space="preserve"> PAGEREF _Toc214953550 \h </w:instrText>
            </w:r>
            <w:r w:rsidRPr="002E067E">
              <w:rPr>
                <w:rFonts w:ascii="Calibri Light" w:hAnsi="Calibri Light" w:cs="Calibri Light"/>
                <w:noProof/>
                <w:webHidden/>
              </w:rPr>
            </w:r>
            <w:r w:rsidRPr="002E067E">
              <w:rPr>
                <w:rFonts w:ascii="Calibri Light" w:hAnsi="Calibri Light" w:cs="Calibri Light"/>
                <w:noProof/>
                <w:webHidden/>
              </w:rPr>
              <w:fldChar w:fldCharType="separate"/>
            </w:r>
            <w:r w:rsidRPr="002E067E">
              <w:rPr>
                <w:rFonts w:ascii="Calibri Light" w:hAnsi="Calibri Light" w:cs="Calibri Light"/>
                <w:noProof/>
                <w:webHidden/>
              </w:rPr>
              <w:t>25</w:t>
            </w:r>
            <w:r w:rsidRPr="002E067E">
              <w:rPr>
                <w:rFonts w:ascii="Calibri Light" w:hAnsi="Calibri Light" w:cs="Calibri Light"/>
                <w:noProof/>
                <w:webHidden/>
              </w:rPr>
              <w:fldChar w:fldCharType="end"/>
            </w:r>
          </w:hyperlink>
        </w:p>
        <w:p w14:paraId="20D3CB00" w14:textId="1CC4249D" w:rsidR="00533CF6" w:rsidRPr="002E067E" w:rsidRDefault="00533CF6">
          <w:pPr>
            <w:rPr>
              <w:rFonts w:ascii="Calibri Light" w:hAnsi="Calibri Light" w:cs="Calibri Light"/>
            </w:rPr>
          </w:pPr>
          <w:r w:rsidRPr="002E067E">
            <w:rPr>
              <w:rFonts w:ascii="Calibri Light" w:hAnsi="Calibri Light" w:cs="Calibri Light"/>
              <w:b/>
              <w:bCs/>
            </w:rPr>
            <w:fldChar w:fldCharType="end"/>
          </w:r>
        </w:p>
      </w:sdtContent>
    </w:sdt>
    <w:p w14:paraId="18590313" w14:textId="77777777" w:rsidR="00C17E6C" w:rsidRPr="002E067E" w:rsidRDefault="00C17E6C" w:rsidP="00B01EC4">
      <w:pPr>
        <w:autoSpaceDE w:val="0"/>
        <w:autoSpaceDN w:val="0"/>
        <w:adjustRightInd w:val="0"/>
        <w:spacing w:after="0" w:line="240" w:lineRule="auto"/>
        <w:rPr>
          <w:rFonts w:ascii="Calibri Light" w:eastAsia="Times New Roman" w:hAnsi="Calibri Light" w:cs="Calibri Light"/>
          <w:szCs w:val="20"/>
          <w:lang w:eastAsia="fr-FR"/>
        </w:rPr>
      </w:pPr>
    </w:p>
    <w:p w14:paraId="29D7BEA7" w14:textId="77777777" w:rsidR="00C17E6C" w:rsidRPr="002E067E" w:rsidRDefault="00C17E6C" w:rsidP="00B01EC4">
      <w:pPr>
        <w:autoSpaceDE w:val="0"/>
        <w:autoSpaceDN w:val="0"/>
        <w:adjustRightInd w:val="0"/>
        <w:spacing w:after="0" w:line="240" w:lineRule="auto"/>
        <w:rPr>
          <w:rFonts w:ascii="Calibri Light" w:eastAsia="Times New Roman" w:hAnsi="Calibri Light" w:cs="Calibri Light"/>
          <w:szCs w:val="20"/>
          <w:lang w:eastAsia="fr-FR"/>
        </w:rPr>
      </w:pPr>
    </w:p>
    <w:p w14:paraId="54B9E2D6" w14:textId="77777777" w:rsidR="00C3189D" w:rsidRPr="002E067E" w:rsidRDefault="00C3189D" w:rsidP="00B01EC4">
      <w:pPr>
        <w:autoSpaceDE w:val="0"/>
        <w:autoSpaceDN w:val="0"/>
        <w:adjustRightInd w:val="0"/>
        <w:spacing w:after="0" w:line="240" w:lineRule="auto"/>
        <w:rPr>
          <w:rFonts w:ascii="Calibri Light" w:eastAsia="Times New Roman" w:hAnsi="Calibri Light" w:cs="Calibri Light"/>
          <w:szCs w:val="20"/>
          <w:lang w:eastAsia="fr-FR"/>
        </w:rPr>
      </w:pPr>
    </w:p>
    <w:p w14:paraId="7A40013B" w14:textId="79C605E3" w:rsidR="00C3189D" w:rsidRPr="002E067E" w:rsidRDefault="00C3189D" w:rsidP="00533CF6">
      <w:pPr>
        <w:tabs>
          <w:tab w:val="left" w:pos="900"/>
        </w:tabs>
        <w:autoSpaceDE w:val="0"/>
        <w:autoSpaceDN w:val="0"/>
        <w:adjustRightInd w:val="0"/>
        <w:spacing w:after="0" w:line="240" w:lineRule="auto"/>
        <w:rPr>
          <w:rFonts w:ascii="Calibri Light" w:eastAsia="Times New Roman" w:hAnsi="Calibri Light" w:cs="Calibri Light"/>
          <w:szCs w:val="20"/>
          <w:lang w:eastAsia="fr-FR"/>
        </w:rPr>
      </w:pPr>
    </w:p>
    <w:p w14:paraId="047C3E4E" w14:textId="77777777" w:rsidR="00C3189D" w:rsidRPr="002E067E" w:rsidRDefault="00C3189D" w:rsidP="00B01EC4">
      <w:pPr>
        <w:autoSpaceDE w:val="0"/>
        <w:autoSpaceDN w:val="0"/>
        <w:adjustRightInd w:val="0"/>
        <w:spacing w:after="0" w:line="240" w:lineRule="auto"/>
        <w:rPr>
          <w:rFonts w:ascii="Calibri Light" w:eastAsia="Times New Roman" w:hAnsi="Calibri Light" w:cs="Calibri Light"/>
          <w:szCs w:val="20"/>
          <w:lang w:eastAsia="fr-FR"/>
        </w:rPr>
      </w:pPr>
    </w:p>
    <w:p w14:paraId="2D6EF235" w14:textId="77777777" w:rsidR="000D1F34" w:rsidRPr="002E067E" w:rsidRDefault="000D1F34" w:rsidP="00B01EC4">
      <w:pPr>
        <w:autoSpaceDE w:val="0"/>
        <w:autoSpaceDN w:val="0"/>
        <w:adjustRightInd w:val="0"/>
        <w:spacing w:after="0" w:line="240" w:lineRule="auto"/>
        <w:rPr>
          <w:rFonts w:ascii="Calibri Light" w:eastAsia="Times New Roman" w:hAnsi="Calibri Light" w:cs="Calibri Light"/>
          <w:szCs w:val="20"/>
          <w:lang w:eastAsia="fr-FR"/>
        </w:rPr>
      </w:pPr>
    </w:p>
    <w:p w14:paraId="144E93C1" w14:textId="77777777" w:rsidR="000D1F34" w:rsidRPr="002E067E" w:rsidRDefault="000D1F34" w:rsidP="00B01EC4">
      <w:pPr>
        <w:autoSpaceDE w:val="0"/>
        <w:autoSpaceDN w:val="0"/>
        <w:adjustRightInd w:val="0"/>
        <w:spacing w:after="0" w:line="240" w:lineRule="auto"/>
        <w:rPr>
          <w:rFonts w:ascii="Calibri Light" w:eastAsia="Times New Roman" w:hAnsi="Calibri Light" w:cs="Calibri Light"/>
          <w:szCs w:val="20"/>
          <w:lang w:eastAsia="fr-FR"/>
        </w:rPr>
      </w:pPr>
    </w:p>
    <w:p w14:paraId="258704F1" w14:textId="77777777" w:rsidR="0015408A" w:rsidRPr="002E067E" w:rsidRDefault="0015408A" w:rsidP="00B01EC4">
      <w:pPr>
        <w:autoSpaceDE w:val="0"/>
        <w:autoSpaceDN w:val="0"/>
        <w:adjustRightInd w:val="0"/>
        <w:spacing w:after="0" w:line="240" w:lineRule="auto"/>
        <w:rPr>
          <w:rFonts w:ascii="Calibri Light" w:eastAsia="Times New Roman" w:hAnsi="Calibri Light" w:cs="Calibri Light"/>
          <w:szCs w:val="20"/>
          <w:lang w:eastAsia="fr-FR"/>
        </w:rPr>
      </w:pPr>
    </w:p>
    <w:p w14:paraId="47D5635F" w14:textId="77777777" w:rsidR="0015408A" w:rsidRPr="002E067E" w:rsidRDefault="0015408A" w:rsidP="00B01EC4">
      <w:pPr>
        <w:autoSpaceDE w:val="0"/>
        <w:autoSpaceDN w:val="0"/>
        <w:adjustRightInd w:val="0"/>
        <w:spacing w:after="0" w:line="240" w:lineRule="auto"/>
        <w:rPr>
          <w:rFonts w:ascii="Calibri Light" w:eastAsia="Times New Roman" w:hAnsi="Calibri Light" w:cs="Calibri Light"/>
          <w:szCs w:val="20"/>
          <w:lang w:eastAsia="fr-FR"/>
        </w:rPr>
      </w:pPr>
    </w:p>
    <w:p w14:paraId="60521AD6" w14:textId="77777777" w:rsidR="00BC6F9F" w:rsidRPr="002E067E" w:rsidRDefault="00BC6F9F" w:rsidP="00B01EC4">
      <w:pPr>
        <w:autoSpaceDE w:val="0"/>
        <w:autoSpaceDN w:val="0"/>
        <w:adjustRightInd w:val="0"/>
        <w:spacing w:after="0" w:line="240" w:lineRule="auto"/>
        <w:rPr>
          <w:rFonts w:ascii="Calibri Light" w:eastAsia="Times New Roman" w:hAnsi="Calibri Light" w:cs="Calibri Light"/>
          <w:szCs w:val="20"/>
          <w:lang w:eastAsia="fr-FR"/>
        </w:rPr>
      </w:pPr>
    </w:p>
    <w:p w14:paraId="48DC7017" w14:textId="77777777" w:rsidR="00BC6F9F" w:rsidRPr="002E067E" w:rsidRDefault="00BC6F9F" w:rsidP="00B01EC4">
      <w:pPr>
        <w:autoSpaceDE w:val="0"/>
        <w:autoSpaceDN w:val="0"/>
        <w:adjustRightInd w:val="0"/>
        <w:spacing w:after="0" w:line="240" w:lineRule="auto"/>
        <w:rPr>
          <w:rFonts w:ascii="Calibri Light" w:eastAsia="Times New Roman" w:hAnsi="Calibri Light" w:cs="Calibri Light"/>
          <w:szCs w:val="20"/>
          <w:lang w:eastAsia="fr-FR"/>
        </w:rPr>
      </w:pPr>
    </w:p>
    <w:p w14:paraId="5590CB2E" w14:textId="18C4419A" w:rsidR="00F379B0" w:rsidRPr="002E067E" w:rsidRDefault="00F379B0" w:rsidP="00F379B0">
      <w:pPr>
        <w:pStyle w:val="Titre1"/>
        <w:rPr>
          <w:rFonts w:ascii="Calibri Light" w:eastAsia="Times New Roman" w:hAnsi="Calibri Light" w:cs="Calibri Light"/>
          <w:szCs w:val="20"/>
          <w:lang w:eastAsia="fr-FR"/>
        </w:rPr>
      </w:pPr>
      <w:bookmarkStart w:id="4" w:name="_Toc214953486"/>
      <w:r w:rsidRPr="002E067E">
        <w:rPr>
          <w:rFonts w:ascii="Calibri Light" w:eastAsia="Times New Roman" w:hAnsi="Calibri Light" w:cs="Calibri Light"/>
          <w:szCs w:val="20"/>
          <w:lang w:eastAsia="fr-FR"/>
        </w:rPr>
        <w:lastRenderedPageBreak/>
        <w:t>Présentation du pouvoir adjudicateur</w:t>
      </w:r>
      <w:bookmarkEnd w:id="4"/>
      <w:r w:rsidRPr="002E067E">
        <w:rPr>
          <w:rFonts w:ascii="Calibri Light" w:eastAsia="Times New Roman" w:hAnsi="Calibri Light" w:cs="Calibri Light"/>
          <w:szCs w:val="20"/>
          <w:lang w:eastAsia="fr-FR"/>
        </w:rPr>
        <w:t xml:space="preserve"> </w:t>
      </w:r>
    </w:p>
    <w:p w14:paraId="100602A8" w14:textId="22721A67" w:rsidR="00F379B0" w:rsidRPr="002E067E" w:rsidRDefault="00F379B0" w:rsidP="00F379B0">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Créé en 1964, l'Institut national de la santé et de la recherche médicale</w:t>
      </w:r>
      <w:r w:rsidR="0069543B" w:rsidRPr="002E067E">
        <w:rPr>
          <w:rFonts w:ascii="Calibri Light" w:hAnsi="Calibri Light" w:cs="Calibri Light"/>
          <w:color w:val="000000"/>
        </w:rPr>
        <w:t xml:space="preserve"> (I</w:t>
      </w:r>
      <w:r w:rsidR="00C44FC2" w:rsidRPr="002E067E">
        <w:rPr>
          <w:rFonts w:ascii="Calibri Light" w:hAnsi="Calibri Light" w:cs="Calibri Light"/>
          <w:color w:val="000000"/>
        </w:rPr>
        <w:t>nserm</w:t>
      </w:r>
      <w:r w:rsidR="0069543B" w:rsidRPr="002E067E">
        <w:rPr>
          <w:rFonts w:ascii="Calibri Light" w:hAnsi="Calibri Light" w:cs="Calibri Light"/>
          <w:color w:val="000000"/>
        </w:rPr>
        <w:t>)</w:t>
      </w:r>
      <w:r w:rsidRPr="002E067E">
        <w:rPr>
          <w:rFonts w:ascii="Calibri Light" w:hAnsi="Calibri Light" w:cs="Calibri Light"/>
          <w:color w:val="000000"/>
        </w:rPr>
        <w:t xml:space="preserve"> est un établissement public à caractère scientifique et technologique, placé sous la double tutelle du ministère de la Santé et du ministère de la Recherche. </w:t>
      </w:r>
    </w:p>
    <w:p w14:paraId="55BCF990" w14:textId="77777777" w:rsidR="00A94B72" w:rsidRPr="002E067E" w:rsidRDefault="00A94B72" w:rsidP="00F379B0">
      <w:pPr>
        <w:autoSpaceDE w:val="0"/>
        <w:autoSpaceDN w:val="0"/>
        <w:adjustRightInd w:val="0"/>
        <w:spacing w:after="0" w:line="240" w:lineRule="auto"/>
        <w:rPr>
          <w:rFonts w:ascii="Calibri Light" w:hAnsi="Calibri Light" w:cs="Calibri Light"/>
          <w:color w:val="000000"/>
        </w:rPr>
      </w:pPr>
    </w:p>
    <w:p w14:paraId="0FE93761" w14:textId="77777777" w:rsidR="00926F93" w:rsidRPr="002E067E" w:rsidRDefault="00926F93" w:rsidP="00926F93">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L'Institut national de la santé et de la recherche médicale a pour missions :</w:t>
      </w:r>
    </w:p>
    <w:p w14:paraId="00FE42BC" w14:textId="77777777" w:rsidR="00926F93" w:rsidRPr="002E067E" w:rsidRDefault="00926F93" w:rsidP="00926F93">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1° D'encourager, d'entreprendre, de développer, de coordonner et d'organiser à moyen et long terme, à son initiative ou à la demande des pouvoirs publics, tous travaux de recherche ayant pour objectifs :</w:t>
      </w:r>
    </w:p>
    <w:p w14:paraId="3552C624" w14:textId="77777777" w:rsidR="00926F93" w:rsidRPr="002E067E" w:rsidRDefault="00926F93" w:rsidP="00926F93">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a) Dans le champ des sciences de la vie et de la santé et dans les disciplines qui concourent au progrès sanitaire et médical, l'acquisition et le développement des connaissances qui portent sur la santé de l'homme et les facteurs qui la conditionnent, sous leurs aspects individuels et collectifs, et dans leurs composantes physiques, mentales et sociales ;</w:t>
      </w:r>
    </w:p>
    <w:p w14:paraId="4388347C" w14:textId="77777777" w:rsidR="00926F93" w:rsidRPr="002E067E" w:rsidRDefault="00926F93" w:rsidP="00926F93">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b) La découverte et l'évaluation de tous moyens d'intervention tendant à prévenir, à diagnostiquer et à traiter les maladies ou leurs conséquences et à améliorer l'état de santé de la population ;</w:t>
      </w:r>
    </w:p>
    <w:p w14:paraId="5B52637B" w14:textId="77777777" w:rsidR="00926F93" w:rsidRPr="002E067E" w:rsidRDefault="00926F93" w:rsidP="00926F93">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2° De contribuer à la valorisation des résultats des recherches qu'il mène ou qu'il organise ;</w:t>
      </w:r>
    </w:p>
    <w:p w14:paraId="02BF5388" w14:textId="77777777" w:rsidR="00926F93" w:rsidRPr="002E067E" w:rsidRDefault="00926F93" w:rsidP="00926F93">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3° De recueillir et de centraliser les informations relevant de son champ d'activité, de tenir le Gouvernement et les autres pouvoirs publics informés des connaissances acquises et de contribuer à la veille scientifique et à l'élaboration de la politique nationale de la recherche et de la santé dans les domaines relevant de sa compétence ;</w:t>
      </w:r>
    </w:p>
    <w:p w14:paraId="00F446D3" w14:textId="77777777" w:rsidR="00926F93" w:rsidRPr="002E067E" w:rsidRDefault="00926F93" w:rsidP="00926F93">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4° De favoriser la publication de tous travaux et études se rapportant à ses activités propres et à celles qu'il organise, de contribuer à la diffusion nationale et internationale de la connaissance scientifique et technique ;</w:t>
      </w:r>
    </w:p>
    <w:p w14:paraId="364DCBE5" w14:textId="77777777" w:rsidR="00926F93" w:rsidRPr="002E067E" w:rsidRDefault="00926F93" w:rsidP="00926F93">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5° D'apporter son concours à l'enseignement supérieur et à la formation à la recherche et par la recherche dans les domaines de sa compétence ;</w:t>
      </w:r>
    </w:p>
    <w:p w14:paraId="6193E65A" w14:textId="77777777" w:rsidR="00926F93" w:rsidRPr="002E067E" w:rsidRDefault="00926F93" w:rsidP="00926F93">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6° De réaliser ou de contribuer à la réalisation d'expertises scientifiques.</w:t>
      </w:r>
    </w:p>
    <w:p w14:paraId="090EEEE5" w14:textId="77777777" w:rsidR="0069543B" w:rsidRPr="002E067E" w:rsidRDefault="0069543B" w:rsidP="00926F93">
      <w:pPr>
        <w:autoSpaceDE w:val="0"/>
        <w:autoSpaceDN w:val="0"/>
        <w:adjustRightInd w:val="0"/>
        <w:spacing w:after="0" w:line="240" w:lineRule="auto"/>
        <w:rPr>
          <w:rFonts w:ascii="Calibri Light" w:hAnsi="Calibri Light" w:cs="Calibri Light"/>
          <w:color w:val="000000"/>
        </w:rPr>
      </w:pPr>
    </w:p>
    <w:p w14:paraId="6F79C251" w14:textId="5A1415BA" w:rsidR="00D60483" w:rsidRPr="002E067E" w:rsidRDefault="00D60483" w:rsidP="00D60483">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Pour l'accomplissement de ses missions, l'Institut national de la santé et de la recherche médicale peut notamment créer, gérer et soutenir des unités de recherche ou d'autres formations de recherche ou d'appui à la recherche en partenariat avec d'autres établissements publics ou privés, français, étrangers ou internationaux, ayant des activités de recherche, d'enseignement ou de santé.</w:t>
      </w:r>
    </w:p>
    <w:p w14:paraId="233D8F3A" w14:textId="77777777" w:rsidR="00F379B0" w:rsidRPr="002E067E" w:rsidRDefault="00F379B0" w:rsidP="00F379B0">
      <w:pPr>
        <w:autoSpaceDE w:val="0"/>
        <w:autoSpaceDN w:val="0"/>
        <w:adjustRightInd w:val="0"/>
        <w:spacing w:after="0" w:line="240" w:lineRule="auto"/>
        <w:rPr>
          <w:rFonts w:ascii="Calibri Light" w:hAnsi="Calibri Light" w:cs="Calibri Light"/>
          <w:color w:val="000000"/>
        </w:rPr>
      </w:pPr>
    </w:p>
    <w:p w14:paraId="2F0B07E3" w14:textId="77777777" w:rsidR="00F379B0" w:rsidRPr="002E067E" w:rsidRDefault="00F379B0" w:rsidP="00F379B0">
      <w:pPr>
        <w:autoSpaceDE w:val="0"/>
        <w:autoSpaceDN w:val="0"/>
        <w:adjustRightInd w:val="0"/>
        <w:spacing w:after="0" w:line="240" w:lineRule="auto"/>
        <w:rPr>
          <w:rFonts w:ascii="Calibri Light" w:hAnsi="Calibri Light" w:cs="Calibri Light"/>
          <w:color w:val="000000"/>
        </w:rPr>
      </w:pPr>
    </w:p>
    <w:p w14:paraId="12422BA1" w14:textId="200FBF34" w:rsidR="00F379B0" w:rsidRPr="002E067E" w:rsidRDefault="00F379B0" w:rsidP="00F379B0">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 xml:space="preserve">Enfin, l’Inserm joue un rôle de première importance dans la construction de l’espace européen de la recherche et conforte sa position à l’international par d’étroites collaborations (équipes à l’étranger et laboratoires internationaux associés). </w:t>
      </w:r>
    </w:p>
    <w:p w14:paraId="67622FB0" w14:textId="5EAE9497" w:rsidR="00F379B0" w:rsidRPr="002E067E" w:rsidRDefault="00F379B0" w:rsidP="00F379B0">
      <w:pPr>
        <w:pStyle w:val="Default"/>
        <w:rPr>
          <w:rFonts w:ascii="Calibri Light" w:eastAsiaTheme="minorHAnsi" w:hAnsi="Calibri Light" w:cs="Calibri Light"/>
          <w:sz w:val="22"/>
          <w:szCs w:val="22"/>
          <w:lang w:eastAsia="en-US"/>
        </w:rPr>
      </w:pPr>
      <w:r w:rsidRPr="002E067E">
        <w:rPr>
          <w:rFonts w:ascii="Calibri Light" w:hAnsi="Calibri Light" w:cs="Calibri Light"/>
          <w:sz w:val="22"/>
          <w:szCs w:val="22"/>
        </w:rPr>
        <w:t xml:space="preserve">L’Inserm est représenté sur tout le territoire à travers </w:t>
      </w:r>
      <w:r w:rsidR="00AB7749" w:rsidRPr="002E067E">
        <w:rPr>
          <w:rFonts w:ascii="Calibri Light" w:hAnsi="Calibri Light" w:cs="Calibri Light"/>
          <w:b/>
          <w:bCs/>
          <w:sz w:val="22"/>
          <w:szCs w:val="22"/>
        </w:rPr>
        <w:t>12</w:t>
      </w:r>
      <w:r w:rsidRPr="002E067E">
        <w:rPr>
          <w:rFonts w:ascii="Calibri Light" w:hAnsi="Calibri Light" w:cs="Calibri Light"/>
          <w:b/>
          <w:bCs/>
          <w:sz w:val="22"/>
          <w:szCs w:val="22"/>
        </w:rPr>
        <w:t xml:space="preserve"> délégations régionales </w:t>
      </w:r>
      <w:r w:rsidRPr="002E067E">
        <w:rPr>
          <w:rFonts w:ascii="Calibri Light" w:hAnsi="Calibri Light" w:cs="Calibri Light"/>
          <w:sz w:val="22"/>
          <w:szCs w:val="22"/>
        </w:rPr>
        <w:t xml:space="preserve">(DR) qui rassemblent les services administratifs déconcentrés de son siège. Elles accompagnent les structures </w:t>
      </w:r>
      <w:r w:rsidRPr="002E067E">
        <w:rPr>
          <w:rFonts w:ascii="Calibri Light" w:eastAsiaTheme="minorHAnsi" w:hAnsi="Calibri Light" w:cs="Calibri Light"/>
          <w:sz w:val="22"/>
          <w:szCs w:val="22"/>
          <w:lang w:eastAsia="en-US"/>
        </w:rPr>
        <w:t xml:space="preserve">de recherche dans leur </w:t>
      </w:r>
      <w:r w:rsidRPr="002E067E">
        <w:rPr>
          <w:rFonts w:ascii="Calibri Light" w:eastAsiaTheme="minorHAnsi" w:hAnsi="Calibri Light" w:cs="Calibri Light"/>
          <w:b/>
          <w:bCs/>
          <w:sz w:val="22"/>
          <w:szCs w:val="22"/>
          <w:lang w:eastAsia="en-US"/>
        </w:rPr>
        <w:t xml:space="preserve">gestion des finances </w:t>
      </w:r>
      <w:r w:rsidRPr="002E067E">
        <w:rPr>
          <w:rFonts w:ascii="Calibri Light" w:eastAsiaTheme="minorHAnsi" w:hAnsi="Calibri Light" w:cs="Calibri Light"/>
          <w:sz w:val="22"/>
          <w:szCs w:val="22"/>
          <w:lang w:eastAsia="en-US"/>
        </w:rPr>
        <w:t xml:space="preserve">et des </w:t>
      </w:r>
      <w:r w:rsidRPr="002E067E">
        <w:rPr>
          <w:rFonts w:ascii="Calibri Light" w:eastAsiaTheme="minorHAnsi" w:hAnsi="Calibri Light" w:cs="Calibri Light"/>
          <w:b/>
          <w:bCs/>
          <w:sz w:val="22"/>
          <w:szCs w:val="22"/>
          <w:lang w:eastAsia="en-US"/>
        </w:rPr>
        <w:t>ressources humaines</w:t>
      </w:r>
      <w:r w:rsidRPr="002E067E">
        <w:rPr>
          <w:rFonts w:ascii="Calibri Light" w:eastAsiaTheme="minorHAnsi" w:hAnsi="Calibri Light" w:cs="Calibri Light"/>
          <w:sz w:val="22"/>
          <w:szCs w:val="22"/>
          <w:lang w:eastAsia="en-US"/>
        </w:rPr>
        <w:t xml:space="preserve">, ainsi qu’en matière de </w:t>
      </w:r>
      <w:r w:rsidRPr="002E067E">
        <w:rPr>
          <w:rFonts w:ascii="Calibri Light" w:eastAsiaTheme="minorHAnsi" w:hAnsi="Calibri Light" w:cs="Calibri Light"/>
          <w:b/>
          <w:bCs/>
          <w:sz w:val="22"/>
          <w:szCs w:val="22"/>
          <w:lang w:eastAsia="en-US"/>
        </w:rPr>
        <w:t>valorisation</w:t>
      </w:r>
      <w:r w:rsidRPr="002E067E">
        <w:rPr>
          <w:rFonts w:ascii="Calibri Light" w:eastAsiaTheme="minorHAnsi" w:hAnsi="Calibri Light" w:cs="Calibri Light"/>
          <w:sz w:val="22"/>
          <w:szCs w:val="22"/>
          <w:lang w:eastAsia="en-US"/>
        </w:rPr>
        <w:t xml:space="preserve">, de </w:t>
      </w:r>
      <w:r w:rsidRPr="002E067E">
        <w:rPr>
          <w:rFonts w:ascii="Calibri Light" w:eastAsiaTheme="minorHAnsi" w:hAnsi="Calibri Light" w:cs="Calibri Light"/>
          <w:b/>
          <w:bCs/>
          <w:sz w:val="22"/>
          <w:szCs w:val="22"/>
          <w:lang w:eastAsia="en-US"/>
        </w:rPr>
        <w:t>prévention</w:t>
      </w:r>
      <w:r w:rsidRPr="002E067E">
        <w:rPr>
          <w:rFonts w:ascii="Calibri Light" w:eastAsiaTheme="minorHAnsi" w:hAnsi="Calibri Light" w:cs="Calibri Light"/>
          <w:sz w:val="22"/>
          <w:szCs w:val="22"/>
          <w:lang w:eastAsia="en-US"/>
        </w:rPr>
        <w:t xml:space="preserve">, de </w:t>
      </w:r>
      <w:r w:rsidRPr="002E067E">
        <w:rPr>
          <w:rFonts w:ascii="Calibri Light" w:eastAsiaTheme="minorHAnsi" w:hAnsi="Calibri Light" w:cs="Calibri Light"/>
          <w:b/>
          <w:bCs/>
          <w:sz w:val="22"/>
          <w:szCs w:val="22"/>
          <w:lang w:eastAsia="en-US"/>
        </w:rPr>
        <w:t>formation</w:t>
      </w:r>
      <w:r w:rsidRPr="002E067E">
        <w:rPr>
          <w:rFonts w:ascii="Calibri Light" w:eastAsiaTheme="minorHAnsi" w:hAnsi="Calibri Light" w:cs="Calibri Light"/>
          <w:sz w:val="22"/>
          <w:szCs w:val="22"/>
          <w:lang w:eastAsia="en-US"/>
        </w:rPr>
        <w:t xml:space="preserve">, de </w:t>
      </w:r>
      <w:r w:rsidRPr="002E067E">
        <w:rPr>
          <w:rFonts w:ascii="Calibri Light" w:eastAsiaTheme="minorHAnsi" w:hAnsi="Calibri Light" w:cs="Calibri Light"/>
          <w:b/>
          <w:bCs/>
          <w:sz w:val="22"/>
          <w:szCs w:val="22"/>
          <w:lang w:eastAsia="en-US"/>
        </w:rPr>
        <w:t xml:space="preserve">communication </w:t>
      </w:r>
      <w:r w:rsidRPr="002E067E">
        <w:rPr>
          <w:rFonts w:ascii="Calibri Light" w:eastAsiaTheme="minorHAnsi" w:hAnsi="Calibri Light" w:cs="Calibri Light"/>
          <w:sz w:val="22"/>
          <w:szCs w:val="22"/>
          <w:lang w:eastAsia="en-US"/>
        </w:rPr>
        <w:t xml:space="preserve">et de systèmes </w:t>
      </w:r>
      <w:r w:rsidRPr="002E067E">
        <w:rPr>
          <w:rFonts w:ascii="Calibri Light" w:eastAsiaTheme="minorHAnsi" w:hAnsi="Calibri Light" w:cs="Calibri Light"/>
          <w:b/>
          <w:bCs/>
          <w:sz w:val="22"/>
          <w:szCs w:val="22"/>
          <w:lang w:eastAsia="en-US"/>
        </w:rPr>
        <w:t>d’information</w:t>
      </w:r>
      <w:r w:rsidRPr="002E067E">
        <w:rPr>
          <w:rFonts w:ascii="Calibri Light" w:eastAsiaTheme="minorHAnsi" w:hAnsi="Calibri Light" w:cs="Calibri Light"/>
          <w:sz w:val="22"/>
          <w:szCs w:val="22"/>
          <w:lang w:eastAsia="en-US"/>
        </w:rPr>
        <w:t xml:space="preserve">. Les délégations régionales soutiennent et conseillent les personnels de la recherche dans leurs démarches administratives et scientifiques. Elles représentent en outre l’Institut auprès des </w:t>
      </w:r>
      <w:r w:rsidRPr="002E067E">
        <w:rPr>
          <w:rFonts w:ascii="Calibri Light" w:eastAsiaTheme="minorHAnsi" w:hAnsi="Calibri Light" w:cs="Calibri Light"/>
          <w:b/>
          <w:bCs/>
          <w:sz w:val="22"/>
          <w:szCs w:val="22"/>
          <w:lang w:eastAsia="en-US"/>
        </w:rPr>
        <w:t xml:space="preserve">partenaires scientifiques, institutionnels </w:t>
      </w:r>
      <w:r w:rsidRPr="002E067E">
        <w:rPr>
          <w:rFonts w:ascii="Calibri Light" w:eastAsiaTheme="minorHAnsi" w:hAnsi="Calibri Light" w:cs="Calibri Light"/>
          <w:sz w:val="22"/>
          <w:szCs w:val="22"/>
          <w:lang w:eastAsia="en-US"/>
        </w:rPr>
        <w:t xml:space="preserve">et </w:t>
      </w:r>
      <w:r w:rsidRPr="002E067E">
        <w:rPr>
          <w:rFonts w:ascii="Calibri Light" w:eastAsiaTheme="minorHAnsi" w:hAnsi="Calibri Light" w:cs="Calibri Light"/>
          <w:b/>
          <w:bCs/>
          <w:sz w:val="22"/>
          <w:szCs w:val="22"/>
          <w:lang w:eastAsia="en-US"/>
        </w:rPr>
        <w:t>privés</w:t>
      </w:r>
      <w:r w:rsidRPr="002E067E">
        <w:rPr>
          <w:rFonts w:ascii="Calibri Light" w:eastAsiaTheme="minorHAnsi" w:hAnsi="Calibri Light" w:cs="Calibri Light"/>
          <w:sz w:val="22"/>
          <w:szCs w:val="22"/>
          <w:lang w:eastAsia="en-US"/>
        </w:rPr>
        <w:t xml:space="preserve">. </w:t>
      </w:r>
    </w:p>
    <w:p w14:paraId="2FBEB7C4" w14:textId="77777777" w:rsidR="009134BD" w:rsidRPr="002E067E" w:rsidRDefault="009134BD" w:rsidP="00F379B0">
      <w:pPr>
        <w:autoSpaceDE w:val="0"/>
        <w:autoSpaceDN w:val="0"/>
        <w:adjustRightInd w:val="0"/>
        <w:spacing w:after="0" w:line="240" w:lineRule="auto"/>
        <w:rPr>
          <w:rFonts w:ascii="Calibri Light" w:hAnsi="Calibri Light" w:cs="Calibri Light"/>
          <w:color w:val="000000"/>
        </w:rPr>
      </w:pPr>
    </w:p>
    <w:p w14:paraId="3CCC638E" w14:textId="7D3685FA" w:rsidR="00F379B0" w:rsidRPr="002E067E" w:rsidRDefault="00F379B0" w:rsidP="00F379B0">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 xml:space="preserve">Les délégations régionales sont autonomes pour la passation et l’exécution des marchés n’ayant pas un caractère national. </w:t>
      </w:r>
    </w:p>
    <w:p w14:paraId="071B55FE" w14:textId="77777777" w:rsidR="00F379B0" w:rsidRPr="002E067E" w:rsidRDefault="00F379B0" w:rsidP="00F379B0">
      <w:pPr>
        <w:autoSpaceDE w:val="0"/>
        <w:autoSpaceDN w:val="0"/>
        <w:adjustRightInd w:val="0"/>
        <w:spacing w:after="0" w:line="240" w:lineRule="auto"/>
        <w:rPr>
          <w:rFonts w:ascii="Calibri Light" w:hAnsi="Calibri Light" w:cs="Calibri Light"/>
          <w:color w:val="000000"/>
        </w:rPr>
      </w:pPr>
    </w:p>
    <w:p w14:paraId="081418A7" w14:textId="3B766B7B" w:rsidR="00F379B0" w:rsidRDefault="00F379B0" w:rsidP="00F379B0">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L’administration centrale est situé</w:t>
      </w:r>
      <w:r w:rsidR="0069543B" w:rsidRPr="002E067E">
        <w:rPr>
          <w:rFonts w:ascii="Calibri Light" w:hAnsi="Calibri Light" w:cs="Calibri Light"/>
          <w:color w:val="000000"/>
        </w:rPr>
        <w:t>e</w:t>
      </w:r>
      <w:r w:rsidRPr="002E067E">
        <w:rPr>
          <w:rFonts w:ascii="Calibri Light" w:hAnsi="Calibri Light" w:cs="Calibri Light"/>
          <w:color w:val="000000"/>
        </w:rPr>
        <w:t xml:space="preserve"> 101, rue de Tolbiac à Paris. </w:t>
      </w:r>
    </w:p>
    <w:p w14:paraId="4D4C9A88" w14:textId="77777777" w:rsidR="00E81910" w:rsidRPr="002E067E" w:rsidRDefault="00E81910" w:rsidP="00F379B0">
      <w:pPr>
        <w:autoSpaceDE w:val="0"/>
        <w:autoSpaceDN w:val="0"/>
        <w:adjustRightInd w:val="0"/>
        <w:spacing w:after="0" w:line="240" w:lineRule="auto"/>
        <w:rPr>
          <w:rFonts w:ascii="Calibri Light" w:hAnsi="Calibri Light" w:cs="Calibri Light"/>
          <w:color w:val="000000"/>
        </w:rPr>
      </w:pPr>
    </w:p>
    <w:p w14:paraId="3FC222FB" w14:textId="77777777" w:rsidR="00F379B0" w:rsidRPr="002E067E" w:rsidRDefault="00F379B0" w:rsidP="00F379B0">
      <w:pPr>
        <w:autoSpaceDE w:val="0"/>
        <w:autoSpaceDN w:val="0"/>
        <w:adjustRightInd w:val="0"/>
        <w:spacing w:after="0" w:line="240" w:lineRule="auto"/>
        <w:rPr>
          <w:rFonts w:ascii="Calibri Light" w:hAnsi="Calibri Light" w:cs="Calibri Light"/>
          <w:color w:val="000000"/>
        </w:rPr>
      </w:pPr>
    </w:p>
    <w:p w14:paraId="28CA7121" w14:textId="77777777" w:rsidR="00F379B0" w:rsidRPr="002E067E" w:rsidRDefault="00F379B0" w:rsidP="00F379B0">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lastRenderedPageBreak/>
        <w:t xml:space="preserve">Le siège de l’Inserm est organisé de la manière suivante : </w:t>
      </w:r>
    </w:p>
    <w:p w14:paraId="47F01B99" w14:textId="77777777" w:rsidR="00F379B0" w:rsidRPr="002E067E" w:rsidRDefault="00F379B0" w:rsidP="004944DC">
      <w:pPr>
        <w:pStyle w:val="Paragraphedeliste"/>
        <w:numPr>
          <w:ilvl w:val="0"/>
          <w:numId w:val="16"/>
        </w:num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b/>
          <w:bCs/>
          <w:color w:val="000000"/>
        </w:rPr>
        <w:t xml:space="preserve">La Direction Générale. </w:t>
      </w:r>
    </w:p>
    <w:p w14:paraId="1992F4E4" w14:textId="77777777" w:rsidR="00F379B0" w:rsidRPr="002E067E" w:rsidRDefault="00F379B0" w:rsidP="004944DC">
      <w:pPr>
        <w:pStyle w:val="Paragraphedeliste"/>
        <w:numPr>
          <w:ilvl w:val="0"/>
          <w:numId w:val="16"/>
        </w:num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b/>
          <w:bCs/>
          <w:color w:val="000000"/>
        </w:rPr>
        <w:t>Administration du Siège (</w:t>
      </w:r>
      <w:proofErr w:type="spellStart"/>
      <w:r w:rsidRPr="002E067E">
        <w:rPr>
          <w:rFonts w:ascii="Calibri Light" w:hAnsi="Calibri Light" w:cs="Calibri Light"/>
          <w:b/>
          <w:bCs/>
          <w:color w:val="000000"/>
        </w:rPr>
        <w:t>AdS</w:t>
      </w:r>
      <w:proofErr w:type="spellEnd"/>
      <w:r w:rsidRPr="002E067E">
        <w:rPr>
          <w:rFonts w:ascii="Calibri Light" w:hAnsi="Calibri Light" w:cs="Calibri Light"/>
          <w:b/>
          <w:bCs/>
          <w:color w:val="000000"/>
        </w:rPr>
        <w:t xml:space="preserve">). </w:t>
      </w:r>
    </w:p>
    <w:p w14:paraId="25977A40" w14:textId="77777777" w:rsidR="00F379B0" w:rsidRPr="002E067E" w:rsidRDefault="00F379B0" w:rsidP="004944DC">
      <w:pPr>
        <w:pStyle w:val="Paragraphedeliste"/>
        <w:numPr>
          <w:ilvl w:val="0"/>
          <w:numId w:val="16"/>
        </w:num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b/>
          <w:bCs/>
          <w:color w:val="000000"/>
        </w:rPr>
        <w:t xml:space="preserve">Agence Comptable Principale (ACP). </w:t>
      </w:r>
    </w:p>
    <w:p w14:paraId="447D7E65" w14:textId="064BD07F" w:rsidR="00F379B0" w:rsidRPr="002E067E" w:rsidRDefault="00F379B0" w:rsidP="004944DC">
      <w:pPr>
        <w:pStyle w:val="Paragraphedeliste"/>
        <w:numPr>
          <w:ilvl w:val="0"/>
          <w:numId w:val="16"/>
        </w:num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b/>
          <w:bCs/>
          <w:color w:val="000000"/>
        </w:rPr>
        <w:t xml:space="preserve">Agence nationale de recherches sur le sida et les hépatites virales et Maladies Infectieuses Emergentes (ANRS - MIE) – Agence autonome </w:t>
      </w:r>
    </w:p>
    <w:p w14:paraId="5D3AB63C" w14:textId="34BCA7C8" w:rsidR="00F379B0" w:rsidRPr="002E067E" w:rsidRDefault="00F379B0" w:rsidP="004944DC">
      <w:pPr>
        <w:pStyle w:val="Paragraphedeliste"/>
        <w:numPr>
          <w:ilvl w:val="0"/>
          <w:numId w:val="16"/>
        </w:num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b/>
          <w:bCs/>
          <w:color w:val="000000"/>
        </w:rPr>
        <w:t xml:space="preserve">Les départements : </w:t>
      </w:r>
    </w:p>
    <w:p w14:paraId="09F75277" w14:textId="77777777" w:rsidR="00F379B0" w:rsidRPr="002E067E" w:rsidRDefault="00F379B0" w:rsidP="004944DC">
      <w:pPr>
        <w:pStyle w:val="Paragraphedeliste"/>
        <w:numPr>
          <w:ilvl w:val="0"/>
          <w:numId w:val="18"/>
        </w:numPr>
        <w:autoSpaceDE w:val="0"/>
        <w:autoSpaceDN w:val="0"/>
        <w:adjustRightInd w:val="0"/>
        <w:spacing w:after="18" w:line="240" w:lineRule="auto"/>
        <w:rPr>
          <w:rFonts w:ascii="Calibri Light" w:hAnsi="Calibri Light" w:cs="Calibri Light"/>
          <w:color w:val="000000"/>
        </w:rPr>
      </w:pPr>
      <w:r w:rsidRPr="002E067E">
        <w:rPr>
          <w:rFonts w:ascii="Calibri Light" w:hAnsi="Calibri Light" w:cs="Calibri Light"/>
          <w:color w:val="000000"/>
        </w:rPr>
        <w:t xml:space="preserve">Affaires Financières (DAF) ; </w:t>
      </w:r>
    </w:p>
    <w:p w14:paraId="152A136E" w14:textId="77777777" w:rsidR="00F379B0" w:rsidRPr="002E067E" w:rsidRDefault="00F379B0" w:rsidP="004944DC">
      <w:pPr>
        <w:pStyle w:val="Paragraphedeliste"/>
        <w:numPr>
          <w:ilvl w:val="0"/>
          <w:numId w:val="18"/>
        </w:numPr>
        <w:autoSpaceDE w:val="0"/>
        <w:autoSpaceDN w:val="0"/>
        <w:adjustRightInd w:val="0"/>
        <w:spacing w:after="18" w:line="240" w:lineRule="auto"/>
        <w:rPr>
          <w:rFonts w:ascii="Calibri Light" w:hAnsi="Calibri Light" w:cs="Calibri Light"/>
          <w:color w:val="000000"/>
        </w:rPr>
      </w:pPr>
      <w:r w:rsidRPr="002E067E">
        <w:rPr>
          <w:rFonts w:ascii="Calibri Light" w:hAnsi="Calibri Light" w:cs="Calibri Light"/>
          <w:color w:val="000000"/>
        </w:rPr>
        <w:t xml:space="preserve">Affaires Juridiques (DAJ) ; </w:t>
      </w:r>
    </w:p>
    <w:p w14:paraId="0C4CB698" w14:textId="77777777" w:rsidR="00F379B0" w:rsidRPr="002E067E" w:rsidRDefault="00F379B0" w:rsidP="004944DC">
      <w:pPr>
        <w:pStyle w:val="Paragraphedeliste"/>
        <w:numPr>
          <w:ilvl w:val="0"/>
          <w:numId w:val="18"/>
        </w:numPr>
        <w:autoSpaceDE w:val="0"/>
        <w:autoSpaceDN w:val="0"/>
        <w:adjustRightInd w:val="0"/>
        <w:spacing w:after="18" w:line="240" w:lineRule="auto"/>
        <w:rPr>
          <w:rFonts w:ascii="Calibri Light" w:hAnsi="Calibri Light" w:cs="Calibri Light"/>
          <w:color w:val="000000"/>
        </w:rPr>
      </w:pPr>
      <w:r w:rsidRPr="002E067E">
        <w:rPr>
          <w:rFonts w:ascii="Calibri Light" w:hAnsi="Calibri Light" w:cs="Calibri Light"/>
          <w:color w:val="000000"/>
        </w:rPr>
        <w:t xml:space="preserve">Évaluation et Suivi des Programmes (DESP) ; </w:t>
      </w:r>
    </w:p>
    <w:p w14:paraId="1FBA21D2" w14:textId="29C174B5" w:rsidR="00F379B0" w:rsidRPr="002E067E" w:rsidRDefault="00AB7749" w:rsidP="004944DC">
      <w:pPr>
        <w:pStyle w:val="Paragraphedeliste"/>
        <w:numPr>
          <w:ilvl w:val="0"/>
          <w:numId w:val="18"/>
        </w:numPr>
        <w:autoSpaceDE w:val="0"/>
        <w:autoSpaceDN w:val="0"/>
        <w:adjustRightInd w:val="0"/>
        <w:spacing w:after="18" w:line="240" w:lineRule="auto"/>
        <w:rPr>
          <w:rFonts w:ascii="Calibri Light" w:hAnsi="Calibri Light" w:cs="Calibri Light"/>
          <w:color w:val="000000"/>
        </w:rPr>
      </w:pPr>
      <w:r w:rsidRPr="002E067E">
        <w:rPr>
          <w:rFonts w:ascii="Calibri Light" w:hAnsi="Calibri Light" w:cs="Calibri Light"/>
          <w:color w:val="000000"/>
        </w:rPr>
        <w:t>Communication (</w:t>
      </w:r>
      <w:proofErr w:type="spellStart"/>
      <w:r w:rsidRPr="002E067E">
        <w:rPr>
          <w:rFonts w:ascii="Calibri Light" w:hAnsi="Calibri Light" w:cs="Calibri Light"/>
          <w:color w:val="000000"/>
        </w:rPr>
        <w:t>Dcom</w:t>
      </w:r>
      <w:proofErr w:type="spellEnd"/>
      <w:r w:rsidRPr="002E067E">
        <w:rPr>
          <w:rFonts w:ascii="Calibri Light" w:hAnsi="Calibri Light" w:cs="Calibri Light"/>
          <w:color w:val="000000"/>
        </w:rPr>
        <w:t xml:space="preserve">) </w:t>
      </w:r>
      <w:r w:rsidR="00F379B0" w:rsidRPr="002E067E">
        <w:rPr>
          <w:rFonts w:ascii="Calibri Light" w:hAnsi="Calibri Light" w:cs="Calibri Light"/>
          <w:color w:val="000000"/>
        </w:rPr>
        <w:t xml:space="preserve">; </w:t>
      </w:r>
    </w:p>
    <w:p w14:paraId="3A1507DB" w14:textId="67F54A40" w:rsidR="00F379B0" w:rsidRPr="002E067E" w:rsidRDefault="00F379B0" w:rsidP="004944DC">
      <w:pPr>
        <w:pStyle w:val="Paragraphedeliste"/>
        <w:numPr>
          <w:ilvl w:val="0"/>
          <w:numId w:val="18"/>
        </w:numPr>
        <w:autoSpaceDE w:val="0"/>
        <w:autoSpaceDN w:val="0"/>
        <w:adjustRightInd w:val="0"/>
        <w:spacing w:after="18" w:line="240" w:lineRule="auto"/>
        <w:rPr>
          <w:rFonts w:ascii="Calibri Light" w:hAnsi="Calibri Light" w:cs="Calibri Light"/>
          <w:color w:val="000000"/>
        </w:rPr>
      </w:pPr>
      <w:r w:rsidRPr="002E067E">
        <w:rPr>
          <w:rFonts w:ascii="Calibri Light" w:hAnsi="Calibri Light" w:cs="Calibri Light"/>
          <w:color w:val="000000"/>
        </w:rPr>
        <w:t xml:space="preserve">Partenariats et relations extérieures (DPRE) ; </w:t>
      </w:r>
    </w:p>
    <w:p w14:paraId="650A6445" w14:textId="7DA6FCC5" w:rsidR="00AB7749" w:rsidRPr="002E067E" w:rsidRDefault="00AB7749" w:rsidP="005F5D67">
      <w:pPr>
        <w:pStyle w:val="Paragraphedeliste"/>
        <w:numPr>
          <w:ilvl w:val="0"/>
          <w:numId w:val="18"/>
        </w:numPr>
        <w:autoSpaceDE w:val="0"/>
        <w:autoSpaceDN w:val="0"/>
        <w:adjustRightInd w:val="0"/>
        <w:spacing w:after="18" w:line="240" w:lineRule="auto"/>
        <w:rPr>
          <w:rFonts w:ascii="Calibri Light" w:hAnsi="Calibri Light" w:cs="Calibri Light"/>
          <w:color w:val="000000"/>
        </w:rPr>
      </w:pPr>
      <w:r w:rsidRPr="002E067E">
        <w:rPr>
          <w:rFonts w:ascii="Calibri Light" w:hAnsi="Calibri Light" w:cs="Calibri Light"/>
          <w:color w:val="000000"/>
        </w:rPr>
        <w:t>Programmes stratégiques (DPS) ;</w:t>
      </w:r>
    </w:p>
    <w:p w14:paraId="4AA8C24B" w14:textId="2AE24ABC" w:rsidR="00F379B0" w:rsidRPr="002E067E" w:rsidRDefault="00F379B0" w:rsidP="004944DC">
      <w:pPr>
        <w:pStyle w:val="Paragraphedeliste"/>
        <w:numPr>
          <w:ilvl w:val="0"/>
          <w:numId w:val="18"/>
        </w:numPr>
        <w:autoSpaceDE w:val="0"/>
        <w:autoSpaceDN w:val="0"/>
        <w:adjustRightInd w:val="0"/>
        <w:spacing w:after="18" w:line="240" w:lineRule="auto"/>
        <w:rPr>
          <w:rFonts w:ascii="Calibri Light" w:hAnsi="Calibri Light" w:cs="Calibri Light"/>
          <w:color w:val="000000"/>
        </w:rPr>
      </w:pPr>
      <w:r w:rsidRPr="002E067E">
        <w:rPr>
          <w:rFonts w:ascii="Calibri Light" w:hAnsi="Calibri Light" w:cs="Calibri Light"/>
          <w:color w:val="000000"/>
        </w:rPr>
        <w:t xml:space="preserve">Ressources Humaines (DRH) ; </w:t>
      </w:r>
    </w:p>
    <w:p w14:paraId="4659C66B" w14:textId="0C8CCE3E" w:rsidR="00AB7749" w:rsidRPr="002E067E" w:rsidRDefault="00AB7749" w:rsidP="004944DC">
      <w:pPr>
        <w:pStyle w:val="Paragraphedeliste"/>
        <w:numPr>
          <w:ilvl w:val="0"/>
          <w:numId w:val="18"/>
        </w:numPr>
        <w:autoSpaceDE w:val="0"/>
        <w:autoSpaceDN w:val="0"/>
        <w:adjustRightInd w:val="0"/>
        <w:spacing w:after="18" w:line="240" w:lineRule="auto"/>
        <w:rPr>
          <w:rFonts w:ascii="Calibri Light" w:hAnsi="Calibri Light" w:cs="Calibri Light"/>
          <w:color w:val="000000"/>
        </w:rPr>
      </w:pPr>
      <w:r w:rsidRPr="002E067E">
        <w:rPr>
          <w:rFonts w:ascii="Calibri Light" w:hAnsi="Calibri Light" w:cs="Calibri Light"/>
          <w:color w:val="000000"/>
        </w:rPr>
        <w:t>Science ouverte ;</w:t>
      </w:r>
    </w:p>
    <w:p w14:paraId="35FD84ED" w14:textId="33D06304" w:rsidR="00F379B0" w:rsidRPr="002E067E" w:rsidRDefault="00F379B0" w:rsidP="004944DC">
      <w:pPr>
        <w:pStyle w:val="Paragraphedeliste"/>
        <w:numPr>
          <w:ilvl w:val="0"/>
          <w:numId w:val="18"/>
        </w:numPr>
        <w:autoSpaceDE w:val="0"/>
        <w:autoSpaceDN w:val="0"/>
        <w:adjustRightInd w:val="0"/>
        <w:spacing w:after="18" w:line="240" w:lineRule="auto"/>
        <w:rPr>
          <w:rFonts w:ascii="Calibri Light" w:hAnsi="Calibri Light" w:cs="Calibri Light"/>
          <w:color w:val="000000"/>
        </w:rPr>
      </w:pPr>
      <w:r w:rsidRPr="002E067E">
        <w:rPr>
          <w:rFonts w:ascii="Calibri Light" w:hAnsi="Calibri Light" w:cs="Calibri Light"/>
          <w:color w:val="000000"/>
        </w:rPr>
        <w:t>Système d’Information (DSI).</w:t>
      </w:r>
    </w:p>
    <w:p w14:paraId="59E1486B" w14:textId="77777777" w:rsidR="00F379B0" w:rsidRPr="002E067E" w:rsidRDefault="00F379B0" w:rsidP="00F379B0">
      <w:pPr>
        <w:autoSpaceDE w:val="0"/>
        <w:autoSpaceDN w:val="0"/>
        <w:adjustRightInd w:val="0"/>
        <w:spacing w:after="0" w:line="240" w:lineRule="auto"/>
        <w:rPr>
          <w:rFonts w:ascii="Calibri Light" w:hAnsi="Calibri Light" w:cs="Calibri Light"/>
          <w:color w:val="000000"/>
        </w:rPr>
      </w:pPr>
    </w:p>
    <w:p w14:paraId="0102E8FC" w14:textId="77777777" w:rsidR="00F379B0" w:rsidRPr="002E067E" w:rsidRDefault="00F379B0" w:rsidP="004944DC">
      <w:pPr>
        <w:pStyle w:val="Paragraphedeliste"/>
        <w:numPr>
          <w:ilvl w:val="0"/>
          <w:numId w:val="17"/>
        </w:num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b/>
          <w:bCs/>
          <w:color w:val="000000"/>
        </w:rPr>
        <w:t xml:space="preserve">Les instituts thématiques : </w:t>
      </w:r>
    </w:p>
    <w:p w14:paraId="65227721" w14:textId="77777777" w:rsidR="00F379B0" w:rsidRPr="002E067E" w:rsidRDefault="00F379B0" w:rsidP="004944DC">
      <w:pPr>
        <w:pStyle w:val="Paragraphedeliste"/>
        <w:numPr>
          <w:ilvl w:val="0"/>
          <w:numId w:val="19"/>
        </w:num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 xml:space="preserve">Neurosciences, sciences cognitives, neurologie et psychiatrie ; </w:t>
      </w:r>
    </w:p>
    <w:p w14:paraId="79BE9D86" w14:textId="77777777" w:rsidR="00F379B0" w:rsidRPr="002E067E" w:rsidRDefault="00F379B0" w:rsidP="004944DC">
      <w:pPr>
        <w:pStyle w:val="Paragraphedeliste"/>
        <w:numPr>
          <w:ilvl w:val="0"/>
          <w:numId w:val="19"/>
        </w:num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 xml:space="preserve">Cancer ; </w:t>
      </w:r>
    </w:p>
    <w:p w14:paraId="697A83AA" w14:textId="77777777" w:rsidR="00F379B0" w:rsidRPr="002E067E" w:rsidRDefault="00F379B0" w:rsidP="004944DC">
      <w:pPr>
        <w:pStyle w:val="Paragraphedeliste"/>
        <w:numPr>
          <w:ilvl w:val="0"/>
          <w:numId w:val="19"/>
        </w:num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 xml:space="preserve">Immunologie, inflammation, infectiologie et microbiologie (I3M) ; </w:t>
      </w:r>
    </w:p>
    <w:p w14:paraId="514EB17B" w14:textId="77777777" w:rsidR="00F379B0" w:rsidRPr="002E067E" w:rsidRDefault="00F379B0" w:rsidP="004944DC">
      <w:pPr>
        <w:pStyle w:val="Paragraphedeliste"/>
        <w:numPr>
          <w:ilvl w:val="0"/>
          <w:numId w:val="19"/>
        </w:num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 xml:space="preserve">Physiopathologie, métabolisme, nutrition (PMN) ; </w:t>
      </w:r>
    </w:p>
    <w:p w14:paraId="4408651C" w14:textId="77777777" w:rsidR="00F379B0" w:rsidRPr="002E067E" w:rsidRDefault="00F379B0" w:rsidP="004944DC">
      <w:pPr>
        <w:pStyle w:val="Paragraphedeliste"/>
        <w:numPr>
          <w:ilvl w:val="0"/>
          <w:numId w:val="19"/>
        </w:num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 xml:space="preserve">Santé publique ; </w:t>
      </w:r>
    </w:p>
    <w:p w14:paraId="3445AA3A" w14:textId="77777777" w:rsidR="00F379B0" w:rsidRPr="002E067E" w:rsidRDefault="00F379B0" w:rsidP="004944DC">
      <w:pPr>
        <w:pStyle w:val="Paragraphedeliste"/>
        <w:numPr>
          <w:ilvl w:val="0"/>
          <w:numId w:val="19"/>
        </w:num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 xml:space="preserve">Technologies pour la santé ; </w:t>
      </w:r>
    </w:p>
    <w:p w14:paraId="0B186379" w14:textId="77777777" w:rsidR="00F379B0" w:rsidRPr="002E067E" w:rsidRDefault="00F379B0" w:rsidP="004944DC">
      <w:pPr>
        <w:pStyle w:val="Paragraphedeliste"/>
        <w:numPr>
          <w:ilvl w:val="0"/>
          <w:numId w:val="19"/>
        </w:num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 xml:space="preserve">Bases moléculaires et structurales du vivant ; </w:t>
      </w:r>
    </w:p>
    <w:p w14:paraId="70C609AB" w14:textId="5ABBA88D" w:rsidR="00F379B0" w:rsidRPr="002E067E" w:rsidRDefault="00F379B0" w:rsidP="004944DC">
      <w:pPr>
        <w:pStyle w:val="Paragraphedeliste"/>
        <w:numPr>
          <w:ilvl w:val="0"/>
          <w:numId w:val="19"/>
        </w:num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 xml:space="preserve">Biologie cellulaire, </w:t>
      </w:r>
      <w:r w:rsidR="00AB7749" w:rsidRPr="002E067E">
        <w:rPr>
          <w:rFonts w:ascii="Calibri Light" w:hAnsi="Calibri Light" w:cs="Calibri Light"/>
          <w:color w:val="000000"/>
        </w:rPr>
        <w:t xml:space="preserve">reproduction, </w:t>
      </w:r>
      <w:r w:rsidRPr="002E067E">
        <w:rPr>
          <w:rFonts w:ascii="Calibri Light" w:hAnsi="Calibri Light" w:cs="Calibri Light"/>
          <w:color w:val="000000"/>
        </w:rPr>
        <w:t>développement et évolution ;</w:t>
      </w:r>
    </w:p>
    <w:p w14:paraId="27F663E6" w14:textId="0A3C1A8A" w:rsidR="00F379B0" w:rsidRPr="002E067E" w:rsidRDefault="00F379B0" w:rsidP="004944DC">
      <w:pPr>
        <w:pStyle w:val="Paragraphedeliste"/>
        <w:numPr>
          <w:ilvl w:val="0"/>
          <w:numId w:val="19"/>
        </w:num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 xml:space="preserve">Génétique, génomique et </w:t>
      </w:r>
      <w:r w:rsidR="005F5D67" w:rsidRPr="002E067E">
        <w:rPr>
          <w:rFonts w:ascii="Calibri Light" w:hAnsi="Calibri Light" w:cs="Calibri Light"/>
          <w:color w:val="000000"/>
        </w:rPr>
        <w:t>bio-informatique</w:t>
      </w:r>
      <w:r w:rsidRPr="002E067E">
        <w:rPr>
          <w:rFonts w:ascii="Calibri Light" w:hAnsi="Calibri Light" w:cs="Calibri Light"/>
          <w:color w:val="000000"/>
        </w:rPr>
        <w:t xml:space="preserve">. </w:t>
      </w:r>
    </w:p>
    <w:p w14:paraId="63E50CE9" w14:textId="77777777" w:rsidR="00D60483" w:rsidRPr="002E067E" w:rsidRDefault="00D60483" w:rsidP="00D60483">
      <w:pPr>
        <w:autoSpaceDE w:val="0"/>
        <w:autoSpaceDN w:val="0"/>
        <w:adjustRightInd w:val="0"/>
        <w:spacing w:after="0" w:line="240" w:lineRule="auto"/>
        <w:rPr>
          <w:rFonts w:ascii="Calibri Light" w:hAnsi="Calibri Light" w:cs="Calibri Light"/>
          <w:color w:val="000000"/>
        </w:rPr>
      </w:pPr>
    </w:p>
    <w:p w14:paraId="1993AF83" w14:textId="1E438DB1" w:rsidR="007E7BAF" w:rsidRPr="002E067E" w:rsidRDefault="007E7BAF" w:rsidP="007E7BAF">
      <w:pPr>
        <w:autoSpaceDE w:val="0"/>
        <w:autoSpaceDN w:val="0"/>
        <w:adjustRightInd w:val="0"/>
        <w:spacing w:after="0" w:line="240" w:lineRule="auto"/>
        <w:rPr>
          <w:rFonts w:ascii="Calibri Light" w:hAnsi="Calibri Light" w:cs="Calibri Light"/>
          <w:color w:val="000000"/>
          <w:highlight w:val="yellow"/>
        </w:rPr>
      </w:pPr>
    </w:p>
    <w:p w14:paraId="0CB71C5B" w14:textId="54EFA54F" w:rsidR="007E7BAF" w:rsidRPr="002E067E" w:rsidRDefault="007E7BAF" w:rsidP="007E7BAF">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L’Inserm a confié, par principe, la gestion de la protection des marques Inserm à Inserm Transfert. Par dérogation, l’Inserm assure la gestion des marques portant sur la dénomination de l’Inserm, ses composantes (telles que ses unités de recherche, départements, agence …) ou ses activités associées (par exemple des actions de formation mises en place par une unité de recherche) (ci</w:t>
      </w:r>
      <w:r w:rsidR="0017033A" w:rsidRPr="002E067E">
        <w:rPr>
          <w:rFonts w:ascii="Calibri Light" w:hAnsi="Calibri Light" w:cs="Calibri Light"/>
          <w:color w:val="000000"/>
        </w:rPr>
        <w:t>-</w:t>
      </w:r>
      <w:r w:rsidRPr="002E067E">
        <w:rPr>
          <w:rFonts w:ascii="Calibri Light" w:hAnsi="Calibri Light" w:cs="Calibri Light"/>
          <w:color w:val="000000"/>
        </w:rPr>
        <w:t>après « Marques Institutionnelles »).</w:t>
      </w:r>
    </w:p>
    <w:p w14:paraId="2BEB112A" w14:textId="30C93606" w:rsidR="007E7BAF" w:rsidRPr="002E067E" w:rsidRDefault="007E7BAF" w:rsidP="007E7BAF">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Au sein de l’Inserm, cette gestion des Marques Institutionnelles est exclusivement coordonnée par le Département des Affaires Juridiques, coordination qui intègre notamment les activités suivantes :</w:t>
      </w:r>
    </w:p>
    <w:p w14:paraId="772B21B3" w14:textId="77777777" w:rsidR="007E7BAF" w:rsidRPr="002E067E" w:rsidRDefault="007E7BAF" w:rsidP="007E7BAF">
      <w:pPr>
        <w:autoSpaceDE w:val="0"/>
        <w:autoSpaceDN w:val="0"/>
        <w:adjustRightInd w:val="0"/>
        <w:spacing w:after="0" w:line="240" w:lineRule="auto"/>
        <w:rPr>
          <w:rFonts w:ascii="Calibri Light" w:hAnsi="Calibri Light" w:cs="Calibri Light"/>
          <w:color w:val="000000"/>
        </w:rPr>
      </w:pPr>
    </w:p>
    <w:p w14:paraId="73FE4368" w14:textId="77777777" w:rsidR="007E7BAF" w:rsidRPr="002E067E" w:rsidRDefault="007E7BAF" w:rsidP="007E7BAF">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 analyse des besoins de protection et propositions de stratégies de dépôt liées,</w:t>
      </w:r>
    </w:p>
    <w:p w14:paraId="7C6CF419" w14:textId="77777777" w:rsidR="007E7BAF" w:rsidRPr="002E067E" w:rsidRDefault="007E7BAF" w:rsidP="007E7BAF">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 veille quant aux éventuelles contrefaçons par un tiers des marques Inserm,</w:t>
      </w:r>
    </w:p>
    <w:p w14:paraId="7ADD6514" w14:textId="77777777" w:rsidR="007E7BAF" w:rsidRPr="002E067E" w:rsidRDefault="007E7BAF" w:rsidP="007E7BAF">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 veille quant aux procédures de renouvellement des marques Inserm,</w:t>
      </w:r>
    </w:p>
    <w:p w14:paraId="1A7BB62A" w14:textId="2EB32A84" w:rsidR="007E7BAF" w:rsidRPr="002E067E" w:rsidRDefault="007E7BAF" w:rsidP="007E7BAF">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 gestion du précontentieux et du contentieux lié aux marques Inserm.</w:t>
      </w:r>
    </w:p>
    <w:p w14:paraId="2A72E631" w14:textId="77777777" w:rsidR="007E7BAF" w:rsidRPr="002E067E" w:rsidRDefault="007E7BAF" w:rsidP="007E7BAF">
      <w:pPr>
        <w:autoSpaceDE w:val="0"/>
        <w:autoSpaceDN w:val="0"/>
        <w:adjustRightInd w:val="0"/>
        <w:spacing w:after="0" w:line="240" w:lineRule="auto"/>
        <w:rPr>
          <w:rFonts w:ascii="Calibri Light" w:hAnsi="Calibri Light" w:cs="Calibri Light"/>
          <w:color w:val="000000"/>
        </w:rPr>
      </w:pPr>
    </w:p>
    <w:p w14:paraId="40D1E46D" w14:textId="77777777" w:rsidR="007E7BAF" w:rsidRPr="002E067E" w:rsidRDefault="007E7BAF" w:rsidP="007E7BAF">
      <w:pPr>
        <w:autoSpaceDE w:val="0"/>
        <w:autoSpaceDN w:val="0"/>
        <w:adjustRightInd w:val="0"/>
        <w:spacing w:after="0" w:line="240" w:lineRule="auto"/>
        <w:rPr>
          <w:rFonts w:ascii="Calibri Light" w:hAnsi="Calibri Light" w:cs="Calibri Light"/>
          <w:color w:val="000000"/>
        </w:rPr>
      </w:pPr>
    </w:p>
    <w:p w14:paraId="26F07E94" w14:textId="24DE6318" w:rsidR="00483159" w:rsidRPr="002E067E" w:rsidRDefault="007E7BAF" w:rsidP="00FE0C02">
      <w:pPr>
        <w:autoSpaceDE w:val="0"/>
        <w:autoSpaceDN w:val="0"/>
        <w:adjustRightInd w:val="0"/>
        <w:spacing w:after="0" w:line="240" w:lineRule="auto"/>
        <w:rPr>
          <w:rFonts w:ascii="Calibri Light" w:hAnsi="Calibri Light" w:cs="Calibri Light"/>
          <w:color w:val="000000"/>
          <w:highlight w:val="yellow"/>
        </w:rPr>
      </w:pPr>
      <w:r w:rsidRPr="002E067E">
        <w:rPr>
          <w:rFonts w:ascii="Calibri Light" w:hAnsi="Calibri Light" w:cs="Calibri Light"/>
          <w:color w:val="000000"/>
        </w:rPr>
        <w:t xml:space="preserve">Le portefeuille géré par le Département des Affaires Juridiques est composé de 152 marques. </w:t>
      </w:r>
    </w:p>
    <w:p w14:paraId="66BB08ED" w14:textId="77777777" w:rsidR="00483159" w:rsidRPr="002E067E" w:rsidRDefault="00483159" w:rsidP="00FE0C02">
      <w:pPr>
        <w:autoSpaceDE w:val="0"/>
        <w:autoSpaceDN w:val="0"/>
        <w:adjustRightInd w:val="0"/>
        <w:spacing w:after="0" w:line="240" w:lineRule="auto"/>
        <w:rPr>
          <w:rFonts w:ascii="Calibri Light" w:hAnsi="Calibri Light" w:cs="Calibri Light"/>
          <w:color w:val="000000"/>
          <w:highlight w:val="yellow"/>
        </w:rPr>
      </w:pPr>
    </w:p>
    <w:p w14:paraId="00C9101A" w14:textId="394656C2" w:rsidR="00483159" w:rsidRPr="002E067E" w:rsidRDefault="005F5D67" w:rsidP="00FE0C02">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t>Également</w:t>
      </w:r>
      <w:r w:rsidR="00483159" w:rsidRPr="002E067E">
        <w:rPr>
          <w:rFonts w:ascii="Calibri Light" w:hAnsi="Calibri Light" w:cs="Calibri Light"/>
          <w:color w:val="000000"/>
        </w:rPr>
        <w:t>, l</w:t>
      </w:r>
      <w:r w:rsidR="00D60483" w:rsidRPr="002E067E">
        <w:rPr>
          <w:rFonts w:ascii="Calibri Light" w:hAnsi="Calibri Light" w:cs="Calibri Light"/>
          <w:color w:val="000000"/>
        </w:rPr>
        <w:t xml:space="preserve">’Inserm dispose d’une Fondation partenariale </w:t>
      </w:r>
      <w:r w:rsidR="0017033A" w:rsidRPr="002E067E">
        <w:rPr>
          <w:rFonts w:ascii="Calibri Light" w:hAnsi="Calibri Light" w:cs="Calibri Light"/>
          <w:color w:val="000000"/>
        </w:rPr>
        <w:t xml:space="preserve">- structure juridique facilitant le développement de projets communs entre l’Institut et des partenaires publics ou privés - </w:t>
      </w:r>
      <w:r w:rsidR="00D60483" w:rsidRPr="002E067E">
        <w:rPr>
          <w:rFonts w:ascii="Calibri Light" w:hAnsi="Calibri Light" w:cs="Calibri Light"/>
          <w:color w:val="000000"/>
        </w:rPr>
        <w:t>dont elle est le seul fondateur</w:t>
      </w:r>
      <w:r w:rsidR="0017033A" w:rsidRPr="002E067E">
        <w:rPr>
          <w:rFonts w:ascii="Calibri Light" w:hAnsi="Calibri Light" w:cs="Calibri Light"/>
          <w:color w:val="000000"/>
        </w:rPr>
        <w:t>. La fondation a été créée pour renforcer les capacités de recherche de l’Institut, en diversifiant ses sources de financement et en structurant la collecte de dons. Elle</w:t>
      </w:r>
      <w:r w:rsidR="0017033A" w:rsidRPr="002E067E">
        <w:rPr>
          <w:rFonts w:ascii="Calibri Light" w:hAnsi="Calibri Light" w:cs="Calibri Light"/>
          <w:color w:val="000000"/>
          <w:shd w:val="clear" w:color="auto" w:fill="FFFFFF"/>
        </w:rPr>
        <w:t xml:space="preserve"> </w:t>
      </w:r>
      <w:r w:rsidR="0017033A" w:rsidRPr="002E067E">
        <w:rPr>
          <w:rFonts w:ascii="Calibri Light" w:hAnsi="Calibri Light" w:cs="Calibri Light"/>
          <w:color w:val="000000"/>
        </w:rPr>
        <w:t>facilitant le développement de projets communs entre l’Institut et des partenaires publics ou privés.</w:t>
      </w:r>
    </w:p>
    <w:p w14:paraId="6AE74772" w14:textId="77777777" w:rsidR="00483159" w:rsidRPr="002E067E" w:rsidRDefault="00483159" w:rsidP="00FE0C02">
      <w:pPr>
        <w:autoSpaceDE w:val="0"/>
        <w:autoSpaceDN w:val="0"/>
        <w:adjustRightInd w:val="0"/>
        <w:spacing w:after="0" w:line="240" w:lineRule="auto"/>
        <w:rPr>
          <w:rFonts w:ascii="Calibri Light" w:hAnsi="Calibri Light" w:cs="Calibri Light"/>
          <w:color w:val="000000"/>
        </w:rPr>
      </w:pPr>
    </w:p>
    <w:p w14:paraId="7711354D" w14:textId="5A7B242C" w:rsidR="00D60483" w:rsidRPr="002E067E" w:rsidRDefault="00D60483" w:rsidP="00FE0C02">
      <w:pPr>
        <w:autoSpaceDE w:val="0"/>
        <w:autoSpaceDN w:val="0"/>
        <w:adjustRightInd w:val="0"/>
        <w:spacing w:after="0" w:line="240" w:lineRule="auto"/>
        <w:rPr>
          <w:rFonts w:ascii="Calibri Light" w:hAnsi="Calibri Light" w:cs="Calibri Light"/>
          <w:color w:val="000000"/>
        </w:rPr>
      </w:pPr>
      <w:r w:rsidRPr="002E067E">
        <w:rPr>
          <w:rFonts w:ascii="Calibri Light" w:hAnsi="Calibri Light" w:cs="Calibri Light"/>
          <w:color w:val="000000"/>
        </w:rPr>
        <w:lastRenderedPageBreak/>
        <w:t xml:space="preserve">Par ailleurs, </w:t>
      </w:r>
      <w:r w:rsidR="00483159" w:rsidRPr="002E067E">
        <w:rPr>
          <w:rFonts w:ascii="Calibri Light" w:hAnsi="Calibri Light" w:cs="Calibri Light"/>
          <w:color w:val="000000"/>
        </w:rPr>
        <w:t>l</w:t>
      </w:r>
      <w:r w:rsidRPr="002E067E">
        <w:rPr>
          <w:rFonts w:ascii="Calibri Light" w:hAnsi="Calibri Light" w:cs="Calibri Light"/>
          <w:color w:val="000000"/>
        </w:rPr>
        <w:t>’Inserm s’est vu confi</w:t>
      </w:r>
      <w:r w:rsidR="0054082A" w:rsidRPr="002E067E">
        <w:rPr>
          <w:rFonts w:ascii="Calibri Light" w:hAnsi="Calibri Light" w:cs="Calibri Light"/>
          <w:color w:val="000000"/>
        </w:rPr>
        <w:t>é</w:t>
      </w:r>
      <w:r w:rsidR="005F5D67" w:rsidRPr="002E067E">
        <w:rPr>
          <w:rFonts w:ascii="Calibri Light" w:hAnsi="Calibri Light" w:cs="Calibri Light"/>
          <w:color w:val="000000"/>
        </w:rPr>
        <w:t xml:space="preserve"> </w:t>
      </w:r>
      <w:r w:rsidRPr="002E067E">
        <w:rPr>
          <w:rFonts w:ascii="Calibri Light" w:hAnsi="Calibri Light" w:cs="Calibri Light"/>
          <w:color w:val="000000"/>
        </w:rPr>
        <w:t xml:space="preserve">par l’Etat le pilotage de l’Agence de programmes en santé, dispositif </w:t>
      </w:r>
      <w:r w:rsidR="00483159" w:rsidRPr="002E067E">
        <w:rPr>
          <w:rFonts w:ascii="Calibri Light" w:hAnsi="Calibri Light" w:cs="Calibri Light"/>
          <w:color w:val="000000"/>
        </w:rPr>
        <w:t xml:space="preserve">dépourvu </w:t>
      </w:r>
      <w:r w:rsidRPr="002E067E">
        <w:rPr>
          <w:rFonts w:ascii="Calibri Light" w:hAnsi="Calibri Light" w:cs="Calibri Light"/>
          <w:color w:val="000000"/>
        </w:rPr>
        <w:t>de la personnalité juridique</w:t>
      </w:r>
      <w:r w:rsidR="0017033A" w:rsidRPr="002E067E">
        <w:rPr>
          <w:rFonts w:ascii="Calibri Light" w:hAnsi="Calibri Light" w:cs="Calibri Light"/>
          <w:color w:val="000000"/>
        </w:rPr>
        <w:t xml:space="preserve"> dont le rôle principal est de prioriser, concevoir et mettre en œuvre des programmes nationaux de recherche, impliquant les multiples acteurs de la recherche en santé. </w:t>
      </w:r>
    </w:p>
    <w:p w14:paraId="2667DDDF" w14:textId="32D65635" w:rsidR="00B01EC4" w:rsidRPr="002E067E" w:rsidRDefault="000110FA" w:rsidP="0015408A">
      <w:pPr>
        <w:pStyle w:val="Titre1"/>
        <w:rPr>
          <w:rFonts w:ascii="Calibri Light" w:hAnsi="Calibri Light" w:cs="Calibri Light"/>
        </w:rPr>
      </w:pPr>
      <w:bookmarkStart w:id="5" w:name="_Toc214953487"/>
      <w:r w:rsidRPr="002E067E">
        <w:rPr>
          <w:rFonts w:ascii="Calibri Light" w:hAnsi="Calibri Light" w:cs="Calibri Light"/>
        </w:rPr>
        <w:t>O</w:t>
      </w:r>
      <w:r w:rsidR="00B01EC4" w:rsidRPr="002E067E">
        <w:rPr>
          <w:rFonts w:ascii="Calibri Light" w:hAnsi="Calibri Light" w:cs="Calibri Light"/>
        </w:rPr>
        <w:t>bjet</w:t>
      </w:r>
      <w:bookmarkEnd w:id="5"/>
      <w:r w:rsidR="00B01EC4" w:rsidRPr="002E067E">
        <w:rPr>
          <w:rFonts w:ascii="Calibri Light" w:hAnsi="Calibri Light" w:cs="Calibri Light"/>
        </w:rPr>
        <w:t xml:space="preserve"> </w:t>
      </w:r>
    </w:p>
    <w:p w14:paraId="63B5F17D" w14:textId="454B1DB4" w:rsidR="00857643" w:rsidRPr="002E067E" w:rsidRDefault="00857643" w:rsidP="00857643">
      <w:pPr>
        <w:pStyle w:val="Titre2"/>
        <w:rPr>
          <w:rFonts w:ascii="Calibri Light" w:hAnsi="Calibri Light" w:cs="Calibri Light"/>
        </w:rPr>
      </w:pPr>
      <w:bookmarkStart w:id="6" w:name="_Toc214953488"/>
      <w:r w:rsidRPr="002E067E">
        <w:rPr>
          <w:rFonts w:ascii="Calibri Light" w:hAnsi="Calibri Light" w:cs="Calibri Light"/>
        </w:rPr>
        <w:t>Objet général</w:t>
      </w:r>
      <w:bookmarkEnd w:id="6"/>
      <w:r w:rsidRPr="002E067E">
        <w:rPr>
          <w:rFonts w:ascii="Calibri Light" w:hAnsi="Calibri Light" w:cs="Calibri Light"/>
        </w:rPr>
        <w:t xml:space="preserve"> </w:t>
      </w:r>
    </w:p>
    <w:p w14:paraId="5C2D620A" w14:textId="412781B4" w:rsidR="007861EF" w:rsidRPr="002E067E" w:rsidRDefault="00857643" w:rsidP="00857643">
      <w:pPr>
        <w:rPr>
          <w:rFonts w:ascii="Calibri Light" w:hAnsi="Calibri Light" w:cs="Calibri Light"/>
        </w:rPr>
      </w:pPr>
      <w:r w:rsidRPr="002E067E">
        <w:rPr>
          <w:rFonts w:ascii="Calibri Light" w:hAnsi="Calibri Light" w:cs="Calibri Light"/>
        </w:rPr>
        <w:t xml:space="preserve">Le présent marché a </w:t>
      </w:r>
      <w:r w:rsidR="00F379B0" w:rsidRPr="002E067E">
        <w:rPr>
          <w:rFonts w:ascii="Calibri Light" w:hAnsi="Calibri Light" w:cs="Calibri Light"/>
        </w:rPr>
        <w:t>pour objet</w:t>
      </w:r>
      <w:r w:rsidR="007861EF" w:rsidRPr="002E067E">
        <w:rPr>
          <w:rFonts w:ascii="Calibri Light" w:hAnsi="Calibri Light" w:cs="Calibri Light"/>
        </w:rPr>
        <w:t xml:space="preserve"> de confier, dans le cadre de </w:t>
      </w:r>
      <w:r w:rsidR="00F379B0" w:rsidRPr="002E067E">
        <w:rPr>
          <w:rFonts w:ascii="Calibri Light" w:hAnsi="Calibri Light" w:cs="Calibri Light"/>
        </w:rPr>
        <w:t>la gestion du portefeuille de marques de l’Inserm</w:t>
      </w:r>
      <w:r w:rsidR="007861EF" w:rsidRPr="002E067E">
        <w:rPr>
          <w:rFonts w:ascii="Calibri Light" w:hAnsi="Calibri Light" w:cs="Calibri Light"/>
        </w:rPr>
        <w:t xml:space="preserve">, les prestations définies à l’article 8 infra. </w:t>
      </w:r>
    </w:p>
    <w:p w14:paraId="6E3373F9" w14:textId="097CE91D" w:rsidR="00F379B0" w:rsidRPr="002E067E" w:rsidRDefault="007861EF" w:rsidP="00857643">
      <w:pPr>
        <w:rPr>
          <w:rFonts w:ascii="Calibri Light" w:hAnsi="Calibri Light" w:cs="Calibri Light"/>
        </w:rPr>
      </w:pPr>
      <w:r w:rsidRPr="002E067E">
        <w:rPr>
          <w:rFonts w:ascii="Calibri Light" w:hAnsi="Calibri Light" w:cs="Calibri Light"/>
        </w:rPr>
        <w:t>Le Département des Affaires Juridiques qui assure la coordination des activités relatives aux marques à l’Inserm, s’appuiera sur le titulaire pour la réalisation desdites activités</w:t>
      </w:r>
      <w:r w:rsidR="00C44FC2" w:rsidRPr="002E067E">
        <w:rPr>
          <w:rFonts w:ascii="Calibri Light" w:hAnsi="Calibri Light" w:cs="Calibri Light"/>
        </w:rPr>
        <w:t>.</w:t>
      </w:r>
      <w:r w:rsidRPr="002E067E">
        <w:rPr>
          <w:rFonts w:ascii="Calibri Light" w:hAnsi="Calibri Light" w:cs="Calibri Light"/>
        </w:rPr>
        <w:t xml:space="preserve"> </w:t>
      </w:r>
      <w:r w:rsidR="00F379B0" w:rsidRPr="002E067E">
        <w:rPr>
          <w:rFonts w:ascii="Calibri Light" w:hAnsi="Calibri Light" w:cs="Calibri Light"/>
        </w:rPr>
        <w:t xml:space="preserve"> </w:t>
      </w:r>
    </w:p>
    <w:p w14:paraId="2FA44745" w14:textId="3100F038" w:rsidR="00F379B0" w:rsidRPr="002E067E" w:rsidRDefault="00F379B0" w:rsidP="00857643">
      <w:pPr>
        <w:rPr>
          <w:rFonts w:ascii="Calibri Light" w:hAnsi="Calibri Light" w:cs="Calibri Light"/>
        </w:rPr>
      </w:pPr>
      <w:r w:rsidRPr="002E067E">
        <w:rPr>
          <w:rFonts w:ascii="Calibri Light" w:hAnsi="Calibri Light" w:cs="Calibri Light"/>
        </w:rPr>
        <w:t xml:space="preserve">Cette prestation inclut des missions de surveillance, de suivi, de conseil, de gestion de précontentieux et de représentation de l’Inserm dans toutes les démarches relatives à la gestion dudit portefeuille. </w:t>
      </w:r>
    </w:p>
    <w:p w14:paraId="350585CF" w14:textId="0EF0D74A" w:rsidR="00857643" w:rsidRPr="002E067E" w:rsidRDefault="00857643" w:rsidP="00857643">
      <w:pPr>
        <w:pStyle w:val="Titre2"/>
        <w:rPr>
          <w:rFonts w:ascii="Calibri Light" w:hAnsi="Calibri Light" w:cs="Calibri Light"/>
        </w:rPr>
      </w:pPr>
      <w:bookmarkStart w:id="7" w:name="_Toc214953489"/>
      <w:r w:rsidRPr="002E067E">
        <w:rPr>
          <w:rFonts w:ascii="Calibri Light" w:hAnsi="Calibri Light" w:cs="Calibri Light"/>
        </w:rPr>
        <w:t>Type de marché</w:t>
      </w:r>
      <w:bookmarkEnd w:id="7"/>
    </w:p>
    <w:p w14:paraId="76C6AAA5" w14:textId="77777777" w:rsidR="00857643" w:rsidRPr="002E067E" w:rsidRDefault="00857643" w:rsidP="00857643">
      <w:pPr>
        <w:rPr>
          <w:rFonts w:ascii="Calibri Light" w:hAnsi="Calibri Light" w:cs="Calibri Light"/>
        </w:rPr>
      </w:pPr>
      <w:r w:rsidRPr="002E067E">
        <w:rPr>
          <w:rFonts w:ascii="Calibri Light" w:hAnsi="Calibri Light" w:cs="Calibri Light"/>
        </w:rPr>
        <w:t>Marché de services.</w:t>
      </w:r>
    </w:p>
    <w:p w14:paraId="3E8D6C42" w14:textId="5A3A1BF1" w:rsidR="00857643" w:rsidRPr="002E067E" w:rsidRDefault="00857643" w:rsidP="004944DC">
      <w:pPr>
        <w:pStyle w:val="Paragraphedeliste"/>
        <w:numPr>
          <w:ilvl w:val="0"/>
          <w:numId w:val="13"/>
        </w:numPr>
        <w:rPr>
          <w:rFonts w:ascii="Calibri Light" w:hAnsi="Calibri Light" w:cs="Calibri Light"/>
        </w:rPr>
      </w:pPr>
      <w:r w:rsidRPr="002E067E">
        <w:rPr>
          <w:rFonts w:ascii="Calibri Light" w:hAnsi="Calibri Light" w:cs="Calibri Light"/>
        </w:rPr>
        <w:t xml:space="preserve">Numéro de référence de la nomenclature en vigueur à l’Inserm </w:t>
      </w:r>
      <w:r w:rsidR="00E81910">
        <w:rPr>
          <w:rFonts w:ascii="Calibri Light" w:hAnsi="Calibri Light" w:cs="Calibri Light"/>
        </w:rPr>
        <w:t>(NACRES) :</w:t>
      </w:r>
    </w:p>
    <w:p w14:paraId="527F049B" w14:textId="74EF3F32" w:rsidR="00857643" w:rsidRPr="002E067E" w:rsidRDefault="00023395" w:rsidP="00857643">
      <w:pPr>
        <w:rPr>
          <w:rFonts w:ascii="Calibri Light" w:hAnsi="Calibri Light" w:cs="Calibri Light"/>
        </w:rPr>
      </w:pPr>
      <w:r w:rsidRPr="002E067E">
        <w:rPr>
          <w:rFonts w:ascii="Calibri Light" w:hAnsi="Calibri Light" w:cs="Calibri Light"/>
        </w:rPr>
        <w:t xml:space="preserve">EB. 61 – Services de conseils juridiques </w:t>
      </w:r>
    </w:p>
    <w:p w14:paraId="340381F5" w14:textId="5DB28DF8" w:rsidR="00857643" w:rsidRPr="002E067E" w:rsidRDefault="00857643" w:rsidP="004944DC">
      <w:pPr>
        <w:pStyle w:val="Paragraphedeliste"/>
        <w:numPr>
          <w:ilvl w:val="0"/>
          <w:numId w:val="14"/>
        </w:numPr>
        <w:rPr>
          <w:rFonts w:ascii="Calibri Light" w:hAnsi="Calibri Light" w:cs="Calibri Light"/>
        </w:rPr>
      </w:pPr>
      <w:r w:rsidRPr="002E067E">
        <w:rPr>
          <w:rFonts w:ascii="Calibri Light" w:hAnsi="Calibri Light" w:cs="Calibri Light"/>
        </w:rPr>
        <w:t xml:space="preserve">Nomenclature communautaire pertinente </w:t>
      </w:r>
      <w:r w:rsidR="00E81910">
        <w:rPr>
          <w:rFonts w:ascii="Calibri Light" w:hAnsi="Calibri Light" w:cs="Calibri Light"/>
        </w:rPr>
        <w:t xml:space="preserve">(CPV) </w:t>
      </w:r>
      <w:r w:rsidRPr="002E067E">
        <w:rPr>
          <w:rFonts w:ascii="Calibri Light" w:hAnsi="Calibri Light" w:cs="Calibri Light"/>
        </w:rPr>
        <w:t xml:space="preserve">: </w:t>
      </w:r>
    </w:p>
    <w:p w14:paraId="1018DC71" w14:textId="3FAB23A6" w:rsidR="00382F45" w:rsidRPr="002E067E" w:rsidRDefault="00382F45" w:rsidP="00382F45">
      <w:pPr>
        <w:rPr>
          <w:rFonts w:ascii="Calibri Light" w:hAnsi="Calibri Light" w:cs="Calibri Light"/>
        </w:rPr>
      </w:pPr>
      <w:r w:rsidRPr="002E067E">
        <w:rPr>
          <w:rFonts w:ascii="Calibri Light" w:hAnsi="Calibri Light" w:cs="Calibri Light"/>
        </w:rPr>
        <w:t xml:space="preserve">79111000-5 – Services de conseil juridique </w:t>
      </w:r>
    </w:p>
    <w:p w14:paraId="764C0F3E" w14:textId="77777777" w:rsidR="00B01EC4" w:rsidRPr="002E067E" w:rsidRDefault="00B01EC4" w:rsidP="0015408A">
      <w:pPr>
        <w:pStyle w:val="Titre1"/>
        <w:rPr>
          <w:rFonts w:ascii="Calibri Light" w:hAnsi="Calibri Light" w:cs="Calibri Light"/>
        </w:rPr>
      </w:pPr>
      <w:bookmarkStart w:id="8" w:name="_Toc214953490"/>
      <w:r w:rsidRPr="002E067E">
        <w:rPr>
          <w:rFonts w:ascii="Calibri Light" w:hAnsi="Calibri Light" w:cs="Calibri Light"/>
        </w:rPr>
        <w:t>Pièces constitutives</w:t>
      </w:r>
      <w:bookmarkEnd w:id="8"/>
    </w:p>
    <w:p w14:paraId="5EF1BD80" w14:textId="6E714CBA" w:rsidR="00B01EC4" w:rsidRPr="002E067E" w:rsidRDefault="00B01EC4" w:rsidP="00B01EC4">
      <w:pPr>
        <w:tabs>
          <w:tab w:val="left" w:pos="1139"/>
        </w:tabs>
        <w:rPr>
          <w:rFonts w:ascii="Calibri Light" w:hAnsi="Calibri Light" w:cs="Calibri Light"/>
          <w:szCs w:val="20"/>
        </w:rPr>
      </w:pPr>
      <w:r w:rsidRPr="002E067E">
        <w:rPr>
          <w:rFonts w:ascii="Calibri Light" w:hAnsi="Calibri Light" w:cs="Calibri Light"/>
          <w:szCs w:val="20"/>
        </w:rPr>
        <w:t>Par déroga</w:t>
      </w:r>
      <w:r w:rsidR="00866A1D" w:rsidRPr="002E067E">
        <w:rPr>
          <w:rFonts w:ascii="Calibri Light" w:hAnsi="Calibri Light" w:cs="Calibri Light"/>
          <w:szCs w:val="20"/>
        </w:rPr>
        <w:t>tion à l’article 4.1 du CCAG/</w:t>
      </w:r>
      <w:r w:rsidR="00382F45" w:rsidRPr="002E067E">
        <w:rPr>
          <w:rFonts w:ascii="Calibri Light" w:hAnsi="Calibri Light" w:cs="Calibri Light"/>
          <w:szCs w:val="20"/>
        </w:rPr>
        <w:t>PI</w:t>
      </w:r>
      <w:r w:rsidRPr="002E067E">
        <w:rPr>
          <w:rFonts w:ascii="Calibri Light" w:hAnsi="Calibri Light" w:cs="Calibri Light"/>
          <w:szCs w:val="20"/>
        </w:rPr>
        <w:t>, les pièces constitutives du marché sont les suivantes par ordre de priorité décroissante :</w:t>
      </w:r>
    </w:p>
    <w:p w14:paraId="3FA7983E" w14:textId="21A5CE61" w:rsidR="007F5465" w:rsidRPr="002E067E" w:rsidRDefault="007F5465" w:rsidP="0073339C">
      <w:pPr>
        <w:pStyle w:val="Paragraphedeliste"/>
        <w:numPr>
          <w:ilvl w:val="0"/>
          <w:numId w:val="4"/>
        </w:numPr>
        <w:tabs>
          <w:tab w:val="left" w:pos="1139"/>
        </w:tabs>
        <w:rPr>
          <w:rFonts w:ascii="Calibri Light" w:hAnsi="Calibri Light" w:cs="Calibri Light"/>
          <w:szCs w:val="20"/>
        </w:rPr>
      </w:pPr>
      <w:r w:rsidRPr="002E067E">
        <w:rPr>
          <w:rFonts w:ascii="Calibri Light" w:hAnsi="Calibri Light" w:cs="Calibri Light"/>
          <w:szCs w:val="20"/>
        </w:rPr>
        <w:t>l</w:t>
      </w:r>
      <w:r w:rsidR="00B01EC4" w:rsidRPr="002E067E">
        <w:rPr>
          <w:rFonts w:ascii="Calibri Light" w:hAnsi="Calibri Light" w:cs="Calibri Light"/>
          <w:szCs w:val="20"/>
        </w:rPr>
        <w:t>e présent cahier des clauses particulières</w:t>
      </w:r>
      <w:r w:rsidR="00382F45" w:rsidRPr="002E067E">
        <w:rPr>
          <w:rFonts w:ascii="Calibri Light" w:hAnsi="Calibri Light" w:cs="Calibri Light"/>
          <w:szCs w:val="20"/>
        </w:rPr>
        <w:t xml:space="preserve"> (CC</w:t>
      </w:r>
      <w:r w:rsidRPr="002E067E">
        <w:rPr>
          <w:rFonts w:ascii="Calibri Light" w:hAnsi="Calibri Light" w:cs="Calibri Light"/>
          <w:szCs w:val="20"/>
        </w:rPr>
        <w:t>P)</w:t>
      </w:r>
      <w:r w:rsidR="00382F45" w:rsidRPr="002E067E">
        <w:rPr>
          <w:rFonts w:ascii="Calibri Light" w:hAnsi="Calibri Light" w:cs="Calibri Light"/>
          <w:szCs w:val="20"/>
        </w:rPr>
        <w:t xml:space="preserve"> valant acte d’engagement</w:t>
      </w:r>
      <w:r w:rsidR="007462C4">
        <w:rPr>
          <w:rFonts w:ascii="Calibri Light" w:hAnsi="Calibri Light" w:cs="Calibri Light"/>
          <w:szCs w:val="20"/>
        </w:rPr>
        <w:t> ;</w:t>
      </w:r>
    </w:p>
    <w:p w14:paraId="1B884FC7" w14:textId="3A72FA8E" w:rsidR="00B01EC4" w:rsidRPr="002E067E" w:rsidRDefault="007F5465" w:rsidP="0073339C">
      <w:pPr>
        <w:pStyle w:val="Paragraphedeliste"/>
        <w:numPr>
          <w:ilvl w:val="0"/>
          <w:numId w:val="4"/>
        </w:numPr>
        <w:tabs>
          <w:tab w:val="left" w:pos="1139"/>
        </w:tabs>
        <w:rPr>
          <w:rFonts w:ascii="Calibri Light" w:hAnsi="Calibri Light" w:cs="Calibri Light"/>
          <w:szCs w:val="20"/>
        </w:rPr>
      </w:pPr>
      <w:r w:rsidRPr="002E067E">
        <w:rPr>
          <w:rFonts w:ascii="Calibri Light" w:hAnsi="Calibri Light" w:cs="Calibri Light"/>
          <w:szCs w:val="20"/>
        </w:rPr>
        <w:t xml:space="preserve">le </w:t>
      </w:r>
      <w:r w:rsidR="00382F45" w:rsidRPr="002E067E">
        <w:rPr>
          <w:rFonts w:ascii="Calibri Light" w:hAnsi="Calibri Light" w:cs="Calibri Light"/>
          <w:szCs w:val="20"/>
        </w:rPr>
        <w:t>bordereau des prix</w:t>
      </w:r>
      <w:r w:rsidR="00D84EA4">
        <w:rPr>
          <w:rFonts w:ascii="Calibri Light" w:hAnsi="Calibri Light" w:cs="Calibri Light"/>
          <w:szCs w:val="20"/>
        </w:rPr>
        <w:t xml:space="preserve"> unitaires (BPU)</w:t>
      </w:r>
      <w:r w:rsidR="00382F45" w:rsidRPr="002E067E">
        <w:rPr>
          <w:rFonts w:ascii="Calibri Light" w:hAnsi="Calibri Light" w:cs="Calibri Light"/>
          <w:szCs w:val="20"/>
        </w:rPr>
        <w:t> ;</w:t>
      </w:r>
      <w:r w:rsidR="00B01EC4" w:rsidRPr="002E067E">
        <w:rPr>
          <w:rFonts w:ascii="Calibri Light" w:hAnsi="Calibri Light" w:cs="Calibri Light"/>
          <w:szCs w:val="20"/>
        </w:rPr>
        <w:t xml:space="preserve"> </w:t>
      </w:r>
    </w:p>
    <w:p w14:paraId="5769432F" w14:textId="4BD40006" w:rsidR="005D1D52" w:rsidRPr="002E067E" w:rsidRDefault="006C15F1" w:rsidP="0073339C">
      <w:pPr>
        <w:pStyle w:val="Paragraphedeliste"/>
        <w:numPr>
          <w:ilvl w:val="0"/>
          <w:numId w:val="4"/>
        </w:numPr>
        <w:rPr>
          <w:rFonts w:ascii="Calibri Light" w:hAnsi="Calibri Light" w:cs="Calibri Light"/>
          <w:szCs w:val="20"/>
        </w:rPr>
      </w:pPr>
      <w:r w:rsidRPr="002E067E">
        <w:rPr>
          <w:rFonts w:ascii="Calibri Light" w:hAnsi="Calibri Light" w:cs="Calibri Light"/>
          <w:szCs w:val="20"/>
        </w:rPr>
        <w:t>l</w:t>
      </w:r>
      <w:r w:rsidR="000D1F34" w:rsidRPr="002E067E">
        <w:rPr>
          <w:rFonts w:ascii="Calibri Light" w:hAnsi="Calibri Light" w:cs="Calibri Light"/>
          <w:szCs w:val="20"/>
        </w:rPr>
        <w:t xml:space="preserve">'arrêté </w:t>
      </w:r>
      <w:r w:rsidR="00866A1D" w:rsidRPr="002E067E">
        <w:rPr>
          <w:rFonts w:ascii="Calibri Light" w:hAnsi="Calibri Light" w:cs="Calibri Light"/>
          <w:bCs/>
          <w:szCs w:val="20"/>
        </w:rPr>
        <w:t xml:space="preserve">du </w:t>
      </w:r>
      <w:r w:rsidR="00023395" w:rsidRPr="002E067E">
        <w:rPr>
          <w:rFonts w:ascii="Calibri Light" w:hAnsi="Calibri Light" w:cs="Calibri Light"/>
          <w:bCs/>
          <w:szCs w:val="20"/>
        </w:rPr>
        <w:t xml:space="preserve">30 mars 2021 </w:t>
      </w:r>
      <w:r w:rsidR="000D1F34" w:rsidRPr="002E067E">
        <w:rPr>
          <w:rFonts w:ascii="Calibri Light" w:hAnsi="Calibri Light" w:cs="Calibri Light"/>
          <w:bCs/>
          <w:szCs w:val="20"/>
        </w:rPr>
        <w:t>portant approbation du c</w:t>
      </w:r>
      <w:r w:rsidR="000D1F34" w:rsidRPr="002E067E">
        <w:rPr>
          <w:rFonts w:ascii="Calibri Light" w:hAnsi="Calibri Light" w:cs="Calibri Light"/>
          <w:szCs w:val="20"/>
        </w:rPr>
        <w:t xml:space="preserve">ahier des clauses administratives générales applicable aux marchés publics de </w:t>
      </w:r>
      <w:r w:rsidR="0086235F" w:rsidRPr="002E067E">
        <w:rPr>
          <w:rFonts w:ascii="Calibri Light" w:hAnsi="Calibri Light" w:cs="Calibri Light"/>
          <w:szCs w:val="20"/>
        </w:rPr>
        <w:t xml:space="preserve">prestations intellectuelles </w:t>
      </w:r>
      <w:r w:rsidR="00866A1D" w:rsidRPr="002E067E">
        <w:rPr>
          <w:rFonts w:ascii="Calibri Light" w:hAnsi="Calibri Light" w:cs="Calibri Light"/>
          <w:szCs w:val="20"/>
        </w:rPr>
        <w:t>(CCAG/</w:t>
      </w:r>
      <w:r w:rsidR="0086235F" w:rsidRPr="002E067E">
        <w:rPr>
          <w:rFonts w:ascii="Calibri Light" w:hAnsi="Calibri Light" w:cs="Calibri Light"/>
          <w:szCs w:val="20"/>
        </w:rPr>
        <w:t>PI</w:t>
      </w:r>
      <w:r w:rsidR="000D1F34" w:rsidRPr="002E067E">
        <w:rPr>
          <w:rFonts w:ascii="Calibri Light" w:hAnsi="Calibri Light" w:cs="Calibri Light"/>
          <w:szCs w:val="20"/>
        </w:rPr>
        <w:t>)</w:t>
      </w:r>
      <w:r w:rsidR="007462C4">
        <w:rPr>
          <w:rFonts w:ascii="Calibri Light" w:hAnsi="Calibri Light" w:cs="Calibri Light"/>
          <w:szCs w:val="20"/>
        </w:rPr>
        <w:t> ;</w:t>
      </w:r>
    </w:p>
    <w:p w14:paraId="7C433D42" w14:textId="0C521415" w:rsidR="001D074D" w:rsidRPr="002E067E" w:rsidRDefault="001D074D" w:rsidP="001D074D">
      <w:pPr>
        <w:pStyle w:val="Paragraphedeliste"/>
        <w:numPr>
          <w:ilvl w:val="0"/>
          <w:numId w:val="4"/>
        </w:numPr>
        <w:tabs>
          <w:tab w:val="left" w:pos="1139"/>
        </w:tabs>
        <w:rPr>
          <w:rFonts w:ascii="Calibri Light" w:hAnsi="Calibri Light" w:cs="Calibri Light"/>
          <w:szCs w:val="20"/>
        </w:rPr>
      </w:pPr>
      <w:r w:rsidRPr="002E067E">
        <w:rPr>
          <w:rFonts w:ascii="Calibri Light" w:hAnsi="Calibri Light" w:cs="Calibri Light"/>
          <w:szCs w:val="20"/>
        </w:rPr>
        <w:t xml:space="preserve">le </w:t>
      </w:r>
      <w:r w:rsidR="003B6B02" w:rsidRPr="002E067E">
        <w:rPr>
          <w:rFonts w:ascii="Calibri Light" w:hAnsi="Calibri Light" w:cs="Calibri Light"/>
          <w:szCs w:val="20"/>
        </w:rPr>
        <w:t>cadre de réponse t</w:t>
      </w:r>
      <w:r w:rsidR="00382F45" w:rsidRPr="002E067E">
        <w:rPr>
          <w:rFonts w:ascii="Calibri Light" w:hAnsi="Calibri Light" w:cs="Calibri Light"/>
          <w:szCs w:val="20"/>
        </w:rPr>
        <w:t>echnique</w:t>
      </w:r>
      <w:r w:rsidR="00857643" w:rsidRPr="002E067E">
        <w:rPr>
          <w:rFonts w:ascii="Calibri Light" w:hAnsi="Calibri Light" w:cs="Calibri Light"/>
          <w:szCs w:val="20"/>
        </w:rPr>
        <w:t xml:space="preserve"> </w:t>
      </w:r>
      <w:r w:rsidR="00D84EA4">
        <w:rPr>
          <w:rFonts w:ascii="Calibri Light" w:hAnsi="Calibri Light" w:cs="Calibri Light"/>
          <w:szCs w:val="20"/>
        </w:rPr>
        <w:t xml:space="preserve">(CRT) </w:t>
      </w:r>
      <w:r w:rsidR="00857643" w:rsidRPr="002E067E">
        <w:rPr>
          <w:rFonts w:ascii="Calibri Light" w:hAnsi="Calibri Light" w:cs="Calibri Light"/>
          <w:szCs w:val="20"/>
        </w:rPr>
        <w:t>du titulaire.</w:t>
      </w:r>
    </w:p>
    <w:p w14:paraId="1063CBA3" w14:textId="4D78C886" w:rsidR="00A96759" w:rsidRPr="002E067E" w:rsidRDefault="00A96759" w:rsidP="00B8540E">
      <w:pPr>
        <w:rPr>
          <w:rFonts w:ascii="Calibri Light" w:hAnsi="Calibri Light" w:cs="Calibri Light"/>
          <w:szCs w:val="20"/>
        </w:rPr>
      </w:pPr>
      <w:r w:rsidRPr="002E067E">
        <w:rPr>
          <w:rFonts w:ascii="Calibri Light" w:hAnsi="Calibri Light" w:cs="Calibri Light"/>
          <w:szCs w:val="20"/>
        </w:rPr>
        <w:t>Est réputée non écrite toute mention des documents établis par le titulaire contraire aux clauses de l’acte d’engagement et son annexe le bordereau des prix, du CCAP, du CCTP ou du CCAG/</w:t>
      </w:r>
      <w:r w:rsidR="00D64A0D" w:rsidRPr="002E067E">
        <w:rPr>
          <w:rFonts w:ascii="Calibri Light" w:hAnsi="Calibri Light" w:cs="Calibri Light"/>
          <w:szCs w:val="20"/>
        </w:rPr>
        <w:t>PI</w:t>
      </w:r>
      <w:r w:rsidRPr="002E067E">
        <w:rPr>
          <w:rFonts w:ascii="Calibri Light" w:hAnsi="Calibri Light" w:cs="Calibri Light"/>
          <w:szCs w:val="20"/>
        </w:rPr>
        <w:t>.</w:t>
      </w:r>
    </w:p>
    <w:p w14:paraId="5F87DAD2" w14:textId="77777777" w:rsidR="00B8540E" w:rsidRPr="002E067E" w:rsidRDefault="00B8540E" w:rsidP="00B8540E">
      <w:pPr>
        <w:rPr>
          <w:rFonts w:ascii="Calibri Light" w:hAnsi="Calibri Light" w:cs="Calibri Light"/>
          <w:szCs w:val="20"/>
        </w:rPr>
      </w:pPr>
      <w:r w:rsidRPr="002E067E">
        <w:rPr>
          <w:rFonts w:ascii="Calibri Light" w:hAnsi="Calibri Light" w:cs="Calibri Light"/>
          <w:szCs w:val="20"/>
        </w:rPr>
        <w:t>En cas de contradiction entre une et/ou plusieurs dispositions figurant dans l’un de ces documents, le document de rang supérieur prévaudra.</w:t>
      </w:r>
    </w:p>
    <w:p w14:paraId="79E28360" w14:textId="77777777" w:rsidR="00B8540E" w:rsidRPr="002E067E" w:rsidRDefault="00B8540E" w:rsidP="00B8540E">
      <w:pPr>
        <w:rPr>
          <w:rFonts w:ascii="Calibri Light" w:hAnsi="Calibri Light" w:cs="Calibri Light"/>
          <w:szCs w:val="20"/>
        </w:rPr>
      </w:pPr>
      <w:r w:rsidRPr="002E067E">
        <w:rPr>
          <w:rFonts w:ascii="Calibri Light" w:hAnsi="Calibri Light" w:cs="Calibri Light"/>
          <w:szCs w:val="20"/>
        </w:rPr>
        <w:lastRenderedPageBreak/>
        <w:t>Le fait qu’une disposition figurant dans un document de rang inférieur ne soit pas expressément mentionnée dans le document de rang supérieur ne fera pas perdre à ladite disposition sa valeur juridique.</w:t>
      </w:r>
    </w:p>
    <w:p w14:paraId="01D6F8F5" w14:textId="7FD259E4" w:rsidR="002F2C50" w:rsidRPr="002E067E" w:rsidRDefault="00D64A0D" w:rsidP="00B8540E">
      <w:pPr>
        <w:rPr>
          <w:rFonts w:ascii="Calibri Light" w:hAnsi="Calibri Light" w:cs="Calibri Light"/>
          <w:szCs w:val="20"/>
        </w:rPr>
      </w:pPr>
      <w:r w:rsidRPr="002E067E">
        <w:rPr>
          <w:rFonts w:ascii="Calibri Light" w:hAnsi="Calibri Light" w:cs="Calibri Light"/>
          <w:szCs w:val="20"/>
        </w:rPr>
        <w:t>Le CCAG/PI</w:t>
      </w:r>
      <w:r w:rsidR="002F2C50" w:rsidRPr="002E067E">
        <w:rPr>
          <w:rFonts w:ascii="Calibri Light" w:hAnsi="Calibri Light" w:cs="Calibri Light"/>
          <w:szCs w:val="20"/>
        </w:rPr>
        <w:t>, bien que non joint, est réputé connu du titulaire du marché.</w:t>
      </w:r>
    </w:p>
    <w:p w14:paraId="2F1984E1" w14:textId="23A7A870" w:rsidR="005D1D52" w:rsidRPr="002E067E" w:rsidRDefault="005D1D52" w:rsidP="005D1D52">
      <w:pPr>
        <w:rPr>
          <w:rFonts w:ascii="Calibri Light" w:hAnsi="Calibri Light" w:cs="Calibri Light"/>
          <w:szCs w:val="20"/>
        </w:rPr>
      </w:pPr>
      <w:r w:rsidRPr="002E067E">
        <w:rPr>
          <w:rFonts w:ascii="Calibri Light" w:hAnsi="Calibri Light" w:cs="Calibri Light"/>
          <w:szCs w:val="20"/>
        </w:rPr>
        <w:t>Les exemplaires origi</w:t>
      </w:r>
      <w:r w:rsidR="00684B22" w:rsidRPr="002E067E">
        <w:rPr>
          <w:rFonts w:ascii="Calibri Light" w:hAnsi="Calibri Light" w:cs="Calibri Light"/>
          <w:szCs w:val="20"/>
        </w:rPr>
        <w:t>naux des pièces listées ci-dess</w:t>
      </w:r>
      <w:r w:rsidRPr="002E067E">
        <w:rPr>
          <w:rFonts w:ascii="Calibri Light" w:hAnsi="Calibri Light" w:cs="Calibri Light"/>
          <w:szCs w:val="20"/>
        </w:rPr>
        <w:t xml:space="preserve">us conservés dans les archives de l’Inserm font </w:t>
      </w:r>
      <w:r w:rsidR="00531628" w:rsidRPr="002E067E">
        <w:rPr>
          <w:rFonts w:ascii="Calibri Light" w:hAnsi="Calibri Light" w:cs="Calibri Light"/>
          <w:szCs w:val="20"/>
        </w:rPr>
        <w:t>seul</w:t>
      </w:r>
      <w:r w:rsidR="0038761C" w:rsidRPr="002E067E">
        <w:rPr>
          <w:rFonts w:ascii="Calibri Light" w:hAnsi="Calibri Light" w:cs="Calibri Light"/>
          <w:szCs w:val="20"/>
        </w:rPr>
        <w:t>e</w:t>
      </w:r>
      <w:r w:rsidR="00531628" w:rsidRPr="002E067E">
        <w:rPr>
          <w:rFonts w:ascii="Calibri Light" w:hAnsi="Calibri Light" w:cs="Calibri Light"/>
          <w:szCs w:val="20"/>
        </w:rPr>
        <w:t xml:space="preserve"> foi</w:t>
      </w:r>
      <w:r w:rsidRPr="002E067E">
        <w:rPr>
          <w:rFonts w:ascii="Calibri Light" w:hAnsi="Calibri Light" w:cs="Calibri Light"/>
          <w:szCs w:val="20"/>
        </w:rPr>
        <w:t>.</w:t>
      </w:r>
      <w:r w:rsidR="00CF562D" w:rsidRPr="002E067E">
        <w:rPr>
          <w:rFonts w:ascii="Calibri Light" w:hAnsi="Calibri Light" w:cs="Calibri Light"/>
        </w:rPr>
        <w:t xml:space="preserve"> </w:t>
      </w:r>
      <w:r w:rsidR="002E7A24" w:rsidRPr="002E067E">
        <w:rPr>
          <w:rFonts w:ascii="Calibri Light" w:hAnsi="Calibri Light" w:cs="Calibri Light"/>
          <w:szCs w:val="20"/>
        </w:rPr>
        <w:t xml:space="preserve">Le titulaire en reçoit une copie électronique, </w:t>
      </w:r>
      <w:r w:rsidR="00CF562D" w:rsidRPr="002E067E">
        <w:rPr>
          <w:rFonts w:ascii="Calibri Light" w:hAnsi="Calibri Light" w:cs="Calibri Light"/>
          <w:szCs w:val="20"/>
        </w:rPr>
        <w:t>à la date de notification du marché conformément aux disposition</w:t>
      </w:r>
      <w:r w:rsidR="00D64A0D" w:rsidRPr="002E067E">
        <w:rPr>
          <w:rFonts w:ascii="Calibri Light" w:hAnsi="Calibri Light" w:cs="Calibri Light"/>
          <w:szCs w:val="20"/>
        </w:rPr>
        <w:t>s de l’article 4.2.1 du CCAG/PI</w:t>
      </w:r>
      <w:r w:rsidR="00CF562D" w:rsidRPr="002E067E">
        <w:rPr>
          <w:rFonts w:ascii="Calibri Light" w:hAnsi="Calibri Light" w:cs="Calibri Light"/>
          <w:szCs w:val="20"/>
        </w:rPr>
        <w:t>.</w:t>
      </w:r>
    </w:p>
    <w:p w14:paraId="010B7639" w14:textId="1E079E33" w:rsidR="001C5AF8" w:rsidRPr="002E067E" w:rsidRDefault="001C5AF8" w:rsidP="005D1D52">
      <w:pPr>
        <w:rPr>
          <w:rFonts w:ascii="Calibri Light" w:hAnsi="Calibri Light" w:cs="Calibri Light"/>
          <w:szCs w:val="20"/>
        </w:rPr>
      </w:pPr>
      <w:r w:rsidRPr="002E067E">
        <w:rPr>
          <w:rFonts w:ascii="Calibri Light" w:hAnsi="Calibri Light" w:cs="Calibri Light"/>
          <w:szCs w:val="20"/>
        </w:rPr>
        <w:t>Les conditions générales de vente figurant, le cas échéant, sur les documents du titulaire ne sont pas applicables au présent marché.</w:t>
      </w:r>
    </w:p>
    <w:p w14:paraId="254CBE3B" w14:textId="50469DFC" w:rsidR="00857643" w:rsidRPr="002E067E" w:rsidRDefault="00857643" w:rsidP="00857643">
      <w:pPr>
        <w:pStyle w:val="Titre1"/>
        <w:rPr>
          <w:rFonts w:ascii="Calibri Light" w:hAnsi="Calibri Light" w:cs="Calibri Light"/>
          <w:szCs w:val="20"/>
        </w:rPr>
      </w:pPr>
      <w:bookmarkStart w:id="9" w:name="_Toc214953491"/>
      <w:r w:rsidRPr="002E067E">
        <w:rPr>
          <w:rFonts w:ascii="Calibri Light" w:hAnsi="Calibri Light" w:cs="Calibri Light"/>
          <w:szCs w:val="20"/>
        </w:rPr>
        <w:t>Nature de la consultation</w:t>
      </w:r>
      <w:bookmarkEnd w:id="9"/>
      <w:r w:rsidRPr="002E067E">
        <w:rPr>
          <w:rFonts w:ascii="Calibri Light" w:hAnsi="Calibri Light" w:cs="Calibri Light"/>
          <w:szCs w:val="20"/>
        </w:rPr>
        <w:t xml:space="preserve"> </w:t>
      </w:r>
    </w:p>
    <w:p w14:paraId="4027BE70" w14:textId="6AF8D27F" w:rsidR="007D693A" w:rsidRPr="002E067E" w:rsidRDefault="007D693A" w:rsidP="007D693A">
      <w:pPr>
        <w:rPr>
          <w:rFonts w:ascii="Calibri Light" w:hAnsi="Calibri Light" w:cs="Calibri Light"/>
        </w:rPr>
      </w:pPr>
      <w:r w:rsidRPr="002E067E">
        <w:rPr>
          <w:rFonts w:ascii="Calibri Light" w:hAnsi="Calibri Light" w:cs="Calibri Light"/>
        </w:rPr>
        <w:t>Le présent accord-cadre est un marché de service passé en procédure adaptée en application des dispositions de l’article R. 2123-1 3° du Code de la commande publique.</w:t>
      </w:r>
    </w:p>
    <w:p w14:paraId="2FC321F4" w14:textId="7E9FAF52" w:rsidR="00B01EC4" w:rsidRPr="002E067E" w:rsidRDefault="00B01EC4" w:rsidP="00512C25">
      <w:pPr>
        <w:pStyle w:val="Titre1"/>
        <w:tabs>
          <w:tab w:val="left" w:pos="1418"/>
        </w:tabs>
        <w:rPr>
          <w:rFonts w:ascii="Calibri Light" w:hAnsi="Calibri Light" w:cs="Calibri Light"/>
        </w:rPr>
      </w:pPr>
      <w:bookmarkStart w:id="10" w:name="_Toc214953492"/>
      <w:r w:rsidRPr="002E067E">
        <w:rPr>
          <w:rFonts w:ascii="Calibri Light" w:hAnsi="Calibri Light" w:cs="Calibri Light"/>
        </w:rPr>
        <w:t xml:space="preserve">Forme </w:t>
      </w:r>
      <w:r w:rsidR="00382F45" w:rsidRPr="002E067E">
        <w:rPr>
          <w:rFonts w:ascii="Calibri Light" w:hAnsi="Calibri Light" w:cs="Calibri Light"/>
        </w:rPr>
        <w:t xml:space="preserve">et montant </w:t>
      </w:r>
      <w:r w:rsidR="00857643" w:rsidRPr="002E067E">
        <w:rPr>
          <w:rFonts w:ascii="Calibri Light" w:hAnsi="Calibri Light" w:cs="Calibri Light"/>
        </w:rPr>
        <w:t>du marché</w:t>
      </w:r>
      <w:bookmarkEnd w:id="10"/>
    </w:p>
    <w:p w14:paraId="11C81E6D" w14:textId="50415183" w:rsidR="00D02B57" w:rsidRPr="002E067E" w:rsidRDefault="00382F45" w:rsidP="00D02B57">
      <w:pPr>
        <w:rPr>
          <w:rFonts w:ascii="Calibri Light" w:hAnsi="Calibri Light" w:cs="Calibri Light"/>
        </w:rPr>
      </w:pPr>
      <w:r w:rsidRPr="002E067E">
        <w:rPr>
          <w:rFonts w:ascii="Calibri Light" w:hAnsi="Calibri Light" w:cs="Calibri Light"/>
        </w:rPr>
        <w:t xml:space="preserve">Le présent marché est un accord-cadre </w:t>
      </w:r>
      <w:r w:rsidR="00D02B57" w:rsidRPr="002E067E">
        <w:rPr>
          <w:rFonts w:ascii="Calibri Light" w:hAnsi="Calibri Light" w:cs="Calibri Light"/>
        </w:rPr>
        <w:t xml:space="preserve">mono-attributaire s’exécutant par l’émission de bons de commande, conclu sans montant minimum et avec un </w:t>
      </w:r>
      <w:r w:rsidR="00D02B57" w:rsidRPr="00316B8C">
        <w:rPr>
          <w:rFonts w:ascii="Calibri Light" w:hAnsi="Calibri Light" w:cs="Calibri Light"/>
          <w:b/>
          <w:bCs/>
        </w:rPr>
        <w:t>montant maximum de 7</w:t>
      </w:r>
      <w:r w:rsidR="00564D35" w:rsidRPr="00316B8C">
        <w:rPr>
          <w:rFonts w:ascii="Calibri Light" w:hAnsi="Calibri Light" w:cs="Calibri Light"/>
          <w:b/>
          <w:bCs/>
        </w:rPr>
        <w:t>4</w:t>
      </w:r>
      <w:r w:rsidR="00453D2C" w:rsidRPr="00316B8C">
        <w:rPr>
          <w:rFonts w:ascii="Calibri Light" w:hAnsi="Calibri Light" w:cs="Calibri Light"/>
          <w:b/>
          <w:bCs/>
        </w:rPr>
        <w:t>5</w:t>
      </w:r>
      <w:r w:rsidR="004172AD" w:rsidRPr="00316B8C">
        <w:rPr>
          <w:rFonts w:ascii="Calibri Light" w:hAnsi="Calibri Light" w:cs="Calibri Light"/>
          <w:b/>
          <w:bCs/>
        </w:rPr>
        <w:t>.</w:t>
      </w:r>
      <w:r w:rsidR="00D02B57" w:rsidRPr="00316B8C">
        <w:rPr>
          <w:rFonts w:ascii="Calibri Light" w:hAnsi="Calibri Light" w:cs="Calibri Light"/>
          <w:b/>
          <w:bCs/>
        </w:rPr>
        <w:t>000 euros HT</w:t>
      </w:r>
      <w:r w:rsidR="00D02B57" w:rsidRPr="002E067E">
        <w:rPr>
          <w:rFonts w:ascii="Calibri Light" w:hAnsi="Calibri Light" w:cs="Calibri Light"/>
        </w:rPr>
        <w:t xml:space="preserve"> pour l’ensemble de sa durée, en application des articles R. 2162-4 à R. 2162-6 et R.2162-13 à R. 2162-14 du Code de la commande publique.</w:t>
      </w:r>
    </w:p>
    <w:p w14:paraId="7643A67D" w14:textId="39077F92" w:rsidR="00D02B57" w:rsidRPr="002E067E" w:rsidRDefault="00D02B57" w:rsidP="00D02B57">
      <w:pPr>
        <w:rPr>
          <w:rFonts w:ascii="Calibri Light" w:hAnsi="Calibri Light" w:cs="Calibri Light"/>
        </w:rPr>
      </w:pPr>
      <w:r w:rsidRPr="002E067E">
        <w:rPr>
          <w:rFonts w:ascii="Calibri Light" w:hAnsi="Calibri Light" w:cs="Calibri Light"/>
        </w:rPr>
        <w:t>Il comprend des prestations à prix forfaitaires et unitaires.</w:t>
      </w:r>
    </w:p>
    <w:p w14:paraId="78F4A728" w14:textId="44ED6D29" w:rsidR="00A21C1C" w:rsidRPr="002E067E" w:rsidRDefault="00A21C1C" w:rsidP="00A21C1C">
      <w:pPr>
        <w:pStyle w:val="Titre1"/>
        <w:rPr>
          <w:rFonts w:ascii="Calibri Light" w:hAnsi="Calibri Light" w:cs="Calibri Light"/>
        </w:rPr>
      </w:pPr>
      <w:bookmarkStart w:id="11" w:name="_Toc214953493"/>
      <w:r w:rsidRPr="002E067E">
        <w:rPr>
          <w:rFonts w:ascii="Calibri Light" w:hAnsi="Calibri Light" w:cs="Calibri Light"/>
        </w:rPr>
        <w:t>Allotissement</w:t>
      </w:r>
      <w:bookmarkEnd w:id="11"/>
    </w:p>
    <w:p w14:paraId="3D81C9C7" w14:textId="29C57868" w:rsidR="00A21C1C" w:rsidRPr="002E067E" w:rsidRDefault="00A21C1C" w:rsidP="00A21C1C">
      <w:pPr>
        <w:rPr>
          <w:rFonts w:ascii="Calibri Light" w:hAnsi="Calibri Light" w:cs="Calibri Light"/>
        </w:rPr>
      </w:pPr>
      <w:r w:rsidRPr="002E067E">
        <w:rPr>
          <w:rFonts w:ascii="Calibri Light" w:hAnsi="Calibri Light" w:cs="Calibri Light"/>
        </w:rPr>
        <w:t xml:space="preserve">Le présent </w:t>
      </w:r>
      <w:r w:rsidR="007D693A" w:rsidRPr="002E067E">
        <w:rPr>
          <w:rFonts w:ascii="Calibri Light" w:hAnsi="Calibri Light" w:cs="Calibri Light"/>
        </w:rPr>
        <w:t>accord-cadre</w:t>
      </w:r>
      <w:r w:rsidRPr="002E067E">
        <w:rPr>
          <w:rFonts w:ascii="Calibri Light" w:hAnsi="Calibri Light" w:cs="Calibri Light"/>
        </w:rPr>
        <w:t xml:space="preserve"> n’est pas alloti. </w:t>
      </w:r>
    </w:p>
    <w:p w14:paraId="41EFEFB5" w14:textId="77777777" w:rsidR="00B01EC4" w:rsidRPr="002E067E" w:rsidRDefault="00B01EC4" w:rsidP="007A5913">
      <w:pPr>
        <w:pStyle w:val="Titre1"/>
        <w:tabs>
          <w:tab w:val="left" w:pos="1418"/>
        </w:tabs>
        <w:ind w:left="431" w:hanging="431"/>
        <w:rPr>
          <w:rFonts w:ascii="Calibri Light" w:hAnsi="Calibri Light" w:cs="Calibri Light"/>
        </w:rPr>
      </w:pPr>
      <w:bookmarkStart w:id="12" w:name="_Toc214953494"/>
      <w:r w:rsidRPr="002E067E">
        <w:rPr>
          <w:rFonts w:ascii="Calibri Light" w:hAnsi="Calibri Light" w:cs="Calibri Light"/>
        </w:rPr>
        <w:t>Durée</w:t>
      </w:r>
      <w:bookmarkEnd w:id="12"/>
      <w:r w:rsidRPr="002E067E">
        <w:rPr>
          <w:rFonts w:ascii="Calibri Light" w:hAnsi="Calibri Light" w:cs="Calibri Light"/>
        </w:rPr>
        <w:t xml:space="preserve"> </w:t>
      </w:r>
    </w:p>
    <w:p w14:paraId="2CCBDC41" w14:textId="35A0C92F" w:rsidR="00517D34" w:rsidRPr="002E067E" w:rsidRDefault="00B01EC4" w:rsidP="00B01EC4">
      <w:pPr>
        <w:tabs>
          <w:tab w:val="left" w:pos="1139"/>
        </w:tabs>
        <w:rPr>
          <w:rFonts w:ascii="Calibri Light" w:hAnsi="Calibri Light" w:cs="Calibri Light"/>
          <w:szCs w:val="20"/>
        </w:rPr>
      </w:pPr>
      <w:r w:rsidRPr="002E067E">
        <w:rPr>
          <w:rFonts w:ascii="Calibri Light" w:hAnsi="Calibri Light" w:cs="Calibri Light"/>
          <w:szCs w:val="20"/>
        </w:rPr>
        <w:t xml:space="preserve">Le présent marché est conclu </w:t>
      </w:r>
      <w:r w:rsidR="006C1A36" w:rsidRPr="002E067E">
        <w:rPr>
          <w:rFonts w:ascii="Calibri Light" w:hAnsi="Calibri Light" w:cs="Calibri Light"/>
          <w:szCs w:val="20"/>
        </w:rPr>
        <w:t xml:space="preserve">à compter </w:t>
      </w:r>
      <w:r w:rsidR="000875D6" w:rsidRPr="002E067E">
        <w:rPr>
          <w:rFonts w:ascii="Calibri Light" w:hAnsi="Calibri Light" w:cs="Calibri Light"/>
          <w:szCs w:val="20"/>
        </w:rPr>
        <w:t>de sa date de</w:t>
      </w:r>
      <w:r w:rsidR="004172AD" w:rsidRPr="002E067E">
        <w:rPr>
          <w:rFonts w:ascii="Calibri Light" w:hAnsi="Calibri Light" w:cs="Calibri Light"/>
          <w:szCs w:val="20"/>
        </w:rPr>
        <w:t xml:space="preserve"> notification</w:t>
      </w:r>
      <w:r w:rsidR="00E80DF6" w:rsidRPr="002E067E">
        <w:rPr>
          <w:rFonts w:ascii="Calibri Light" w:hAnsi="Calibri Light" w:cs="Calibri Light"/>
          <w:szCs w:val="20"/>
        </w:rPr>
        <w:t xml:space="preserve"> pour une durée ferme de </w:t>
      </w:r>
      <w:r w:rsidR="00A21C1C" w:rsidRPr="002E067E">
        <w:rPr>
          <w:rFonts w:ascii="Calibri Light" w:hAnsi="Calibri Light" w:cs="Calibri Light"/>
          <w:szCs w:val="20"/>
        </w:rPr>
        <w:t>douze (12)</w:t>
      </w:r>
      <w:r w:rsidR="00206EAE" w:rsidRPr="002E067E">
        <w:rPr>
          <w:rFonts w:ascii="Calibri Light" w:hAnsi="Calibri Light" w:cs="Calibri Light"/>
          <w:szCs w:val="20"/>
        </w:rPr>
        <w:t xml:space="preserve"> mois.</w:t>
      </w:r>
    </w:p>
    <w:p w14:paraId="1D464340" w14:textId="3E671841" w:rsidR="00A21C1C" w:rsidRPr="002E067E" w:rsidRDefault="00A21C1C" w:rsidP="00A21C1C">
      <w:pPr>
        <w:tabs>
          <w:tab w:val="left" w:pos="1139"/>
        </w:tabs>
        <w:rPr>
          <w:rFonts w:ascii="Calibri Light" w:hAnsi="Calibri Light" w:cs="Calibri Light"/>
          <w:szCs w:val="20"/>
        </w:rPr>
      </w:pPr>
      <w:r w:rsidRPr="002E067E">
        <w:rPr>
          <w:rFonts w:ascii="Calibri Light" w:hAnsi="Calibri Light" w:cs="Calibri Light"/>
          <w:szCs w:val="20"/>
        </w:rPr>
        <w:t xml:space="preserve">Le marché est reconductible </w:t>
      </w:r>
      <w:sdt>
        <w:sdtPr>
          <w:rPr>
            <w:rFonts w:ascii="Calibri Light" w:hAnsi="Calibri Light" w:cs="Calibri Light"/>
            <w:szCs w:val="20"/>
          </w:rPr>
          <w:id w:val="704915360"/>
          <w:placeholder>
            <w:docPart w:val="72593005556B4FB7877E88F5372A4676"/>
          </w:placeholder>
          <w:comboBox>
            <w:listItem w:value="Choisissez un élément."/>
            <w:listItem w:displayText="une" w:value="une"/>
            <w:listItem w:displayText="deux" w:value="deux"/>
            <w:listItem w:displayText="trois" w:value="trois"/>
          </w:comboBox>
        </w:sdtPr>
        <w:sdtEndPr/>
        <w:sdtContent>
          <w:r w:rsidR="007D693A" w:rsidRPr="002E067E">
            <w:rPr>
              <w:rFonts w:ascii="Calibri Light" w:hAnsi="Calibri Light" w:cs="Calibri Light"/>
              <w:szCs w:val="20"/>
            </w:rPr>
            <w:t>trois</w:t>
          </w:r>
        </w:sdtContent>
      </w:sdt>
      <w:r w:rsidRPr="002E067E">
        <w:rPr>
          <w:rFonts w:ascii="Calibri Light" w:hAnsi="Calibri Light" w:cs="Calibri Light"/>
          <w:szCs w:val="20"/>
        </w:rPr>
        <w:t xml:space="preserve"> fois pour des durées successives de douze </w:t>
      </w:r>
      <w:r w:rsidR="000875D6" w:rsidRPr="002E067E">
        <w:rPr>
          <w:rFonts w:ascii="Calibri Light" w:hAnsi="Calibri Light" w:cs="Calibri Light"/>
          <w:szCs w:val="20"/>
        </w:rPr>
        <w:t xml:space="preserve">(12) </w:t>
      </w:r>
      <w:r w:rsidRPr="002E067E">
        <w:rPr>
          <w:rFonts w:ascii="Calibri Light" w:hAnsi="Calibri Light" w:cs="Calibri Light"/>
          <w:szCs w:val="20"/>
        </w:rPr>
        <w:t xml:space="preserve">mois, sans que sa durée ne puisse excéder </w:t>
      </w:r>
      <w:r w:rsidR="000875D6" w:rsidRPr="002E067E">
        <w:rPr>
          <w:rFonts w:ascii="Calibri Light" w:hAnsi="Calibri Light" w:cs="Calibri Light"/>
          <w:szCs w:val="20"/>
        </w:rPr>
        <w:t>quarante-huit (48) mois</w:t>
      </w:r>
      <w:r w:rsidRPr="002E067E">
        <w:rPr>
          <w:rFonts w:ascii="Calibri Light" w:hAnsi="Calibri Light" w:cs="Calibri Light"/>
          <w:szCs w:val="20"/>
        </w:rPr>
        <w:t>.</w:t>
      </w:r>
    </w:p>
    <w:p w14:paraId="2B8EBA61" w14:textId="77777777" w:rsidR="00A21C1C" w:rsidRPr="002E067E" w:rsidRDefault="00A21C1C" w:rsidP="00A21C1C">
      <w:pPr>
        <w:tabs>
          <w:tab w:val="left" w:pos="1139"/>
        </w:tabs>
        <w:rPr>
          <w:rFonts w:ascii="Calibri Light" w:hAnsi="Calibri Light" w:cs="Calibri Light"/>
          <w:szCs w:val="20"/>
        </w:rPr>
      </w:pPr>
      <w:r w:rsidRPr="002E067E">
        <w:rPr>
          <w:rFonts w:ascii="Calibri Light" w:hAnsi="Calibri Light" w:cs="Calibri Light"/>
          <w:szCs w:val="20"/>
        </w:rPr>
        <w:t>La reconduction est tacite. Le titulaire ne peut refuser une reconduction.</w:t>
      </w:r>
    </w:p>
    <w:p w14:paraId="1D90E3B2" w14:textId="77777777" w:rsidR="00A21C1C" w:rsidRPr="002E067E" w:rsidRDefault="00A21C1C" w:rsidP="00A21C1C">
      <w:pPr>
        <w:tabs>
          <w:tab w:val="left" w:pos="1139"/>
        </w:tabs>
        <w:rPr>
          <w:rFonts w:ascii="Calibri Light" w:hAnsi="Calibri Light" w:cs="Calibri Light"/>
          <w:szCs w:val="20"/>
        </w:rPr>
      </w:pPr>
      <w:r w:rsidRPr="002E067E">
        <w:rPr>
          <w:rFonts w:ascii="Calibri Light" w:hAnsi="Calibri Light" w:cs="Calibri Light"/>
          <w:szCs w:val="20"/>
        </w:rPr>
        <w:lastRenderedPageBreak/>
        <w:t>En cas de refus de l’Inserm de reconduire le marché, la personne responsable du marché se prononce au plus tard un mois avant la fin de la durée de validité du marché. La personne responsable du marché notifie, par lettre recommandée avec accusé de réception, sa décision de non-reconduction au titulaire.</w:t>
      </w:r>
    </w:p>
    <w:p w14:paraId="5A7BEFF1" w14:textId="5586CCA5" w:rsidR="00A21C1C" w:rsidRPr="002E067E" w:rsidRDefault="00A21C1C" w:rsidP="00A21C1C">
      <w:pPr>
        <w:tabs>
          <w:tab w:val="left" w:pos="1139"/>
        </w:tabs>
        <w:rPr>
          <w:rFonts w:ascii="Calibri Light" w:hAnsi="Calibri Light" w:cs="Calibri Light"/>
          <w:szCs w:val="20"/>
        </w:rPr>
      </w:pPr>
      <w:r w:rsidRPr="002E067E">
        <w:rPr>
          <w:rFonts w:ascii="Calibri Light" w:hAnsi="Calibri Light" w:cs="Calibri Light"/>
          <w:szCs w:val="20"/>
        </w:rPr>
        <w:t>Les bons de commande peuvent être émis jusqu’à la date d’expiration du marché. Leur durée d’exécution ne saurait excéder trois mois après cette date.</w:t>
      </w:r>
    </w:p>
    <w:p w14:paraId="2F65AF2F" w14:textId="439AEA49" w:rsidR="007D693A" w:rsidRPr="002E067E" w:rsidRDefault="007D693A" w:rsidP="007D693A">
      <w:pPr>
        <w:pStyle w:val="Titre1"/>
        <w:rPr>
          <w:rFonts w:ascii="Calibri Light" w:hAnsi="Calibri Light" w:cs="Calibri Light"/>
          <w:szCs w:val="20"/>
        </w:rPr>
      </w:pPr>
      <w:bookmarkStart w:id="13" w:name="_Toc214953495"/>
      <w:r w:rsidRPr="002E067E">
        <w:rPr>
          <w:rFonts w:ascii="Calibri Light" w:hAnsi="Calibri Light" w:cs="Calibri Light"/>
          <w:szCs w:val="20"/>
        </w:rPr>
        <w:t>Détail des prestations attendues</w:t>
      </w:r>
      <w:bookmarkEnd w:id="13"/>
    </w:p>
    <w:p w14:paraId="291AD820" w14:textId="517897DC" w:rsidR="007D693A" w:rsidRPr="002E067E" w:rsidRDefault="007D693A" w:rsidP="007D693A">
      <w:pPr>
        <w:pStyle w:val="Titre2"/>
        <w:rPr>
          <w:rFonts w:ascii="Calibri Light" w:hAnsi="Calibri Light" w:cs="Calibri Light"/>
          <w:szCs w:val="20"/>
        </w:rPr>
      </w:pPr>
      <w:bookmarkStart w:id="14" w:name="_Toc214953496"/>
      <w:r w:rsidRPr="002E067E">
        <w:rPr>
          <w:rFonts w:ascii="Calibri Light" w:hAnsi="Calibri Light" w:cs="Calibri Light"/>
          <w:szCs w:val="20"/>
        </w:rPr>
        <w:t>Prestations de conseil</w:t>
      </w:r>
      <w:bookmarkEnd w:id="14"/>
      <w:r w:rsidRPr="002E067E">
        <w:rPr>
          <w:rFonts w:ascii="Calibri Light" w:hAnsi="Calibri Light" w:cs="Calibri Light"/>
          <w:szCs w:val="20"/>
        </w:rPr>
        <w:t xml:space="preserve"> </w:t>
      </w:r>
    </w:p>
    <w:p w14:paraId="1A66A186" w14:textId="06DBB0F3" w:rsidR="007D693A" w:rsidRPr="002E067E" w:rsidRDefault="007D693A" w:rsidP="00A21C1C">
      <w:pPr>
        <w:tabs>
          <w:tab w:val="left" w:pos="1139"/>
        </w:tabs>
        <w:rPr>
          <w:rFonts w:ascii="Calibri Light" w:hAnsi="Calibri Light" w:cs="Calibri Light"/>
          <w:szCs w:val="20"/>
        </w:rPr>
      </w:pPr>
      <w:r w:rsidRPr="002E067E">
        <w:rPr>
          <w:rFonts w:ascii="Calibri Light" w:hAnsi="Calibri Light" w:cs="Calibri Light"/>
          <w:szCs w:val="20"/>
        </w:rPr>
        <w:t xml:space="preserve">Cette assistance juridique consiste à recueillir l’avis du titulaire notamment sur : </w:t>
      </w:r>
    </w:p>
    <w:p w14:paraId="35200E6E" w14:textId="316AD4D7" w:rsidR="007D693A" w:rsidRPr="002E067E" w:rsidRDefault="007D693A" w:rsidP="004944DC">
      <w:pPr>
        <w:pStyle w:val="Paragraphedeliste"/>
        <w:numPr>
          <w:ilvl w:val="0"/>
          <w:numId w:val="20"/>
        </w:numPr>
        <w:tabs>
          <w:tab w:val="left" w:pos="1139"/>
        </w:tabs>
        <w:rPr>
          <w:rFonts w:ascii="Calibri Light" w:hAnsi="Calibri Light" w:cs="Calibri Light"/>
          <w:szCs w:val="20"/>
        </w:rPr>
      </w:pPr>
      <w:r w:rsidRPr="002E067E">
        <w:rPr>
          <w:rFonts w:ascii="Calibri Light" w:hAnsi="Calibri Light" w:cs="Calibri Light"/>
          <w:szCs w:val="20"/>
        </w:rPr>
        <w:t xml:space="preserve">la réglementation applicable en matière de droit des marques ; </w:t>
      </w:r>
    </w:p>
    <w:p w14:paraId="236D1F93" w14:textId="29595E1B" w:rsidR="007D693A" w:rsidRPr="002E067E" w:rsidRDefault="007D693A" w:rsidP="004944DC">
      <w:pPr>
        <w:pStyle w:val="Paragraphedeliste"/>
        <w:numPr>
          <w:ilvl w:val="0"/>
          <w:numId w:val="20"/>
        </w:numPr>
        <w:tabs>
          <w:tab w:val="left" w:pos="1139"/>
        </w:tabs>
        <w:rPr>
          <w:rFonts w:ascii="Calibri Light" w:hAnsi="Calibri Light" w:cs="Calibri Light"/>
          <w:szCs w:val="20"/>
        </w:rPr>
      </w:pPr>
      <w:r w:rsidRPr="002E067E">
        <w:rPr>
          <w:rFonts w:ascii="Calibri Light" w:hAnsi="Calibri Light" w:cs="Calibri Light"/>
          <w:szCs w:val="20"/>
        </w:rPr>
        <w:t xml:space="preserve">un point de droit au regard d’une question particulière liée au droit des marques ; </w:t>
      </w:r>
    </w:p>
    <w:p w14:paraId="5F323B8A" w14:textId="587540B0" w:rsidR="007D693A" w:rsidRPr="002E067E" w:rsidRDefault="007D693A" w:rsidP="004944DC">
      <w:pPr>
        <w:pStyle w:val="Paragraphedeliste"/>
        <w:numPr>
          <w:ilvl w:val="0"/>
          <w:numId w:val="20"/>
        </w:numPr>
        <w:tabs>
          <w:tab w:val="left" w:pos="1139"/>
        </w:tabs>
        <w:rPr>
          <w:rFonts w:ascii="Calibri Light" w:hAnsi="Calibri Light" w:cs="Calibri Light"/>
          <w:szCs w:val="20"/>
        </w:rPr>
      </w:pPr>
      <w:r w:rsidRPr="002E067E">
        <w:rPr>
          <w:rFonts w:ascii="Calibri Light" w:hAnsi="Calibri Light" w:cs="Calibri Light"/>
          <w:szCs w:val="20"/>
        </w:rPr>
        <w:t xml:space="preserve">toute action précontentieuse. </w:t>
      </w:r>
    </w:p>
    <w:p w14:paraId="4540B781" w14:textId="14448115" w:rsidR="007D693A" w:rsidRPr="002E067E" w:rsidRDefault="007D693A" w:rsidP="007D693A">
      <w:pPr>
        <w:tabs>
          <w:tab w:val="left" w:pos="1139"/>
        </w:tabs>
        <w:rPr>
          <w:rFonts w:ascii="Calibri Light" w:hAnsi="Calibri Light" w:cs="Calibri Light"/>
          <w:szCs w:val="20"/>
        </w:rPr>
      </w:pPr>
      <w:r w:rsidRPr="002E067E">
        <w:rPr>
          <w:rFonts w:ascii="Calibri Light" w:hAnsi="Calibri Light" w:cs="Calibri Light"/>
          <w:szCs w:val="20"/>
        </w:rPr>
        <w:t>Le titulaire propose à l’Inserm une réponse claire et construi</w:t>
      </w:r>
      <w:r w:rsidR="006A2C49" w:rsidRPr="002E067E">
        <w:rPr>
          <w:rFonts w:ascii="Calibri Light" w:hAnsi="Calibri Light" w:cs="Calibri Light"/>
          <w:szCs w:val="20"/>
        </w:rPr>
        <w:t>t</w:t>
      </w:r>
      <w:r w:rsidRPr="002E067E">
        <w:rPr>
          <w:rFonts w:ascii="Calibri Light" w:hAnsi="Calibri Light" w:cs="Calibri Light"/>
          <w:szCs w:val="20"/>
        </w:rPr>
        <w:t xml:space="preserve">e. Il peut notamment être amené à proposer le cadre juridique applicable à une situation donnée, émettre un avis, proposer des correctifs sur l’orientation envisagée par le pouvoir adjudicateur </w:t>
      </w:r>
      <w:r w:rsidR="006F6F42" w:rsidRPr="002E067E">
        <w:rPr>
          <w:rFonts w:ascii="Calibri Light" w:hAnsi="Calibri Light" w:cs="Calibri Light"/>
          <w:szCs w:val="20"/>
        </w:rPr>
        <w:t>etc</w:t>
      </w:r>
      <w:r w:rsidRPr="002E067E">
        <w:rPr>
          <w:rFonts w:ascii="Calibri Light" w:hAnsi="Calibri Light" w:cs="Calibri Light"/>
          <w:szCs w:val="20"/>
        </w:rPr>
        <w:t xml:space="preserve">. </w:t>
      </w:r>
    </w:p>
    <w:p w14:paraId="1729F2E5" w14:textId="30D43FDE" w:rsidR="007D693A" w:rsidRPr="002E067E" w:rsidRDefault="007D693A" w:rsidP="007D693A">
      <w:pPr>
        <w:tabs>
          <w:tab w:val="left" w:pos="1139"/>
        </w:tabs>
        <w:rPr>
          <w:rFonts w:ascii="Calibri Light" w:hAnsi="Calibri Light" w:cs="Calibri Light"/>
          <w:szCs w:val="20"/>
        </w:rPr>
      </w:pPr>
      <w:r w:rsidRPr="002E067E">
        <w:rPr>
          <w:rFonts w:ascii="Calibri Light" w:hAnsi="Calibri Light" w:cs="Calibri Light"/>
          <w:szCs w:val="20"/>
        </w:rPr>
        <w:t xml:space="preserve">Le titulaire doit obligatoirement transmettre sa réponse par écrit. </w:t>
      </w:r>
    </w:p>
    <w:p w14:paraId="59A306F5" w14:textId="0C309F32" w:rsidR="007D693A" w:rsidRPr="002E067E" w:rsidRDefault="007D693A" w:rsidP="007D693A">
      <w:pPr>
        <w:tabs>
          <w:tab w:val="left" w:pos="1139"/>
        </w:tabs>
        <w:rPr>
          <w:rFonts w:ascii="Calibri Light" w:hAnsi="Calibri Light" w:cs="Calibri Light"/>
          <w:szCs w:val="20"/>
        </w:rPr>
      </w:pPr>
      <w:r w:rsidRPr="002E067E">
        <w:rPr>
          <w:rFonts w:ascii="Calibri Light" w:hAnsi="Calibri Light" w:cs="Calibri Light"/>
          <w:szCs w:val="20"/>
        </w:rPr>
        <w:t xml:space="preserve">Le titulaire précise dans son offre les coordonnées téléphoniques et électroniques prévues à cet effet, ainsi que les délais d’émission du conseil. </w:t>
      </w:r>
    </w:p>
    <w:p w14:paraId="4058038D" w14:textId="201F12A3" w:rsidR="007D693A" w:rsidRPr="002E067E" w:rsidRDefault="007D693A" w:rsidP="007D693A">
      <w:pPr>
        <w:pStyle w:val="Titre2"/>
        <w:rPr>
          <w:rFonts w:ascii="Calibri Light" w:hAnsi="Calibri Light" w:cs="Calibri Light"/>
          <w:szCs w:val="20"/>
        </w:rPr>
      </w:pPr>
      <w:bookmarkStart w:id="15" w:name="_Toc214953497"/>
      <w:r w:rsidRPr="002E067E">
        <w:rPr>
          <w:rFonts w:ascii="Calibri Light" w:hAnsi="Calibri Light" w:cs="Calibri Light"/>
          <w:szCs w:val="20"/>
        </w:rPr>
        <w:t xml:space="preserve">Recherches de dénominations </w:t>
      </w:r>
      <w:r w:rsidR="005336CE" w:rsidRPr="002E067E">
        <w:rPr>
          <w:rFonts w:ascii="Calibri Light" w:hAnsi="Calibri Light" w:cs="Calibri Light"/>
          <w:szCs w:val="20"/>
        </w:rPr>
        <w:t>et de logos</w:t>
      </w:r>
      <w:bookmarkEnd w:id="15"/>
    </w:p>
    <w:p w14:paraId="5A39B195" w14:textId="6A878C13" w:rsidR="007D693A" w:rsidRPr="002E067E" w:rsidRDefault="007D693A" w:rsidP="007D693A">
      <w:pPr>
        <w:tabs>
          <w:tab w:val="left" w:pos="1139"/>
        </w:tabs>
        <w:rPr>
          <w:rFonts w:ascii="Calibri Light" w:hAnsi="Calibri Light" w:cs="Calibri Light"/>
          <w:szCs w:val="20"/>
        </w:rPr>
      </w:pPr>
      <w:r w:rsidRPr="002E067E">
        <w:rPr>
          <w:rFonts w:ascii="Calibri Light" w:hAnsi="Calibri Light" w:cs="Calibri Light"/>
          <w:szCs w:val="20"/>
        </w:rPr>
        <w:t xml:space="preserve">Les démarches proposées par le </w:t>
      </w:r>
      <w:r w:rsidR="005336CE" w:rsidRPr="002E067E">
        <w:rPr>
          <w:rFonts w:ascii="Calibri Light" w:hAnsi="Calibri Light" w:cs="Calibri Light"/>
          <w:szCs w:val="20"/>
        </w:rPr>
        <w:t>titulaire</w:t>
      </w:r>
      <w:r w:rsidRPr="002E067E">
        <w:rPr>
          <w:rFonts w:ascii="Calibri Light" w:hAnsi="Calibri Light" w:cs="Calibri Light"/>
          <w:szCs w:val="20"/>
        </w:rPr>
        <w:t xml:space="preserve"> devront s’inscrire dans une logique d’économie de moyens. </w:t>
      </w:r>
    </w:p>
    <w:p w14:paraId="034DC011" w14:textId="00B0817C" w:rsidR="007D693A" w:rsidRPr="002E067E" w:rsidRDefault="007D693A" w:rsidP="007D693A">
      <w:pPr>
        <w:tabs>
          <w:tab w:val="left" w:pos="1139"/>
        </w:tabs>
        <w:rPr>
          <w:rFonts w:ascii="Calibri Light" w:hAnsi="Calibri Light" w:cs="Calibri Light"/>
          <w:szCs w:val="20"/>
        </w:rPr>
      </w:pPr>
      <w:r w:rsidRPr="002E067E">
        <w:rPr>
          <w:rFonts w:ascii="Calibri Light" w:hAnsi="Calibri Light" w:cs="Calibri Light"/>
          <w:szCs w:val="20"/>
        </w:rPr>
        <w:t xml:space="preserve">Au préalable, le titulaire accompagnera l’Inserm sur un plan stratégique afin de déterminer si un dépôt de marque est pertinent. En cas de pertinence, le titulaire assiste l’Inserm dans la recherche de dénominations </w:t>
      </w:r>
      <w:r w:rsidR="005336CE" w:rsidRPr="002E067E">
        <w:rPr>
          <w:rFonts w:ascii="Calibri Light" w:hAnsi="Calibri Light" w:cs="Calibri Light"/>
          <w:szCs w:val="20"/>
        </w:rPr>
        <w:t xml:space="preserve">et logos </w:t>
      </w:r>
      <w:r w:rsidRPr="002E067E">
        <w:rPr>
          <w:rFonts w:ascii="Calibri Light" w:hAnsi="Calibri Light" w:cs="Calibri Light"/>
          <w:szCs w:val="20"/>
        </w:rPr>
        <w:t xml:space="preserve">de marques, et notamment quant à l’identification de toute problématique liée à une marque (marque descriptive, </w:t>
      </w:r>
      <w:r w:rsidR="0054082A" w:rsidRPr="002E067E">
        <w:rPr>
          <w:rFonts w:ascii="Calibri Light" w:hAnsi="Calibri Light" w:cs="Calibri Light"/>
          <w:szCs w:val="20"/>
        </w:rPr>
        <w:t>etc.</w:t>
      </w:r>
      <w:r w:rsidRPr="002E067E">
        <w:rPr>
          <w:rFonts w:ascii="Calibri Light" w:hAnsi="Calibri Light" w:cs="Calibri Light"/>
          <w:szCs w:val="20"/>
        </w:rPr>
        <w:t xml:space="preserve">) ainsi que tout conseil utile sur la possibilité ou non du dépôt de marque envisagé par l’Inserm sur un plan national, communautaire ou international. </w:t>
      </w:r>
    </w:p>
    <w:p w14:paraId="741D97AB" w14:textId="44BF31B3" w:rsidR="007D693A" w:rsidRPr="002E067E" w:rsidRDefault="007D693A" w:rsidP="007D693A">
      <w:pPr>
        <w:tabs>
          <w:tab w:val="left" w:pos="1139"/>
        </w:tabs>
        <w:rPr>
          <w:rFonts w:ascii="Calibri Light" w:hAnsi="Calibri Light" w:cs="Calibri Light"/>
          <w:szCs w:val="20"/>
        </w:rPr>
      </w:pPr>
      <w:r w:rsidRPr="002E067E">
        <w:rPr>
          <w:rFonts w:ascii="Calibri Light" w:hAnsi="Calibri Light" w:cs="Calibri Light"/>
          <w:szCs w:val="20"/>
        </w:rPr>
        <w:t xml:space="preserve">Dans le cadre de la recherche de dénominations </w:t>
      </w:r>
      <w:r w:rsidR="005336CE" w:rsidRPr="002E067E">
        <w:rPr>
          <w:rFonts w:ascii="Calibri Light" w:hAnsi="Calibri Light" w:cs="Calibri Light"/>
          <w:szCs w:val="20"/>
        </w:rPr>
        <w:t xml:space="preserve">et de logos </w:t>
      </w:r>
      <w:r w:rsidRPr="002E067E">
        <w:rPr>
          <w:rFonts w:ascii="Calibri Light" w:hAnsi="Calibri Light" w:cs="Calibri Light"/>
          <w:szCs w:val="20"/>
        </w:rPr>
        <w:t xml:space="preserve">envisagées comme marques par l’Inserm, le titulaire s’assure de la non-existence d’un droit antérieur sur une marque identique ou similaire. La marque envisagée ne doit pas avoir déjà fait l’objet d’un dépôt. </w:t>
      </w:r>
    </w:p>
    <w:p w14:paraId="2E5078A1" w14:textId="58B79438" w:rsidR="007D693A" w:rsidRPr="002E067E" w:rsidRDefault="007D693A" w:rsidP="007D693A">
      <w:pPr>
        <w:tabs>
          <w:tab w:val="left" w:pos="1139"/>
        </w:tabs>
        <w:rPr>
          <w:rFonts w:ascii="Calibri Light" w:hAnsi="Calibri Light" w:cs="Calibri Light"/>
          <w:szCs w:val="20"/>
        </w:rPr>
      </w:pPr>
      <w:r w:rsidRPr="002E067E">
        <w:rPr>
          <w:rFonts w:ascii="Calibri Light" w:hAnsi="Calibri Light" w:cs="Calibri Light"/>
          <w:szCs w:val="20"/>
        </w:rPr>
        <w:t xml:space="preserve">Ainsi, le titulaire évalue, à la demande de l’Inserm, les chances de succès d’une procédure d’enregistrement de marque Inserm, et notamment quant au risque de se voir opposer toutes les dénominations </w:t>
      </w:r>
      <w:r w:rsidR="005336CE" w:rsidRPr="002E067E">
        <w:rPr>
          <w:rFonts w:ascii="Calibri Light" w:hAnsi="Calibri Light" w:cs="Calibri Light"/>
          <w:szCs w:val="20"/>
        </w:rPr>
        <w:t xml:space="preserve">et logos </w:t>
      </w:r>
      <w:r w:rsidRPr="002E067E">
        <w:rPr>
          <w:rFonts w:ascii="Calibri Light" w:hAnsi="Calibri Light" w:cs="Calibri Light"/>
          <w:szCs w:val="20"/>
        </w:rPr>
        <w:t xml:space="preserve">donnant lieu à un droit antérieur, quelle que soit la forme que prend le nom constitutif de ce droit. </w:t>
      </w:r>
    </w:p>
    <w:p w14:paraId="302C985C" w14:textId="444CD798" w:rsidR="007D693A" w:rsidRPr="002E067E" w:rsidRDefault="007D693A" w:rsidP="007D693A">
      <w:pPr>
        <w:tabs>
          <w:tab w:val="left" w:pos="1139"/>
        </w:tabs>
        <w:rPr>
          <w:rFonts w:ascii="Calibri Light" w:hAnsi="Calibri Light" w:cs="Calibri Light"/>
          <w:szCs w:val="20"/>
        </w:rPr>
      </w:pPr>
      <w:r w:rsidRPr="002E067E">
        <w:rPr>
          <w:rFonts w:ascii="Calibri Light" w:hAnsi="Calibri Light" w:cs="Calibri Light"/>
          <w:szCs w:val="20"/>
        </w:rPr>
        <w:t xml:space="preserve">La recherche se fait à l’identique et par similitude des marques existantes en France, </w:t>
      </w:r>
      <w:bookmarkStart w:id="16" w:name="_Hlk202945083"/>
      <w:r w:rsidRPr="002E067E">
        <w:rPr>
          <w:rFonts w:ascii="Calibri Light" w:hAnsi="Calibri Light" w:cs="Calibri Light"/>
          <w:szCs w:val="20"/>
        </w:rPr>
        <w:t>au sein de l’Union européenne et à l’international.</w:t>
      </w:r>
      <w:bookmarkEnd w:id="16"/>
    </w:p>
    <w:p w14:paraId="52F7CA25" w14:textId="72FC6D2C" w:rsidR="007D693A" w:rsidRPr="002E067E" w:rsidRDefault="007D693A" w:rsidP="007D693A">
      <w:pPr>
        <w:pStyle w:val="Titre2"/>
        <w:rPr>
          <w:rFonts w:ascii="Calibri Light" w:hAnsi="Calibri Light" w:cs="Calibri Light"/>
          <w:szCs w:val="20"/>
        </w:rPr>
      </w:pPr>
      <w:bookmarkStart w:id="17" w:name="_Toc214953498"/>
      <w:r w:rsidRPr="002E067E">
        <w:rPr>
          <w:rFonts w:ascii="Calibri Light" w:hAnsi="Calibri Light" w:cs="Calibri Light"/>
          <w:szCs w:val="20"/>
        </w:rPr>
        <w:lastRenderedPageBreak/>
        <w:t xml:space="preserve">Le dépôt des marques </w:t>
      </w:r>
      <w:bookmarkStart w:id="18" w:name="_Hlk202945103"/>
      <w:r w:rsidR="006F6F42" w:rsidRPr="002E067E">
        <w:rPr>
          <w:rFonts w:ascii="Calibri Light" w:hAnsi="Calibri Light" w:cs="Calibri Light"/>
          <w:szCs w:val="20"/>
        </w:rPr>
        <w:t>en France, au sein de l’Union européenne ou à l’international</w:t>
      </w:r>
      <w:bookmarkEnd w:id="18"/>
      <w:r w:rsidR="006F6F42" w:rsidRPr="002E067E">
        <w:rPr>
          <w:rFonts w:ascii="Calibri Light" w:hAnsi="Calibri Light" w:cs="Calibri Light"/>
          <w:szCs w:val="20"/>
        </w:rPr>
        <w:t>.</w:t>
      </w:r>
      <w:bookmarkEnd w:id="17"/>
    </w:p>
    <w:p w14:paraId="25A78077" w14:textId="330EC75F" w:rsidR="007D693A" w:rsidRPr="002E067E" w:rsidRDefault="007D693A" w:rsidP="007D693A">
      <w:pPr>
        <w:tabs>
          <w:tab w:val="left" w:pos="1139"/>
        </w:tabs>
        <w:rPr>
          <w:rFonts w:ascii="Calibri Light" w:hAnsi="Calibri Light" w:cs="Calibri Light"/>
          <w:szCs w:val="20"/>
        </w:rPr>
      </w:pPr>
      <w:r w:rsidRPr="002E067E">
        <w:rPr>
          <w:rFonts w:ascii="Calibri Light" w:hAnsi="Calibri Light" w:cs="Calibri Light"/>
          <w:szCs w:val="20"/>
        </w:rPr>
        <w:t xml:space="preserve">Le titulaire identifie les différentes stratégies de dépôts des marques </w:t>
      </w:r>
      <w:r w:rsidR="006F6F42" w:rsidRPr="002E067E">
        <w:rPr>
          <w:rFonts w:ascii="Calibri Light" w:hAnsi="Calibri Light" w:cs="Calibri Light"/>
          <w:szCs w:val="20"/>
        </w:rPr>
        <w:t xml:space="preserve">en France, au sein de l’Union européenne ou à l’international </w:t>
      </w:r>
      <w:r w:rsidRPr="002E067E">
        <w:rPr>
          <w:rFonts w:ascii="Calibri Light" w:hAnsi="Calibri Light" w:cs="Calibri Light"/>
          <w:szCs w:val="20"/>
        </w:rPr>
        <w:t xml:space="preserve">en déterminant les classes de dépôts pertinentes pour les marques envisagées, et en proposant la rédaction de libellés des produits et services visés par lesdites classes. </w:t>
      </w:r>
    </w:p>
    <w:p w14:paraId="30F8D4C0" w14:textId="77777777" w:rsidR="00420B9C" w:rsidRPr="002E067E" w:rsidRDefault="007D693A" w:rsidP="00420B9C">
      <w:pPr>
        <w:tabs>
          <w:tab w:val="left" w:pos="1139"/>
        </w:tabs>
        <w:rPr>
          <w:rFonts w:ascii="Calibri Light" w:hAnsi="Calibri Light" w:cs="Calibri Light"/>
          <w:szCs w:val="20"/>
        </w:rPr>
      </w:pPr>
      <w:r w:rsidRPr="002E067E">
        <w:rPr>
          <w:rFonts w:ascii="Calibri Light" w:hAnsi="Calibri Light" w:cs="Calibri Light"/>
          <w:szCs w:val="20"/>
        </w:rPr>
        <w:t xml:space="preserve">Il conseille l’Inserm sur les stratégies de dépôts nécessaires pour les dénominations ainsi que les logos envisagés (marque verbale et/ou semi-figurative, à savoir logo en couleurs, logo en noir et blanc, logo en déroulé, logo nu). </w:t>
      </w:r>
      <w:r w:rsidR="00420B9C" w:rsidRPr="002E067E">
        <w:rPr>
          <w:rFonts w:ascii="Calibri Light" w:hAnsi="Calibri Light" w:cs="Calibri Light"/>
          <w:szCs w:val="20"/>
        </w:rPr>
        <w:t>Le titulaire accompagne l’Inserm dans la définition de sa stratégie globale de gestion des marques.</w:t>
      </w:r>
    </w:p>
    <w:p w14:paraId="3A6F7707" w14:textId="31DE24D1" w:rsidR="007D693A" w:rsidRPr="002E067E" w:rsidRDefault="007D693A" w:rsidP="007D693A">
      <w:pPr>
        <w:tabs>
          <w:tab w:val="left" w:pos="1139"/>
        </w:tabs>
        <w:rPr>
          <w:rFonts w:ascii="Calibri Light" w:hAnsi="Calibri Light" w:cs="Calibri Light"/>
          <w:szCs w:val="20"/>
        </w:rPr>
      </w:pPr>
      <w:r w:rsidRPr="002E067E">
        <w:rPr>
          <w:rFonts w:ascii="Calibri Light" w:hAnsi="Calibri Light" w:cs="Calibri Light"/>
          <w:szCs w:val="20"/>
        </w:rPr>
        <w:t xml:space="preserve">En outre, le titulaire prend en charge, au nom et pour le compte de l’Inserm, toute action de protection auprès des différents offices locaux. Le titulaire est capable d’engager des actions en défense en cas de refus émanant de ces offices (cf. article 8.7 du présent CCP). </w:t>
      </w:r>
    </w:p>
    <w:p w14:paraId="525B7510" w14:textId="5F5CA2D0" w:rsidR="007D693A" w:rsidRPr="002E067E" w:rsidRDefault="007D693A" w:rsidP="007D693A">
      <w:pPr>
        <w:tabs>
          <w:tab w:val="left" w:pos="1139"/>
        </w:tabs>
        <w:rPr>
          <w:rFonts w:ascii="Calibri Light" w:hAnsi="Calibri Light" w:cs="Calibri Light"/>
          <w:szCs w:val="20"/>
        </w:rPr>
      </w:pPr>
      <w:r w:rsidRPr="002E067E">
        <w:rPr>
          <w:rFonts w:ascii="Calibri Light" w:hAnsi="Calibri Light" w:cs="Calibri Light"/>
          <w:szCs w:val="20"/>
        </w:rPr>
        <w:t>Les démarches à l’étranger (notamment administratives) étant indispensables, le titulaire doit disposer d’une structure interne ou d’un réseau, et ce afin d’optimiser son action sur place. Il met tout en œuvre pour transmettre la qualité de mandataire aux relais locaux.</w:t>
      </w:r>
    </w:p>
    <w:p w14:paraId="7FDEF307" w14:textId="7A179591" w:rsidR="005336CE" w:rsidRPr="002E067E" w:rsidRDefault="005336CE" w:rsidP="005336CE">
      <w:pPr>
        <w:pStyle w:val="Titre2"/>
        <w:rPr>
          <w:rFonts w:ascii="Calibri Light" w:hAnsi="Calibri Light" w:cs="Calibri Light"/>
          <w:szCs w:val="20"/>
        </w:rPr>
      </w:pPr>
      <w:bookmarkStart w:id="19" w:name="_Toc214953499"/>
      <w:r w:rsidRPr="002E067E">
        <w:rPr>
          <w:rFonts w:ascii="Calibri Light" w:hAnsi="Calibri Light" w:cs="Calibri Light"/>
          <w:szCs w:val="20"/>
        </w:rPr>
        <w:t>Surveillance mondiale</w:t>
      </w:r>
      <w:r w:rsidR="00A25E92" w:rsidRPr="002E067E">
        <w:rPr>
          <w:rFonts w:ascii="Calibri Light" w:hAnsi="Calibri Light" w:cs="Calibri Light"/>
          <w:szCs w:val="20"/>
        </w:rPr>
        <w:t xml:space="preserve"> ou française</w:t>
      </w:r>
      <w:r w:rsidR="00420B9C" w:rsidRPr="002E067E">
        <w:rPr>
          <w:rFonts w:ascii="Calibri Light" w:hAnsi="Calibri Light" w:cs="Calibri Light"/>
          <w:szCs w:val="20"/>
        </w:rPr>
        <w:t xml:space="preserve"> et gestion dans le cadre de la surveillance des marques</w:t>
      </w:r>
      <w:bookmarkEnd w:id="19"/>
    </w:p>
    <w:p w14:paraId="0E5239F0" w14:textId="477E3D4B" w:rsidR="005336CE" w:rsidRPr="002E067E" w:rsidRDefault="006F6F42" w:rsidP="007D693A">
      <w:pPr>
        <w:tabs>
          <w:tab w:val="left" w:pos="1139"/>
        </w:tabs>
        <w:rPr>
          <w:rFonts w:ascii="Calibri Light" w:hAnsi="Calibri Light" w:cs="Calibri Light"/>
          <w:szCs w:val="20"/>
        </w:rPr>
      </w:pPr>
      <w:r w:rsidRPr="002E067E">
        <w:rPr>
          <w:rFonts w:ascii="Calibri Light" w:hAnsi="Calibri Light" w:cs="Calibri Light"/>
          <w:szCs w:val="20"/>
        </w:rPr>
        <w:t>A l</w:t>
      </w:r>
      <w:r w:rsidR="00214D41" w:rsidRPr="002E067E">
        <w:rPr>
          <w:rFonts w:ascii="Calibri Light" w:hAnsi="Calibri Light" w:cs="Calibri Light"/>
          <w:szCs w:val="20"/>
        </w:rPr>
        <w:t>a</w:t>
      </w:r>
      <w:r w:rsidRPr="002E067E">
        <w:rPr>
          <w:rFonts w:ascii="Calibri Light" w:hAnsi="Calibri Light" w:cs="Calibri Light"/>
          <w:szCs w:val="20"/>
        </w:rPr>
        <w:t xml:space="preserve"> demande de l’Inserm et pour les marques identifiées par l’Inserm, </w:t>
      </w:r>
      <w:r w:rsidR="00CA2B76" w:rsidRPr="002E067E">
        <w:rPr>
          <w:rFonts w:ascii="Calibri Light" w:hAnsi="Calibri Light" w:cs="Calibri Light"/>
          <w:szCs w:val="20"/>
        </w:rPr>
        <w:t>à</w:t>
      </w:r>
      <w:r w:rsidR="005336CE" w:rsidRPr="002E067E">
        <w:rPr>
          <w:rFonts w:ascii="Calibri Light" w:hAnsi="Calibri Light" w:cs="Calibri Light"/>
          <w:szCs w:val="20"/>
        </w:rPr>
        <w:t xml:space="preserve"> compter de la notification d’un bon de commande, le titulaire est chargé de la surveillance mondiale </w:t>
      </w:r>
      <w:r w:rsidR="00E42FCD" w:rsidRPr="002E067E">
        <w:rPr>
          <w:rFonts w:ascii="Calibri Light" w:hAnsi="Calibri Light" w:cs="Calibri Light"/>
          <w:szCs w:val="20"/>
        </w:rPr>
        <w:t xml:space="preserve">ou française </w:t>
      </w:r>
      <w:r w:rsidR="005336CE" w:rsidRPr="002E067E">
        <w:rPr>
          <w:rFonts w:ascii="Calibri Light" w:hAnsi="Calibri Light" w:cs="Calibri Light"/>
          <w:szCs w:val="20"/>
        </w:rPr>
        <w:t xml:space="preserve">de dépôts effectués </w:t>
      </w:r>
      <w:r w:rsidR="00E42FCD" w:rsidRPr="002E067E">
        <w:rPr>
          <w:rFonts w:ascii="Calibri Light" w:hAnsi="Calibri Light" w:cs="Calibri Light"/>
          <w:szCs w:val="20"/>
        </w:rPr>
        <w:t xml:space="preserve">au nom d’un </w:t>
      </w:r>
      <w:r w:rsidR="005336CE" w:rsidRPr="002E067E">
        <w:rPr>
          <w:rFonts w:ascii="Calibri Light" w:hAnsi="Calibri Light" w:cs="Calibri Light"/>
          <w:szCs w:val="20"/>
        </w:rPr>
        <w:t>tiers</w:t>
      </w:r>
      <w:r w:rsidR="00E42FCD" w:rsidRPr="002E067E">
        <w:rPr>
          <w:rFonts w:ascii="Calibri Light" w:hAnsi="Calibri Light" w:cs="Calibri Light"/>
          <w:i/>
        </w:rPr>
        <w:t xml:space="preserve"> </w:t>
      </w:r>
      <w:r w:rsidR="00E42FCD" w:rsidRPr="002E067E">
        <w:rPr>
          <w:rFonts w:ascii="Calibri Light" w:hAnsi="Calibri Light" w:cs="Calibri Light"/>
        </w:rPr>
        <w:t>ou au nom d’un déposant</w:t>
      </w:r>
      <w:r w:rsidR="005336CE" w:rsidRPr="002E067E">
        <w:rPr>
          <w:rFonts w:ascii="Calibri Light" w:hAnsi="Calibri Light" w:cs="Calibri Light"/>
          <w:szCs w:val="20"/>
        </w:rPr>
        <w:t xml:space="preserve">, </w:t>
      </w:r>
      <w:r w:rsidRPr="002E067E">
        <w:rPr>
          <w:rFonts w:ascii="Calibri Light" w:hAnsi="Calibri Light" w:cs="Calibri Light"/>
          <w:szCs w:val="20"/>
        </w:rPr>
        <w:t xml:space="preserve">pour </w:t>
      </w:r>
      <w:r w:rsidR="005336CE" w:rsidRPr="002E067E">
        <w:rPr>
          <w:rFonts w:ascii="Calibri Light" w:hAnsi="Calibri Light" w:cs="Calibri Light"/>
          <w:szCs w:val="20"/>
        </w:rPr>
        <w:t xml:space="preserve">’une marque Inserm désigné dans ledit bon de commande. </w:t>
      </w:r>
    </w:p>
    <w:p w14:paraId="2547C290" w14:textId="77777777" w:rsidR="00420B9C" w:rsidRPr="002E067E" w:rsidRDefault="005336CE" w:rsidP="00420B9C">
      <w:pPr>
        <w:tabs>
          <w:tab w:val="left" w:pos="1139"/>
        </w:tabs>
        <w:rPr>
          <w:rFonts w:ascii="Calibri Light" w:hAnsi="Calibri Light" w:cs="Calibri Light"/>
          <w:szCs w:val="20"/>
        </w:rPr>
      </w:pPr>
      <w:r w:rsidRPr="002E067E">
        <w:rPr>
          <w:rFonts w:ascii="Calibri Light" w:hAnsi="Calibri Light" w:cs="Calibri Light"/>
          <w:szCs w:val="20"/>
        </w:rPr>
        <w:t xml:space="preserve">Le titulaire informe l’Inserm dès qu’il a connaissance d’un incident. </w:t>
      </w:r>
    </w:p>
    <w:p w14:paraId="030FAFE0" w14:textId="296F1365" w:rsidR="00420B9C" w:rsidRPr="002E067E" w:rsidRDefault="00420B9C" w:rsidP="00420B9C">
      <w:pPr>
        <w:tabs>
          <w:tab w:val="left" w:pos="1139"/>
        </w:tabs>
        <w:rPr>
          <w:rFonts w:ascii="Calibri Light" w:hAnsi="Calibri Light" w:cs="Calibri Light"/>
          <w:szCs w:val="20"/>
        </w:rPr>
      </w:pPr>
      <w:r w:rsidRPr="002E067E">
        <w:rPr>
          <w:rFonts w:ascii="Calibri Light" w:hAnsi="Calibri Light" w:cs="Calibri Light"/>
          <w:szCs w:val="20"/>
        </w:rPr>
        <w:t>Le titulaire assure les activités habituelles en termes de gestion et de suivi de la marque. Ainsi, afin de contrer les difficultés liées au risque de déchéance des marques, il prend en charge la recherche et la communication des preuves d’usage de la marque concernée.</w:t>
      </w:r>
    </w:p>
    <w:p w14:paraId="36F84882" w14:textId="0E6415DE" w:rsidR="005336CE" w:rsidRPr="002E067E" w:rsidRDefault="00420B9C" w:rsidP="007D693A">
      <w:pPr>
        <w:tabs>
          <w:tab w:val="left" w:pos="1139"/>
        </w:tabs>
        <w:rPr>
          <w:rFonts w:ascii="Calibri Light" w:hAnsi="Calibri Light" w:cs="Calibri Light"/>
          <w:szCs w:val="20"/>
        </w:rPr>
      </w:pPr>
      <w:r w:rsidRPr="002E067E">
        <w:rPr>
          <w:rFonts w:ascii="Calibri Light" w:hAnsi="Calibri Light" w:cs="Calibri Light"/>
          <w:szCs w:val="20"/>
        </w:rPr>
        <w:t>Le titulaire transmet régulièrement un rapport de surveillance à l’Inserm.</w:t>
      </w:r>
    </w:p>
    <w:p w14:paraId="49ABB4AD" w14:textId="77BA4605" w:rsidR="007D693A" w:rsidRPr="002E067E" w:rsidRDefault="00420B9C" w:rsidP="007D693A">
      <w:pPr>
        <w:pStyle w:val="Titre2"/>
        <w:rPr>
          <w:rFonts w:ascii="Calibri Light" w:hAnsi="Calibri Light" w:cs="Calibri Light"/>
          <w:szCs w:val="20"/>
        </w:rPr>
      </w:pPr>
      <w:bookmarkStart w:id="20" w:name="_Toc214953500"/>
      <w:r w:rsidRPr="002E067E">
        <w:rPr>
          <w:rFonts w:ascii="Calibri Light" w:hAnsi="Calibri Light" w:cs="Calibri Light"/>
          <w:szCs w:val="20"/>
        </w:rPr>
        <w:t>V</w:t>
      </w:r>
      <w:r w:rsidR="007D693A" w:rsidRPr="002E067E">
        <w:rPr>
          <w:rFonts w:ascii="Calibri Light" w:hAnsi="Calibri Light" w:cs="Calibri Light"/>
          <w:szCs w:val="20"/>
        </w:rPr>
        <w:t>eille juridique</w:t>
      </w:r>
      <w:bookmarkEnd w:id="20"/>
      <w:r w:rsidR="007D693A" w:rsidRPr="002E067E">
        <w:rPr>
          <w:rFonts w:ascii="Calibri Light" w:hAnsi="Calibri Light" w:cs="Calibri Light"/>
          <w:szCs w:val="20"/>
        </w:rPr>
        <w:t xml:space="preserve"> </w:t>
      </w:r>
    </w:p>
    <w:p w14:paraId="0F9F9EB9" w14:textId="7408CCFB" w:rsidR="007D693A" w:rsidRPr="002E067E" w:rsidRDefault="007C013D" w:rsidP="007D693A">
      <w:pPr>
        <w:tabs>
          <w:tab w:val="left" w:pos="1139"/>
        </w:tabs>
        <w:rPr>
          <w:rFonts w:ascii="Calibri Light" w:hAnsi="Calibri Light" w:cs="Calibri Light"/>
          <w:szCs w:val="20"/>
        </w:rPr>
      </w:pPr>
      <w:r w:rsidRPr="002E067E">
        <w:rPr>
          <w:rFonts w:ascii="Calibri Light" w:hAnsi="Calibri Light" w:cs="Calibri Light"/>
          <w:szCs w:val="20"/>
        </w:rPr>
        <w:t>Si le</w:t>
      </w:r>
      <w:r w:rsidR="007D693A" w:rsidRPr="002E067E">
        <w:rPr>
          <w:rFonts w:ascii="Calibri Light" w:hAnsi="Calibri Light" w:cs="Calibri Light"/>
          <w:szCs w:val="20"/>
        </w:rPr>
        <w:t xml:space="preserve"> titulaire</w:t>
      </w:r>
      <w:r w:rsidRPr="002E067E">
        <w:rPr>
          <w:rFonts w:ascii="Calibri Light" w:hAnsi="Calibri Light" w:cs="Calibri Light"/>
          <w:szCs w:val="20"/>
        </w:rPr>
        <w:t>, dans le cadre de sa</w:t>
      </w:r>
      <w:r w:rsidR="007D693A" w:rsidRPr="002E067E">
        <w:rPr>
          <w:rFonts w:ascii="Calibri Light" w:hAnsi="Calibri Light" w:cs="Calibri Light"/>
          <w:szCs w:val="20"/>
        </w:rPr>
        <w:t xml:space="preserve"> veille juridique et jurisprudentielle</w:t>
      </w:r>
      <w:r w:rsidRPr="002E067E">
        <w:rPr>
          <w:rFonts w:ascii="Calibri Light" w:hAnsi="Calibri Light" w:cs="Calibri Light"/>
          <w:szCs w:val="20"/>
        </w:rPr>
        <w:t>, met en place un système de lettre d’information, l’Inserm devra disposer d’un accès au contenu informatif ainsi produit.</w:t>
      </w:r>
    </w:p>
    <w:p w14:paraId="474DD2F1" w14:textId="252C398D" w:rsidR="007D693A" w:rsidRPr="002E067E" w:rsidRDefault="007D693A" w:rsidP="007D693A">
      <w:pPr>
        <w:pStyle w:val="Titre2"/>
        <w:rPr>
          <w:rFonts w:ascii="Calibri Light" w:hAnsi="Calibri Light" w:cs="Calibri Light"/>
          <w:szCs w:val="20"/>
        </w:rPr>
      </w:pPr>
      <w:bookmarkStart w:id="21" w:name="_Toc214953501"/>
      <w:r w:rsidRPr="002E067E">
        <w:rPr>
          <w:rFonts w:ascii="Calibri Light" w:hAnsi="Calibri Light" w:cs="Calibri Light"/>
          <w:szCs w:val="20"/>
        </w:rPr>
        <w:t>Renouvellement des marques</w:t>
      </w:r>
      <w:bookmarkEnd w:id="21"/>
      <w:r w:rsidRPr="002E067E">
        <w:rPr>
          <w:rFonts w:ascii="Calibri Light" w:hAnsi="Calibri Light" w:cs="Calibri Light"/>
          <w:szCs w:val="20"/>
        </w:rPr>
        <w:t xml:space="preserve"> </w:t>
      </w:r>
    </w:p>
    <w:p w14:paraId="0CE405DB" w14:textId="10ACBC63" w:rsidR="007D693A" w:rsidRPr="002E067E" w:rsidRDefault="007D693A" w:rsidP="007D693A">
      <w:pPr>
        <w:tabs>
          <w:tab w:val="left" w:pos="1139"/>
        </w:tabs>
        <w:rPr>
          <w:rFonts w:ascii="Calibri Light" w:hAnsi="Calibri Light" w:cs="Calibri Light"/>
          <w:szCs w:val="20"/>
        </w:rPr>
      </w:pPr>
      <w:r w:rsidRPr="002E067E">
        <w:rPr>
          <w:rFonts w:ascii="Calibri Light" w:hAnsi="Calibri Light" w:cs="Calibri Light"/>
          <w:szCs w:val="20"/>
        </w:rPr>
        <w:t xml:space="preserve">Le titulaire assure, à la demande de l’Inserm, le renouvellement des marques, </w:t>
      </w:r>
      <w:r w:rsidR="007C013D" w:rsidRPr="002E067E">
        <w:rPr>
          <w:rFonts w:ascii="Calibri Light" w:hAnsi="Calibri Light" w:cs="Calibri Light"/>
          <w:szCs w:val="20"/>
        </w:rPr>
        <w:t>en France, au sein de l’Union européenne ou à l’international</w:t>
      </w:r>
      <w:r w:rsidRPr="002E067E">
        <w:rPr>
          <w:rFonts w:ascii="Calibri Light" w:hAnsi="Calibri Light" w:cs="Calibri Light"/>
          <w:szCs w:val="20"/>
        </w:rPr>
        <w:t>.</w:t>
      </w:r>
    </w:p>
    <w:p w14:paraId="2CA88D26" w14:textId="22C14A33" w:rsidR="007D693A" w:rsidRPr="002E067E" w:rsidRDefault="007D693A" w:rsidP="007D693A">
      <w:pPr>
        <w:tabs>
          <w:tab w:val="left" w:pos="1139"/>
        </w:tabs>
        <w:rPr>
          <w:rFonts w:ascii="Calibri Light" w:hAnsi="Calibri Light" w:cs="Calibri Light"/>
          <w:szCs w:val="20"/>
        </w:rPr>
      </w:pPr>
      <w:r w:rsidRPr="002E067E">
        <w:rPr>
          <w:rFonts w:ascii="Calibri Light" w:hAnsi="Calibri Light" w:cs="Calibri Light"/>
          <w:szCs w:val="20"/>
        </w:rPr>
        <w:t xml:space="preserve">A la demande de l’Inserm, il met en place toutes mesures appropriées pour permettre à l'Inserm de protéger ses marques ou permettre une exploitation sereine de ses marques. Le titulaire informe </w:t>
      </w:r>
      <w:r w:rsidRPr="002E067E">
        <w:rPr>
          <w:rFonts w:ascii="Calibri Light" w:hAnsi="Calibri Light" w:cs="Calibri Light"/>
          <w:szCs w:val="20"/>
        </w:rPr>
        <w:lastRenderedPageBreak/>
        <w:t>l’Inserm des marques arrivées à échéance et procède, sur instruction de l’Inserm, aux renouvellements nécessaires.</w:t>
      </w:r>
    </w:p>
    <w:p w14:paraId="76909A7D" w14:textId="38E3BC5B" w:rsidR="007D693A" w:rsidRPr="002E067E" w:rsidRDefault="007D693A" w:rsidP="007D693A">
      <w:pPr>
        <w:pStyle w:val="Titre2"/>
        <w:rPr>
          <w:rFonts w:ascii="Calibri Light" w:hAnsi="Calibri Light" w:cs="Calibri Light"/>
          <w:szCs w:val="20"/>
        </w:rPr>
      </w:pPr>
      <w:bookmarkStart w:id="22" w:name="_Toc214953502"/>
      <w:r w:rsidRPr="002E067E">
        <w:rPr>
          <w:rFonts w:ascii="Calibri Light" w:hAnsi="Calibri Light" w:cs="Calibri Light"/>
          <w:szCs w:val="20"/>
        </w:rPr>
        <w:t>Rédaction de documents</w:t>
      </w:r>
      <w:bookmarkEnd w:id="22"/>
      <w:r w:rsidRPr="002E067E">
        <w:rPr>
          <w:rFonts w:ascii="Calibri Light" w:hAnsi="Calibri Light" w:cs="Calibri Light"/>
          <w:szCs w:val="20"/>
        </w:rPr>
        <w:t xml:space="preserve"> </w:t>
      </w:r>
    </w:p>
    <w:p w14:paraId="13BDB379" w14:textId="72B27FB2" w:rsidR="007D693A" w:rsidRPr="002E067E" w:rsidRDefault="007D693A" w:rsidP="007D693A">
      <w:pPr>
        <w:tabs>
          <w:tab w:val="left" w:pos="1139"/>
        </w:tabs>
        <w:rPr>
          <w:rFonts w:ascii="Calibri Light" w:hAnsi="Calibri Light" w:cs="Calibri Light"/>
          <w:szCs w:val="20"/>
        </w:rPr>
      </w:pPr>
      <w:r w:rsidRPr="002E067E">
        <w:rPr>
          <w:rFonts w:ascii="Calibri Light" w:hAnsi="Calibri Light" w:cs="Calibri Light"/>
          <w:szCs w:val="20"/>
        </w:rPr>
        <w:t>Le titulaire prend en charge, à la demande de l'Inserm, la rédaction, la révision ou la négociation de tous documents liés aux marques de l'Inserm tels que licences de marques, accords de coexistence, contrat de cession de droits d'exploitation.</w:t>
      </w:r>
    </w:p>
    <w:p w14:paraId="0FDDF102" w14:textId="4DC3D78A" w:rsidR="007D693A" w:rsidRPr="002E067E" w:rsidRDefault="007D693A" w:rsidP="007D693A">
      <w:pPr>
        <w:pStyle w:val="Titre2"/>
        <w:rPr>
          <w:rFonts w:ascii="Calibri Light" w:hAnsi="Calibri Light" w:cs="Calibri Light"/>
          <w:szCs w:val="20"/>
        </w:rPr>
      </w:pPr>
      <w:bookmarkStart w:id="23" w:name="_Toc214953503"/>
      <w:r w:rsidRPr="002E067E">
        <w:rPr>
          <w:rFonts w:ascii="Calibri Light" w:hAnsi="Calibri Light" w:cs="Calibri Light"/>
          <w:szCs w:val="20"/>
        </w:rPr>
        <w:t>Procédures précontentieuses</w:t>
      </w:r>
      <w:bookmarkEnd w:id="23"/>
      <w:r w:rsidRPr="002E067E">
        <w:rPr>
          <w:rFonts w:ascii="Calibri Light" w:hAnsi="Calibri Light" w:cs="Calibri Light"/>
          <w:szCs w:val="20"/>
        </w:rPr>
        <w:t xml:space="preserve">  </w:t>
      </w:r>
    </w:p>
    <w:p w14:paraId="2E8EAE84" w14:textId="294909FD" w:rsidR="007D693A" w:rsidRPr="002E067E" w:rsidRDefault="007D693A" w:rsidP="007D693A">
      <w:pPr>
        <w:tabs>
          <w:tab w:val="left" w:pos="1139"/>
        </w:tabs>
        <w:rPr>
          <w:rFonts w:ascii="Calibri Light" w:hAnsi="Calibri Light" w:cs="Calibri Light"/>
          <w:szCs w:val="20"/>
        </w:rPr>
      </w:pPr>
      <w:r w:rsidRPr="002E067E">
        <w:rPr>
          <w:rFonts w:ascii="Calibri Light" w:hAnsi="Calibri Light" w:cs="Calibri Light"/>
          <w:szCs w:val="20"/>
        </w:rPr>
        <w:t>Dans le cadre d'un</w:t>
      </w:r>
      <w:r w:rsidR="00EE6EF6" w:rsidRPr="002E067E">
        <w:rPr>
          <w:rFonts w:ascii="Calibri Light" w:hAnsi="Calibri Light" w:cs="Calibri Light"/>
          <w:szCs w:val="20"/>
        </w:rPr>
        <w:t>e procédure précontentieuse</w:t>
      </w:r>
      <w:r w:rsidRPr="002E067E">
        <w:rPr>
          <w:rFonts w:ascii="Calibri Light" w:hAnsi="Calibri Light" w:cs="Calibri Light"/>
          <w:szCs w:val="20"/>
        </w:rPr>
        <w:t xml:space="preserve"> lié</w:t>
      </w:r>
      <w:r w:rsidR="00EE6EF6" w:rsidRPr="002E067E">
        <w:rPr>
          <w:rFonts w:ascii="Calibri Light" w:hAnsi="Calibri Light" w:cs="Calibri Light"/>
          <w:szCs w:val="20"/>
        </w:rPr>
        <w:t>e</w:t>
      </w:r>
      <w:r w:rsidRPr="002E067E">
        <w:rPr>
          <w:rFonts w:ascii="Calibri Light" w:hAnsi="Calibri Light" w:cs="Calibri Light"/>
          <w:szCs w:val="20"/>
        </w:rPr>
        <w:t xml:space="preserve"> aux marques de l'Inserm, le titulaire est en capacité d'assister l'Inserm et dispose pour se faire du réseau nécessaire et suffisant, notamment au regard des spécificités françaises.</w:t>
      </w:r>
    </w:p>
    <w:p w14:paraId="068348F9" w14:textId="580F18C6" w:rsidR="00EF6AA6" w:rsidRPr="002E067E" w:rsidRDefault="00162828" w:rsidP="007D693A">
      <w:pPr>
        <w:tabs>
          <w:tab w:val="left" w:pos="1139"/>
        </w:tabs>
        <w:rPr>
          <w:rFonts w:ascii="Calibri Light" w:hAnsi="Calibri Light" w:cs="Calibri Light"/>
          <w:szCs w:val="20"/>
        </w:rPr>
      </w:pPr>
      <w:r w:rsidRPr="002E067E">
        <w:rPr>
          <w:rFonts w:ascii="Calibri Light" w:hAnsi="Calibri Light" w:cs="Calibri Light"/>
          <w:szCs w:val="20"/>
        </w:rPr>
        <w:t>Par ailleurs, l</w:t>
      </w:r>
      <w:r w:rsidR="00EF6AA6" w:rsidRPr="002E067E">
        <w:rPr>
          <w:rFonts w:ascii="Calibri Light" w:hAnsi="Calibri Light" w:cs="Calibri Light"/>
          <w:szCs w:val="20"/>
        </w:rPr>
        <w:t>e titulaire s’engage à ex</w:t>
      </w:r>
      <w:r w:rsidRPr="002E067E">
        <w:rPr>
          <w:rFonts w:ascii="Calibri Light" w:hAnsi="Calibri Light" w:cs="Calibri Light"/>
          <w:szCs w:val="20"/>
        </w:rPr>
        <w:t>poser</w:t>
      </w:r>
      <w:r w:rsidR="00EF6AA6" w:rsidRPr="002E067E">
        <w:rPr>
          <w:rFonts w:ascii="Calibri Light" w:hAnsi="Calibri Light" w:cs="Calibri Light"/>
          <w:szCs w:val="20"/>
        </w:rPr>
        <w:t xml:space="preserve"> à ses référents locaux les spécificités propres à l’Inserm. </w:t>
      </w:r>
      <w:r w:rsidRPr="002E067E">
        <w:rPr>
          <w:rFonts w:ascii="Calibri Light" w:hAnsi="Calibri Light" w:cs="Calibri Light"/>
          <w:szCs w:val="20"/>
        </w:rPr>
        <w:t>A ce titre, le titulaire s’engage à travailler de concert avec ses référents afin d’assister au mieux l’Inserm notamment quant aux retours des divers Offices établis à l’occasion des demandes d’enregistrement des marques de l’Inserm (notification d’irrégularité</w:t>
      </w:r>
      <w:r w:rsidR="00724BE5" w:rsidRPr="002E067E">
        <w:rPr>
          <w:rFonts w:ascii="Calibri Light" w:hAnsi="Calibri Light" w:cs="Calibri Light"/>
          <w:szCs w:val="20"/>
        </w:rPr>
        <w:t>,</w:t>
      </w:r>
      <w:r w:rsidRPr="002E067E">
        <w:rPr>
          <w:rFonts w:ascii="Calibri Light" w:hAnsi="Calibri Light" w:cs="Calibri Light"/>
          <w:szCs w:val="20"/>
        </w:rPr>
        <w:t xml:space="preserve"> etc.). </w:t>
      </w:r>
    </w:p>
    <w:p w14:paraId="0E30D2E1" w14:textId="615068FC" w:rsidR="007C013D" w:rsidRPr="002E067E" w:rsidRDefault="007C013D" w:rsidP="007D693A">
      <w:pPr>
        <w:tabs>
          <w:tab w:val="left" w:pos="1139"/>
        </w:tabs>
        <w:rPr>
          <w:rFonts w:ascii="Calibri Light" w:hAnsi="Calibri Light" w:cs="Calibri Light"/>
          <w:szCs w:val="20"/>
        </w:rPr>
      </w:pPr>
      <w:r w:rsidRPr="002E067E">
        <w:rPr>
          <w:rFonts w:ascii="Calibri Light" w:hAnsi="Calibri Light" w:cs="Calibri Light"/>
          <w:szCs w:val="20"/>
        </w:rPr>
        <w:t xml:space="preserve">Article </w:t>
      </w:r>
      <w:r w:rsidR="00DC3CD0" w:rsidRPr="002E067E">
        <w:rPr>
          <w:rFonts w:ascii="Calibri Light" w:hAnsi="Calibri Light" w:cs="Calibri Light"/>
          <w:szCs w:val="20"/>
        </w:rPr>
        <w:t xml:space="preserve">- </w:t>
      </w:r>
      <w:r w:rsidRPr="002E067E">
        <w:rPr>
          <w:rFonts w:ascii="Calibri Light" w:hAnsi="Calibri Light" w:cs="Calibri Light"/>
          <w:szCs w:val="20"/>
        </w:rPr>
        <w:t xml:space="preserve">Procédure </w:t>
      </w:r>
      <w:r w:rsidR="00676BDF" w:rsidRPr="002E067E">
        <w:rPr>
          <w:rFonts w:ascii="Calibri Light" w:hAnsi="Calibri Light" w:cs="Calibri Light"/>
          <w:szCs w:val="20"/>
        </w:rPr>
        <w:t>contentieuse. Le</w:t>
      </w:r>
      <w:r w:rsidRPr="002E067E">
        <w:rPr>
          <w:rFonts w:ascii="Calibri Light" w:hAnsi="Calibri Light" w:cs="Calibri Light"/>
          <w:szCs w:val="20"/>
        </w:rPr>
        <w:t xml:space="preserve"> présent marché n’a pas pour effet de confier au titulaire la défense des intérêts de l’Inserm dans le cadre d’une procédure contentieuse notamment devant les juridictions en France, au sein de l’Union européenne ou à l’international ou les juridictions arbitrales. Néanmoins, en cas de contentieux formé devant ces juridictions, le titulaire devra apporter l’appui n</w:t>
      </w:r>
      <w:r w:rsidR="00926F93" w:rsidRPr="002E067E">
        <w:rPr>
          <w:rFonts w:ascii="Calibri Light" w:hAnsi="Calibri Light" w:cs="Calibri Light"/>
          <w:szCs w:val="20"/>
        </w:rPr>
        <w:t>écessaire, en fonction des moyens à sa disposition, à l’Inserm et à ses conseils, afin d’assurer la protection des intérêts de l’Inserm.</w:t>
      </w:r>
    </w:p>
    <w:p w14:paraId="234DDC81" w14:textId="75D9D1D2" w:rsidR="007D693A" w:rsidRPr="002E067E" w:rsidRDefault="007D693A" w:rsidP="007D693A">
      <w:pPr>
        <w:pStyle w:val="Titre2"/>
        <w:rPr>
          <w:rFonts w:ascii="Calibri Light" w:hAnsi="Calibri Light" w:cs="Calibri Light"/>
          <w:szCs w:val="20"/>
        </w:rPr>
      </w:pPr>
      <w:bookmarkStart w:id="24" w:name="_Toc214953504"/>
      <w:r w:rsidRPr="002E067E">
        <w:rPr>
          <w:rFonts w:ascii="Calibri Light" w:hAnsi="Calibri Light" w:cs="Calibri Light"/>
          <w:szCs w:val="20"/>
        </w:rPr>
        <w:t>Modalités de récupération et de cession des informations relatives aux marques Inserm</w:t>
      </w:r>
      <w:bookmarkEnd w:id="24"/>
    </w:p>
    <w:p w14:paraId="7D8E9E97" w14:textId="77777777" w:rsidR="007D693A" w:rsidRPr="002E067E" w:rsidRDefault="007D693A" w:rsidP="007D693A">
      <w:pPr>
        <w:rPr>
          <w:rFonts w:ascii="Calibri Light" w:hAnsi="Calibri Light" w:cs="Calibri Light"/>
        </w:rPr>
      </w:pPr>
      <w:r w:rsidRPr="002E067E">
        <w:rPr>
          <w:rFonts w:ascii="Calibri Light" w:hAnsi="Calibri Light" w:cs="Calibri Light"/>
        </w:rPr>
        <w:t>Le titulaire décrit dans son offre les modalités qu’il prévoit afin de récupérer, dans un délai qui ne saurait excéder un mois, les informations relatives aux marques gérées pour le compte de l’Inserm auprès des actuels cabinets en charge de ces dossiers.</w:t>
      </w:r>
    </w:p>
    <w:p w14:paraId="405367D1" w14:textId="24A7A19F" w:rsidR="007D693A" w:rsidRPr="002E067E" w:rsidRDefault="007D693A" w:rsidP="007D693A">
      <w:pPr>
        <w:rPr>
          <w:rFonts w:ascii="Calibri Light" w:hAnsi="Calibri Light" w:cs="Calibri Light"/>
        </w:rPr>
      </w:pPr>
      <w:r w:rsidRPr="002E067E">
        <w:rPr>
          <w:rFonts w:ascii="Calibri Light" w:hAnsi="Calibri Light" w:cs="Calibri Light"/>
        </w:rPr>
        <w:t>En prévision de la fin du présent marché, le titulaire précise les modalités de cession de ces informations à son successeur, consolidées au cours de l’exécution de ce marché, dans un délai qui ne saurait excéder un mois.</w:t>
      </w:r>
    </w:p>
    <w:p w14:paraId="4DF02009" w14:textId="6834ED67" w:rsidR="007D693A" w:rsidRPr="002E067E" w:rsidRDefault="007D693A" w:rsidP="007D693A">
      <w:pPr>
        <w:pStyle w:val="Titre2"/>
        <w:rPr>
          <w:rFonts w:ascii="Calibri Light" w:hAnsi="Calibri Light" w:cs="Calibri Light"/>
        </w:rPr>
      </w:pPr>
      <w:bookmarkStart w:id="25" w:name="_Toc214953505"/>
      <w:r w:rsidRPr="002E067E">
        <w:rPr>
          <w:rFonts w:ascii="Calibri Light" w:hAnsi="Calibri Light" w:cs="Calibri Light"/>
        </w:rPr>
        <w:t>Moyens humains et logistiques</w:t>
      </w:r>
      <w:bookmarkEnd w:id="25"/>
      <w:r w:rsidRPr="002E067E">
        <w:rPr>
          <w:rFonts w:ascii="Calibri Light" w:hAnsi="Calibri Light" w:cs="Calibri Light"/>
        </w:rPr>
        <w:t xml:space="preserve"> </w:t>
      </w:r>
    </w:p>
    <w:p w14:paraId="4E8BEC09" w14:textId="6B8C807B" w:rsidR="007D693A" w:rsidRPr="002E067E" w:rsidRDefault="007D693A" w:rsidP="007D693A">
      <w:pPr>
        <w:rPr>
          <w:rFonts w:ascii="Calibri Light" w:hAnsi="Calibri Light" w:cs="Calibri Light"/>
        </w:rPr>
      </w:pPr>
      <w:r w:rsidRPr="002E067E">
        <w:rPr>
          <w:rFonts w:ascii="Calibri Light" w:hAnsi="Calibri Light" w:cs="Calibri Light"/>
        </w:rPr>
        <w:t xml:space="preserve">Le titulaire désigne un interlocuteur dédié à l’exécution du présent marché. </w:t>
      </w:r>
    </w:p>
    <w:p w14:paraId="670A1930" w14:textId="71290AB0" w:rsidR="007D693A" w:rsidRPr="002E067E" w:rsidRDefault="007D693A" w:rsidP="007D693A">
      <w:pPr>
        <w:rPr>
          <w:rFonts w:ascii="Calibri Light" w:hAnsi="Calibri Light" w:cs="Calibri Light"/>
        </w:rPr>
      </w:pPr>
      <w:r w:rsidRPr="002E067E">
        <w:rPr>
          <w:rFonts w:ascii="Calibri Light" w:hAnsi="Calibri Light" w:cs="Calibri Light"/>
        </w:rPr>
        <w:t>Dans un souci de cohérence, le suivi et la gestion des marques de l'Inserm sont assurés par un ou deux interlocuteurs "fixes" des dossiers travaillant en binôme et présentés dans le cadre de réponse technique. Il s’engage à alerter l’Inserm en cas de changement des interlocuteurs dédiés. L’Inserm peut récuser la personne proposée.</w:t>
      </w:r>
    </w:p>
    <w:p w14:paraId="09752CCB" w14:textId="77777777" w:rsidR="007D693A" w:rsidRPr="002E067E" w:rsidRDefault="007D693A" w:rsidP="007D693A">
      <w:pPr>
        <w:rPr>
          <w:rFonts w:ascii="Calibri Light" w:hAnsi="Calibri Light" w:cs="Calibri Light"/>
        </w:rPr>
      </w:pPr>
      <w:r w:rsidRPr="002E067E">
        <w:rPr>
          <w:rFonts w:ascii="Calibri Light" w:hAnsi="Calibri Light" w:cs="Calibri Light"/>
        </w:rPr>
        <w:lastRenderedPageBreak/>
        <w:t>L’Inserm se réserve le droit de demander le remplacement, par des profils équivalents, d’un ou plusieurs membres de l’équipe du titulaire dans le cas où la qualité du travail ne conviendrait pas ou en cas d’indisponibilité.</w:t>
      </w:r>
    </w:p>
    <w:p w14:paraId="51848A1E" w14:textId="360C414F" w:rsidR="007D693A" w:rsidRPr="002E067E" w:rsidRDefault="007D693A" w:rsidP="007D693A">
      <w:pPr>
        <w:rPr>
          <w:rFonts w:ascii="Calibri Light" w:hAnsi="Calibri Light" w:cs="Calibri Light"/>
        </w:rPr>
      </w:pPr>
      <w:r w:rsidRPr="002E067E">
        <w:rPr>
          <w:rFonts w:ascii="Calibri Light" w:hAnsi="Calibri Light" w:cs="Calibri Light"/>
        </w:rPr>
        <w:t>Par ailleurs, il serait appréciable que le titulaire dispose notamment d'une base de données interne avec accès sécurisé permettant notamment à l'Inserm de visualiser son portefeuille de marques et de faire état d'un journal des actions par marque.</w:t>
      </w:r>
    </w:p>
    <w:p w14:paraId="0F3241C7" w14:textId="147E6A84" w:rsidR="00A63CB7" w:rsidRPr="002E067E" w:rsidRDefault="00A63CB7" w:rsidP="00A63CB7">
      <w:pPr>
        <w:pStyle w:val="Titre2"/>
        <w:rPr>
          <w:rFonts w:ascii="Calibri Light" w:hAnsi="Calibri Light" w:cs="Calibri Light"/>
        </w:rPr>
      </w:pPr>
      <w:bookmarkStart w:id="26" w:name="_Toc214953506"/>
      <w:r w:rsidRPr="002E067E">
        <w:rPr>
          <w:rFonts w:ascii="Calibri Light" w:hAnsi="Calibri Light" w:cs="Calibri Light"/>
        </w:rPr>
        <w:t>Délais d’exécution</w:t>
      </w:r>
      <w:bookmarkEnd w:id="26"/>
      <w:r w:rsidRPr="002E067E">
        <w:rPr>
          <w:rFonts w:ascii="Calibri Light" w:hAnsi="Calibri Light" w:cs="Calibri Light"/>
        </w:rPr>
        <w:t xml:space="preserve"> </w:t>
      </w:r>
    </w:p>
    <w:p w14:paraId="1135962A" w14:textId="0C2A816F" w:rsidR="00A63CB7" w:rsidRPr="002E067E" w:rsidRDefault="00A63CB7" w:rsidP="00A63CB7">
      <w:pPr>
        <w:rPr>
          <w:rFonts w:ascii="Calibri Light" w:hAnsi="Calibri Light" w:cs="Calibri Light"/>
        </w:rPr>
      </w:pPr>
      <w:r w:rsidRPr="002E067E">
        <w:rPr>
          <w:rFonts w:ascii="Calibri Light" w:hAnsi="Calibri Light" w:cs="Calibri Light"/>
        </w:rPr>
        <w:t xml:space="preserve">Le titulaire s'engage à respecter les délais d'exécution indiqués au présent document. </w:t>
      </w:r>
    </w:p>
    <w:p w14:paraId="30003C60" w14:textId="10D233A4" w:rsidR="005336CE" w:rsidRPr="002E067E" w:rsidRDefault="00A63CB7" w:rsidP="005336CE">
      <w:pPr>
        <w:rPr>
          <w:rFonts w:ascii="Calibri Light" w:hAnsi="Calibri Light" w:cs="Calibri Light"/>
        </w:rPr>
      </w:pPr>
      <w:r w:rsidRPr="002E067E">
        <w:rPr>
          <w:rFonts w:ascii="Calibri Light" w:hAnsi="Calibri Light" w:cs="Calibri Light"/>
        </w:rPr>
        <w:t xml:space="preserve">Exceptées pour les prestations liées au précontentieux pour lesquelles le titulaire est contraint de respecter les délais résultant notamment des procédures devant les juridictions ou les cours arbitrales, le titulaire devra réaliser </w:t>
      </w:r>
      <w:r w:rsidRPr="002E067E">
        <w:rPr>
          <w:rFonts w:ascii="Calibri Light" w:hAnsi="Calibri Light" w:cs="Calibri Light"/>
          <w:u w:val="single"/>
        </w:rPr>
        <w:t>toutes les prestations</w:t>
      </w:r>
      <w:r w:rsidRPr="002E067E">
        <w:rPr>
          <w:rFonts w:ascii="Calibri Light" w:hAnsi="Calibri Light" w:cs="Calibri Light"/>
        </w:rPr>
        <w:t xml:space="preserve"> dans </w:t>
      </w:r>
      <w:r w:rsidR="005336CE" w:rsidRPr="002E067E">
        <w:rPr>
          <w:rFonts w:ascii="Calibri Light" w:hAnsi="Calibri Light" w:cs="Calibri Light"/>
        </w:rPr>
        <w:t xml:space="preserve">les délais suivants : </w:t>
      </w:r>
    </w:p>
    <w:p w14:paraId="1523764D" w14:textId="77777777" w:rsidR="005336CE" w:rsidRPr="002E067E" w:rsidRDefault="005336CE" w:rsidP="004944DC">
      <w:pPr>
        <w:pStyle w:val="Paragraphedeliste"/>
        <w:numPr>
          <w:ilvl w:val="0"/>
          <w:numId w:val="21"/>
        </w:numPr>
        <w:rPr>
          <w:rFonts w:ascii="Calibri Light" w:hAnsi="Calibri Light" w:cs="Calibri Light"/>
        </w:rPr>
      </w:pPr>
      <w:r w:rsidRPr="002E067E">
        <w:rPr>
          <w:rFonts w:ascii="Calibri Light" w:hAnsi="Calibri Light" w:cs="Calibri Light"/>
        </w:rPr>
        <w:t xml:space="preserve">Délai classique : 10 jours ouvrés maximum ; </w:t>
      </w:r>
    </w:p>
    <w:p w14:paraId="4296EA61" w14:textId="65598D6C" w:rsidR="00A63CB7" w:rsidRPr="002E067E" w:rsidRDefault="005336CE" w:rsidP="004944DC">
      <w:pPr>
        <w:pStyle w:val="Paragraphedeliste"/>
        <w:numPr>
          <w:ilvl w:val="0"/>
          <w:numId w:val="21"/>
        </w:numPr>
        <w:rPr>
          <w:rFonts w:ascii="Calibri Light" w:hAnsi="Calibri Light" w:cs="Calibri Light"/>
        </w:rPr>
      </w:pPr>
      <w:r w:rsidRPr="002E067E">
        <w:rPr>
          <w:rFonts w:ascii="Calibri Light" w:hAnsi="Calibri Light" w:cs="Calibri Light"/>
        </w:rPr>
        <w:t>Délai urgent : 48 heures ouvré</w:t>
      </w:r>
      <w:r w:rsidR="001545D9" w:rsidRPr="002E067E">
        <w:rPr>
          <w:rFonts w:ascii="Calibri Light" w:hAnsi="Calibri Light" w:cs="Calibri Light"/>
        </w:rPr>
        <w:t>e</w:t>
      </w:r>
      <w:r w:rsidRPr="002E067E">
        <w:rPr>
          <w:rFonts w:ascii="Calibri Light" w:hAnsi="Calibri Light" w:cs="Calibri Light"/>
        </w:rPr>
        <w:t xml:space="preserve">s maximum. </w:t>
      </w:r>
    </w:p>
    <w:p w14:paraId="43149D2B" w14:textId="493A5F73" w:rsidR="00A6702D" w:rsidRPr="002E067E" w:rsidRDefault="00A6702D" w:rsidP="00512C25">
      <w:pPr>
        <w:pStyle w:val="Titre1"/>
        <w:tabs>
          <w:tab w:val="left" w:pos="1418"/>
        </w:tabs>
        <w:ind w:left="357" w:hanging="357"/>
        <w:rPr>
          <w:rFonts w:ascii="Calibri Light" w:hAnsi="Calibri Light" w:cs="Calibri Light"/>
        </w:rPr>
      </w:pPr>
      <w:bookmarkStart w:id="27" w:name="_Toc214953507"/>
      <w:r w:rsidRPr="002E067E">
        <w:rPr>
          <w:rFonts w:ascii="Calibri Light" w:hAnsi="Calibri Light" w:cs="Calibri Light"/>
        </w:rPr>
        <w:t>Pénalités</w:t>
      </w:r>
      <w:bookmarkEnd w:id="27"/>
    </w:p>
    <w:p w14:paraId="12837257" w14:textId="512A9566" w:rsidR="00866A1D" w:rsidRPr="002E067E" w:rsidRDefault="00866A1D" w:rsidP="00866A1D">
      <w:pPr>
        <w:rPr>
          <w:rFonts w:ascii="Calibri Light" w:hAnsi="Calibri Light" w:cs="Calibri Light"/>
          <w:szCs w:val="20"/>
        </w:rPr>
      </w:pPr>
      <w:r w:rsidRPr="002E067E">
        <w:rPr>
          <w:rFonts w:ascii="Calibri Light" w:hAnsi="Calibri Light" w:cs="Calibri Light"/>
          <w:szCs w:val="20"/>
        </w:rPr>
        <w:t>Par dérogatio</w:t>
      </w:r>
      <w:r w:rsidR="007767EF" w:rsidRPr="002E067E">
        <w:rPr>
          <w:rFonts w:ascii="Calibri Light" w:hAnsi="Calibri Light" w:cs="Calibri Light"/>
          <w:szCs w:val="20"/>
        </w:rPr>
        <w:t>n à l’article 14.1</w:t>
      </w:r>
      <w:r w:rsidR="00023395" w:rsidRPr="002E067E">
        <w:rPr>
          <w:rFonts w:ascii="Calibri Light" w:hAnsi="Calibri Light" w:cs="Calibri Light"/>
          <w:szCs w:val="20"/>
        </w:rPr>
        <w:t>.1</w:t>
      </w:r>
      <w:r w:rsidR="007767EF" w:rsidRPr="002E067E">
        <w:rPr>
          <w:rFonts w:ascii="Calibri Light" w:hAnsi="Calibri Light" w:cs="Calibri Light"/>
          <w:szCs w:val="20"/>
        </w:rPr>
        <w:t xml:space="preserve"> d</w:t>
      </w:r>
      <w:r w:rsidRPr="002E067E">
        <w:rPr>
          <w:rFonts w:ascii="Calibri Light" w:hAnsi="Calibri Light" w:cs="Calibri Light"/>
          <w:szCs w:val="20"/>
        </w:rPr>
        <w:t>u CCAG/</w:t>
      </w:r>
      <w:r w:rsidR="00D64A0D" w:rsidRPr="002E067E">
        <w:rPr>
          <w:rFonts w:ascii="Calibri Light" w:hAnsi="Calibri Light" w:cs="Calibri Light"/>
          <w:szCs w:val="20"/>
        </w:rPr>
        <w:t>PI</w:t>
      </w:r>
      <w:r w:rsidRPr="002E067E">
        <w:rPr>
          <w:rFonts w:ascii="Calibri Light" w:hAnsi="Calibri Light" w:cs="Calibri Light"/>
          <w:szCs w:val="20"/>
        </w:rPr>
        <w:t xml:space="preserve">, lorsque le délai contractuel, éventuellement assorti d’une prolongation accordée conformément à l’article 13 du même CCAG, est dépassé, le titulaire encourt, sans mise en demeure préalable, une pénalité </w:t>
      </w:r>
      <w:r w:rsidR="00881DF1" w:rsidRPr="002E067E">
        <w:rPr>
          <w:rFonts w:ascii="Calibri Light" w:hAnsi="Calibri Light" w:cs="Calibri Light"/>
          <w:szCs w:val="20"/>
        </w:rPr>
        <w:t>forfaitaire de 200 euros par jour de retard.</w:t>
      </w:r>
    </w:p>
    <w:p w14:paraId="4E9DC9CF" w14:textId="71000D25" w:rsidR="00866A1D" w:rsidRPr="002E067E" w:rsidRDefault="00866A1D" w:rsidP="00866A1D">
      <w:pPr>
        <w:rPr>
          <w:rFonts w:ascii="Calibri Light" w:hAnsi="Calibri Light" w:cs="Calibri Light"/>
          <w:szCs w:val="24"/>
        </w:rPr>
      </w:pPr>
      <w:r w:rsidRPr="002E067E">
        <w:rPr>
          <w:rFonts w:ascii="Calibri Light" w:hAnsi="Calibri Light" w:cs="Calibri Light"/>
          <w:szCs w:val="24"/>
        </w:rPr>
        <w:t>Par dérogati</w:t>
      </w:r>
      <w:r w:rsidR="00D64A0D" w:rsidRPr="002E067E">
        <w:rPr>
          <w:rFonts w:ascii="Calibri Light" w:hAnsi="Calibri Light" w:cs="Calibri Light"/>
          <w:szCs w:val="24"/>
        </w:rPr>
        <w:t>on à l’article 14.1.3 du CCAG/PI</w:t>
      </w:r>
      <w:r w:rsidRPr="002E067E">
        <w:rPr>
          <w:rFonts w:ascii="Calibri Light" w:hAnsi="Calibri Light" w:cs="Calibri Light"/>
          <w:szCs w:val="24"/>
        </w:rPr>
        <w:t xml:space="preserve">, le titulaire n’est pas exonéré des pénalités dont le montant total ne dépasse pas </w:t>
      </w:r>
      <w:r w:rsidR="003961CB" w:rsidRPr="002E067E">
        <w:rPr>
          <w:rFonts w:ascii="Calibri Light" w:hAnsi="Calibri Light" w:cs="Calibri Light"/>
          <w:szCs w:val="24"/>
        </w:rPr>
        <w:t>1.000</w:t>
      </w:r>
      <w:r w:rsidRPr="002E067E">
        <w:rPr>
          <w:rFonts w:ascii="Calibri Light" w:hAnsi="Calibri Light" w:cs="Calibri Light"/>
          <w:szCs w:val="24"/>
        </w:rPr>
        <w:t xml:space="preserve"> euros HT pour l'ensemble du marché.</w:t>
      </w:r>
    </w:p>
    <w:p w14:paraId="26048711" w14:textId="0661A28B" w:rsidR="00A21C1C" w:rsidRPr="002E067E" w:rsidRDefault="00866A1D" w:rsidP="00A21C1C">
      <w:pPr>
        <w:rPr>
          <w:rFonts w:ascii="Calibri Light" w:hAnsi="Calibri Light" w:cs="Calibri Light"/>
          <w:szCs w:val="24"/>
        </w:rPr>
      </w:pPr>
      <w:r w:rsidRPr="002E067E">
        <w:rPr>
          <w:rFonts w:ascii="Calibri Light" w:hAnsi="Calibri Light" w:cs="Calibri Light"/>
          <w:szCs w:val="24"/>
        </w:rPr>
        <w:t xml:space="preserve">Le montant cumulé des pénalités pour la durée d’exécution du présent marché ne peut </w:t>
      </w:r>
      <w:r w:rsidR="00881DF1" w:rsidRPr="002E067E">
        <w:rPr>
          <w:rFonts w:ascii="Calibri Light" w:hAnsi="Calibri Light" w:cs="Calibri Light"/>
          <w:szCs w:val="24"/>
        </w:rPr>
        <w:t>10% du montant HT engagé au titre du marché</w:t>
      </w:r>
      <w:r w:rsidRPr="002E067E">
        <w:rPr>
          <w:rFonts w:ascii="Calibri Light" w:hAnsi="Calibri Light" w:cs="Calibri Light"/>
          <w:szCs w:val="24"/>
        </w:rPr>
        <w:t>. Au-delà, l’Inserm se réserve la faculté de résilier le marché aux torts du titulaire.</w:t>
      </w:r>
    </w:p>
    <w:p w14:paraId="00C4FC9A" w14:textId="7834F975" w:rsidR="007A310F" w:rsidRPr="002E067E" w:rsidRDefault="00A6702D" w:rsidP="000006AD">
      <w:pPr>
        <w:pStyle w:val="Titre1"/>
        <w:rPr>
          <w:rFonts w:ascii="Calibri Light" w:hAnsi="Calibri Light" w:cs="Calibri Light"/>
        </w:rPr>
      </w:pPr>
      <w:bookmarkStart w:id="28" w:name="_Toc214953508"/>
      <w:r w:rsidRPr="002E067E">
        <w:rPr>
          <w:rFonts w:ascii="Calibri Light" w:hAnsi="Calibri Light" w:cs="Calibri Light"/>
        </w:rPr>
        <w:t>Obligations des parties</w:t>
      </w:r>
      <w:bookmarkEnd w:id="28"/>
    </w:p>
    <w:p w14:paraId="12DA7D97" w14:textId="77777777" w:rsidR="005D1D52" w:rsidRPr="002E067E" w:rsidRDefault="005D1D52" w:rsidP="005E37E6">
      <w:pPr>
        <w:pStyle w:val="Titre2"/>
        <w:rPr>
          <w:rFonts w:ascii="Calibri Light" w:hAnsi="Calibri Light" w:cs="Calibri Light"/>
        </w:rPr>
      </w:pPr>
      <w:bookmarkStart w:id="29" w:name="_Toc446681839"/>
      <w:bookmarkStart w:id="30" w:name="_Toc214953509"/>
      <w:r w:rsidRPr="002E067E">
        <w:rPr>
          <w:rFonts w:ascii="Calibri Light" w:hAnsi="Calibri Light" w:cs="Calibri Light"/>
        </w:rPr>
        <w:t>Obligations générales des parties</w:t>
      </w:r>
      <w:bookmarkEnd w:id="29"/>
      <w:bookmarkEnd w:id="30"/>
    </w:p>
    <w:p w14:paraId="6310CD37" w14:textId="77777777" w:rsidR="005D1D52" w:rsidRPr="002E067E" w:rsidRDefault="005D1D52" w:rsidP="005D1D52">
      <w:pPr>
        <w:rPr>
          <w:rFonts w:ascii="Calibri Light" w:hAnsi="Calibri Light" w:cs="Calibri Light"/>
        </w:rPr>
      </w:pPr>
      <w:bookmarkStart w:id="31" w:name="_Toc104379992"/>
      <w:r w:rsidRPr="002E067E">
        <w:rPr>
          <w:rFonts w:ascii="Calibri Light" w:hAnsi="Calibri Light" w:cs="Calibri Light"/>
        </w:rPr>
        <w:t>Chaque Partie :</w:t>
      </w:r>
      <w:bookmarkEnd w:id="31"/>
    </w:p>
    <w:p w14:paraId="169D9C23" w14:textId="77777777" w:rsidR="005D1D52" w:rsidRPr="002E067E" w:rsidRDefault="005D1D52" w:rsidP="004944DC">
      <w:pPr>
        <w:numPr>
          <w:ilvl w:val="0"/>
          <w:numId w:val="6"/>
        </w:numPr>
        <w:contextualSpacing/>
        <w:rPr>
          <w:rFonts w:ascii="Calibri Light" w:hAnsi="Calibri Light" w:cs="Calibri Light"/>
        </w:rPr>
      </w:pPr>
      <w:r w:rsidRPr="002E067E">
        <w:rPr>
          <w:rFonts w:ascii="Calibri Light" w:hAnsi="Calibri Light" w:cs="Calibri Light"/>
        </w:rPr>
        <w:t>désigne un interlocuteur apte à la représenter ayant le pouvoir de prendre ou de faire prendre les décisions nécessaires à la bonne exécution des prestations,</w:t>
      </w:r>
    </w:p>
    <w:p w14:paraId="377BA66F" w14:textId="77777777" w:rsidR="005D1D52" w:rsidRPr="002E067E" w:rsidRDefault="005D1D52" w:rsidP="004944DC">
      <w:pPr>
        <w:numPr>
          <w:ilvl w:val="0"/>
          <w:numId w:val="6"/>
        </w:numPr>
        <w:contextualSpacing/>
        <w:rPr>
          <w:rFonts w:ascii="Calibri Light" w:hAnsi="Calibri Light" w:cs="Calibri Light"/>
        </w:rPr>
      </w:pPr>
      <w:r w:rsidRPr="002E067E">
        <w:rPr>
          <w:rFonts w:ascii="Calibri Light" w:hAnsi="Calibri Light" w:cs="Calibri Light"/>
        </w:rPr>
        <w:t>exécute de bonne foi les obligations mises à sa charge par le marché,</w:t>
      </w:r>
    </w:p>
    <w:p w14:paraId="1DACC140" w14:textId="77777777" w:rsidR="005D1D52" w:rsidRPr="002E067E" w:rsidRDefault="005D1D52" w:rsidP="004944DC">
      <w:pPr>
        <w:numPr>
          <w:ilvl w:val="0"/>
          <w:numId w:val="6"/>
        </w:numPr>
        <w:contextualSpacing/>
        <w:rPr>
          <w:rFonts w:ascii="Calibri Light" w:hAnsi="Calibri Light" w:cs="Calibri Light"/>
        </w:rPr>
      </w:pPr>
      <w:r w:rsidRPr="002E067E">
        <w:rPr>
          <w:rFonts w:ascii="Calibri Light" w:hAnsi="Calibri Light" w:cs="Calibri Light"/>
        </w:rPr>
        <w:t>assure la disponibilité, la coopération et la compétence de son personnel affecté au marché,</w:t>
      </w:r>
    </w:p>
    <w:p w14:paraId="077E6E53" w14:textId="77777777" w:rsidR="005D1D52" w:rsidRPr="002E067E" w:rsidRDefault="005D1D52" w:rsidP="004944DC">
      <w:pPr>
        <w:numPr>
          <w:ilvl w:val="0"/>
          <w:numId w:val="6"/>
        </w:numPr>
        <w:contextualSpacing/>
        <w:rPr>
          <w:rFonts w:ascii="Calibri Light" w:hAnsi="Calibri Light" w:cs="Calibri Light"/>
        </w:rPr>
      </w:pPr>
      <w:r w:rsidRPr="002E067E">
        <w:rPr>
          <w:rFonts w:ascii="Calibri Light" w:hAnsi="Calibri Light" w:cs="Calibri Light"/>
        </w:rPr>
        <w:t xml:space="preserve">fournit à l’autre partie les informations dont elle a connaissance pouvant avoir un impact sur la bonne exécution des prestations, telle que toute modification d'activité, de structure ou </w:t>
      </w:r>
      <w:r w:rsidRPr="002E067E">
        <w:rPr>
          <w:rFonts w:ascii="Calibri Light" w:hAnsi="Calibri Light" w:cs="Calibri Light"/>
        </w:rPr>
        <w:lastRenderedPageBreak/>
        <w:t>d'organisation susceptible d'avoir une incidence sur l’exécution des prestations et à répondre de manière diligente à toute question posée par l’autre partie,</w:t>
      </w:r>
    </w:p>
    <w:p w14:paraId="185B10DD" w14:textId="77777777" w:rsidR="005D1D52" w:rsidRPr="002E067E" w:rsidRDefault="005D1D52" w:rsidP="004944DC">
      <w:pPr>
        <w:numPr>
          <w:ilvl w:val="0"/>
          <w:numId w:val="6"/>
        </w:numPr>
        <w:contextualSpacing/>
        <w:rPr>
          <w:rFonts w:ascii="Calibri Light" w:hAnsi="Calibri Light" w:cs="Calibri Light"/>
        </w:rPr>
      </w:pPr>
      <w:r w:rsidRPr="002E067E">
        <w:rPr>
          <w:rFonts w:ascii="Calibri Light" w:hAnsi="Calibri Light" w:cs="Calibri Light"/>
        </w:rPr>
        <w:t>fournit à l'autre partie, en temps voulu, tous les éléments nécessaires pour que celle-ci puisse accomplir sa mission dans le respect des échéances.</w:t>
      </w:r>
      <w:bookmarkStart w:id="32" w:name="_Toc445476721"/>
      <w:bookmarkStart w:id="33" w:name="_Toc445973929"/>
    </w:p>
    <w:p w14:paraId="78A2B64A" w14:textId="5E89510A" w:rsidR="005D1D52" w:rsidRPr="002E067E" w:rsidRDefault="005D1D52" w:rsidP="005D1D52">
      <w:pPr>
        <w:pStyle w:val="Titre2"/>
        <w:rPr>
          <w:rFonts w:ascii="Calibri Light" w:eastAsiaTheme="minorHAnsi" w:hAnsi="Calibri Light" w:cs="Calibri Light"/>
          <w:sz w:val="22"/>
          <w:szCs w:val="22"/>
        </w:rPr>
      </w:pPr>
      <w:bookmarkStart w:id="34" w:name="_Toc446681840"/>
      <w:bookmarkStart w:id="35" w:name="_Toc214953510"/>
      <w:r w:rsidRPr="002E067E">
        <w:rPr>
          <w:rFonts w:ascii="Calibri Light" w:hAnsi="Calibri Light" w:cs="Calibri Light"/>
        </w:rPr>
        <w:t xml:space="preserve">Obligations </w:t>
      </w:r>
      <w:r w:rsidR="00EE6EF6" w:rsidRPr="002E067E">
        <w:rPr>
          <w:rFonts w:ascii="Calibri Light" w:hAnsi="Calibri Light" w:cs="Calibri Light"/>
        </w:rPr>
        <w:t xml:space="preserve">générales </w:t>
      </w:r>
      <w:r w:rsidRPr="002E067E">
        <w:rPr>
          <w:rFonts w:ascii="Calibri Light" w:hAnsi="Calibri Light" w:cs="Calibri Light"/>
        </w:rPr>
        <w:t>du titulaire</w:t>
      </w:r>
      <w:bookmarkEnd w:id="32"/>
      <w:bookmarkEnd w:id="33"/>
      <w:bookmarkEnd w:id="34"/>
      <w:bookmarkEnd w:id="35"/>
      <w:r w:rsidRPr="002E067E">
        <w:rPr>
          <w:rFonts w:ascii="Calibri Light" w:hAnsi="Calibri Light" w:cs="Calibri Light"/>
        </w:rPr>
        <w:t xml:space="preserve"> </w:t>
      </w:r>
    </w:p>
    <w:p w14:paraId="15382414" w14:textId="77777777" w:rsidR="005D1D52" w:rsidRPr="002E067E" w:rsidRDefault="005D1D52" w:rsidP="005D1D52">
      <w:pPr>
        <w:rPr>
          <w:rFonts w:ascii="Calibri Light" w:hAnsi="Calibri Light" w:cs="Calibri Light"/>
          <w:szCs w:val="20"/>
        </w:rPr>
      </w:pPr>
      <w:r w:rsidRPr="002E067E">
        <w:rPr>
          <w:rFonts w:ascii="Calibri Light" w:hAnsi="Calibri Light" w:cs="Calibri Light"/>
          <w:szCs w:val="20"/>
        </w:rPr>
        <w:t>Le titulaire :</w:t>
      </w:r>
    </w:p>
    <w:p w14:paraId="25CCDC06" w14:textId="77777777" w:rsidR="005D1D52" w:rsidRPr="002E067E" w:rsidRDefault="005D1D52" w:rsidP="004944DC">
      <w:pPr>
        <w:numPr>
          <w:ilvl w:val="0"/>
          <w:numId w:val="7"/>
        </w:numPr>
        <w:contextualSpacing/>
        <w:rPr>
          <w:rFonts w:ascii="Calibri Light" w:hAnsi="Calibri Light" w:cs="Calibri Light"/>
          <w:szCs w:val="20"/>
        </w:rPr>
      </w:pPr>
      <w:r w:rsidRPr="002E067E">
        <w:rPr>
          <w:rFonts w:ascii="Calibri Light" w:hAnsi="Calibri Light" w:cs="Calibri Light"/>
          <w:szCs w:val="20"/>
        </w:rPr>
        <w:t>réalise les prestations, objet du présent marché, conformément aux documents contractuels,</w:t>
      </w:r>
    </w:p>
    <w:p w14:paraId="06365701" w14:textId="77777777" w:rsidR="005D1D52" w:rsidRPr="002E067E" w:rsidRDefault="005D1D52" w:rsidP="004944DC">
      <w:pPr>
        <w:numPr>
          <w:ilvl w:val="0"/>
          <w:numId w:val="7"/>
        </w:numPr>
        <w:contextualSpacing/>
        <w:rPr>
          <w:rFonts w:ascii="Calibri Light" w:hAnsi="Calibri Light" w:cs="Calibri Light"/>
          <w:szCs w:val="20"/>
        </w:rPr>
      </w:pPr>
      <w:r w:rsidRPr="002E067E">
        <w:rPr>
          <w:rFonts w:ascii="Calibri Light" w:hAnsi="Calibri Light" w:cs="Calibri Light"/>
          <w:szCs w:val="20"/>
        </w:rPr>
        <w:t>fournit les prestations avec la compétence en vigueur dans la profession et conformément aux dispositions du marché et aux règles de l'art applicables dans son domaine de compétence,</w:t>
      </w:r>
    </w:p>
    <w:p w14:paraId="41A7EE9C" w14:textId="77777777" w:rsidR="005D1D52" w:rsidRPr="002E067E" w:rsidRDefault="005D1D52" w:rsidP="004944DC">
      <w:pPr>
        <w:numPr>
          <w:ilvl w:val="0"/>
          <w:numId w:val="7"/>
        </w:numPr>
        <w:contextualSpacing/>
        <w:rPr>
          <w:rFonts w:ascii="Calibri Light" w:hAnsi="Calibri Light" w:cs="Calibri Light"/>
          <w:szCs w:val="20"/>
        </w:rPr>
      </w:pPr>
      <w:r w:rsidRPr="002E067E">
        <w:rPr>
          <w:rFonts w:ascii="Calibri Light" w:hAnsi="Calibri Light" w:cs="Calibri Light"/>
          <w:szCs w:val="20"/>
        </w:rPr>
        <w:t xml:space="preserve">s’engage à restituer tous les éléments matériels et documentaires mis à sa disposition pour la réalisation des prestations, </w:t>
      </w:r>
    </w:p>
    <w:p w14:paraId="6279B468" w14:textId="2C9C4667" w:rsidR="005D1D52" w:rsidRPr="002E067E" w:rsidRDefault="005D1D52" w:rsidP="004944DC">
      <w:pPr>
        <w:numPr>
          <w:ilvl w:val="0"/>
          <w:numId w:val="7"/>
        </w:numPr>
        <w:contextualSpacing/>
        <w:rPr>
          <w:rFonts w:ascii="Calibri Light" w:hAnsi="Calibri Light" w:cs="Calibri Light"/>
          <w:szCs w:val="20"/>
        </w:rPr>
      </w:pPr>
      <w:r w:rsidRPr="002E067E">
        <w:rPr>
          <w:rFonts w:ascii="Calibri Light" w:hAnsi="Calibri Light" w:cs="Calibri Light"/>
          <w:szCs w:val="20"/>
        </w:rPr>
        <w:t>doit alerter l’Inserm sur tout événement dont il a directement ou indirectement connaissance, pouvant affecter les prestations ou les engagements des Parties, y compris si cet événement est imputable à l’Inserm,</w:t>
      </w:r>
    </w:p>
    <w:p w14:paraId="720ADC89" w14:textId="0171A705" w:rsidR="005D1D52" w:rsidRPr="002E067E" w:rsidRDefault="00FB6C37" w:rsidP="004944DC">
      <w:pPr>
        <w:numPr>
          <w:ilvl w:val="0"/>
          <w:numId w:val="7"/>
        </w:numPr>
        <w:contextualSpacing/>
        <w:rPr>
          <w:rFonts w:ascii="Calibri Light" w:hAnsi="Calibri Light" w:cs="Calibri Light"/>
          <w:szCs w:val="20"/>
        </w:rPr>
      </w:pPr>
      <w:r w:rsidRPr="002E067E">
        <w:rPr>
          <w:rFonts w:ascii="Calibri Light" w:hAnsi="Calibri Light" w:cs="Calibri Light"/>
          <w:szCs w:val="20"/>
        </w:rPr>
        <w:t>fournit</w:t>
      </w:r>
      <w:r w:rsidR="005D1D52" w:rsidRPr="002E067E">
        <w:rPr>
          <w:rFonts w:ascii="Calibri Light" w:hAnsi="Calibri Light" w:cs="Calibri Light"/>
          <w:szCs w:val="20"/>
        </w:rPr>
        <w:t xml:space="preserve"> toutes les ressources nécessaires à la bonne exécution du marché,</w:t>
      </w:r>
      <w:r w:rsidR="00DC3CD0" w:rsidRPr="002E067E">
        <w:rPr>
          <w:rFonts w:ascii="Calibri Light" w:hAnsi="Calibri Light" w:cs="Calibri Light"/>
          <w:szCs w:val="20"/>
        </w:rPr>
        <w:t xml:space="preserve"> et notamment, </w:t>
      </w:r>
      <w:r w:rsidR="000E3417" w:rsidRPr="002E067E">
        <w:rPr>
          <w:rFonts w:ascii="Calibri Light" w:hAnsi="Calibri Light" w:cs="Calibri Light"/>
          <w:szCs w:val="20"/>
        </w:rPr>
        <w:t>doit organiser un accès par l’Inserm à la base de données mise en place par le</w:t>
      </w:r>
      <w:r w:rsidR="00DC3CD0" w:rsidRPr="002E067E">
        <w:rPr>
          <w:rFonts w:ascii="Calibri Light" w:hAnsi="Calibri Light" w:cs="Calibri Light"/>
          <w:szCs w:val="20"/>
        </w:rPr>
        <w:t xml:space="preserve"> titulaire</w:t>
      </w:r>
      <w:r w:rsidR="000E3417" w:rsidRPr="002E067E">
        <w:rPr>
          <w:rFonts w:ascii="Calibri Light" w:hAnsi="Calibri Light" w:cs="Calibri Light"/>
          <w:szCs w:val="20"/>
        </w:rPr>
        <w:t xml:space="preserve"> pour le suivi des marques dont il est chargé en application du marché,</w:t>
      </w:r>
      <w:r w:rsidR="00DC3CD0" w:rsidRPr="002E067E">
        <w:rPr>
          <w:rFonts w:ascii="Calibri Light" w:hAnsi="Calibri Light" w:cs="Calibri Light"/>
          <w:szCs w:val="20"/>
        </w:rPr>
        <w:t xml:space="preserve"> </w:t>
      </w:r>
    </w:p>
    <w:p w14:paraId="25BB5D0C" w14:textId="77777777" w:rsidR="00FB6C37" w:rsidRPr="002E067E" w:rsidRDefault="00FB6C37" w:rsidP="004944DC">
      <w:pPr>
        <w:numPr>
          <w:ilvl w:val="0"/>
          <w:numId w:val="7"/>
        </w:numPr>
        <w:contextualSpacing/>
        <w:rPr>
          <w:rFonts w:ascii="Calibri Light" w:hAnsi="Calibri Light" w:cs="Calibri Light"/>
          <w:szCs w:val="20"/>
        </w:rPr>
      </w:pPr>
      <w:r w:rsidRPr="002E067E">
        <w:rPr>
          <w:rFonts w:ascii="Calibri Light" w:hAnsi="Calibri Light" w:cs="Calibri Light"/>
          <w:szCs w:val="20"/>
        </w:rPr>
        <w:t>à assumer la responsabilité de la qualité de service ;</w:t>
      </w:r>
    </w:p>
    <w:p w14:paraId="1FED50C8" w14:textId="77777777" w:rsidR="00FB6C37" w:rsidRPr="002E067E" w:rsidRDefault="00FB6C37" w:rsidP="004944DC">
      <w:pPr>
        <w:numPr>
          <w:ilvl w:val="0"/>
          <w:numId w:val="7"/>
        </w:numPr>
        <w:contextualSpacing/>
        <w:rPr>
          <w:rFonts w:ascii="Calibri Light" w:hAnsi="Calibri Light" w:cs="Calibri Light"/>
          <w:szCs w:val="20"/>
        </w:rPr>
      </w:pPr>
      <w:r w:rsidRPr="002E067E">
        <w:rPr>
          <w:rFonts w:ascii="Calibri Light" w:hAnsi="Calibri Light" w:cs="Calibri Light"/>
          <w:szCs w:val="20"/>
        </w:rPr>
        <w:t>à mettre à jour la documentation et à créer les documents nécessaires au bon déroulement de la prestation ;</w:t>
      </w:r>
    </w:p>
    <w:p w14:paraId="44B20D59" w14:textId="290C0F82" w:rsidR="005D1D52" w:rsidRPr="002E067E" w:rsidRDefault="005D1D52" w:rsidP="004944DC">
      <w:pPr>
        <w:numPr>
          <w:ilvl w:val="0"/>
          <w:numId w:val="7"/>
        </w:numPr>
        <w:contextualSpacing/>
        <w:rPr>
          <w:rFonts w:ascii="Calibri Light" w:hAnsi="Calibri Light" w:cs="Calibri Light"/>
          <w:szCs w:val="20"/>
        </w:rPr>
      </w:pPr>
      <w:r w:rsidRPr="002E067E">
        <w:rPr>
          <w:rFonts w:ascii="Calibri Light" w:hAnsi="Calibri Light" w:cs="Calibri Light"/>
          <w:szCs w:val="20"/>
        </w:rPr>
        <w:t xml:space="preserve">est tenu à une obligation générale de conseil, notamment d’information et de recommandation de l’Inserm dans le domaine faisant l’objet du marché. </w:t>
      </w:r>
    </w:p>
    <w:p w14:paraId="7DB6EC64" w14:textId="77777777" w:rsidR="005D1D52" w:rsidRPr="002E067E" w:rsidRDefault="005D1D52" w:rsidP="005D1D52">
      <w:pPr>
        <w:pStyle w:val="Titre2"/>
        <w:rPr>
          <w:rFonts w:ascii="Calibri Light" w:hAnsi="Calibri Light" w:cs="Calibri Light"/>
        </w:rPr>
      </w:pPr>
      <w:bookmarkStart w:id="36" w:name="_Toc445476722"/>
      <w:bookmarkStart w:id="37" w:name="_Toc445973930"/>
      <w:bookmarkStart w:id="38" w:name="_Toc446681841"/>
      <w:bookmarkStart w:id="39" w:name="_Toc214953511"/>
      <w:r w:rsidRPr="002E067E">
        <w:rPr>
          <w:rFonts w:ascii="Calibri Light" w:hAnsi="Calibri Light" w:cs="Calibri Light"/>
        </w:rPr>
        <w:t>Obligations de l’Inserm</w:t>
      </w:r>
      <w:bookmarkEnd w:id="36"/>
      <w:bookmarkEnd w:id="37"/>
      <w:bookmarkEnd w:id="38"/>
      <w:bookmarkEnd w:id="39"/>
    </w:p>
    <w:p w14:paraId="6D97A918" w14:textId="77777777" w:rsidR="005D1D52" w:rsidRPr="002E067E" w:rsidRDefault="005D1D52" w:rsidP="005D1D52">
      <w:pPr>
        <w:rPr>
          <w:rFonts w:ascii="Calibri Light" w:hAnsi="Calibri Light" w:cs="Calibri Light"/>
          <w:szCs w:val="20"/>
        </w:rPr>
      </w:pPr>
      <w:r w:rsidRPr="002E067E">
        <w:rPr>
          <w:rFonts w:ascii="Calibri Light" w:hAnsi="Calibri Light" w:cs="Calibri Light"/>
          <w:szCs w:val="20"/>
        </w:rPr>
        <w:t>Dès la notification du marché et pour permettre à l'équipe du titulaire de réaliser les prestations lui incombant dans les délais qui lui sont impartis, l’Inserm s'engage à :</w:t>
      </w:r>
    </w:p>
    <w:p w14:paraId="6E3EE5CB" w14:textId="77777777" w:rsidR="005D1D52" w:rsidRPr="002E067E" w:rsidRDefault="005D1D52" w:rsidP="004944DC">
      <w:pPr>
        <w:numPr>
          <w:ilvl w:val="0"/>
          <w:numId w:val="5"/>
        </w:numPr>
        <w:contextualSpacing/>
        <w:rPr>
          <w:rFonts w:ascii="Calibri Light" w:hAnsi="Calibri Light" w:cs="Calibri Light"/>
          <w:szCs w:val="20"/>
        </w:rPr>
      </w:pPr>
      <w:r w:rsidRPr="002E067E">
        <w:rPr>
          <w:rFonts w:ascii="Calibri Light" w:hAnsi="Calibri Light" w:cs="Calibri Light"/>
          <w:szCs w:val="20"/>
        </w:rPr>
        <w:t>mettre à la disposition du titulaire les informations et documents nécessaires à la réalisation de sa mission ;</w:t>
      </w:r>
    </w:p>
    <w:p w14:paraId="7E02821F" w14:textId="77777777" w:rsidR="005D1D52" w:rsidRPr="002E067E" w:rsidRDefault="005D1D52" w:rsidP="004944DC">
      <w:pPr>
        <w:numPr>
          <w:ilvl w:val="0"/>
          <w:numId w:val="5"/>
        </w:numPr>
        <w:contextualSpacing/>
        <w:rPr>
          <w:rFonts w:ascii="Calibri Light" w:hAnsi="Calibri Light" w:cs="Calibri Light"/>
          <w:szCs w:val="20"/>
        </w:rPr>
      </w:pPr>
      <w:r w:rsidRPr="002E067E">
        <w:rPr>
          <w:rFonts w:ascii="Calibri Light" w:hAnsi="Calibri Light" w:cs="Calibri Light"/>
          <w:szCs w:val="20"/>
        </w:rPr>
        <w:t>avertir le titulaire, dans les meilleurs délais, des changements des personnels pouvant affecter les prestations à réaliser.</w:t>
      </w:r>
    </w:p>
    <w:p w14:paraId="4146D653" w14:textId="38479B01" w:rsidR="00A6702D" w:rsidRPr="002E067E" w:rsidRDefault="00A6702D" w:rsidP="00131C89">
      <w:pPr>
        <w:pStyle w:val="Titre1"/>
        <w:tabs>
          <w:tab w:val="left" w:pos="1418"/>
        </w:tabs>
        <w:ind w:left="357" w:hanging="357"/>
        <w:rPr>
          <w:rFonts w:ascii="Calibri Light" w:hAnsi="Calibri Light" w:cs="Calibri Light"/>
        </w:rPr>
      </w:pPr>
      <w:bookmarkStart w:id="40" w:name="_Toc214953512"/>
      <w:r w:rsidRPr="002E067E">
        <w:rPr>
          <w:rFonts w:ascii="Calibri Light" w:hAnsi="Calibri Light" w:cs="Calibri Light"/>
        </w:rPr>
        <w:t>Opérations d</w:t>
      </w:r>
      <w:r w:rsidR="005B0E50" w:rsidRPr="002E067E">
        <w:rPr>
          <w:rFonts w:ascii="Calibri Light" w:hAnsi="Calibri Light" w:cs="Calibri Light"/>
        </w:rPr>
        <w:t>e vérification</w:t>
      </w:r>
      <w:bookmarkEnd w:id="40"/>
    </w:p>
    <w:p w14:paraId="6F7CB718" w14:textId="226A4776" w:rsidR="00866A1D" w:rsidRPr="002E067E" w:rsidRDefault="00866A1D" w:rsidP="00866A1D">
      <w:pPr>
        <w:rPr>
          <w:rFonts w:ascii="Calibri Light" w:hAnsi="Calibri Light" w:cs="Calibri Light"/>
        </w:rPr>
      </w:pPr>
      <w:r w:rsidRPr="002E067E">
        <w:rPr>
          <w:rFonts w:ascii="Calibri Light" w:hAnsi="Calibri Light" w:cs="Calibri Light"/>
        </w:rPr>
        <w:t xml:space="preserve">Les opérations de vérification se déroulent conformément aux articles </w:t>
      </w:r>
      <w:r w:rsidR="00023395" w:rsidRPr="002E067E">
        <w:rPr>
          <w:rFonts w:ascii="Calibri Light" w:hAnsi="Calibri Light" w:cs="Calibri Light"/>
        </w:rPr>
        <w:t xml:space="preserve">28 et 29 </w:t>
      </w:r>
      <w:r w:rsidRPr="002E067E">
        <w:rPr>
          <w:rFonts w:ascii="Calibri Light" w:hAnsi="Calibri Light" w:cs="Calibri Light"/>
        </w:rPr>
        <w:t>du CCAG/</w:t>
      </w:r>
      <w:r w:rsidR="00D64A0D" w:rsidRPr="002E067E">
        <w:rPr>
          <w:rFonts w:ascii="Calibri Light" w:hAnsi="Calibri Light" w:cs="Calibri Light"/>
        </w:rPr>
        <w:t>PI</w:t>
      </w:r>
      <w:r w:rsidRPr="002E067E">
        <w:rPr>
          <w:rFonts w:ascii="Calibri Light" w:hAnsi="Calibri Light" w:cs="Calibri Light"/>
        </w:rPr>
        <w:t>.</w:t>
      </w:r>
    </w:p>
    <w:p w14:paraId="2E1251AD" w14:textId="60B66F27" w:rsidR="00866A1D" w:rsidRPr="002E067E" w:rsidRDefault="00866A1D" w:rsidP="00866A1D">
      <w:pPr>
        <w:rPr>
          <w:rFonts w:ascii="Calibri Light" w:hAnsi="Calibri Light" w:cs="Calibri Light"/>
        </w:rPr>
      </w:pPr>
      <w:r w:rsidRPr="002E067E">
        <w:rPr>
          <w:rFonts w:ascii="Calibri Light" w:hAnsi="Calibri Light" w:cs="Calibri Light"/>
        </w:rPr>
        <w:t xml:space="preserve">Par dérogation à l’article </w:t>
      </w:r>
      <w:r w:rsidR="00023395" w:rsidRPr="002E067E">
        <w:rPr>
          <w:rFonts w:ascii="Calibri Light" w:hAnsi="Calibri Light" w:cs="Calibri Light"/>
        </w:rPr>
        <w:t xml:space="preserve">28.5 </w:t>
      </w:r>
      <w:r w:rsidRPr="002E067E">
        <w:rPr>
          <w:rFonts w:ascii="Calibri Light" w:hAnsi="Calibri Light" w:cs="Calibri Light"/>
        </w:rPr>
        <w:t>du CCAG/</w:t>
      </w:r>
      <w:r w:rsidR="00D64A0D" w:rsidRPr="002E067E">
        <w:rPr>
          <w:rFonts w:ascii="Calibri Light" w:hAnsi="Calibri Light" w:cs="Calibri Light"/>
        </w:rPr>
        <w:t>PI</w:t>
      </w:r>
      <w:r w:rsidRPr="002E067E">
        <w:rPr>
          <w:rFonts w:ascii="Calibri Light" w:hAnsi="Calibri Light" w:cs="Calibri Light"/>
        </w:rPr>
        <w:t>, l’établissement n’avise pas automatiquement le titulaire des jours et heures fixés pour les vérifications.</w:t>
      </w:r>
    </w:p>
    <w:p w14:paraId="2EA53AEE" w14:textId="77777777" w:rsidR="00E04A51" w:rsidRPr="002E067E" w:rsidRDefault="00E04A51" w:rsidP="00E04A51">
      <w:pPr>
        <w:pStyle w:val="Titre1"/>
        <w:rPr>
          <w:rFonts w:ascii="Calibri Light" w:hAnsi="Calibri Light" w:cs="Calibri Light"/>
        </w:rPr>
      </w:pPr>
      <w:bookmarkStart w:id="41" w:name="_Toc214953513"/>
      <w:r w:rsidRPr="002E067E">
        <w:rPr>
          <w:rFonts w:ascii="Calibri Light" w:hAnsi="Calibri Light" w:cs="Calibri Light"/>
        </w:rPr>
        <w:lastRenderedPageBreak/>
        <w:t>Représentant</w:t>
      </w:r>
      <w:r w:rsidR="00C2122D" w:rsidRPr="002E067E">
        <w:rPr>
          <w:rFonts w:ascii="Calibri Light" w:hAnsi="Calibri Light" w:cs="Calibri Light"/>
        </w:rPr>
        <w:t>s</w:t>
      </w:r>
      <w:r w:rsidRPr="002E067E">
        <w:rPr>
          <w:rFonts w:ascii="Calibri Light" w:hAnsi="Calibri Light" w:cs="Calibri Light"/>
        </w:rPr>
        <w:t xml:space="preserve"> des parties</w:t>
      </w:r>
      <w:bookmarkEnd w:id="41"/>
    </w:p>
    <w:p w14:paraId="13D292B5" w14:textId="77777777" w:rsidR="00B01EC4" w:rsidRPr="002E067E" w:rsidRDefault="00B01EC4" w:rsidP="00545B81">
      <w:pPr>
        <w:pStyle w:val="Titre2"/>
        <w:rPr>
          <w:rFonts w:ascii="Calibri Light" w:hAnsi="Calibri Light" w:cs="Calibri Light"/>
        </w:rPr>
      </w:pPr>
      <w:bookmarkStart w:id="42" w:name="_Toc214953514"/>
      <w:r w:rsidRPr="002E067E">
        <w:rPr>
          <w:rFonts w:ascii="Calibri Light" w:hAnsi="Calibri Light" w:cs="Calibri Light"/>
        </w:rPr>
        <w:t>Représentant de l’Inserm</w:t>
      </w:r>
      <w:bookmarkEnd w:id="42"/>
    </w:p>
    <w:p w14:paraId="1052DFDB" w14:textId="242BCD9D" w:rsidR="009130D8" w:rsidRPr="002E067E" w:rsidRDefault="009130D8" w:rsidP="00B01EC4">
      <w:pPr>
        <w:tabs>
          <w:tab w:val="left" w:pos="1139"/>
        </w:tabs>
        <w:rPr>
          <w:rFonts w:ascii="Calibri Light" w:hAnsi="Calibri Light" w:cs="Calibri Light"/>
          <w:szCs w:val="20"/>
        </w:rPr>
      </w:pPr>
      <w:r w:rsidRPr="002E067E">
        <w:rPr>
          <w:rFonts w:ascii="Calibri Light" w:hAnsi="Calibri Light" w:cs="Calibri Light"/>
          <w:szCs w:val="20"/>
        </w:rPr>
        <w:t>En appli</w:t>
      </w:r>
      <w:r w:rsidR="0096646F" w:rsidRPr="002E067E">
        <w:rPr>
          <w:rFonts w:ascii="Calibri Light" w:hAnsi="Calibri Light" w:cs="Calibri Light"/>
          <w:szCs w:val="20"/>
        </w:rPr>
        <w:t>cat</w:t>
      </w:r>
      <w:r w:rsidR="00866A1D" w:rsidRPr="002E067E">
        <w:rPr>
          <w:rFonts w:ascii="Calibri Light" w:hAnsi="Calibri Light" w:cs="Calibri Light"/>
          <w:szCs w:val="20"/>
        </w:rPr>
        <w:t>ion de l’article 3.3 du CCAG/</w:t>
      </w:r>
      <w:r w:rsidR="00D64A0D" w:rsidRPr="002E067E">
        <w:rPr>
          <w:rFonts w:ascii="Calibri Light" w:hAnsi="Calibri Light" w:cs="Calibri Light"/>
          <w:szCs w:val="20"/>
        </w:rPr>
        <w:t>PI</w:t>
      </w:r>
      <w:r w:rsidRPr="002E067E">
        <w:rPr>
          <w:rFonts w:ascii="Calibri Light" w:hAnsi="Calibri Light" w:cs="Calibri Light"/>
          <w:szCs w:val="20"/>
        </w:rPr>
        <w:t>, le représentant habilité à engager l’Administration pour l’exécution du marché est le Président directeur général de l’Inserm en sa qualité de représentant du pouvoir adjudicateur ou toute personne ayant reçu délégation.</w:t>
      </w:r>
    </w:p>
    <w:p w14:paraId="56628D94" w14:textId="395C2438" w:rsidR="00B01EC4" w:rsidRPr="002E067E" w:rsidRDefault="00B01EC4" w:rsidP="00B01EC4">
      <w:pPr>
        <w:tabs>
          <w:tab w:val="left" w:pos="1139"/>
        </w:tabs>
        <w:rPr>
          <w:rFonts w:ascii="Calibri Light" w:hAnsi="Calibri Light" w:cs="Calibri Light"/>
          <w:szCs w:val="20"/>
        </w:rPr>
      </w:pPr>
      <w:r w:rsidRPr="002E067E">
        <w:rPr>
          <w:rFonts w:ascii="Calibri Light" w:hAnsi="Calibri Light" w:cs="Calibri Light"/>
          <w:szCs w:val="20"/>
        </w:rPr>
        <w:t xml:space="preserve">Le responsable technique du suivi et de l’exécution du marché est le </w:t>
      </w:r>
      <w:r w:rsidR="00881DF1" w:rsidRPr="002E067E">
        <w:rPr>
          <w:rFonts w:ascii="Calibri Light" w:hAnsi="Calibri Light" w:cs="Calibri Light"/>
          <w:szCs w:val="20"/>
        </w:rPr>
        <w:t xml:space="preserve">Directeur des affaires juridiques de l’Inserm </w:t>
      </w:r>
      <w:r w:rsidRPr="002E067E">
        <w:rPr>
          <w:rFonts w:ascii="Calibri Light" w:hAnsi="Calibri Light" w:cs="Calibri Light"/>
          <w:szCs w:val="20"/>
        </w:rPr>
        <w:t>ou ses représentants désignés, qui sont les interlocuteurs principaux du titulaire.</w:t>
      </w:r>
    </w:p>
    <w:p w14:paraId="1DDE4960" w14:textId="77777777" w:rsidR="009130D8" w:rsidRPr="002E067E" w:rsidRDefault="009130D8" w:rsidP="009130D8">
      <w:pPr>
        <w:tabs>
          <w:tab w:val="left" w:pos="1139"/>
        </w:tabs>
        <w:rPr>
          <w:rFonts w:ascii="Calibri Light" w:hAnsi="Calibri Light" w:cs="Calibri Light"/>
          <w:szCs w:val="20"/>
        </w:rPr>
      </w:pPr>
      <w:r w:rsidRPr="002E067E">
        <w:rPr>
          <w:rFonts w:ascii="Calibri Light" w:hAnsi="Calibri Light" w:cs="Calibri Light"/>
          <w:szCs w:val="20"/>
        </w:rPr>
        <w:t>L’interlocuteur administratif du marché est le Responsable des achats de l’Administration du Siège.</w:t>
      </w:r>
    </w:p>
    <w:p w14:paraId="73B19CD9" w14:textId="77777777" w:rsidR="00B01EC4" w:rsidRPr="002E067E" w:rsidRDefault="00B01EC4" w:rsidP="00545B81">
      <w:pPr>
        <w:pStyle w:val="Titre2"/>
        <w:rPr>
          <w:rFonts w:ascii="Calibri Light" w:hAnsi="Calibri Light" w:cs="Calibri Light"/>
        </w:rPr>
      </w:pPr>
      <w:bookmarkStart w:id="43" w:name="_Toc214953515"/>
      <w:r w:rsidRPr="002E067E">
        <w:rPr>
          <w:rFonts w:ascii="Calibri Light" w:hAnsi="Calibri Light" w:cs="Calibri Light"/>
        </w:rPr>
        <w:t>Représentant du titulaire</w:t>
      </w:r>
      <w:bookmarkEnd w:id="43"/>
      <w:r w:rsidRPr="002E067E">
        <w:rPr>
          <w:rFonts w:ascii="Calibri Light" w:hAnsi="Calibri Light" w:cs="Calibri Light"/>
        </w:rPr>
        <w:t xml:space="preserve"> </w:t>
      </w:r>
    </w:p>
    <w:p w14:paraId="7FDB1AC7" w14:textId="6200507D" w:rsidR="00B01EC4" w:rsidRPr="002E067E" w:rsidRDefault="00B01EC4" w:rsidP="000C5775">
      <w:pPr>
        <w:rPr>
          <w:rFonts w:ascii="Calibri Light" w:hAnsi="Calibri Light" w:cs="Calibri Light"/>
        </w:rPr>
      </w:pPr>
      <w:r w:rsidRPr="002E067E">
        <w:rPr>
          <w:rFonts w:ascii="Calibri Light" w:hAnsi="Calibri Light" w:cs="Calibri Light"/>
        </w:rPr>
        <w:t>Le titulaire désigne dans son offre un interlocuteur unique qui est habilité à effectuer l’analyse des besoins (avec le correspondant de l’Inserm), animer les réunions avec l’Inserm et à prendre des décisions pour assurer le bon déroulement des prestations.</w:t>
      </w:r>
    </w:p>
    <w:p w14:paraId="139F3E81" w14:textId="77777777" w:rsidR="00DB0B9D" w:rsidRPr="002E067E" w:rsidRDefault="00DB0B9D" w:rsidP="00DB0B9D">
      <w:pPr>
        <w:pStyle w:val="Titre2"/>
        <w:rPr>
          <w:rFonts w:ascii="Calibri Light" w:hAnsi="Calibri Light" w:cs="Calibri Light"/>
        </w:rPr>
      </w:pPr>
      <w:bookmarkStart w:id="44" w:name="_Toc214953516"/>
      <w:r w:rsidRPr="002E067E">
        <w:rPr>
          <w:rFonts w:ascii="Calibri Light" w:hAnsi="Calibri Light" w:cs="Calibri Light"/>
        </w:rPr>
        <w:t>Forme de communications</w:t>
      </w:r>
      <w:bookmarkEnd w:id="44"/>
    </w:p>
    <w:p w14:paraId="5F2D983A" w14:textId="77777777" w:rsidR="00DB0B9D" w:rsidRPr="002E067E" w:rsidRDefault="00DB0B9D" w:rsidP="00DB0B9D">
      <w:pPr>
        <w:rPr>
          <w:rFonts w:ascii="Calibri Light" w:hAnsi="Calibri Light" w:cs="Calibri Light"/>
        </w:rPr>
      </w:pPr>
      <w:r w:rsidRPr="002E067E">
        <w:rPr>
          <w:rFonts w:ascii="Calibri Light" w:hAnsi="Calibri Light" w:cs="Calibri Light"/>
        </w:rPr>
        <w:t>A titre de convention pour preuve (loi du 13 mars 2000 portant adaptation du droit de la preuve aux technologies de l’information et relative à la signature électronique), l’Inserm et le titulaire conviennent que tous les échanges, liés au suivi et à la gestion des prestations, réalisés par courrier électronique par les représentants des deux parties dans le cadre de l’exécution des prestations confiées au titulaire de marché reçoivent la même force probante qu’un écrit signé de manière manuscrite.</w:t>
      </w:r>
    </w:p>
    <w:p w14:paraId="7335E034" w14:textId="77777777" w:rsidR="00DB0B9D" w:rsidRPr="002E067E" w:rsidRDefault="00DB0B9D" w:rsidP="00DB0B9D">
      <w:pPr>
        <w:rPr>
          <w:rFonts w:ascii="Calibri Light" w:hAnsi="Calibri Light" w:cs="Calibri Light"/>
        </w:rPr>
      </w:pPr>
      <w:r w:rsidRPr="002E067E">
        <w:rPr>
          <w:rFonts w:ascii="Calibri Light" w:hAnsi="Calibri Light" w:cs="Calibri Light"/>
        </w:rPr>
        <w:t>Ces échanges dématérialisés n’ont pas à être signés au sens des dispositions de l’article 1316-4 du code civil.</w:t>
      </w:r>
    </w:p>
    <w:p w14:paraId="18E51016" w14:textId="12A5DB6C" w:rsidR="001E5F78" w:rsidRPr="002E067E" w:rsidRDefault="00667D6E" w:rsidP="001E5F78">
      <w:pPr>
        <w:pStyle w:val="Titre1"/>
        <w:rPr>
          <w:rFonts w:ascii="Calibri Light" w:hAnsi="Calibri Light" w:cs="Calibri Light"/>
        </w:rPr>
      </w:pPr>
      <w:bookmarkStart w:id="45" w:name="_Toc214953517"/>
      <w:r w:rsidRPr="002E067E">
        <w:rPr>
          <w:rFonts w:ascii="Calibri Light" w:hAnsi="Calibri Light" w:cs="Calibri Light"/>
        </w:rPr>
        <w:t>Déclenchement des prestations et modalités de commande</w:t>
      </w:r>
      <w:bookmarkEnd w:id="45"/>
    </w:p>
    <w:p w14:paraId="0CD1A74D" w14:textId="10C962F5" w:rsidR="00866A1D" w:rsidRPr="002E067E" w:rsidRDefault="0002159E" w:rsidP="00866A1D">
      <w:pPr>
        <w:pStyle w:val="Titre2"/>
        <w:rPr>
          <w:rFonts w:ascii="Calibri Light" w:hAnsi="Calibri Light" w:cs="Calibri Light"/>
        </w:rPr>
      </w:pPr>
      <w:r w:rsidRPr="002E067E">
        <w:rPr>
          <w:rFonts w:ascii="Calibri Light" w:hAnsi="Calibri Light" w:cs="Calibri Light"/>
          <w:bCs w:val="0"/>
          <w:sz w:val="23"/>
          <w:szCs w:val="23"/>
        </w:rPr>
        <w:t xml:space="preserve"> </w:t>
      </w:r>
      <w:bookmarkStart w:id="46" w:name="_Toc214953518"/>
      <w:r w:rsidRPr="002E067E">
        <w:rPr>
          <w:rFonts w:ascii="Calibri Light" w:hAnsi="Calibri Light" w:cs="Calibri Light"/>
          <w:bCs w:val="0"/>
          <w:sz w:val="23"/>
          <w:szCs w:val="23"/>
        </w:rPr>
        <w:t>Déclenchement des prestations</w:t>
      </w:r>
      <w:bookmarkEnd w:id="46"/>
    </w:p>
    <w:p w14:paraId="341D853E" w14:textId="21032108" w:rsidR="003466FF" w:rsidRPr="002E067E" w:rsidRDefault="003466FF" w:rsidP="00866A1D">
      <w:pPr>
        <w:rPr>
          <w:rFonts w:ascii="Calibri Light" w:hAnsi="Calibri Light" w:cs="Calibri Light"/>
        </w:rPr>
      </w:pPr>
      <w:r w:rsidRPr="002E067E">
        <w:rPr>
          <w:rFonts w:ascii="Calibri Light" w:hAnsi="Calibri Light" w:cs="Calibri Light"/>
        </w:rPr>
        <w:t>L</w:t>
      </w:r>
      <w:r w:rsidR="0002159E" w:rsidRPr="002E067E">
        <w:rPr>
          <w:rFonts w:ascii="Calibri Light" w:hAnsi="Calibri Light" w:cs="Calibri Light"/>
        </w:rPr>
        <w:t>es</w:t>
      </w:r>
      <w:r w:rsidRPr="002E067E">
        <w:rPr>
          <w:rFonts w:ascii="Calibri Light" w:hAnsi="Calibri Light" w:cs="Calibri Light"/>
        </w:rPr>
        <w:t xml:space="preserve"> prestation</w:t>
      </w:r>
      <w:r w:rsidR="0002159E" w:rsidRPr="002E067E">
        <w:rPr>
          <w:rFonts w:ascii="Calibri Light" w:hAnsi="Calibri Light" w:cs="Calibri Light"/>
        </w:rPr>
        <w:t xml:space="preserve">s attendues (article 8 </w:t>
      </w:r>
      <w:r w:rsidR="00D00BF7" w:rsidRPr="002E067E">
        <w:rPr>
          <w:rFonts w:ascii="Calibri Light" w:hAnsi="Calibri Light" w:cs="Calibri Light"/>
        </w:rPr>
        <w:t>supra)</w:t>
      </w:r>
      <w:r w:rsidR="00676BDF" w:rsidRPr="002E067E">
        <w:rPr>
          <w:rFonts w:ascii="Calibri Light" w:hAnsi="Calibri Light" w:cs="Calibri Light"/>
        </w:rPr>
        <w:t xml:space="preserve"> s’exécutent</w:t>
      </w:r>
      <w:r w:rsidRPr="002E067E">
        <w:rPr>
          <w:rFonts w:ascii="Calibri Light" w:hAnsi="Calibri Light" w:cs="Calibri Light"/>
        </w:rPr>
        <w:t xml:space="preserve"> à compter de la notification de l’accord-cadre. </w:t>
      </w:r>
    </w:p>
    <w:p w14:paraId="3F064C5A" w14:textId="03BF0222" w:rsidR="0073339C" w:rsidRPr="002E067E" w:rsidRDefault="0002159E" w:rsidP="00866A1D">
      <w:pPr>
        <w:pStyle w:val="Titre2"/>
        <w:rPr>
          <w:rFonts w:ascii="Calibri Light" w:hAnsi="Calibri Light" w:cs="Calibri Light"/>
        </w:rPr>
      </w:pPr>
      <w:bookmarkStart w:id="47" w:name="_Toc214953519"/>
      <w:r w:rsidRPr="002E067E">
        <w:rPr>
          <w:rFonts w:ascii="Calibri Light" w:hAnsi="Calibri Light" w:cs="Calibri Light"/>
          <w:bCs w:val="0"/>
          <w:sz w:val="23"/>
          <w:szCs w:val="23"/>
        </w:rPr>
        <w:t>Modalités de commande</w:t>
      </w:r>
      <w:bookmarkEnd w:id="47"/>
      <w:r w:rsidRPr="002E067E">
        <w:rPr>
          <w:rFonts w:ascii="Calibri Light" w:hAnsi="Calibri Light" w:cs="Calibri Light"/>
          <w:bCs w:val="0"/>
          <w:sz w:val="23"/>
          <w:szCs w:val="23"/>
        </w:rPr>
        <w:t xml:space="preserve"> </w:t>
      </w:r>
    </w:p>
    <w:p w14:paraId="4181B0FE" w14:textId="5C27A041" w:rsidR="00957A59" w:rsidRPr="002E067E" w:rsidRDefault="00957A59" w:rsidP="00957A59">
      <w:pPr>
        <w:rPr>
          <w:rFonts w:ascii="Calibri Light" w:hAnsi="Calibri Light" w:cs="Calibri Light"/>
          <w:szCs w:val="20"/>
        </w:rPr>
      </w:pPr>
      <w:r w:rsidRPr="002E067E">
        <w:rPr>
          <w:rFonts w:ascii="Calibri Light" w:hAnsi="Calibri Light" w:cs="Calibri Light"/>
          <w:szCs w:val="20"/>
        </w:rPr>
        <w:t xml:space="preserve">Les prestations </w:t>
      </w:r>
      <w:r w:rsidR="00692425" w:rsidRPr="002E067E">
        <w:rPr>
          <w:rFonts w:ascii="Calibri Light" w:hAnsi="Calibri Light" w:cs="Calibri Light"/>
          <w:szCs w:val="20"/>
        </w:rPr>
        <w:t xml:space="preserve">de conseil, de négociation et rédaction (accord et licence), de procédure </w:t>
      </w:r>
      <w:r w:rsidR="00676BDF" w:rsidRPr="002E067E">
        <w:rPr>
          <w:rFonts w:ascii="Calibri Light" w:hAnsi="Calibri Light" w:cs="Calibri Light"/>
          <w:szCs w:val="20"/>
        </w:rPr>
        <w:t>précontentieuse, de</w:t>
      </w:r>
      <w:r w:rsidRPr="002E067E">
        <w:rPr>
          <w:rFonts w:ascii="Calibri Light" w:hAnsi="Calibri Light" w:cs="Calibri Light"/>
          <w:szCs w:val="20"/>
        </w:rPr>
        <w:t xml:space="preserve"> recherche de dénomination, de procédure de dépôt de marque, de surveillance mondiale </w:t>
      </w:r>
      <w:r w:rsidR="00340D33" w:rsidRPr="002E067E">
        <w:rPr>
          <w:rFonts w:ascii="Calibri Light" w:hAnsi="Calibri Light" w:cs="Calibri Light"/>
          <w:szCs w:val="20"/>
        </w:rPr>
        <w:t xml:space="preserve">et française </w:t>
      </w:r>
      <w:r w:rsidRPr="002E067E">
        <w:rPr>
          <w:rFonts w:ascii="Calibri Light" w:hAnsi="Calibri Light" w:cs="Calibri Light"/>
          <w:szCs w:val="20"/>
        </w:rPr>
        <w:t xml:space="preserve">de dépôts, de renouvellement des marques sont déclenchées par l’émission de bons de commande par l’Inserm en fonction de ses besoins. </w:t>
      </w:r>
    </w:p>
    <w:p w14:paraId="2F53E82C" w14:textId="2F9AD7F2" w:rsidR="0073339C" w:rsidRPr="002E067E" w:rsidRDefault="00957A59" w:rsidP="00866A1D">
      <w:pPr>
        <w:pStyle w:val="Titre2"/>
        <w:rPr>
          <w:rFonts w:ascii="Calibri Light" w:hAnsi="Calibri Light" w:cs="Calibri Light"/>
        </w:rPr>
      </w:pPr>
      <w:bookmarkStart w:id="48" w:name="_Toc214953520"/>
      <w:r w:rsidRPr="002E067E">
        <w:rPr>
          <w:rFonts w:ascii="Calibri Light" w:hAnsi="Calibri Light" w:cs="Calibri Light"/>
          <w:bCs w:val="0"/>
          <w:sz w:val="23"/>
          <w:szCs w:val="23"/>
        </w:rPr>
        <w:t>Mention</w:t>
      </w:r>
      <w:bookmarkEnd w:id="48"/>
    </w:p>
    <w:p w14:paraId="621B43D1" w14:textId="0F2BD3F6" w:rsidR="00957A59" w:rsidRPr="002E067E" w:rsidRDefault="00957A59" w:rsidP="00957A59">
      <w:pPr>
        <w:rPr>
          <w:rFonts w:ascii="Calibri Light" w:hAnsi="Calibri Light" w:cs="Calibri Light"/>
          <w:szCs w:val="20"/>
        </w:rPr>
      </w:pPr>
      <w:r w:rsidRPr="002E067E">
        <w:rPr>
          <w:rFonts w:ascii="Calibri Light" w:hAnsi="Calibri Light" w:cs="Calibri Light"/>
          <w:szCs w:val="20"/>
        </w:rPr>
        <w:t xml:space="preserve">Les bons de commande mentionnent au moins : </w:t>
      </w:r>
    </w:p>
    <w:p w14:paraId="4B05859D" w14:textId="3D99A311" w:rsidR="00957A59" w:rsidRPr="002E067E" w:rsidRDefault="00957A59" w:rsidP="00E42FCD">
      <w:pPr>
        <w:pStyle w:val="Paragraphedeliste"/>
        <w:numPr>
          <w:ilvl w:val="0"/>
          <w:numId w:val="24"/>
        </w:numPr>
        <w:rPr>
          <w:rFonts w:ascii="Calibri Light" w:hAnsi="Calibri Light" w:cs="Calibri Light"/>
          <w:szCs w:val="20"/>
        </w:rPr>
      </w:pPr>
      <w:r w:rsidRPr="002E067E">
        <w:rPr>
          <w:rFonts w:ascii="Calibri Light" w:hAnsi="Calibri Light" w:cs="Calibri Light"/>
          <w:szCs w:val="20"/>
        </w:rPr>
        <w:lastRenderedPageBreak/>
        <w:t>la référence du présent marché,</w:t>
      </w:r>
    </w:p>
    <w:p w14:paraId="2DE3A5F6" w14:textId="0027B7E5" w:rsidR="00957A59" w:rsidRPr="002E067E" w:rsidRDefault="00957A59" w:rsidP="00E42FCD">
      <w:pPr>
        <w:pStyle w:val="Paragraphedeliste"/>
        <w:numPr>
          <w:ilvl w:val="0"/>
          <w:numId w:val="24"/>
        </w:numPr>
        <w:rPr>
          <w:rFonts w:ascii="Calibri Light" w:hAnsi="Calibri Light" w:cs="Calibri Light"/>
          <w:szCs w:val="20"/>
        </w:rPr>
      </w:pPr>
      <w:r w:rsidRPr="002E067E">
        <w:rPr>
          <w:rFonts w:ascii="Calibri Light" w:hAnsi="Calibri Light" w:cs="Calibri Light"/>
          <w:szCs w:val="20"/>
        </w:rPr>
        <w:t>la date de la commande et le numéro du bon de commande,</w:t>
      </w:r>
    </w:p>
    <w:p w14:paraId="1162A49D" w14:textId="60C6AA04" w:rsidR="00957A59" w:rsidRPr="002E067E" w:rsidRDefault="00957A59" w:rsidP="00E42FCD">
      <w:pPr>
        <w:pStyle w:val="Paragraphedeliste"/>
        <w:numPr>
          <w:ilvl w:val="0"/>
          <w:numId w:val="24"/>
        </w:numPr>
        <w:rPr>
          <w:rFonts w:ascii="Calibri Light" w:hAnsi="Calibri Light" w:cs="Calibri Light"/>
          <w:szCs w:val="20"/>
        </w:rPr>
      </w:pPr>
      <w:r w:rsidRPr="002E067E">
        <w:rPr>
          <w:rFonts w:ascii="Calibri Light" w:hAnsi="Calibri Light" w:cs="Calibri Light"/>
          <w:szCs w:val="20"/>
        </w:rPr>
        <w:t>la désignation et l'adresse de l'émetteur du bon de commande,</w:t>
      </w:r>
    </w:p>
    <w:p w14:paraId="1051D123" w14:textId="773BD319" w:rsidR="00957A59" w:rsidRPr="002E067E" w:rsidRDefault="00957A59" w:rsidP="00E42FCD">
      <w:pPr>
        <w:pStyle w:val="Paragraphedeliste"/>
        <w:numPr>
          <w:ilvl w:val="0"/>
          <w:numId w:val="24"/>
        </w:numPr>
        <w:rPr>
          <w:rFonts w:ascii="Calibri Light" w:hAnsi="Calibri Light" w:cs="Calibri Light"/>
          <w:szCs w:val="20"/>
        </w:rPr>
      </w:pPr>
      <w:r w:rsidRPr="002E067E">
        <w:rPr>
          <w:rFonts w:ascii="Calibri Light" w:hAnsi="Calibri Light" w:cs="Calibri Light"/>
          <w:szCs w:val="20"/>
        </w:rPr>
        <w:t>le nombre et la désignation des unités d'</w:t>
      </w:r>
      <w:r w:rsidR="00521E73" w:rsidRPr="002E067E">
        <w:rPr>
          <w:rFonts w:ascii="Calibri Light" w:hAnsi="Calibri Light" w:cs="Calibri Light"/>
          <w:szCs w:val="20"/>
        </w:rPr>
        <w:t>œuvre</w:t>
      </w:r>
      <w:r w:rsidRPr="002E067E">
        <w:rPr>
          <w:rFonts w:ascii="Calibri Light" w:hAnsi="Calibri Light" w:cs="Calibri Light"/>
          <w:szCs w:val="20"/>
        </w:rPr>
        <w:t xml:space="preserve"> commandées ainsi que leur prix unitaire HT</w:t>
      </w:r>
      <w:r w:rsidR="00521E73" w:rsidRPr="002E067E">
        <w:rPr>
          <w:rFonts w:ascii="Calibri Light" w:hAnsi="Calibri Light" w:cs="Calibri Light"/>
          <w:szCs w:val="20"/>
        </w:rPr>
        <w:t>,</w:t>
      </w:r>
    </w:p>
    <w:p w14:paraId="2DD0E4BD" w14:textId="685D2395" w:rsidR="00957A59" w:rsidRPr="002E067E" w:rsidRDefault="00957A59" w:rsidP="00E42FCD">
      <w:pPr>
        <w:pStyle w:val="Paragraphedeliste"/>
        <w:numPr>
          <w:ilvl w:val="0"/>
          <w:numId w:val="24"/>
        </w:numPr>
        <w:rPr>
          <w:rFonts w:ascii="Calibri Light" w:hAnsi="Calibri Light" w:cs="Calibri Light"/>
          <w:szCs w:val="20"/>
        </w:rPr>
      </w:pPr>
      <w:r w:rsidRPr="002E067E">
        <w:rPr>
          <w:rFonts w:ascii="Calibri Light" w:hAnsi="Calibri Light" w:cs="Calibri Light"/>
          <w:szCs w:val="20"/>
        </w:rPr>
        <w:t>le cas échéant le nom de l’application objet du bon de commande,</w:t>
      </w:r>
    </w:p>
    <w:p w14:paraId="41E3E2E7" w14:textId="790F0EE5" w:rsidR="00957A59" w:rsidRPr="002E067E" w:rsidRDefault="00957A59" w:rsidP="00E42FCD">
      <w:pPr>
        <w:pStyle w:val="Paragraphedeliste"/>
        <w:numPr>
          <w:ilvl w:val="0"/>
          <w:numId w:val="24"/>
        </w:numPr>
        <w:rPr>
          <w:rFonts w:ascii="Calibri Light" w:hAnsi="Calibri Light" w:cs="Calibri Light"/>
          <w:szCs w:val="20"/>
        </w:rPr>
      </w:pPr>
      <w:r w:rsidRPr="002E067E">
        <w:rPr>
          <w:rFonts w:ascii="Calibri Light" w:hAnsi="Calibri Light" w:cs="Calibri Light"/>
          <w:szCs w:val="20"/>
        </w:rPr>
        <w:t>le cas échéant, les délais de livraison de la prestation,</w:t>
      </w:r>
    </w:p>
    <w:p w14:paraId="5E849341" w14:textId="56AC03E6" w:rsidR="00957A59" w:rsidRPr="002E067E" w:rsidRDefault="00957A59" w:rsidP="00E42FCD">
      <w:pPr>
        <w:pStyle w:val="Paragraphedeliste"/>
        <w:numPr>
          <w:ilvl w:val="0"/>
          <w:numId w:val="24"/>
        </w:numPr>
        <w:rPr>
          <w:rFonts w:ascii="Calibri Light" w:hAnsi="Calibri Light" w:cs="Calibri Light"/>
          <w:szCs w:val="20"/>
        </w:rPr>
      </w:pPr>
      <w:r w:rsidRPr="002E067E">
        <w:rPr>
          <w:rFonts w:ascii="Calibri Light" w:hAnsi="Calibri Light" w:cs="Calibri Light"/>
          <w:szCs w:val="20"/>
        </w:rPr>
        <w:t>le cas échéant, le lieu de livraison de la/des prestation (s),</w:t>
      </w:r>
    </w:p>
    <w:p w14:paraId="1F120E90" w14:textId="0094B4DF" w:rsidR="00957A59" w:rsidRPr="002E067E" w:rsidRDefault="00957A59" w:rsidP="00E42FCD">
      <w:pPr>
        <w:pStyle w:val="Paragraphedeliste"/>
        <w:numPr>
          <w:ilvl w:val="0"/>
          <w:numId w:val="24"/>
        </w:numPr>
        <w:rPr>
          <w:rFonts w:ascii="Calibri Light" w:hAnsi="Calibri Light" w:cs="Calibri Light"/>
          <w:szCs w:val="20"/>
        </w:rPr>
      </w:pPr>
      <w:r w:rsidRPr="002E067E">
        <w:rPr>
          <w:rFonts w:ascii="Calibri Light" w:hAnsi="Calibri Light" w:cs="Calibri Light"/>
          <w:szCs w:val="20"/>
        </w:rPr>
        <w:t>le montant HT et TTC de la/ des prestation (s),</w:t>
      </w:r>
    </w:p>
    <w:p w14:paraId="12C57E03" w14:textId="0DC961AB" w:rsidR="00957A59" w:rsidRPr="002E067E" w:rsidRDefault="00957A59" w:rsidP="00E42FCD">
      <w:pPr>
        <w:pStyle w:val="Paragraphedeliste"/>
        <w:numPr>
          <w:ilvl w:val="0"/>
          <w:numId w:val="24"/>
        </w:numPr>
        <w:rPr>
          <w:rFonts w:ascii="Calibri Light" w:hAnsi="Calibri Light" w:cs="Calibri Light"/>
          <w:szCs w:val="20"/>
        </w:rPr>
      </w:pPr>
      <w:r w:rsidRPr="002E067E">
        <w:rPr>
          <w:rFonts w:ascii="Calibri Light" w:hAnsi="Calibri Light" w:cs="Calibri Light"/>
          <w:szCs w:val="20"/>
        </w:rPr>
        <w:t>le taux et le montant de la TVA applicable.</w:t>
      </w:r>
    </w:p>
    <w:p w14:paraId="19017870" w14:textId="77777777" w:rsidR="004012E5" w:rsidRPr="002E067E" w:rsidRDefault="004012E5" w:rsidP="00E2693A">
      <w:pPr>
        <w:rPr>
          <w:rFonts w:ascii="Calibri Light" w:hAnsi="Calibri Light" w:cs="Calibri Light"/>
          <w:szCs w:val="20"/>
        </w:rPr>
      </w:pPr>
    </w:p>
    <w:p w14:paraId="5CEC80D0" w14:textId="0A56DCAB" w:rsidR="0073339C" w:rsidRPr="002E067E" w:rsidRDefault="00957A59" w:rsidP="00866A1D">
      <w:pPr>
        <w:pStyle w:val="Titre2"/>
        <w:rPr>
          <w:rFonts w:ascii="Calibri Light" w:hAnsi="Calibri Light" w:cs="Calibri Light"/>
        </w:rPr>
      </w:pPr>
      <w:r w:rsidRPr="002E067E">
        <w:rPr>
          <w:rFonts w:ascii="Calibri Light" w:hAnsi="Calibri Light" w:cs="Calibri Light"/>
        </w:rPr>
        <w:t xml:space="preserve"> </w:t>
      </w:r>
      <w:bookmarkStart w:id="49" w:name="_Toc214953521"/>
      <w:r w:rsidRPr="002E067E">
        <w:rPr>
          <w:rFonts w:ascii="Calibri Light" w:hAnsi="Calibri Light" w:cs="Calibri Light"/>
        </w:rPr>
        <w:t>Délais de validité</w:t>
      </w:r>
      <w:bookmarkEnd w:id="49"/>
    </w:p>
    <w:p w14:paraId="421DEE17" w14:textId="1F6F31C7" w:rsidR="00957A59" w:rsidRPr="002E067E" w:rsidRDefault="00957A59" w:rsidP="00E42FCD">
      <w:pPr>
        <w:autoSpaceDE w:val="0"/>
        <w:autoSpaceDN w:val="0"/>
        <w:adjustRightInd w:val="0"/>
        <w:spacing w:after="0" w:line="240" w:lineRule="auto"/>
        <w:rPr>
          <w:rFonts w:ascii="Calibri Light" w:hAnsi="Calibri Light" w:cs="Calibri Light"/>
          <w:szCs w:val="20"/>
        </w:rPr>
      </w:pPr>
      <w:r w:rsidRPr="002E067E">
        <w:rPr>
          <w:rFonts w:ascii="Calibri Light" w:hAnsi="Calibri Light" w:cs="Calibri Light"/>
          <w:color w:val="000000"/>
        </w:rPr>
        <w:t xml:space="preserve">Les bons de commande peuvent être émis jusqu'au dernier jour de validité du marché. Ils sont exécutoires, même après la fin des délais contractuels du marché, dès lors que la </w:t>
      </w:r>
      <w:r w:rsidRPr="002E067E">
        <w:rPr>
          <w:rFonts w:ascii="Calibri Light" w:hAnsi="Calibri Light" w:cs="Calibri Light"/>
        </w:rPr>
        <w:t>durée d’exécution des prestations stipulées aux bons de commande ne dépasse pas un délai de trois mois calendaires.</w:t>
      </w:r>
    </w:p>
    <w:p w14:paraId="2430FC45" w14:textId="4D5EBCB8" w:rsidR="00932BD3" w:rsidRPr="002E067E" w:rsidRDefault="00932BD3" w:rsidP="00866A1D">
      <w:pPr>
        <w:pStyle w:val="Titre2"/>
        <w:rPr>
          <w:rFonts w:ascii="Calibri Light" w:hAnsi="Calibri Light" w:cs="Calibri Light"/>
          <w:bCs w:val="0"/>
          <w:sz w:val="22"/>
          <w:szCs w:val="22"/>
        </w:rPr>
      </w:pPr>
      <w:bookmarkStart w:id="50" w:name="_Toc214953522"/>
      <w:r w:rsidRPr="002E067E">
        <w:rPr>
          <w:rFonts w:ascii="Calibri Light" w:hAnsi="Calibri Light" w:cs="Calibri Light"/>
          <w:bCs w:val="0"/>
          <w:sz w:val="22"/>
          <w:szCs w:val="22"/>
        </w:rPr>
        <w:t>Modification</w:t>
      </w:r>
      <w:bookmarkEnd w:id="50"/>
    </w:p>
    <w:p w14:paraId="0316F2E7" w14:textId="77777777" w:rsidR="00932BD3" w:rsidRPr="002E067E" w:rsidRDefault="00932BD3" w:rsidP="00932BD3">
      <w:pPr>
        <w:pStyle w:val="Default"/>
        <w:rPr>
          <w:rFonts w:ascii="Calibri Light" w:hAnsi="Calibri Light" w:cs="Calibri Light"/>
          <w:sz w:val="22"/>
          <w:szCs w:val="22"/>
        </w:rPr>
      </w:pPr>
      <w:r w:rsidRPr="002E067E">
        <w:rPr>
          <w:rFonts w:ascii="Calibri Light" w:hAnsi="Calibri Light" w:cs="Calibri Light"/>
          <w:sz w:val="22"/>
          <w:szCs w:val="22"/>
        </w:rPr>
        <w:t xml:space="preserve">Si, en cours d'exécution, il s'avère nécessaire de modifier les termes essentiels d'un bon de commande, l'accord des parties sur ces modifications est concrétisé par la notification d'un bon de commande rectificatif soumis aux mêmes règles administratives que le bon de commande concerné. </w:t>
      </w:r>
    </w:p>
    <w:p w14:paraId="58B0E2F7" w14:textId="541FEC9D" w:rsidR="00932BD3" w:rsidRPr="002E067E" w:rsidRDefault="00932BD3" w:rsidP="00E42FCD">
      <w:pPr>
        <w:pStyle w:val="Default"/>
        <w:rPr>
          <w:rFonts w:ascii="Calibri Light" w:hAnsi="Calibri Light" w:cs="Calibri Light"/>
        </w:rPr>
      </w:pPr>
      <w:r w:rsidRPr="002E067E">
        <w:rPr>
          <w:rFonts w:ascii="Calibri Light" w:hAnsi="Calibri Light" w:cs="Calibri Light"/>
          <w:sz w:val="22"/>
          <w:szCs w:val="22"/>
        </w:rPr>
        <w:t>Si les modifications portent sur des termes mineurs, elles sont traduites par un simple échange écrit (courrier, télécopie ou courriel) entre les parties. La modification d’un bon de commande n’est assortie d’aucune indemnité.</w:t>
      </w:r>
    </w:p>
    <w:p w14:paraId="1E6788B9" w14:textId="51477512" w:rsidR="00932BD3" w:rsidRPr="002E067E" w:rsidRDefault="00932BD3" w:rsidP="00866A1D">
      <w:pPr>
        <w:pStyle w:val="Titre2"/>
        <w:rPr>
          <w:rFonts w:ascii="Calibri Light" w:hAnsi="Calibri Light" w:cs="Calibri Light"/>
          <w:sz w:val="22"/>
          <w:szCs w:val="22"/>
        </w:rPr>
      </w:pPr>
      <w:bookmarkStart w:id="51" w:name="_Toc214953523"/>
      <w:r w:rsidRPr="002E067E">
        <w:rPr>
          <w:rFonts w:ascii="Calibri Light" w:hAnsi="Calibri Light" w:cs="Calibri Light"/>
          <w:bCs w:val="0"/>
          <w:sz w:val="22"/>
          <w:szCs w:val="22"/>
        </w:rPr>
        <w:t>Observation et date de réception</w:t>
      </w:r>
      <w:bookmarkEnd w:id="51"/>
    </w:p>
    <w:p w14:paraId="29BA952B" w14:textId="46130FA4" w:rsidR="00932BD3" w:rsidRPr="002E067E" w:rsidRDefault="00932BD3" w:rsidP="00932BD3">
      <w:pPr>
        <w:rPr>
          <w:rFonts w:ascii="Calibri Light" w:hAnsi="Calibri Light" w:cs="Calibri Light"/>
        </w:rPr>
      </w:pPr>
      <w:r w:rsidRPr="002E067E">
        <w:rPr>
          <w:rFonts w:ascii="Calibri Light" w:hAnsi="Calibri Light" w:cs="Calibri Light"/>
        </w:rPr>
        <w:t xml:space="preserve">Par dérogation à l’article 3.7.2 du CCAG/PI, le titulaire dispose d'un délai de cinq </w:t>
      </w:r>
      <w:r w:rsidR="0089425E" w:rsidRPr="002E067E">
        <w:rPr>
          <w:rFonts w:ascii="Calibri Light" w:hAnsi="Calibri Light" w:cs="Calibri Light"/>
        </w:rPr>
        <w:t xml:space="preserve">(5) </w:t>
      </w:r>
      <w:r w:rsidRPr="002E067E">
        <w:rPr>
          <w:rFonts w:ascii="Calibri Light" w:hAnsi="Calibri Light" w:cs="Calibri Light"/>
        </w:rPr>
        <w:t xml:space="preserve">jours ouvrés à compter de la date de réception d’un bon de commande afin de faire connaître à l’Inserm ses observations relatives aux prescriptions du bon de commande. </w:t>
      </w:r>
    </w:p>
    <w:p w14:paraId="0262E869" w14:textId="75F969E9" w:rsidR="00932BD3" w:rsidRPr="002E067E" w:rsidRDefault="00932BD3" w:rsidP="00E42FCD">
      <w:pPr>
        <w:rPr>
          <w:rFonts w:ascii="Calibri Light" w:hAnsi="Calibri Light" w:cs="Calibri Light"/>
        </w:rPr>
      </w:pPr>
      <w:r w:rsidRPr="002E067E">
        <w:rPr>
          <w:rFonts w:ascii="Calibri Light" w:hAnsi="Calibri Light" w:cs="Calibri Light"/>
        </w:rPr>
        <w:t>La date de réception d’un bon de commande est la date de la commande, inscrite sur le bon de commande, plus un jour lors d’un envoi dématérialisé.</w:t>
      </w:r>
    </w:p>
    <w:p w14:paraId="158D7676" w14:textId="72CC3058" w:rsidR="0073339C" w:rsidRPr="002E067E" w:rsidRDefault="0073339C" w:rsidP="00866A1D">
      <w:pPr>
        <w:pStyle w:val="Titre2"/>
        <w:rPr>
          <w:rFonts w:ascii="Calibri Light" w:hAnsi="Calibri Light" w:cs="Calibri Light"/>
        </w:rPr>
      </w:pPr>
      <w:bookmarkStart w:id="52" w:name="_Toc214953524"/>
      <w:r w:rsidRPr="002E067E">
        <w:rPr>
          <w:rFonts w:ascii="Calibri Light" w:hAnsi="Calibri Light" w:cs="Calibri Light"/>
        </w:rPr>
        <w:t>Annulation</w:t>
      </w:r>
      <w:bookmarkEnd w:id="52"/>
      <w:r w:rsidRPr="002E067E">
        <w:rPr>
          <w:rFonts w:ascii="Calibri Light" w:hAnsi="Calibri Light" w:cs="Calibri Light"/>
        </w:rPr>
        <w:t xml:space="preserve"> </w:t>
      </w:r>
    </w:p>
    <w:p w14:paraId="6F065C24" w14:textId="77777777" w:rsidR="00E2693A" w:rsidRPr="002E067E" w:rsidRDefault="00E2693A" w:rsidP="00E2693A">
      <w:pPr>
        <w:rPr>
          <w:rFonts w:ascii="Calibri Light" w:hAnsi="Calibri Light" w:cs="Calibri Light"/>
          <w:szCs w:val="20"/>
        </w:rPr>
      </w:pPr>
      <w:r w:rsidRPr="002E067E">
        <w:rPr>
          <w:rFonts w:ascii="Calibri Light" w:hAnsi="Calibri Light" w:cs="Calibri Light"/>
          <w:szCs w:val="20"/>
        </w:rPr>
        <w:t>La personne publique peut à tout moment annuler un bon de commande, qu’il ait ou non reçu un commencement d’exécution.</w:t>
      </w:r>
    </w:p>
    <w:p w14:paraId="6209B1A9" w14:textId="77777777" w:rsidR="00E2693A" w:rsidRPr="002E067E" w:rsidRDefault="00E2693A" w:rsidP="00E2693A">
      <w:pPr>
        <w:rPr>
          <w:rFonts w:ascii="Calibri Light" w:hAnsi="Calibri Light" w:cs="Calibri Light"/>
          <w:szCs w:val="20"/>
        </w:rPr>
      </w:pPr>
      <w:r w:rsidRPr="002E067E">
        <w:rPr>
          <w:rFonts w:ascii="Calibri Light" w:hAnsi="Calibri Light" w:cs="Calibri Light"/>
          <w:szCs w:val="20"/>
        </w:rPr>
        <w:t>L’annulation d’une commande n’est assortie d’aucune indemnité pour le manque à gagner. Mais l’Inserm doit régler les dépenses que le titulaire a éventuellement engagées en vue de l’exécution du bon de commande initial. Le titulaire appuie sa demande de paiement en fournissant tous les justificatifs permettant de constater l’état d’avancement des prestations.</w:t>
      </w:r>
    </w:p>
    <w:p w14:paraId="28F17F7B" w14:textId="65AF8B90" w:rsidR="00E2693A" w:rsidRPr="002E067E" w:rsidRDefault="00E2693A" w:rsidP="00E2693A">
      <w:pPr>
        <w:rPr>
          <w:rFonts w:ascii="Calibri Light" w:hAnsi="Calibri Light" w:cs="Calibri Light"/>
          <w:szCs w:val="20"/>
        </w:rPr>
      </w:pPr>
      <w:r w:rsidRPr="002E067E">
        <w:rPr>
          <w:rFonts w:ascii="Calibri Light" w:hAnsi="Calibri Light" w:cs="Calibri Light"/>
          <w:szCs w:val="20"/>
        </w:rPr>
        <w:t>L’annulation d’un bon de commande est notifiée au titulaire par écrit.</w:t>
      </w:r>
    </w:p>
    <w:p w14:paraId="1A89EDC1" w14:textId="071997CD" w:rsidR="00866A1D" w:rsidRPr="002E067E" w:rsidRDefault="00866A1D" w:rsidP="00866A1D">
      <w:pPr>
        <w:pStyle w:val="Titre1"/>
        <w:rPr>
          <w:rFonts w:ascii="Calibri Light" w:hAnsi="Calibri Light" w:cs="Calibri Light"/>
          <w:szCs w:val="20"/>
        </w:rPr>
      </w:pPr>
      <w:bookmarkStart w:id="53" w:name="_Toc214953525"/>
      <w:r w:rsidRPr="002E067E">
        <w:rPr>
          <w:rFonts w:ascii="Calibri Light" w:hAnsi="Calibri Light" w:cs="Calibri Light"/>
          <w:szCs w:val="20"/>
        </w:rPr>
        <w:lastRenderedPageBreak/>
        <w:t>Garantie</w:t>
      </w:r>
      <w:bookmarkEnd w:id="53"/>
    </w:p>
    <w:p w14:paraId="7031CCAC" w14:textId="04EC4AFB" w:rsidR="00866A1D" w:rsidRPr="002E067E" w:rsidRDefault="00D64A0D" w:rsidP="00866A1D">
      <w:pPr>
        <w:rPr>
          <w:rFonts w:ascii="Calibri Light" w:hAnsi="Calibri Light" w:cs="Calibri Light"/>
        </w:rPr>
      </w:pPr>
      <w:r w:rsidRPr="002E067E">
        <w:rPr>
          <w:rFonts w:ascii="Calibri Light" w:hAnsi="Calibri Light" w:cs="Calibri Light"/>
        </w:rPr>
        <w:t xml:space="preserve">L’article </w:t>
      </w:r>
      <w:r w:rsidR="00023395" w:rsidRPr="002E067E">
        <w:rPr>
          <w:rFonts w:ascii="Calibri Light" w:hAnsi="Calibri Light" w:cs="Calibri Light"/>
        </w:rPr>
        <w:t xml:space="preserve">30 </w:t>
      </w:r>
      <w:r w:rsidRPr="002E067E">
        <w:rPr>
          <w:rFonts w:ascii="Calibri Light" w:hAnsi="Calibri Light" w:cs="Calibri Light"/>
        </w:rPr>
        <w:t>du CCAG/PI</w:t>
      </w:r>
      <w:r w:rsidR="00866A1D" w:rsidRPr="002E067E">
        <w:rPr>
          <w:rFonts w:ascii="Calibri Light" w:hAnsi="Calibri Light" w:cs="Calibri Light"/>
        </w:rPr>
        <w:t xml:space="preserve"> s’applique au présent marché.</w:t>
      </w:r>
    </w:p>
    <w:p w14:paraId="4185E6CF" w14:textId="77777777" w:rsidR="00866A1D" w:rsidRPr="002E067E" w:rsidRDefault="00866A1D" w:rsidP="00866A1D">
      <w:pPr>
        <w:rPr>
          <w:rFonts w:ascii="Calibri Light" w:hAnsi="Calibri Light" w:cs="Calibri Light"/>
          <w:szCs w:val="20"/>
        </w:rPr>
      </w:pPr>
      <w:r w:rsidRPr="002E067E">
        <w:rPr>
          <w:rFonts w:ascii="Calibri Light" w:hAnsi="Calibri Light" w:cs="Calibri Light"/>
          <w:szCs w:val="20"/>
        </w:rPr>
        <w:t xml:space="preserve">La garantie des vices cachés telle que définie aux articles 1641 et suivants du code civil s’applique au présent marché. </w:t>
      </w:r>
    </w:p>
    <w:p w14:paraId="7BE14AB1" w14:textId="70D3D4DF" w:rsidR="00866A1D" w:rsidRPr="002E067E" w:rsidRDefault="00866A1D" w:rsidP="00866A1D">
      <w:pPr>
        <w:rPr>
          <w:rFonts w:ascii="Calibri Light" w:hAnsi="Calibri Light" w:cs="Calibri Light"/>
          <w:szCs w:val="20"/>
        </w:rPr>
      </w:pPr>
      <w:r w:rsidRPr="002E067E">
        <w:rPr>
          <w:rFonts w:ascii="Calibri Light" w:hAnsi="Calibri Light" w:cs="Calibri Light"/>
          <w:szCs w:val="20"/>
        </w:rPr>
        <w:t>Le titulaire est en ce sens garant des produits susceptibles d’être fournis dans le cadre du présent marché.</w:t>
      </w:r>
    </w:p>
    <w:p w14:paraId="53B4586A" w14:textId="3A375291" w:rsidR="00B01EC4" w:rsidRPr="002E067E" w:rsidRDefault="00B01EC4" w:rsidP="00131C89">
      <w:pPr>
        <w:pStyle w:val="Titre1"/>
        <w:ind w:left="357" w:hanging="357"/>
        <w:rPr>
          <w:rFonts w:ascii="Calibri Light" w:hAnsi="Calibri Light" w:cs="Calibri Light"/>
        </w:rPr>
      </w:pPr>
      <w:bookmarkStart w:id="54" w:name="_Toc214953526"/>
      <w:r w:rsidRPr="002E067E">
        <w:rPr>
          <w:rFonts w:ascii="Calibri Light" w:hAnsi="Calibri Light" w:cs="Calibri Light"/>
        </w:rPr>
        <w:t>Détermination du prix des prestations</w:t>
      </w:r>
      <w:bookmarkEnd w:id="54"/>
    </w:p>
    <w:p w14:paraId="48853A6A" w14:textId="77777777" w:rsidR="00932BD3" w:rsidRPr="002E067E" w:rsidRDefault="00932BD3" w:rsidP="00932BD3">
      <w:pPr>
        <w:tabs>
          <w:tab w:val="left" w:pos="1139"/>
        </w:tabs>
        <w:rPr>
          <w:rFonts w:ascii="Calibri Light" w:hAnsi="Calibri Light" w:cs="Calibri Light"/>
          <w:b/>
          <w:szCs w:val="20"/>
        </w:rPr>
      </w:pPr>
      <w:r w:rsidRPr="002E067E">
        <w:rPr>
          <w:rFonts w:ascii="Calibri Light" w:hAnsi="Calibri Light" w:cs="Calibri Light"/>
          <w:b/>
          <w:szCs w:val="20"/>
        </w:rPr>
        <w:t>Article 15.1 - Forme et contenu des prix de l’accord-cadre</w:t>
      </w:r>
    </w:p>
    <w:p w14:paraId="3A1EBE50" w14:textId="77777777" w:rsidR="00932BD3" w:rsidRPr="002E067E" w:rsidRDefault="00932BD3" w:rsidP="00932BD3">
      <w:pPr>
        <w:tabs>
          <w:tab w:val="left" w:pos="1139"/>
        </w:tabs>
        <w:rPr>
          <w:rFonts w:ascii="Calibri Light" w:hAnsi="Calibri Light" w:cs="Calibri Light"/>
          <w:szCs w:val="20"/>
        </w:rPr>
      </w:pPr>
      <w:r w:rsidRPr="002E067E">
        <w:rPr>
          <w:rFonts w:ascii="Calibri Light" w:hAnsi="Calibri Light" w:cs="Calibri Light"/>
          <w:szCs w:val="20"/>
        </w:rPr>
        <w:t>Les prix déterminés dans le bordereau des prix constituent les prix du présent marché.</w:t>
      </w:r>
    </w:p>
    <w:p w14:paraId="4877D9AE" w14:textId="77777777" w:rsidR="00932BD3" w:rsidRPr="002E067E" w:rsidRDefault="00932BD3" w:rsidP="00932BD3">
      <w:pPr>
        <w:tabs>
          <w:tab w:val="left" w:pos="1139"/>
        </w:tabs>
        <w:rPr>
          <w:rFonts w:ascii="Calibri Light" w:hAnsi="Calibri Light" w:cs="Calibri Light"/>
          <w:szCs w:val="20"/>
        </w:rPr>
      </w:pPr>
      <w:r w:rsidRPr="002E067E">
        <w:rPr>
          <w:rFonts w:ascii="Calibri Light" w:hAnsi="Calibri Light" w:cs="Calibri Light"/>
          <w:szCs w:val="20"/>
        </w:rPr>
        <w:t>Ils sont exprimés en euros HT.</w:t>
      </w:r>
    </w:p>
    <w:p w14:paraId="38E6C127" w14:textId="1E425C54" w:rsidR="00932BD3" w:rsidRPr="002E067E" w:rsidRDefault="00932BD3" w:rsidP="00932BD3">
      <w:pPr>
        <w:tabs>
          <w:tab w:val="left" w:pos="1139"/>
        </w:tabs>
        <w:rPr>
          <w:rFonts w:ascii="Calibri Light" w:hAnsi="Calibri Light" w:cs="Calibri Light"/>
          <w:szCs w:val="20"/>
        </w:rPr>
      </w:pPr>
      <w:r w:rsidRPr="002E067E">
        <w:rPr>
          <w:rFonts w:ascii="Calibri Light" w:hAnsi="Calibri Light" w:cs="Calibri Light"/>
          <w:szCs w:val="20"/>
        </w:rPr>
        <w:t>Ils sont unitaires conformément à la répartition formulée dans le bordereau des prix, annexe au présent document.</w:t>
      </w:r>
    </w:p>
    <w:p w14:paraId="078CBFF3" w14:textId="77777777" w:rsidR="00932BD3" w:rsidRPr="002E067E" w:rsidRDefault="00932BD3" w:rsidP="00932BD3">
      <w:pPr>
        <w:tabs>
          <w:tab w:val="left" w:pos="1139"/>
        </w:tabs>
        <w:rPr>
          <w:rFonts w:ascii="Calibri Light" w:hAnsi="Calibri Light" w:cs="Calibri Light"/>
          <w:szCs w:val="20"/>
        </w:rPr>
      </w:pPr>
      <w:r w:rsidRPr="002E067E">
        <w:rPr>
          <w:rFonts w:ascii="Calibri Light" w:hAnsi="Calibri Light" w:cs="Calibri Light"/>
          <w:szCs w:val="20"/>
        </w:rPr>
        <w:t>Ils comprennent également l’ensemble des frais nécessaires à la réalisation des prestations décrites dans le présent document, notamment les frais de mission (restauration, déplacement et d’hébergement du personnel du titulaire), les frais d’envoi, téléphonique, de reproduction, et la participation du titulaire aux différentes instances de suivi.</w:t>
      </w:r>
    </w:p>
    <w:p w14:paraId="3DAC8B65" w14:textId="77777777" w:rsidR="00932BD3" w:rsidRPr="002E067E" w:rsidRDefault="00932BD3" w:rsidP="00932BD3">
      <w:pPr>
        <w:tabs>
          <w:tab w:val="left" w:pos="1139"/>
        </w:tabs>
        <w:rPr>
          <w:rFonts w:ascii="Calibri Light" w:hAnsi="Calibri Light" w:cs="Calibri Light"/>
          <w:szCs w:val="20"/>
        </w:rPr>
      </w:pPr>
      <w:r w:rsidRPr="002E067E">
        <w:rPr>
          <w:rFonts w:ascii="Calibri Light" w:hAnsi="Calibri Light" w:cs="Calibri Light"/>
          <w:szCs w:val="20"/>
        </w:rPr>
        <w:t>Le taux des taxes applicables notamment de la TVA est celui applicable à la date du fait générateur.</w:t>
      </w:r>
    </w:p>
    <w:p w14:paraId="1F6C6B6C" w14:textId="77777777" w:rsidR="00932BD3" w:rsidRPr="002E067E" w:rsidRDefault="00932BD3" w:rsidP="00932BD3">
      <w:pPr>
        <w:tabs>
          <w:tab w:val="left" w:pos="1139"/>
        </w:tabs>
        <w:rPr>
          <w:rFonts w:ascii="Calibri Light" w:hAnsi="Calibri Light" w:cs="Calibri Light"/>
          <w:szCs w:val="20"/>
        </w:rPr>
      </w:pPr>
      <w:r w:rsidRPr="002E067E">
        <w:rPr>
          <w:rFonts w:ascii="Calibri Light" w:hAnsi="Calibri Light" w:cs="Calibri Light"/>
          <w:szCs w:val="20"/>
        </w:rPr>
        <w:t>Les frais qui naîtraient de l’ajournement ou du rejet des prestations sont à la charge du titulaire.</w:t>
      </w:r>
    </w:p>
    <w:p w14:paraId="7C99E533" w14:textId="1D61DDE3" w:rsidR="00932BD3" w:rsidRPr="002E067E" w:rsidRDefault="00932BD3" w:rsidP="00932BD3">
      <w:pPr>
        <w:tabs>
          <w:tab w:val="left" w:pos="1139"/>
        </w:tabs>
        <w:rPr>
          <w:rFonts w:ascii="Calibri Light" w:hAnsi="Calibri Light" w:cs="Calibri Light"/>
          <w:szCs w:val="20"/>
        </w:rPr>
      </w:pPr>
      <w:r w:rsidRPr="002E067E">
        <w:rPr>
          <w:rFonts w:ascii="Calibri Light" w:hAnsi="Calibri Light" w:cs="Calibri Light"/>
          <w:szCs w:val="20"/>
        </w:rPr>
        <w:t>Aucune facturation en sus des prix mentionnés dans le bordereau des prix n’est acceptée. Aucun surcoût ne peut être facturé à l’Inserm. Modalités de règlement des comptes</w:t>
      </w:r>
    </w:p>
    <w:p w14:paraId="2AC1CB1C" w14:textId="77777777" w:rsidR="004865AF" w:rsidRPr="002E067E" w:rsidRDefault="004865AF" w:rsidP="004865AF">
      <w:pPr>
        <w:tabs>
          <w:tab w:val="left" w:pos="1139"/>
        </w:tabs>
        <w:rPr>
          <w:rFonts w:ascii="Calibri Light" w:hAnsi="Calibri Light" w:cs="Calibri Light"/>
          <w:b/>
          <w:u w:val="single"/>
        </w:rPr>
      </w:pPr>
      <w:r w:rsidRPr="002E067E">
        <w:rPr>
          <w:rFonts w:ascii="Calibri Light" w:hAnsi="Calibri Light" w:cs="Calibri Light"/>
          <w:b/>
          <w:u w:val="single"/>
        </w:rPr>
        <w:t xml:space="preserve">Révision des prix : </w:t>
      </w:r>
    </w:p>
    <w:p w14:paraId="6799AACA" w14:textId="72DCB264" w:rsidR="004865AF" w:rsidRPr="002E067E" w:rsidRDefault="004865AF" w:rsidP="004865AF">
      <w:pPr>
        <w:tabs>
          <w:tab w:val="left" w:pos="1139"/>
        </w:tabs>
        <w:rPr>
          <w:rFonts w:ascii="Calibri Light" w:hAnsi="Calibri Light" w:cs="Calibri Light"/>
        </w:rPr>
      </w:pPr>
      <w:r w:rsidRPr="002E067E">
        <w:rPr>
          <w:rFonts w:ascii="Calibri Light" w:hAnsi="Calibri Light" w:cs="Calibri Light"/>
        </w:rPr>
        <w:t xml:space="preserve">Les demandes de révision des prix sont formulées par le titulaire </w:t>
      </w:r>
      <w:r w:rsidR="002C056F" w:rsidRPr="002E067E">
        <w:rPr>
          <w:rFonts w:ascii="Calibri Light" w:hAnsi="Calibri Light" w:cs="Calibri Light"/>
        </w:rPr>
        <w:t>un mois (1)</w:t>
      </w:r>
      <w:r w:rsidRPr="002E067E">
        <w:rPr>
          <w:rFonts w:ascii="Calibri Light" w:hAnsi="Calibri Light" w:cs="Calibri Light"/>
        </w:rPr>
        <w:t xml:space="preserve"> mois avant la date anniversaire du marché. Dans le cas contraire, la demande est rejetée. </w:t>
      </w:r>
    </w:p>
    <w:p w14:paraId="4FE7B341" w14:textId="749F7794" w:rsidR="00EF1978" w:rsidRPr="002E067E" w:rsidRDefault="004865AF" w:rsidP="004865AF">
      <w:pPr>
        <w:tabs>
          <w:tab w:val="left" w:pos="1139"/>
        </w:tabs>
        <w:rPr>
          <w:rFonts w:ascii="Calibri Light" w:hAnsi="Calibri Light" w:cs="Calibri Light"/>
        </w:rPr>
      </w:pPr>
      <w:r w:rsidRPr="002E067E">
        <w:rPr>
          <w:rFonts w:ascii="Calibri Light" w:hAnsi="Calibri Light" w:cs="Calibri Light"/>
        </w:rPr>
        <w:t>Le titulaire</w:t>
      </w:r>
      <w:r w:rsidR="002C056F" w:rsidRPr="002E067E">
        <w:rPr>
          <w:rFonts w:ascii="Calibri Light" w:hAnsi="Calibri Light" w:cs="Calibri Light"/>
        </w:rPr>
        <w:t xml:space="preserve"> est tenu de faire parvenir sa demande de révision accompagnée</w:t>
      </w:r>
      <w:r w:rsidRPr="002E067E">
        <w:rPr>
          <w:rFonts w:ascii="Calibri Light" w:hAnsi="Calibri Light" w:cs="Calibri Light"/>
        </w:rPr>
        <w:t xml:space="preserve"> </w:t>
      </w:r>
      <w:r w:rsidR="002C056F" w:rsidRPr="002E067E">
        <w:rPr>
          <w:rFonts w:ascii="Calibri Light" w:hAnsi="Calibri Light" w:cs="Calibri Light"/>
        </w:rPr>
        <w:t>d’</w:t>
      </w:r>
      <w:r w:rsidRPr="002E067E">
        <w:rPr>
          <w:rFonts w:ascii="Calibri Light" w:hAnsi="Calibri Light" w:cs="Calibri Light"/>
        </w:rPr>
        <w:t xml:space="preserve">un bordereau des prix </w:t>
      </w:r>
      <w:r w:rsidR="002C056F" w:rsidRPr="002E067E">
        <w:rPr>
          <w:rFonts w:ascii="Calibri Light" w:hAnsi="Calibri Light" w:cs="Calibri Light"/>
        </w:rPr>
        <w:t>actualisé</w:t>
      </w:r>
      <w:r w:rsidRPr="002E067E">
        <w:rPr>
          <w:rFonts w:ascii="Calibri Light" w:hAnsi="Calibri Light" w:cs="Calibri Light"/>
        </w:rPr>
        <w:t xml:space="preserve"> par courrier électronique à l’adresse suivante :</w:t>
      </w:r>
      <w:r w:rsidR="00EF1978" w:rsidRPr="002E067E">
        <w:rPr>
          <w:rFonts w:ascii="Calibri Light" w:hAnsi="Calibri Light" w:cs="Calibri Light"/>
        </w:rPr>
        <w:t xml:space="preserve"> </w:t>
      </w:r>
      <w:hyperlink r:id="rId8" w:history="1">
        <w:r w:rsidR="00EF1978" w:rsidRPr="002E067E">
          <w:rPr>
            <w:rStyle w:val="Lienhypertexte"/>
            <w:rFonts w:ascii="Calibri Light" w:hAnsi="Calibri Light" w:cs="Calibri Light"/>
          </w:rPr>
          <w:t>marches.ads@inserm.fr</w:t>
        </w:r>
      </w:hyperlink>
    </w:p>
    <w:p w14:paraId="046D4C40" w14:textId="77777777" w:rsidR="004865AF" w:rsidRPr="002E067E" w:rsidRDefault="004865AF" w:rsidP="004865AF">
      <w:pPr>
        <w:tabs>
          <w:tab w:val="left" w:pos="1139"/>
        </w:tabs>
        <w:rPr>
          <w:rFonts w:ascii="Calibri Light" w:hAnsi="Calibri Light" w:cs="Calibri Light"/>
        </w:rPr>
      </w:pPr>
      <w:r w:rsidRPr="002E067E">
        <w:rPr>
          <w:rFonts w:ascii="Calibri Light" w:hAnsi="Calibri Light" w:cs="Calibri Light"/>
        </w:rPr>
        <w:t xml:space="preserve">Les prix sont applicables après leur validation par l’Inserm. </w:t>
      </w:r>
    </w:p>
    <w:p w14:paraId="7012D377" w14:textId="2132DCAF" w:rsidR="004865AF" w:rsidRPr="002E067E" w:rsidRDefault="004865AF" w:rsidP="004865AF">
      <w:pPr>
        <w:tabs>
          <w:tab w:val="left" w:pos="1139"/>
        </w:tabs>
        <w:rPr>
          <w:rFonts w:ascii="Calibri Light" w:hAnsi="Calibri Light" w:cs="Calibri Light"/>
        </w:rPr>
      </w:pPr>
      <w:r w:rsidRPr="002E067E">
        <w:rPr>
          <w:rFonts w:ascii="Calibri Light" w:hAnsi="Calibri Light" w:cs="Calibri Light"/>
        </w:rPr>
        <w:t>Par dérogation à l’article 10.</w:t>
      </w:r>
      <w:r w:rsidR="002C056F" w:rsidRPr="002E067E">
        <w:rPr>
          <w:rFonts w:ascii="Calibri Light" w:hAnsi="Calibri Light" w:cs="Calibri Light"/>
        </w:rPr>
        <w:t>2.2</w:t>
      </w:r>
      <w:r w:rsidRPr="002E067E">
        <w:rPr>
          <w:rFonts w:ascii="Calibri Light" w:hAnsi="Calibri Light" w:cs="Calibri Light"/>
        </w:rPr>
        <w:t xml:space="preserve"> du CCAG/</w:t>
      </w:r>
      <w:r w:rsidR="00023395" w:rsidRPr="002E067E">
        <w:rPr>
          <w:rFonts w:ascii="Calibri Light" w:hAnsi="Calibri Light" w:cs="Calibri Light"/>
        </w:rPr>
        <w:t>PI</w:t>
      </w:r>
      <w:r w:rsidRPr="002E067E">
        <w:rPr>
          <w:rFonts w:ascii="Calibri Light" w:hAnsi="Calibri Light" w:cs="Calibri Light"/>
        </w:rPr>
        <w:t>,</w:t>
      </w:r>
      <w:r w:rsidR="00E43F11" w:rsidRPr="002E067E">
        <w:rPr>
          <w:rFonts w:ascii="Calibri Light" w:hAnsi="Calibri Light" w:cs="Calibri Light"/>
        </w:rPr>
        <w:t xml:space="preserve"> </w:t>
      </w:r>
      <w:r w:rsidR="002C056F" w:rsidRPr="002E067E">
        <w:rPr>
          <w:rFonts w:ascii="Calibri Light" w:hAnsi="Calibri Light" w:cs="Calibri Light"/>
        </w:rPr>
        <w:t>les prix sont révisables annuellement, à la date anniversaire du marché, à l’initiative de l’une ou l’autre partie selon la formule paramétrique suivante :</w:t>
      </w:r>
    </w:p>
    <w:p w14:paraId="1D47807B" w14:textId="77777777" w:rsidR="004865AF" w:rsidRPr="002E067E" w:rsidRDefault="004865AF" w:rsidP="004865AF">
      <w:pPr>
        <w:jc w:val="center"/>
        <w:rPr>
          <w:rFonts w:ascii="Calibri Light" w:eastAsia="Arial" w:hAnsi="Calibri Light" w:cs="Calibri Light"/>
          <w:szCs w:val="20"/>
        </w:rPr>
      </w:pPr>
      <w:r w:rsidRPr="002E067E">
        <w:rPr>
          <w:rFonts w:ascii="Calibri Light" w:eastAsia="Arial" w:hAnsi="Calibri Light" w:cs="Calibri Light"/>
          <w:szCs w:val="20"/>
        </w:rPr>
        <w:t>P = P</w:t>
      </w:r>
      <w:r w:rsidRPr="002E067E">
        <w:rPr>
          <w:rFonts w:ascii="Calibri Light" w:eastAsia="Arial" w:hAnsi="Calibri Light" w:cs="Calibri Light"/>
          <w:szCs w:val="20"/>
          <w:vertAlign w:val="superscript"/>
        </w:rPr>
        <w:t xml:space="preserve">n-1  </w:t>
      </w:r>
      <w:r w:rsidRPr="002E067E">
        <w:rPr>
          <w:rFonts w:ascii="Calibri Light" w:eastAsia="Arial" w:hAnsi="Calibri Light" w:cs="Calibri Light"/>
          <w:szCs w:val="20"/>
        </w:rPr>
        <w:t>x (0.15+0.85 (I</w:t>
      </w:r>
      <w:r w:rsidRPr="002E067E">
        <w:rPr>
          <w:rFonts w:ascii="Calibri Light" w:eastAsia="Arial" w:hAnsi="Calibri Light" w:cs="Calibri Light"/>
          <w:szCs w:val="20"/>
          <w:vertAlign w:val="subscript"/>
        </w:rPr>
        <w:t>1</w:t>
      </w:r>
      <w:r w:rsidRPr="002E067E">
        <w:rPr>
          <w:rFonts w:ascii="Calibri Light" w:eastAsia="Arial" w:hAnsi="Calibri Light" w:cs="Calibri Light"/>
          <w:szCs w:val="20"/>
        </w:rPr>
        <w:t>/I</w:t>
      </w:r>
      <w:r w:rsidRPr="002E067E">
        <w:rPr>
          <w:rFonts w:ascii="Calibri Light" w:eastAsia="Arial" w:hAnsi="Calibri Light" w:cs="Calibri Light"/>
          <w:szCs w:val="20"/>
          <w:vertAlign w:val="subscript"/>
        </w:rPr>
        <w:t>0</w:t>
      </w:r>
      <w:r w:rsidRPr="002E067E">
        <w:rPr>
          <w:rFonts w:ascii="Calibri Light" w:eastAsia="Arial" w:hAnsi="Calibri Light" w:cs="Calibri Light"/>
          <w:szCs w:val="20"/>
        </w:rPr>
        <w:t>))</w:t>
      </w:r>
    </w:p>
    <w:p w14:paraId="5B18B916" w14:textId="77777777" w:rsidR="004865AF" w:rsidRPr="002E067E" w:rsidRDefault="004865AF" w:rsidP="004944DC">
      <w:pPr>
        <w:numPr>
          <w:ilvl w:val="0"/>
          <w:numId w:val="15"/>
        </w:numPr>
        <w:contextualSpacing/>
        <w:rPr>
          <w:rFonts w:ascii="Calibri Light" w:eastAsia="Arial" w:hAnsi="Calibri Light" w:cs="Calibri Light"/>
          <w:szCs w:val="20"/>
        </w:rPr>
      </w:pPr>
      <w:r w:rsidRPr="002E067E">
        <w:rPr>
          <w:rFonts w:ascii="Calibri Light" w:eastAsia="Arial" w:hAnsi="Calibri Light" w:cs="Calibri Light"/>
          <w:szCs w:val="20"/>
        </w:rPr>
        <w:lastRenderedPageBreak/>
        <w:t>P est le prix révisé</w:t>
      </w:r>
    </w:p>
    <w:p w14:paraId="5E8168FE" w14:textId="77777777" w:rsidR="004865AF" w:rsidRPr="002E067E" w:rsidRDefault="004865AF" w:rsidP="004944DC">
      <w:pPr>
        <w:numPr>
          <w:ilvl w:val="0"/>
          <w:numId w:val="15"/>
        </w:numPr>
        <w:contextualSpacing/>
        <w:rPr>
          <w:rFonts w:ascii="Calibri Light" w:eastAsia="Arial" w:hAnsi="Calibri Light" w:cs="Calibri Light"/>
          <w:szCs w:val="20"/>
        </w:rPr>
      </w:pPr>
      <w:r w:rsidRPr="002E067E">
        <w:rPr>
          <w:rFonts w:ascii="Calibri Light" w:eastAsia="Arial" w:hAnsi="Calibri Light" w:cs="Calibri Light"/>
          <w:szCs w:val="20"/>
        </w:rPr>
        <w:t>Pn-1 est le Prix H.T. révisé au titre de l’année de révision N-1 (s’agissant de la première révision tarifaire, P n-1 = P m0, prix établis au moment de la remise de l’offre)</w:t>
      </w:r>
    </w:p>
    <w:p w14:paraId="25A5B69C" w14:textId="57941082" w:rsidR="004865AF" w:rsidRPr="002E067E" w:rsidRDefault="004865AF" w:rsidP="004944DC">
      <w:pPr>
        <w:numPr>
          <w:ilvl w:val="0"/>
          <w:numId w:val="15"/>
        </w:numPr>
        <w:contextualSpacing/>
        <w:rPr>
          <w:rFonts w:ascii="Calibri Light" w:eastAsia="Arial" w:hAnsi="Calibri Light" w:cs="Calibri Light"/>
          <w:szCs w:val="20"/>
        </w:rPr>
      </w:pPr>
      <w:r w:rsidRPr="002E067E">
        <w:rPr>
          <w:rFonts w:ascii="Calibri Light" w:eastAsia="Arial" w:hAnsi="Calibri Light" w:cs="Calibri Light"/>
          <w:szCs w:val="20"/>
        </w:rPr>
        <w:t xml:space="preserve">I = </w:t>
      </w:r>
      <w:r w:rsidR="00220327" w:rsidRPr="002E067E">
        <w:rPr>
          <w:rFonts w:ascii="Calibri Light" w:eastAsia="Arial" w:hAnsi="Calibri Light" w:cs="Calibri Light"/>
          <w:szCs w:val="20"/>
        </w:rPr>
        <w:t>index de référence INSEE publié sous l’identifiant 001664447 – Indice de prix de production de services pour le marché français – Prix de base – Entreprises – CPF 69.10 – Service de conseil et représentation juridique</w:t>
      </w:r>
    </w:p>
    <w:p w14:paraId="615B4C72" w14:textId="77777777" w:rsidR="004865AF" w:rsidRPr="002E067E" w:rsidRDefault="004865AF" w:rsidP="004944DC">
      <w:pPr>
        <w:numPr>
          <w:ilvl w:val="0"/>
          <w:numId w:val="15"/>
        </w:numPr>
        <w:contextualSpacing/>
        <w:rPr>
          <w:rFonts w:ascii="Calibri Light" w:eastAsia="Arial" w:hAnsi="Calibri Light" w:cs="Calibri Light"/>
          <w:szCs w:val="20"/>
        </w:rPr>
      </w:pPr>
      <w:r w:rsidRPr="002E067E">
        <w:rPr>
          <w:rFonts w:ascii="Calibri Light" w:eastAsia="Arial" w:hAnsi="Calibri Light" w:cs="Calibri Light"/>
          <w:szCs w:val="20"/>
        </w:rPr>
        <w:t>I</w:t>
      </w:r>
      <w:r w:rsidRPr="002E067E">
        <w:rPr>
          <w:rFonts w:ascii="Calibri Light" w:eastAsia="Arial" w:hAnsi="Calibri Light" w:cs="Calibri Light"/>
          <w:szCs w:val="20"/>
          <w:vertAlign w:val="subscript"/>
        </w:rPr>
        <w:t>1</w:t>
      </w:r>
      <w:r w:rsidRPr="002E067E">
        <w:rPr>
          <w:rFonts w:ascii="Calibri Light" w:eastAsia="Arial" w:hAnsi="Calibri Light" w:cs="Calibri Light"/>
          <w:szCs w:val="20"/>
        </w:rPr>
        <w:t xml:space="preserve"> = Dernier indice publié à la date de la demande de révision des prix</w:t>
      </w:r>
    </w:p>
    <w:p w14:paraId="0690A016" w14:textId="77777777" w:rsidR="004865AF" w:rsidRPr="002E067E" w:rsidRDefault="004865AF" w:rsidP="004944DC">
      <w:pPr>
        <w:numPr>
          <w:ilvl w:val="0"/>
          <w:numId w:val="15"/>
        </w:numPr>
        <w:contextualSpacing/>
        <w:rPr>
          <w:rFonts w:ascii="Calibri Light" w:eastAsia="Arial" w:hAnsi="Calibri Light" w:cs="Calibri Light"/>
          <w:szCs w:val="20"/>
        </w:rPr>
      </w:pPr>
      <w:r w:rsidRPr="002E067E">
        <w:rPr>
          <w:rFonts w:ascii="Calibri Light" w:eastAsia="Arial" w:hAnsi="Calibri Light" w:cs="Calibri Light"/>
          <w:szCs w:val="20"/>
        </w:rPr>
        <w:t>I</w:t>
      </w:r>
      <w:r w:rsidRPr="002E067E">
        <w:rPr>
          <w:rFonts w:ascii="Calibri Light" w:eastAsia="Arial" w:hAnsi="Calibri Light" w:cs="Calibri Light"/>
          <w:szCs w:val="20"/>
          <w:vertAlign w:val="subscript"/>
        </w:rPr>
        <w:t>0</w:t>
      </w:r>
      <w:r w:rsidRPr="002E067E">
        <w:rPr>
          <w:rFonts w:ascii="Calibri Light" w:eastAsia="Arial" w:hAnsi="Calibri Light" w:cs="Calibri Light"/>
          <w:szCs w:val="20"/>
        </w:rPr>
        <w:t xml:space="preserve"> = Indice du mois de remise des offres pour la première révision tarifaire et celui utilisé lors de la précédente révision tarifaire pour les révisions suivantes.</w:t>
      </w:r>
    </w:p>
    <w:p w14:paraId="755A2A54" w14:textId="77777777" w:rsidR="004865AF" w:rsidRPr="002E067E" w:rsidRDefault="004865AF" w:rsidP="004865AF">
      <w:pPr>
        <w:ind w:left="720"/>
        <w:contextualSpacing/>
        <w:rPr>
          <w:rFonts w:ascii="Calibri Light" w:eastAsia="Arial" w:hAnsi="Calibri Light" w:cs="Calibri Light"/>
          <w:szCs w:val="20"/>
        </w:rPr>
      </w:pPr>
    </w:p>
    <w:p w14:paraId="776763E8" w14:textId="7CD8AE77" w:rsidR="004865AF" w:rsidRPr="002E067E" w:rsidRDefault="004865AF" w:rsidP="004865AF">
      <w:pPr>
        <w:tabs>
          <w:tab w:val="left" w:pos="1139"/>
        </w:tabs>
        <w:rPr>
          <w:rFonts w:ascii="Calibri Light" w:hAnsi="Calibri Light" w:cs="Calibri Light"/>
          <w:szCs w:val="20"/>
        </w:rPr>
      </w:pPr>
      <w:r w:rsidRPr="002E067E">
        <w:rPr>
          <w:rFonts w:ascii="Calibri Light" w:hAnsi="Calibri Light" w:cs="Calibri Light"/>
          <w:szCs w:val="20"/>
        </w:rPr>
        <w:t>Les prix révisés sont applicables après leur validation par l’Inserm. En aucun cas, l’augmentation ne pourra excéder 2% du montant HT de chaque prix d’origine à la première révision ou des prix de la dernière révision aux révisions suivantes. Dans le cas contraire, l’augmentation est ramenée à 2%.</w:t>
      </w:r>
    </w:p>
    <w:p w14:paraId="3F04CB2F" w14:textId="77777777" w:rsidR="00B01EC4" w:rsidRPr="002E067E" w:rsidRDefault="00B01EC4" w:rsidP="00B01EC4">
      <w:pPr>
        <w:pStyle w:val="Titre1"/>
        <w:rPr>
          <w:rFonts w:ascii="Calibri Light" w:hAnsi="Calibri Light" w:cs="Calibri Light"/>
        </w:rPr>
      </w:pPr>
      <w:bookmarkStart w:id="55" w:name="_Toc214953527"/>
      <w:r w:rsidRPr="002E067E">
        <w:rPr>
          <w:rFonts w:ascii="Calibri Light" w:hAnsi="Calibri Light" w:cs="Calibri Light"/>
        </w:rPr>
        <w:t>Modalités de règlement des comptes</w:t>
      </w:r>
      <w:bookmarkEnd w:id="55"/>
    </w:p>
    <w:p w14:paraId="7E31D00C" w14:textId="2031EDEF" w:rsidR="00B40F22" w:rsidRPr="002E067E" w:rsidRDefault="00B40F22" w:rsidP="00B40F22">
      <w:pPr>
        <w:pStyle w:val="Titre2"/>
        <w:rPr>
          <w:rFonts w:ascii="Calibri Light" w:hAnsi="Calibri Light" w:cs="Calibri Light"/>
        </w:rPr>
      </w:pPr>
      <w:bookmarkStart w:id="56" w:name="_Toc214953528"/>
      <w:bookmarkStart w:id="57" w:name="_Toc214953529"/>
      <w:bookmarkStart w:id="58" w:name="_Toc214953530"/>
      <w:bookmarkStart w:id="59" w:name="_Toc214953531"/>
      <w:bookmarkStart w:id="60" w:name="_Toc214953532"/>
      <w:bookmarkEnd w:id="56"/>
      <w:bookmarkEnd w:id="57"/>
      <w:bookmarkEnd w:id="58"/>
      <w:bookmarkEnd w:id="59"/>
      <w:r w:rsidRPr="002E067E">
        <w:rPr>
          <w:rFonts w:ascii="Calibri Light" w:hAnsi="Calibri Light" w:cs="Calibri Light"/>
        </w:rPr>
        <w:t>Acompte</w:t>
      </w:r>
      <w:bookmarkEnd w:id="60"/>
    </w:p>
    <w:p w14:paraId="5CED68A1" w14:textId="77777777" w:rsidR="00B40F22" w:rsidRPr="002E067E" w:rsidRDefault="00B40F22" w:rsidP="00B40F22">
      <w:pPr>
        <w:rPr>
          <w:rFonts w:ascii="Calibri Light" w:hAnsi="Calibri Light" w:cs="Calibri Light"/>
        </w:rPr>
      </w:pPr>
      <w:r w:rsidRPr="002E067E">
        <w:rPr>
          <w:rFonts w:ascii="Calibri Light" w:hAnsi="Calibri Light" w:cs="Calibri Light"/>
        </w:rPr>
        <w:t xml:space="preserve">En application de l’article L. 2191-4 du Code de la commande publique, les bons de commande passés par l’Inserm donnent lieu à des versements à titre d’acomptes dans les conditions prévues par voie réglementaire, dès lors que les prestations ont commencé à être exécutées. </w:t>
      </w:r>
    </w:p>
    <w:p w14:paraId="1AD3D942" w14:textId="77777777" w:rsidR="00B40F22" w:rsidRPr="002E067E" w:rsidRDefault="00B40F22" w:rsidP="00B40F22">
      <w:pPr>
        <w:rPr>
          <w:rFonts w:ascii="Calibri Light" w:hAnsi="Calibri Light" w:cs="Calibri Light"/>
        </w:rPr>
      </w:pPr>
      <w:r w:rsidRPr="002E067E">
        <w:rPr>
          <w:rFonts w:ascii="Calibri Light" w:hAnsi="Calibri Light" w:cs="Calibri Light"/>
        </w:rPr>
        <w:t xml:space="preserve">Le versement d’un acompte est possible, une fois que les conditions ci-dessous sont remplies : </w:t>
      </w:r>
    </w:p>
    <w:p w14:paraId="4C427A9D" w14:textId="77777777" w:rsidR="00B40F22" w:rsidRPr="002E067E" w:rsidRDefault="00B40F22" w:rsidP="00B40F22">
      <w:pPr>
        <w:rPr>
          <w:rFonts w:ascii="Calibri Light" w:hAnsi="Calibri Light" w:cs="Calibri Light"/>
        </w:rPr>
      </w:pPr>
      <w:r w:rsidRPr="002E067E">
        <w:rPr>
          <w:rFonts w:ascii="Calibri Light" w:hAnsi="Calibri Light" w:cs="Calibri Light"/>
        </w:rPr>
        <w:t>•</w:t>
      </w:r>
      <w:r w:rsidRPr="002E067E">
        <w:rPr>
          <w:rFonts w:ascii="Calibri Light" w:hAnsi="Calibri Light" w:cs="Calibri Light"/>
        </w:rPr>
        <w:tab/>
        <w:t>Les prestations correspondantes doivent avoir été réalisées ;</w:t>
      </w:r>
    </w:p>
    <w:p w14:paraId="2D66B75F" w14:textId="77777777" w:rsidR="00B40F22" w:rsidRPr="002E067E" w:rsidRDefault="00B40F22" w:rsidP="00B40F22">
      <w:pPr>
        <w:rPr>
          <w:rFonts w:ascii="Calibri Light" w:hAnsi="Calibri Light" w:cs="Calibri Light"/>
        </w:rPr>
      </w:pPr>
      <w:r w:rsidRPr="002E067E">
        <w:rPr>
          <w:rFonts w:ascii="Calibri Light" w:hAnsi="Calibri Light" w:cs="Calibri Light"/>
        </w:rPr>
        <w:t>•</w:t>
      </w:r>
      <w:r w:rsidRPr="002E067E">
        <w:rPr>
          <w:rFonts w:ascii="Calibri Light" w:hAnsi="Calibri Light" w:cs="Calibri Light"/>
        </w:rPr>
        <w:tab/>
        <w:t xml:space="preserve">Un décompte doit avoir été produit. </w:t>
      </w:r>
    </w:p>
    <w:p w14:paraId="58958549" w14:textId="3BE5D8A6" w:rsidR="00B40F22" w:rsidRPr="002E067E" w:rsidRDefault="00B40F22" w:rsidP="00B40F22">
      <w:pPr>
        <w:rPr>
          <w:rFonts w:ascii="Calibri Light" w:hAnsi="Calibri Light" w:cs="Calibri Light"/>
        </w:rPr>
      </w:pPr>
      <w:r w:rsidRPr="002E067E">
        <w:rPr>
          <w:rFonts w:ascii="Calibri Light" w:hAnsi="Calibri Light" w:cs="Calibri Light"/>
        </w:rPr>
        <w:t>La périodicité des versements doit être prévue dans le</w:t>
      </w:r>
      <w:r w:rsidR="002C056F" w:rsidRPr="002E067E">
        <w:rPr>
          <w:rFonts w:ascii="Calibri Light" w:hAnsi="Calibri Light" w:cs="Calibri Light"/>
        </w:rPr>
        <w:t>s</w:t>
      </w:r>
      <w:r w:rsidRPr="002E067E">
        <w:rPr>
          <w:rFonts w:ascii="Calibri Light" w:hAnsi="Calibri Light" w:cs="Calibri Light"/>
        </w:rPr>
        <w:t xml:space="preserve"> bons de commande et celle-ci ne peut excéder trois mois conformément à l’article R. 2191-22 du Code de la commande publique. Ce délai est ramené à un mois si le titulaire est une petite ou moyenne entreprise. </w:t>
      </w:r>
    </w:p>
    <w:p w14:paraId="3D33A0DB" w14:textId="0BDA1845" w:rsidR="00B40F22" w:rsidRPr="002E067E" w:rsidRDefault="00B40F22" w:rsidP="001E581A">
      <w:pPr>
        <w:rPr>
          <w:rFonts w:ascii="Calibri Light" w:hAnsi="Calibri Light" w:cs="Calibri Light"/>
        </w:rPr>
      </w:pPr>
      <w:r w:rsidRPr="002E067E">
        <w:rPr>
          <w:rFonts w:ascii="Calibri Light" w:hAnsi="Calibri Light" w:cs="Calibri Light"/>
        </w:rPr>
        <w:t>Les modalités de calcul et de paiement des acomptes sont prévues par l’article 11.2 du CCAG/PI.</w:t>
      </w:r>
    </w:p>
    <w:p w14:paraId="141DE4AF" w14:textId="5A2ACD0F" w:rsidR="00134520" w:rsidRPr="002E067E" w:rsidRDefault="006C1A36" w:rsidP="00937AAD">
      <w:pPr>
        <w:pStyle w:val="Titre2"/>
        <w:rPr>
          <w:rStyle w:val="lev"/>
          <w:rFonts w:ascii="Calibri Light" w:hAnsi="Calibri Light" w:cs="Calibri Light"/>
          <w:b/>
        </w:rPr>
      </w:pPr>
      <w:bookmarkStart w:id="61" w:name="_Toc214953533"/>
      <w:r w:rsidRPr="002E067E">
        <w:rPr>
          <w:rFonts w:ascii="Calibri Light" w:hAnsi="Calibri Light" w:cs="Calibri Light"/>
        </w:rPr>
        <w:t xml:space="preserve">Règlement des sommes </w:t>
      </w:r>
      <w:r w:rsidRPr="002E067E">
        <w:rPr>
          <w:rStyle w:val="lev"/>
          <w:rFonts w:ascii="Calibri Light" w:hAnsi="Calibri Light" w:cs="Calibri Light"/>
          <w:b/>
        </w:rPr>
        <w:t>dues</w:t>
      </w:r>
      <w:bookmarkEnd w:id="61"/>
    </w:p>
    <w:p w14:paraId="3709AE50" w14:textId="374314B1" w:rsidR="004865AF" w:rsidRPr="002E067E" w:rsidRDefault="004865AF" w:rsidP="004865AF">
      <w:pPr>
        <w:tabs>
          <w:tab w:val="left" w:pos="1139"/>
        </w:tabs>
        <w:rPr>
          <w:rFonts w:ascii="Calibri Light" w:hAnsi="Calibri Light" w:cs="Calibri Light"/>
          <w:szCs w:val="20"/>
        </w:rPr>
      </w:pPr>
      <w:r w:rsidRPr="002E067E">
        <w:rPr>
          <w:rFonts w:ascii="Calibri Light" w:hAnsi="Calibri Light" w:cs="Calibri Light"/>
          <w:szCs w:val="20"/>
        </w:rPr>
        <w:t xml:space="preserve">Les sommes dues au titulaire sont réglées à terme échu après remise de la demande de paiement et prononciation de l’admission de la prestation correspondante.  </w:t>
      </w:r>
    </w:p>
    <w:p w14:paraId="755DD906" w14:textId="7A89F24F" w:rsidR="00B01EC4" w:rsidRPr="002E067E" w:rsidRDefault="00B01EC4" w:rsidP="006C1A36">
      <w:pPr>
        <w:pStyle w:val="Titre2"/>
        <w:rPr>
          <w:rFonts w:ascii="Calibri Light" w:hAnsi="Calibri Light" w:cs="Calibri Light"/>
        </w:rPr>
      </w:pPr>
      <w:bookmarkStart w:id="62" w:name="_Toc214953534"/>
      <w:r w:rsidRPr="002E067E">
        <w:rPr>
          <w:rFonts w:ascii="Calibri Light" w:hAnsi="Calibri Light" w:cs="Calibri Light"/>
        </w:rPr>
        <w:t>Facturation</w:t>
      </w:r>
      <w:bookmarkEnd w:id="62"/>
    </w:p>
    <w:p w14:paraId="17B2AC48" w14:textId="0E225A2B" w:rsidR="00A56124" w:rsidRPr="002E067E" w:rsidRDefault="00A56124" w:rsidP="00A56124">
      <w:pPr>
        <w:rPr>
          <w:rStyle w:val="Lienhypertexte"/>
          <w:rFonts w:ascii="Calibri Light" w:hAnsi="Calibri Light" w:cs="Calibri Light"/>
          <w:szCs w:val="20"/>
        </w:rPr>
      </w:pPr>
      <w:r w:rsidRPr="002E067E">
        <w:rPr>
          <w:rFonts w:ascii="Calibri Light" w:hAnsi="Calibri Light" w:cs="Calibri Light"/>
          <w:szCs w:val="20"/>
        </w:rPr>
        <w:t xml:space="preserve">Conformément à la loi n°2019-486 du 22 mai 2019 relative à la croissance et la transformation des entreprises, le titulaire ainsi que, le cas échéant, ses cotraitants et ses sous-traitants concernés, doivent transmettre leurs demandes de paiement sur le portail mutualisé de l’Etat Chorus Pro, à l’adresse suivante : </w:t>
      </w:r>
      <w:hyperlink r:id="rId9" w:history="1">
        <w:r w:rsidRPr="002E067E">
          <w:rPr>
            <w:rStyle w:val="Lienhypertexte"/>
            <w:rFonts w:ascii="Calibri Light" w:hAnsi="Calibri Light" w:cs="Calibri Light"/>
            <w:szCs w:val="20"/>
          </w:rPr>
          <w:t>https://chorus-pro.gouv.fr</w:t>
        </w:r>
      </w:hyperlink>
    </w:p>
    <w:p w14:paraId="56E9D632" w14:textId="32E4AAE7" w:rsidR="00B40F22" w:rsidRPr="002E067E" w:rsidRDefault="00B40F22" w:rsidP="00A56124">
      <w:pPr>
        <w:rPr>
          <w:rStyle w:val="Lienhypertexte"/>
          <w:rFonts w:ascii="Calibri Light" w:hAnsi="Calibri Light" w:cs="Calibri Light"/>
          <w:color w:val="auto"/>
          <w:szCs w:val="20"/>
          <w:u w:val="none"/>
        </w:rPr>
      </w:pPr>
      <w:r w:rsidRPr="002E067E">
        <w:rPr>
          <w:rFonts w:ascii="Calibri Light" w:hAnsi="Calibri Light" w:cs="Calibri Light"/>
        </w:rPr>
        <w:lastRenderedPageBreak/>
        <w:t xml:space="preserve">Conformément aux dispositions des articles L. 2192-5 à L. 2192-7 du Code de la commande publique, l’utilisation du portail de facturation est exclusive de tout autre mode de transmission. </w:t>
      </w:r>
    </w:p>
    <w:p w14:paraId="62DBCEA1" w14:textId="77777777" w:rsidR="00A56124" w:rsidRPr="002E067E" w:rsidRDefault="00A56124" w:rsidP="00A56124">
      <w:pPr>
        <w:spacing w:after="0"/>
        <w:jc w:val="left"/>
        <w:rPr>
          <w:rFonts w:ascii="Calibri Light" w:hAnsi="Calibri Light" w:cs="Calibri Light"/>
          <w:szCs w:val="20"/>
        </w:rPr>
      </w:pPr>
      <w:r w:rsidRPr="002E067E">
        <w:rPr>
          <w:rFonts w:ascii="Calibri Light" w:hAnsi="Calibri Light" w:cs="Calibri Light"/>
          <w:szCs w:val="20"/>
        </w:rPr>
        <w:t>Les factures doivent indiquer :</w:t>
      </w:r>
    </w:p>
    <w:p w14:paraId="2592EC94" w14:textId="77777777" w:rsidR="00A56124" w:rsidRPr="002E067E" w:rsidRDefault="00A56124" w:rsidP="00A56124">
      <w:pPr>
        <w:spacing w:after="0"/>
        <w:jc w:val="left"/>
        <w:rPr>
          <w:rFonts w:ascii="Calibri Light" w:hAnsi="Calibri Light" w:cs="Calibri Light"/>
          <w:szCs w:val="20"/>
        </w:rPr>
      </w:pPr>
    </w:p>
    <w:p w14:paraId="108AA76F" w14:textId="77777777" w:rsidR="00A56124" w:rsidRPr="002E067E" w:rsidRDefault="00A56124" w:rsidP="004944DC">
      <w:pPr>
        <w:numPr>
          <w:ilvl w:val="0"/>
          <w:numId w:val="11"/>
        </w:numPr>
        <w:spacing w:after="0"/>
        <w:jc w:val="left"/>
        <w:rPr>
          <w:rFonts w:ascii="Calibri Light" w:hAnsi="Calibri Light" w:cs="Calibri Light"/>
          <w:szCs w:val="20"/>
        </w:rPr>
      </w:pPr>
      <w:r w:rsidRPr="002E067E">
        <w:rPr>
          <w:rFonts w:ascii="Calibri Light" w:hAnsi="Calibri Light" w:cs="Calibri Light"/>
          <w:szCs w:val="20"/>
        </w:rPr>
        <w:t>le numéro du bon de commande de référence (Engagement Juridique EJ) à 10 chiffres.</w:t>
      </w:r>
    </w:p>
    <w:p w14:paraId="3246139C" w14:textId="77777777" w:rsidR="00A56124" w:rsidRPr="002E067E" w:rsidRDefault="00A56124" w:rsidP="004944DC">
      <w:pPr>
        <w:numPr>
          <w:ilvl w:val="0"/>
          <w:numId w:val="11"/>
        </w:numPr>
        <w:spacing w:after="0"/>
        <w:jc w:val="left"/>
        <w:rPr>
          <w:rFonts w:ascii="Calibri Light" w:hAnsi="Calibri Light" w:cs="Calibri Light"/>
          <w:szCs w:val="20"/>
        </w:rPr>
      </w:pPr>
      <w:r w:rsidRPr="002E067E">
        <w:rPr>
          <w:rFonts w:ascii="Calibri Light" w:hAnsi="Calibri Light" w:cs="Calibri Light"/>
          <w:szCs w:val="20"/>
        </w:rPr>
        <w:t>le numéro SIRET, identifiant l’Inserm : 18003604800015</w:t>
      </w:r>
    </w:p>
    <w:p w14:paraId="456B09AF" w14:textId="41B24D9C" w:rsidR="00A56124" w:rsidRPr="002E067E" w:rsidRDefault="004865AF" w:rsidP="004944DC">
      <w:pPr>
        <w:numPr>
          <w:ilvl w:val="0"/>
          <w:numId w:val="11"/>
        </w:numPr>
        <w:spacing w:after="0"/>
        <w:jc w:val="left"/>
        <w:rPr>
          <w:rFonts w:ascii="Calibri Light" w:hAnsi="Calibri Light" w:cs="Calibri Light"/>
          <w:szCs w:val="20"/>
        </w:rPr>
      </w:pPr>
      <w:r w:rsidRPr="002E067E">
        <w:rPr>
          <w:rFonts w:ascii="Calibri Light" w:hAnsi="Calibri Light" w:cs="Calibri Light"/>
          <w:szCs w:val="20"/>
        </w:rPr>
        <w:t>le code service : INM</w:t>
      </w:r>
      <w:r w:rsidR="00756494" w:rsidRPr="002E067E">
        <w:rPr>
          <w:rFonts w:ascii="Calibri Light" w:hAnsi="Calibri Light" w:cs="Calibri Light"/>
          <w:szCs w:val="20"/>
        </w:rPr>
        <w:t>DAJ</w:t>
      </w:r>
    </w:p>
    <w:p w14:paraId="365F5963" w14:textId="77777777" w:rsidR="00A56124" w:rsidRPr="002E067E" w:rsidRDefault="00A56124" w:rsidP="00A56124">
      <w:pPr>
        <w:spacing w:after="0"/>
        <w:ind w:left="720"/>
        <w:jc w:val="left"/>
        <w:rPr>
          <w:rFonts w:ascii="Calibri Light" w:hAnsi="Calibri Light" w:cs="Calibri Light"/>
          <w:szCs w:val="20"/>
        </w:rPr>
      </w:pPr>
    </w:p>
    <w:p w14:paraId="02F50A81" w14:textId="77777777" w:rsidR="00A56124" w:rsidRPr="002E067E" w:rsidRDefault="00A56124" w:rsidP="00A56124">
      <w:pPr>
        <w:rPr>
          <w:rFonts w:ascii="Calibri Light" w:hAnsi="Calibri Light" w:cs="Calibri Light"/>
          <w:szCs w:val="20"/>
        </w:rPr>
      </w:pPr>
      <w:r w:rsidRPr="002E067E">
        <w:rPr>
          <w:rFonts w:ascii="Calibri Light" w:hAnsi="Calibri Light" w:cs="Calibri Light"/>
          <w:szCs w:val="20"/>
        </w:rPr>
        <w:t>La facture comprend, outre les indications prévues par la règlementation de la comptabilité publique, les renseignements suivants :</w:t>
      </w:r>
    </w:p>
    <w:p w14:paraId="0DA09AAF" w14:textId="77777777" w:rsidR="00A56124" w:rsidRPr="002E067E" w:rsidRDefault="00A56124" w:rsidP="00A56124">
      <w:pPr>
        <w:widowControl w:val="0"/>
        <w:numPr>
          <w:ilvl w:val="2"/>
          <w:numId w:val="2"/>
        </w:numPr>
        <w:autoSpaceDE w:val="0"/>
        <w:autoSpaceDN w:val="0"/>
        <w:adjustRightInd w:val="0"/>
        <w:spacing w:after="0" w:line="240" w:lineRule="auto"/>
        <w:rPr>
          <w:rFonts w:ascii="Calibri Light" w:hAnsi="Calibri Light" w:cs="Calibri Light"/>
          <w:szCs w:val="20"/>
        </w:rPr>
      </w:pPr>
      <w:r w:rsidRPr="002E067E">
        <w:rPr>
          <w:rFonts w:ascii="Calibri Light" w:hAnsi="Calibri Light" w:cs="Calibri Light"/>
          <w:szCs w:val="20"/>
        </w:rPr>
        <w:t>la référence du présent marché,</w:t>
      </w:r>
    </w:p>
    <w:p w14:paraId="655AD84F" w14:textId="77777777" w:rsidR="00A56124" w:rsidRPr="002E067E" w:rsidRDefault="00A56124" w:rsidP="00A56124">
      <w:pPr>
        <w:widowControl w:val="0"/>
        <w:numPr>
          <w:ilvl w:val="2"/>
          <w:numId w:val="2"/>
        </w:numPr>
        <w:autoSpaceDE w:val="0"/>
        <w:autoSpaceDN w:val="0"/>
        <w:adjustRightInd w:val="0"/>
        <w:spacing w:after="0" w:line="240" w:lineRule="auto"/>
        <w:rPr>
          <w:rFonts w:ascii="Calibri Light" w:hAnsi="Calibri Light" w:cs="Calibri Light"/>
          <w:szCs w:val="20"/>
        </w:rPr>
      </w:pPr>
      <w:r w:rsidRPr="002E067E">
        <w:rPr>
          <w:rFonts w:ascii="Calibri Light" w:hAnsi="Calibri Light" w:cs="Calibri Light"/>
          <w:szCs w:val="20"/>
        </w:rPr>
        <w:t>la désignation de la/ des prestation (s),</w:t>
      </w:r>
    </w:p>
    <w:p w14:paraId="69292A09" w14:textId="77777777" w:rsidR="00A56124" w:rsidRPr="002E067E" w:rsidRDefault="00A56124" w:rsidP="00A56124">
      <w:pPr>
        <w:widowControl w:val="0"/>
        <w:numPr>
          <w:ilvl w:val="2"/>
          <w:numId w:val="2"/>
        </w:numPr>
        <w:autoSpaceDE w:val="0"/>
        <w:autoSpaceDN w:val="0"/>
        <w:adjustRightInd w:val="0"/>
        <w:spacing w:after="0" w:line="240" w:lineRule="auto"/>
        <w:rPr>
          <w:rFonts w:ascii="Calibri Light" w:hAnsi="Calibri Light" w:cs="Calibri Light"/>
          <w:szCs w:val="20"/>
        </w:rPr>
      </w:pPr>
      <w:r w:rsidRPr="002E067E">
        <w:rPr>
          <w:rFonts w:ascii="Calibri Light" w:hAnsi="Calibri Light" w:cs="Calibri Light"/>
          <w:szCs w:val="20"/>
        </w:rPr>
        <w:t>le montant HT à payer,</w:t>
      </w:r>
    </w:p>
    <w:p w14:paraId="6B3E8537" w14:textId="77777777" w:rsidR="00A56124" w:rsidRPr="002E067E" w:rsidRDefault="00A56124" w:rsidP="00A56124">
      <w:pPr>
        <w:widowControl w:val="0"/>
        <w:numPr>
          <w:ilvl w:val="2"/>
          <w:numId w:val="2"/>
        </w:numPr>
        <w:autoSpaceDE w:val="0"/>
        <w:autoSpaceDN w:val="0"/>
        <w:adjustRightInd w:val="0"/>
        <w:spacing w:after="0" w:line="240" w:lineRule="auto"/>
        <w:rPr>
          <w:rFonts w:ascii="Calibri Light" w:hAnsi="Calibri Light" w:cs="Calibri Light"/>
          <w:szCs w:val="20"/>
        </w:rPr>
      </w:pPr>
      <w:r w:rsidRPr="002E067E">
        <w:rPr>
          <w:rFonts w:ascii="Calibri Light" w:hAnsi="Calibri Light" w:cs="Calibri Light"/>
          <w:szCs w:val="20"/>
        </w:rPr>
        <w:t>le taux ou le montant de la TVA applicable au jour de la facturation,</w:t>
      </w:r>
    </w:p>
    <w:p w14:paraId="5889890A" w14:textId="77777777" w:rsidR="00A56124" w:rsidRPr="002E067E" w:rsidRDefault="00A56124" w:rsidP="00A56124">
      <w:pPr>
        <w:widowControl w:val="0"/>
        <w:numPr>
          <w:ilvl w:val="2"/>
          <w:numId w:val="2"/>
        </w:numPr>
        <w:autoSpaceDE w:val="0"/>
        <w:autoSpaceDN w:val="0"/>
        <w:adjustRightInd w:val="0"/>
        <w:spacing w:after="0" w:line="240" w:lineRule="auto"/>
        <w:rPr>
          <w:rFonts w:ascii="Calibri Light" w:hAnsi="Calibri Light" w:cs="Calibri Light"/>
          <w:szCs w:val="20"/>
        </w:rPr>
      </w:pPr>
      <w:r w:rsidRPr="002E067E">
        <w:rPr>
          <w:rFonts w:ascii="Calibri Light" w:hAnsi="Calibri Light" w:cs="Calibri Light"/>
          <w:szCs w:val="20"/>
        </w:rPr>
        <w:t>le montant TTC,</w:t>
      </w:r>
    </w:p>
    <w:p w14:paraId="2F5B1A6D" w14:textId="77777777" w:rsidR="00A56124" w:rsidRPr="002E067E" w:rsidRDefault="00A56124" w:rsidP="00A56124">
      <w:pPr>
        <w:widowControl w:val="0"/>
        <w:numPr>
          <w:ilvl w:val="2"/>
          <w:numId w:val="2"/>
        </w:numPr>
        <w:autoSpaceDE w:val="0"/>
        <w:autoSpaceDN w:val="0"/>
        <w:adjustRightInd w:val="0"/>
        <w:spacing w:after="0" w:line="240" w:lineRule="auto"/>
        <w:rPr>
          <w:rFonts w:ascii="Calibri Light" w:hAnsi="Calibri Light" w:cs="Calibri Light"/>
          <w:szCs w:val="20"/>
        </w:rPr>
      </w:pPr>
      <w:r w:rsidRPr="002E067E">
        <w:rPr>
          <w:rFonts w:ascii="Calibri Light" w:hAnsi="Calibri Light" w:cs="Calibri Light"/>
          <w:szCs w:val="20"/>
        </w:rPr>
        <w:t>le numéro de compte bancaire.</w:t>
      </w:r>
    </w:p>
    <w:p w14:paraId="5511A09D" w14:textId="77777777" w:rsidR="00A56124" w:rsidRPr="002E067E" w:rsidRDefault="00A56124" w:rsidP="00A56124">
      <w:pPr>
        <w:widowControl w:val="0"/>
        <w:autoSpaceDE w:val="0"/>
        <w:autoSpaceDN w:val="0"/>
        <w:adjustRightInd w:val="0"/>
        <w:spacing w:after="0" w:line="240" w:lineRule="auto"/>
        <w:ind w:left="1800"/>
        <w:rPr>
          <w:rFonts w:ascii="Calibri Light" w:hAnsi="Calibri Light" w:cs="Calibri Light"/>
          <w:szCs w:val="20"/>
        </w:rPr>
      </w:pPr>
    </w:p>
    <w:p w14:paraId="204B78C9" w14:textId="77777777" w:rsidR="00A56124" w:rsidRPr="002E067E" w:rsidRDefault="00A56124" w:rsidP="00A56124">
      <w:pPr>
        <w:widowControl w:val="0"/>
        <w:autoSpaceDE w:val="0"/>
        <w:autoSpaceDN w:val="0"/>
        <w:adjustRightInd w:val="0"/>
        <w:rPr>
          <w:rFonts w:ascii="Calibri Light" w:hAnsi="Calibri Light" w:cs="Calibri Light"/>
          <w:szCs w:val="20"/>
        </w:rPr>
      </w:pPr>
      <w:r w:rsidRPr="002E067E">
        <w:rPr>
          <w:rFonts w:ascii="Calibri Light" w:hAnsi="Calibri Light" w:cs="Calibri Light"/>
          <w:szCs w:val="20"/>
        </w:rPr>
        <w:t>L’ordonnateur chargé d’émettre le titre de paiement est le Président-directeur général de l’Inserm ou son représentant.</w:t>
      </w:r>
    </w:p>
    <w:p w14:paraId="1921CB65" w14:textId="6A191764" w:rsidR="00A56124" w:rsidRPr="002E067E" w:rsidRDefault="00A56124" w:rsidP="00A56124">
      <w:pPr>
        <w:rPr>
          <w:rFonts w:ascii="Calibri Light" w:hAnsi="Calibri Light" w:cs="Calibri Light"/>
          <w:szCs w:val="20"/>
        </w:rPr>
      </w:pPr>
      <w:r w:rsidRPr="002E067E">
        <w:rPr>
          <w:rFonts w:ascii="Calibri Light" w:hAnsi="Calibri Light" w:cs="Calibri Light"/>
          <w:szCs w:val="20"/>
        </w:rPr>
        <w:t xml:space="preserve">L’agent comptable assignataire </w:t>
      </w:r>
      <w:r w:rsidR="002C056F" w:rsidRPr="002E067E">
        <w:rPr>
          <w:rFonts w:ascii="Calibri Light" w:hAnsi="Calibri Light" w:cs="Calibri Light"/>
          <w:szCs w:val="20"/>
        </w:rPr>
        <w:t>de la dépense chargée</w:t>
      </w:r>
      <w:r w:rsidRPr="002E067E">
        <w:rPr>
          <w:rFonts w:ascii="Calibri Light" w:hAnsi="Calibri Light" w:cs="Calibri Light"/>
          <w:szCs w:val="20"/>
        </w:rPr>
        <w:t xml:space="preserve"> du règlement est l’Agent Comptable Principal de l’Inserm.</w:t>
      </w:r>
    </w:p>
    <w:p w14:paraId="0C5EB485" w14:textId="77777777" w:rsidR="00B01EC4" w:rsidRPr="002E067E" w:rsidRDefault="00B01EC4" w:rsidP="00B01EC4">
      <w:pPr>
        <w:pStyle w:val="Titre2"/>
        <w:rPr>
          <w:rFonts w:ascii="Calibri Light" w:hAnsi="Calibri Light" w:cs="Calibri Light"/>
        </w:rPr>
      </w:pPr>
      <w:bookmarkStart w:id="63" w:name="_Toc214953535"/>
      <w:r w:rsidRPr="002E067E">
        <w:rPr>
          <w:rFonts w:ascii="Calibri Light" w:hAnsi="Calibri Light" w:cs="Calibri Light"/>
        </w:rPr>
        <w:t>Paiement</w:t>
      </w:r>
      <w:bookmarkEnd w:id="63"/>
    </w:p>
    <w:p w14:paraId="28401694" w14:textId="77777777" w:rsidR="00B63A7D" w:rsidRPr="002E067E" w:rsidRDefault="00B63A7D" w:rsidP="00B63A7D">
      <w:pPr>
        <w:rPr>
          <w:rFonts w:ascii="Calibri Light" w:hAnsi="Calibri Light" w:cs="Calibri Light"/>
          <w:szCs w:val="20"/>
        </w:rPr>
      </w:pPr>
      <w:r w:rsidRPr="002E067E">
        <w:rPr>
          <w:rFonts w:ascii="Calibri Light" w:hAnsi="Calibri Light" w:cs="Calibri Light"/>
          <w:szCs w:val="20"/>
        </w:rPr>
        <w:t>Les sommes dues au titre du présent marché sont mises en paiement dans un délai global maximal de trente (30) jours à compter de la réception de la facture par l’Inserm.</w:t>
      </w:r>
    </w:p>
    <w:p w14:paraId="3DAEF173" w14:textId="77777777" w:rsidR="00B63A7D" w:rsidRPr="002E067E" w:rsidRDefault="00B63A7D" w:rsidP="00B63A7D">
      <w:pPr>
        <w:rPr>
          <w:rFonts w:ascii="Calibri Light" w:hAnsi="Calibri Light" w:cs="Calibri Light"/>
          <w:szCs w:val="20"/>
        </w:rPr>
      </w:pPr>
      <w:r w:rsidRPr="002E067E">
        <w:rPr>
          <w:rFonts w:ascii="Calibri Light" w:hAnsi="Calibri Light" w:cs="Calibri Light"/>
          <w:szCs w:val="20"/>
        </w:rPr>
        <w:t xml:space="preserve">Le défaut de paiement dans le délai prévu ci-dessus fait courir de plein droit des intérêts moratoires, à partir du jour suivant l'expiration dudit délai, conformément à l’article R. 2192-32 du Code de la commande publique. </w:t>
      </w:r>
    </w:p>
    <w:p w14:paraId="7B719FC4" w14:textId="77777777" w:rsidR="00B63A7D" w:rsidRPr="002E067E" w:rsidRDefault="00B63A7D" w:rsidP="0018717A">
      <w:pPr>
        <w:rPr>
          <w:rFonts w:ascii="Calibri Light" w:hAnsi="Calibri Light" w:cs="Calibri Light"/>
          <w:szCs w:val="20"/>
        </w:rPr>
      </w:pPr>
      <w:r w:rsidRPr="002E067E">
        <w:rPr>
          <w:rFonts w:ascii="Calibri Light" w:hAnsi="Calibri Light" w:cs="Calibri Light"/>
          <w:szCs w:val="20"/>
        </w:rPr>
        <w:t>Le titulaire est réglé directement par l’Inserm en euros par virement au compte bancaire dont le relevé d’identité bancaire est joint au présent document.</w:t>
      </w:r>
    </w:p>
    <w:p w14:paraId="510B1DFC" w14:textId="77777777" w:rsidR="0018717A" w:rsidRPr="002E067E" w:rsidRDefault="0018717A" w:rsidP="0018717A">
      <w:pPr>
        <w:rPr>
          <w:rFonts w:ascii="Calibri Light" w:hAnsi="Calibri Light" w:cs="Calibri Light"/>
          <w:szCs w:val="20"/>
          <w:u w:val="single"/>
        </w:rPr>
      </w:pPr>
      <w:r w:rsidRPr="002E067E">
        <w:rPr>
          <w:rFonts w:ascii="Calibri Light" w:hAnsi="Calibri Light" w:cs="Calibri Light"/>
          <w:szCs w:val="20"/>
          <w:u w:val="single"/>
        </w:rPr>
        <w:t xml:space="preserve">En cas de cotraitance : </w:t>
      </w:r>
    </w:p>
    <w:p w14:paraId="328A2916" w14:textId="5668CECF" w:rsidR="0018717A" w:rsidRPr="002E067E" w:rsidRDefault="0018717A" w:rsidP="0018717A">
      <w:pPr>
        <w:rPr>
          <w:rFonts w:ascii="Calibri Light" w:hAnsi="Calibri Light" w:cs="Calibri Light"/>
          <w:szCs w:val="20"/>
        </w:rPr>
      </w:pPr>
      <w:r w:rsidRPr="002E067E">
        <w:rPr>
          <w:rFonts w:ascii="Calibri Light" w:hAnsi="Calibri Light" w:cs="Calibri Light"/>
          <w:szCs w:val="20"/>
        </w:rPr>
        <w:t>Par dérogation à l’article 12.1.1 du CCAG/</w:t>
      </w:r>
      <w:r w:rsidR="00D64A0D" w:rsidRPr="002E067E">
        <w:rPr>
          <w:rFonts w:ascii="Calibri Light" w:hAnsi="Calibri Light" w:cs="Calibri Light"/>
          <w:szCs w:val="20"/>
        </w:rPr>
        <w:t>PI</w:t>
      </w:r>
      <w:r w:rsidRPr="002E067E">
        <w:rPr>
          <w:rFonts w:ascii="Calibri Light" w:hAnsi="Calibri Light" w:cs="Calibri Light"/>
          <w:szCs w:val="20"/>
        </w:rPr>
        <w:t>, en cas de groupement solidaire ou conjoint, le paiement est effectué sur un compte unique, ouvert au nom des membres du groupement ou du mandataire.</w:t>
      </w:r>
    </w:p>
    <w:p w14:paraId="348A4FA3" w14:textId="61C0DF21" w:rsidR="00A56124" w:rsidRPr="002E067E" w:rsidRDefault="0018717A" w:rsidP="0018717A">
      <w:pPr>
        <w:rPr>
          <w:rFonts w:ascii="Calibri Light" w:hAnsi="Calibri Light" w:cs="Calibri Light"/>
          <w:szCs w:val="20"/>
        </w:rPr>
      </w:pPr>
      <w:r w:rsidRPr="002E067E">
        <w:rPr>
          <w:rFonts w:ascii="Calibri Light" w:hAnsi="Calibri Light" w:cs="Calibri Light"/>
          <w:szCs w:val="20"/>
        </w:rPr>
        <w:t>Les autres dispositions relatives à la cotraitance s’appliquent selon l’article 12.1 du CCAG/</w:t>
      </w:r>
      <w:r w:rsidR="00D64A0D" w:rsidRPr="002E067E">
        <w:rPr>
          <w:rFonts w:ascii="Calibri Light" w:hAnsi="Calibri Light" w:cs="Calibri Light"/>
          <w:szCs w:val="20"/>
        </w:rPr>
        <w:t>PI</w:t>
      </w:r>
      <w:r w:rsidRPr="002E067E">
        <w:rPr>
          <w:rFonts w:ascii="Calibri Light" w:hAnsi="Calibri Light" w:cs="Calibri Light"/>
          <w:szCs w:val="20"/>
        </w:rPr>
        <w:t>.</w:t>
      </w:r>
    </w:p>
    <w:p w14:paraId="7F319AE8" w14:textId="77777777" w:rsidR="007B30C9" w:rsidRPr="002E067E" w:rsidRDefault="007B30C9" w:rsidP="007B30C9">
      <w:pPr>
        <w:rPr>
          <w:rFonts w:ascii="Calibri Light" w:hAnsi="Calibri Light" w:cs="Calibri Light"/>
          <w:szCs w:val="20"/>
          <w:u w:val="single"/>
        </w:rPr>
      </w:pPr>
      <w:r w:rsidRPr="002E067E">
        <w:rPr>
          <w:rFonts w:ascii="Calibri Light" w:hAnsi="Calibri Light" w:cs="Calibri Light"/>
          <w:szCs w:val="20"/>
          <w:u w:val="single"/>
        </w:rPr>
        <w:t>En cas de sous-traitant admis au paiement direct :</w:t>
      </w:r>
    </w:p>
    <w:p w14:paraId="2D10A3AE" w14:textId="77777777" w:rsidR="007B30C9" w:rsidRPr="002E067E" w:rsidRDefault="007B30C9" w:rsidP="007B30C9">
      <w:pPr>
        <w:rPr>
          <w:rFonts w:ascii="Calibri Light" w:hAnsi="Calibri Light" w:cs="Calibri Light"/>
          <w:szCs w:val="20"/>
        </w:rPr>
      </w:pPr>
      <w:r w:rsidRPr="002E067E">
        <w:rPr>
          <w:rFonts w:ascii="Calibri Light" w:hAnsi="Calibri Light" w:cs="Calibri Light"/>
          <w:szCs w:val="20"/>
        </w:rPr>
        <w:t>Le sous-traitant adresse sa demande de paiement libellée au nom du pouvoir adjudicateur au titulaire du marché, sous pli recommandé avec accusé de réception, ou la dépose auprès du titulaire contre récépissé.</w:t>
      </w:r>
    </w:p>
    <w:p w14:paraId="7264052D" w14:textId="595052F2" w:rsidR="007B30C9" w:rsidRPr="002E067E" w:rsidRDefault="007B30C9" w:rsidP="007B30C9">
      <w:pPr>
        <w:rPr>
          <w:rFonts w:ascii="Calibri Light" w:hAnsi="Calibri Light" w:cs="Calibri Light"/>
          <w:szCs w:val="20"/>
        </w:rPr>
      </w:pPr>
      <w:r w:rsidRPr="002E067E">
        <w:rPr>
          <w:rFonts w:ascii="Calibri Light" w:hAnsi="Calibri Light" w:cs="Calibri Light"/>
          <w:szCs w:val="20"/>
        </w:rPr>
        <w:lastRenderedPageBreak/>
        <w:t xml:space="preserve">Le titulaire a </w:t>
      </w:r>
      <w:r w:rsidR="00BC69A5" w:rsidRPr="002E067E">
        <w:rPr>
          <w:rFonts w:ascii="Calibri Light" w:hAnsi="Calibri Light" w:cs="Calibri Light"/>
          <w:szCs w:val="20"/>
        </w:rPr>
        <w:t>quinze (</w:t>
      </w:r>
      <w:r w:rsidRPr="002E067E">
        <w:rPr>
          <w:rFonts w:ascii="Calibri Light" w:hAnsi="Calibri Light" w:cs="Calibri Light"/>
          <w:szCs w:val="20"/>
        </w:rPr>
        <w:t>15</w:t>
      </w:r>
      <w:r w:rsidR="00BC69A5" w:rsidRPr="002E067E">
        <w:rPr>
          <w:rFonts w:ascii="Calibri Light" w:hAnsi="Calibri Light" w:cs="Calibri Light"/>
          <w:szCs w:val="20"/>
        </w:rPr>
        <w:t>)</w:t>
      </w:r>
      <w:r w:rsidRPr="002E067E">
        <w:rPr>
          <w:rFonts w:ascii="Calibri Light" w:hAnsi="Calibri Light" w:cs="Calibri Light"/>
          <w:szCs w:val="20"/>
        </w:rPr>
        <w:t xml:space="preserve"> jours pour faire savoir s’il accepte ou refuse le paiement au sous-traitant. Cette décision est notifiée au sous-traitant et au pouvoir adjudicateur.</w:t>
      </w:r>
    </w:p>
    <w:p w14:paraId="02278DAE" w14:textId="77777777" w:rsidR="007B30C9" w:rsidRPr="002E067E" w:rsidRDefault="007B30C9" w:rsidP="007B30C9">
      <w:pPr>
        <w:rPr>
          <w:rFonts w:ascii="Calibri Light" w:hAnsi="Calibri Light" w:cs="Calibri Light"/>
          <w:szCs w:val="20"/>
        </w:rPr>
      </w:pPr>
      <w:r w:rsidRPr="002E067E">
        <w:rPr>
          <w:rFonts w:ascii="Calibri Light" w:hAnsi="Calibri Light" w:cs="Calibri Light"/>
          <w:szCs w:val="20"/>
        </w:rPr>
        <w:t>Le sous-traitant adresse également sa demande de paiement au pouvoir adjudicateur accompagnée des factures et de l’accusé de réception ou du récépissé attestant que le titulaire a bien reçu la demande, ou de l’avis postal attestant que le pli a été refusé ou n’a pas été réclamé.</w:t>
      </w:r>
    </w:p>
    <w:p w14:paraId="42730947" w14:textId="77777777" w:rsidR="007B30C9" w:rsidRPr="002E067E" w:rsidRDefault="007B30C9" w:rsidP="007B30C9">
      <w:pPr>
        <w:rPr>
          <w:rFonts w:ascii="Calibri Light" w:hAnsi="Calibri Light" w:cs="Calibri Light"/>
          <w:szCs w:val="20"/>
        </w:rPr>
      </w:pPr>
      <w:r w:rsidRPr="002E067E">
        <w:rPr>
          <w:rFonts w:ascii="Calibri Light" w:hAnsi="Calibri Light" w:cs="Calibri Light"/>
          <w:szCs w:val="20"/>
        </w:rPr>
        <w:t>Le pouvoir adjudicateur adresse sans délai au titulaire une copie des factures produites par le sous-traitant.</w:t>
      </w:r>
    </w:p>
    <w:p w14:paraId="5237C40F" w14:textId="77777777" w:rsidR="007B30C9" w:rsidRPr="002E067E" w:rsidRDefault="007B30C9" w:rsidP="007B30C9">
      <w:pPr>
        <w:rPr>
          <w:rFonts w:ascii="Calibri Light" w:hAnsi="Calibri Light" w:cs="Calibri Light"/>
          <w:szCs w:val="20"/>
        </w:rPr>
      </w:pPr>
      <w:r w:rsidRPr="002E067E">
        <w:rPr>
          <w:rFonts w:ascii="Calibri Light" w:hAnsi="Calibri Light" w:cs="Calibri Light"/>
          <w:szCs w:val="20"/>
        </w:rPr>
        <w:t>Le paiement du sous-traitant s’effectue dans le respect du délai global de paiement.</w:t>
      </w:r>
    </w:p>
    <w:p w14:paraId="40694712" w14:textId="31F7CACC" w:rsidR="007B30C9" w:rsidRPr="002E067E" w:rsidRDefault="007B30C9" w:rsidP="007B30C9">
      <w:pPr>
        <w:rPr>
          <w:rFonts w:ascii="Calibri Light" w:hAnsi="Calibri Light" w:cs="Calibri Light"/>
          <w:szCs w:val="20"/>
        </w:rPr>
      </w:pPr>
      <w:r w:rsidRPr="002E067E">
        <w:rPr>
          <w:rFonts w:ascii="Calibri Light" w:hAnsi="Calibri Light" w:cs="Calibri Light"/>
          <w:szCs w:val="20"/>
        </w:rPr>
        <w:t xml:space="preserve">Ce délai court à compter de la réception par le pouvoir adjudicateur de l’accord, total ou partiel, du titulaire sur le paiement demandé, ou de l’expiration du délai de </w:t>
      </w:r>
      <w:r w:rsidR="00111D68" w:rsidRPr="002E067E">
        <w:rPr>
          <w:rFonts w:ascii="Calibri Light" w:hAnsi="Calibri Light" w:cs="Calibri Light"/>
          <w:szCs w:val="20"/>
        </w:rPr>
        <w:t>quinze (</w:t>
      </w:r>
      <w:r w:rsidRPr="002E067E">
        <w:rPr>
          <w:rFonts w:ascii="Calibri Light" w:hAnsi="Calibri Light" w:cs="Calibri Light"/>
          <w:szCs w:val="20"/>
        </w:rPr>
        <w:t>15</w:t>
      </w:r>
      <w:r w:rsidR="00111D68" w:rsidRPr="002E067E">
        <w:rPr>
          <w:rFonts w:ascii="Calibri Light" w:hAnsi="Calibri Light" w:cs="Calibri Light"/>
          <w:szCs w:val="20"/>
        </w:rPr>
        <w:t>)</w:t>
      </w:r>
      <w:r w:rsidRPr="002E067E">
        <w:rPr>
          <w:rFonts w:ascii="Calibri Light" w:hAnsi="Calibri Light" w:cs="Calibri Light"/>
          <w:szCs w:val="20"/>
        </w:rPr>
        <w:t xml:space="preserve"> jours mentionné plus haut si, pendant ce délai, le titulaire n’a notifié aucun accord ni aucun refus, ou encore de la réception par le pouvoir adjudicateur de l’avis postal mentionné au troisième paragraphe.</w:t>
      </w:r>
    </w:p>
    <w:p w14:paraId="21D84C4A" w14:textId="247EEEAE" w:rsidR="007B30C9" w:rsidRPr="002E067E" w:rsidRDefault="007B30C9" w:rsidP="007B30C9">
      <w:pPr>
        <w:rPr>
          <w:rFonts w:ascii="Calibri Light" w:hAnsi="Calibri Light" w:cs="Calibri Light"/>
          <w:szCs w:val="20"/>
        </w:rPr>
      </w:pPr>
      <w:r w:rsidRPr="002E067E">
        <w:rPr>
          <w:rFonts w:ascii="Calibri Light" w:hAnsi="Calibri Light" w:cs="Calibri Light"/>
          <w:szCs w:val="20"/>
        </w:rPr>
        <w:t>Le pouvoir adjudicateur informe le titulaire des paiements qu’il effectue au sous-traitant.</w:t>
      </w:r>
    </w:p>
    <w:p w14:paraId="2AD80BDA" w14:textId="77777777" w:rsidR="00B01EC4" w:rsidRPr="002E067E" w:rsidRDefault="00B01EC4" w:rsidP="00131C89">
      <w:pPr>
        <w:pStyle w:val="Titre1"/>
        <w:ind w:left="357" w:hanging="357"/>
        <w:rPr>
          <w:rFonts w:ascii="Calibri Light" w:hAnsi="Calibri Light" w:cs="Calibri Light"/>
        </w:rPr>
      </w:pPr>
      <w:bookmarkStart w:id="64" w:name="_Toc203297180"/>
      <w:bookmarkStart w:id="65" w:name="_Toc214953536"/>
      <w:r w:rsidRPr="002E067E">
        <w:rPr>
          <w:rFonts w:ascii="Calibri Light" w:hAnsi="Calibri Light" w:cs="Calibri Light"/>
        </w:rPr>
        <w:t>C</w:t>
      </w:r>
      <w:bookmarkEnd w:id="64"/>
      <w:r w:rsidRPr="002E067E">
        <w:rPr>
          <w:rFonts w:ascii="Calibri Light" w:hAnsi="Calibri Light" w:cs="Calibri Light"/>
        </w:rPr>
        <w:t>onfidentialité</w:t>
      </w:r>
      <w:bookmarkEnd w:id="65"/>
    </w:p>
    <w:p w14:paraId="3D4B6FA8" w14:textId="77777777" w:rsidR="00B01EC4" w:rsidRPr="002E067E" w:rsidRDefault="00B01EC4" w:rsidP="00B01EC4">
      <w:pPr>
        <w:spacing w:before="60"/>
        <w:rPr>
          <w:rFonts w:ascii="Calibri Light" w:hAnsi="Calibri Light" w:cs="Calibri Light"/>
          <w:szCs w:val="20"/>
        </w:rPr>
      </w:pPr>
      <w:r w:rsidRPr="002E067E">
        <w:rPr>
          <w:rFonts w:ascii="Calibri Light" w:hAnsi="Calibri Light" w:cs="Calibri Light"/>
          <w:szCs w:val="20"/>
        </w:rPr>
        <w:t xml:space="preserve">Chacune des parties s'engage à conserver strictement confidentielles les informations qui lui sont communiquées à compter de la notification du marché. </w:t>
      </w:r>
    </w:p>
    <w:p w14:paraId="1207421F" w14:textId="77777777" w:rsidR="00B01EC4" w:rsidRPr="002E067E" w:rsidRDefault="00B01EC4" w:rsidP="00B01EC4">
      <w:pPr>
        <w:spacing w:before="60"/>
        <w:rPr>
          <w:rFonts w:ascii="Calibri Light" w:hAnsi="Calibri Light" w:cs="Calibri Light"/>
          <w:szCs w:val="20"/>
        </w:rPr>
      </w:pPr>
      <w:r w:rsidRPr="002E067E">
        <w:rPr>
          <w:rFonts w:ascii="Calibri Light" w:hAnsi="Calibri Light" w:cs="Calibri Light"/>
          <w:szCs w:val="20"/>
        </w:rPr>
        <w:t>Les informations communiquées ne peuvent être utilisées que pour les seuls besoins du marché.</w:t>
      </w:r>
    </w:p>
    <w:p w14:paraId="3B805AAE" w14:textId="77777777" w:rsidR="00B01EC4" w:rsidRPr="002E067E" w:rsidRDefault="00B01EC4" w:rsidP="00B01EC4">
      <w:pPr>
        <w:numPr>
          <w:ilvl w:val="12"/>
          <w:numId w:val="0"/>
        </w:numPr>
        <w:rPr>
          <w:rFonts w:ascii="Calibri Light" w:hAnsi="Calibri Light" w:cs="Calibri Light"/>
          <w:szCs w:val="20"/>
        </w:rPr>
      </w:pPr>
      <w:r w:rsidRPr="002E067E">
        <w:rPr>
          <w:rFonts w:ascii="Calibri Light" w:hAnsi="Calibri Light" w:cs="Calibri Light"/>
          <w:szCs w:val="20"/>
        </w:rPr>
        <w:t>Le titulaire s’engage à ne pas divulguer les informations relatives à l’Inserm dont il est amené à avoir connaissance à l’occasion de l’application du présent marché. Les personnels du titulaire ont instruction de respecter leur caractère confidentiel et de les traiter dans les mêmes conditions de discrétion que les informations considérées comme confidentielles par le titulaire.</w:t>
      </w:r>
    </w:p>
    <w:p w14:paraId="4623A0A0" w14:textId="77777777" w:rsidR="00B01EC4" w:rsidRPr="002E067E" w:rsidRDefault="00B01EC4" w:rsidP="00B01EC4">
      <w:pPr>
        <w:rPr>
          <w:rFonts w:ascii="Calibri Light" w:hAnsi="Calibri Light" w:cs="Calibri Light"/>
          <w:szCs w:val="20"/>
        </w:rPr>
      </w:pPr>
      <w:r w:rsidRPr="002E067E">
        <w:rPr>
          <w:rFonts w:ascii="Calibri Light" w:hAnsi="Calibri Light" w:cs="Calibri Light"/>
          <w:szCs w:val="20"/>
        </w:rPr>
        <w:t xml:space="preserve">Ces informations ne peuvent faire l'objet d'aucune divulgation à des tiers ou à des membres du personnel du titulaire non appelés à participer à l'exécution des prestations, sauf si la divulgation est nécessaire en raison d'obligations légales, comptables ou réglementaires échappant au contrôle du titulaire. </w:t>
      </w:r>
    </w:p>
    <w:p w14:paraId="5FD5E4AD" w14:textId="53B7A47B" w:rsidR="00B01EC4" w:rsidRPr="002E067E" w:rsidRDefault="00B01EC4" w:rsidP="00B01EC4">
      <w:pPr>
        <w:spacing w:before="60"/>
        <w:rPr>
          <w:rFonts w:ascii="Calibri Light" w:hAnsi="Calibri Light" w:cs="Calibri Light"/>
          <w:szCs w:val="20"/>
        </w:rPr>
      </w:pPr>
      <w:r w:rsidRPr="002E067E">
        <w:rPr>
          <w:rFonts w:ascii="Calibri Light" w:hAnsi="Calibri Light" w:cs="Calibri Light"/>
          <w:szCs w:val="20"/>
        </w:rPr>
        <w:t xml:space="preserve">Les parties s'engagent à respecter les obligations résultant du présent article pendant toute la durée du marché ainsi que pendant une durée de trois </w:t>
      </w:r>
      <w:r w:rsidR="00111D68" w:rsidRPr="002E067E">
        <w:rPr>
          <w:rFonts w:ascii="Calibri Light" w:hAnsi="Calibri Light" w:cs="Calibri Light"/>
          <w:szCs w:val="20"/>
        </w:rPr>
        <w:t xml:space="preserve">(3) </w:t>
      </w:r>
      <w:r w:rsidRPr="002E067E">
        <w:rPr>
          <w:rFonts w:ascii="Calibri Light" w:hAnsi="Calibri Light" w:cs="Calibri Light"/>
          <w:szCs w:val="20"/>
        </w:rPr>
        <w:t>années à compter de son expiration pour quelque cause que ce soit. En outre, dès l'échéance ou la résiliation du marché, le titulaire cesse toute exploitation active des fichiers de l'Inserm et s'engage à ne faire aucune rétention des documents ou fichiers de l'Inserm.</w:t>
      </w:r>
    </w:p>
    <w:p w14:paraId="2BB2B6C9" w14:textId="77777777" w:rsidR="00B01EC4" w:rsidRPr="002E067E" w:rsidRDefault="00B01EC4" w:rsidP="00B01EC4">
      <w:pPr>
        <w:rPr>
          <w:rFonts w:ascii="Calibri Light" w:hAnsi="Calibri Light" w:cs="Calibri Light"/>
          <w:szCs w:val="20"/>
        </w:rPr>
      </w:pPr>
      <w:r w:rsidRPr="002E067E">
        <w:rPr>
          <w:rFonts w:ascii="Calibri Light" w:hAnsi="Calibri Light" w:cs="Calibri Light"/>
          <w:szCs w:val="20"/>
        </w:rPr>
        <w:t>Il s’engage également à restituer l’ensemble de la documentation confidentielle remise par l’Inserm et des copies qui auraient pu être faites.</w:t>
      </w:r>
    </w:p>
    <w:p w14:paraId="021B131E" w14:textId="77777777" w:rsidR="00B01EC4" w:rsidRPr="002E067E" w:rsidRDefault="00B01EC4" w:rsidP="00B01EC4">
      <w:pPr>
        <w:rPr>
          <w:rFonts w:ascii="Calibri Light" w:hAnsi="Calibri Light" w:cs="Calibri Light"/>
          <w:szCs w:val="20"/>
        </w:rPr>
      </w:pPr>
      <w:r w:rsidRPr="002E067E">
        <w:rPr>
          <w:rFonts w:ascii="Calibri Light" w:hAnsi="Calibri Light" w:cs="Calibri Light"/>
          <w:szCs w:val="20"/>
        </w:rPr>
        <w:t>L’Inserm s’engage à assurer la confidentialité des méthodes et du savoir-faire que le titulaire met en œuvre pour la réalisation des prestations qui lui sont confiées.</w:t>
      </w:r>
    </w:p>
    <w:p w14:paraId="63B90E0F" w14:textId="5760758E" w:rsidR="00B01EC4" w:rsidRPr="002E067E" w:rsidRDefault="00B01EC4" w:rsidP="00B01EC4">
      <w:pPr>
        <w:numPr>
          <w:ilvl w:val="12"/>
          <w:numId w:val="0"/>
        </w:numPr>
        <w:rPr>
          <w:rFonts w:ascii="Calibri Light" w:hAnsi="Calibri Light" w:cs="Calibri Light"/>
          <w:szCs w:val="20"/>
        </w:rPr>
      </w:pPr>
      <w:r w:rsidRPr="002E067E">
        <w:rPr>
          <w:rFonts w:ascii="Calibri Light" w:hAnsi="Calibri Light" w:cs="Calibri Light"/>
          <w:szCs w:val="20"/>
        </w:rPr>
        <w:lastRenderedPageBreak/>
        <w:t>Le titulaire s'engage à respecter la confidentialité et à assurer la sécurité des données de l’Inserm conformément à l'article 5 du CCAG/</w:t>
      </w:r>
      <w:r w:rsidR="00D64A0D" w:rsidRPr="002E067E">
        <w:rPr>
          <w:rFonts w:ascii="Calibri Light" w:hAnsi="Calibri Light" w:cs="Calibri Light"/>
          <w:szCs w:val="20"/>
        </w:rPr>
        <w:t>PI</w:t>
      </w:r>
      <w:r w:rsidRPr="002E067E">
        <w:rPr>
          <w:rFonts w:ascii="Calibri Light" w:hAnsi="Calibri Light" w:cs="Calibri Light"/>
          <w:szCs w:val="20"/>
        </w:rPr>
        <w:t xml:space="preserve">. </w:t>
      </w:r>
    </w:p>
    <w:p w14:paraId="4D5D3D14" w14:textId="77777777" w:rsidR="00B01EC4" w:rsidRPr="002E067E" w:rsidRDefault="00B01EC4" w:rsidP="00B01EC4">
      <w:pPr>
        <w:numPr>
          <w:ilvl w:val="12"/>
          <w:numId w:val="0"/>
        </w:numPr>
        <w:rPr>
          <w:rFonts w:ascii="Calibri Light" w:hAnsi="Calibri Light" w:cs="Calibri Light"/>
          <w:szCs w:val="20"/>
        </w:rPr>
      </w:pPr>
      <w:r w:rsidRPr="002E067E">
        <w:rPr>
          <w:rFonts w:ascii="Calibri Light" w:hAnsi="Calibri Light" w:cs="Calibri Light"/>
          <w:szCs w:val="20"/>
        </w:rPr>
        <w:t xml:space="preserve">L’Inserm accepte que le titulaire puisse faire état du fait qu’il assure une prestation pour son compte. Les informations énumérées se limitent à la raison sociale de l’Inserm et à l’objet général du marché. </w:t>
      </w:r>
    </w:p>
    <w:p w14:paraId="479602B6" w14:textId="77777777" w:rsidR="00EC51EA" w:rsidRPr="002E067E" w:rsidRDefault="00B01EC4" w:rsidP="00B01EC4">
      <w:pPr>
        <w:numPr>
          <w:ilvl w:val="12"/>
          <w:numId w:val="0"/>
        </w:numPr>
        <w:rPr>
          <w:rFonts w:ascii="Calibri Light" w:hAnsi="Calibri Light" w:cs="Calibri Light"/>
          <w:szCs w:val="20"/>
        </w:rPr>
      </w:pPr>
      <w:r w:rsidRPr="002E067E">
        <w:rPr>
          <w:rFonts w:ascii="Calibri Light" w:hAnsi="Calibri Light" w:cs="Calibri Light"/>
          <w:szCs w:val="20"/>
        </w:rPr>
        <w:t>Sauf accord express de l’Inserm, le titulaire n’est pas autorisé à copier données, codes sources ou logiciels hors des plates-formes de l’Inserm qui lui sont allouées.</w:t>
      </w:r>
    </w:p>
    <w:p w14:paraId="23DB2EC0" w14:textId="2B8F3210" w:rsidR="00215DC8" w:rsidRPr="002E067E" w:rsidRDefault="00D64A0D" w:rsidP="00215DC8">
      <w:pPr>
        <w:pStyle w:val="Titre1"/>
        <w:rPr>
          <w:rFonts w:ascii="Calibri Light" w:hAnsi="Calibri Light" w:cs="Calibri Light"/>
          <w:szCs w:val="20"/>
        </w:rPr>
      </w:pPr>
      <w:bookmarkStart w:id="66" w:name="_Toc214953537"/>
      <w:r w:rsidRPr="002E067E">
        <w:rPr>
          <w:rFonts w:ascii="Calibri Light" w:hAnsi="Calibri Light" w:cs="Calibri Light"/>
          <w:szCs w:val="20"/>
        </w:rPr>
        <w:t>Propriété intellectuelle</w:t>
      </w:r>
      <w:bookmarkEnd w:id="66"/>
      <w:r w:rsidRPr="002E067E">
        <w:rPr>
          <w:rFonts w:ascii="Calibri Light" w:hAnsi="Calibri Light" w:cs="Calibri Light"/>
          <w:szCs w:val="20"/>
        </w:rPr>
        <w:t xml:space="preserve"> </w:t>
      </w:r>
    </w:p>
    <w:p w14:paraId="4D4F423B" w14:textId="12B71D0B" w:rsidR="00D64A0D" w:rsidRPr="002E067E" w:rsidRDefault="00D64A0D" w:rsidP="00D64A0D">
      <w:pPr>
        <w:pStyle w:val="Titre2"/>
        <w:rPr>
          <w:rFonts w:ascii="Calibri Light" w:hAnsi="Calibri Light" w:cs="Calibri Light"/>
          <w:szCs w:val="20"/>
        </w:rPr>
      </w:pPr>
      <w:bookmarkStart w:id="67" w:name="_Toc214953538"/>
      <w:r w:rsidRPr="002E067E">
        <w:rPr>
          <w:rFonts w:ascii="Calibri Light" w:hAnsi="Calibri Light" w:cs="Calibri Light"/>
          <w:szCs w:val="20"/>
        </w:rPr>
        <w:t>Cession exclusive des droits du titulaire à l’Inserm</w:t>
      </w:r>
      <w:bookmarkEnd w:id="67"/>
    </w:p>
    <w:p w14:paraId="44252829" w14:textId="7F44103A" w:rsidR="00215DC8" w:rsidRPr="002E067E" w:rsidRDefault="00215DC8" w:rsidP="00215DC8">
      <w:pPr>
        <w:numPr>
          <w:ilvl w:val="12"/>
          <w:numId w:val="0"/>
        </w:numPr>
        <w:rPr>
          <w:rFonts w:ascii="Calibri Light" w:hAnsi="Calibri Light" w:cs="Calibri Light"/>
          <w:szCs w:val="20"/>
        </w:rPr>
      </w:pPr>
      <w:r w:rsidRPr="002E067E">
        <w:rPr>
          <w:rFonts w:ascii="Calibri Light" w:hAnsi="Calibri Light" w:cs="Calibri Light"/>
          <w:szCs w:val="20"/>
        </w:rPr>
        <w:t>Conformément à l’article 35.2.1 du CCAG/PI, le titulaire cède à l'acheteur les droits patrimoniaux des droits d'auteur ou des droits voisins des droits d'auteur afférents aux résultats, pour les finalités et besoins d'utilisation mentionnés au présent article tels qu'applicables au marché.</w:t>
      </w:r>
    </w:p>
    <w:p w14:paraId="60827653" w14:textId="77777777" w:rsidR="00215DC8" w:rsidRPr="002E067E" w:rsidRDefault="00215DC8" w:rsidP="00215DC8">
      <w:pPr>
        <w:numPr>
          <w:ilvl w:val="12"/>
          <w:numId w:val="0"/>
        </w:numPr>
        <w:rPr>
          <w:rFonts w:ascii="Calibri Light" w:hAnsi="Calibri Light" w:cs="Calibri Light"/>
          <w:szCs w:val="20"/>
        </w:rPr>
      </w:pPr>
      <w:r w:rsidRPr="002E067E">
        <w:rPr>
          <w:rFonts w:ascii="Calibri Light" w:hAnsi="Calibri Light" w:cs="Calibri Light"/>
          <w:szCs w:val="20"/>
        </w:rPr>
        <w:t>Cette cession des droits couvre les résultats, à compter de leur livraison et sous condition résolutoire de la réception des prestations, pour le monde entier et pour la durée légale des droits d'auteur ou des droits voisins du droit d'auteur.</w:t>
      </w:r>
    </w:p>
    <w:p w14:paraId="10280B86" w14:textId="59A2316F" w:rsidR="00215DC8" w:rsidRPr="002E067E" w:rsidRDefault="00215DC8" w:rsidP="00215DC8">
      <w:pPr>
        <w:numPr>
          <w:ilvl w:val="12"/>
          <w:numId w:val="0"/>
        </w:numPr>
        <w:rPr>
          <w:rFonts w:ascii="Calibri Light" w:hAnsi="Calibri Light" w:cs="Calibri Light"/>
          <w:szCs w:val="20"/>
        </w:rPr>
      </w:pPr>
      <w:r w:rsidRPr="002E067E">
        <w:rPr>
          <w:rFonts w:ascii="Calibri Light" w:hAnsi="Calibri Light" w:cs="Calibri Light"/>
          <w:szCs w:val="20"/>
        </w:rPr>
        <w:t>Ces droits comprennent, dans le respect des droits moraux, l'ensemble des droits patrimoniaux de reproduction, de représentation et de distribution, et notamment les droits d'utiliser, d'incorporer, d'intégrer, d'adapter, de modifier, d'arranger, de corriger, de traduire les résultats en toutes langues, en tout ou en partie, en l'état ou modifiés pour les finalités et besoins d'utilisation mentionnés au présent article, tels qu'applicables au marché.</w:t>
      </w:r>
    </w:p>
    <w:p w14:paraId="40CEF0BD" w14:textId="77777777" w:rsidR="00215DC8" w:rsidRPr="002E067E" w:rsidRDefault="00215DC8" w:rsidP="00215DC8">
      <w:pPr>
        <w:numPr>
          <w:ilvl w:val="12"/>
          <w:numId w:val="0"/>
        </w:numPr>
        <w:rPr>
          <w:rFonts w:ascii="Calibri Light" w:hAnsi="Calibri Light" w:cs="Calibri Light"/>
          <w:szCs w:val="20"/>
        </w:rPr>
      </w:pPr>
      <w:r w:rsidRPr="002E067E">
        <w:rPr>
          <w:rFonts w:ascii="Calibri Light" w:hAnsi="Calibri Light" w:cs="Calibri Light"/>
          <w:szCs w:val="20"/>
        </w:rPr>
        <w:t>Le droit de reproduction comporte, dans le respect des droits moraux, notamment le droit de reproduire les résultats, pour quelque usage que ce soit, par quelque procédé que ce soit, connu ou inconnu y compris non prévisible, sur tout support actuel ou futur et sans limitation de nombre tel que papier, électronique, numérique, analogique, magnétique, optique, vidéographique, pour toute exploitation, y compris en réseau sans limitation de nombre, en tout ou partie, en l'état ou modifiés, par tous procédés et sur tous supports.</w:t>
      </w:r>
    </w:p>
    <w:p w14:paraId="5DF6572E" w14:textId="77777777" w:rsidR="00215DC8" w:rsidRPr="002E067E" w:rsidRDefault="00215DC8" w:rsidP="00215DC8">
      <w:pPr>
        <w:numPr>
          <w:ilvl w:val="12"/>
          <w:numId w:val="0"/>
        </w:numPr>
        <w:rPr>
          <w:rFonts w:ascii="Calibri Light" w:hAnsi="Calibri Light" w:cs="Calibri Light"/>
          <w:szCs w:val="20"/>
        </w:rPr>
      </w:pPr>
      <w:r w:rsidRPr="002E067E">
        <w:rPr>
          <w:rFonts w:ascii="Calibri Light" w:hAnsi="Calibri Light" w:cs="Calibri Light"/>
          <w:szCs w:val="20"/>
        </w:rPr>
        <w:t>Le droit de représentation et de distribution comporte, dans le respect des droits moraux, notamment le droit de communication au public et de mise à disposition du public des résultats, en tout ou partie, directement ou indirectement, en l'état ou modifiés, par tous moyens, modes et procédés, connus ou inconnus, sous toute forme, et auprès du public en général ou de catégories de public en particulier, de manière que chacun puisse y avoir accès de l'endroit et au moment qu'il choisit individuellement.</w:t>
      </w:r>
    </w:p>
    <w:p w14:paraId="4E7B555A" w14:textId="77777777" w:rsidR="00215DC8" w:rsidRPr="002E067E" w:rsidRDefault="00215DC8" w:rsidP="00215DC8">
      <w:pPr>
        <w:numPr>
          <w:ilvl w:val="12"/>
          <w:numId w:val="0"/>
        </w:numPr>
        <w:rPr>
          <w:rFonts w:ascii="Calibri Light" w:hAnsi="Calibri Light" w:cs="Calibri Light"/>
          <w:szCs w:val="20"/>
        </w:rPr>
      </w:pPr>
      <w:r w:rsidRPr="002E067E">
        <w:rPr>
          <w:rFonts w:ascii="Calibri Light" w:hAnsi="Calibri Light" w:cs="Calibri Light"/>
          <w:szCs w:val="20"/>
        </w:rPr>
        <w:t xml:space="preserve">Les droits portant sur les résultats qui ont la forme de logiciels comportent, en outre, notamment les droits d'évaluer, d'observer, de tester, de dupliquer, de charger, d'afficher, de stocker, d'exécuter, de modifier, d'arranger, décompiler, assembler, transcrire tout ou partie des résultats, d'en faire la maintenance préventive, corrective, adaptative et évolutive, d'en réaliser de nouvelles versions ou de nouveaux développements, de le traduire en toute langue, transcrire dans tout langage de programmation, configurer, interfacer avec tout logiciel, base de données, produit informatique, d'en </w:t>
      </w:r>
      <w:r w:rsidRPr="002E067E">
        <w:rPr>
          <w:rFonts w:ascii="Calibri Light" w:hAnsi="Calibri Light" w:cs="Calibri Light"/>
          <w:szCs w:val="20"/>
        </w:rPr>
        <w:lastRenderedPageBreak/>
        <w:t>réutiliser les algorithmes à toutes fins, d'en intégrer tout ou partie vers ou dans des œuvres existantes ou à venir, faire tous actes aux fins d'interopérabilité avec d'autres systèmes crées de manière indépendante.</w:t>
      </w:r>
    </w:p>
    <w:p w14:paraId="6C864F22" w14:textId="7238945D" w:rsidR="00215DC8" w:rsidRPr="002E067E" w:rsidRDefault="00215DC8" w:rsidP="00215DC8">
      <w:pPr>
        <w:numPr>
          <w:ilvl w:val="12"/>
          <w:numId w:val="0"/>
        </w:numPr>
        <w:rPr>
          <w:rFonts w:ascii="Calibri Light" w:hAnsi="Calibri Light" w:cs="Calibri Light"/>
          <w:szCs w:val="20"/>
        </w:rPr>
      </w:pPr>
      <w:r w:rsidRPr="002E067E">
        <w:rPr>
          <w:rFonts w:ascii="Calibri Light" w:hAnsi="Calibri Light" w:cs="Calibri Light"/>
          <w:szCs w:val="20"/>
        </w:rPr>
        <w:t xml:space="preserve">La présente </w:t>
      </w:r>
      <w:proofErr w:type="spellStart"/>
      <w:r w:rsidRPr="002E067E">
        <w:rPr>
          <w:rFonts w:ascii="Calibri Light" w:hAnsi="Calibri Light" w:cs="Calibri Light"/>
          <w:szCs w:val="20"/>
        </w:rPr>
        <w:t>cession</w:t>
      </w:r>
      <w:proofErr w:type="spellEnd"/>
      <w:r w:rsidRPr="002E067E">
        <w:rPr>
          <w:rFonts w:ascii="Calibri Light" w:hAnsi="Calibri Light" w:cs="Calibri Light"/>
          <w:szCs w:val="20"/>
        </w:rPr>
        <w:t xml:space="preserve"> est consentie à l'acheteur à titre non exclusif, afin d'accorder au titulaire le droit d'exploiter les résultats conformément à l'article 35.3</w:t>
      </w:r>
      <w:r w:rsidR="00CE64BF" w:rsidRPr="002E067E">
        <w:rPr>
          <w:rFonts w:ascii="Calibri Light" w:hAnsi="Calibri Light" w:cs="Calibri Light"/>
          <w:szCs w:val="20"/>
        </w:rPr>
        <w:t xml:space="preserve"> du CCAG/PI</w:t>
      </w:r>
      <w:r w:rsidRPr="002E067E">
        <w:rPr>
          <w:rFonts w:ascii="Calibri Light" w:hAnsi="Calibri Light" w:cs="Calibri Light"/>
          <w:szCs w:val="20"/>
        </w:rPr>
        <w:t>.</w:t>
      </w:r>
    </w:p>
    <w:p w14:paraId="7796CBB3" w14:textId="77777777" w:rsidR="00215DC8" w:rsidRPr="002E067E" w:rsidRDefault="00215DC8" w:rsidP="00215DC8">
      <w:pPr>
        <w:numPr>
          <w:ilvl w:val="12"/>
          <w:numId w:val="0"/>
        </w:numPr>
        <w:rPr>
          <w:rFonts w:ascii="Calibri Light" w:hAnsi="Calibri Light" w:cs="Calibri Light"/>
          <w:szCs w:val="20"/>
        </w:rPr>
      </w:pPr>
      <w:r w:rsidRPr="002E067E">
        <w:rPr>
          <w:rFonts w:ascii="Calibri Light" w:hAnsi="Calibri Light" w:cs="Calibri Light"/>
          <w:szCs w:val="20"/>
        </w:rPr>
        <w:t>Compte tenu de leur nature, les résultats suivants font l'objet d'une cession à titre exclusif :</w:t>
      </w:r>
    </w:p>
    <w:p w14:paraId="6F119812" w14:textId="77777777" w:rsidR="00215DC8" w:rsidRPr="002E067E" w:rsidRDefault="00215DC8" w:rsidP="00215DC8">
      <w:pPr>
        <w:numPr>
          <w:ilvl w:val="12"/>
          <w:numId w:val="0"/>
        </w:numPr>
        <w:rPr>
          <w:rFonts w:ascii="Calibri Light" w:hAnsi="Calibri Light" w:cs="Calibri Light"/>
          <w:szCs w:val="20"/>
        </w:rPr>
      </w:pPr>
      <w:r w:rsidRPr="002E067E">
        <w:rPr>
          <w:rFonts w:ascii="Calibri Light" w:hAnsi="Calibri Light" w:cs="Calibri Light"/>
          <w:szCs w:val="20"/>
        </w:rPr>
        <w:t>1° Les résultats ayant pour objet de distinguer l'identité propre de l'acheteur et/ou de ses services ou produits par rapport aux autres entités, services ou produits (tels que dénominations, logos, slogans, chartes graphiques). La cession comporte pour ces résultats le droit pour l'acheteur, de procéder à tous dépôt ou réservation en tant que marque, nom de domaine, comptes de réseaux sociaux et plus généralement signe distinctif, et/ou de dessin et modèle quels que soient les territoires et les classes de dépôt, ainsi que le droit de distribuer ou commercialiser directement ou indirectement auprès de tout public, sans limite de nombre, tout produit ou service portant les résultats et plus généralement de les utiliser à titre de marque et/ou signes distinctifs ;</w:t>
      </w:r>
    </w:p>
    <w:p w14:paraId="1103E919" w14:textId="77777777" w:rsidR="00215DC8" w:rsidRPr="002E067E" w:rsidRDefault="00215DC8" w:rsidP="00215DC8">
      <w:pPr>
        <w:numPr>
          <w:ilvl w:val="12"/>
          <w:numId w:val="0"/>
        </w:numPr>
        <w:rPr>
          <w:rFonts w:ascii="Calibri Light" w:hAnsi="Calibri Light" w:cs="Calibri Light"/>
          <w:szCs w:val="20"/>
        </w:rPr>
      </w:pPr>
      <w:r w:rsidRPr="002E067E">
        <w:rPr>
          <w:rFonts w:ascii="Calibri Light" w:hAnsi="Calibri Light" w:cs="Calibri Light"/>
          <w:szCs w:val="20"/>
        </w:rPr>
        <w:t>2° Les résultats ayant pour objet de promouvoir l'acheteur ses produits et services et plus généralement ses missions de service public (telles que campagnes de promotion, ou de communication) ;</w:t>
      </w:r>
    </w:p>
    <w:p w14:paraId="5E120F9D" w14:textId="77777777" w:rsidR="00215DC8" w:rsidRPr="002E067E" w:rsidRDefault="00215DC8" w:rsidP="00215DC8">
      <w:pPr>
        <w:numPr>
          <w:ilvl w:val="12"/>
          <w:numId w:val="0"/>
        </w:numPr>
        <w:rPr>
          <w:rFonts w:ascii="Calibri Light" w:hAnsi="Calibri Light" w:cs="Calibri Light"/>
          <w:szCs w:val="20"/>
        </w:rPr>
      </w:pPr>
      <w:r w:rsidRPr="002E067E">
        <w:rPr>
          <w:rFonts w:ascii="Calibri Light" w:hAnsi="Calibri Light" w:cs="Calibri Light"/>
          <w:szCs w:val="20"/>
        </w:rPr>
        <w:t>3° Les résultats qualifiés de confidentiels.</w:t>
      </w:r>
    </w:p>
    <w:p w14:paraId="75EDE854" w14:textId="77777777" w:rsidR="00215DC8" w:rsidRPr="002E067E" w:rsidRDefault="00215DC8" w:rsidP="00215DC8">
      <w:pPr>
        <w:numPr>
          <w:ilvl w:val="12"/>
          <w:numId w:val="0"/>
        </w:numPr>
        <w:rPr>
          <w:rFonts w:ascii="Calibri Light" w:hAnsi="Calibri Light" w:cs="Calibri Light"/>
          <w:szCs w:val="20"/>
        </w:rPr>
      </w:pPr>
      <w:r w:rsidRPr="002E067E">
        <w:rPr>
          <w:rFonts w:ascii="Calibri Light" w:hAnsi="Calibri Light" w:cs="Calibri Light"/>
          <w:szCs w:val="20"/>
        </w:rPr>
        <w:t>Le titulaire s'interdit de déposer ou de réserver notamment à titre de marque ou de signes distinctifs (y compris noms de domaine ou comptes de réseaux sociaux) les résultats mentionnés aux 1° et 2°.</w:t>
      </w:r>
    </w:p>
    <w:p w14:paraId="42F6C6BE" w14:textId="77777777" w:rsidR="00215DC8" w:rsidRPr="002E067E" w:rsidRDefault="00215DC8" w:rsidP="00215DC8">
      <w:pPr>
        <w:numPr>
          <w:ilvl w:val="12"/>
          <w:numId w:val="0"/>
        </w:numPr>
        <w:rPr>
          <w:rFonts w:ascii="Calibri Light" w:hAnsi="Calibri Light" w:cs="Calibri Light"/>
          <w:szCs w:val="20"/>
        </w:rPr>
      </w:pPr>
      <w:r w:rsidRPr="002E067E">
        <w:rPr>
          <w:rFonts w:ascii="Calibri Light" w:hAnsi="Calibri Light" w:cs="Calibri Light"/>
          <w:szCs w:val="20"/>
        </w:rPr>
        <w:t>Plus généralement, le titulaire s'interdit de procéder à tout dépôt ou réservation de marque ou de signes distinctifs (y compris noms de domaine ou comptes de réseaux sociaux) pouvant générer un risque de confusion avec l'acheteur, ses services ou produits et s'interdit de déposer ou réserver sur les résultats mentionnés aux 1° et 2° tout droit ou titre de propriété industrielle, en France ou à l'étranger, de nature à limiter ou rendre plus onéreux l'exercice des droits de l'acheteur.</w:t>
      </w:r>
    </w:p>
    <w:p w14:paraId="3E4F6077" w14:textId="103333FA" w:rsidR="00215DC8" w:rsidRPr="002E067E" w:rsidRDefault="00215DC8" w:rsidP="00215DC8">
      <w:pPr>
        <w:numPr>
          <w:ilvl w:val="12"/>
          <w:numId w:val="0"/>
        </w:numPr>
        <w:rPr>
          <w:rFonts w:ascii="Calibri Light" w:hAnsi="Calibri Light" w:cs="Calibri Light"/>
          <w:szCs w:val="20"/>
        </w:rPr>
      </w:pPr>
      <w:r w:rsidRPr="002E067E">
        <w:rPr>
          <w:rFonts w:ascii="Calibri Light" w:hAnsi="Calibri Light" w:cs="Calibri Light"/>
          <w:szCs w:val="20"/>
        </w:rPr>
        <w:t>Le prix de cette cession est forfaitairement compris dans le montant du marché.</w:t>
      </w:r>
    </w:p>
    <w:p w14:paraId="6BC6F212" w14:textId="79B5252A" w:rsidR="00D64A0D" w:rsidRPr="002E067E" w:rsidRDefault="00D64A0D" w:rsidP="00D64A0D">
      <w:pPr>
        <w:numPr>
          <w:ilvl w:val="12"/>
          <w:numId w:val="0"/>
        </w:numPr>
        <w:rPr>
          <w:rFonts w:ascii="Calibri Light" w:hAnsi="Calibri Light" w:cs="Calibri Light"/>
          <w:szCs w:val="20"/>
        </w:rPr>
      </w:pPr>
      <w:r w:rsidRPr="002E067E">
        <w:rPr>
          <w:rFonts w:ascii="Calibri Light" w:hAnsi="Calibri Light" w:cs="Calibri Light"/>
          <w:szCs w:val="20"/>
        </w:rPr>
        <w:t>Cette cession est effective tant pour la France que pour l’étranger et pour toute la durée de protection desdites prestations par les droits d’auteur.</w:t>
      </w:r>
    </w:p>
    <w:p w14:paraId="15E1E21A" w14:textId="41A71713" w:rsidR="00D64A0D" w:rsidRPr="002E067E" w:rsidRDefault="00D64A0D" w:rsidP="00B01EC4">
      <w:pPr>
        <w:numPr>
          <w:ilvl w:val="12"/>
          <w:numId w:val="0"/>
        </w:numPr>
        <w:rPr>
          <w:rFonts w:ascii="Calibri Light" w:hAnsi="Calibri Light" w:cs="Calibri Light"/>
          <w:szCs w:val="20"/>
        </w:rPr>
      </w:pPr>
      <w:r w:rsidRPr="002E067E">
        <w:rPr>
          <w:rFonts w:ascii="Calibri Light" w:hAnsi="Calibri Light" w:cs="Calibri Light"/>
          <w:szCs w:val="20"/>
        </w:rPr>
        <w:t>L’Inserm peut rétrocéder ou concéder à titre non exclusif certains des droits d'exploitation mentionnés ci-dessous au bénéfice du titulaire du marché.</w:t>
      </w:r>
    </w:p>
    <w:p w14:paraId="434B81C6" w14:textId="6357D117" w:rsidR="00D64A0D" w:rsidRPr="002E067E" w:rsidRDefault="00D64A0D" w:rsidP="00D64A0D">
      <w:pPr>
        <w:pStyle w:val="Titre2"/>
        <w:rPr>
          <w:rFonts w:ascii="Calibri Light" w:hAnsi="Calibri Light" w:cs="Calibri Light"/>
          <w:szCs w:val="20"/>
        </w:rPr>
      </w:pPr>
      <w:bookmarkStart w:id="68" w:name="_Toc214953539"/>
      <w:r w:rsidRPr="002E067E">
        <w:rPr>
          <w:rFonts w:ascii="Calibri Light" w:hAnsi="Calibri Light" w:cs="Calibri Light"/>
          <w:szCs w:val="20"/>
        </w:rPr>
        <w:t>Garantie des droits</w:t>
      </w:r>
      <w:bookmarkEnd w:id="68"/>
      <w:r w:rsidRPr="002E067E">
        <w:rPr>
          <w:rFonts w:ascii="Calibri Light" w:hAnsi="Calibri Light" w:cs="Calibri Light"/>
          <w:szCs w:val="20"/>
        </w:rPr>
        <w:t xml:space="preserve"> </w:t>
      </w:r>
    </w:p>
    <w:p w14:paraId="036E4CCB" w14:textId="77777777" w:rsidR="00D64A0D" w:rsidRPr="002E067E" w:rsidRDefault="00D64A0D" w:rsidP="00D64A0D">
      <w:pPr>
        <w:numPr>
          <w:ilvl w:val="12"/>
          <w:numId w:val="0"/>
        </w:numPr>
        <w:rPr>
          <w:rFonts w:ascii="Calibri Light" w:hAnsi="Calibri Light" w:cs="Calibri Light"/>
          <w:szCs w:val="20"/>
        </w:rPr>
      </w:pPr>
      <w:r w:rsidRPr="002E067E">
        <w:rPr>
          <w:rFonts w:ascii="Calibri Light" w:hAnsi="Calibri Light" w:cs="Calibri Light"/>
          <w:szCs w:val="20"/>
        </w:rPr>
        <w:t>Le titulaire garantit l’Inserm contre toutes les revendications de tiers relatives à la propriété intellectuelle des documents qu’il lui remet et des méthodes et savoir-faire qu’il met en œuvre pour la réalisation des prestations qui lui sont confiées. Tout résultat obtenu par le titulaire en exécution du présent marché appartient à l’Inserm qui peut en disposer librement.</w:t>
      </w:r>
    </w:p>
    <w:p w14:paraId="3984B0E2" w14:textId="77777777" w:rsidR="00D64A0D" w:rsidRPr="002E067E" w:rsidRDefault="00D64A0D" w:rsidP="00D64A0D">
      <w:pPr>
        <w:numPr>
          <w:ilvl w:val="12"/>
          <w:numId w:val="0"/>
        </w:numPr>
        <w:rPr>
          <w:rFonts w:ascii="Calibri Light" w:hAnsi="Calibri Light" w:cs="Calibri Light"/>
          <w:szCs w:val="20"/>
        </w:rPr>
      </w:pPr>
      <w:r w:rsidRPr="002E067E">
        <w:rPr>
          <w:rFonts w:ascii="Calibri Light" w:hAnsi="Calibri Light" w:cs="Calibri Light"/>
          <w:szCs w:val="20"/>
        </w:rPr>
        <w:t>Si l’Inserm est victime d’un trouble de jouissance, le titulaire prendra immédiatement les mesures propres à faire cesser ce trouble, telles que :</w:t>
      </w:r>
    </w:p>
    <w:p w14:paraId="32829D3A" w14:textId="77777777" w:rsidR="00D64A0D" w:rsidRPr="002E067E" w:rsidRDefault="00D64A0D" w:rsidP="00D64A0D">
      <w:pPr>
        <w:numPr>
          <w:ilvl w:val="0"/>
          <w:numId w:val="3"/>
        </w:numPr>
        <w:rPr>
          <w:rFonts w:ascii="Calibri Light" w:hAnsi="Calibri Light" w:cs="Calibri Light"/>
          <w:szCs w:val="20"/>
        </w:rPr>
      </w:pPr>
      <w:r w:rsidRPr="002E067E">
        <w:rPr>
          <w:rFonts w:ascii="Calibri Light" w:hAnsi="Calibri Light" w:cs="Calibri Light"/>
          <w:szCs w:val="20"/>
        </w:rPr>
        <w:lastRenderedPageBreak/>
        <w:t>soit modifier ou remplacer les éléments en litige de manière à ce qu’ils cessent de tomber sous le coup de la réclamation,</w:t>
      </w:r>
    </w:p>
    <w:p w14:paraId="5CE12FBB" w14:textId="3F748879" w:rsidR="00D64A0D" w:rsidRPr="002E067E" w:rsidRDefault="00D64A0D" w:rsidP="00D64A0D">
      <w:pPr>
        <w:numPr>
          <w:ilvl w:val="0"/>
          <w:numId w:val="3"/>
        </w:numPr>
        <w:rPr>
          <w:rFonts w:ascii="Calibri Light" w:hAnsi="Calibri Light" w:cs="Calibri Light"/>
          <w:szCs w:val="20"/>
        </w:rPr>
      </w:pPr>
      <w:r w:rsidRPr="002E067E">
        <w:rPr>
          <w:rFonts w:ascii="Calibri Light" w:hAnsi="Calibri Light" w:cs="Calibri Light"/>
          <w:szCs w:val="20"/>
        </w:rPr>
        <w:t>soit faire en sorte que l’Inserm puisse utiliser les éléments en litige sans limitation et sans paiement.</w:t>
      </w:r>
    </w:p>
    <w:p w14:paraId="45F0FE50" w14:textId="77777777" w:rsidR="00D64A0D" w:rsidRPr="002E067E" w:rsidRDefault="00D64A0D" w:rsidP="00D64A0D">
      <w:pPr>
        <w:numPr>
          <w:ilvl w:val="12"/>
          <w:numId w:val="0"/>
        </w:numPr>
        <w:rPr>
          <w:rFonts w:ascii="Calibri Light" w:hAnsi="Calibri Light" w:cs="Calibri Light"/>
          <w:szCs w:val="20"/>
        </w:rPr>
      </w:pPr>
      <w:r w:rsidRPr="002E067E">
        <w:rPr>
          <w:rFonts w:ascii="Calibri Light" w:hAnsi="Calibri Light" w:cs="Calibri Light"/>
          <w:szCs w:val="20"/>
        </w:rPr>
        <w:t>Si l’Inserm fait l’objet d’une assignation fondée sur un droit de propriété intellectuelle portant sur l’un des éléments des prestations, il s’engage pour sa part à :</w:t>
      </w:r>
    </w:p>
    <w:p w14:paraId="495913AF" w14:textId="77777777" w:rsidR="00D64A0D" w:rsidRPr="002E067E" w:rsidRDefault="00D64A0D" w:rsidP="00D64A0D">
      <w:pPr>
        <w:numPr>
          <w:ilvl w:val="0"/>
          <w:numId w:val="3"/>
        </w:numPr>
        <w:rPr>
          <w:rFonts w:ascii="Calibri Light" w:hAnsi="Calibri Light" w:cs="Calibri Light"/>
          <w:szCs w:val="20"/>
        </w:rPr>
      </w:pPr>
      <w:r w:rsidRPr="002E067E">
        <w:rPr>
          <w:rFonts w:ascii="Calibri Light" w:hAnsi="Calibri Light" w:cs="Calibri Light"/>
          <w:szCs w:val="20"/>
        </w:rPr>
        <w:t>aviser le titulaire dans un délai de quinze jours à compter de l’assignation reçue</w:t>
      </w:r>
    </w:p>
    <w:p w14:paraId="79550B7E" w14:textId="77777777" w:rsidR="00D64A0D" w:rsidRPr="002E067E" w:rsidRDefault="00D64A0D" w:rsidP="00D64A0D">
      <w:pPr>
        <w:numPr>
          <w:ilvl w:val="0"/>
          <w:numId w:val="3"/>
        </w:numPr>
        <w:rPr>
          <w:rFonts w:ascii="Calibri Light" w:hAnsi="Calibri Light" w:cs="Calibri Light"/>
          <w:szCs w:val="20"/>
        </w:rPr>
      </w:pPr>
      <w:r w:rsidRPr="002E067E">
        <w:rPr>
          <w:rFonts w:ascii="Calibri Light" w:hAnsi="Calibri Light" w:cs="Calibri Light"/>
          <w:szCs w:val="20"/>
        </w:rPr>
        <w:t>l’appeler en cause en qualité de garant et accepter qu’il soulève les moyens utiles à sa défense</w:t>
      </w:r>
    </w:p>
    <w:p w14:paraId="7439BB52" w14:textId="4979E7ED" w:rsidR="00D64A0D" w:rsidRPr="002E067E" w:rsidRDefault="00D64A0D" w:rsidP="00D64A0D">
      <w:pPr>
        <w:numPr>
          <w:ilvl w:val="0"/>
          <w:numId w:val="3"/>
        </w:numPr>
        <w:rPr>
          <w:rFonts w:ascii="Calibri Light" w:hAnsi="Calibri Light" w:cs="Calibri Light"/>
          <w:szCs w:val="20"/>
        </w:rPr>
      </w:pPr>
      <w:r w:rsidRPr="002E067E">
        <w:rPr>
          <w:rFonts w:ascii="Calibri Light" w:hAnsi="Calibri Light" w:cs="Calibri Light"/>
          <w:szCs w:val="20"/>
        </w:rPr>
        <w:t>accepter qu’il négocie, s’il le juge opportun, le désistement du demandeur, étant précisé qu’il n’en résultera aucune dépense supplémentaire à la charge de l’Inserm.</w:t>
      </w:r>
    </w:p>
    <w:p w14:paraId="3AFD5B5D" w14:textId="31D31B02" w:rsidR="00D64A0D" w:rsidRPr="002E067E" w:rsidRDefault="00D64A0D" w:rsidP="00B01EC4">
      <w:pPr>
        <w:numPr>
          <w:ilvl w:val="12"/>
          <w:numId w:val="0"/>
        </w:numPr>
        <w:rPr>
          <w:rFonts w:ascii="Calibri Light" w:hAnsi="Calibri Light" w:cs="Calibri Light"/>
          <w:szCs w:val="20"/>
        </w:rPr>
      </w:pPr>
      <w:r w:rsidRPr="002E067E">
        <w:rPr>
          <w:rFonts w:ascii="Calibri Light" w:hAnsi="Calibri Light" w:cs="Calibri Light"/>
          <w:szCs w:val="20"/>
        </w:rPr>
        <w:t>Les parties s’engagent à informer leur personnel qu’il est tenu de respecter les droits de propriété intellectuelle attachés aux divers documents qui lui sont remis à l’occasion de la réalisation du présent marché.</w:t>
      </w:r>
    </w:p>
    <w:p w14:paraId="2B418734" w14:textId="2DC8C613" w:rsidR="00756494" w:rsidRPr="002E067E" w:rsidRDefault="00756494" w:rsidP="00756494">
      <w:pPr>
        <w:numPr>
          <w:ilvl w:val="12"/>
          <w:numId w:val="0"/>
        </w:numPr>
        <w:rPr>
          <w:rFonts w:ascii="Calibri Light" w:hAnsi="Calibri Light" w:cs="Calibri Light"/>
          <w:szCs w:val="20"/>
        </w:rPr>
      </w:pPr>
      <w:r w:rsidRPr="002E067E">
        <w:rPr>
          <w:rFonts w:ascii="Calibri Light" w:hAnsi="Calibri Light" w:cs="Calibri Light"/>
          <w:szCs w:val="20"/>
        </w:rPr>
        <w:t xml:space="preserve">La présente </w:t>
      </w:r>
      <w:proofErr w:type="spellStart"/>
      <w:r w:rsidRPr="002E067E">
        <w:rPr>
          <w:rFonts w:ascii="Calibri Light" w:hAnsi="Calibri Light" w:cs="Calibri Light"/>
          <w:szCs w:val="20"/>
        </w:rPr>
        <w:t>cession</w:t>
      </w:r>
      <w:proofErr w:type="spellEnd"/>
      <w:r w:rsidRPr="002E067E">
        <w:rPr>
          <w:rFonts w:ascii="Calibri Light" w:hAnsi="Calibri Light" w:cs="Calibri Light"/>
          <w:szCs w:val="20"/>
        </w:rPr>
        <w:t xml:space="preserve"> de droits est consentie pour le monde entier, et pour toute la durée légale de protection des droits de propriété intellectuelle et industrielle. Les parties sont convenues que le prix de la cession est compris de façon forfaitaire, globale et définitive dans la rémunération perçue par le titulaire au titre des prestations décrites au Cahier des clauses particulières, et que le titulaire ne peut réclamer aucune somme complémentaire à quelque titre que ce soit.</w:t>
      </w:r>
    </w:p>
    <w:p w14:paraId="0BEC8D6A" w14:textId="77777777" w:rsidR="00756494" w:rsidRPr="002E067E" w:rsidRDefault="00756494" w:rsidP="00756494">
      <w:pPr>
        <w:numPr>
          <w:ilvl w:val="12"/>
          <w:numId w:val="0"/>
        </w:numPr>
        <w:rPr>
          <w:rFonts w:ascii="Calibri Light" w:hAnsi="Calibri Light" w:cs="Calibri Light"/>
          <w:szCs w:val="20"/>
        </w:rPr>
      </w:pPr>
      <w:r w:rsidRPr="002E067E">
        <w:rPr>
          <w:rFonts w:ascii="Calibri Light" w:hAnsi="Calibri Light" w:cs="Calibri Light"/>
          <w:szCs w:val="20"/>
        </w:rPr>
        <w:t xml:space="preserve">Les droits de reproduction et de représentation cédés pourront être exploités en toutes langues et tous pays, sous toutes formes, supports et présentations et par tous procédés tant actuels que futurs. </w:t>
      </w:r>
    </w:p>
    <w:p w14:paraId="0CF9E5D7" w14:textId="77777777" w:rsidR="00756494" w:rsidRPr="002E067E" w:rsidRDefault="00756494" w:rsidP="00756494">
      <w:pPr>
        <w:numPr>
          <w:ilvl w:val="12"/>
          <w:numId w:val="0"/>
        </w:numPr>
        <w:rPr>
          <w:rFonts w:ascii="Calibri Light" w:hAnsi="Calibri Light" w:cs="Calibri Light"/>
          <w:szCs w:val="20"/>
        </w:rPr>
      </w:pPr>
      <w:r w:rsidRPr="002E067E">
        <w:rPr>
          <w:rFonts w:ascii="Calibri Light" w:hAnsi="Calibri Light" w:cs="Calibri Light"/>
          <w:szCs w:val="20"/>
        </w:rPr>
        <w:t xml:space="preserve">En contrepartie de la cession, visée aux dispositions qui précèdent, de l’intégralité des droits patrimoniaux attachés aux livrables, le titulaire recevra de l’Inserm une rémunération dont le montant est inclus dans le prix des prestations. </w:t>
      </w:r>
    </w:p>
    <w:p w14:paraId="0ABFD919" w14:textId="69F323C6" w:rsidR="00756494" w:rsidRPr="002E067E" w:rsidRDefault="00756494" w:rsidP="00756494">
      <w:pPr>
        <w:numPr>
          <w:ilvl w:val="12"/>
          <w:numId w:val="0"/>
        </w:numPr>
        <w:rPr>
          <w:rFonts w:ascii="Calibri Light" w:hAnsi="Calibri Light" w:cs="Calibri Light"/>
          <w:szCs w:val="20"/>
        </w:rPr>
      </w:pPr>
      <w:r w:rsidRPr="002E067E">
        <w:rPr>
          <w:rFonts w:ascii="Calibri Light" w:hAnsi="Calibri Light" w:cs="Calibri Light"/>
          <w:szCs w:val="20"/>
        </w:rPr>
        <w:t>Le caractère de cette rémunération de la cession de droits d’auteur est expressément accepté par le Titulaire par application des dispositions de l’article L.131-4 du Code de la Propriété Intellectuelle.</w:t>
      </w:r>
    </w:p>
    <w:p w14:paraId="602CE427" w14:textId="77777777" w:rsidR="00B01EC4" w:rsidRPr="002E067E" w:rsidRDefault="00B01EC4" w:rsidP="005F18F8">
      <w:pPr>
        <w:pStyle w:val="Titre1"/>
        <w:rPr>
          <w:rFonts w:ascii="Calibri Light" w:hAnsi="Calibri Light" w:cs="Calibri Light"/>
        </w:rPr>
      </w:pPr>
      <w:bookmarkStart w:id="69" w:name="_Toc214953540"/>
      <w:r w:rsidRPr="002E067E">
        <w:rPr>
          <w:rFonts w:ascii="Calibri Light" w:hAnsi="Calibri Light" w:cs="Calibri Light"/>
        </w:rPr>
        <w:t>Gestion du personnel</w:t>
      </w:r>
      <w:bookmarkEnd w:id="69"/>
      <w:r w:rsidRPr="002E067E">
        <w:rPr>
          <w:rFonts w:ascii="Calibri Light" w:hAnsi="Calibri Light" w:cs="Calibri Light"/>
        </w:rPr>
        <w:t xml:space="preserve"> </w:t>
      </w:r>
    </w:p>
    <w:p w14:paraId="353999CA" w14:textId="77777777" w:rsidR="001E224A" w:rsidRPr="002E067E" w:rsidRDefault="001E224A" w:rsidP="001E224A">
      <w:pPr>
        <w:rPr>
          <w:rFonts w:ascii="Calibri Light" w:hAnsi="Calibri Light" w:cs="Calibri Light"/>
          <w:szCs w:val="20"/>
        </w:rPr>
      </w:pPr>
      <w:r w:rsidRPr="002E067E">
        <w:rPr>
          <w:rFonts w:ascii="Calibri Light" w:hAnsi="Calibri Light" w:cs="Calibri Light"/>
          <w:szCs w:val="20"/>
        </w:rPr>
        <w:t>Le personnel chargé des prestations reste sous l’autorité hiérarchique et disciplinaire du titulaire. L’Inserm ne peut donner des ordres directement au personnel du titulaire, toute demande devant transiter par le correspondant permanent du titulaire.</w:t>
      </w:r>
    </w:p>
    <w:p w14:paraId="7DCDAA41" w14:textId="77777777" w:rsidR="001E224A" w:rsidRPr="002E067E" w:rsidRDefault="001E224A" w:rsidP="001E224A">
      <w:pPr>
        <w:rPr>
          <w:rFonts w:ascii="Calibri Light" w:hAnsi="Calibri Light" w:cs="Calibri Light"/>
          <w:szCs w:val="20"/>
        </w:rPr>
      </w:pPr>
      <w:r w:rsidRPr="002E067E">
        <w:rPr>
          <w:rFonts w:ascii="Calibri Light" w:hAnsi="Calibri Light" w:cs="Calibri Light"/>
          <w:szCs w:val="20"/>
        </w:rPr>
        <w:t>Néanmoins, lorsque des circonstances exceptionnelles le justifient ou lorsque le responsable du Titulaire est absent, le responsable Inserm est susceptible de faire directement des demandes au personnel du titulaire.</w:t>
      </w:r>
    </w:p>
    <w:p w14:paraId="56097194" w14:textId="77777777" w:rsidR="001E224A" w:rsidRPr="002E067E" w:rsidRDefault="001E224A" w:rsidP="001E224A">
      <w:pPr>
        <w:rPr>
          <w:rFonts w:ascii="Calibri Light" w:hAnsi="Calibri Light" w:cs="Calibri Light"/>
          <w:szCs w:val="20"/>
        </w:rPr>
      </w:pPr>
      <w:r w:rsidRPr="002E067E">
        <w:rPr>
          <w:rFonts w:ascii="Calibri Light" w:hAnsi="Calibri Light" w:cs="Calibri Light"/>
          <w:szCs w:val="20"/>
        </w:rPr>
        <w:t xml:space="preserve">La gestion des congés et plus généralement des absences de toute nature restent de la responsabilité du titulaire qui s’attachera à ce que ces éléments ne perturbent pas l’exécution du marché. Il assurera </w:t>
      </w:r>
      <w:r w:rsidRPr="002E067E">
        <w:rPr>
          <w:rFonts w:ascii="Calibri Light" w:hAnsi="Calibri Light" w:cs="Calibri Light"/>
          <w:szCs w:val="20"/>
        </w:rPr>
        <w:lastRenderedPageBreak/>
        <w:t>les compléments de formation de son personnel nécessaires à la bonne exécution des prestations faisant l’objet du marché.</w:t>
      </w:r>
    </w:p>
    <w:p w14:paraId="43571F3F" w14:textId="77777777" w:rsidR="001E224A" w:rsidRPr="002E067E" w:rsidRDefault="001E224A" w:rsidP="001E224A">
      <w:pPr>
        <w:rPr>
          <w:rFonts w:ascii="Calibri Light" w:hAnsi="Calibri Light" w:cs="Calibri Light"/>
          <w:szCs w:val="20"/>
        </w:rPr>
      </w:pPr>
      <w:r w:rsidRPr="002E067E">
        <w:rPr>
          <w:rFonts w:ascii="Calibri Light" w:hAnsi="Calibri Light" w:cs="Calibri Light"/>
          <w:szCs w:val="20"/>
        </w:rPr>
        <w:t>Lorsque le personnel du titulaire est amené à effectuer des prestations dans les locaux de l’Inserm, le titulaire s’engage à faire observer le règlement intérieur, ainsi que les règles de sécurité, d’hygiène et de confidentialité en vigueur sur le site.</w:t>
      </w:r>
    </w:p>
    <w:p w14:paraId="00567D9F" w14:textId="77777777" w:rsidR="007B30C9" w:rsidRPr="002E067E" w:rsidRDefault="007B30C9" w:rsidP="007B30C9">
      <w:pPr>
        <w:pStyle w:val="Titre1"/>
        <w:ind w:left="431" w:hanging="431"/>
        <w:rPr>
          <w:rFonts w:ascii="Calibri Light" w:hAnsi="Calibri Light" w:cs="Calibri Light"/>
        </w:rPr>
      </w:pPr>
      <w:bookmarkStart w:id="70" w:name="_Toc214953541"/>
      <w:r w:rsidRPr="002E067E">
        <w:rPr>
          <w:rFonts w:ascii="Calibri Light" w:hAnsi="Calibri Light" w:cs="Calibri Light"/>
        </w:rPr>
        <w:t>Sous-traitance</w:t>
      </w:r>
      <w:bookmarkEnd w:id="70"/>
    </w:p>
    <w:p w14:paraId="111DE60D" w14:textId="065B4AA4" w:rsidR="007B30C9" w:rsidRPr="002E067E" w:rsidRDefault="007B30C9" w:rsidP="007B30C9">
      <w:pPr>
        <w:rPr>
          <w:rFonts w:ascii="Calibri Light" w:hAnsi="Calibri Light" w:cs="Calibri Light"/>
        </w:rPr>
      </w:pPr>
      <w:r w:rsidRPr="002E067E">
        <w:rPr>
          <w:rFonts w:ascii="Calibri Light" w:hAnsi="Calibri Light" w:cs="Calibri Light"/>
        </w:rPr>
        <w:t xml:space="preserve">En cas de sous-traitance, conformément à </w:t>
      </w:r>
      <w:r w:rsidR="00B63A7D" w:rsidRPr="002E067E">
        <w:rPr>
          <w:rFonts w:ascii="Calibri Light" w:hAnsi="Calibri Light" w:cs="Calibri Light"/>
        </w:rPr>
        <w:t>l’article R. 2193-1</w:t>
      </w:r>
      <w:r w:rsidR="004865AF" w:rsidRPr="002E067E">
        <w:rPr>
          <w:rFonts w:ascii="Calibri Light" w:hAnsi="Calibri Light" w:cs="Calibri Light"/>
        </w:rPr>
        <w:t xml:space="preserve"> à R. 2193-4</w:t>
      </w:r>
      <w:r w:rsidR="00B63A7D" w:rsidRPr="002E067E">
        <w:rPr>
          <w:rFonts w:ascii="Calibri Light" w:hAnsi="Calibri Light" w:cs="Calibri Light"/>
        </w:rPr>
        <w:t xml:space="preserve"> du Code de la commande publique</w:t>
      </w:r>
      <w:r w:rsidRPr="002E067E">
        <w:rPr>
          <w:rFonts w:ascii="Calibri Light" w:hAnsi="Calibri Light" w:cs="Calibri Light"/>
        </w:rPr>
        <w:t>, le titulaire fournit au pouvoir adjudicateur une déclaration mentionnant :</w:t>
      </w:r>
    </w:p>
    <w:p w14:paraId="430F376C" w14:textId="77777777" w:rsidR="006C3E87" w:rsidRPr="002E067E" w:rsidRDefault="00A676F2" w:rsidP="004944DC">
      <w:pPr>
        <w:numPr>
          <w:ilvl w:val="0"/>
          <w:numId w:val="9"/>
        </w:numPr>
        <w:contextualSpacing/>
        <w:rPr>
          <w:rFonts w:ascii="Calibri Light" w:hAnsi="Calibri Light" w:cs="Calibri Light"/>
        </w:rPr>
      </w:pPr>
      <w:r w:rsidRPr="002E067E">
        <w:rPr>
          <w:rFonts w:ascii="Calibri Light" w:hAnsi="Calibri Light" w:cs="Calibri Light"/>
        </w:rPr>
        <w:t>la nature des prestations sous-traitées ;</w:t>
      </w:r>
    </w:p>
    <w:p w14:paraId="39CE0302" w14:textId="77777777" w:rsidR="006C3E87" w:rsidRPr="002E067E" w:rsidRDefault="00A676F2" w:rsidP="004944DC">
      <w:pPr>
        <w:numPr>
          <w:ilvl w:val="0"/>
          <w:numId w:val="9"/>
        </w:numPr>
        <w:contextualSpacing/>
        <w:rPr>
          <w:rFonts w:ascii="Calibri Light" w:hAnsi="Calibri Light" w:cs="Calibri Light"/>
        </w:rPr>
      </w:pPr>
      <w:r w:rsidRPr="002E067E">
        <w:rPr>
          <w:rFonts w:ascii="Calibri Light" w:hAnsi="Calibri Light" w:cs="Calibri Light"/>
        </w:rPr>
        <w:t>le nom, la raison ou la dénomination sociale et l’adresse du sous-traitant</w:t>
      </w:r>
      <w:r w:rsidR="007B30C9" w:rsidRPr="002E067E">
        <w:rPr>
          <w:rFonts w:ascii="Calibri Light" w:hAnsi="Calibri Light" w:cs="Calibri Light"/>
        </w:rPr>
        <w:t xml:space="preserve"> </w:t>
      </w:r>
      <w:r w:rsidRPr="002E067E">
        <w:rPr>
          <w:rFonts w:ascii="Calibri Light" w:hAnsi="Calibri Light" w:cs="Calibri Light"/>
        </w:rPr>
        <w:t>proposé ;</w:t>
      </w:r>
    </w:p>
    <w:p w14:paraId="2F562870" w14:textId="77777777" w:rsidR="006C3E87" w:rsidRPr="002E067E" w:rsidRDefault="00A676F2" w:rsidP="004944DC">
      <w:pPr>
        <w:numPr>
          <w:ilvl w:val="0"/>
          <w:numId w:val="9"/>
        </w:numPr>
        <w:contextualSpacing/>
        <w:rPr>
          <w:rFonts w:ascii="Calibri Light" w:hAnsi="Calibri Light" w:cs="Calibri Light"/>
        </w:rPr>
      </w:pPr>
      <w:r w:rsidRPr="002E067E">
        <w:rPr>
          <w:rFonts w:ascii="Calibri Light" w:hAnsi="Calibri Light" w:cs="Calibri Light"/>
        </w:rPr>
        <w:t>le montant maximum des sommes à verser par paiement direct au sous-traitant</w:t>
      </w:r>
      <w:r w:rsidR="007B30C9" w:rsidRPr="002E067E">
        <w:rPr>
          <w:rFonts w:ascii="Calibri Light" w:hAnsi="Calibri Light" w:cs="Calibri Light"/>
        </w:rPr>
        <w:t> ;</w:t>
      </w:r>
      <w:r w:rsidRPr="002E067E">
        <w:rPr>
          <w:rFonts w:ascii="Calibri Light" w:hAnsi="Calibri Light" w:cs="Calibri Light"/>
        </w:rPr>
        <w:t xml:space="preserve"> </w:t>
      </w:r>
    </w:p>
    <w:p w14:paraId="175A19D2" w14:textId="77777777" w:rsidR="006C3E87" w:rsidRPr="002E067E" w:rsidRDefault="00A676F2" w:rsidP="004944DC">
      <w:pPr>
        <w:numPr>
          <w:ilvl w:val="0"/>
          <w:numId w:val="9"/>
        </w:numPr>
        <w:contextualSpacing/>
        <w:rPr>
          <w:rFonts w:ascii="Calibri Light" w:hAnsi="Calibri Light" w:cs="Calibri Light"/>
        </w:rPr>
      </w:pPr>
      <w:r w:rsidRPr="002E067E">
        <w:rPr>
          <w:rFonts w:ascii="Calibri Light" w:hAnsi="Calibri Light" w:cs="Calibri Light"/>
        </w:rPr>
        <w:t>Les conditions de paiement prévues par le projet de contrat de sous-traitance</w:t>
      </w:r>
      <w:r w:rsidR="007B30C9" w:rsidRPr="002E067E">
        <w:rPr>
          <w:rFonts w:ascii="Calibri Light" w:hAnsi="Calibri Light" w:cs="Calibri Light"/>
        </w:rPr>
        <w:t xml:space="preserve"> </w:t>
      </w:r>
      <w:r w:rsidRPr="002E067E">
        <w:rPr>
          <w:rFonts w:ascii="Calibri Light" w:hAnsi="Calibri Light" w:cs="Calibri Light"/>
        </w:rPr>
        <w:t>et, le cas échéant, les m</w:t>
      </w:r>
      <w:r w:rsidR="00B63A7D" w:rsidRPr="002E067E">
        <w:rPr>
          <w:rFonts w:ascii="Calibri Light" w:hAnsi="Calibri Light" w:cs="Calibri Light"/>
        </w:rPr>
        <w:t>odalités de variation des prix ;</w:t>
      </w:r>
    </w:p>
    <w:p w14:paraId="769D4B8D" w14:textId="77777777" w:rsidR="00B63A7D" w:rsidRPr="002E067E" w:rsidRDefault="00B63A7D" w:rsidP="004944DC">
      <w:pPr>
        <w:numPr>
          <w:ilvl w:val="0"/>
          <w:numId w:val="9"/>
        </w:numPr>
        <w:contextualSpacing/>
        <w:rPr>
          <w:rFonts w:ascii="Calibri Light" w:hAnsi="Calibri Light" w:cs="Calibri Light"/>
        </w:rPr>
      </w:pPr>
      <w:r w:rsidRPr="002E067E">
        <w:rPr>
          <w:rFonts w:ascii="Calibri Light" w:hAnsi="Calibri Light" w:cs="Calibri Light"/>
        </w:rPr>
        <w:t xml:space="preserve">Le cas échéant, les capacités du sous-traitant sur lesquelles le candidat s’appuie. </w:t>
      </w:r>
    </w:p>
    <w:p w14:paraId="2123689C" w14:textId="77777777" w:rsidR="00836CA7" w:rsidRPr="002E067E" w:rsidRDefault="00836CA7" w:rsidP="00836CA7">
      <w:pPr>
        <w:ind w:left="360"/>
        <w:contextualSpacing/>
        <w:rPr>
          <w:rFonts w:ascii="Calibri Light" w:hAnsi="Calibri Light" w:cs="Calibri Light"/>
        </w:rPr>
      </w:pPr>
    </w:p>
    <w:p w14:paraId="0B685E41" w14:textId="77777777" w:rsidR="007B30C9" w:rsidRPr="002E067E" w:rsidRDefault="007B30C9" w:rsidP="007B30C9">
      <w:pPr>
        <w:rPr>
          <w:rFonts w:ascii="Calibri Light" w:hAnsi="Calibri Light" w:cs="Calibri Light"/>
        </w:rPr>
      </w:pPr>
      <w:r w:rsidRPr="002E067E">
        <w:rPr>
          <w:rFonts w:ascii="Calibri Light" w:hAnsi="Calibri Light" w:cs="Calibri Light"/>
        </w:rPr>
        <w:t>Il remet également une déclaration du sous-traitant indiquant qu’il ne tombe pas sous le coup d’une interdiction d’accéder aux marchés publics.</w:t>
      </w:r>
    </w:p>
    <w:p w14:paraId="3DF4AB2C" w14:textId="77777777" w:rsidR="007B30C9" w:rsidRPr="002E067E" w:rsidRDefault="007B30C9" w:rsidP="007B30C9">
      <w:pPr>
        <w:rPr>
          <w:rFonts w:ascii="Calibri Light" w:hAnsi="Calibri Light" w:cs="Calibri Light"/>
        </w:rPr>
      </w:pPr>
      <w:r w:rsidRPr="002E067E">
        <w:rPr>
          <w:rFonts w:ascii="Calibri Light" w:hAnsi="Calibri Light" w:cs="Calibri Light"/>
        </w:rPr>
        <w:t>La sous-traitance de l’exécution de certaines parties du présent marché public est possible à condition d’avoir obtenu de l’Inserm l’acception du sous-traitant et des modalités de son paiement. Ceci est constaté par un acte spécial signé par l’Inserm et le titulaire.</w:t>
      </w:r>
    </w:p>
    <w:p w14:paraId="6E577C5E" w14:textId="681762C7" w:rsidR="00B01EC4" w:rsidRPr="002E067E" w:rsidRDefault="00B01EC4" w:rsidP="00B4167B">
      <w:pPr>
        <w:pStyle w:val="Titre1"/>
        <w:ind w:left="431" w:hanging="431"/>
        <w:rPr>
          <w:rFonts w:ascii="Calibri Light" w:hAnsi="Calibri Light" w:cs="Calibri Light"/>
        </w:rPr>
      </w:pPr>
      <w:bookmarkStart w:id="71" w:name="_Toc214953542"/>
      <w:r w:rsidRPr="002E067E">
        <w:rPr>
          <w:rFonts w:ascii="Calibri Light" w:hAnsi="Calibri Light" w:cs="Calibri Light"/>
        </w:rPr>
        <w:t>Assurance</w:t>
      </w:r>
      <w:bookmarkEnd w:id="71"/>
    </w:p>
    <w:p w14:paraId="1FD39146" w14:textId="77777777" w:rsidR="00F07B3A" w:rsidRPr="002E067E" w:rsidRDefault="00F07B3A" w:rsidP="00F07B3A">
      <w:pPr>
        <w:rPr>
          <w:rFonts w:ascii="Calibri Light" w:hAnsi="Calibri Light" w:cs="Calibri Light"/>
        </w:rPr>
      </w:pPr>
      <w:r w:rsidRPr="002E067E">
        <w:rPr>
          <w:rFonts w:ascii="Calibri Light" w:hAnsi="Calibri Light" w:cs="Calibri Light"/>
        </w:rPr>
        <w:t xml:space="preserve">Le titulaire doit avoir contracté une assurance, valable pour toute la durée du marché, auprès d’une compagnie d’assurance agréée au sens des articles R. 321-1 du Code des assurances. </w:t>
      </w:r>
    </w:p>
    <w:p w14:paraId="1278E03B" w14:textId="77777777" w:rsidR="00F07B3A" w:rsidRPr="002E067E" w:rsidRDefault="00F07B3A" w:rsidP="00F07B3A">
      <w:pPr>
        <w:rPr>
          <w:rFonts w:ascii="Calibri Light" w:hAnsi="Calibri Light" w:cs="Calibri Light"/>
        </w:rPr>
      </w:pPr>
      <w:r w:rsidRPr="002E067E">
        <w:rPr>
          <w:rFonts w:ascii="Calibri Light" w:hAnsi="Calibri Light" w:cs="Calibri Light"/>
        </w:rPr>
        <w:t xml:space="preserve">L’assurance du titulaire doit garantir la responsabilité civile, d’exploitation et professionnelle, incluant la responsabilité civile du titulaire après réalisation des prestations attendues, en couvrant les dommages matériels, immatériels et corporels pouvant être causés à l’Inserm ainsi qu’aux tiers, pour tout événement intervenant dans le cadre de l’exécution du présent marché, et notamment par le fait du personnel, des collaborateurs ou des matériels du titulaire, de façon à faire bénéficier l’Inserm, dans tous les cas de mise en jeu de la responsabilité du titulaire, d’une indemnisation pécuniaire. </w:t>
      </w:r>
    </w:p>
    <w:p w14:paraId="423EFAF2" w14:textId="77777777" w:rsidR="00F07B3A" w:rsidRPr="002E067E" w:rsidRDefault="00F07B3A" w:rsidP="00F07B3A">
      <w:pPr>
        <w:rPr>
          <w:rFonts w:ascii="Calibri Light" w:hAnsi="Calibri Light" w:cs="Calibri Light"/>
          <w:szCs w:val="20"/>
        </w:rPr>
      </w:pPr>
      <w:r w:rsidRPr="002E067E">
        <w:rPr>
          <w:rFonts w:ascii="Calibri Light" w:hAnsi="Calibri Light" w:cs="Calibri Light"/>
          <w:szCs w:val="20"/>
        </w:rPr>
        <w:t>Le titulaire reconnaît être assuré pour tous risques, en responsabilité civile, d'exploitation et professionnelle de manière à couvrir les conséquences pécuniaires pour l’Inserm des dommages corporels, matériels et immatériels dont le titulaire aurait à répondre, causés par tout événement et qui seraient notamment le fait de ses collaborateurs lors de l'exécution des prestations.</w:t>
      </w:r>
    </w:p>
    <w:p w14:paraId="64354ED2" w14:textId="33B23862" w:rsidR="00F07B3A" w:rsidRPr="002E067E" w:rsidRDefault="00F07B3A" w:rsidP="00F07B3A">
      <w:pPr>
        <w:rPr>
          <w:rFonts w:ascii="Calibri Light" w:hAnsi="Calibri Light" w:cs="Calibri Light"/>
        </w:rPr>
      </w:pPr>
      <w:r w:rsidRPr="002E067E">
        <w:rPr>
          <w:rFonts w:ascii="Calibri Light" w:hAnsi="Calibri Light" w:cs="Calibri Light"/>
        </w:rPr>
        <w:t>Sur demande de l’Inserm, une attestation de la police souscrite doit être fournie.</w:t>
      </w:r>
    </w:p>
    <w:p w14:paraId="5729E137" w14:textId="5793E4C4" w:rsidR="00756494" w:rsidRPr="002E067E" w:rsidRDefault="00756494" w:rsidP="00756494">
      <w:pPr>
        <w:pStyle w:val="Titre1"/>
        <w:rPr>
          <w:rFonts w:ascii="Calibri Light" w:hAnsi="Calibri Light" w:cs="Calibri Light"/>
        </w:rPr>
      </w:pPr>
      <w:bookmarkStart w:id="72" w:name="_Toc214953543"/>
      <w:r w:rsidRPr="002E067E">
        <w:rPr>
          <w:rFonts w:ascii="Calibri Light" w:hAnsi="Calibri Light" w:cs="Calibri Light"/>
        </w:rPr>
        <w:lastRenderedPageBreak/>
        <w:t>Prévention des conflits d’intérêts</w:t>
      </w:r>
      <w:bookmarkEnd w:id="72"/>
      <w:r w:rsidRPr="002E067E">
        <w:rPr>
          <w:rFonts w:ascii="Calibri Light" w:hAnsi="Calibri Light" w:cs="Calibri Light"/>
        </w:rPr>
        <w:t xml:space="preserve"> </w:t>
      </w:r>
    </w:p>
    <w:p w14:paraId="758C08EE" w14:textId="62E4E852" w:rsidR="00756494" w:rsidRPr="002E067E" w:rsidRDefault="00756494" w:rsidP="00F07B3A">
      <w:pPr>
        <w:rPr>
          <w:rFonts w:ascii="Calibri Light" w:hAnsi="Calibri Light" w:cs="Calibri Light"/>
        </w:rPr>
      </w:pPr>
      <w:r w:rsidRPr="002E067E">
        <w:rPr>
          <w:rFonts w:ascii="Calibri Light" w:hAnsi="Calibri Light" w:cs="Calibri Light"/>
        </w:rPr>
        <w:t xml:space="preserve">Les conflits d’intérêts sont interdits conformément au décret n°2005-790 du 12 juillet 2005 relatif aux règles de déontologie des avocats, dans sa version en vigueur. </w:t>
      </w:r>
    </w:p>
    <w:p w14:paraId="6E1A020E" w14:textId="1EA2BA6C" w:rsidR="00F07B3A" w:rsidRPr="002E067E" w:rsidRDefault="00F07B3A" w:rsidP="00F07B3A">
      <w:pPr>
        <w:pStyle w:val="Titre1"/>
        <w:rPr>
          <w:rFonts w:ascii="Calibri Light" w:hAnsi="Calibri Light" w:cs="Calibri Light"/>
        </w:rPr>
      </w:pPr>
      <w:bookmarkStart w:id="73" w:name="_Toc214953544"/>
      <w:r w:rsidRPr="002E067E">
        <w:rPr>
          <w:rFonts w:ascii="Calibri Light" w:hAnsi="Calibri Light" w:cs="Calibri Light"/>
        </w:rPr>
        <w:t>Respect des obligations sociales</w:t>
      </w:r>
      <w:bookmarkEnd w:id="73"/>
    </w:p>
    <w:p w14:paraId="1A3A2FCC" w14:textId="668813A4" w:rsidR="00F07B3A" w:rsidRPr="002E067E" w:rsidRDefault="00F07B3A" w:rsidP="00F07B3A">
      <w:pPr>
        <w:rPr>
          <w:rFonts w:ascii="Calibri Light" w:hAnsi="Calibri Light" w:cs="Calibri Light"/>
        </w:rPr>
      </w:pPr>
      <w:r w:rsidRPr="002E067E">
        <w:rPr>
          <w:rFonts w:ascii="Calibri Light" w:hAnsi="Calibri Light" w:cs="Calibri Light"/>
        </w:rPr>
        <w:t>Le titulaire s’engage à fournir tous les six (6) moi</w:t>
      </w:r>
      <w:r w:rsidR="00161D10" w:rsidRPr="002E067E">
        <w:rPr>
          <w:rFonts w:ascii="Calibri Light" w:hAnsi="Calibri Light" w:cs="Calibri Light"/>
        </w:rPr>
        <w:t>s</w:t>
      </w:r>
      <w:r w:rsidRPr="002E067E">
        <w:rPr>
          <w:rFonts w:ascii="Calibri Light" w:hAnsi="Calibri Light" w:cs="Calibri Light"/>
        </w:rPr>
        <w:t xml:space="preserve"> à compter de la notification du marché et jusqu’à la fin de l’exécution de celui-ci, les pièces et attestations prévues aux articles D. 8222-5 ou D. 8222-7 et D. 8222-8 du Code du travail. </w:t>
      </w:r>
    </w:p>
    <w:p w14:paraId="454870A3" w14:textId="77777777" w:rsidR="00F07B3A" w:rsidRPr="002E067E" w:rsidRDefault="00F07B3A" w:rsidP="00F07B3A">
      <w:pPr>
        <w:rPr>
          <w:rFonts w:ascii="Calibri Light" w:hAnsi="Calibri Light" w:cs="Calibri Light"/>
        </w:rPr>
      </w:pPr>
      <w:r w:rsidRPr="002E067E">
        <w:rPr>
          <w:rFonts w:ascii="Calibri Light" w:hAnsi="Calibri Light" w:cs="Calibri Light"/>
        </w:rPr>
        <w:t xml:space="preserve">Les pièces et attestations mentionnées ci-dessous sont déposées par le titulaire sur la plateforme en ligne mise à disposition, gratuitement, par l’Inserm, à l’adresse suivante : </w:t>
      </w:r>
      <w:hyperlink r:id="rId10" w:history="1">
        <w:r w:rsidRPr="002E067E">
          <w:rPr>
            <w:rStyle w:val="Lienhypertexte"/>
            <w:rFonts w:ascii="Calibri Light" w:hAnsi="Calibri Light" w:cs="Calibri Light"/>
          </w:rPr>
          <w:t>www.e-attestations.com</w:t>
        </w:r>
      </w:hyperlink>
      <w:r w:rsidRPr="002E067E">
        <w:rPr>
          <w:rFonts w:ascii="Calibri Light" w:hAnsi="Calibri Light" w:cs="Calibri Light"/>
        </w:rPr>
        <w:t xml:space="preserve"> </w:t>
      </w:r>
    </w:p>
    <w:p w14:paraId="0715FAA7" w14:textId="77777777" w:rsidR="00F07B3A" w:rsidRPr="002E067E" w:rsidRDefault="00F07B3A" w:rsidP="00F07B3A">
      <w:pPr>
        <w:rPr>
          <w:rFonts w:ascii="Calibri Light" w:hAnsi="Calibri Light" w:cs="Calibri Light"/>
        </w:rPr>
      </w:pPr>
      <w:r w:rsidRPr="002E067E">
        <w:rPr>
          <w:rFonts w:ascii="Calibri Light" w:hAnsi="Calibri Light" w:cs="Calibri Light"/>
        </w:rPr>
        <w:t xml:space="preserve">Cette transmission s’effectue depuis la plateforme e-attestations.fr. </w:t>
      </w:r>
    </w:p>
    <w:p w14:paraId="63D68A4A" w14:textId="4E28B7BC" w:rsidR="00F07B3A" w:rsidRPr="002E067E" w:rsidRDefault="00F07B3A" w:rsidP="00F07B3A">
      <w:pPr>
        <w:rPr>
          <w:rFonts w:ascii="Calibri Light" w:hAnsi="Calibri Light" w:cs="Calibri Light"/>
          <w:color w:val="000000"/>
        </w:rPr>
      </w:pPr>
      <w:r w:rsidRPr="002E067E">
        <w:rPr>
          <w:rFonts w:ascii="Calibri Light" w:hAnsi="Calibri Light" w:cs="Calibri Light"/>
        </w:rPr>
        <w:t>A défaut, le marché est résilié dans les c</w:t>
      </w:r>
      <w:r w:rsidR="00756494" w:rsidRPr="002E067E">
        <w:rPr>
          <w:rFonts w:ascii="Calibri Light" w:hAnsi="Calibri Light" w:cs="Calibri Light"/>
        </w:rPr>
        <w:t>onditions prévues à l’article 2</w:t>
      </w:r>
      <w:r w:rsidR="00215DC8" w:rsidRPr="002E067E">
        <w:rPr>
          <w:rFonts w:ascii="Calibri Light" w:hAnsi="Calibri Light" w:cs="Calibri Light"/>
        </w:rPr>
        <w:t>4</w:t>
      </w:r>
      <w:r w:rsidRPr="002E067E">
        <w:rPr>
          <w:rFonts w:ascii="Calibri Light" w:hAnsi="Calibri Light" w:cs="Calibri Light"/>
        </w:rPr>
        <w:t xml:space="preserve"> du présent document.</w:t>
      </w:r>
    </w:p>
    <w:p w14:paraId="6CD8F2D6" w14:textId="77777777" w:rsidR="00D6337B" w:rsidRPr="002E067E" w:rsidRDefault="00B01EC4" w:rsidP="00D6337B">
      <w:pPr>
        <w:pStyle w:val="Titre1"/>
        <w:rPr>
          <w:rFonts w:ascii="Calibri Light" w:hAnsi="Calibri Light" w:cs="Calibri Light"/>
        </w:rPr>
      </w:pPr>
      <w:bookmarkStart w:id="74" w:name="_Toc214953545"/>
      <w:r w:rsidRPr="002E067E">
        <w:rPr>
          <w:rFonts w:ascii="Calibri Light" w:hAnsi="Calibri Light" w:cs="Calibri Light"/>
        </w:rPr>
        <w:t>Résiliation</w:t>
      </w:r>
      <w:bookmarkStart w:id="75" w:name="_Toc350754783"/>
      <w:bookmarkStart w:id="76" w:name="_Toc351513517"/>
      <w:bookmarkStart w:id="77" w:name="_Toc351518274"/>
      <w:bookmarkStart w:id="78" w:name="_Toc405030026"/>
      <w:bookmarkStart w:id="79" w:name="_Toc146100902"/>
      <w:bookmarkEnd w:id="74"/>
    </w:p>
    <w:p w14:paraId="59E8F580" w14:textId="43FCC252" w:rsidR="00B01EC4" w:rsidRPr="002E067E" w:rsidRDefault="00B01EC4" w:rsidP="001971C2">
      <w:pPr>
        <w:pStyle w:val="Titre2"/>
        <w:rPr>
          <w:rFonts w:ascii="Calibri Light" w:hAnsi="Calibri Light" w:cs="Calibri Light"/>
        </w:rPr>
      </w:pPr>
      <w:bookmarkStart w:id="80" w:name="_Toc214953546"/>
      <w:r w:rsidRPr="002E067E">
        <w:rPr>
          <w:rFonts w:ascii="Calibri Light" w:hAnsi="Calibri Light" w:cs="Calibri Light"/>
        </w:rPr>
        <w:t>Résiliation par l’Inserm</w:t>
      </w:r>
      <w:bookmarkEnd w:id="75"/>
      <w:bookmarkEnd w:id="76"/>
      <w:bookmarkEnd w:id="77"/>
      <w:bookmarkEnd w:id="78"/>
      <w:bookmarkEnd w:id="79"/>
      <w:bookmarkEnd w:id="80"/>
    </w:p>
    <w:p w14:paraId="52B78D4B" w14:textId="40F65519" w:rsidR="008273AD" w:rsidRPr="002E067E" w:rsidRDefault="00F54D2A" w:rsidP="008273AD">
      <w:pPr>
        <w:rPr>
          <w:rFonts w:ascii="Calibri Light" w:hAnsi="Calibri Light" w:cs="Calibri Light"/>
          <w:szCs w:val="20"/>
        </w:rPr>
      </w:pPr>
      <w:r w:rsidRPr="002E067E">
        <w:rPr>
          <w:rFonts w:ascii="Calibri Light" w:hAnsi="Calibri Light" w:cs="Calibri Light"/>
          <w:szCs w:val="20"/>
        </w:rPr>
        <w:t>Par dérogation à l’article 3</w:t>
      </w:r>
      <w:r w:rsidR="00A25E92" w:rsidRPr="002E067E">
        <w:rPr>
          <w:rFonts w:ascii="Calibri Light" w:hAnsi="Calibri Light" w:cs="Calibri Light"/>
          <w:szCs w:val="20"/>
        </w:rPr>
        <w:t>9</w:t>
      </w:r>
      <w:r w:rsidRPr="002E067E">
        <w:rPr>
          <w:rFonts w:ascii="Calibri Light" w:hAnsi="Calibri Light" w:cs="Calibri Light"/>
          <w:szCs w:val="20"/>
        </w:rPr>
        <w:t>.2 et suivants du CCAG/PI, </w:t>
      </w:r>
      <w:r w:rsidR="00A81FD4" w:rsidRPr="002E067E">
        <w:rPr>
          <w:rFonts w:ascii="Calibri Light" w:hAnsi="Calibri Light" w:cs="Calibri Light"/>
          <w:szCs w:val="20"/>
        </w:rPr>
        <w:t>L’Inserm</w:t>
      </w:r>
      <w:r w:rsidR="008273AD" w:rsidRPr="002E067E">
        <w:rPr>
          <w:rFonts w:ascii="Calibri Light" w:hAnsi="Calibri Light" w:cs="Calibri Light"/>
          <w:szCs w:val="20"/>
        </w:rPr>
        <w:t xml:space="preserve"> pourra, à tout moment, résilier le présent marché par lettre recommandée avec accusé de réception </w:t>
      </w:r>
      <w:r w:rsidR="00A402BD" w:rsidRPr="002E067E">
        <w:rPr>
          <w:rFonts w:ascii="Calibri Light" w:hAnsi="Calibri Light" w:cs="Calibri Light"/>
          <w:szCs w:val="20"/>
        </w:rPr>
        <w:t>sous réserve du respect d’un préavis d’un (1) mois avant la date d’effet de la résiliation</w:t>
      </w:r>
      <w:r w:rsidR="008273AD" w:rsidRPr="002E067E">
        <w:rPr>
          <w:rFonts w:ascii="Calibri Light" w:hAnsi="Calibri Light" w:cs="Calibri Light"/>
          <w:szCs w:val="20"/>
        </w:rPr>
        <w:t>.</w:t>
      </w:r>
    </w:p>
    <w:p w14:paraId="6FA8AFC7" w14:textId="38B368D6" w:rsidR="00B01EC4" w:rsidRPr="002E067E" w:rsidRDefault="00B01EC4" w:rsidP="001971C2">
      <w:pPr>
        <w:pStyle w:val="Titre2"/>
        <w:rPr>
          <w:rFonts w:ascii="Calibri Light" w:hAnsi="Calibri Light" w:cs="Calibri Light"/>
        </w:rPr>
      </w:pPr>
      <w:bookmarkStart w:id="81" w:name="_Toc350754784"/>
      <w:bookmarkStart w:id="82" w:name="_Toc351513518"/>
      <w:bookmarkStart w:id="83" w:name="_Toc351518275"/>
      <w:bookmarkStart w:id="84" w:name="_Toc405030027"/>
      <w:bookmarkStart w:id="85" w:name="_Toc146100903"/>
      <w:bookmarkStart w:id="86" w:name="_Toc214953547"/>
      <w:r w:rsidRPr="002E067E">
        <w:rPr>
          <w:rFonts w:ascii="Calibri Light" w:hAnsi="Calibri Light" w:cs="Calibri Light"/>
        </w:rPr>
        <w:t>Résiliation aux torts du titulaire</w:t>
      </w:r>
      <w:bookmarkEnd w:id="81"/>
      <w:bookmarkEnd w:id="82"/>
      <w:bookmarkEnd w:id="83"/>
      <w:bookmarkEnd w:id="84"/>
      <w:bookmarkEnd w:id="85"/>
      <w:bookmarkEnd w:id="86"/>
    </w:p>
    <w:p w14:paraId="524C8D7A" w14:textId="55BF8132" w:rsidR="008273AD" w:rsidRPr="002E067E" w:rsidRDefault="008273AD" w:rsidP="008273AD">
      <w:pPr>
        <w:rPr>
          <w:rFonts w:ascii="Calibri Light" w:hAnsi="Calibri Light" w:cs="Calibri Light"/>
          <w:szCs w:val="20"/>
        </w:rPr>
      </w:pPr>
      <w:r w:rsidRPr="002E067E">
        <w:rPr>
          <w:rFonts w:ascii="Calibri Light" w:hAnsi="Calibri Light" w:cs="Calibri Light"/>
          <w:szCs w:val="20"/>
        </w:rPr>
        <w:t xml:space="preserve">Cette résiliation peut notamment intervenir au cas où le titulaire n'a pas correctement assumé ses responsabilités et obligations définies au présent marché et conformément </w:t>
      </w:r>
      <w:r w:rsidR="00A81FD4" w:rsidRPr="002E067E">
        <w:rPr>
          <w:rFonts w:ascii="Calibri Light" w:hAnsi="Calibri Light" w:cs="Calibri Light"/>
          <w:szCs w:val="20"/>
        </w:rPr>
        <w:t>à l’</w:t>
      </w:r>
      <w:r w:rsidRPr="002E067E">
        <w:rPr>
          <w:rFonts w:ascii="Calibri Light" w:hAnsi="Calibri Light" w:cs="Calibri Light"/>
          <w:szCs w:val="20"/>
        </w:rPr>
        <w:t>article 3</w:t>
      </w:r>
      <w:r w:rsidR="00A81FD4" w:rsidRPr="002E067E">
        <w:rPr>
          <w:rFonts w:ascii="Calibri Light" w:hAnsi="Calibri Light" w:cs="Calibri Light"/>
          <w:szCs w:val="20"/>
        </w:rPr>
        <w:t>9</w:t>
      </w:r>
      <w:r w:rsidRPr="002E067E">
        <w:rPr>
          <w:rFonts w:ascii="Calibri Light" w:hAnsi="Calibri Light" w:cs="Calibri Light"/>
          <w:szCs w:val="20"/>
        </w:rPr>
        <w:t xml:space="preserve"> et suivants du CCAG/</w:t>
      </w:r>
      <w:r w:rsidR="007F2A92" w:rsidRPr="002E067E">
        <w:rPr>
          <w:rFonts w:ascii="Calibri Light" w:hAnsi="Calibri Light" w:cs="Calibri Light"/>
          <w:szCs w:val="20"/>
        </w:rPr>
        <w:t>PI</w:t>
      </w:r>
      <w:r w:rsidRPr="002E067E">
        <w:rPr>
          <w:rFonts w:ascii="Calibri Light" w:hAnsi="Calibri Light" w:cs="Calibri Light"/>
          <w:szCs w:val="20"/>
        </w:rPr>
        <w:t>.</w:t>
      </w:r>
    </w:p>
    <w:p w14:paraId="5DDC59A9" w14:textId="77777777" w:rsidR="008273AD" w:rsidRPr="002E067E" w:rsidRDefault="008273AD" w:rsidP="008273AD">
      <w:pPr>
        <w:rPr>
          <w:rFonts w:ascii="Calibri Light" w:hAnsi="Calibri Light" w:cs="Calibri Light"/>
          <w:szCs w:val="20"/>
        </w:rPr>
      </w:pPr>
      <w:r w:rsidRPr="002E067E">
        <w:rPr>
          <w:rFonts w:ascii="Calibri Light" w:hAnsi="Calibri Light" w:cs="Calibri Light"/>
          <w:szCs w:val="20"/>
        </w:rPr>
        <w:t>De plus, la personne publique peut résilier le marché aux torts du titulaire :</w:t>
      </w:r>
    </w:p>
    <w:p w14:paraId="55C9BB39" w14:textId="5AEB0649" w:rsidR="008273AD" w:rsidRPr="002E067E" w:rsidRDefault="008273AD" w:rsidP="008273AD">
      <w:pPr>
        <w:rPr>
          <w:rFonts w:ascii="Calibri Light" w:hAnsi="Calibri Light" w:cs="Calibri Light"/>
          <w:szCs w:val="20"/>
        </w:rPr>
      </w:pPr>
      <w:r w:rsidRPr="002E067E">
        <w:rPr>
          <w:rFonts w:ascii="Calibri Light" w:hAnsi="Calibri Light" w:cs="Calibri Light"/>
          <w:szCs w:val="20"/>
        </w:rPr>
        <w:t>- si la mauvaise exécution des prestations objet du marché a donné lieu à des pénalités pendant trois mois consécutifs.</w:t>
      </w:r>
    </w:p>
    <w:p w14:paraId="6C75B83E" w14:textId="61ECD496" w:rsidR="001971C2" w:rsidRPr="002E067E" w:rsidRDefault="001971C2" w:rsidP="001971C2">
      <w:pPr>
        <w:pStyle w:val="Titre2"/>
        <w:rPr>
          <w:rFonts w:ascii="Calibri Light" w:hAnsi="Calibri Light" w:cs="Calibri Light"/>
        </w:rPr>
      </w:pPr>
      <w:bookmarkStart w:id="87" w:name="_Toc214953548"/>
      <w:r w:rsidRPr="002E067E">
        <w:rPr>
          <w:rFonts w:ascii="Calibri Light" w:hAnsi="Calibri Light" w:cs="Calibri Light"/>
        </w:rPr>
        <w:t>Exécution de la prestation aux frais et risques du titulaire</w:t>
      </w:r>
      <w:bookmarkEnd w:id="87"/>
    </w:p>
    <w:p w14:paraId="55A46285" w14:textId="0DBBD327" w:rsidR="008273AD" w:rsidRPr="002E067E" w:rsidRDefault="008273AD" w:rsidP="008273AD">
      <w:pPr>
        <w:rPr>
          <w:rFonts w:ascii="Calibri Light" w:hAnsi="Calibri Light" w:cs="Calibri Light"/>
          <w:szCs w:val="20"/>
        </w:rPr>
      </w:pPr>
      <w:r w:rsidRPr="002E067E">
        <w:rPr>
          <w:rFonts w:ascii="Calibri Light" w:hAnsi="Calibri Light" w:cs="Calibri Light"/>
          <w:szCs w:val="20"/>
        </w:rPr>
        <w:t xml:space="preserve">Dans les conditions définies à l’article </w:t>
      </w:r>
      <w:r w:rsidR="00A81FD4" w:rsidRPr="002E067E">
        <w:rPr>
          <w:rFonts w:ascii="Calibri Light" w:hAnsi="Calibri Light" w:cs="Calibri Light"/>
          <w:szCs w:val="20"/>
        </w:rPr>
        <w:t>42</w:t>
      </w:r>
      <w:r w:rsidRPr="002E067E">
        <w:rPr>
          <w:rFonts w:ascii="Calibri Light" w:hAnsi="Calibri Light" w:cs="Calibri Light"/>
          <w:szCs w:val="20"/>
        </w:rPr>
        <w:t xml:space="preserve"> du CCAG/</w:t>
      </w:r>
      <w:r w:rsidR="007F2A92" w:rsidRPr="002E067E">
        <w:rPr>
          <w:rFonts w:ascii="Calibri Light" w:hAnsi="Calibri Light" w:cs="Calibri Light"/>
          <w:szCs w:val="20"/>
        </w:rPr>
        <w:t>PI</w:t>
      </w:r>
      <w:r w:rsidRPr="002E067E">
        <w:rPr>
          <w:rFonts w:ascii="Calibri Light" w:hAnsi="Calibri Light" w:cs="Calibri Light"/>
          <w:szCs w:val="20"/>
        </w:rPr>
        <w:t>, l’Inserm peut faire faire procéder par un tiers à l'exécution des prestations prévues par le marché, aux frais et risques du titulaire soit en cas d'inexécution par ce dernier d'une prestation qui, par sa nature, ne peut souffrir aucun retard, soit en cas de résiliation du marché prononcée aux torts du titulaire.</w:t>
      </w:r>
    </w:p>
    <w:p w14:paraId="390C84B4" w14:textId="77777777" w:rsidR="00A369B8" w:rsidRPr="002E067E" w:rsidRDefault="000313CC" w:rsidP="00B4167B">
      <w:pPr>
        <w:pStyle w:val="Titre1"/>
        <w:ind w:left="431" w:hanging="431"/>
        <w:rPr>
          <w:rFonts w:ascii="Calibri Light" w:hAnsi="Calibri Light" w:cs="Calibri Light"/>
        </w:rPr>
      </w:pPr>
      <w:bookmarkStart w:id="88" w:name="_Toc214953549"/>
      <w:r w:rsidRPr="002E067E">
        <w:rPr>
          <w:rFonts w:ascii="Calibri Light" w:hAnsi="Calibri Light" w:cs="Calibri Light"/>
        </w:rPr>
        <w:lastRenderedPageBreak/>
        <w:t>Litiges/</w:t>
      </w:r>
      <w:r w:rsidR="00A369B8" w:rsidRPr="002E067E">
        <w:rPr>
          <w:rFonts w:ascii="Calibri Light" w:hAnsi="Calibri Light" w:cs="Calibri Light"/>
        </w:rPr>
        <w:t>Différends</w:t>
      </w:r>
      <w:bookmarkEnd w:id="88"/>
    </w:p>
    <w:p w14:paraId="304BC4C2" w14:textId="6E49F815" w:rsidR="00A369B8" w:rsidRPr="002E067E" w:rsidRDefault="00A369B8" w:rsidP="00A369B8">
      <w:pPr>
        <w:rPr>
          <w:rFonts w:ascii="Calibri Light" w:hAnsi="Calibri Light" w:cs="Calibri Light"/>
          <w:szCs w:val="20"/>
        </w:rPr>
      </w:pPr>
      <w:r w:rsidRPr="002E067E">
        <w:rPr>
          <w:rFonts w:ascii="Calibri Light" w:hAnsi="Calibri Light" w:cs="Calibri Light"/>
          <w:szCs w:val="20"/>
        </w:rPr>
        <w:t xml:space="preserve">La loi applicable au présent marché est la loi française. Le tribunal compétent pour connaître de tous litiges entre les parties relativement à la validité, l’interprétation et l’exécution du présent marché est le </w:t>
      </w:r>
      <w:r w:rsidR="00203FF0" w:rsidRPr="002E067E">
        <w:rPr>
          <w:rFonts w:ascii="Calibri Light" w:hAnsi="Calibri Light" w:cs="Calibri Light"/>
          <w:szCs w:val="20"/>
        </w:rPr>
        <w:t>tribunal administratif de Paris</w:t>
      </w:r>
      <w:r w:rsidRPr="002E067E">
        <w:rPr>
          <w:rFonts w:ascii="Calibri Light" w:hAnsi="Calibri Light" w:cs="Calibri Light"/>
          <w:szCs w:val="20"/>
        </w:rPr>
        <w:t>.</w:t>
      </w:r>
    </w:p>
    <w:p w14:paraId="65C8185F" w14:textId="4B31FC92" w:rsidR="00B01EC4" w:rsidRPr="002E067E" w:rsidRDefault="00B01EC4" w:rsidP="00D6337B">
      <w:pPr>
        <w:pStyle w:val="Titre1"/>
        <w:rPr>
          <w:rFonts w:ascii="Calibri Light" w:hAnsi="Calibri Light" w:cs="Calibri Light"/>
        </w:rPr>
      </w:pPr>
      <w:bookmarkStart w:id="89" w:name="_Toc214953550"/>
      <w:r w:rsidRPr="002E067E">
        <w:rPr>
          <w:rFonts w:ascii="Calibri Light" w:hAnsi="Calibri Light" w:cs="Calibri Light"/>
        </w:rPr>
        <w:t>Dérogations au CCAG/</w:t>
      </w:r>
      <w:r w:rsidR="007F2A92" w:rsidRPr="002E067E">
        <w:rPr>
          <w:rFonts w:ascii="Calibri Light" w:hAnsi="Calibri Light" w:cs="Calibri Light"/>
        </w:rPr>
        <w:t>PI</w:t>
      </w:r>
      <w:bookmarkEnd w:id="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531"/>
      </w:tblGrid>
      <w:tr w:rsidR="00B01EC4" w:rsidRPr="002E067E" w14:paraId="3D7EEFB0" w14:textId="77777777" w:rsidTr="00D6337B">
        <w:tc>
          <w:tcPr>
            <w:tcW w:w="4606" w:type="dxa"/>
            <w:tcBorders>
              <w:bottom w:val="single" w:sz="4" w:space="0" w:color="auto"/>
            </w:tcBorders>
          </w:tcPr>
          <w:p w14:paraId="485BE2CE" w14:textId="77777777" w:rsidR="00B01EC4" w:rsidRPr="002E067E" w:rsidRDefault="009D6E85" w:rsidP="00335943">
            <w:pPr>
              <w:tabs>
                <w:tab w:val="left" w:pos="1139"/>
              </w:tabs>
              <w:jc w:val="center"/>
              <w:rPr>
                <w:rFonts w:ascii="Calibri Light" w:hAnsi="Calibri Light" w:cs="Calibri Light"/>
              </w:rPr>
            </w:pPr>
            <w:r w:rsidRPr="002E067E">
              <w:rPr>
                <w:rFonts w:ascii="Calibri Light" w:hAnsi="Calibri Light" w:cs="Calibri Light"/>
              </w:rPr>
              <w:t>Articles du C</w:t>
            </w:r>
            <w:r w:rsidR="00457FB1" w:rsidRPr="002E067E">
              <w:rPr>
                <w:rFonts w:ascii="Calibri Light" w:hAnsi="Calibri Light" w:cs="Calibri Light"/>
              </w:rPr>
              <w:t>C</w:t>
            </w:r>
            <w:r w:rsidR="00CB7D5E" w:rsidRPr="002E067E">
              <w:rPr>
                <w:rFonts w:ascii="Calibri Light" w:hAnsi="Calibri Light" w:cs="Calibri Light"/>
              </w:rPr>
              <w:t>A</w:t>
            </w:r>
            <w:r w:rsidR="00B01EC4" w:rsidRPr="002E067E">
              <w:rPr>
                <w:rFonts w:ascii="Calibri Light" w:hAnsi="Calibri Light" w:cs="Calibri Light"/>
              </w:rPr>
              <w:t>P qui dérogent au CCAG</w:t>
            </w:r>
          </w:p>
        </w:tc>
        <w:tc>
          <w:tcPr>
            <w:tcW w:w="4606" w:type="dxa"/>
            <w:tcBorders>
              <w:bottom w:val="single" w:sz="4" w:space="0" w:color="auto"/>
            </w:tcBorders>
          </w:tcPr>
          <w:p w14:paraId="0818E111" w14:textId="77777777" w:rsidR="00B01EC4" w:rsidRPr="002E067E" w:rsidRDefault="00B01EC4" w:rsidP="009D3FD6">
            <w:pPr>
              <w:tabs>
                <w:tab w:val="left" w:pos="1139"/>
              </w:tabs>
              <w:rPr>
                <w:rFonts w:ascii="Calibri Light" w:hAnsi="Calibri Light" w:cs="Calibri Light"/>
              </w:rPr>
            </w:pPr>
            <w:r w:rsidRPr="002E067E">
              <w:rPr>
                <w:rFonts w:ascii="Calibri Light" w:hAnsi="Calibri Light" w:cs="Calibri Light"/>
              </w:rPr>
              <w:t xml:space="preserve">Articles du CCAG auxquels il est dérogé </w:t>
            </w:r>
          </w:p>
        </w:tc>
      </w:tr>
      <w:tr w:rsidR="00B01EC4" w:rsidRPr="002E067E" w14:paraId="61FDBC1F" w14:textId="77777777" w:rsidTr="00217BCE">
        <w:trPr>
          <w:trHeight w:val="1992"/>
        </w:trPr>
        <w:tc>
          <w:tcPr>
            <w:tcW w:w="4606" w:type="dxa"/>
          </w:tcPr>
          <w:p w14:paraId="49BE1AB7" w14:textId="23A1B7F7" w:rsidR="00D6337B" w:rsidRPr="002E067E" w:rsidRDefault="00B01EC4" w:rsidP="00D6337B">
            <w:pPr>
              <w:pStyle w:val="Sansinterligne"/>
              <w:rPr>
                <w:rFonts w:ascii="Calibri Light" w:hAnsi="Calibri Light" w:cs="Calibri Light"/>
                <w:sz w:val="22"/>
              </w:rPr>
            </w:pPr>
            <w:r w:rsidRPr="002E067E">
              <w:rPr>
                <w:rFonts w:ascii="Calibri Light" w:hAnsi="Calibri Light" w:cs="Calibri Light"/>
                <w:sz w:val="22"/>
              </w:rPr>
              <w:t xml:space="preserve">Article </w:t>
            </w:r>
            <w:r w:rsidR="00217BCE" w:rsidRPr="002E067E">
              <w:rPr>
                <w:rFonts w:ascii="Calibri Light" w:hAnsi="Calibri Light" w:cs="Calibri Light"/>
                <w:sz w:val="22"/>
              </w:rPr>
              <w:t>3</w:t>
            </w:r>
          </w:p>
          <w:p w14:paraId="40DD48CC" w14:textId="0BB8E37E" w:rsidR="00E20240" w:rsidRPr="002E067E" w:rsidRDefault="00D07A0E" w:rsidP="00E20240">
            <w:pPr>
              <w:pStyle w:val="Sansinterligne"/>
              <w:rPr>
                <w:rFonts w:ascii="Calibri Light" w:hAnsi="Calibri Light" w:cs="Calibri Light"/>
                <w:sz w:val="22"/>
              </w:rPr>
            </w:pPr>
            <w:r w:rsidRPr="002E067E">
              <w:rPr>
                <w:rFonts w:ascii="Calibri Light" w:hAnsi="Calibri Light" w:cs="Calibri Light"/>
                <w:sz w:val="22"/>
              </w:rPr>
              <w:t>Article 9</w:t>
            </w:r>
          </w:p>
          <w:p w14:paraId="6E3AAB69" w14:textId="3E0E6E47" w:rsidR="00335943" w:rsidRPr="002E067E" w:rsidRDefault="00217BCE" w:rsidP="00E20240">
            <w:pPr>
              <w:pStyle w:val="Sansinterligne"/>
              <w:rPr>
                <w:rFonts w:ascii="Calibri Light" w:hAnsi="Calibri Light" w:cs="Calibri Light"/>
                <w:sz w:val="22"/>
              </w:rPr>
            </w:pPr>
            <w:r w:rsidRPr="002E067E">
              <w:rPr>
                <w:rFonts w:ascii="Calibri Light" w:hAnsi="Calibri Light" w:cs="Calibri Light"/>
                <w:sz w:val="22"/>
              </w:rPr>
              <w:t>Article 11</w:t>
            </w:r>
          </w:p>
          <w:p w14:paraId="1E2EE334" w14:textId="4C4EDBB5" w:rsidR="00384CEF" w:rsidRPr="002E067E" w:rsidRDefault="00217BCE" w:rsidP="00E20240">
            <w:pPr>
              <w:pStyle w:val="Sansinterligne"/>
              <w:rPr>
                <w:rFonts w:ascii="Calibri Light" w:hAnsi="Calibri Light" w:cs="Calibri Light"/>
                <w:sz w:val="22"/>
              </w:rPr>
            </w:pPr>
            <w:r w:rsidRPr="002E067E">
              <w:rPr>
                <w:rFonts w:ascii="Calibri Light" w:hAnsi="Calibri Light" w:cs="Calibri Light"/>
                <w:sz w:val="22"/>
              </w:rPr>
              <w:t>Article 13</w:t>
            </w:r>
            <w:r w:rsidR="00384CEF" w:rsidRPr="002E067E">
              <w:rPr>
                <w:rFonts w:ascii="Calibri Light" w:hAnsi="Calibri Light" w:cs="Calibri Light"/>
                <w:sz w:val="22"/>
              </w:rPr>
              <w:t>.</w:t>
            </w:r>
            <w:r w:rsidRPr="002E067E">
              <w:rPr>
                <w:rFonts w:ascii="Calibri Light" w:hAnsi="Calibri Light" w:cs="Calibri Light"/>
                <w:sz w:val="22"/>
              </w:rPr>
              <w:t>1</w:t>
            </w:r>
          </w:p>
          <w:p w14:paraId="786F0FE6" w14:textId="389C1F4C" w:rsidR="00F97B08" w:rsidRPr="002E067E" w:rsidRDefault="00F97B08" w:rsidP="00E20240">
            <w:pPr>
              <w:pStyle w:val="Sansinterligne"/>
              <w:rPr>
                <w:rFonts w:ascii="Calibri Light" w:hAnsi="Calibri Light" w:cs="Calibri Light"/>
                <w:sz w:val="22"/>
              </w:rPr>
            </w:pPr>
            <w:r w:rsidRPr="002E067E">
              <w:rPr>
                <w:rFonts w:ascii="Calibri Light" w:hAnsi="Calibri Light" w:cs="Calibri Light"/>
                <w:sz w:val="22"/>
              </w:rPr>
              <w:t>Article 13</w:t>
            </w:r>
            <w:r w:rsidR="00217BCE" w:rsidRPr="002E067E">
              <w:rPr>
                <w:rFonts w:ascii="Calibri Light" w:hAnsi="Calibri Light" w:cs="Calibri Light"/>
                <w:sz w:val="22"/>
              </w:rPr>
              <w:t>.4</w:t>
            </w:r>
          </w:p>
          <w:p w14:paraId="0282A09F" w14:textId="31A3A2C5" w:rsidR="00F97B08" w:rsidRPr="002E067E" w:rsidRDefault="00F97B08" w:rsidP="00E20240">
            <w:pPr>
              <w:pStyle w:val="Sansinterligne"/>
              <w:rPr>
                <w:rFonts w:ascii="Calibri Light" w:hAnsi="Calibri Light" w:cs="Calibri Light"/>
                <w:sz w:val="22"/>
              </w:rPr>
            </w:pPr>
            <w:r w:rsidRPr="002E067E">
              <w:rPr>
                <w:rFonts w:ascii="Calibri Light" w:hAnsi="Calibri Light" w:cs="Calibri Light"/>
                <w:sz w:val="22"/>
              </w:rPr>
              <w:t xml:space="preserve">Article </w:t>
            </w:r>
            <w:r w:rsidR="00217BCE" w:rsidRPr="002E067E">
              <w:rPr>
                <w:rFonts w:ascii="Calibri Light" w:hAnsi="Calibri Light" w:cs="Calibri Light"/>
                <w:sz w:val="22"/>
              </w:rPr>
              <w:t>15</w:t>
            </w:r>
          </w:p>
          <w:p w14:paraId="5C78E4BF" w14:textId="533AEBB9" w:rsidR="00F97B08" w:rsidRPr="002E067E" w:rsidRDefault="00F97B08" w:rsidP="00E20240">
            <w:pPr>
              <w:pStyle w:val="Sansinterligne"/>
              <w:rPr>
                <w:rFonts w:ascii="Calibri Light" w:hAnsi="Calibri Light" w:cs="Calibri Light"/>
                <w:sz w:val="22"/>
              </w:rPr>
            </w:pPr>
            <w:r w:rsidRPr="002E067E">
              <w:rPr>
                <w:rFonts w:ascii="Calibri Light" w:hAnsi="Calibri Light" w:cs="Calibri Light"/>
                <w:sz w:val="22"/>
              </w:rPr>
              <w:t xml:space="preserve">Article </w:t>
            </w:r>
            <w:r w:rsidR="00217BCE" w:rsidRPr="002E067E">
              <w:rPr>
                <w:rFonts w:ascii="Calibri Light" w:hAnsi="Calibri Light" w:cs="Calibri Light"/>
                <w:sz w:val="22"/>
              </w:rPr>
              <w:t>16.5</w:t>
            </w:r>
          </w:p>
          <w:p w14:paraId="1672029C" w14:textId="2E2F8B92" w:rsidR="00A25E92" w:rsidRPr="002E067E" w:rsidRDefault="00A25E92" w:rsidP="00E20240">
            <w:pPr>
              <w:pStyle w:val="Sansinterligne"/>
              <w:rPr>
                <w:rFonts w:ascii="Calibri Light" w:hAnsi="Calibri Light" w:cs="Calibri Light"/>
                <w:sz w:val="22"/>
              </w:rPr>
            </w:pPr>
            <w:r w:rsidRPr="002E067E">
              <w:rPr>
                <w:rFonts w:ascii="Calibri Light" w:hAnsi="Calibri Light" w:cs="Calibri Light"/>
                <w:sz w:val="22"/>
              </w:rPr>
              <w:t>Article 24.1</w:t>
            </w:r>
          </w:p>
          <w:p w14:paraId="5BCEBEB9" w14:textId="3B10D2AF" w:rsidR="00B01EC4" w:rsidRPr="002E067E" w:rsidRDefault="00B01EC4" w:rsidP="00E20240">
            <w:pPr>
              <w:pStyle w:val="Sansinterligne"/>
              <w:rPr>
                <w:rFonts w:ascii="Calibri Light" w:hAnsi="Calibri Light" w:cs="Calibri Light"/>
                <w:sz w:val="22"/>
              </w:rPr>
            </w:pPr>
          </w:p>
        </w:tc>
        <w:tc>
          <w:tcPr>
            <w:tcW w:w="4606" w:type="dxa"/>
          </w:tcPr>
          <w:p w14:paraId="2577A87C" w14:textId="77777777" w:rsidR="00B01EC4" w:rsidRPr="002E067E" w:rsidRDefault="00B01EC4" w:rsidP="00D6337B">
            <w:pPr>
              <w:pStyle w:val="Sansinterligne"/>
              <w:rPr>
                <w:rFonts w:ascii="Calibri Light" w:hAnsi="Calibri Light" w:cs="Calibri Light"/>
                <w:sz w:val="22"/>
              </w:rPr>
            </w:pPr>
            <w:r w:rsidRPr="002E067E">
              <w:rPr>
                <w:rFonts w:ascii="Calibri Light" w:hAnsi="Calibri Light" w:cs="Calibri Light"/>
                <w:sz w:val="22"/>
              </w:rPr>
              <w:t>Article 4.1</w:t>
            </w:r>
          </w:p>
          <w:p w14:paraId="7A875863" w14:textId="77777777" w:rsidR="00B01EC4" w:rsidRPr="002E067E" w:rsidRDefault="00B01EC4" w:rsidP="00D6337B">
            <w:pPr>
              <w:pStyle w:val="Sansinterligne"/>
              <w:rPr>
                <w:rFonts w:ascii="Calibri Light" w:hAnsi="Calibri Light" w:cs="Calibri Light"/>
                <w:sz w:val="22"/>
              </w:rPr>
            </w:pPr>
            <w:r w:rsidRPr="002E067E">
              <w:rPr>
                <w:rFonts w:ascii="Calibri Light" w:hAnsi="Calibri Light" w:cs="Calibri Light"/>
                <w:sz w:val="22"/>
              </w:rPr>
              <w:t>Article</w:t>
            </w:r>
            <w:r w:rsidR="00E20240" w:rsidRPr="002E067E">
              <w:rPr>
                <w:rFonts w:ascii="Calibri Light" w:hAnsi="Calibri Light" w:cs="Calibri Light"/>
                <w:sz w:val="22"/>
              </w:rPr>
              <w:t>s</w:t>
            </w:r>
            <w:r w:rsidRPr="002E067E">
              <w:rPr>
                <w:rFonts w:ascii="Calibri Light" w:hAnsi="Calibri Light" w:cs="Calibri Light"/>
                <w:sz w:val="22"/>
              </w:rPr>
              <w:t xml:space="preserve"> </w:t>
            </w:r>
            <w:r w:rsidR="00E20240" w:rsidRPr="002E067E">
              <w:rPr>
                <w:rFonts w:ascii="Calibri Light" w:hAnsi="Calibri Light" w:cs="Calibri Light"/>
                <w:sz w:val="22"/>
              </w:rPr>
              <w:t>14.1.1 et 14.1.3</w:t>
            </w:r>
          </w:p>
          <w:p w14:paraId="727C4360" w14:textId="284502B7" w:rsidR="00CB7D5E" w:rsidRPr="002E067E" w:rsidRDefault="00CB7D5E" w:rsidP="00D6337B">
            <w:pPr>
              <w:pStyle w:val="Sansinterligne"/>
              <w:rPr>
                <w:rFonts w:ascii="Calibri Light" w:hAnsi="Calibri Light" w:cs="Calibri Light"/>
                <w:sz w:val="22"/>
              </w:rPr>
            </w:pPr>
            <w:r w:rsidRPr="002E067E">
              <w:rPr>
                <w:rFonts w:ascii="Calibri Light" w:hAnsi="Calibri Light" w:cs="Calibri Light"/>
                <w:sz w:val="22"/>
              </w:rPr>
              <w:t xml:space="preserve">Article </w:t>
            </w:r>
            <w:r w:rsidR="00F97B08" w:rsidRPr="002E067E">
              <w:rPr>
                <w:rFonts w:ascii="Calibri Light" w:hAnsi="Calibri Light" w:cs="Calibri Light"/>
                <w:sz w:val="22"/>
              </w:rPr>
              <w:t>2</w:t>
            </w:r>
            <w:r w:rsidR="00217BCE" w:rsidRPr="002E067E">
              <w:rPr>
                <w:rFonts w:ascii="Calibri Light" w:hAnsi="Calibri Light" w:cs="Calibri Light"/>
                <w:sz w:val="22"/>
              </w:rPr>
              <w:t>8</w:t>
            </w:r>
            <w:r w:rsidR="00F97B08" w:rsidRPr="002E067E">
              <w:rPr>
                <w:rFonts w:ascii="Calibri Light" w:hAnsi="Calibri Light" w:cs="Calibri Light"/>
                <w:sz w:val="22"/>
              </w:rPr>
              <w:t>.</w:t>
            </w:r>
            <w:r w:rsidR="00384CEF" w:rsidRPr="002E067E">
              <w:rPr>
                <w:rFonts w:ascii="Calibri Light" w:hAnsi="Calibri Light" w:cs="Calibri Light"/>
                <w:sz w:val="22"/>
              </w:rPr>
              <w:t>5</w:t>
            </w:r>
          </w:p>
          <w:p w14:paraId="72351D41" w14:textId="026FE771" w:rsidR="00CB7D5E" w:rsidRPr="002E067E" w:rsidRDefault="00F97B08" w:rsidP="00D6337B">
            <w:pPr>
              <w:pStyle w:val="Sansinterligne"/>
              <w:rPr>
                <w:rFonts w:ascii="Calibri Light" w:hAnsi="Calibri Light" w:cs="Calibri Light"/>
                <w:sz w:val="22"/>
              </w:rPr>
            </w:pPr>
            <w:r w:rsidRPr="002E067E">
              <w:rPr>
                <w:rFonts w:ascii="Calibri Light" w:hAnsi="Calibri Light" w:cs="Calibri Light"/>
                <w:sz w:val="22"/>
              </w:rPr>
              <w:t>Article 13.1.1</w:t>
            </w:r>
          </w:p>
          <w:p w14:paraId="1A0E85F6" w14:textId="04A6DCBD" w:rsidR="00384CEF" w:rsidRPr="002E067E" w:rsidRDefault="00384CEF" w:rsidP="00D6337B">
            <w:pPr>
              <w:pStyle w:val="Sansinterligne"/>
              <w:rPr>
                <w:rFonts w:ascii="Calibri Light" w:hAnsi="Calibri Light" w:cs="Calibri Light"/>
                <w:sz w:val="22"/>
              </w:rPr>
            </w:pPr>
            <w:r w:rsidRPr="002E067E">
              <w:rPr>
                <w:rFonts w:ascii="Calibri Light" w:hAnsi="Calibri Light" w:cs="Calibri Light"/>
                <w:sz w:val="22"/>
              </w:rPr>
              <w:t>Article 3.7.2</w:t>
            </w:r>
          </w:p>
          <w:p w14:paraId="689E3A7A" w14:textId="77777777" w:rsidR="00F97B08" w:rsidRPr="002E067E" w:rsidRDefault="00F97B08" w:rsidP="00D6337B">
            <w:pPr>
              <w:pStyle w:val="Sansinterligne"/>
              <w:rPr>
                <w:rFonts w:ascii="Calibri Light" w:hAnsi="Calibri Light" w:cs="Calibri Light"/>
                <w:sz w:val="22"/>
              </w:rPr>
            </w:pPr>
            <w:r w:rsidRPr="002E067E">
              <w:rPr>
                <w:rFonts w:ascii="Calibri Light" w:hAnsi="Calibri Light" w:cs="Calibri Light"/>
                <w:sz w:val="22"/>
              </w:rPr>
              <w:t>Article 10.1.1</w:t>
            </w:r>
          </w:p>
          <w:p w14:paraId="32354561" w14:textId="4199CC38" w:rsidR="00F97B08" w:rsidRPr="002E067E" w:rsidRDefault="00F97B08" w:rsidP="00D6337B">
            <w:pPr>
              <w:pStyle w:val="Sansinterligne"/>
              <w:rPr>
                <w:rFonts w:ascii="Calibri Light" w:hAnsi="Calibri Light" w:cs="Calibri Light"/>
                <w:sz w:val="22"/>
              </w:rPr>
            </w:pPr>
            <w:r w:rsidRPr="002E067E">
              <w:rPr>
                <w:rFonts w:ascii="Calibri Light" w:hAnsi="Calibri Light" w:cs="Calibri Light"/>
                <w:sz w:val="22"/>
              </w:rPr>
              <w:t>Article 12.1.1</w:t>
            </w:r>
          </w:p>
          <w:p w14:paraId="443C5829" w14:textId="6A15717F" w:rsidR="00A25E92" w:rsidRPr="002E067E" w:rsidRDefault="00A25E92" w:rsidP="00D6337B">
            <w:pPr>
              <w:pStyle w:val="Sansinterligne"/>
              <w:rPr>
                <w:rFonts w:ascii="Calibri Light" w:hAnsi="Calibri Light" w:cs="Calibri Light"/>
                <w:sz w:val="22"/>
              </w:rPr>
            </w:pPr>
            <w:r w:rsidRPr="002E067E">
              <w:rPr>
                <w:rFonts w:ascii="Calibri Light" w:hAnsi="Calibri Light" w:cs="Calibri Light"/>
                <w:sz w:val="22"/>
              </w:rPr>
              <w:t>Article 39.2</w:t>
            </w:r>
          </w:p>
          <w:p w14:paraId="343B4CCA" w14:textId="5844095A" w:rsidR="00F97B08" w:rsidRPr="002E067E" w:rsidRDefault="00F97B08" w:rsidP="00D6337B">
            <w:pPr>
              <w:pStyle w:val="Sansinterligne"/>
              <w:rPr>
                <w:rFonts w:ascii="Calibri Light" w:hAnsi="Calibri Light" w:cs="Calibri Light"/>
                <w:sz w:val="22"/>
              </w:rPr>
            </w:pPr>
          </w:p>
        </w:tc>
      </w:tr>
    </w:tbl>
    <w:p w14:paraId="164F0FB9" w14:textId="77777777" w:rsidR="00FB3CE4" w:rsidRPr="002E067E" w:rsidRDefault="00FB3CE4" w:rsidP="007F2A92">
      <w:pPr>
        <w:autoSpaceDE w:val="0"/>
        <w:autoSpaceDN w:val="0"/>
        <w:adjustRightInd w:val="0"/>
        <w:spacing w:after="0" w:line="240" w:lineRule="auto"/>
        <w:rPr>
          <w:rFonts w:ascii="Calibri Light" w:eastAsia="Times New Roman" w:hAnsi="Calibri Light" w:cs="Calibri Light"/>
          <w:szCs w:val="20"/>
          <w:lang w:eastAsia="fr-FR"/>
        </w:rPr>
      </w:pPr>
    </w:p>
    <w:p w14:paraId="2F3E5C05" w14:textId="77777777" w:rsidR="00FB3CE4" w:rsidRPr="002E067E" w:rsidRDefault="00FB3CE4" w:rsidP="007F2A92">
      <w:pPr>
        <w:autoSpaceDE w:val="0"/>
        <w:autoSpaceDN w:val="0"/>
        <w:adjustRightInd w:val="0"/>
        <w:spacing w:after="0" w:line="240" w:lineRule="auto"/>
        <w:rPr>
          <w:rFonts w:ascii="Calibri Light" w:eastAsia="Times New Roman" w:hAnsi="Calibri Light" w:cs="Calibri Light"/>
          <w:szCs w:val="20"/>
          <w:lang w:eastAsia="fr-FR"/>
        </w:rPr>
      </w:pPr>
    </w:p>
    <w:p w14:paraId="752D9D0A" w14:textId="77777777" w:rsidR="00FB3CE4" w:rsidRPr="002E067E" w:rsidRDefault="00FB3CE4" w:rsidP="007F2A92">
      <w:pPr>
        <w:autoSpaceDE w:val="0"/>
        <w:autoSpaceDN w:val="0"/>
        <w:adjustRightInd w:val="0"/>
        <w:spacing w:after="0" w:line="240" w:lineRule="auto"/>
        <w:rPr>
          <w:rFonts w:ascii="Calibri Light" w:eastAsia="Times New Roman" w:hAnsi="Calibri Light" w:cs="Calibri Light"/>
          <w:szCs w:val="20"/>
          <w:lang w:eastAsia="fr-FR"/>
        </w:rPr>
      </w:pPr>
    </w:p>
    <w:p w14:paraId="4232F96E" w14:textId="4541C210" w:rsidR="00FB3CE4" w:rsidRPr="002E067E" w:rsidRDefault="001D4F44" w:rsidP="001D4F44">
      <w:pPr>
        <w:jc w:val="left"/>
        <w:rPr>
          <w:rFonts w:ascii="Calibri Light" w:eastAsia="Times New Roman" w:hAnsi="Calibri Light" w:cs="Calibri Light"/>
          <w:szCs w:val="20"/>
          <w:lang w:eastAsia="fr-FR"/>
        </w:rPr>
      </w:pPr>
      <w:r>
        <w:rPr>
          <w:rFonts w:ascii="Calibri Light" w:eastAsia="Times New Roman" w:hAnsi="Calibri Light" w:cs="Calibri Light"/>
          <w:szCs w:val="20"/>
          <w:lang w:eastAsia="fr-FR"/>
        </w:rPr>
        <w:br w:type="page"/>
      </w:r>
    </w:p>
    <w:p w14:paraId="2B1324FC" w14:textId="64FA7C34" w:rsidR="00756494" w:rsidRPr="002E067E" w:rsidRDefault="00756494" w:rsidP="007F2A92">
      <w:pPr>
        <w:autoSpaceDE w:val="0"/>
        <w:autoSpaceDN w:val="0"/>
        <w:adjustRightInd w:val="0"/>
        <w:spacing w:after="0" w:line="240" w:lineRule="auto"/>
        <w:rPr>
          <w:rFonts w:ascii="Calibri Light" w:eastAsia="Times New Roman" w:hAnsi="Calibri Light" w:cs="Calibri Light"/>
          <w:szCs w:val="20"/>
          <w:lang w:eastAsia="fr-FR"/>
        </w:rPr>
      </w:pPr>
    </w:p>
    <w:p w14:paraId="0400C63D"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lang w:eastAsia="zh-CN" w:bidi="hi-IN"/>
        </w:rPr>
      </w:pPr>
      <w:r w:rsidRPr="002E067E">
        <w:rPr>
          <w:rFonts w:ascii="Calibri Light" w:eastAsia="SimSun" w:hAnsi="Calibri Light" w:cs="Calibri Light"/>
          <w:kern w:val="2"/>
          <w:lang w:eastAsia="zh-CN" w:bidi="hi-IN"/>
        </w:rPr>
        <w:t xml:space="preserve">A </w:t>
      </w:r>
    </w:p>
    <w:p w14:paraId="2CC1BAEC"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lang w:eastAsia="zh-CN" w:bidi="hi-IN"/>
        </w:rPr>
      </w:pPr>
      <w:r w:rsidRPr="002E067E">
        <w:rPr>
          <w:rFonts w:ascii="Calibri Light" w:eastAsia="SimSun" w:hAnsi="Calibri Light" w:cs="Calibri Light"/>
          <w:kern w:val="2"/>
          <w:lang w:eastAsia="zh-CN" w:bidi="hi-IN"/>
        </w:rPr>
        <w:t xml:space="preserve">le               </w:t>
      </w:r>
    </w:p>
    <w:p w14:paraId="1F2CC262"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lang w:eastAsia="zh-CN" w:bidi="hi-IN"/>
        </w:rPr>
      </w:pPr>
    </w:p>
    <w:p w14:paraId="1329EA7E"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lang w:eastAsia="zh-CN" w:bidi="hi-IN"/>
        </w:rPr>
      </w:pPr>
      <w:r w:rsidRPr="002E067E">
        <w:rPr>
          <w:rFonts w:ascii="Calibri Light" w:eastAsia="SimSun" w:hAnsi="Calibri Light" w:cs="Calibri Light"/>
          <w:kern w:val="2"/>
          <w:lang w:eastAsia="zh-CN" w:bidi="hi-IN"/>
        </w:rPr>
        <w:t>Pour le titulaire</w:t>
      </w:r>
      <w:r w:rsidRPr="002E067E">
        <w:rPr>
          <w:rFonts w:ascii="Calibri Light" w:eastAsia="SimSun" w:hAnsi="Calibri Light" w:cs="Calibri Light"/>
          <w:kern w:val="2"/>
          <w:vertAlign w:val="superscript"/>
          <w:lang w:eastAsia="zh-CN" w:bidi="hi-IN"/>
        </w:rPr>
        <w:footnoteReference w:id="1"/>
      </w:r>
      <w:r w:rsidRPr="002E067E">
        <w:rPr>
          <w:rFonts w:ascii="Calibri Light" w:eastAsia="SimSun" w:hAnsi="Calibri Light" w:cs="Calibri Light"/>
          <w:kern w:val="2"/>
          <w:lang w:eastAsia="zh-CN" w:bidi="hi-IN"/>
        </w:rPr>
        <w:t>:</w:t>
      </w:r>
    </w:p>
    <w:p w14:paraId="4A15A2CA"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szCs w:val="20"/>
          <w:lang w:eastAsia="zh-CN" w:bidi="hi-IN"/>
        </w:rPr>
      </w:pPr>
    </w:p>
    <w:p w14:paraId="3B12F002"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szCs w:val="20"/>
          <w:lang w:eastAsia="zh-CN" w:bidi="hi-IN"/>
        </w:rPr>
      </w:pPr>
    </w:p>
    <w:p w14:paraId="608E4149"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szCs w:val="20"/>
          <w:lang w:eastAsia="zh-CN" w:bidi="hi-IN"/>
        </w:rPr>
      </w:pPr>
    </w:p>
    <w:p w14:paraId="4C6B6F13"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szCs w:val="20"/>
          <w:lang w:eastAsia="zh-CN" w:bidi="hi-IN"/>
        </w:rPr>
      </w:pPr>
    </w:p>
    <w:p w14:paraId="509118C6"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szCs w:val="20"/>
          <w:lang w:eastAsia="zh-CN" w:bidi="hi-IN"/>
        </w:rPr>
      </w:pPr>
    </w:p>
    <w:p w14:paraId="69703AD8"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szCs w:val="20"/>
          <w:lang w:eastAsia="zh-CN" w:bidi="hi-IN"/>
        </w:rPr>
      </w:pPr>
    </w:p>
    <w:p w14:paraId="118E6549"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szCs w:val="20"/>
          <w:lang w:eastAsia="zh-CN" w:bidi="hi-IN"/>
        </w:rPr>
      </w:pPr>
    </w:p>
    <w:p w14:paraId="1ED05BD1"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szCs w:val="20"/>
          <w:lang w:eastAsia="zh-CN" w:bidi="hi-IN"/>
        </w:rPr>
      </w:pPr>
    </w:p>
    <w:p w14:paraId="3A5F208A"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szCs w:val="20"/>
          <w:lang w:eastAsia="zh-CN" w:bidi="hi-IN"/>
        </w:rPr>
      </w:pPr>
    </w:p>
    <w:p w14:paraId="6E703023"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szCs w:val="20"/>
          <w:lang w:eastAsia="zh-CN" w:bidi="hi-IN"/>
        </w:rPr>
      </w:pPr>
    </w:p>
    <w:p w14:paraId="60F39F08" w14:textId="77777777" w:rsidR="00756494" w:rsidRPr="002E067E" w:rsidRDefault="00756494" w:rsidP="00756494">
      <w:pPr>
        <w:widowControl w:val="0"/>
        <w:suppressAutoHyphens/>
        <w:spacing w:after="0"/>
        <w:rPr>
          <w:rFonts w:ascii="Calibri Light" w:eastAsia="SimSun" w:hAnsi="Calibri Light" w:cs="Calibri Light"/>
          <w:kern w:val="2"/>
          <w:szCs w:val="20"/>
          <w:lang w:eastAsia="zh-CN" w:bidi="hi-IN"/>
        </w:rPr>
      </w:pPr>
    </w:p>
    <w:p w14:paraId="7D28DA88"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lang w:eastAsia="zh-CN" w:bidi="hi-IN"/>
        </w:rPr>
      </w:pPr>
    </w:p>
    <w:p w14:paraId="23549170" w14:textId="76E754AD"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lang w:eastAsia="zh-CN" w:bidi="hi-IN"/>
        </w:rPr>
      </w:pPr>
      <w:r w:rsidRPr="002E067E">
        <w:rPr>
          <w:rFonts w:ascii="Calibri Light" w:eastAsia="SimSun" w:hAnsi="Calibri Light" w:cs="Calibri Light"/>
          <w:kern w:val="2"/>
          <w:lang w:eastAsia="zh-CN" w:bidi="hi-IN"/>
        </w:rPr>
        <w:t xml:space="preserve">A  Paris, le               </w:t>
      </w:r>
      <w:r w:rsidRPr="002E067E">
        <w:rPr>
          <w:rFonts w:ascii="Calibri Light" w:eastAsia="SimSun" w:hAnsi="Calibri Light" w:cs="Calibri Light"/>
          <w:kern w:val="2"/>
          <w:lang w:eastAsia="zh-CN" w:bidi="hi-IN"/>
        </w:rPr>
        <w:tab/>
      </w:r>
      <w:r w:rsidRPr="002E067E">
        <w:rPr>
          <w:rFonts w:ascii="Calibri Light" w:eastAsia="SimSun" w:hAnsi="Calibri Light" w:cs="Calibri Light"/>
          <w:kern w:val="2"/>
          <w:lang w:eastAsia="zh-CN" w:bidi="hi-IN"/>
        </w:rPr>
        <w:tab/>
        <w:t xml:space="preserve"> </w:t>
      </w:r>
    </w:p>
    <w:p w14:paraId="7E5C3D3E"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lang w:eastAsia="zh-CN" w:bidi="hi-IN"/>
        </w:rPr>
      </w:pPr>
      <w:r w:rsidRPr="002E067E">
        <w:rPr>
          <w:rFonts w:ascii="Calibri Light" w:eastAsia="SimSun" w:hAnsi="Calibri Light" w:cs="Calibri Light"/>
          <w:kern w:val="2"/>
          <w:lang w:eastAsia="zh-CN" w:bidi="hi-IN"/>
        </w:rPr>
        <w:t xml:space="preserve">                                     </w:t>
      </w:r>
    </w:p>
    <w:p w14:paraId="33A65F45"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lang w:eastAsia="zh-CN" w:bidi="hi-IN"/>
        </w:rPr>
      </w:pPr>
      <w:r w:rsidRPr="002E067E">
        <w:rPr>
          <w:rFonts w:ascii="Calibri Light" w:eastAsia="SimSun" w:hAnsi="Calibri Light" w:cs="Calibri Light"/>
          <w:kern w:val="2"/>
          <w:lang w:eastAsia="zh-CN" w:bidi="hi-IN"/>
        </w:rPr>
        <w:t>Pour le Président-directeur général de l’Inserm</w:t>
      </w:r>
      <w:r w:rsidRPr="002E067E">
        <w:rPr>
          <w:rFonts w:ascii="Calibri Light" w:eastAsia="SimSun" w:hAnsi="Calibri Light" w:cs="Calibri Light"/>
          <w:kern w:val="2"/>
          <w:lang w:eastAsia="zh-CN" w:bidi="hi-IN"/>
        </w:rPr>
        <w:tab/>
      </w:r>
      <w:r w:rsidRPr="002E067E">
        <w:rPr>
          <w:rFonts w:ascii="Calibri Light" w:eastAsia="SimSun" w:hAnsi="Calibri Light" w:cs="Calibri Light"/>
          <w:kern w:val="2"/>
          <w:lang w:eastAsia="zh-CN" w:bidi="hi-IN"/>
        </w:rPr>
        <w:tab/>
      </w:r>
      <w:r w:rsidRPr="002E067E">
        <w:rPr>
          <w:rFonts w:ascii="Calibri Light" w:eastAsia="SimSun" w:hAnsi="Calibri Light" w:cs="Calibri Light"/>
          <w:kern w:val="2"/>
          <w:lang w:eastAsia="zh-CN" w:bidi="hi-IN"/>
        </w:rPr>
        <w:tab/>
      </w:r>
      <w:r w:rsidRPr="002E067E">
        <w:rPr>
          <w:rFonts w:ascii="Calibri Light" w:eastAsia="SimSun" w:hAnsi="Calibri Light" w:cs="Calibri Light"/>
          <w:kern w:val="2"/>
          <w:lang w:eastAsia="zh-CN" w:bidi="hi-IN"/>
        </w:rPr>
        <w:tab/>
        <w:t xml:space="preserve"> </w:t>
      </w:r>
    </w:p>
    <w:p w14:paraId="10A1BBB4"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lang w:eastAsia="zh-CN" w:bidi="hi-IN"/>
        </w:rPr>
      </w:pPr>
      <w:r w:rsidRPr="002E067E">
        <w:rPr>
          <w:rFonts w:ascii="Calibri Light" w:eastAsia="SimSun" w:hAnsi="Calibri Light" w:cs="Calibri Light"/>
          <w:kern w:val="2"/>
          <w:lang w:eastAsia="zh-CN" w:bidi="hi-IN"/>
        </w:rPr>
        <w:t>et par délégation</w:t>
      </w:r>
      <w:r w:rsidRPr="002E067E">
        <w:rPr>
          <w:rFonts w:ascii="Calibri Light" w:eastAsia="SimSun" w:hAnsi="Calibri Light" w:cs="Calibri Light"/>
          <w:kern w:val="2"/>
          <w:lang w:eastAsia="zh-CN" w:bidi="hi-IN"/>
        </w:rPr>
        <w:tab/>
      </w:r>
      <w:r w:rsidRPr="002E067E">
        <w:rPr>
          <w:rFonts w:ascii="Calibri Light" w:eastAsia="SimSun" w:hAnsi="Calibri Light" w:cs="Calibri Light"/>
          <w:kern w:val="2"/>
          <w:lang w:eastAsia="zh-CN" w:bidi="hi-IN"/>
        </w:rPr>
        <w:tab/>
      </w:r>
      <w:r w:rsidRPr="002E067E">
        <w:rPr>
          <w:rFonts w:ascii="Calibri Light" w:eastAsia="SimSun" w:hAnsi="Calibri Light" w:cs="Calibri Light"/>
          <w:kern w:val="2"/>
          <w:lang w:eastAsia="zh-CN" w:bidi="hi-IN"/>
        </w:rPr>
        <w:tab/>
      </w:r>
      <w:r w:rsidRPr="002E067E">
        <w:rPr>
          <w:rFonts w:ascii="Calibri Light" w:eastAsia="SimSun" w:hAnsi="Calibri Light" w:cs="Calibri Light"/>
          <w:kern w:val="2"/>
          <w:lang w:eastAsia="zh-CN" w:bidi="hi-IN"/>
        </w:rPr>
        <w:tab/>
      </w:r>
      <w:r w:rsidRPr="002E067E">
        <w:rPr>
          <w:rFonts w:ascii="Calibri Light" w:eastAsia="SimSun" w:hAnsi="Calibri Light" w:cs="Calibri Light"/>
          <w:kern w:val="2"/>
          <w:lang w:eastAsia="zh-CN" w:bidi="hi-IN"/>
        </w:rPr>
        <w:tab/>
      </w:r>
      <w:r w:rsidRPr="002E067E">
        <w:rPr>
          <w:rFonts w:ascii="Calibri Light" w:eastAsia="SimSun" w:hAnsi="Calibri Light" w:cs="Calibri Light"/>
          <w:kern w:val="2"/>
          <w:lang w:eastAsia="zh-CN" w:bidi="hi-IN"/>
        </w:rPr>
        <w:tab/>
      </w:r>
      <w:r w:rsidRPr="002E067E">
        <w:rPr>
          <w:rFonts w:ascii="Calibri Light" w:eastAsia="SimSun" w:hAnsi="Calibri Light" w:cs="Calibri Light"/>
          <w:kern w:val="2"/>
          <w:lang w:eastAsia="zh-CN" w:bidi="hi-IN"/>
        </w:rPr>
        <w:tab/>
      </w:r>
    </w:p>
    <w:p w14:paraId="27AA8F81"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lang w:eastAsia="zh-CN" w:bidi="hi-IN"/>
        </w:rPr>
      </w:pPr>
    </w:p>
    <w:p w14:paraId="55501AA8" w14:textId="022BDE4A"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lang w:eastAsia="zh-CN" w:bidi="hi-IN"/>
        </w:rPr>
      </w:pPr>
      <w:r w:rsidRPr="002E067E">
        <w:rPr>
          <w:rFonts w:ascii="Calibri Light" w:eastAsia="SimSun" w:hAnsi="Calibri Light" w:cs="Calibri Light"/>
          <w:kern w:val="2"/>
          <w:lang w:eastAsia="zh-CN" w:bidi="hi-IN"/>
        </w:rPr>
        <w:t>L’Administrat</w:t>
      </w:r>
      <w:r w:rsidR="00991E73" w:rsidRPr="002E067E">
        <w:rPr>
          <w:rFonts w:ascii="Calibri Light" w:eastAsia="SimSun" w:hAnsi="Calibri Light" w:cs="Calibri Light"/>
          <w:kern w:val="2"/>
          <w:lang w:eastAsia="zh-CN" w:bidi="hi-IN"/>
        </w:rPr>
        <w:t>rice</w:t>
      </w:r>
      <w:r w:rsidRPr="002E067E">
        <w:rPr>
          <w:rFonts w:ascii="Calibri Light" w:eastAsia="SimSun" w:hAnsi="Calibri Light" w:cs="Calibri Light"/>
          <w:kern w:val="2"/>
          <w:lang w:eastAsia="zh-CN" w:bidi="hi-IN"/>
        </w:rPr>
        <w:t xml:space="preserve"> du Siège</w:t>
      </w:r>
    </w:p>
    <w:p w14:paraId="1C691122" w14:textId="6258EA55" w:rsidR="00756494" w:rsidRPr="002E067E" w:rsidRDefault="008C7920"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szCs w:val="20"/>
          <w:lang w:eastAsia="zh-CN" w:bidi="hi-IN"/>
        </w:rPr>
      </w:pPr>
      <w:r w:rsidRPr="002E067E">
        <w:rPr>
          <w:rFonts w:ascii="Calibri Light" w:eastAsia="SimSun" w:hAnsi="Calibri Light" w:cs="Calibri Light"/>
          <w:kern w:val="2"/>
          <w:lang w:eastAsia="zh-CN" w:bidi="hi-IN"/>
        </w:rPr>
        <w:t>Murielle Guillemin</w:t>
      </w:r>
    </w:p>
    <w:p w14:paraId="05C309D7"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szCs w:val="20"/>
          <w:lang w:eastAsia="zh-CN" w:bidi="hi-IN"/>
        </w:rPr>
      </w:pPr>
    </w:p>
    <w:p w14:paraId="265D3155"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szCs w:val="20"/>
          <w:lang w:eastAsia="zh-CN" w:bidi="hi-IN"/>
        </w:rPr>
      </w:pPr>
    </w:p>
    <w:p w14:paraId="603A5481"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szCs w:val="20"/>
          <w:lang w:eastAsia="zh-CN" w:bidi="hi-IN"/>
        </w:rPr>
      </w:pPr>
    </w:p>
    <w:p w14:paraId="38C8D5C5"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szCs w:val="20"/>
          <w:lang w:eastAsia="zh-CN" w:bidi="hi-IN"/>
        </w:rPr>
      </w:pPr>
    </w:p>
    <w:p w14:paraId="0BBDB88B" w14:textId="77777777" w:rsidR="00756494" w:rsidRPr="002E067E" w:rsidRDefault="00756494" w:rsidP="00756494">
      <w:pPr>
        <w:widowControl w:val="0"/>
        <w:pBdr>
          <w:top w:val="single" w:sz="4" w:space="1" w:color="auto"/>
          <w:left w:val="single" w:sz="4" w:space="4" w:color="auto"/>
          <w:bottom w:val="single" w:sz="4" w:space="1" w:color="auto"/>
          <w:right w:val="single" w:sz="4" w:space="4" w:color="auto"/>
        </w:pBdr>
        <w:suppressAutoHyphens/>
        <w:spacing w:after="0"/>
        <w:rPr>
          <w:rFonts w:ascii="Calibri Light" w:eastAsia="SimSun" w:hAnsi="Calibri Light" w:cs="Calibri Light"/>
          <w:kern w:val="2"/>
          <w:szCs w:val="20"/>
          <w:lang w:eastAsia="zh-CN" w:bidi="hi-IN"/>
        </w:rPr>
      </w:pPr>
    </w:p>
    <w:p w14:paraId="085D5509" w14:textId="77777777" w:rsidR="00756494" w:rsidRPr="002E067E" w:rsidRDefault="00756494" w:rsidP="00756494">
      <w:pPr>
        <w:rPr>
          <w:rFonts w:ascii="Calibri Light" w:eastAsia="Arial" w:hAnsi="Calibri Light" w:cs="Calibri Light"/>
          <w:b/>
          <w:bCs/>
          <w:szCs w:val="20"/>
        </w:rPr>
      </w:pPr>
    </w:p>
    <w:p w14:paraId="7F93F802" w14:textId="77777777" w:rsidR="00756494" w:rsidRPr="002E067E" w:rsidRDefault="00756494" w:rsidP="00756494">
      <w:pPr>
        <w:rPr>
          <w:rFonts w:ascii="Calibri Light" w:eastAsia="Arial" w:hAnsi="Calibri Light" w:cs="Calibri Light"/>
          <w:b/>
          <w:bCs/>
          <w:szCs w:val="20"/>
        </w:rPr>
      </w:pPr>
    </w:p>
    <w:p w14:paraId="6A9E5857" w14:textId="77777777" w:rsidR="00756494" w:rsidRPr="002E067E" w:rsidRDefault="00756494" w:rsidP="00756494">
      <w:pPr>
        <w:rPr>
          <w:rFonts w:ascii="Calibri Light" w:hAnsi="Calibri Light" w:cs="Calibri Light"/>
        </w:rPr>
      </w:pPr>
    </w:p>
    <w:p w14:paraId="787BC8C7" w14:textId="77777777" w:rsidR="00756494" w:rsidRPr="002E067E" w:rsidRDefault="00756494" w:rsidP="007F2A92">
      <w:pPr>
        <w:autoSpaceDE w:val="0"/>
        <w:autoSpaceDN w:val="0"/>
        <w:adjustRightInd w:val="0"/>
        <w:spacing w:after="0" w:line="240" w:lineRule="auto"/>
        <w:rPr>
          <w:rFonts w:ascii="Calibri Light" w:eastAsia="Times New Roman" w:hAnsi="Calibri Light" w:cs="Calibri Light"/>
          <w:szCs w:val="20"/>
          <w:lang w:eastAsia="fr-FR"/>
        </w:rPr>
      </w:pPr>
    </w:p>
    <w:sectPr w:rsidR="00756494" w:rsidRPr="002E067E" w:rsidSect="005C5E98">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3937C" w14:textId="77777777" w:rsidR="00FD4E2C" w:rsidRDefault="00FD4E2C" w:rsidP="005C5E98">
      <w:pPr>
        <w:spacing w:after="0" w:line="240" w:lineRule="auto"/>
      </w:pPr>
      <w:r>
        <w:separator/>
      </w:r>
    </w:p>
  </w:endnote>
  <w:endnote w:type="continuationSeparator" w:id="0">
    <w:p w14:paraId="1F016B0F" w14:textId="77777777" w:rsidR="00FD4E2C" w:rsidRDefault="00FD4E2C" w:rsidP="005C5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9903701"/>
      <w:docPartObj>
        <w:docPartGallery w:val="Page Numbers (Bottom of Page)"/>
        <w:docPartUnique/>
      </w:docPartObj>
    </w:sdtPr>
    <w:sdtEndPr>
      <w:rPr>
        <w:rFonts w:ascii="Calibri Light" w:hAnsi="Calibri Light" w:cs="Calibri Light"/>
        <w:sz w:val="14"/>
        <w:szCs w:val="14"/>
      </w:rPr>
    </w:sdtEndPr>
    <w:sdtContent>
      <w:sdt>
        <w:sdtPr>
          <w:rPr>
            <w:rFonts w:ascii="Calibri Light" w:hAnsi="Calibri Light" w:cs="Calibri Light"/>
            <w:sz w:val="14"/>
            <w:szCs w:val="14"/>
          </w:rPr>
          <w:id w:val="-1769616900"/>
          <w:docPartObj>
            <w:docPartGallery w:val="Page Numbers (Top of Page)"/>
            <w:docPartUnique/>
          </w:docPartObj>
        </w:sdtPr>
        <w:sdtEndPr/>
        <w:sdtContent>
          <w:p w14:paraId="2ABBDF9B" w14:textId="438FE8F7" w:rsidR="00776711" w:rsidRPr="00393369" w:rsidRDefault="00776711" w:rsidP="00776711">
            <w:pPr>
              <w:pStyle w:val="Pieddepage"/>
              <w:jc w:val="center"/>
              <w:rPr>
                <w:rFonts w:ascii="Calibri Light" w:hAnsi="Calibri Light" w:cs="Calibri Light"/>
                <w:sz w:val="16"/>
                <w:szCs w:val="16"/>
              </w:rPr>
            </w:pPr>
            <w:r w:rsidRPr="00393369">
              <w:rPr>
                <w:rFonts w:ascii="Calibri Light" w:hAnsi="Calibri Light" w:cs="Calibri Light"/>
                <w:sz w:val="16"/>
                <w:szCs w:val="16"/>
              </w:rPr>
              <w:t>Cahier des clauses particulières (CCP) valant AE</w:t>
            </w:r>
          </w:p>
          <w:p w14:paraId="047DFCA1" w14:textId="77777777" w:rsidR="00776711" w:rsidRPr="00393369" w:rsidRDefault="00776711" w:rsidP="00776711">
            <w:pPr>
              <w:pStyle w:val="Pieddepage"/>
              <w:jc w:val="center"/>
              <w:rPr>
                <w:rFonts w:ascii="Calibri Light" w:hAnsi="Calibri Light" w:cs="Calibri Light"/>
                <w:sz w:val="16"/>
                <w:szCs w:val="16"/>
              </w:rPr>
            </w:pPr>
            <w:r w:rsidRPr="00393369">
              <w:rPr>
                <w:rFonts w:ascii="Calibri Light" w:hAnsi="Calibri Light" w:cs="Calibri Light"/>
                <w:sz w:val="16"/>
                <w:szCs w:val="16"/>
              </w:rPr>
              <w:t>Gestion du portefeuille de marques de l’Inserm</w:t>
            </w:r>
          </w:p>
          <w:p w14:paraId="55CFA5F3" w14:textId="2E1244D0" w:rsidR="00776711" w:rsidRPr="00776711" w:rsidRDefault="00776711" w:rsidP="00776711">
            <w:pPr>
              <w:pStyle w:val="Pieddepage"/>
              <w:jc w:val="right"/>
              <w:rPr>
                <w:rFonts w:ascii="Calibri Light" w:hAnsi="Calibri Light" w:cs="Calibri Light"/>
                <w:sz w:val="14"/>
                <w:szCs w:val="14"/>
              </w:rPr>
            </w:pPr>
            <w:r w:rsidRPr="00776711">
              <w:rPr>
                <w:rFonts w:ascii="Calibri Light" w:hAnsi="Calibri Light" w:cs="Calibri Light"/>
                <w:sz w:val="14"/>
                <w:szCs w:val="14"/>
              </w:rPr>
              <w:t xml:space="preserve">Page </w:t>
            </w:r>
            <w:r w:rsidRPr="00776711">
              <w:rPr>
                <w:rFonts w:ascii="Calibri Light" w:hAnsi="Calibri Light" w:cs="Calibri Light"/>
                <w:b/>
                <w:bCs/>
                <w:sz w:val="14"/>
                <w:szCs w:val="14"/>
              </w:rPr>
              <w:fldChar w:fldCharType="begin"/>
            </w:r>
            <w:r w:rsidRPr="00776711">
              <w:rPr>
                <w:rFonts w:ascii="Calibri Light" w:hAnsi="Calibri Light" w:cs="Calibri Light"/>
                <w:b/>
                <w:bCs/>
                <w:sz w:val="14"/>
                <w:szCs w:val="14"/>
              </w:rPr>
              <w:instrText>PAGE</w:instrText>
            </w:r>
            <w:r w:rsidRPr="00776711">
              <w:rPr>
                <w:rFonts w:ascii="Calibri Light" w:hAnsi="Calibri Light" w:cs="Calibri Light"/>
                <w:b/>
                <w:bCs/>
                <w:sz w:val="14"/>
                <w:szCs w:val="14"/>
              </w:rPr>
              <w:fldChar w:fldCharType="separate"/>
            </w:r>
            <w:r w:rsidRPr="00776711">
              <w:rPr>
                <w:rFonts w:ascii="Calibri Light" w:hAnsi="Calibri Light" w:cs="Calibri Light"/>
                <w:b/>
                <w:bCs/>
                <w:sz w:val="14"/>
                <w:szCs w:val="14"/>
              </w:rPr>
              <w:t>2</w:t>
            </w:r>
            <w:r w:rsidRPr="00776711">
              <w:rPr>
                <w:rFonts w:ascii="Calibri Light" w:hAnsi="Calibri Light" w:cs="Calibri Light"/>
                <w:b/>
                <w:bCs/>
                <w:sz w:val="14"/>
                <w:szCs w:val="14"/>
              </w:rPr>
              <w:fldChar w:fldCharType="end"/>
            </w:r>
            <w:r w:rsidRPr="00776711">
              <w:rPr>
                <w:rFonts w:ascii="Calibri Light" w:hAnsi="Calibri Light" w:cs="Calibri Light"/>
                <w:sz w:val="14"/>
                <w:szCs w:val="14"/>
              </w:rPr>
              <w:t xml:space="preserve"> sur </w:t>
            </w:r>
            <w:r w:rsidRPr="00776711">
              <w:rPr>
                <w:rFonts w:ascii="Calibri Light" w:hAnsi="Calibri Light" w:cs="Calibri Light"/>
                <w:b/>
                <w:bCs/>
                <w:sz w:val="14"/>
                <w:szCs w:val="14"/>
              </w:rPr>
              <w:fldChar w:fldCharType="begin"/>
            </w:r>
            <w:r w:rsidRPr="00776711">
              <w:rPr>
                <w:rFonts w:ascii="Calibri Light" w:hAnsi="Calibri Light" w:cs="Calibri Light"/>
                <w:b/>
                <w:bCs/>
                <w:sz w:val="14"/>
                <w:szCs w:val="14"/>
              </w:rPr>
              <w:instrText>NUMPAGES</w:instrText>
            </w:r>
            <w:r w:rsidRPr="00776711">
              <w:rPr>
                <w:rFonts w:ascii="Calibri Light" w:hAnsi="Calibri Light" w:cs="Calibri Light"/>
                <w:b/>
                <w:bCs/>
                <w:sz w:val="14"/>
                <w:szCs w:val="14"/>
              </w:rPr>
              <w:fldChar w:fldCharType="separate"/>
            </w:r>
            <w:r w:rsidRPr="00776711">
              <w:rPr>
                <w:rFonts w:ascii="Calibri Light" w:hAnsi="Calibri Light" w:cs="Calibri Light"/>
                <w:b/>
                <w:bCs/>
                <w:sz w:val="14"/>
                <w:szCs w:val="14"/>
              </w:rPr>
              <w:t>2</w:t>
            </w:r>
            <w:r w:rsidRPr="00776711">
              <w:rPr>
                <w:rFonts w:ascii="Calibri Light" w:hAnsi="Calibri Light" w:cs="Calibri Light"/>
                <w:b/>
                <w:bCs/>
                <w:sz w:val="14"/>
                <w:szCs w:val="1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7908E" w14:textId="77777777" w:rsidR="00FD4E2C" w:rsidRDefault="00FD4E2C" w:rsidP="005C5E98">
      <w:pPr>
        <w:spacing w:after="0" w:line="240" w:lineRule="auto"/>
      </w:pPr>
      <w:r>
        <w:separator/>
      </w:r>
    </w:p>
  </w:footnote>
  <w:footnote w:type="continuationSeparator" w:id="0">
    <w:p w14:paraId="364AFA47" w14:textId="77777777" w:rsidR="00FD4E2C" w:rsidRDefault="00FD4E2C" w:rsidP="005C5E98">
      <w:pPr>
        <w:spacing w:after="0" w:line="240" w:lineRule="auto"/>
      </w:pPr>
      <w:r>
        <w:continuationSeparator/>
      </w:r>
    </w:p>
  </w:footnote>
  <w:footnote w:id="1">
    <w:p w14:paraId="57AFE5EF" w14:textId="77777777" w:rsidR="00CA2B76" w:rsidRPr="00756494" w:rsidRDefault="00CA2B76" w:rsidP="00756494">
      <w:pPr>
        <w:pStyle w:val="Notedebasdepage"/>
        <w:rPr>
          <w:rFonts w:ascii="Calibri" w:hAnsi="Calibri" w:cs="Calibri"/>
          <w:sz w:val="18"/>
          <w:szCs w:val="18"/>
        </w:rPr>
      </w:pPr>
      <w:r w:rsidRPr="00756494">
        <w:rPr>
          <w:rStyle w:val="Appelnotedebasdep"/>
          <w:rFonts w:ascii="Calibri" w:hAnsi="Calibri" w:cs="Calibri"/>
          <w:sz w:val="18"/>
          <w:szCs w:val="18"/>
        </w:rPr>
        <w:footnoteRef/>
      </w:r>
      <w:r w:rsidRPr="00756494">
        <w:rPr>
          <w:rFonts w:ascii="Calibri" w:hAnsi="Calibri" w:cs="Calibri"/>
          <w:sz w:val="18"/>
          <w:szCs w:val="18"/>
        </w:rPr>
        <w:t xml:space="preserve">  </w:t>
      </w:r>
      <w:r w:rsidRPr="001D4F44">
        <w:rPr>
          <w:rFonts w:ascii="Calibri Light" w:hAnsi="Calibri Light" w:cs="Calibri Light"/>
          <w:sz w:val="16"/>
          <w:szCs w:val="16"/>
        </w:rPr>
        <w:t>Faire précéder la signature par la mention « lu et approuvé » et de la date. Indiquer les noms et qualité du signataire et apposer le cachet commercial.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2EF4E" w14:textId="77777777" w:rsidR="00CA2B76" w:rsidRDefault="00CA2B76" w:rsidP="005C5E98">
    <w:pPr>
      <w:pStyle w:val="En-tte"/>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16EBB" w14:textId="668A3476" w:rsidR="00CA2B76" w:rsidRDefault="00CA2B76" w:rsidP="005C5E98">
    <w:pPr>
      <w:jc w:val="center"/>
    </w:pPr>
    <w:r>
      <w:rPr>
        <w:noProof/>
        <w:lang w:eastAsia="fr-FR"/>
      </w:rPr>
      <w:drawing>
        <wp:inline distT="0" distB="0" distL="0" distR="0" wp14:anchorId="5F0B7D1D" wp14:editId="56CBB11A">
          <wp:extent cx="3457575" cy="952500"/>
          <wp:effectExtent l="0" t="0" r="9525" b="0"/>
          <wp:docPr id="1" name="Image 1" descr="https://www.inserm.fr/signature/logo-inserm.png"/>
          <wp:cNvGraphicFramePr/>
          <a:graphic xmlns:a="http://schemas.openxmlformats.org/drawingml/2006/main">
            <a:graphicData uri="http://schemas.openxmlformats.org/drawingml/2006/picture">
              <pic:pic xmlns:pic="http://schemas.openxmlformats.org/drawingml/2006/picture">
                <pic:nvPicPr>
                  <pic:cNvPr id="1" name="Image 1" descr="https://www.inserm.fr/signature/logo-inserm.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57575" cy="952500"/>
                  </a:xfrm>
                  <a:prstGeom prst="rect">
                    <a:avLst/>
                  </a:prstGeom>
                  <a:noFill/>
                  <a:ln>
                    <a:noFill/>
                  </a:ln>
                </pic:spPr>
              </pic:pic>
            </a:graphicData>
          </a:graphic>
        </wp:inline>
      </w:drawing>
    </w:r>
  </w:p>
  <w:sdt>
    <w:sdtPr>
      <w:rPr>
        <w:rFonts w:ascii="Calibri" w:hAnsi="Calibri"/>
        <w:sz w:val="28"/>
        <w:szCs w:val="28"/>
        <w:u w:val="single"/>
      </w:rPr>
      <w:id w:val="-2088215297"/>
      <w:placeholder>
        <w:docPart w:val="05182A8C07624F62B947761765110BD2"/>
      </w:placeholder>
      <w:comboBox>
        <w:listItem w:value="Choisissez un élément."/>
        <w:listItem w:displayText="Département des Systèmes d'Information" w:value="Département des Systèmes d'Information"/>
        <w:listItem w:displayText="Administration du Siège" w:value="Administration du Siège"/>
        <w:listItem w:displayText="Département des Ressources Humaines" w:value="Département des Ressources Humaines"/>
        <w:listItem w:displayText="Département de l'Information Scientifique et de la Communication" w:value="Département de l'Information Scientifique et de la Communication"/>
        <w:listItem w:displayText="Pôle Recherche Clinique" w:value="Pôle Recherche Clinique"/>
        <w:listItem w:displayText="Bureau des Formations Scientifiques et de Soutien à la Recherche" w:value="Bureau des Formations Scientifiques et de Soutien à la Recherche"/>
      </w:comboBox>
    </w:sdtPr>
    <w:sdtEndPr/>
    <w:sdtContent>
      <w:p w14:paraId="74E1C416" w14:textId="40F0F215" w:rsidR="00CA2B76" w:rsidRPr="006235A1" w:rsidRDefault="00CA2B76" w:rsidP="00D07D38">
        <w:pPr>
          <w:pStyle w:val="Rfrencement"/>
          <w:tabs>
            <w:tab w:val="clear" w:pos="4253"/>
            <w:tab w:val="clear" w:pos="4536"/>
            <w:tab w:val="clear" w:pos="9072"/>
            <w:tab w:val="left" w:pos="1524"/>
          </w:tabs>
          <w:jc w:val="center"/>
          <w:rPr>
            <w:rFonts w:ascii="Calibri" w:hAnsi="Calibri"/>
            <w:sz w:val="28"/>
            <w:szCs w:val="28"/>
            <w:u w:val="single"/>
          </w:rPr>
        </w:pPr>
        <w:r>
          <w:rPr>
            <w:rFonts w:ascii="Calibri" w:hAnsi="Calibri"/>
            <w:sz w:val="28"/>
            <w:szCs w:val="28"/>
            <w:u w:val="single"/>
          </w:rPr>
          <w:t>Département des Affaires Juridiques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13DFB"/>
    <w:multiLevelType w:val="hybridMultilevel"/>
    <w:tmpl w:val="E8A819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9A5491"/>
    <w:multiLevelType w:val="hybridMultilevel"/>
    <w:tmpl w:val="E7AAF8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153E0D"/>
    <w:multiLevelType w:val="hybridMultilevel"/>
    <w:tmpl w:val="55BA4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3192847"/>
    <w:multiLevelType w:val="singleLevel"/>
    <w:tmpl w:val="49AA4E1C"/>
    <w:lvl w:ilvl="0">
      <w:start w:val="1"/>
      <w:numFmt w:val="bullet"/>
      <w:pStyle w:val="Listecontinue"/>
      <w:lvlText w:val=""/>
      <w:lvlJc w:val="left"/>
      <w:pPr>
        <w:tabs>
          <w:tab w:val="num" w:pos="360"/>
        </w:tabs>
        <w:ind w:left="360" w:hanging="360"/>
      </w:pPr>
      <w:rPr>
        <w:rFonts w:ascii="Wingdings" w:hAnsi="Wingdings" w:hint="default"/>
        <w:b/>
        <w:i w:val="0"/>
      </w:rPr>
    </w:lvl>
  </w:abstractNum>
  <w:abstractNum w:abstractNumId="4" w15:restartNumberingAfterBreak="0">
    <w:nsid w:val="246608A1"/>
    <w:multiLevelType w:val="hybridMultilevel"/>
    <w:tmpl w:val="A352F98A"/>
    <w:lvl w:ilvl="0" w:tplc="040C0019">
      <w:start w:val="1"/>
      <w:numFmt w:val="lowerLetter"/>
      <w:lvlText w:val="%1."/>
      <w:lvlJc w:val="left"/>
      <w:pPr>
        <w:tabs>
          <w:tab w:val="num" w:pos="360"/>
        </w:tabs>
        <w:ind w:left="360" w:hanging="360"/>
      </w:pPr>
    </w:lvl>
    <w:lvl w:ilvl="1" w:tplc="040C000B">
      <w:start w:val="1"/>
      <w:numFmt w:val="bullet"/>
      <w:lvlText w:val=""/>
      <w:lvlJc w:val="left"/>
      <w:pPr>
        <w:tabs>
          <w:tab w:val="num" w:pos="1080"/>
        </w:tabs>
        <w:ind w:left="1080" w:hanging="360"/>
      </w:pPr>
      <w:rPr>
        <w:rFonts w:ascii="Wingdings" w:hAnsi="Wingdings" w:hint="default"/>
      </w:rPr>
    </w:lvl>
    <w:lvl w:ilvl="2" w:tplc="827C57BE">
      <w:numFmt w:val="bullet"/>
      <w:lvlText w:val="-"/>
      <w:lvlJc w:val="left"/>
      <w:pPr>
        <w:tabs>
          <w:tab w:val="num" w:pos="1800"/>
        </w:tabs>
        <w:ind w:left="1800" w:hanging="360"/>
      </w:pPr>
      <w:rPr>
        <w:rFonts w:ascii="Times New Roman" w:eastAsia="Times New Roman" w:hAnsi="Times New Roman" w:cs="Times New Roman" w:hint="default"/>
      </w:rPr>
    </w:lvl>
    <w:lvl w:ilvl="3" w:tplc="AFB65834">
      <w:numFmt w:val="bullet"/>
      <w:lvlText w:val=""/>
      <w:lvlJc w:val="left"/>
      <w:pPr>
        <w:tabs>
          <w:tab w:val="num" w:pos="2520"/>
        </w:tabs>
        <w:ind w:left="2520" w:hanging="360"/>
      </w:pPr>
      <w:rPr>
        <w:rFonts w:ascii="Wingdings" w:eastAsia="Times New Roman" w:hAnsi="Wingdings" w:cs="Aria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6925B6A"/>
    <w:multiLevelType w:val="hybridMultilevel"/>
    <w:tmpl w:val="5C92E7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854278"/>
    <w:multiLevelType w:val="hybridMultilevel"/>
    <w:tmpl w:val="7444F6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A77AF0"/>
    <w:multiLevelType w:val="hybridMultilevel"/>
    <w:tmpl w:val="168A1C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DF100E"/>
    <w:multiLevelType w:val="hybridMultilevel"/>
    <w:tmpl w:val="21D2F9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5221167"/>
    <w:multiLevelType w:val="hybridMultilevel"/>
    <w:tmpl w:val="9B06E4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84B5B91"/>
    <w:multiLevelType w:val="multilevel"/>
    <w:tmpl w:val="CA9C71CA"/>
    <w:lvl w:ilvl="0">
      <w:start w:val="1"/>
      <w:numFmt w:val="decimal"/>
      <w:pStyle w:val="Titre1"/>
      <w:suff w:val="space"/>
      <w:lvlText w:val="Article %1 -"/>
      <w:lvlJc w:val="left"/>
      <w:pPr>
        <w:ind w:left="360" w:hanging="360"/>
      </w:pPr>
      <w:rPr>
        <w:rFonts w:hint="default"/>
      </w:rPr>
    </w:lvl>
    <w:lvl w:ilvl="1">
      <w:start w:val="1"/>
      <w:numFmt w:val="decimal"/>
      <w:pStyle w:val="Titre2"/>
      <w:suff w:val="space"/>
      <w:lvlText w:val="Article %1.%2 -"/>
      <w:lvlJc w:val="left"/>
      <w:pPr>
        <w:ind w:left="576" w:hanging="576"/>
      </w:pPr>
      <w:rPr>
        <w:rFonts w:hint="default"/>
        <w:i w:val="0"/>
        <w:sz w:val="24"/>
        <w:szCs w:val="24"/>
      </w:rPr>
    </w:lvl>
    <w:lvl w:ilvl="2">
      <w:start w:val="1"/>
      <w:numFmt w:val="decimal"/>
      <w:pStyle w:val="Titre3"/>
      <w:suff w:val="space"/>
      <w:lvlText w:val="Article %1.%2.%3 -"/>
      <w:lvlJc w:val="left"/>
      <w:pPr>
        <w:ind w:left="720" w:hanging="720"/>
      </w:pPr>
      <w:rPr>
        <w:rFonts w:hint="default"/>
        <w:i w:val="0"/>
        <w:sz w:val="22"/>
        <w:szCs w:val="22"/>
      </w:rPr>
    </w:lvl>
    <w:lvl w:ilvl="3">
      <w:start w:val="1"/>
      <w:numFmt w:val="decimal"/>
      <w:pStyle w:val="Titre4"/>
      <w:lvlText w:val="Article %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1" w15:restartNumberingAfterBreak="0">
    <w:nsid w:val="3DB91EB5"/>
    <w:multiLevelType w:val="hybridMultilevel"/>
    <w:tmpl w:val="6D42E7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3351A0B"/>
    <w:multiLevelType w:val="hybridMultilevel"/>
    <w:tmpl w:val="B7B87FB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467E1A0A"/>
    <w:multiLevelType w:val="hybridMultilevel"/>
    <w:tmpl w:val="46A4705E"/>
    <w:lvl w:ilvl="0" w:tplc="040C0003">
      <w:start w:val="1"/>
      <w:numFmt w:val="bullet"/>
      <w:lvlText w:val="o"/>
      <w:lvlJc w:val="left"/>
      <w:pPr>
        <w:ind w:left="1508" w:hanging="360"/>
      </w:pPr>
      <w:rPr>
        <w:rFonts w:ascii="Courier New" w:hAnsi="Courier New" w:cs="Courier New" w:hint="default"/>
      </w:rPr>
    </w:lvl>
    <w:lvl w:ilvl="1" w:tplc="040C0003" w:tentative="1">
      <w:start w:val="1"/>
      <w:numFmt w:val="bullet"/>
      <w:lvlText w:val="o"/>
      <w:lvlJc w:val="left"/>
      <w:pPr>
        <w:ind w:left="2228" w:hanging="360"/>
      </w:pPr>
      <w:rPr>
        <w:rFonts w:ascii="Courier New" w:hAnsi="Courier New" w:cs="Courier New" w:hint="default"/>
      </w:rPr>
    </w:lvl>
    <w:lvl w:ilvl="2" w:tplc="040C0005" w:tentative="1">
      <w:start w:val="1"/>
      <w:numFmt w:val="bullet"/>
      <w:lvlText w:val=""/>
      <w:lvlJc w:val="left"/>
      <w:pPr>
        <w:ind w:left="2948" w:hanging="360"/>
      </w:pPr>
      <w:rPr>
        <w:rFonts w:ascii="Wingdings" w:hAnsi="Wingdings" w:hint="default"/>
      </w:rPr>
    </w:lvl>
    <w:lvl w:ilvl="3" w:tplc="040C0001" w:tentative="1">
      <w:start w:val="1"/>
      <w:numFmt w:val="bullet"/>
      <w:lvlText w:val=""/>
      <w:lvlJc w:val="left"/>
      <w:pPr>
        <w:ind w:left="3668" w:hanging="360"/>
      </w:pPr>
      <w:rPr>
        <w:rFonts w:ascii="Symbol" w:hAnsi="Symbol" w:hint="default"/>
      </w:rPr>
    </w:lvl>
    <w:lvl w:ilvl="4" w:tplc="040C0003" w:tentative="1">
      <w:start w:val="1"/>
      <w:numFmt w:val="bullet"/>
      <w:lvlText w:val="o"/>
      <w:lvlJc w:val="left"/>
      <w:pPr>
        <w:ind w:left="4388" w:hanging="360"/>
      </w:pPr>
      <w:rPr>
        <w:rFonts w:ascii="Courier New" w:hAnsi="Courier New" w:cs="Courier New" w:hint="default"/>
      </w:rPr>
    </w:lvl>
    <w:lvl w:ilvl="5" w:tplc="040C0005" w:tentative="1">
      <w:start w:val="1"/>
      <w:numFmt w:val="bullet"/>
      <w:lvlText w:val=""/>
      <w:lvlJc w:val="left"/>
      <w:pPr>
        <w:ind w:left="5108" w:hanging="360"/>
      </w:pPr>
      <w:rPr>
        <w:rFonts w:ascii="Wingdings" w:hAnsi="Wingdings" w:hint="default"/>
      </w:rPr>
    </w:lvl>
    <w:lvl w:ilvl="6" w:tplc="040C0001" w:tentative="1">
      <w:start w:val="1"/>
      <w:numFmt w:val="bullet"/>
      <w:lvlText w:val=""/>
      <w:lvlJc w:val="left"/>
      <w:pPr>
        <w:ind w:left="5828" w:hanging="360"/>
      </w:pPr>
      <w:rPr>
        <w:rFonts w:ascii="Symbol" w:hAnsi="Symbol" w:hint="default"/>
      </w:rPr>
    </w:lvl>
    <w:lvl w:ilvl="7" w:tplc="040C0003" w:tentative="1">
      <w:start w:val="1"/>
      <w:numFmt w:val="bullet"/>
      <w:lvlText w:val="o"/>
      <w:lvlJc w:val="left"/>
      <w:pPr>
        <w:ind w:left="6548" w:hanging="360"/>
      </w:pPr>
      <w:rPr>
        <w:rFonts w:ascii="Courier New" w:hAnsi="Courier New" w:cs="Courier New" w:hint="default"/>
      </w:rPr>
    </w:lvl>
    <w:lvl w:ilvl="8" w:tplc="040C0005" w:tentative="1">
      <w:start w:val="1"/>
      <w:numFmt w:val="bullet"/>
      <w:lvlText w:val=""/>
      <w:lvlJc w:val="left"/>
      <w:pPr>
        <w:ind w:left="7268" w:hanging="360"/>
      </w:pPr>
      <w:rPr>
        <w:rFonts w:ascii="Wingdings" w:hAnsi="Wingdings" w:hint="default"/>
      </w:rPr>
    </w:lvl>
  </w:abstractNum>
  <w:abstractNum w:abstractNumId="14" w15:restartNumberingAfterBreak="0">
    <w:nsid w:val="4E4B4E3E"/>
    <w:multiLevelType w:val="multilevel"/>
    <w:tmpl w:val="1E085FDE"/>
    <w:lvl w:ilvl="0">
      <w:start w:val="1"/>
      <w:numFmt w:val="decimal"/>
      <w:pStyle w:val="AOHead1"/>
      <w:lvlText w:val="%1."/>
      <w:lvlJc w:val="left"/>
      <w:pPr>
        <w:tabs>
          <w:tab w:val="num" w:pos="1004"/>
        </w:tabs>
        <w:ind w:left="1004" w:hanging="720"/>
      </w:pPr>
      <w:rPr>
        <w:b/>
      </w:rPr>
    </w:lvl>
    <w:lvl w:ilvl="1">
      <w:start w:val="1"/>
      <w:numFmt w:val="decimal"/>
      <w:pStyle w:val="AOHead2"/>
      <w:lvlText w:val="%1.%2"/>
      <w:lvlJc w:val="left"/>
      <w:pPr>
        <w:tabs>
          <w:tab w:val="num" w:pos="720"/>
        </w:tabs>
        <w:ind w:left="720" w:hanging="720"/>
      </w:pPr>
      <w:rPr>
        <w:b/>
      </w:rPr>
    </w:lvl>
    <w:lvl w:ilvl="2">
      <w:start w:val="1"/>
      <w:numFmt w:val="lowerLetter"/>
      <w:pStyle w:val="AOHead3"/>
      <w:lvlText w:val="(%3)"/>
      <w:lvlJc w:val="left"/>
      <w:pPr>
        <w:tabs>
          <w:tab w:val="num" w:pos="1571"/>
        </w:tabs>
        <w:ind w:left="1571" w:hanging="720"/>
      </w:pPr>
      <w:rPr>
        <w:b w:val="0"/>
        <w:i w:val="0"/>
        <w:color w:val="auto"/>
      </w:rPr>
    </w:lvl>
    <w:lvl w:ilvl="3">
      <w:start w:val="1"/>
      <w:numFmt w:val="lowerRoman"/>
      <w:pStyle w:val="AOHead4"/>
      <w:lvlText w:val="(%4)"/>
      <w:lvlJc w:val="left"/>
      <w:pPr>
        <w:tabs>
          <w:tab w:val="num" w:pos="2160"/>
        </w:tabs>
        <w:ind w:left="2160" w:hanging="720"/>
      </w:pPr>
      <w:rPr>
        <w:i w:val="0"/>
        <w:lang w:val="fr-FR"/>
      </w:r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5" w15:restartNumberingAfterBreak="0">
    <w:nsid w:val="501460A4"/>
    <w:multiLevelType w:val="hybridMultilevel"/>
    <w:tmpl w:val="5F78F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1837F9"/>
    <w:multiLevelType w:val="hybridMultilevel"/>
    <w:tmpl w:val="277AEC5C"/>
    <w:lvl w:ilvl="0" w:tplc="040C0003">
      <w:start w:val="1"/>
      <w:numFmt w:val="bullet"/>
      <w:lvlText w:val="o"/>
      <w:lvlJc w:val="left"/>
      <w:pPr>
        <w:ind w:left="1508" w:hanging="360"/>
      </w:pPr>
      <w:rPr>
        <w:rFonts w:ascii="Courier New" w:hAnsi="Courier New" w:cs="Courier New" w:hint="default"/>
      </w:rPr>
    </w:lvl>
    <w:lvl w:ilvl="1" w:tplc="040C0003" w:tentative="1">
      <w:start w:val="1"/>
      <w:numFmt w:val="bullet"/>
      <w:lvlText w:val="o"/>
      <w:lvlJc w:val="left"/>
      <w:pPr>
        <w:ind w:left="2228" w:hanging="360"/>
      </w:pPr>
      <w:rPr>
        <w:rFonts w:ascii="Courier New" w:hAnsi="Courier New" w:cs="Courier New" w:hint="default"/>
      </w:rPr>
    </w:lvl>
    <w:lvl w:ilvl="2" w:tplc="040C0005" w:tentative="1">
      <w:start w:val="1"/>
      <w:numFmt w:val="bullet"/>
      <w:lvlText w:val=""/>
      <w:lvlJc w:val="left"/>
      <w:pPr>
        <w:ind w:left="2948" w:hanging="360"/>
      </w:pPr>
      <w:rPr>
        <w:rFonts w:ascii="Wingdings" w:hAnsi="Wingdings" w:hint="default"/>
      </w:rPr>
    </w:lvl>
    <w:lvl w:ilvl="3" w:tplc="040C0001" w:tentative="1">
      <w:start w:val="1"/>
      <w:numFmt w:val="bullet"/>
      <w:lvlText w:val=""/>
      <w:lvlJc w:val="left"/>
      <w:pPr>
        <w:ind w:left="3668" w:hanging="360"/>
      </w:pPr>
      <w:rPr>
        <w:rFonts w:ascii="Symbol" w:hAnsi="Symbol" w:hint="default"/>
      </w:rPr>
    </w:lvl>
    <w:lvl w:ilvl="4" w:tplc="040C0003" w:tentative="1">
      <w:start w:val="1"/>
      <w:numFmt w:val="bullet"/>
      <w:lvlText w:val="o"/>
      <w:lvlJc w:val="left"/>
      <w:pPr>
        <w:ind w:left="4388" w:hanging="360"/>
      </w:pPr>
      <w:rPr>
        <w:rFonts w:ascii="Courier New" w:hAnsi="Courier New" w:cs="Courier New" w:hint="default"/>
      </w:rPr>
    </w:lvl>
    <w:lvl w:ilvl="5" w:tplc="040C0005" w:tentative="1">
      <w:start w:val="1"/>
      <w:numFmt w:val="bullet"/>
      <w:lvlText w:val=""/>
      <w:lvlJc w:val="left"/>
      <w:pPr>
        <w:ind w:left="5108" w:hanging="360"/>
      </w:pPr>
      <w:rPr>
        <w:rFonts w:ascii="Wingdings" w:hAnsi="Wingdings" w:hint="default"/>
      </w:rPr>
    </w:lvl>
    <w:lvl w:ilvl="6" w:tplc="040C0001" w:tentative="1">
      <w:start w:val="1"/>
      <w:numFmt w:val="bullet"/>
      <w:lvlText w:val=""/>
      <w:lvlJc w:val="left"/>
      <w:pPr>
        <w:ind w:left="5828" w:hanging="360"/>
      </w:pPr>
      <w:rPr>
        <w:rFonts w:ascii="Symbol" w:hAnsi="Symbol" w:hint="default"/>
      </w:rPr>
    </w:lvl>
    <w:lvl w:ilvl="7" w:tplc="040C0003" w:tentative="1">
      <w:start w:val="1"/>
      <w:numFmt w:val="bullet"/>
      <w:lvlText w:val="o"/>
      <w:lvlJc w:val="left"/>
      <w:pPr>
        <w:ind w:left="6548" w:hanging="360"/>
      </w:pPr>
      <w:rPr>
        <w:rFonts w:ascii="Courier New" w:hAnsi="Courier New" w:cs="Courier New" w:hint="default"/>
      </w:rPr>
    </w:lvl>
    <w:lvl w:ilvl="8" w:tplc="040C0005" w:tentative="1">
      <w:start w:val="1"/>
      <w:numFmt w:val="bullet"/>
      <w:lvlText w:val=""/>
      <w:lvlJc w:val="left"/>
      <w:pPr>
        <w:ind w:left="7268" w:hanging="360"/>
      </w:pPr>
      <w:rPr>
        <w:rFonts w:ascii="Wingdings" w:hAnsi="Wingdings" w:hint="default"/>
      </w:rPr>
    </w:lvl>
  </w:abstractNum>
  <w:abstractNum w:abstractNumId="17" w15:restartNumberingAfterBreak="0">
    <w:nsid w:val="62BF00D6"/>
    <w:multiLevelType w:val="hybridMultilevel"/>
    <w:tmpl w:val="91DC19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DF36015"/>
    <w:multiLevelType w:val="hybridMultilevel"/>
    <w:tmpl w:val="9392AC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E5E64BC"/>
    <w:multiLevelType w:val="hybridMultilevel"/>
    <w:tmpl w:val="49E8D896"/>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800"/>
        </w:tabs>
        <w:ind w:left="1800" w:hanging="360"/>
      </w:pPr>
      <w:rPr>
        <w:rFonts w:ascii="Symbol" w:hAnsi="Symbol" w:hint="default"/>
      </w:rPr>
    </w:lvl>
    <w:lvl w:ilvl="2" w:tplc="6E448F4A">
      <w:numFmt w:val="bullet"/>
      <w:lvlText w:val=""/>
      <w:lvlJc w:val="left"/>
      <w:pPr>
        <w:tabs>
          <w:tab w:val="num" w:pos="2520"/>
        </w:tabs>
        <w:ind w:left="2520" w:hanging="360"/>
      </w:pPr>
      <w:rPr>
        <w:rFonts w:ascii="Wingdings" w:eastAsia="Times New Roman" w:hAnsi="Wingdings" w:cs="Arial"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E9A4FA8"/>
    <w:multiLevelType w:val="hybridMultilevel"/>
    <w:tmpl w:val="62E699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7EE2DD4"/>
    <w:multiLevelType w:val="hybridMultilevel"/>
    <w:tmpl w:val="A75E6B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D1617E9"/>
    <w:multiLevelType w:val="hybridMultilevel"/>
    <w:tmpl w:val="1AB02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F221EBC"/>
    <w:multiLevelType w:val="hybridMultilevel"/>
    <w:tmpl w:val="6F823EF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18320615">
    <w:abstractNumId w:val="10"/>
  </w:num>
  <w:num w:numId="2" w16cid:durableId="1092237051">
    <w:abstractNumId w:val="4"/>
  </w:num>
  <w:num w:numId="3" w16cid:durableId="669526257">
    <w:abstractNumId w:val="19"/>
  </w:num>
  <w:num w:numId="4" w16cid:durableId="708727724">
    <w:abstractNumId w:val="8"/>
  </w:num>
  <w:num w:numId="5" w16cid:durableId="1641037865">
    <w:abstractNumId w:val="17"/>
  </w:num>
  <w:num w:numId="6" w16cid:durableId="688214503">
    <w:abstractNumId w:val="5"/>
  </w:num>
  <w:num w:numId="7" w16cid:durableId="1413352348">
    <w:abstractNumId w:val="21"/>
  </w:num>
  <w:num w:numId="8" w16cid:durableId="853037596">
    <w:abstractNumId w:val="15"/>
  </w:num>
  <w:num w:numId="9" w16cid:durableId="509102755">
    <w:abstractNumId w:val="1"/>
  </w:num>
  <w:num w:numId="10" w16cid:durableId="220406555">
    <w:abstractNumId w:val="3"/>
  </w:num>
  <w:num w:numId="11" w16cid:durableId="408189055">
    <w:abstractNumId w:val="9"/>
  </w:num>
  <w:num w:numId="12" w16cid:durableId="1222523387">
    <w:abstractNumId w:val="14"/>
  </w:num>
  <w:num w:numId="13" w16cid:durableId="394010990">
    <w:abstractNumId w:val="0"/>
  </w:num>
  <w:num w:numId="14" w16cid:durableId="469714377">
    <w:abstractNumId w:val="22"/>
  </w:num>
  <w:num w:numId="15" w16cid:durableId="201284227">
    <w:abstractNumId w:val="2"/>
  </w:num>
  <w:num w:numId="16" w16cid:durableId="1758210727">
    <w:abstractNumId w:val="7"/>
  </w:num>
  <w:num w:numId="17" w16cid:durableId="2104720658">
    <w:abstractNumId w:val="18"/>
  </w:num>
  <w:num w:numId="18" w16cid:durableId="1885946212">
    <w:abstractNumId w:val="16"/>
  </w:num>
  <w:num w:numId="19" w16cid:durableId="351611277">
    <w:abstractNumId w:val="13"/>
  </w:num>
  <w:num w:numId="20" w16cid:durableId="157230418">
    <w:abstractNumId w:val="23"/>
  </w:num>
  <w:num w:numId="21" w16cid:durableId="504394296">
    <w:abstractNumId w:val="11"/>
  </w:num>
  <w:num w:numId="22" w16cid:durableId="1632200395">
    <w:abstractNumId w:val="6"/>
  </w:num>
  <w:num w:numId="23" w16cid:durableId="2100910176">
    <w:abstractNumId w:val="12"/>
  </w:num>
  <w:num w:numId="24" w16cid:durableId="665550820">
    <w:abstractNumId w:val="20"/>
  </w:num>
  <w:num w:numId="25" w16cid:durableId="79129014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fr-FR" w:vendorID="64" w:dllVersion="0" w:nlCheck="1" w:checkStyle="0"/>
  <w:proofState w:spelling="clean"/>
  <w:defaultTabStop w:val="39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067"/>
    <w:rsid w:val="0000054C"/>
    <w:rsid w:val="000006AD"/>
    <w:rsid w:val="00002F6B"/>
    <w:rsid w:val="0000593A"/>
    <w:rsid w:val="000110FA"/>
    <w:rsid w:val="0002159E"/>
    <w:rsid w:val="00023395"/>
    <w:rsid w:val="00025337"/>
    <w:rsid w:val="000313CC"/>
    <w:rsid w:val="000445CE"/>
    <w:rsid w:val="0005417D"/>
    <w:rsid w:val="00063507"/>
    <w:rsid w:val="00064E43"/>
    <w:rsid w:val="00076633"/>
    <w:rsid w:val="00081D2C"/>
    <w:rsid w:val="00082F9B"/>
    <w:rsid w:val="000875D6"/>
    <w:rsid w:val="0009095E"/>
    <w:rsid w:val="000913AF"/>
    <w:rsid w:val="00091E32"/>
    <w:rsid w:val="000926DA"/>
    <w:rsid w:val="0009704D"/>
    <w:rsid w:val="000A1E1E"/>
    <w:rsid w:val="000A38D9"/>
    <w:rsid w:val="000B1B98"/>
    <w:rsid w:val="000B2026"/>
    <w:rsid w:val="000C0320"/>
    <w:rsid w:val="000C5775"/>
    <w:rsid w:val="000D1F34"/>
    <w:rsid w:val="000D207F"/>
    <w:rsid w:val="000D20FE"/>
    <w:rsid w:val="000D279C"/>
    <w:rsid w:val="000D67C3"/>
    <w:rsid w:val="000D7384"/>
    <w:rsid w:val="000E3417"/>
    <w:rsid w:val="000E4B05"/>
    <w:rsid w:val="000E4EA1"/>
    <w:rsid w:val="000E75BD"/>
    <w:rsid w:val="000F2BD3"/>
    <w:rsid w:val="000F2BEE"/>
    <w:rsid w:val="00101D3B"/>
    <w:rsid w:val="001054BE"/>
    <w:rsid w:val="00110623"/>
    <w:rsid w:val="00111D68"/>
    <w:rsid w:val="0011266A"/>
    <w:rsid w:val="00112E6E"/>
    <w:rsid w:val="001202F2"/>
    <w:rsid w:val="001277AF"/>
    <w:rsid w:val="00130B3D"/>
    <w:rsid w:val="00131C89"/>
    <w:rsid w:val="00132A8C"/>
    <w:rsid w:val="00134520"/>
    <w:rsid w:val="00135F4D"/>
    <w:rsid w:val="00137432"/>
    <w:rsid w:val="0014273F"/>
    <w:rsid w:val="00150886"/>
    <w:rsid w:val="00153399"/>
    <w:rsid w:val="00153465"/>
    <w:rsid w:val="0015408A"/>
    <w:rsid w:val="001545D9"/>
    <w:rsid w:val="00161BDF"/>
    <w:rsid w:val="00161D10"/>
    <w:rsid w:val="00162738"/>
    <w:rsid w:val="00162828"/>
    <w:rsid w:val="00162D10"/>
    <w:rsid w:val="0016321E"/>
    <w:rsid w:val="00164683"/>
    <w:rsid w:val="00166B30"/>
    <w:rsid w:val="0017033A"/>
    <w:rsid w:val="00173BBD"/>
    <w:rsid w:val="00175D00"/>
    <w:rsid w:val="00181509"/>
    <w:rsid w:val="0018717A"/>
    <w:rsid w:val="001971C2"/>
    <w:rsid w:val="001A3E4B"/>
    <w:rsid w:val="001A6DE6"/>
    <w:rsid w:val="001B40FD"/>
    <w:rsid w:val="001B493A"/>
    <w:rsid w:val="001B7AE7"/>
    <w:rsid w:val="001C30D7"/>
    <w:rsid w:val="001C4B9B"/>
    <w:rsid w:val="001C5AF8"/>
    <w:rsid w:val="001D074D"/>
    <w:rsid w:val="001D2FFC"/>
    <w:rsid w:val="001D4F44"/>
    <w:rsid w:val="001D61F6"/>
    <w:rsid w:val="001D6FBE"/>
    <w:rsid w:val="001E224A"/>
    <w:rsid w:val="001E4CAF"/>
    <w:rsid w:val="001E581A"/>
    <w:rsid w:val="001E5F78"/>
    <w:rsid w:val="001F54F7"/>
    <w:rsid w:val="00202995"/>
    <w:rsid w:val="00203FF0"/>
    <w:rsid w:val="00206EAE"/>
    <w:rsid w:val="002124DD"/>
    <w:rsid w:val="00212E15"/>
    <w:rsid w:val="00214D41"/>
    <w:rsid w:val="00215DC8"/>
    <w:rsid w:val="00215F2A"/>
    <w:rsid w:val="00217BCE"/>
    <w:rsid w:val="00220327"/>
    <w:rsid w:val="00222CE3"/>
    <w:rsid w:val="00234829"/>
    <w:rsid w:val="002426B6"/>
    <w:rsid w:val="00242833"/>
    <w:rsid w:val="00250787"/>
    <w:rsid w:val="00256BA8"/>
    <w:rsid w:val="00265696"/>
    <w:rsid w:val="00271E33"/>
    <w:rsid w:val="0027779E"/>
    <w:rsid w:val="00283D34"/>
    <w:rsid w:val="00292419"/>
    <w:rsid w:val="00295294"/>
    <w:rsid w:val="002971CF"/>
    <w:rsid w:val="002A4C05"/>
    <w:rsid w:val="002B3668"/>
    <w:rsid w:val="002C056F"/>
    <w:rsid w:val="002C3AC5"/>
    <w:rsid w:val="002D2067"/>
    <w:rsid w:val="002E067E"/>
    <w:rsid w:val="002E3D16"/>
    <w:rsid w:val="002E7A24"/>
    <w:rsid w:val="002F01F6"/>
    <w:rsid w:val="002F054B"/>
    <w:rsid w:val="002F2C50"/>
    <w:rsid w:val="002F3BCC"/>
    <w:rsid w:val="002F3EEF"/>
    <w:rsid w:val="003034B0"/>
    <w:rsid w:val="00305DA3"/>
    <w:rsid w:val="00310A45"/>
    <w:rsid w:val="00313B02"/>
    <w:rsid w:val="00316B8C"/>
    <w:rsid w:val="003219E3"/>
    <w:rsid w:val="0033587C"/>
    <w:rsid w:val="00335943"/>
    <w:rsid w:val="00335F43"/>
    <w:rsid w:val="00340D33"/>
    <w:rsid w:val="00340F1F"/>
    <w:rsid w:val="003466FF"/>
    <w:rsid w:val="0035600D"/>
    <w:rsid w:val="0035635C"/>
    <w:rsid w:val="00356683"/>
    <w:rsid w:val="00372387"/>
    <w:rsid w:val="003756BC"/>
    <w:rsid w:val="00377109"/>
    <w:rsid w:val="00382F45"/>
    <w:rsid w:val="00383908"/>
    <w:rsid w:val="00384326"/>
    <w:rsid w:val="00384CEF"/>
    <w:rsid w:val="003852A8"/>
    <w:rsid w:val="00386431"/>
    <w:rsid w:val="003867D4"/>
    <w:rsid w:val="0038761C"/>
    <w:rsid w:val="00390098"/>
    <w:rsid w:val="00393369"/>
    <w:rsid w:val="00395340"/>
    <w:rsid w:val="003961CB"/>
    <w:rsid w:val="003A002E"/>
    <w:rsid w:val="003A08B8"/>
    <w:rsid w:val="003A2E17"/>
    <w:rsid w:val="003B0E82"/>
    <w:rsid w:val="003B2A04"/>
    <w:rsid w:val="003B3F0C"/>
    <w:rsid w:val="003B6B02"/>
    <w:rsid w:val="003C193D"/>
    <w:rsid w:val="003C22FB"/>
    <w:rsid w:val="003C36B4"/>
    <w:rsid w:val="003C62A2"/>
    <w:rsid w:val="003D12C0"/>
    <w:rsid w:val="003D2E2E"/>
    <w:rsid w:val="003D6A43"/>
    <w:rsid w:val="003E5E6F"/>
    <w:rsid w:val="003F18C1"/>
    <w:rsid w:val="003F5DE7"/>
    <w:rsid w:val="003F73D4"/>
    <w:rsid w:val="004012E5"/>
    <w:rsid w:val="0040782B"/>
    <w:rsid w:val="004110D2"/>
    <w:rsid w:val="00411EA7"/>
    <w:rsid w:val="004172AD"/>
    <w:rsid w:val="00417BFE"/>
    <w:rsid w:val="00420B9C"/>
    <w:rsid w:val="00421215"/>
    <w:rsid w:val="00427663"/>
    <w:rsid w:val="00427B65"/>
    <w:rsid w:val="004309C5"/>
    <w:rsid w:val="00431116"/>
    <w:rsid w:val="00440D1B"/>
    <w:rsid w:val="004445A9"/>
    <w:rsid w:val="004505C1"/>
    <w:rsid w:val="0045321A"/>
    <w:rsid w:val="00453D2C"/>
    <w:rsid w:val="00457FB1"/>
    <w:rsid w:val="00462B82"/>
    <w:rsid w:val="00463D2A"/>
    <w:rsid w:val="0046651C"/>
    <w:rsid w:val="00467CD6"/>
    <w:rsid w:val="00473444"/>
    <w:rsid w:val="00475691"/>
    <w:rsid w:val="00475979"/>
    <w:rsid w:val="00483159"/>
    <w:rsid w:val="0048416E"/>
    <w:rsid w:val="004865AF"/>
    <w:rsid w:val="004944DC"/>
    <w:rsid w:val="004A1213"/>
    <w:rsid w:val="004A1B6E"/>
    <w:rsid w:val="004A4EFF"/>
    <w:rsid w:val="004A581E"/>
    <w:rsid w:val="004B1B3B"/>
    <w:rsid w:val="004B653C"/>
    <w:rsid w:val="004B6F4B"/>
    <w:rsid w:val="004C0E04"/>
    <w:rsid w:val="004C1234"/>
    <w:rsid w:val="004D247D"/>
    <w:rsid w:val="004E1080"/>
    <w:rsid w:val="004E2B0F"/>
    <w:rsid w:val="004E37CD"/>
    <w:rsid w:val="004F064F"/>
    <w:rsid w:val="004F5500"/>
    <w:rsid w:val="00506CBB"/>
    <w:rsid w:val="00510260"/>
    <w:rsid w:val="00512C25"/>
    <w:rsid w:val="0051368F"/>
    <w:rsid w:val="00517D34"/>
    <w:rsid w:val="00521E73"/>
    <w:rsid w:val="00531628"/>
    <w:rsid w:val="005336CE"/>
    <w:rsid w:val="00533CF6"/>
    <w:rsid w:val="00534753"/>
    <w:rsid w:val="0054082A"/>
    <w:rsid w:val="00545B81"/>
    <w:rsid w:val="005511AC"/>
    <w:rsid w:val="00551211"/>
    <w:rsid w:val="00551B74"/>
    <w:rsid w:val="00555266"/>
    <w:rsid w:val="00561DD1"/>
    <w:rsid w:val="00564D35"/>
    <w:rsid w:val="00567964"/>
    <w:rsid w:val="00575A7D"/>
    <w:rsid w:val="00581635"/>
    <w:rsid w:val="005851ED"/>
    <w:rsid w:val="00587E3C"/>
    <w:rsid w:val="00591CCD"/>
    <w:rsid w:val="005A11BD"/>
    <w:rsid w:val="005A392E"/>
    <w:rsid w:val="005A5E35"/>
    <w:rsid w:val="005B0E50"/>
    <w:rsid w:val="005B30DF"/>
    <w:rsid w:val="005B6ACD"/>
    <w:rsid w:val="005C5E98"/>
    <w:rsid w:val="005D079D"/>
    <w:rsid w:val="005D17F6"/>
    <w:rsid w:val="005D1D52"/>
    <w:rsid w:val="005E37E6"/>
    <w:rsid w:val="005E5353"/>
    <w:rsid w:val="005F18F8"/>
    <w:rsid w:val="005F3FA2"/>
    <w:rsid w:val="005F5D67"/>
    <w:rsid w:val="005F5F08"/>
    <w:rsid w:val="005F6957"/>
    <w:rsid w:val="005F7B05"/>
    <w:rsid w:val="00601E8D"/>
    <w:rsid w:val="00603863"/>
    <w:rsid w:val="0060455E"/>
    <w:rsid w:val="0060506F"/>
    <w:rsid w:val="00605461"/>
    <w:rsid w:val="00610B69"/>
    <w:rsid w:val="00614F00"/>
    <w:rsid w:val="0061530B"/>
    <w:rsid w:val="0062055D"/>
    <w:rsid w:val="006235A1"/>
    <w:rsid w:val="00626A36"/>
    <w:rsid w:val="00627430"/>
    <w:rsid w:val="00630D59"/>
    <w:rsid w:val="00641706"/>
    <w:rsid w:val="00646AB0"/>
    <w:rsid w:val="006478CE"/>
    <w:rsid w:val="006618FB"/>
    <w:rsid w:val="00665A08"/>
    <w:rsid w:val="00666F7E"/>
    <w:rsid w:val="00667D6E"/>
    <w:rsid w:val="0067392E"/>
    <w:rsid w:val="006746F3"/>
    <w:rsid w:val="00675FE1"/>
    <w:rsid w:val="00676BDF"/>
    <w:rsid w:val="00684B22"/>
    <w:rsid w:val="006876D2"/>
    <w:rsid w:val="00692425"/>
    <w:rsid w:val="00692B0F"/>
    <w:rsid w:val="0069543B"/>
    <w:rsid w:val="006A2C49"/>
    <w:rsid w:val="006C046E"/>
    <w:rsid w:val="006C15F1"/>
    <w:rsid w:val="006C1A36"/>
    <w:rsid w:val="006C3E87"/>
    <w:rsid w:val="006C4168"/>
    <w:rsid w:val="006D13D5"/>
    <w:rsid w:val="006E495F"/>
    <w:rsid w:val="006E79D5"/>
    <w:rsid w:val="006F6551"/>
    <w:rsid w:val="006F6EBC"/>
    <w:rsid w:val="006F6F42"/>
    <w:rsid w:val="00701C16"/>
    <w:rsid w:val="0070632B"/>
    <w:rsid w:val="00720EBA"/>
    <w:rsid w:val="007213F0"/>
    <w:rsid w:val="007228A4"/>
    <w:rsid w:val="00724BE5"/>
    <w:rsid w:val="00732A92"/>
    <w:rsid w:val="0073339C"/>
    <w:rsid w:val="00734BEE"/>
    <w:rsid w:val="00734F34"/>
    <w:rsid w:val="00735387"/>
    <w:rsid w:val="0074436D"/>
    <w:rsid w:val="007462C4"/>
    <w:rsid w:val="00746CF0"/>
    <w:rsid w:val="00750807"/>
    <w:rsid w:val="00756494"/>
    <w:rsid w:val="007719AB"/>
    <w:rsid w:val="00776711"/>
    <w:rsid w:val="007767EF"/>
    <w:rsid w:val="0078456F"/>
    <w:rsid w:val="007861EF"/>
    <w:rsid w:val="00792A8B"/>
    <w:rsid w:val="00795A38"/>
    <w:rsid w:val="007A01BB"/>
    <w:rsid w:val="007A15B2"/>
    <w:rsid w:val="007A310F"/>
    <w:rsid w:val="007A5913"/>
    <w:rsid w:val="007A6F9F"/>
    <w:rsid w:val="007B0F05"/>
    <w:rsid w:val="007B1865"/>
    <w:rsid w:val="007B3082"/>
    <w:rsid w:val="007B30C9"/>
    <w:rsid w:val="007C013D"/>
    <w:rsid w:val="007C0EC8"/>
    <w:rsid w:val="007D3116"/>
    <w:rsid w:val="007D693A"/>
    <w:rsid w:val="007E04E5"/>
    <w:rsid w:val="007E2077"/>
    <w:rsid w:val="007E4888"/>
    <w:rsid w:val="007E7783"/>
    <w:rsid w:val="007E7BAF"/>
    <w:rsid w:val="007F0A16"/>
    <w:rsid w:val="007F2A92"/>
    <w:rsid w:val="007F2CF1"/>
    <w:rsid w:val="007F5465"/>
    <w:rsid w:val="008077D7"/>
    <w:rsid w:val="00815CFA"/>
    <w:rsid w:val="00816E08"/>
    <w:rsid w:val="0082178E"/>
    <w:rsid w:val="008238C0"/>
    <w:rsid w:val="008273AD"/>
    <w:rsid w:val="008325DD"/>
    <w:rsid w:val="00836CA7"/>
    <w:rsid w:val="00842AE8"/>
    <w:rsid w:val="00844015"/>
    <w:rsid w:val="0084472C"/>
    <w:rsid w:val="00847FD8"/>
    <w:rsid w:val="00857643"/>
    <w:rsid w:val="0086163D"/>
    <w:rsid w:val="0086235F"/>
    <w:rsid w:val="00866A1D"/>
    <w:rsid w:val="0087167F"/>
    <w:rsid w:val="00874F24"/>
    <w:rsid w:val="00877036"/>
    <w:rsid w:val="00877D52"/>
    <w:rsid w:val="008814E3"/>
    <w:rsid w:val="00881985"/>
    <w:rsid w:val="00881DF1"/>
    <w:rsid w:val="00885151"/>
    <w:rsid w:val="008907BD"/>
    <w:rsid w:val="00893F3A"/>
    <w:rsid w:val="0089425E"/>
    <w:rsid w:val="008942AB"/>
    <w:rsid w:val="008978D5"/>
    <w:rsid w:val="008A5858"/>
    <w:rsid w:val="008B167E"/>
    <w:rsid w:val="008C23C2"/>
    <w:rsid w:val="008C2735"/>
    <w:rsid w:val="008C2807"/>
    <w:rsid w:val="008C7920"/>
    <w:rsid w:val="008E4879"/>
    <w:rsid w:val="008E7D60"/>
    <w:rsid w:val="008F048B"/>
    <w:rsid w:val="008F18F8"/>
    <w:rsid w:val="008F5ABE"/>
    <w:rsid w:val="00905E1B"/>
    <w:rsid w:val="0091034A"/>
    <w:rsid w:val="009130D8"/>
    <w:rsid w:val="009134BD"/>
    <w:rsid w:val="00924B7C"/>
    <w:rsid w:val="00926F93"/>
    <w:rsid w:val="009270AA"/>
    <w:rsid w:val="00931FD3"/>
    <w:rsid w:val="00932BD3"/>
    <w:rsid w:val="009359A0"/>
    <w:rsid w:val="00937AAD"/>
    <w:rsid w:val="00945278"/>
    <w:rsid w:val="00957A59"/>
    <w:rsid w:val="00960641"/>
    <w:rsid w:val="009655C5"/>
    <w:rsid w:val="0096646F"/>
    <w:rsid w:val="009839C5"/>
    <w:rsid w:val="00986D73"/>
    <w:rsid w:val="00991E73"/>
    <w:rsid w:val="009968F3"/>
    <w:rsid w:val="009A04F0"/>
    <w:rsid w:val="009A30A1"/>
    <w:rsid w:val="009A46D0"/>
    <w:rsid w:val="009B3168"/>
    <w:rsid w:val="009B4D5F"/>
    <w:rsid w:val="009C0057"/>
    <w:rsid w:val="009C225F"/>
    <w:rsid w:val="009C2459"/>
    <w:rsid w:val="009D21B3"/>
    <w:rsid w:val="009D37F5"/>
    <w:rsid w:val="009D3FD6"/>
    <w:rsid w:val="009D5A5E"/>
    <w:rsid w:val="009D6E85"/>
    <w:rsid w:val="009E32BB"/>
    <w:rsid w:val="00A019AF"/>
    <w:rsid w:val="00A05ABD"/>
    <w:rsid w:val="00A05F6A"/>
    <w:rsid w:val="00A21C1C"/>
    <w:rsid w:val="00A22893"/>
    <w:rsid w:val="00A25E92"/>
    <w:rsid w:val="00A273D2"/>
    <w:rsid w:val="00A339F7"/>
    <w:rsid w:val="00A369B8"/>
    <w:rsid w:val="00A37306"/>
    <w:rsid w:val="00A402BD"/>
    <w:rsid w:val="00A40BB5"/>
    <w:rsid w:val="00A447CE"/>
    <w:rsid w:val="00A44B1C"/>
    <w:rsid w:val="00A52B4B"/>
    <w:rsid w:val="00A56124"/>
    <w:rsid w:val="00A56DC8"/>
    <w:rsid w:val="00A63CB7"/>
    <w:rsid w:val="00A6702D"/>
    <w:rsid w:val="00A676F2"/>
    <w:rsid w:val="00A70383"/>
    <w:rsid w:val="00A81A97"/>
    <w:rsid w:val="00A81FD4"/>
    <w:rsid w:val="00A869D7"/>
    <w:rsid w:val="00A91861"/>
    <w:rsid w:val="00A94B72"/>
    <w:rsid w:val="00A966C8"/>
    <w:rsid w:val="00A96759"/>
    <w:rsid w:val="00A97524"/>
    <w:rsid w:val="00AA007A"/>
    <w:rsid w:val="00AA59C4"/>
    <w:rsid w:val="00AA6761"/>
    <w:rsid w:val="00AB06B4"/>
    <w:rsid w:val="00AB7749"/>
    <w:rsid w:val="00AC4B74"/>
    <w:rsid w:val="00AC67F7"/>
    <w:rsid w:val="00AD4B83"/>
    <w:rsid w:val="00AF5FE6"/>
    <w:rsid w:val="00B01EC4"/>
    <w:rsid w:val="00B245D0"/>
    <w:rsid w:val="00B30B87"/>
    <w:rsid w:val="00B35C33"/>
    <w:rsid w:val="00B37BDF"/>
    <w:rsid w:val="00B40F22"/>
    <w:rsid w:val="00B4167B"/>
    <w:rsid w:val="00B43660"/>
    <w:rsid w:val="00B57F7F"/>
    <w:rsid w:val="00B63A7D"/>
    <w:rsid w:val="00B66BCF"/>
    <w:rsid w:val="00B8540E"/>
    <w:rsid w:val="00BC6793"/>
    <w:rsid w:val="00BC69A5"/>
    <w:rsid w:val="00BC6F9F"/>
    <w:rsid w:val="00BD6757"/>
    <w:rsid w:val="00BE63B8"/>
    <w:rsid w:val="00C01B86"/>
    <w:rsid w:val="00C0286D"/>
    <w:rsid w:val="00C12011"/>
    <w:rsid w:val="00C17E6C"/>
    <w:rsid w:val="00C20103"/>
    <w:rsid w:val="00C2122D"/>
    <w:rsid w:val="00C27FE8"/>
    <w:rsid w:val="00C3189D"/>
    <w:rsid w:val="00C44FC2"/>
    <w:rsid w:val="00C6058F"/>
    <w:rsid w:val="00C62E7D"/>
    <w:rsid w:val="00C67866"/>
    <w:rsid w:val="00C706F7"/>
    <w:rsid w:val="00C723E0"/>
    <w:rsid w:val="00C82890"/>
    <w:rsid w:val="00C83214"/>
    <w:rsid w:val="00C9025E"/>
    <w:rsid w:val="00C9259B"/>
    <w:rsid w:val="00C93304"/>
    <w:rsid w:val="00C93D11"/>
    <w:rsid w:val="00C96F9A"/>
    <w:rsid w:val="00CA2B76"/>
    <w:rsid w:val="00CA7000"/>
    <w:rsid w:val="00CB05BB"/>
    <w:rsid w:val="00CB78DE"/>
    <w:rsid w:val="00CB7D5E"/>
    <w:rsid w:val="00CD046F"/>
    <w:rsid w:val="00CE2AF0"/>
    <w:rsid w:val="00CE64BF"/>
    <w:rsid w:val="00CE67B2"/>
    <w:rsid w:val="00CE7BC5"/>
    <w:rsid w:val="00CF562D"/>
    <w:rsid w:val="00D00BF7"/>
    <w:rsid w:val="00D01672"/>
    <w:rsid w:val="00D02B57"/>
    <w:rsid w:val="00D06829"/>
    <w:rsid w:val="00D07A0E"/>
    <w:rsid w:val="00D07D38"/>
    <w:rsid w:val="00D07DA0"/>
    <w:rsid w:val="00D12F5F"/>
    <w:rsid w:val="00D43023"/>
    <w:rsid w:val="00D436BE"/>
    <w:rsid w:val="00D475BC"/>
    <w:rsid w:val="00D47E57"/>
    <w:rsid w:val="00D54348"/>
    <w:rsid w:val="00D5712E"/>
    <w:rsid w:val="00D60483"/>
    <w:rsid w:val="00D604DF"/>
    <w:rsid w:val="00D6337B"/>
    <w:rsid w:val="00D64A0D"/>
    <w:rsid w:val="00D7035C"/>
    <w:rsid w:val="00D72961"/>
    <w:rsid w:val="00D72E14"/>
    <w:rsid w:val="00D84EA4"/>
    <w:rsid w:val="00D85167"/>
    <w:rsid w:val="00D91EB7"/>
    <w:rsid w:val="00D9356D"/>
    <w:rsid w:val="00D96AC5"/>
    <w:rsid w:val="00D978FC"/>
    <w:rsid w:val="00DA1FFC"/>
    <w:rsid w:val="00DA21B3"/>
    <w:rsid w:val="00DA30CC"/>
    <w:rsid w:val="00DA5F83"/>
    <w:rsid w:val="00DA7085"/>
    <w:rsid w:val="00DB0611"/>
    <w:rsid w:val="00DB0B9D"/>
    <w:rsid w:val="00DB3B2C"/>
    <w:rsid w:val="00DB6F25"/>
    <w:rsid w:val="00DC3CD0"/>
    <w:rsid w:val="00DC44E4"/>
    <w:rsid w:val="00DD1D33"/>
    <w:rsid w:val="00DE0ADA"/>
    <w:rsid w:val="00DE188C"/>
    <w:rsid w:val="00DE707D"/>
    <w:rsid w:val="00DF6246"/>
    <w:rsid w:val="00DF68CC"/>
    <w:rsid w:val="00E04A51"/>
    <w:rsid w:val="00E2005D"/>
    <w:rsid w:val="00E20240"/>
    <w:rsid w:val="00E22486"/>
    <w:rsid w:val="00E268CF"/>
    <w:rsid w:val="00E2693A"/>
    <w:rsid w:val="00E306DA"/>
    <w:rsid w:val="00E3139F"/>
    <w:rsid w:val="00E32836"/>
    <w:rsid w:val="00E37019"/>
    <w:rsid w:val="00E373AF"/>
    <w:rsid w:val="00E42FCD"/>
    <w:rsid w:val="00E43F11"/>
    <w:rsid w:val="00E517C3"/>
    <w:rsid w:val="00E517D2"/>
    <w:rsid w:val="00E56205"/>
    <w:rsid w:val="00E64341"/>
    <w:rsid w:val="00E76217"/>
    <w:rsid w:val="00E80DF6"/>
    <w:rsid w:val="00E81910"/>
    <w:rsid w:val="00E9281D"/>
    <w:rsid w:val="00E92A0B"/>
    <w:rsid w:val="00E9313A"/>
    <w:rsid w:val="00E94D65"/>
    <w:rsid w:val="00EA5CE4"/>
    <w:rsid w:val="00EB0DD5"/>
    <w:rsid w:val="00EB21A8"/>
    <w:rsid w:val="00EB3177"/>
    <w:rsid w:val="00EB45B1"/>
    <w:rsid w:val="00EC3331"/>
    <w:rsid w:val="00EC51EA"/>
    <w:rsid w:val="00EC7F4F"/>
    <w:rsid w:val="00ED7443"/>
    <w:rsid w:val="00ED7C5F"/>
    <w:rsid w:val="00EE305E"/>
    <w:rsid w:val="00EE6EF6"/>
    <w:rsid w:val="00EF1978"/>
    <w:rsid w:val="00EF2CDB"/>
    <w:rsid w:val="00EF6AA6"/>
    <w:rsid w:val="00F02250"/>
    <w:rsid w:val="00F07B3A"/>
    <w:rsid w:val="00F10B6D"/>
    <w:rsid w:val="00F10C9D"/>
    <w:rsid w:val="00F11D69"/>
    <w:rsid w:val="00F33A63"/>
    <w:rsid w:val="00F379B0"/>
    <w:rsid w:val="00F4607B"/>
    <w:rsid w:val="00F54D2A"/>
    <w:rsid w:val="00F659BC"/>
    <w:rsid w:val="00F67703"/>
    <w:rsid w:val="00F677B7"/>
    <w:rsid w:val="00F70F46"/>
    <w:rsid w:val="00F7763C"/>
    <w:rsid w:val="00F83667"/>
    <w:rsid w:val="00F8493C"/>
    <w:rsid w:val="00F84B2D"/>
    <w:rsid w:val="00F86FD7"/>
    <w:rsid w:val="00F91FFB"/>
    <w:rsid w:val="00F92217"/>
    <w:rsid w:val="00F97B08"/>
    <w:rsid w:val="00FA3222"/>
    <w:rsid w:val="00FA3CCA"/>
    <w:rsid w:val="00FB3CE4"/>
    <w:rsid w:val="00FB6C37"/>
    <w:rsid w:val="00FC1828"/>
    <w:rsid w:val="00FC1A92"/>
    <w:rsid w:val="00FC3FF7"/>
    <w:rsid w:val="00FC5CA8"/>
    <w:rsid w:val="00FD1867"/>
    <w:rsid w:val="00FD422E"/>
    <w:rsid w:val="00FD4E2C"/>
    <w:rsid w:val="00FE0C02"/>
    <w:rsid w:val="00FE5FAE"/>
    <w:rsid w:val="00FE7950"/>
    <w:rsid w:val="00FF0BC3"/>
    <w:rsid w:val="00FF1BE9"/>
    <w:rsid w:val="00FF20C3"/>
    <w:rsid w:val="00FF58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332BE"/>
  <w15:docId w15:val="{BD6A2310-5C0F-4DD4-905B-640CA1784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0ADA"/>
    <w:pPr>
      <w:jc w:val="both"/>
    </w:pPr>
    <w:rPr>
      <w:rFonts w:ascii="Calibri" w:hAnsi="Calibri"/>
    </w:rPr>
  </w:style>
  <w:style w:type="paragraph" w:styleId="Titre1">
    <w:name w:val="heading 1"/>
    <w:aliases w:val="Partie,H1,Titre1,cat_titre,Titre point,t1,chapitre,Level a,Titre 11,t1.T1.Titre 1,1,fjb1,h1,stydde,Chapter,Tempo Heading 1,l1,level 1,level1,1titre,1titre1,1titre2,1titre3,1titre4,1titre5,1titre6,I1,a,Fonction d'Optivity,Head 1,Head 11,Head 12"/>
    <w:basedOn w:val="Normal"/>
    <w:next w:val="Normal"/>
    <w:link w:val="Titre1Car"/>
    <w:uiPriority w:val="9"/>
    <w:qFormat/>
    <w:rsid w:val="00131C89"/>
    <w:pPr>
      <w:keepNext/>
      <w:keepLines/>
      <w:numPr>
        <w:numId w:val="1"/>
      </w:numPr>
      <w:spacing w:before="480" w:after="480"/>
      <w:outlineLvl w:val="0"/>
    </w:pPr>
    <w:rPr>
      <w:rFonts w:eastAsiaTheme="majorEastAsia" w:cstheme="minorHAnsi"/>
      <w:b/>
      <w:bCs/>
      <w:sz w:val="28"/>
      <w:szCs w:val="28"/>
      <w:u w:val="single"/>
    </w:rPr>
  </w:style>
  <w:style w:type="paragraph" w:styleId="Titre2">
    <w:name w:val="heading 2"/>
    <w:aliases w:val="Heading 2 Hidden,H2,Titre2,Titre 2-CAT,t2,chapitre 1.1,paragraphe,h2,Titre 2 SQ,T2,Heading2,Heading21,Titre 21,t2.T2,Titre X.X.,2,Chapitre 1.,Bold 14,L2,Paragrf 2,Noname,head 2,header2,h21,head 21,header21,h22,head 22,header22,h23,head 23,header"/>
    <w:basedOn w:val="Normal"/>
    <w:next w:val="Normal"/>
    <w:link w:val="Titre2Car"/>
    <w:uiPriority w:val="9"/>
    <w:unhideWhenUsed/>
    <w:qFormat/>
    <w:rsid w:val="0015408A"/>
    <w:pPr>
      <w:keepNext/>
      <w:keepLines/>
      <w:numPr>
        <w:ilvl w:val="1"/>
        <w:numId w:val="1"/>
      </w:numPr>
      <w:tabs>
        <w:tab w:val="left" w:pos="1418"/>
        <w:tab w:val="left" w:pos="1701"/>
      </w:tabs>
      <w:spacing w:before="200"/>
      <w:ind w:left="1001"/>
      <w:outlineLvl w:val="1"/>
    </w:pPr>
    <w:rPr>
      <w:rFonts w:eastAsiaTheme="majorEastAsia" w:cstheme="majorBidi"/>
      <w:b/>
      <w:bCs/>
      <w:sz w:val="24"/>
      <w:szCs w:val="26"/>
      <w:u w:val="single"/>
    </w:rPr>
  </w:style>
  <w:style w:type="paragraph" w:styleId="Titre3">
    <w:name w:val="heading 3"/>
    <w:aliases w:val="H3,Titre3,t3,h3,chapitre 1.1.1,T3,Titre 31,t3.T3,l3,CT,3,module,Chapitre 1.1.,y,summit,Bold 12,L3,Paragrf 3,Section,Head 3,Tempo Heading 3,3rd level,Controls,noname,list 3,Contrat 3,3 bullet,b,h31,L31,h32,L32,h311,L311,h33,L33,heading 3,h312sfds"/>
    <w:basedOn w:val="Normal"/>
    <w:next w:val="Normal"/>
    <w:link w:val="Titre3Car"/>
    <w:uiPriority w:val="9"/>
    <w:unhideWhenUsed/>
    <w:qFormat/>
    <w:rsid w:val="003B3F0C"/>
    <w:pPr>
      <w:keepNext/>
      <w:keepLines/>
      <w:numPr>
        <w:ilvl w:val="2"/>
        <w:numId w:val="1"/>
      </w:numPr>
      <w:tabs>
        <w:tab w:val="left" w:pos="851"/>
      </w:tabs>
      <w:spacing w:before="240" w:after="240"/>
      <w:outlineLvl w:val="2"/>
    </w:pPr>
    <w:rPr>
      <w:rFonts w:eastAsiaTheme="majorEastAsia" w:cstheme="majorBidi"/>
      <w:b/>
      <w:bCs/>
      <w:u w:val="single"/>
    </w:rPr>
  </w:style>
  <w:style w:type="paragraph" w:styleId="Titre4">
    <w:name w:val="heading 4"/>
    <w:aliases w:val="H4,Titre4,h4,T4,t4,Chapitre 1.1.1.,l4,I4,Map Title,4,4heading,list 4,mh1l,Module heading 1 large (18 points),Head 4,chapitre 1.1.1.1,Contrat 4,Titre 41,t4.T4,Titre niveau 4,Titre 4 SQ,t4.T4.Titre 4,(Shift Ctrl 4),Ref Heading 1,rh1,Krav"/>
    <w:basedOn w:val="Normal"/>
    <w:next w:val="Normal"/>
    <w:link w:val="Titre4Car"/>
    <w:uiPriority w:val="9"/>
    <w:unhideWhenUsed/>
    <w:qFormat/>
    <w:rsid w:val="00FF20C3"/>
    <w:pPr>
      <w:keepNext/>
      <w:keepLines/>
      <w:numPr>
        <w:ilvl w:val="3"/>
        <w:numId w:val="1"/>
      </w:numPr>
      <w:spacing w:before="120" w:after="120"/>
      <w:outlineLvl w:val="3"/>
    </w:pPr>
    <w:rPr>
      <w:rFonts w:asciiTheme="majorHAnsi" w:eastAsiaTheme="majorEastAsia" w:hAnsiTheme="majorHAnsi" w:cstheme="majorBidi"/>
      <w:b/>
      <w:bCs/>
      <w:i/>
      <w:iCs/>
    </w:rPr>
  </w:style>
  <w:style w:type="paragraph" w:styleId="Titre5">
    <w:name w:val="heading 5"/>
    <w:aliases w:val="Bloc,Texte inter,TEXTE INTER,H5"/>
    <w:basedOn w:val="Normal"/>
    <w:next w:val="Normal"/>
    <w:link w:val="Titre5Car"/>
    <w:uiPriority w:val="9"/>
    <w:unhideWhenUsed/>
    <w:qFormat/>
    <w:rsid w:val="002D2067"/>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qFormat/>
    <w:rsid w:val="002D2067"/>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
    <w:basedOn w:val="Normal"/>
    <w:next w:val="Normal"/>
    <w:link w:val="Titre7Car"/>
    <w:uiPriority w:val="9"/>
    <w:unhideWhenUsed/>
    <w:qFormat/>
    <w:rsid w:val="002D2067"/>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unhideWhenUsed/>
    <w:qFormat/>
    <w:rsid w:val="002D2067"/>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unhideWhenUsed/>
    <w:qFormat/>
    <w:rsid w:val="002D2067"/>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Partie Car,H1 Car,Titre1 Car,cat_titre Car,Titre point Car,t1 Car,chapitre Car,Level a Car,Titre 11 Car,t1.T1.Titre 1 Car,1 Car,fjb1 Car,h1 Car,stydde Car,Chapter Car,Tempo Heading 1 Car,l1 Car,level 1 Car,level1 Car,1titre Car,1titre1 Car"/>
    <w:basedOn w:val="Policepardfaut"/>
    <w:link w:val="Titre1"/>
    <w:uiPriority w:val="9"/>
    <w:rsid w:val="00131C89"/>
    <w:rPr>
      <w:rFonts w:ascii="Calibri" w:eastAsiaTheme="majorEastAsia" w:hAnsi="Calibri" w:cstheme="minorHAnsi"/>
      <w:b/>
      <w:bCs/>
      <w:sz w:val="28"/>
      <w:szCs w:val="28"/>
      <w:u w:val="single"/>
    </w:rPr>
  </w:style>
  <w:style w:type="character" w:customStyle="1" w:styleId="Titre2Car">
    <w:name w:val="Titre 2 Car"/>
    <w:aliases w:val="Heading 2 Hidden Car,H2 Car,Titre2 Car,Titre 2-CAT Car,t2 Car,chapitre 1.1 Car,paragraphe Car,h2 Car,Titre 2 SQ Car,T2 Car,Heading2 Car,Heading21 Car,Titre 21 Car,t2.T2 Car,Titre X.X. Car,2 Car,Chapitre 1. Car,Bold 14 Car,L2 Car,Noname Car"/>
    <w:basedOn w:val="Policepardfaut"/>
    <w:link w:val="Titre2"/>
    <w:uiPriority w:val="9"/>
    <w:rsid w:val="0015408A"/>
    <w:rPr>
      <w:rFonts w:ascii="Calibri" w:eastAsiaTheme="majorEastAsia" w:hAnsi="Calibri" w:cstheme="majorBidi"/>
      <w:b/>
      <w:bCs/>
      <w:sz w:val="24"/>
      <w:szCs w:val="26"/>
      <w:u w:val="single"/>
    </w:rPr>
  </w:style>
  <w:style w:type="character" w:customStyle="1" w:styleId="Titre3Car">
    <w:name w:val="Titre 3 Car"/>
    <w:aliases w:val="H3 Car,Titre3 Car,t3 Car,h3 Car,chapitre 1.1.1 Car,T3 Car,Titre 31 Car,t3.T3 Car,l3 Car,CT Car,3 Car,module Car,Chapitre 1.1. Car,y Car,summit Car,Bold 12 Car,L3 Car,Paragrf 3 Car,Section Car,Head 3 Car,Tempo Heading 3 Car,3rd level Car"/>
    <w:basedOn w:val="Policepardfaut"/>
    <w:link w:val="Titre3"/>
    <w:uiPriority w:val="9"/>
    <w:rsid w:val="003B3F0C"/>
    <w:rPr>
      <w:rFonts w:ascii="Calibri" w:eastAsiaTheme="majorEastAsia" w:hAnsi="Calibri" w:cstheme="majorBidi"/>
      <w:b/>
      <w:bCs/>
      <w:u w:val="single"/>
    </w:rPr>
  </w:style>
  <w:style w:type="character" w:customStyle="1" w:styleId="Titre4Car">
    <w:name w:val="Titre 4 Car"/>
    <w:aliases w:val="H4 Car,Titre4 Car,h4 Car,T4 Car,t4 Car,Chapitre 1.1.1. Car,l4 Car,I4 Car,Map Title Car,4 Car,4heading Car,list 4 Car,mh1l Car,Module heading 1 large (18 points) Car,Head 4 Car,chapitre 1.1.1.1 Car,Contrat 4 Car,Titre 41 Car,t4.T4 Car,rh1 Car"/>
    <w:basedOn w:val="Policepardfaut"/>
    <w:link w:val="Titre4"/>
    <w:uiPriority w:val="9"/>
    <w:rsid w:val="00FF20C3"/>
    <w:rPr>
      <w:rFonts w:asciiTheme="majorHAnsi" w:eastAsiaTheme="majorEastAsia" w:hAnsiTheme="majorHAnsi" w:cstheme="majorBidi"/>
      <w:b/>
      <w:bCs/>
      <w:i/>
      <w:iCs/>
    </w:rPr>
  </w:style>
  <w:style w:type="character" w:customStyle="1" w:styleId="Titre5Car">
    <w:name w:val="Titre 5 Car"/>
    <w:aliases w:val="Bloc Car,Texte inter Car,TEXTE INTER Car,H5 Car"/>
    <w:basedOn w:val="Policepardfaut"/>
    <w:link w:val="Titre5"/>
    <w:uiPriority w:val="9"/>
    <w:rsid w:val="002D2067"/>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rsid w:val="002D2067"/>
    <w:rPr>
      <w:rFonts w:asciiTheme="majorHAnsi" w:eastAsiaTheme="majorEastAsia" w:hAnsiTheme="majorHAnsi" w:cstheme="majorBidi"/>
      <w:i/>
      <w:iCs/>
      <w:color w:val="243F60" w:themeColor="accent1" w:themeShade="7F"/>
    </w:rPr>
  </w:style>
  <w:style w:type="character" w:customStyle="1" w:styleId="Titre7Car">
    <w:name w:val="Titre 7 Car"/>
    <w:aliases w:val="H7 Car"/>
    <w:basedOn w:val="Policepardfaut"/>
    <w:link w:val="Titre7"/>
    <w:uiPriority w:val="9"/>
    <w:rsid w:val="002D2067"/>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2D2067"/>
    <w:rPr>
      <w:rFonts w:asciiTheme="majorHAnsi" w:eastAsiaTheme="majorEastAsia" w:hAnsiTheme="majorHAnsi" w:cstheme="majorBidi"/>
      <w:color w:val="404040" w:themeColor="text1" w:themeTint="BF"/>
      <w:szCs w:val="20"/>
    </w:rPr>
  </w:style>
  <w:style w:type="character" w:customStyle="1" w:styleId="Titre9Car">
    <w:name w:val="Titre 9 Car"/>
    <w:basedOn w:val="Policepardfaut"/>
    <w:link w:val="Titre9"/>
    <w:uiPriority w:val="9"/>
    <w:rsid w:val="002D2067"/>
    <w:rPr>
      <w:rFonts w:asciiTheme="majorHAnsi" w:eastAsiaTheme="majorEastAsia" w:hAnsiTheme="majorHAnsi" w:cstheme="majorBidi"/>
      <w:i/>
      <w:iCs/>
      <w:color w:val="404040" w:themeColor="text1" w:themeTint="BF"/>
      <w:szCs w:val="20"/>
    </w:rPr>
  </w:style>
  <w:style w:type="paragraph" w:styleId="En-tte">
    <w:name w:val="header"/>
    <w:basedOn w:val="Normal"/>
    <w:link w:val="En-tteCar"/>
    <w:uiPriority w:val="99"/>
    <w:unhideWhenUsed/>
    <w:rsid w:val="005C5E98"/>
    <w:pPr>
      <w:tabs>
        <w:tab w:val="center" w:pos="4536"/>
        <w:tab w:val="right" w:pos="9072"/>
      </w:tabs>
      <w:spacing w:after="0" w:line="240" w:lineRule="auto"/>
    </w:pPr>
  </w:style>
  <w:style w:type="character" w:customStyle="1" w:styleId="En-tteCar">
    <w:name w:val="En-tête Car"/>
    <w:basedOn w:val="Policepardfaut"/>
    <w:link w:val="En-tte"/>
    <w:uiPriority w:val="99"/>
    <w:rsid w:val="005C5E98"/>
    <w:rPr>
      <w:sz w:val="20"/>
    </w:rPr>
  </w:style>
  <w:style w:type="paragraph" w:styleId="Pieddepage">
    <w:name w:val="footer"/>
    <w:basedOn w:val="Normal"/>
    <w:link w:val="PieddepageCar"/>
    <w:uiPriority w:val="99"/>
    <w:unhideWhenUsed/>
    <w:rsid w:val="005C5E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C5E98"/>
    <w:rPr>
      <w:sz w:val="20"/>
    </w:rPr>
  </w:style>
  <w:style w:type="paragraph" w:customStyle="1" w:styleId="Rfrencement">
    <w:name w:val="Référencement"/>
    <w:basedOn w:val="Normal"/>
    <w:rsid w:val="005C5E98"/>
    <w:pPr>
      <w:tabs>
        <w:tab w:val="left" w:pos="4253"/>
        <w:tab w:val="center" w:pos="4536"/>
        <w:tab w:val="right" w:pos="9072"/>
      </w:tabs>
      <w:spacing w:before="960" w:after="720" w:line="240" w:lineRule="auto"/>
    </w:pPr>
    <w:rPr>
      <w:rFonts w:ascii="Arial" w:eastAsia="Times New Roman" w:hAnsi="Arial" w:cs="Times New Roman"/>
      <w:b/>
      <w:bCs/>
      <w:szCs w:val="20"/>
      <w:lang w:eastAsia="fr-FR"/>
    </w:rPr>
  </w:style>
  <w:style w:type="paragraph" w:styleId="Textedebulles">
    <w:name w:val="Balloon Text"/>
    <w:basedOn w:val="Normal"/>
    <w:link w:val="TextedebullesCar"/>
    <w:uiPriority w:val="99"/>
    <w:semiHidden/>
    <w:unhideWhenUsed/>
    <w:rsid w:val="005C5E9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5E98"/>
    <w:rPr>
      <w:rFonts w:ascii="Tahoma" w:hAnsi="Tahoma" w:cs="Tahoma"/>
      <w:sz w:val="16"/>
      <w:szCs w:val="16"/>
    </w:rPr>
  </w:style>
  <w:style w:type="paragraph" w:customStyle="1" w:styleId="Procdure">
    <w:name w:val="Procédure"/>
    <w:basedOn w:val="Normal"/>
    <w:rsid w:val="005C5E98"/>
    <w:pPr>
      <w:tabs>
        <w:tab w:val="left" w:pos="4253"/>
      </w:tabs>
      <w:spacing w:before="240" w:after="480" w:line="360" w:lineRule="auto"/>
      <w:jc w:val="center"/>
    </w:pPr>
    <w:rPr>
      <w:rFonts w:ascii="Arial" w:eastAsia="Times New Roman" w:hAnsi="Arial" w:cs="Arial"/>
      <w:b/>
      <w:lang w:eastAsia="fr-FR"/>
    </w:rPr>
  </w:style>
  <w:style w:type="paragraph" w:customStyle="1" w:styleId="Encadr">
    <w:name w:val="Encadré"/>
    <w:rsid w:val="005C5E98"/>
    <w:pPr>
      <w:tabs>
        <w:tab w:val="left" w:pos="4253"/>
      </w:tabs>
      <w:spacing w:before="240" w:after="240" w:line="240" w:lineRule="auto"/>
      <w:jc w:val="center"/>
    </w:pPr>
    <w:rPr>
      <w:rFonts w:ascii="Arial" w:eastAsia="Times New Roman" w:hAnsi="Arial" w:cs="Times New Roman"/>
      <w:b/>
      <w:caps/>
      <w:sz w:val="24"/>
      <w:szCs w:val="24"/>
      <w:lang w:eastAsia="fr-FR"/>
    </w:rPr>
  </w:style>
  <w:style w:type="paragraph" w:styleId="Corpsdetexte2">
    <w:name w:val="Body Text 2"/>
    <w:basedOn w:val="Normal"/>
    <w:link w:val="Corpsdetexte2Car"/>
    <w:rsid w:val="00B01EC4"/>
    <w:pPr>
      <w:widowControl w:val="0"/>
      <w:autoSpaceDE w:val="0"/>
      <w:autoSpaceDN w:val="0"/>
      <w:adjustRightInd w:val="0"/>
      <w:spacing w:before="60" w:after="0" w:line="240" w:lineRule="auto"/>
    </w:pPr>
    <w:rPr>
      <w:rFonts w:ascii="Arial" w:eastAsia="Times New Roman" w:hAnsi="Arial" w:cs="Times New Roman"/>
      <w:bCs/>
      <w:szCs w:val="20"/>
      <w:lang w:eastAsia="fr-FR"/>
    </w:rPr>
  </w:style>
  <w:style w:type="character" w:customStyle="1" w:styleId="Corpsdetexte2Car">
    <w:name w:val="Corps de texte 2 Car"/>
    <w:basedOn w:val="Policepardfaut"/>
    <w:link w:val="Corpsdetexte2"/>
    <w:rsid w:val="00B01EC4"/>
    <w:rPr>
      <w:rFonts w:ascii="Arial" w:eastAsia="Times New Roman" w:hAnsi="Arial" w:cs="Times New Roman"/>
      <w:bCs/>
      <w:szCs w:val="20"/>
      <w:lang w:eastAsia="fr-FR"/>
    </w:rPr>
  </w:style>
  <w:style w:type="paragraph" w:styleId="Retraitcorpsdetexte">
    <w:name w:val="Body Text Indent"/>
    <w:basedOn w:val="Normal"/>
    <w:link w:val="RetraitcorpsdetexteCar"/>
    <w:rsid w:val="00B01EC4"/>
    <w:pPr>
      <w:spacing w:after="120" w:line="240" w:lineRule="auto"/>
      <w:ind w:left="283"/>
      <w:jc w:val="left"/>
    </w:pPr>
    <w:rPr>
      <w:rFonts w:ascii="Times New Roman" w:eastAsia="Times New Roman" w:hAnsi="Times New Roman" w:cs="Times New Roman"/>
      <w:szCs w:val="24"/>
      <w:lang w:eastAsia="fr-FR"/>
    </w:rPr>
  </w:style>
  <w:style w:type="character" w:customStyle="1" w:styleId="RetraitcorpsdetexteCar">
    <w:name w:val="Retrait corps de texte Car"/>
    <w:basedOn w:val="Policepardfaut"/>
    <w:link w:val="Retraitcorpsdetexte"/>
    <w:rsid w:val="00B01EC4"/>
    <w:rPr>
      <w:rFonts w:ascii="Times New Roman" w:eastAsia="Times New Roman" w:hAnsi="Times New Roman" w:cs="Times New Roman"/>
      <w:sz w:val="24"/>
      <w:szCs w:val="24"/>
      <w:lang w:eastAsia="fr-FR"/>
    </w:rPr>
  </w:style>
  <w:style w:type="paragraph" w:customStyle="1" w:styleId="Listeencopie">
    <w:name w:val="Liste en copie"/>
    <w:basedOn w:val="Normal"/>
    <w:rsid w:val="00B01EC4"/>
    <w:pPr>
      <w:keepNext/>
      <w:spacing w:after="120" w:line="240" w:lineRule="auto"/>
      <w:ind w:left="680"/>
    </w:pPr>
    <w:rPr>
      <w:rFonts w:ascii="Times New Roman" w:eastAsia="Times New Roman" w:hAnsi="Times New Roman" w:cs="Times New Roman"/>
      <w:szCs w:val="20"/>
      <w:lang w:eastAsia="fr-FR"/>
    </w:rPr>
  </w:style>
  <w:style w:type="paragraph" w:styleId="Corpsdetexte">
    <w:name w:val="Body Text"/>
    <w:basedOn w:val="Normal"/>
    <w:link w:val="CorpsdetexteCar"/>
    <w:rsid w:val="00B01EC4"/>
    <w:pPr>
      <w:spacing w:after="120" w:line="240" w:lineRule="auto"/>
      <w:jc w:val="left"/>
    </w:pPr>
    <w:rPr>
      <w:rFonts w:ascii="Times New Roman" w:eastAsia="Times New Roman" w:hAnsi="Times New Roman" w:cs="Times New Roman"/>
      <w:szCs w:val="24"/>
      <w:lang w:eastAsia="fr-FR"/>
    </w:rPr>
  </w:style>
  <w:style w:type="character" w:customStyle="1" w:styleId="CorpsdetexteCar">
    <w:name w:val="Corps de texte Car"/>
    <w:basedOn w:val="Policepardfaut"/>
    <w:link w:val="Corpsdetexte"/>
    <w:rsid w:val="00B01EC4"/>
    <w:rPr>
      <w:rFonts w:ascii="Times New Roman" w:eastAsia="Times New Roman" w:hAnsi="Times New Roman" w:cs="Times New Roman"/>
      <w:sz w:val="24"/>
      <w:szCs w:val="24"/>
      <w:lang w:eastAsia="fr-FR"/>
    </w:rPr>
  </w:style>
  <w:style w:type="paragraph" w:customStyle="1" w:styleId="Cemage">
    <w:name w:val="Cemage"/>
    <w:basedOn w:val="Normal"/>
    <w:rsid w:val="00B01EC4"/>
    <w:pPr>
      <w:widowControl w:val="0"/>
      <w:autoSpaceDE w:val="0"/>
      <w:autoSpaceDN w:val="0"/>
      <w:adjustRightInd w:val="0"/>
      <w:spacing w:after="0" w:line="240" w:lineRule="auto"/>
      <w:ind w:left="1134"/>
    </w:pPr>
    <w:rPr>
      <w:rFonts w:ascii="Times New Roman" w:eastAsia="Times New Roman" w:hAnsi="Times New Roman" w:cs="Times New Roman"/>
      <w:szCs w:val="20"/>
      <w:lang w:eastAsia="fr-FR"/>
    </w:rPr>
  </w:style>
  <w:style w:type="paragraph" w:styleId="Notedebasdepage">
    <w:name w:val="footnote text"/>
    <w:basedOn w:val="Normal"/>
    <w:link w:val="NotedebasdepageCar"/>
    <w:semiHidden/>
    <w:rsid w:val="00B01EC4"/>
    <w:pPr>
      <w:spacing w:after="0" w:line="240" w:lineRule="auto"/>
      <w:jc w:val="left"/>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B01EC4"/>
    <w:rPr>
      <w:rFonts w:ascii="Times New Roman" w:eastAsia="Times New Roman" w:hAnsi="Times New Roman" w:cs="Times New Roman"/>
      <w:sz w:val="20"/>
      <w:szCs w:val="20"/>
      <w:lang w:eastAsia="fr-FR"/>
    </w:rPr>
  </w:style>
  <w:style w:type="character" w:styleId="Appelnotedebasdep">
    <w:name w:val="footnote reference"/>
    <w:semiHidden/>
    <w:rsid w:val="00B01EC4"/>
    <w:rPr>
      <w:vertAlign w:val="superscript"/>
    </w:rPr>
  </w:style>
  <w:style w:type="paragraph" w:styleId="Paragraphedeliste">
    <w:name w:val="List Paragraph"/>
    <w:basedOn w:val="Normal"/>
    <w:uiPriority w:val="34"/>
    <w:qFormat/>
    <w:rsid w:val="00B01EC4"/>
    <w:pPr>
      <w:ind w:left="720"/>
      <w:contextualSpacing/>
    </w:pPr>
  </w:style>
  <w:style w:type="paragraph" w:styleId="Sansinterligne">
    <w:name w:val="No Spacing"/>
    <w:uiPriority w:val="1"/>
    <w:qFormat/>
    <w:rsid w:val="00D6337B"/>
    <w:pPr>
      <w:spacing w:after="0" w:line="240" w:lineRule="auto"/>
      <w:jc w:val="both"/>
    </w:pPr>
    <w:rPr>
      <w:sz w:val="20"/>
    </w:rPr>
  </w:style>
  <w:style w:type="paragraph" w:styleId="TM1">
    <w:name w:val="toc 1"/>
    <w:basedOn w:val="Normal"/>
    <w:next w:val="Normal"/>
    <w:autoRedefine/>
    <w:uiPriority w:val="39"/>
    <w:unhideWhenUsed/>
    <w:rsid w:val="00C17E6C"/>
    <w:pPr>
      <w:spacing w:before="120" w:after="120"/>
      <w:jc w:val="left"/>
    </w:pPr>
    <w:rPr>
      <w:rFonts w:cstheme="minorHAnsi"/>
      <w:b/>
      <w:bCs/>
      <w:caps/>
      <w:szCs w:val="20"/>
    </w:rPr>
  </w:style>
  <w:style w:type="paragraph" w:styleId="TM2">
    <w:name w:val="toc 2"/>
    <w:basedOn w:val="Normal"/>
    <w:next w:val="Normal"/>
    <w:autoRedefine/>
    <w:uiPriority w:val="39"/>
    <w:unhideWhenUsed/>
    <w:rsid w:val="00C17E6C"/>
    <w:pPr>
      <w:spacing w:after="0"/>
      <w:ind w:left="200"/>
      <w:jc w:val="left"/>
    </w:pPr>
    <w:rPr>
      <w:rFonts w:cstheme="minorHAnsi"/>
      <w:smallCaps/>
      <w:szCs w:val="20"/>
    </w:rPr>
  </w:style>
  <w:style w:type="paragraph" w:styleId="TM3">
    <w:name w:val="toc 3"/>
    <w:basedOn w:val="Normal"/>
    <w:next w:val="Normal"/>
    <w:autoRedefine/>
    <w:uiPriority w:val="39"/>
    <w:unhideWhenUsed/>
    <w:rsid w:val="00C17E6C"/>
    <w:pPr>
      <w:spacing w:after="0"/>
      <w:ind w:left="400"/>
      <w:jc w:val="left"/>
    </w:pPr>
    <w:rPr>
      <w:rFonts w:cstheme="minorHAnsi"/>
      <w:i/>
      <w:iCs/>
      <w:szCs w:val="20"/>
    </w:rPr>
  </w:style>
  <w:style w:type="character" w:styleId="Lienhypertexte">
    <w:name w:val="Hyperlink"/>
    <w:basedOn w:val="Policepardfaut"/>
    <w:uiPriority w:val="99"/>
    <w:unhideWhenUsed/>
    <w:rsid w:val="00C17E6C"/>
    <w:rPr>
      <w:color w:val="0000FF" w:themeColor="hyperlink"/>
      <w:u w:val="single"/>
    </w:rPr>
  </w:style>
  <w:style w:type="paragraph" w:styleId="En-ttedetabledesmatires">
    <w:name w:val="TOC Heading"/>
    <w:basedOn w:val="Titre1"/>
    <w:next w:val="Normal"/>
    <w:uiPriority w:val="39"/>
    <w:unhideWhenUsed/>
    <w:qFormat/>
    <w:rsid w:val="00C17E6C"/>
    <w:pPr>
      <w:numPr>
        <w:numId w:val="0"/>
      </w:numPr>
      <w:spacing w:after="0"/>
      <w:jc w:val="left"/>
      <w:outlineLvl w:val="9"/>
    </w:pPr>
    <w:rPr>
      <w:color w:val="365F91" w:themeColor="accent1" w:themeShade="BF"/>
      <w:lang w:eastAsia="fr-FR"/>
    </w:rPr>
  </w:style>
  <w:style w:type="paragraph" w:styleId="TM4">
    <w:name w:val="toc 4"/>
    <w:basedOn w:val="Normal"/>
    <w:next w:val="Normal"/>
    <w:autoRedefine/>
    <w:uiPriority w:val="39"/>
    <w:unhideWhenUsed/>
    <w:rsid w:val="00C17E6C"/>
    <w:pPr>
      <w:spacing w:after="0"/>
      <w:ind w:left="600"/>
      <w:jc w:val="left"/>
    </w:pPr>
    <w:rPr>
      <w:rFonts w:cstheme="minorHAnsi"/>
      <w:sz w:val="18"/>
      <w:szCs w:val="18"/>
    </w:rPr>
  </w:style>
  <w:style w:type="paragraph" w:styleId="TM5">
    <w:name w:val="toc 5"/>
    <w:basedOn w:val="Normal"/>
    <w:next w:val="Normal"/>
    <w:autoRedefine/>
    <w:uiPriority w:val="39"/>
    <w:unhideWhenUsed/>
    <w:rsid w:val="00C17E6C"/>
    <w:pPr>
      <w:spacing w:after="0"/>
      <w:ind w:left="800"/>
      <w:jc w:val="left"/>
    </w:pPr>
    <w:rPr>
      <w:rFonts w:cstheme="minorHAnsi"/>
      <w:sz w:val="18"/>
      <w:szCs w:val="18"/>
    </w:rPr>
  </w:style>
  <w:style w:type="paragraph" w:styleId="TM6">
    <w:name w:val="toc 6"/>
    <w:basedOn w:val="Normal"/>
    <w:next w:val="Normal"/>
    <w:autoRedefine/>
    <w:uiPriority w:val="39"/>
    <w:unhideWhenUsed/>
    <w:rsid w:val="00C17E6C"/>
    <w:pPr>
      <w:spacing w:after="0"/>
      <w:ind w:left="1000"/>
      <w:jc w:val="left"/>
    </w:pPr>
    <w:rPr>
      <w:rFonts w:cstheme="minorHAnsi"/>
      <w:sz w:val="18"/>
      <w:szCs w:val="18"/>
    </w:rPr>
  </w:style>
  <w:style w:type="paragraph" w:styleId="TM7">
    <w:name w:val="toc 7"/>
    <w:basedOn w:val="Normal"/>
    <w:next w:val="Normal"/>
    <w:autoRedefine/>
    <w:uiPriority w:val="39"/>
    <w:unhideWhenUsed/>
    <w:rsid w:val="00C17E6C"/>
    <w:pPr>
      <w:spacing w:after="0"/>
      <w:ind w:left="1200"/>
      <w:jc w:val="left"/>
    </w:pPr>
    <w:rPr>
      <w:rFonts w:cstheme="minorHAnsi"/>
      <w:sz w:val="18"/>
      <w:szCs w:val="18"/>
    </w:rPr>
  </w:style>
  <w:style w:type="paragraph" w:styleId="TM8">
    <w:name w:val="toc 8"/>
    <w:basedOn w:val="Normal"/>
    <w:next w:val="Normal"/>
    <w:autoRedefine/>
    <w:uiPriority w:val="39"/>
    <w:unhideWhenUsed/>
    <w:rsid w:val="00C17E6C"/>
    <w:pPr>
      <w:spacing w:after="0"/>
      <w:ind w:left="1400"/>
      <w:jc w:val="left"/>
    </w:pPr>
    <w:rPr>
      <w:rFonts w:cstheme="minorHAnsi"/>
      <w:sz w:val="18"/>
      <w:szCs w:val="18"/>
    </w:rPr>
  </w:style>
  <w:style w:type="paragraph" w:styleId="TM9">
    <w:name w:val="toc 9"/>
    <w:basedOn w:val="Normal"/>
    <w:next w:val="Normal"/>
    <w:autoRedefine/>
    <w:uiPriority w:val="39"/>
    <w:unhideWhenUsed/>
    <w:rsid w:val="00C17E6C"/>
    <w:pPr>
      <w:spacing w:after="0"/>
      <w:ind w:left="1600"/>
      <w:jc w:val="left"/>
    </w:pPr>
    <w:rPr>
      <w:rFonts w:cstheme="minorHAnsi"/>
      <w:sz w:val="18"/>
      <w:szCs w:val="18"/>
    </w:rPr>
  </w:style>
  <w:style w:type="paragraph" w:styleId="Sous-titre">
    <w:name w:val="Subtitle"/>
    <w:basedOn w:val="Normal"/>
    <w:next w:val="Normal"/>
    <w:link w:val="Sous-titreCar"/>
    <w:qFormat/>
    <w:rsid w:val="00601E8D"/>
    <w:pPr>
      <w:spacing w:after="60" w:line="240" w:lineRule="auto"/>
      <w:jc w:val="left"/>
      <w:outlineLvl w:val="1"/>
    </w:pPr>
    <w:rPr>
      <w:rFonts w:ascii="Arial" w:eastAsia="Times New Roman" w:hAnsi="Arial" w:cs="Times New Roman"/>
      <w:b/>
      <w:szCs w:val="24"/>
      <w:u w:val="single"/>
      <w:lang w:eastAsia="fr-FR"/>
    </w:rPr>
  </w:style>
  <w:style w:type="character" w:customStyle="1" w:styleId="Sous-titreCar">
    <w:name w:val="Sous-titre Car"/>
    <w:basedOn w:val="Policepardfaut"/>
    <w:link w:val="Sous-titre"/>
    <w:rsid w:val="00601E8D"/>
    <w:rPr>
      <w:rFonts w:ascii="Arial" w:eastAsia="Times New Roman" w:hAnsi="Arial" w:cs="Times New Roman"/>
      <w:b/>
      <w:szCs w:val="24"/>
      <w:u w:val="single"/>
      <w:lang w:eastAsia="fr-FR"/>
    </w:rPr>
  </w:style>
  <w:style w:type="table" w:styleId="Grilledutableau">
    <w:name w:val="Table Grid"/>
    <w:basedOn w:val="TableauNormal"/>
    <w:uiPriority w:val="59"/>
    <w:rsid w:val="00A56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continue">
    <w:name w:val="List Continue"/>
    <w:basedOn w:val="Normal"/>
    <w:uiPriority w:val="99"/>
    <w:rsid w:val="00720EBA"/>
    <w:pPr>
      <w:numPr>
        <w:numId w:val="10"/>
      </w:numPr>
      <w:tabs>
        <w:tab w:val="clear" w:pos="360"/>
      </w:tabs>
      <w:spacing w:before="240" w:after="120" w:line="240" w:lineRule="auto"/>
      <w:ind w:left="283" w:firstLine="0"/>
    </w:pPr>
    <w:rPr>
      <w:rFonts w:ascii="Arial" w:eastAsia="Times New Roman" w:hAnsi="Arial" w:cs="Arial"/>
      <w:sz w:val="24"/>
      <w:szCs w:val="24"/>
      <w:lang w:eastAsia="fr-FR"/>
    </w:rPr>
  </w:style>
  <w:style w:type="character" w:styleId="lev">
    <w:name w:val="Strong"/>
    <w:qFormat/>
    <w:rsid w:val="008E4879"/>
    <w:rPr>
      <w:b/>
    </w:rPr>
  </w:style>
  <w:style w:type="character" w:customStyle="1" w:styleId="StyleComplexeArial">
    <w:name w:val="Style (Complexe) Arial"/>
    <w:uiPriority w:val="99"/>
    <w:rsid w:val="00591CCD"/>
    <w:rPr>
      <w:rFonts w:cs="Arial"/>
    </w:rPr>
  </w:style>
  <w:style w:type="paragraph" w:customStyle="1" w:styleId="Default">
    <w:name w:val="Default"/>
    <w:rsid w:val="00591CCD"/>
    <w:pPr>
      <w:autoSpaceDE w:val="0"/>
      <w:autoSpaceDN w:val="0"/>
      <w:adjustRightInd w:val="0"/>
      <w:spacing w:before="240" w:after="0" w:line="240" w:lineRule="auto"/>
      <w:jc w:val="both"/>
    </w:pPr>
    <w:rPr>
      <w:rFonts w:ascii="Arial" w:eastAsia="Times New Roman" w:hAnsi="Arial" w:cs="Arial"/>
      <w:color w:val="000000"/>
      <w:sz w:val="24"/>
      <w:szCs w:val="24"/>
      <w:lang w:eastAsia="fr-FR"/>
    </w:rPr>
  </w:style>
  <w:style w:type="character" w:styleId="Marquedecommentaire">
    <w:name w:val="annotation reference"/>
    <w:basedOn w:val="Policepardfaut"/>
    <w:uiPriority w:val="99"/>
    <w:semiHidden/>
    <w:unhideWhenUsed/>
    <w:rsid w:val="00372387"/>
    <w:rPr>
      <w:sz w:val="16"/>
      <w:szCs w:val="16"/>
    </w:rPr>
  </w:style>
  <w:style w:type="paragraph" w:styleId="Commentaire">
    <w:name w:val="annotation text"/>
    <w:basedOn w:val="Normal"/>
    <w:link w:val="CommentaireCar"/>
    <w:uiPriority w:val="99"/>
    <w:unhideWhenUsed/>
    <w:rsid w:val="00372387"/>
    <w:pPr>
      <w:spacing w:line="240" w:lineRule="auto"/>
    </w:pPr>
    <w:rPr>
      <w:sz w:val="20"/>
      <w:szCs w:val="20"/>
    </w:rPr>
  </w:style>
  <w:style w:type="character" w:customStyle="1" w:styleId="CommentaireCar">
    <w:name w:val="Commentaire Car"/>
    <w:basedOn w:val="Policepardfaut"/>
    <w:link w:val="Commentaire"/>
    <w:uiPriority w:val="99"/>
    <w:rsid w:val="00372387"/>
    <w:rPr>
      <w:rFonts w:ascii="Calibri" w:hAnsi="Calibri"/>
      <w:sz w:val="20"/>
      <w:szCs w:val="20"/>
    </w:rPr>
  </w:style>
  <w:style w:type="paragraph" w:styleId="Objetducommentaire">
    <w:name w:val="annotation subject"/>
    <w:basedOn w:val="Commentaire"/>
    <w:next w:val="Commentaire"/>
    <w:link w:val="ObjetducommentaireCar"/>
    <w:uiPriority w:val="99"/>
    <w:semiHidden/>
    <w:unhideWhenUsed/>
    <w:rsid w:val="00372387"/>
    <w:rPr>
      <w:b/>
      <w:bCs/>
    </w:rPr>
  </w:style>
  <w:style w:type="character" w:customStyle="1" w:styleId="ObjetducommentaireCar">
    <w:name w:val="Objet du commentaire Car"/>
    <w:basedOn w:val="CommentaireCar"/>
    <w:link w:val="Objetducommentaire"/>
    <w:uiPriority w:val="99"/>
    <w:semiHidden/>
    <w:rsid w:val="00372387"/>
    <w:rPr>
      <w:rFonts w:ascii="Calibri" w:hAnsi="Calibri"/>
      <w:b/>
      <w:bCs/>
      <w:sz w:val="20"/>
      <w:szCs w:val="20"/>
    </w:rPr>
  </w:style>
  <w:style w:type="paragraph" w:customStyle="1" w:styleId="AOHead1">
    <w:name w:val="AOHead1"/>
    <w:basedOn w:val="Normal"/>
    <w:next w:val="Normal"/>
    <w:rsid w:val="00506CBB"/>
    <w:pPr>
      <w:keepNext/>
      <w:numPr>
        <w:numId w:val="12"/>
      </w:numPr>
      <w:spacing w:before="240" w:after="0" w:line="260" w:lineRule="atLeast"/>
      <w:outlineLvl w:val="0"/>
    </w:pPr>
    <w:rPr>
      <w:rFonts w:ascii="Times New Roman" w:eastAsia="SimSun" w:hAnsi="Times New Roman" w:cs="Times New Roman"/>
      <w:b/>
      <w:caps/>
      <w:kern w:val="28"/>
      <w:lang w:val="en-GB"/>
    </w:rPr>
  </w:style>
  <w:style w:type="paragraph" w:customStyle="1" w:styleId="AOHead2">
    <w:name w:val="AOHead2"/>
    <w:basedOn w:val="Normal"/>
    <w:next w:val="Normal"/>
    <w:rsid w:val="00506CBB"/>
    <w:pPr>
      <w:keepNext/>
      <w:numPr>
        <w:ilvl w:val="1"/>
        <w:numId w:val="12"/>
      </w:numPr>
      <w:spacing w:before="240" w:after="0" w:line="260" w:lineRule="atLeast"/>
      <w:outlineLvl w:val="1"/>
    </w:pPr>
    <w:rPr>
      <w:rFonts w:ascii="Times New Roman" w:eastAsia="SimSun" w:hAnsi="Times New Roman" w:cs="Times New Roman"/>
      <w:b/>
      <w:lang w:val="en-GB"/>
    </w:rPr>
  </w:style>
  <w:style w:type="paragraph" w:customStyle="1" w:styleId="AOHead3">
    <w:name w:val="AOHead3"/>
    <w:basedOn w:val="Normal"/>
    <w:next w:val="Normal"/>
    <w:rsid w:val="00506CBB"/>
    <w:pPr>
      <w:numPr>
        <w:ilvl w:val="2"/>
        <w:numId w:val="12"/>
      </w:numPr>
      <w:spacing w:before="240" w:after="0" w:line="260" w:lineRule="atLeast"/>
      <w:outlineLvl w:val="2"/>
    </w:pPr>
    <w:rPr>
      <w:rFonts w:ascii="Times New Roman" w:eastAsia="SimSun" w:hAnsi="Times New Roman" w:cs="Times New Roman"/>
      <w:lang w:val="en-GB"/>
    </w:rPr>
  </w:style>
  <w:style w:type="paragraph" w:customStyle="1" w:styleId="AOHead4">
    <w:name w:val="AOHead4"/>
    <w:basedOn w:val="Normal"/>
    <w:next w:val="Normal"/>
    <w:rsid w:val="00506CBB"/>
    <w:pPr>
      <w:numPr>
        <w:ilvl w:val="3"/>
        <w:numId w:val="12"/>
      </w:numPr>
      <w:spacing w:before="240" w:after="0" w:line="260" w:lineRule="atLeast"/>
      <w:outlineLvl w:val="3"/>
    </w:pPr>
    <w:rPr>
      <w:rFonts w:ascii="Times New Roman" w:eastAsia="SimSun" w:hAnsi="Times New Roman" w:cs="Times New Roman"/>
      <w:lang w:val="en-GB"/>
    </w:rPr>
  </w:style>
  <w:style w:type="paragraph" w:customStyle="1" w:styleId="AOHead5">
    <w:name w:val="AOHead5"/>
    <w:basedOn w:val="Normal"/>
    <w:next w:val="Normal"/>
    <w:rsid w:val="00506CBB"/>
    <w:pPr>
      <w:numPr>
        <w:ilvl w:val="4"/>
        <w:numId w:val="12"/>
      </w:numPr>
      <w:spacing w:before="240" w:after="0" w:line="260" w:lineRule="atLeast"/>
      <w:outlineLvl w:val="4"/>
    </w:pPr>
    <w:rPr>
      <w:rFonts w:ascii="Times New Roman" w:eastAsia="SimSun" w:hAnsi="Times New Roman" w:cs="Times New Roman"/>
      <w:lang w:val="en-GB"/>
    </w:rPr>
  </w:style>
  <w:style w:type="paragraph" w:customStyle="1" w:styleId="AOHead6">
    <w:name w:val="AOHead6"/>
    <w:basedOn w:val="Normal"/>
    <w:next w:val="Normal"/>
    <w:rsid w:val="00506CBB"/>
    <w:pPr>
      <w:numPr>
        <w:ilvl w:val="5"/>
        <w:numId w:val="12"/>
      </w:numPr>
      <w:spacing w:before="240" w:after="0" w:line="260" w:lineRule="atLeast"/>
      <w:outlineLvl w:val="5"/>
    </w:pPr>
    <w:rPr>
      <w:rFonts w:ascii="Times New Roman" w:eastAsia="SimSun" w:hAnsi="Times New Roman" w:cs="Times New Roman"/>
      <w:lang w:val="en-GB"/>
    </w:rPr>
  </w:style>
  <w:style w:type="character" w:styleId="Textedelespacerserv">
    <w:name w:val="Placeholder Text"/>
    <w:basedOn w:val="Policepardfaut"/>
    <w:uiPriority w:val="99"/>
    <w:semiHidden/>
    <w:rsid w:val="00857643"/>
    <w:rPr>
      <w:color w:val="808080"/>
    </w:rPr>
  </w:style>
  <w:style w:type="paragraph" w:styleId="Rvision">
    <w:name w:val="Revision"/>
    <w:hidden/>
    <w:uiPriority w:val="99"/>
    <w:semiHidden/>
    <w:rsid w:val="0060455E"/>
    <w:pPr>
      <w:spacing w:after="0" w:line="240" w:lineRule="auto"/>
    </w:pPr>
    <w:rPr>
      <w:rFonts w:ascii="Calibri" w:hAnsi="Calibri"/>
    </w:rPr>
  </w:style>
  <w:style w:type="character" w:styleId="Lienhypertextesuivivisit">
    <w:name w:val="FollowedHyperlink"/>
    <w:basedOn w:val="Policepardfaut"/>
    <w:uiPriority w:val="99"/>
    <w:semiHidden/>
    <w:unhideWhenUsed/>
    <w:rsid w:val="00EF1978"/>
    <w:rPr>
      <w:color w:val="800080" w:themeColor="followedHyperlink"/>
      <w:u w:val="single"/>
    </w:rPr>
  </w:style>
  <w:style w:type="character" w:styleId="Mentionnonrsolue">
    <w:name w:val="Unresolved Mention"/>
    <w:basedOn w:val="Policepardfaut"/>
    <w:uiPriority w:val="99"/>
    <w:semiHidden/>
    <w:unhideWhenUsed/>
    <w:rsid w:val="00EF19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79259">
      <w:bodyDiv w:val="1"/>
      <w:marLeft w:val="0"/>
      <w:marRight w:val="0"/>
      <w:marTop w:val="0"/>
      <w:marBottom w:val="0"/>
      <w:divBdr>
        <w:top w:val="none" w:sz="0" w:space="0" w:color="auto"/>
        <w:left w:val="none" w:sz="0" w:space="0" w:color="auto"/>
        <w:bottom w:val="none" w:sz="0" w:space="0" w:color="auto"/>
        <w:right w:val="none" w:sz="0" w:space="0" w:color="auto"/>
      </w:divBdr>
    </w:div>
    <w:div w:id="272908537">
      <w:bodyDiv w:val="1"/>
      <w:marLeft w:val="0"/>
      <w:marRight w:val="0"/>
      <w:marTop w:val="0"/>
      <w:marBottom w:val="0"/>
      <w:divBdr>
        <w:top w:val="none" w:sz="0" w:space="0" w:color="auto"/>
        <w:left w:val="none" w:sz="0" w:space="0" w:color="auto"/>
        <w:bottom w:val="none" w:sz="0" w:space="0" w:color="auto"/>
        <w:right w:val="none" w:sz="0" w:space="0" w:color="auto"/>
      </w:divBdr>
    </w:div>
    <w:div w:id="546916455">
      <w:bodyDiv w:val="1"/>
      <w:marLeft w:val="0"/>
      <w:marRight w:val="0"/>
      <w:marTop w:val="0"/>
      <w:marBottom w:val="0"/>
      <w:divBdr>
        <w:top w:val="none" w:sz="0" w:space="0" w:color="auto"/>
        <w:left w:val="none" w:sz="0" w:space="0" w:color="auto"/>
        <w:bottom w:val="none" w:sz="0" w:space="0" w:color="auto"/>
        <w:right w:val="none" w:sz="0" w:space="0" w:color="auto"/>
      </w:divBdr>
    </w:div>
    <w:div w:id="682243056">
      <w:bodyDiv w:val="1"/>
      <w:marLeft w:val="0"/>
      <w:marRight w:val="0"/>
      <w:marTop w:val="0"/>
      <w:marBottom w:val="0"/>
      <w:divBdr>
        <w:top w:val="none" w:sz="0" w:space="0" w:color="auto"/>
        <w:left w:val="none" w:sz="0" w:space="0" w:color="auto"/>
        <w:bottom w:val="none" w:sz="0" w:space="0" w:color="auto"/>
        <w:right w:val="none" w:sz="0" w:space="0" w:color="auto"/>
      </w:divBdr>
    </w:div>
    <w:div w:id="165899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hes.ads@inserm.f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e-attestations.com"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EA652D516745B084074B1879263637"/>
        <w:category>
          <w:name w:val="Général"/>
          <w:gallery w:val="placeholder"/>
        </w:category>
        <w:types>
          <w:type w:val="bbPlcHdr"/>
        </w:types>
        <w:behaviors>
          <w:behavior w:val="content"/>
        </w:behaviors>
        <w:guid w:val="{DD1101E0-7EED-4AA9-8C01-D1F7920E5A11}"/>
      </w:docPartPr>
      <w:docPartBody>
        <w:p w:rsidR="00715506" w:rsidRDefault="00D44286" w:rsidP="00D44286">
          <w:pPr>
            <w:pStyle w:val="F2EA652D516745B084074B18792636371"/>
          </w:pPr>
          <w:r w:rsidRPr="00F95D7F">
            <w:rPr>
              <w:rStyle w:val="Textedelespacerserv"/>
            </w:rPr>
            <w:t>Choisissez un élément.</w:t>
          </w:r>
        </w:p>
      </w:docPartBody>
    </w:docPart>
    <w:docPart>
      <w:docPartPr>
        <w:name w:val="05182A8C07624F62B947761765110BD2"/>
        <w:category>
          <w:name w:val="Général"/>
          <w:gallery w:val="placeholder"/>
        </w:category>
        <w:types>
          <w:type w:val="bbPlcHdr"/>
        </w:types>
        <w:behaviors>
          <w:behavior w:val="content"/>
        </w:behaviors>
        <w:guid w:val="{3FF94958-570C-400F-B02B-2765F4670C65}"/>
      </w:docPartPr>
      <w:docPartBody>
        <w:p w:rsidR="00715506" w:rsidRDefault="00D44286" w:rsidP="00D44286">
          <w:pPr>
            <w:pStyle w:val="05182A8C07624F62B947761765110BD21"/>
          </w:pPr>
          <w:r w:rsidRPr="00F95D7F">
            <w:rPr>
              <w:rStyle w:val="Textedelespacerserv"/>
            </w:rPr>
            <w:t>Choisissez un élément.</w:t>
          </w:r>
        </w:p>
      </w:docPartBody>
    </w:docPart>
    <w:docPart>
      <w:docPartPr>
        <w:name w:val="72593005556B4FB7877E88F5372A4676"/>
        <w:category>
          <w:name w:val="Général"/>
          <w:gallery w:val="placeholder"/>
        </w:category>
        <w:types>
          <w:type w:val="bbPlcHdr"/>
        </w:types>
        <w:behaviors>
          <w:behavior w:val="content"/>
        </w:behaviors>
        <w:guid w:val="{D5C26535-378A-4CF0-B158-DA272DDC7B8D}"/>
      </w:docPartPr>
      <w:docPartBody>
        <w:p w:rsidR="00D44286" w:rsidRDefault="00D44286" w:rsidP="00D44286">
          <w:pPr>
            <w:pStyle w:val="72593005556B4FB7877E88F5372A46761"/>
          </w:pPr>
          <w:r w:rsidRPr="00A21C1C">
            <w:rPr>
              <w:rFonts w:cstheme="minorHAnsi"/>
              <w:szCs w:val="20"/>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506"/>
    <w:rsid w:val="00002F6B"/>
    <w:rsid w:val="000445CE"/>
    <w:rsid w:val="000926DA"/>
    <w:rsid w:val="000F2BEE"/>
    <w:rsid w:val="00221839"/>
    <w:rsid w:val="00221AD0"/>
    <w:rsid w:val="00227483"/>
    <w:rsid w:val="00272476"/>
    <w:rsid w:val="002932EF"/>
    <w:rsid w:val="003251ED"/>
    <w:rsid w:val="0033587C"/>
    <w:rsid w:val="00396086"/>
    <w:rsid w:val="003A08B8"/>
    <w:rsid w:val="003F18C1"/>
    <w:rsid w:val="003F24DE"/>
    <w:rsid w:val="00402875"/>
    <w:rsid w:val="00421215"/>
    <w:rsid w:val="004505C1"/>
    <w:rsid w:val="00462B82"/>
    <w:rsid w:val="004C01E9"/>
    <w:rsid w:val="004D4BED"/>
    <w:rsid w:val="004F1219"/>
    <w:rsid w:val="004F2E5D"/>
    <w:rsid w:val="00503397"/>
    <w:rsid w:val="005851ED"/>
    <w:rsid w:val="00603848"/>
    <w:rsid w:val="00610CDE"/>
    <w:rsid w:val="00626A36"/>
    <w:rsid w:val="00646AB0"/>
    <w:rsid w:val="006E79D5"/>
    <w:rsid w:val="00715506"/>
    <w:rsid w:val="00751216"/>
    <w:rsid w:val="00815CFA"/>
    <w:rsid w:val="0084676B"/>
    <w:rsid w:val="0087167F"/>
    <w:rsid w:val="008740F1"/>
    <w:rsid w:val="00884088"/>
    <w:rsid w:val="00893F3A"/>
    <w:rsid w:val="009A70C9"/>
    <w:rsid w:val="009C3B18"/>
    <w:rsid w:val="00A835BA"/>
    <w:rsid w:val="00B459BF"/>
    <w:rsid w:val="00C35CA3"/>
    <w:rsid w:val="00C5241C"/>
    <w:rsid w:val="00C9025E"/>
    <w:rsid w:val="00D01672"/>
    <w:rsid w:val="00D44286"/>
    <w:rsid w:val="00D61021"/>
    <w:rsid w:val="00DB6F25"/>
    <w:rsid w:val="00DF68CC"/>
    <w:rsid w:val="00E0179D"/>
    <w:rsid w:val="00E82A8D"/>
    <w:rsid w:val="00F67703"/>
    <w:rsid w:val="00F76390"/>
    <w:rsid w:val="00FF0B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D44286"/>
    <w:rPr>
      <w:color w:val="808080"/>
    </w:rPr>
  </w:style>
  <w:style w:type="paragraph" w:customStyle="1" w:styleId="F2EA652D516745B084074B18792636371">
    <w:name w:val="F2EA652D516745B084074B18792636371"/>
    <w:rsid w:val="00D44286"/>
    <w:pPr>
      <w:spacing w:after="200" w:line="276" w:lineRule="auto"/>
      <w:jc w:val="both"/>
    </w:pPr>
    <w:rPr>
      <w:rFonts w:ascii="Calibri" w:eastAsiaTheme="minorHAnsi" w:hAnsi="Calibri"/>
      <w:lang w:eastAsia="en-US"/>
    </w:rPr>
  </w:style>
  <w:style w:type="paragraph" w:customStyle="1" w:styleId="72593005556B4FB7877E88F5372A46761">
    <w:name w:val="72593005556B4FB7877E88F5372A46761"/>
    <w:rsid w:val="00D44286"/>
    <w:pPr>
      <w:spacing w:after="200" w:line="276" w:lineRule="auto"/>
      <w:jc w:val="both"/>
    </w:pPr>
    <w:rPr>
      <w:rFonts w:ascii="Calibri" w:eastAsiaTheme="minorHAnsi" w:hAnsi="Calibri"/>
      <w:lang w:eastAsia="en-US"/>
    </w:rPr>
  </w:style>
  <w:style w:type="paragraph" w:customStyle="1" w:styleId="05182A8C07624F62B947761765110BD21">
    <w:name w:val="05182A8C07624F62B947761765110BD21"/>
    <w:rsid w:val="00D44286"/>
    <w:pPr>
      <w:tabs>
        <w:tab w:val="left" w:pos="4253"/>
        <w:tab w:val="center" w:pos="4536"/>
        <w:tab w:val="right" w:pos="9072"/>
      </w:tabs>
      <w:spacing w:before="960" w:after="720" w:line="240" w:lineRule="auto"/>
      <w:jc w:val="both"/>
    </w:pPr>
    <w:rPr>
      <w:rFonts w:ascii="Arial" w:eastAsia="Times New Roman" w:hAnsi="Arial" w:cs="Times New Roman"/>
      <w:b/>
      <w:bCs/>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nalisé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C892F-D6CB-4FF1-A650-13CFAA20E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26</Pages>
  <Words>9029</Words>
  <Characters>49663</Characters>
  <Application>Microsoft Office Word</Application>
  <DocSecurity>0</DocSecurity>
  <Lines>413</Lines>
  <Paragraphs>117</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58575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Nathanaël Bonnet</dc:creator>
  <cp:keywords/>
  <dc:description/>
  <cp:lastModifiedBy>Camila FONTES-DUARTE</cp:lastModifiedBy>
  <cp:revision>52</cp:revision>
  <cp:lastPrinted>2025-08-06T15:30:00Z</cp:lastPrinted>
  <dcterms:created xsi:type="dcterms:W3CDTF">2025-08-04T14:42:00Z</dcterms:created>
  <dcterms:modified xsi:type="dcterms:W3CDTF">2026-01-20T10:38:00Z</dcterms:modified>
</cp:coreProperties>
</file>