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ED15" w14:textId="2196BFEB" w:rsidR="00FD30BD" w:rsidRDefault="00D542BB" w:rsidP="00FC1FD0">
      <w:pPr>
        <w:jc w:val="center"/>
      </w:pPr>
      <w:r w:rsidRPr="00346A42">
        <w:rPr>
          <w:rFonts w:ascii="Arial" w:hAnsi="Arial" w:cs="Arial"/>
          <w:noProof/>
          <w:lang w:eastAsia="fr-FR"/>
        </w:rPr>
        <w:drawing>
          <wp:inline distT="0" distB="0" distL="0" distR="0" wp14:anchorId="2F4D6454" wp14:editId="1CDF8E8F">
            <wp:extent cx="5760720" cy="419190"/>
            <wp:effectExtent l="0" t="0" r="0" b="0"/>
            <wp:docPr id="2178" name="Picture 2178"/>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760720" cy="419190"/>
                    </a:xfrm>
                    <a:prstGeom prst="rect">
                      <a:avLst/>
                    </a:prstGeom>
                  </pic:spPr>
                </pic:pic>
              </a:graphicData>
            </a:graphic>
          </wp:inline>
        </w:drawing>
      </w:r>
    </w:p>
    <w:p w14:paraId="51AB90E2" w14:textId="77777777" w:rsidR="00E93838" w:rsidRPr="00E93838" w:rsidRDefault="00E93838" w:rsidP="00ED037B">
      <w:pPr>
        <w:spacing w:after="0"/>
        <w:jc w:val="both"/>
        <w:rPr>
          <w:rFonts w:ascii="Arial" w:hAnsi="Arial" w:cs="Arial"/>
        </w:rPr>
      </w:pPr>
    </w:p>
    <w:p w14:paraId="300615B6" w14:textId="77777777" w:rsidR="00E93838" w:rsidRPr="00E93838" w:rsidRDefault="00E93838" w:rsidP="00ED037B">
      <w:pPr>
        <w:pBdr>
          <w:top w:val="single" w:sz="4" w:space="1" w:color="auto"/>
          <w:left w:val="single" w:sz="4" w:space="4" w:color="auto"/>
          <w:bottom w:val="single" w:sz="4" w:space="1" w:color="auto"/>
          <w:right w:val="single" w:sz="4" w:space="4" w:color="auto"/>
        </w:pBdr>
        <w:spacing w:after="0"/>
        <w:jc w:val="center"/>
        <w:rPr>
          <w:rFonts w:ascii="Arial" w:hAnsi="Arial" w:cs="Arial"/>
          <w:b/>
        </w:rPr>
      </w:pPr>
    </w:p>
    <w:p w14:paraId="581EB563" w14:textId="0D3F123D" w:rsidR="00E93838" w:rsidRPr="00ED037B" w:rsidRDefault="006572C2" w:rsidP="00C277A8">
      <w:pPr>
        <w:pBdr>
          <w:top w:val="single" w:sz="4" w:space="1" w:color="auto"/>
          <w:left w:val="single" w:sz="4" w:space="4" w:color="auto"/>
          <w:bottom w:val="single" w:sz="4" w:space="1" w:color="auto"/>
          <w:right w:val="single" w:sz="4" w:space="4" w:color="auto"/>
        </w:pBdr>
        <w:spacing w:after="0"/>
        <w:ind w:firstLine="708"/>
        <w:jc w:val="center"/>
        <w:rPr>
          <w:rFonts w:ascii="Arial" w:hAnsi="Arial" w:cs="Arial"/>
          <w:b/>
          <w:sz w:val="28"/>
        </w:rPr>
      </w:pPr>
      <w:r>
        <w:rPr>
          <w:rFonts w:ascii="Arial" w:hAnsi="Arial" w:cs="Arial"/>
          <w:b/>
          <w:sz w:val="28"/>
        </w:rPr>
        <w:t>ACCORD-CADRE</w:t>
      </w:r>
      <w:r w:rsidR="00F4227F">
        <w:rPr>
          <w:rFonts w:ascii="Arial" w:hAnsi="Arial" w:cs="Arial"/>
          <w:b/>
          <w:sz w:val="28"/>
        </w:rPr>
        <w:t xml:space="preserve"> DE SERVICES</w:t>
      </w:r>
      <w:r w:rsidR="00C05651">
        <w:rPr>
          <w:rFonts w:ascii="Arial" w:hAnsi="Arial" w:cs="Arial"/>
          <w:b/>
          <w:sz w:val="28"/>
        </w:rPr>
        <w:t xml:space="preserve"> N°2</w:t>
      </w:r>
      <w:r w:rsidR="00151CA7">
        <w:rPr>
          <w:rFonts w:ascii="Arial" w:hAnsi="Arial" w:cs="Arial"/>
          <w:b/>
          <w:sz w:val="28"/>
        </w:rPr>
        <w:t>6</w:t>
      </w:r>
      <w:r w:rsidR="00C05651" w:rsidRPr="006572C2">
        <w:rPr>
          <w:rFonts w:ascii="Arial" w:hAnsi="Arial" w:cs="Arial"/>
          <w:b/>
          <w:sz w:val="28"/>
        </w:rPr>
        <w:t>-</w:t>
      </w:r>
      <w:r w:rsidRPr="006572C2">
        <w:rPr>
          <w:rFonts w:ascii="Arial" w:hAnsi="Arial" w:cs="Arial"/>
          <w:b/>
          <w:sz w:val="28"/>
        </w:rPr>
        <w:t>514</w:t>
      </w:r>
      <w:r w:rsidR="00C05651" w:rsidRPr="006572C2">
        <w:rPr>
          <w:rFonts w:ascii="Arial" w:hAnsi="Arial" w:cs="Arial"/>
          <w:b/>
          <w:sz w:val="28"/>
        </w:rPr>
        <w:t>-</w:t>
      </w:r>
      <w:r w:rsidRPr="006572C2">
        <w:rPr>
          <w:rFonts w:ascii="Arial" w:hAnsi="Arial" w:cs="Arial"/>
          <w:b/>
          <w:sz w:val="28"/>
        </w:rPr>
        <w:t>05</w:t>
      </w:r>
    </w:p>
    <w:p w14:paraId="2D2186E9" w14:textId="77777777" w:rsidR="00E93838" w:rsidRPr="00E93838" w:rsidRDefault="00E93838" w:rsidP="00ED037B">
      <w:pPr>
        <w:pBdr>
          <w:top w:val="single" w:sz="4" w:space="1" w:color="auto"/>
          <w:left w:val="single" w:sz="4" w:space="4" w:color="auto"/>
          <w:bottom w:val="single" w:sz="4" w:space="1" w:color="auto"/>
          <w:right w:val="single" w:sz="4" w:space="4" w:color="auto"/>
        </w:pBdr>
        <w:spacing w:after="0"/>
        <w:jc w:val="center"/>
        <w:rPr>
          <w:rFonts w:ascii="Arial" w:hAnsi="Arial" w:cs="Arial"/>
          <w:b/>
        </w:rPr>
      </w:pPr>
    </w:p>
    <w:p w14:paraId="7A415A5A" w14:textId="479EE65D" w:rsidR="00E93838" w:rsidRDefault="00E93838" w:rsidP="00ED037B">
      <w:pPr>
        <w:spacing w:after="0"/>
        <w:jc w:val="center"/>
        <w:rPr>
          <w:rFonts w:ascii="Arial" w:hAnsi="Arial" w:cs="Arial"/>
        </w:rPr>
      </w:pPr>
    </w:p>
    <w:p w14:paraId="1126B4E3" w14:textId="416F74A7" w:rsidR="00E93838" w:rsidRPr="00E93838" w:rsidRDefault="00E93838" w:rsidP="00ED037B">
      <w:pPr>
        <w:spacing w:after="0"/>
        <w:jc w:val="center"/>
        <w:rPr>
          <w:rFonts w:ascii="Arial" w:hAnsi="Arial" w:cs="Arial"/>
        </w:rPr>
      </w:pPr>
    </w:p>
    <w:p w14:paraId="52212B08" w14:textId="77777777" w:rsidR="00F4227F" w:rsidRPr="00F4227F" w:rsidRDefault="00F4227F" w:rsidP="00A84278">
      <w:pPr>
        <w:pBdr>
          <w:top w:val="single" w:sz="4" w:space="1" w:color="auto"/>
          <w:left w:val="single" w:sz="4" w:space="4" w:color="auto"/>
          <w:bottom w:val="single" w:sz="4" w:space="1" w:color="auto"/>
          <w:right w:val="single" w:sz="4" w:space="4" w:color="auto"/>
        </w:pBdr>
        <w:spacing w:after="0"/>
        <w:rPr>
          <w:rFonts w:ascii="Arial" w:hAnsi="Arial" w:cs="Arial"/>
          <w:b/>
          <w:sz w:val="24"/>
        </w:rPr>
      </w:pPr>
    </w:p>
    <w:p w14:paraId="5F7A45EB" w14:textId="01CCB611" w:rsidR="00E76B0F" w:rsidRDefault="00F4227F" w:rsidP="00195EBD">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sz w:val="24"/>
        </w:rPr>
      </w:pPr>
      <w:r w:rsidRPr="00F4227F">
        <w:rPr>
          <w:rFonts w:ascii="Arial" w:hAnsi="Arial" w:cs="Arial"/>
          <w:b/>
          <w:sz w:val="24"/>
        </w:rPr>
        <w:t>PRESTATIONS D</w:t>
      </w:r>
      <w:r w:rsidR="00195EBD">
        <w:rPr>
          <w:rFonts w:ascii="Arial" w:hAnsi="Arial" w:cs="Arial"/>
          <w:b/>
          <w:sz w:val="24"/>
        </w:rPr>
        <w:t xml:space="preserve">’ENTRETIEN DES ESPACES </w:t>
      </w:r>
      <w:r w:rsidR="00151CA7">
        <w:rPr>
          <w:rFonts w:ascii="Arial" w:hAnsi="Arial" w:cs="Arial"/>
          <w:b/>
          <w:sz w:val="24"/>
        </w:rPr>
        <w:t>VERTS</w:t>
      </w:r>
    </w:p>
    <w:p w14:paraId="408B64E3" w14:textId="624A826C" w:rsidR="00C05651" w:rsidRDefault="006572C2" w:rsidP="00195EBD">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sz w:val="24"/>
        </w:rPr>
      </w:pPr>
      <w:r>
        <w:rPr>
          <w:rFonts w:ascii="Arial" w:hAnsi="Arial" w:cs="Arial"/>
          <w:b/>
          <w:sz w:val="24"/>
        </w:rPr>
        <w:t xml:space="preserve"> DU </w:t>
      </w:r>
      <w:r w:rsidR="005958E8">
        <w:rPr>
          <w:rFonts w:ascii="Arial" w:hAnsi="Arial" w:cs="Arial"/>
          <w:b/>
          <w:sz w:val="24"/>
        </w:rPr>
        <w:t>MONASTERE</w:t>
      </w:r>
      <w:r>
        <w:rPr>
          <w:rFonts w:ascii="Arial" w:hAnsi="Arial" w:cs="Arial"/>
          <w:b/>
          <w:sz w:val="24"/>
        </w:rPr>
        <w:t xml:space="preserve"> DE SAORGE </w:t>
      </w:r>
      <w:r w:rsidR="00195EBD">
        <w:rPr>
          <w:rFonts w:ascii="Arial" w:hAnsi="Arial" w:cs="Arial"/>
          <w:b/>
          <w:sz w:val="24"/>
        </w:rPr>
        <w:t xml:space="preserve"> </w:t>
      </w:r>
    </w:p>
    <w:p w14:paraId="241FC682" w14:textId="77777777" w:rsidR="001D28D0" w:rsidRPr="00F4227F" w:rsidRDefault="001D28D0" w:rsidP="00F4227F">
      <w:pPr>
        <w:pBdr>
          <w:top w:val="single" w:sz="4" w:space="1" w:color="auto"/>
          <w:left w:val="single" w:sz="4" w:space="4" w:color="auto"/>
          <w:bottom w:val="single" w:sz="4" w:space="1" w:color="auto"/>
          <w:right w:val="single" w:sz="4" w:space="4" w:color="auto"/>
        </w:pBdr>
        <w:spacing w:after="0"/>
        <w:jc w:val="center"/>
        <w:rPr>
          <w:rFonts w:ascii="Arial" w:hAnsi="Arial" w:cs="Arial"/>
          <w:b/>
          <w:sz w:val="24"/>
        </w:rPr>
      </w:pPr>
    </w:p>
    <w:p w14:paraId="46310509" w14:textId="77777777" w:rsidR="00F4227F" w:rsidRPr="00F4227F" w:rsidRDefault="00F4227F" w:rsidP="00F4227F">
      <w:pPr>
        <w:spacing w:after="0"/>
        <w:jc w:val="center"/>
        <w:rPr>
          <w:rFonts w:ascii="Arial" w:hAnsi="Arial" w:cs="Arial"/>
        </w:rPr>
      </w:pPr>
    </w:p>
    <w:p w14:paraId="619AF8A5" w14:textId="7A7DBF00" w:rsidR="00F4227F" w:rsidRPr="00195EBD" w:rsidRDefault="00F4227F" w:rsidP="00337E9E">
      <w:pPr>
        <w:shd w:val="pct5" w:color="auto" w:fill="FFFFFF"/>
        <w:spacing w:after="0"/>
        <w:jc w:val="center"/>
        <w:rPr>
          <w:rFonts w:ascii="Arial" w:hAnsi="Arial" w:cs="Arial"/>
          <w:b/>
          <w:smallCaps/>
          <w:sz w:val="32"/>
          <w:szCs w:val="32"/>
        </w:rPr>
      </w:pPr>
      <w:r w:rsidRPr="00195EBD">
        <w:rPr>
          <w:rFonts w:ascii="Arial" w:hAnsi="Arial" w:cs="Arial"/>
          <w:b/>
          <w:smallCaps/>
          <w:sz w:val="32"/>
          <w:szCs w:val="32"/>
        </w:rPr>
        <w:t>Acte d’Engagement</w:t>
      </w:r>
      <w:r w:rsidR="00195EBD" w:rsidRPr="00195EBD">
        <w:rPr>
          <w:rFonts w:ascii="Arial" w:hAnsi="Arial" w:cs="Arial"/>
          <w:b/>
          <w:smallCaps/>
          <w:sz w:val="32"/>
          <w:szCs w:val="32"/>
        </w:rPr>
        <w:t xml:space="preserve"> Valant Cahier des Clauses Particulières </w:t>
      </w:r>
    </w:p>
    <w:p w14:paraId="1141ABA2" w14:textId="038E2777" w:rsidR="00F4227F" w:rsidRPr="00195EBD" w:rsidRDefault="00F4227F" w:rsidP="00337E9E">
      <w:pPr>
        <w:shd w:val="pct5" w:color="auto" w:fill="FFFFFF"/>
        <w:spacing w:after="0"/>
        <w:jc w:val="center"/>
        <w:rPr>
          <w:rFonts w:ascii="Arial" w:hAnsi="Arial" w:cs="Arial"/>
          <w:b/>
          <w:smallCaps/>
          <w:sz w:val="32"/>
          <w:szCs w:val="32"/>
        </w:rPr>
      </w:pPr>
      <w:r w:rsidRPr="00195EBD">
        <w:rPr>
          <w:rFonts w:ascii="Arial" w:hAnsi="Arial" w:cs="Arial"/>
          <w:b/>
          <w:smallCaps/>
          <w:sz w:val="32"/>
          <w:szCs w:val="32"/>
        </w:rPr>
        <w:t>(AE</w:t>
      </w:r>
      <w:r w:rsidR="00195EBD" w:rsidRPr="00195EBD">
        <w:rPr>
          <w:rFonts w:ascii="Arial" w:hAnsi="Arial" w:cs="Arial"/>
          <w:b/>
          <w:smallCaps/>
          <w:sz w:val="32"/>
          <w:szCs w:val="32"/>
        </w:rPr>
        <w:t>-CCP</w:t>
      </w:r>
      <w:r w:rsidRPr="00195EBD">
        <w:rPr>
          <w:rFonts w:ascii="Arial" w:hAnsi="Arial" w:cs="Arial"/>
          <w:b/>
          <w:smallCaps/>
          <w:sz w:val="32"/>
          <w:szCs w:val="32"/>
        </w:rPr>
        <w:t>)</w:t>
      </w:r>
    </w:p>
    <w:p w14:paraId="24A417C7" w14:textId="77777777" w:rsidR="00F4227F" w:rsidRDefault="00F4227F" w:rsidP="00F4227F">
      <w:pPr>
        <w:spacing w:after="0"/>
        <w:jc w:val="both"/>
        <w:rPr>
          <w:rFonts w:ascii="Arial" w:hAnsi="Arial" w:cs="Arial"/>
        </w:rPr>
      </w:pPr>
    </w:p>
    <w:p w14:paraId="370762C3" w14:textId="77777777" w:rsidR="00ED037B" w:rsidRDefault="00ED037B" w:rsidP="00F4227F">
      <w:pPr>
        <w:spacing w:after="0"/>
        <w:jc w:val="both"/>
        <w:rPr>
          <w:rFonts w:ascii="Arial" w:hAnsi="Arial" w:cs="Arial"/>
          <w:b/>
        </w:rPr>
      </w:pPr>
    </w:p>
    <w:p w14:paraId="7F275688" w14:textId="77777777" w:rsidR="00ED037B" w:rsidRPr="000D7D3B" w:rsidRDefault="00ED037B" w:rsidP="00ED037B">
      <w:pPr>
        <w:spacing w:after="0"/>
        <w:jc w:val="both"/>
        <w:rPr>
          <w:rFonts w:ascii="Arial" w:hAnsi="Arial" w:cs="Arial"/>
          <w:b/>
          <w:sz w:val="20"/>
          <w:szCs w:val="20"/>
        </w:rPr>
      </w:pPr>
    </w:p>
    <w:p w14:paraId="48B00707" w14:textId="77777777" w:rsidR="00E93838" w:rsidRPr="000D7D3B" w:rsidRDefault="00E93838" w:rsidP="00ED037B">
      <w:pPr>
        <w:spacing w:after="0"/>
        <w:jc w:val="both"/>
        <w:rPr>
          <w:rFonts w:ascii="Arial" w:hAnsi="Arial" w:cs="Arial"/>
          <w:sz w:val="20"/>
          <w:szCs w:val="20"/>
        </w:rPr>
      </w:pPr>
      <w:r w:rsidRPr="000D7D3B">
        <w:rPr>
          <w:rFonts w:ascii="Arial" w:hAnsi="Arial" w:cs="Arial"/>
          <w:b/>
          <w:sz w:val="20"/>
          <w:szCs w:val="20"/>
        </w:rPr>
        <w:t>POUVOIR ADJUDICATEUR</w:t>
      </w:r>
      <w:r w:rsidRPr="000D7D3B">
        <w:rPr>
          <w:rFonts w:ascii="Arial" w:hAnsi="Arial" w:cs="Arial"/>
          <w:sz w:val="20"/>
          <w:szCs w:val="20"/>
        </w:rPr>
        <w:t xml:space="preserve"> :</w:t>
      </w:r>
    </w:p>
    <w:p w14:paraId="240A7E32" w14:textId="0B9879B7" w:rsidR="00E93838" w:rsidRPr="000D7D3B" w:rsidRDefault="00E93838" w:rsidP="00ED037B">
      <w:pPr>
        <w:spacing w:after="0"/>
        <w:jc w:val="both"/>
        <w:rPr>
          <w:rFonts w:ascii="Arial" w:hAnsi="Arial" w:cs="Arial"/>
          <w:sz w:val="20"/>
          <w:szCs w:val="20"/>
        </w:rPr>
      </w:pPr>
      <w:r w:rsidRPr="000D7D3B">
        <w:rPr>
          <w:rFonts w:ascii="Arial" w:hAnsi="Arial" w:cs="Arial"/>
          <w:sz w:val="20"/>
          <w:szCs w:val="20"/>
        </w:rPr>
        <w:t xml:space="preserve">Centre des </w:t>
      </w:r>
      <w:r w:rsidR="00C05651" w:rsidRPr="000D7D3B">
        <w:rPr>
          <w:rFonts w:ascii="Arial" w:hAnsi="Arial" w:cs="Arial"/>
          <w:sz w:val="20"/>
          <w:szCs w:val="20"/>
        </w:rPr>
        <w:t>m</w:t>
      </w:r>
      <w:r w:rsidRPr="000D7D3B">
        <w:rPr>
          <w:rFonts w:ascii="Arial" w:hAnsi="Arial" w:cs="Arial"/>
          <w:sz w:val="20"/>
          <w:szCs w:val="20"/>
        </w:rPr>
        <w:t xml:space="preserve">onuments </w:t>
      </w:r>
      <w:r w:rsidR="00C05651" w:rsidRPr="000D7D3B">
        <w:rPr>
          <w:rFonts w:ascii="Arial" w:hAnsi="Arial" w:cs="Arial"/>
          <w:sz w:val="20"/>
          <w:szCs w:val="20"/>
        </w:rPr>
        <w:t>n</w:t>
      </w:r>
      <w:r w:rsidRPr="000D7D3B">
        <w:rPr>
          <w:rFonts w:ascii="Arial" w:hAnsi="Arial" w:cs="Arial"/>
          <w:sz w:val="20"/>
          <w:szCs w:val="20"/>
        </w:rPr>
        <w:t>ationaux - Hôtel de Sully - 62 rue Saint-Antoine - 75186 PARIS CEDEX 04, représenté par M</w:t>
      </w:r>
      <w:r w:rsidR="00A84278" w:rsidRPr="000D7D3B">
        <w:rPr>
          <w:rFonts w:ascii="Arial" w:hAnsi="Arial" w:cs="Arial"/>
          <w:sz w:val="20"/>
          <w:szCs w:val="20"/>
        </w:rPr>
        <w:t>adame Marie LAVANDIER</w:t>
      </w:r>
      <w:r w:rsidRPr="000D7D3B">
        <w:rPr>
          <w:rFonts w:ascii="Arial" w:hAnsi="Arial" w:cs="Arial"/>
          <w:sz w:val="20"/>
          <w:szCs w:val="20"/>
        </w:rPr>
        <w:t>, agissant en qualité de Président</w:t>
      </w:r>
      <w:r w:rsidR="00A84278" w:rsidRPr="000D7D3B">
        <w:rPr>
          <w:rFonts w:ascii="Arial" w:hAnsi="Arial" w:cs="Arial"/>
          <w:sz w:val="20"/>
          <w:szCs w:val="20"/>
        </w:rPr>
        <w:t>e</w:t>
      </w:r>
      <w:r w:rsidRPr="000D7D3B">
        <w:rPr>
          <w:rFonts w:ascii="Arial" w:hAnsi="Arial" w:cs="Arial"/>
          <w:sz w:val="20"/>
          <w:szCs w:val="20"/>
        </w:rPr>
        <w:t xml:space="preserve"> du Centre des </w:t>
      </w:r>
      <w:r w:rsidR="00C05651" w:rsidRPr="000D7D3B">
        <w:rPr>
          <w:rFonts w:ascii="Arial" w:hAnsi="Arial" w:cs="Arial"/>
          <w:sz w:val="20"/>
          <w:szCs w:val="20"/>
        </w:rPr>
        <w:t>m</w:t>
      </w:r>
      <w:r w:rsidRPr="000D7D3B">
        <w:rPr>
          <w:rFonts w:ascii="Arial" w:hAnsi="Arial" w:cs="Arial"/>
          <w:sz w:val="20"/>
          <w:szCs w:val="20"/>
        </w:rPr>
        <w:t xml:space="preserve">onuments </w:t>
      </w:r>
      <w:r w:rsidR="00C05651" w:rsidRPr="000D7D3B">
        <w:rPr>
          <w:rFonts w:ascii="Arial" w:hAnsi="Arial" w:cs="Arial"/>
          <w:sz w:val="20"/>
          <w:szCs w:val="20"/>
        </w:rPr>
        <w:t>n</w:t>
      </w:r>
      <w:r w:rsidRPr="000D7D3B">
        <w:rPr>
          <w:rFonts w:ascii="Arial" w:hAnsi="Arial" w:cs="Arial"/>
          <w:sz w:val="20"/>
          <w:szCs w:val="20"/>
        </w:rPr>
        <w:t>ationaux.</w:t>
      </w:r>
    </w:p>
    <w:p w14:paraId="41981829" w14:textId="232FAEBF" w:rsidR="00E93838" w:rsidRPr="000D7D3B" w:rsidRDefault="00E93838" w:rsidP="00ED037B">
      <w:pPr>
        <w:spacing w:after="0"/>
        <w:jc w:val="both"/>
        <w:rPr>
          <w:rFonts w:ascii="Arial" w:hAnsi="Arial" w:cs="Arial"/>
          <w:sz w:val="20"/>
          <w:szCs w:val="20"/>
        </w:rPr>
      </w:pPr>
    </w:p>
    <w:p w14:paraId="774F9B4B" w14:textId="77777777" w:rsidR="00ED037B" w:rsidRPr="000D7D3B" w:rsidRDefault="00ED037B" w:rsidP="00ED037B">
      <w:pPr>
        <w:spacing w:after="0"/>
        <w:jc w:val="both"/>
        <w:rPr>
          <w:rFonts w:ascii="Arial" w:hAnsi="Arial" w:cs="Arial"/>
          <w:sz w:val="20"/>
          <w:szCs w:val="20"/>
        </w:rPr>
      </w:pPr>
    </w:p>
    <w:p w14:paraId="5F96923B" w14:textId="77777777" w:rsidR="00ED037B" w:rsidRPr="000D7D3B" w:rsidRDefault="00ED037B" w:rsidP="00ED037B">
      <w:pPr>
        <w:spacing w:after="0"/>
        <w:jc w:val="both"/>
        <w:rPr>
          <w:rFonts w:ascii="Arial" w:hAnsi="Arial" w:cs="Arial"/>
          <w:sz w:val="20"/>
          <w:szCs w:val="20"/>
        </w:rPr>
      </w:pPr>
      <w:r w:rsidRPr="000D7D3B">
        <w:rPr>
          <w:rFonts w:ascii="Arial" w:hAnsi="Arial" w:cs="Arial"/>
          <w:b/>
          <w:sz w:val="20"/>
          <w:szCs w:val="20"/>
        </w:rPr>
        <w:t>COMPTABLE ASSIGNATAIRE DES PAIEMENTS</w:t>
      </w:r>
      <w:r w:rsidRPr="000D7D3B">
        <w:rPr>
          <w:rFonts w:ascii="Arial" w:hAnsi="Arial" w:cs="Arial"/>
          <w:sz w:val="20"/>
          <w:szCs w:val="20"/>
        </w:rPr>
        <w:t xml:space="preserve"> : </w:t>
      </w:r>
    </w:p>
    <w:p w14:paraId="50337036" w14:textId="2CEEC8B5" w:rsidR="00ED037B" w:rsidRPr="000D7D3B" w:rsidRDefault="00ED037B" w:rsidP="00ED037B">
      <w:pPr>
        <w:spacing w:after="0"/>
        <w:jc w:val="both"/>
        <w:rPr>
          <w:rFonts w:ascii="Arial" w:hAnsi="Arial" w:cs="Arial"/>
          <w:sz w:val="20"/>
          <w:szCs w:val="20"/>
        </w:rPr>
      </w:pPr>
      <w:r w:rsidRPr="000D7D3B">
        <w:rPr>
          <w:rFonts w:ascii="Arial" w:hAnsi="Arial" w:cs="Arial"/>
          <w:sz w:val="20"/>
          <w:szCs w:val="20"/>
        </w:rPr>
        <w:t>L’agent comptable du Centre des Monuments Nationaux - Hôtel de Sully - 62, rue Saint-Antoine – 75186 PARIS CEDEX 04.</w:t>
      </w:r>
    </w:p>
    <w:p w14:paraId="63D2E6D8" w14:textId="17602CD9" w:rsidR="00ED037B" w:rsidRPr="000D7D3B" w:rsidRDefault="00ED037B" w:rsidP="00ED037B">
      <w:pPr>
        <w:spacing w:after="0"/>
        <w:jc w:val="both"/>
        <w:rPr>
          <w:rFonts w:ascii="Arial" w:hAnsi="Arial" w:cs="Arial"/>
          <w:sz w:val="20"/>
          <w:szCs w:val="20"/>
        </w:rPr>
      </w:pPr>
    </w:p>
    <w:p w14:paraId="5FA537D4" w14:textId="77777777" w:rsidR="00ED037B" w:rsidRDefault="00ED037B" w:rsidP="00ED037B">
      <w:pPr>
        <w:spacing w:after="0"/>
        <w:jc w:val="center"/>
        <w:rPr>
          <w:rFonts w:ascii="Arial" w:hAnsi="Arial" w:cs="Arial"/>
          <w:sz w:val="20"/>
          <w:szCs w:val="20"/>
        </w:rPr>
      </w:pPr>
    </w:p>
    <w:p w14:paraId="52971CA8" w14:textId="77777777" w:rsidR="006572C2" w:rsidRPr="000D7D3B" w:rsidRDefault="006572C2" w:rsidP="00ED037B">
      <w:pPr>
        <w:spacing w:after="0"/>
        <w:jc w:val="center"/>
        <w:rPr>
          <w:rFonts w:ascii="Arial" w:hAnsi="Arial" w:cs="Arial"/>
          <w:sz w:val="20"/>
          <w:szCs w:val="20"/>
        </w:rPr>
      </w:pPr>
    </w:p>
    <w:p w14:paraId="4D010621" w14:textId="3AF8A09F" w:rsidR="00E93838" w:rsidRPr="000D7D3B" w:rsidRDefault="000E28EF" w:rsidP="00ED037B">
      <w:pPr>
        <w:spacing w:after="0"/>
        <w:jc w:val="center"/>
        <w:rPr>
          <w:rFonts w:ascii="Arial" w:hAnsi="Arial" w:cs="Arial"/>
          <w:b/>
          <w:sz w:val="20"/>
          <w:szCs w:val="20"/>
          <w:u w:val="single"/>
        </w:rPr>
      </w:pPr>
      <w:r w:rsidRPr="000D7D3B">
        <w:rPr>
          <w:rFonts w:ascii="Arial" w:hAnsi="Arial" w:cs="Arial"/>
          <w:b/>
          <w:sz w:val="20"/>
          <w:szCs w:val="20"/>
          <w:u w:val="single"/>
        </w:rPr>
        <w:t xml:space="preserve">Mois </w:t>
      </w:r>
      <w:r w:rsidR="005E7F78" w:rsidRPr="000D7D3B">
        <w:rPr>
          <w:rFonts w:ascii="Arial" w:hAnsi="Arial" w:cs="Arial"/>
          <w:b/>
          <w:sz w:val="20"/>
          <w:szCs w:val="20"/>
          <w:u w:val="single"/>
        </w:rPr>
        <w:t>M0</w:t>
      </w:r>
      <w:r w:rsidR="008370D7" w:rsidRPr="000D7D3B">
        <w:rPr>
          <w:rFonts w:ascii="Arial" w:hAnsi="Arial" w:cs="Arial"/>
          <w:b/>
          <w:sz w:val="20"/>
          <w:szCs w:val="20"/>
          <w:u w:val="single"/>
        </w:rPr>
        <w:t xml:space="preserve"> </w:t>
      </w:r>
      <w:r w:rsidR="005E7F78" w:rsidRPr="000D7D3B">
        <w:rPr>
          <w:rFonts w:ascii="Arial" w:hAnsi="Arial" w:cs="Arial"/>
          <w:b/>
          <w:sz w:val="20"/>
          <w:szCs w:val="20"/>
          <w:u w:val="single"/>
        </w:rPr>
        <w:t>=</w:t>
      </w:r>
      <w:r w:rsidR="007B613D" w:rsidRPr="000D7D3B">
        <w:rPr>
          <w:rFonts w:ascii="Arial" w:hAnsi="Arial" w:cs="Arial"/>
          <w:b/>
          <w:sz w:val="20"/>
          <w:szCs w:val="20"/>
          <w:u w:val="single"/>
        </w:rPr>
        <w:t xml:space="preserve"> </w:t>
      </w:r>
      <w:r w:rsidR="00CC7F08" w:rsidRPr="000D7D3B">
        <w:rPr>
          <w:rFonts w:ascii="Arial" w:hAnsi="Arial" w:cs="Arial"/>
          <w:b/>
          <w:sz w:val="20"/>
          <w:szCs w:val="20"/>
          <w:u w:val="single"/>
        </w:rPr>
        <w:t>Mois de remise des offres</w:t>
      </w:r>
    </w:p>
    <w:p w14:paraId="3B54F209" w14:textId="3910C557" w:rsidR="00CB7369" w:rsidRPr="00E93838" w:rsidRDefault="00E93838" w:rsidP="00E93838">
      <w:pPr>
        <w:rPr>
          <w:rFonts w:ascii="Arial" w:hAnsi="Arial" w:cs="Arial"/>
          <w:sz w:val="20"/>
          <w:szCs w:val="20"/>
        </w:rPr>
      </w:pPr>
      <w:r>
        <w:rPr>
          <w:rFonts w:ascii="Arial" w:hAnsi="Arial" w:cs="Arial"/>
          <w:sz w:val="20"/>
          <w:szCs w:val="20"/>
        </w:rPr>
        <w:br w:type="page"/>
      </w:r>
    </w:p>
    <w:p w14:paraId="6432BCFA" w14:textId="1DD4BB00" w:rsidR="00151CA7" w:rsidRDefault="000E28EF" w:rsidP="00151CA7">
      <w:pPr>
        <w:pStyle w:val="Titre1"/>
        <w:rPr>
          <w:rStyle w:val="Titre1Car"/>
          <w:b/>
          <w:bCs/>
        </w:rPr>
      </w:pPr>
      <w:r w:rsidRPr="00B07DE3">
        <w:rPr>
          <w:rStyle w:val="Titre1Car"/>
          <w:b/>
          <w:bCs/>
        </w:rPr>
        <w:lastRenderedPageBreak/>
        <w:t>ARTICLE 1 – CONTRACTANTS</w:t>
      </w:r>
      <w:r w:rsidR="00B07DE3" w:rsidRPr="00B07DE3">
        <w:rPr>
          <w:rStyle w:val="Titre1Car"/>
          <w:b/>
          <w:bCs/>
        </w:rPr>
        <w:t xml:space="preserve"> </w:t>
      </w:r>
      <w:r w:rsidRPr="00B07DE3">
        <w:rPr>
          <w:rStyle w:val="Appelnotedebasdep"/>
          <w:sz w:val="20"/>
          <w:szCs w:val="20"/>
        </w:rPr>
        <w:footnoteReference w:id="1"/>
      </w:r>
    </w:p>
    <w:p w14:paraId="5415A971" w14:textId="77777777" w:rsidR="00151CA7" w:rsidRPr="00151CA7" w:rsidRDefault="00151CA7" w:rsidP="00151CA7"/>
    <w:p w14:paraId="0988BD2F" w14:textId="77777777" w:rsidR="00151CA7" w:rsidRPr="00151CA7" w:rsidRDefault="00151CA7" w:rsidP="00151CA7">
      <w:pPr>
        <w:pStyle w:val="Corpsdetexte2"/>
        <w:spacing w:line="276" w:lineRule="auto"/>
        <w:ind w:right="22"/>
        <w:rPr>
          <w:rFonts w:ascii="Arial" w:hAnsi="Arial" w:cs="Arial"/>
          <w:b w:val="0"/>
          <w:bCs/>
        </w:rPr>
      </w:pPr>
      <w:r w:rsidRPr="00151CA7">
        <w:rPr>
          <w:rFonts w:ascii="Arial" w:hAnsi="Arial" w:cs="Arial"/>
          <w:bCs/>
        </w:rPr>
        <w:t>Le présent accord-cadre est conclu entre :</w:t>
      </w:r>
    </w:p>
    <w:p w14:paraId="5DCE58F0" w14:textId="77777777" w:rsidR="00151CA7" w:rsidRPr="00151CA7" w:rsidRDefault="00151CA7" w:rsidP="00151CA7">
      <w:pPr>
        <w:pStyle w:val="Corpsdetexte2"/>
        <w:spacing w:line="276" w:lineRule="auto"/>
        <w:ind w:right="22"/>
        <w:rPr>
          <w:rFonts w:ascii="Arial" w:hAnsi="Arial" w:cs="Arial"/>
        </w:rPr>
      </w:pPr>
    </w:p>
    <w:p w14:paraId="5036D71D" w14:textId="77777777" w:rsidR="00151CA7" w:rsidRPr="00151CA7" w:rsidRDefault="00151CA7" w:rsidP="00151CA7">
      <w:pPr>
        <w:jc w:val="both"/>
        <w:rPr>
          <w:rFonts w:ascii="Arial" w:hAnsi="Arial" w:cs="Arial"/>
          <w:b/>
          <w:sz w:val="20"/>
          <w:szCs w:val="20"/>
        </w:rPr>
      </w:pPr>
      <w:r w:rsidRPr="00151CA7">
        <w:rPr>
          <w:rFonts w:ascii="Arial" w:hAnsi="Arial" w:cs="Arial"/>
          <w:b/>
          <w:sz w:val="20"/>
          <w:szCs w:val="20"/>
        </w:rPr>
        <w:t>Centre des monuments nationaux (CMN)</w:t>
      </w:r>
    </w:p>
    <w:p w14:paraId="62E74AE6" w14:textId="77777777" w:rsidR="00151CA7" w:rsidRPr="00151CA7" w:rsidRDefault="00151CA7" w:rsidP="00151CA7">
      <w:pPr>
        <w:spacing w:before="120" w:after="120"/>
        <w:jc w:val="both"/>
        <w:rPr>
          <w:rFonts w:ascii="Arial" w:hAnsi="Arial" w:cs="Arial"/>
          <w:sz w:val="20"/>
          <w:szCs w:val="20"/>
        </w:rPr>
      </w:pPr>
      <w:r w:rsidRPr="00151CA7">
        <w:rPr>
          <w:rFonts w:ascii="Arial" w:hAnsi="Arial" w:cs="Arial"/>
          <w:sz w:val="20"/>
          <w:szCs w:val="20"/>
        </w:rPr>
        <w:t>Hôtel de Sully</w:t>
      </w:r>
    </w:p>
    <w:p w14:paraId="5E3151D0" w14:textId="77777777" w:rsidR="00151CA7" w:rsidRPr="00151CA7" w:rsidRDefault="00151CA7" w:rsidP="00151CA7">
      <w:pPr>
        <w:spacing w:before="120" w:after="120"/>
        <w:jc w:val="both"/>
        <w:rPr>
          <w:rFonts w:ascii="Arial" w:hAnsi="Arial" w:cs="Arial"/>
          <w:sz w:val="20"/>
          <w:szCs w:val="20"/>
        </w:rPr>
      </w:pPr>
      <w:r w:rsidRPr="00151CA7">
        <w:rPr>
          <w:rFonts w:ascii="Arial" w:hAnsi="Arial" w:cs="Arial"/>
          <w:sz w:val="20"/>
          <w:szCs w:val="20"/>
        </w:rPr>
        <w:t>62 rue Saint-Antoine</w:t>
      </w:r>
    </w:p>
    <w:p w14:paraId="251C86DC" w14:textId="77777777" w:rsidR="00151CA7" w:rsidRPr="00151CA7" w:rsidRDefault="00151CA7" w:rsidP="00151CA7">
      <w:pPr>
        <w:spacing w:before="120" w:after="120"/>
        <w:jc w:val="both"/>
        <w:rPr>
          <w:rFonts w:ascii="Arial" w:hAnsi="Arial" w:cs="Arial"/>
          <w:sz w:val="20"/>
          <w:szCs w:val="20"/>
        </w:rPr>
      </w:pPr>
      <w:r w:rsidRPr="00151CA7">
        <w:rPr>
          <w:rFonts w:ascii="Arial" w:hAnsi="Arial" w:cs="Arial"/>
          <w:sz w:val="20"/>
          <w:szCs w:val="20"/>
        </w:rPr>
        <w:t>75186 PARIS CEDEX 04</w:t>
      </w:r>
    </w:p>
    <w:p w14:paraId="526E67C8" w14:textId="77777777" w:rsidR="00151CA7" w:rsidRPr="00151CA7" w:rsidRDefault="00151CA7" w:rsidP="00151CA7">
      <w:pPr>
        <w:pStyle w:val="Corpsdetexte2"/>
        <w:spacing w:before="120" w:after="120" w:line="276" w:lineRule="auto"/>
        <w:ind w:right="22"/>
        <w:rPr>
          <w:rFonts w:ascii="Arial" w:hAnsi="Arial" w:cs="Arial"/>
        </w:rPr>
      </w:pPr>
      <w:r w:rsidRPr="00151CA7">
        <w:rPr>
          <w:rFonts w:ascii="Arial" w:hAnsi="Arial" w:cs="Arial"/>
        </w:rPr>
        <w:t>Représenté par sa Présidente, Madame Marie LAVANDIER,</w:t>
      </w:r>
    </w:p>
    <w:p w14:paraId="709056E5" w14:textId="77777777" w:rsidR="00151CA7" w:rsidRPr="00151CA7" w:rsidRDefault="00151CA7" w:rsidP="00151CA7">
      <w:pPr>
        <w:pStyle w:val="Corpsdetexte2"/>
        <w:spacing w:line="276" w:lineRule="auto"/>
        <w:ind w:right="22"/>
        <w:rPr>
          <w:rFonts w:ascii="Arial" w:hAnsi="Arial" w:cs="Arial"/>
          <w:b w:val="0"/>
        </w:rPr>
      </w:pPr>
      <w:r w:rsidRPr="00151CA7">
        <w:rPr>
          <w:rFonts w:ascii="Arial" w:hAnsi="Arial" w:cs="Arial"/>
        </w:rPr>
        <w:t xml:space="preserve">D’une part, ci-après dénommé « le Centre des monuments nationaux », </w:t>
      </w:r>
    </w:p>
    <w:p w14:paraId="6C6276F7" w14:textId="77777777" w:rsidR="00151CA7" w:rsidRPr="00151CA7" w:rsidRDefault="00151CA7" w:rsidP="00151CA7">
      <w:pPr>
        <w:pStyle w:val="Corpsdetexte2"/>
        <w:spacing w:line="276" w:lineRule="auto"/>
        <w:ind w:right="22"/>
        <w:rPr>
          <w:rFonts w:ascii="Arial" w:hAnsi="Arial" w:cs="Arial"/>
          <w:bCs/>
        </w:rPr>
      </w:pPr>
    </w:p>
    <w:p w14:paraId="187AD19A" w14:textId="77777777" w:rsidR="00151CA7" w:rsidRPr="00151CA7" w:rsidRDefault="00151CA7" w:rsidP="00151CA7">
      <w:pPr>
        <w:pStyle w:val="Corpsdetexte2"/>
        <w:spacing w:line="276" w:lineRule="auto"/>
        <w:ind w:right="22"/>
        <w:rPr>
          <w:rFonts w:ascii="Arial" w:hAnsi="Arial" w:cs="Arial"/>
          <w:b w:val="0"/>
          <w:bCs/>
        </w:rPr>
      </w:pPr>
      <w:r w:rsidRPr="00151CA7">
        <w:rPr>
          <w:rFonts w:ascii="Arial" w:hAnsi="Arial" w:cs="Arial"/>
          <w:bCs/>
        </w:rPr>
        <w:t>Et d'autre part</w:t>
      </w:r>
      <w:r w:rsidRPr="00151CA7">
        <w:rPr>
          <w:rStyle w:val="Appelnotedebasdep"/>
          <w:bCs/>
          <w:sz w:val="20"/>
          <w:szCs w:val="20"/>
        </w:rPr>
        <w:footnoteReference w:id="2"/>
      </w:r>
      <w:r w:rsidRPr="00151CA7">
        <w:rPr>
          <w:rFonts w:ascii="Arial" w:hAnsi="Arial" w:cs="Arial"/>
          <w:bCs/>
        </w:rPr>
        <w:t>,</w:t>
      </w:r>
    </w:p>
    <w:p w14:paraId="3AC7BBC4" w14:textId="77777777" w:rsidR="00151CA7" w:rsidRPr="00151CA7" w:rsidRDefault="00151CA7" w:rsidP="00151CA7">
      <w:pPr>
        <w:pStyle w:val="Corpsdetexte2"/>
        <w:spacing w:line="276" w:lineRule="auto"/>
        <w:ind w:right="22"/>
        <w:rPr>
          <w:rFonts w:ascii="Arial" w:hAnsi="Arial" w:cs="Arial"/>
        </w:rPr>
      </w:pPr>
    </w:p>
    <w:p w14:paraId="1B7B183C" w14:textId="77777777" w:rsidR="00151CA7" w:rsidRPr="00151CA7" w:rsidRDefault="00151CA7" w:rsidP="00151CA7">
      <w:pPr>
        <w:pStyle w:val="Corpsdetexte2"/>
        <w:spacing w:line="276" w:lineRule="auto"/>
        <w:ind w:right="22"/>
        <w:rPr>
          <w:rFonts w:ascii="Arial" w:hAnsi="Arial" w:cs="Arial"/>
        </w:rPr>
      </w:pPr>
    </w:p>
    <w:p w14:paraId="5C5D7AF4"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L'entreprise, co-contractant, ci-après dénommé « le titulaire » :</w:t>
      </w:r>
    </w:p>
    <w:p w14:paraId="0942D596" w14:textId="77777777" w:rsidR="00151CA7" w:rsidRPr="00151CA7" w:rsidRDefault="00151CA7" w:rsidP="00151CA7">
      <w:pPr>
        <w:pStyle w:val="Corpsdetexte2"/>
        <w:spacing w:line="276" w:lineRule="auto"/>
        <w:ind w:right="22"/>
        <w:rPr>
          <w:rFonts w:ascii="Arial" w:hAnsi="Arial" w:cs="Arial"/>
        </w:rPr>
      </w:pPr>
    </w:p>
    <w:p w14:paraId="64088108" w14:textId="0763969D" w:rsidR="00151CA7" w:rsidRPr="00151CA7" w:rsidRDefault="00151CA7" w:rsidP="00151CA7">
      <w:pPr>
        <w:pStyle w:val="Corpsdetexte2"/>
        <w:spacing w:line="276" w:lineRule="auto"/>
        <w:ind w:right="22"/>
        <w:rPr>
          <w:rFonts w:ascii="Arial" w:hAnsi="Arial" w:cs="Arial"/>
        </w:rPr>
      </w:pPr>
      <w:r w:rsidRPr="00151CA7">
        <w:rPr>
          <w:rFonts w:ascii="Arial" w:hAnsi="Arial" w:cs="Arial"/>
        </w:rPr>
        <w:t>Dénomination sociale : ………………………………………………………………………………………………………………………………</w:t>
      </w:r>
    </w:p>
    <w:p w14:paraId="354AE9D2" w14:textId="77777777" w:rsidR="00151CA7" w:rsidRPr="00151CA7" w:rsidRDefault="00151CA7" w:rsidP="00151CA7">
      <w:pPr>
        <w:pStyle w:val="Corpsdetexte2"/>
        <w:spacing w:line="276" w:lineRule="auto"/>
        <w:ind w:right="22"/>
        <w:rPr>
          <w:rFonts w:ascii="Arial" w:hAnsi="Arial" w:cs="Arial"/>
        </w:rPr>
      </w:pPr>
    </w:p>
    <w:p w14:paraId="15F8F5EF" w14:textId="30DBE2A8" w:rsidR="00151CA7" w:rsidRPr="00151CA7" w:rsidRDefault="00151CA7" w:rsidP="00151CA7">
      <w:pPr>
        <w:pStyle w:val="Corpsdetexte2"/>
        <w:spacing w:line="276" w:lineRule="auto"/>
        <w:ind w:right="22"/>
        <w:rPr>
          <w:rFonts w:ascii="Arial" w:hAnsi="Arial" w:cs="Arial"/>
        </w:rPr>
      </w:pPr>
      <w:r w:rsidRPr="00151CA7">
        <w:rPr>
          <w:rFonts w:ascii="Arial" w:hAnsi="Arial" w:cs="Arial"/>
        </w:rPr>
        <w:t>Ayant son siège social à : ……………………………………………………………………………….................................................................</w:t>
      </w:r>
    </w:p>
    <w:p w14:paraId="0AFF80BC" w14:textId="77777777" w:rsidR="00151CA7" w:rsidRPr="00151CA7" w:rsidRDefault="00151CA7" w:rsidP="00151CA7">
      <w:pPr>
        <w:pStyle w:val="Corpsdetexte2"/>
        <w:spacing w:line="276" w:lineRule="auto"/>
        <w:ind w:right="22"/>
        <w:rPr>
          <w:rFonts w:ascii="Arial" w:hAnsi="Arial" w:cs="Arial"/>
        </w:rPr>
      </w:pPr>
    </w:p>
    <w:p w14:paraId="06FA548A" w14:textId="2198F05D"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4C89D400" w14:textId="77777777" w:rsidR="00151CA7" w:rsidRPr="00151CA7" w:rsidRDefault="00151CA7" w:rsidP="00151CA7">
      <w:pPr>
        <w:pStyle w:val="Corpsdetexte2"/>
        <w:spacing w:line="276" w:lineRule="auto"/>
        <w:ind w:right="22"/>
        <w:rPr>
          <w:rFonts w:ascii="Arial" w:hAnsi="Arial" w:cs="Arial"/>
        </w:rPr>
      </w:pPr>
    </w:p>
    <w:p w14:paraId="5E96E1BC" w14:textId="15D6D1A3"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5D5ECC0D" w14:textId="77777777" w:rsidR="00151CA7" w:rsidRPr="00151CA7" w:rsidRDefault="00151CA7" w:rsidP="00151CA7">
      <w:pPr>
        <w:pStyle w:val="Corpsdetexte2"/>
        <w:spacing w:line="276" w:lineRule="auto"/>
        <w:ind w:right="22"/>
        <w:rPr>
          <w:rFonts w:ascii="Arial" w:hAnsi="Arial" w:cs="Arial"/>
        </w:rPr>
      </w:pPr>
    </w:p>
    <w:p w14:paraId="18C6F800" w14:textId="77777777" w:rsidR="00151CA7" w:rsidRPr="00151CA7" w:rsidRDefault="00151CA7" w:rsidP="00151CA7">
      <w:pPr>
        <w:rPr>
          <w:rFonts w:ascii="Arial" w:hAnsi="Arial" w:cs="Arial"/>
          <w:b/>
          <w:sz w:val="20"/>
          <w:szCs w:val="20"/>
          <w:lang w:eastAsia="ar-SA"/>
        </w:rPr>
      </w:pPr>
      <w:r w:rsidRPr="00151CA7">
        <w:rPr>
          <w:rFonts w:ascii="Arial" w:hAnsi="Arial" w:cs="Arial"/>
          <w:b/>
          <w:sz w:val="20"/>
          <w:szCs w:val="20"/>
          <w:lang w:eastAsia="ar-SA"/>
        </w:rPr>
        <w:t>Coordonnées</w:t>
      </w:r>
    </w:p>
    <w:p w14:paraId="2424D358" w14:textId="77777777" w:rsidR="00151CA7" w:rsidRPr="00151CA7" w:rsidRDefault="00151CA7" w:rsidP="00151CA7">
      <w:pPr>
        <w:rPr>
          <w:rFonts w:ascii="Arial" w:hAnsi="Arial" w:cs="Arial"/>
          <w:b/>
          <w:sz w:val="20"/>
          <w:szCs w:val="20"/>
          <w:lang w:eastAsia="ar-SA"/>
        </w:rPr>
      </w:pPr>
      <w:r w:rsidRPr="00151CA7">
        <w:rPr>
          <w:rFonts w:ascii="Arial" w:hAnsi="Arial" w:cs="Arial"/>
          <w:b/>
          <w:sz w:val="20"/>
          <w:szCs w:val="20"/>
          <w:lang w:eastAsia="ar-SA"/>
        </w:rPr>
        <w:sym w:font="Wingdings" w:char="F028"/>
      </w:r>
      <w:r w:rsidRPr="00151CA7">
        <w:rPr>
          <w:rFonts w:ascii="Arial" w:hAnsi="Arial" w:cs="Arial"/>
          <w:b/>
          <w:sz w:val="20"/>
          <w:szCs w:val="20"/>
          <w:lang w:eastAsia="ar-SA"/>
        </w:rPr>
        <w:t> :</w:t>
      </w:r>
    </w:p>
    <w:p w14:paraId="33CCAB6A" w14:textId="77777777" w:rsidR="00151CA7" w:rsidRPr="00151CA7" w:rsidRDefault="00151CA7" w:rsidP="00151CA7">
      <w:pPr>
        <w:rPr>
          <w:rFonts w:ascii="Arial" w:hAnsi="Arial" w:cs="Arial"/>
          <w:b/>
          <w:sz w:val="20"/>
          <w:szCs w:val="20"/>
          <w:lang w:eastAsia="ar-SA"/>
        </w:rPr>
      </w:pPr>
      <w:r w:rsidRPr="00151CA7">
        <w:rPr>
          <w:rFonts w:ascii="Arial" w:hAnsi="Arial" w:cs="Arial"/>
          <w:b/>
          <w:sz w:val="20"/>
          <w:szCs w:val="20"/>
          <w:lang w:eastAsia="ar-SA"/>
        </w:rPr>
        <w:sym w:font="Wingdings 2" w:char="F036"/>
      </w:r>
      <w:r w:rsidRPr="00151CA7">
        <w:rPr>
          <w:rFonts w:ascii="Arial" w:hAnsi="Arial" w:cs="Arial"/>
          <w:b/>
          <w:sz w:val="20"/>
          <w:szCs w:val="20"/>
          <w:lang w:eastAsia="ar-SA"/>
        </w:rPr>
        <w:t> :</w:t>
      </w:r>
    </w:p>
    <w:p w14:paraId="4DD8D02F" w14:textId="77777777" w:rsidR="00151CA7" w:rsidRPr="00151CA7" w:rsidRDefault="00151CA7" w:rsidP="00151CA7">
      <w:pPr>
        <w:rPr>
          <w:rFonts w:ascii="Arial" w:hAnsi="Arial" w:cs="Arial"/>
          <w:b/>
          <w:sz w:val="20"/>
          <w:szCs w:val="20"/>
          <w:lang w:eastAsia="ar-SA"/>
        </w:rPr>
      </w:pPr>
      <w:r w:rsidRPr="00151CA7">
        <w:rPr>
          <w:rFonts w:ascii="Arial" w:hAnsi="Arial" w:cs="Arial"/>
          <w:b/>
          <w:sz w:val="20"/>
          <w:szCs w:val="20"/>
          <w:lang w:eastAsia="ar-SA"/>
        </w:rPr>
        <w:t>@ :</w:t>
      </w:r>
    </w:p>
    <w:p w14:paraId="11B76A47" w14:textId="77777777" w:rsidR="00151CA7" w:rsidRPr="00151CA7" w:rsidRDefault="00151CA7" w:rsidP="00151CA7">
      <w:pPr>
        <w:rPr>
          <w:rFonts w:ascii="Arial" w:hAnsi="Arial" w:cs="Arial"/>
          <w:b/>
          <w:sz w:val="20"/>
          <w:szCs w:val="20"/>
          <w:lang w:eastAsia="ar-SA"/>
        </w:rPr>
      </w:pPr>
    </w:p>
    <w:p w14:paraId="4474D90B" w14:textId="0C3C1758" w:rsidR="00151CA7" w:rsidRPr="00151CA7" w:rsidRDefault="00151CA7" w:rsidP="00151CA7">
      <w:pPr>
        <w:pStyle w:val="Corpsdetexte2"/>
        <w:spacing w:line="276" w:lineRule="auto"/>
        <w:ind w:right="22"/>
        <w:rPr>
          <w:rFonts w:ascii="Arial" w:hAnsi="Arial" w:cs="Arial"/>
        </w:rPr>
      </w:pPr>
      <w:r w:rsidRPr="00151CA7">
        <w:rPr>
          <w:rFonts w:ascii="Arial" w:hAnsi="Arial" w:cs="Arial"/>
        </w:rPr>
        <w:t xml:space="preserve">Ayant pour numéro unique d'identification SIRET </w:t>
      </w:r>
      <w:r w:rsidRPr="00151CA7">
        <w:rPr>
          <w:rStyle w:val="Appelnotedebasdep"/>
          <w:bCs/>
          <w:sz w:val="20"/>
          <w:szCs w:val="20"/>
        </w:rPr>
        <w:footnoteReference w:id="3"/>
      </w:r>
      <w:r w:rsidRPr="00151CA7">
        <w:rPr>
          <w:rFonts w:ascii="Arial" w:hAnsi="Arial" w:cs="Arial"/>
        </w:rPr>
        <w:t>: …………………………………………………………………………………………………………………………….</w:t>
      </w:r>
    </w:p>
    <w:p w14:paraId="51B75E20" w14:textId="77777777" w:rsidR="00151CA7" w:rsidRPr="00151CA7" w:rsidRDefault="00151CA7" w:rsidP="00151CA7">
      <w:pPr>
        <w:pStyle w:val="Corpsdetexte2"/>
        <w:spacing w:line="276" w:lineRule="auto"/>
        <w:ind w:right="22"/>
        <w:rPr>
          <w:rFonts w:ascii="Arial" w:hAnsi="Arial" w:cs="Arial"/>
        </w:rPr>
      </w:pPr>
    </w:p>
    <w:p w14:paraId="02A2D762"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Représentée par :</w:t>
      </w:r>
    </w:p>
    <w:p w14:paraId="3C2D7157" w14:textId="77777777" w:rsidR="00151CA7" w:rsidRPr="00151CA7" w:rsidRDefault="00151CA7" w:rsidP="00151CA7">
      <w:pPr>
        <w:pStyle w:val="Corpsdetexte2"/>
        <w:spacing w:line="276" w:lineRule="auto"/>
        <w:ind w:right="22"/>
        <w:rPr>
          <w:rFonts w:ascii="Arial" w:hAnsi="Arial" w:cs="Arial"/>
        </w:rPr>
      </w:pPr>
    </w:p>
    <w:p w14:paraId="3661ECED" w14:textId="3539FA17" w:rsidR="00151CA7" w:rsidRPr="00151CA7" w:rsidRDefault="00151CA7" w:rsidP="00151CA7">
      <w:pPr>
        <w:pStyle w:val="Corpsdetexte2"/>
        <w:spacing w:line="276" w:lineRule="auto"/>
        <w:ind w:right="22"/>
        <w:rPr>
          <w:rFonts w:ascii="Arial" w:hAnsi="Arial" w:cs="Arial"/>
        </w:rPr>
      </w:pPr>
      <w:r w:rsidRPr="00151CA7">
        <w:rPr>
          <w:rFonts w:ascii="Arial" w:hAnsi="Arial" w:cs="Arial"/>
        </w:rPr>
        <w:t>Nom : …………………………………………………………………………………………………………….………………</w:t>
      </w:r>
    </w:p>
    <w:p w14:paraId="65CB142A" w14:textId="77777777" w:rsidR="00151CA7" w:rsidRPr="00151CA7" w:rsidRDefault="00151CA7" w:rsidP="00151CA7">
      <w:pPr>
        <w:pStyle w:val="Corpsdetexte2"/>
        <w:spacing w:line="276" w:lineRule="auto"/>
        <w:ind w:right="22"/>
        <w:rPr>
          <w:rFonts w:ascii="Arial" w:hAnsi="Arial" w:cs="Arial"/>
        </w:rPr>
      </w:pPr>
    </w:p>
    <w:p w14:paraId="3AD187D1"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Qualité </w:t>
      </w:r>
      <w:r w:rsidRPr="00151CA7">
        <w:rPr>
          <w:rStyle w:val="Appelnotedebasdep"/>
          <w:bCs/>
          <w:sz w:val="20"/>
          <w:szCs w:val="20"/>
        </w:rPr>
        <w:footnoteReference w:id="4"/>
      </w:r>
      <w:r w:rsidRPr="00151CA7">
        <w:rPr>
          <w:rFonts w:ascii="Arial" w:hAnsi="Arial" w:cs="Arial"/>
        </w:rPr>
        <w:t xml:space="preserve"> : </w:t>
      </w:r>
    </w:p>
    <w:p w14:paraId="135440BC" w14:textId="77777777" w:rsidR="00151CA7" w:rsidRPr="00151CA7" w:rsidRDefault="00151CA7" w:rsidP="00151CA7">
      <w:pPr>
        <w:pStyle w:val="Corpsdetexte2"/>
        <w:tabs>
          <w:tab w:val="left" w:pos="1260"/>
        </w:tabs>
        <w:spacing w:line="276" w:lineRule="auto"/>
        <w:ind w:right="22"/>
        <w:rPr>
          <w:rFonts w:ascii="Arial" w:hAnsi="Arial" w:cs="Arial"/>
        </w:rPr>
      </w:pPr>
    </w:p>
    <w:p w14:paraId="22441DAD"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 </w:t>
      </w: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Représentant légal de l’entreprise.</w:t>
      </w:r>
    </w:p>
    <w:p w14:paraId="2A334439" w14:textId="77777777" w:rsidR="00151CA7" w:rsidRPr="00151CA7" w:rsidRDefault="00151CA7" w:rsidP="00151CA7">
      <w:pPr>
        <w:pStyle w:val="Corpsdetexte2"/>
        <w:tabs>
          <w:tab w:val="left" w:pos="1260"/>
        </w:tabs>
        <w:spacing w:line="276" w:lineRule="auto"/>
        <w:ind w:right="22"/>
        <w:rPr>
          <w:rFonts w:ascii="Arial" w:hAnsi="Arial" w:cs="Arial"/>
        </w:rPr>
      </w:pPr>
    </w:p>
    <w:p w14:paraId="0BCD1866"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  </w:t>
      </w: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Ayant reçu pouvoir du représentant légal de l’entreprise.</w:t>
      </w:r>
    </w:p>
    <w:p w14:paraId="562DC4CA" w14:textId="77777777" w:rsidR="00151CA7" w:rsidRPr="00151CA7" w:rsidRDefault="00151CA7" w:rsidP="00151CA7">
      <w:pPr>
        <w:ind w:right="22"/>
        <w:rPr>
          <w:rFonts w:ascii="Arial" w:hAnsi="Arial" w:cs="Arial"/>
          <w:sz w:val="20"/>
          <w:szCs w:val="20"/>
        </w:rPr>
      </w:pPr>
    </w:p>
    <w:p w14:paraId="34E35B04" w14:textId="77777777" w:rsidR="00151CA7" w:rsidRPr="00151CA7" w:rsidRDefault="00151CA7" w:rsidP="00151CA7">
      <w:pPr>
        <w:pStyle w:val="Corpsdetexte2"/>
        <w:spacing w:line="276" w:lineRule="auto"/>
        <w:ind w:right="22"/>
        <w:rPr>
          <w:rFonts w:ascii="Arial" w:hAnsi="Arial" w:cs="Arial"/>
        </w:rPr>
      </w:pPr>
    </w:p>
    <w:p w14:paraId="112775EF"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Les prestations réalisées dans le cadre du présent accord-cadre seront exécutées</w:t>
      </w:r>
      <w:r w:rsidRPr="00151CA7">
        <w:rPr>
          <w:rStyle w:val="Appelnotedebasdep"/>
          <w:bCs/>
          <w:sz w:val="20"/>
          <w:szCs w:val="20"/>
        </w:rPr>
        <w:footnoteReference w:id="5"/>
      </w:r>
      <w:r w:rsidRPr="00151CA7">
        <w:rPr>
          <w:rFonts w:ascii="Arial" w:hAnsi="Arial" w:cs="Arial"/>
        </w:rPr>
        <w:t> :</w:t>
      </w:r>
    </w:p>
    <w:p w14:paraId="31E3FE42"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ab/>
      </w:r>
    </w:p>
    <w:p w14:paraId="129DF8CE" w14:textId="77777777" w:rsidR="00151CA7" w:rsidRPr="00151CA7" w:rsidRDefault="00151CA7" w:rsidP="00151CA7">
      <w:pPr>
        <w:pStyle w:val="Corpsdetexte2"/>
        <w:tabs>
          <w:tab w:val="left" w:pos="360"/>
        </w:tabs>
        <w:spacing w:line="276" w:lineRule="auto"/>
        <w:ind w:right="22"/>
        <w:rPr>
          <w:rFonts w:ascii="Arial" w:hAnsi="Arial" w:cs="Arial"/>
        </w:rPr>
      </w:pP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le siège.</w:t>
      </w:r>
    </w:p>
    <w:p w14:paraId="515EAD9C" w14:textId="77777777" w:rsidR="00151CA7" w:rsidRPr="00151CA7" w:rsidRDefault="00151CA7" w:rsidP="00151CA7">
      <w:pPr>
        <w:pStyle w:val="Corpsdetexte2"/>
        <w:tabs>
          <w:tab w:val="left" w:pos="360"/>
        </w:tabs>
        <w:spacing w:line="276" w:lineRule="auto"/>
        <w:ind w:right="22"/>
        <w:rPr>
          <w:rFonts w:ascii="Arial" w:hAnsi="Arial" w:cs="Arial"/>
        </w:rPr>
      </w:pPr>
    </w:p>
    <w:p w14:paraId="38370B0B" w14:textId="77777777" w:rsidR="00151CA7" w:rsidRPr="00151CA7" w:rsidRDefault="00151CA7" w:rsidP="00151CA7">
      <w:pPr>
        <w:pStyle w:val="Corpsdetexte2"/>
        <w:tabs>
          <w:tab w:val="left" w:pos="360"/>
        </w:tabs>
        <w:spacing w:line="276" w:lineRule="auto"/>
        <w:ind w:right="22"/>
        <w:rPr>
          <w:rFonts w:ascii="Arial" w:hAnsi="Arial" w:cs="Arial"/>
        </w:rPr>
      </w:pP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l’établissement suivant :</w:t>
      </w:r>
    </w:p>
    <w:p w14:paraId="32AF88E0" w14:textId="77777777" w:rsidR="00151CA7" w:rsidRPr="00151CA7" w:rsidRDefault="00151CA7" w:rsidP="00151CA7">
      <w:pPr>
        <w:pStyle w:val="Corpsdetexte2"/>
        <w:tabs>
          <w:tab w:val="left" w:pos="360"/>
        </w:tabs>
        <w:spacing w:line="276" w:lineRule="auto"/>
        <w:ind w:right="22"/>
        <w:rPr>
          <w:rFonts w:ascii="Arial" w:hAnsi="Arial" w:cs="Arial"/>
        </w:rPr>
      </w:pPr>
    </w:p>
    <w:p w14:paraId="1322D816" w14:textId="41CCD1FD" w:rsidR="00151CA7" w:rsidRPr="00151CA7" w:rsidRDefault="00151CA7" w:rsidP="00151CA7">
      <w:pPr>
        <w:pStyle w:val="Corpsdetexte2"/>
        <w:spacing w:line="276" w:lineRule="auto"/>
        <w:ind w:right="22"/>
        <w:rPr>
          <w:rFonts w:ascii="Arial" w:hAnsi="Arial" w:cs="Arial"/>
        </w:rPr>
      </w:pPr>
      <w:r w:rsidRPr="00151CA7">
        <w:rPr>
          <w:rFonts w:ascii="Arial" w:hAnsi="Arial" w:cs="Arial"/>
        </w:rPr>
        <w:t>Nom : …………………………………………………………………………………………………………………..................</w:t>
      </w:r>
    </w:p>
    <w:p w14:paraId="3AC88E3F" w14:textId="77777777" w:rsidR="00151CA7" w:rsidRPr="00151CA7" w:rsidRDefault="00151CA7" w:rsidP="00151CA7">
      <w:pPr>
        <w:pStyle w:val="Corpsdetexte2"/>
        <w:spacing w:line="276" w:lineRule="auto"/>
        <w:ind w:right="22"/>
        <w:rPr>
          <w:rFonts w:ascii="Arial" w:hAnsi="Arial" w:cs="Arial"/>
        </w:rPr>
      </w:pPr>
    </w:p>
    <w:p w14:paraId="3B05E0F3" w14:textId="79B458FF" w:rsidR="00151CA7" w:rsidRPr="00151CA7" w:rsidRDefault="00151CA7" w:rsidP="00151CA7">
      <w:pPr>
        <w:pStyle w:val="Corpsdetexte2"/>
        <w:spacing w:line="276" w:lineRule="auto"/>
        <w:ind w:right="22"/>
        <w:rPr>
          <w:rFonts w:ascii="Arial" w:hAnsi="Arial" w:cs="Arial"/>
        </w:rPr>
      </w:pPr>
      <w:r w:rsidRPr="00151CA7">
        <w:rPr>
          <w:rFonts w:ascii="Arial" w:hAnsi="Arial" w:cs="Arial"/>
        </w:rPr>
        <w:t>Adresse : …………………………………………………………………………………………………………………..................</w:t>
      </w:r>
    </w:p>
    <w:p w14:paraId="6B93B0DA" w14:textId="77777777" w:rsidR="00151CA7" w:rsidRPr="00151CA7" w:rsidRDefault="00151CA7" w:rsidP="00151CA7">
      <w:pPr>
        <w:pStyle w:val="Corpsdetexte2"/>
        <w:spacing w:line="276" w:lineRule="auto"/>
        <w:ind w:right="22"/>
        <w:rPr>
          <w:rFonts w:ascii="Arial" w:hAnsi="Arial" w:cs="Arial"/>
        </w:rPr>
      </w:pPr>
    </w:p>
    <w:p w14:paraId="1BF48E96" w14:textId="58EBB30C"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100EDFD8" w14:textId="77777777" w:rsidR="00151CA7" w:rsidRPr="00151CA7" w:rsidRDefault="00151CA7" w:rsidP="00151CA7">
      <w:pPr>
        <w:pStyle w:val="Corpsdetexte2"/>
        <w:spacing w:line="276" w:lineRule="auto"/>
        <w:ind w:right="22"/>
        <w:rPr>
          <w:rFonts w:ascii="Arial" w:hAnsi="Arial" w:cs="Arial"/>
        </w:rPr>
      </w:pPr>
    </w:p>
    <w:p w14:paraId="25AE22A9"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Numéro unique d'identification</w:t>
      </w:r>
    </w:p>
    <w:p w14:paraId="247461EC" w14:textId="77777777" w:rsidR="00151CA7" w:rsidRPr="00151CA7" w:rsidRDefault="00151CA7" w:rsidP="00151CA7">
      <w:pPr>
        <w:pStyle w:val="Corpsdetexte2"/>
        <w:spacing w:line="276" w:lineRule="auto"/>
        <w:ind w:right="22"/>
        <w:rPr>
          <w:rFonts w:ascii="Arial" w:hAnsi="Arial" w:cs="Arial"/>
        </w:rPr>
      </w:pPr>
    </w:p>
    <w:p w14:paraId="1FDD5AE0" w14:textId="4A7D0AB0" w:rsidR="00151CA7" w:rsidRPr="00151CA7" w:rsidRDefault="00151CA7" w:rsidP="00151CA7">
      <w:pPr>
        <w:pStyle w:val="Corpsdetexte2"/>
        <w:spacing w:line="276" w:lineRule="auto"/>
        <w:ind w:right="22"/>
        <w:rPr>
          <w:rFonts w:ascii="Arial" w:hAnsi="Arial" w:cs="Arial"/>
        </w:rPr>
      </w:pPr>
      <w:r w:rsidRPr="00151CA7">
        <w:rPr>
          <w:rFonts w:ascii="Arial" w:hAnsi="Arial" w:cs="Arial"/>
        </w:rPr>
        <w:t>SIRET : ………….....................................................................………………………………………………………………</w:t>
      </w:r>
    </w:p>
    <w:p w14:paraId="09F40970" w14:textId="77777777" w:rsidR="00151CA7" w:rsidRPr="00151CA7" w:rsidRDefault="00151CA7" w:rsidP="00151CA7">
      <w:pPr>
        <w:pStyle w:val="TM1"/>
        <w:spacing w:line="276" w:lineRule="auto"/>
        <w:rPr>
          <w:rFonts w:ascii="Arial" w:hAnsi="Arial" w:cs="Arial"/>
        </w:rPr>
      </w:pPr>
    </w:p>
    <w:p w14:paraId="067CE4ED" w14:textId="7E22B05E" w:rsidR="00151CA7" w:rsidRPr="00151CA7" w:rsidRDefault="00151CA7" w:rsidP="00151CA7">
      <w:pPr>
        <w:jc w:val="both"/>
        <w:rPr>
          <w:rFonts w:ascii="Arial" w:hAnsi="Arial" w:cs="Arial"/>
          <w:sz w:val="20"/>
          <w:szCs w:val="20"/>
        </w:rPr>
      </w:pPr>
      <w:r w:rsidRPr="00151CA7">
        <w:rPr>
          <w:rFonts w:ascii="Arial" w:hAnsi="Arial" w:cs="Arial"/>
          <w:sz w:val="20"/>
          <w:szCs w:val="20"/>
        </w:rPr>
        <w:t xml:space="preserve">Après avoir pris connaissance de l’accord-cadre et des documents qui y sont mentionnés, fourni les certificats, les déclarations et attestations prévus aux articles </w:t>
      </w:r>
      <w:r w:rsidRPr="00151CA7">
        <w:rPr>
          <w:rFonts w:ascii="Arial" w:hAnsi="Arial" w:cs="Arial"/>
          <w:color w:val="000000"/>
          <w:sz w:val="20"/>
          <w:szCs w:val="20"/>
        </w:rPr>
        <w:t>aux articles R. 2143-3 à R. 2143-16 du Code de la commande publique</w:t>
      </w:r>
      <w:r w:rsidRPr="00151CA7">
        <w:rPr>
          <w:rFonts w:ascii="Arial" w:hAnsi="Arial" w:cs="Arial"/>
          <w:sz w:val="20"/>
          <w:szCs w:val="20"/>
        </w:rPr>
        <w:t>,</w:t>
      </w:r>
    </w:p>
    <w:p w14:paraId="0CE6100F" w14:textId="13D50C33" w:rsidR="00151CA7" w:rsidRPr="00151CA7" w:rsidRDefault="00151CA7" w:rsidP="00151CA7">
      <w:pPr>
        <w:jc w:val="both"/>
        <w:rPr>
          <w:rFonts w:ascii="Arial" w:hAnsi="Arial" w:cs="Arial"/>
          <w:sz w:val="20"/>
          <w:szCs w:val="20"/>
        </w:rPr>
      </w:pPr>
      <w:r w:rsidRPr="00151CA7">
        <w:rPr>
          <w:rFonts w:ascii="Arial" w:hAnsi="Arial" w:cs="Arial"/>
          <w:b/>
          <w:sz w:val="20"/>
          <w:szCs w:val="20"/>
        </w:rPr>
        <w:t>M’ENGAGE</w:t>
      </w:r>
      <w:r w:rsidRPr="00151CA7">
        <w:rPr>
          <w:rFonts w:ascii="Arial" w:hAnsi="Arial" w:cs="Arial"/>
          <w:sz w:val="20"/>
          <w:szCs w:val="20"/>
        </w:rPr>
        <w:t xml:space="preserve"> sans réserve, conformément aux stipulations des documents visés ci-dessus à exécuter les prestations demandées dans les conditions définies dans les pièces contractuelles. </w:t>
      </w:r>
    </w:p>
    <w:p w14:paraId="7102CF83" w14:textId="77777777" w:rsidR="00151CA7" w:rsidRPr="00151CA7" w:rsidRDefault="00151CA7" w:rsidP="00151CA7">
      <w:pPr>
        <w:jc w:val="both"/>
        <w:rPr>
          <w:rFonts w:ascii="Arial" w:hAnsi="Arial" w:cs="Arial"/>
          <w:sz w:val="20"/>
          <w:szCs w:val="20"/>
        </w:rPr>
      </w:pPr>
      <w:r w:rsidRPr="00151CA7">
        <w:rPr>
          <w:rFonts w:ascii="Arial" w:hAnsi="Arial" w:cs="Arial"/>
          <w:sz w:val="20"/>
          <w:szCs w:val="20"/>
        </w:rPr>
        <w:t xml:space="preserve">L’offre ainsi présentée ne me lie toutefois que si son acceptation m’est notifiée dans un délai de </w:t>
      </w:r>
      <w:r w:rsidRPr="00151CA7">
        <w:rPr>
          <w:rFonts w:ascii="Arial" w:hAnsi="Arial" w:cs="Arial"/>
          <w:b/>
          <w:sz w:val="20"/>
          <w:szCs w:val="20"/>
        </w:rPr>
        <w:t>180 jours calendaires</w:t>
      </w:r>
      <w:r w:rsidRPr="00151CA7">
        <w:rPr>
          <w:rFonts w:ascii="Arial" w:hAnsi="Arial" w:cs="Arial"/>
          <w:sz w:val="20"/>
          <w:szCs w:val="20"/>
        </w:rPr>
        <w:t xml:space="preserve"> à compter de la date limite de remise des offres fixée dans le règlement de la consultation.</w:t>
      </w:r>
    </w:p>
    <w:p w14:paraId="13DFC86C" w14:textId="77777777" w:rsidR="00151CA7" w:rsidRPr="00151CA7" w:rsidRDefault="00151CA7" w:rsidP="00151CA7">
      <w:pPr>
        <w:rPr>
          <w:rFonts w:ascii="Arial" w:hAnsi="Arial" w:cs="Arial"/>
          <w:sz w:val="20"/>
          <w:szCs w:val="20"/>
        </w:rPr>
      </w:pPr>
    </w:p>
    <w:p w14:paraId="0B189AE6" w14:textId="689840F2" w:rsidR="00151CA7" w:rsidRDefault="00151CA7" w:rsidP="00151CA7">
      <w:pPr>
        <w:pStyle w:val="Corpsdetexte2"/>
        <w:spacing w:line="276" w:lineRule="auto"/>
        <w:rPr>
          <w:rFonts w:ascii="Arial" w:hAnsi="Arial" w:cs="Arial"/>
          <w:bCs/>
        </w:rPr>
      </w:pPr>
      <w:r w:rsidRPr="00151CA7">
        <w:rPr>
          <w:rFonts w:ascii="Arial" w:hAnsi="Arial" w:cs="Arial"/>
          <w:bCs/>
        </w:rPr>
        <w:t>Ou</w:t>
      </w:r>
    </w:p>
    <w:p w14:paraId="49D3B74E" w14:textId="77777777" w:rsidR="00151CA7" w:rsidRPr="00151CA7" w:rsidRDefault="00151CA7" w:rsidP="00151CA7">
      <w:pPr>
        <w:pStyle w:val="Corpsdetexte2"/>
        <w:spacing w:line="276" w:lineRule="auto"/>
        <w:rPr>
          <w:rFonts w:ascii="Arial" w:hAnsi="Arial" w:cs="Arial"/>
          <w:b w:val="0"/>
          <w:bCs/>
        </w:rPr>
      </w:pPr>
    </w:p>
    <w:p w14:paraId="49FB1DDB" w14:textId="77777777" w:rsidR="00151CA7" w:rsidRPr="00151CA7" w:rsidRDefault="00151CA7" w:rsidP="00151CA7">
      <w:pPr>
        <w:pStyle w:val="Corpsdetexte2"/>
        <w:spacing w:line="276" w:lineRule="auto"/>
        <w:rPr>
          <w:rFonts w:ascii="Arial" w:hAnsi="Arial" w:cs="Arial"/>
        </w:rPr>
      </w:pPr>
    </w:p>
    <w:p w14:paraId="41B52C28" w14:textId="77777777" w:rsidR="00151CA7" w:rsidRPr="00151CA7" w:rsidRDefault="00151CA7" w:rsidP="00151CA7">
      <w:pPr>
        <w:pStyle w:val="Corpsdetexte2"/>
        <w:spacing w:line="276" w:lineRule="auto"/>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Le groupement d'entreprises solidaire/conjointe</w:t>
      </w:r>
      <w:r w:rsidRPr="00151CA7">
        <w:rPr>
          <w:rStyle w:val="Appelnotedebasdep"/>
          <w:sz w:val="20"/>
          <w:szCs w:val="20"/>
        </w:rPr>
        <w:footnoteReference w:id="6"/>
      </w:r>
      <w:r w:rsidRPr="00151CA7">
        <w:rPr>
          <w:rFonts w:ascii="Arial" w:hAnsi="Arial" w:cs="Arial"/>
        </w:rPr>
        <w:t>, ci-après dénommé « le titulaire » :</w:t>
      </w:r>
    </w:p>
    <w:p w14:paraId="5E6BCCF3" w14:textId="77777777" w:rsidR="00151CA7" w:rsidRPr="00151CA7" w:rsidRDefault="00151CA7" w:rsidP="00151CA7">
      <w:pPr>
        <w:pStyle w:val="Corpsdetexte2"/>
        <w:spacing w:line="276" w:lineRule="auto"/>
        <w:rPr>
          <w:rFonts w:ascii="Arial" w:hAnsi="Arial" w:cs="Arial"/>
        </w:rPr>
      </w:pPr>
      <w:bookmarkStart w:id="0" w:name="_Toc61861554"/>
      <w:bookmarkStart w:id="1" w:name="_Toc96942492"/>
      <w:r w:rsidRPr="00151CA7">
        <w:rPr>
          <w:rFonts w:ascii="Arial" w:hAnsi="Arial" w:cs="Arial"/>
        </w:rPr>
        <w:t xml:space="preserve"> </w:t>
      </w:r>
      <w:bookmarkEnd w:id="0"/>
      <w:bookmarkEnd w:id="1"/>
    </w:p>
    <w:p w14:paraId="68A27EFC" w14:textId="77777777" w:rsidR="00151CA7" w:rsidRPr="00151CA7" w:rsidRDefault="00151CA7" w:rsidP="00151CA7">
      <w:pPr>
        <w:pStyle w:val="Corpsdetexte2"/>
        <w:spacing w:line="276" w:lineRule="auto"/>
        <w:rPr>
          <w:rFonts w:ascii="Arial" w:hAnsi="Arial" w:cs="Arial"/>
        </w:rPr>
      </w:pPr>
    </w:p>
    <w:p w14:paraId="3CEE7B4A" w14:textId="77777777" w:rsidR="00151CA7" w:rsidRPr="00151CA7" w:rsidRDefault="00151CA7" w:rsidP="00151CA7">
      <w:pPr>
        <w:pStyle w:val="Corpsdetexte2"/>
        <w:spacing w:line="276" w:lineRule="auto"/>
        <w:rPr>
          <w:rFonts w:ascii="Arial" w:hAnsi="Arial" w:cs="Arial"/>
        </w:rPr>
      </w:pPr>
    </w:p>
    <w:p w14:paraId="23FC9562" w14:textId="77777777" w:rsidR="00151CA7" w:rsidRPr="00151CA7" w:rsidRDefault="00151CA7" w:rsidP="00151CA7">
      <w:pPr>
        <w:pStyle w:val="Corpsdetexte2"/>
        <w:spacing w:line="276" w:lineRule="auto"/>
        <w:rPr>
          <w:rFonts w:ascii="Arial" w:hAnsi="Arial" w:cs="Arial"/>
          <w:b w:val="0"/>
          <w:bCs/>
        </w:rPr>
      </w:pPr>
      <w:r w:rsidRPr="00151CA7">
        <w:rPr>
          <w:rFonts w:ascii="Arial" w:hAnsi="Arial" w:cs="Arial"/>
          <w:bCs/>
        </w:rPr>
        <w:t>1</w:t>
      </w:r>
      <w:r w:rsidRPr="00151CA7">
        <w:rPr>
          <w:rFonts w:ascii="Arial" w:hAnsi="Arial" w:cs="Arial"/>
          <w:bCs/>
          <w:vertAlign w:val="superscript"/>
        </w:rPr>
        <w:t xml:space="preserve">ère </w:t>
      </w:r>
      <w:r w:rsidRPr="00151CA7">
        <w:rPr>
          <w:rFonts w:ascii="Arial" w:hAnsi="Arial" w:cs="Arial"/>
          <w:bCs/>
        </w:rPr>
        <w:t>entreprise cotraitante mandataire du Groupement :</w:t>
      </w:r>
    </w:p>
    <w:p w14:paraId="2BFB9FBA" w14:textId="77777777" w:rsidR="00151CA7" w:rsidRPr="00151CA7" w:rsidRDefault="00151CA7" w:rsidP="00151CA7">
      <w:pPr>
        <w:pStyle w:val="Corpsdetexte2"/>
        <w:spacing w:line="276" w:lineRule="auto"/>
        <w:rPr>
          <w:rFonts w:ascii="Arial" w:hAnsi="Arial" w:cs="Arial"/>
        </w:rPr>
      </w:pPr>
    </w:p>
    <w:p w14:paraId="6F2B7537" w14:textId="77777777" w:rsidR="00151CA7" w:rsidRPr="00151CA7" w:rsidRDefault="00151CA7" w:rsidP="00151CA7">
      <w:pPr>
        <w:pStyle w:val="Corpsdetexte2"/>
        <w:spacing w:line="276" w:lineRule="auto"/>
        <w:rPr>
          <w:rFonts w:ascii="Arial" w:hAnsi="Arial" w:cs="Arial"/>
        </w:rPr>
      </w:pPr>
      <w:r w:rsidRPr="00151CA7">
        <w:rPr>
          <w:rFonts w:ascii="Arial" w:hAnsi="Arial" w:cs="Arial"/>
        </w:rPr>
        <w:t xml:space="preserve">Dénomination sociale : </w:t>
      </w:r>
    </w:p>
    <w:p w14:paraId="713CA63B" w14:textId="77777777" w:rsidR="00151CA7" w:rsidRPr="00151CA7" w:rsidRDefault="00151CA7" w:rsidP="00151CA7">
      <w:pPr>
        <w:pStyle w:val="Corpsdetexte2"/>
        <w:spacing w:line="276" w:lineRule="auto"/>
        <w:rPr>
          <w:rFonts w:ascii="Arial" w:hAnsi="Arial" w:cs="Arial"/>
        </w:rPr>
      </w:pPr>
    </w:p>
    <w:p w14:paraId="3EC20AF6" w14:textId="09D5E08A" w:rsidR="00151CA7" w:rsidRPr="00151CA7" w:rsidRDefault="00151CA7" w:rsidP="00151CA7">
      <w:pPr>
        <w:pStyle w:val="Corpsdetexte2"/>
        <w:spacing w:line="276" w:lineRule="auto"/>
        <w:rPr>
          <w:rFonts w:ascii="Arial" w:hAnsi="Arial" w:cs="Arial"/>
        </w:rPr>
      </w:pPr>
      <w:r w:rsidRPr="00151CA7">
        <w:rPr>
          <w:rFonts w:ascii="Arial" w:hAnsi="Arial" w:cs="Arial"/>
        </w:rPr>
        <w:t>………………………………………………………………………………………………………………......................</w:t>
      </w:r>
    </w:p>
    <w:p w14:paraId="352B5E01" w14:textId="77777777" w:rsidR="00151CA7" w:rsidRPr="00151CA7" w:rsidRDefault="00151CA7" w:rsidP="00151CA7">
      <w:pPr>
        <w:pStyle w:val="Corpsdetexte2"/>
        <w:spacing w:line="276" w:lineRule="auto"/>
        <w:rPr>
          <w:rFonts w:ascii="Arial" w:hAnsi="Arial" w:cs="Arial"/>
        </w:rPr>
      </w:pPr>
    </w:p>
    <w:p w14:paraId="5BC20FA6" w14:textId="77777777" w:rsidR="00151CA7" w:rsidRPr="00151CA7" w:rsidRDefault="00151CA7" w:rsidP="00151CA7">
      <w:pPr>
        <w:pStyle w:val="Corpsdetexte2"/>
        <w:spacing w:line="276" w:lineRule="auto"/>
        <w:rPr>
          <w:rFonts w:ascii="Arial" w:hAnsi="Arial" w:cs="Arial"/>
        </w:rPr>
      </w:pPr>
      <w:r w:rsidRPr="00151CA7">
        <w:rPr>
          <w:rFonts w:ascii="Arial" w:hAnsi="Arial" w:cs="Arial"/>
        </w:rPr>
        <w:t>Ayant son siège social à :</w:t>
      </w:r>
    </w:p>
    <w:p w14:paraId="3EDF317D" w14:textId="77777777" w:rsidR="00151CA7" w:rsidRPr="00151CA7" w:rsidRDefault="00151CA7" w:rsidP="00151CA7">
      <w:pPr>
        <w:pStyle w:val="Corpsdetexte2"/>
        <w:spacing w:line="276" w:lineRule="auto"/>
        <w:rPr>
          <w:rFonts w:ascii="Arial" w:hAnsi="Arial" w:cs="Arial"/>
        </w:rPr>
      </w:pPr>
    </w:p>
    <w:p w14:paraId="137A6E9E" w14:textId="6FC7835F" w:rsidR="00151CA7" w:rsidRPr="00151CA7" w:rsidRDefault="00151CA7" w:rsidP="00151CA7">
      <w:pPr>
        <w:pStyle w:val="Corpsdetexte2"/>
        <w:spacing w:line="276" w:lineRule="auto"/>
        <w:rPr>
          <w:rFonts w:ascii="Arial" w:hAnsi="Arial" w:cs="Arial"/>
        </w:rPr>
      </w:pPr>
      <w:r w:rsidRPr="00151CA7">
        <w:rPr>
          <w:rFonts w:ascii="Arial" w:hAnsi="Arial" w:cs="Arial"/>
        </w:rPr>
        <w:t>………………………………………………………………………………………………………………………………</w:t>
      </w:r>
    </w:p>
    <w:p w14:paraId="5AF24D95" w14:textId="77777777" w:rsidR="00151CA7" w:rsidRPr="00151CA7" w:rsidRDefault="00151CA7" w:rsidP="00151CA7">
      <w:pPr>
        <w:pStyle w:val="Corpsdetexte2"/>
        <w:spacing w:line="276" w:lineRule="auto"/>
        <w:rPr>
          <w:rFonts w:ascii="Arial" w:hAnsi="Arial" w:cs="Arial"/>
        </w:rPr>
      </w:pPr>
    </w:p>
    <w:p w14:paraId="6F42D84E" w14:textId="584ED351" w:rsidR="00151CA7" w:rsidRPr="00151CA7" w:rsidRDefault="00151CA7" w:rsidP="00151CA7">
      <w:pPr>
        <w:pStyle w:val="Corpsdetexte2"/>
        <w:spacing w:line="276" w:lineRule="auto"/>
        <w:rPr>
          <w:rFonts w:ascii="Arial" w:hAnsi="Arial" w:cs="Arial"/>
        </w:rPr>
      </w:pPr>
      <w:r w:rsidRPr="00151CA7">
        <w:rPr>
          <w:rFonts w:ascii="Arial" w:hAnsi="Arial" w:cs="Arial"/>
        </w:rPr>
        <w:t>………………………………………………………………………………………………………………………………</w:t>
      </w:r>
    </w:p>
    <w:p w14:paraId="773909D0" w14:textId="0356BDC8" w:rsidR="00151CA7" w:rsidRPr="00151CA7" w:rsidRDefault="00151CA7" w:rsidP="00151CA7">
      <w:pPr>
        <w:pStyle w:val="Corpsdetexte2"/>
        <w:spacing w:line="276" w:lineRule="auto"/>
        <w:rPr>
          <w:rFonts w:ascii="Arial" w:hAnsi="Arial" w:cs="Arial"/>
        </w:rPr>
      </w:pPr>
      <w:r w:rsidRPr="00151CA7">
        <w:rPr>
          <w:rFonts w:ascii="Arial" w:hAnsi="Arial" w:cs="Arial"/>
        </w:rPr>
        <w:lastRenderedPageBreak/>
        <w:t>………………………………………………………………………………………………………………………………</w:t>
      </w:r>
    </w:p>
    <w:p w14:paraId="623A7A0E" w14:textId="77777777" w:rsidR="00151CA7" w:rsidRPr="00151CA7" w:rsidRDefault="00151CA7" w:rsidP="00151CA7">
      <w:pPr>
        <w:pStyle w:val="Corpsdetexte2"/>
        <w:spacing w:line="276" w:lineRule="auto"/>
        <w:rPr>
          <w:rFonts w:ascii="Arial" w:hAnsi="Arial" w:cs="Arial"/>
        </w:rPr>
      </w:pPr>
    </w:p>
    <w:p w14:paraId="786950E9" w14:textId="77777777" w:rsidR="00151CA7" w:rsidRPr="00151CA7" w:rsidRDefault="00151CA7" w:rsidP="00151CA7">
      <w:pPr>
        <w:pStyle w:val="Corpsdetexte2"/>
        <w:spacing w:line="276" w:lineRule="auto"/>
        <w:rPr>
          <w:rFonts w:ascii="Arial" w:hAnsi="Arial" w:cs="Arial"/>
        </w:rPr>
      </w:pPr>
      <w:r w:rsidRPr="00151CA7">
        <w:rPr>
          <w:rFonts w:ascii="Arial" w:hAnsi="Arial" w:cs="Arial"/>
        </w:rPr>
        <w:t>Ayant pour numéro unique d'identification SIRET</w:t>
      </w:r>
      <w:r w:rsidRPr="00151CA7">
        <w:rPr>
          <w:rStyle w:val="Appelnotedebasdep"/>
          <w:bCs/>
          <w:sz w:val="20"/>
          <w:szCs w:val="20"/>
        </w:rPr>
        <w:footnoteReference w:id="7"/>
      </w:r>
      <w:r w:rsidRPr="00151CA7">
        <w:rPr>
          <w:rFonts w:ascii="Arial" w:hAnsi="Arial" w:cs="Arial"/>
        </w:rPr>
        <w:t xml:space="preserve"> : </w:t>
      </w:r>
    </w:p>
    <w:p w14:paraId="7B51F513" w14:textId="77777777" w:rsidR="00151CA7" w:rsidRPr="00151CA7" w:rsidRDefault="00151CA7" w:rsidP="00151CA7">
      <w:pPr>
        <w:pStyle w:val="Corpsdetexte2"/>
        <w:spacing w:line="276" w:lineRule="auto"/>
        <w:rPr>
          <w:rFonts w:ascii="Arial" w:hAnsi="Arial" w:cs="Arial"/>
        </w:rPr>
      </w:pPr>
    </w:p>
    <w:p w14:paraId="1233D29D" w14:textId="31BB4A45" w:rsidR="00151CA7" w:rsidRPr="00151CA7" w:rsidRDefault="00151CA7" w:rsidP="00151CA7">
      <w:pPr>
        <w:pStyle w:val="Corpsdetexte2"/>
        <w:spacing w:line="276" w:lineRule="auto"/>
        <w:rPr>
          <w:rFonts w:ascii="Arial" w:hAnsi="Arial" w:cs="Arial"/>
        </w:rPr>
      </w:pPr>
      <w:r w:rsidRPr="00151CA7">
        <w:rPr>
          <w:rFonts w:ascii="Arial" w:hAnsi="Arial" w:cs="Arial"/>
        </w:rPr>
        <w:t>………………………………………………………………………………………………………………......................</w:t>
      </w:r>
    </w:p>
    <w:p w14:paraId="69239C7C" w14:textId="77777777" w:rsidR="00151CA7" w:rsidRPr="00151CA7" w:rsidRDefault="00151CA7" w:rsidP="00151CA7">
      <w:pPr>
        <w:pStyle w:val="Corpsdetexte2"/>
        <w:spacing w:line="276" w:lineRule="auto"/>
        <w:rPr>
          <w:rFonts w:ascii="Arial" w:hAnsi="Arial" w:cs="Arial"/>
        </w:rPr>
      </w:pPr>
    </w:p>
    <w:p w14:paraId="16373DE1" w14:textId="77777777" w:rsidR="00151CA7" w:rsidRPr="00151CA7" w:rsidRDefault="00151CA7" w:rsidP="00151CA7">
      <w:pPr>
        <w:pStyle w:val="Corpsdetexte2"/>
        <w:spacing w:line="276" w:lineRule="auto"/>
        <w:rPr>
          <w:rFonts w:ascii="Arial" w:hAnsi="Arial" w:cs="Arial"/>
        </w:rPr>
      </w:pPr>
      <w:r w:rsidRPr="00151CA7">
        <w:rPr>
          <w:rFonts w:ascii="Arial" w:hAnsi="Arial" w:cs="Arial"/>
        </w:rPr>
        <w:t>Représentée par :</w:t>
      </w:r>
    </w:p>
    <w:p w14:paraId="604DABBD" w14:textId="77777777" w:rsidR="00151CA7" w:rsidRPr="00151CA7" w:rsidRDefault="00151CA7" w:rsidP="00151CA7">
      <w:pPr>
        <w:pStyle w:val="Corpsdetexte2"/>
        <w:spacing w:line="276" w:lineRule="auto"/>
        <w:rPr>
          <w:rFonts w:ascii="Arial" w:hAnsi="Arial" w:cs="Arial"/>
        </w:rPr>
      </w:pPr>
    </w:p>
    <w:p w14:paraId="239168BA" w14:textId="6840846C" w:rsidR="00151CA7" w:rsidRPr="00151CA7" w:rsidRDefault="00151CA7" w:rsidP="00151CA7">
      <w:pPr>
        <w:pStyle w:val="Corpsdetexte2"/>
        <w:spacing w:line="276" w:lineRule="auto"/>
        <w:rPr>
          <w:rFonts w:ascii="Arial" w:hAnsi="Arial" w:cs="Arial"/>
        </w:rPr>
      </w:pPr>
      <w:r w:rsidRPr="00151CA7">
        <w:rPr>
          <w:rFonts w:ascii="Arial" w:hAnsi="Arial" w:cs="Arial"/>
        </w:rPr>
        <w:t>Nom : ………………………………………………………………………………………………………………………………</w:t>
      </w:r>
    </w:p>
    <w:p w14:paraId="1C6B7858" w14:textId="77777777" w:rsidR="00151CA7" w:rsidRPr="00151CA7" w:rsidRDefault="00151CA7" w:rsidP="00151CA7">
      <w:pPr>
        <w:pStyle w:val="Corpsdetexte2"/>
        <w:spacing w:line="276" w:lineRule="auto"/>
        <w:ind w:right="22"/>
        <w:rPr>
          <w:rFonts w:ascii="Arial" w:hAnsi="Arial" w:cs="Arial"/>
        </w:rPr>
      </w:pPr>
    </w:p>
    <w:p w14:paraId="61F49A77"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Qualité </w:t>
      </w:r>
      <w:r w:rsidRPr="00151CA7">
        <w:rPr>
          <w:rStyle w:val="Appelnotedebasdep"/>
          <w:bCs/>
          <w:sz w:val="20"/>
          <w:szCs w:val="20"/>
        </w:rPr>
        <w:footnoteReference w:id="8"/>
      </w:r>
      <w:r w:rsidRPr="00151CA7">
        <w:rPr>
          <w:rFonts w:ascii="Arial" w:hAnsi="Arial" w:cs="Arial"/>
          <w:bCs/>
        </w:rPr>
        <w:t xml:space="preserve"> </w:t>
      </w:r>
      <w:r w:rsidRPr="00151CA7">
        <w:rPr>
          <w:rFonts w:ascii="Arial" w:hAnsi="Arial" w:cs="Arial"/>
        </w:rPr>
        <w:t>:</w:t>
      </w:r>
    </w:p>
    <w:p w14:paraId="7FD6A08B" w14:textId="77777777" w:rsidR="00151CA7" w:rsidRPr="00151CA7" w:rsidRDefault="00151CA7" w:rsidP="00151CA7">
      <w:pPr>
        <w:pStyle w:val="Corpsdetexte2"/>
        <w:tabs>
          <w:tab w:val="left" w:pos="1260"/>
        </w:tabs>
        <w:spacing w:line="276" w:lineRule="auto"/>
        <w:ind w:right="22"/>
        <w:rPr>
          <w:rFonts w:ascii="Arial" w:hAnsi="Arial" w:cs="Arial"/>
        </w:rPr>
      </w:pPr>
    </w:p>
    <w:p w14:paraId="67D9E21D"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 </w:t>
      </w: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Représentant légal de l’entreprise.</w:t>
      </w:r>
    </w:p>
    <w:p w14:paraId="2CC468D9" w14:textId="77777777" w:rsidR="00151CA7" w:rsidRPr="00151CA7" w:rsidRDefault="00151CA7" w:rsidP="00151CA7">
      <w:pPr>
        <w:pStyle w:val="Corpsdetexte2"/>
        <w:tabs>
          <w:tab w:val="left" w:pos="1260"/>
        </w:tabs>
        <w:spacing w:line="276" w:lineRule="auto"/>
        <w:ind w:right="22"/>
        <w:rPr>
          <w:rFonts w:ascii="Arial" w:hAnsi="Arial" w:cs="Arial"/>
        </w:rPr>
      </w:pPr>
    </w:p>
    <w:p w14:paraId="05F71F68"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Ayant reçu pouvoir du représentant légal de l’entreprise.</w:t>
      </w:r>
    </w:p>
    <w:p w14:paraId="6A14C686" w14:textId="77777777" w:rsidR="00151CA7" w:rsidRPr="00151CA7" w:rsidRDefault="00151CA7" w:rsidP="00151CA7">
      <w:pPr>
        <w:pStyle w:val="Corpsdetexte2"/>
        <w:spacing w:line="276" w:lineRule="auto"/>
        <w:ind w:right="22"/>
        <w:rPr>
          <w:rFonts w:ascii="Arial" w:hAnsi="Arial" w:cs="Arial"/>
        </w:rPr>
      </w:pPr>
    </w:p>
    <w:p w14:paraId="3A10F94B" w14:textId="77777777" w:rsidR="00151CA7" w:rsidRPr="00151CA7" w:rsidRDefault="00151CA7" w:rsidP="00151CA7">
      <w:pPr>
        <w:pStyle w:val="Corpsdetexte2"/>
        <w:spacing w:line="276" w:lineRule="auto"/>
        <w:ind w:right="22"/>
        <w:rPr>
          <w:rFonts w:ascii="Arial" w:hAnsi="Arial" w:cs="Arial"/>
        </w:rPr>
      </w:pPr>
    </w:p>
    <w:p w14:paraId="38387A54"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Les prestations réalisées dans le cadre du présent accord-cadre seront exécutées</w:t>
      </w:r>
      <w:r w:rsidRPr="00151CA7">
        <w:rPr>
          <w:rStyle w:val="Appelnotedebasdep"/>
          <w:bCs/>
          <w:sz w:val="20"/>
          <w:szCs w:val="20"/>
        </w:rPr>
        <w:footnoteReference w:id="9"/>
      </w:r>
      <w:r w:rsidRPr="00151CA7">
        <w:rPr>
          <w:rFonts w:ascii="Arial" w:hAnsi="Arial" w:cs="Arial"/>
        </w:rPr>
        <w:t> :</w:t>
      </w:r>
    </w:p>
    <w:p w14:paraId="69B9B850" w14:textId="77777777" w:rsidR="00151CA7" w:rsidRPr="00151CA7" w:rsidRDefault="00151CA7" w:rsidP="00151CA7">
      <w:pPr>
        <w:pStyle w:val="Corpsdetexte2"/>
        <w:spacing w:line="276" w:lineRule="auto"/>
        <w:ind w:right="22"/>
        <w:rPr>
          <w:rFonts w:ascii="Arial" w:hAnsi="Arial" w:cs="Arial"/>
        </w:rPr>
      </w:pPr>
    </w:p>
    <w:p w14:paraId="14E0C010"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le siège.</w:t>
      </w:r>
    </w:p>
    <w:p w14:paraId="0D34E7FA" w14:textId="77777777" w:rsidR="00151CA7" w:rsidRPr="00151CA7" w:rsidRDefault="00151CA7" w:rsidP="00151CA7">
      <w:pPr>
        <w:pStyle w:val="Corpsdetexte2"/>
        <w:spacing w:line="276" w:lineRule="auto"/>
        <w:ind w:right="22"/>
        <w:rPr>
          <w:rFonts w:ascii="Arial" w:hAnsi="Arial" w:cs="Arial"/>
        </w:rPr>
      </w:pPr>
    </w:p>
    <w:p w14:paraId="41B42435"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l’établissement suivant :</w:t>
      </w:r>
    </w:p>
    <w:p w14:paraId="36DDDC8C" w14:textId="77777777" w:rsidR="00151CA7" w:rsidRPr="00151CA7" w:rsidRDefault="00151CA7" w:rsidP="00151CA7">
      <w:pPr>
        <w:pStyle w:val="Corpsdetexte2"/>
        <w:spacing w:line="276" w:lineRule="auto"/>
        <w:ind w:right="22"/>
        <w:rPr>
          <w:rFonts w:ascii="Arial" w:hAnsi="Arial" w:cs="Arial"/>
        </w:rPr>
      </w:pPr>
    </w:p>
    <w:p w14:paraId="7862B1C9" w14:textId="77777777" w:rsidR="00151CA7" w:rsidRPr="00151CA7" w:rsidRDefault="00151CA7" w:rsidP="00151CA7">
      <w:pPr>
        <w:pStyle w:val="Corpsdetexte2"/>
        <w:spacing w:line="276" w:lineRule="auto"/>
        <w:ind w:right="22"/>
        <w:rPr>
          <w:rFonts w:ascii="Arial" w:hAnsi="Arial" w:cs="Arial"/>
        </w:rPr>
      </w:pPr>
    </w:p>
    <w:p w14:paraId="7D4B5E6E" w14:textId="0E2507DE" w:rsidR="00151CA7" w:rsidRPr="00151CA7" w:rsidRDefault="00151CA7" w:rsidP="00151CA7">
      <w:pPr>
        <w:pStyle w:val="Corpsdetexte2"/>
        <w:spacing w:line="276" w:lineRule="auto"/>
        <w:ind w:right="22"/>
        <w:rPr>
          <w:rFonts w:ascii="Arial" w:hAnsi="Arial" w:cs="Arial"/>
        </w:rPr>
      </w:pPr>
      <w:r w:rsidRPr="00151CA7">
        <w:rPr>
          <w:rFonts w:ascii="Arial" w:hAnsi="Arial" w:cs="Arial"/>
        </w:rPr>
        <w:t>Nom : ………………………………………………………………………………………………………………………………</w:t>
      </w:r>
    </w:p>
    <w:p w14:paraId="7DE05EB0" w14:textId="77777777" w:rsidR="00151CA7" w:rsidRPr="00151CA7" w:rsidRDefault="00151CA7" w:rsidP="00151CA7">
      <w:pPr>
        <w:pStyle w:val="Corpsdetexte2"/>
        <w:spacing w:line="276" w:lineRule="auto"/>
        <w:ind w:right="22"/>
        <w:rPr>
          <w:rFonts w:ascii="Arial" w:hAnsi="Arial" w:cs="Arial"/>
        </w:rPr>
      </w:pPr>
    </w:p>
    <w:p w14:paraId="239D852B"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 xml:space="preserve">Adresse : </w:t>
      </w:r>
    </w:p>
    <w:p w14:paraId="6D0A8694" w14:textId="3DAB80F4"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47D9D24D" w14:textId="77777777" w:rsidR="00151CA7" w:rsidRPr="00151CA7" w:rsidRDefault="00151CA7" w:rsidP="00151CA7">
      <w:pPr>
        <w:pStyle w:val="Corpsdetexte2"/>
        <w:spacing w:line="276" w:lineRule="auto"/>
        <w:rPr>
          <w:rFonts w:ascii="Arial" w:hAnsi="Arial" w:cs="Arial"/>
        </w:rPr>
      </w:pPr>
    </w:p>
    <w:p w14:paraId="0A65BB9A" w14:textId="777ED80B"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7BDABE6F" w14:textId="77777777" w:rsidR="00151CA7" w:rsidRPr="00151CA7" w:rsidRDefault="00151CA7" w:rsidP="00151CA7">
      <w:pPr>
        <w:pStyle w:val="Corpsdetexte2"/>
        <w:spacing w:line="276" w:lineRule="auto"/>
        <w:ind w:right="22"/>
        <w:rPr>
          <w:rFonts w:ascii="Arial" w:hAnsi="Arial" w:cs="Arial"/>
        </w:rPr>
      </w:pPr>
    </w:p>
    <w:p w14:paraId="11C8B112" w14:textId="5833222B"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5B3DC60C" w14:textId="77777777" w:rsidR="00151CA7" w:rsidRPr="00151CA7" w:rsidRDefault="00151CA7" w:rsidP="00151CA7">
      <w:pPr>
        <w:pStyle w:val="Corpsdetexte2"/>
        <w:spacing w:line="276" w:lineRule="auto"/>
        <w:ind w:right="22"/>
        <w:rPr>
          <w:rFonts w:ascii="Arial" w:hAnsi="Arial" w:cs="Arial"/>
        </w:rPr>
      </w:pPr>
    </w:p>
    <w:p w14:paraId="6BE39146"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 xml:space="preserve">Numéro unique d'identification </w:t>
      </w:r>
    </w:p>
    <w:p w14:paraId="14491F3F" w14:textId="77777777" w:rsidR="00151CA7" w:rsidRPr="00151CA7" w:rsidRDefault="00151CA7" w:rsidP="00151CA7">
      <w:pPr>
        <w:pStyle w:val="Corpsdetexte2"/>
        <w:spacing w:line="276" w:lineRule="auto"/>
        <w:ind w:right="22"/>
        <w:rPr>
          <w:rFonts w:ascii="Arial" w:hAnsi="Arial" w:cs="Arial"/>
        </w:rPr>
      </w:pPr>
    </w:p>
    <w:p w14:paraId="54406E41" w14:textId="3CB2B558" w:rsidR="00151CA7" w:rsidRPr="00151CA7" w:rsidRDefault="00151CA7" w:rsidP="00151CA7">
      <w:pPr>
        <w:pStyle w:val="Corpsdetexte2"/>
        <w:spacing w:line="276" w:lineRule="auto"/>
        <w:ind w:right="22"/>
        <w:rPr>
          <w:rFonts w:ascii="Arial" w:hAnsi="Arial" w:cs="Arial"/>
        </w:rPr>
      </w:pPr>
      <w:r w:rsidRPr="00151CA7">
        <w:rPr>
          <w:rFonts w:ascii="Arial" w:hAnsi="Arial" w:cs="Arial"/>
        </w:rPr>
        <w:t>SIRET : ………….....................................................................………………………………………………………………</w:t>
      </w:r>
    </w:p>
    <w:p w14:paraId="46D2A08F" w14:textId="77777777" w:rsidR="00151CA7" w:rsidRPr="00151CA7" w:rsidRDefault="00151CA7" w:rsidP="00151CA7">
      <w:pPr>
        <w:pStyle w:val="Corpsdetexte2"/>
        <w:spacing w:line="276" w:lineRule="auto"/>
        <w:ind w:right="22"/>
        <w:rPr>
          <w:rFonts w:ascii="Arial" w:hAnsi="Arial" w:cs="Arial"/>
        </w:rPr>
      </w:pPr>
    </w:p>
    <w:p w14:paraId="19666BD6" w14:textId="77777777" w:rsidR="00151CA7" w:rsidRPr="00151CA7" w:rsidRDefault="00151CA7" w:rsidP="00151CA7">
      <w:pPr>
        <w:pStyle w:val="Corpsdetexte2"/>
        <w:spacing w:line="276" w:lineRule="auto"/>
        <w:ind w:right="22"/>
        <w:rPr>
          <w:rFonts w:ascii="Arial" w:hAnsi="Arial" w:cs="Arial"/>
        </w:rPr>
      </w:pPr>
    </w:p>
    <w:p w14:paraId="0943BB13" w14:textId="77777777" w:rsidR="00151CA7" w:rsidRPr="00151CA7" w:rsidRDefault="00151CA7" w:rsidP="00151CA7">
      <w:pPr>
        <w:pStyle w:val="Corpsdetexte2"/>
        <w:spacing w:line="276" w:lineRule="auto"/>
        <w:ind w:right="22"/>
        <w:jc w:val="both"/>
        <w:rPr>
          <w:rFonts w:ascii="Arial" w:hAnsi="Arial" w:cs="Arial"/>
        </w:rPr>
      </w:pPr>
      <w:r w:rsidRPr="00151CA7">
        <w:rPr>
          <w:rFonts w:ascii="Arial" w:hAnsi="Arial" w:cs="Arial"/>
        </w:rPr>
        <w:t>En cas de groupement conjoint, le mandataire déclare être solidaire de tous les membres du groupement.</w:t>
      </w:r>
    </w:p>
    <w:p w14:paraId="066C8293" w14:textId="77777777" w:rsidR="00151CA7" w:rsidRPr="00151CA7" w:rsidRDefault="00151CA7" w:rsidP="00151CA7">
      <w:pPr>
        <w:pStyle w:val="Corpsdetexte2"/>
        <w:spacing w:line="276" w:lineRule="auto"/>
        <w:ind w:right="22"/>
        <w:rPr>
          <w:rFonts w:ascii="Arial" w:hAnsi="Arial" w:cs="Arial"/>
        </w:rPr>
      </w:pPr>
    </w:p>
    <w:p w14:paraId="0BD9FD80" w14:textId="77777777" w:rsidR="00151CA7" w:rsidRDefault="00151CA7" w:rsidP="00151CA7">
      <w:pPr>
        <w:pStyle w:val="Corpsdetexte2"/>
        <w:spacing w:line="276" w:lineRule="auto"/>
        <w:ind w:right="22"/>
        <w:rPr>
          <w:rFonts w:ascii="Arial" w:hAnsi="Arial" w:cs="Arial"/>
        </w:rPr>
      </w:pPr>
    </w:p>
    <w:p w14:paraId="759A4557" w14:textId="77777777" w:rsidR="00151CA7" w:rsidRDefault="00151CA7" w:rsidP="00151CA7">
      <w:pPr>
        <w:pStyle w:val="Corpsdetexte2"/>
        <w:spacing w:line="276" w:lineRule="auto"/>
        <w:ind w:right="22"/>
        <w:rPr>
          <w:rFonts w:ascii="Arial" w:hAnsi="Arial" w:cs="Arial"/>
        </w:rPr>
      </w:pPr>
    </w:p>
    <w:p w14:paraId="05B23844" w14:textId="77777777" w:rsidR="00151CA7" w:rsidRDefault="00151CA7" w:rsidP="00151CA7">
      <w:pPr>
        <w:pStyle w:val="Corpsdetexte2"/>
        <w:spacing w:line="276" w:lineRule="auto"/>
        <w:ind w:right="22"/>
        <w:rPr>
          <w:rFonts w:ascii="Arial" w:hAnsi="Arial" w:cs="Arial"/>
        </w:rPr>
      </w:pPr>
    </w:p>
    <w:p w14:paraId="2B323184" w14:textId="77777777" w:rsidR="00151CA7" w:rsidRDefault="00151CA7" w:rsidP="00151CA7">
      <w:pPr>
        <w:pStyle w:val="Corpsdetexte2"/>
        <w:spacing w:line="276" w:lineRule="auto"/>
        <w:ind w:right="22"/>
        <w:rPr>
          <w:rFonts w:ascii="Arial" w:hAnsi="Arial" w:cs="Arial"/>
        </w:rPr>
      </w:pPr>
    </w:p>
    <w:p w14:paraId="52F4B0C6" w14:textId="77777777" w:rsidR="00151CA7" w:rsidRPr="00151CA7" w:rsidRDefault="00151CA7" w:rsidP="00151CA7">
      <w:pPr>
        <w:pStyle w:val="Corpsdetexte2"/>
        <w:spacing w:line="276" w:lineRule="auto"/>
        <w:ind w:right="22"/>
        <w:rPr>
          <w:rFonts w:ascii="Arial" w:hAnsi="Arial" w:cs="Arial"/>
        </w:rPr>
      </w:pPr>
    </w:p>
    <w:p w14:paraId="44DEBE8A" w14:textId="77777777" w:rsidR="00151CA7" w:rsidRPr="00151CA7" w:rsidRDefault="00151CA7" w:rsidP="00151CA7">
      <w:pPr>
        <w:pStyle w:val="Corpsdetexte2"/>
        <w:spacing w:line="276" w:lineRule="auto"/>
        <w:ind w:right="22"/>
        <w:rPr>
          <w:rFonts w:ascii="Arial" w:hAnsi="Arial" w:cs="Arial"/>
        </w:rPr>
      </w:pPr>
    </w:p>
    <w:p w14:paraId="30407FF6" w14:textId="77777777" w:rsidR="00151CA7" w:rsidRPr="00151CA7" w:rsidRDefault="00151CA7" w:rsidP="00151CA7">
      <w:pPr>
        <w:pStyle w:val="Corpsdetexte2"/>
        <w:spacing w:line="276" w:lineRule="auto"/>
        <w:ind w:right="22"/>
        <w:rPr>
          <w:rFonts w:ascii="Arial" w:hAnsi="Arial" w:cs="Arial"/>
          <w:b w:val="0"/>
          <w:bCs/>
        </w:rPr>
      </w:pPr>
      <w:r w:rsidRPr="00151CA7">
        <w:rPr>
          <w:rFonts w:ascii="Arial" w:hAnsi="Arial" w:cs="Arial"/>
          <w:bCs/>
        </w:rPr>
        <w:lastRenderedPageBreak/>
        <w:t>2</w:t>
      </w:r>
      <w:r w:rsidRPr="00151CA7">
        <w:rPr>
          <w:rFonts w:ascii="Arial" w:hAnsi="Arial" w:cs="Arial"/>
          <w:bCs/>
          <w:vertAlign w:val="superscript"/>
        </w:rPr>
        <w:t xml:space="preserve">ème </w:t>
      </w:r>
      <w:r w:rsidRPr="00151CA7">
        <w:rPr>
          <w:rFonts w:ascii="Arial" w:hAnsi="Arial" w:cs="Arial"/>
          <w:bCs/>
        </w:rPr>
        <w:t>entreprise co</w:t>
      </w:r>
      <w:r w:rsidRPr="00151CA7">
        <w:rPr>
          <w:rFonts w:ascii="Arial" w:hAnsi="Arial" w:cs="Arial"/>
          <w:bCs/>
        </w:rPr>
        <w:noBreakHyphen/>
        <w:t>traitante</w:t>
      </w:r>
      <w:r w:rsidRPr="00151CA7">
        <w:rPr>
          <w:rStyle w:val="Appelnotedebasdep"/>
          <w:bCs/>
          <w:sz w:val="20"/>
          <w:szCs w:val="20"/>
        </w:rPr>
        <w:footnoteReference w:id="10"/>
      </w:r>
      <w:r w:rsidRPr="00151CA7">
        <w:rPr>
          <w:rFonts w:ascii="Arial" w:hAnsi="Arial" w:cs="Arial"/>
          <w:bCs/>
        </w:rPr>
        <w:t> :</w:t>
      </w:r>
    </w:p>
    <w:p w14:paraId="3579D350" w14:textId="77777777" w:rsidR="00151CA7" w:rsidRPr="00151CA7" w:rsidRDefault="00151CA7" w:rsidP="00151CA7">
      <w:pPr>
        <w:pStyle w:val="Corpsdetexte2"/>
        <w:spacing w:line="276" w:lineRule="auto"/>
        <w:ind w:right="22"/>
        <w:rPr>
          <w:rFonts w:ascii="Arial" w:hAnsi="Arial" w:cs="Arial"/>
        </w:rPr>
      </w:pPr>
    </w:p>
    <w:p w14:paraId="1DAC80D3" w14:textId="102E8415" w:rsidR="00151CA7" w:rsidRPr="00151CA7" w:rsidRDefault="00151CA7" w:rsidP="00151CA7">
      <w:pPr>
        <w:pStyle w:val="Corpsdetexte2"/>
        <w:spacing w:line="276" w:lineRule="auto"/>
        <w:ind w:right="22"/>
        <w:rPr>
          <w:rFonts w:ascii="Arial" w:hAnsi="Arial" w:cs="Arial"/>
        </w:rPr>
      </w:pPr>
      <w:r w:rsidRPr="00151CA7">
        <w:rPr>
          <w:rFonts w:ascii="Arial" w:hAnsi="Arial" w:cs="Arial"/>
        </w:rPr>
        <w:t>Dénomination sociale : ………………………………………………………………………………………………………………………………</w:t>
      </w:r>
    </w:p>
    <w:p w14:paraId="7DD6F38B" w14:textId="77777777" w:rsidR="00151CA7" w:rsidRPr="00151CA7" w:rsidRDefault="00151CA7" w:rsidP="00151CA7">
      <w:pPr>
        <w:pStyle w:val="Corpsdetexte2"/>
        <w:spacing w:line="276" w:lineRule="auto"/>
        <w:ind w:right="22"/>
        <w:rPr>
          <w:rFonts w:ascii="Arial" w:hAnsi="Arial" w:cs="Arial"/>
        </w:rPr>
      </w:pPr>
    </w:p>
    <w:p w14:paraId="3A4A13FB"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Ayant son siège social à :</w:t>
      </w:r>
    </w:p>
    <w:p w14:paraId="46ED6105" w14:textId="638DDF89"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1BAFD8AE" w14:textId="77777777" w:rsidR="00151CA7" w:rsidRPr="00151CA7" w:rsidRDefault="00151CA7" w:rsidP="00151CA7">
      <w:pPr>
        <w:pStyle w:val="Corpsdetexte2"/>
        <w:spacing w:line="276" w:lineRule="auto"/>
        <w:ind w:right="22"/>
        <w:rPr>
          <w:rFonts w:ascii="Arial" w:hAnsi="Arial" w:cs="Arial"/>
        </w:rPr>
      </w:pPr>
    </w:p>
    <w:p w14:paraId="44185936" w14:textId="54C576AA"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752349D3" w14:textId="77777777" w:rsidR="00151CA7" w:rsidRPr="00151CA7" w:rsidRDefault="00151CA7" w:rsidP="00151CA7">
      <w:pPr>
        <w:pStyle w:val="Corpsdetexte2"/>
        <w:spacing w:line="276" w:lineRule="auto"/>
        <w:ind w:right="22"/>
        <w:rPr>
          <w:rFonts w:ascii="Arial" w:hAnsi="Arial" w:cs="Arial"/>
        </w:rPr>
      </w:pPr>
    </w:p>
    <w:p w14:paraId="65D4225B"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Ayant pour numéro unique d'identification SIRET</w:t>
      </w:r>
      <w:r w:rsidRPr="00151CA7">
        <w:rPr>
          <w:rStyle w:val="Appelnotedebasdep"/>
          <w:bCs/>
          <w:sz w:val="20"/>
          <w:szCs w:val="20"/>
        </w:rPr>
        <w:footnoteReference w:id="11"/>
      </w:r>
      <w:r w:rsidRPr="00151CA7">
        <w:rPr>
          <w:rFonts w:ascii="Arial" w:hAnsi="Arial" w:cs="Arial"/>
        </w:rPr>
        <w:t> : </w:t>
      </w:r>
    </w:p>
    <w:p w14:paraId="51C4FCE1" w14:textId="0CC56703" w:rsidR="00151CA7" w:rsidRDefault="00151CA7" w:rsidP="00151CA7">
      <w:pPr>
        <w:pStyle w:val="Corpsdetexte2"/>
        <w:spacing w:line="276" w:lineRule="auto"/>
        <w:ind w:right="22"/>
        <w:rPr>
          <w:rFonts w:ascii="Arial" w:hAnsi="Arial" w:cs="Arial"/>
        </w:rPr>
      </w:pPr>
      <w:r w:rsidRPr="00151CA7">
        <w:rPr>
          <w:rFonts w:ascii="Arial" w:hAnsi="Arial" w:cs="Arial"/>
        </w:rPr>
        <w:t>…...…………………………………………………………………………………………………………………………</w:t>
      </w:r>
    </w:p>
    <w:p w14:paraId="7FE0F5FB" w14:textId="77777777" w:rsidR="00151CA7" w:rsidRPr="00151CA7" w:rsidRDefault="00151CA7" w:rsidP="00151CA7">
      <w:pPr>
        <w:pStyle w:val="Corpsdetexte2"/>
        <w:spacing w:line="276" w:lineRule="auto"/>
        <w:ind w:right="22"/>
        <w:rPr>
          <w:rFonts w:ascii="Arial" w:hAnsi="Arial" w:cs="Arial"/>
        </w:rPr>
      </w:pPr>
    </w:p>
    <w:p w14:paraId="0D262CB7" w14:textId="3FBD2792" w:rsidR="00151CA7" w:rsidRPr="00151CA7" w:rsidRDefault="00151CA7" w:rsidP="00151CA7">
      <w:pPr>
        <w:pStyle w:val="Corpsdetexte2"/>
        <w:spacing w:line="276" w:lineRule="auto"/>
        <w:ind w:right="22"/>
        <w:rPr>
          <w:rFonts w:ascii="Arial" w:hAnsi="Arial" w:cs="Arial"/>
        </w:rPr>
      </w:pPr>
      <w:r w:rsidRPr="00151CA7">
        <w:rPr>
          <w:rFonts w:ascii="Arial" w:hAnsi="Arial" w:cs="Arial"/>
        </w:rPr>
        <w:t>Représenté</w:t>
      </w:r>
      <w:r w:rsidR="00BC1924">
        <w:rPr>
          <w:rFonts w:ascii="Arial" w:hAnsi="Arial" w:cs="Arial"/>
        </w:rPr>
        <w:t>e</w:t>
      </w:r>
      <w:r w:rsidRPr="00151CA7">
        <w:rPr>
          <w:rFonts w:ascii="Arial" w:hAnsi="Arial" w:cs="Arial"/>
        </w:rPr>
        <w:t xml:space="preserve"> par :</w:t>
      </w:r>
    </w:p>
    <w:p w14:paraId="0C8E2E51" w14:textId="77777777" w:rsidR="00151CA7" w:rsidRPr="00151CA7" w:rsidRDefault="00151CA7" w:rsidP="00151CA7">
      <w:pPr>
        <w:pStyle w:val="Corpsdetexte2"/>
        <w:spacing w:line="276" w:lineRule="auto"/>
        <w:ind w:right="22"/>
        <w:rPr>
          <w:rFonts w:ascii="Arial" w:hAnsi="Arial" w:cs="Arial"/>
        </w:rPr>
      </w:pPr>
    </w:p>
    <w:p w14:paraId="459397FE" w14:textId="56A3F071" w:rsidR="00151CA7" w:rsidRPr="00151CA7" w:rsidRDefault="00151CA7" w:rsidP="00151CA7">
      <w:pPr>
        <w:pStyle w:val="Corpsdetexte2"/>
        <w:spacing w:line="276" w:lineRule="auto"/>
        <w:ind w:right="22"/>
        <w:rPr>
          <w:rFonts w:ascii="Arial" w:hAnsi="Arial" w:cs="Arial"/>
        </w:rPr>
      </w:pPr>
      <w:r w:rsidRPr="00151CA7">
        <w:rPr>
          <w:rFonts w:ascii="Arial" w:hAnsi="Arial" w:cs="Arial"/>
        </w:rPr>
        <w:t>Nom : ………………………………………………………………………………………………………………………………</w:t>
      </w:r>
    </w:p>
    <w:p w14:paraId="4A3AB873" w14:textId="77777777" w:rsidR="00151CA7" w:rsidRPr="00151CA7" w:rsidRDefault="00151CA7" w:rsidP="00151CA7">
      <w:pPr>
        <w:pStyle w:val="Corpsdetexte2"/>
        <w:tabs>
          <w:tab w:val="left" w:pos="1260"/>
        </w:tabs>
        <w:spacing w:line="276" w:lineRule="auto"/>
        <w:ind w:right="22"/>
        <w:rPr>
          <w:rFonts w:ascii="Arial" w:hAnsi="Arial" w:cs="Arial"/>
        </w:rPr>
      </w:pPr>
    </w:p>
    <w:p w14:paraId="49C2F110"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Qualité</w:t>
      </w:r>
      <w:r w:rsidRPr="00151CA7">
        <w:rPr>
          <w:rStyle w:val="Appelnotedebasdep"/>
          <w:bCs/>
          <w:sz w:val="20"/>
          <w:szCs w:val="20"/>
        </w:rPr>
        <w:footnoteReference w:id="12"/>
      </w:r>
      <w:r w:rsidRPr="00151CA7">
        <w:rPr>
          <w:rFonts w:ascii="Arial" w:hAnsi="Arial" w:cs="Arial"/>
        </w:rPr>
        <w:t>:</w:t>
      </w:r>
    </w:p>
    <w:p w14:paraId="56A6D21F" w14:textId="77777777" w:rsidR="00151CA7" w:rsidRPr="00151CA7" w:rsidRDefault="00151CA7" w:rsidP="00151CA7">
      <w:pPr>
        <w:pStyle w:val="Corpsdetexte2"/>
        <w:tabs>
          <w:tab w:val="left" w:pos="1260"/>
        </w:tabs>
        <w:spacing w:line="276" w:lineRule="auto"/>
        <w:ind w:right="22"/>
        <w:rPr>
          <w:rFonts w:ascii="Arial" w:hAnsi="Arial" w:cs="Arial"/>
        </w:rPr>
      </w:pPr>
    </w:p>
    <w:p w14:paraId="58D7CAE6"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 xml:space="preserve">  </w:t>
      </w: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Représentant légal de l’entreprise.</w:t>
      </w:r>
    </w:p>
    <w:p w14:paraId="698FB903" w14:textId="77777777" w:rsidR="00151CA7" w:rsidRPr="00151CA7" w:rsidRDefault="00151CA7" w:rsidP="00151CA7">
      <w:pPr>
        <w:pStyle w:val="Corpsdetexte2"/>
        <w:tabs>
          <w:tab w:val="left" w:pos="1260"/>
        </w:tabs>
        <w:spacing w:line="276" w:lineRule="auto"/>
        <w:ind w:right="22"/>
        <w:rPr>
          <w:rFonts w:ascii="Arial" w:hAnsi="Arial" w:cs="Arial"/>
        </w:rPr>
      </w:pPr>
    </w:p>
    <w:p w14:paraId="49B991AA" w14:textId="77777777" w:rsidR="00151CA7" w:rsidRPr="00151CA7" w:rsidRDefault="00151CA7" w:rsidP="00151CA7">
      <w:pPr>
        <w:pStyle w:val="Corpsdetexte2"/>
        <w:tabs>
          <w:tab w:val="left" w:pos="1260"/>
        </w:tabs>
        <w:spacing w:line="276" w:lineRule="auto"/>
        <w:ind w:right="22"/>
        <w:rPr>
          <w:rFonts w:ascii="Arial" w:hAnsi="Arial" w:cs="Arial"/>
        </w:rPr>
      </w:pPr>
      <w:r w:rsidRPr="00151CA7">
        <w:rPr>
          <w:rFonts w:ascii="Arial" w:hAnsi="Arial" w:cs="Arial"/>
        </w:rPr>
        <w:tab/>
      </w: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Ayant reçu pouvoir du représentant légal de l’entreprise.</w:t>
      </w:r>
    </w:p>
    <w:p w14:paraId="6F15FDF9" w14:textId="77777777" w:rsidR="00151CA7" w:rsidRPr="00151CA7" w:rsidRDefault="00151CA7" w:rsidP="00151CA7">
      <w:pPr>
        <w:pStyle w:val="Corpsdetexte2"/>
        <w:spacing w:line="276" w:lineRule="auto"/>
        <w:ind w:right="22"/>
        <w:rPr>
          <w:rFonts w:ascii="Arial" w:hAnsi="Arial" w:cs="Arial"/>
        </w:rPr>
      </w:pPr>
    </w:p>
    <w:p w14:paraId="39BD23C8" w14:textId="77777777" w:rsidR="00151CA7" w:rsidRPr="00151CA7" w:rsidRDefault="00151CA7" w:rsidP="00151CA7">
      <w:pPr>
        <w:pStyle w:val="Corpsdetexte2"/>
        <w:spacing w:line="276" w:lineRule="auto"/>
        <w:ind w:right="22"/>
        <w:rPr>
          <w:rFonts w:ascii="Arial" w:hAnsi="Arial" w:cs="Arial"/>
        </w:rPr>
      </w:pPr>
    </w:p>
    <w:p w14:paraId="28127FE8"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t>Les prestations réalisées dans le cadre du présent accord-cadre seront exécutées</w:t>
      </w:r>
      <w:r w:rsidRPr="00151CA7">
        <w:rPr>
          <w:rStyle w:val="Appelnotedebasdep"/>
          <w:sz w:val="20"/>
          <w:szCs w:val="20"/>
        </w:rPr>
        <w:t xml:space="preserve"> </w:t>
      </w:r>
      <w:r w:rsidRPr="00151CA7">
        <w:rPr>
          <w:rStyle w:val="Appelnotedebasdep"/>
          <w:bCs/>
          <w:sz w:val="20"/>
          <w:szCs w:val="20"/>
        </w:rPr>
        <w:footnoteReference w:id="13"/>
      </w:r>
      <w:r w:rsidRPr="00151CA7">
        <w:rPr>
          <w:rFonts w:ascii="Arial" w:hAnsi="Arial" w:cs="Arial"/>
        </w:rPr>
        <w:t>:</w:t>
      </w:r>
    </w:p>
    <w:p w14:paraId="68C1AF5C" w14:textId="77777777" w:rsidR="00151CA7" w:rsidRPr="00151CA7" w:rsidRDefault="00151CA7" w:rsidP="00151CA7">
      <w:pPr>
        <w:pStyle w:val="Corpsdetexte2"/>
        <w:spacing w:line="276" w:lineRule="auto"/>
        <w:ind w:right="22"/>
        <w:rPr>
          <w:rFonts w:ascii="Arial" w:hAnsi="Arial" w:cs="Arial"/>
        </w:rPr>
      </w:pPr>
    </w:p>
    <w:p w14:paraId="69715295"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le siège.</w:t>
      </w:r>
    </w:p>
    <w:p w14:paraId="3B7A0921" w14:textId="77777777" w:rsidR="00151CA7" w:rsidRPr="00151CA7" w:rsidRDefault="00151CA7" w:rsidP="00151CA7">
      <w:pPr>
        <w:pStyle w:val="Corpsdetexte2"/>
        <w:spacing w:line="276" w:lineRule="auto"/>
        <w:ind w:right="22"/>
        <w:rPr>
          <w:rFonts w:ascii="Arial" w:hAnsi="Arial" w:cs="Arial"/>
        </w:rPr>
      </w:pPr>
    </w:p>
    <w:p w14:paraId="53BCF926" w14:textId="77777777" w:rsidR="00151CA7" w:rsidRPr="00151CA7" w:rsidRDefault="00151CA7" w:rsidP="00151CA7">
      <w:pPr>
        <w:pStyle w:val="Corpsdetexte2"/>
        <w:spacing w:line="276" w:lineRule="auto"/>
        <w:ind w:right="22"/>
        <w:rPr>
          <w:rFonts w:ascii="Arial" w:hAnsi="Arial" w:cs="Arial"/>
        </w:rPr>
      </w:pPr>
      <w:r w:rsidRPr="00151CA7">
        <w:rPr>
          <w:rFonts w:ascii="Arial" w:hAnsi="Arial" w:cs="Arial"/>
        </w:rPr>
        <w:fldChar w:fldCharType="begin">
          <w:ffData>
            <w:name w:val="CaseACocher1"/>
            <w:enabled/>
            <w:calcOnExit w:val="0"/>
            <w:checkBox>
              <w:sizeAuto/>
              <w:default w:val="0"/>
            </w:checkBox>
          </w:ffData>
        </w:fldChar>
      </w:r>
      <w:r w:rsidRPr="00151CA7">
        <w:rPr>
          <w:rFonts w:ascii="Arial" w:hAnsi="Arial" w:cs="Arial"/>
        </w:rPr>
        <w:instrText xml:space="preserve"> FORMCHECKBOX </w:instrText>
      </w:r>
      <w:r w:rsidRPr="00151CA7">
        <w:rPr>
          <w:rFonts w:ascii="Arial" w:hAnsi="Arial" w:cs="Arial"/>
        </w:rPr>
      </w:r>
      <w:r w:rsidRPr="00151CA7">
        <w:rPr>
          <w:rFonts w:ascii="Arial" w:hAnsi="Arial" w:cs="Arial"/>
        </w:rPr>
        <w:fldChar w:fldCharType="separate"/>
      </w:r>
      <w:r w:rsidRPr="00151CA7">
        <w:rPr>
          <w:rFonts w:ascii="Arial" w:hAnsi="Arial" w:cs="Arial"/>
        </w:rPr>
        <w:fldChar w:fldCharType="end"/>
      </w:r>
      <w:r w:rsidRPr="00151CA7">
        <w:rPr>
          <w:rFonts w:ascii="Arial" w:hAnsi="Arial" w:cs="Arial"/>
        </w:rPr>
        <w:t xml:space="preserve"> Par l’établissement suivant :</w:t>
      </w:r>
    </w:p>
    <w:p w14:paraId="13AF0F8F" w14:textId="77777777" w:rsidR="00151CA7" w:rsidRPr="00151CA7" w:rsidRDefault="00151CA7" w:rsidP="00151CA7">
      <w:pPr>
        <w:pStyle w:val="Corpsdetexte2"/>
        <w:spacing w:line="276" w:lineRule="auto"/>
        <w:ind w:right="22"/>
        <w:rPr>
          <w:rFonts w:ascii="Arial" w:hAnsi="Arial" w:cs="Arial"/>
        </w:rPr>
      </w:pPr>
    </w:p>
    <w:p w14:paraId="3DF491E1" w14:textId="77777777" w:rsidR="00151CA7" w:rsidRPr="00151CA7" w:rsidRDefault="00151CA7" w:rsidP="00151CA7">
      <w:pPr>
        <w:pStyle w:val="Corpsdetexte2"/>
        <w:spacing w:line="276" w:lineRule="auto"/>
        <w:ind w:right="22"/>
        <w:rPr>
          <w:rFonts w:ascii="Arial" w:hAnsi="Arial" w:cs="Arial"/>
        </w:rPr>
      </w:pPr>
    </w:p>
    <w:p w14:paraId="6A8D2FAA" w14:textId="6A4C082C" w:rsidR="00151CA7" w:rsidRPr="00151CA7" w:rsidRDefault="00151CA7" w:rsidP="00151CA7">
      <w:pPr>
        <w:pStyle w:val="Corpsdetexte2"/>
        <w:spacing w:line="276" w:lineRule="auto"/>
        <w:ind w:right="22"/>
        <w:rPr>
          <w:rFonts w:ascii="Arial" w:hAnsi="Arial" w:cs="Arial"/>
        </w:rPr>
      </w:pPr>
      <w:r w:rsidRPr="00151CA7">
        <w:rPr>
          <w:rFonts w:ascii="Arial" w:hAnsi="Arial" w:cs="Arial"/>
        </w:rPr>
        <w:t>Nom : ………………………………………………………………………………………………………………………………</w:t>
      </w:r>
    </w:p>
    <w:p w14:paraId="456A7F2C" w14:textId="77777777" w:rsidR="00151CA7" w:rsidRPr="00151CA7" w:rsidRDefault="00151CA7" w:rsidP="00151CA7">
      <w:pPr>
        <w:pStyle w:val="Corpsdetexte2"/>
        <w:spacing w:line="276" w:lineRule="auto"/>
        <w:ind w:right="22"/>
        <w:rPr>
          <w:rFonts w:ascii="Arial" w:hAnsi="Arial" w:cs="Arial"/>
        </w:rPr>
      </w:pPr>
    </w:p>
    <w:p w14:paraId="219DA2D6" w14:textId="01E27A1F" w:rsidR="00151CA7" w:rsidRPr="00151CA7" w:rsidRDefault="00151CA7" w:rsidP="00151CA7">
      <w:pPr>
        <w:pStyle w:val="Corpsdetexte2"/>
        <w:spacing w:line="276" w:lineRule="auto"/>
        <w:ind w:right="22"/>
        <w:rPr>
          <w:rFonts w:ascii="Arial" w:hAnsi="Arial" w:cs="Arial"/>
        </w:rPr>
      </w:pPr>
      <w:r w:rsidRPr="00151CA7">
        <w:rPr>
          <w:rFonts w:ascii="Arial" w:hAnsi="Arial" w:cs="Arial"/>
        </w:rPr>
        <w:t>Adresse : ………………………………………………………………………………………………………………………………</w:t>
      </w:r>
    </w:p>
    <w:p w14:paraId="377CBC24" w14:textId="77777777" w:rsidR="00151CA7" w:rsidRPr="00151CA7" w:rsidRDefault="00151CA7" w:rsidP="00151CA7">
      <w:pPr>
        <w:pStyle w:val="Corpsdetexte2"/>
        <w:spacing w:line="276" w:lineRule="auto"/>
        <w:ind w:right="22"/>
        <w:rPr>
          <w:rFonts w:ascii="Arial" w:hAnsi="Arial" w:cs="Arial"/>
        </w:rPr>
      </w:pPr>
    </w:p>
    <w:p w14:paraId="474A8718" w14:textId="6873AD95"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112D91A4" w14:textId="77777777" w:rsidR="00151CA7" w:rsidRPr="00151CA7" w:rsidRDefault="00151CA7" w:rsidP="00151CA7">
      <w:pPr>
        <w:pStyle w:val="Corpsdetexte2"/>
        <w:spacing w:line="276" w:lineRule="auto"/>
        <w:ind w:right="22"/>
        <w:rPr>
          <w:rFonts w:ascii="Arial" w:hAnsi="Arial" w:cs="Arial"/>
        </w:rPr>
      </w:pPr>
    </w:p>
    <w:p w14:paraId="1C3905F7" w14:textId="38D7216C" w:rsidR="00151CA7" w:rsidRPr="00151CA7" w:rsidRDefault="00151CA7" w:rsidP="00151CA7">
      <w:pPr>
        <w:pStyle w:val="Corpsdetexte2"/>
        <w:spacing w:line="276" w:lineRule="auto"/>
        <w:ind w:right="22"/>
        <w:rPr>
          <w:rFonts w:ascii="Arial" w:hAnsi="Arial" w:cs="Arial"/>
        </w:rPr>
      </w:pPr>
      <w:r w:rsidRPr="00151CA7">
        <w:rPr>
          <w:rFonts w:ascii="Arial" w:hAnsi="Arial" w:cs="Arial"/>
        </w:rPr>
        <w:t>………………………………………………………………………………………………………………………………</w:t>
      </w:r>
    </w:p>
    <w:p w14:paraId="52A68FD9" w14:textId="77777777" w:rsidR="00151CA7" w:rsidRPr="00151CA7" w:rsidRDefault="00151CA7" w:rsidP="00151CA7">
      <w:pPr>
        <w:pStyle w:val="Corpsdetexte2"/>
        <w:spacing w:line="276" w:lineRule="auto"/>
        <w:ind w:right="22"/>
        <w:rPr>
          <w:rFonts w:ascii="Arial" w:hAnsi="Arial" w:cs="Arial"/>
        </w:rPr>
      </w:pPr>
    </w:p>
    <w:p w14:paraId="5AE95DBC" w14:textId="77777777" w:rsidR="00151CA7" w:rsidRPr="00151CA7" w:rsidRDefault="00151CA7" w:rsidP="00151CA7">
      <w:pPr>
        <w:pStyle w:val="Corpsdetexte2"/>
        <w:spacing w:line="276" w:lineRule="auto"/>
        <w:ind w:right="22"/>
        <w:rPr>
          <w:rFonts w:ascii="Arial" w:hAnsi="Arial" w:cs="Arial"/>
        </w:rPr>
      </w:pPr>
    </w:p>
    <w:p w14:paraId="584CA49B" w14:textId="5460994B" w:rsidR="00151CA7" w:rsidRDefault="00151CA7" w:rsidP="00BC1924">
      <w:pPr>
        <w:pStyle w:val="Corpsdetexte2"/>
        <w:spacing w:line="276" w:lineRule="auto"/>
        <w:ind w:right="22"/>
        <w:rPr>
          <w:rFonts w:ascii="Arial" w:hAnsi="Arial" w:cs="Arial"/>
        </w:rPr>
      </w:pPr>
      <w:r w:rsidRPr="00151CA7">
        <w:rPr>
          <w:rFonts w:ascii="Arial" w:hAnsi="Arial" w:cs="Arial"/>
        </w:rPr>
        <w:t>Numéro unique d'identification SIRET : ………………………………………………………………………………………………………………………………</w:t>
      </w:r>
    </w:p>
    <w:p w14:paraId="3EFBEEAC" w14:textId="77777777" w:rsidR="00BC1924" w:rsidRPr="00151CA7" w:rsidRDefault="00BC1924" w:rsidP="00BC1924">
      <w:pPr>
        <w:pStyle w:val="Corpsdetexte2"/>
        <w:spacing w:line="276" w:lineRule="auto"/>
        <w:ind w:right="22"/>
        <w:rPr>
          <w:rFonts w:ascii="Arial" w:hAnsi="Arial" w:cs="Arial"/>
        </w:rPr>
      </w:pPr>
    </w:p>
    <w:p w14:paraId="0F53A288" w14:textId="77777777" w:rsidR="00151CA7" w:rsidRPr="00151CA7" w:rsidRDefault="00151CA7" w:rsidP="00151CA7">
      <w:pPr>
        <w:autoSpaceDE w:val="0"/>
        <w:autoSpaceDN w:val="0"/>
        <w:jc w:val="both"/>
        <w:rPr>
          <w:rFonts w:ascii="Arial" w:hAnsi="Arial" w:cs="Arial"/>
          <w:sz w:val="20"/>
          <w:szCs w:val="20"/>
        </w:rPr>
      </w:pPr>
      <w:r w:rsidRPr="00151CA7">
        <w:rPr>
          <w:rFonts w:ascii="Arial" w:hAnsi="Arial" w:cs="Arial"/>
          <w:sz w:val="20"/>
          <w:szCs w:val="20"/>
        </w:rPr>
        <w:t xml:space="preserve">Chaque membre du groupement ayant pris connaissance de l’accord-cadre et des documents qui y sont mentionnés, fourni les certificats, les déclarations et attestations prévus </w:t>
      </w:r>
      <w:r w:rsidRPr="00151CA7">
        <w:rPr>
          <w:rFonts w:ascii="Arial" w:hAnsi="Arial" w:cs="Arial"/>
          <w:color w:val="000000"/>
          <w:sz w:val="20"/>
          <w:szCs w:val="20"/>
        </w:rPr>
        <w:t>aux articles R. 2143-3 à R. 2143-16 du Code de la commande publique</w:t>
      </w:r>
      <w:r w:rsidRPr="00151CA7">
        <w:rPr>
          <w:rFonts w:ascii="Arial" w:hAnsi="Arial" w:cs="Arial"/>
          <w:sz w:val="20"/>
          <w:szCs w:val="20"/>
        </w:rPr>
        <w:t>,</w:t>
      </w:r>
    </w:p>
    <w:p w14:paraId="168EF52E" w14:textId="77777777" w:rsidR="00151CA7" w:rsidRPr="00151CA7" w:rsidRDefault="00151CA7" w:rsidP="00151CA7">
      <w:pPr>
        <w:autoSpaceDE w:val="0"/>
        <w:autoSpaceDN w:val="0"/>
        <w:jc w:val="both"/>
        <w:rPr>
          <w:rFonts w:ascii="Arial" w:hAnsi="Arial" w:cs="Arial"/>
          <w:sz w:val="20"/>
          <w:szCs w:val="20"/>
        </w:rPr>
      </w:pPr>
    </w:p>
    <w:p w14:paraId="6623B522" w14:textId="620010DA" w:rsidR="00151CA7" w:rsidRPr="00151CA7" w:rsidRDefault="00151CA7" w:rsidP="00151CA7">
      <w:pPr>
        <w:autoSpaceDE w:val="0"/>
        <w:autoSpaceDN w:val="0"/>
        <w:jc w:val="both"/>
        <w:rPr>
          <w:rFonts w:ascii="Arial" w:hAnsi="Arial" w:cs="Arial"/>
          <w:sz w:val="20"/>
          <w:szCs w:val="20"/>
        </w:rPr>
      </w:pPr>
      <w:r w:rsidRPr="00151CA7">
        <w:rPr>
          <w:rFonts w:ascii="Arial" w:hAnsi="Arial" w:cs="Arial"/>
          <w:b/>
          <w:sz w:val="20"/>
          <w:szCs w:val="20"/>
        </w:rPr>
        <w:t>NOUS ENGAGEONS</w:t>
      </w:r>
      <w:r w:rsidRPr="00151CA7">
        <w:rPr>
          <w:rFonts w:ascii="Arial" w:hAnsi="Arial" w:cs="Arial"/>
          <w:sz w:val="20"/>
          <w:szCs w:val="20"/>
        </w:rPr>
        <w:t xml:space="preserve"> sans réserve, en qualité d’entrepreneurs groupés solidaires, conformément aux stipulations des documents visés ci-dessus à exécuter les prestations demandées dans les conditions définies dans les pièces contractuelles. </w:t>
      </w:r>
    </w:p>
    <w:p w14:paraId="02E8C70D" w14:textId="77777777" w:rsidR="00151CA7" w:rsidRPr="00151CA7" w:rsidRDefault="00151CA7" w:rsidP="00151CA7">
      <w:pPr>
        <w:autoSpaceDE w:val="0"/>
        <w:autoSpaceDN w:val="0"/>
        <w:jc w:val="both"/>
        <w:rPr>
          <w:rFonts w:ascii="Arial" w:hAnsi="Arial" w:cs="Arial"/>
          <w:sz w:val="20"/>
          <w:szCs w:val="20"/>
        </w:rPr>
      </w:pPr>
      <w:r w:rsidRPr="00151CA7">
        <w:rPr>
          <w:rFonts w:ascii="Arial" w:hAnsi="Arial" w:cs="Arial"/>
          <w:sz w:val="20"/>
          <w:szCs w:val="20"/>
        </w:rPr>
        <w:t xml:space="preserve">L’offre ainsi présentée ne nous lie toutefois que si son acceptation nous est notifiée dans un délai de </w:t>
      </w:r>
      <w:r w:rsidRPr="00BC1924">
        <w:rPr>
          <w:rFonts w:ascii="Arial" w:hAnsi="Arial" w:cs="Arial"/>
          <w:b/>
          <w:sz w:val="20"/>
          <w:szCs w:val="20"/>
        </w:rPr>
        <w:t>180 jours</w:t>
      </w:r>
      <w:r w:rsidRPr="00151CA7">
        <w:rPr>
          <w:rFonts w:ascii="Arial" w:hAnsi="Arial" w:cs="Arial"/>
          <w:bCs/>
          <w:sz w:val="20"/>
          <w:szCs w:val="20"/>
        </w:rPr>
        <w:t xml:space="preserve"> calendaires </w:t>
      </w:r>
      <w:r w:rsidRPr="00151CA7">
        <w:rPr>
          <w:rFonts w:ascii="Arial" w:hAnsi="Arial" w:cs="Arial"/>
          <w:sz w:val="20"/>
          <w:szCs w:val="20"/>
        </w:rPr>
        <w:t>à compter de la date limite de remise des offres indiquée dans le règlement de la consultation.</w:t>
      </w:r>
    </w:p>
    <w:p w14:paraId="2CB55DE0" w14:textId="77777777" w:rsidR="00B07DE3" w:rsidRDefault="00B07DE3" w:rsidP="00A84278">
      <w:pPr>
        <w:autoSpaceDE w:val="0"/>
        <w:autoSpaceDN w:val="0"/>
        <w:adjustRightInd w:val="0"/>
        <w:spacing w:after="0"/>
        <w:jc w:val="both"/>
        <w:rPr>
          <w:rFonts w:ascii="Arial" w:hAnsi="Arial" w:cs="Arial"/>
          <w:color w:val="000000"/>
          <w:sz w:val="20"/>
          <w:szCs w:val="20"/>
        </w:rPr>
      </w:pPr>
    </w:p>
    <w:p w14:paraId="1BF6B49D" w14:textId="77777777" w:rsidR="000E28EF" w:rsidRDefault="000E28EF" w:rsidP="00110D61">
      <w:pPr>
        <w:autoSpaceDE w:val="0"/>
        <w:autoSpaceDN w:val="0"/>
        <w:adjustRightInd w:val="0"/>
        <w:spacing w:after="0" w:line="240" w:lineRule="auto"/>
        <w:jc w:val="both"/>
        <w:rPr>
          <w:rFonts w:ascii="Helvetica-Bold" w:hAnsi="Helvetica-Bold" w:cs="Helvetica-Bold"/>
          <w:b/>
          <w:bCs/>
          <w:sz w:val="20"/>
          <w:szCs w:val="20"/>
        </w:rPr>
      </w:pPr>
    </w:p>
    <w:p w14:paraId="627BA015" w14:textId="451B978B" w:rsidR="00CB7369" w:rsidRDefault="00CB7369" w:rsidP="00B07DE3">
      <w:pPr>
        <w:pStyle w:val="Titre1"/>
      </w:pPr>
      <w:r>
        <w:t xml:space="preserve">ARTICLE 2 - OBJET </w:t>
      </w:r>
      <w:r w:rsidR="00195EBD">
        <w:t>D</w:t>
      </w:r>
      <w:r w:rsidR="006572C2">
        <w:t>E L’ACCORD-CADRE</w:t>
      </w:r>
    </w:p>
    <w:p w14:paraId="3BB9368C" w14:textId="77777777" w:rsidR="00CB7369" w:rsidRDefault="00CB7369" w:rsidP="00E93838">
      <w:pPr>
        <w:autoSpaceDE w:val="0"/>
        <w:autoSpaceDN w:val="0"/>
        <w:adjustRightInd w:val="0"/>
        <w:spacing w:after="0" w:line="240" w:lineRule="auto"/>
        <w:jc w:val="both"/>
        <w:rPr>
          <w:rFonts w:ascii="Helvetica-Bold" w:hAnsi="Helvetica-Bold" w:cs="Helvetica-Bold"/>
          <w:b/>
          <w:bCs/>
          <w:sz w:val="20"/>
          <w:szCs w:val="20"/>
        </w:rPr>
      </w:pPr>
    </w:p>
    <w:p w14:paraId="4F73E2C6" w14:textId="221DEE63" w:rsidR="00195EBD" w:rsidRPr="00BC1924" w:rsidRDefault="00A84278" w:rsidP="00A84278">
      <w:pPr>
        <w:tabs>
          <w:tab w:val="left" w:pos="2413"/>
        </w:tabs>
        <w:jc w:val="both"/>
        <w:rPr>
          <w:rFonts w:ascii="Arial" w:hAnsi="Arial" w:cs="Arial"/>
          <w:b/>
          <w:bCs/>
          <w:sz w:val="20"/>
          <w:szCs w:val="20"/>
        </w:rPr>
      </w:pPr>
      <w:r w:rsidRPr="00BC1924">
        <w:rPr>
          <w:rFonts w:ascii="Arial" w:hAnsi="Arial" w:cs="Arial"/>
          <w:b/>
          <w:bCs/>
          <w:sz w:val="20"/>
          <w:szCs w:val="20"/>
        </w:rPr>
        <w:t xml:space="preserve">Le présent </w:t>
      </w:r>
      <w:r w:rsidR="006572C2" w:rsidRPr="00BC1924">
        <w:rPr>
          <w:rFonts w:ascii="Arial" w:hAnsi="Arial" w:cs="Arial"/>
          <w:b/>
          <w:bCs/>
          <w:sz w:val="20"/>
          <w:szCs w:val="20"/>
        </w:rPr>
        <w:t>accord-cadre</w:t>
      </w:r>
      <w:r w:rsidR="00195EBD" w:rsidRPr="00BC1924">
        <w:rPr>
          <w:rFonts w:ascii="Arial" w:hAnsi="Arial" w:cs="Arial"/>
          <w:b/>
          <w:bCs/>
          <w:sz w:val="20"/>
          <w:szCs w:val="20"/>
        </w:rPr>
        <w:t xml:space="preserve"> a pour objet les prestations d’entretien de</w:t>
      </w:r>
      <w:r w:rsidR="006572C2" w:rsidRPr="00BC1924">
        <w:rPr>
          <w:rFonts w:ascii="Arial" w:hAnsi="Arial" w:cs="Arial"/>
          <w:b/>
          <w:bCs/>
          <w:sz w:val="20"/>
          <w:szCs w:val="20"/>
        </w:rPr>
        <w:t xml:space="preserve">s espaces </w:t>
      </w:r>
      <w:r w:rsidR="00BC1924" w:rsidRPr="00BC1924">
        <w:rPr>
          <w:rFonts w:ascii="Arial" w:hAnsi="Arial" w:cs="Arial"/>
          <w:b/>
          <w:bCs/>
          <w:sz w:val="20"/>
          <w:szCs w:val="20"/>
        </w:rPr>
        <w:t>verts</w:t>
      </w:r>
      <w:r w:rsidR="006572C2" w:rsidRPr="00BC1924">
        <w:rPr>
          <w:rFonts w:ascii="Arial" w:hAnsi="Arial" w:cs="Arial"/>
          <w:b/>
          <w:bCs/>
          <w:sz w:val="20"/>
          <w:szCs w:val="20"/>
        </w:rPr>
        <w:t xml:space="preserve"> du monastère de Saorge (06)</w:t>
      </w:r>
      <w:r w:rsidR="00BC1924" w:rsidRPr="00BC1924">
        <w:rPr>
          <w:rFonts w:ascii="Arial" w:hAnsi="Arial" w:cs="Arial"/>
          <w:b/>
          <w:bCs/>
          <w:sz w:val="20"/>
          <w:szCs w:val="20"/>
        </w:rPr>
        <w:t xml:space="preserve"> et,</w:t>
      </w:r>
      <w:r w:rsidR="0065176F" w:rsidRPr="00BC1924">
        <w:rPr>
          <w:rFonts w:ascii="Arial" w:hAnsi="Arial" w:cs="Arial"/>
          <w:b/>
          <w:bCs/>
          <w:sz w:val="20"/>
          <w:szCs w:val="20"/>
        </w:rPr>
        <w:t xml:space="preserve"> plus spécifiquement</w:t>
      </w:r>
      <w:r w:rsidR="00E14D98">
        <w:rPr>
          <w:rFonts w:ascii="Arial" w:hAnsi="Arial" w:cs="Arial"/>
          <w:b/>
          <w:bCs/>
          <w:sz w:val="20"/>
          <w:szCs w:val="20"/>
        </w:rPr>
        <w:t xml:space="preserve">, </w:t>
      </w:r>
      <w:r w:rsidR="0065176F" w:rsidRPr="00BC1924">
        <w:rPr>
          <w:rFonts w:ascii="Arial" w:hAnsi="Arial" w:cs="Arial"/>
          <w:b/>
          <w:bCs/>
          <w:sz w:val="20"/>
          <w:szCs w:val="20"/>
        </w:rPr>
        <w:t xml:space="preserve">des espaces verts, des bassins, des lavoirs et de la source du monastère. </w:t>
      </w:r>
    </w:p>
    <w:p w14:paraId="4B91AB18" w14:textId="163AE07C"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 xml:space="preserve">Le monastère de Saorge est un monument historique appartenant à l’Etat et géré par le Centre des monuments nationaux. Ce monument inscrit dans une enceinte est constitué des bâtiments conventuels, de jardins en terrasses (2000m²) et de dégagements. Hors enceinte, un parvis engazonné et arboré sur deux côtés complète les espaces verts objets du présent marché. </w:t>
      </w:r>
    </w:p>
    <w:p w14:paraId="2E5D9681" w14:textId="77777777"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A l’Est, le jardin est organisé en 6 terrasses et 2 pergolas. Les terrasses inférieures (N-2, N-1 et N0) et la pergola n°1 constituent la zone B du jardin. Les terrasses supérieures (N+1, N+2 et N+3) et la pergola n°2 constituent la zone A du jardin. S’y adjoignent les espaces situés au sud du monument : « devant l’atelier » et devant la bergerie » A l’Ouest se développe le parvis sur deux espaces : P1 et P2 (Annexe 1 – Plan de situation)</w:t>
      </w:r>
    </w:p>
    <w:p w14:paraId="3F3222B7" w14:textId="37F45C0C" w:rsidR="006572C2" w:rsidRDefault="0065176F" w:rsidP="00A84278">
      <w:pPr>
        <w:tabs>
          <w:tab w:val="left" w:pos="2413"/>
        </w:tabs>
        <w:jc w:val="both"/>
        <w:rPr>
          <w:rFonts w:ascii="Arial" w:hAnsi="Arial" w:cs="Arial"/>
          <w:sz w:val="20"/>
          <w:szCs w:val="20"/>
        </w:rPr>
      </w:pPr>
      <w:r>
        <w:rPr>
          <w:rFonts w:ascii="Arial" w:hAnsi="Arial" w:cs="Arial"/>
          <w:sz w:val="20"/>
          <w:szCs w:val="20"/>
        </w:rPr>
        <w:t xml:space="preserve">L’accord-cadre comprendra : </w:t>
      </w:r>
    </w:p>
    <w:p w14:paraId="184B8F43" w14:textId="229E11D7" w:rsidR="0065176F" w:rsidRDefault="0065176F" w:rsidP="0004096F">
      <w:pPr>
        <w:pStyle w:val="Paragraphedeliste"/>
        <w:numPr>
          <w:ilvl w:val="0"/>
          <w:numId w:val="7"/>
        </w:numPr>
        <w:tabs>
          <w:tab w:val="left" w:pos="2413"/>
        </w:tabs>
        <w:jc w:val="both"/>
        <w:rPr>
          <w:rFonts w:ascii="Arial" w:hAnsi="Arial" w:cs="Arial"/>
          <w:sz w:val="20"/>
          <w:szCs w:val="20"/>
        </w:rPr>
      </w:pPr>
      <w:r>
        <w:rPr>
          <w:rFonts w:ascii="Arial" w:hAnsi="Arial" w:cs="Arial"/>
          <w:sz w:val="20"/>
          <w:szCs w:val="20"/>
        </w:rPr>
        <w:t xml:space="preserve">L’entretien et, le cas échéant, le remaniement des terrasses déjà exploitées ; </w:t>
      </w:r>
    </w:p>
    <w:p w14:paraId="37B67E81" w14:textId="7716390F" w:rsidR="0065176F" w:rsidRDefault="0065176F" w:rsidP="0004096F">
      <w:pPr>
        <w:pStyle w:val="Paragraphedeliste"/>
        <w:numPr>
          <w:ilvl w:val="0"/>
          <w:numId w:val="7"/>
        </w:numPr>
        <w:tabs>
          <w:tab w:val="left" w:pos="2413"/>
        </w:tabs>
        <w:jc w:val="both"/>
        <w:rPr>
          <w:rFonts w:ascii="Arial" w:hAnsi="Arial" w:cs="Arial"/>
          <w:sz w:val="20"/>
          <w:szCs w:val="20"/>
        </w:rPr>
      </w:pPr>
      <w:r>
        <w:rPr>
          <w:rFonts w:ascii="Arial" w:hAnsi="Arial" w:cs="Arial"/>
          <w:sz w:val="20"/>
          <w:szCs w:val="20"/>
        </w:rPr>
        <w:t xml:space="preserve">L’entretien des trois bassins et de la source à l’intérieure de l’enclos ; </w:t>
      </w:r>
    </w:p>
    <w:p w14:paraId="225DBEBF" w14:textId="428393F2" w:rsidR="0065176F" w:rsidRDefault="0065176F" w:rsidP="0004096F">
      <w:pPr>
        <w:pStyle w:val="Paragraphedeliste"/>
        <w:numPr>
          <w:ilvl w:val="0"/>
          <w:numId w:val="7"/>
        </w:numPr>
        <w:tabs>
          <w:tab w:val="left" w:pos="2413"/>
        </w:tabs>
        <w:jc w:val="both"/>
        <w:rPr>
          <w:rFonts w:ascii="Arial" w:hAnsi="Arial" w:cs="Arial"/>
          <w:sz w:val="20"/>
          <w:szCs w:val="20"/>
        </w:rPr>
      </w:pPr>
      <w:r>
        <w:rPr>
          <w:rFonts w:ascii="Arial" w:hAnsi="Arial" w:cs="Arial"/>
          <w:sz w:val="20"/>
          <w:szCs w:val="20"/>
        </w:rPr>
        <w:t>L’entretien des deux lavoirs attenants au second bassin (</w:t>
      </w:r>
      <w:r w:rsidR="00482D04">
        <w:rPr>
          <w:rFonts w:ascii="Arial" w:hAnsi="Arial" w:cs="Arial"/>
          <w:sz w:val="20"/>
          <w:szCs w:val="20"/>
        </w:rPr>
        <w:t>A</w:t>
      </w:r>
      <w:r w:rsidR="00BC1924">
        <w:rPr>
          <w:rFonts w:ascii="Arial" w:hAnsi="Arial" w:cs="Arial"/>
          <w:sz w:val="20"/>
          <w:szCs w:val="20"/>
        </w:rPr>
        <w:t>nnexe</w:t>
      </w:r>
      <w:r>
        <w:rPr>
          <w:rFonts w:ascii="Arial" w:hAnsi="Arial" w:cs="Arial"/>
          <w:sz w:val="20"/>
          <w:szCs w:val="20"/>
        </w:rPr>
        <w:t xml:space="preserve"> 3</w:t>
      </w:r>
      <w:r w:rsidR="00482D04">
        <w:rPr>
          <w:rFonts w:ascii="Arial" w:hAnsi="Arial" w:cs="Arial"/>
          <w:sz w:val="20"/>
          <w:szCs w:val="20"/>
        </w:rPr>
        <w:t> : planche 3</w:t>
      </w:r>
      <w:r>
        <w:rPr>
          <w:rFonts w:ascii="Arial" w:hAnsi="Arial" w:cs="Arial"/>
          <w:sz w:val="20"/>
          <w:szCs w:val="20"/>
        </w:rPr>
        <w:t xml:space="preserve">). </w:t>
      </w:r>
    </w:p>
    <w:p w14:paraId="5DCE9047" w14:textId="46E3AB91"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 xml:space="preserve">Ces prestations auront pour cadre le développement de l’offre de service et la pleine intégration des jardins au parcours de visite. L’organisation générale du jardin et sa constitution comporteront une dimension historique, culturelle et pédagogique. </w:t>
      </w:r>
    </w:p>
    <w:p w14:paraId="5881E72E" w14:textId="6F383F8C"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 xml:space="preserve">L’organisation et la nature des cultures </w:t>
      </w:r>
      <w:r w:rsidR="00482D04">
        <w:rPr>
          <w:rFonts w:ascii="Arial" w:hAnsi="Arial" w:cs="Arial"/>
          <w:sz w:val="20"/>
          <w:szCs w:val="20"/>
        </w:rPr>
        <w:t>feront</w:t>
      </w:r>
      <w:r w:rsidRPr="0065176F">
        <w:rPr>
          <w:rFonts w:ascii="Arial" w:hAnsi="Arial" w:cs="Arial"/>
          <w:sz w:val="20"/>
          <w:szCs w:val="20"/>
        </w:rPr>
        <w:t xml:space="preserve"> référence aux jardins traditionnels des communautés monastiques, et notamment celles spécifiques de l’ordre des franciscains et conformément à la Règle de Saint-François (Annexe </w:t>
      </w:r>
      <w:r w:rsidR="006E0CEA">
        <w:rPr>
          <w:rFonts w:ascii="Arial" w:hAnsi="Arial" w:cs="Arial"/>
          <w:sz w:val="20"/>
          <w:szCs w:val="20"/>
        </w:rPr>
        <w:t>4</w:t>
      </w:r>
      <w:r w:rsidRPr="0065176F">
        <w:rPr>
          <w:rFonts w:ascii="Arial" w:hAnsi="Arial" w:cs="Arial"/>
          <w:sz w:val="20"/>
          <w:szCs w:val="20"/>
        </w:rPr>
        <w:t xml:space="preserve"> – Liste des plantes issues du Capitulaire de Villis</w:t>
      </w:r>
      <w:r>
        <w:rPr>
          <w:rFonts w:ascii="Arial" w:hAnsi="Arial" w:cs="Arial"/>
          <w:sz w:val="20"/>
          <w:szCs w:val="20"/>
        </w:rPr>
        <w:t xml:space="preserve"> ; </w:t>
      </w:r>
      <w:r w:rsidRPr="0065176F">
        <w:rPr>
          <w:rFonts w:ascii="Arial" w:hAnsi="Arial" w:cs="Arial"/>
          <w:sz w:val="20"/>
          <w:szCs w:val="20"/>
        </w:rPr>
        <w:t xml:space="preserve">Annexe </w:t>
      </w:r>
      <w:r w:rsidR="006E0CEA">
        <w:rPr>
          <w:rFonts w:ascii="Arial" w:hAnsi="Arial" w:cs="Arial"/>
          <w:sz w:val="20"/>
          <w:szCs w:val="20"/>
        </w:rPr>
        <w:t>5</w:t>
      </w:r>
      <w:r w:rsidRPr="0065176F">
        <w:rPr>
          <w:rFonts w:ascii="Arial" w:hAnsi="Arial" w:cs="Arial"/>
          <w:sz w:val="20"/>
          <w:szCs w:val="20"/>
        </w:rPr>
        <w:t xml:space="preserve"> – Liste de végétaux provençaux issus de la tradition médiévale</w:t>
      </w:r>
      <w:r>
        <w:rPr>
          <w:rFonts w:ascii="Arial" w:hAnsi="Arial" w:cs="Arial"/>
          <w:sz w:val="20"/>
          <w:szCs w:val="20"/>
        </w:rPr>
        <w:t xml:space="preserve"> ; </w:t>
      </w:r>
      <w:r w:rsidRPr="0065176F">
        <w:rPr>
          <w:rFonts w:ascii="Arial" w:hAnsi="Arial" w:cs="Arial"/>
          <w:sz w:val="20"/>
          <w:szCs w:val="20"/>
        </w:rPr>
        <w:t xml:space="preserve">Annexe </w:t>
      </w:r>
      <w:r w:rsidR="006E0CEA">
        <w:rPr>
          <w:rFonts w:ascii="Arial" w:hAnsi="Arial" w:cs="Arial"/>
          <w:sz w:val="20"/>
          <w:szCs w:val="20"/>
        </w:rPr>
        <w:t>6</w:t>
      </w:r>
      <w:r w:rsidRPr="0065176F">
        <w:rPr>
          <w:rFonts w:ascii="Arial" w:hAnsi="Arial" w:cs="Arial"/>
          <w:sz w:val="20"/>
          <w:szCs w:val="20"/>
        </w:rPr>
        <w:t xml:space="preserve"> - Règle de Saint-François pour information)</w:t>
      </w:r>
      <w:r w:rsidR="00482D04">
        <w:rPr>
          <w:rFonts w:ascii="Arial" w:hAnsi="Arial" w:cs="Arial"/>
          <w:sz w:val="20"/>
          <w:szCs w:val="20"/>
        </w:rPr>
        <w:t>. Elles</w:t>
      </w:r>
      <w:r w:rsidRPr="0065176F">
        <w:rPr>
          <w:rFonts w:ascii="Arial" w:hAnsi="Arial" w:cs="Arial"/>
          <w:sz w:val="20"/>
          <w:szCs w:val="20"/>
        </w:rPr>
        <w:t xml:space="preserve"> </w:t>
      </w:r>
      <w:r w:rsidR="00482D04">
        <w:rPr>
          <w:rFonts w:ascii="Arial" w:hAnsi="Arial" w:cs="Arial"/>
          <w:sz w:val="20"/>
          <w:szCs w:val="20"/>
        </w:rPr>
        <w:t>proposeront</w:t>
      </w:r>
      <w:r w:rsidRPr="0065176F">
        <w:rPr>
          <w:rFonts w:ascii="Arial" w:hAnsi="Arial" w:cs="Arial"/>
          <w:sz w:val="20"/>
          <w:szCs w:val="20"/>
        </w:rPr>
        <w:t xml:space="preserve"> la mise en culture d’un potager, d’un verger, de vignes, d’aromatiques, potentiellement des simples et la mise en scène de parterres fleuris afin d’évoquer,</w:t>
      </w:r>
      <w:r w:rsidR="00482D04">
        <w:rPr>
          <w:rFonts w:ascii="Arial" w:hAnsi="Arial" w:cs="Arial"/>
          <w:sz w:val="20"/>
          <w:szCs w:val="20"/>
        </w:rPr>
        <w:t xml:space="preserve"> de</w:t>
      </w:r>
      <w:r w:rsidRPr="0065176F">
        <w:rPr>
          <w:rFonts w:ascii="Arial" w:hAnsi="Arial" w:cs="Arial"/>
          <w:sz w:val="20"/>
          <w:szCs w:val="20"/>
        </w:rPr>
        <w:t xml:space="preserve"> mettre en scène et </w:t>
      </w:r>
      <w:r w:rsidR="00482D04">
        <w:rPr>
          <w:rFonts w:ascii="Arial" w:hAnsi="Arial" w:cs="Arial"/>
          <w:sz w:val="20"/>
          <w:szCs w:val="20"/>
        </w:rPr>
        <w:t xml:space="preserve">de </w:t>
      </w:r>
      <w:r w:rsidRPr="0065176F">
        <w:rPr>
          <w:rFonts w:ascii="Arial" w:hAnsi="Arial" w:cs="Arial"/>
          <w:sz w:val="20"/>
          <w:szCs w:val="20"/>
        </w:rPr>
        <w:t>conserver les principes organisationnels du jardin. Le Capitulaire de Villis, la liste de végétaux médiévaux provençaux et les peintures murales du couvent pourront servir de support d’inspiration pour les plantations réalisées dans le jardin.</w:t>
      </w:r>
    </w:p>
    <w:p w14:paraId="0A8EC56D" w14:textId="29D19732"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Le potager proposera des variétés de légumes anciens, d’usage au 17</w:t>
      </w:r>
      <w:r w:rsidR="00482D04" w:rsidRPr="00482D04">
        <w:rPr>
          <w:rFonts w:ascii="Arial" w:hAnsi="Arial" w:cs="Arial"/>
          <w:sz w:val="20"/>
          <w:szCs w:val="20"/>
          <w:vertAlign w:val="superscript"/>
        </w:rPr>
        <w:t>ème</w:t>
      </w:r>
      <w:r w:rsidRPr="0065176F">
        <w:rPr>
          <w:rFonts w:ascii="Arial" w:hAnsi="Arial" w:cs="Arial"/>
          <w:sz w:val="20"/>
          <w:szCs w:val="20"/>
        </w:rPr>
        <w:t xml:space="preserve"> et 18</w:t>
      </w:r>
      <w:r w:rsidR="00482D04" w:rsidRPr="00482D04">
        <w:rPr>
          <w:rFonts w:ascii="Arial" w:hAnsi="Arial" w:cs="Arial"/>
          <w:sz w:val="20"/>
          <w:szCs w:val="20"/>
          <w:vertAlign w:val="superscript"/>
        </w:rPr>
        <w:t>ème</w:t>
      </w:r>
      <w:r w:rsidR="00482D04">
        <w:rPr>
          <w:rFonts w:ascii="Arial" w:hAnsi="Arial" w:cs="Arial"/>
          <w:sz w:val="20"/>
          <w:szCs w:val="20"/>
        </w:rPr>
        <w:t xml:space="preserve"> </w:t>
      </w:r>
      <w:r w:rsidRPr="0065176F">
        <w:rPr>
          <w:rFonts w:ascii="Arial" w:hAnsi="Arial" w:cs="Arial"/>
          <w:sz w:val="20"/>
          <w:szCs w:val="20"/>
        </w:rPr>
        <w:t>siècle</w:t>
      </w:r>
      <w:r w:rsidR="00482D04">
        <w:rPr>
          <w:rFonts w:ascii="Arial" w:hAnsi="Arial" w:cs="Arial"/>
          <w:sz w:val="20"/>
          <w:szCs w:val="20"/>
        </w:rPr>
        <w:t>s</w:t>
      </w:r>
      <w:r w:rsidRPr="0065176F">
        <w:rPr>
          <w:rFonts w:ascii="Arial" w:hAnsi="Arial" w:cs="Arial"/>
          <w:sz w:val="20"/>
          <w:szCs w:val="20"/>
        </w:rPr>
        <w:t xml:space="preserve"> dans l’esprit de celles proposées actuellement.</w:t>
      </w:r>
    </w:p>
    <w:p w14:paraId="7289A4E8" w14:textId="68A221EB"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Les arbustes fruitiers seront entretenus afin de conserver une dimension traditionnelle du verger (arbres maintenus bas, régulièrement taillés, favorisation de la fructification</w:t>
      </w:r>
      <w:r w:rsidR="00482D04">
        <w:rPr>
          <w:rFonts w:ascii="Arial" w:hAnsi="Arial" w:cs="Arial"/>
          <w:sz w:val="20"/>
          <w:szCs w:val="20"/>
        </w:rPr>
        <w:t>,</w:t>
      </w:r>
      <w:r w:rsidRPr="0065176F">
        <w:rPr>
          <w:rFonts w:ascii="Arial" w:hAnsi="Arial" w:cs="Arial"/>
          <w:sz w:val="20"/>
          <w:szCs w:val="20"/>
        </w:rPr>
        <w:t xml:space="preserve"> etc.) et les autres arbustes du site seront régulièrement entretenus afin de contenir les volumes arborés du jardin.</w:t>
      </w:r>
    </w:p>
    <w:p w14:paraId="25883EC9" w14:textId="3669891E"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La permaculture est à privilégier dans le cadre d’une production biologique (sans acquisition du label AB) et raisonnée avec un rôle pédagogique.</w:t>
      </w:r>
    </w:p>
    <w:p w14:paraId="2761B1BD" w14:textId="09BE2502"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 xml:space="preserve">A la demande du monument, le prestataire proposera des visites guidées, des séances de jardinage d’une demi-journée ou à la journée dans le cadre d’ateliers proposés sur rendez-vous et intégrés au BPU. </w:t>
      </w:r>
    </w:p>
    <w:p w14:paraId="2C43A01C" w14:textId="01BF8EAB"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lastRenderedPageBreak/>
        <w:t>Le projet de plantation et d’organisation des cultures dans le jardin devra être soumis au préalable à l’expert jardins et grands domaines, l’expert patrimoine végétal et l’architecte urbaniste de l’état, conservateur du moment. Des réunions seront organisées annuellement pour approuver les propositions de l’exploitant.</w:t>
      </w:r>
    </w:p>
    <w:p w14:paraId="043F97C9" w14:textId="53D5128A" w:rsidR="0065176F" w:rsidRPr="0065176F" w:rsidRDefault="0065176F" w:rsidP="0065176F">
      <w:pPr>
        <w:tabs>
          <w:tab w:val="left" w:pos="2413"/>
        </w:tabs>
        <w:jc w:val="both"/>
        <w:rPr>
          <w:rFonts w:ascii="Arial" w:hAnsi="Arial" w:cs="Arial"/>
          <w:sz w:val="20"/>
          <w:szCs w:val="20"/>
        </w:rPr>
      </w:pPr>
      <w:r w:rsidRPr="0065176F">
        <w:rPr>
          <w:rFonts w:ascii="Arial" w:hAnsi="Arial" w:cs="Arial"/>
          <w:sz w:val="20"/>
          <w:szCs w:val="20"/>
        </w:rPr>
        <w:t xml:space="preserve">La description des éléments et leurs spécifications techniques sont indiquées dans le présent </w:t>
      </w:r>
      <w:r w:rsidR="00344CE1">
        <w:rPr>
          <w:rFonts w:ascii="Arial" w:hAnsi="Arial" w:cs="Arial"/>
          <w:sz w:val="20"/>
          <w:szCs w:val="20"/>
        </w:rPr>
        <w:t xml:space="preserve">Acte d’Engagement valant </w:t>
      </w:r>
      <w:r w:rsidRPr="0065176F">
        <w:rPr>
          <w:rFonts w:ascii="Arial" w:hAnsi="Arial" w:cs="Arial"/>
          <w:sz w:val="20"/>
          <w:szCs w:val="20"/>
        </w:rPr>
        <w:t>Cahier des Clauses Particulières (</w:t>
      </w:r>
      <w:r w:rsidR="00344CE1">
        <w:rPr>
          <w:rFonts w:ascii="Arial" w:hAnsi="Arial" w:cs="Arial"/>
          <w:sz w:val="20"/>
          <w:szCs w:val="20"/>
        </w:rPr>
        <w:t>AE-CCP</w:t>
      </w:r>
      <w:r w:rsidRPr="0065176F">
        <w:rPr>
          <w:rFonts w:ascii="Arial" w:hAnsi="Arial" w:cs="Arial"/>
          <w:sz w:val="20"/>
          <w:szCs w:val="20"/>
        </w:rPr>
        <w:t>).</w:t>
      </w:r>
    </w:p>
    <w:p w14:paraId="540D5992" w14:textId="30351CB0" w:rsidR="0065176F" w:rsidRDefault="0065176F" w:rsidP="00A84278">
      <w:pPr>
        <w:tabs>
          <w:tab w:val="left" w:pos="2413"/>
        </w:tabs>
        <w:jc w:val="both"/>
        <w:rPr>
          <w:rFonts w:ascii="Arial" w:hAnsi="Arial" w:cs="Arial"/>
          <w:sz w:val="20"/>
          <w:szCs w:val="20"/>
        </w:rPr>
      </w:pPr>
      <w:r w:rsidRPr="0065176F">
        <w:rPr>
          <w:rFonts w:ascii="Arial" w:hAnsi="Arial" w:cs="Arial"/>
          <w:sz w:val="20"/>
          <w:szCs w:val="20"/>
        </w:rPr>
        <w:t>En dehors des cas de force majeure reconnue par les juridictions françaises, le titulaire est tenu à une obligation de résultat.</w:t>
      </w:r>
    </w:p>
    <w:p w14:paraId="3CE0A4BE" w14:textId="77777777" w:rsidR="00344CE1" w:rsidRPr="00A84278" w:rsidRDefault="00344CE1" w:rsidP="00A84278">
      <w:pPr>
        <w:tabs>
          <w:tab w:val="left" w:pos="2413"/>
        </w:tabs>
        <w:jc w:val="both"/>
        <w:rPr>
          <w:rFonts w:ascii="Arial" w:hAnsi="Arial" w:cs="Arial"/>
          <w:sz w:val="20"/>
          <w:szCs w:val="20"/>
        </w:rPr>
      </w:pPr>
    </w:p>
    <w:p w14:paraId="42A36551" w14:textId="03C47F46" w:rsidR="00CB7369" w:rsidRDefault="00CB7369" w:rsidP="00B07DE3">
      <w:pPr>
        <w:pStyle w:val="Titre1"/>
      </w:pPr>
      <w:r>
        <w:t xml:space="preserve">ARTICLE 3 – DUREE </w:t>
      </w:r>
      <w:r w:rsidR="00195EBD">
        <w:t>D</w:t>
      </w:r>
      <w:r w:rsidR="00344CE1">
        <w:t>E L’ACCORD-CADRE</w:t>
      </w:r>
    </w:p>
    <w:p w14:paraId="1172B649" w14:textId="1270521E" w:rsidR="00CB7369" w:rsidRPr="00962603" w:rsidRDefault="00CB7369" w:rsidP="00962603">
      <w:pPr>
        <w:autoSpaceDE w:val="0"/>
        <w:autoSpaceDN w:val="0"/>
        <w:adjustRightInd w:val="0"/>
        <w:spacing w:after="0" w:line="240" w:lineRule="auto"/>
        <w:jc w:val="both"/>
        <w:rPr>
          <w:rFonts w:ascii="Helvetica" w:hAnsi="Helvetica" w:cs="Helvetica"/>
          <w:sz w:val="20"/>
          <w:szCs w:val="20"/>
        </w:rPr>
      </w:pPr>
    </w:p>
    <w:p w14:paraId="7ECDEAE3"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r w:rsidRPr="00482D04">
        <w:rPr>
          <w:rFonts w:ascii="Arial" w:hAnsi="Arial" w:cs="Arial"/>
          <w:sz w:val="20"/>
          <w:szCs w:val="20"/>
        </w:rPr>
        <w:t xml:space="preserve">L’accord-cadre est conclu pour une durée d’un (1) an à compter du </w:t>
      </w:r>
      <w:sdt>
        <w:sdtPr>
          <w:rPr>
            <w:rFonts w:ascii="Arial" w:hAnsi="Arial" w:cs="Arial"/>
            <w:b/>
            <w:bCs/>
            <w:sz w:val="20"/>
            <w:szCs w:val="20"/>
          </w:rPr>
          <w:id w:val="-29728914"/>
          <w:placeholder>
            <w:docPart w:val="8FC24C0336C54D6A966A88F82B333009"/>
          </w:placeholder>
          <w:date w:fullDate="2026-04-01T00:00:00Z">
            <w:dateFormat w:val="d MMMM yyyy"/>
            <w:lid w:val="fr-FR"/>
            <w:storeMappedDataAs w:val="dateTime"/>
            <w:calendar w:val="gregorian"/>
          </w:date>
        </w:sdtPr>
        <w:sdtContent>
          <w:r w:rsidRPr="00482D04">
            <w:rPr>
              <w:rFonts w:ascii="Arial" w:hAnsi="Arial" w:cs="Arial"/>
              <w:b/>
              <w:bCs/>
              <w:sz w:val="20"/>
              <w:szCs w:val="20"/>
            </w:rPr>
            <w:t>1er avril 2026</w:t>
          </w:r>
        </w:sdtContent>
      </w:sdt>
      <w:r w:rsidRPr="00482D04">
        <w:rPr>
          <w:rFonts w:ascii="Arial" w:hAnsi="Arial" w:cs="Arial"/>
          <w:sz w:val="20"/>
          <w:szCs w:val="20"/>
        </w:rPr>
        <w:t xml:space="preserve"> ou à compter de sa date de notification dans le cas où celle-ci devait intervenir plus tard.</w:t>
      </w:r>
    </w:p>
    <w:p w14:paraId="3CB9019C"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p>
    <w:p w14:paraId="207F9890"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r w:rsidRPr="00482D04">
        <w:rPr>
          <w:rFonts w:ascii="Arial" w:hAnsi="Arial" w:cs="Arial"/>
          <w:sz w:val="20"/>
          <w:szCs w:val="20"/>
        </w:rPr>
        <w:t>Il peut être reconduit tacitement deux (2) fois pour une durée d'un an sans que sa durée totale n'excède quatre (3) ans.</w:t>
      </w:r>
    </w:p>
    <w:p w14:paraId="5A0C8C73"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p>
    <w:p w14:paraId="2E750433"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r w:rsidRPr="00482D04">
        <w:rPr>
          <w:rFonts w:ascii="Arial" w:hAnsi="Arial" w:cs="Arial"/>
          <w:sz w:val="20"/>
          <w:szCs w:val="20"/>
        </w:rPr>
        <w:t>Le titulaire ne peut refuser la reconduction de l’accord-cadre.</w:t>
      </w:r>
    </w:p>
    <w:p w14:paraId="5A2EEBFF"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p>
    <w:p w14:paraId="55207CD0"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r w:rsidRPr="00482D04">
        <w:rPr>
          <w:rFonts w:ascii="Arial" w:hAnsi="Arial" w:cs="Arial"/>
          <w:sz w:val="20"/>
          <w:szCs w:val="20"/>
        </w:rPr>
        <w:t>Si le pouvoir adjudicateur ne souhaite pas reconduire l’accord-cadre, il en informe le titulaire, par tout moyen, au moins un (1) mois avant la date anniversaire de l’accord-cadre.</w:t>
      </w:r>
    </w:p>
    <w:p w14:paraId="5A6115F9"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p>
    <w:p w14:paraId="5994C633" w14:textId="77777777" w:rsidR="00482D04" w:rsidRPr="00482D04" w:rsidRDefault="00482D04" w:rsidP="00482D04">
      <w:pPr>
        <w:autoSpaceDE w:val="0"/>
        <w:autoSpaceDN w:val="0"/>
        <w:adjustRightInd w:val="0"/>
        <w:spacing w:after="0" w:line="240" w:lineRule="auto"/>
        <w:jc w:val="both"/>
        <w:rPr>
          <w:rFonts w:ascii="Arial" w:hAnsi="Arial" w:cs="Arial"/>
          <w:sz w:val="20"/>
          <w:szCs w:val="20"/>
        </w:rPr>
      </w:pPr>
      <w:r w:rsidRPr="00482D04">
        <w:rPr>
          <w:rFonts w:ascii="Arial" w:hAnsi="Arial" w:cs="Arial"/>
          <w:sz w:val="20"/>
          <w:szCs w:val="20"/>
        </w:rPr>
        <w:t>Le titulaire ne saurait prétendre à une indemnité du fait de la non-reconduction de celui-ci.</w:t>
      </w:r>
    </w:p>
    <w:p w14:paraId="09C987AE" w14:textId="1AC8E5E1" w:rsidR="00B07DE3" w:rsidRDefault="00B07DE3" w:rsidP="00F04EE5">
      <w:pPr>
        <w:autoSpaceDE w:val="0"/>
        <w:autoSpaceDN w:val="0"/>
        <w:adjustRightInd w:val="0"/>
        <w:spacing w:after="0" w:line="240" w:lineRule="auto"/>
        <w:jc w:val="both"/>
        <w:rPr>
          <w:rFonts w:ascii="Helvetica" w:hAnsi="Helvetica" w:cs="Helvetica"/>
          <w:sz w:val="20"/>
          <w:szCs w:val="20"/>
        </w:rPr>
      </w:pPr>
    </w:p>
    <w:p w14:paraId="180558B0" w14:textId="77777777" w:rsidR="00985705" w:rsidRDefault="00985705" w:rsidP="00113F46">
      <w:pPr>
        <w:autoSpaceDE w:val="0"/>
        <w:autoSpaceDN w:val="0"/>
        <w:adjustRightInd w:val="0"/>
        <w:spacing w:after="0" w:line="240" w:lineRule="auto"/>
        <w:rPr>
          <w:rFonts w:ascii="Helvetica" w:hAnsi="Helvetica" w:cs="Helvetica"/>
          <w:sz w:val="20"/>
          <w:szCs w:val="20"/>
        </w:rPr>
      </w:pPr>
    </w:p>
    <w:p w14:paraId="314469F7" w14:textId="590B95D3" w:rsidR="00CB7369" w:rsidRDefault="00CB7369" w:rsidP="00B07DE3">
      <w:pPr>
        <w:pStyle w:val="Titre1"/>
      </w:pPr>
      <w:r>
        <w:t xml:space="preserve">ARTICLE 4 – MONTANT </w:t>
      </w:r>
      <w:r w:rsidR="00195EBD">
        <w:t>D</w:t>
      </w:r>
      <w:r w:rsidR="00344CE1">
        <w:t>E L’ACCORD-CADRE</w:t>
      </w:r>
    </w:p>
    <w:p w14:paraId="28A1F17D" w14:textId="77777777" w:rsidR="00CB7369" w:rsidRDefault="00CB7369" w:rsidP="00E93838">
      <w:pPr>
        <w:autoSpaceDE w:val="0"/>
        <w:autoSpaceDN w:val="0"/>
        <w:adjustRightInd w:val="0"/>
        <w:spacing w:after="0" w:line="240" w:lineRule="auto"/>
        <w:rPr>
          <w:rFonts w:ascii="Helvetica-Bold" w:hAnsi="Helvetica-Bold" w:cs="Helvetica-Bold"/>
          <w:b/>
          <w:bCs/>
          <w:sz w:val="20"/>
          <w:szCs w:val="20"/>
        </w:rPr>
      </w:pPr>
    </w:p>
    <w:p w14:paraId="4B63F780" w14:textId="0E1F54F8" w:rsidR="008370D7" w:rsidRDefault="00344CE1" w:rsidP="0004096F">
      <w:pPr>
        <w:pStyle w:val="Paragraphedeliste"/>
        <w:numPr>
          <w:ilvl w:val="0"/>
          <w:numId w:val="8"/>
        </w:numPr>
        <w:autoSpaceDE w:val="0"/>
        <w:autoSpaceDN w:val="0"/>
        <w:adjustRightInd w:val="0"/>
        <w:spacing w:after="0" w:line="240" w:lineRule="auto"/>
        <w:rPr>
          <w:rFonts w:ascii="Helvetica" w:hAnsi="Helvetica" w:cs="Helvetica"/>
          <w:b/>
          <w:bCs/>
          <w:sz w:val="20"/>
          <w:szCs w:val="20"/>
          <w:u w:val="single"/>
        </w:rPr>
      </w:pPr>
      <w:r w:rsidRPr="00344CE1">
        <w:rPr>
          <w:rFonts w:ascii="Helvetica" w:hAnsi="Helvetica" w:cs="Helvetica"/>
          <w:b/>
          <w:bCs/>
          <w:sz w:val="20"/>
          <w:szCs w:val="20"/>
          <w:u w:val="single"/>
        </w:rPr>
        <w:t>Part forfaitaire :</w:t>
      </w:r>
    </w:p>
    <w:p w14:paraId="2C424D4F" w14:textId="77777777" w:rsidR="00344CE1" w:rsidRDefault="00344CE1" w:rsidP="00344CE1">
      <w:pPr>
        <w:autoSpaceDE w:val="0"/>
        <w:autoSpaceDN w:val="0"/>
        <w:adjustRightInd w:val="0"/>
        <w:spacing w:after="0" w:line="240" w:lineRule="auto"/>
        <w:rPr>
          <w:rFonts w:ascii="Helvetica" w:hAnsi="Helvetica" w:cs="Helvetica"/>
          <w:b/>
          <w:bCs/>
          <w:sz w:val="20"/>
          <w:szCs w:val="20"/>
          <w:u w:val="single"/>
        </w:rPr>
      </w:pPr>
    </w:p>
    <w:p w14:paraId="104E7ECF" w14:textId="2331FF5B" w:rsidR="00344CE1" w:rsidRPr="00344CE1" w:rsidRDefault="00344CE1" w:rsidP="00344CE1">
      <w:pPr>
        <w:autoSpaceDE w:val="0"/>
        <w:autoSpaceDN w:val="0"/>
        <w:adjustRightInd w:val="0"/>
        <w:spacing w:after="0" w:line="240" w:lineRule="auto"/>
        <w:rPr>
          <w:rFonts w:ascii="Helvetica" w:hAnsi="Helvetica" w:cs="Helvetica"/>
          <w:sz w:val="20"/>
          <w:szCs w:val="20"/>
        </w:rPr>
      </w:pPr>
      <w:r w:rsidRPr="00344CE1">
        <w:rPr>
          <w:rFonts w:ascii="Helvetica" w:hAnsi="Helvetica" w:cs="Helvetica"/>
          <w:sz w:val="20"/>
          <w:szCs w:val="20"/>
        </w:rPr>
        <w:t xml:space="preserve">L’accord-cadre est traité pour partie à prix forfaitaire, dont le montant est le suivant : </w:t>
      </w:r>
    </w:p>
    <w:p w14:paraId="7F85F36A" w14:textId="77777777" w:rsidR="00344CE1" w:rsidRPr="00483A10" w:rsidRDefault="00344CE1" w:rsidP="00483A10">
      <w:pPr>
        <w:autoSpaceDE w:val="0"/>
        <w:autoSpaceDN w:val="0"/>
        <w:adjustRightInd w:val="0"/>
        <w:spacing w:after="0" w:line="240" w:lineRule="auto"/>
        <w:rPr>
          <w:rFonts w:ascii="Helvetica" w:hAnsi="Helvetica" w:cs="Helvetic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8"/>
        <w:gridCol w:w="6804"/>
      </w:tblGrid>
      <w:tr w:rsidR="008370D7" w:rsidRPr="00D652ED" w14:paraId="0E1EE858" w14:textId="77777777" w:rsidTr="00110D61">
        <w:trPr>
          <w:trHeight w:val="567"/>
        </w:trPr>
        <w:tc>
          <w:tcPr>
            <w:tcW w:w="1848" w:type="dxa"/>
            <w:vAlign w:val="center"/>
          </w:tcPr>
          <w:p w14:paraId="551AC549" w14:textId="112A466D" w:rsidR="008370D7" w:rsidRPr="00D652ED" w:rsidRDefault="008370D7" w:rsidP="00E93838">
            <w:pPr>
              <w:spacing w:after="0"/>
              <w:jc w:val="center"/>
              <w:rPr>
                <w:rFonts w:ascii="Arial" w:hAnsi="Arial" w:cs="Arial"/>
                <w:sz w:val="20"/>
                <w:szCs w:val="20"/>
              </w:rPr>
            </w:pPr>
            <w:r w:rsidRPr="00D652ED">
              <w:rPr>
                <w:rFonts w:ascii="Arial" w:hAnsi="Arial" w:cs="Arial"/>
                <w:sz w:val="20"/>
                <w:szCs w:val="20"/>
              </w:rPr>
              <w:t xml:space="preserve">Montant </w:t>
            </w:r>
            <w:r w:rsidR="00195EBD">
              <w:rPr>
                <w:rFonts w:ascii="Arial" w:hAnsi="Arial" w:cs="Arial"/>
                <w:sz w:val="20"/>
                <w:szCs w:val="20"/>
              </w:rPr>
              <w:t xml:space="preserve">ANNUEL </w:t>
            </w:r>
            <w:r w:rsidRPr="00D652ED">
              <w:rPr>
                <w:rFonts w:ascii="Arial" w:hAnsi="Arial" w:cs="Arial"/>
                <w:sz w:val="20"/>
                <w:szCs w:val="20"/>
              </w:rPr>
              <w:t>en € HT</w:t>
            </w:r>
          </w:p>
        </w:tc>
        <w:tc>
          <w:tcPr>
            <w:tcW w:w="6804" w:type="dxa"/>
            <w:vAlign w:val="center"/>
          </w:tcPr>
          <w:p w14:paraId="7F0F6EE9" w14:textId="77777777" w:rsidR="008370D7" w:rsidRPr="00D652ED" w:rsidRDefault="008370D7" w:rsidP="00E93838">
            <w:pPr>
              <w:spacing w:after="0"/>
              <w:rPr>
                <w:rFonts w:ascii="Arial" w:hAnsi="Arial" w:cs="Arial"/>
                <w:sz w:val="20"/>
                <w:szCs w:val="20"/>
              </w:rPr>
            </w:pPr>
          </w:p>
        </w:tc>
      </w:tr>
      <w:tr w:rsidR="008370D7" w:rsidRPr="00D652ED" w14:paraId="7361E601" w14:textId="77777777" w:rsidTr="00110D61">
        <w:trPr>
          <w:trHeight w:val="567"/>
        </w:trPr>
        <w:tc>
          <w:tcPr>
            <w:tcW w:w="1848" w:type="dxa"/>
            <w:vAlign w:val="center"/>
          </w:tcPr>
          <w:p w14:paraId="52C429A5" w14:textId="77777777" w:rsidR="008370D7" w:rsidRPr="00D652ED" w:rsidRDefault="008370D7" w:rsidP="00E93838">
            <w:pPr>
              <w:spacing w:after="0"/>
              <w:jc w:val="center"/>
              <w:rPr>
                <w:rFonts w:ascii="Arial" w:hAnsi="Arial" w:cs="Arial"/>
                <w:sz w:val="20"/>
                <w:szCs w:val="20"/>
              </w:rPr>
            </w:pPr>
            <w:r w:rsidRPr="00D652ED">
              <w:rPr>
                <w:rFonts w:ascii="Arial" w:hAnsi="Arial" w:cs="Arial"/>
                <w:sz w:val="20"/>
                <w:szCs w:val="20"/>
              </w:rPr>
              <w:t>TVA (20</w:t>
            </w:r>
            <w:r w:rsidRPr="00D652ED">
              <w:rPr>
                <w:rFonts w:ascii="Arial" w:hAnsi="Arial" w:cs="Arial"/>
                <w:color w:val="000000"/>
                <w:sz w:val="20"/>
                <w:szCs w:val="20"/>
              </w:rPr>
              <w:t> </w:t>
            </w:r>
            <w:r w:rsidRPr="00D652ED">
              <w:rPr>
                <w:rFonts w:ascii="Arial" w:hAnsi="Arial" w:cs="Arial"/>
                <w:sz w:val="20"/>
                <w:szCs w:val="20"/>
              </w:rPr>
              <w:t>%)</w:t>
            </w:r>
          </w:p>
        </w:tc>
        <w:tc>
          <w:tcPr>
            <w:tcW w:w="6804" w:type="dxa"/>
            <w:vAlign w:val="center"/>
          </w:tcPr>
          <w:p w14:paraId="4A7E8930" w14:textId="77777777" w:rsidR="008370D7" w:rsidRPr="00D652ED" w:rsidRDefault="008370D7" w:rsidP="00E93838">
            <w:pPr>
              <w:spacing w:after="0"/>
              <w:rPr>
                <w:rFonts w:ascii="Arial" w:hAnsi="Arial" w:cs="Arial"/>
                <w:sz w:val="20"/>
                <w:szCs w:val="20"/>
              </w:rPr>
            </w:pPr>
          </w:p>
        </w:tc>
      </w:tr>
      <w:tr w:rsidR="008370D7" w:rsidRPr="00D652ED" w14:paraId="3CC59FCA" w14:textId="77777777" w:rsidTr="00110D61">
        <w:trPr>
          <w:trHeight w:val="567"/>
        </w:trPr>
        <w:tc>
          <w:tcPr>
            <w:tcW w:w="1848" w:type="dxa"/>
            <w:vAlign w:val="center"/>
          </w:tcPr>
          <w:p w14:paraId="0DC19FF7" w14:textId="2A2EFDB6" w:rsidR="008370D7" w:rsidRPr="00D652ED" w:rsidRDefault="008370D7" w:rsidP="00E93838">
            <w:pPr>
              <w:spacing w:after="0"/>
              <w:jc w:val="center"/>
              <w:rPr>
                <w:rFonts w:ascii="Arial" w:hAnsi="Arial" w:cs="Arial"/>
                <w:sz w:val="20"/>
                <w:szCs w:val="20"/>
              </w:rPr>
            </w:pPr>
            <w:r w:rsidRPr="00D652ED">
              <w:rPr>
                <w:rFonts w:ascii="Arial" w:hAnsi="Arial" w:cs="Arial"/>
                <w:sz w:val="20"/>
                <w:szCs w:val="20"/>
              </w:rPr>
              <w:t xml:space="preserve">Montant </w:t>
            </w:r>
            <w:r w:rsidR="00195EBD">
              <w:rPr>
                <w:rFonts w:ascii="Arial" w:hAnsi="Arial" w:cs="Arial"/>
                <w:sz w:val="20"/>
                <w:szCs w:val="20"/>
              </w:rPr>
              <w:t xml:space="preserve">ANNUEL </w:t>
            </w:r>
            <w:r w:rsidRPr="00D652ED">
              <w:rPr>
                <w:rFonts w:ascii="Arial" w:hAnsi="Arial" w:cs="Arial"/>
                <w:sz w:val="20"/>
                <w:szCs w:val="20"/>
              </w:rPr>
              <w:t>en € TTC</w:t>
            </w:r>
          </w:p>
        </w:tc>
        <w:tc>
          <w:tcPr>
            <w:tcW w:w="6804" w:type="dxa"/>
            <w:vAlign w:val="center"/>
          </w:tcPr>
          <w:p w14:paraId="582273E9" w14:textId="77777777" w:rsidR="008370D7" w:rsidRPr="00D652ED" w:rsidRDefault="008370D7" w:rsidP="00E93838">
            <w:pPr>
              <w:spacing w:after="0"/>
              <w:rPr>
                <w:rFonts w:ascii="Arial" w:hAnsi="Arial" w:cs="Arial"/>
                <w:sz w:val="20"/>
                <w:szCs w:val="20"/>
              </w:rPr>
            </w:pPr>
          </w:p>
        </w:tc>
      </w:tr>
    </w:tbl>
    <w:p w14:paraId="048FE2AD" w14:textId="77777777" w:rsidR="008370D7" w:rsidRDefault="008370D7" w:rsidP="00E93838">
      <w:pPr>
        <w:autoSpaceDE w:val="0"/>
        <w:autoSpaceDN w:val="0"/>
        <w:adjustRightInd w:val="0"/>
        <w:spacing w:after="0" w:line="240" w:lineRule="auto"/>
        <w:rPr>
          <w:rFonts w:ascii="Helvetica" w:hAnsi="Helvetica" w:cs="Helvetica"/>
          <w:sz w:val="20"/>
          <w:szCs w:val="20"/>
        </w:rPr>
      </w:pPr>
    </w:p>
    <w:p w14:paraId="1EF7B59B" w14:textId="2F24F319" w:rsidR="00CB7369" w:rsidRDefault="008370D7" w:rsidP="00E93838">
      <w:pPr>
        <w:autoSpaceDE w:val="0"/>
        <w:autoSpaceDN w:val="0"/>
        <w:adjustRightInd w:val="0"/>
        <w:spacing w:after="0" w:line="240" w:lineRule="auto"/>
        <w:rPr>
          <w:rFonts w:ascii="Helvetica" w:hAnsi="Helvetica" w:cs="Helvetica"/>
          <w:sz w:val="20"/>
          <w:szCs w:val="20"/>
        </w:rPr>
      </w:pPr>
      <w:r w:rsidRPr="008370D7">
        <w:rPr>
          <w:rFonts w:ascii="Helvetica" w:hAnsi="Helvetica" w:cs="Helvetica"/>
          <w:i/>
          <w:sz w:val="20"/>
          <w:szCs w:val="20"/>
        </w:rPr>
        <w:t>Soit m</w:t>
      </w:r>
      <w:r w:rsidR="00CB7369" w:rsidRPr="008370D7">
        <w:rPr>
          <w:rFonts w:ascii="Helvetica-Oblique" w:hAnsi="Helvetica-Oblique" w:cs="Helvetica-Oblique"/>
          <w:i/>
          <w:iCs/>
          <w:sz w:val="20"/>
          <w:szCs w:val="20"/>
        </w:rPr>
        <w:t>ontant</w:t>
      </w:r>
      <w:r w:rsidR="00CB7369">
        <w:rPr>
          <w:rFonts w:ascii="Helvetica-Oblique" w:hAnsi="Helvetica-Oblique" w:cs="Helvetica-Oblique"/>
          <w:i/>
          <w:iCs/>
          <w:sz w:val="20"/>
          <w:szCs w:val="20"/>
        </w:rPr>
        <w:t xml:space="preserve"> en toutes lettres TTC </w:t>
      </w:r>
      <w:r w:rsidR="00CB7369">
        <w:rPr>
          <w:rFonts w:ascii="Helvetica" w:hAnsi="Helvetica" w:cs="Helvetica"/>
          <w:sz w:val="20"/>
          <w:szCs w:val="20"/>
        </w:rPr>
        <w:t>:……………………….……………………….………………………</w:t>
      </w:r>
      <w:r w:rsidR="002043BB">
        <w:rPr>
          <w:rFonts w:ascii="Helvetica" w:hAnsi="Helvetica" w:cs="Helvetica"/>
          <w:sz w:val="20"/>
          <w:szCs w:val="20"/>
        </w:rPr>
        <w:t>…………..</w:t>
      </w:r>
      <w:r w:rsidR="00CB7369">
        <w:rPr>
          <w:rFonts w:ascii="Helvetica" w:hAnsi="Helvetica" w:cs="Helvetica"/>
          <w:sz w:val="20"/>
          <w:szCs w:val="20"/>
        </w:rPr>
        <w:t>.</w:t>
      </w:r>
    </w:p>
    <w:p w14:paraId="1FFEBBF9" w14:textId="190E6CCE" w:rsidR="00CB7369" w:rsidRDefault="00CB7369" w:rsidP="00E93838">
      <w:pPr>
        <w:autoSpaceDE w:val="0"/>
        <w:autoSpaceDN w:val="0"/>
        <w:adjustRightInd w:val="0"/>
        <w:spacing w:after="0" w:line="240" w:lineRule="auto"/>
        <w:rPr>
          <w:rFonts w:ascii="Helvetica" w:hAnsi="Helvetica" w:cs="Helvetica"/>
          <w:sz w:val="20"/>
          <w:szCs w:val="20"/>
        </w:rPr>
      </w:pPr>
      <w:r>
        <w:rPr>
          <w:rFonts w:ascii="Helvetica" w:hAnsi="Helvetica" w:cs="Helvetica"/>
          <w:sz w:val="20"/>
          <w:szCs w:val="20"/>
        </w:rPr>
        <w:t>………………………..………………………..……………………………………………………………</w:t>
      </w:r>
      <w:r w:rsidR="002043BB">
        <w:rPr>
          <w:rFonts w:ascii="Helvetica" w:hAnsi="Helvetica" w:cs="Helvetica"/>
          <w:sz w:val="20"/>
          <w:szCs w:val="20"/>
        </w:rPr>
        <w:t>………………</w:t>
      </w:r>
    </w:p>
    <w:p w14:paraId="0A7E0FEF" w14:textId="4312AAC2" w:rsidR="008370D7" w:rsidRDefault="008370D7" w:rsidP="00E93838">
      <w:pPr>
        <w:autoSpaceDE w:val="0"/>
        <w:autoSpaceDN w:val="0"/>
        <w:adjustRightInd w:val="0"/>
        <w:spacing w:after="0" w:line="240" w:lineRule="auto"/>
        <w:rPr>
          <w:rFonts w:ascii="Helvetica" w:hAnsi="Helvetica" w:cs="Helvetica"/>
          <w:sz w:val="20"/>
          <w:szCs w:val="20"/>
        </w:rPr>
      </w:pPr>
    </w:p>
    <w:p w14:paraId="3E2DB1FD" w14:textId="4EB2FBE3" w:rsidR="006D770D" w:rsidRDefault="006D770D" w:rsidP="00F87A4F">
      <w:pPr>
        <w:autoSpaceDE w:val="0"/>
        <w:autoSpaceDN w:val="0"/>
        <w:adjustRightInd w:val="0"/>
        <w:spacing w:after="0" w:line="240" w:lineRule="auto"/>
        <w:jc w:val="both"/>
        <w:rPr>
          <w:rFonts w:ascii="Helvetica" w:hAnsi="Helvetica" w:cs="Helvetica"/>
          <w:sz w:val="20"/>
          <w:szCs w:val="20"/>
        </w:rPr>
      </w:pPr>
      <w:r>
        <w:rPr>
          <w:rFonts w:ascii="Helvetica" w:hAnsi="Helvetica" w:cs="Helvetica"/>
          <w:sz w:val="20"/>
          <w:szCs w:val="20"/>
        </w:rPr>
        <w:t xml:space="preserve">Le montant maximal de la créance que je pourrai céder ou nantir est de …………………………… euros TVA incluse. </w:t>
      </w:r>
    </w:p>
    <w:p w14:paraId="3CEE12FB" w14:textId="77777777" w:rsidR="000D7D3B" w:rsidRDefault="000D7D3B" w:rsidP="00F87A4F">
      <w:pPr>
        <w:autoSpaceDE w:val="0"/>
        <w:autoSpaceDN w:val="0"/>
        <w:adjustRightInd w:val="0"/>
        <w:spacing w:after="0" w:line="240" w:lineRule="auto"/>
        <w:jc w:val="both"/>
        <w:rPr>
          <w:rFonts w:ascii="Helvetica" w:hAnsi="Helvetica" w:cs="Helvetica"/>
          <w:sz w:val="20"/>
          <w:szCs w:val="20"/>
        </w:rPr>
      </w:pPr>
    </w:p>
    <w:p w14:paraId="353ED34F" w14:textId="77777777" w:rsidR="00344CE1" w:rsidRDefault="00344CE1" w:rsidP="00F87A4F">
      <w:pPr>
        <w:autoSpaceDE w:val="0"/>
        <w:autoSpaceDN w:val="0"/>
        <w:adjustRightInd w:val="0"/>
        <w:spacing w:after="0" w:line="240" w:lineRule="auto"/>
        <w:jc w:val="both"/>
        <w:rPr>
          <w:rFonts w:ascii="Helvetica" w:hAnsi="Helvetica" w:cs="Helvetica"/>
          <w:sz w:val="20"/>
          <w:szCs w:val="20"/>
        </w:rPr>
      </w:pPr>
    </w:p>
    <w:p w14:paraId="3A655A08" w14:textId="7F4DF5DA" w:rsidR="00344CE1" w:rsidRPr="00344CE1" w:rsidRDefault="00344CE1" w:rsidP="0004096F">
      <w:pPr>
        <w:pStyle w:val="Paragraphedeliste"/>
        <w:numPr>
          <w:ilvl w:val="0"/>
          <w:numId w:val="8"/>
        </w:numPr>
        <w:autoSpaceDE w:val="0"/>
        <w:autoSpaceDN w:val="0"/>
        <w:adjustRightInd w:val="0"/>
        <w:spacing w:after="0" w:line="240" w:lineRule="auto"/>
        <w:jc w:val="both"/>
        <w:rPr>
          <w:rFonts w:ascii="Helvetica" w:hAnsi="Helvetica" w:cs="Helvetica"/>
          <w:b/>
          <w:bCs/>
          <w:sz w:val="20"/>
          <w:szCs w:val="20"/>
          <w:u w:val="single"/>
        </w:rPr>
      </w:pPr>
      <w:r w:rsidRPr="00344CE1">
        <w:rPr>
          <w:rFonts w:ascii="Helvetica" w:hAnsi="Helvetica" w:cs="Helvetica"/>
          <w:b/>
          <w:bCs/>
          <w:sz w:val="20"/>
          <w:szCs w:val="20"/>
          <w:u w:val="single"/>
        </w:rPr>
        <w:t xml:space="preserve">Part à commandes : </w:t>
      </w:r>
    </w:p>
    <w:p w14:paraId="0FB2BC31" w14:textId="77777777" w:rsidR="00344CE1" w:rsidRDefault="00344CE1" w:rsidP="00344CE1">
      <w:pPr>
        <w:autoSpaceDE w:val="0"/>
        <w:autoSpaceDN w:val="0"/>
        <w:adjustRightInd w:val="0"/>
        <w:spacing w:after="0" w:line="240" w:lineRule="auto"/>
        <w:jc w:val="both"/>
        <w:rPr>
          <w:rFonts w:ascii="Helvetica" w:hAnsi="Helvetica" w:cs="Helvetica"/>
          <w:sz w:val="20"/>
          <w:szCs w:val="20"/>
        </w:rPr>
      </w:pPr>
    </w:p>
    <w:p w14:paraId="1BA193DA" w14:textId="6407C6F4" w:rsidR="00344CE1" w:rsidRDefault="00344CE1" w:rsidP="002043BB">
      <w:pPr>
        <w:autoSpaceDE w:val="0"/>
        <w:autoSpaceDN w:val="0"/>
        <w:adjustRightInd w:val="0"/>
        <w:spacing w:after="0"/>
        <w:jc w:val="both"/>
        <w:rPr>
          <w:rFonts w:ascii="Helvetica" w:hAnsi="Helvetica" w:cs="Helvetica"/>
          <w:sz w:val="20"/>
          <w:szCs w:val="20"/>
        </w:rPr>
      </w:pPr>
      <w:r>
        <w:rPr>
          <w:rFonts w:ascii="Helvetica" w:hAnsi="Helvetica" w:cs="Helvetica"/>
          <w:sz w:val="20"/>
          <w:szCs w:val="20"/>
        </w:rPr>
        <w:t>L’accord-cadre est traité pour partie à prix unitaires (part à commandes). La part à commandes est conclu sans montant</w:t>
      </w:r>
      <w:r w:rsidR="002043BB">
        <w:rPr>
          <w:rFonts w:ascii="Helvetica" w:hAnsi="Helvetica" w:cs="Helvetica"/>
          <w:sz w:val="20"/>
          <w:szCs w:val="20"/>
        </w:rPr>
        <w:t xml:space="preserve"> </w:t>
      </w:r>
      <w:r>
        <w:rPr>
          <w:rFonts w:ascii="Helvetica" w:hAnsi="Helvetica" w:cs="Helvetica"/>
          <w:sz w:val="20"/>
          <w:szCs w:val="20"/>
        </w:rPr>
        <w:t>minimum</w:t>
      </w:r>
      <w:r w:rsidR="002043BB">
        <w:rPr>
          <w:rFonts w:ascii="Helvetica" w:hAnsi="Helvetica" w:cs="Helvetica"/>
          <w:sz w:val="20"/>
          <w:szCs w:val="20"/>
        </w:rPr>
        <w:t xml:space="preserve"> annuel</w:t>
      </w:r>
      <w:r>
        <w:rPr>
          <w:rFonts w:ascii="Helvetica" w:hAnsi="Helvetica" w:cs="Helvetica"/>
          <w:sz w:val="20"/>
          <w:szCs w:val="20"/>
        </w:rPr>
        <w:t xml:space="preserve"> et avec un montant maximum annuel de</w:t>
      </w:r>
      <w:r w:rsidR="009C2A3D">
        <w:rPr>
          <w:rFonts w:ascii="Helvetica" w:hAnsi="Helvetica" w:cs="Helvetica"/>
          <w:sz w:val="20"/>
          <w:szCs w:val="20"/>
        </w:rPr>
        <w:t xml:space="preserve"> </w:t>
      </w:r>
      <w:r w:rsidR="009C2A3D" w:rsidRPr="009C2A3D">
        <w:rPr>
          <w:rFonts w:ascii="Helvetica" w:hAnsi="Helvetica" w:cs="Helvetica"/>
          <w:b/>
          <w:bCs/>
          <w:sz w:val="20"/>
          <w:szCs w:val="20"/>
        </w:rPr>
        <w:t>8</w:t>
      </w:r>
      <w:r w:rsidRPr="009C2A3D">
        <w:rPr>
          <w:rFonts w:ascii="Helvetica" w:hAnsi="Helvetica" w:cs="Helvetica"/>
          <w:b/>
          <w:bCs/>
          <w:sz w:val="20"/>
          <w:szCs w:val="20"/>
        </w:rPr>
        <w:t> 000 € HT</w:t>
      </w:r>
      <w:r w:rsidRPr="009C2A3D">
        <w:rPr>
          <w:rFonts w:ascii="Helvetica" w:hAnsi="Helvetica" w:cs="Helvetica"/>
          <w:sz w:val="20"/>
          <w:szCs w:val="20"/>
        </w:rPr>
        <w:t>.</w:t>
      </w:r>
      <w:r>
        <w:rPr>
          <w:rFonts w:ascii="Helvetica" w:hAnsi="Helvetica" w:cs="Helvetica"/>
          <w:sz w:val="20"/>
          <w:szCs w:val="20"/>
        </w:rPr>
        <w:t xml:space="preserve"> </w:t>
      </w:r>
    </w:p>
    <w:p w14:paraId="792A4D6F" w14:textId="77777777" w:rsidR="00344CE1" w:rsidRPr="00344CE1" w:rsidRDefault="00344CE1" w:rsidP="00344CE1">
      <w:pPr>
        <w:autoSpaceDE w:val="0"/>
        <w:autoSpaceDN w:val="0"/>
        <w:adjustRightInd w:val="0"/>
        <w:spacing w:after="0" w:line="240" w:lineRule="auto"/>
        <w:jc w:val="both"/>
        <w:rPr>
          <w:rFonts w:ascii="Helvetica" w:hAnsi="Helvetica" w:cs="Helvetica"/>
          <w:sz w:val="20"/>
          <w:szCs w:val="20"/>
        </w:rPr>
      </w:pPr>
    </w:p>
    <w:p w14:paraId="6A450195" w14:textId="77777777" w:rsidR="00B07DE3" w:rsidRDefault="00B07DE3" w:rsidP="00E93838">
      <w:pPr>
        <w:autoSpaceDE w:val="0"/>
        <w:autoSpaceDN w:val="0"/>
        <w:adjustRightInd w:val="0"/>
        <w:spacing w:after="0" w:line="240" w:lineRule="auto"/>
        <w:jc w:val="both"/>
        <w:rPr>
          <w:rFonts w:ascii="Arial" w:hAnsi="Arial" w:cs="Arial"/>
          <w:sz w:val="20"/>
          <w:szCs w:val="20"/>
        </w:rPr>
      </w:pPr>
    </w:p>
    <w:p w14:paraId="43E7CB44" w14:textId="64287A42" w:rsidR="00E87FC9" w:rsidRDefault="00E87FC9" w:rsidP="00E87FC9">
      <w:pPr>
        <w:pStyle w:val="Titre1"/>
      </w:pPr>
      <w:r>
        <w:t xml:space="preserve">ARTICLE 5 – MODALITES DE DETERMINATION DES PRIX </w:t>
      </w:r>
    </w:p>
    <w:p w14:paraId="695F35AA" w14:textId="77777777" w:rsidR="00E87FC9" w:rsidRDefault="00E87FC9" w:rsidP="00E93838">
      <w:pPr>
        <w:autoSpaceDE w:val="0"/>
        <w:autoSpaceDN w:val="0"/>
        <w:adjustRightInd w:val="0"/>
        <w:spacing w:after="0" w:line="240" w:lineRule="auto"/>
        <w:jc w:val="both"/>
        <w:rPr>
          <w:rFonts w:ascii="Arial" w:hAnsi="Arial" w:cs="Arial"/>
          <w:sz w:val="20"/>
          <w:szCs w:val="20"/>
        </w:rPr>
      </w:pPr>
    </w:p>
    <w:p w14:paraId="0734A244" w14:textId="145AFB08" w:rsidR="00E87FC9" w:rsidRPr="00E87FC9" w:rsidRDefault="00E87FC9" w:rsidP="00E87FC9">
      <w:pPr>
        <w:tabs>
          <w:tab w:val="center" w:pos="4819"/>
          <w:tab w:val="left" w:pos="5387"/>
        </w:tabs>
        <w:spacing w:after="0" w:line="240" w:lineRule="auto"/>
        <w:jc w:val="both"/>
        <w:rPr>
          <w:rFonts w:ascii="Arial" w:eastAsia="Times New Roman" w:hAnsi="Arial" w:cs="Arial"/>
          <w:b/>
          <w:sz w:val="20"/>
          <w:szCs w:val="20"/>
          <w:lang w:eastAsia="fr-FR"/>
        </w:rPr>
      </w:pPr>
      <w:r w:rsidRPr="00E87FC9">
        <w:rPr>
          <w:rFonts w:ascii="Arial" w:eastAsia="Times New Roman" w:hAnsi="Arial" w:cs="Arial"/>
          <w:b/>
          <w:sz w:val="20"/>
          <w:szCs w:val="20"/>
          <w:lang w:eastAsia="fr-FR"/>
        </w:rPr>
        <w:t>5-1 Forme des prix</w:t>
      </w:r>
    </w:p>
    <w:p w14:paraId="0941BE7B" w14:textId="77777777" w:rsidR="00E87FC9" w:rsidRPr="00E87FC9" w:rsidRDefault="00E87FC9" w:rsidP="00E87FC9">
      <w:pPr>
        <w:tabs>
          <w:tab w:val="center" w:pos="4819"/>
          <w:tab w:val="left" w:pos="5387"/>
        </w:tabs>
        <w:spacing w:after="0" w:line="240" w:lineRule="auto"/>
        <w:jc w:val="both"/>
        <w:rPr>
          <w:rFonts w:ascii="Arial" w:eastAsia="Times New Roman" w:hAnsi="Arial" w:cs="Arial"/>
          <w:b/>
          <w:sz w:val="20"/>
          <w:szCs w:val="20"/>
          <w:lang w:eastAsia="fr-FR"/>
        </w:rPr>
      </w:pPr>
    </w:p>
    <w:p w14:paraId="3A353BDE" w14:textId="1C963057" w:rsidR="00E87FC9" w:rsidRPr="00E87FC9" w:rsidRDefault="007F78B4" w:rsidP="00E87FC9">
      <w:pPr>
        <w:widowControl w:val="0"/>
        <w:overflowPunct w:val="0"/>
        <w:autoSpaceDE w:val="0"/>
        <w:autoSpaceDN w:val="0"/>
        <w:adjustRightInd w:val="0"/>
        <w:spacing w:after="0" w:line="240" w:lineRule="auto"/>
        <w:jc w:val="both"/>
        <w:rPr>
          <w:rFonts w:ascii="Arial" w:eastAsia="Times New Roman" w:hAnsi="Arial" w:cs="Arial"/>
          <w:b/>
          <w:color w:val="000000"/>
          <w:kern w:val="28"/>
          <w:sz w:val="20"/>
          <w:szCs w:val="20"/>
        </w:rPr>
      </w:pPr>
      <w:r>
        <w:rPr>
          <w:rFonts w:ascii="Arial" w:eastAsia="Times New Roman" w:hAnsi="Arial" w:cs="Arial"/>
          <w:color w:val="000000"/>
          <w:kern w:val="28"/>
          <w:sz w:val="20"/>
          <w:szCs w:val="20"/>
        </w:rPr>
        <w:t>L</w:t>
      </w:r>
      <w:r w:rsidR="00344CE1">
        <w:rPr>
          <w:rFonts w:ascii="Arial" w:eastAsia="Times New Roman" w:hAnsi="Arial" w:cs="Arial"/>
          <w:color w:val="000000"/>
          <w:kern w:val="28"/>
          <w:sz w:val="20"/>
          <w:szCs w:val="20"/>
        </w:rPr>
        <w:t xml:space="preserve">’accord-cadre est traité pour partie à prix forfaitaire et pour partie à prix unitaires (part à commandes). </w:t>
      </w:r>
    </w:p>
    <w:p w14:paraId="4A4BC68C" w14:textId="77777777" w:rsidR="00E87FC9" w:rsidRPr="00E87FC9" w:rsidRDefault="00E87FC9" w:rsidP="00E87FC9">
      <w:pPr>
        <w:widowControl w:val="0"/>
        <w:overflowPunct w:val="0"/>
        <w:autoSpaceDE w:val="0"/>
        <w:autoSpaceDN w:val="0"/>
        <w:adjustRightInd w:val="0"/>
        <w:spacing w:after="0" w:line="240" w:lineRule="auto"/>
        <w:jc w:val="both"/>
        <w:rPr>
          <w:rFonts w:ascii="Arial" w:eastAsia="Times New Roman" w:hAnsi="Arial" w:cs="Arial"/>
          <w:kern w:val="28"/>
          <w:sz w:val="20"/>
          <w:szCs w:val="20"/>
        </w:rPr>
      </w:pPr>
    </w:p>
    <w:p w14:paraId="580CB30A" w14:textId="015D1F34" w:rsidR="00E87FC9" w:rsidRPr="00E87FC9" w:rsidRDefault="00E87FC9" w:rsidP="00E87FC9">
      <w:pPr>
        <w:tabs>
          <w:tab w:val="center" w:pos="4819"/>
          <w:tab w:val="left" w:pos="5387"/>
        </w:tabs>
        <w:spacing w:after="0" w:line="240" w:lineRule="auto"/>
        <w:jc w:val="both"/>
        <w:rPr>
          <w:rFonts w:ascii="Arial" w:eastAsia="Times New Roman" w:hAnsi="Arial" w:cs="Arial"/>
          <w:b/>
          <w:sz w:val="20"/>
          <w:szCs w:val="20"/>
          <w:lang w:eastAsia="fr-FR"/>
        </w:rPr>
      </w:pPr>
      <w:r w:rsidRPr="00E87FC9">
        <w:rPr>
          <w:rFonts w:ascii="Arial" w:eastAsia="Times New Roman" w:hAnsi="Arial" w:cs="Arial"/>
          <w:b/>
          <w:sz w:val="20"/>
          <w:szCs w:val="20"/>
          <w:lang w:eastAsia="fr-FR"/>
        </w:rPr>
        <w:t>5-2 Révision des prix</w:t>
      </w:r>
    </w:p>
    <w:p w14:paraId="7A3D59BA" w14:textId="77777777" w:rsidR="00E87FC9" w:rsidRPr="00E87FC9" w:rsidRDefault="00E87FC9" w:rsidP="00E87FC9">
      <w:pPr>
        <w:tabs>
          <w:tab w:val="center" w:pos="4819"/>
          <w:tab w:val="left" w:pos="5387"/>
        </w:tabs>
        <w:spacing w:after="0" w:line="240" w:lineRule="auto"/>
        <w:jc w:val="both"/>
        <w:rPr>
          <w:rFonts w:ascii="Arial" w:eastAsia="Times New Roman" w:hAnsi="Arial" w:cs="Arial"/>
          <w:sz w:val="20"/>
          <w:szCs w:val="20"/>
          <w:lang w:eastAsia="fr-FR"/>
        </w:rPr>
      </w:pPr>
    </w:p>
    <w:p w14:paraId="1EA81F45" w14:textId="6F8BFFDC"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val="x-none" w:eastAsia="x-none"/>
        </w:rPr>
      </w:pPr>
      <w:r w:rsidRPr="00E87FC9">
        <w:rPr>
          <w:rFonts w:ascii="Arial" w:eastAsia="Times New Roman" w:hAnsi="Arial" w:cs="Arial"/>
          <w:b/>
          <w:kern w:val="28"/>
          <w:sz w:val="20"/>
          <w:szCs w:val="20"/>
          <w:lang w:val="x-none" w:eastAsia="x-none"/>
        </w:rPr>
        <w:t>Les prix sont fermes pour la première année</w:t>
      </w:r>
      <w:r w:rsidR="00344CE1">
        <w:rPr>
          <w:rFonts w:ascii="Arial" w:eastAsia="Times New Roman" w:hAnsi="Arial" w:cs="Arial"/>
          <w:b/>
          <w:kern w:val="28"/>
          <w:sz w:val="20"/>
          <w:szCs w:val="20"/>
          <w:lang w:val="x-none" w:eastAsia="x-none"/>
        </w:rPr>
        <w:t xml:space="preserve"> de l’accord-cadre</w:t>
      </w:r>
      <w:r w:rsidRPr="00E87FC9">
        <w:rPr>
          <w:rFonts w:ascii="Arial" w:eastAsia="Times New Roman" w:hAnsi="Arial" w:cs="Arial"/>
          <w:b/>
          <w:kern w:val="28"/>
          <w:sz w:val="20"/>
          <w:szCs w:val="20"/>
          <w:lang w:val="x-none" w:eastAsia="x-none"/>
        </w:rPr>
        <w:t>. Ils seront révisés chaque année à date anniversaire d</w:t>
      </w:r>
      <w:r w:rsidR="00344CE1">
        <w:rPr>
          <w:rFonts w:ascii="Arial" w:eastAsia="Times New Roman" w:hAnsi="Arial" w:cs="Arial"/>
          <w:b/>
          <w:kern w:val="28"/>
          <w:sz w:val="20"/>
          <w:szCs w:val="20"/>
          <w:lang w:val="x-none" w:eastAsia="x-none"/>
        </w:rPr>
        <w:t xml:space="preserve">e l’accord-cadre </w:t>
      </w:r>
      <w:r w:rsidRPr="00E87FC9">
        <w:rPr>
          <w:rFonts w:ascii="Arial" w:eastAsia="Times New Roman" w:hAnsi="Arial" w:cs="Arial"/>
          <w:kern w:val="28"/>
          <w:sz w:val="20"/>
          <w:szCs w:val="20"/>
          <w:lang w:val="x-none" w:eastAsia="x-none"/>
        </w:rPr>
        <w:t xml:space="preserve">par application d’un coefficient donné par la formule </w:t>
      </w:r>
      <w:r w:rsidRPr="00E87FC9">
        <w:rPr>
          <w:rFonts w:ascii="Arial" w:eastAsia="Times New Roman" w:hAnsi="Arial" w:cs="Arial"/>
          <w:kern w:val="28"/>
          <w:sz w:val="20"/>
          <w:szCs w:val="20"/>
          <w:lang w:eastAsia="x-none"/>
        </w:rPr>
        <w:t xml:space="preserve">de révision </w:t>
      </w:r>
      <w:r w:rsidRPr="00E87FC9">
        <w:rPr>
          <w:rFonts w:ascii="Arial" w:eastAsia="Times New Roman" w:hAnsi="Arial" w:cs="Arial"/>
          <w:kern w:val="28"/>
          <w:sz w:val="20"/>
          <w:szCs w:val="20"/>
          <w:lang w:val="x-none" w:eastAsia="x-none"/>
        </w:rPr>
        <w:t>suivante :</w:t>
      </w:r>
    </w:p>
    <w:p w14:paraId="32C466B8" w14:textId="77777777" w:rsidR="00E87FC9" w:rsidRPr="00E87FC9" w:rsidRDefault="00E87FC9" w:rsidP="00E87FC9">
      <w:pPr>
        <w:widowControl w:val="0"/>
        <w:overflowPunct w:val="0"/>
        <w:adjustRightInd w:val="0"/>
        <w:spacing w:after="0" w:line="240" w:lineRule="auto"/>
        <w:ind w:left="720"/>
        <w:jc w:val="both"/>
        <w:rPr>
          <w:rFonts w:ascii="Arial" w:eastAsia="Times New Roman" w:hAnsi="Arial" w:cs="Arial"/>
          <w:kern w:val="28"/>
          <w:sz w:val="20"/>
          <w:szCs w:val="20"/>
          <w:lang w:val="x-none" w:eastAsia="x-none"/>
        </w:rPr>
      </w:pPr>
    </w:p>
    <w:p w14:paraId="6D550945" w14:textId="0DB85A00" w:rsidR="00E87FC9" w:rsidRPr="002043BB" w:rsidRDefault="002043BB" w:rsidP="002043BB">
      <w:pPr>
        <w:widowControl w:val="0"/>
        <w:pBdr>
          <w:top w:val="single" w:sz="4" w:space="1" w:color="auto"/>
          <w:left w:val="single" w:sz="4" w:space="4" w:color="auto"/>
          <w:bottom w:val="single" w:sz="4" w:space="1" w:color="auto"/>
          <w:right w:val="single" w:sz="4" w:space="4" w:color="auto"/>
        </w:pBdr>
        <w:overflowPunct w:val="0"/>
        <w:adjustRightInd w:val="0"/>
        <w:spacing w:after="0" w:line="240" w:lineRule="auto"/>
        <w:jc w:val="center"/>
        <w:rPr>
          <w:rFonts w:ascii="Arial" w:eastAsia="Times New Roman" w:hAnsi="Arial" w:cs="Arial"/>
          <w:b/>
          <w:bCs/>
          <w:kern w:val="28"/>
          <w:sz w:val="20"/>
          <w:szCs w:val="20"/>
          <w:lang w:val="x-none" w:eastAsia="x-none"/>
        </w:rPr>
      </w:pPr>
      <w:r w:rsidRPr="002043BB">
        <w:rPr>
          <w:rFonts w:ascii="Arial" w:eastAsia="Times New Roman" w:hAnsi="Arial" w:cs="Arial"/>
          <w:b/>
          <w:bCs/>
          <w:kern w:val="28"/>
          <w:sz w:val="20"/>
          <w:szCs w:val="20"/>
          <w:lang w:val="x-none" w:eastAsia="x-none"/>
        </w:rPr>
        <w:t>P = Po (0,125+0,875 I/Io)</w:t>
      </w:r>
    </w:p>
    <w:p w14:paraId="56429938" w14:textId="77777777" w:rsidR="002043BB" w:rsidRPr="00E87FC9" w:rsidRDefault="002043BB" w:rsidP="00E87FC9">
      <w:pPr>
        <w:widowControl w:val="0"/>
        <w:overflowPunct w:val="0"/>
        <w:adjustRightInd w:val="0"/>
        <w:spacing w:after="0" w:line="240" w:lineRule="auto"/>
        <w:jc w:val="both"/>
        <w:rPr>
          <w:rFonts w:ascii="Arial" w:eastAsia="Times New Roman" w:hAnsi="Arial" w:cs="Arial"/>
          <w:kern w:val="28"/>
          <w:sz w:val="20"/>
          <w:szCs w:val="20"/>
          <w:highlight w:val="yellow"/>
          <w:lang w:val="x-none" w:eastAsia="x-none"/>
        </w:rPr>
      </w:pPr>
    </w:p>
    <w:p w14:paraId="72519B71" w14:textId="33F37751"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val="x-none" w:eastAsia="x-none"/>
        </w:rPr>
      </w:pPr>
      <w:r w:rsidRPr="00E87FC9">
        <w:rPr>
          <w:rFonts w:ascii="Arial" w:eastAsia="Times New Roman" w:hAnsi="Arial" w:cs="Arial"/>
          <w:kern w:val="28"/>
          <w:sz w:val="20"/>
          <w:szCs w:val="20"/>
          <w:lang w:val="x-none" w:eastAsia="x-none"/>
        </w:rPr>
        <w:t xml:space="preserve">Po = prix d’origine </w:t>
      </w:r>
      <w:r w:rsidR="000D7D3B">
        <w:rPr>
          <w:rFonts w:ascii="Arial" w:eastAsia="Times New Roman" w:hAnsi="Arial" w:cs="Arial"/>
          <w:kern w:val="28"/>
          <w:sz w:val="20"/>
          <w:szCs w:val="20"/>
          <w:lang w:eastAsia="x-none"/>
        </w:rPr>
        <w:t>du marché</w:t>
      </w:r>
      <w:r w:rsidRPr="00E87FC9">
        <w:rPr>
          <w:rFonts w:ascii="Arial" w:eastAsia="Times New Roman" w:hAnsi="Arial" w:cs="Arial"/>
          <w:kern w:val="28"/>
          <w:sz w:val="20"/>
          <w:szCs w:val="20"/>
          <w:lang w:val="x-none" w:eastAsia="x-none"/>
        </w:rPr>
        <w:t>,</w:t>
      </w:r>
    </w:p>
    <w:p w14:paraId="3FC53629" w14:textId="57D1407A"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x-none"/>
        </w:rPr>
      </w:pPr>
      <w:r w:rsidRPr="00E87FC9">
        <w:rPr>
          <w:rFonts w:ascii="Arial" w:eastAsia="Times New Roman" w:hAnsi="Arial" w:cs="Arial"/>
          <w:kern w:val="28"/>
          <w:sz w:val="20"/>
          <w:szCs w:val="20"/>
          <w:lang w:val="x-none" w:eastAsia="x-none"/>
        </w:rPr>
        <w:t xml:space="preserve">P   = prix révisé à la date de reconduction </w:t>
      </w:r>
      <w:r w:rsidR="000D7D3B">
        <w:rPr>
          <w:rFonts w:ascii="Arial" w:eastAsia="Times New Roman" w:hAnsi="Arial" w:cs="Arial"/>
          <w:kern w:val="28"/>
          <w:sz w:val="20"/>
          <w:szCs w:val="20"/>
          <w:lang w:val="x-none" w:eastAsia="x-none"/>
        </w:rPr>
        <w:t>d</w:t>
      </w:r>
      <w:r w:rsidR="002043BB">
        <w:rPr>
          <w:rFonts w:ascii="Arial" w:eastAsia="Times New Roman" w:hAnsi="Arial" w:cs="Arial"/>
          <w:kern w:val="28"/>
          <w:sz w:val="20"/>
          <w:szCs w:val="20"/>
          <w:lang w:val="x-none" w:eastAsia="x-none"/>
        </w:rPr>
        <w:t>e l’accord-cadre</w:t>
      </w:r>
      <w:r w:rsidRPr="00E87FC9">
        <w:rPr>
          <w:rFonts w:ascii="Arial" w:eastAsia="Times New Roman" w:hAnsi="Arial" w:cs="Arial"/>
          <w:kern w:val="28"/>
          <w:sz w:val="20"/>
          <w:szCs w:val="20"/>
          <w:lang w:eastAsia="x-none"/>
        </w:rPr>
        <w:t xml:space="preserve">. </w:t>
      </w:r>
    </w:p>
    <w:p w14:paraId="0BBBA355"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x-none"/>
        </w:rPr>
      </w:pPr>
      <w:r w:rsidRPr="00E87FC9">
        <w:rPr>
          <w:rFonts w:ascii="Arial" w:eastAsia="Times New Roman" w:hAnsi="Arial" w:cs="Arial"/>
          <w:kern w:val="28"/>
          <w:sz w:val="20"/>
          <w:szCs w:val="20"/>
          <w:lang w:val="x-none" w:eastAsia="x-none"/>
        </w:rPr>
        <w:t xml:space="preserve">Io  = valeur de </w:t>
      </w:r>
      <w:r w:rsidRPr="00E87FC9">
        <w:rPr>
          <w:rFonts w:ascii="Arial" w:eastAsia="Times New Roman" w:hAnsi="Arial" w:cs="Arial"/>
          <w:kern w:val="28"/>
          <w:sz w:val="20"/>
          <w:szCs w:val="20"/>
          <w:lang w:eastAsia="x-none"/>
        </w:rPr>
        <w:t>l’indice</w:t>
      </w:r>
      <w:r w:rsidRPr="00E87FC9">
        <w:rPr>
          <w:rFonts w:ascii="Arial" w:eastAsia="Times New Roman" w:hAnsi="Arial" w:cs="Arial"/>
          <w:kern w:val="28"/>
          <w:sz w:val="20"/>
          <w:szCs w:val="20"/>
          <w:lang w:val="x-none" w:eastAsia="x-none"/>
        </w:rPr>
        <w:t xml:space="preserve"> </w:t>
      </w:r>
      <w:r w:rsidRPr="00E87FC9">
        <w:rPr>
          <w:rFonts w:ascii="Arial" w:eastAsia="Times New Roman" w:hAnsi="Arial" w:cs="Arial"/>
          <w:kern w:val="28"/>
          <w:sz w:val="20"/>
          <w:szCs w:val="20"/>
          <w:lang w:eastAsia="x-none"/>
        </w:rPr>
        <w:t xml:space="preserve">au </w:t>
      </w:r>
      <w:r w:rsidRPr="00E87FC9">
        <w:rPr>
          <w:rFonts w:ascii="Arial" w:eastAsia="Times New Roman" w:hAnsi="Arial" w:cs="Arial"/>
          <w:kern w:val="28"/>
          <w:sz w:val="20"/>
          <w:szCs w:val="20"/>
          <w:lang w:val="x-none" w:eastAsia="x-none"/>
        </w:rPr>
        <w:t>mois Mo</w:t>
      </w:r>
      <w:r w:rsidRPr="00E87FC9">
        <w:rPr>
          <w:rFonts w:ascii="Arial" w:eastAsia="Times New Roman" w:hAnsi="Arial" w:cs="Arial"/>
          <w:kern w:val="28"/>
          <w:sz w:val="20"/>
          <w:szCs w:val="20"/>
          <w:lang w:eastAsia="x-none"/>
        </w:rPr>
        <w:t>.</w:t>
      </w:r>
    </w:p>
    <w:p w14:paraId="38759E97" w14:textId="7198C19A"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 xml:space="preserve">I    = valeur de ce même indice connue à la date de reconduction </w:t>
      </w:r>
      <w:r w:rsidR="000D7D3B">
        <w:rPr>
          <w:rFonts w:ascii="Arial" w:eastAsia="Times New Roman" w:hAnsi="Arial" w:cs="Arial"/>
          <w:kern w:val="28"/>
          <w:sz w:val="20"/>
          <w:szCs w:val="20"/>
          <w:lang w:eastAsia="fr-FR"/>
        </w:rPr>
        <w:t>d</w:t>
      </w:r>
      <w:r w:rsidR="002043BB">
        <w:rPr>
          <w:rFonts w:ascii="Arial" w:eastAsia="Times New Roman" w:hAnsi="Arial" w:cs="Arial"/>
          <w:kern w:val="28"/>
          <w:sz w:val="20"/>
          <w:szCs w:val="20"/>
          <w:lang w:eastAsia="fr-FR"/>
        </w:rPr>
        <w:t>e l’accord-cadre</w:t>
      </w:r>
      <w:r w:rsidRPr="00E87FC9">
        <w:rPr>
          <w:rFonts w:ascii="Arial" w:eastAsia="Times New Roman" w:hAnsi="Arial" w:cs="Arial"/>
          <w:kern w:val="28"/>
          <w:sz w:val="20"/>
          <w:szCs w:val="20"/>
          <w:lang w:eastAsia="fr-FR"/>
        </w:rPr>
        <w:t xml:space="preserve">. </w:t>
      </w:r>
    </w:p>
    <w:p w14:paraId="1351CEDD"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4479BD1E"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rPr>
        <w:t xml:space="preserve">L’indice retenu pour la révision est l’indice « EV4 - Travaux d'entretien d'espaces verts - Base 2010 » (Identifiant 001711017) disponible à la date de révision sur le site Internet de l'Insee. </w:t>
      </w:r>
    </w:p>
    <w:p w14:paraId="0D58F0A8"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b/>
          <w:kern w:val="28"/>
          <w:sz w:val="20"/>
          <w:szCs w:val="20"/>
          <w:lang w:eastAsia="fr-FR"/>
        </w:rPr>
      </w:pPr>
    </w:p>
    <w:p w14:paraId="28151ED2" w14:textId="77777777" w:rsidR="00E87FC9" w:rsidRPr="00E87FC9" w:rsidRDefault="00E87FC9" w:rsidP="00E87FC9">
      <w:pPr>
        <w:widowControl w:val="0"/>
        <w:overflowPunct w:val="0"/>
        <w:adjustRightInd w:val="0"/>
        <w:spacing w:after="0" w:line="240" w:lineRule="auto"/>
        <w:jc w:val="both"/>
        <w:rPr>
          <w:rFonts w:ascii="Arial" w:eastAsia="Calibri" w:hAnsi="Arial" w:cs="Arial"/>
          <w:kern w:val="28"/>
          <w:sz w:val="20"/>
          <w:szCs w:val="20"/>
        </w:rPr>
      </w:pPr>
      <w:r w:rsidRPr="00E87FC9">
        <w:rPr>
          <w:rFonts w:ascii="Arial" w:eastAsia="Calibri" w:hAnsi="Arial" w:cs="Arial"/>
          <w:color w:val="00000A"/>
          <w:kern w:val="28"/>
          <w:sz w:val="20"/>
          <w:szCs w:val="20"/>
        </w:rPr>
        <w:t xml:space="preserve">Le titulaire transmet, lors de sa demande de révision, </w:t>
      </w:r>
      <w:r w:rsidRPr="00E87FC9">
        <w:rPr>
          <w:rFonts w:ascii="Arial" w:eastAsia="Calibri" w:hAnsi="Arial" w:cs="Arial"/>
          <w:color w:val="000000"/>
          <w:kern w:val="28"/>
          <w:sz w:val="20"/>
          <w:szCs w:val="20"/>
        </w:rPr>
        <w:t xml:space="preserve">les pièces financières révisées et les détails du calcul des prix révisés. L’application des prix révisés ne pourra intervenir qu’à compter de la réception de cette demande par le CMN. </w:t>
      </w:r>
      <w:r w:rsidRPr="00E87FC9">
        <w:rPr>
          <w:rFonts w:ascii="Arial" w:eastAsia="Calibri" w:hAnsi="Arial" w:cs="Arial"/>
          <w:kern w:val="28"/>
          <w:sz w:val="20"/>
          <w:szCs w:val="20"/>
        </w:rPr>
        <w:t>Les prix ainsi révisés restent fermes entre chaque mise à jour.</w:t>
      </w:r>
    </w:p>
    <w:p w14:paraId="4D4C2432" w14:textId="77777777" w:rsidR="00E87FC9" w:rsidRPr="00E87FC9" w:rsidRDefault="00E87FC9" w:rsidP="00E87FC9">
      <w:pPr>
        <w:widowControl w:val="0"/>
        <w:overflowPunct w:val="0"/>
        <w:adjustRightInd w:val="0"/>
        <w:spacing w:after="0" w:line="240" w:lineRule="auto"/>
        <w:jc w:val="both"/>
        <w:rPr>
          <w:rFonts w:ascii="Arial" w:eastAsia="Calibri" w:hAnsi="Arial" w:cs="Arial"/>
          <w:kern w:val="28"/>
          <w:sz w:val="20"/>
          <w:szCs w:val="20"/>
        </w:rPr>
      </w:pPr>
    </w:p>
    <w:p w14:paraId="7D157E0F" w14:textId="77777777" w:rsidR="00E87FC9" w:rsidRPr="00E87FC9" w:rsidRDefault="00E87FC9" w:rsidP="00E87FC9">
      <w:pPr>
        <w:widowControl w:val="0"/>
        <w:tabs>
          <w:tab w:val="center" w:pos="4819"/>
        </w:tabs>
        <w:overflowPunct w:val="0"/>
        <w:adjustRightInd w:val="0"/>
        <w:spacing w:after="0"/>
        <w:jc w:val="both"/>
        <w:rPr>
          <w:rFonts w:ascii="Arial" w:eastAsia="Times New Roman" w:hAnsi="Arial" w:cs="Arial"/>
          <w:kern w:val="28"/>
          <w:sz w:val="20"/>
          <w:szCs w:val="20"/>
        </w:rPr>
      </w:pPr>
      <w:r w:rsidRPr="00E87FC9">
        <w:rPr>
          <w:rFonts w:ascii="Arial" w:eastAsia="Times New Roman" w:hAnsi="Arial" w:cs="Arial"/>
          <w:kern w:val="28"/>
          <w:sz w:val="20"/>
          <w:szCs w:val="20"/>
        </w:rPr>
        <w:t>Les prix révisés ne pourront être appliqués sur facture qu'après validation de la Pouvoir adjudicateur.</w:t>
      </w:r>
    </w:p>
    <w:p w14:paraId="3C91F4DE" w14:textId="77777777" w:rsidR="00E87FC9" w:rsidRPr="00E87FC9" w:rsidRDefault="00E87FC9" w:rsidP="00E87FC9">
      <w:pPr>
        <w:widowControl w:val="0"/>
        <w:tabs>
          <w:tab w:val="center" w:pos="4819"/>
        </w:tabs>
        <w:overflowPunct w:val="0"/>
        <w:adjustRightInd w:val="0"/>
        <w:spacing w:after="0"/>
        <w:jc w:val="both"/>
        <w:rPr>
          <w:rFonts w:ascii="Arial" w:eastAsia="Times New Roman" w:hAnsi="Arial" w:cs="Arial"/>
          <w:kern w:val="28"/>
          <w:sz w:val="20"/>
          <w:szCs w:val="20"/>
        </w:rPr>
      </w:pPr>
    </w:p>
    <w:p w14:paraId="466BC662" w14:textId="77777777" w:rsidR="00E87FC9" w:rsidRPr="00E87FC9" w:rsidRDefault="00E87FC9" w:rsidP="00E87FC9">
      <w:pPr>
        <w:widowControl w:val="0"/>
        <w:tabs>
          <w:tab w:val="center" w:pos="4819"/>
        </w:tabs>
        <w:overflowPunct w:val="0"/>
        <w:adjustRightInd w:val="0"/>
        <w:spacing w:after="0"/>
        <w:jc w:val="both"/>
        <w:rPr>
          <w:rFonts w:ascii="Arial" w:eastAsia="Times New Roman" w:hAnsi="Arial" w:cs="Arial"/>
          <w:i/>
          <w:iCs/>
          <w:kern w:val="28"/>
          <w:sz w:val="20"/>
          <w:szCs w:val="20"/>
        </w:rPr>
      </w:pPr>
      <w:r w:rsidRPr="00E87FC9">
        <w:rPr>
          <w:rFonts w:ascii="Arial" w:eastAsia="Times New Roman" w:hAnsi="Arial" w:cs="Arial"/>
          <w:i/>
          <w:iCs/>
          <w:kern w:val="28"/>
          <w:sz w:val="20"/>
          <w:szCs w:val="20"/>
        </w:rPr>
        <w:t xml:space="preserve">NOTA : En l’absence de transmission de révision des prix par le titulaire, les prix en cours restent valides jusqu’à la communication d’un document exploitable, sans pénalités, ni rétroactivité des prix. </w:t>
      </w:r>
    </w:p>
    <w:p w14:paraId="2FA6805C" w14:textId="77777777" w:rsidR="00E87FC9" w:rsidRPr="00E87FC9" w:rsidRDefault="00E87FC9" w:rsidP="00E87FC9">
      <w:pPr>
        <w:widowControl w:val="0"/>
        <w:tabs>
          <w:tab w:val="center" w:pos="4819"/>
        </w:tabs>
        <w:overflowPunct w:val="0"/>
        <w:adjustRightInd w:val="0"/>
        <w:spacing w:after="0"/>
        <w:jc w:val="both"/>
        <w:rPr>
          <w:rFonts w:ascii="Arial" w:eastAsia="Times New Roman" w:hAnsi="Arial" w:cs="Arial"/>
          <w:kern w:val="28"/>
          <w:sz w:val="20"/>
          <w:szCs w:val="20"/>
        </w:rPr>
      </w:pPr>
    </w:p>
    <w:p w14:paraId="21970C56" w14:textId="4C98C7FC" w:rsidR="00E87FC9" w:rsidRDefault="00E87FC9" w:rsidP="00E87FC9">
      <w:pPr>
        <w:tabs>
          <w:tab w:val="center" w:pos="4819"/>
          <w:tab w:val="left" w:pos="5387"/>
        </w:tabs>
        <w:spacing w:after="0" w:line="240" w:lineRule="auto"/>
        <w:jc w:val="both"/>
        <w:rPr>
          <w:rFonts w:ascii="Arial" w:eastAsia="Times New Roman" w:hAnsi="Arial" w:cs="Arial"/>
          <w:i/>
          <w:iCs/>
          <w:sz w:val="20"/>
          <w:szCs w:val="20"/>
          <w:lang w:eastAsia="fr-FR"/>
        </w:rPr>
      </w:pPr>
      <w:r w:rsidRPr="00E87FC9">
        <w:rPr>
          <w:rFonts w:ascii="Arial" w:eastAsia="Times New Roman" w:hAnsi="Arial" w:cs="Arial"/>
          <w:i/>
          <w:iCs/>
          <w:sz w:val="20"/>
          <w:szCs w:val="20"/>
          <w:lang w:eastAsia="fr-FR"/>
        </w:rPr>
        <w:t xml:space="preserve">NOTA 2 : Aucune révision des prix ne pourra être réclamée par le titulaire à l’échéance </w:t>
      </w:r>
      <w:r w:rsidR="007F78B4">
        <w:rPr>
          <w:rFonts w:ascii="Arial" w:eastAsia="Times New Roman" w:hAnsi="Arial" w:cs="Arial"/>
          <w:i/>
          <w:iCs/>
          <w:sz w:val="20"/>
          <w:szCs w:val="20"/>
          <w:lang w:eastAsia="fr-FR"/>
        </w:rPr>
        <w:t>d</w:t>
      </w:r>
      <w:r w:rsidR="002043BB">
        <w:rPr>
          <w:rFonts w:ascii="Arial" w:eastAsia="Times New Roman" w:hAnsi="Arial" w:cs="Arial"/>
          <w:i/>
          <w:iCs/>
          <w:sz w:val="20"/>
          <w:szCs w:val="20"/>
          <w:lang w:eastAsia="fr-FR"/>
        </w:rPr>
        <w:t xml:space="preserve">e l’accord-cadre </w:t>
      </w:r>
      <w:r w:rsidRPr="00E87FC9">
        <w:rPr>
          <w:rFonts w:ascii="Arial" w:eastAsia="Times New Roman" w:hAnsi="Arial" w:cs="Arial"/>
          <w:i/>
          <w:iCs/>
          <w:sz w:val="20"/>
          <w:szCs w:val="20"/>
          <w:lang w:eastAsia="fr-FR"/>
        </w:rPr>
        <w:t>pour des prestations déjà réalisées et payées</w:t>
      </w:r>
      <w:r w:rsidR="00D070BB">
        <w:rPr>
          <w:rFonts w:ascii="Arial" w:eastAsia="Times New Roman" w:hAnsi="Arial" w:cs="Arial"/>
          <w:i/>
          <w:iCs/>
          <w:sz w:val="20"/>
          <w:szCs w:val="20"/>
          <w:lang w:eastAsia="fr-FR"/>
        </w:rPr>
        <w:t xml:space="preserve">. </w:t>
      </w:r>
    </w:p>
    <w:p w14:paraId="61A50FC0" w14:textId="77777777" w:rsidR="00D070BB" w:rsidRPr="00E87FC9" w:rsidRDefault="00D070BB" w:rsidP="00E87FC9">
      <w:pPr>
        <w:tabs>
          <w:tab w:val="center" w:pos="4819"/>
          <w:tab w:val="left" w:pos="5387"/>
        </w:tabs>
        <w:spacing w:after="0" w:line="240" w:lineRule="auto"/>
        <w:jc w:val="both"/>
        <w:rPr>
          <w:rFonts w:ascii="Arial" w:eastAsia="Times New Roman" w:hAnsi="Arial" w:cs="Arial"/>
          <w:i/>
          <w:iCs/>
          <w:sz w:val="20"/>
          <w:szCs w:val="20"/>
          <w:lang w:eastAsia="fr-FR"/>
        </w:rPr>
      </w:pPr>
    </w:p>
    <w:p w14:paraId="3AC0FA96" w14:textId="77777777" w:rsidR="00E87FC9" w:rsidRPr="00E87FC9" w:rsidRDefault="00E87FC9" w:rsidP="00E87FC9">
      <w:pPr>
        <w:widowControl w:val="0"/>
        <w:tabs>
          <w:tab w:val="left" w:pos="426"/>
        </w:tabs>
        <w:overflowPunct w:val="0"/>
        <w:adjustRightInd w:val="0"/>
        <w:spacing w:after="0" w:line="240" w:lineRule="auto"/>
        <w:jc w:val="both"/>
        <w:rPr>
          <w:rFonts w:ascii="Arial" w:eastAsia="Times New Roman" w:hAnsi="Arial" w:cs="Arial"/>
          <w:kern w:val="28"/>
          <w:sz w:val="20"/>
          <w:szCs w:val="20"/>
        </w:rPr>
      </w:pPr>
    </w:p>
    <w:p w14:paraId="185A20F0" w14:textId="6C82B154" w:rsidR="00E87FC9" w:rsidRPr="00E87FC9" w:rsidRDefault="00E87FC9" w:rsidP="00E87FC9">
      <w:pPr>
        <w:tabs>
          <w:tab w:val="center" w:pos="4819"/>
          <w:tab w:val="left" w:pos="5387"/>
        </w:tabs>
        <w:spacing w:after="0" w:line="240" w:lineRule="auto"/>
        <w:jc w:val="both"/>
        <w:rPr>
          <w:rFonts w:ascii="Arial" w:eastAsia="Times New Roman" w:hAnsi="Arial" w:cs="Arial"/>
          <w:b/>
          <w:sz w:val="20"/>
          <w:szCs w:val="20"/>
          <w:lang w:eastAsia="fr-FR"/>
        </w:rPr>
      </w:pPr>
      <w:bookmarkStart w:id="2" w:name="_Hlk210058393"/>
      <w:r w:rsidRPr="00E87FC9">
        <w:rPr>
          <w:rFonts w:ascii="Arial" w:eastAsia="Times New Roman" w:hAnsi="Arial" w:cs="Arial"/>
          <w:b/>
          <w:sz w:val="20"/>
          <w:szCs w:val="20"/>
          <w:lang w:eastAsia="fr-FR"/>
        </w:rPr>
        <w:t>5-3 Contenu des prix</w:t>
      </w:r>
    </w:p>
    <w:bookmarkEnd w:id="2"/>
    <w:p w14:paraId="54AE65DC" w14:textId="77777777" w:rsidR="00E87FC9" w:rsidRPr="00E87FC9" w:rsidRDefault="00E87FC9" w:rsidP="00E87FC9">
      <w:pPr>
        <w:widowControl w:val="0"/>
        <w:overflowPunct w:val="0"/>
        <w:autoSpaceDE w:val="0"/>
        <w:autoSpaceDN w:val="0"/>
        <w:adjustRightInd w:val="0"/>
        <w:spacing w:after="0" w:line="240" w:lineRule="auto"/>
        <w:jc w:val="both"/>
        <w:rPr>
          <w:rFonts w:ascii="Arial" w:eastAsia="Times New Roman" w:hAnsi="Arial" w:cs="Arial"/>
          <w:kern w:val="28"/>
          <w:sz w:val="20"/>
          <w:szCs w:val="20"/>
        </w:rPr>
      </w:pPr>
    </w:p>
    <w:p w14:paraId="41869E7C" w14:textId="3A07DCA8"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 xml:space="preserve">Les prix sont établis en tenant compte de toutes les sujétions pour réaliser les prestations, objet du présent </w:t>
      </w:r>
      <w:r w:rsidR="007F78B4">
        <w:rPr>
          <w:rFonts w:ascii="Arial" w:eastAsia="Times New Roman" w:hAnsi="Arial" w:cs="Arial"/>
          <w:kern w:val="28"/>
          <w:sz w:val="20"/>
          <w:szCs w:val="20"/>
          <w:lang w:eastAsia="fr-FR"/>
        </w:rPr>
        <w:t>marché,</w:t>
      </w:r>
      <w:r w:rsidRPr="00E87FC9">
        <w:rPr>
          <w:rFonts w:ascii="Arial" w:eastAsia="Times New Roman" w:hAnsi="Arial" w:cs="Arial"/>
          <w:kern w:val="28"/>
          <w:sz w:val="20"/>
          <w:szCs w:val="20"/>
          <w:lang w:eastAsia="fr-FR"/>
        </w:rPr>
        <w:t xml:space="preserve"> quelles que soient les circonstances et hors les cas de force majeure reconnus par une juridiction compétente.</w:t>
      </w:r>
    </w:p>
    <w:p w14:paraId="647AD4A9"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271371E1" w14:textId="77777777" w:rsidR="00A84865"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w:t>
      </w:r>
      <w:r w:rsidR="00A84865">
        <w:rPr>
          <w:rFonts w:ascii="Arial" w:eastAsia="Times New Roman" w:hAnsi="Arial" w:cs="Arial"/>
          <w:kern w:val="28"/>
          <w:sz w:val="20"/>
          <w:szCs w:val="20"/>
          <w:lang w:eastAsia="fr-FR"/>
        </w:rPr>
        <w:t xml:space="preserve">’accord-cadre est conclu en euros hors taxes. </w:t>
      </w:r>
    </w:p>
    <w:p w14:paraId="573D3A86" w14:textId="63E36E83" w:rsidR="00E87FC9" w:rsidRPr="00E87FC9" w:rsidRDefault="00A84865"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Pr>
          <w:rFonts w:ascii="Arial" w:eastAsia="Times New Roman" w:hAnsi="Arial" w:cs="Arial"/>
          <w:kern w:val="28"/>
          <w:sz w:val="20"/>
          <w:szCs w:val="20"/>
          <w:lang w:eastAsia="fr-FR"/>
        </w:rPr>
        <w:t>Se</w:t>
      </w:r>
      <w:r w:rsidR="00E87FC9" w:rsidRPr="00E87FC9">
        <w:rPr>
          <w:rFonts w:ascii="Arial" w:eastAsia="Times New Roman" w:hAnsi="Arial" w:cs="Arial"/>
          <w:kern w:val="28"/>
          <w:sz w:val="20"/>
          <w:szCs w:val="20"/>
          <w:lang w:eastAsia="fr-FR"/>
        </w:rPr>
        <w:t>s prix sont réputés comprendre toutes les charges fiscales, parafiscales ou autres frappant les prestations.</w:t>
      </w:r>
      <w:r w:rsidR="00E87FC9" w:rsidRPr="00E87FC9">
        <w:rPr>
          <w:rFonts w:ascii="Arial" w:eastAsia="Times New Roman" w:hAnsi="Arial" w:cs="Arial"/>
          <w:kern w:val="28"/>
          <w:sz w:val="20"/>
          <w:szCs w:val="20"/>
          <w:lang w:eastAsia="fr-FR"/>
        </w:rPr>
        <w:cr/>
        <w:t>Le taux de TVA applicable est celui en vigueur à la date de réalisation des prestations, livrées et acceptées.</w:t>
      </w:r>
    </w:p>
    <w:p w14:paraId="5640EAEA"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u w:val="single"/>
          <w:lang w:eastAsia="fr-FR"/>
        </w:rPr>
      </w:pPr>
    </w:p>
    <w:p w14:paraId="1380F671" w14:textId="72C874C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 xml:space="preserve">Ils sont réputés comprendre toutes les dépenses et sujétions d’exécution énumérées à l’article 10.1 du CCAG-FCS, dans l’objectif d’achever les prestations </w:t>
      </w:r>
      <w:r w:rsidR="007F78B4">
        <w:rPr>
          <w:rFonts w:ascii="Arial" w:eastAsia="Times New Roman" w:hAnsi="Arial" w:cs="Arial"/>
          <w:kern w:val="28"/>
          <w:sz w:val="20"/>
          <w:szCs w:val="20"/>
          <w:lang w:eastAsia="fr-FR"/>
        </w:rPr>
        <w:t xml:space="preserve">dans les délais </w:t>
      </w:r>
      <w:r w:rsidRPr="00E87FC9">
        <w:rPr>
          <w:rFonts w:ascii="Arial" w:eastAsia="Times New Roman" w:hAnsi="Arial" w:cs="Arial"/>
          <w:kern w:val="28"/>
          <w:sz w:val="20"/>
          <w:szCs w:val="20"/>
          <w:lang w:eastAsia="fr-FR"/>
        </w:rPr>
        <w:t xml:space="preserve">et </w:t>
      </w:r>
      <w:r w:rsidR="007F78B4">
        <w:rPr>
          <w:rFonts w:ascii="Arial" w:eastAsia="Times New Roman" w:hAnsi="Arial" w:cs="Arial"/>
          <w:kern w:val="28"/>
          <w:sz w:val="20"/>
          <w:szCs w:val="20"/>
          <w:lang w:eastAsia="fr-FR"/>
        </w:rPr>
        <w:t xml:space="preserve">de </w:t>
      </w:r>
      <w:r w:rsidRPr="00E87FC9">
        <w:rPr>
          <w:rFonts w:ascii="Arial" w:eastAsia="Times New Roman" w:hAnsi="Arial" w:cs="Arial"/>
          <w:kern w:val="28"/>
          <w:sz w:val="20"/>
          <w:szCs w:val="20"/>
          <w:lang w:eastAsia="fr-FR"/>
        </w:rPr>
        <w:t>tenir compte de toutes les sujétions d’exécution des prestations.</w:t>
      </w:r>
    </w:p>
    <w:p w14:paraId="557B01F3"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color w:val="FF0000"/>
          <w:kern w:val="28"/>
          <w:sz w:val="20"/>
          <w:szCs w:val="20"/>
          <w:lang w:eastAsia="fr-FR"/>
        </w:rPr>
      </w:pPr>
    </w:p>
    <w:p w14:paraId="6B06AA41"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L'entreprise devra exécuter comme étant prévus dans son prix, sans exception ni réserve, toutes les prestations de sa profession nécessaires et indispensables pour l'achèvement complet de ses prestions, selon les règles de l'art, les normes, règlements et textes en vigueur.</w:t>
      </w:r>
    </w:p>
    <w:p w14:paraId="79BE7DCA"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1BECAA18" w14:textId="2F776056"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 xml:space="preserve">Le titulaire devra, sans pouvoir demander aucune indemnité ou augmentation du prix souscrit, se conformer aux instructions qui lui seront données par le </w:t>
      </w:r>
      <w:r w:rsidR="007F78B4">
        <w:rPr>
          <w:rFonts w:ascii="Arial" w:eastAsia="Times New Roman" w:hAnsi="Arial" w:cs="Arial"/>
          <w:kern w:val="28"/>
          <w:sz w:val="20"/>
          <w:szCs w:val="20"/>
          <w:lang w:eastAsia="fr-FR"/>
        </w:rPr>
        <w:t>p</w:t>
      </w:r>
      <w:r w:rsidRPr="00E87FC9">
        <w:rPr>
          <w:rFonts w:ascii="Arial" w:eastAsia="Times New Roman" w:hAnsi="Arial" w:cs="Arial"/>
          <w:kern w:val="28"/>
          <w:sz w:val="20"/>
          <w:szCs w:val="20"/>
          <w:lang w:eastAsia="fr-FR"/>
        </w:rPr>
        <w:t xml:space="preserve">ouvoir </w:t>
      </w:r>
      <w:r w:rsidR="007F78B4">
        <w:rPr>
          <w:rFonts w:ascii="Arial" w:eastAsia="Times New Roman" w:hAnsi="Arial" w:cs="Arial"/>
          <w:kern w:val="28"/>
          <w:sz w:val="20"/>
          <w:szCs w:val="20"/>
          <w:lang w:eastAsia="fr-FR"/>
        </w:rPr>
        <w:t>a</w:t>
      </w:r>
      <w:r w:rsidRPr="00E87FC9">
        <w:rPr>
          <w:rFonts w:ascii="Arial" w:eastAsia="Times New Roman" w:hAnsi="Arial" w:cs="Arial"/>
          <w:kern w:val="28"/>
          <w:sz w:val="20"/>
          <w:szCs w:val="20"/>
          <w:lang w:eastAsia="fr-FR"/>
        </w:rPr>
        <w:t>djudicateur ou ses représentants en ce qui concerne les heures d’entrée et de sortie des ouvriers, l’emplacement et le dépôt du matériel et des déchets résultant de l’exécution des prestations.</w:t>
      </w:r>
    </w:p>
    <w:p w14:paraId="614609FF"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56FA6D14"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 titulaire supportera, sans indemnité ni augmentation du prix souscrit, les interruptions de prestations nécessitées par les besoins de fonctionnement ou d’exploitation du domaine et prendra à sa charge toutes les mesures qui lui seront indiquées pour ne pas gêner les services.</w:t>
      </w:r>
    </w:p>
    <w:p w14:paraId="60377241"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4A270739"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 titulaire est tenu de reconnaître les lieux dans lesquels s’exécuteront ses prestations, aucune indemnité ne sera accordée du fait des sujétions rencontrées en cours d’exécution.</w:t>
      </w:r>
    </w:p>
    <w:p w14:paraId="564CE6DA"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p>
    <w:p w14:paraId="5F412E88" w14:textId="77777777" w:rsidR="00E87FC9" w:rsidRPr="00E87FC9" w:rsidRDefault="00E87FC9" w:rsidP="00E87FC9">
      <w:pPr>
        <w:widowControl w:val="0"/>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Les prix sont réputés comprendre également :</w:t>
      </w:r>
    </w:p>
    <w:p w14:paraId="62A3027A" w14:textId="77777777" w:rsidR="00E87FC9" w:rsidRPr="00E87FC9" w:rsidRDefault="00E87FC9" w:rsidP="0004096F">
      <w:pPr>
        <w:widowControl w:val="0"/>
        <w:numPr>
          <w:ilvl w:val="0"/>
          <w:numId w:val="3"/>
        </w:numPr>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les frais d’installation et d’entretien de chantier,</w:t>
      </w:r>
    </w:p>
    <w:p w14:paraId="22A2F1D1" w14:textId="4135797C" w:rsidR="00E87FC9" w:rsidRPr="00E87FC9" w:rsidRDefault="00E87FC9" w:rsidP="0004096F">
      <w:pPr>
        <w:widowControl w:val="0"/>
        <w:numPr>
          <w:ilvl w:val="0"/>
          <w:numId w:val="3"/>
        </w:numPr>
        <w:overflowPunct w:val="0"/>
        <w:adjustRightInd w:val="0"/>
        <w:spacing w:after="0" w:line="240" w:lineRule="auto"/>
        <w:jc w:val="both"/>
        <w:rPr>
          <w:rFonts w:ascii="Arial" w:eastAsia="Times New Roman" w:hAnsi="Arial" w:cs="Arial"/>
          <w:kern w:val="28"/>
          <w:sz w:val="20"/>
          <w:szCs w:val="20"/>
          <w:lang w:eastAsia="fr-FR"/>
        </w:rPr>
      </w:pPr>
      <w:r w:rsidRPr="00E87FC9">
        <w:rPr>
          <w:rFonts w:ascii="Arial" w:eastAsia="Times New Roman" w:hAnsi="Arial" w:cs="Arial"/>
          <w:kern w:val="28"/>
          <w:sz w:val="20"/>
          <w:szCs w:val="20"/>
          <w:lang w:eastAsia="fr-FR"/>
        </w:rPr>
        <w:t>les frais d’établissement du P</w:t>
      </w:r>
      <w:r w:rsidR="007F78B4">
        <w:rPr>
          <w:rFonts w:ascii="Arial" w:eastAsia="Times New Roman" w:hAnsi="Arial" w:cs="Arial"/>
          <w:kern w:val="28"/>
          <w:sz w:val="20"/>
          <w:szCs w:val="20"/>
          <w:lang w:eastAsia="fr-FR"/>
        </w:rPr>
        <w:t xml:space="preserve">PSPSP, </w:t>
      </w:r>
      <w:r w:rsidRPr="00E87FC9">
        <w:rPr>
          <w:rFonts w:ascii="Arial" w:eastAsia="Times New Roman" w:hAnsi="Arial" w:cs="Arial"/>
          <w:kern w:val="28"/>
          <w:sz w:val="20"/>
          <w:szCs w:val="20"/>
          <w:lang w:eastAsia="fr-FR"/>
        </w:rPr>
        <w:t>s’il y a lieu,</w:t>
      </w:r>
    </w:p>
    <w:p w14:paraId="60239D31" w14:textId="13EB70E4" w:rsidR="00E87FC9" w:rsidRPr="00E87FC9" w:rsidRDefault="00E87FC9" w:rsidP="0004096F">
      <w:pPr>
        <w:widowControl w:val="0"/>
        <w:numPr>
          <w:ilvl w:val="0"/>
          <w:numId w:val="3"/>
        </w:numPr>
        <w:overflowPunct w:val="0"/>
        <w:adjustRightInd w:val="0"/>
        <w:spacing w:after="0" w:line="240" w:lineRule="auto"/>
        <w:jc w:val="both"/>
        <w:rPr>
          <w:rFonts w:ascii="Arial" w:eastAsia="Times New Roman" w:hAnsi="Arial" w:cs="Arial"/>
          <w:kern w:val="28"/>
          <w:sz w:val="20"/>
          <w:szCs w:val="20"/>
        </w:rPr>
      </w:pPr>
      <w:r w:rsidRPr="00E87FC9">
        <w:rPr>
          <w:rFonts w:ascii="Arial" w:eastAsia="Times New Roman" w:hAnsi="Arial" w:cs="Arial"/>
          <w:kern w:val="28"/>
          <w:sz w:val="20"/>
          <w:szCs w:val="20"/>
          <w:lang w:eastAsia="fr-FR"/>
        </w:rPr>
        <w:t xml:space="preserve">les frais de nettoyage, d’enlèvement et le traitement des déchets </w:t>
      </w:r>
      <w:r w:rsidR="007F78B4" w:rsidRPr="00E87FC9">
        <w:rPr>
          <w:rFonts w:ascii="Arial" w:eastAsia="Times New Roman" w:hAnsi="Arial" w:cs="Arial"/>
          <w:kern w:val="28"/>
          <w:sz w:val="20"/>
          <w:szCs w:val="20"/>
          <w:lang w:eastAsia="fr-FR"/>
        </w:rPr>
        <w:t>(avec</w:t>
      </w:r>
      <w:r w:rsidRPr="00E87FC9">
        <w:rPr>
          <w:rFonts w:ascii="Arial" w:eastAsia="Times New Roman" w:hAnsi="Arial" w:cs="Arial"/>
          <w:kern w:val="28"/>
          <w:sz w:val="20"/>
          <w:szCs w:val="20"/>
          <w:lang w:eastAsia="fr-FR"/>
        </w:rPr>
        <w:t xml:space="preserve"> bordereau de suivi suivant la nature des déchets), qui seront effectués quotidiennement.</w:t>
      </w:r>
    </w:p>
    <w:p w14:paraId="63268718" w14:textId="77777777" w:rsidR="00E87FC9" w:rsidRDefault="00E87FC9" w:rsidP="00E93838">
      <w:pPr>
        <w:autoSpaceDE w:val="0"/>
        <w:autoSpaceDN w:val="0"/>
        <w:adjustRightInd w:val="0"/>
        <w:spacing w:after="0" w:line="240" w:lineRule="auto"/>
        <w:jc w:val="both"/>
        <w:rPr>
          <w:rFonts w:ascii="Arial" w:hAnsi="Arial" w:cs="Arial"/>
          <w:sz w:val="20"/>
          <w:szCs w:val="20"/>
        </w:rPr>
      </w:pPr>
    </w:p>
    <w:p w14:paraId="1AE5ABCD"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77FCA58B" w14:textId="2C16AC00" w:rsidR="00FA296D" w:rsidRPr="00FA296D" w:rsidRDefault="00FA296D" w:rsidP="00FA296D">
      <w:pPr>
        <w:autoSpaceDE w:val="0"/>
        <w:autoSpaceDN w:val="0"/>
        <w:adjustRightInd w:val="0"/>
        <w:spacing w:after="0" w:line="240" w:lineRule="auto"/>
        <w:jc w:val="both"/>
        <w:rPr>
          <w:rFonts w:ascii="Arial" w:hAnsi="Arial" w:cs="Arial"/>
          <w:b/>
          <w:bCs/>
          <w:sz w:val="20"/>
          <w:szCs w:val="20"/>
        </w:rPr>
      </w:pPr>
      <w:bookmarkStart w:id="3" w:name="_Toc297112019"/>
      <w:bookmarkStart w:id="4" w:name="_Toc37163311"/>
      <w:r>
        <w:rPr>
          <w:rFonts w:ascii="Arial" w:hAnsi="Arial" w:cs="Arial"/>
          <w:b/>
          <w:bCs/>
          <w:sz w:val="20"/>
          <w:szCs w:val="20"/>
        </w:rPr>
        <w:t>5-4</w:t>
      </w:r>
      <w:r w:rsidRPr="00FA296D">
        <w:rPr>
          <w:rFonts w:ascii="Arial" w:hAnsi="Arial" w:cs="Arial"/>
          <w:b/>
          <w:bCs/>
          <w:sz w:val="20"/>
          <w:szCs w:val="20"/>
        </w:rPr>
        <w:t xml:space="preserve"> Définition des prix unitaires</w:t>
      </w:r>
      <w:bookmarkEnd w:id="3"/>
      <w:bookmarkEnd w:id="4"/>
      <w:r w:rsidRPr="00FA296D">
        <w:rPr>
          <w:rFonts w:ascii="Arial" w:hAnsi="Arial" w:cs="Arial"/>
          <w:b/>
          <w:bCs/>
          <w:sz w:val="20"/>
          <w:szCs w:val="20"/>
        </w:rPr>
        <w:t xml:space="preserve"> </w:t>
      </w:r>
    </w:p>
    <w:p w14:paraId="3267D00A"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53A4E3ED"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Les prix du bordereau de prix unitaires sont des prix composés.</w:t>
      </w:r>
    </w:p>
    <w:p w14:paraId="77C8E232"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709A95F7"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Ils comprennent toutes les sujétions et fournitures destinées à constituer des prestations complètement terminées.</w:t>
      </w:r>
    </w:p>
    <w:p w14:paraId="75782408"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1D0B3820"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Les prix s’appliquent à l’unité de mesure sans que celle-ci puisse être affectée d’aucune plus-value ou majoration sauf indications contraires des libellés du bordereau.</w:t>
      </w:r>
    </w:p>
    <w:p w14:paraId="5274E8C8"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6A133398"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Ils comprennent notamment les sujétions découlant :</w:t>
      </w:r>
    </w:p>
    <w:p w14:paraId="7DAF407B"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prestations telles que décrites dans le Bordereau de Prix Unitaires</w:t>
      </w:r>
    </w:p>
    <w:p w14:paraId="4749AEF6"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 la législation du travail ;</w:t>
      </w:r>
    </w:p>
    <w:p w14:paraId="70C9EC01"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moyens individuels réglementaires destinés à assurer la sécurité des travailleurs ;</w:t>
      </w:r>
    </w:p>
    <w:p w14:paraId="0D6FDE00"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difficultés résultant de l'accès au chantier et de sa localisation sur le site ;</w:t>
      </w:r>
    </w:p>
    <w:p w14:paraId="17A44E64"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 xml:space="preserve">Des sujétions liées à l'exécution des prestations en milieu occupé ou découlant du maintien de l'activité des services dans les sites où sont effectués les prestations ; </w:t>
      </w:r>
    </w:p>
    <w:p w14:paraId="15600223"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sujétions liées à l’exécution des prestations dans un domaine classé Monument Historique ;</w:t>
      </w:r>
    </w:p>
    <w:p w14:paraId="1F3EA7D9"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sujétions découlant de la nécessité de protéger les sols, les végétaux, le mobilier et plus généralement de tous les ouvrages environnants ;</w:t>
      </w:r>
    </w:p>
    <w:p w14:paraId="41B9ECF9"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dépenses de réparation et de remise en état de ces ouvrages éventuellement détériorés ;</w:t>
      </w:r>
    </w:p>
    <w:p w14:paraId="14C4EEB1"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 xml:space="preserve">Des protections destinées à assurer la sécurité des personnes et des biens (ex : barriérages, balisage de la zone d’intervention par piquet et rubalise ou équivalent, etc.) ; </w:t>
      </w:r>
    </w:p>
    <w:p w14:paraId="6205B4CC"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dépenses d'entretien permettant le nettoyage quotidien ainsi que le nettoyage final de la zone d'exécution des prestations ;</w:t>
      </w:r>
    </w:p>
    <w:p w14:paraId="0FF5CE4E"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dépenses liées à l'évacuation des déchets résultant de l’exécution des prestations ;</w:t>
      </w:r>
    </w:p>
    <w:p w14:paraId="63F831CB"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frais d'établissement des devis, des factures ou mémoires ;</w:t>
      </w:r>
    </w:p>
    <w:p w14:paraId="439B2013"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 la fourniture des petits matériaux ou matériels décrits dans les devis ;</w:t>
      </w:r>
    </w:p>
    <w:p w14:paraId="312A3EE3"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 la fourniture de tous les éléments annexes, provisoires ou complémentaires, qui bien que ne figurant pas dans les pièces contractuelles, s’avéreraient nécessaires à l’exécution des prestations dans les règles de l’art ;</w:t>
      </w:r>
    </w:p>
    <w:p w14:paraId="3CBB56F8"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frais de transports ;</w:t>
      </w:r>
    </w:p>
    <w:p w14:paraId="7A042D06"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frais d’études éventuellement nécessaires à l’exécution des prestations et à soumettre au Pouvoir Adjudicateur ;</w:t>
      </w:r>
    </w:p>
    <w:p w14:paraId="0D404395"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frais découlant du contrôle éventuel de la qualité des matériaux mis en œuvre qui peut être requis par le Pouvoir Adjudicateur, lorsque celui-ci n'est pas prévu spécifiquement dans un article du bordereau des prix unitaires ;</w:t>
      </w:r>
    </w:p>
    <w:p w14:paraId="756D5D1A" w14:textId="77777777" w:rsidR="00FA296D" w:rsidRPr="00FA296D" w:rsidRDefault="00FA296D" w:rsidP="00FA296D">
      <w:pPr>
        <w:numPr>
          <w:ilvl w:val="0"/>
          <w:numId w:val="14"/>
        </w:num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Des frais, taxes de toutes sortes, ainsi que des primes d’assurance souscrites par le titulaire.</w:t>
      </w:r>
    </w:p>
    <w:p w14:paraId="7F99B490"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46B0FDE9"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 xml:space="preserve">Il est précisé que les personnels ouvriers devront user des accès les plus directs, se maintenir dans les zones désignées pour l'exécution de leurs prestations et ne pénétrer ni circuler sous quelque prétexte que ce soit dans les autres parties du domaine. </w:t>
      </w:r>
    </w:p>
    <w:p w14:paraId="0F09A864"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Ils devront au préalable obtenir une autorisation d'accès pour chaque intervenant.</w:t>
      </w:r>
    </w:p>
    <w:p w14:paraId="008DC884"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5A522EAB"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1DD5313D" w14:textId="66B2863D" w:rsidR="00FA296D" w:rsidRPr="00FA296D" w:rsidRDefault="00FA296D" w:rsidP="00FA296D">
      <w:pPr>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5-4</w:t>
      </w:r>
      <w:r w:rsidRPr="00FA296D">
        <w:rPr>
          <w:rFonts w:ascii="Arial" w:hAnsi="Arial" w:cs="Arial"/>
          <w:b/>
          <w:bCs/>
          <w:sz w:val="20"/>
          <w:szCs w:val="20"/>
        </w:rPr>
        <w:t xml:space="preserve"> Application de la taxe sur la valeur ajoutée</w:t>
      </w:r>
    </w:p>
    <w:p w14:paraId="16CEAB4F"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p>
    <w:p w14:paraId="118EA761" w14:textId="77777777" w:rsidR="00FA296D" w:rsidRPr="00FA296D" w:rsidRDefault="00FA296D" w:rsidP="00FA296D">
      <w:pPr>
        <w:autoSpaceDE w:val="0"/>
        <w:autoSpaceDN w:val="0"/>
        <w:adjustRightInd w:val="0"/>
        <w:spacing w:after="0" w:line="240" w:lineRule="auto"/>
        <w:jc w:val="both"/>
        <w:rPr>
          <w:rFonts w:ascii="Arial" w:hAnsi="Arial" w:cs="Arial"/>
          <w:sz w:val="20"/>
          <w:szCs w:val="20"/>
        </w:rPr>
      </w:pPr>
      <w:r w:rsidRPr="00FA296D">
        <w:rPr>
          <w:rFonts w:ascii="Arial" w:hAnsi="Arial" w:cs="Arial"/>
          <w:sz w:val="20"/>
          <w:szCs w:val="20"/>
        </w:rPr>
        <w:t>Les montants sont calculés en appliquant les taux de TVA en vigueur lors de l’établissement des pièces pour paiement. Ces montants sont éventuellement rectifiés en vue de l’établissement de la facture et appliquant les taux de TVA en vigueur lors des encaissements.</w:t>
      </w:r>
    </w:p>
    <w:p w14:paraId="55F502D0" w14:textId="77777777" w:rsidR="00FA296D" w:rsidRPr="00A5240B" w:rsidRDefault="00FA296D" w:rsidP="00E93838">
      <w:pPr>
        <w:autoSpaceDE w:val="0"/>
        <w:autoSpaceDN w:val="0"/>
        <w:adjustRightInd w:val="0"/>
        <w:spacing w:after="0" w:line="240" w:lineRule="auto"/>
        <w:jc w:val="both"/>
        <w:rPr>
          <w:rFonts w:ascii="Arial" w:hAnsi="Arial" w:cs="Arial"/>
          <w:sz w:val="20"/>
          <w:szCs w:val="20"/>
        </w:rPr>
      </w:pPr>
    </w:p>
    <w:p w14:paraId="4B6F4540" w14:textId="77777777" w:rsidR="007629AE" w:rsidRDefault="007629AE" w:rsidP="00E93838">
      <w:pPr>
        <w:autoSpaceDE w:val="0"/>
        <w:autoSpaceDN w:val="0"/>
        <w:adjustRightInd w:val="0"/>
        <w:spacing w:after="0" w:line="240" w:lineRule="auto"/>
        <w:rPr>
          <w:rFonts w:ascii="Helvetica" w:hAnsi="Helvetica" w:cs="Helvetica"/>
          <w:sz w:val="20"/>
          <w:szCs w:val="20"/>
        </w:rPr>
      </w:pPr>
    </w:p>
    <w:p w14:paraId="06C0987F" w14:textId="7D864C9D" w:rsidR="00CB7369" w:rsidRDefault="00CB7369" w:rsidP="00B07DE3">
      <w:pPr>
        <w:pStyle w:val="Titre1"/>
      </w:pPr>
      <w:bookmarkStart w:id="5" w:name="_Hlk210058214"/>
      <w:r>
        <w:t xml:space="preserve">ARTICLE </w:t>
      </w:r>
      <w:r w:rsidR="000D7D3B">
        <w:t>6</w:t>
      </w:r>
      <w:r>
        <w:t xml:space="preserve"> – PAIEMENTS</w:t>
      </w:r>
    </w:p>
    <w:bookmarkEnd w:id="5"/>
    <w:p w14:paraId="25A6F75C" w14:textId="77777777" w:rsidR="007629AE" w:rsidRDefault="007629AE" w:rsidP="00E93838">
      <w:pPr>
        <w:autoSpaceDE w:val="0"/>
        <w:autoSpaceDN w:val="0"/>
        <w:adjustRightInd w:val="0"/>
        <w:spacing w:after="0" w:line="240" w:lineRule="auto"/>
        <w:rPr>
          <w:rFonts w:ascii="Helvetica-Bold" w:hAnsi="Helvetica-Bold" w:cs="Helvetica-Bold"/>
          <w:b/>
          <w:bCs/>
        </w:rPr>
      </w:pPr>
    </w:p>
    <w:p w14:paraId="00C96BA8" w14:textId="2FACE5BD" w:rsidR="007F78B4" w:rsidRPr="00E87FC9" w:rsidRDefault="000D7D3B" w:rsidP="007F78B4">
      <w:pPr>
        <w:tabs>
          <w:tab w:val="center" w:pos="4819"/>
          <w:tab w:val="left" w:pos="5387"/>
        </w:tabs>
        <w:spacing w:after="0" w:line="24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6</w:t>
      </w:r>
      <w:r w:rsidR="007F78B4" w:rsidRPr="00E87FC9">
        <w:rPr>
          <w:rFonts w:ascii="Arial" w:eastAsia="Times New Roman" w:hAnsi="Arial" w:cs="Arial"/>
          <w:b/>
          <w:sz w:val="20"/>
          <w:szCs w:val="20"/>
          <w:lang w:eastAsia="fr-FR"/>
        </w:rPr>
        <w:t>-</w:t>
      </w:r>
      <w:r>
        <w:rPr>
          <w:rFonts w:ascii="Arial" w:eastAsia="Times New Roman" w:hAnsi="Arial" w:cs="Arial"/>
          <w:b/>
          <w:sz w:val="20"/>
          <w:szCs w:val="20"/>
          <w:lang w:eastAsia="fr-FR"/>
        </w:rPr>
        <w:t>1</w:t>
      </w:r>
      <w:r w:rsidR="007F78B4" w:rsidRPr="00E87FC9">
        <w:rPr>
          <w:rFonts w:ascii="Arial" w:eastAsia="Times New Roman" w:hAnsi="Arial" w:cs="Arial"/>
          <w:b/>
          <w:sz w:val="20"/>
          <w:szCs w:val="20"/>
          <w:lang w:eastAsia="fr-FR"/>
        </w:rPr>
        <w:t xml:space="preserve"> </w:t>
      </w:r>
      <w:r w:rsidR="007F78B4">
        <w:rPr>
          <w:rFonts w:ascii="Arial" w:eastAsia="Times New Roman" w:hAnsi="Arial" w:cs="Arial"/>
          <w:b/>
          <w:sz w:val="20"/>
          <w:szCs w:val="20"/>
          <w:lang w:eastAsia="fr-FR"/>
        </w:rPr>
        <w:t xml:space="preserve">Comptes à créditer </w:t>
      </w:r>
    </w:p>
    <w:p w14:paraId="04A86AAE" w14:textId="77777777" w:rsidR="007629AE" w:rsidRDefault="007629AE" w:rsidP="00E93838">
      <w:pPr>
        <w:autoSpaceDE w:val="0"/>
        <w:autoSpaceDN w:val="0"/>
        <w:adjustRightInd w:val="0"/>
        <w:spacing w:after="0" w:line="240" w:lineRule="auto"/>
        <w:rPr>
          <w:rFonts w:ascii="Helvetica" w:hAnsi="Helvetica" w:cs="Helvetica"/>
          <w:sz w:val="20"/>
          <w:szCs w:val="20"/>
        </w:rPr>
      </w:pPr>
    </w:p>
    <w:p w14:paraId="4C114FCE" w14:textId="76C311D6" w:rsidR="00CB7369" w:rsidRPr="00A5240B" w:rsidRDefault="00CB7369" w:rsidP="002B0C79">
      <w:pPr>
        <w:autoSpaceDE w:val="0"/>
        <w:autoSpaceDN w:val="0"/>
        <w:adjustRightInd w:val="0"/>
        <w:spacing w:after="0" w:line="240" w:lineRule="auto"/>
        <w:jc w:val="both"/>
        <w:rPr>
          <w:rFonts w:ascii="Arial" w:hAnsi="Arial" w:cs="Arial"/>
          <w:sz w:val="20"/>
          <w:szCs w:val="20"/>
        </w:rPr>
      </w:pPr>
      <w:r w:rsidRPr="00A5240B">
        <w:rPr>
          <w:rFonts w:ascii="Arial" w:hAnsi="Arial" w:cs="Arial"/>
          <w:sz w:val="20"/>
          <w:szCs w:val="20"/>
        </w:rPr>
        <w:t xml:space="preserve">La personne publique se libérera des sommes dues au titre du présent </w:t>
      </w:r>
      <w:r w:rsidR="00D070BB">
        <w:rPr>
          <w:rFonts w:ascii="Arial" w:hAnsi="Arial" w:cs="Arial"/>
          <w:sz w:val="20"/>
          <w:szCs w:val="20"/>
        </w:rPr>
        <w:t>accord-cadre</w:t>
      </w:r>
      <w:r w:rsidR="009A07C8" w:rsidRPr="00A5240B">
        <w:rPr>
          <w:rFonts w:ascii="Arial" w:hAnsi="Arial" w:cs="Arial"/>
          <w:sz w:val="20"/>
          <w:szCs w:val="20"/>
        </w:rPr>
        <w:t xml:space="preserve"> </w:t>
      </w:r>
      <w:r w:rsidRPr="00A5240B">
        <w:rPr>
          <w:rFonts w:ascii="Arial" w:hAnsi="Arial" w:cs="Arial"/>
          <w:sz w:val="20"/>
          <w:szCs w:val="20"/>
        </w:rPr>
        <w:t>en en faisant porter le</w:t>
      </w:r>
      <w:r w:rsidR="007629AE" w:rsidRPr="00A5240B">
        <w:rPr>
          <w:rFonts w:ascii="Arial" w:hAnsi="Arial" w:cs="Arial"/>
          <w:sz w:val="20"/>
          <w:szCs w:val="20"/>
        </w:rPr>
        <w:t xml:space="preserve"> </w:t>
      </w:r>
      <w:r w:rsidRPr="00A5240B">
        <w:rPr>
          <w:rFonts w:ascii="Arial" w:hAnsi="Arial" w:cs="Arial"/>
          <w:sz w:val="20"/>
          <w:szCs w:val="20"/>
        </w:rPr>
        <w:t xml:space="preserve">montant au crédit du compte </w:t>
      </w:r>
      <w:r w:rsidR="004E5C2E">
        <w:rPr>
          <w:rFonts w:ascii="Arial" w:hAnsi="Arial" w:cs="Arial"/>
          <w:sz w:val="20"/>
          <w:szCs w:val="20"/>
        </w:rPr>
        <w:t>suivant</w:t>
      </w:r>
      <w:r w:rsidR="007629AE" w:rsidRPr="00A5240B">
        <w:rPr>
          <w:rFonts w:ascii="Arial" w:hAnsi="Arial" w:cs="Arial"/>
          <w:sz w:val="13"/>
          <w:szCs w:val="13"/>
        </w:rPr>
        <w:t xml:space="preserve"> </w:t>
      </w:r>
      <w:r w:rsidRPr="00A5240B">
        <w:rPr>
          <w:rFonts w:ascii="Arial" w:hAnsi="Arial" w:cs="Arial"/>
          <w:sz w:val="20"/>
          <w:szCs w:val="20"/>
        </w:rPr>
        <w:t>:</w:t>
      </w:r>
    </w:p>
    <w:p w14:paraId="4F2F6D53" w14:textId="77777777" w:rsidR="007629AE" w:rsidRPr="00A5240B" w:rsidRDefault="007629AE" w:rsidP="00E93838">
      <w:pPr>
        <w:autoSpaceDE w:val="0"/>
        <w:autoSpaceDN w:val="0"/>
        <w:adjustRightInd w:val="0"/>
        <w:spacing w:after="0" w:line="240" w:lineRule="auto"/>
        <w:rPr>
          <w:rFonts w:ascii="Arial" w:hAnsi="Arial" w:cs="Arial"/>
        </w:rPr>
      </w:pPr>
    </w:p>
    <w:tbl>
      <w:tblPr>
        <w:tblW w:w="5042" w:type="pct"/>
        <w:jc w:val="center"/>
        <w:tblCellMar>
          <w:left w:w="0" w:type="dxa"/>
          <w:right w:w="0" w:type="dxa"/>
        </w:tblCellMar>
        <w:tblLook w:val="04A0" w:firstRow="1" w:lastRow="0" w:firstColumn="1" w:lastColumn="0" w:noHBand="0" w:noVBand="1"/>
      </w:tblPr>
      <w:tblGrid>
        <w:gridCol w:w="9705"/>
      </w:tblGrid>
      <w:tr w:rsidR="004E5C2E" w:rsidRPr="00F940C4" w14:paraId="7568928F" w14:textId="77777777" w:rsidTr="004E5C2E">
        <w:trPr>
          <w:trHeight w:val="3551"/>
          <w:tblHeader/>
          <w:jc w:val="center"/>
        </w:trPr>
        <w:tc>
          <w:tcPr>
            <w:tcW w:w="9168" w:type="dxa"/>
            <w:tcBorders>
              <w:top w:val="single" w:sz="8" w:space="0" w:color="auto"/>
              <w:left w:val="single" w:sz="8" w:space="0" w:color="auto"/>
              <w:bottom w:val="single" w:sz="8" w:space="0" w:color="auto"/>
              <w:right w:val="single" w:sz="8" w:space="0" w:color="auto"/>
            </w:tcBorders>
            <w:shd w:val="clear" w:color="auto" w:fill="BFBFBF"/>
            <w:vAlign w:val="center"/>
          </w:tcPr>
          <w:p w14:paraId="1E63CAD2" w14:textId="77777777" w:rsidR="004E5C2E" w:rsidRPr="00F940C4" w:rsidRDefault="004E5C2E" w:rsidP="00E93838">
            <w:pPr>
              <w:spacing w:after="0"/>
              <w:jc w:val="center"/>
              <w:rPr>
                <w:rFonts w:ascii="Arial" w:eastAsia="Calibri" w:hAnsi="Arial" w:cs="Arial"/>
                <w:sz w:val="20"/>
                <w:szCs w:val="20"/>
              </w:rPr>
            </w:pPr>
            <w:r w:rsidRPr="00F940C4">
              <w:rPr>
                <w:rFonts w:ascii="Arial" w:eastAsia="Calibri" w:hAnsi="Arial" w:cs="Arial"/>
                <w:sz w:val="20"/>
                <w:szCs w:val="20"/>
              </w:rPr>
              <w:lastRenderedPageBreak/>
              <w:t>Coller un RIB original</w:t>
            </w:r>
          </w:p>
        </w:tc>
      </w:tr>
    </w:tbl>
    <w:p w14:paraId="5772770E" w14:textId="77777777" w:rsidR="004E5C2E" w:rsidRPr="00A5240B" w:rsidRDefault="004E5C2E" w:rsidP="00E93838">
      <w:pPr>
        <w:autoSpaceDE w:val="0"/>
        <w:autoSpaceDN w:val="0"/>
        <w:adjustRightInd w:val="0"/>
        <w:spacing w:after="0" w:line="240" w:lineRule="auto"/>
        <w:rPr>
          <w:rFonts w:ascii="Arial" w:hAnsi="Arial" w:cs="Arial"/>
        </w:rPr>
      </w:pPr>
    </w:p>
    <w:p w14:paraId="122ACA00" w14:textId="74DEBAFE" w:rsidR="004E5C2E" w:rsidRDefault="004E5C2E" w:rsidP="00E93838">
      <w:pPr>
        <w:autoSpaceDE w:val="0"/>
        <w:autoSpaceDN w:val="0"/>
        <w:adjustRightInd w:val="0"/>
        <w:spacing w:after="0"/>
        <w:jc w:val="both"/>
        <w:rPr>
          <w:rFonts w:ascii="Arial" w:hAnsi="Arial" w:cs="Arial"/>
          <w:color w:val="000000"/>
          <w:sz w:val="20"/>
          <w:szCs w:val="20"/>
        </w:rPr>
      </w:pPr>
      <w:r w:rsidRPr="00244ECB">
        <w:rPr>
          <w:rFonts w:ascii="Arial" w:hAnsi="Arial" w:cs="Arial"/>
          <w:color w:val="000000"/>
          <w:sz w:val="20"/>
          <w:szCs w:val="20"/>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w:t>
      </w:r>
      <w:r>
        <w:rPr>
          <w:rFonts w:ascii="Arial" w:hAnsi="Arial" w:cs="Arial"/>
          <w:color w:val="000000"/>
          <w:sz w:val="20"/>
          <w:szCs w:val="20"/>
        </w:rPr>
        <w:t xml:space="preserve"> </w:t>
      </w:r>
      <w:r w:rsidRPr="00244ECB">
        <w:rPr>
          <w:rFonts w:ascii="Arial" w:hAnsi="Arial" w:cs="Arial"/>
          <w:color w:val="000000"/>
          <w:sz w:val="20"/>
          <w:szCs w:val="20"/>
        </w:rPr>
        <w:t>€.</w:t>
      </w:r>
    </w:p>
    <w:p w14:paraId="1FB8A477" w14:textId="77777777" w:rsidR="005D0871" w:rsidRDefault="005D0871" w:rsidP="00E93838">
      <w:pPr>
        <w:autoSpaceDE w:val="0"/>
        <w:autoSpaceDN w:val="0"/>
        <w:adjustRightInd w:val="0"/>
        <w:spacing w:after="0"/>
        <w:jc w:val="both"/>
        <w:rPr>
          <w:rFonts w:ascii="Arial" w:hAnsi="Arial" w:cs="Arial"/>
          <w:color w:val="000000"/>
          <w:sz w:val="20"/>
          <w:szCs w:val="20"/>
        </w:rPr>
      </w:pPr>
    </w:p>
    <w:p w14:paraId="0E941614" w14:textId="6BD0825F" w:rsidR="004E5C2E" w:rsidRPr="00642711" w:rsidRDefault="004E5C2E" w:rsidP="00E93838">
      <w:pPr>
        <w:autoSpaceDE w:val="0"/>
        <w:autoSpaceDN w:val="0"/>
        <w:adjustRightInd w:val="0"/>
        <w:spacing w:after="0"/>
        <w:jc w:val="both"/>
        <w:rPr>
          <w:rFonts w:ascii="Arial" w:hAnsi="Arial" w:cs="Arial"/>
          <w:color w:val="000000"/>
          <w:sz w:val="20"/>
          <w:szCs w:val="20"/>
        </w:rPr>
      </w:pPr>
      <w:r w:rsidRPr="00642711">
        <w:rPr>
          <w:rFonts w:ascii="Arial" w:hAnsi="Arial" w:cs="Arial"/>
          <w:color w:val="000000"/>
          <w:sz w:val="20"/>
          <w:szCs w:val="20"/>
        </w:rPr>
        <w:t xml:space="preserve">Dans le cas d’un </w:t>
      </w:r>
      <w:r w:rsidR="00D070BB">
        <w:rPr>
          <w:rFonts w:ascii="Arial" w:hAnsi="Arial" w:cs="Arial"/>
          <w:color w:val="000000"/>
          <w:sz w:val="20"/>
          <w:szCs w:val="20"/>
        </w:rPr>
        <w:t>accord-cadre</w:t>
      </w:r>
      <w:r w:rsidR="009A07C8" w:rsidRPr="00642711">
        <w:rPr>
          <w:rFonts w:ascii="Arial" w:hAnsi="Arial" w:cs="Arial"/>
          <w:color w:val="000000"/>
          <w:sz w:val="20"/>
          <w:szCs w:val="20"/>
        </w:rPr>
        <w:t xml:space="preserve"> </w:t>
      </w:r>
      <w:r w:rsidRPr="00642711">
        <w:rPr>
          <w:rFonts w:ascii="Arial" w:hAnsi="Arial" w:cs="Arial"/>
          <w:color w:val="000000"/>
          <w:sz w:val="20"/>
          <w:szCs w:val="20"/>
        </w:rPr>
        <w:t xml:space="preserve">passé avec des </w:t>
      </w:r>
      <w:r w:rsidRPr="00642711">
        <w:rPr>
          <w:rFonts w:ascii="Arial" w:hAnsi="Arial" w:cs="Arial"/>
          <w:color w:val="000000"/>
          <w:sz w:val="20"/>
          <w:szCs w:val="20"/>
          <w:u w:val="single"/>
        </w:rPr>
        <w:t>entrepreneurs groupés conjoints</w:t>
      </w:r>
      <w:r w:rsidRPr="00642711">
        <w:rPr>
          <w:rFonts w:ascii="Arial" w:hAnsi="Arial" w:cs="Arial"/>
          <w:color w:val="000000"/>
          <w:sz w:val="20"/>
          <w:szCs w:val="20"/>
        </w:rPr>
        <w:t>, les prestations exécuté</w:t>
      </w:r>
      <w:r w:rsidR="00F806C4">
        <w:rPr>
          <w:rFonts w:ascii="Arial" w:hAnsi="Arial" w:cs="Arial"/>
          <w:color w:val="000000"/>
          <w:sz w:val="20"/>
          <w:szCs w:val="20"/>
        </w:rPr>
        <w:t>e</w:t>
      </w:r>
      <w:r w:rsidRPr="00642711">
        <w:rPr>
          <w:rFonts w:ascii="Arial" w:hAnsi="Arial" w:cs="Arial"/>
          <w:color w:val="000000"/>
          <w:sz w:val="20"/>
          <w:szCs w:val="20"/>
        </w:rPr>
        <w:t xml:space="preserve">s font l’objet d’un paiement en faisant porter le montant revenant </w:t>
      </w:r>
      <w:r>
        <w:rPr>
          <w:rFonts w:ascii="Arial" w:hAnsi="Arial" w:cs="Arial"/>
          <w:color w:val="000000"/>
          <w:sz w:val="20"/>
          <w:szCs w:val="20"/>
        </w:rPr>
        <w:t xml:space="preserve">à chaque membre du groupement, </w:t>
      </w:r>
      <w:r w:rsidRPr="00642711">
        <w:rPr>
          <w:rFonts w:ascii="Arial" w:hAnsi="Arial" w:cs="Arial"/>
          <w:color w:val="000000"/>
          <w:sz w:val="20"/>
          <w:szCs w:val="20"/>
        </w:rPr>
        <w:t>au crédit du compte ouvert au nom de chacun des membres du groupement.</w:t>
      </w:r>
    </w:p>
    <w:p w14:paraId="3533513A" w14:textId="77777777" w:rsidR="007629AE" w:rsidRPr="00A5240B" w:rsidRDefault="007629AE" w:rsidP="00E93838">
      <w:pPr>
        <w:autoSpaceDE w:val="0"/>
        <w:autoSpaceDN w:val="0"/>
        <w:adjustRightInd w:val="0"/>
        <w:spacing w:after="0" w:line="240" w:lineRule="auto"/>
        <w:rPr>
          <w:rFonts w:ascii="Arial" w:hAnsi="Arial" w:cs="Arial"/>
          <w:i/>
          <w:iCs/>
          <w:sz w:val="18"/>
          <w:szCs w:val="18"/>
        </w:rPr>
      </w:pPr>
    </w:p>
    <w:p w14:paraId="24E1495A" w14:textId="726EF9F9" w:rsidR="007F78B4" w:rsidRPr="00E87FC9" w:rsidRDefault="000D7D3B" w:rsidP="007F78B4">
      <w:pPr>
        <w:tabs>
          <w:tab w:val="center" w:pos="4819"/>
          <w:tab w:val="left" w:pos="5387"/>
        </w:tabs>
        <w:spacing w:after="0" w:line="24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6</w:t>
      </w:r>
      <w:r w:rsidR="007F78B4" w:rsidRPr="00E87FC9">
        <w:rPr>
          <w:rFonts w:ascii="Arial" w:eastAsia="Times New Roman" w:hAnsi="Arial" w:cs="Arial"/>
          <w:b/>
          <w:sz w:val="20"/>
          <w:szCs w:val="20"/>
          <w:lang w:eastAsia="fr-FR"/>
        </w:rPr>
        <w:t>-</w:t>
      </w:r>
      <w:r>
        <w:rPr>
          <w:rFonts w:ascii="Arial" w:eastAsia="Times New Roman" w:hAnsi="Arial" w:cs="Arial"/>
          <w:b/>
          <w:sz w:val="20"/>
          <w:szCs w:val="20"/>
          <w:lang w:eastAsia="fr-FR"/>
        </w:rPr>
        <w:t>2</w:t>
      </w:r>
      <w:r w:rsidR="007F78B4" w:rsidRPr="00E87FC9">
        <w:rPr>
          <w:rFonts w:ascii="Arial" w:eastAsia="Times New Roman" w:hAnsi="Arial" w:cs="Arial"/>
          <w:b/>
          <w:sz w:val="20"/>
          <w:szCs w:val="20"/>
          <w:lang w:eastAsia="fr-FR"/>
        </w:rPr>
        <w:t xml:space="preserve"> </w:t>
      </w:r>
      <w:r w:rsidR="007F78B4">
        <w:rPr>
          <w:rFonts w:ascii="Arial" w:eastAsia="Times New Roman" w:hAnsi="Arial" w:cs="Arial"/>
          <w:b/>
          <w:sz w:val="20"/>
          <w:szCs w:val="20"/>
          <w:lang w:eastAsia="fr-FR"/>
        </w:rPr>
        <w:t xml:space="preserve">Avance </w:t>
      </w:r>
    </w:p>
    <w:p w14:paraId="3982AF3E"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69A5D85F" w14:textId="3960A6BB" w:rsidR="00884280" w:rsidRDefault="00884280" w:rsidP="00E93838">
      <w:pPr>
        <w:autoSpaceDE w:val="0"/>
        <w:autoSpaceDN w:val="0"/>
        <w:adjustRightInd w:val="0"/>
        <w:spacing w:after="0"/>
        <w:jc w:val="both"/>
        <w:rPr>
          <w:rFonts w:ascii="Arial" w:hAnsi="Arial" w:cs="Arial"/>
          <w:color w:val="000000"/>
          <w:sz w:val="20"/>
          <w:szCs w:val="20"/>
        </w:rPr>
      </w:pPr>
      <w:r w:rsidRPr="0072593F">
        <w:rPr>
          <w:rFonts w:ascii="Arial" w:hAnsi="Arial" w:cs="Arial"/>
          <w:color w:val="000000"/>
          <w:sz w:val="20"/>
          <w:szCs w:val="20"/>
        </w:rPr>
        <w:t xml:space="preserve">Conformément à </w:t>
      </w:r>
      <w:r w:rsidR="009A07C8">
        <w:rPr>
          <w:rFonts w:ascii="Arial" w:hAnsi="Arial" w:cs="Arial"/>
          <w:color w:val="000000"/>
          <w:sz w:val="20"/>
          <w:szCs w:val="20"/>
        </w:rPr>
        <w:t>l’article</w:t>
      </w:r>
      <w:r w:rsidR="009A07C8" w:rsidRPr="0072593F">
        <w:rPr>
          <w:rFonts w:ascii="Arial" w:hAnsi="Arial" w:cs="Arial"/>
          <w:color w:val="000000"/>
          <w:sz w:val="20"/>
          <w:szCs w:val="20"/>
        </w:rPr>
        <w:t xml:space="preserve"> </w:t>
      </w:r>
      <w:r w:rsidRPr="0072593F">
        <w:rPr>
          <w:rFonts w:ascii="Arial" w:hAnsi="Arial" w:cs="Arial"/>
          <w:color w:val="000000"/>
          <w:sz w:val="20"/>
          <w:szCs w:val="20"/>
        </w:rPr>
        <w:t>R</w:t>
      </w:r>
      <w:r w:rsidR="009A07C8">
        <w:rPr>
          <w:rFonts w:ascii="Arial" w:hAnsi="Arial" w:cs="Arial"/>
          <w:color w:val="000000"/>
          <w:sz w:val="20"/>
          <w:szCs w:val="20"/>
        </w:rPr>
        <w:t xml:space="preserve"> </w:t>
      </w:r>
      <w:r w:rsidRPr="0072593F">
        <w:rPr>
          <w:rFonts w:ascii="Arial" w:hAnsi="Arial" w:cs="Arial"/>
          <w:color w:val="000000"/>
          <w:sz w:val="20"/>
          <w:szCs w:val="20"/>
        </w:rPr>
        <w:t xml:space="preserve">.2191-3 du </w:t>
      </w:r>
      <w:r w:rsidR="009A07C8">
        <w:rPr>
          <w:rFonts w:ascii="Arial" w:hAnsi="Arial" w:cs="Arial"/>
          <w:color w:val="000000"/>
          <w:sz w:val="20"/>
          <w:szCs w:val="20"/>
        </w:rPr>
        <w:t>C</w:t>
      </w:r>
      <w:r w:rsidRPr="0072593F">
        <w:rPr>
          <w:rFonts w:ascii="Arial" w:hAnsi="Arial" w:cs="Arial"/>
          <w:color w:val="000000"/>
          <w:sz w:val="20"/>
          <w:szCs w:val="20"/>
        </w:rPr>
        <w:t>ode de la commande publique, une avance de 5 % du montant initial d</w:t>
      </w:r>
      <w:r w:rsidR="00D070BB">
        <w:rPr>
          <w:rFonts w:ascii="Arial" w:hAnsi="Arial" w:cs="Arial"/>
          <w:color w:val="000000"/>
          <w:sz w:val="20"/>
          <w:szCs w:val="20"/>
        </w:rPr>
        <w:t xml:space="preserve">e l’accord-cadre </w:t>
      </w:r>
      <w:r w:rsidRPr="0072593F">
        <w:rPr>
          <w:rFonts w:ascii="Arial" w:hAnsi="Arial" w:cs="Arial"/>
          <w:color w:val="000000"/>
          <w:sz w:val="20"/>
          <w:szCs w:val="20"/>
        </w:rPr>
        <w:t xml:space="preserve">peut être accordée au titulaire si le montant initial du marché est supérieur à 50 000 € HT et dans la mesure où le délai </w:t>
      </w:r>
      <w:r w:rsidR="003E117D">
        <w:rPr>
          <w:rFonts w:ascii="Arial" w:hAnsi="Arial" w:cs="Arial"/>
          <w:color w:val="000000"/>
          <w:sz w:val="20"/>
          <w:szCs w:val="20"/>
        </w:rPr>
        <w:t xml:space="preserve">d’exécution </w:t>
      </w:r>
      <w:r w:rsidRPr="0072593F">
        <w:rPr>
          <w:rFonts w:ascii="Arial" w:hAnsi="Arial" w:cs="Arial"/>
          <w:color w:val="000000"/>
          <w:sz w:val="20"/>
          <w:szCs w:val="20"/>
        </w:rPr>
        <w:t>est supérieur à deux mois.</w:t>
      </w:r>
    </w:p>
    <w:p w14:paraId="5AB3763A" w14:textId="77777777" w:rsidR="002043BB" w:rsidRDefault="002043BB" w:rsidP="00E93838">
      <w:pPr>
        <w:autoSpaceDE w:val="0"/>
        <w:autoSpaceDN w:val="0"/>
        <w:adjustRightInd w:val="0"/>
        <w:spacing w:after="0"/>
        <w:jc w:val="both"/>
        <w:rPr>
          <w:rFonts w:ascii="Arial" w:hAnsi="Arial" w:cs="Arial"/>
          <w:color w:val="000000"/>
          <w:sz w:val="20"/>
          <w:szCs w:val="20"/>
        </w:rPr>
      </w:pPr>
    </w:p>
    <w:p w14:paraId="17917443" w14:textId="77777777" w:rsidR="00BF561B" w:rsidRPr="0085060C" w:rsidRDefault="00BF561B" w:rsidP="002043B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Arial" w:hAnsi="Arial" w:cs="Arial"/>
          <w:color w:val="000000"/>
          <w:sz w:val="20"/>
          <w:szCs w:val="20"/>
          <w:u w:val="single"/>
        </w:rPr>
      </w:pPr>
    </w:p>
    <w:p w14:paraId="1C14863B" w14:textId="73F93C96" w:rsidR="0085060C" w:rsidRPr="00BF561B" w:rsidRDefault="0085060C" w:rsidP="002043B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Arial" w:hAnsi="Arial" w:cs="Arial"/>
          <w:color w:val="000000"/>
          <w:sz w:val="20"/>
          <w:szCs w:val="20"/>
          <w:highlight w:val="yellow"/>
        </w:rPr>
      </w:pPr>
      <w:r w:rsidRPr="00BF561B">
        <w:rPr>
          <w:rFonts w:ascii="Arial" w:hAnsi="Arial" w:cs="Arial"/>
          <w:color w:val="000000"/>
          <w:sz w:val="20"/>
          <w:szCs w:val="20"/>
          <w:highlight w:val="yellow"/>
        </w:rPr>
        <w:t>Je souhaite bénéficier de l'avance prévue aux articles R.</w:t>
      </w:r>
      <w:r w:rsidR="009A07C8" w:rsidRPr="00BF561B">
        <w:rPr>
          <w:rFonts w:ascii="Arial" w:hAnsi="Arial" w:cs="Arial"/>
          <w:color w:val="000000"/>
          <w:sz w:val="20"/>
          <w:szCs w:val="20"/>
          <w:highlight w:val="yellow"/>
        </w:rPr>
        <w:t xml:space="preserve"> </w:t>
      </w:r>
      <w:r w:rsidRPr="00BF561B">
        <w:rPr>
          <w:rFonts w:ascii="Arial" w:hAnsi="Arial" w:cs="Arial"/>
          <w:color w:val="000000"/>
          <w:sz w:val="20"/>
          <w:szCs w:val="20"/>
          <w:highlight w:val="yellow"/>
        </w:rPr>
        <w:t>2191-3 et R.</w:t>
      </w:r>
      <w:r w:rsidR="009A07C8" w:rsidRPr="00BF561B">
        <w:rPr>
          <w:rFonts w:ascii="Arial" w:hAnsi="Arial" w:cs="Arial"/>
          <w:color w:val="000000"/>
          <w:sz w:val="20"/>
          <w:szCs w:val="20"/>
          <w:highlight w:val="yellow"/>
        </w:rPr>
        <w:t xml:space="preserve"> </w:t>
      </w:r>
      <w:r w:rsidRPr="00BF561B">
        <w:rPr>
          <w:rFonts w:ascii="Arial" w:hAnsi="Arial" w:cs="Arial"/>
          <w:color w:val="000000"/>
          <w:sz w:val="20"/>
          <w:szCs w:val="20"/>
          <w:highlight w:val="yellow"/>
        </w:rPr>
        <w:t xml:space="preserve">2191-7 du Code de la commande publique et dans les conditions définies </w:t>
      </w:r>
      <w:r w:rsidR="002043BB">
        <w:rPr>
          <w:rFonts w:ascii="Arial" w:hAnsi="Arial" w:cs="Arial"/>
          <w:color w:val="000000"/>
          <w:sz w:val="20"/>
          <w:szCs w:val="20"/>
          <w:highlight w:val="yellow"/>
        </w:rPr>
        <w:t>à l’accord-cadre</w:t>
      </w:r>
      <w:r w:rsidRPr="00BF561B">
        <w:rPr>
          <w:rStyle w:val="Appelnotedebasdep"/>
          <w:color w:val="000000"/>
          <w:highlight w:val="yellow"/>
        </w:rPr>
        <w:footnoteReference w:id="14"/>
      </w:r>
      <w:r w:rsidRPr="00BF561B">
        <w:rPr>
          <w:rFonts w:ascii="Arial" w:hAnsi="Arial" w:cs="Arial"/>
          <w:color w:val="000000"/>
          <w:sz w:val="20"/>
          <w:szCs w:val="20"/>
          <w:highlight w:val="yellow"/>
        </w:rPr>
        <w:t> :</w:t>
      </w:r>
    </w:p>
    <w:p w14:paraId="5A6E4426" w14:textId="77777777" w:rsidR="0085060C" w:rsidRPr="00BF561B" w:rsidRDefault="0085060C" w:rsidP="002043B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Arial" w:hAnsi="Arial" w:cs="Arial"/>
          <w:b/>
          <w:color w:val="000000"/>
          <w:sz w:val="20"/>
          <w:szCs w:val="20"/>
          <w:highlight w:val="yellow"/>
        </w:rPr>
      </w:pPr>
      <w:r w:rsidRPr="00BF561B">
        <w:rPr>
          <w:rFonts w:ascii="Arial" w:hAnsi="Arial" w:cs="Arial"/>
          <w:b/>
          <w:color w:val="000000"/>
          <w:sz w:val="32"/>
          <w:szCs w:val="32"/>
          <w:highlight w:val="yellow"/>
        </w:rPr>
        <w:t xml:space="preserve">□ </w:t>
      </w:r>
      <w:r w:rsidRPr="00BF561B">
        <w:rPr>
          <w:rFonts w:ascii="Arial" w:hAnsi="Arial" w:cs="Arial"/>
          <w:b/>
          <w:color w:val="000000"/>
          <w:sz w:val="20"/>
          <w:szCs w:val="20"/>
          <w:highlight w:val="yellow"/>
        </w:rPr>
        <w:t xml:space="preserve">Oui        </w:t>
      </w:r>
    </w:p>
    <w:p w14:paraId="533940EB" w14:textId="74E2E459" w:rsidR="0085060C" w:rsidRPr="00BF561B" w:rsidRDefault="0085060C" w:rsidP="002043B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Arial" w:hAnsi="Arial" w:cs="Arial"/>
          <w:b/>
          <w:color w:val="000000"/>
          <w:sz w:val="20"/>
          <w:szCs w:val="20"/>
          <w:highlight w:val="yellow"/>
        </w:rPr>
      </w:pPr>
      <w:r w:rsidRPr="00BF561B">
        <w:rPr>
          <w:rFonts w:ascii="Arial" w:hAnsi="Arial" w:cs="Arial"/>
          <w:b/>
          <w:color w:val="000000"/>
          <w:sz w:val="32"/>
          <w:szCs w:val="32"/>
          <w:highlight w:val="yellow"/>
        </w:rPr>
        <w:t xml:space="preserve">□ </w:t>
      </w:r>
      <w:r w:rsidRPr="00BF561B">
        <w:rPr>
          <w:rFonts w:ascii="Arial" w:hAnsi="Arial" w:cs="Arial"/>
          <w:b/>
          <w:color w:val="000000"/>
          <w:sz w:val="20"/>
          <w:szCs w:val="20"/>
          <w:highlight w:val="yellow"/>
        </w:rPr>
        <w:t>Non</w:t>
      </w:r>
    </w:p>
    <w:p w14:paraId="3F5F0FE6" w14:textId="171F7449" w:rsidR="00691206" w:rsidRDefault="00691206" w:rsidP="002043B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Arial" w:hAnsi="Arial" w:cs="Arial"/>
          <w:b/>
          <w:i/>
          <w:color w:val="000000"/>
          <w:sz w:val="16"/>
          <w:szCs w:val="16"/>
          <w:u w:val="single"/>
        </w:rPr>
      </w:pPr>
      <w:r w:rsidRPr="00BF561B">
        <w:rPr>
          <w:rFonts w:ascii="Arial" w:hAnsi="Arial" w:cs="Arial"/>
          <w:b/>
          <w:i/>
          <w:color w:val="000000"/>
          <w:sz w:val="16"/>
          <w:szCs w:val="16"/>
          <w:highlight w:val="yellow"/>
          <w:u w:val="single"/>
        </w:rPr>
        <w:t>(Le candidat doit cocher la case de son choix. A défaut de case cochée, le candidat est réputé avoir refusé le versement de l’avance.)</w:t>
      </w:r>
    </w:p>
    <w:p w14:paraId="49D8ED23" w14:textId="77777777" w:rsidR="00691206" w:rsidRPr="0053721A" w:rsidRDefault="00691206" w:rsidP="00E93838">
      <w:pPr>
        <w:autoSpaceDE w:val="0"/>
        <w:autoSpaceDN w:val="0"/>
        <w:adjustRightInd w:val="0"/>
        <w:spacing w:after="0"/>
        <w:rPr>
          <w:rFonts w:ascii="Arial" w:hAnsi="Arial" w:cs="Arial"/>
          <w:b/>
          <w:color w:val="000000"/>
          <w:sz w:val="20"/>
          <w:szCs w:val="20"/>
        </w:rPr>
      </w:pPr>
    </w:p>
    <w:p w14:paraId="567C4C6A" w14:textId="627686F7" w:rsidR="0085060C" w:rsidRDefault="0085060C" w:rsidP="00E93838">
      <w:pPr>
        <w:autoSpaceDE w:val="0"/>
        <w:autoSpaceDN w:val="0"/>
        <w:adjustRightInd w:val="0"/>
        <w:spacing w:after="0"/>
        <w:jc w:val="both"/>
        <w:rPr>
          <w:rFonts w:ascii="Arial" w:hAnsi="Arial" w:cs="Arial"/>
          <w:color w:val="000000"/>
          <w:sz w:val="20"/>
          <w:szCs w:val="20"/>
        </w:rPr>
      </w:pPr>
      <w:r w:rsidRPr="00A931E3">
        <w:rPr>
          <w:rFonts w:ascii="Arial" w:hAnsi="Arial" w:cs="Arial"/>
          <w:color w:val="000000"/>
          <w:sz w:val="20"/>
          <w:szCs w:val="20"/>
        </w:rPr>
        <w:t>Le mandatement de l’avance intervient sans formalités. Son délai de paiement ne peut excéder trente jours</w:t>
      </w:r>
      <w:r>
        <w:rPr>
          <w:rFonts w:ascii="Arial" w:hAnsi="Arial" w:cs="Arial"/>
          <w:color w:val="000000"/>
          <w:sz w:val="20"/>
          <w:szCs w:val="20"/>
        </w:rPr>
        <w:t xml:space="preserve"> </w:t>
      </w:r>
      <w:r w:rsidRPr="00A931E3">
        <w:rPr>
          <w:rFonts w:ascii="Arial" w:hAnsi="Arial" w:cs="Arial"/>
          <w:color w:val="000000"/>
          <w:sz w:val="20"/>
          <w:szCs w:val="20"/>
        </w:rPr>
        <w:t xml:space="preserve">(30) à compter de la date de notification du présent </w:t>
      </w:r>
      <w:r w:rsidR="00F806C4">
        <w:rPr>
          <w:rFonts w:ascii="Arial" w:hAnsi="Arial" w:cs="Arial"/>
          <w:color w:val="000000"/>
          <w:sz w:val="20"/>
          <w:szCs w:val="20"/>
        </w:rPr>
        <w:t>marché</w:t>
      </w:r>
      <w:r w:rsidRPr="00A931E3">
        <w:rPr>
          <w:rFonts w:ascii="Arial" w:hAnsi="Arial" w:cs="Arial"/>
          <w:color w:val="000000"/>
          <w:sz w:val="20"/>
          <w:szCs w:val="20"/>
        </w:rPr>
        <w:t>.</w:t>
      </w:r>
    </w:p>
    <w:p w14:paraId="1D3523EB" w14:textId="77777777" w:rsidR="0085060C" w:rsidRDefault="0085060C" w:rsidP="00E93838">
      <w:pPr>
        <w:autoSpaceDE w:val="0"/>
        <w:autoSpaceDN w:val="0"/>
        <w:adjustRightInd w:val="0"/>
        <w:spacing w:after="0" w:line="240" w:lineRule="auto"/>
        <w:jc w:val="both"/>
        <w:rPr>
          <w:rFonts w:ascii="Arial" w:hAnsi="Arial" w:cs="Arial"/>
          <w:bCs/>
          <w:sz w:val="20"/>
          <w:szCs w:val="20"/>
        </w:rPr>
      </w:pPr>
    </w:p>
    <w:p w14:paraId="693AEC3A" w14:textId="022B4748" w:rsidR="007F78B4" w:rsidRPr="00E87FC9" w:rsidRDefault="000D7D3B" w:rsidP="007F78B4">
      <w:pPr>
        <w:tabs>
          <w:tab w:val="center" w:pos="4819"/>
          <w:tab w:val="left" w:pos="5387"/>
        </w:tabs>
        <w:spacing w:after="0" w:line="240" w:lineRule="auto"/>
        <w:jc w:val="both"/>
        <w:rPr>
          <w:rFonts w:ascii="Arial" w:eastAsia="Times New Roman" w:hAnsi="Arial" w:cs="Arial"/>
          <w:b/>
          <w:sz w:val="20"/>
          <w:szCs w:val="20"/>
          <w:lang w:eastAsia="fr-FR"/>
        </w:rPr>
      </w:pPr>
      <w:r>
        <w:rPr>
          <w:rFonts w:ascii="Arial" w:eastAsia="Times New Roman" w:hAnsi="Arial" w:cs="Arial"/>
          <w:b/>
          <w:sz w:val="20"/>
          <w:szCs w:val="20"/>
          <w:lang w:eastAsia="fr-FR"/>
        </w:rPr>
        <w:t>6</w:t>
      </w:r>
      <w:r w:rsidR="007F78B4" w:rsidRPr="00E87FC9">
        <w:rPr>
          <w:rFonts w:ascii="Arial" w:eastAsia="Times New Roman" w:hAnsi="Arial" w:cs="Arial"/>
          <w:b/>
          <w:sz w:val="20"/>
          <w:szCs w:val="20"/>
          <w:lang w:eastAsia="fr-FR"/>
        </w:rPr>
        <w:t xml:space="preserve">-3 </w:t>
      </w:r>
      <w:r w:rsidR="007F78B4">
        <w:rPr>
          <w:rFonts w:ascii="Arial" w:eastAsia="Times New Roman" w:hAnsi="Arial" w:cs="Arial"/>
          <w:b/>
          <w:sz w:val="20"/>
          <w:szCs w:val="20"/>
          <w:lang w:eastAsia="fr-FR"/>
        </w:rPr>
        <w:t xml:space="preserve">Facturation </w:t>
      </w:r>
    </w:p>
    <w:p w14:paraId="219FCA53" w14:textId="77777777" w:rsidR="007F78B4" w:rsidRDefault="007F78B4" w:rsidP="00E93838">
      <w:pPr>
        <w:autoSpaceDE w:val="0"/>
        <w:autoSpaceDN w:val="0"/>
        <w:adjustRightInd w:val="0"/>
        <w:spacing w:after="0" w:line="240" w:lineRule="auto"/>
        <w:jc w:val="both"/>
        <w:rPr>
          <w:rFonts w:ascii="Arial" w:hAnsi="Arial" w:cs="Arial"/>
          <w:bCs/>
          <w:sz w:val="20"/>
          <w:szCs w:val="20"/>
        </w:rPr>
      </w:pPr>
    </w:p>
    <w:p w14:paraId="21576F1F" w14:textId="4BE92B13" w:rsidR="007F78B4" w:rsidRPr="007F78B4" w:rsidRDefault="007F78B4" w:rsidP="007F78B4">
      <w:pPr>
        <w:widowControl w:val="0"/>
        <w:tabs>
          <w:tab w:val="left" w:pos="-1418"/>
        </w:tabs>
        <w:overflowPunct w:val="0"/>
        <w:adjustRightInd w:val="0"/>
        <w:spacing w:after="0" w:line="240" w:lineRule="auto"/>
        <w:jc w:val="both"/>
        <w:rPr>
          <w:rFonts w:ascii="Arial" w:eastAsia="Times New Roman" w:hAnsi="Arial" w:cs="Arial"/>
          <w:sz w:val="20"/>
          <w:szCs w:val="20"/>
          <w:lang w:eastAsia="fr-FR"/>
        </w:rPr>
      </w:pPr>
      <w:r w:rsidRPr="007F78B4">
        <w:rPr>
          <w:rFonts w:ascii="Arial" w:eastAsia="Times New Roman" w:hAnsi="Arial" w:cs="Arial"/>
          <w:kern w:val="28"/>
          <w:sz w:val="20"/>
          <w:szCs w:val="20"/>
        </w:rPr>
        <w:t>Pour les prestations forfaitaires</w:t>
      </w:r>
      <w:r w:rsidR="00D070BB">
        <w:rPr>
          <w:rFonts w:ascii="Arial" w:eastAsia="Times New Roman" w:hAnsi="Arial" w:cs="Arial"/>
          <w:kern w:val="28"/>
          <w:sz w:val="20"/>
          <w:szCs w:val="20"/>
        </w:rPr>
        <w:t>,</w:t>
      </w:r>
      <w:r w:rsidRPr="007F78B4">
        <w:rPr>
          <w:rFonts w:ascii="Arial" w:eastAsia="Times New Roman" w:hAnsi="Arial" w:cs="Arial"/>
          <w:kern w:val="28"/>
          <w:sz w:val="20"/>
          <w:szCs w:val="20"/>
        </w:rPr>
        <w:t xml:space="preserve"> le Titulaire établit mensuellement une facture correspondant au montant forfaitaire des prestations exécutées au cours du mois passé.</w:t>
      </w:r>
    </w:p>
    <w:p w14:paraId="324EA957" w14:textId="77777777" w:rsidR="007F78B4" w:rsidRPr="007F78B4" w:rsidRDefault="007F78B4" w:rsidP="007F78B4">
      <w:pPr>
        <w:widowControl w:val="0"/>
        <w:tabs>
          <w:tab w:val="left" w:pos="-1418"/>
        </w:tabs>
        <w:overflowPunct w:val="0"/>
        <w:adjustRightInd w:val="0"/>
        <w:spacing w:after="0" w:line="240" w:lineRule="auto"/>
        <w:jc w:val="both"/>
        <w:rPr>
          <w:rFonts w:ascii="Arial" w:eastAsia="Times New Roman" w:hAnsi="Arial" w:cs="Arial"/>
          <w:kern w:val="28"/>
          <w:sz w:val="20"/>
          <w:szCs w:val="20"/>
        </w:rPr>
      </w:pPr>
    </w:p>
    <w:p w14:paraId="0EC34779" w14:textId="77777777" w:rsidR="007F78B4" w:rsidRPr="007F78B4" w:rsidRDefault="007F78B4" w:rsidP="007F78B4">
      <w:pPr>
        <w:widowControl w:val="0"/>
        <w:tabs>
          <w:tab w:val="left" w:pos="-1418"/>
        </w:tabs>
        <w:overflowPunct w:val="0"/>
        <w:adjustRightInd w:val="0"/>
        <w:spacing w:after="0" w:line="240" w:lineRule="auto"/>
        <w:jc w:val="both"/>
        <w:rPr>
          <w:rFonts w:ascii="Arial" w:eastAsia="Times New Roman" w:hAnsi="Arial" w:cs="Arial"/>
          <w:kern w:val="28"/>
          <w:sz w:val="20"/>
          <w:szCs w:val="20"/>
        </w:rPr>
      </w:pPr>
      <w:r w:rsidRPr="007F78B4">
        <w:rPr>
          <w:rFonts w:ascii="Arial" w:eastAsia="Times New Roman" w:hAnsi="Arial" w:cs="Arial"/>
          <w:kern w:val="28"/>
          <w:sz w:val="20"/>
          <w:szCs w:val="20"/>
        </w:rPr>
        <w:t>Au titre de la part à commandes, la facturation des prestations à prix unitaires sera établie sur la base du bon de commande émis par le CMN et service fait.</w:t>
      </w:r>
    </w:p>
    <w:p w14:paraId="7499B0C4" w14:textId="77777777" w:rsidR="007F78B4" w:rsidRPr="007F78B4" w:rsidRDefault="007F78B4" w:rsidP="007F78B4">
      <w:pPr>
        <w:widowControl w:val="0"/>
        <w:tabs>
          <w:tab w:val="left" w:pos="-1418"/>
        </w:tabs>
        <w:overflowPunct w:val="0"/>
        <w:adjustRightInd w:val="0"/>
        <w:spacing w:after="0" w:line="240" w:lineRule="auto"/>
        <w:ind w:left="567"/>
        <w:jc w:val="both"/>
        <w:rPr>
          <w:rFonts w:ascii="Arial" w:eastAsia="Times New Roman" w:hAnsi="Arial" w:cs="Arial"/>
          <w:kern w:val="28"/>
          <w:sz w:val="20"/>
          <w:szCs w:val="20"/>
        </w:rPr>
      </w:pPr>
    </w:p>
    <w:p w14:paraId="471F37CE" w14:textId="77777777" w:rsidR="007F78B4" w:rsidRPr="007F78B4" w:rsidRDefault="007F78B4" w:rsidP="007F78B4">
      <w:pPr>
        <w:shd w:val="clear" w:color="auto" w:fill="FFFFFF"/>
        <w:autoSpaceDE w:val="0"/>
        <w:autoSpaceDN w:val="0"/>
        <w:spacing w:after="0" w:line="240" w:lineRule="auto"/>
        <w:jc w:val="both"/>
        <w:rPr>
          <w:rFonts w:ascii="Arial" w:eastAsia="Calibri" w:hAnsi="Arial" w:cs="Arial"/>
          <w:i/>
          <w:iCs/>
          <w:sz w:val="20"/>
          <w:szCs w:val="20"/>
        </w:rPr>
      </w:pPr>
      <w:r w:rsidRPr="007F78B4">
        <w:rPr>
          <w:rFonts w:ascii="Arial" w:eastAsia="Times New Roman" w:hAnsi="Arial" w:cs="Arial"/>
          <w:kern w:val="28"/>
          <w:sz w:val="20"/>
          <w:szCs w:val="20"/>
        </w:rPr>
        <w:t xml:space="preserve">Le titulaire devra obligatoirement transmettre ses factures sous la forme électronique via la plate-forme de facturation Chorus Portail Pro (CPP) </w:t>
      </w:r>
      <w:r w:rsidRPr="007F78B4">
        <w:rPr>
          <w:rFonts w:ascii="Arial" w:eastAsia="Calibri" w:hAnsi="Arial" w:cs="Arial"/>
          <w:iCs/>
          <w:sz w:val="20"/>
          <w:szCs w:val="20"/>
        </w:rPr>
        <w:t>conformément au décret n° 2016-1478 du 2 novembre 2016 relatif au développement de la facturation électronique. Les identifiants CMN sont les suivants :</w:t>
      </w:r>
    </w:p>
    <w:p w14:paraId="13ACA332" w14:textId="77777777" w:rsidR="007F78B4" w:rsidRPr="007F78B4" w:rsidRDefault="007F78B4" w:rsidP="007F78B4">
      <w:pPr>
        <w:shd w:val="clear" w:color="auto" w:fill="FFFFFF"/>
        <w:autoSpaceDE w:val="0"/>
        <w:autoSpaceDN w:val="0"/>
        <w:spacing w:after="0" w:line="240" w:lineRule="auto"/>
        <w:jc w:val="both"/>
        <w:rPr>
          <w:rFonts w:ascii="Arial" w:eastAsia="Calibri" w:hAnsi="Arial" w:cs="Arial"/>
          <w:i/>
          <w:iCs/>
          <w:sz w:val="20"/>
          <w:szCs w:val="20"/>
        </w:rPr>
      </w:pPr>
    </w:p>
    <w:p w14:paraId="60FD61F8" w14:textId="77777777" w:rsidR="007F78B4" w:rsidRPr="007F78B4" w:rsidRDefault="007F78B4" w:rsidP="0004096F">
      <w:pPr>
        <w:widowControl w:val="0"/>
        <w:numPr>
          <w:ilvl w:val="0"/>
          <w:numId w:val="5"/>
        </w:numPr>
        <w:shd w:val="clear" w:color="auto" w:fill="FFFFFF"/>
        <w:overflowPunct w:val="0"/>
        <w:autoSpaceDE w:val="0"/>
        <w:autoSpaceDN w:val="0"/>
        <w:adjustRightInd w:val="0"/>
        <w:spacing w:after="0" w:line="240" w:lineRule="auto"/>
        <w:jc w:val="both"/>
        <w:rPr>
          <w:rFonts w:ascii="Arial" w:eastAsia="Calibri" w:hAnsi="Arial" w:cs="Arial"/>
          <w:iCs/>
          <w:sz w:val="20"/>
          <w:szCs w:val="20"/>
        </w:rPr>
      </w:pPr>
      <w:r w:rsidRPr="007F78B4">
        <w:rPr>
          <w:rFonts w:ascii="Arial" w:eastAsia="Calibri" w:hAnsi="Arial" w:cs="Arial"/>
          <w:iCs/>
          <w:sz w:val="20"/>
          <w:szCs w:val="20"/>
        </w:rPr>
        <w:t>SIRET : 18004601300017</w:t>
      </w:r>
    </w:p>
    <w:p w14:paraId="73A458C2" w14:textId="283F0E10" w:rsidR="007F78B4" w:rsidRPr="007F78B4" w:rsidRDefault="007F78B4" w:rsidP="0004096F">
      <w:pPr>
        <w:widowControl w:val="0"/>
        <w:numPr>
          <w:ilvl w:val="0"/>
          <w:numId w:val="5"/>
        </w:numPr>
        <w:shd w:val="clear" w:color="auto" w:fill="FFFFFF"/>
        <w:overflowPunct w:val="0"/>
        <w:autoSpaceDE w:val="0"/>
        <w:autoSpaceDN w:val="0"/>
        <w:adjustRightInd w:val="0"/>
        <w:spacing w:after="0" w:line="240" w:lineRule="auto"/>
        <w:jc w:val="both"/>
        <w:rPr>
          <w:rFonts w:ascii="Arial" w:eastAsia="Calibri" w:hAnsi="Arial" w:cs="Arial"/>
          <w:iCs/>
          <w:sz w:val="20"/>
          <w:szCs w:val="20"/>
        </w:rPr>
      </w:pPr>
      <w:r w:rsidRPr="007F78B4">
        <w:rPr>
          <w:rFonts w:ascii="Arial" w:eastAsia="Calibri" w:hAnsi="Arial" w:cs="Arial"/>
          <w:iCs/>
          <w:sz w:val="20"/>
          <w:szCs w:val="20"/>
        </w:rPr>
        <w:t xml:space="preserve">Service exécutant : </w:t>
      </w:r>
      <w:r w:rsidR="00D070BB">
        <w:rPr>
          <w:rFonts w:ascii="Arial" w:eastAsia="Calibri" w:hAnsi="Arial" w:cs="Arial"/>
          <w:iCs/>
          <w:sz w:val="20"/>
          <w:szCs w:val="20"/>
        </w:rPr>
        <w:t>514</w:t>
      </w:r>
    </w:p>
    <w:p w14:paraId="02EDF960" w14:textId="2505F782" w:rsidR="007F78B4" w:rsidRPr="007F78B4" w:rsidRDefault="007F78B4" w:rsidP="0004096F">
      <w:pPr>
        <w:widowControl w:val="0"/>
        <w:numPr>
          <w:ilvl w:val="0"/>
          <w:numId w:val="5"/>
        </w:numPr>
        <w:overflowPunct w:val="0"/>
        <w:adjustRightInd w:val="0"/>
        <w:spacing w:after="0" w:line="240" w:lineRule="auto"/>
        <w:rPr>
          <w:rFonts w:ascii="Arial" w:eastAsia="Calibri" w:hAnsi="Arial" w:cs="Arial"/>
          <w:iCs/>
          <w:sz w:val="20"/>
          <w:szCs w:val="20"/>
        </w:rPr>
      </w:pPr>
      <w:r w:rsidRPr="007F78B4">
        <w:rPr>
          <w:rFonts w:ascii="Arial" w:eastAsia="Calibri" w:hAnsi="Arial" w:cs="Arial"/>
          <w:iCs/>
          <w:sz w:val="20"/>
          <w:szCs w:val="20"/>
        </w:rPr>
        <w:t xml:space="preserve">N°EJ : </w:t>
      </w:r>
      <w:r>
        <w:rPr>
          <w:rFonts w:ascii="Arial" w:eastAsia="Calibri" w:hAnsi="Arial" w:cs="Arial"/>
          <w:iCs/>
          <w:sz w:val="20"/>
          <w:szCs w:val="20"/>
        </w:rPr>
        <w:t>voir notification</w:t>
      </w:r>
      <w:r w:rsidR="00D070BB">
        <w:rPr>
          <w:rFonts w:ascii="Arial" w:eastAsia="Calibri" w:hAnsi="Arial" w:cs="Arial"/>
          <w:iCs/>
          <w:sz w:val="20"/>
          <w:szCs w:val="20"/>
        </w:rPr>
        <w:t xml:space="preserve"> (part forfaitaire) ou bon de commande (part à commandes) selon la situation. </w:t>
      </w:r>
    </w:p>
    <w:p w14:paraId="7E8484C1" w14:textId="77777777" w:rsidR="007F78B4" w:rsidRPr="007F78B4" w:rsidRDefault="007F78B4" w:rsidP="007F78B4">
      <w:pPr>
        <w:suppressAutoHyphens/>
        <w:spacing w:after="0" w:line="240" w:lineRule="auto"/>
        <w:ind w:right="-158"/>
        <w:jc w:val="both"/>
        <w:rPr>
          <w:rFonts w:ascii="Arial" w:eastAsia="Times New Roman" w:hAnsi="Arial" w:cs="Arial"/>
          <w:sz w:val="20"/>
          <w:szCs w:val="20"/>
          <w:lang w:eastAsia="ar-SA"/>
        </w:rPr>
      </w:pPr>
    </w:p>
    <w:p w14:paraId="3CE5D8C0" w14:textId="09EC1044" w:rsidR="007F78B4" w:rsidRPr="007F78B4" w:rsidRDefault="007F78B4" w:rsidP="007F78B4">
      <w:pPr>
        <w:widowControl w:val="0"/>
        <w:overflowPunct w:val="0"/>
        <w:adjustRightInd w:val="0"/>
        <w:spacing w:after="0" w:line="240" w:lineRule="auto"/>
        <w:jc w:val="both"/>
        <w:rPr>
          <w:rFonts w:ascii="Arial" w:eastAsia="Times New Roman" w:hAnsi="Arial" w:cs="Arial"/>
          <w:kern w:val="28"/>
          <w:sz w:val="20"/>
          <w:szCs w:val="20"/>
        </w:rPr>
      </w:pPr>
      <w:r w:rsidRPr="007F78B4">
        <w:rPr>
          <w:rFonts w:ascii="Arial" w:eastAsia="Times New Roman" w:hAnsi="Arial" w:cs="Arial"/>
          <w:kern w:val="28"/>
          <w:sz w:val="20"/>
          <w:szCs w:val="20"/>
        </w:rPr>
        <w:t xml:space="preserve">Pour la première période de facturation, le cas échéant, le montant forfaitaire mensuel est calculé au </w:t>
      </w:r>
      <w:r w:rsidRPr="007F78B4">
        <w:rPr>
          <w:rFonts w:ascii="Arial" w:eastAsia="Times New Roman" w:hAnsi="Arial" w:cs="Arial"/>
          <w:i/>
          <w:kern w:val="28"/>
          <w:sz w:val="20"/>
          <w:szCs w:val="20"/>
        </w:rPr>
        <w:t>prorata temporis</w:t>
      </w:r>
      <w:r w:rsidRPr="007F78B4">
        <w:rPr>
          <w:rFonts w:ascii="Arial" w:eastAsia="Times New Roman" w:hAnsi="Arial" w:cs="Arial"/>
          <w:kern w:val="28"/>
          <w:sz w:val="20"/>
          <w:szCs w:val="20"/>
        </w:rPr>
        <w:t>, pour la période allant de la prise d’effet d</w:t>
      </w:r>
      <w:r w:rsidR="00D070BB">
        <w:rPr>
          <w:rFonts w:ascii="Arial" w:eastAsia="Times New Roman" w:hAnsi="Arial" w:cs="Arial"/>
          <w:kern w:val="28"/>
          <w:sz w:val="20"/>
          <w:szCs w:val="20"/>
        </w:rPr>
        <w:t xml:space="preserve">e l’accord-cadre </w:t>
      </w:r>
      <w:r>
        <w:rPr>
          <w:rFonts w:ascii="Arial" w:eastAsia="Times New Roman" w:hAnsi="Arial" w:cs="Arial"/>
          <w:kern w:val="28"/>
          <w:sz w:val="20"/>
          <w:szCs w:val="20"/>
        </w:rPr>
        <w:t xml:space="preserve">à </w:t>
      </w:r>
      <w:r w:rsidRPr="007F78B4">
        <w:rPr>
          <w:rFonts w:ascii="Arial" w:eastAsia="Times New Roman" w:hAnsi="Arial" w:cs="Arial"/>
          <w:kern w:val="28"/>
          <w:sz w:val="20"/>
          <w:szCs w:val="20"/>
        </w:rPr>
        <w:t>la date de fin de mois.</w:t>
      </w:r>
    </w:p>
    <w:p w14:paraId="58B9193C" w14:textId="77777777" w:rsidR="007F78B4" w:rsidRPr="007F78B4" w:rsidRDefault="007F78B4" w:rsidP="007F78B4">
      <w:pPr>
        <w:widowControl w:val="0"/>
        <w:overflowPunct w:val="0"/>
        <w:adjustRightInd w:val="0"/>
        <w:spacing w:after="0" w:line="240" w:lineRule="auto"/>
        <w:jc w:val="both"/>
        <w:rPr>
          <w:rFonts w:ascii="Arial" w:eastAsia="Times New Roman" w:hAnsi="Arial" w:cs="Arial"/>
          <w:kern w:val="28"/>
          <w:sz w:val="20"/>
          <w:szCs w:val="20"/>
        </w:rPr>
      </w:pPr>
    </w:p>
    <w:p w14:paraId="500A0AAE" w14:textId="77777777" w:rsidR="007F78B4" w:rsidRDefault="007F78B4" w:rsidP="007F78B4">
      <w:pPr>
        <w:widowControl w:val="0"/>
        <w:overflowPunct w:val="0"/>
        <w:adjustRightInd w:val="0"/>
        <w:spacing w:after="0" w:line="240" w:lineRule="auto"/>
        <w:jc w:val="both"/>
        <w:rPr>
          <w:rFonts w:ascii="Arial" w:eastAsia="Times New Roman" w:hAnsi="Arial" w:cs="Arial"/>
          <w:kern w:val="28"/>
          <w:sz w:val="20"/>
          <w:szCs w:val="20"/>
        </w:rPr>
      </w:pPr>
      <w:r w:rsidRPr="007F78B4">
        <w:rPr>
          <w:rFonts w:ascii="Arial" w:eastAsia="Times New Roman" w:hAnsi="Arial" w:cs="Arial"/>
          <w:kern w:val="28"/>
          <w:sz w:val="20"/>
          <w:szCs w:val="20"/>
        </w:rPr>
        <w:t>Dans l’hypothèse où certaines prestations, comprises dans la part globale et forfaitaire, ne seraient pas réalisées ou réalisables, aucune somme ne sera due.</w:t>
      </w:r>
    </w:p>
    <w:p w14:paraId="0FC76783" w14:textId="77777777" w:rsidR="007F78B4" w:rsidRDefault="007F78B4" w:rsidP="007F78B4">
      <w:pPr>
        <w:widowControl w:val="0"/>
        <w:overflowPunct w:val="0"/>
        <w:adjustRightInd w:val="0"/>
        <w:spacing w:after="0" w:line="240" w:lineRule="auto"/>
        <w:jc w:val="both"/>
        <w:rPr>
          <w:rFonts w:ascii="Arial" w:eastAsia="Times New Roman" w:hAnsi="Arial" w:cs="Arial"/>
          <w:kern w:val="28"/>
          <w:sz w:val="20"/>
          <w:szCs w:val="20"/>
        </w:rPr>
      </w:pPr>
    </w:p>
    <w:p w14:paraId="6EE0D71F" w14:textId="7FDEA53A" w:rsidR="007F78B4" w:rsidRPr="007F78B4" w:rsidRDefault="000D7D3B" w:rsidP="007F78B4">
      <w:pPr>
        <w:keepNext/>
        <w:widowControl w:val="0"/>
        <w:suppressAutoHyphens/>
        <w:autoSpaceDE w:val="0"/>
        <w:spacing w:before="120" w:after="120" w:line="240" w:lineRule="auto"/>
        <w:jc w:val="both"/>
        <w:outlineLvl w:val="1"/>
        <w:rPr>
          <w:rFonts w:ascii="Arial" w:eastAsia="Times New Roman" w:hAnsi="Arial" w:cs="Arial"/>
          <w:b/>
          <w:sz w:val="20"/>
          <w:szCs w:val="20"/>
          <w:lang w:eastAsia="ar-SA"/>
        </w:rPr>
      </w:pPr>
      <w:r>
        <w:rPr>
          <w:rFonts w:ascii="Arial" w:eastAsia="Times New Roman" w:hAnsi="Arial" w:cs="Arial"/>
          <w:b/>
          <w:sz w:val="20"/>
          <w:szCs w:val="20"/>
          <w:lang w:eastAsia="ar-SA"/>
        </w:rPr>
        <w:t>6</w:t>
      </w:r>
      <w:r w:rsidR="007F78B4" w:rsidRPr="007F78B4">
        <w:rPr>
          <w:rFonts w:ascii="Arial" w:eastAsia="Times New Roman" w:hAnsi="Arial" w:cs="Arial"/>
          <w:b/>
          <w:sz w:val="20"/>
          <w:szCs w:val="20"/>
          <w:lang w:eastAsia="ar-SA"/>
        </w:rPr>
        <w:t>-</w:t>
      </w:r>
      <w:r>
        <w:rPr>
          <w:rFonts w:ascii="Arial" w:eastAsia="Times New Roman" w:hAnsi="Arial" w:cs="Arial"/>
          <w:b/>
          <w:sz w:val="20"/>
          <w:szCs w:val="20"/>
          <w:lang w:eastAsia="ar-SA"/>
        </w:rPr>
        <w:t>4</w:t>
      </w:r>
      <w:r w:rsidR="007F78B4" w:rsidRPr="007F78B4">
        <w:rPr>
          <w:rFonts w:ascii="Arial" w:eastAsia="Times New Roman" w:hAnsi="Arial" w:cs="Arial"/>
          <w:b/>
          <w:sz w:val="20"/>
          <w:szCs w:val="20"/>
          <w:lang w:eastAsia="ar-SA"/>
        </w:rPr>
        <w:t xml:space="preserve"> Production des factures</w:t>
      </w:r>
    </w:p>
    <w:p w14:paraId="42A9A1BE" w14:textId="77777777" w:rsidR="007F78B4" w:rsidRPr="007F78B4" w:rsidRDefault="007F78B4" w:rsidP="007F78B4">
      <w:pPr>
        <w:tabs>
          <w:tab w:val="center" w:pos="4819"/>
        </w:tabs>
        <w:spacing w:after="0" w:line="240" w:lineRule="auto"/>
        <w:jc w:val="both"/>
        <w:rPr>
          <w:rFonts w:ascii="Arial" w:eastAsia="Times New Roman" w:hAnsi="Arial" w:cs="Arial"/>
          <w:sz w:val="20"/>
          <w:szCs w:val="20"/>
          <w:lang w:eastAsia="ar-SA"/>
        </w:rPr>
      </w:pPr>
    </w:p>
    <w:p w14:paraId="00AEDC01" w14:textId="77777777" w:rsidR="007F78B4" w:rsidRPr="007F78B4" w:rsidRDefault="007F78B4" w:rsidP="007F78B4">
      <w:pPr>
        <w:widowControl w:val="0"/>
        <w:tabs>
          <w:tab w:val="left" w:pos="426"/>
        </w:tabs>
        <w:overflowPunct w:val="0"/>
        <w:adjustRightInd w:val="0"/>
        <w:spacing w:after="0" w:line="240" w:lineRule="auto"/>
        <w:ind w:right="-158"/>
        <w:jc w:val="both"/>
        <w:rPr>
          <w:rFonts w:ascii="Arial" w:eastAsia="Times New Roman" w:hAnsi="Arial" w:cs="Arial"/>
          <w:kern w:val="28"/>
          <w:sz w:val="20"/>
          <w:szCs w:val="20"/>
        </w:rPr>
      </w:pPr>
      <w:r w:rsidRPr="007F78B4">
        <w:rPr>
          <w:rFonts w:ascii="Arial" w:eastAsia="Times New Roman" w:hAnsi="Arial" w:cs="Arial"/>
          <w:kern w:val="28"/>
          <w:sz w:val="20"/>
          <w:szCs w:val="20"/>
        </w:rPr>
        <w:t>Les factures sont établies en un original, au nom du Centre des monuments nationaux et portent, outre les mentions légales (raison sociale, adresse, forme juridique, numéro d’immatriculation au registre du commerce et des sociétés, numéro de T.V.A intracommunautaire du fournisseur), les indications suivantes :</w:t>
      </w:r>
    </w:p>
    <w:p w14:paraId="4F3ACE01" w14:textId="77777777" w:rsidR="007F78B4" w:rsidRPr="007F78B4" w:rsidRDefault="007F78B4" w:rsidP="007F78B4">
      <w:pPr>
        <w:widowControl w:val="0"/>
        <w:tabs>
          <w:tab w:val="left" w:pos="426"/>
        </w:tabs>
        <w:overflowPunct w:val="0"/>
        <w:adjustRightInd w:val="0"/>
        <w:spacing w:after="0" w:line="240" w:lineRule="auto"/>
        <w:ind w:right="-158"/>
        <w:jc w:val="both"/>
        <w:rPr>
          <w:rFonts w:ascii="Arial" w:eastAsia="Times New Roman" w:hAnsi="Arial" w:cs="Arial"/>
          <w:kern w:val="28"/>
          <w:sz w:val="20"/>
          <w:szCs w:val="20"/>
        </w:rPr>
      </w:pPr>
    </w:p>
    <w:p w14:paraId="1DFDECAF" w14:textId="4782ABBB"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nom du monument /direction concerné et le code service attaché</w:t>
      </w:r>
      <w:r w:rsidR="00D070BB">
        <w:rPr>
          <w:rFonts w:ascii="Arial" w:eastAsia="Times New Roman" w:hAnsi="Arial" w:cs="Arial"/>
          <w:kern w:val="28"/>
          <w:sz w:val="20"/>
          <w:szCs w:val="20"/>
        </w:rPr>
        <w:t>,</w:t>
      </w:r>
    </w:p>
    <w:p w14:paraId="316DBF3B" w14:textId="50320221"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xml:space="preserve">- le numéro </w:t>
      </w:r>
      <w:r w:rsidR="000D7D3B">
        <w:rPr>
          <w:rFonts w:ascii="Arial" w:eastAsia="Times New Roman" w:hAnsi="Arial" w:cs="Arial"/>
          <w:kern w:val="28"/>
          <w:sz w:val="20"/>
          <w:szCs w:val="20"/>
        </w:rPr>
        <w:t>d</w:t>
      </w:r>
      <w:r w:rsidR="00D070BB">
        <w:rPr>
          <w:rFonts w:ascii="Arial" w:eastAsia="Times New Roman" w:hAnsi="Arial" w:cs="Arial"/>
          <w:kern w:val="28"/>
          <w:sz w:val="20"/>
          <w:szCs w:val="20"/>
        </w:rPr>
        <w:t>e l’accord-cadre</w:t>
      </w:r>
      <w:r w:rsidR="000D7D3B">
        <w:rPr>
          <w:rFonts w:ascii="Arial" w:eastAsia="Times New Roman" w:hAnsi="Arial" w:cs="Arial"/>
          <w:kern w:val="28"/>
          <w:sz w:val="20"/>
          <w:szCs w:val="20"/>
        </w:rPr>
        <w:t>,</w:t>
      </w:r>
    </w:p>
    <w:p w14:paraId="5A4E031D"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xml:space="preserve">- le nom, numéro d’identification individuel et adresse du Titulaire, </w:t>
      </w:r>
    </w:p>
    <w:p w14:paraId="7DDA50B7"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xml:space="preserve">- la date d’exécution des prestations, </w:t>
      </w:r>
    </w:p>
    <w:p w14:paraId="3B576CE0"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détail des prestations réalisées,</w:t>
      </w:r>
    </w:p>
    <w:p w14:paraId="23F89289"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prix hors taxes des prestations,</w:t>
      </w:r>
    </w:p>
    <w:p w14:paraId="121A5E59" w14:textId="77777777" w:rsid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taux et le montant de la T.V.A.,</w:t>
      </w:r>
    </w:p>
    <w:p w14:paraId="5CC67EF7" w14:textId="5DDF4E34" w:rsidR="00D070BB" w:rsidRPr="007F78B4" w:rsidRDefault="00D070BB"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Pr>
          <w:rFonts w:ascii="Arial" w:eastAsia="Times New Roman" w:hAnsi="Arial" w:cs="Arial"/>
          <w:kern w:val="28"/>
          <w:sz w:val="20"/>
          <w:szCs w:val="20"/>
        </w:rPr>
        <w:t>- le numéro du bon de commande, le cas échéant,</w:t>
      </w:r>
    </w:p>
    <w:p w14:paraId="18A2483D"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montant toutes taxes comprises des prestations</w:t>
      </w:r>
    </w:p>
    <w:p w14:paraId="24B9FFB6"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r w:rsidRPr="007F78B4">
        <w:rPr>
          <w:rFonts w:ascii="Arial" w:eastAsia="Times New Roman" w:hAnsi="Arial" w:cs="Arial"/>
          <w:kern w:val="28"/>
          <w:sz w:val="20"/>
          <w:szCs w:val="20"/>
        </w:rPr>
        <w:t>- le numéro de compte bancaire tel qu’il figure dans l’acte d’engagement.</w:t>
      </w:r>
    </w:p>
    <w:p w14:paraId="0E93C1C3" w14:textId="77777777" w:rsidR="007F78B4" w:rsidRPr="007F78B4" w:rsidRDefault="007F78B4" w:rsidP="007F78B4">
      <w:pPr>
        <w:widowControl w:val="0"/>
        <w:tabs>
          <w:tab w:val="left" w:pos="426"/>
        </w:tabs>
        <w:overflowPunct w:val="0"/>
        <w:adjustRightInd w:val="0"/>
        <w:spacing w:after="0" w:line="240" w:lineRule="auto"/>
        <w:ind w:left="567" w:right="-158"/>
        <w:rPr>
          <w:rFonts w:ascii="Arial" w:eastAsia="Times New Roman" w:hAnsi="Arial" w:cs="Arial"/>
          <w:kern w:val="28"/>
          <w:sz w:val="20"/>
          <w:szCs w:val="20"/>
        </w:rPr>
      </w:pPr>
    </w:p>
    <w:p w14:paraId="557D04BE" w14:textId="77777777" w:rsidR="007F78B4" w:rsidRPr="002043BB" w:rsidRDefault="007F78B4" w:rsidP="007F78B4">
      <w:pPr>
        <w:widowControl w:val="0"/>
        <w:overflowPunct w:val="0"/>
        <w:autoSpaceDE w:val="0"/>
        <w:autoSpaceDN w:val="0"/>
        <w:adjustRightInd w:val="0"/>
        <w:spacing w:after="0" w:line="240" w:lineRule="auto"/>
        <w:jc w:val="both"/>
        <w:rPr>
          <w:rFonts w:ascii="Arial" w:eastAsia="Times New Roman" w:hAnsi="Arial" w:cs="Arial"/>
          <w:b/>
          <w:bCs/>
          <w:color w:val="EE0000"/>
          <w:kern w:val="28"/>
          <w:sz w:val="20"/>
          <w:szCs w:val="20"/>
          <w:lang w:eastAsia="fr-FR"/>
        </w:rPr>
      </w:pPr>
      <w:r w:rsidRPr="002043BB">
        <w:rPr>
          <w:rFonts w:ascii="Arial" w:eastAsia="Times New Roman" w:hAnsi="Arial" w:cs="Arial"/>
          <w:b/>
          <w:bCs/>
          <w:color w:val="EE0000"/>
          <w:kern w:val="28"/>
          <w:sz w:val="20"/>
          <w:szCs w:val="20"/>
        </w:rPr>
        <w:t>En application de l’ordonnance du 26 juin 2014 relative au développement de la facturation électronique, les factures sont transmises sous la forme électronique via une plate-forme de facturation dénommée Chorus Portail Pro (CPP).</w:t>
      </w:r>
    </w:p>
    <w:p w14:paraId="382BE1FD" w14:textId="77777777" w:rsidR="007F78B4" w:rsidRPr="007F78B4" w:rsidRDefault="007F78B4" w:rsidP="007F78B4">
      <w:pPr>
        <w:tabs>
          <w:tab w:val="center" w:pos="4819"/>
        </w:tabs>
        <w:spacing w:after="0" w:line="240" w:lineRule="auto"/>
        <w:jc w:val="both"/>
        <w:rPr>
          <w:rFonts w:ascii="Arial" w:eastAsia="Times New Roman" w:hAnsi="Arial" w:cs="Arial"/>
          <w:sz w:val="20"/>
          <w:szCs w:val="20"/>
          <w:lang w:eastAsia="ar-SA"/>
        </w:rPr>
      </w:pPr>
    </w:p>
    <w:p w14:paraId="06896F25" w14:textId="77777777" w:rsidR="007F78B4" w:rsidRPr="007F78B4" w:rsidRDefault="007F78B4" w:rsidP="007F78B4">
      <w:pPr>
        <w:widowControl w:val="0"/>
        <w:overflowPunct w:val="0"/>
        <w:adjustRightInd w:val="0"/>
        <w:spacing w:after="0" w:line="240" w:lineRule="auto"/>
        <w:jc w:val="both"/>
        <w:rPr>
          <w:rFonts w:ascii="Arial" w:eastAsia="Times New Roman" w:hAnsi="Arial" w:cs="Arial"/>
          <w:sz w:val="20"/>
          <w:szCs w:val="20"/>
          <w:lang w:eastAsia="ar-SA"/>
        </w:rPr>
      </w:pPr>
      <w:r w:rsidRPr="007F78B4">
        <w:rPr>
          <w:rFonts w:ascii="Arial" w:eastAsia="Times New Roman" w:hAnsi="Arial" w:cs="Arial"/>
          <w:sz w:val="20"/>
          <w:szCs w:val="20"/>
          <w:lang w:eastAsia="ar-SA"/>
        </w:rPr>
        <w:t>Le comptable assignataire chargé des paiements est l’agent comptable du Centre des monuments nationaux - Hôtel de Sully - 62 rue Saint-Antoine - 75186 PARIS CEDEX 04</w:t>
      </w:r>
    </w:p>
    <w:p w14:paraId="617995D0" w14:textId="77777777" w:rsidR="007F78B4" w:rsidRPr="007F78B4" w:rsidRDefault="007F78B4" w:rsidP="007F78B4">
      <w:pPr>
        <w:widowControl w:val="0"/>
        <w:overflowPunct w:val="0"/>
        <w:adjustRightInd w:val="0"/>
        <w:spacing w:after="0" w:line="240" w:lineRule="auto"/>
        <w:jc w:val="both"/>
        <w:rPr>
          <w:rFonts w:ascii="Arial" w:eastAsia="Times New Roman" w:hAnsi="Arial" w:cs="Arial"/>
          <w:sz w:val="20"/>
          <w:szCs w:val="20"/>
          <w:lang w:eastAsia="ar-SA"/>
        </w:rPr>
      </w:pPr>
    </w:p>
    <w:p w14:paraId="10752F52" w14:textId="04651B49" w:rsidR="007F78B4" w:rsidRPr="007F78B4" w:rsidRDefault="007F78B4" w:rsidP="007F78B4">
      <w:pPr>
        <w:keepNext/>
        <w:widowControl w:val="0"/>
        <w:suppressAutoHyphens/>
        <w:autoSpaceDE w:val="0"/>
        <w:spacing w:before="120" w:after="120" w:line="240" w:lineRule="auto"/>
        <w:jc w:val="both"/>
        <w:outlineLvl w:val="1"/>
        <w:rPr>
          <w:rFonts w:ascii="Arial" w:eastAsia="Times New Roman" w:hAnsi="Arial" w:cs="Arial"/>
          <w:b/>
          <w:sz w:val="20"/>
          <w:szCs w:val="20"/>
          <w:lang w:eastAsia="ar-SA"/>
        </w:rPr>
      </w:pPr>
      <w:bookmarkStart w:id="6" w:name="_Toc377391903"/>
      <w:bookmarkStart w:id="7" w:name="_Toc408221615"/>
      <w:r w:rsidRPr="007F78B4">
        <w:rPr>
          <w:rFonts w:ascii="Arial" w:eastAsia="Times New Roman" w:hAnsi="Arial" w:cs="Arial"/>
          <w:b/>
          <w:sz w:val="20"/>
          <w:szCs w:val="20"/>
          <w:lang w:eastAsia="ar-SA"/>
        </w:rPr>
        <w:t>6-</w:t>
      </w:r>
      <w:r w:rsidR="000D7D3B">
        <w:rPr>
          <w:rFonts w:ascii="Arial" w:eastAsia="Times New Roman" w:hAnsi="Arial" w:cs="Arial"/>
          <w:b/>
          <w:sz w:val="20"/>
          <w:szCs w:val="20"/>
          <w:lang w:eastAsia="ar-SA"/>
        </w:rPr>
        <w:t>5</w:t>
      </w:r>
      <w:r w:rsidRPr="007F78B4">
        <w:rPr>
          <w:rFonts w:ascii="Arial" w:eastAsia="Times New Roman" w:hAnsi="Arial" w:cs="Arial"/>
          <w:b/>
          <w:sz w:val="20"/>
          <w:szCs w:val="20"/>
          <w:lang w:eastAsia="ar-SA"/>
        </w:rPr>
        <w:t xml:space="preserve"> Délai de paiement</w:t>
      </w:r>
      <w:bookmarkEnd w:id="6"/>
      <w:bookmarkEnd w:id="7"/>
    </w:p>
    <w:p w14:paraId="7AA51FB2" w14:textId="77777777" w:rsidR="007F78B4" w:rsidRPr="007F78B4" w:rsidRDefault="007F78B4" w:rsidP="007F78B4">
      <w:pPr>
        <w:spacing w:before="100" w:beforeAutospacing="1" w:after="100" w:afterAutospacing="1" w:line="240" w:lineRule="auto"/>
        <w:jc w:val="both"/>
        <w:rPr>
          <w:rFonts w:ascii="Arial" w:eastAsia="Times New Roman" w:hAnsi="Arial" w:cs="Arial"/>
          <w:sz w:val="20"/>
          <w:szCs w:val="20"/>
          <w:lang w:eastAsia="fr-FR"/>
        </w:rPr>
      </w:pPr>
      <w:r w:rsidRPr="007F78B4">
        <w:rPr>
          <w:rFonts w:ascii="Arial" w:eastAsia="Times New Roman" w:hAnsi="Arial" w:cs="Arial"/>
          <w:sz w:val="20"/>
          <w:szCs w:val="20"/>
          <w:lang w:eastAsia="fr-FR"/>
        </w:rPr>
        <w:t xml:space="preserve">Conformément à l’article R. 2192-10 du Code de la commande publique, le délai de paiement ne peut excéder trente jours (30) à compter de la date de réception de la demande de paiement. </w:t>
      </w:r>
    </w:p>
    <w:p w14:paraId="2BBDF7BC" w14:textId="77777777" w:rsidR="007F78B4" w:rsidRPr="007F78B4" w:rsidRDefault="007F78B4" w:rsidP="007F78B4">
      <w:pPr>
        <w:spacing w:before="100" w:beforeAutospacing="1" w:after="100" w:afterAutospacing="1" w:line="240" w:lineRule="auto"/>
        <w:jc w:val="both"/>
        <w:rPr>
          <w:rFonts w:ascii="Arial" w:eastAsia="Times New Roman" w:hAnsi="Arial" w:cs="Arial"/>
          <w:sz w:val="20"/>
          <w:szCs w:val="20"/>
          <w:lang w:eastAsia="fr-FR"/>
        </w:rPr>
      </w:pPr>
      <w:r w:rsidRPr="007F78B4">
        <w:rPr>
          <w:rFonts w:ascii="Arial" w:eastAsia="Times New Roman" w:hAnsi="Arial" w:cs="Arial"/>
          <w:sz w:val="20"/>
          <w:szCs w:val="20"/>
          <w:lang w:eastAsia="fr-FR"/>
        </w:rPr>
        <w:t>Tout retour de cette demande formulée par écrit et dûment motivé suspend toutefois le délai de paiement jusqu’à la remise par le Titulaire de la totalité des justifications qui lui ont été réclamées.</w:t>
      </w:r>
    </w:p>
    <w:p w14:paraId="31D5BBBE" w14:textId="77777777" w:rsidR="007F78B4" w:rsidRPr="007F78B4" w:rsidRDefault="007F78B4" w:rsidP="007F78B4">
      <w:pPr>
        <w:spacing w:before="100" w:beforeAutospacing="1" w:after="100" w:afterAutospacing="1" w:line="240" w:lineRule="auto"/>
        <w:jc w:val="both"/>
        <w:rPr>
          <w:rFonts w:ascii="Arial" w:eastAsia="Times New Roman" w:hAnsi="Arial" w:cs="Arial"/>
          <w:sz w:val="20"/>
          <w:szCs w:val="20"/>
          <w:lang w:eastAsia="fr-FR"/>
        </w:rPr>
      </w:pPr>
      <w:r w:rsidRPr="007F78B4">
        <w:rPr>
          <w:rFonts w:ascii="Arial" w:eastAsia="Times New Roman" w:hAnsi="Arial" w:cs="Arial"/>
          <w:sz w:val="20"/>
          <w:szCs w:val="20"/>
          <w:lang w:eastAsia="fr-FR"/>
        </w:rPr>
        <w:t>Par ailleurs, une indemnité forfaitaire est prévue (Article D. 2192-35 du Code de la commande publique) pour frais de recouvrement, celle-ci est fixée à 40€.</w:t>
      </w:r>
    </w:p>
    <w:p w14:paraId="445234AD" w14:textId="29181534" w:rsidR="007F78B4" w:rsidRPr="007F78B4" w:rsidRDefault="007F78B4" w:rsidP="007F78B4">
      <w:pPr>
        <w:spacing w:before="100" w:beforeAutospacing="1" w:after="100" w:afterAutospacing="1" w:line="240" w:lineRule="auto"/>
        <w:jc w:val="both"/>
        <w:rPr>
          <w:rFonts w:ascii="Arial" w:eastAsia="Times New Roman" w:hAnsi="Arial" w:cs="Arial"/>
          <w:sz w:val="20"/>
          <w:szCs w:val="20"/>
          <w:lang w:eastAsia="fr-FR"/>
        </w:rPr>
      </w:pPr>
      <w:r w:rsidRPr="007F78B4">
        <w:rPr>
          <w:rFonts w:ascii="Arial" w:eastAsia="Times New Roman" w:hAnsi="Arial" w:cs="Arial"/>
          <w:sz w:val="20"/>
          <w:szCs w:val="20"/>
          <w:lang w:eastAsia="fr-FR"/>
        </w:rPr>
        <w:t>Ce montant forfaitaire s'ajoute aux pénalités de retard, mais n'est pas inclus dans la base de calcul des pénalités. L'indemnité doit être mentionnée par le titulaire, sur chaque facture concernée, elle est due par facture.</w:t>
      </w:r>
    </w:p>
    <w:p w14:paraId="1D953AA2" w14:textId="77777777" w:rsidR="004E5C2E" w:rsidRPr="00A5240B" w:rsidRDefault="004E5C2E" w:rsidP="00E93838">
      <w:pPr>
        <w:autoSpaceDE w:val="0"/>
        <w:autoSpaceDN w:val="0"/>
        <w:adjustRightInd w:val="0"/>
        <w:spacing w:after="0" w:line="240" w:lineRule="auto"/>
        <w:rPr>
          <w:rFonts w:ascii="Arial" w:hAnsi="Arial" w:cs="Arial"/>
          <w:b/>
          <w:bCs/>
          <w:sz w:val="20"/>
          <w:szCs w:val="20"/>
        </w:rPr>
      </w:pPr>
    </w:p>
    <w:p w14:paraId="4530CFA8" w14:textId="7E92315B" w:rsidR="007629AE" w:rsidRPr="00A5240B" w:rsidRDefault="007629AE" w:rsidP="00B07DE3">
      <w:pPr>
        <w:pStyle w:val="Titre1"/>
      </w:pPr>
      <w:bookmarkStart w:id="8" w:name="_Hlk210056190"/>
      <w:bookmarkStart w:id="9" w:name="_Hlk210056198"/>
      <w:r w:rsidRPr="00A5240B">
        <w:t xml:space="preserve">ARTICLE </w:t>
      </w:r>
      <w:bookmarkEnd w:id="8"/>
      <w:r w:rsidR="000D7D3B">
        <w:t>7</w:t>
      </w:r>
      <w:r w:rsidRPr="00A5240B">
        <w:t xml:space="preserve"> - PIECES CONSTITUTIVES D</w:t>
      </w:r>
      <w:r w:rsidR="00D070BB">
        <w:t>E L’ACCORD-CADRE</w:t>
      </w:r>
    </w:p>
    <w:bookmarkEnd w:id="9"/>
    <w:p w14:paraId="7C9B3A2B"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6A13712A" w14:textId="3C65D779" w:rsidR="007629AE" w:rsidRPr="00A5240B" w:rsidRDefault="007629AE" w:rsidP="00E93838">
      <w:pPr>
        <w:autoSpaceDE w:val="0"/>
        <w:autoSpaceDN w:val="0"/>
        <w:adjustRightInd w:val="0"/>
        <w:spacing w:after="0" w:line="240" w:lineRule="auto"/>
        <w:jc w:val="both"/>
        <w:rPr>
          <w:rFonts w:ascii="Arial" w:hAnsi="Arial" w:cs="Arial"/>
          <w:sz w:val="20"/>
          <w:szCs w:val="20"/>
        </w:rPr>
      </w:pPr>
      <w:r w:rsidRPr="00A5240B">
        <w:rPr>
          <w:rFonts w:ascii="Arial" w:hAnsi="Arial" w:cs="Arial"/>
          <w:sz w:val="20"/>
          <w:szCs w:val="20"/>
        </w:rPr>
        <w:t xml:space="preserve">La signature du présent acte d’engagement emporte acceptation des pièces constitutives </w:t>
      </w:r>
      <w:r w:rsidR="00455966">
        <w:rPr>
          <w:rFonts w:ascii="Arial" w:hAnsi="Arial" w:cs="Arial"/>
          <w:sz w:val="20"/>
          <w:szCs w:val="20"/>
        </w:rPr>
        <w:t>d</w:t>
      </w:r>
      <w:r w:rsidR="00D070BB">
        <w:rPr>
          <w:rFonts w:ascii="Arial" w:hAnsi="Arial" w:cs="Arial"/>
          <w:sz w:val="20"/>
          <w:szCs w:val="20"/>
        </w:rPr>
        <w:t xml:space="preserve">e l’accord-cadre </w:t>
      </w:r>
      <w:r w:rsidRPr="00A5240B">
        <w:rPr>
          <w:rFonts w:ascii="Arial" w:hAnsi="Arial" w:cs="Arial"/>
          <w:sz w:val="20"/>
          <w:szCs w:val="20"/>
        </w:rPr>
        <w:t>mentionnées ci-dessous par dérogation à l’article 4</w:t>
      </w:r>
      <w:r w:rsidR="009A07C8">
        <w:rPr>
          <w:rFonts w:ascii="Arial" w:hAnsi="Arial" w:cs="Arial"/>
          <w:sz w:val="20"/>
          <w:szCs w:val="20"/>
        </w:rPr>
        <w:t>.</w:t>
      </w:r>
      <w:r w:rsidRPr="00A5240B">
        <w:rPr>
          <w:rFonts w:ascii="Arial" w:hAnsi="Arial" w:cs="Arial"/>
          <w:sz w:val="20"/>
          <w:szCs w:val="20"/>
        </w:rPr>
        <w:t>1 du CCAG-FCS et par ordre de priorité décroissant</w:t>
      </w:r>
      <w:r w:rsidR="00455966">
        <w:rPr>
          <w:rFonts w:ascii="Arial" w:hAnsi="Arial" w:cs="Arial"/>
          <w:sz w:val="20"/>
          <w:szCs w:val="20"/>
        </w:rPr>
        <w:t xml:space="preserve"> : </w:t>
      </w:r>
    </w:p>
    <w:p w14:paraId="59C77803" w14:textId="77777777" w:rsidR="007629AE" w:rsidRPr="00A5240B" w:rsidRDefault="007629AE" w:rsidP="00E93838">
      <w:pPr>
        <w:autoSpaceDE w:val="0"/>
        <w:autoSpaceDN w:val="0"/>
        <w:adjustRightInd w:val="0"/>
        <w:spacing w:after="0" w:line="240" w:lineRule="auto"/>
        <w:rPr>
          <w:rFonts w:ascii="Arial" w:hAnsi="Arial" w:cs="Arial"/>
          <w:b/>
          <w:bCs/>
        </w:rPr>
      </w:pPr>
    </w:p>
    <w:p w14:paraId="398A2CD2" w14:textId="77777777" w:rsidR="002043BB" w:rsidRPr="002043BB" w:rsidRDefault="002043BB" w:rsidP="002043BB">
      <w:pPr>
        <w:pStyle w:val="Paragraphedeliste"/>
        <w:numPr>
          <w:ilvl w:val="0"/>
          <w:numId w:val="21"/>
        </w:numPr>
        <w:rPr>
          <w:rFonts w:ascii="Arial" w:hAnsi="Arial" w:cs="Arial"/>
          <w:sz w:val="20"/>
          <w:szCs w:val="20"/>
        </w:rPr>
      </w:pPr>
      <w:r w:rsidRPr="002043BB">
        <w:rPr>
          <w:rFonts w:ascii="Arial" w:hAnsi="Arial" w:cs="Arial"/>
          <w:sz w:val="20"/>
          <w:szCs w:val="20"/>
        </w:rPr>
        <w:t>L’</w:t>
      </w:r>
      <w:r w:rsidRPr="002043BB">
        <w:rPr>
          <w:rFonts w:ascii="Arial" w:hAnsi="Arial" w:cs="Arial"/>
          <w:b/>
          <w:sz w:val="20"/>
          <w:szCs w:val="20"/>
        </w:rPr>
        <w:t>Acte d’engagement valant Cahier des clauses particulières</w:t>
      </w:r>
      <w:r w:rsidRPr="002043BB">
        <w:rPr>
          <w:rFonts w:ascii="Arial" w:hAnsi="Arial" w:cs="Arial"/>
          <w:sz w:val="20"/>
          <w:szCs w:val="20"/>
        </w:rPr>
        <w:t xml:space="preserve"> (AE-CCP) et ses annexes : </w:t>
      </w:r>
    </w:p>
    <w:p w14:paraId="04E63960"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1 : Déclaration de sous-traitance ; </w:t>
      </w:r>
    </w:p>
    <w:p w14:paraId="0F33DD7D"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2 : Répartition des prestations et paiements en cas de groupement conjoint ; </w:t>
      </w:r>
    </w:p>
    <w:p w14:paraId="53C4AE12"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3 : Plan de situation ; </w:t>
      </w:r>
    </w:p>
    <w:p w14:paraId="3B56C214"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4 : Liste des plantes mentionnées dans le Capitulaire de Villis ; </w:t>
      </w:r>
    </w:p>
    <w:p w14:paraId="0A60556E"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5 : Les plantes médiévales en Provence ; </w:t>
      </w:r>
    </w:p>
    <w:p w14:paraId="2CBA2079" w14:textId="77777777" w:rsidR="002043BB" w:rsidRPr="002043BB" w:rsidRDefault="002043BB" w:rsidP="002043BB">
      <w:pPr>
        <w:pStyle w:val="Paragraphedeliste"/>
        <w:numPr>
          <w:ilvl w:val="1"/>
          <w:numId w:val="21"/>
        </w:numPr>
        <w:rPr>
          <w:rFonts w:ascii="Arial" w:hAnsi="Arial" w:cs="Arial"/>
          <w:sz w:val="20"/>
          <w:szCs w:val="20"/>
        </w:rPr>
      </w:pPr>
      <w:r w:rsidRPr="002043BB">
        <w:rPr>
          <w:rFonts w:ascii="Arial" w:hAnsi="Arial" w:cs="Arial"/>
          <w:sz w:val="20"/>
          <w:szCs w:val="20"/>
        </w:rPr>
        <w:t xml:space="preserve">Annexe 6 : Extrait et contexte de la Règle de Saint-François (pour information).  </w:t>
      </w:r>
    </w:p>
    <w:p w14:paraId="12D5091B" w14:textId="77777777" w:rsidR="00455966" w:rsidRPr="009A07C8" w:rsidRDefault="00455966" w:rsidP="00455966">
      <w:pPr>
        <w:pStyle w:val="Paragraphedeliste"/>
        <w:autoSpaceDE w:val="0"/>
        <w:autoSpaceDN w:val="0"/>
        <w:adjustRightInd w:val="0"/>
        <w:spacing w:after="0" w:line="240" w:lineRule="auto"/>
        <w:ind w:left="1440"/>
        <w:jc w:val="both"/>
        <w:rPr>
          <w:rFonts w:ascii="Arial" w:hAnsi="Arial" w:cs="Arial"/>
          <w:sz w:val="20"/>
          <w:szCs w:val="20"/>
        </w:rPr>
      </w:pPr>
    </w:p>
    <w:p w14:paraId="3BA2692C" w14:textId="48BA0518" w:rsidR="007629AE" w:rsidRDefault="00A5240B" w:rsidP="0004096F">
      <w:pPr>
        <w:pStyle w:val="Paragraphedeliste"/>
        <w:numPr>
          <w:ilvl w:val="0"/>
          <w:numId w:val="1"/>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L</w:t>
      </w:r>
      <w:r w:rsidR="007629AE" w:rsidRPr="00A5240B">
        <w:rPr>
          <w:rFonts w:ascii="Arial" w:hAnsi="Arial" w:cs="Arial"/>
          <w:sz w:val="20"/>
          <w:szCs w:val="20"/>
        </w:rPr>
        <w:t xml:space="preserve">a </w:t>
      </w:r>
      <w:r w:rsidR="007629AE" w:rsidRPr="00A5240B">
        <w:rPr>
          <w:rFonts w:ascii="Arial" w:hAnsi="Arial" w:cs="Arial"/>
          <w:b/>
          <w:sz w:val="20"/>
          <w:szCs w:val="20"/>
        </w:rPr>
        <w:t>Décomposition du prix global et forfaitaire</w:t>
      </w:r>
      <w:r w:rsidR="007629AE" w:rsidRPr="00A5240B">
        <w:rPr>
          <w:rFonts w:ascii="Arial" w:hAnsi="Arial" w:cs="Arial"/>
          <w:sz w:val="20"/>
          <w:szCs w:val="20"/>
        </w:rPr>
        <w:t xml:space="preserve"> (DPGF)</w:t>
      </w:r>
      <w:r w:rsidR="00A84278">
        <w:rPr>
          <w:rFonts w:ascii="Arial" w:hAnsi="Arial" w:cs="Arial"/>
          <w:sz w:val="20"/>
          <w:szCs w:val="20"/>
        </w:rPr>
        <w:t xml:space="preserve">, </w:t>
      </w:r>
      <w:r w:rsidR="00D36A0F" w:rsidRPr="00A5240B">
        <w:rPr>
          <w:rFonts w:ascii="Arial" w:hAnsi="Arial" w:cs="Arial"/>
          <w:sz w:val="20"/>
          <w:szCs w:val="20"/>
        </w:rPr>
        <w:t>uniquement</w:t>
      </w:r>
      <w:r w:rsidR="00A84278">
        <w:rPr>
          <w:rFonts w:ascii="Arial" w:hAnsi="Arial" w:cs="Arial"/>
          <w:sz w:val="20"/>
          <w:szCs w:val="20"/>
        </w:rPr>
        <w:t xml:space="preserve"> </w:t>
      </w:r>
      <w:r w:rsidR="00E3581C">
        <w:rPr>
          <w:rFonts w:ascii="Arial" w:hAnsi="Arial" w:cs="Arial"/>
          <w:sz w:val="20"/>
          <w:szCs w:val="20"/>
        </w:rPr>
        <w:t xml:space="preserve">en ce qui concerne le prix global et forfaitaire </w:t>
      </w:r>
      <w:r w:rsidR="00E638ED">
        <w:rPr>
          <w:rFonts w:ascii="Arial" w:hAnsi="Arial" w:cs="Arial"/>
          <w:sz w:val="20"/>
          <w:szCs w:val="20"/>
        </w:rPr>
        <w:t>;</w:t>
      </w:r>
    </w:p>
    <w:p w14:paraId="5EBF0F71" w14:textId="77777777" w:rsidR="00AF4035" w:rsidRDefault="00AF4035" w:rsidP="00AF4035">
      <w:pPr>
        <w:pStyle w:val="Paragraphedeliste"/>
        <w:autoSpaceDE w:val="0"/>
        <w:autoSpaceDN w:val="0"/>
        <w:adjustRightInd w:val="0"/>
        <w:spacing w:after="0" w:line="240" w:lineRule="auto"/>
        <w:jc w:val="both"/>
        <w:rPr>
          <w:rFonts w:ascii="Arial" w:hAnsi="Arial" w:cs="Arial"/>
          <w:sz w:val="20"/>
          <w:szCs w:val="20"/>
        </w:rPr>
      </w:pPr>
    </w:p>
    <w:p w14:paraId="5802C0B8" w14:textId="51F7CA5F" w:rsidR="00982E93" w:rsidRDefault="00AF4035" w:rsidP="0004096F">
      <w:pPr>
        <w:pStyle w:val="Paragraphedeliste"/>
        <w:numPr>
          <w:ilvl w:val="0"/>
          <w:numId w:val="1"/>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Le </w:t>
      </w:r>
      <w:r w:rsidRPr="00AF4035">
        <w:rPr>
          <w:rFonts w:ascii="Arial" w:hAnsi="Arial" w:cs="Arial"/>
          <w:b/>
          <w:bCs/>
          <w:sz w:val="20"/>
          <w:szCs w:val="20"/>
        </w:rPr>
        <w:t>Bordereau de Prix Unitaires</w:t>
      </w:r>
      <w:r>
        <w:rPr>
          <w:rFonts w:ascii="Arial" w:hAnsi="Arial" w:cs="Arial"/>
          <w:sz w:val="20"/>
          <w:szCs w:val="20"/>
        </w:rPr>
        <w:t> ;</w:t>
      </w:r>
    </w:p>
    <w:p w14:paraId="0CE884BF" w14:textId="77777777" w:rsidR="00265010" w:rsidRPr="00CF383C" w:rsidRDefault="00265010" w:rsidP="00CF383C">
      <w:pPr>
        <w:pStyle w:val="Paragraphedeliste"/>
        <w:rPr>
          <w:rFonts w:ascii="Arial" w:hAnsi="Arial" w:cs="Arial"/>
          <w:sz w:val="20"/>
          <w:szCs w:val="20"/>
        </w:rPr>
      </w:pPr>
    </w:p>
    <w:p w14:paraId="3D8E087D" w14:textId="50EEF251" w:rsidR="00265010" w:rsidRDefault="00265010" w:rsidP="0004096F">
      <w:pPr>
        <w:pStyle w:val="Paragraphedeliste"/>
        <w:numPr>
          <w:ilvl w:val="0"/>
          <w:numId w:val="1"/>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Le </w:t>
      </w:r>
      <w:r w:rsidRPr="00CF383C">
        <w:rPr>
          <w:rFonts w:ascii="Arial" w:hAnsi="Arial" w:cs="Arial"/>
          <w:b/>
          <w:bCs/>
          <w:sz w:val="20"/>
          <w:szCs w:val="20"/>
        </w:rPr>
        <w:t>planning d’exécution</w:t>
      </w:r>
      <w:r>
        <w:rPr>
          <w:rFonts w:ascii="Arial" w:hAnsi="Arial" w:cs="Arial"/>
          <w:sz w:val="20"/>
          <w:szCs w:val="20"/>
        </w:rPr>
        <w:t>, devenu contractuel dans les conditions de l’article 1</w:t>
      </w:r>
      <w:r w:rsidR="0010096F">
        <w:rPr>
          <w:rFonts w:ascii="Arial" w:hAnsi="Arial" w:cs="Arial"/>
          <w:sz w:val="20"/>
          <w:szCs w:val="20"/>
        </w:rPr>
        <w:t>1-</w:t>
      </w:r>
      <w:r>
        <w:rPr>
          <w:rFonts w:ascii="Arial" w:hAnsi="Arial" w:cs="Arial"/>
          <w:sz w:val="20"/>
          <w:szCs w:val="20"/>
        </w:rPr>
        <w:t xml:space="preserve">1 du présent AE-CCP ; </w:t>
      </w:r>
    </w:p>
    <w:p w14:paraId="7D93E774" w14:textId="77777777" w:rsidR="00AF4035" w:rsidRPr="00AF4035" w:rsidRDefault="00AF4035" w:rsidP="00AF4035">
      <w:pPr>
        <w:autoSpaceDE w:val="0"/>
        <w:autoSpaceDN w:val="0"/>
        <w:adjustRightInd w:val="0"/>
        <w:spacing w:after="0" w:line="240" w:lineRule="auto"/>
        <w:jc w:val="both"/>
        <w:rPr>
          <w:rFonts w:ascii="Arial" w:hAnsi="Arial" w:cs="Arial"/>
          <w:sz w:val="20"/>
          <w:szCs w:val="20"/>
        </w:rPr>
      </w:pPr>
    </w:p>
    <w:p w14:paraId="06CF4124" w14:textId="10CF1E68" w:rsidR="00982E93" w:rsidRPr="00982E93" w:rsidRDefault="00982E93" w:rsidP="0004096F">
      <w:pPr>
        <w:pStyle w:val="Paragraphedeliste"/>
        <w:numPr>
          <w:ilvl w:val="0"/>
          <w:numId w:val="1"/>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w:t>
      </w:r>
      <w:r w:rsidRPr="00A5240B">
        <w:rPr>
          <w:rFonts w:ascii="Arial" w:hAnsi="Arial" w:cs="Arial"/>
          <w:sz w:val="20"/>
          <w:szCs w:val="20"/>
        </w:rPr>
        <w:t xml:space="preserve">e </w:t>
      </w:r>
      <w:r w:rsidRPr="00A5240B">
        <w:rPr>
          <w:rFonts w:ascii="Arial" w:hAnsi="Arial" w:cs="Arial"/>
          <w:b/>
          <w:sz w:val="20"/>
          <w:szCs w:val="20"/>
        </w:rPr>
        <w:t>Cahier des Clauses Administratives Générales</w:t>
      </w:r>
      <w:r w:rsidRPr="00A5240B">
        <w:rPr>
          <w:rFonts w:ascii="Arial" w:hAnsi="Arial" w:cs="Arial"/>
          <w:sz w:val="20"/>
          <w:szCs w:val="20"/>
        </w:rPr>
        <w:t xml:space="preserve"> applicable aux marchés publics de Fourn</w:t>
      </w:r>
      <w:r>
        <w:rPr>
          <w:rFonts w:ascii="Arial" w:hAnsi="Arial" w:cs="Arial"/>
          <w:sz w:val="20"/>
          <w:szCs w:val="20"/>
        </w:rPr>
        <w:t>itures Courantes et Services (CCAG</w:t>
      </w:r>
      <w:r w:rsidRPr="00A5240B">
        <w:rPr>
          <w:rFonts w:ascii="Arial" w:hAnsi="Arial" w:cs="Arial"/>
          <w:sz w:val="20"/>
          <w:szCs w:val="20"/>
        </w:rPr>
        <w:t>-F</w:t>
      </w:r>
      <w:r>
        <w:rPr>
          <w:rFonts w:ascii="Arial" w:hAnsi="Arial" w:cs="Arial"/>
          <w:sz w:val="20"/>
          <w:szCs w:val="20"/>
        </w:rPr>
        <w:t>C</w:t>
      </w:r>
      <w:r w:rsidRPr="00A5240B">
        <w:rPr>
          <w:rFonts w:ascii="Arial" w:hAnsi="Arial" w:cs="Arial"/>
          <w:sz w:val="20"/>
          <w:szCs w:val="20"/>
        </w:rPr>
        <w:t xml:space="preserve">S) approuvé par arrêté du </w:t>
      </w:r>
      <w:r>
        <w:rPr>
          <w:rFonts w:ascii="Arial" w:hAnsi="Arial" w:cs="Arial"/>
          <w:sz w:val="20"/>
          <w:szCs w:val="20"/>
        </w:rPr>
        <w:t>30 mars 2021, modifié par arrêté du 30 septembre 2021.</w:t>
      </w:r>
    </w:p>
    <w:p w14:paraId="75E7DEAF" w14:textId="2B34E76F" w:rsidR="009A07C8" w:rsidRPr="009A07C8" w:rsidRDefault="009A07C8" w:rsidP="009A07C8">
      <w:pPr>
        <w:autoSpaceDE w:val="0"/>
        <w:autoSpaceDN w:val="0"/>
        <w:adjustRightInd w:val="0"/>
        <w:spacing w:after="0" w:line="240" w:lineRule="auto"/>
        <w:jc w:val="both"/>
        <w:rPr>
          <w:rFonts w:ascii="Arial" w:hAnsi="Arial" w:cs="Arial"/>
          <w:sz w:val="20"/>
          <w:szCs w:val="20"/>
        </w:rPr>
      </w:pPr>
    </w:p>
    <w:p w14:paraId="25D3ABCE" w14:textId="2D043082" w:rsidR="008370D7" w:rsidRDefault="00A5240B" w:rsidP="0004096F">
      <w:pPr>
        <w:pStyle w:val="Paragraphedeliste"/>
        <w:numPr>
          <w:ilvl w:val="0"/>
          <w:numId w:val="1"/>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w:t>
      </w:r>
      <w:r w:rsidR="00E638ED">
        <w:rPr>
          <w:rFonts w:ascii="Arial" w:hAnsi="Arial" w:cs="Arial"/>
          <w:sz w:val="20"/>
          <w:szCs w:val="20"/>
        </w:rPr>
        <w:t>’</w:t>
      </w:r>
      <w:r w:rsidR="00E638ED" w:rsidRPr="002B0C79">
        <w:rPr>
          <w:rFonts w:ascii="Arial" w:hAnsi="Arial" w:cs="Arial"/>
          <w:b/>
          <w:sz w:val="20"/>
          <w:szCs w:val="20"/>
        </w:rPr>
        <w:t xml:space="preserve">offre </w:t>
      </w:r>
      <w:r w:rsidR="005E7F78" w:rsidRPr="00A5240B">
        <w:rPr>
          <w:rFonts w:ascii="Arial" w:hAnsi="Arial" w:cs="Arial"/>
          <w:b/>
          <w:sz w:val="20"/>
          <w:szCs w:val="20"/>
        </w:rPr>
        <w:t>technique</w:t>
      </w:r>
      <w:r w:rsidR="002043BB">
        <w:rPr>
          <w:rFonts w:ascii="Arial" w:hAnsi="Arial" w:cs="Arial"/>
          <w:b/>
          <w:sz w:val="20"/>
          <w:szCs w:val="20"/>
        </w:rPr>
        <w:t xml:space="preserve"> et environnementale</w:t>
      </w:r>
      <w:r w:rsidR="005E7F78" w:rsidRPr="00A5240B">
        <w:rPr>
          <w:rFonts w:ascii="Arial" w:hAnsi="Arial" w:cs="Arial"/>
          <w:sz w:val="20"/>
          <w:szCs w:val="20"/>
        </w:rPr>
        <w:t xml:space="preserve"> établi</w:t>
      </w:r>
      <w:r w:rsidR="00E638ED">
        <w:rPr>
          <w:rFonts w:ascii="Arial" w:hAnsi="Arial" w:cs="Arial"/>
          <w:sz w:val="20"/>
          <w:szCs w:val="20"/>
        </w:rPr>
        <w:t>e</w:t>
      </w:r>
      <w:r w:rsidR="005E7F78" w:rsidRPr="00A5240B">
        <w:rPr>
          <w:rFonts w:ascii="Arial" w:hAnsi="Arial" w:cs="Arial"/>
          <w:sz w:val="20"/>
          <w:szCs w:val="20"/>
        </w:rPr>
        <w:t xml:space="preserve"> par le titulaire</w:t>
      </w:r>
      <w:r w:rsidR="00982E93">
        <w:rPr>
          <w:rFonts w:ascii="Arial" w:hAnsi="Arial" w:cs="Arial"/>
          <w:sz w:val="20"/>
          <w:szCs w:val="20"/>
        </w:rPr>
        <w:t> </w:t>
      </w:r>
      <w:r w:rsidR="00AF4035">
        <w:rPr>
          <w:rFonts w:ascii="Arial" w:hAnsi="Arial" w:cs="Arial"/>
          <w:sz w:val="20"/>
          <w:szCs w:val="20"/>
        </w:rPr>
        <w:t xml:space="preserve">selon son cadre de réponse </w:t>
      </w:r>
      <w:r w:rsidR="00982E93">
        <w:rPr>
          <w:rFonts w:ascii="Arial" w:hAnsi="Arial" w:cs="Arial"/>
          <w:sz w:val="20"/>
          <w:szCs w:val="20"/>
        </w:rPr>
        <w:t>;</w:t>
      </w:r>
    </w:p>
    <w:p w14:paraId="7F6AD755" w14:textId="74CE4129" w:rsidR="007629AE" w:rsidRPr="00A5240B" w:rsidRDefault="007629AE" w:rsidP="00E93838">
      <w:pPr>
        <w:autoSpaceDE w:val="0"/>
        <w:autoSpaceDN w:val="0"/>
        <w:adjustRightInd w:val="0"/>
        <w:spacing w:after="0" w:line="240" w:lineRule="auto"/>
        <w:jc w:val="both"/>
        <w:rPr>
          <w:rFonts w:ascii="Arial" w:hAnsi="Arial" w:cs="Arial"/>
          <w:sz w:val="20"/>
          <w:szCs w:val="20"/>
        </w:rPr>
      </w:pPr>
    </w:p>
    <w:p w14:paraId="40D3E4F8" w14:textId="62064AF7" w:rsidR="007629AE" w:rsidRDefault="007629AE" w:rsidP="00E93838">
      <w:pPr>
        <w:autoSpaceDE w:val="0"/>
        <w:autoSpaceDN w:val="0"/>
        <w:adjustRightInd w:val="0"/>
        <w:spacing w:after="0" w:line="240" w:lineRule="auto"/>
        <w:jc w:val="both"/>
        <w:rPr>
          <w:rFonts w:ascii="Arial" w:hAnsi="Arial" w:cs="Arial"/>
          <w:sz w:val="20"/>
          <w:szCs w:val="20"/>
        </w:rPr>
      </w:pPr>
      <w:r w:rsidRPr="00A5240B">
        <w:rPr>
          <w:rFonts w:ascii="Arial" w:hAnsi="Arial" w:cs="Arial"/>
          <w:sz w:val="20"/>
          <w:szCs w:val="20"/>
        </w:rPr>
        <w:t xml:space="preserve">Les exemplaires originaux conservés dans les archives du Centre des monuments nationaux </w:t>
      </w:r>
      <w:r w:rsidR="00455966">
        <w:rPr>
          <w:rFonts w:ascii="Arial" w:hAnsi="Arial" w:cs="Arial"/>
          <w:sz w:val="20"/>
          <w:szCs w:val="20"/>
        </w:rPr>
        <w:t xml:space="preserve">seuls </w:t>
      </w:r>
      <w:r w:rsidRPr="00A5240B">
        <w:rPr>
          <w:rFonts w:ascii="Arial" w:hAnsi="Arial" w:cs="Arial"/>
          <w:sz w:val="20"/>
          <w:szCs w:val="20"/>
        </w:rPr>
        <w:t xml:space="preserve">font </w:t>
      </w:r>
      <w:r w:rsidR="00455966">
        <w:rPr>
          <w:rFonts w:ascii="Arial" w:hAnsi="Arial" w:cs="Arial"/>
          <w:sz w:val="20"/>
          <w:szCs w:val="20"/>
        </w:rPr>
        <w:t>foi</w:t>
      </w:r>
      <w:r w:rsidRPr="00A5240B">
        <w:rPr>
          <w:rFonts w:ascii="Arial" w:hAnsi="Arial" w:cs="Arial"/>
          <w:sz w:val="20"/>
          <w:szCs w:val="20"/>
        </w:rPr>
        <w:t>.</w:t>
      </w:r>
    </w:p>
    <w:p w14:paraId="7F85B9E3" w14:textId="77777777" w:rsidR="003C633E" w:rsidRPr="00A5240B" w:rsidRDefault="003C633E" w:rsidP="00E93838">
      <w:pPr>
        <w:autoSpaceDE w:val="0"/>
        <w:autoSpaceDN w:val="0"/>
        <w:adjustRightInd w:val="0"/>
        <w:spacing w:after="0" w:line="240" w:lineRule="auto"/>
        <w:jc w:val="both"/>
        <w:rPr>
          <w:rFonts w:ascii="Arial" w:hAnsi="Arial" w:cs="Arial"/>
          <w:sz w:val="20"/>
          <w:szCs w:val="20"/>
        </w:rPr>
      </w:pPr>
    </w:p>
    <w:p w14:paraId="1C03D922" w14:textId="77777777" w:rsidR="007629AE" w:rsidRPr="00A5240B" w:rsidRDefault="007629AE" w:rsidP="00E93838">
      <w:pPr>
        <w:autoSpaceDE w:val="0"/>
        <w:autoSpaceDN w:val="0"/>
        <w:adjustRightInd w:val="0"/>
        <w:spacing w:after="0" w:line="240" w:lineRule="auto"/>
        <w:jc w:val="both"/>
        <w:rPr>
          <w:rFonts w:ascii="Arial" w:hAnsi="Arial" w:cs="Arial"/>
          <w:sz w:val="20"/>
          <w:szCs w:val="20"/>
        </w:rPr>
      </w:pPr>
      <w:r w:rsidRPr="00A5240B">
        <w:rPr>
          <w:rFonts w:ascii="Arial" w:hAnsi="Arial" w:cs="Arial"/>
          <w:sz w:val="20"/>
          <w:szCs w:val="20"/>
        </w:rPr>
        <w:t>En cas de contradiction ou de différences entre les pièces constitutives du marché, ces pièces prévalent dans l’ordre dans lequel elles sont énumérées ci-dessus.</w:t>
      </w:r>
    </w:p>
    <w:p w14:paraId="5AADBB6D" w14:textId="77777777" w:rsidR="007629AE" w:rsidRPr="00A5240B" w:rsidRDefault="007629AE" w:rsidP="00E93838">
      <w:pPr>
        <w:autoSpaceDE w:val="0"/>
        <w:autoSpaceDN w:val="0"/>
        <w:adjustRightInd w:val="0"/>
        <w:spacing w:after="0" w:line="240" w:lineRule="auto"/>
        <w:jc w:val="both"/>
        <w:rPr>
          <w:rFonts w:ascii="Arial" w:hAnsi="Arial" w:cs="Arial"/>
          <w:sz w:val="20"/>
          <w:szCs w:val="20"/>
        </w:rPr>
      </w:pPr>
    </w:p>
    <w:p w14:paraId="135F7AFE" w14:textId="77777777" w:rsidR="00932765" w:rsidRPr="00A5240B" w:rsidRDefault="00932765" w:rsidP="004030A5">
      <w:pPr>
        <w:autoSpaceDE w:val="0"/>
        <w:autoSpaceDN w:val="0"/>
        <w:adjustRightInd w:val="0"/>
        <w:spacing w:after="0" w:line="240" w:lineRule="auto"/>
        <w:contextualSpacing/>
        <w:rPr>
          <w:rFonts w:ascii="Arial" w:hAnsi="Arial" w:cs="Arial"/>
          <w:b/>
          <w:smallCaps/>
          <w:sz w:val="20"/>
          <w:szCs w:val="20"/>
        </w:rPr>
      </w:pPr>
    </w:p>
    <w:p w14:paraId="5987F1C9" w14:textId="3182D936" w:rsidR="004030A5" w:rsidRDefault="004030A5" w:rsidP="000D7D3B">
      <w:pPr>
        <w:pStyle w:val="Titre1"/>
        <w:contextualSpacing/>
      </w:pPr>
      <w:bookmarkStart w:id="10" w:name="_Hlk210056372"/>
      <w:r w:rsidRPr="00A5240B">
        <w:t xml:space="preserve">ARTICLE </w:t>
      </w:r>
      <w:r w:rsidR="000D7D3B">
        <w:t>8</w:t>
      </w:r>
      <w:r w:rsidRPr="00A5240B">
        <w:t xml:space="preserve"> </w:t>
      </w:r>
      <w:r>
        <w:t>–</w:t>
      </w:r>
      <w:r w:rsidRPr="00A5240B">
        <w:t xml:space="preserve"> </w:t>
      </w:r>
      <w:r>
        <w:t>CORRESPONDANTS</w:t>
      </w:r>
      <w:bookmarkEnd w:id="10"/>
    </w:p>
    <w:p w14:paraId="35626878" w14:textId="77777777" w:rsidR="000D7D3B" w:rsidRPr="000D7D3B" w:rsidRDefault="000D7D3B" w:rsidP="000D7D3B"/>
    <w:p w14:paraId="3F62ECEE" w14:textId="512841B9" w:rsidR="000D7D3B" w:rsidRDefault="000D7D3B" w:rsidP="000D7D3B">
      <w:pPr>
        <w:pStyle w:val="Niveau2"/>
      </w:pPr>
      <w:r>
        <w:t>8-1</w:t>
      </w:r>
      <w:r w:rsidRPr="00733195">
        <w:t xml:space="preserve"> Correspondant du</w:t>
      </w:r>
      <w:r>
        <w:t xml:space="preserve"> Centre des monuments nationaux</w:t>
      </w:r>
      <w:r w:rsidRPr="00733195">
        <w:t xml:space="preserve"> </w:t>
      </w:r>
    </w:p>
    <w:p w14:paraId="0AA8AF41" w14:textId="1DF971E1" w:rsidR="004030A5" w:rsidRPr="004030A5" w:rsidRDefault="004030A5"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eastAsia="Times New Roman" w:hAnsi="Arial" w:cs="Arial"/>
          <w:sz w:val="20"/>
          <w:szCs w:val="20"/>
          <w:lang w:eastAsia="ar-SA"/>
        </w:rPr>
      </w:pPr>
      <w:r w:rsidRPr="004030A5">
        <w:rPr>
          <w:rFonts w:ascii="Arial" w:eastAsia="Times New Roman" w:hAnsi="Arial" w:cs="Arial"/>
          <w:sz w:val="20"/>
          <w:szCs w:val="20"/>
          <w:lang w:eastAsia="ar-SA"/>
        </w:rPr>
        <w:t xml:space="preserve">Le correspondant Centre des monuments nationaux, chargé de l’exécution, est l’administrateur du monument ou son représentant, qui sera l’interlocuteur principal du Titulaire du présent </w:t>
      </w:r>
      <w:r w:rsidR="00AF4035">
        <w:rPr>
          <w:rFonts w:ascii="Arial" w:eastAsia="Times New Roman" w:hAnsi="Arial" w:cs="Arial"/>
          <w:sz w:val="20"/>
          <w:szCs w:val="20"/>
          <w:lang w:eastAsia="ar-SA"/>
        </w:rPr>
        <w:t>accord-cadre</w:t>
      </w:r>
      <w:r w:rsidRPr="004030A5">
        <w:rPr>
          <w:rFonts w:ascii="Arial" w:eastAsia="Times New Roman" w:hAnsi="Arial" w:cs="Arial"/>
          <w:sz w:val="20"/>
          <w:szCs w:val="20"/>
          <w:lang w:eastAsia="ar-SA"/>
        </w:rPr>
        <w:t>.</w:t>
      </w:r>
    </w:p>
    <w:p w14:paraId="04580B83" w14:textId="648F1F62" w:rsidR="004030A5" w:rsidRPr="004030A5" w:rsidRDefault="004030A5"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jc w:val="both"/>
        <w:rPr>
          <w:rFonts w:ascii="Arial" w:eastAsia="Times New Roman" w:hAnsi="Arial" w:cs="Arial"/>
          <w:sz w:val="20"/>
          <w:szCs w:val="20"/>
          <w:lang w:eastAsia="ar-SA"/>
        </w:rPr>
      </w:pPr>
      <w:r w:rsidRPr="004030A5">
        <w:rPr>
          <w:rFonts w:ascii="Arial" w:eastAsia="Times New Roman" w:hAnsi="Arial" w:cs="Arial"/>
          <w:sz w:val="20"/>
          <w:szCs w:val="20"/>
          <w:lang w:eastAsia="ar-SA"/>
        </w:rPr>
        <w:t>Pour les questions juridiques (modification de société, attestations, cession / nantissement, avenants</w:t>
      </w:r>
      <w:r>
        <w:rPr>
          <w:rFonts w:ascii="Arial" w:eastAsia="Times New Roman" w:hAnsi="Arial" w:cs="Arial"/>
          <w:sz w:val="20"/>
          <w:szCs w:val="20"/>
          <w:lang w:eastAsia="ar-SA"/>
        </w:rPr>
        <w:t>, etc.</w:t>
      </w:r>
      <w:r w:rsidRPr="004030A5">
        <w:rPr>
          <w:rFonts w:ascii="Arial" w:eastAsia="Times New Roman" w:hAnsi="Arial" w:cs="Arial"/>
          <w:sz w:val="20"/>
          <w:szCs w:val="20"/>
          <w:lang w:eastAsia="ar-SA"/>
        </w:rPr>
        <w:t xml:space="preserve">) la demande est traitée par le service juridique : </w:t>
      </w:r>
      <w:hyperlink r:id="rId9" w:history="1">
        <w:r w:rsidRPr="004030A5">
          <w:rPr>
            <w:rFonts w:ascii="Arial" w:eastAsia="Times New Roman" w:hAnsi="Arial" w:cs="Arial"/>
            <w:color w:val="0000FF"/>
            <w:sz w:val="20"/>
            <w:szCs w:val="20"/>
            <w:u w:val="single"/>
            <w:lang w:eastAsia="ar-SA"/>
          </w:rPr>
          <w:t>marches-publics@monuments-nationaux.fr</w:t>
        </w:r>
      </w:hyperlink>
    </w:p>
    <w:p w14:paraId="7B0E09B5" w14:textId="77777777" w:rsidR="004030A5" w:rsidRDefault="004030A5" w:rsidP="004030A5">
      <w:pPr>
        <w:contextualSpacing/>
      </w:pPr>
    </w:p>
    <w:p w14:paraId="27FC7DDD" w14:textId="6F94BE40" w:rsidR="004030A5" w:rsidRPr="00733195" w:rsidRDefault="000D7D3B" w:rsidP="004030A5">
      <w:pPr>
        <w:pStyle w:val="Niveau2"/>
      </w:pPr>
      <w:bookmarkStart w:id="11" w:name="_Toc377391881"/>
      <w:bookmarkStart w:id="12" w:name="_Toc381005521"/>
      <w:bookmarkStart w:id="13" w:name="_Toc493860981"/>
      <w:bookmarkStart w:id="14" w:name="_Hlk210059900"/>
      <w:r>
        <w:t>8</w:t>
      </w:r>
      <w:r w:rsidR="004030A5">
        <w:t>-</w:t>
      </w:r>
      <w:r w:rsidR="004030A5" w:rsidRPr="00733195">
        <w:t>2 Correspondant du Titulaire</w:t>
      </w:r>
      <w:bookmarkEnd w:id="11"/>
      <w:bookmarkEnd w:id="12"/>
      <w:bookmarkEnd w:id="13"/>
      <w:r w:rsidR="004030A5" w:rsidRPr="00733195">
        <w:t xml:space="preserve"> </w:t>
      </w:r>
    </w:p>
    <w:bookmarkEnd w:id="14"/>
    <w:p w14:paraId="241D365F" w14:textId="7AC36AAF" w:rsidR="004030A5" w:rsidRPr="00733195" w:rsidRDefault="004030A5"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sz w:val="20"/>
          <w:szCs w:val="20"/>
          <w:lang w:eastAsia="ar-SA"/>
        </w:rPr>
      </w:pPr>
      <w:r w:rsidRPr="00733195">
        <w:rPr>
          <w:rFonts w:ascii="Arial" w:hAnsi="Arial" w:cs="Arial"/>
          <w:sz w:val="20"/>
          <w:szCs w:val="20"/>
          <w:lang w:eastAsia="ar-SA"/>
        </w:rPr>
        <w:t xml:space="preserve">Afin de faciliter l’exécution du présent </w:t>
      </w:r>
      <w:r w:rsidR="00AF4035">
        <w:rPr>
          <w:rFonts w:ascii="Arial" w:hAnsi="Arial" w:cs="Arial"/>
          <w:sz w:val="20"/>
          <w:szCs w:val="20"/>
          <w:lang w:eastAsia="ar-SA"/>
        </w:rPr>
        <w:t>accord-cadre</w:t>
      </w:r>
      <w:r w:rsidRPr="00733195">
        <w:rPr>
          <w:rFonts w:ascii="Arial" w:hAnsi="Arial" w:cs="Arial"/>
          <w:sz w:val="20"/>
          <w:szCs w:val="20"/>
          <w:lang w:eastAsia="ar-SA"/>
        </w:rPr>
        <w:t xml:space="preserve"> et pour assurer un suivi de qualité, le Titulaire s’engage à communiquer aux interlocuteurs du Centre des monuments nationaux énoncés ci-dessus les coordonnées précises d’un correspondant (nom, adresse, téléphone, e-mail).</w:t>
      </w:r>
    </w:p>
    <w:p w14:paraId="1C0B2E32" w14:textId="127ADEDD" w:rsidR="004030A5" w:rsidRDefault="004030A5"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sz w:val="20"/>
          <w:szCs w:val="20"/>
          <w:lang w:eastAsia="ar-SA"/>
        </w:rPr>
      </w:pPr>
      <w:r w:rsidRPr="00733195">
        <w:rPr>
          <w:rFonts w:ascii="Arial" w:hAnsi="Arial" w:cs="Arial"/>
          <w:sz w:val="20"/>
          <w:szCs w:val="20"/>
          <w:lang w:eastAsia="ar-SA"/>
        </w:rPr>
        <w:t>Tout changement d’interlocuteur durant l’exécution d</w:t>
      </w:r>
      <w:r w:rsidR="00AF4035">
        <w:rPr>
          <w:rFonts w:ascii="Arial" w:hAnsi="Arial" w:cs="Arial"/>
          <w:sz w:val="20"/>
          <w:szCs w:val="20"/>
          <w:lang w:eastAsia="ar-SA"/>
        </w:rPr>
        <w:t xml:space="preserve">e l’accord-cadre </w:t>
      </w:r>
      <w:r w:rsidRPr="00733195">
        <w:rPr>
          <w:rFonts w:ascii="Arial" w:hAnsi="Arial" w:cs="Arial"/>
          <w:sz w:val="20"/>
          <w:szCs w:val="20"/>
          <w:lang w:eastAsia="ar-SA"/>
        </w:rPr>
        <w:t>devra être communiqué aux interlocuteurs du Centre des monuments nationaux dans les meilleurs délais.</w:t>
      </w:r>
    </w:p>
    <w:p w14:paraId="04DF01D3" w14:textId="77777777" w:rsidR="00FA296D" w:rsidRDefault="00FA296D"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sz w:val="20"/>
          <w:szCs w:val="20"/>
          <w:lang w:eastAsia="ar-SA"/>
        </w:rPr>
      </w:pPr>
    </w:p>
    <w:p w14:paraId="7E4E7E7F" w14:textId="43A1E180" w:rsidR="00FA296D" w:rsidRPr="00FA296D" w:rsidRDefault="00FA296D" w:rsidP="00FA296D">
      <w:pPr>
        <w:keepNext/>
        <w:spacing w:after="0" w:line="240" w:lineRule="auto"/>
        <w:jc w:val="both"/>
        <w:outlineLvl w:val="1"/>
        <w:rPr>
          <w:rFonts w:ascii="Arial" w:eastAsia="Times New Roman" w:hAnsi="Arial" w:cs="Arial"/>
          <w:b/>
          <w:bCs/>
          <w:sz w:val="20"/>
          <w:szCs w:val="20"/>
          <w:lang w:eastAsia="fr-FR"/>
        </w:rPr>
      </w:pPr>
      <w:bookmarkStart w:id="15" w:name="_Toc203474091"/>
      <w:r w:rsidRPr="00FA296D">
        <w:rPr>
          <w:rFonts w:ascii="Arial" w:eastAsia="Times New Roman" w:hAnsi="Arial" w:cs="Arial"/>
          <w:b/>
          <w:bCs/>
          <w:sz w:val="20"/>
          <w:szCs w:val="20"/>
          <w:lang w:eastAsia="fr-FR"/>
        </w:rPr>
        <w:t xml:space="preserve">ARTICLE </w:t>
      </w:r>
      <w:r w:rsidR="0010096F">
        <w:rPr>
          <w:rFonts w:ascii="Arial" w:eastAsia="Times New Roman" w:hAnsi="Arial" w:cs="Arial"/>
          <w:b/>
          <w:bCs/>
          <w:sz w:val="20"/>
          <w:szCs w:val="20"/>
          <w:lang w:eastAsia="fr-FR"/>
        </w:rPr>
        <w:t>9</w:t>
      </w:r>
      <w:r w:rsidRPr="00FA296D">
        <w:rPr>
          <w:rFonts w:ascii="Arial" w:eastAsia="Times New Roman" w:hAnsi="Arial" w:cs="Arial"/>
          <w:b/>
          <w:bCs/>
          <w:sz w:val="20"/>
          <w:szCs w:val="20"/>
          <w:lang w:eastAsia="fr-FR"/>
        </w:rPr>
        <w:t xml:space="preserve"> - PERSONNEL</w:t>
      </w:r>
      <w:bookmarkEnd w:id="15"/>
    </w:p>
    <w:p w14:paraId="2457CB6B"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57239652" w14:textId="39FFFCA5"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.1 Obligations du titulaire</w:t>
      </w:r>
    </w:p>
    <w:p w14:paraId="0B4AA873"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p>
    <w:p w14:paraId="4A2D0364"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titulaire doit respecter les textes de loi en vigueur sur les conditions de travail notamment les articles L.124, L.125-</w:t>
      </w:r>
      <w:smartTag w:uri="urn:schemas-microsoft-com:office:smarttags" w:element="metricconverter">
        <w:smartTagPr>
          <w:attr w:name="ProductID" w:val="1, L"/>
        </w:smartTagPr>
        <w:r w:rsidRPr="00FA296D">
          <w:rPr>
            <w:rFonts w:ascii="Arial" w:eastAsia="Times New Roman" w:hAnsi="Arial" w:cs="Arial"/>
            <w:sz w:val="20"/>
            <w:szCs w:val="20"/>
            <w:lang w:eastAsia="fr-FR"/>
          </w:rPr>
          <w:t>1, L</w:t>
        </w:r>
      </w:smartTag>
      <w:r w:rsidRPr="00FA296D">
        <w:rPr>
          <w:rFonts w:ascii="Arial" w:eastAsia="Times New Roman" w:hAnsi="Arial" w:cs="Arial"/>
          <w:sz w:val="20"/>
          <w:szCs w:val="20"/>
          <w:lang w:eastAsia="fr-FR"/>
        </w:rPr>
        <w:t>.125-</w:t>
      </w:r>
      <w:smartTag w:uri="urn:schemas-microsoft-com:office:smarttags" w:element="metricconverter">
        <w:smartTagPr>
          <w:attr w:name="ProductID" w:val="2, L"/>
        </w:smartTagPr>
        <w:r w:rsidRPr="00FA296D">
          <w:rPr>
            <w:rFonts w:ascii="Arial" w:eastAsia="Times New Roman" w:hAnsi="Arial" w:cs="Arial"/>
            <w:sz w:val="20"/>
            <w:szCs w:val="20"/>
            <w:lang w:eastAsia="fr-FR"/>
          </w:rPr>
          <w:t>2, L</w:t>
        </w:r>
      </w:smartTag>
      <w:r w:rsidRPr="00FA296D">
        <w:rPr>
          <w:rFonts w:ascii="Arial" w:eastAsia="Times New Roman" w:hAnsi="Arial" w:cs="Arial"/>
          <w:sz w:val="20"/>
          <w:szCs w:val="20"/>
          <w:lang w:eastAsia="fr-FR"/>
        </w:rPr>
        <w:t>.125-3, et L.125-12 du code du travail.</w:t>
      </w:r>
    </w:p>
    <w:p w14:paraId="3BE7F556"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p>
    <w:p w14:paraId="4CBBAE32"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 xml:space="preserve">Il certifie que tous les personnels qu’il emploie sont en règle vis à vis des dispositions légales et réglementaires relatives aux conditions d’emploi et de main d’œuvre. </w:t>
      </w:r>
    </w:p>
    <w:p w14:paraId="571698B7"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p>
    <w:p w14:paraId="18ED9B8B"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 xml:space="preserve">Le titulaire recrute, rémunère, emploi et forme sous sa seule responsabilité le personnel nécessaire à l’exécution de la mission. </w:t>
      </w:r>
    </w:p>
    <w:p w14:paraId="6E74EF05"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p>
    <w:p w14:paraId="1702969E" w14:textId="77777777" w:rsidR="00FA296D" w:rsidRPr="00FA296D" w:rsidRDefault="00FA296D" w:rsidP="00FA296D">
      <w:pPr>
        <w:tabs>
          <w:tab w:val="left" w:pos="1418"/>
          <w:tab w:val="right" w:pos="453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 xml:space="preserve">Le titulaire s’engage à ce que son personnel soit parfaitement formé et qu’il : </w:t>
      </w:r>
    </w:p>
    <w:p w14:paraId="5958F25B" w14:textId="77777777" w:rsidR="00FA296D" w:rsidRPr="00FA296D" w:rsidRDefault="00FA296D" w:rsidP="00FA296D">
      <w:pPr>
        <w:numPr>
          <w:ilvl w:val="0"/>
          <w:numId w:val="16"/>
        </w:numPr>
        <w:tabs>
          <w:tab w:val="right" w:pos="207"/>
        </w:tabs>
        <w:overflowPunct w:val="0"/>
        <w:autoSpaceDE w:val="0"/>
        <w:autoSpaceDN w:val="0"/>
        <w:adjustRightInd w:val="0"/>
        <w:spacing w:after="0" w:line="240" w:lineRule="auto"/>
        <w:ind w:left="567"/>
        <w:contextualSpacing/>
        <w:jc w:val="both"/>
        <w:textAlignment w:val="baseline"/>
        <w:rPr>
          <w:rFonts w:ascii="Arial" w:eastAsia="MS Mincho" w:hAnsi="Arial" w:cs="Arial"/>
          <w:sz w:val="20"/>
          <w:szCs w:val="20"/>
        </w:rPr>
      </w:pPr>
      <w:r w:rsidRPr="00FA296D">
        <w:rPr>
          <w:rFonts w:ascii="Arial" w:eastAsia="MS Mincho" w:hAnsi="Arial" w:cs="Arial"/>
          <w:sz w:val="20"/>
          <w:szCs w:val="20"/>
        </w:rPr>
        <w:t>Observe une discrétion absolue sur tout ce qui touche au monument et à son fonctionnement ;</w:t>
      </w:r>
    </w:p>
    <w:p w14:paraId="4456676C" w14:textId="77777777" w:rsidR="00FA296D" w:rsidRPr="00FA296D" w:rsidRDefault="00FA296D" w:rsidP="00FA296D">
      <w:pPr>
        <w:numPr>
          <w:ilvl w:val="0"/>
          <w:numId w:val="16"/>
        </w:numPr>
        <w:tabs>
          <w:tab w:val="right" w:pos="207"/>
        </w:tabs>
        <w:overflowPunct w:val="0"/>
        <w:autoSpaceDE w:val="0"/>
        <w:autoSpaceDN w:val="0"/>
        <w:adjustRightInd w:val="0"/>
        <w:spacing w:after="0" w:line="240" w:lineRule="auto"/>
        <w:ind w:left="567"/>
        <w:jc w:val="both"/>
        <w:textAlignment w:val="baseline"/>
        <w:rPr>
          <w:rFonts w:ascii="Arial" w:eastAsia="Times New Roman" w:hAnsi="Arial" w:cs="Arial"/>
          <w:sz w:val="20"/>
          <w:szCs w:val="20"/>
          <w:lang w:eastAsia="fr-FR"/>
        </w:rPr>
      </w:pPr>
      <w:r w:rsidRPr="00FA296D">
        <w:rPr>
          <w:rFonts w:ascii="Arial" w:eastAsia="Times New Roman" w:hAnsi="Arial" w:cs="Arial"/>
          <w:sz w:val="20"/>
          <w:szCs w:val="20"/>
          <w:lang w:eastAsia="fr-FR"/>
        </w:rPr>
        <w:t>Respecte la réglementation en vigueur en matière d’hygiène et de sécurité.</w:t>
      </w:r>
    </w:p>
    <w:p w14:paraId="41CA7652"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0F2A0AB3"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Avant tout commencement d’exécution, le titulaire doit établir la liste nominative des personnels qui seront présents sur le site, en précisant le nombre de personnes pour chaque type d’intervention et pour chaque phase.</w:t>
      </w:r>
    </w:p>
    <w:p w14:paraId="5AE91F83"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3C6ABE0E"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lastRenderedPageBreak/>
        <w:t>Cette liste doit notamment indiquer pour chaque type de personnel :</w:t>
      </w:r>
    </w:p>
    <w:p w14:paraId="6609F447" w14:textId="77777777" w:rsidR="00FA296D" w:rsidRPr="00FA296D" w:rsidRDefault="00FA296D" w:rsidP="00FA296D">
      <w:pPr>
        <w:numPr>
          <w:ilvl w:val="0"/>
          <w:numId w:val="15"/>
        </w:numPr>
        <w:tabs>
          <w:tab w:val="right" w:pos="207"/>
        </w:tabs>
        <w:spacing w:after="0" w:line="240" w:lineRule="auto"/>
        <w:ind w:left="567"/>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composition et l’organisation de l’équipe prévue sur le site ;</w:t>
      </w:r>
    </w:p>
    <w:p w14:paraId="26ED35CA" w14:textId="77777777" w:rsidR="00FA296D" w:rsidRPr="00FA296D" w:rsidRDefault="00FA296D" w:rsidP="00FA296D">
      <w:pPr>
        <w:numPr>
          <w:ilvl w:val="0"/>
          <w:numId w:val="15"/>
        </w:numPr>
        <w:tabs>
          <w:tab w:val="right" w:pos="207"/>
        </w:tabs>
        <w:spacing w:after="0" w:line="240" w:lineRule="auto"/>
        <w:ind w:left="567"/>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qualification minimale ;</w:t>
      </w:r>
    </w:p>
    <w:p w14:paraId="753552BB" w14:textId="77777777" w:rsidR="00FA296D" w:rsidRPr="00FA296D" w:rsidRDefault="00FA296D" w:rsidP="00FA296D">
      <w:pPr>
        <w:numPr>
          <w:ilvl w:val="0"/>
          <w:numId w:val="15"/>
        </w:numPr>
        <w:tabs>
          <w:tab w:val="right" w:pos="207"/>
        </w:tabs>
        <w:spacing w:after="0" w:line="240" w:lineRule="auto"/>
        <w:ind w:left="567"/>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définition des fonctions de chaque type de personnel.</w:t>
      </w:r>
    </w:p>
    <w:p w14:paraId="19B3D3A9"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22CBBA76"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7CBCFFF4" w14:textId="61F43354"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.2 Qualification des personnels</w:t>
      </w:r>
    </w:p>
    <w:p w14:paraId="79B43198"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10DF7B19"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titulaire doit employer une main d’œuvre qualifiée parfaitement adaptée à la nature des prestations à réaliser.</w:t>
      </w:r>
    </w:p>
    <w:p w14:paraId="688230B1"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p>
    <w:p w14:paraId="6592E27F" w14:textId="77777777" w:rsidR="00FA296D" w:rsidRPr="00FA296D" w:rsidRDefault="00FA296D" w:rsidP="00FA296D">
      <w:pPr>
        <w:tabs>
          <w:tab w:val="left" w:pos="426"/>
        </w:tabs>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personnel d’encadrement en tant qu’interlocuteur du Pouvoir adjudicateur et du responsable du site doit posséder toutes les compétences techniques et d’encadrement lui permettant de prendre immédiatement les décisions inhérentes à sa fonction.</w:t>
      </w:r>
    </w:p>
    <w:p w14:paraId="4F080711"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1C2800BA" w14:textId="2637F832" w:rsidR="0010096F" w:rsidRPr="0010096F" w:rsidRDefault="0010096F" w:rsidP="0010096F">
      <w:pPr>
        <w:pStyle w:val="En-tte"/>
        <w:jc w:val="both"/>
        <w:rPr>
          <w:rFonts w:ascii="Arial" w:hAnsi="Arial" w:cs="Arial"/>
          <w:b/>
          <w:sz w:val="20"/>
          <w:szCs w:val="20"/>
          <w:lang w:val="de-DE" w:eastAsia="ar-SA"/>
        </w:rPr>
      </w:pPr>
      <w:r w:rsidRPr="0010096F">
        <w:rPr>
          <w:rFonts w:ascii="Arial" w:hAnsi="Arial" w:cs="Arial"/>
          <w:b/>
          <w:sz w:val="20"/>
          <w:szCs w:val="20"/>
          <w:lang w:val="de-DE" w:eastAsia="ar-SA"/>
        </w:rPr>
        <w:t xml:space="preserve">9-3 Connaissance des lieux </w:t>
      </w:r>
    </w:p>
    <w:p w14:paraId="45B093F2" w14:textId="77777777" w:rsidR="0010096F" w:rsidRPr="0010096F" w:rsidRDefault="0010096F" w:rsidP="0010096F">
      <w:pPr>
        <w:pStyle w:val="En-tte"/>
        <w:rPr>
          <w:rFonts w:ascii="Arial" w:hAnsi="Arial" w:cs="Arial"/>
          <w:sz w:val="20"/>
          <w:szCs w:val="20"/>
          <w:lang w:eastAsia="ar-SA"/>
        </w:rPr>
      </w:pPr>
    </w:p>
    <w:p w14:paraId="2228837B"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Le titulaire est réputé avoir pris connaissance des lieux et de l’ensemble des prestations à accomplir au titre du marché (conditions d’exécution, espaces, quantités des prestations, nature des espaces à entretenir, etc.).</w:t>
      </w:r>
    </w:p>
    <w:p w14:paraId="0748D3FD" w14:textId="77777777" w:rsidR="0010096F" w:rsidRPr="0010096F" w:rsidRDefault="0010096F" w:rsidP="0010096F">
      <w:pPr>
        <w:pStyle w:val="En-tte"/>
        <w:jc w:val="both"/>
        <w:rPr>
          <w:rFonts w:ascii="Arial" w:hAnsi="Arial" w:cs="Arial"/>
          <w:sz w:val="20"/>
          <w:szCs w:val="20"/>
          <w:lang w:eastAsia="ar-SA"/>
        </w:rPr>
      </w:pPr>
    </w:p>
    <w:p w14:paraId="0FF93D45"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D’autre part, le titulaire doit avoir recueilli auprès de l’administrateur du domaine concerné par les présentes prestations ou son représentant tous les renseignements pouvant être donnés et nécessaires à une parfaite exécution de l’ensemble des prestations du marché sans aucun dommage pour lui.</w:t>
      </w:r>
    </w:p>
    <w:p w14:paraId="67B047EC" w14:textId="77777777" w:rsidR="0010096F" w:rsidRPr="0010096F" w:rsidRDefault="0010096F" w:rsidP="0010096F">
      <w:pPr>
        <w:pStyle w:val="En-tte"/>
        <w:jc w:val="both"/>
        <w:rPr>
          <w:rFonts w:ascii="Arial" w:hAnsi="Arial" w:cs="Arial"/>
          <w:sz w:val="20"/>
          <w:szCs w:val="20"/>
          <w:lang w:eastAsia="ar-SA"/>
        </w:rPr>
      </w:pPr>
    </w:p>
    <w:p w14:paraId="70C409FD"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Il ne pourra se prévaloir postérieurement à la conclusion du marché, d’une connaissance insuffisante de tous les éléments décrits notamment dans le présent AE-CCP.</w:t>
      </w:r>
    </w:p>
    <w:p w14:paraId="2BC02646" w14:textId="77777777" w:rsidR="0010096F" w:rsidRPr="0010096F" w:rsidRDefault="0010096F" w:rsidP="0010096F">
      <w:pPr>
        <w:pStyle w:val="En-tte"/>
        <w:jc w:val="both"/>
        <w:rPr>
          <w:rFonts w:ascii="Arial" w:hAnsi="Arial" w:cs="Arial"/>
          <w:sz w:val="20"/>
          <w:szCs w:val="20"/>
          <w:lang w:eastAsia="ar-SA"/>
        </w:rPr>
      </w:pPr>
    </w:p>
    <w:p w14:paraId="05890C8C"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Les qualités historiques du site concerné par les présentes prestations créent un ensemble de contraintes s’attachant à l’exécution des prestations, à savoir :</w:t>
      </w:r>
    </w:p>
    <w:p w14:paraId="75B3046A"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 respect du site ;</w:t>
      </w:r>
    </w:p>
    <w:p w14:paraId="6FBD4121"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 protections des ouvrages en place de quelque nature qu’ils soient ;</w:t>
      </w:r>
    </w:p>
    <w:p w14:paraId="4A787B1C"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 mise en sécurité et protections des zones d’intervention.</w:t>
      </w:r>
    </w:p>
    <w:p w14:paraId="0B17BF36" w14:textId="77777777" w:rsidR="0010096F" w:rsidRPr="0010096F" w:rsidRDefault="0010096F" w:rsidP="0010096F">
      <w:pPr>
        <w:pStyle w:val="En-tte"/>
        <w:jc w:val="both"/>
        <w:rPr>
          <w:rFonts w:ascii="Arial" w:hAnsi="Arial" w:cs="Arial"/>
          <w:sz w:val="20"/>
          <w:szCs w:val="20"/>
          <w:lang w:eastAsia="ar-SA"/>
        </w:rPr>
      </w:pPr>
    </w:p>
    <w:p w14:paraId="290F2C85" w14:textId="77777777" w:rsidR="0010096F" w:rsidRPr="0010096F" w:rsidRDefault="0010096F" w:rsidP="0010096F">
      <w:pPr>
        <w:pStyle w:val="En-tte"/>
        <w:jc w:val="both"/>
        <w:rPr>
          <w:rFonts w:ascii="Arial" w:hAnsi="Arial" w:cs="Arial"/>
          <w:sz w:val="20"/>
          <w:szCs w:val="20"/>
          <w:lang w:eastAsia="ar-SA"/>
        </w:rPr>
      </w:pPr>
      <w:r w:rsidRPr="0010096F">
        <w:rPr>
          <w:rFonts w:ascii="Arial" w:hAnsi="Arial" w:cs="Arial"/>
          <w:sz w:val="20"/>
          <w:szCs w:val="20"/>
          <w:lang w:eastAsia="ar-SA"/>
        </w:rPr>
        <w:t>Cette liste n’est pas exhaustive et sera éventuellement complétée au début de l’exécution des prestations.</w:t>
      </w:r>
    </w:p>
    <w:p w14:paraId="462BC31B" w14:textId="77777777" w:rsidR="0010096F" w:rsidRPr="0010096F" w:rsidRDefault="0010096F" w:rsidP="0010096F">
      <w:pPr>
        <w:pStyle w:val="En-tte"/>
        <w:tabs>
          <w:tab w:val="clear" w:pos="9072"/>
        </w:tabs>
        <w:jc w:val="both"/>
        <w:rPr>
          <w:rFonts w:ascii="Arial" w:hAnsi="Arial" w:cs="Arial"/>
          <w:sz w:val="20"/>
          <w:szCs w:val="20"/>
          <w:lang w:eastAsia="ar-SA"/>
        </w:rPr>
      </w:pPr>
    </w:p>
    <w:p w14:paraId="17E8C604" w14:textId="19E06ED1" w:rsidR="0010096F" w:rsidRPr="0010096F" w:rsidRDefault="0010096F" w:rsidP="0010096F">
      <w:pPr>
        <w:pStyle w:val="En-tte"/>
        <w:tabs>
          <w:tab w:val="clear" w:pos="9072"/>
        </w:tabs>
        <w:jc w:val="both"/>
        <w:rPr>
          <w:rFonts w:ascii="Arial" w:hAnsi="Arial" w:cs="Arial"/>
          <w:b/>
          <w:sz w:val="20"/>
          <w:szCs w:val="20"/>
          <w:lang w:eastAsia="ar-SA"/>
        </w:rPr>
      </w:pPr>
      <w:r w:rsidRPr="0010096F">
        <w:rPr>
          <w:rFonts w:ascii="Arial" w:hAnsi="Arial" w:cs="Arial"/>
          <w:b/>
          <w:sz w:val="20"/>
          <w:szCs w:val="20"/>
          <w:lang w:eastAsia="ar-SA"/>
        </w:rPr>
        <w:t>9-4 Moyens humains et matériels</w:t>
      </w:r>
    </w:p>
    <w:p w14:paraId="58014DCF" w14:textId="77777777" w:rsidR="0010096F" w:rsidRPr="0010096F" w:rsidRDefault="0010096F" w:rsidP="0010096F">
      <w:pPr>
        <w:pStyle w:val="En-tte"/>
        <w:tabs>
          <w:tab w:val="clear" w:pos="9072"/>
        </w:tabs>
        <w:jc w:val="both"/>
        <w:rPr>
          <w:rFonts w:ascii="Arial" w:hAnsi="Arial" w:cs="Arial"/>
          <w:b/>
          <w:sz w:val="20"/>
          <w:szCs w:val="20"/>
          <w:lang w:eastAsia="ar-SA"/>
        </w:rPr>
      </w:pPr>
    </w:p>
    <w:p w14:paraId="4512ED8B" w14:textId="77777777" w:rsidR="0010096F" w:rsidRPr="0010096F" w:rsidRDefault="0010096F" w:rsidP="0010096F">
      <w:pPr>
        <w:pStyle w:val="En-tte"/>
        <w:tabs>
          <w:tab w:val="clear" w:pos="9072"/>
        </w:tabs>
        <w:jc w:val="both"/>
        <w:rPr>
          <w:rFonts w:ascii="Arial" w:hAnsi="Arial" w:cs="Arial"/>
          <w:sz w:val="20"/>
          <w:szCs w:val="20"/>
          <w:lang w:eastAsia="ar-SA"/>
        </w:rPr>
      </w:pPr>
      <w:r w:rsidRPr="0010096F">
        <w:rPr>
          <w:rFonts w:ascii="Arial" w:hAnsi="Arial" w:cs="Arial"/>
          <w:sz w:val="20"/>
          <w:szCs w:val="20"/>
          <w:lang w:eastAsia="ar-SA"/>
        </w:rPr>
        <w:t>Le titulaire s’engage à mettre en place les moyens nécessaires pour effectuer sa prestation dans des conditions de qualité irréprochable. Il doit notamment mettre en place un personnel d’encadrement en nombre suffisant et dont les fonctions seront définies dans l’offre du titulaire.</w:t>
      </w:r>
    </w:p>
    <w:p w14:paraId="022FC431" w14:textId="77777777" w:rsidR="0010096F" w:rsidRPr="0010096F" w:rsidRDefault="0010096F" w:rsidP="0010096F">
      <w:pPr>
        <w:pStyle w:val="En-tte"/>
        <w:tabs>
          <w:tab w:val="clear" w:pos="9072"/>
        </w:tabs>
        <w:jc w:val="both"/>
        <w:rPr>
          <w:rFonts w:ascii="Arial" w:hAnsi="Arial" w:cs="Arial"/>
          <w:sz w:val="20"/>
          <w:szCs w:val="20"/>
          <w:lang w:eastAsia="ar-SA"/>
        </w:rPr>
      </w:pPr>
    </w:p>
    <w:p w14:paraId="7D864558"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La signature du présent marché par le titulaire constitue son accord et sa reconnaissance du respect de la législation.</w:t>
      </w:r>
    </w:p>
    <w:p w14:paraId="231F2DFE" w14:textId="77777777" w:rsidR="0010096F" w:rsidRPr="0010096F" w:rsidRDefault="0010096F" w:rsidP="0010096F">
      <w:pPr>
        <w:spacing w:after="0"/>
        <w:jc w:val="both"/>
        <w:rPr>
          <w:rFonts w:ascii="Arial" w:hAnsi="Arial" w:cs="Arial"/>
          <w:sz w:val="20"/>
          <w:szCs w:val="20"/>
          <w:lang w:eastAsia="ar-SA"/>
        </w:rPr>
      </w:pPr>
    </w:p>
    <w:p w14:paraId="7E343EC3"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Le titulaire devra fournir au monument à la mise en route du chantier, la liste nominative du personnel affecté à l’exécution du présent marché ainsi que le nom, la qualité et les coordonnées du personnel d’encadrement responsable de l’exécution des prestations. Cette liste devra être tenue à jour et faire mention des modifications qui peuvent intervenir dans la composition du personnel, notamment si un salarié cesse ou commence son activité.</w:t>
      </w:r>
    </w:p>
    <w:p w14:paraId="3558C8B5" w14:textId="77777777" w:rsidR="0010096F" w:rsidRPr="0010096F" w:rsidRDefault="0010096F" w:rsidP="0010096F">
      <w:pPr>
        <w:spacing w:after="0"/>
        <w:jc w:val="both"/>
        <w:rPr>
          <w:rFonts w:ascii="Arial" w:hAnsi="Arial" w:cs="Arial"/>
          <w:sz w:val="20"/>
          <w:szCs w:val="20"/>
          <w:lang w:eastAsia="ar-SA"/>
        </w:rPr>
      </w:pPr>
    </w:p>
    <w:p w14:paraId="2A18A9FD" w14:textId="77777777" w:rsidR="0010096F" w:rsidRPr="0010096F" w:rsidRDefault="0010096F" w:rsidP="0010096F">
      <w:pPr>
        <w:jc w:val="both"/>
        <w:rPr>
          <w:rFonts w:ascii="Arial" w:hAnsi="Arial" w:cs="Arial"/>
          <w:sz w:val="20"/>
          <w:szCs w:val="20"/>
        </w:rPr>
      </w:pPr>
      <w:r w:rsidRPr="0010096F">
        <w:rPr>
          <w:rFonts w:ascii="Arial" w:hAnsi="Arial" w:cs="Arial"/>
          <w:sz w:val="20"/>
          <w:szCs w:val="20"/>
        </w:rPr>
        <w:t>Le Titulaire vérifie que l'ensemble du personnel d'intervention a bien la qualification correspondante à sa mission, et a une bonne connaissance de la topographie des lieux, des consignes de sécurité et d'accès données par l’administrateur du monument ou son représentant.</w:t>
      </w:r>
    </w:p>
    <w:p w14:paraId="0F3E0769" w14:textId="77777777" w:rsidR="0010096F" w:rsidRPr="0010096F" w:rsidRDefault="0010096F" w:rsidP="0010096F">
      <w:pPr>
        <w:jc w:val="both"/>
        <w:rPr>
          <w:rFonts w:ascii="Arial" w:hAnsi="Arial" w:cs="Arial"/>
          <w:sz w:val="20"/>
          <w:szCs w:val="20"/>
        </w:rPr>
      </w:pPr>
      <w:r w:rsidRPr="0010096F">
        <w:rPr>
          <w:rFonts w:ascii="Arial" w:hAnsi="Arial" w:cs="Arial"/>
          <w:sz w:val="20"/>
          <w:szCs w:val="20"/>
        </w:rPr>
        <w:t>Dans le cadre de la qualité des prestations attendues de la part du Titulaire, celui-ci s'engage, sauf motif grave, à ne pas modifier profondément et rapidement le personnel mis en place.</w:t>
      </w:r>
    </w:p>
    <w:p w14:paraId="59AEF8F8"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 xml:space="preserve">Le titulaire recrute, rémunère, emploie sous sa seule responsabilité le personnel nécessaire à l’exécution de la mission. Au cas où les moyens fournis ne seraient pas adaptés à la prestation, le titulaire en supporterait seul les conséquences et ne pourrait s’en prévaloir pour diminuer la qualité des prestations. </w:t>
      </w:r>
    </w:p>
    <w:p w14:paraId="28923A48" w14:textId="77777777" w:rsidR="0010096F" w:rsidRPr="0010096F" w:rsidRDefault="0010096F" w:rsidP="0010096F">
      <w:pPr>
        <w:spacing w:after="0"/>
        <w:jc w:val="both"/>
        <w:rPr>
          <w:rFonts w:ascii="Arial" w:hAnsi="Arial" w:cs="Arial"/>
          <w:sz w:val="20"/>
          <w:szCs w:val="20"/>
          <w:lang w:eastAsia="ar-SA"/>
        </w:rPr>
      </w:pPr>
    </w:p>
    <w:p w14:paraId="0CD29D1F"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lastRenderedPageBreak/>
        <w:t>Le titulaire fait siens les problèmes d’horaires et d’effectifs pour l’observation de la législation du travail relative notamment à la durée du travail, aux repos hebdomadaires et aux congés annuels ou autres.</w:t>
      </w:r>
    </w:p>
    <w:p w14:paraId="06E27440" w14:textId="77777777" w:rsidR="0010096F" w:rsidRPr="0010096F" w:rsidRDefault="0010096F" w:rsidP="0010096F">
      <w:pPr>
        <w:spacing w:after="0"/>
        <w:jc w:val="both"/>
        <w:rPr>
          <w:rFonts w:ascii="Arial" w:hAnsi="Arial" w:cs="Arial"/>
          <w:sz w:val="20"/>
          <w:szCs w:val="20"/>
          <w:lang w:eastAsia="ar-SA"/>
        </w:rPr>
      </w:pPr>
    </w:p>
    <w:p w14:paraId="38926164"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Le titulaire s’engage à ce que ses prestations soient effectuées de façon tout à fait irréprochable et à ce que son personnel :</w:t>
      </w:r>
    </w:p>
    <w:p w14:paraId="62AEFE43" w14:textId="77777777" w:rsidR="0010096F" w:rsidRPr="0010096F" w:rsidRDefault="0010096F" w:rsidP="0010096F">
      <w:pPr>
        <w:spacing w:after="0"/>
        <w:jc w:val="both"/>
        <w:rPr>
          <w:rFonts w:ascii="Arial" w:hAnsi="Arial" w:cs="Arial"/>
          <w:sz w:val="20"/>
          <w:szCs w:val="20"/>
          <w:lang w:eastAsia="ar-SA"/>
        </w:rPr>
      </w:pPr>
    </w:p>
    <w:p w14:paraId="6E5D2E5F" w14:textId="77777777" w:rsidR="0010096F" w:rsidRPr="0010096F" w:rsidRDefault="0010096F" w:rsidP="0010096F">
      <w:pPr>
        <w:pStyle w:val="Paragraphedeliste"/>
        <w:widowControl w:val="0"/>
        <w:numPr>
          <w:ilvl w:val="0"/>
          <w:numId w:val="2"/>
        </w:numPr>
        <w:overflowPunct w:val="0"/>
        <w:adjustRightInd w:val="0"/>
        <w:spacing w:after="0" w:line="240" w:lineRule="auto"/>
        <w:contextualSpacing w:val="0"/>
        <w:jc w:val="both"/>
        <w:rPr>
          <w:rFonts w:ascii="Arial" w:hAnsi="Arial" w:cs="Arial"/>
          <w:sz w:val="20"/>
          <w:szCs w:val="20"/>
          <w:lang w:eastAsia="ar-SA"/>
        </w:rPr>
      </w:pPr>
      <w:r w:rsidRPr="0010096F">
        <w:rPr>
          <w:rFonts w:ascii="Arial" w:hAnsi="Arial" w:cs="Arial"/>
          <w:sz w:val="20"/>
          <w:szCs w:val="20"/>
          <w:lang w:eastAsia="ar-SA"/>
        </w:rPr>
        <w:t>observe une discrétion absolue sur tout ce qui touche à l’établissement tant vis-à-vis du personnel de ce dernier que vis-à-vis de quiconque de l’extérieur ;</w:t>
      </w:r>
    </w:p>
    <w:p w14:paraId="07C8F125" w14:textId="77777777" w:rsidR="0010096F" w:rsidRPr="0010096F" w:rsidRDefault="0010096F" w:rsidP="0010096F">
      <w:pPr>
        <w:pStyle w:val="Paragraphedeliste"/>
        <w:widowControl w:val="0"/>
        <w:numPr>
          <w:ilvl w:val="0"/>
          <w:numId w:val="2"/>
        </w:numPr>
        <w:overflowPunct w:val="0"/>
        <w:adjustRightInd w:val="0"/>
        <w:spacing w:after="0" w:line="240" w:lineRule="auto"/>
        <w:contextualSpacing w:val="0"/>
        <w:jc w:val="both"/>
        <w:rPr>
          <w:rFonts w:ascii="Arial" w:hAnsi="Arial" w:cs="Arial"/>
          <w:sz w:val="20"/>
          <w:szCs w:val="20"/>
          <w:lang w:eastAsia="ar-SA"/>
        </w:rPr>
      </w:pPr>
      <w:r w:rsidRPr="0010096F">
        <w:rPr>
          <w:rFonts w:ascii="Arial" w:hAnsi="Arial" w:cs="Arial"/>
          <w:sz w:val="20"/>
          <w:szCs w:val="20"/>
          <w:lang w:eastAsia="ar-SA"/>
        </w:rPr>
        <w:t>respecte la réglementation générale en matière d’hygiène et de sécurité ;</w:t>
      </w:r>
    </w:p>
    <w:p w14:paraId="42D7CB05" w14:textId="77777777" w:rsidR="0010096F" w:rsidRPr="0010096F" w:rsidRDefault="0010096F" w:rsidP="0010096F">
      <w:pPr>
        <w:pStyle w:val="Paragraphedeliste"/>
        <w:widowControl w:val="0"/>
        <w:numPr>
          <w:ilvl w:val="0"/>
          <w:numId w:val="2"/>
        </w:numPr>
        <w:overflowPunct w:val="0"/>
        <w:adjustRightInd w:val="0"/>
        <w:spacing w:after="0" w:line="240" w:lineRule="auto"/>
        <w:contextualSpacing w:val="0"/>
        <w:jc w:val="both"/>
        <w:rPr>
          <w:rFonts w:ascii="Arial" w:hAnsi="Arial" w:cs="Arial"/>
          <w:sz w:val="20"/>
          <w:szCs w:val="20"/>
          <w:lang w:eastAsia="ar-SA"/>
        </w:rPr>
      </w:pPr>
      <w:r w:rsidRPr="0010096F">
        <w:rPr>
          <w:rFonts w:ascii="Arial" w:hAnsi="Arial" w:cs="Arial"/>
          <w:sz w:val="20"/>
          <w:szCs w:val="20"/>
          <w:lang w:eastAsia="ar-SA"/>
        </w:rPr>
        <w:t>ait une formation sur les règles de sécurité au travail ;</w:t>
      </w:r>
    </w:p>
    <w:p w14:paraId="6B944998" w14:textId="77777777" w:rsidR="0010096F" w:rsidRPr="0010096F" w:rsidRDefault="0010096F" w:rsidP="0010096F">
      <w:pPr>
        <w:pStyle w:val="Paragraphedeliste"/>
        <w:widowControl w:val="0"/>
        <w:numPr>
          <w:ilvl w:val="0"/>
          <w:numId w:val="2"/>
        </w:numPr>
        <w:overflowPunct w:val="0"/>
        <w:adjustRightInd w:val="0"/>
        <w:spacing w:after="0" w:line="240" w:lineRule="auto"/>
        <w:contextualSpacing w:val="0"/>
        <w:jc w:val="both"/>
        <w:rPr>
          <w:rFonts w:ascii="Arial" w:hAnsi="Arial" w:cs="Arial"/>
          <w:sz w:val="20"/>
          <w:szCs w:val="20"/>
          <w:lang w:eastAsia="ar-SA"/>
        </w:rPr>
      </w:pPr>
      <w:r w:rsidRPr="0010096F">
        <w:rPr>
          <w:rFonts w:ascii="Arial" w:hAnsi="Arial" w:cs="Arial"/>
          <w:sz w:val="20"/>
          <w:szCs w:val="20"/>
          <w:lang w:eastAsia="ar-SA"/>
        </w:rPr>
        <w:t>apporte le matériel nécessaire pour l’exécution de la prestation ;</w:t>
      </w:r>
    </w:p>
    <w:p w14:paraId="32D830B3" w14:textId="77777777" w:rsidR="0010096F" w:rsidRPr="0010096F" w:rsidRDefault="0010096F" w:rsidP="0010096F">
      <w:pPr>
        <w:pStyle w:val="Paragraphedeliste"/>
        <w:widowControl w:val="0"/>
        <w:numPr>
          <w:ilvl w:val="0"/>
          <w:numId w:val="2"/>
        </w:numPr>
        <w:overflowPunct w:val="0"/>
        <w:adjustRightInd w:val="0"/>
        <w:spacing w:after="0" w:line="240" w:lineRule="auto"/>
        <w:contextualSpacing w:val="0"/>
        <w:jc w:val="both"/>
        <w:rPr>
          <w:rFonts w:ascii="Arial" w:hAnsi="Arial" w:cs="Arial"/>
          <w:sz w:val="20"/>
          <w:szCs w:val="20"/>
          <w:lang w:eastAsia="ar-SA"/>
        </w:rPr>
      </w:pPr>
      <w:r w:rsidRPr="0010096F">
        <w:rPr>
          <w:rFonts w:ascii="Arial" w:hAnsi="Arial" w:cs="Arial"/>
          <w:sz w:val="20"/>
          <w:szCs w:val="20"/>
          <w:lang w:eastAsia="ar-SA"/>
        </w:rPr>
        <w:t>ne laisse pas de matériel sur place.</w:t>
      </w:r>
    </w:p>
    <w:p w14:paraId="2AD10CD5" w14:textId="77777777" w:rsidR="0010096F" w:rsidRPr="0010096F" w:rsidRDefault="0010096F" w:rsidP="0010096F">
      <w:pPr>
        <w:spacing w:after="0"/>
        <w:jc w:val="both"/>
        <w:rPr>
          <w:rFonts w:ascii="Arial" w:hAnsi="Arial" w:cs="Arial"/>
          <w:sz w:val="20"/>
          <w:szCs w:val="20"/>
          <w:lang w:eastAsia="ar-SA"/>
        </w:rPr>
      </w:pPr>
    </w:p>
    <w:p w14:paraId="30E61DFF" w14:textId="77777777" w:rsidR="0010096F" w:rsidRP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Pour la réalisation des prestations, le titulaire s’engage à mettre en place le personnel nécessaire en vue de la bonne exécution du marché.</w:t>
      </w:r>
    </w:p>
    <w:p w14:paraId="07199895" w14:textId="77777777" w:rsidR="0010096F" w:rsidRDefault="0010096F" w:rsidP="0010096F">
      <w:pPr>
        <w:spacing w:after="0"/>
        <w:jc w:val="both"/>
        <w:rPr>
          <w:rFonts w:ascii="Arial" w:hAnsi="Arial" w:cs="Arial"/>
          <w:sz w:val="20"/>
          <w:szCs w:val="20"/>
          <w:lang w:eastAsia="ar-SA"/>
        </w:rPr>
      </w:pPr>
      <w:r w:rsidRPr="0010096F">
        <w:rPr>
          <w:rFonts w:ascii="Arial" w:hAnsi="Arial" w:cs="Arial"/>
          <w:sz w:val="20"/>
          <w:szCs w:val="20"/>
          <w:lang w:eastAsia="ar-SA"/>
        </w:rPr>
        <w:t>Il est convenu de façon expresse entre les parties que le personnel restera soumis à l’autorité et au contrôle du titulaire et ne pourra en aucun cas être sous l’autorité du Centre des monuments nationaux. Le personnel recevra ses directives uniquement du personnel d’encadrement du titulaire.</w:t>
      </w:r>
    </w:p>
    <w:p w14:paraId="0203E45B"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6A5C2DFB" w14:textId="62515362"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bookmarkStart w:id="16" w:name="_Toc37163346"/>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w:t>
      </w:r>
      <w:r>
        <w:rPr>
          <w:rFonts w:ascii="Arial" w:eastAsia="Times New Roman" w:hAnsi="Arial" w:cs="Arial"/>
          <w:b/>
          <w:bCs/>
          <w:sz w:val="20"/>
          <w:szCs w:val="20"/>
          <w:lang w:eastAsia="fr-FR"/>
        </w:rPr>
        <w:t>5</w:t>
      </w:r>
      <w:r w:rsidR="00FA296D" w:rsidRPr="00FA296D">
        <w:rPr>
          <w:rFonts w:ascii="Arial" w:eastAsia="Times New Roman" w:hAnsi="Arial" w:cs="Arial"/>
          <w:b/>
          <w:bCs/>
          <w:sz w:val="20"/>
          <w:szCs w:val="20"/>
          <w:lang w:eastAsia="fr-FR"/>
        </w:rPr>
        <w:t xml:space="preserve"> Responsabilités et obligations du personnel d’encadrement</w:t>
      </w:r>
      <w:bookmarkEnd w:id="16"/>
    </w:p>
    <w:p w14:paraId="6D5CD57E"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1D77356B"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Chaque commande de prestations est placée sous la conduite soit du chef d’entreprise, soit d’un responsable qui est l’interlocuteur direct du pouvoir adjudicateur.</w:t>
      </w:r>
    </w:p>
    <w:p w14:paraId="0148FA0E"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67AD96B1"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Il a un pouvoir de décision suffisant pour engager la responsabilité du titulaire.</w:t>
      </w:r>
    </w:p>
    <w:p w14:paraId="097AF992"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4DC4F8E1"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Il est présent sur le site sur convocation du pouvoir adjudicateur.</w:t>
      </w:r>
    </w:p>
    <w:p w14:paraId="188CBB57"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69FBA5C9"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Il participe aux réunions de chantier organisées par le pouvoir adjudicateur. Lorsqu’elles ont été précisées au démarrage des prestations, il y assiste sans qu’une convocation formelle lui soit adressée. Si d’autres réunions sont programmées par le Pouvoir Adjudicateur ou ses représentants, il en est avisé avec un préavis de 2 jours minimum.</w:t>
      </w:r>
    </w:p>
    <w:p w14:paraId="7613FE29"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780A6B8B"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Il est responsable notamment :</w:t>
      </w:r>
    </w:p>
    <w:p w14:paraId="42CCAF0E" w14:textId="77777777" w:rsidR="00FA296D" w:rsidRPr="00FA296D" w:rsidRDefault="00FA296D" w:rsidP="00FA296D">
      <w:pPr>
        <w:numPr>
          <w:ilvl w:val="0"/>
          <w:numId w:val="3"/>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Du respect du calendrier d’exécution des prestations ;</w:t>
      </w:r>
    </w:p>
    <w:p w14:paraId="416473CB" w14:textId="77777777" w:rsidR="00FA296D" w:rsidRPr="00FA296D" w:rsidRDefault="00FA296D" w:rsidP="00FA296D">
      <w:pPr>
        <w:numPr>
          <w:ilvl w:val="0"/>
          <w:numId w:val="3"/>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Du contrôle de la qualité des prestations ;</w:t>
      </w:r>
    </w:p>
    <w:p w14:paraId="45BB0611" w14:textId="77777777" w:rsidR="00FA296D" w:rsidRPr="00FA296D" w:rsidRDefault="00FA296D" w:rsidP="00FA296D">
      <w:pPr>
        <w:numPr>
          <w:ilvl w:val="0"/>
          <w:numId w:val="3"/>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 xml:space="preserve">De l’information du pouvoir adjudicateur ; </w:t>
      </w:r>
    </w:p>
    <w:p w14:paraId="32E4936B" w14:textId="77777777" w:rsidR="00FA296D" w:rsidRPr="00FA296D" w:rsidRDefault="00FA296D" w:rsidP="00FA296D">
      <w:pPr>
        <w:numPr>
          <w:ilvl w:val="0"/>
          <w:numId w:val="3"/>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 la discipline du chantier et du personnel.</w:t>
      </w:r>
    </w:p>
    <w:p w14:paraId="05F8302A"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1D5C68E4"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L’accord cadre étant à obligation de résultats, il appartient au titulaire de définir la qualité du personnel mis en place pour faire face à ses obligations contractuelles.</w:t>
      </w:r>
    </w:p>
    <w:p w14:paraId="7D30BE0D"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51F80703"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 manière générale, le responsable du chantier doit informer le Pouvoir Adjudicateur ou ses représentants de tous les problèmes qu’il rencontre pour assurer ses prestations.</w:t>
      </w:r>
    </w:p>
    <w:p w14:paraId="3331D588"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19D99B46"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responsable du chantier doit, dès qu’il a été en mesure de les déceler, signaler au Pouvoir Adjudicateur ou ses représentants les incidents prévisibles susceptibles d’affecter la sécurité des personnes, des locaux et des biens et lui indiquer les conséquences qui pourraient en résulter.</w:t>
      </w:r>
    </w:p>
    <w:p w14:paraId="4C26903D"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7E785CC2"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6A8B6E31" w14:textId="0F83B7F2"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bookmarkStart w:id="17" w:name="_Toc292098003"/>
      <w:bookmarkStart w:id="18" w:name="_Toc297112049"/>
      <w:bookmarkStart w:id="19" w:name="_Toc37163340"/>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w:t>
      </w:r>
      <w:r>
        <w:rPr>
          <w:rFonts w:ascii="Arial" w:eastAsia="Times New Roman" w:hAnsi="Arial" w:cs="Arial"/>
          <w:b/>
          <w:bCs/>
          <w:sz w:val="20"/>
          <w:szCs w:val="20"/>
          <w:lang w:eastAsia="fr-FR"/>
        </w:rPr>
        <w:t>6</w:t>
      </w:r>
      <w:r w:rsidR="00FA296D" w:rsidRPr="00FA296D">
        <w:rPr>
          <w:rFonts w:ascii="Arial" w:eastAsia="Times New Roman" w:hAnsi="Arial" w:cs="Arial"/>
          <w:b/>
          <w:bCs/>
          <w:sz w:val="20"/>
          <w:szCs w:val="20"/>
          <w:lang w:eastAsia="fr-FR"/>
        </w:rPr>
        <w:t xml:space="preserve"> Obligation de discrétion</w:t>
      </w:r>
      <w:bookmarkEnd w:id="17"/>
      <w:bookmarkEnd w:id="18"/>
      <w:bookmarkEnd w:id="19"/>
    </w:p>
    <w:p w14:paraId="020F476A" w14:textId="77777777" w:rsidR="00FA296D" w:rsidRPr="00FA296D" w:rsidRDefault="00FA296D" w:rsidP="00FA296D">
      <w:pPr>
        <w:spacing w:after="0" w:line="240" w:lineRule="auto"/>
        <w:jc w:val="both"/>
        <w:rPr>
          <w:rFonts w:ascii="Arial" w:eastAsia="Times New Roman" w:hAnsi="Arial" w:cs="Arial"/>
          <w:b/>
          <w:bCs/>
          <w:sz w:val="20"/>
          <w:szCs w:val="20"/>
          <w:u w:val="single"/>
          <w:lang w:eastAsia="fr-FR"/>
        </w:rPr>
      </w:pPr>
    </w:p>
    <w:p w14:paraId="1F33596B"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personnel du titulaire est tenu à l’obligation de discrétion.</w:t>
      </w:r>
    </w:p>
    <w:p w14:paraId="0FFA2249"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0A020EC8"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0BFDD458" w14:textId="271D62F3"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bookmarkStart w:id="20" w:name="_Toc37163345"/>
      <w:r>
        <w:rPr>
          <w:rFonts w:ascii="Arial" w:eastAsia="Times New Roman" w:hAnsi="Arial" w:cs="Arial"/>
          <w:b/>
          <w:bCs/>
          <w:sz w:val="20"/>
          <w:szCs w:val="20"/>
          <w:lang w:eastAsia="fr-FR"/>
        </w:rPr>
        <w:t>9.7</w:t>
      </w:r>
      <w:r w:rsidR="00FA296D" w:rsidRPr="00FA296D">
        <w:rPr>
          <w:rFonts w:ascii="Arial" w:eastAsia="Times New Roman" w:hAnsi="Arial" w:cs="Arial"/>
          <w:b/>
          <w:bCs/>
          <w:sz w:val="20"/>
          <w:szCs w:val="20"/>
          <w:lang w:eastAsia="fr-FR"/>
        </w:rPr>
        <w:t xml:space="preserve"> Vêtements de travail</w:t>
      </w:r>
      <w:bookmarkEnd w:id="20"/>
    </w:p>
    <w:p w14:paraId="23C7E499"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46999700"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personnel du titulaire intervenant sur le domaine, y compris le personnel d’encadrement, doit pouvoir être identifié en permanence par un insigne spécifique à l’entreprise.</w:t>
      </w:r>
    </w:p>
    <w:p w14:paraId="0D42B78A"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5387E91F"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personnel qui présenterait une tenue négligée ou qui ne serait pas revêtu de son vêtement de travail sera expulsé.</w:t>
      </w:r>
    </w:p>
    <w:p w14:paraId="200728C0"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38AD4396" w14:textId="77777777" w:rsidR="00FA296D" w:rsidRDefault="00FA296D" w:rsidP="00FA296D">
      <w:pPr>
        <w:keepNext/>
        <w:spacing w:after="0" w:line="240" w:lineRule="auto"/>
        <w:jc w:val="both"/>
        <w:outlineLvl w:val="1"/>
        <w:rPr>
          <w:rFonts w:ascii="Arial" w:eastAsia="Times New Roman" w:hAnsi="Arial" w:cs="Arial"/>
          <w:sz w:val="20"/>
          <w:szCs w:val="20"/>
          <w:lang w:eastAsia="fr-FR"/>
        </w:rPr>
      </w:pPr>
    </w:p>
    <w:p w14:paraId="678ABC82" w14:textId="601960A4"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w:t>
      </w:r>
      <w:r>
        <w:rPr>
          <w:rFonts w:ascii="Arial" w:eastAsia="Times New Roman" w:hAnsi="Arial" w:cs="Arial"/>
          <w:b/>
          <w:bCs/>
          <w:sz w:val="20"/>
          <w:szCs w:val="20"/>
          <w:lang w:eastAsia="fr-FR"/>
        </w:rPr>
        <w:t>8</w:t>
      </w:r>
      <w:r w:rsidR="00FA296D" w:rsidRPr="00FA296D">
        <w:rPr>
          <w:rFonts w:ascii="Arial" w:eastAsia="Times New Roman" w:hAnsi="Arial" w:cs="Arial"/>
          <w:b/>
          <w:bCs/>
          <w:sz w:val="20"/>
          <w:szCs w:val="20"/>
          <w:lang w:eastAsia="fr-FR"/>
        </w:rPr>
        <w:t xml:space="preserve"> Plan de progrès social</w:t>
      </w:r>
    </w:p>
    <w:p w14:paraId="506EACAE" w14:textId="77777777" w:rsidR="00FA296D" w:rsidRPr="00FA296D" w:rsidRDefault="00FA296D" w:rsidP="00FA296D">
      <w:pPr>
        <w:spacing w:after="0" w:line="240" w:lineRule="auto"/>
        <w:rPr>
          <w:rFonts w:ascii="Times New Roman" w:eastAsia="Times New Roman" w:hAnsi="Times New Roman" w:cs="Times New Roman"/>
          <w:sz w:val="24"/>
          <w:szCs w:val="24"/>
          <w:lang w:eastAsia="fr-FR"/>
        </w:rPr>
      </w:pPr>
    </w:p>
    <w:p w14:paraId="40E366CD" w14:textId="77777777" w:rsid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CMN souhaite améliorer la performance sociale de ses marchés et s’assurer d’un engagement fort et pérenne du titulaire sur ces sujets pendant toute la durée d’exécution du contrat.</w:t>
      </w:r>
    </w:p>
    <w:p w14:paraId="61557CEC" w14:textId="77777777" w:rsidR="0046612D" w:rsidRPr="00FA296D" w:rsidRDefault="0046612D" w:rsidP="00FA296D">
      <w:pPr>
        <w:spacing w:after="0" w:line="240" w:lineRule="auto"/>
        <w:jc w:val="both"/>
        <w:rPr>
          <w:rFonts w:ascii="Arial" w:eastAsia="Times New Roman" w:hAnsi="Arial" w:cs="Arial"/>
          <w:sz w:val="20"/>
          <w:szCs w:val="20"/>
          <w:lang w:eastAsia="fr-FR"/>
        </w:rPr>
      </w:pPr>
    </w:p>
    <w:p w14:paraId="6EEBAD46"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A ce titre, le titulaire devra s’engager à mettre en place un plan de progrès social visant :</w:t>
      </w:r>
    </w:p>
    <w:p w14:paraId="6263385C" w14:textId="77777777" w:rsidR="00FA296D" w:rsidRPr="00FA296D" w:rsidRDefault="00FA296D" w:rsidP="00FA296D">
      <w:pPr>
        <w:numPr>
          <w:ilvl w:val="0"/>
          <w:numId w:val="18"/>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Des actions sur la Qualité de vie au travail (QVT) ;</w:t>
      </w:r>
    </w:p>
    <w:p w14:paraId="13760AD9" w14:textId="77777777" w:rsidR="00FA296D" w:rsidRPr="00FA296D" w:rsidRDefault="00FA296D" w:rsidP="00FA296D">
      <w:pPr>
        <w:numPr>
          <w:ilvl w:val="0"/>
          <w:numId w:val="18"/>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Des actions concrètes en faveur de l’égalité homme-femme ;</w:t>
      </w:r>
    </w:p>
    <w:p w14:paraId="328AF01D" w14:textId="77777777" w:rsidR="00FA296D" w:rsidRPr="00FA296D" w:rsidRDefault="00FA296D" w:rsidP="00FA296D">
      <w:pPr>
        <w:numPr>
          <w:ilvl w:val="0"/>
          <w:numId w:val="18"/>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Des actions concrètes contre le harcèlement, la corruption et toute forme de discrimination ;</w:t>
      </w:r>
    </w:p>
    <w:p w14:paraId="172A54BD" w14:textId="77777777" w:rsidR="00FA296D" w:rsidRPr="00FA296D" w:rsidRDefault="00FA296D" w:rsidP="00FA296D">
      <w:pPr>
        <w:numPr>
          <w:ilvl w:val="0"/>
          <w:numId w:val="18"/>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Des actions en faveur de la sécurité des personnes.</w:t>
      </w:r>
    </w:p>
    <w:p w14:paraId="4E01A615"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304D6226"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titulaire pourra initier toute autre action permettant d’améliorer la performance sociale du présent marché.</w:t>
      </w:r>
    </w:p>
    <w:p w14:paraId="23BB2293"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5D2A21EA"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Un bilan des actions mises en œuvre sera communiqué par le titulaire à l’acheteur au moins une fois par an.</w:t>
      </w:r>
    </w:p>
    <w:p w14:paraId="3463F6E9" w14:textId="77777777" w:rsidR="00FA296D" w:rsidRPr="00FA296D" w:rsidRDefault="00FA296D" w:rsidP="00FA296D">
      <w:pPr>
        <w:spacing w:after="0" w:line="240" w:lineRule="auto"/>
        <w:rPr>
          <w:rFonts w:ascii="Times New Roman" w:eastAsia="Times New Roman" w:hAnsi="Times New Roman" w:cs="Times New Roman"/>
          <w:sz w:val="24"/>
          <w:szCs w:val="24"/>
          <w:lang w:eastAsia="fr-FR"/>
        </w:rPr>
      </w:pPr>
    </w:p>
    <w:p w14:paraId="7A040782"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07A0EF48" w14:textId="563848F2" w:rsidR="00FA296D" w:rsidRPr="00FA296D" w:rsidRDefault="0010096F" w:rsidP="00FA296D">
      <w:pPr>
        <w:keepNext/>
        <w:spacing w:after="0" w:line="240" w:lineRule="auto"/>
        <w:jc w:val="both"/>
        <w:outlineLvl w:val="1"/>
        <w:rPr>
          <w:rFonts w:ascii="Arial" w:eastAsia="Times New Roman" w:hAnsi="Arial" w:cs="Arial"/>
          <w:b/>
          <w:bCs/>
          <w:sz w:val="20"/>
          <w:szCs w:val="20"/>
          <w:lang w:eastAsia="fr-FR"/>
        </w:rPr>
      </w:pPr>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w:t>
      </w:r>
      <w:r>
        <w:rPr>
          <w:rFonts w:ascii="Arial" w:eastAsia="Times New Roman" w:hAnsi="Arial" w:cs="Arial"/>
          <w:b/>
          <w:bCs/>
          <w:sz w:val="20"/>
          <w:szCs w:val="20"/>
          <w:lang w:eastAsia="fr-FR"/>
        </w:rPr>
        <w:t>9</w:t>
      </w:r>
      <w:r w:rsidR="00FA296D" w:rsidRPr="00FA296D">
        <w:rPr>
          <w:rFonts w:ascii="Arial" w:eastAsia="Times New Roman" w:hAnsi="Arial" w:cs="Arial"/>
          <w:b/>
          <w:bCs/>
          <w:sz w:val="20"/>
          <w:szCs w:val="20"/>
          <w:lang w:eastAsia="fr-FR"/>
        </w:rPr>
        <w:t xml:space="preserve"> Plan de formation</w:t>
      </w:r>
    </w:p>
    <w:p w14:paraId="440843BF" w14:textId="77777777" w:rsidR="00FA296D" w:rsidRPr="00FA296D" w:rsidRDefault="00FA296D" w:rsidP="00FA296D">
      <w:pPr>
        <w:spacing w:after="0" w:line="240" w:lineRule="auto"/>
        <w:rPr>
          <w:rFonts w:ascii="Times New Roman" w:eastAsia="Times New Roman" w:hAnsi="Times New Roman" w:cs="Times New Roman"/>
          <w:sz w:val="24"/>
          <w:szCs w:val="24"/>
          <w:lang w:eastAsia="fr-FR"/>
        </w:rPr>
      </w:pPr>
    </w:p>
    <w:p w14:paraId="0C1BBEC5" w14:textId="77777777" w:rsidR="00FA296D" w:rsidRPr="00FA296D" w:rsidRDefault="00FA296D" w:rsidP="00FA296D">
      <w:p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Le titulaire devra prévoir des plans de formation à destination des personnels affectés à la réalisation des prestations. Ces formations devront porter sur au moins une des thématiques suivantes :</w:t>
      </w:r>
    </w:p>
    <w:p w14:paraId="1F7250E1" w14:textId="77777777" w:rsidR="00FA296D" w:rsidRPr="00FA296D" w:rsidRDefault="00FA296D" w:rsidP="00FA296D">
      <w:pPr>
        <w:spacing w:after="0" w:line="240" w:lineRule="auto"/>
        <w:jc w:val="both"/>
        <w:rPr>
          <w:rFonts w:ascii="Arial" w:eastAsia="Times New Roman" w:hAnsi="Arial" w:cs="Arial"/>
          <w:sz w:val="20"/>
          <w:szCs w:val="20"/>
          <w:lang w:eastAsia="fr-FR"/>
        </w:rPr>
      </w:pPr>
    </w:p>
    <w:p w14:paraId="7F957BE3" w14:textId="77777777" w:rsidR="00FA296D" w:rsidRPr="00FA296D" w:rsidRDefault="00FA296D" w:rsidP="00FA296D">
      <w:pPr>
        <w:numPr>
          <w:ilvl w:val="0"/>
          <w:numId w:val="17"/>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prévention des risques liés aux outils utilisés ;</w:t>
      </w:r>
    </w:p>
    <w:p w14:paraId="24BE9D7E" w14:textId="77777777" w:rsidR="00FA296D" w:rsidRPr="00FA296D" w:rsidRDefault="00FA296D" w:rsidP="00FA296D">
      <w:pPr>
        <w:numPr>
          <w:ilvl w:val="0"/>
          <w:numId w:val="17"/>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santé au travail ;</w:t>
      </w:r>
    </w:p>
    <w:p w14:paraId="3FAC9F26" w14:textId="77777777" w:rsidR="00FA296D" w:rsidRPr="00FA296D" w:rsidRDefault="00FA296D" w:rsidP="00FA296D">
      <w:pPr>
        <w:numPr>
          <w:ilvl w:val="0"/>
          <w:numId w:val="17"/>
        </w:numPr>
        <w:spacing w:after="0" w:line="240" w:lineRule="auto"/>
        <w:jc w:val="both"/>
        <w:rPr>
          <w:rFonts w:ascii="Arial" w:eastAsia="Times New Roman" w:hAnsi="Arial" w:cs="Arial"/>
          <w:sz w:val="20"/>
          <w:szCs w:val="20"/>
          <w:lang w:eastAsia="fr-FR"/>
        </w:rPr>
      </w:pPr>
      <w:r w:rsidRPr="00FA296D">
        <w:rPr>
          <w:rFonts w:ascii="Arial" w:eastAsia="Times New Roman" w:hAnsi="Arial" w:cs="Arial"/>
          <w:sz w:val="20"/>
          <w:szCs w:val="20"/>
          <w:lang w:eastAsia="fr-FR"/>
        </w:rPr>
        <w:t>La sécurité au travail. </w:t>
      </w:r>
    </w:p>
    <w:p w14:paraId="5C624D5E" w14:textId="77777777" w:rsidR="00FA296D" w:rsidRPr="00FA296D" w:rsidRDefault="00FA296D" w:rsidP="00FA296D">
      <w:pPr>
        <w:spacing w:after="0" w:line="240" w:lineRule="auto"/>
        <w:ind w:left="1776"/>
        <w:jc w:val="both"/>
        <w:rPr>
          <w:rFonts w:ascii="Arial" w:eastAsia="Times New Roman" w:hAnsi="Arial" w:cs="Arial"/>
          <w:sz w:val="20"/>
          <w:szCs w:val="20"/>
          <w:lang w:eastAsia="fr-FR"/>
        </w:rPr>
      </w:pPr>
    </w:p>
    <w:p w14:paraId="574F9BEB" w14:textId="77777777" w:rsidR="004030A5" w:rsidRPr="004030A5" w:rsidRDefault="004030A5" w:rsidP="004030A5">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Arial" w:hAnsi="Arial" w:cs="Arial"/>
          <w:sz w:val="20"/>
          <w:szCs w:val="20"/>
          <w:lang w:eastAsia="ar-SA"/>
        </w:rPr>
      </w:pPr>
    </w:p>
    <w:p w14:paraId="4F1C63E6" w14:textId="316F5A1C" w:rsidR="00D62D75" w:rsidRDefault="004030A5" w:rsidP="002111BF">
      <w:pPr>
        <w:pStyle w:val="Titre1"/>
        <w:contextualSpacing/>
      </w:pPr>
      <w:bookmarkStart w:id="21" w:name="_Hlk210056454"/>
      <w:r w:rsidRPr="00A5240B">
        <w:t xml:space="preserve">ARTICLE </w:t>
      </w:r>
      <w:r w:rsidR="0010096F">
        <w:t>10</w:t>
      </w:r>
      <w:r w:rsidRPr="00A5240B">
        <w:t xml:space="preserve"> </w:t>
      </w:r>
      <w:r>
        <w:t>–</w:t>
      </w:r>
      <w:r w:rsidRPr="00A5240B">
        <w:t xml:space="preserve"> </w:t>
      </w:r>
      <w:r>
        <w:t xml:space="preserve">DESCRIPTION DES PRESTATIONS A REALISER </w:t>
      </w:r>
      <w:bookmarkEnd w:id="21"/>
    </w:p>
    <w:p w14:paraId="498835C4" w14:textId="77777777" w:rsidR="002111BF" w:rsidRPr="002111BF" w:rsidRDefault="002111BF" w:rsidP="002111BF"/>
    <w:p w14:paraId="21A0AC1C" w14:textId="4101DA56" w:rsidR="00AF4035" w:rsidRPr="00AF4035" w:rsidRDefault="0010096F" w:rsidP="002111BF">
      <w:pPr>
        <w:jc w:val="both"/>
        <w:rPr>
          <w:rFonts w:ascii="Arial" w:hAnsi="Arial" w:cs="Arial"/>
          <w:b/>
          <w:bCs/>
          <w:sz w:val="20"/>
          <w:szCs w:val="20"/>
        </w:rPr>
      </w:pPr>
      <w:bookmarkStart w:id="22" w:name="_Hlk210226824"/>
      <w:r>
        <w:rPr>
          <w:rFonts w:ascii="Arial" w:hAnsi="Arial" w:cs="Arial"/>
          <w:b/>
          <w:bCs/>
          <w:sz w:val="20"/>
          <w:szCs w:val="20"/>
        </w:rPr>
        <w:t>10</w:t>
      </w:r>
      <w:r w:rsidR="00AF4035" w:rsidRPr="00AF4035">
        <w:rPr>
          <w:rFonts w:ascii="Arial" w:hAnsi="Arial" w:cs="Arial"/>
          <w:b/>
          <w:bCs/>
          <w:sz w:val="20"/>
          <w:szCs w:val="20"/>
        </w:rPr>
        <w:t xml:space="preserve">-1 Prestations réalisées dans le cadre de la partie à prix forfaitaires </w:t>
      </w:r>
    </w:p>
    <w:bookmarkEnd w:id="22"/>
    <w:p w14:paraId="4E36143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La partie forfaitaire comprend les prestations suivantes, réparties au gré de l’étagement du jardin. Ces prestations comprennent :</w:t>
      </w:r>
    </w:p>
    <w:p w14:paraId="0BB274D9" w14:textId="459E7DEC" w:rsidR="00AF4035" w:rsidRPr="00AF4035" w:rsidRDefault="002111BF" w:rsidP="0004096F">
      <w:pPr>
        <w:numPr>
          <w:ilvl w:val="0"/>
          <w:numId w:val="9"/>
        </w:numPr>
        <w:contextualSpacing/>
        <w:jc w:val="both"/>
        <w:rPr>
          <w:rFonts w:ascii="Arial" w:hAnsi="Arial" w:cs="Arial"/>
          <w:sz w:val="20"/>
          <w:szCs w:val="20"/>
        </w:rPr>
      </w:pPr>
      <w:r w:rsidRPr="00AF4035">
        <w:rPr>
          <w:rFonts w:ascii="Arial" w:hAnsi="Arial" w:cs="Arial"/>
          <w:sz w:val="20"/>
          <w:szCs w:val="20"/>
        </w:rPr>
        <w:t>La</w:t>
      </w:r>
      <w:r w:rsidR="00AF4035" w:rsidRPr="00AF4035">
        <w:rPr>
          <w:rFonts w:ascii="Arial" w:hAnsi="Arial" w:cs="Arial"/>
          <w:sz w:val="20"/>
          <w:szCs w:val="20"/>
        </w:rPr>
        <w:t xml:space="preserve"> fourniture des semences, plants ou matériaux</w:t>
      </w:r>
      <w:r>
        <w:rPr>
          <w:rFonts w:ascii="Arial" w:hAnsi="Arial" w:cs="Arial"/>
          <w:sz w:val="20"/>
          <w:szCs w:val="20"/>
        </w:rPr>
        <w:t> ;</w:t>
      </w:r>
    </w:p>
    <w:p w14:paraId="58396DC4" w14:textId="23F614D9" w:rsidR="00AF4035" w:rsidRPr="00AF4035" w:rsidRDefault="002111BF" w:rsidP="0004096F">
      <w:pPr>
        <w:numPr>
          <w:ilvl w:val="0"/>
          <w:numId w:val="9"/>
        </w:numPr>
        <w:contextualSpacing/>
        <w:jc w:val="both"/>
        <w:rPr>
          <w:rFonts w:ascii="Arial" w:hAnsi="Arial" w:cs="Arial"/>
          <w:sz w:val="20"/>
          <w:szCs w:val="20"/>
        </w:rPr>
      </w:pPr>
      <w:r>
        <w:rPr>
          <w:rFonts w:ascii="Arial" w:hAnsi="Arial" w:cs="Arial"/>
          <w:sz w:val="20"/>
          <w:szCs w:val="20"/>
        </w:rPr>
        <w:t>La</w:t>
      </w:r>
      <w:r w:rsidR="00AF4035" w:rsidRPr="00AF4035">
        <w:rPr>
          <w:rFonts w:ascii="Arial" w:hAnsi="Arial" w:cs="Arial"/>
          <w:sz w:val="20"/>
          <w:szCs w:val="20"/>
        </w:rPr>
        <w:t xml:space="preserve"> mise en culture</w:t>
      </w:r>
      <w:r>
        <w:rPr>
          <w:rFonts w:ascii="Arial" w:hAnsi="Arial" w:cs="Arial"/>
          <w:sz w:val="20"/>
          <w:szCs w:val="20"/>
        </w:rPr>
        <w:t> ;</w:t>
      </w:r>
    </w:p>
    <w:p w14:paraId="2E34D63D" w14:textId="2B38EC0C" w:rsidR="00AF4035" w:rsidRPr="00AF4035" w:rsidRDefault="002111BF" w:rsidP="0004096F">
      <w:pPr>
        <w:numPr>
          <w:ilvl w:val="0"/>
          <w:numId w:val="9"/>
        </w:numPr>
        <w:contextualSpacing/>
        <w:jc w:val="both"/>
        <w:rPr>
          <w:rFonts w:ascii="Arial" w:hAnsi="Arial" w:cs="Arial"/>
          <w:sz w:val="20"/>
          <w:szCs w:val="20"/>
        </w:rPr>
      </w:pPr>
      <w:r w:rsidRPr="00AF4035">
        <w:rPr>
          <w:rFonts w:ascii="Arial" w:hAnsi="Arial" w:cs="Arial"/>
          <w:sz w:val="20"/>
          <w:szCs w:val="20"/>
        </w:rPr>
        <w:t>L’aménagement</w:t>
      </w:r>
      <w:r w:rsidR="00AF4035" w:rsidRPr="00AF4035">
        <w:rPr>
          <w:rFonts w:ascii="Arial" w:hAnsi="Arial" w:cs="Arial"/>
          <w:sz w:val="20"/>
          <w:szCs w:val="20"/>
        </w:rPr>
        <w:t xml:space="preserve"> et l’entretien des jardins et des dispositifs liés à l’eau (bassins, lavoirs et source)</w:t>
      </w:r>
      <w:r>
        <w:rPr>
          <w:rFonts w:ascii="Arial" w:hAnsi="Arial" w:cs="Arial"/>
          <w:sz w:val="20"/>
          <w:szCs w:val="20"/>
        </w:rPr>
        <w:t> ;</w:t>
      </w:r>
    </w:p>
    <w:p w14:paraId="3C0BBA6D" w14:textId="22B0B5F7"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La vérification périodique du système d’arrosage et de son bon fonctionnement</w:t>
      </w:r>
      <w:r w:rsidR="002111BF">
        <w:rPr>
          <w:rFonts w:ascii="Arial" w:hAnsi="Arial" w:cs="Arial"/>
          <w:sz w:val="20"/>
          <w:szCs w:val="20"/>
        </w:rPr>
        <w:t xml:space="preserve">. </w:t>
      </w:r>
    </w:p>
    <w:p w14:paraId="28FBC064" w14:textId="77777777" w:rsidR="00AF4035" w:rsidRPr="00AF4035" w:rsidRDefault="00AF4035" w:rsidP="002111BF">
      <w:pPr>
        <w:contextualSpacing/>
        <w:jc w:val="both"/>
        <w:rPr>
          <w:rFonts w:ascii="Arial" w:hAnsi="Arial" w:cs="Arial"/>
          <w:sz w:val="20"/>
          <w:szCs w:val="20"/>
        </w:rPr>
      </w:pPr>
    </w:p>
    <w:p w14:paraId="5D10792B" w14:textId="68F8FF9A"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Ces prestations sont susceptibles d’évoluer en cours d</w:t>
      </w:r>
      <w:r w:rsidR="002111BF">
        <w:rPr>
          <w:rFonts w:ascii="Arial" w:hAnsi="Arial" w:cs="Arial"/>
          <w:sz w:val="20"/>
          <w:szCs w:val="20"/>
        </w:rPr>
        <w:t xml:space="preserve">’exécution, </w:t>
      </w:r>
      <w:r w:rsidRPr="00AF4035">
        <w:rPr>
          <w:rFonts w:ascii="Arial" w:hAnsi="Arial" w:cs="Arial"/>
          <w:sz w:val="20"/>
          <w:szCs w:val="20"/>
        </w:rPr>
        <w:t xml:space="preserve">donnant lieu à la signature d'un avenant par les parties. </w:t>
      </w:r>
    </w:p>
    <w:p w14:paraId="5C055357" w14:textId="77777777" w:rsidR="00AF4035" w:rsidRPr="00AF4035" w:rsidRDefault="00AF4035" w:rsidP="002111BF">
      <w:pPr>
        <w:contextualSpacing/>
        <w:jc w:val="both"/>
        <w:rPr>
          <w:rFonts w:ascii="Arial" w:hAnsi="Arial" w:cs="Arial"/>
          <w:sz w:val="20"/>
          <w:szCs w:val="20"/>
        </w:rPr>
      </w:pPr>
    </w:p>
    <w:p w14:paraId="535B1FF3" w14:textId="3AA82E2C"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Les interventions feront appel à des méthodes traditionnelles et s’</w:t>
      </w:r>
      <w:r w:rsidR="002111BF" w:rsidRPr="00AF4035">
        <w:rPr>
          <w:rFonts w:ascii="Arial" w:hAnsi="Arial" w:cs="Arial"/>
          <w:sz w:val="20"/>
          <w:szCs w:val="20"/>
        </w:rPr>
        <w:t>efforceront</w:t>
      </w:r>
      <w:r w:rsidRPr="00AF4035">
        <w:rPr>
          <w:rFonts w:ascii="Arial" w:hAnsi="Arial" w:cs="Arial"/>
          <w:sz w:val="20"/>
          <w:szCs w:val="20"/>
        </w:rPr>
        <w:t xml:space="preserve"> d’être</w:t>
      </w:r>
      <w:r w:rsidR="002111BF">
        <w:rPr>
          <w:rFonts w:ascii="Arial" w:hAnsi="Arial" w:cs="Arial"/>
          <w:sz w:val="20"/>
          <w:szCs w:val="20"/>
        </w:rPr>
        <w:t>-</w:t>
      </w:r>
      <w:r w:rsidRPr="00AF4035">
        <w:rPr>
          <w:rFonts w:ascii="Arial" w:hAnsi="Arial" w:cs="Arial"/>
          <w:sz w:val="20"/>
          <w:szCs w:val="20"/>
        </w:rPr>
        <w:t xml:space="preserve">non mécanisées (hors-mis l’utilisation d’une débroussailleuse et </w:t>
      </w:r>
      <w:r w:rsidR="002111BF" w:rsidRPr="00AF4035">
        <w:rPr>
          <w:rFonts w:ascii="Arial" w:hAnsi="Arial" w:cs="Arial"/>
          <w:sz w:val="20"/>
          <w:szCs w:val="20"/>
        </w:rPr>
        <w:t>d’une tondeuse</w:t>
      </w:r>
      <w:r w:rsidRPr="00AF4035">
        <w:rPr>
          <w:rFonts w:ascii="Arial" w:hAnsi="Arial" w:cs="Arial"/>
          <w:sz w:val="20"/>
          <w:szCs w:val="20"/>
        </w:rPr>
        <w:t xml:space="preserve"> ainsi que d’un broyeur acquis en 2025 par le monument pour broyage des branches de 5cm de diamètre maximum)</w:t>
      </w:r>
      <w:r w:rsidR="002111BF">
        <w:rPr>
          <w:rFonts w:ascii="Arial" w:hAnsi="Arial" w:cs="Arial"/>
          <w:sz w:val="20"/>
          <w:szCs w:val="20"/>
        </w:rPr>
        <w:t>.</w:t>
      </w:r>
    </w:p>
    <w:p w14:paraId="69E583F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Seul l’usage de machines électriques est autorisé. Le stockage de tout carburant ou matière inflammable est proscrit. </w:t>
      </w:r>
    </w:p>
    <w:p w14:paraId="2504A101" w14:textId="6100347C"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Tout recours à une autre machine fera l’objet d’une autorisation circonstanciée de l’administrateur du monument ou de son représentant et du conservateur du monument.</w:t>
      </w:r>
    </w:p>
    <w:p w14:paraId="3DA16A05" w14:textId="5FEA65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L’usage de produits phytosanitaires est intégralement proscrit à l’exception des produits utilisables en agriculture biologique</w:t>
      </w:r>
      <w:r w:rsidR="002111BF">
        <w:rPr>
          <w:rFonts w:ascii="Arial" w:hAnsi="Arial" w:cs="Arial"/>
          <w:sz w:val="20"/>
          <w:szCs w:val="20"/>
        </w:rPr>
        <w:t>.</w:t>
      </w:r>
    </w:p>
    <w:p w14:paraId="746D26A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Le titulaire veillera au bon arrosage des cultures et plantations. A cet effet, il vérifiera le bon fonctionnement du réseau d’arrosage automatique et, le cas échéant, en assurera le déploiement.</w:t>
      </w:r>
    </w:p>
    <w:p w14:paraId="1A715AB2" w14:textId="77777777" w:rsidR="00AF4035" w:rsidRPr="00AF4035" w:rsidRDefault="00AF4035" w:rsidP="002111BF">
      <w:pPr>
        <w:contextualSpacing/>
        <w:jc w:val="both"/>
        <w:rPr>
          <w:rFonts w:ascii="Arial" w:hAnsi="Arial" w:cs="Arial"/>
          <w:sz w:val="20"/>
          <w:szCs w:val="20"/>
        </w:rPr>
      </w:pPr>
    </w:p>
    <w:p w14:paraId="09B119C9" w14:textId="37ABF289"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Principes généraux (tous espaces)</w:t>
      </w:r>
      <w:r w:rsidR="002111BF">
        <w:rPr>
          <w:rFonts w:ascii="Arial" w:hAnsi="Arial" w:cs="Arial"/>
          <w:sz w:val="20"/>
          <w:szCs w:val="20"/>
        </w:rPr>
        <w:t> :</w:t>
      </w:r>
    </w:p>
    <w:p w14:paraId="6A36F38E" w14:textId="77777777"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La priorité d’arrosage sera concentrée sur les plates-bandes de potager, des bordures plantées (si besoin) et de la pelouse de la pergola 1. Aucun arrosage des cheminements sur les terrasses.</w:t>
      </w:r>
    </w:p>
    <w:p w14:paraId="592A8FFC" w14:textId="3A0ECB65"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 xml:space="preserve">Le prestataire installera au sommet de tous les murs de terrasses (*les terrasses +2 à n+4 sont moins prioritaires) des bordures de vivaces, pour faire garde-corps et souligner les murs, en privilégiant les </w:t>
      </w:r>
      <w:r w:rsidRPr="00AF4035">
        <w:rPr>
          <w:rFonts w:ascii="Arial" w:hAnsi="Arial" w:cs="Arial"/>
          <w:sz w:val="20"/>
          <w:szCs w:val="20"/>
        </w:rPr>
        <w:lastRenderedPageBreak/>
        <w:t>plantes sobres en eau, rustiques, méditerranéennes, poussant spontanément dans les environs, et/ou dans le maquis, et/ou dans les rocailles : thym, romarin, lavande, ciste, santoline, helichrysum, élianthème, erigeron, aubriète, sauge de Jérusalem, iberis, euphorbe, géranium vivace, corbeille d’argent, millepertuis, silène, phlox, ail d’ornement (</w:t>
      </w:r>
      <w:r w:rsidRPr="00AF4035">
        <w:rPr>
          <w:rFonts w:ascii="Arial" w:hAnsi="Arial" w:cs="Arial"/>
          <w:i/>
          <w:iCs/>
          <w:sz w:val="20"/>
          <w:szCs w:val="20"/>
        </w:rPr>
        <w:t>cf</w:t>
      </w:r>
      <w:r w:rsidR="002111BF">
        <w:rPr>
          <w:rFonts w:ascii="Arial" w:hAnsi="Arial" w:cs="Arial"/>
          <w:sz w:val="20"/>
          <w:szCs w:val="20"/>
        </w:rPr>
        <w:t>.</w:t>
      </w:r>
      <w:r w:rsidRPr="00AF4035">
        <w:rPr>
          <w:rFonts w:ascii="Arial" w:hAnsi="Arial" w:cs="Arial"/>
          <w:sz w:val="20"/>
          <w:szCs w:val="20"/>
        </w:rPr>
        <w:t xml:space="preserve"> liste de végétaux méditerranéens </w:t>
      </w:r>
      <w:r w:rsidRPr="004538FF">
        <w:rPr>
          <w:rFonts w:ascii="Arial" w:hAnsi="Arial" w:cs="Arial"/>
          <w:sz w:val="20"/>
          <w:szCs w:val="20"/>
        </w:rPr>
        <w:t xml:space="preserve">Annexe </w:t>
      </w:r>
      <w:r w:rsidR="006E0CEA">
        <w:rPr>
          <w:rFonts w:ascii="Arial" w:hAnsi="Arial" w:cs="Arial"/>
          <w:sz w:val="20"/>
          <w:szCs w:val="20"/>
        </w:rPr>
        <w:t>5</w:t>
      </w:r>
      <w:r w:rsidRPr="00AF4035">
        <w:rPr>
          <w:rFonts w:ascii="Arial" w:hAnsi="Arial" w:cs="Arial"/>
          <w:sz w:val="20"/>
          <w:szCs w:val="20"/>
        </w:rPr>
        <w:t>, sobres en eau et résistants à des températures de -12°)</w:t>
      </w:r>
      <w:r w:rsidR="002111BF">
        <w:rPr>
          <w:rFonts w:ascii="Arial" w:hAnsi="Arial" w:cs="Arial"/>
          <w:sz w:val="20"/>
          <w:szCs w:val="20"/>
        </w:rPr>
        <w:t xml:space="preserve"> </w:t>
      </w:r>
      <w:r w:rsidRPr="00AF4035">
        <w:rPr>
          <w:rFonts w:ascii="Arial" w:hAnsi="Arial" w:cs="Arial"/>
          <w:sz w:val="20"/>
          <w:szCs w:val="20"/>
        </w:rPr>
        <w:t>et alternera les formes, hauteurs, couleurs et textures. Dans le but d’atteindre la même palette dans toutes les bordures.</w:t>
      </w:r>
    </w:p>
    <w:p w14:paraId="50E2AAFC" w14:textId="5E593F5F"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Le niveau des tontes sera relevé en été (8 à 10cm) pour maintenir l’humidité et réduire les fréquences des tontes</w:t>
      </w:r>
      <w:r w:rsidR="002111BF">
        <w:rPr>
          <w:rFonts w:ascii="Arial" w:hAnsi="Arial" w:cs="Arial"/>
          <w:sz w:val="20"/>
          <w:szCs w:val="20"/>
        </w:rPr>
        <w:t xml:space="preserve">. </w:t>
      </w:r>
    </w:p>
    <w:p w14:paraId="22C669BA" w14:textId="77777777"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Les arbres fruitiers seront réduits progressivement en densité pour les espacer davantage les uns des autres, ils seront rabaissés progressivement pour permettre la récolte des fruits à la main ou avec un escabeau, suppression des rejets, suppression des sujets à distance de moins d’un mètre à proximité du haut des murs.</w:t>
      </w:r>
    </w:p>
    <w:p w14:paraId="30D2D8CA" w14:textId="77777777"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Les arbustes et oliviers seront réduits progressivement en largeur afin de les garder à distance des murs.</w:t>
      </w:r>
    </w:p>
    <w:p w14:paraId="23D39D85" w14:textId="20E0FE00"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Les fruitiers actuellement plantés à proximité directe des bases des murs seront entretenus et conduits en espalier et surveillés afin d’éviter toute dégradation des maçonneries</w:t>
      </w:r>
      <w:r w:rsidR="002111BF">
        <w:rPr>
          <w:rFonts w:ascii="Arial" w:hAnsi="Arial" w:cs="Arial"/>
          <w:sz w:val="20"/>
          <w:szCs w:val="20"/>
        </w:rPr>
        <w:t>.</w:t>
      </w:r>
    </w:p>
    <w:p w14:paraId="084EAC85" w14:textId="727CFB59"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Les maçonneries seront désherbées (sauf les bases des piliers et murs fragilisés)</w:t>
      </w:r>
      <w:r w:rsidR="002111BF">
        <w:rPr>
          <w:rFonts w:ascii="Arial" w:hAnsi="Arial" w:cs="Arial"/>
          <w:sz w:val="20"/>
          <w:szCs w:val="20"/>
        </w:rPr>
        <w:t>.</w:t>
      </w:r>
    </w:p>
    <w:p w14:paraId="4D3D1C71" w14:textId="358502D4"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 xml:space="preserve">Le </w:t>
      </w:r>
      <w:r w:rsidR="002111BF">
        <w:rPr>
          <w:rFonts w:ascii="Arial" w:hAnsi="Arial" w:cs="Arial"/>
          <w:sz w:val="20"/>
          <w:szCs w:val="20"/>
        </w:rPr>
        <w:t>titulaire</w:t>
      </w:r>
      <w:r w:rsidRPr="00AF4035">
        <w:rPr>
          <w:rFonts w:ascii="Arial" w:hAnsi="Arial" w:cs="Arial"/>
          <w:sz w:val="20"/>
          <w:szCs w:val="20"/>
        </w:rPr>
        <w:t xml:space="preserve"> s’engage à utiliser le broyeur du monument autant que de besoin afin de réduire et revaloriser les rémanents végétaux ligneux issus de l’entretien et de la production du jardin. Il réutilisera cette matière directement sur le site, en toute connaissance de la pratique du paillage, en limitant les couches disposées sur les plates-bandes à 8cm maximum. Le surplus sera stocké ou réutilisé sur d’autres parties du site.</w:t>
      </w:r>
    </w:p>
    <w:p w14:paraId="3C7908BF" w14:textId="4ACA4D64" w:rsidR="00AF4035" w:rsidRPr="00AF4035" w:rsidRDefault="00AF4035" w:rsidP="0004096F">
      <w:pPr>
        <w:numPr>
          <w:ilvl w:val="0"/>
          <w:numId w:val="9"/>
        </w:numPr>
        <w:contextualSpacing/>
        <w:jc w:val="both"/>
        <w:rPr>
          <w:rFonts w:ascii="Arial" w:hAnsi="Arial" w:cs="Arial"/>
          <w:sz w:val="20"/>
          <w:szCs w:val="20"/>
        </w:rPr>
      </w:pPr>
      <w:r w:rsidRPr="00AF4035">
        <w:rPr>
          <w:rFonts w:ascii="Arial" w:hAnsi="Arial" w:cs="Arial"/>
          <w:sz w:val="20"/>
          <w:szCs w:val="20"/>
        </w:rPr>
        <w:t>La zone de compostage sera revalorisée (végétalisation destinée à le rendre plus discret, organisation visant à en faire un espace pédagogique, etc.)</w:t>
      </w:r>
      <w:r w:rsidR="002111BF">
        <w:rPr>
          <w:rFonts w:ascii="Arial" w:hAnsi="Arial" w:cs="Arial"/>
          <w:sz w:val="20"/>
          <w:szCs w:val="20"/>
        </w:rPr>
        <w:t>.</w:t>
      </w:r>
    </w:p>
    <w:p w14:paraId="0A515E3B" w14:textId="77777777" w:rsidR="00AF4035" w:rsidRPr="00AF4035" w:rsidRDefault="00AF4035" w:rsidP="002111BF">
      <w:pPr>
        <w:contextualSpacing/>
        <w:jc w:val="both"/>
        <w:rPr>
          <w:rFonts w:ascii="Arial" w:hAnsi="Arial" w:cs="Arial"/>
          <w:sz w:val="20"/>
          <w:szCs w:val="20"/>
        </w:rPr>
      </w:pPr>
    </w:p>
    <w:p w14:paraId="6E98C4E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Les prestations détaillées par secteurs sont indiquées dans le tableau ci-dessous.</w:t>
      </w:r>
    </w:p>
    <w:p w14:paraId="75C729C9" w14:textId="77777777" w:rsidR="00AF4035" w:rsidRPr="00AF4035" w:rsidRDefault="00AF4035" w:rsidP="002111BF">
      <w:pPr>
        <w:contextualSpacing/>
        <w:jc w:val="both"/>
        <w:rPr>
          <w:rFonts w:ascii="Arial" w:hAnsi="Arial" w:cs="Arial"/>
          <w:sz w:val="20"/>
          <w:szCs w:val="20"/>
        </w:rPr>
      </w:pPr>
    </w:p>
    <w:p w14:paraId="749AE9B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Le titulaire devra assurer l’entretien des espaces ci-dessous : </w:t>
      </w:r>
    </w:p>
    <w:p w14:paraId="76043E3B" w14:textId="77777777" w:rsidR="00AF4035" w:rsidRPr="00AF4035" w:rsidRDefault="00AF4035" w:rsidP="002111BF">
      <w:pPr>
        <w:contextualSpacing/>
        <w:jc w:val="both"/>
        <w:rPr>
          <w:rFonts w:ascii="Arial" w:hAnsi="Arial" w:cs="Arial"/>
          <w:sz w:val="20"/>
          <w:szCs w:val="20"/>
        </w:rPr>
      </w:pPr>
    </w:p>
    <w:tbl>
      <w:tblPr>
        <w:tblW w:w="9889" w:type="dxa"/>
        <w:tblLook w:val="04A0" w:firstRow="1" w:lastRow="0" w:firstColumn="1" w:lastColumn="0" w:noHBand="0" w:noVBand="1"/>
      </w:tblPr>
      <w:tblGrid>
        <w:gridCol w:w="4077"/>
        <w:gridCol w:w="5812"/>
      </w:tblGrid>
      <w:tr w:rsidR="00AF4035" w:rsidRPr="00AF4035" w14:paraId="3A44D9B7" w14:textId="77777777" w:rsidTr="005958E8">
        <w:tc>
          <w:tcPr>
            <w:tcW w:w="4077" w:type="dxa"/>
          </w:tcPr>
          <w:p w14:paraId="1BD46548" w14:textId="77777777" w:rsidR="00AF4035" w:rsidRPr="00AF4035" w:rsidRDefault="00AF4035" w:rsidP="002111BF">
            <w:pPr>
              <w:contextualSpacing/>
              <w:jc w:val="both"/>
              <w:rPr>
                <w:rFonts w:ascii="Arial" w:hAnsi="Arial" w:cs="Arial"/>
                <w:b/>
                <w:sz w:val="20"/>
                <w:szCs w:val="20"/>
              </w:rPr>
            </w:pPr>
          </w:p>
          <w:p w14:paraId="3E3E3AC5" w14:textId="77777777" w:rsidR="00AF4035" w:rsidRPr="00AF4035" w:rsidRDefault="00AF4035" w:rsidP="002111BF">
            <w:pPr>
              <w:contextualSpacing/>
              <w:jc w:val="both"/>
              <w:rPr>
                <w:rFonts w:ascii="Arial" w:hAnsi="Arial" w:cs="Arial"/>
                <w:b/>
                <w:sz w:val="20"/>
                <w:szCs w:val="20"/>
              </w:rPr>
            </w:pPr>
            <w:r w:rsidRPr="00AF4035">
              <w:rPr>
                <w:rFonts w:ascii="Arial" w:hAnsi="Arial" w:cs="Arial"/>
                <w:b/>
                <w:sz w:val="20"/>
                <w:szCs w:val="20"/>
              </w:rPr>
              <w:t>NIVEAU</w:t>
            </w:r>
          </w:p>
          <w:p w14:paraId="74617992" w14:textId="77777777" w:rsidR="00AF4035" w:rsidRPr="00AF4035" w:rsidRDefault="00AF4035" w:rsidP="002111BF">
            <w:pPr>
              <w:contextualSpacing/>
              <w:jc w:val="both"/>
              <w:rPr>
                <w:rFonts w:ascii="Arial" w:hAnsi="Arial" w:cs="Arial"/>
                <w:b/>
                <w:sz w:val="20"/>
                <w:szCs w:val="20"/>
              </w:rPr>
            </w:pPr>
            <w:r w:rsidRPr="00AF4035">
              <w:rPr>
                <w:rFonts w:ascii="Arial" w:hAnsi="Arial" w:cs="Arial"/>
                <w:b/>
                <w:sz w:val="20"/>
                <w:szCs w:val="20"/>
              </w:rPr>
              <w:t>DESCRIPTION</w:t>
            </w:r>
          </w:p>
          <w:p w14:paraId="5A81C65B" w14:textId="77777777" w:rsidR="00AF4035" w:rsidRPr="00AF4035" w:rsidRDefault="00AF4035" w:rsidP="002111BF">
            <w:pPr>
              <w:contextualSpacing/>
              <w:jc w:val="both"/>
              <w:rPr>
                <w:rFonts w:ascii="Arial" w:hAnsi="Arial" w:cs="Arial"/>
                <w:b/>
                <w:sz w:val="20"/>
                <w:szCs w:val="20"/>
              </w:rPr>
            </w:pPr>
            <w:r w:rsidRPr="00AF4035">
              <w:rPr>
                <w:rFonts w:ascii="Arial" w:hAnsi="Arial" w:cs="Arial"/>
                <w:b/>
                <w:sz w:val="20"/>
                <w:szCs w:val="20"/>
              </w:rPr>
              <w:t>SURFACE</w:t>
            </w:r>
          </w:p>
          <w:p w14:paraId="3FA375B0" w14:textId="77777777" w:rsidR="00AF4035" w:rsidRPr="00AF4035" w:rsidRDefault="00AF4035" w:rsidP="002111BF">
            <w:pPr>
              <w:contextualSpacing/>
              <w:jc w:val="both"/>
              <w:rPr>
                <w:rFonts w:ascii="Arial" w:hAnsi="Arial" w:cs="Arial"/>
                <w:b/>
                <w:sz w:val="20"/>
                <w:szCs w:val="20"/>
              </w:rPr>
            </w:pPr>
          </w:p>
        </w:tc>
        <w:tc>
          <w:tcPr>
            <w:tcW w:w="5812" w:type="dxa"/>
            <w:vAlign w:val="center"/>
          </w:tcPr>
          <w:p w14:paraId="7CE6B89A" w14:textId="77777777" w:rsidR="00AF4035" w:rsidRPr="00AF4035" w:rsidRDefault="00AF4035" w:rsidP="002111BF">
            <w:pPr>
              <w:contextualSpacing/>
              <w:jc w:val="both"/>
              <w:rPr>
                <w:rFonts w:ascii="Arial" w:hAnsi="Arial" w:cs="Arial"/>
                <w:b/>
                <w:sz w:val="20"/>
                <w:szCs w:val="20"/>
              </w:rPr>
            </w:pPr>
            <w:r w:rsidRPr="00AF4035">
              <w:rPr>
                <w:rFonts w:ascii="Arial" w:hAnsi="Arial" w:cs="Arial"/>
                <w:b/>
                <w:sz w:val="20"/>
                <w:szCs w:val="20"/>
              </w:rPr>
              <w:t>TYPES DE PRESTATIONS ATTENDUS</w:t>
            </w:r>
          </w:p>
        </w:tc>
      </w:tr>
      <w:tr w:rsidR="00AF4035" w:rsidRPr="00AF4035" w14:paraId="3859CE45" w14:textId="77777777" w:rsidTr="005958E8">
        <w:tc>
          <w:tcPr>
            <w:tcW w:w="4077" w:type="dxa"/>
          </w:tcPr>
          <w:p w14:paraId="7E611F5D" w14:textId="77777777" w:rsidR="00AF4035" w:rsidRPr="00AF4035" w:rsidRDefault="00AF4035" w:rsidP="002111BF">
            <w:pPr>
              <w:contextualSpacing/>
              <w:jc w:val="both"/>
              <w:rPr>
                <w:rFonts w:ascii="Arial" w:hAnsi="Arial" w:cs="Arial"/>
                <w:sz w:val="20"/>
                <w:szCs w:val="20"/>
              </w:rPr>
            </w:pPr>
          </w:p>
          <w:p w14:paraId="6EFD237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NIVEAU N-2</w:t>
            </w:r>
          </w:p>
          <w:p w14:paraId="0046E05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Espace pédagogique</w:t>
            </w:r>
          </w:p>
          <w:p w14:paraId="3A19BF3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600m²</w:t>
            </w:r>
          </w:p>
          <w:p w14:paraId="08C9E872" w14:textId="77777777" w:rsidR="00AF4035" w:rsidRPr="00AF4035" w:rsidRDefault="00AF4035" w:rsidP="002111BF">
            <w:pPr>
              <w:contextualSpacing/>
              <w:jc w:val="both"/>
              <w:rPr>
                <w:rFonts w:ascii="Arial" w:hAnsi="Arial" w:cs="Arial"/>
                <w:sz w:val="20"/>
                <w:szCs w:val="20"/>
              </w:rPr>
            </w:pPr>
          </w:p>
          <w:p w14:paraId="44E70D25"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6EF012F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Fourniture des semences et des plants</w:t>
            </w:r>
          </w:p>
          <w:p w14:paraId="0B14755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 des cheminements entre les ilots.</w:t>
            </w:r>
          </w:p>
          <w:p w14:paraId="2AE705F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Fauche 2 fois/an du reste, fin juin et en octobre.</w:t>
            </w:r>
          </w:p>
          <w:p w14:paraId="7BDDA44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des ilots : préparation du sol, apport de terre, semis et plantations, désherbage, arrosage, récolte 1 x / semaine</w:t>
            </w:r>
          </w:p>
          <w:p w14:paraId="00F360A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Taille mensuelle des cannes de Provence à niveau de grillage </w:t>
            </w:r>
          </w:p>
          <w:p w14:paraId="13CFB71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Retrait des ligneux de la clôture et surveillance de la pousse 1 x / an</w:t>
            </w:r>
          </w:p>
          <w:p w14:paraId="22AEDD3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Nettoyage et délierrage du grillage</w:t>
            </w:r>
          </w:p>
          <w:p w14:paraId="29689A3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d’entretien des fruitiers 1 x / an</w:t>
            </w:r>
          </w:p>
          <w:p w14:paraId="2CF150B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arbres fruitiers</w:t>
            </w:r>
          </w:p>
          <w:p w14:paraId="40B3448E" w14:textId="77777777" w:rsidR="00AF4035" w:rsidRPr="00AF4035" w:rsidRDefault="00AF4035" w:rsidP="002111BF">
            <w:pPr>
              <w:contextualSpacing/>
              <w:jc w:val="both"/>
              <w:rPr>
                <w:rFonts w:ascii="Arial" w:hAnsi="Arial" w:cs="Arial"/>
                <w:sz w:val="20"/>
                <w:szCs w:val="20"/>
              </w:rPr>
            </w:pPr>
          </w:p>
        </w:tc>
      </w:tr>
      <w:tr w:rsidR="00AF4035" w:rsidRPr="00AF4035" w14:paraId="32F65BCE" w14:textId="77777777" w:rsidTr="005958E8">
        <w:tc>
          <w:tcPr>
            <w:tcW w:w="4077" w:type="dxa"/>
          </w:tcPr>
          <w:p w14:paraId="684B0495"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NIVEAU N-1</w:t>
            </w:r>
          </w:p>
          <w:p w14:paraId="20FBA7F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POTAGER XVIIe</w:t>
            </w:r>
          </w:p>
          <w:p w14:paraId="71676E6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600m²</w:t>
            </w:r>
          </w:p>
          <w:p w14:paraId="2803E7D9" w14:textId="77777777" w:rsidR="00AF4035" w:rsidRPr="00AF4035" w:rsidRDefault="00AF4035" w:rsidP="002111BF">
            <w:pPr>
              <w:contextualSpacing/>
              <w:jc w:val="both"/>
              <w:rPr>
                <w:rFonts w:ascii="Arial" w:hAnsi="Arial" w:cs="Arial"/>
                <w:sz w:val="20"/>
                <w:szCs w:val="20"/>
              </w:rPr>
            </w:pPr>
          </w:p>
          <w:p w14:paraId="38E235BE"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59347F8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et débroussaillage hebdomadaire des cheminements</w:t>
            </w:r>
          </w:p>
          <w:p w14:paraId="4E0E5A0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des plates-bandes : préparation du sol, apport de terre, semis et plantations, désherbage, arrosage, récolte.</w:t>
            </w:r>
          </w:p>
          <w:p w14:paraId="179FB60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Plantation d’artichauts sous les voutains qui en manquent pour retrouver le rythme d’1 / 2.</w:t>
            </w:r>
          </w:p>
          <w:p w14:paraId="6516DFF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Installation d’une bordure de vivaces en bord de terrasse, pour faire garde-corps (voir dans Principes généraux). </w:t>
            </w:r>
          </w:p>
          <w:p w14:paraId="399AF420"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hebdomadaire.</w:t>
            </w:r>
          </w:p>
          <w:p w14:paraId="089450F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Plantation d’ipomées au fond de la terrasse afin de rendre le compost plus discret et réorganisation du compost</w:t>
            </w:r>
          </w:p>
          <w:p w14:paraId="3CF29EF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Faire du compost un espace pédagogique</w:t>
            </w:r>
          </w:p>
          <w:p w14:paraId="42C97360"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2 arches en plessis 2 x /an.</w:t>
            </w:r>
          </w:p>
          <w:p w14:paraId="455BF733"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murs, sous les voutains compris </w:t>
            </w:r>
          </w:p>
          <w:p w14:paraId="74274ABF"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Rabattage des </w:t>
            </w:r>
            <w:r w:rsidRPr="00AF4035">
              <w:rPr>
                <w:rFonts w:ascii="Arial" w:hAnsi="Arial" w:cs="Arial"/>
                <w:i/>
                <w:iCs/>
                <w:sz w:val="20"/>
                <w:szCs w:val="20"/>
              </w:rPr>
              <w:t>Robinia</w:t>
            </w:r>
            <w:r w:rsidRPr="00AF4035">
              <w:rPr>
                <w:rFonts w:ascii="Arial" w:hAnsi="Arial" w:cs="Arial"/>
                <w:sz w:val="20"/>
                <w:szCs w:val="20"/>
              </w:rPr>
              <w:t xml:space="preserve"> et surveillance pousse 1 x / an</w:t>
            </w:r>
          </w:p>
          <w:p w14:paraId="226B7ED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Rabattage des cannes 1 x / an</w:t>
            </w:r>
          </w:p>
          <w:p w14:paraId="10ECF47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Encadrement des plates-bandes par des plessis (à tester)</w:t>
            </w:r>
          </w:p>
          <w:p w14:paraId="6D6B393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Découpe des bordures des plates-bandes 1 x / an</w:t>
            </w:r>
          </w:p>
          <w:p w14:paraId="457EF7D4" w14:textId="77777777" w:rsidR="00AF4035" w:rsidRPr="00AF4035" w:rsidRDefault="00AF4035" w:rsidP="002111BF">
            <w:pPr>
              <w:contextualSpacing/>
              <w:jc w:val="both"/>
              <w:rPr>
                <w:rFonts w:ascii="Arial" w:hAnsi="Arial" w:cs="Arial"/>
                <w:sz w:val="20"/>
                <w:szCs w:val="20"/>
              </w:rPr>
            </w:pPr>
          </w:p>
        </w:tc>
      </w:tr>
      <w:tr w:rsidR="00AF4035" w:rsidRPr="00AF4035" w14:paraId="6FD66D17" w14:textId="77777777" w:rsidTr="005958E8">
        <w:tc>
          <w:tcPr>
            <w:tcW w:w="4077" w:type="dxa"/>
          </w:tcPr>
          <w:p w14:paraId="302CB4DF"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NIVEAU 0</w:t>
            </w:r>
          </w:p>
          <w:p w14:paraId="3E2389F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PRAIRIE / ESPACE POLYVALENT</w:t>
            </w:r>
          </w:p>
          <w:p w14:paraId="74713A2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600m²</w:t>
            </w:r>
          </w:p>
          <w:p w14:paraId="36D0A716"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7DA6C464"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Fourniture des semences et des plants</w:t>
            </w:r>
          </w:p>
          <w:p w14:paraId="01C9228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 et débroussaillage des cheminements.</w:t>
            </w:r>
          </w:p>
          <w:p w14:paraId="1C3E1B44"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des plates-bandes : préparation du sol, apport de terre, semis et plantations, désherbage, arrosage, récolte.</w:t>
            </w:r>
          </w:p>
          <w:p w14:paraId="15A8B61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Complément de la bordure d’aromatiques par une bordure de vivaces, pour faire garde-corps (voir dans Principes généraux). </w:t>
            </w:r>
          </w:p>
          <w:p w14:paraId="045EEF5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 la bande d’aromatique 1 x / an</w:t>
            </w:r>
          </w:p>
          <w:p w14:paraId="4910CC0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Rechargements de terre amendée sur les bordures d’aromatiques</w:t>
            </w:r>
          </w:p>
          <w:p w14:paraId="246FDFD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Analyse des sols sur le linéaire de la plate-bande d’aromatiques 1 fois sur la durée du marché</w:t>
            </w:r>
          </w:p>
          <w:p w14:paraId="72EB16E4"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Massifs remblayés (ancienne butte de permaculture située juste avant l’espace de détente et les abricotiers) à décaisser, niveler, recharger en terre et amendement et compléter éventuellement les plantations</w:t>
            </w:r>
          </w:p>
          <w:p w14:paraId="3FDA163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Rabattage du gros laurier 1 x / an</w:t>
            </w:r>
          </w:p>
          <w:p w14:paraId="2C936A0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hebdomadaire.</w:t>
            </w:r>
          </w:p>
          <w:p w14:paraId="2E57D99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Complément de la bordure en bas de la pergola par une bordure de vivaces (voir dans Principes généraux). Entretien hebdomadaire.</w:t>
            </w:r>
          </w:p>
          <w:p w14:paraId="7B43A5D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Pierrier du fond : installation de couvre-sol, comme du millepertuis, pour qu’ils prennent le dessus sur les adventices mais laisser les iris pour solidité de la structure</w:t>
            </w:r>
          </w:p>
          <w:p w14:paraId="6D3EDC9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murs.</w:t>
            </w:r>
          </w:p>
          <w:p w14:paraId="1FA237E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Découpe des bordures des plates-bandes 1 x / an</w:t>
            </w:r>
          </w:p>
          <w:p w14:paraId="2D47235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arbres fruitiers et vignes et aromatiques</w:t>
            </w:r>
          </w:p>
          <w:p w14:paraId="1D23573C" w14:textId="77777777" w:rsidR="00AF4035" w:rsidRPr="00AF4035" w:rsidRDefault="00AF4035" w:rsidP="002111BF">
            <w:pPr>
              <w:contextualSpacing/>
              <w:jc w:val="both"/>
              <w:rPr>
                <w:rFonts w:ascii="Arial" w:hAnsi="Arial" w:cs="Arial"/>
                <w:sz w:val="20"/>
                <w:szCs w:val="20"/>
              </w:rPr>
            </w:pPr>
          </w:p>
        </w:tc>
      </w:tr>
      <w:tr w:rsidR="00AF4035" w:rsidRPr="00AF4035" w14:paraId="2526914A" w14:textId="77777777" w:rsidTr="005958E8">
        <w:tc>
          <w:tcPr>
            <w:tcW w:w="4077" w:type="dxa"/>
          </w:tcPr>
          <w:p w14:paraId="1023F27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PERGOLA n°1</w:t>
            </w:r>
          </w:p>
          <w:p w14:paraId="4E1949F2"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3B36A1C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Fourniture de plants et plantations</w:t>
            </w:r>
          </w:p>
          <w:p w14:paraId="39E9397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w:t>
            </w:r>
          </w:p>
          <w:p w14:paraId="434E72D5"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Maintenir l’arrosage de la pelouse, car c’est un point d’appel depuis le cloître.</w:t>
            </w:r>
          </w:p>
          <w:p w14:paraId="33981EB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Remplacement/complément de la bordure fleurie par une bordure de vivaces, pour faire garde-corps (voir dans Principes généraux et liste des plantes méditerranéenne et du Capitulaire de Villis fournies). </w:t>
            </w:r>
          </w:p>
          <w:p w14:paraId="6DDFE57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hebdomadaire.</w:t>
            </w:r>
          </w:p>
          <w:p w14:paraId="4172F7E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 la vigne et des arbustes 1 x / an</w:t>
            </w:r>
          </w:p>
          <w:p w14:paraId="729CFB2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Rabattage des gros sujets ligneux 1 x /an sauf le rosier</w:t>
            </w:r>
          </w:p>
          <w:p w14:paraId="0B5C2E1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Retrait des vignes et fruitiers trop près du mur de la Terrasse n+2</w:t>
            </w:r>
          </w:p>
          <w:p w14:paraId="6A61B65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Désherbage mensuel des murs, y compris sous les voutains </w:t>
            </w:r>
          </w:p>
          <w:p w14:paraId="419C52F0" w14:textId="77777777" w:rsidR="00AF4035" w:rsidRPr="00AF4035" w:rsidRDefault="00AF4035" w:rsidP="002111BF">
            <w:pPr>
              <w:contextualSpacing/>
              <w:jc w:val="both"/>
              <w:rPr>
                <w:rFonts w:ascii="Arial" w:hAnsi="Arial" w:cs="Arial"/>
                <w:sz w:val="20"/>
                <w:szCs w:val="20"/>
              </w:rPr>
            </w:pPr>
          </w:p>
        </w:tc>
      </w:tr>
      <w:tr w:rsidR="00AF4035" w:rsidRPr="00AF4035" w14:paraId="3BA3679A" w14:textId="77777777" w:rsidTr="005958E8">
        <w:tc>
          <w:tcPr>
            <w:tcW w:w="4077" w:type="dxa"/>
          </w:tcPr>
          <w:p w14:paraId="53A07E0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NIVEAU +1</w:t>
            </w:r>
          </w:p>
          <w:p w14:paraId="4F0FAA95"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2710006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 des cheminements sinueux, essayer seulement toutes les 2 semaines et détourer les orchidées sauvages</w:t>
            </w:r>
          </w:p>
          <w:p w14:paraId="2BEB527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Fauche 2 fois/an du reste, fin juin et en octobre.</w:t>
            </w:r>
          </w:p>
          <w:p w14:paraId="7DC6A4A5"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Arrosage des fruitiers 1 x / semaine</w:t>
            </w:r>
          </w:p>
          <w:p w14:paraId="48A747D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haies fruitières.</w:t>
            </w:r>
          </w:p>
          <w:p w14:paraId="547C3E0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Taille de la haie de rosiers 1 x / an</w:t>
            </w:r>
          </w:p>
          <w:p w14:paraId="3D6559F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Elimination des rejets et ligneux le long des murs.</w:t>
            </w:r>
          </w:p>
          <w:p w14:paraId="7439C32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Installation d’une bordure de vivaces en bord de terrasse, pour faire garde-corps (voir dans Principes généraux). Entretien hebdomadaire.</w:t>
            </w:r>
          </w:p>
          <w:p w14:paraId="6701A31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murs.</w:t>
            </w:r>
          </w:p>
          <w:p w14:paraId="44DB5C7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pieds de vignes + fruitiers</w:t>
            </w:r>
          </w:p>
          <w:p w14:paraId="2E77EFC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Délierrage des piliers (parties hautes) 1 x / an</w:t>
            </w:r>
          </w:p>
          <w:p w14:paraId="4A37040E" w14:textId="77777777" w:rsidR="00AF4035" w:rsidRPr="00AF4035" w:rsidRDefault="00AF4035" w:rsidP="002111BF">
            <w:pPr>
              <w:contextualSpacing/>
              <w:jc w:val="both"/>
              <w:rPr>
                <w:rFonts w:ascii="Arial" w:hAnsi="Arial" w:cs="Arial"/>
                <w:sz w:val="20"/>
                <w:szCs w:val="20"/>
              </w:rPr>
            </w:pPr>
          </w:p>
        </w:tc>
      </w:tr>
      <w:tr w:rsidR="00AF4035" w:rsidRPr="00AF4035" w14:paraId="442803FD" w14:textId="77777777" w:rsidTr="005958E8">
        <w:tc>
          <w:tcPr>
            <w:tcW w:w="4077" w:type="dxa"/>
          </w:tcPr>
          <w:p w14:paraId="06CA429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 xml:space="preserve">NIVEAU +2 </w:t>
            </w:r>
          </w:p>
          <w:p w14:paraId="186A0EF9" w14:textId="77777777" w:rsidR="00AF4035" w:rsidRPr="00AF4035" w:rsidRDefault="00AF4035" w:rsidP="002111BF">
            <w:pPr>
              <w:contextualSpacing/>
              <w:jc w:val="both"/>
              <w:rPr>
                <w:rFonts w:ascii="Arial" w:hAnsi="Arial" w:cs="Arial"/>
                <w:sz w:val="20"/>
                <w:szCs w:val="20"/>
              </w:rPr>
            </w:pPr>
            <w:r w:rsidRPr="00AF4035">
              <w:rPr>
                <w:rFonts w:ascii="Arial" w:hAnsi="Arial" w:cs="Arial"/>
                <w:i/>
                <w:sz w:val="20"/>
                <w:szCs w:val="20"/>
              </w:rPr>
              <w:t>(sous réserve d’accessibilité)</w:t>
            </w:r>
          </w:p>
        </w:tc>
        <w:tc>
          <w:tcPr>
            <w:tcW w:w="5812" w:type="dxa"/>
            <w:vAlign w:val="center"/>
          </w:tcPr>
          <w:p w14:paraId="37CD380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Fauche 2 fois/an, fin juin et en octobre avec exportation</w:t>
            </w:r>
          </w:p>
          <w:p w14:paraId="56EC438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arbres fruitiers.</w:t>
            </w:r>
          </w:p>
          <w:p w14:paraId="40E6A493"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Elimination des rejets le long des murs.</w:t>
            </w:r>
          </w:p>
          <w:p w14:paraId="6B4466C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Installation d’une bordure de vivaces en bord de terrasse, pour faire garde-corps (voir dans Principes généraux). Entretien hebdomadaire.</w:t>
            </w:r>
          </w:p>
          <w:p w14:paraId="3A27D62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trimestriel des murs, sauf sous les voutains, avec casque.</w:t>
            </w:r>
          </w:p>
          <w:p w14:paraId="254F8BB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et taille arbres, récolte (oliviers)</w:t>
            </w:r>
          </w:p>
          <w:p w14:paraId="77B05E8B" w14:textId="77777777" w:rsidR="00AF4035" w:rsidRPr="00AF4035" w:rsidRDefault="00AF4035" w:rsidP="002111BF">
            <w:pPr>
              <w:contextualSpacing/>
              <w:jc w:val="both"/>
              <w:rPr>
                <w:rFonts w:ascii="Arial" w:hAnsi="Arial" w:cs="Arial"/>
                <w:sz w:val="20"/>
                <w:szCs w:val="20"/>
              </w:rPr>
            </w:pPr>
          </w:p>
        </w:tc>
      </w:tr>
      <w:tr w:rsidR="00AF4035" w:rsidRPr="00AF4035" w14:paraId="5042F6D4" w14:textId="77777777" w:rsidTr="005958E8">
        <w:tc>
          <w:tcPr>
            <w:tcW w:w="4077" w:type="dxa"/>
          </w:tcPr>
          <w:p w14:paraId="4E2DE6B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NIVEAU + 3</w:t>
            </w:r>
          </w:p>
        </w:tc>
        <w:tc>
          <w:tcPr>
            <w:tcW w:w="5812" w:type="dxa"/>
            <w:vAlign w:val="center"/>
          </w:tcPr>
          <w:p w14:paraId="51F9B4B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mensuelle du chemin et du pied des oliviers (à la débroussailleuse)</w:t>
            </w:r>
          </w:p>
          <w:p w14:paraId="73973C2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Détourer les orchidées sauvages.</w:t>
            </w:r>
          </w:p>
          <w:p w14:paraId="0BEAA1C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Défrichage et suivi de la clématite et du roncier 1 x / an</w:t>
            </w:r>
          </w:p>
          <w:p w14:paraId="434DC07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des oliviers.</w:t>
            </w:r>
          </w:p>
          <w:p w14:paraId="18DE49C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murs.</w:t>
            </w:r>
          </w:p>
          <w:p w14:paraId="22C17DB6"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Retrait des bois stockés provisoirement dans le fond de la terrasse</w:t>
            </w:r>
          </w:p>
          <w:p w14:paraId="740072D9" w14:textId="77777777" w:rsidR="00AF4035" w:rsidRPr="00AF4035" w:rsidRDefault="00AF4035" w:rsidP="002111BF">
            <w:pPr>
              <w:contextualSpacing/>
              <w:jc w:val="both"/>
              <w:rPr>
                <w:rFonts w:ascii="Arial" w:hAnsi="Arial" w:cs="Arial"/>
                <w:sz w:val="20"/>
                <w:szCs w:val="20"/>
              </w:rPr>
            </w:pPr>
          </w:p>
        </w:tc>
      </w:tr>
      <w:tr w:rsidR="00AF4035" w:rsidRPr="00AF4035" w14:paraId="2459D7F9" w14:textId="77777777" w:rsidTr="005958E8">
        <w:tc>
          <w:tcPr>
            <w:tcW w:w="4077" w:type="dxa"/>
          </w:tcPr>
          <w:p w14:paraId="3403F09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DEVANT ATELIER</w:t>
            </w:r>
          </w:p>
          <w:p w14:paraId="1630C47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50m²</w:t>
            </w:r>
          </w:p>
          <w:p w14:paraId="67ECEDC1"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0769E2A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w:t>
            </w:r>
          </w:p>
          <w:p w14:paraId="0427E1F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à la main autour de la cabane et des bandes</w:t>
            </w:r>
          </w:p>
          <w:p w14:paraId="0915031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 la gloriette en plessis et des arbres 1 fois/an.</w:t>
            </w:r>
          </w:p>
          <w:p w14:paraId="0624904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Retrait des ligneux de la clôture et surveillance de la pousse 1 x / an</w:t>
            </w:r>
          </w:p>
          <w:p w14:paraId="43C0B8F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d’entretien de l’amandier et retrait des branches mortes 1 x / an</w:t>
            </w:r>
          </w:p>
          <w:p w14:paraId="53855B4F"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 la glycine 1 x / an</w:t>
            </w:r>
          </w:p>
          <w:p w14:paraId="3E0CD5A4"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 la structure en osier 2 x / an</w:t>
            </w:r>
          </w:p>
          <w:p w14:paraId="0D6CDCA8" w14:textId="77777777" w:rsidR="00AF4035" w:rsidRPr="00AF4035" w:rsidRDefault="00AF4035" w:rsidP="002111BF">
            <w:pPr>
              <w:contextualSpacing/>
              <w:jc w:val="both"/>
              <w:rPr>
                <w:rFonts w:ascii="Arial" w:hAnsi="Arial" w:cs="Arial"/>
                <w:sz w:val="20"/>
                <w:szCs w:val="20"/>
              </w:rPr>
            </w:pPr>
          </w:p>
        </w:tc>
      </w:tr>
      <w:tr w:rsidR="00AF4035" w:rsidRPr="00AF4035" w14:paraId="75C9693F" w14:textId="77777777" w:rsidTr="005958E8">
        <w:tc>
          <w:tcPr>
            <w:tcW w:w="4077" w:type="dxa"/>
          </w:tcPr>
          <w:p w14:paraId="25BF351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DEVANT BERGERIE</w:t>
            </w:r>
          </w:p>
          <w:p w14:paraId="33656237"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5375B92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Evacuation/broyage les déchets verts avant l’été.</w:t>
            </w:r>
          </w:p>
          <w:p w14:paraId="664D4A4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Possibilité de les stocker de manière transitoire dans l’appentis.</w:t>
            </w:r>
          </w:p>
          <w:p w14:paraId="3E27BE0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mensuelle.</w:t>
            </w:r>
          </w:p>
          <w:p w14:paraId="15B27893"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Débroussaillage et désherbage 1 x / mois</w:t>
            </w:r>
          </w:p>
          <w:p w14:paraId="7AC86B4D" w14:textId="77777777" w:rsidR="00AF4035" w:rsidRPr="00AF4035" w:rsidRDefault="00AF4035" w:rsidP="002111BF">
            <w:pPr>
              <w:contextualSpacing/>
              <w:jc w:val="both"/>
              <w:rPr>
                <w:rFonts w:ascii="Arial" w:hAnsi="Arial" w:cs="Arial"/>
                <w:sz w:val="20"/>
                <w:szCs w:val="20"/>
              </w:rPr>
            </w:pPr>
          </w:p>
        </w:tc>
      </w:tr>
      <w:tr w:rsidR="00AF4035" w:rsidRPr="00AF4035" w14:paraId="5365CBFD" w14:textId="77777777" w:rsidTr="005958E8">
        <w:tc>
          <w:tcPr>
            <w:tcW w:w="4077" w:type="dxa"/>
          </w:tcPr>
          <w:p w14:paraId="4AD794E4"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PARVIS 1 et 2</w:t>
            </w:r>
          </w:p>
        </w:tc>
        <w:tc>
          <w:tcPr>
            <w:tcW w:w="5812" w:type="dxa"/>
            <w:vAlign w:val="center"/>
          </w:tcPr>
          <w:p w14:paraId="4B77C42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hebdomadaire (avec détourage des orchidées)</w:t>
            </w:r>
          </w:p>
          <w:p w14:paraId="4CADA18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Tonte 1 fois toutes les 2 semaines dans le renfoncement de la fontaine municipale.</w:t>
            </w:r>
          </w:p>
          <w:p w14:paraId="3C1B88B2"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Semis de gazon sur les espaces dégarnis 1 x / an</w:t>
            </w:r>
          </w:p>
          <w:p w14:paraId="0757F2C7"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électrique de la calade de l’entrée 2 x / an</w:t>
            </w:r>
          </w:p>
          <w:p w14:paraId="5409752A"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des murs de la terrasse mensuel de mai à aout / an</w:t>
            </w:r>
          </w:p>
          <w:p w14:paraId="09E0A0E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et remplacement / complément de la bordure fleurie par une bordure de vivaces, pour faire garde-corps (voir dans Principes généraux). Entretien hebdomadaire.</w:t>
            </w:r>
          </w:p>
          <w:p w14:paraId="098A87A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Enlèvement dès qu’il sera inutile du goutte-à-goutte de la bordure.</w:t>
            </w:r>
          </w:p>
          <w:p w14:paraId="2283E10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Taille d’entretien des arbres 1 x / an et évacuation</w:t>
            </w:r>
          </w:p>
          <w:p w14:paraId="385D641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Paillage au pied des arbres les plus exposés au tassement1 x / an</w:t>
            </w:r>
          </w:p>
          <w:p w14:paraId="71D5EBA5"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Ramassage des aiguilles du cèdre</w:t>
            </w:r>
          </w:p>
          <w:p w14:paraId="36BE0D9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murets-bancs et des rigoles</w:t>
            </w:r>
          </w:p>
          <w:p w14:paraId="341CC61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Aucun arrosage du gazon</w:t>
            </w:r>
          </w:p>
          <w:p w14:paraId="4EE8C8A2" w14:textId="77777777" w:rsidR="00AF4035" w:rsidRPr="00AF4035" w:rsidRDefault="00AF4035" w:rsidP="002111BF">
            <w:pPr>
              <w:contextualSpacing/>
              <w:jc w:val="both"/>
              <w:rPr>
                <w:rFonts w:ascii="Arial" w:hAnsi="Arial" w:cs="Arial"/>
                <w:sz w:val="20"/>
                <w:szCs w:val="20"/>
              </w:rPr>
            </w:pPr>
          </w:p>
        </w:tc>
      </w:tr>
      <w:tr w:rsidR="00AF4035" w:rsidRPr="00AF4035" w14:paraId="0B9B6830" w14:textId="77777777" w:rsidTr="005958E8">
        <w:tc>
          <w:tcPr>
            <w:tcW w:w="4077" w:type="dxa"/>
          </w:tcPr>
          <w:p w14:paraId="034F7A49"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lastRenderedPageBreak/>
              <w:t>COUR DU CLOÎTRE</w:t>
            </w:r>
          </w:p>
          <w:p w14:paraId="1B13000A" w14:textId="77777777" w:rsidR="00AF4035" w:rsidRPr="00AF4035" w:rsidRDefault="00AF4035" w:rsidP="002111BF">
            <w:pPr>
              <w:contextualSpacing/>
              <w:jc w:val="both"/>
              <w:rPr>
                <w:rFonts w:ascii="Arial" w:hAnsi="Arial" w:cs="Arial"/>
                <w:sz w:val="20"/>
                <w:szCs w:val="20"/>
              </w:rPr>
            </w:pPr>
          </w:p>
          <w:p w14:paraId="42F537FB" w14:textId="77777777" w:rsidR="00AF4035" w:rsidRPr="00AF4035" w:rsidRDefault="00AF4035" w:rsidP="002111BF">
            <w:pPr>
              <w:contextualSpacing/>
              <w:jc w:val="both"/>
              <w:rPr>
                <w:rFonts w:ascii="Arial" w:hAnsi="Arial" w:cs="Arial"/>
                <w:sz w:val="20"/>
                <w:szCs w:val="20"/>
              </w:rPr>
            </w:pPr>
          </w:p>
        </w:tc>
        <w:tc>
          <w:tcPr>
            <w:tcW w:w="5812" w:type="dxa"/>
            <w:vAlign w:val="center"/>
          </w:tcPr>
          <w:p w14:paraId="5471797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hebdomadaire des plantes en pots : désherbage, arrosage, apport de terre, taille.</w:t>
            </w:r>
          </w:p>
          <w:p w14:paraId="204CB50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Amendement des rosiers et des camélias 1 x / an</w:t>
            </w:r>
          </w:p>
          <w:p w14:paraId="39CA74C3"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Rempotage des rosiers et camélias 1 x tous les 3 ans       </w:t>
            </w:r>
          </w:p>
          <w:p w14:paraId="26EE29C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des murs 1 x / semaine</w:t>
            </w:r>
          </w:p>
          <w:p w14:paraId="19C6192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Remonter le niveau de terre sous les rosiers.</w:t>
            </w:r>
          </w:p>
          <w:p w14:paraId="5FBECC4C"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Pailler.</w:t>
            </w:r>
          </w:p>
          <w:p w14:paraId="35B05A20"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mensuel des pieds de murs et du joint central de la cour.</w:t>
            </w:r>
          </w:p>
          <w:p w14:paraId="497E4149" w14:textId="77777777" w:rsidR="00AF4035" w:rsidRPr="00AF4035" w:rsidRDefault="00AF4035" w:rsidP="002111BF">
            <w:pPr>
              <w:contextualSpacing/>
              <w:jc w:val="both"/>
              <w:rPr>
                <w:rFonts w:ascii="Arial" w:hAnsi="Arial" w:cs="Arial"/>
                <w:sz w:val="20"/>
                <w:szCs w:val="20"/>
              </w:rPr>
            </w:pPr>
          </w:p>
        </w:tc>
      </w:tr>
      <w:tr w:rsidR="00AF4035" w:rsidRPr="00AF4035" w14:paraId="1AC435D4" w14:textId="77777777" w:rsidTr="005958E8">
        <w:tc>
          <w:tcPr>
            <w:tcW w:w="4077" w:type="dxa"/>
          </w:tcPr>
          <w:p w14:paraId="63F8A4AB"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BASSINS / LAVOIRS / SOURCE</w:t>
            </w:r>
          </w:p>
          <w:p w14:paraId="54D22CE8"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X 3</w:t>
            </w:r>
          </w:p>
        </w:tc>
        <w:tc>
          <w:tcPr>
            <w:tcW w:w="5812" w:type="dxa"/>
            <w:vAlign w:val="center"/>
          </w:tcPr>
          <w:p w14:paraId="1E1192A1"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Entretien régulier (nettoyage mensuel des filtres et crapaudines, mise hors gel dès début novembre jusqu’au 1</w:t>
            </w:r>
            <w:r w:rsidRPr="00AF4035">
              <w:rPr>
                <w:rFonts w:ascii="Arial" w:hAnsi="Arial" w:cs="Arial"/>
                <w:sz w:val="20"/>
                <w:szCs w:val="20"/>
                <w:vertAlign w:val="superscript"/>
              </w:rPr>
              <w:t>er</w:t>
            </w:r>
            <w:r w:rsidRPr="00AF4035">
              <w:rPr>
                <w:rFonts w:ascii="Arial" w:hAnsi="Arial" w:cs="Arial"/>
                <w:sz w:val="20"/>
                <w:szCs w:val="20"/>
              </w:rPr>
              <w:t xml:space="preserve"> avril , Installation puis retrait des dispositifs antigel, etc)</w:t>
            </w:r>
          </w:p>
          <w:p w14:paraId="2332F5DE"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Désherbage des maçonneries toutes les 3 semaines (1 par semaine).</w:t>
            </w:r>
          </w:p>
          <w:p w14:paraId="750F1525"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Nettoyage de la source 1 x / an</w:t>
            </w:r>
          </w:p>
          <w:p w14:paraId="5EAB21ED" w14:textId="77777777"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Vidange et nettoyage des lavoirs 1 x / an</w:t>
            </w:r>
          </w:p>
          <w:p w14:paraId="66417A1B" w14:textId="77777777" w:rsidR="00AF4035" w:rsidRPr="00AF4035" w:rsidRDefault="00AF4035" w:rsidP="002111BF">
            <w:pPr>
              <w:contextualSpacing/>
              <w:jc w:val="both"/>
              <w:rPr>
                <w:rFonts w:ascii="Arial" w:hAnsi="Arial" w:cs="Arial"/>
                <w:sz w:val="20"/>
                <w:szCs w:val="20"/>
              </w:rPr>
            </w:pPr>
          </w:p>
          <w:p w14:paraId="78F6450E" w14:textId="77777777" w:rsidR="00AF4035" w:rsidRPr="00AF4035" w:rsidRDefault="00AF4035" w:rsidP="002111BF">
            <w:pPr>
              <w:contextualSpacing/>
              <w:jc w:val="both"/>
              <w:rPr>
                <w:rFonts w:ascii="Arial" w:hAnsi="Arial" w:cs="Arial"/>
                <w:sz w:val="20"/>
                <w:szCs w:val="20"/>
              </w:rPr>
            </w:pPr>
          </w:p>
        </w:tc>
      </w:tr>
    </w:tbl>
    <w:p w14:paraId="02A6F603" w14:textId="77777777" w:rsidR="00AF4035" w:rsidRPr="00AF4035" w:rsidRDefault="00AF4035" w:rsidP="002111BF">
      <w:pPr>
        <w:contextualSpacing/>
        <w:jc w:val="both"/>
        <w:rPr>
          <w:rFonts w:ascii="Arial" w:hAnsi="Arial" w:cs="Arial"/>
          <w:sz w:val="20"/>
          <w:szCs w:val="20"/>
        </w:rPr>
      </w:pPr>
    </w:p>
    <w:p w14:paraId="5A388829" w14:textId="4F4F13DB"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 xml:space="preserve">Une réunion annuelle de programmation sera mise en place à l’initiative du </w:t>
      </w:r>
      <w:r w:rsidR="002111BF">
        <w:rPr>
          <w:rFonts w:ascii="Arial" w:hAnsi="Arial" w:cs="Arial"/>
          <w:sz w:val="20"/>
          <w:szCs w:val="20"/>
        </w:rPr>
        <w:t>pouvoir adjudicateur</w:t>
      </w:r>
      <w:r w:rsidRPr="00AF4035">
        <w:rPr>
          <w:rFonts w:ascii="Arial" w:hAnsi="Arial" w:cs="Arial"/>
          <w:sz w:val="20"/>
          <w:szCs w:val="20"/>
        </w:rPr>
        <w:t>. Elle visera à définir le projet pour l’année à venir et à l’articuler avec l’exploitation pédagogique et culturelle du monument.</w:t>
      </w:r>
    </w:p>
    <w:p w14:paraId="0905509F" w14:textId="350F8EAE" w:rsidR="00840DBB" w:rsidRPr="0010096F" w:rsidRDefault="0010096F" w:rsidP="0010096F">
      <w:pPr>
        <w:pStyle w:val="Paragraphedeliste"/>
        <w:numPr>
          <w:ilvl w:val="1"/>
          <w:numId w:val="20"/>
        </w:numPr>
        <w:rPr>
          <w:rFonts w:ascii="Arial" w:hAnsi="Arial" w:cs="Arial"/>
          <w:sz w:val="20"/>
          <w:szCs w:val="20"/>
        </w:rPr>
      </w:pPr>
      <w:r w:rsidRPr="0010096F">
        <w:rPr>
          <w:rFonts w:ascii="Arial" w:hAnsi="Arial" w:cs="Arial"/>
          <w:b/>
          <w:bCs/>
          <w:sz w:val="20"/>
          <w:szCs w:val="20"/>
        </w:rPr>
        <w:t>Prestations</w:t>
      </w:r>
      <w:r w:rsidR="00AF4035" w:rsidRPr="0010096F">
        <w:rPr>
          <w:rFonts w:ascii="Arial" w:hAnsi="Arial" w:cs="Arial"/>
          <w:b/>
          <w:bCs/>
          <w:sz w:val="20"/>
          <w:szCs w:val="20"/>
        </w:rPr>
        <w:t xml:space="preserve"> réalisées dans le cadre de la part à commandes </w:t>
      </w:r>
    </w:p>
    <w:p w14:paraId="65C6C443" w14:textId="77777777" w:rsidR="00AF4035" w:rsidRPr="00AF4035" w:rsidRDefault="00AF4035" w:rsidP="00AF4035">
      <w:pPr>
        <w:pStyle w:val="Paragraphedeliste"/>
        <w:ind w:left="360"/>
        <w:rPr>
          <w:rFonts w:ascii="Arial" w:hAnsi="Arial" w:cs="Arial"/>
          <w:sz w:val="20"/>
          <w:szCs w:val="20"/>
        </w:rPr>
      </w:pPr>
    </w:p>
    <w:p w14:paraId="11E55859" w14:textId="309CDB6C" w:rsidR="00AF4035" w:rsidRPr="00AF4035" w:rsidRDefault="0010096F" w:rsidP="00AF4035">
      <w:pPr>
        <w:pStyle w:val="Paragraphedeliste"/>
        <w:rPr>
          <w:rFonts w:ascii="Arial" w:hAnsi="Arial" w:cs="Arial"/>
          <w:b/>
          <w:bCs/>
          <w:sz w:val="20"/>
          <w:szCs w:val="20"/>
        </w:rPr>
      </w:pPr>
      <w:r>
        <w:rPr>
          <w:rFonts w:ascii="Arial" w:hAnsi="Arial" w:cs="Arial"/>
          <w:b/>
          <w:bCs/>
          <w:sz w:val="20"/>
          <w:szCs w:val="20"/>
        </w:rPr>
        <w:t>10</w:t>
      </w:r>
      <w:r w:rsidR="00AF4035" w:rsidRPr="00AF4035">
        <w:rPr>
          <w:rFonts w:ascii="Arial" w:hAnsi="Arial" w:cs="Arial"/>
          <w:b/>
          <w:bCs/>
          <w:sz w:val="20"/>
          <w:szCs w:val="20"/>
        </w:rPr>
        <w:t xml:space="preserve">-2-1 Présentation des prestations </w:t>
      </w:r>
    </w:p>
    <w:p w14:paraId="24B80DD0" w14:textId="0027CE01" w:rsidR="00AF4035" w:rsidRPr="00AF4035" w:rsidRDefault="00AF4035" w:rsidP="002111BF">
      <w:pPr>
        <w:contextualSpacing/>
        <w:jc w:val="both"/>
        <w:rPr>
          <w:rFonts w:ascii="Arial" w:hAnsi="Arial" w:cs="Arial"/>
          <w:sz w:val="20"/>
          <w:szCs w:val="20"/>
        </w:rPr>
      </w:pPr>
      <w:r w:rsidRPr="00AF4035">
        <w:rPr>
          <w:rFonts w:ascii="Arial" w:hAnsi="Arial" w:cs="Arial"/>
          <w:sz w:val="20"/>
          <w:szCs w:val="20"/>
        </w:rPr>
        <w:t>Sur la base des prix unitaires figurant dans le B</w:t>
      </w:r>
      <w:r w:rsidR="002111BF">
        <w:rPr>
          <w:rFonts w:ascii="Arial" w:hAnsi="Arial" w:cs="Arial"/>
          <w:sz w:val="20"/>
          <w:szCs w:val="20"/>
        </w:rPr>
        <w:t>PU</w:t>
      </w:r>
      <w:r w:rsidRPr="00AF4035">
        <w:rPr>
          <w:rFonts w:ascii="Arial" w:hAnsi="Arial" w:cs="Arial"/>
          <w:sz w:val="20"/>
          <w:szCs w:val="20"/>
        </w:rPr>
        <w:t>, des bons de commande peuvent être émis par l’administrateur du site ou son représentant au fur et à mesure des besoins. Ces prestations comprennent :</w:t>
      </w:r>
    </w:p>
    <w:p w14:paraId="43F6B69C" w14:textId="77777777" w:rsidR="00AF4035" w:rsidRPr="00AF4035" w:rsidRDefault="00AF4035" w:rsidP="00AF4035">
      <w:pPr>
        <w:contextualSpacing/>
        <w:rPr>
          <w:rFonts w:ascii="Arial" w:hAnsi="Arial" w:cs="Arial"/>
          <w:sz w:val="20"/>
          <w:szCs w:val="20"/>
        </w:rPr>
      </w:pPr>
    </w:p>
    <w:p w14:paraId="6AC8548A" w14:textId="27B9A7C1"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Aménagement d’allées / sécurisation d’espaces par végétalisation et mise à distance discrètes et intégrées</w:t>
      </w:r>
      <w:r w:rsidR="002111BF">
        <w:rPr>
          <w:rFonts w:ascii="Arial" w:hAnsi="Arial" w:cs="Arial"/>
          <w:sz w:val="20"/>
          <w:szCs w:val="20"/>
        </w:rPr>
        <w:t>.</w:t>
      </w:r>
    </w:p>
    <w:p w14:paraId="2260121E" w14:textId="18655FDF"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Plantation d’arbres supplémentaires</w:t>
      </w:r>
      <w:r w:rsidR="002111BF">
        <w:rPr>
          <w:rFonts w:ascii="Arial" w:hAnsi="Arial" w:cs="Arial"/>
          <w:sz w:val="20"/>
          <w:szCs w:val="20"/>
        </w:rPr>
        <w:t>.</w:t>
      </w:r>
    </w:p>
    <w:p w14:paraId="5AA3D699" w14:textId="041BAFCE"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Désempierrage</w:t>
      </w:r>
      <w:r w:rsidR="002111BF">
        <w:rPr>
          <w:rFonts w:ascii="Arial" w:hAnsi="Arial" w:cs="Arial"/>
          <w:sz w:val="20"/>
          <w:szCs w:val="20"/>
        </w:rPr>
        <w:t>.</w:t>
      </w:r>
    </w:p>
    <w:p w14:paraId="5A6C9348" w14:textId="35341162"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Traitement cuivre / souffre (si nécessaire) des pieds de vigne</w:t>
      </w:r>
      <w:r w:rsidR="002111BF">
        <w:rPr>
          <w:rFonts w:ascii="Arial" w:hAnsi="Arial" w:cs="Arial"/>
          <w:sz w:val="20"/>
          <w:szCs w:val="20"/>
        </w:rPr>
        <w:t>.</w:t>
      </w:r>
    </w:p>
    <w:p w14:paraId="125B19FC" w14:textId="30FD203A"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 xml:space="preserve">Visite </w:t>
      </w:r>
      <w:r w:rsidR="002111BF">
        <w:rPr>
          <w:rFonts w:ascii="Arial" w:hAnsi="Arial" w:cs="Arial"/>
          <w:sz w:val="20"/>
          <w:szCs w:val="20"/>
        </w:rPr>
        <w:t>g</w:t>
      </w:r>
      <w:r w:rsidRPr="00AF4035">
        <w:rPr>
          <w:rFonts w:ascii="Arial" w:hAnsi="Arial" w:cs="Arial"/>
          <w:sz w:val="20"/>
          <w:szCs w:val="20"/>
        </w:rPr>
        <w:t>uidée spécifique</w:t>
      </w:r>
      <w:r w:rsidR="002111BF">
        <w:rPr>
          <w:rFonts w:ascii="Arial" w:hAnsi="Arial" w:cs="Arial"/>
          <w:sz w:val="20"/>
          <w:szCs w:val="20"/>
        </w:rPr>
        <w:t>.</w:t>
      </w:r>
    </w:p>
    <w:p w14:paraId="4C009071" w14:textId="5C2D7AB2"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Atelier de jardinage à la demi-journée (2h30)</w:t>
      </w:r>
      <w:r w:rsidR="002111BF">
        <w:rPr>
          <w:rFonts w:ascii="Arial" w:hAnsi="Arial" w:cs="Arial"/>
          <w:sz w:val="20"/>
          <w:szCs w:val="20"/>
        </w:rPr>
        <w:t xml:space="preserve">. </w:t>
      </w:r>
    </w:p>
    <w:p w14:paraId="4CB22C39" w14:textId="4F0F9F92" w:rsidR="00AF4035" w:rsidRPr="00AF4035" w:rsidRDefault="00AF4035" w:rsidP="0004096F">
      <w:pPr>
        <w:numPr>
          <w:ilvl w:val="0"/>
          <w:numId w:val="10"/>
        </w:numPr>
        <w:contextualSpacing/>
        <w:jc w:val="both"/>
        <w:rPr>
          <w:rFonts w:ascii="Arial" w:hAnsi="Arial" w:cs="Arial"/>
          <w:sz w:val="20"/>
          <w:szCs w:val="20"/>
        </w:rPr>
      </w:pPr>
      <w:r w:rsidRPr="00AF4035">
        <w:rPr>
          <w:rFonts w:ascii="Arial" w:hAnsi="Arial" w:cs="Arial"/>
          <w:sz w:val="20"/>
          <w:szCs w:val="20"/>
        </w:rPr>
        <w:t>Atelier de jardinage à la journée (5h)</w:t>
      </w:r>
      <w:r w:rsidR="002111BF">
        <w:rPr>
          <w:rFonts w:ascii="Arial" w:hAnsi="Arial" w:cs="Arial"/>
          <w:sz w:val="20"/>
          <w:szCs w:val="20"/>
        </w:rPr>
        <w:t xml:space="preserve">. </w:t>
      </w:r>
    </w:p>
    <w:p w14:paraId="6A575322" w14:textId="77777777" w:rsidR="00AF4035" w:rsidRDefault="00AF4035" w:rsidP="00AF4035">
      <w:pPr>
        <w:rPr>
          <w:rFonts w:ascii="Arial" w:hAnsi="Arial" w:cs="Arial"/>
          <w:sz w:val="20"/>
          <w:szCs w:val="20"/>
        </w:rPr>
      </w:pPr>
    </w:p>
    <w:p w14:paraId="43EFA032" w14:textId="7CE3BD3F" w:rsidR="002111BF" w:rsidRDefault="00714BB0" w:rsidP="00714BB0">
      <w:pPr>
        <w:jc w:val="both"/>
        <w:rPr>
          <w:rFonts w:ascii="Arial" w:hAnsi="Arial" w:cs="Arial"/>
          <w:sz w:val="20"/>
          <w:szCs w:val="20"/>
        </w:rPr>
      </w:pPr>
      <w:r>
        <w:rPr>
          <w:rFonts w:ascii="Arial" w:hAnsi="Arial" w:cs="Arial"/>
          <w:sz w:val="20"/>
          <w:szCs w:val="20"/>
        </w:rPr>
        <w:t xml:space="preserve">NOTA concernant les ateliers de jardinage : </w:t>
      </w:r>
      <w:r w:rsidR="002111BF" w:rsidRPr="002111BF">
        <w:rPr>
          <w:rFonts w:ascii="Arial" w:hAnsi="Arial" w:cs="Arial"/>
          <w:sz w:val="20"/>
          <w:szCs w:val="20"/>
        </w:rPr>
        <w:t xml:space="preserve">le titulaire aura la possibilité de réaliser des prestations pédagogiques. Celles-ci prendront la forme d’ateliers de jardinage pour adultes à la demi-journée ou la journée sur rendez-vous (tarification aux choix du CMN, réservation sur le site du CMN qui en fera la promotion. Ces prestations feront l’objet de bons de commande. Leur fréquence et leur calendrier seront définis </w:t>
      </w:r>
      <w:r>
        <w:rPr>
          <w:rFonts w:ascii="Arial" w:hAnsi="Arial" w:cs="Arial"/>
          <w:sz w:val="20"/>
          <w:szCs w:val="20"/>
        </w:rPr>
        <w:t>par le pouvoir adjudicateur</w:t>
      </w:r>
      <w:r w:rsidR="002111BF" w:rsidRPr="002111BF">
        <w:rPr>
          <w:rFonts w:ascii="Arial" w:hAnsi="Arial" w:cs="Arial"/>
          <w:sz w:val="20"/>
          <w:szCs w:val="20"/>
        </w:rPr>
        <w:t>.</w:t>
      </w:r>
    </w:p>
    <w:p w14:paraId="183D410D" w14:textId="77777777" w:rsidR="00D26244" w:rsidRPr="00AF4035" w:rsidRDefault="00D26244" w:rsidP="002111BF">
      <w:pPr>
        <w:contextualSpacing/>
        <w:jc w:val="both"/>
        <w:rPr>
          <w:rFonts w:ascii="Arial" w:hAnsi="Arial" w:cs="Arial"/>
          <w:sz w:val="20"/>
          <w:szCs w:val="20"/>
        </w:rPr>
      </w:pPr>
    </w:p>
    <w:p w14:paraId="4E95CDB7" w14:textId="5DFADC5C" w:rsidR="00840DBB" w:rsidRDefault="00840DBB" w:rsidP="002111BF">
      <w:pPr>
        <w:pStyle w:val="Titre1"/>
        <w:contextualSpacing/>
      </w:pPr>
      <w:r w:rsidRPr="00A5240B">
        <w:t xml:space="preserve">ARTICLE </w:t>
      </w:r>
      <w:r w:rsidR="0010096F">
        <w:t>11</w:t>
      </w:r>
      <w:r w:rsidRPr="00A5240B">
        <w:t xml:space="preserve"> </w:t>
      </w:r>
      <w:r>
        <w:t>–</w:t>
      </w:r>
      <w:r w:rsidRPr="00A5240B">
        <w:t xml:space="preserve"> </w:t>
      </w:r>
      <w:r>
        <w:t xml:space="preserve">MODALITES D’EXECUTION DES PRESTATIONS </w:t>
      </w:r>
    </w:p>
    <w:p w14:paraId="05236121" w14:textId="77777777" w:rsidR="002111BF" w:rsidRPr="002111BF" w:rsidRDefault="002111BF" w:rsidP="002111BF"/>
    <w:p w14:paraId="7A23423E" w14:textId="2B4C4BC7" w:rsidR="00840DBB" w:rsidRPr="00840DBB" w:rsidRDefault="0010096F" w:rsidP="00840DBB">
      <w:pPr>
        <w:tabs>
          <w:tab w:val="center" w:pos="4536"/>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lastRenderedPageBreak/>
        <w:t>11</w:t>
      </w:r>
      <w:r w:rsidR="00840DBB" w:rsidRPr="00840DBB">
        <w:rPr>
          <w:rFonts w:ascii="Arial" w:eastAsia="Times New Roman" w:hAnsi="Arial" w:cs="Arial"/>
          <w:b/>
          <w:sz w:val="20"/>
          <w:szCs w:val="20"/>
          <w:lang w:eastAsia="ar-SA"/>
        </w:rPr>
        <w:t>-1 Planning d’intervention</w:t>
      </w:r>
    </w:p>
    <w:p w14:paraId="35B13C09" w14:textId="77777777" w:rsidR="00840DBB" w:rsidRPr="00840DBB" w:rsidRDefault="00840DBB" w:rsidP="00840DBB">
      <w:pPr>
        <w:tabs>
          <w:tab w:val="center" w:pos="4536"/>
        </w:tabs>
        <w:spacing w:after="0" w:line="240" w:lineRule="auto"/>
        <w:jc w:val="both"/>
        <w:rPr>
          <w:rFonts w:ascii="Arial" w:eastAsia="Times New Roman" w:hAnsi="Arial" w:cs="Arial"/>
          <w:b/>
          <w:sz w:val="20"/>
          <w:szCs w:val="20"/>
          <w:highlight w:val="yellow"/>
          <w:lang w:eastAsia="ar-SA"/>
        </w:rPr>
      </w:pPr>
    </w:p>
    <w:p w14:paraId="5344E3BC" w14:textId="77777777" w:rsidR="00D26244" w:rsidRDefault="00D26244" w:rsidP="00D26244">
      <w:pPr>
        <w:tabs>
          <w:tab w:val="center" w:pos="4536"/>
          <w:tab w:val="right" w:pos="9071"/>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Avant tout commencement d’exécution, l’interlocuteur du CMN ou son représentant devra se réunir avec le titulaire pour établir un planning d’intervention, conformément aux périodes d’intervention fixées dans la Décomposition du Prix Global et Forfaitaire (DPGF).</w:t>
      </w:r>
    </w:p>
    <w:p w14:paraId="20176BB7" w14:textId="77777777" w:rsidR="00D26244" w:rsidRPr="00D26244" w:rsidRDefault="00D26244" w:rsidP="00D26244">
      <w:pPr>
        <w:tabs>
          <w:tab w:val="center" w:pos="4536"/>
          <w:tab w:val="right" w:pos="9071"/>
        </w:tabs>
        <w:spacing w:after="0" w:line="240" w:lineRule="auto"/>
        <w:jc w:val="both"/>
        <w:rPr>
          <w:rFonts w:ascii="Arial" w:eastAsia="Times New Roman" w:hAnsi="Arial" w:cs="Arial"/>
          <w:sz w:val="20"/>
          <w:szCs w:val="20"/>
          <w:lang w:eastAsia="ar-SA"/>
        </w:rPr>
      </w:pPr>
    </w:p>
    <w:p w14:paraId="14E18229" w14:textId="47B76B6F" w:rsidR="00D26244" w:rsidRPr="00D26244" w:rsidRDefault="00D26244" w:rsidP="00D26244">
      <w:pPr>
        <w:tabs>
          <w:tab w:val="center" w:pos="4536"/>
          <w:tab w:val="right" w:pos="9072"/>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Celui-ci devra être signé des parties et sera annexé </w:t>
      </w:r>
      <w:r w:rsidR="008E6AF7">
        <w:rPr>
          <w:rFonts w:ascii="Arial" w:eastAsia="Times New Roman" w:hAnsi="Arial" w:cs="Arial"/>
          <w:sz w:val="20"/>
          <w:szCs w:val="20"/>
          <w:lang w:eastAsia="ar-SA"/>
        </w:rPr>
        <w:t>à l’accord-cadre</w:t>
      </w:r>
      <w:r w:rsidRPr="00D26244">
        <w:rPr>
          <w:rFonts w:ascii="Arial" w:eastAsia="Times New Roman" w:hAnsi="Arial" w:cs="Arial"/>
          <w:sz w:val="20"/>
          <w:szCs w:val="20"/>
          <w:lang w:eastAsia="ar-SA"/>
        </w:rPr>
        <w:t>. Ce planning devra notamment préciser les dates, heures d’arrivées, pour chaque intervention.</w:t>
      </w:r>
    </w:p>
    <w:p w14:paraId="2A4B10B9" w14:textId="77777777" w:rsidR="00D26244" w:rsidRPr="00D26244" w:rsidRDefault="00D26244" w:rsidP="00D26244">
      <w:pPr>
        <w:tabs>
          <w:tab w:val="center" w:pos="4536"/>
          <w:tab w:val="right" w:pos="9071"/>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 </w:t>
      </w:r>
    </w:p>
    <w:p w14:paraId="1CCD5B08" w14:textId="77777777" w:rsidR="00D26244" w:rsidRPr="00D26244" w:rsidRDefault="00D26244" w:rsidP="00D26244">
      <w:pPr>
        <w:tabs>
          <w:tab w:val="center" w:pos="4536"/>
          <w:tab w:val="right" w:pos="9071"/>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Le planning pourra être modifié à la demande de l’interlocuteur du CMN ou de son représentant à tout moment.</w:t>
      </w:r>
    </w:p>
    <w:p w14:paraId="2F64B9B1" w14:textId="77777777" w:rsid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65B0D97B" w14:textId="77777777" w:rsidR="004538FF" w:rsidRPr="00840DBB" w:rsidRDefault="004538FF" w:rsidP="00840DBB">
      <w:pPr>
        <w:tabs>
          <w:tab w:val="center" w:pos="4536"/>
          <w:tab w:val="right" w:pos="9072"/>
        </w:tabs>
        <w:spacing w:after="0" w:line="240" w:lineRule="auto"/>
        <w:jc w:val="both"/>
        <w:rPr>
          <w:rFonts w:ascii="Arial" w:eastAsia="Times New Roman" w:hAnsi="Arial" w:cs="Arial"/>
          <w:sz w:val="20"/>
          <w:szCs w:val="20"/>
          <w:lang w:eastAsia="ar-SA"/>
        </w:rPr>
      </w:pPr>
    </w:p>
    <w:p w14:paraId="46348734" w14:textId="5AF8C250"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-2 Fourniture des produits et matériels</w:t>
      </w:r>
    </w:p>
    <w:p w14:paraId="6833AFCD"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21EC4A7A"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r w:rsidRPr="00840DBB">
        <w:rPr>
          <w:rFonts w:ascii="Arial" w:eastAsia="Times New Roman" w:hAnsi="Arial" w:cs="Arial"/>
          <w:sz w:val="20"/>
          <w:szCs w:val="20"/>
          <w:lang w:eastAsia="ar-SA"/>
        </w:rPr>
        <w:t>L’exécution de la prestation comprend, à la charge du titulaire, la fourniture des produits et matériels nécessaires à l’exécution des prestations.</w:t>
      </w:r>
    </w:p>
    <w:p w14:paraId="00F1FF98" w14:textId="77777777" w:rsid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131C9B46" w14:textId="77777777" w:rsidR="004538FF" w:rsidRPr="00840DBB" w:rsidRDefault="004538FF" w:rsidP="00840DBB">
      <w:pPr>
        <w:tabs>
          <w:tab w:val="center" w:pos="4536"/>
          <w:tab w:val="right" w:pos="9072"/>
        </w:tabs>
        <w:spacing w:after="0" w:line="240" w:lineRule="auto"/>
        <w:jc w:val="both"/>
        <w:rPr>
          <w:rFonts w:ascii="Arial" w:eastAsia="Times New Roman" w:hAnsi="Arial" w:cs="Arial"/>
          <w:sz w:val="20"/>
          <w:szCs w:val="20"/>
          <w:lang w:eastAsia="ar-SA"/>
        </w:rPr>
      </w:pPr>
    </w:p>
    <w:p w14:paraId="5EE71274" w14:textId="09C34C73"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-3 Fourniture des fluides</w:t>
      </w:r>
    </w:p>
    <w:p w14:paraId="61BBDABC"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7EC3477E"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r w:rsidRPr="00840DBB">
        <w:rPr>
          <w:rFonts w:ascii="Arial" w:eastAsia="Times New Roman" w:hAnsi="Arial" w:cs="Arial"/>
          <w:sz w:val="20"/>
          <w:szCs w:val="20"/>
          <w:lang w:eastAsia="ar-SA"/>
        </w:rPr>
        <w:t>Les fournitures d’énergie électrique et d’eau éventuellement nécessaires à l’exécution proprement dite des prestations sont prises en charge gratuitement par le Centre des monuments nationaux.</w:t>
      </w:r>
    </w:p>
    <w:p w14:paraId="249AADE0" w14:textId="77777777" w:rsid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28365DBD" w14:textId="77777777" w:rsidR="004538FF" w:rsidRPr="00840DBB" w:rsidRDefault="004538FF" w:rsidP="00840DBB">
      <w:pPr>
        <w:tabs>
          <w:tab w:val="center" w:pos="4536"/>
          <w:tab w:val="right" w:pos="9072"/>
        </w:tabs>
        <w:spacing w:after="0" w:line="240" w:lineRule="auto"/>
        <w:jc w:val="both"/>
        <w:rPr>
          <w:rFonts w:ascii="Arial" w:eastAsia="Times New Roman" w:hAnsi="Arial" w:cs="Arial"/>
          <w:sz w:val="20"/>
          <w:szCs w:val="20"/>
          <w:lang w:eastAsia="ar-SA"/>
        </w:rPr>
      </w:pPr>
    </w:p>
    <w:p w14:paraId="5D0D4304" w14:textId="1ED55A3A"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u w:val="single"/>
          <w:lang w:eastAsia="ar-SA"/>
        </w:rPr>
      </w:pPr>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-4 Nettoyage – Remise en état des lieux – Evacuation des gravois</w:t>
      </w:r>
    </w:p>
    <w:p w14:paraId="60D0C5B8"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u w:val="single"/>
          <w:lang w:eastAsia="ar-SA"/>
        </w:rPr>
      </w:pPr>
    </w:p>
    <w:p w14:paraId="443E18CF"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r w:rsidRPr="00840DBB">
        <w:rPr>
          <w:rFonts w:ascii="Arial" w:eastAsia="Times New Roman" w:hAnsi="Arial" w:cs="Arial"/>
          <w:sz w:val="20"/>
          <w:szCs w:val="20"/>
          <w:lang w:eastAsia="ar-SA"/>
        </w:rPr>
        <w:t>Le titulaire est tenu de maintenir les lieux sur lesquels la prestation est effectuée dans un état de propreté constant. Il est tenu d'enlever les déchets au fur et à mesure de leur production.</w:t>
      </w:r>
    </w:p>
    <w:p w14:paraId="1D4A856F" w14:textId="77777777" w:rsid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r w:rsidRPr="00840DBB">
        <w:rPr>
          <w:rFonts w:ascii="Arial" w:eastAsia="Times New Roman" w:hAnsi="Arial" w:cs="Arial"/>
          <w:sz w:val="20"/>
          <w:szCs w:val="20"/>
          <w:lang w:eastAsia="ar-SA"/>
        </w:rPr>
        <w:t>A la fin de l’exécution de la prestation, le titulaire remet en état les abords et la zone de travail.</w:t>
      </w:r>
    </w:p>
    <w:p w14:paraId="2DBE63A1" w14:textId="77777777" w:rsidR="004538FF" w:rsidRPr="00840DBB" w:rsidRDefault="004538FF" w:rsidP="00840DBB">
      <w:pPr>
        <w:tabs>
          <w:tab w:val="center" w:pos="4536"/>
          <w:tab w:val="right" w:pos="9072"/>
        </w:tabs>
        <w:spacing w:after="0" w:line="240" w:lineRule="auto"/>
        <w:jc w:val="both"/>
        <w:rPr>
          <w:rFonts w:ascii="Arial" w:eastAsia="Times New Roman" w:hAnsi="Arial" w:cs="Arial"/>
          <w:sz w:val="20"/>
          <w:szCs w:val="20"/>
          <w:lang w:eastAsia="ar-SA"/>
        </w:rPr>
      </w:pPr>
    </w:p>
    <w:p w14:paraId="4EEDAAB2"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0EBA516C" w14:textId="61144BE5"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-5 Protection des installations existantes</w:t>
      </w:r>
    </w:p>
    <w:p w14:paraId="1CD25F26"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285CD57E" w14:textId="77777777" w:rsidR="008E6AF7" w:rsidRPr="008E6AF7" w:rsidRDefault="008E6AF7" w:rsidP="008E6AF7">
      <w:pPr>
        <w:tabs>
          <w:tab w:val="center" w:pos="4536"/>
          <w:tab w:val="right" w:pos="9071"/>
        </w:tabs>
        <w:spacing w:after="0" w:line="240" w:lineRule="auto"/>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Les dégâts occasionnés aux installations pouvant résulter de la faute du titulaire font l’objet d’une remise en état par lui-même ou à ses propres frais.</w:t>
      </w:r>
    </w:p>
    <w:p w14:paraId="0C771E44" w14:textId="77777777" w:rsidR="008E6AF7" w:rsidRPr="008E6AF7" w:rsidRDefault="008E6AF7" w:rsidP="008E6AF7">
      <w:pPr>
        <w:tabs>
          <w:tab w:val="center" w:pos="4536"/>
          <w:tab w:val="right" w:pos="9071"/>
        </w:tabs>
        <w:spacing w:after="0" w:line="240" w:lineRule="auto"/>
        <w:jc w:val="both"/>
        <w:rPr>
          <w:rFonts w:ascii="Arial" w:eastAsia="Times New Roman" w:hAnsi="Arial" w:cs="Arial"/>
          <w:sz w:val="20"/>
          <w:szCs w:val="20"/>
          <w:lang w:eastAsia="ar-SA"/>
        </w:rPr>
      </w:pPr>
    </w:p>
    <w:p w14:paraId="50D0C1DC" w14:textId="5ED815C1" w:rsidR="008E6AF7" w:rsidRDefault="008E6AF7" w:rsidP="008E6AF7">
      <w:pPr>
        <w:tabs>
          <w:tab w:val="center" w:pos="4536"/>
          <w:tab w:val="right" w:pos="9071"/>
        </w:tabs>
        <w:spacing w:after="0" w:line="240" w:lineRule="auto"/>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 xml:space="preserve">En cas d’incident ou d’accident, le personnel du Titulaire doit en référer dans les plus brefs délais les agents du Monastère de Saorge, qui sont les </w:t>
      </w:r>
      <w:r>
        <w:rPr>
          <w:rFonts w:ascii="Arial" w:eastAsia="Times New Roman" w:hAnsi="Arial" w:cs="Arial"/>
          <w:sz w:val="20"/>
          <w:szCs w:val="20"/>
          <w:lang w:eastAsia="ar-SA"/>
        </w:rPr>
        <w:t>seules personnes</w:t>
      </w:r>
      <w:r w:rsidRPr="008E6AF7">
        <w:rPr>
          <w:rFonts w:ascii="Arial" w:eastAsia="Times New Roman" w:hAnsi="Arial" w:cs="Arial"/>
          <w:sz w:val="20"/>
          <w:szCs w:val="20"/>
          <w:lang w:eastAsia="ar-SA"/>
        </w:rPr>
        <w:t xml:space="preserve"> habilité</w:t>
      </w:r>
      <w:r>
        <w:rPr>
          <w:rFonts w:ascii="Arial" w:eastAsia="Times New Roman" w:hAnsi="Arial" w:cs="Arial"/>
          <w:sz w:val="20"/>
          <w:szCs w:val="20"/>
          <w:lang w:eastAsia="ar-SA"/>
        </w:rPr>
        <w:t>e</w:t>
      </w:r>
      <w:r w:rsidRPr="008E6AF7">
        <w:rPr>
          <w:rFonts w:ascii="Arial" w:eastAsia="Times New Roman" w:hAnsi="Arial" w:cs="Arial"/>
          <w:sz w:val="20"/>
          <w:szCs w:val="20"/>
          <w:lang w:eastAsia="ar-SA"/>
        </w:rPr>
        <w:t>s à intervenir.</w:t>
      </w:r>
    </w:p>
    <w:p w14:paraId="4B62133F" w14:textId="77777777" w:rsidR="004538FF" w:rsidRPr="008E6AF7" w:rsidRDefault="004538FF" w:rsidP="008E6AF7">
      <w:pPr>
        <w:tabs>
          <w:tab w:val="center" w:pos="4536"/>
          <w:tab w:val="right" w:pos="9071"/>
        </w:tabs>
        <w:spacing w:after="0" w:line="240" w:lineRule="auto"/>
        <w:jc w:val="both"/>
        <w:rPr>
          <w:rFonts w:ascii="Arial" w:eastAsia="Times New Roman" w:hAnsi="Arial" w:cs="Arial"/>
          <w:sz w:val="20"/>
          <w:szCs w:val="20"/>
          <w:lang w:eastAsia="ar-SA"/>
        </w:rPr>
      </w:pPr>
    </w:p>
    <w:p w14:paraId="7D46EA71"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249CFEF8" w14:textId="7A19B2DF"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 xml:space="preserve">-6 Mise à disposition d’un local </w:t>
      </w:r>
    </w:p>
    <w:p w14:paraId="35EE24C5"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0E6C25EC" w14:textId="77777777" w:rsidR="008E6AF7" w:rsidRPr="008E6AF7" w:rsidRDefault="00840DBB" w:rsidP="008E6AF7">
      <w:pPr>
        <w:rPr>
          <w:rFonts w:ascii="Arial" w:eastAsia="Times New Roman" w:hAnsi="Arial" w:cs="Arial"/>
          <w:sz w:val="20"/>
          <w:szCs w:val="20"/>
          <w:lang w:eastAsia="ar-SA"/>
        </w:rPr>
      </w:pPr>
      <w:r w:rsidRPr="00840DBB">
        <w:rPr>
          <w:rFonts w:ascii="Arial" w:eastAsia="Times New Roman" w:hAnsi="Arial" w:cs="Arial"/>
          <w:sz w:val="20"/>
          <w:szCs w:val="20"/>
          <w:lang w:eastAsia="ar-SA"/>
        </w:rPr>
        <w:t xml:space="preserve">Le Centre des </w:t>
      </w:r>
      <w:r>
        <w:rPr>
          <w:rFonts w:ascii="Arial" w:eastAsia="Times New Roman" w:hAnsi="Arial" w:cs="Arial"/>
          <w:sz w:val="20"/>
          <w:szCs w:val="20"/>
          <w:lang w:eastAsia="ar-SA"/>
        </w:rPr>
        <w:t>m</w:t>
      </w:r>
      <w:r w:rsidRPr="00840DBB">
        <w:rPr>
          <w:rFonts w:ascii="Arial" w:eastAsia="Times New Roman" w:hAnsi="Arial" w:cs="Arial"/>
          <w:sz w:val="20"/>
          <w:szCs w:val="20"/>
          <w:lang w:eastAsia="ar-SA"/>
        </w:rPr>
        <w:t xml:space="preserve">onuments </w:t>
      </w:r>
      <w:r>
        <w:rPr>
          <w:rFonts w:ascii="Arial" w:eastAsia="Times New Roman" w:hAnsi="Arial" w:cs="Arial"/>
          <w:sz w:val="20"/>
          <w:szCs w:val="20"/>
          <w:lang w:eastAsia="ar-SA"/>
        </w:rPr>
        <w:t>n</w:t>
      </w:r>
      <w:r w:rsidRPr="00840DBB">
        <w:rPr>
          <w:rFonts w:ascii="Arial" w:eastAsia="Times New Roman" w:hAnsi="Arial" w:cs="Arial"/>
          <w:sz w:val="20"/>
          <w:szCs w:val="20"/>
          <w:lang w:eastAsia="ar-SA"/>
        </w:rPr>
        <w:t xml:space="preserve">ationaux </w:t>
      </w:r>
      <w:r w:rsidR="008E6AF7" w:rsidRPr="008E6AF7">
        <w:rPr>
          <w:rFonts w:ascii="Arial" w:eastAsia="Times New Roman" w:hAnsi="Arial" w:cs="Arial"/>
          <w:sz w:val="20"/>
          <w:szCs w:val="20"/>
          <w:lang w:eastAsia="ar-SA"/>
        </w:rPr>
        <w:t xml:space="preserve">met à la disposition de l’entrepreneur certains locaux (râtelier, atelier) du Monastère de Saorge. </w:t>
      </w:r>
    </w:p>
    <w:p w14:paraId="65F78A9A" w14:textId="77777777" w:rsidR="008E6AF7" w:rsidRDefault="008E6AF7" w:rsidP="008E6AF7">
      <w:pPr>
        <w:tabs>
          <w:tab w:val="center" w:pos="4536"/>
          <w:tab w:val="right" w:pos="9071"/>
        </w:tabs>
        <w:spacing w:after="0" w:line="240" w:lineRule="auto"/>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Le titulaire pourra y stocker son matériel, mais en aucune manière ne pourra y entreposer tout déchet ou matériel hors d’usage ayant vocation à être évacué.</w:t>
      </w:r>
    </w:p>
    <w:p w14:paraId="08732528" w14:textId="77777777" w:rsidR="004538FF" w:rsidRPr="008E6AF7" w:rsidRDefault="004538FF" w:rsidP="008E6AF7">
      <w:pPr>
        <w:tabs>
          <w:tab w:val="center" w:pos="4536"/>
          <w:tab w:val="right" w:pos="9071"/>
        </w:tabs>
        <w:spacing w:after="0" w:line="240" w:lineRule="auto"/>
        <w:jc w:val="both"/>
        <w:rPr>
          <w:rFonts w:ascii="Arial" w:eastAsia="Times New Roman" w:hAnsi="Arial" w:cs="Arial"/>
          <w:sz w:val="20"/>
          <w:szCs w:val="20"/>
          <w:lang w:eastAsia="ar-SA"/>
        </w:rPr>
      </w:pPr>
    </w:p>
    <w:p w14:paraId="4DB900B2" w14:textId="648D14CD" w:rsidR="00840DBB" w:rsidRPr="00840DBB" w:rsidRDefault="00840DBB" w:rsidP="008E6AF7">
      <w:pPr>
        <w:tabs>
          <w:tab w:val="center" w:pos="4536"/>
          <w:tab w:val="right" w:pos="9072"/>
        </w:tabs>
        <w:spacing w:after="0" w:line="240" w:lineRule="auto"/>
        <w:jc w:val="both"/>
        <w:rPr>
          <w:rFonts w:ascii="Arial" w:eastAsia="Times New Roman" w:hAnsi="Arial" w:cs="Arial"/>
          <w:sz w:val="20"/>
          <w:szCs w:val="20"/>
          <w:lang w:eastAsia="ar-SA"/>
        </w:rPr>
      </w:pPr>
    </w:p>
    <w:p w14:paraId="4D5C8CCC" w14:textId="3EABBC8B" w:rsidR="00840DBB" w:rsidRPr="00840DBB" w:rsidRDefault="0010096F" w:rsidP="00840DBB">
      <w:pPr>
        <w:tabs>
          <w:tab w:val="center" w:pos="4536"/>
          <w:tab w:val="right" w:pos="9072"/>
        </w:tabs>
        <w:spacing w:after="0" w:line="240" w:lineRule="auto"/>
        <w:jc w:val="both"/>
        <w:rPr>
          <w:rFonts w:ascii="Arial" w:eastAsia="Times New Roman" w:hAnsi="Arial" w:cs="Arial"/>
          <w:b/>
          <w:sz w:val="20"/>
          <w:szCs w:val="20"/>
          <w:lang w:eastAsia="ar-SA"/>
        </w:rPr>
      </w:pPr>
      <w:bookmarkStart w:id="23" w:name="_Hlk210227715"/>
      <w:r>
        <w:rPr>
          <w:rFonts w:ascii="Arial" w:eastAsia="Times New Roman" w:hAnsi="Arial" w:cs="Arial"/>
          <w:b/>
          <w:sz w:val="20"/>
          <w:szCs w:val="20"/>
          <w:lang w:eastAsia="ar-SA"/>
        </w:rPr>
        <w:t>11</w:t>
      </w:r>
      <w:r w:rsidR="00840DBB" w:rsidRPr="00840DBB">
        <w:rPr>
          <w:rFonts w:ascii="Arial" w:eastAsia="Times New Roman" w:hAnsi="Arial" w:cs="Arial"/>
          <w:b/>
          <w:sz w:val="20"/>
          <w:szCs w:val="20"/>
          <w:lang w:eastAsia="ar-SA"/>
        </w:rPr>
        <w:t xml:space="preserve">-7 </w:t>
      </w:r>
      <w:r w:rsidR="008E6AF7">
        <w:rPr>
          <w:rFonts w:ascii="Arial" w:eastAsia="Times New Roman" w:hAnsi="Arial" w:cs="Arial"/>
          <w:b/>
          <w:sz w:val="20"/>
          <w:szCs w:val="20"/>
          <w:lang w:eastAsia="ar-SA"/>
        </w:rPr>
        <w:t>Stockage</w:t>
      </w:r>
    </w:p>
    <w:bookmarkEnd w:id="23"/>
    <w:p w14:paraId="729249AB" w14:textId="77777777" w:rsidR="00840DBB" w:rsidRPr="00840DBB" w:rsidRDefault="00840DBB" w:rsidP="00840DBB">
      <w:pPr>
        <w:tabs>
          <w:tab w:val="center" w:pos="4536"/>
          <w:tab w:val="right" w:pos="9072"/>
        </w:tabs>
        <w:spacing w:after="0" w:line="240" w:lineRule="auto"/>
        <w:jc w:val="both"/>
        <w:rPr>
          <w:rFonts w:ascii="Arial" w:eastAsia="Times New Roman" w:hAnsi="Arial" w:cs="Arial"/>
          <w:sz w:val="20"/>
          <w:szCs w:val="20"/>
          <w:lang w:eastAsia="ar-SA"/>
        </w:rPr>
      </w:pPr>
    </w:p>
    <w:p w14:paraId="7FDBD897" w14:textId="77777777"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Le Titulaire veillera à ce que les matériels et produits destinés à rester à demeure, soient stockés dans les locaux désignés par l’administrateur ou son représentant. Aucun matériel ou produit ne devra subsister après intervention en dehors des emplacements autorisés.</w:t>
      </w:r>
    </w:p>
    <w:p w14:paraId="30111ED4" w14:textId="77777777" w:rsidR="008E6AF7" w:rsidRPr="008E6AF7" w:rsidRDefault="008E6AF7" w:rsidP="008E6AF7">
      <w:pPr>
        <w:contextualSpacing/>
        <w:jc w:val="both"/>
        <w:rPr>
          <w:rFonts w:ascii="Arial" w:eastAsia="Times New Roman" w:hAnsi="Arial" w:cs="Arial"/>
          <w:sz w:val="20"/>
          <w:szCs w:val="20"/>
          <w:lang w:eastAsia="ar-SA"/>
        </w:rPr>
      </w:pPr>
    </w:p>
    <w:p w14:paraId="1BD87C2A" w14:textId="6CD0757C"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 xml:space="preserve">L’espace de stockage mis à la disposition du Titulaire est réservé uniquement au stockage des pièces et matériels nécessaires à l’exécution des prestations objets du présent </w:t>
      </w:r>
      <w:r>
        <w:rPr>
          <w:rFonts w:ascii="Arial" w:eastAsia="Times New Roman" w:hAnsi="Arial" w:cs="Arial"/>
          <w:sz w:val="20"/>
          <w:szCs w:val="20"/>
          <w:lang w:eastAsia="ar-SA"/>
        </w:rPr>
        <w:t>accord-cadre</w:t>
      </w:r>
      <w:r w:rsidRPr="008E6AF7">
        <w:rPr>
          <w:rFonts w:ascii="Arial" w:eastAsia="Times New Roman" w:hAnsi="Arial" w:cs="Arial"/>
          <w:sz w:val="20"/>
          <w:szCs w:val="20"/>
          <w:lang w:eastAsia="ar-SA"/>
        </w:rPr>
        <w:t>.</w:t>
      </w:r>
    </w:p>
    <w:p w14:paraId="7B679081" w14:textId="7CD65D42"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Le stockage de tout carburant ou liquide inflammable est strictement interdit.</w:t>
      </w:r>
    </w:p>
    <w:p w14:paraId="4F1F945B" w14:textId="77777777" w:rsidR="008E6AF7" w:rsidRPr="008E6AF7" w:rsidRDefault="008E6AF7" w:rsidP="008E6AF7">
      <w:pPr>
        <w:contextualSpacing/>
        <w:jc w:val="both"/>
        <w:rPr>
          <w:rFonts w:ascii="Arial" w:eastAsia="Times New Roman" w:hAnsi="Arial" w:cs="Arial"/>
          <w:sz w:val="20"/>
          <w:szCs w:val="20"/>
          <w:lang w:eastAsia="ar-SA"/>
        </w:rPr>
      </w:pPr>
    </w:p>
    <w:p w14:paraId="098B4BB1" w14:textId="77777777"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L’administrateur se réserve le droit d’interdire les matériels :</w:t>
      </w:r>
    </w:p>
    <w:p w14:paraId="3FE3769B" w14:textId="77777777"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 dont l’utilisation sera susceptible de provoquer des dégradations,</w:t>
      </w:r>
    </w:p>
    <w:p w14:paraId="1449DFB8" w14:textId="4969CCAF" w:rsidR="008E6AF7" w:rsidRPr="008E6AF7"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t xml:space="preserve">- les matériels ou produits n’intéressant pas les prestations objet du présent </w:t>
      </w:r>
      <w:r>
        <w:rPr>
          <w:rFonts w:ascii="Arial" w:eastAsia="Times New Roman" w:hAnsi="Arial" w:cs="Arial"/>
          <w:sz w:val="20"/>
          <w:szCs w:val="20"/>
          <w:lang w:eastAsia="ar-SA"/>
        </w:rPr>
        <w:t>accord-cadre</w:t>
      </w:r>
      <w:r w:rsidRPr="008E6AF7">
        <w:rPr>
          <w:rFonts w:ascii="Arial" w:eastAsia="Times New Roman" w:hAnsi="Arial" w:cs="Arial"/>
          <w:sz w:val="20"/>
          <w:szCs w:val="20"/>
          <w:lang w:eastAsia="ar-SA"/>
        </w:rPr>
        <w:t>.</w:t>
      </w:r>
    </w:p>
    <w:p w14:paraId="71184D4A" w14:textId="77777777" w:rsidR="008E6AF7" w:rsidRPr="008E6AF7" w:rsidRDefault="008E6AF7" w:rsidP="008E6AF7">
      <w:pPr>
        <w:contextualSpacing/>
        <w:jc w:val="both"/>
        <w:rPr>
          <w:rFonts w:ascii="Arial" w:eastAsia="Times New Roman" w:hAnsi="Arial" w:cs="Arial"/>
          <w:sz w:val="20"/>
          <w:szCs w:val="20"/>
          <w:lang w:eastAsia="ar-SA"/>
        </w:rPr>
      </w:pPr>
    </w:p>
    <w:p w14:paraId="799C1072" w14:textId="7ADE3A6D" w:rsidR="00840DBB" w:rsidRDefault="008E6AF7" w:rsidP="008E6AF7">
      <w:pPr>
        <w:contextualSpacing/>
        <w:jc w:val="both"/>
        <w:rPr>
          <w:rFonts w:ascii="Arial" w:eastAsia="Times New Roman" w:hAnsi="Arial" w:cs="Arial"/>
          <w:sz w:val="20"/>
          <w:szCs w:val="20"/>
          <w:lang w:eastAsia="ar-SA"/>
        </w:rPr>
      </w:pPr>
      <w:r w:rsidRPr="008E6AF7">
        <w:rPr>
          <w:rFonts w:ascii="Arial" w:eastAsia="Times New Roman" w:hAnsi="Arial" w:cs="Arial"/>
          <w:sz w:val="20"/>
          <w:szCs w:val="20"/>
          <w:lang w:eastAsia="ar-SA"/>
        </w:rPr>
        <w:lastRenderedPageBreak/>
        <w:t>Par ailleurs, les matériels et produits usagés doivent être évacués sans délai des lieux d’exécution des prestations au plus tard à la fin de chaque intervention.</w:t>
      </w:r>
    </w:p>
    <w:p w14:paraId="1BCDD71B" w14:textId="77777777" w:rsidR="008E6AF7" w:rsidRPr="008E6AF7" w:rsidRDefault="008E6AF7" w:rsidP="008E6AF7">
      <w:pPr>
        <w:contextualSpacing/>
        <w:jc w:val="both"/>
        <w:rPr>
          <w:rFonts w:ascii="Arial" w:eastAsia="Times New Roman" w:hAnsi="Arial" w:cs="Arial"/>
          <w:sz w:val="20"/>
          <w:szCs w:val="20"/>
          <w:lang w:eastAsia="ar-SA"/>
        </w:rPr>
      </w:pPr>
    </w:p>
    <w:p w14:paraId="14313FFA" w14:textId="630D54C0" w:rsidR="008E6AF7" w:rsidRDefault="0010096F" w:rsidP="008E6AF7">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11</w:t>
      </w:r>
      <w:r w:rsidR="008E6AF7" w:rsidRPr="00840DBB">
        <w:rPr>
          <w:rFonts w:ascii="Arial" w:eastAsia="Times New Roman" w:hAnsi="Arial" w:cs="Arial"/>
          <w:b/>
          <w:sz w:val="20"/>
          <w:szCs w:val="20"/>
          <w:lang w:eastAsia="ar-SA"/>
        </w:rPr>
        <w:t>-</w:t>
      </w:r>
      <w:r w:rsidR="008E6AF7">
        <w:rPr>
          <w:rFonts w:ascii="Arial" w:eastAsia="Times New Roman" w:hAnsi="Arial" w:cs="Arial"/>
          <w:b/>
          <w:sz w:val="20"/>
          <w:szCs w:val="20"/>
          <w:lang w:eastAsia="ar-SA"/>
        </w:rPr>
        <w:t>8</w:t>
      </w:r>
      <w:r w:rsidR="008E6AF7" w:rsidRPr="00840DBB">
        <w:rPr>
          <w:rFonts w:ascii="Arial" w:eastAsia="Times New Roman" w:hAnsi="Arial" w:cs="Arial"/>
          <w:b/>
          <w:sz w:val="20"/>
          <w:szCs w:val="20"/>
          <w:lang w:eastAsia="ar-SA"/>
        </w:rPr>
        <w:t xml:space="preserve"> </w:t>
      </w:r>
      <w:r w:rsidR="008E6AF7">
        <w:rPr>
          <w:rFonts w:ascii="Arial" w:eastAsia="Times New Roman" w:hAnsi="Arial" w:cs="Arial"/>
          <w:b/>
          <w:sz w:val="20"/>
          <w:szCs w:val="20"/>
          <w:lang w:eastAsia="ar-SA"/>
        </w:rPr>
        <w:t xml:space="preserve">Evacuation des déchets </w:t>
      </w:r>
    </w:p>
    <w:p w14:paraId="4FB0278D" w14:textId="77777777" w:rsidR="008E6AF7" w:rsidRDefault="008E6AF7" w:rsidP="008E6AF7">
      <w:pPr>
        <w:tabs>
          <w:tab w:val="center" w:pos="4536"/>
          <w:tab w:val="right" w:pos="9072"/>
        </w:tabs>
        <w:spacing w:after="0" w:line="240" w:lineRule="auto"/>
        <w:jc w:val="both"/>
        <w:rPr>
          <w:rFonts w:ascii="Arial" w:eastAsia="Times New Roman" w:hAnsi="Arial" w:cs="Arial"/>
          <w:b/>
          <w:sz w:val="20"/>
          <w:szCs w:val="20"/>
          <w:lang w:eastAsia="ar-SA"/>
        </w:rPr>
      </w:pPr>
    </w:p>
    <w:p w14:paraId="1B6193F4" w14:textId="39938F63" w:rsidR="0010096F" w:rsidRPr="008E6AF7" w:rsidRDefault="008E6AF7" w:rsidP="008E6AF7">
      <w:pPr>
        <w:tabs>
          <w:tab w:val="center" w:pos="4536"/>
          <w:tab w:val="right" w:pos="9072"/>
        </w:tabs>
        <w:spacing w:after="0" w:line="240" w:lineRule="auto"/>
        <w:jc w:val="both"/>
        <w:rPr>
          <w:rFonts w:ascii="Arial" w:eastAsia="Times New Roman" w:hAnsi="Arial" w:cs="Arial"/>
          <w:bCs/>
          <w:sz w:val="20"/>
          <w:szCs w:val="20"/>
          <w:lang w:eastAsia="ar-SA"/>
        </w:rPr>
      </w:pPr>
      <w:r w:rsidRPr="008E6AF7">
        <w:rPr>
          <w:rFonts w:ascii="Arial" w:eastAsia="Times New Roman" w:hAnsi="Arial" w:cs="Arial"/>
          <w:bCs/>
          <w:sz w:val="20"/>
          <w:szCs w:val="20"/>
          <w:lang w:eastAsia="ar-SA"/>
        </w:rPr>
        <w:t xml:space="preserve">Le titulaire évacuera les déchets (emballages, contenants vides, gravats, etc.), y compris organiques qui ne peuvent être valorisés sur le site (déchets de tonte, de scarification, extraction de terre, etc.). Il est strictement interdit de brûler des déchets sur le site. </w:t>
      </w:r>
    </w:p>
    <w:p w14:paraId="0859231A" w14:textId="77777777" w:rsidR="008E6AF7" w:rsidRDefault="008E6AF7" w:rsidP="004030A5"/>
    <w:p w14:paraId="79AAFC2C" w14:textId="06CE00E0" w:rsidR="004030A5" w:rsidRDefault="004030A5" w:rsidP="004030A5">
      <w:pPr>
        <w:pStyle w:val="Titre1"/>
        <w:contextualSpacing/>
      </w:pPr>
      <w:bookmarkStart w:id="24" w:name="_Hlk210056559"/>
      <w:r w:rsidRPr="00A5240B">
        <w:t xml:space="preserve">ARTICLE </w:t>
      </w:r>
      <w:r w:rsidR="0010096F">
        <w:t>12</w:t>
      </w:r>
      <w:r w:rsidRPr="00A5240B">
        <w:t xml:space="preserve"> </w:t>
      </w:r>
      <w:r>
        <w:t>–</w:t>
      </w:r>
      <w:r w:rsidRPr="00A5240B">
        <w:t xml:space="preserve"> </w:t>
      </w:r>
      <w:r>
        <w:t>DISPOSITIONS RELATIVES AU FONCTIONNEMENT DU MONUMENT</w:t>
      </w:r>
    </w:p>
    <w:bookmarkEnd w:id="24"/>
    <w:p w14:paraId="65B2E7B0" w14:textId="77777777" w:rsidR="004030A5" w:rsidRDefault="004030A5" w:rsidP="004030A5">
      <w:pPr>
        <w:jc w:val="both"/>
      </w:pPr>
    </w:p>
    <w:p w14:paraId="36104B86" w14:textId="1C406244" w:rsidR="004030A5" w:rsidRPr="004030A5" w:rsidRDefault="0010096F" w:rsidP="004030A5">
      <w:pPr>
        <w:keepNext/>
        <w:keepLines/>
        <w:spacing w:after="0"/>
        <w:jc w:val="both"/>
        <w:outlineLvl w:val="1"/>
        <w:rPr>
          <w:rFonts w:ascii="Arial" w:eastAsia="Times New Roman" w:hAnsi="Arial" w:cs="Arial"/>
          <w:b/>
          <w:bCs/>
          <w:i/>
          <w:sz w:val="20"/>
          <w:szCs w:val="20"/>
          <w:lang w:val="fr-CA" w:eastAsia="fr-FR"/>
        </w:rPr>
      </w:pPr>
      <w:r>
        <w:rPr>
          <w:rFonts w:ascii="Arial" w:eastAsia="Times New Roman" w:hAnsi="Arial" w:cs="Arial"/>
          <w:b/>
          <w:bCs/>
          <w:sz w:val="20"/>
          <w:szCs w:val="20"/>
          <w:lang w:val="fr-CA" w:eastAsia="fr-FR"/>
        </w:rPr>
        <w:t>12</w:t>
      </w:r>
      <w:r w:rsidR="004030A5" w:rsidRPr="004030A5">
        <w:rPr>
          <w:rFonts w:ascii="Arial" w:eastAsia="Times New Roman" w:hAnsi="Arial" w:cs="Arial"/>
          <w:b/>
          <w:bCs/>
          <w:sz w:val="20"/>
          <w:szCs w:val="20"/>
          <w:lang w:val="fr-CA" w:eastAsia="fr-FR"/>
        </w:rPr>
        <w:t>-1 Accès aux locaux et équipements</w:t>
      </w:r>
    </w:p>
    <w:p w14:paraId="2A2E24C1" w14:textId="77777777" w:rsidR="004030A5" w:rsidRPr="004030A5" w:rsidRDefault="004030A5" w:rsidP="004030A5">
      <w:pPr>
        <w:spacing w:after="0"/>
        <w:jc w:val="both"/>
        <w:rPr>
          <w:rFonts w:ascii="Arial" w:eastAsia="Times New Roman" w:hAnsi="Arial" w:cs="Arial"/>
          <w:sz w:val="20"/>
          <w:szCs w:val="20"/>
          <w:lang w:eastAsia="fr-FR"/>
        </w:rPr>
      </w:pPr>
    </w:p>
    <w:p w14:paraId="103E0E0A" w14:textId="05FBD065" w:rsidR="00D26244" w:rsidRDefault="00D26244" w:rsidP="00D26244">
      <w:pPr>
        <w:spacing w:after="0"/>
        <w:jc w:val="both"/>
        <w:rPr>
          <w:rFonts w:ascii="Arial" w:eastAsia="Times New Roman" w:hAnsi="Arial" w:cs="Arial"/>
          <w:sz w:val="20"/>
          <w:szCs w:val="20"/>
          <w:lang w:eastAsia="fr-FR"/>
        </w:rPr>
      </w:pPr>
      <w:r w:rsidRPr="00D26244">
        <w:rPr>
          <w:rFonts w:ascii="Arial" w:eastAsia="Times New Roman" w:hAnsi="Arial" w:cs="Arial"/>
          <w:sz w:val="20"/>
          <w:szCs w:val="20"/>
          <w:lang w:eastAsia="fr-FR"/>
        </w:rPr>
        <w:t xml:space="preserve">Le représentant du Centre des monuments nationaux fournira au titulaire des clés ou badges indispensables pour l’accès aux espaces concernés par le présent </w:t>
      </w:r>
      <w:r>
        <w:rPr>
          <w:rFonts w:ascii="Arial" w:eastAsia="Times New Roman" w:hAnsi="Arial" w:cs="Arial"/>
          <w:sz w:val="20"/>
          <w:szCs w:val="20"/>
          <w:lang w:eastAsia="fr-FR"/>
        </w:rPr>
        <w:t>accord-cadre</w:t>
      </w:r>
      <w:r w:rsidRPr="00D26244">
        <w:rPr>
          <w:rFonts w:ascii="Arial" w:eastAsia="Times New Roman" w:hAnsi="Arial" w:cs="Arial"/>
          <w:sz w:val="20"/>
          <w:szCs w:val="20"/>
          <w:lang w:eastAsia="fr-FR"/>
        </w:rPr>
        <w:t>.</w:t>
      </w:r>
    </w:p>
    <w:p w14:paraId="137349B1" w14:textId="77777777" w:rsidR="00D26244" w:rsidRPr="00D26244" w:rsidRDefault="00D26244" w:rsidP="00D26244">
      <w:pPr>
        <w:spacing w:after="0"/>
        <w:jc w:val="both"/>
        <w:rPr>
          <w:rFonts w:ascii="Arial" w:eastAsia="Times New Roman" w:hAnsi="Arial" w:cs="Arial"/>
          <w:sz w:val="20"/>
          <w:szCs w:val="20"/>
          <w:lang w:eastAsia="fr-FR"/>
        </w:rPr>
      </w:pPr>
    </w:p>
    <w:p w14:paraId="37AD454A" w14:textId="77777777" w:rsidR="00D26244" w:rsidRDefault="00D26244" w:rsidP="00D26244">
      <w:pPr>
        <w:spacing w:after="0"/>
        <w:jc w:val="both"/>
        <w:rPr>
          <w:rFonts w:ascii="Arial" w:eastAsia="Times New Roman" w:hAnsi="Arial" w:cs="Arial"/>
          <w:sz w:val="20"/>
          <w:szCs w:val="20"/>
          <w:lang w:eastAsia="fr-FR"/>
        </w:rPr>
      </w:pPr>
      <w:r w:rsidRPr="00D26244">
        <w:rPr>
          <w:rFonts w:ascii="Arial" w:eastAsia="Times New Roman" w:hAnsi="Arial" w:cs="Arial"/>
          <w:sz w:val="20"/>
          <w:szCs w:val="20"/>
          <w:lang w:eastAsia="fr-FR"/>
        </w:rPr>
        <w:t>En cas de perte ou de vol, le titulaire avisera aussitôt la personne publique des exemplaires manquants ; Ceux-ci seront remplacés à ses frais.</w:t>
      </w:r>
    </w:p>
    <w:p w14:paraId="261B5504" w14:textId="77777777" w:rsidR="00D26244" w:rsidRPr="00D26244" w:rsidRDefault="00D26244" w:rsidP="00D26244">
      <w:pPr>
        <w:spacing w:after="0"/>
        <w:jc w:val="both"/>
        <w:rPr>
          <w:rFonts w:ascii="Arial" w:eastAsia="Times New Roman" w:hAnsi="Arial" w:cs="Arial"/>
          <w:sz w:val="20"/>
          <w:szCs w:val="20"/>
          <w:lang w:eastAsia="fr-FR"/>
        </w:rPr>
      </w:pPr>
    </w:p>
    <w:p w14:paraId="0D47EF71" w14:textId="71C07EAE" w:rsidR="00D26244" w:rsidRPr="00D26244" w:rsidRDefault="00D26244" w:rsidP="00D26244">
      <w:pPr>
        <w:spacing w:after="0"/>
        <w:jc w:val="both"/>
        <w:rPr>
          <w:rFonts w:ascii="Arial" w:eastAsia="Times New Roman" w:hAnsi="Arial" w:cs="Arial"/>
          <w:sz w:val="20"/>
          <w:szCs w:val="20"/>
          <w:lang w:eastAsia="fr-FR"/>
        </w:rPr>
      </w:pPr>
      <w:r w:rsidRPr="00D26244">
        <w:rPr>
          <w:rFonts w:ascii="Arial" w:eastAsia="Times New Roman" w:hAnsi="Arial" w:cs="Arial"/>
          <w:sz w:val="20"/>
          <w:szCs w:val="20"/>
          <w:lang w:eastAsia="fr-FR"/>
        </w:rPr>
        <w:t>En fin d</w:t>
      </w:r>
      <w:r>
        <w:rPr>
          <w:rFonts w:ascii="Arial" w:eastAsia="Times New Roman" w:hAnsi="Arial" w:cs="Arial"/>
          <w:sz w:val="20"/>
          <w:szCs w:val="20"/>
          <w:lang w:eastAsia="fr-FR"/>
        </w:rPr>
        <w:t>’accord-cadre</w:t>
      </w:r>
      <w:r w:rsidRPr="00D26244">
        <w:rPr>
          <w:rFonts w:ascii="Arial" w:eastAsia="Times New Roman" w:hAnsi="Arial" w:cs="Arial"/>
          <w:sz w:val="20"/>
          <w:szCs w:val="20"/>
          <w:lang w:eastAsia="fr-FR"/>
        </w:rPr>
        <w:t>, le titulaire sera tenu de remettre à la personne publique les clés ou badges confiés initialement.</w:t>
      </w:r>
    </w:p>
    <w:p w14:paraId="07F58D1C" w14:textId="77777777" w:rsidR="004030A5" w:rsidRPr="004030A5" w:rsidRDefault="004030A5" w:rsidP="004030A5">
      <w:pPr>
        <w:spacing w:after="0"/>
        <w:jc w:val="both"/>
        <w:rPr>
          <w:rFonts w:ascii="Arial" w:eastAsia="Times New Roman" w:hAnsi="Arial" w:cs="Arial"/>
          <w:sz w:val="20"/>
          <w:szCs w:val="20"/>
          <w:lang w:eastAsia="ar-SA"/>
        </w:rPr>
      </w:pPr>
    </w:p>
    <w:p w14:paraId="7233313A" w14:textId="46F55C20" w:rsidR="004030A5" w:rsidRPr="004030A5" w:rsidRDefault="0010096F" w:rsidP="004030A5">
      <w:pPr>
        <w:tabs>
          <w:tab w:val="center" w:pos="4536"/>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12</w:t>
      </w:r>
      <w:r w:rsidR="004030A5" w:rsidRPr="004030A5">
        <w:rPr>
          <w:rFonts w:ascii="Arial" w:eastAsia="Times New Roman" w:hAnsi="Arial" w:cs="Arial"/>
          <w:b/>
          <w:sz w:val="20"/>
          <w:szCs w:val="20"/>
          <w:lang w:eastAsia="ar-SA"/>
        </w:rPr>
        <w:t xml:space="preserve">-2 Horaires d’ouverture </w:t>
      </w:r>
      <w:r w:rsidR="00D26244">
        <w:rPr>
          <w:rFonts w:ascii="Arial" w:eastAsia="Times New Roman" w:hAnsi="Arial" w:cs="Arial"/>
          <w:b/>
          <w:sz w:val="20"/>
          <w:szCs w:val="20"/>
          <w:lang w:eastAsia="ar-SA"/>
        </w:rPr>
        <w:t>du monument</w:t>
      </w:r>
    </w:p>
    <w:p w14:paraId="30F477E8" w14:textId="77777777" w:rsidR="004030A5" w:rsidRPr="004030A5" w:rsidRDefault="004030A5" w:rsidP="004030A5">
      <w:pPr>
        <w:tabs>
          <w:tab w:val="center" w:pos="4536"/>
        </w:tabs>
        <w:spacing w:after="0" w:line="240" w:lineRule="auto"/>
        <w:jc w:val="both"/>
        <w:rPr>
          <w:rFonts w:ascii="Arial" w:eastAsia="Times New Roman" w:hAnsi="Arial" w:cs="Arial"/>
          <w:b/>
          <w:sz w:val="20"/>
          <w:szCs w:val="20"/>
          <w:lang w:eastAsia="ar-SA"/>
        </w:rPr>
      </w:pPr>
    </w:p>
    <w:p w14:paraId="5496276E" w14:textId="38D09E38" w:rsidR="00D26244" w:rsidRPr="00D26244" w:rsidRDefault="00D26244" w:rsidP="00D26244">
      <w:pP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Certaines prestations étant susceptibles de se dérouler en présence du public ou des agents, les horaires d’ouverture du </w:t>
      </w:r>
      <w:r>
        <w:rPr>
          <w:rFonts w:ascii="Arial" w:eastAsia="Times New Roman" w:hAnsi="Arial" w:cs="Arial"/>
          <w:sz w:val="20"/>
          <w:szCs w:val="20"/>
          <w:lang w:eastAsia="ar-SA"/>
        </w:rPr>
        <w:t>m</w:t>
      </w:r>
      <w:r w:rsidRPr="00D26244">
        <w:rPr>
          <w:rFonts w:ascii="Arial" w:eastAsia="Times New Roman" w:hAnsi="Arial" w:cs="Arial"/>
          <w:sz w:val="20"/>
          <w:szCs w:val="20"/>
          <w:lang w:eastAsia="ar-SA"/>
        </w:rPr>
        <w:t>onument sont les suivants :</w:t>
      </w:r>
    </w:p>
    <w:p w14:paraId="1F73964F" w14:textId="77777777" w:rsidR="00D26244" w:rsidRPr="00D26244" w:rsidRDefault="00D26244" w:rsidP="00D26244">
      <w:pPr>
        <w:tabs>
          <w:tab w:val="center" w:pos="4536"/>
        </w:tabs>
        <w:spacing w:after="0" w:line="240" w:lineRule="auto"/>
        <w:jc w:val="both"/>
        <w:rPr>
          <w:rFonts w:ascii="Arial" w:eastAsia="Times New Roman" w:hAnsi="Arial" w:cs="Arial"/>
          <w:sz w:val="20"/>
          <w:szCs w:val="20"/>
          <w:lang w:eastAsia="ar-SA"/>
        </w:rPr>
      </w:pPr>
    </w:p>
    <w:p w14:paraId="305A0507"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b/>
          <w:bCs/>
          <w:sz w:val="20"/>
          <w:szCs w:val="20"/>
          <w:lang w:eastAsia="ar-SA"/>
        </w:rPr>
      </w:pPr>
      <w:r w:rsidRPr="00D26244">
        <w:rPr>
          <w:rFonts w:ascii="Arial" w:eastAsia="Times New Roman" w:hAnsi="Arial" w:cs="Arial"/>
          <w:b/>
          <w:bCs/>
          <w:sz w:val="20"/>
          <w:szCs w:val="20"/>
          <w:lang w:eastAsia="ar-SA"/>
        </w:rPr>
        <w:t>Ouvert tous les jours :</w:t>
      </w:r>
    </w:p>
    <w:p w14:paraId="087FBD74" w14:textId="77777777" w:rsid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1 juin au 30 septembre : 10h à 18h</w:t>
      </w:r>
    </w:p>
    <w:p w14:paraId="22E70BCC"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p>
    <w:p w14:paraId="2793D1CD" w14:textId="3329BC99"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b/>
          <w:bCs/>
          <w:sz w:val="20"/>
          <w:szCs w:val="20"/>
          <w:lang w:eastAsia="ar-SA"/>
        </w:rPr>
      </w:pPr>
      <w:r w:rsidRPr="00D26244">
        <w:rPr>
          <w:rFonts w:ascii="Arial" w:eastAsia="Times New Roman" w:hAnsi="Arial" w:cs="Arial"/>
          <w:b/>
          <w:bCs/>
          <w:sz w:val="20"/>
          <w:szCs w:val="20"/>
          <w:lang w:eastAsia="ar-SA"/>
        </w:rPr>
        <w:t>Ouvert tous les jours sauf le lundi :</w:t>
      </w:r>
    </w:p>
    <w:p w14:paraId="6CE463F6" w14:textId="06D220ED"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Février, mars, avril, mai et octobre : 10h à 13h et de 14h à 17h </w:t>
      </w:r>
    </w:p>
    <w:p w14:paraId="10DBC0F1"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p>
    <w:p w14:paraId="598598AB"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b/>
          <w:bCs/>
          <w:sz w:val="20"/>
          <w:szCs w:val="20"/>
          <w:lang w:eastAsia="ar-SA"/>
        </w:rPr>
        <w:t>Fermé</w:t>
      </w:r>
      <w:r w:rsidRPr="00D26244">
        <w:rPr>
          <w:rFonts w:ascii="Arial" w:eastAsia="Times New Roman" w:hAnsi="Arial" w:cs="Arial"/>
          <w:sz w:val="20"/>
          <w:szCs w:val="20"/>
          <w:lang w:eastAsia="ar-SA"/>
        </w:rPr>
        <w:t xml:space="preserve"> :</w:t>
      </w:r>
    </w:p>
    <w:p w14:paraId="753EBE05"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Novembre à janvier</w:t>
      </w:r>
    </w:p>
    <w:p w14:paraId="030CC739" w14:textId="77777777"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1er mai </w:t>
      </w:r>
    </w:p>
    <w:p w14:paraId="1C437D7F" w14:textId="4645DEC4" w:rsidR="00D26244" w:rsidRPr="00D26244" w:rsidRDefault="00D26244" w:rsidP="00D26244">
      <w:pPr>
        <w:pBdr>
          <w:top w:val="single" w:sz="4" w:space="1" w:color="auto"/>
          <w:left w:val="single" w:sz="4" w:space="4" w:color="auto"/>
          <w:bottom w:val="single" w:sz="4" w:space="1" w:color="auto"/>
          <w:right w:val="single" w:sz="4" w:space="4" w:color="auto"/>
        </w:pBdr>
        <w:tabs>
          <w:tab w:val="center" w:pos="4536"/>
        </w:tabs>
        <w:spacing w:after="0" w:line="240" w:lineRule="auto"/>
        <w:jc w:val="both"/>
        <w:rPr>
          <w:rFonts w:ascii="Arial" w:eastAsia="Times New Roman" w:hAnsi="Arial" w:cs="Arial"/>
          <w:i/>
          <w:iCs/>
          <w:sz w:val="20"/>
          <w:szCs w:val="20"/>
          <w:lang w:eastAsia="ar-SA"/>
        </w:rPr>
      </w:pPr>
      <w:r w:rsidRPr="00D26244">
        <w:rPr>
          <w:rFonts w:ascii="Arial" w:eastAsia="Times New Roman" w:hAnsi="Arial" w:cs="Arial"/>
          <w:i/>
          <w:iCs/>
          <w:sz w:val="20"/>
          <w:szCs w:val="20"/>
          <w:lang w:eastAsia="ar-SA"/>
        </w:rPr>
        <w:t>Sauf visites de groupes sur réservation.</w:t>
      </w:r>
    </w:p>
    <w:p w14:paraId="643235EC" w14:textId="77777777" w:rsidR="00D26244" w:rsidRPr="00D26244" w:rsidRDefault="00D26244" w:rsidP="00D26244">
      <w:pPr>
        <w:tabs>
          <w:tab w:val="center" w:pos="4536"/>
        </w:tabs>
        <w:spacing w:after="0" w:line="240" w:lineRule="auto"/>
        <w:jc w:val="both"/>
        <w:rPr>
          <w:rFonts w:ascii="Arial" w:eastAsia="Times New Roman" w:hAnsi="Arial" w:cs="Arial"/>
          <w:sz w:val="20"/>
          <w:szCs w:val="20"/>
          <w:lang w:eastAsia="ar-SA"/>
        </w:rPr>
      </w:pPr>
    </w:p>
    <w:p w14:paraId="754B85D5" w14:textId="762AE67A" w:rsidR="00D26244" w:rsidRPr="00D26244" w:rsidRDefault="00D26244" w:rsidP="00D26244">
      <w:pPr>
        <w:tabs>
          <w:tab w:val="center" w:pos="4536"/>
        </w:tabs>
        <w:spacing w:after="0" w:line="240" w:lineRule="auto"/>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 xml:space="preserve">Le titulaire a toute latitude pour adapter les plages horaires de ses interventions aux conditions d’exercice (luminosité, température, etc.). </w:t>
      </w:r>
    </w:p>
    <w:p w14:paraId="3BB4DC0B" w14:textId="77777777" w:rsidR="004030A5" w:rsidRPr="004030A5" w:rsidRDefault="004030A5" w:rsidP="004030A5">
      <w:pPr>
        <w:tabs>
          <w:tab w:val="center" w:pos="4536"/>
        </w:tabs>
        <w:spacing w:after="0" w:line="240" w:lineRule="auto"/>
        <w:jc w:val="both"/>
        <w:rPr>
          <w:rFonts w:ascii="Arial" w:eastAsia="Times New Roman" w:hAnsi="Arial" w:cs="Arial"/>
          <w:sz w:val="20"/>
          <w:szCs w:val="20"/>
          <w:lang w:eastAsia="ar-SA"/>
        </w:rPr>
      </w:pPr>
    </w:p>
    <w:p w14:paraId="246A6F49" w14:textId="6DE83772" w:rsidR="004030A5" w:rsidRPr="004030A5" w:rsidRDefault="0010096F" w:rsidP="004030A5">
      <w:pPr>
        <w:tabs>
          <w:tab w:val="center" w:pos="4536"/>
          <w:tab w:val="right" w:pos="9072"/>
        </w:tabs>
        <w:spacing w:after="0" w:line="240" w:lineRule="auto"/>
        <w:jc w:val="both"/>
        <w:rPr>
          <w:rFonts w:ascii="Arial" w:eastAsia="Times New Roman" w:hAnsi="Arial" w:cs="Arial"/>
          <w:b/>
          <w:sz w:val="20"/>
          <w:szCs w:val="20"/>
          <w:lang w:eastAsia="ar-SA"/>
        </w:rPr>
      </w:pPr>
      <w:r>
        <w:rPr>
          <w:rFonts w:ascii="Arial" w:eastAsia="Times New Roman" w:hAnsi="Arial" w:cs="Arial"/>
          <w:b/>
          <w:sz w:val="20"/>
          <w:szCs w:val="20"/>
          <w:lang w:eastAsia="ar-SA"/>
        </w:rPr>
        <w:t>12</w:t>
      </w:r>
      <w:r w:rsidR="004030A5" w:rsidRPr="004030A5">
        <w:rPr>
          <w:rFonts w:ascii="Arial" w:eastAsia="Times New Roman" w:hAnsi="Arial" w:cs="Arial"/>
          <w:b/>
          <w:sz w:val="20"/>
          <w:szCs w:val="20"/>
          <w:lang w:eastAsia="ar-SA"/>
        </w:rPr>
        <w:t xml:space="preserve">-3 Circulation à l’intérieur des monuments </w:t>
      </w:r>
    </w:p>
    <w:p w14:paraId="223BFC78" w14:textId="77777777" w:rsidR="004030A5" w:rsidRPr="004030A5" w:rsidRDefault="004030A5" w:rsidP="004030A5">
      <w:pPr>
        <w:tabs>
          <w:tab w:val="center" w:pos="4536"/>
          <w:tab w:val="right" w:pos="9072"/>
        </w:tabs>
        <w:spacing w:after="0" w:line="240" w:lineRule="auto"/>
        <w:jc w:val="both"/>
        <w:rPr>
          <w:rFonts w:ascii="Arial" w:eastAsia="Times New Roman" w:hAnsi="Arial" w:cs="Arial"/>
          <w:sz w:val="20"/>
          <w:szCs w:val="20"/>
          <w:lang w:eastAsia="ar-SA"/>
        </w:rPr>
      </w:pPr>
    </w:p>
    <w:p w14:paraId="1C3F4586" w14:textId="3D0EF028" w:rsidR="00D26244" w:rsidRPr="00D26244" w:rsidRDefault="00D26244" w:rsidP="00D26244">
      <w:pPr>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Le CMN devra indiquer au(x) titulaire(s) les voies de circulation qui seules pourront être empruntées par les véhicules ou les engins divers à l’extérieur du monument</w:t>
      </w:r>
    </w:p>
    <w:p w14:paraId="356E80FE" w14:textId="011FF80A" w:rsidR="00D26244" w:rsidRPr="00D26244" w:rsidRDefault="00D26244" w:rsidP="00D26244">
      <w:pPr>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L’intérieur du site n’est pas accessible en véhicule (excepté le parvis, marquant l’entrée du monument), l’arrivée en véhicule (vl) est possible jusqu’à l’entrée du monument, l’ensemble des déplacements dans les jardins sont piétons.</w:t>
      </w:r>
    </w:p>
    <w:p w14:paraId="6B5766AA" w14:textId="77777777" w:rsidR="00D26244" w:rsidRPr="00D26244" w:rsidRDefault="00D26244" w:rsidP="00D26244">
      <w:pPr>
        <w:jc w:val="both"/>
        <w:rPr>
          <w:rFonts w:ascii="Arial" w:eastAsia="Times New Roman" w:hAnsi="Arial" w:cs="Arial"/>
          <w:sz w:val="20"/>
          <w:szCs w:val="20"/>
          <w:lang w:eastAsia="ar-SA"/>
        </w:rPr>
      </w:pPr>
      <w:r w:rsidRPr="00D26244">
        <w:rPr>
          <w:rFonts w:ascii="Arial" w:eastAsia="Times New Roman" w:hAnsi="Arial" w:cs="Arial"/>
          <w:sz w:val="20"/>
          <w:szCs w:val="20"/>
          <w:lang w:eastAsia="ar-SA"/>
        </w:rPr>
        <w:t>Il est précisé que l’utilisation des machines agricoles est limitée à 1 heure par jour.</w:t>
      </w:r>
    </w:p>
    <w:p w14:paraId="6997F35B" w14:textId="77777777" w:rsidR="00B13273" w:rsidRDefault="00B13273" w:rsidP="004030A5"/>
    <w:p w14:paraId="5F632E7D" w14:textId="649C8D71" w:rsidR="000C54A6" w:rsidRDefault="000C54A6" w:rsidP="000C54A6">
      <w:pPr>
        <w:pStyle w:val="Titre1"/>
        <w:contextualSpacing/>
      </w:pPr>
      <w:bookmarkStart w:id="25" w:name="_Hlk210057877"/>
      <w:r w:rsidRPr="00A5240B">
        <w:t xml:space="preserve">ARTICLE </w:t>
      </w:r>
      <w:r w:rsidR="0010096F">
        <w:t>13</w:t>
      </w:r>
      <w:r w:rsidRPr="00A5240B">
        <w:t xml:space="preserve"> </w:t>
      </w:r>
      <w:r>
        <w:t>– PRESCRIPTIONS PARTICULIERES D’HYGIENE ET DE SECURITE</w:t>
      </w:r>
    </w:p>
    <w:bookmarkEnd w:id="25"/>
    <w:p w14:paraId="329AE961" w14:textId="77777777" w:rsidR="000C54A6" w:rsidRDefault="000C54A6" w:rsidP="004030A5"/>
    <w:p w14:paraId="33D96B90" w14:textId="77777777" w:rsidR="000C54A6" w:rsidRPr="000647F7" w:rsidRDefault="000C54A6" w:rsidP="000C54A6">
      <w:pPr>
        <w:spacing w:after="0"/>
        <w:rPr>
          <w:rFonts w:ascii="Arial" w:hAnsi="Arial" w:cs="Arial"/>
          <w:sz w:val="20"/>
          <w:szCs w:val="20"/>
          <w:lang w:eastAsia="ar-SA"/>
        </w:rPr>
      </w:pPr>
      <w:r w:rsidRPr="000647F7">
        <w:rPr>
          <w:rFonts w:ascii="Arial" w:hAnsi="Arial" w:cs="Arial"/>
          <w:sz w:val="20"/>
          <w:szCs w:val="20"/>
          <w:lang w:eastAsia="ar-SA"/>
        </w:rPr>
        <w:lastRenderedPageBreak/>
        <w:t>Le titulaire assure le rôle qui lui est imparti par la réglementation en vigueur en matière de protection de la main d’œuvre, d’hygiène, de conditions de travail et de sécurité.</w:t>
      </w:r>
    </w:p>
    <w:p w14:paraId="37004A01" w14:textId="77777777" w:rsidR="000C54A6" w:rsidRPr="000647F7" w:rsidRDefault="000C54A6" w:rsidP="000C54A6">
      <w:pPr>
        <w:spacing w:after="0"/>
        <w:rPr>
          <w:rFonts w:ascii="Arial" w:hAnsi="Arial" w:cs="Arial"/>
          <w:sz w:val="20"/>
          <w:szCs w:val="20"/>
          <w:lang w:eastAsia="ar-SA"/>
        </w:rPr>
      </w:pPr>
    </w:p>
    <w:p w14:paraId="2123E846" w14:textId="12DCAC5C" w:rsidR="000C54A6" w:rsidRPr="000647F7" w:rsidRDefault="00D62D75" w:rsidP="000C54A6">
      <w:pPr>
        <w:spacing w:after="0"/>
        <w:rPr>
          <w:rFonts w:ascii="Arial" w:hAnsi="Arial" w:cs="Arial"/>
          <w:b/>
          <w:sz w:val="20"/>
          <w:szCs w:val="20"/>
          <w:lang w:eastAsia="ar-SA"/>
        </w:rPr>
      </w:pPr>
      <w:r>
        <w:rPr>
          <w:rFonts w:ascii="Arial" w:hAnsi="Arial" w:cs="Arial"/>
          <w:b/>
          <w:sz w:val="20"/>
          <w:szCs w:val="20"/>
          <w:lang w:eastAsia="ar-SA"/>
        </w:rPr>
        <w:t>13</w:t>
      </w:r>
      <w:r w:rsidR="000C54A6">
        <w:rPr>
          <w:rFonts w:ascii="Arial" w:hAnsi="Arial" w:cs="Arial"/>
          <w:b/>
          <w:sz w:val="20"/>
          <w:szCs w:val="20"/>
          <w:lang w:eastAsia="ar-SA"/>
        </w:rPr>
        <w:t>-1</w:t>
      </w:r>
      <w:r w:rsidR="000C54A6" w:rsidRPr="000647F7">
        <w:rPr>
          <w:rFonts w:ascii="Arial" w:hAnsi="Arial" w:cs="Arial"/>
          <w:b/>
          <w:sz w:val="20"/>
          <w:szCs w:val="20"/>
          <w:lang w:eastAsia="ar-SA"/>
        </w:rPr>
        <w:t xml:space="preserve"> Signalisation des prestations</w:t>
      </w:r>
    </w:p>
    <w:p w14:paraId="79928C15" w14:textId="77777777" w:rsidR="000C54A6" w:rsidRPr="000647F7" w:rsidRDefault="000C54A6" w:rsidP="000C54A6">
      <w:pPr>
        <w:spacing w:after="0"/>
        <w:rPr>
          <w:rFonts w:ascii="Arial" w:hAnsi="Arial" w:cs="Arial"/>
          <w:sz w:val="20"/>
          <w:szCs w:val="20"/>
          <w:lang w:eastAsia="ar-SA"/>
        </w:rPr>
      </w:pPr>
    </w:p>
    <w:p w14:paraId="06150CD9"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xml:space="preserve">Chaque fois que cela est nécessaire, le titulaire doit, à ses frais, et après chaque approbation par l’administrateur du monument ou de son représentant, placer des barrages ou déviations, poser des écriteaux et prendre toutes les dispositions pour assurer la signalisation et prévenir les divers usagers et le personnel du monument de la présence de zones interdites. </w:t>
      </w:r>
    </w:p>
    <w:p w14:paraId="709AA730" w14:textId="77777777" w:rsidR="000C54A6" w:rsidRPr="000647F7" w:rsidRDefault="000C54A6" w:rsidP="000C54A6">
      <w:pPr>
        <w:spacing w:after="0"/>
        <w:jc w:val="both"/>
        <w:rPr>
          <w:rFonts w:ascii="Arial" w:hAnsi="Arial" w:cs="Arial"/>
          <w:sz w:val="20"/>
          <w:szCs w:val="20"/>
          <w:lang w:eastAsia="ar-SA"/>
        </w:rPr>
      </w:pPr>
    </w:p>
    <w:p w14:paraId="780CCBC7" w14:textId="61F86981"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xml:space="preserve">En cas de carence du titulaire ou en cas de danger, l’administrateur du monument se réserve le droit de prendre toute mesure utile, aux frais du titulaire et sans mise en demeure préalable, sans que cette action ne puisse dégager la responsabilité du titulaire en cas d’accident. </w:t>
      </w:r>
    </w:p>
    <w:p w14:paraId="1DF28E80" w14:textId="77777777" w:rsidR="000C54A6" w:rsidRPr="000647F7" w:rsidRDefault="000C54A6" w:rsidP="000C54A6">
      <w:pPr>
        <w:spacing w:after="0"/>
        <w:jc w:val="both"/>
        <w:rPr>
          <w:rFonts w:ascii="Arial" w:hAnsi="Arial" w:cs="Arial"/>
          <w:sz w:val="20"/>
          <w:szCs w:val="20"/>
          <w:lang w:eastAsia="ar-SA"/>
        </w:rPr>
      </w:pPr>
    </w:p>
    <w:p w14:paraId="7D518C0E" w14:textId="28A8C894" w:rsidR="000C54A6" w:rsidRPr="000647F7" w:rsidRDefault="00D62D75" w:rsidP="000C54A6">
      <w:pPr>
        <w:spacing w:after="0"/>
        <w:jc w:val="both"/>
        <w:rPr>
          <w:rFonts w:ascii="Arial" w:hAnsi="Arial" w:cs="Arial"/>
          <w:b/>
          <w:sz w:val="20"/>
          <w:szCs w:val="20"/>
          <w:lang w:eastAsia="ar-SA"/>
        </w:rPr>
      </w:pPr>
      <w:r>
        <w:rPr>
          <w:rFonts w:ascii="Arial" w:hAnsi="Arial" w:cs="Arial"/>
          <w:b/>
          <w:sz w:val="20"/>
          <w:szCs w:val="20"/>
          <w:lang w:eastAsia="ar-SA"/>
        </w:rPr>
        <w:t>13</w:t>
      </w:r>
      <w:r w:rsidR="000C54A6">
        <w:rPr>
          <w:rFonts w:ascii="Arial" w:hAnsi="Arial" w:cs="Arial"/>
          <w:b/>
          <w:sz w:val="20"/>
          <w:szCs w:val="20"/>
          <w:lang w:eastAsia="ar-SA"/>
        </w:rPr>
        <w:t>-</w:t>
      </w:r>
      <w:r w:rsidR="000C54A6" w:rsidRPr="000647F7">
        <w:rPr>
          <w:rFonts w:ascii="Arial" w:hAnsi="Arial" w:cs="Arial"/>
          <w:b/>
          <w:sz w:val="20"/>
          <w:szCs w:val="20"/>
          <w:lang w:eastAsia="ar-SA"/>
        </w:rPr>
        <w:t>2 Règles de sécurité des personnes</w:t>
      </w:r>
    </w:p>
    <w:p w14:paraId="3C76E0D5" w14:textId="77777777" w:rsidR="000C54A6" w:rsidRPr="000647F7" w:rsidRDefault="000C54A6" w:rsidP="000C54A6">
      <w:pPr>
        <w:spacing w:after="0"/>
        <w:jc w:val="both"/>
        <w:rPr>
          <w:rFonts w:ascii="Arial" w:hAnsi="Arial" w:cs="Arial"/>
          <w:sz w:val="20"/>
          <w:szCs w:val="20"/>
          <w:lang w:eastAsia="ar-SA"/>
        </w:rPr>
      </w:pPr>
    </w:p>
    <w:p w14:paraId="379C2D03"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Le titulaire instruit son personnel sur les règles de sécurité du travail et d’hygiène, tant générales que particulières. Il s’engage à ce que son personnel ait une formation sur les règles de la sécurité du travail.</w:t>
      </w:r>
    </w:p>
    <w:p w14:paraId="7D779990" w14:textId="77777777" w:rsidR="000C54A6" w:rsidRPr="000647F7" w:rsidRDefault="000C54A6" w:rsidP="000C54A6">
      <w:pPr>
        <w:spacing w:after="0"/>
        <w:jc w:val="both"/>
        <w:rPr>
          <w:rFonts w:ascii="Arial" w:hAnsi="Arial" w:cs="Arial"/>
          <w:sz w:val="20"/>
          <w:szCs w:val="20"/>
          <w:lang w:eastAsia="ar-SA"/>
        </w:rPr>
      </w:pPr>
    </w:p>
    <w:p w14:paraId="704B2278"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Le titulaire veille à faire observer, par son personnel, les règles de sécurité du travail, notamment en ce qui concerne :</w:t>
      </w:r>
    </w:p>
    <w:p w14:paraId="0D764ADC" w14:textId="7034BC0B"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w:t>
      </w:r>
      <w:r w:rsidRPr="000647F7">
        <w:rPr>
          <w:rFonts w:ascii="Arial" w:hAnsi="Arial" w:cs="Arial"/>
          <w:sz w:val="20"/>
          <w:szCs w:val="20"/>
          <w:lang w:eastAsia="ar-SA"/>
        </w:rPr>
        <w:tab/>
        <w:t>le travail en hauteur</w:t>
      </w:r>
      <w:r>
        <w:rPr>
          <w:rFonts w:ascii="Arial" w:hAnsi="Arial" w:cs="Arial"/>
          <w:sz w:val="20"/>
          <w:szCs w:val="20"/>
          <w:lang w:eastAsia="ar-SA"/>
        </w:rPr>
        <w:t> ;</w:t>
      </w:r>
    </w:p>
    <w:p w14:paraId="0E2297BE" w14:textId="4A22B3D0" w:rsidR="000C54A6" w:rsidRPr="000647F7" w:rsidRDefault="000C54A6" w:rsidP="000C54A6">
      <w:pPr>
        <w:spacing w:after="0"/>
        <w:rPr>
          <w:rFonts w:ascii="Arial" w:hAnsi="Arial" w:cs="Arial"/>
          <w:sz w:val="20"/>
          <w:szCs w:val="20"/>
          <w:lang w:eastAsia="ar-SA"/>
        </w:rPr>
      </w:pPr>
      <w:r w:rsidRPr="000647F7">
        <w:rPr>
          <w:rFonts w:ascii="Arial" w:hAnsi="Arial" w:cs="Arial"/>
          <w:sz w:val="20"/>
          <w:szCs w:val="20"/>
          <w:lang w:eastAsia="ar-SA"/>
        </w:rPr>
        <w:t>-</w:t>
      </w:r>
      <w:r w:rsidRPr="000647F7">
        <w:rPr>
          <w:rFonts w:ascii="Arial" w:hAnsi="Arial" w:cs="Arial"/>
          <w:sz w:val="20"/>
          <w:szCs w:val="20"/>
          <w:lang w:eastAsia="ar-SA"/>
        </w:rPr>
        <w:tab/>
        <w:t>l’encombrement des passages</w:t>
      </w:r>
      <w:r>
        <w:rPr>
          <w:rFonts w:ascii="Arial" w:hAnsi="Arial" w:cs="Arial"/>
          <w:sz w:val="20"/>
          <w:szCs w:val="20"/>
          <w:lang w:eastAsia="ar-SA"/>
        </w:rPr>
        <w:t> ;</w:t>
      </w:r>
    </w:p>
    <w:p w14:paraId="602401E1" w14:textId="69CC41D0" w:rsidR="000C54A6" w:rsidRPr="000647F7" w:rsidRDefault="000C54A6" w:rsidP="000C54A6">
      <w:pPr>
        <w:spacing w:after="0"/>
        <w:rPr>
          <w:rFonts w:ascii="Arial" w:hAnsi="Arial" w:cs="Arial"/>
          <w:sz w:val="20"/>
          <w:szCs w:val="20"/>
          <w:lang w:eastAsia="ar-SA"/>
        </w:rPr>
      </w:pPr>
      <w:r w:rsidRPr="000647F7">
        <w:rPr>
          <w:rFonts w:ascii="Arial" w:hAnsi="Arial" w:cs="Arial"/>
          <w:sz w:val="20"/>
          <w:szCs w:val="20"/>
          <w:lang w:eastAsia="ar-SA"/>
        </w:rPr>
        <w:t>-</w:t>
      </w:r>
      <w:r w:rsidRPr="000647F7">
        <w:rPr>
          <w:rFonts w:ascii="Arial" w:hAnsi="Arial" w:cs="Arial"/>
          <w:sz w:val="20"/>
          <w:szCs w:val="20"/>
          <w:lang w:eastAsia="ar-SA"/>
        </w:rPr>
        <w:tab/>
        <w:t>les zones interdites</w:t>
      </w:r>
      <w:r>
        <w:rPr>
          <w:rFonts w:ascii="Arial" w:hAnsi="Arial" w:cs="Arial"/>
          <w:sz w:val="20"/>
          <w:szCs w:val="20"/>
          <w:lang w:eastAsia="ar-SA"/>
        </w:rPr>
        <w:t> ;</w:t>
      </w:r>
    </w:p>
    <w:p w14:paraId="6068F4DF" w14:textId="62505744" w:rsidR="000C54A6" w:rsidRPr="000647F7" w:rsidRDefault="000C54A6" w:rsidP="000C54A6">
      <w:pPr>
        <w:spacing w:after="0"/>
        <w:rPr>
          <w:rFonts w:ascii="Arial" w:hAnsi="Arial" w:cs="Arial"/>
          <w:sz w:val="20"/>
          <w:szCs w:val="20"/>
          <w:lang w:eastAsia="ar-SA"/>
        </w:rPr>
      </w:pPr>
      <w:r w:rsidRPr="000647F7">
        <w:rPr>
          <w:rFonts w:ascii="Arial" w:hAnsi="Arial" w:cs="Arial"/>
          <w:sz w:val="20"/>
          <w:szCs w:val="20"/>
          <w:lang w:eastAsia="ar-SA"/>
        </w:rPr>
        <w:t>-</w:t>
      </w:r>
      <w:r w:rsidRPr="000647F7">
        <w:rPr>
          <w:rFonts w:ascii="Arial" w:hAnsi="Arial" w:cs="Arial"/>
          <w:sz w:val="20"/>
          <w:szCs w:val="20"/>
          <w:lang w:eastAsia="ar-SA"/>
        </w:rPr>
        <w:tab/>
        <w:t>l’utilisation des prises de courant destinées au raccordement des machines</w:t>
      </w:r>
      <w:r>
        <w:rPr>
          <w:rFonts w:ascii="Arial" w:hAnsi="Arial" w:cs="Arial"/>
          <w:sz w:val="20"/>
          <w:szCs w:val="20"/>
          <w:lang w:eastAsia="ar-SA"/>
        </w:rPr>
        <w:t>.</w:t>
      </w:r>
    </w:p>
    <w:p w14:paraId="3586EA93" w14:textId="77777777" w:rsidR="000C54A6" w:rsidRPr="000647F7" w:rsidRDefault="000C54A6" w:rsidP="000C54A6">
      <w:pPr>
        <w:spacing w:after="0"/>
        <w:rPr>
          <w:rFonts w:ascii="Arial" w:hAnsi="Arial" w:cs="Arial"/>
          <w:sz w:val="20"/>
          <w:szCs w:val="20"/>
          <w:lang w:eastAsia="ar-SA"/>
        </w:rPr>
      </w:pPr>
    </w:p>
    <w:p w14:paraId="13E1E1E5" w14:textId="36873537" w:rsidR="000C54A6" w:rsidRPr="000647F7" w:rsidRDefault="00D62D75" w:rsidP="000C54A6">
      <w:pPr>
        <w:spacing w:after="0"/>
        <w:rPr>
          <w:rFonts w:ascii="Arial" w:hAnsi="Arial" w:cs="Arial"/>
          <w:b/>
          <w:sz w:val="20"/>
          <w:szCs w:val="20"/>
          <w:lang w:eastAsia="ar-SA"/>
        </w:rPr>
      </w:pPr>
      <w:r>
        <w:rPr>
          <w:rFonts w:ascii="Arial" w:hAnsi="Arial" w:cs="Arial"/>
          <w:b/>
          <w:sz w:val="20"/>
          <w:szCs w:val="20"/>
          <w:lang w:eastAsia="ar-SA"/>
        </w:rPr>
        <w:t>13</w:t>
      </w:r>
      <w:r w:rsidR="000C54A6">
        <w:rPr>
          <w:rFonts w:ascii="Arial" w:hAnsi="Arial" w:cs="Arial"/>
          <w:b/>
          <w:sz w:val="20"/>
          <w:szCs w:val="20"/>
          <w:lang w:eastAsia="ar-SA"/>
        </w:rPr>
        <w:t>-</w:t>
      </w:r>
      <w:r w:rsidR="000C54A6" w:rsidRPr="000647F7">
        <w:rPr>
          <w:rFonts w:ascii="Arial" w:hAnsi="Arial" w:cs="Arial"/>
          <w:b/>
          <w:sz w:val="20"/>
          <w:szCs w:val="20"/>
          <w:lang w:eastAsia="ar-SA"/>
        </w:rPr>
        <w:t>3 Plan de prévention des risques</w:t>
      </w:r>
    </w:p>
    <w:p w14:paraId="5BA3D586" w14:textId="77777777" w:rsidR="000C54A6" w:rsidRPr="000647F7" w:rsidRDefault="000C54A6" w:rsidP="000C54A6">
      <w:pPr>
        <w:spacing w:after="0"/>
        <w:rPr>
          <w:rFonts w:ascii="Arial" w:hAnsi="Arial" w:cs="Arial"/>
          <w:b/>
          <w:sz w:val="20"/>
          <w:szCs w:val="20"/>
          <w:lang w:eastAsia="ar-SA"/>
        </w:rPr>
      </w:pPr>
    </w:p>
    <w:p w14:paraId="37434C86" w14:textId="23AEBF5F"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Conformément aux dispositions de</w:t>
      </w:r>
      <w:r w:rsidR="002537A7">
        <w:rPr>
          <w:rFonts w:ascii="Arial" w:hAnsi="Arial" w:cs="Arial"/>
          <w:sz w:val="20"/>
          <w:szCs w:val="20"/>
          <w:lang w:eastAsia="ar-SA"/>
        </w:rPr>
        <w:t xml:space="preserve"> l’article R</w:t>
      </w:r>
      <w:r w:rsidR="008E6AF7">
        <w:rPr>
          <w:rFonts w:ascii="Arial" w:hAnsi="Arial" w:cs="Arial"/>
          <w:sz w:val="20"/>
          <w:szCs w:val="20"/>
          <w:lang w:eastAsia="ar-SA"/>
        </w:rPr>
        <w:t xml:space="preserve">. </w:t>
      </w:r>
      <w:r w:rsidR="002537A7">
        <w:rPr>
          <w:rFonts w:ascii="Arial" w:hAnsi="Arial" w:cs="Arial"/>
          <w:sz w:val="20"/>
          <w:szCs w:val="20"/>
          <w:lang w:eastAsia="ar-SA"/>
        </w:rPr>
        <w:t xml:space="preserve">4511-1 et suivants </w:t>
      </w:r>
      <w:r w:rsidRPr="000647F7">
        <w:rPr>
          <w:rFonts w:ascii="Arial" w:hAnsi="Arial" w:cs="Arial"/>
          <w:sz w:val="20"/>
          <w:szCs w:val="20"/>
          <w:lang w:eastAsia="ar-SA"/>
        </w:rPr>
        <w:t xml:space="preserve">du Code du </w:t>
      </w:r>
      <w:r w:rsidR="002537A7">
        <w:rPr>
          <w:rFonts w:ascii="Arial" w:hAnsi="Arial" w:cs="Arial"/>
          <w:sz w:val="20"/>
          <w:szCs w:val="20"/>
          <w:lang w:eastAsia="ar-SA"/>
        </w:rPr>
        <w:t>t</w:t>
      </w:r>
      <w:r w:rsidRPr="000647F7">
        <w:rPr>
          <w:rFonts w:ascii="Arial" w:hAnsi="Arial" w:cs="Arial"/>
          <w:sz w:val="20"/>
          <w:szCs w:val="20"/>
          <w:lang w:eastAsia="ar-SA"/>
        </w:rPr>
        <w:t>ravail, un plan de prévention doit être établi et le cas échéant signé par le titulaire et le pouvoir adjudicateur, représenté par l’administrat</w:t>
      </w:r>
      <w:r>
        <w:rPr>
          <w:rFonts w:ascii="Arial" w:hAnsi="Arial" w:cs="Arial"/>
          <w:sz w:val="20"/>
          <w:szCs w:val="20"/>
          <w:lang w:eastAsia="ar-SA"/>
        </w:rPr>
        <w:t>eur des</w:t>
      </w:r>
      <w:r w:rsidRPr="000647F7">
        <w:rPr>
          <w:rFonts w:ascii="Arial" w:hAnsi="Arial" w:cs="Arial"/>
          <w:sz w:val="20"/>
          <w:szCs w:val="20"/>
          <w:lang w:eastAsia="ar-SA"/>
        </w:rPr>
        <w:t xml:space="preserve"> monument</w:t>
      </w:r>
      <w:r>
        <w:rPr>
          <w:rFonts w:ascii="Arial" w:hAnsi="Arial" w:cs="Arial"/>
          <w:sz w:val="20"/>
          <w:szCs w:val="20"/>
          <w:lang w:eastAsia="ar-SA"/>
        </w:rPr>
        <w:t>s</w:t>
      </w:r>
      <w:r w:rsidRPr="000647F7">
        <w:rPr>
          <w:rFonts w:ascii="Arial" w:hAnsi="Arial" w:cs="Arial"/>
          <w:sz w:val="20"/>
          <w:szCs w:val="20"/>
          <w:lang w:eastAsia="ar-SA"/>
        </w:rPr>
        <w:t>, préalablement au commencement de l’exécution des prestations. Le projet de plan de prévention est proposé par le titulaire.</w:t>
      </w:r>
    </w:p>
    <w:p w14:paraId="2BDB782A" w14:textId="77777777" w:rsidR="000C54A6" w:rsidRPr="000647F7" w:rsidRDefault="000C54A6" w:rsidP="000C54A6">
      <w:pPr>
        <w:spacing w:after="0"/>
        <w:jc w:val="both"/>
        <w:rPr>
          <w:rFonts w:ascii="Arial" w:hAnsi="Arial" w:cs="Arial"/>
          <w:sz w:val="20"/>
          <w:szCs w:val="20"/>
          <w:lang w:eastAsia="ar-SA"/>
        </w:rPr>
      </w:pPr>
    </w:p>
    <w:p w14:paraId="1D9DA1AD" w14:textId="5D46C37D"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Ce document définit toutes les mesures de prévention mises en place lors d'interventions à risques d'interférence, non seulement vis</w:t>
      </w:r>
      <w:r w:rsidR="008E6AF7">
        <w:rPr>
          <w:rFonts w:ascii="Arial" w:hAnsi="Arial" w:cs="Arial"/>
          <w:sz w:val="20"/>
          <w:szCs w:val="20"/>
          <w:lang w:eastAsia="ar-SA"/>
        </w:rPr>
        <w:t>-</w:t>
      </w:r>
      <w:r w:rsidRPr="000647F7">
        <w:rPr>
          <w:rFonts w:ascii="Arial" w:hAnsi="Arial" w:cs="Arial"/>
          <w:sz w:val="20"/>
          <w:szCs w:val="20"/>
          <w:lang w:eastAsia="ar-SA"/>
        </w:rPr>
        <w:t>à</w:t>
      </w:r>
      <w:r w:rsidR="008E6AF7">
        <w:rPr>
          <w:rFonts w:ascii="Arial" w:hAnsi="Arial" w:cs="Arial"/>
          <w:sz w:val="20"/>
          <w:szCs w:val="20"/>
          <w:lang w:eastAsia="ar-SA"/>
        </w:rPr>
        <w:t>-</w:t>
      </w:r>
      <w:r w:rsidRPr="000647F7">
        <w:rPr>
          <w:rFonts w:ascii="Arial" w:hAnsi="Arial" w:cs="Arial"/>
          <w:sz w:val="20"/>
          <w:szCs w:val="20"/>
          <w:lang w:eastAsia="ar-SA"/>
        </w:rPr>
        <w:t>vis du Centre des monuments nationaux, mais du public et des autres entreprises extérieures :</w:t>
      </w:r>
    </w:p>
    <w:p w14:paraId="43502916"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accès en général : horaires, identification des intervenants, zones de sûreté, locaux à risques particuliers d’incendie ...</w:t>
      </w:r>
    </w:p>
    <w:p w14:paraId="75451684"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la définition des phases d'activité dangereuses et des moyens de prévention spécifiques correspondants,</w:t>
      </w:r>
    </w:p>
    <w:p w14:paraId="767DCADF"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xml:space="preserve">- délimitation des zones d’intervention, balisage et signalisation des zones d’interventions, et des équipements consignés par les interventions, maintien des circulations entreprise utilisatrice et public, </w:t>
      </w:r>
    </w:p>
    <w:p w14:paraId="52DCD634"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utilisation de produits, matières, présentant des dangers de brûlure, d’intoxication, de pollution...,</w:t>
      </w:r>
    </w:p>
    <w:p w14:paraId="7D127934"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procédures préalables et pendant consignations, et avant remise en régime normal ...,</w:t>
      </w:r>
    </w:p>
    <w:p w14:paraId="48C0CACF"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travaux à risques, en hauteur, définition des mesures de protection...,</w:t>
      </w:r>
    </w:p>
    <w:p w14:paraId="2731380C" w14:textId="7FA8F7AB"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xml:space="preserve">- travaux en milieu ou à accès difficile, ou “isolé” : moyens de communication et de surveillance </w:t>
      </w:r>
      <w:r w:rsidR="008E6AF7" w:rsidRPr="000647F7">
        <w:rPr>
          <w:rFonts w:ascii="Arial" w:hAnsi="Arial" w:cs="Arial"/>
          <w:sz w:val="20"/>
          <w:szCs w:val="20"/>
          <w:lang w:eastAsia="ar-SA"/>
        </w:rPr>
        <w:t>à distance</w:t>
      </w:r>
      <w:r w:rsidRPr="000647F7">
        <w:rPr>
          <w:rFonts w:ascii="Arial" w:hAnsi="Arial" w:cs="Arial"/>
          <w:sz w:val="20"/>
          <w:szCs w:val="20"/>
          <w:lang w:eastAsia="ar-SA"/>
        </w:rPr>
        <w:t xml:space="preserve"> des intervenants...,</w:t>
      </w:r>
    </w:p>
    <w:p w14:paraId="263FFDD3"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l'organisation mise en place pour assurer les premiers secours en cas d'urgence et la description du dispositif mis en place à cet effet par le titulaire,</w:t>
      </w:r>
    </w:p>
    <w:p w14:paraId="7FF95CD8"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les instructions à donner aux agents du monument, du titulaire et aux agents affectés aux prestations, et des autres intervenants sur le site, avant le début de celles-ci.</w:t>
      </w:r>
    </w:p>
    <w:p w14:paraId="1C6BB877" w14:textId="77777777" w:rsidR="000C54A6" w:rsidRPr="000647F7" w:rsidRDefault="000C54A6" w:rsidP="000C54A6">
      <w:pPr>
        <w:spacing w:after="0"/>
        <w:jc w:val="both"/>
        <w:rPr>
          <w:rFonts w:ascii="Arial" w:hAnsi="Arial" w:cs="Arial"/>
          <w:sz w:val="20"/>
          <w:szCs w:val="20"/>
          <w:lang w:eastAsia="ar-SA"/>
        </w:rPr>
      </w:pPr>
    </w:p>
    <w:p w14:paraId="6B907994"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 xml:space="preserve">Pour s'assurer de l'application des mesures décidées et coordonner les mesures nouvelles qui peuvent être </w:t>
      </w:r>
      <w:r>
        <w:rPr>
          <w:rFonts w:ascii="Arial" w:hAnsi="Arial" w:cs="Arial"/>
          <w:sz w:val="20"/>
          <w:szCs w:val="20"/>
          <w:lang w:eastAsia="ar-SA"/>
        </w:rPr>
        <w:t>nécessaires, l’administrateur des</w:t>
      </w:r>
      <w:r w:rsidRPr="000647F7">
        <w:rPr>
          <w:rFonts w:ascii="Arial" w:hAnsi="Arial" w:cs="Arial"/>
          <w:sz w:val="20"/>
          <w:szCs w:val="20"/>
          <w:lang w:eastAsia="ar-SA"/>
        </w:rPr>
        <w:t xml:space="preserve"> monument</w:t>
      </w:r>
      <w:r>
        <w:rPr>
          <w:rFonts w:ascii="Arial" w:hAnsi="Arial" w:cs="Arial"/>
          <w:sz w:val="20"/>
          <w:szCs w:val="20"/>
          <w:lang w:eastAsia="ar-SA"/>
        </w:rPr>
        <w:t>s</w:t>
      </w:r>
      <w:r w:rsidRPr="000647F7">
        <w:rPr>
          <w:rFonts w:ascii="Arial" w:hAnsi="Arial" w:cs="Arial"/>
          <w:sz w:val="20"/>
          <w:szCs w:val="20"/>
          <w:lang w:eastAsia="ar-SA"/>
        </w:rPr>
        <w:t xml:space="preserve"> ou son représentant organise avec le titulaire, selon une périodicité qu'il définit, des inspections et réunions aux fins d'assurer la coordination générale sur le</w:t>
      </w:r>
      <w:r>
        <w:rPr>
          <w:rFonts w:ascii="Arial" w:hAnsi="Arial" w:cs="Arial"/>
          <w:sz w:val="20"/>
          <w:szCs w:val="20"/>
          <w:lang w:eastAsia="ar-SA"/>
        </w:rPr>
        <w:t>s</w:t>
      </w:r>
      <w:r w:rsidRPr="000647F7">
        <w:rPr>
          <w:rFonts w:ascii="Arial" w:hAnsi="Arial" w:cs="Arial"/>
          <w:sz w:val="20"/>
          <w:szCs w:val="20"/>
          <w:lang w:eastAsia="ar-SA"/>
        </w:rPr>
        <w:t xml:space="preserve"> site</w:t>
      </w:r>
      <w:r>
        <w:rPr>
          <w:rFonts w:ascii="Arial" w:hAnsi="Arial" w:cs="Arial"/>
          <w:sz w:val="20"/>
          <w:szCs w:val="20"/>
          <w:lang w:eastAsia="ar-SA"/>
        </w:rPr>
        <w:t>s</w:t>
      </w:r>
      <w:r w:rsidRPr="000647F7">
        <w:rPr>
          <w:rFonts w:ascii="Arial" w:hAnsi="Arial" w:cs="Arial"/>
          <w:sz w:val="20"/>
          <w:szCs w:val="20"/>
          <w:lang w:eastAsia="ar-SA"/>
        </w:rPr>
        <w:t xml:space="preserve"> des mesures de prévention (qu’il s’agisse des mesures pour une opération donnée, ou encore celle des mesures </w:t>
      </w:r>
      <w:r w:rsidRPr="000647F7">
        <w:rPr>
          <w:rFonts w:ascii="Arial" w:hAnsi="Arial" w:cs="Arial"/>
          <w:sz w:val="20"/>
          <w:szCs w:val="20"/>
          <w:lang w:eastAsia="ar-SA"/>
        </w:rPr>
        <w:lastRenderedPageBreak/>
        <w:t>rendues nécessaires par les risques liés à l'interférence entre deux ou plusieurs opérations, en fonction des risques ou lorsque les circonstances l'exigent).</w:t>
      </w:r>
    </w:p>
    <w:p w14:paraId="2095267E" w14:textId="77777777" w:rsidR="000C54A6" w:rsidRPr="000647F7" w:rsidRDefault="000C54A6" w:rsidP="000C54A6">
      <w:pPr>
        <w:spacing w:after="0"/>
        <w:jc w:val="both"/>
        <w:rPr>
          <w:rFonts w:ascii="Arial" w:hAnsi="Arial" w:cs="Arial"/>
          <w:sz w:val="20"/>
          <w:szCs w:val="20"/>
          <w:lang w:eastAsia="ar-SA"/>
        </w:rPr>
      </w:pPr>
    </w:p>
    <w:p w14:paraId="14F26FD7"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Le titulaire est informé de la date à laquelle doivent avoir lieu les inspections et réunions mentionnées à l'alinéa précédent.</w:t>
      </w:r>
    </w:p>
    <w:p w14:paraId="33B94A32" w14:textId="77777777" w:rsidR="000C54A6" w:rsidRPr="000647F7" w:rsidRDefault="000C54A6" w:rsidP="000C54A6">
      <w:pPr>
        <w:spacing w:after="0"/>
        <w:jc w:val="both"/>
        <w:rPr>
          <w:rFonts w:ascii="Arial" w:hAnsi="Arial" w:cs="Arial"/>
          <w:sz w:val="20"/>
          <w:szCs w:val="20"/>
          <w:lang w:eastAsia="ar-SA"/>
        </w:rPr>
      </w:pPr>
    </w:p>
    <w:p w14:paraId="666037C1" w14:textId="77777777" w:rsidR="000C54A6" w:rsidRPr="000647F7"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Par ailleurs, le titulaire doit établir un plan de prévention de même type pour les interventions de ses sous-traitants. Cette disposition consiste à répertorier et à décrire les conditions et modalités de la sous-traitance en précisant l'organisation du pilotage et de l’encadrement des agents du titulaire et des sous-traitants et les mesures retenues en vue d'assurer la coordination entre le Centre des monuments nationaux, et le titulaire (y compris ses sous-traitants), nécessaires au maintien de la sécurité.</w:t>
      </w:r>
    </w:p>
    <w:p w14:paraId="1447CDEB" w14:textId="77777777" w:rsidR="000C54A6" w:rsidRPr="000647F7" w:rsidRDefault="000C54A6" w:rsidP="000C54A6">
      <w:pPr>
        <w:spacing w:after="0"/>
        <w:jc w:val="both"/>
        <w:rPr>
          <w:rFonts w:ascii="Arial" w:hAnsi="Arial" w:cs="Arial"/>
          <w:sz w:val="20"/>
          <w:szCs w:val="20"/>
          <w:lang w:eastAsia="ar-SA"/>
        </w:rPr>
      </w:pPr>
    </w:p>
    <w:p w14:paraId="21B36BF1" w14:textId="77777777" w:rsidR="000C54A6" w:rsidRDefault="000C54A6" w:rsidP="000C54A6">
      <w:pPr>
        <w:spacing w:after="0"/>
        <w:jc w:val="both"/>
        <w:rPr>
          <w:rFonts w:ascii="Arial" w:hAnsi="Arial" w:cs="Arial"/>
          <w:sz w:val="20"/>
          <w:szCs w:val="20"/>
          <w:lang w:eastAsia="ar-SA"/>
        </w:rPr>
      </w:pPr>
      <w:r w:rsidRPr="000647F7">
        <w:rPr>
          <w:rFonts w:ascii="Arial" w:hAnsi="Arial" w:cs="Arial"/>
          <w:sz w:val="20"/>
          <w:szCs w:val="20"/>
          <w:lang w:eastAsia="ar-SA"/>
        </w:rPr>
        <w:t>Pendant toute la durée du marché, le titulaire assure la parfaite adéquation du Plan de Prévention avec les conditions d'exécution des prestations susceptibles d'évoluer.</w:t>
      </w:r>
    </w:p>
    <w:p w14:paraId="3D7D4009" w14:textId="77777777" w:rsidR="000C54A6" w:rsidRDefault="000C54A6" w:rsidP="004030A5"/>
    <w:p w14:paraId="46A86F74" w14:textId="6CD370F0" w:rsidR="002537A7" w:rsidRDefault="002537A7" w:rsidP="002537A7">
      <w:pPr>
        <w:pStyle w:val="Titre1"/>
        <w:contextualSpacing/>
      </w:pPr>
      <w:bookmarkStart w:id="26" w:name="_Hlk210059217"/>
      <w:r w:rsidRPr="00A5240B">
        <w:t xml:space="preserve">ARTICLE </w:t>
      </w:r>
      <w:r w:rsidR="00D62D75">
        <w:t>14</w:t>
      </w:r>
      <w:r w:rsidRPr="00A5240B">
        <w:t xml:space="preserve"> </w:t>
      </w:r>
      <w:r>
        <w:t xml:space="preserve">– PROTECTION DE LA MAIN D’ŒUVRE </w:t>
      </w:r>
    </w:p>
    <w:bookmarkEnd w:id="26"/>
    <w:p w14:paraId="34C5CA4A" w14:textId="77777777" w:rsidR="00B74EB9" w:rsidRDefault="00B74EB9" w:rsidP="002537A7">
      <w:pPr>
        <w:spacing w:after="0"/>
        <w:jc w:val="both"/>
      </w:pPr>
    </w:p>
    <w:p w14:paraId="75585D0B" w14:textId="78CB92A5" w:rsidR="002537A7" w:rsidRDefault="002537A7" w:rsidP="002537A7">
      <w:pPr>
        <w:spacing w:after="0"/>
        <w:jc w:val="both"/>
        <w:rPr>
          <w:rFonts w:ascii="Arial" w:hAnsi="Arial" w:cs="Arial"/>
          <w:sz w:val="20"/>
          <w:szCs w:val="20"/>
          <w:lang w:eastAsia="ar-SA"/>
        </w:rPr>
      </w:pPr>
      <w:r w:rsidRPr="00D00C18">
        <w:rPr>
          <w:rFonts w:ascii="Arial" w:hAnsi="Arial" w:cs="Arial"/>
          <w:sz w:val="20"/>
          <w:szCs w:val="20"/>
          <w:lang w:eastAsia="ar-SA"/>
        </w:rPr>
        <w:t>Les travailleurs étrangers doivent être munis du titre les autorisant à exercer une activité salariée en France, lorsque la possession de ce titre est exigée, en vertu de dispositions législatives ou réglementaires, soit de traités ou accords internationaux.</w:t>
      </w:r>
    </w:p>
    <w:p w14:paraId="657BE564" w14:textId="77777777" w:rsidR="00491FB1" w:rsidRDefault="00491FB1" w:rsidP="002537A7">
      <w:pPr>
        <w:spacing w:after="0"/>
        <w:jc w:val="both"/>
        <w:rPr>
          <w:rFonts w:ascii="Arial" w:hAnsi="Arial" w:cs="Arial"/>
          <w:sz w:val="20"/>
          <w:szCs w:val="20"/>
          <w:lang w:eastAsia="ar-SA"/>
        </w:rPr>
      </w:pPr>
    </w:p>
    <w:p w14:paraId="0EA230B2" w14:textId="77777777" w:rsidR="00A64B28" w:rsidRDefault="00A64B28" w:rsidP="002537A7">
      <w:pPr>
        <w:spacing w:after="0"/>
        <w:jc w:val="both"/>
        <w:rPr>
          <w:rFonts w:ascii="Arial" w:hAnsi="Arial" w:cs="Arial"/>
          <w:sz w:val="20"/>
          <w:szCs w:val="20"/>
          <w:lang w:eastAsia="ar-SA"/>
        </w:rPr>
      </w:pPr>
    </w:p>
    <w:p w14:paraId="443C8E78" w14:textId="690951AF" w:rsidR="00265010" w:rsidRPr="00265010" w:rsidRDefault="00A64B28" w:rsidP="00265010">
      <w:pPr>
        <w:pStyle w:val="Titre1"/>
        <w:contextualSpacing/>
      </w:pPr>
      <w:r w:rsidRPr="00A5240B">
        <w:t xml:space="preserve">ARTICLE </w:t>
      </w:r>
      <w:r w:rsidR="00D62D75">
        <w:t>15</w:t>
      </w:r>
      <w:r w:rsidRPr="00A5240B">
        <w:t xml:space="preserve"> </w:t>
      </w:r>
      <w:r>
        <w:t xml:space="preserve">– PENALITES </w:t>
      </w:r>
    </w:p>
    <w:p w14:paraId="1B7DCED0" w14:textId="5F2CE91F" w:rsidR="00A64B28" w:rsidRPr="00A64B28" w:rsidRDefault="00A64B28" w:rsidP="00A64B28">
      <w:pPr>
        <w:jc w:val="both"/>
        <w:rPr>
          <w:rFonts w:ascii="Arial" w:eastAsia="Calibri" w:hAnsi="Arial" w:cs="Arial"/>
          <w:sz w:val="20"/>
          <w:szCs w:val="20"/>
        </w:rPr>
      </w:pPr>
      <w:r w:rsidRPr="00A64B28">
        <w:rPr>
          <w:rFonts w:ascii="Arial" w:eastAsia="Calibri" w:hAnsi="Arial" w:cs="Arial"/>
          <w:sz w:val="20"/>
          <w:szCs w:val="20"/>
        </w:rPr>
        <w:t xml:space="preserve">Les pénalités sont appliquées du simple fait de la constatation du retard par le </w:t>
      </w:r>
      <w:r w:rsidR="00491FB1">
        <w:rPr>
          <w:rFonts w:ascii="Arial" w:eastAsia="Calibri" w:hAnsi="Arial" w:cs="Arial"/>
          <w:sz w:val="20"/>
          <w:szCs w:val="20"/>
        </w:rPr>
        <w:t>p</w:t>
      </w:r>
      <w:r w:rsidRPr="00A64B28">
        <w:rPr>
          <w:rFonts w:ascii="Arial" w:eastAsia="Calibri" w:hAnsi="Arial" w:cs="Arial"/>
          <w:sz w:val="20"/>
          <w:szCs w:val="20"/>
        </w:rPr>
        <w:t xml:space="preserve">ouvoir </w:t>
      </w:r>
      <w:r w:rsidR="00491FB1">
        <w:rPr>
          <w:rFonts w:ascii="Arial" w:eastAsia="Calibri" w:hAnsi="Arial" w:cs="Arial"/>
          <w:sz w:val="20"/>
          <w:szCs w:val="20"/>
        </w:rPr>
        <w:t>a</w:t>
      </w:r>
      <w:r w:rsidRPr="00A64B28">
        <w:rPr>
          <w:rFonts w:ascii="Arial" w:eastAsia="Calibri" w:hAnsi="Arial" w:cs="Arial"/>
          <w:sz w:val="20"/>
          <w:szCs w:val="20"/>
        </w:rPr>
        <w:t>djudicateur et sont cumulables.</w:t>
      </w:r>
    </w:p>
    <w:p w14:paraId="4473BE08" w14:textId="41F09BC4" w:rsidR="00A64B28" w:rsidRPr="00A64B28" w:rsidRDefault="00A64B28" w:rsidP="00A64B28">
      <w:pPr>
        <w:jc w:val="both"/>
        <w:rPr>
          <w:rFonts w:ascii="Arial" w:eastAsia="Calibri" w:hAnsi="Arial" w:cs="Arial"/>
          <w:sz w:val="20"/>
          <w:szCs w:val="20"/>
        </w:rPr>
      </w:pPr>
      <w:r w:rsidRPr="00A64B28">
        <w:rPr>
          <w:rFonts w:ascii="Arial" w:eastAsia="Calibri" w:hAnsi="Arial" w:cs="Arial"/>
          <w:sz w:val="20"/>
          <w:szCs w:val="20"/>
        </w:rPr>
        <w:t xml:space="preserve">Par dérogation à l’article 14.1.3 du CCAG-FCS, le titulaire ne saurait être exonéré des pénalités dont le montant total ne dépasserait pas 1000 euros pour l’ensemble </w:t>
      </w:r>
      <w:r w:rsidR="00491FB1">
        <w:rPr>
          <w:rFonts w:ascii="Arial" w:eastAsia="Calibri" w:hAnsi="Arial" w:cs="Arial"/>
          <w:sz w:val="20"/>
          <w:szCs w:val="20"/>
        </w:rPr>
        <w:t>d</w:t>
      </w:r>
      <w:r w:rsidR="00303177">
        <w:rPr>
          <w:rFonts w:ascii="Arial" w:eastAsia="Calibri" w:hAnsi="Arial" w:cs="Arial"/>
          <w:sz w:val="20"/>
          <w:szCs w:val="20"/>
        </w:rPr>
        <w:t>e l’accord-cadre</w:t>
      </w:r>
      <w:r w:rsidRPr="00A64B28">
        <w:rPr>
          <w:rFonts w:ascii="Arial" w:eastAsia="Calibri" w:hAnsi="Arial" w:cs="Arial"/>
          <w:sz w:val="20"/>
          <w:szCs w:val="20"/>
        </w:rPr>
        <w:t xml:space="preserve">, sauf décision contraire du pouvoir adjudicateur. </w:t>
      </w:r>
    </w:p>
    <w:p w14:paraId="274E02CA" w14:textId="77777777" w:rsidR="00A64B28" w:rsidRPr="00A64B28" w:rsidRDefault="00A64B28" w:rsidP="00A64B28">
      <w:pPr>
        <w:jc w:val="both"/>
        <w:rPr>
          <w:rFonts w:ascii="Arial" w:eastAsia="Calibri" w:hAnsi="Arial" w:cs="Arial"/>
          <w:sz w:val="20"/>
          <w:szCs w:val="20"/>
        </w:rPr>
      </w:pPr>
      <w:r w:rsidRPr="00A64B28">
        <w:rPr>
          <w:rFonts w:ascii="Arial" w:eastAsia="Calibri" w:hAnsi="Arial" w:cs="Arial"/>
          <w:sz w:val="20"/>
          <w:szCs w:val="20"/>
        </w:rPr>
        <w:t>Par dérogation à l’article 14.1.2, le montant total des pénalités de retard n’est pas plafonné.</w:t>
      </w:r>
    </w:p>
    <w:p w14:paraId="76CDB69A" w14:textId="326537CB" w:rsidR="00A64B28" w:rsidRPr="00A64B28" w:rsidRDefault="00D62D75" w:rsidP="00A64B28">
      <w:pPr>
        <w:keepNext/>
        <w:widowControl w:val="0"/>
        <w:suppressAutoHyphens/>
        <w:autoSpaceDE w:val="0"/>
        <w:spacing w:before="120" w:after="120" w:line="240" w:lineRule="auto"/>
        <w:jc w:val="both"/>
        <w:outlineLvl w:val="1"/>
        <w:rPr>
          <w:rFonts w:ascii="Arial" w:eastAsia="Times New Roman" w:hAnsi="Arial" w:cs="Arial"/>
          <w:b/>
          <w:sz w:val="20"/>
          <w:szCs w:val="20"/>
          <w:lang w:eastAsia="ar-SA"/>
        </w:rPr>
      </w:pPr>
      <w:r>
        <w:rPr>
          <w:rFonts w:ascii="Arial" w:eastAsia="Times New Roman" w:hAnsi="Arial" w:cs="Arial"/>
          <w:b/>
          <w:sz w:val="20"/>
          <w:szCs w:val="20"/>
          <w:lang w:eastAsia="ar-SA"/>
        </w:rPr>
        <w:t>15</w:t>
      </w:r>
      <w:r w:rsidR="00A64B28" w:rsidRPr="00A64B28">
        <w:rPr>
          <w:rFonts w:ascii="Arial" w:eastAsia="Times New Roman" w:hAnsi="Arial" w:cs="Arial"/>
          <w:b/>
          <w:sz w:val="20"/>
          <w:szCs w:val="20"/>
          <w:lang w:eastAsia="ar-SA"/>
        </w:rPr>
        <w:t xml:space="preserve">-1 Pénalités pour retard </w:t>
      </w:r>
    </w:p>
    <w:p w14:paraId="4CE32D21"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r w:rsidRPr="00A64B28">
        <w:rPr>
          <w:rFonts w:ascii="Arial" w:eastAsia="Times New Roman" w:hAnsi="Arial" w:cs="Arial"/>
          <w:kern w:val="28"/>
          <w:sz w:val="20"/>
          <w:szCs w:val="20"/>
        </w:rPr>
        <w:t>Par dérogation à l’article 14 du CCAG-FCS, le titulaire se verra appliquer une pénalité forfaitaire de 100,00 € par jour de retard constaté en cas de non-respect du planning d’intervention et ce, sans mise en demeure préalable.</w:t>
      </w:r>
    </w:p>
    <w:p w14:paraId="42471624"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3C294409" w14:textId="7391F312" w:rsidR="00A64B28" w:rsidRPr="00A64B28" w:rsidRDefault="00D62D75" w:rsidP="00A64B28">
      <w:pPr>
        <w:widowControl w:val="0"/>
        <w:overflowPunct w:val="0"/>
        <w:adjustRightInd w:val="0"/>
        <w:spacing w:after="0" w:line="240" w:lineRule="auto"/>
        <w:jc w:val="both"/>
        <w:rPr>
          <w:rFonts w:ascii="Arial" w:eastAsia="Times New Roman" w:hAnsi="Arial" w:cs="Arial"/>
          <w:b/>
          <w:kern w:val="28"/>
          <w:sz w:val="20"/>
          <w:szCs w:val="20"/>
        </w:rPr>
      </w:pPr>
      <w:r>
        <w:rPr>
          <w:rFonts w:ascii="Arial" w:eastAsia="Times New Roman" w:hAnsi="Arial" w:cs="Arial"/>
          <w:b/>
          <w:kern w:val="28"/>
          <w:sz w:val="20"/>
          <w:szCs w:val="20"/>
        </w:rPr>
        <w:t>15-</w:t>
      </w:r>
      <w:r w:rsidR="00A64B28" w:rsidRPr="00A64B28">
        <w:rPr>
          <w:rFonts w:ascii="Arial" w:eastAsia="Times New Roman" w:hAnsi="Arial" w:cs="Arial"/>
          <w:b/>
          <w:kern w:val="28"/>
          <w:sz w:val="20"/>
          <w:szCs w:val="20"/>
        </w:rPr>
        <w:t xml:space="preserve">2 Pénalités pour mauvaise exécution </w:t>
      </w:r>
      <w:r w:rsidR="000D7D3B">
        <w:rPr>
          <w:rFonts w:ascii="Arial" w:eastAsia="Times New Roman" w:hAnsi="Arial" w:cs="Arial"/>
          <w:b/>
          <w:kern w:val="28"/>
          <w:sz w:val="20"/>
          <w:szCs w:val="20"/>
        </w:rPr>
        <w:t>d</w:t>
      </w:r>
      <w:r w:rsidR="00303177">
        <w:rPr>
          <w:rFonts w:ascii="Arial" w:eastAsia="Times New Roman" w:hAnsi="Arial" w:cs="Arial"/>
          <w:b/>
          <w:kern w:val="28"/>
          <w:sz w:val="20"/>
          <w:szCs w:val="20"/>
        </w:rPr>
        <w:t>e l’accord-cadre</w:t>
      </w:r>
    </w:p>
    <w:p w14:paraId="1623E8C3"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7AA52BFF"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r w:rsidRPr="00A64B28">
        <w:rPr>
          <w:rFonts w:ascii="Arial" w:eastAsia="Times New Roman" w:hAnsi="Arial" w:cs="Arial"/>
          <w:kern w:val="28"/>
          <w:sz w:val="20"/>
          <w:szCs w:val="20"/>
        </w:rPr>
        <w:t>En cas de mauvaise exécution des prestations, le titulaire se verra appliquer une pénalité forfaitaire de 150,00 € par prestation.</w:t>
      </w:r>
    </w:p>
    <w:p w14:paraId="2D95C774"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661183AE" w14:textId="09ED2912" w:rsidR="00A64B28" w:rsidRPr="00A64B28" w:rsidRDefault="00D62D75" w:rsidP="00A64B28">
      <w:pPr>
        <w:widowControl w:val="0"/>
        <w:overflowPunct w:val="0"/>
        <w:adjustRightInd w:val="0"/>
        <w:spacing w:after="0" w:line="240" w:lineRule="auto"/>
        <w:jc w:val="both"/>
        <w:rPr>
          <w:rFonts w:ascii="Arial" w:eastAsia="Times New Roman" w:hAnsi="Arial" w:cs="Arial"/>
          <w:b/>
          <w:kern w:val="28"/>
          <w:sz w:val="20"/>
          <w:szCs w:val="20"/>
        </w:rPr>
      </w:pPr>
      <w:r>
        <w:rPr>
          <w:rFonts w:ascii="Arial" w:eastAsia="Times New Roman" w:hAnsi="Arial" w:cs="Arial"/>
          <w:b/>
          <w:kern w:val="28"/>
          <w:sz w:val="20"/>
          <w:szCs w:val="20"/>
        </w:rPr>
        <w:t>15-</w:t>
      </w:r>
      <w:r w:rsidR="00A64B28" w:rsidRPr="00A64B28">
        <w:rPr>
          <w:rFonts w:ascii="Arial" w:eastAsia="Times New Roman" w:hAnsi="Arial" w:cs="Arial"/>
          <w:b/>
          <w:kern w:val="28"/>
          <w:sz w:val="20"/>
          <w:szCs w:val="20"/>
        </w:rPr>
        <w:t>3 Pénalités pour perte de clés</w:t>
      </w:r>
    </w:p>
    <w:p w14:paraId="48F5A28C"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1269A3C3"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r w:rsidRPr="00A64B28">
        <w:rPr>
          <w:rFonts w:ascii="Arial" w:eastAsia="Times New Roman" w:hAnsi="Arial" w:cs="Arial"/>
          <w:kern w:val="28"/>
          <w:sz w:val="20"/>
          <w:szCs w:val="20"/>
        </w:rPr>
        <w:t>En cas de perte de clés, les pénalités applicables sont fixées à hauteur des frais de reproduction des clés et le changement de la serrure de sécurité.</w:t>
      </w:r>
    </w:p>
    <w:p w14:paraId="79BC2D94"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432D7A61" w14:textId="4A5B666A" w:rsidR="00A64B28" w:rsidRPr="00A64B28" w:rsidRDefault="00D62D75" w:rsidP="00A64B28">
      <w:pPr>
        <w:widowControl w:val="0"/>
        <w:overflowPunct w:val="0"/>
        <w:adjustRightInd w:val="0"/>
        <w:spacing w:after="0" w:line="240" w:lineRule="auto"/>
        <w:jc w:val="both"/>
        <w:rPr>
          <w:rFonts w:ascii="Arial" w:eastAsia="Times New Roman" w:hAnsi="Arial" w:cs="Arial"/>
          <w:b/>
          <w:kern w:val="28"/>
          <w:sz w:val="20"/>
          <w:szCs w:val="20"/>
        </w:rPr>
      </w:pPr>
      <w:r>
        <w:rPr>
          <w:rFonts w:ascii="Arial" w:eastAsia="Times New Roman" w:hAnsi="Arial" w:cs="Arial"/>
          <w:b/>
          <w:kern w:val="28"/>
          <w:sz w:val="20"/>
          <w:szCs w:val="20"/>
        </w:rPr>
        <w:t>15-</w:t>
      </w:r>
      <w:r w:rsidR="00A64B28" w:rsidRPr="00A64B28">
        <w:rPr>
          <w:rFonts w:ascii="Arial" w:eastAsia="Times New Roman" w:hAnsi="Arial" w:cs="Arial"/>
          <w:b/>
          <w:kern w:val="28"/>
          <w:sz w:val="20"/>
          <w:szCs w:val="20"/>
        </w:rPr>
        <w:t>4 Pénalités pour détérioration d’un arbre</w:t>
      </w:r>
    </w:p>
    <w:p w14:paraId="42BCBF91"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5E0DFFD5"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r w:rsidRPr="00A64B28">
        <w:rPr>
          <w:rFonts w:ascii="Arial" w:eastAsia="Times New Roman" w:hAnsi="Arial" w:cs="Arial"/>
          <w:kern w:val="28"/>
          <w:sz w:val="20"/>
          <w:szCs w:val="20"/>
        </w:rPr>
        <w:t xml:space="preserve">Tronc d’arbre écorcé ou branche charpentière cassée : 500 euros HT par détérioration constatée par le pouvoir adjudicateur. </w:t>
      </w:r>
    </w:p>
    <w:p w14:paraId="5A1C6645"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0E8C4162" w14:textId="64841693" w:rsidR="00A64B28" w:rsidRPr="00A64B28" w:rsidRDefault="00D62D75" w:rsidP="00A64B28">
      <w:pPr>
        <w:widowControl w:val="0"/>
        <w:overflowPunct w:val="0"/>
        <w:adjustRightInd w:val="0"/>
        <w:spacing w:after="0" w:line="240" w:lineRule="auto"/>
        <w:jc w:val="both"/>
        <w:rPr>
          <w:rFonts w:ascii="Arial" w:eastAsia="Times New Roman" w:hAnsi="Arial" w:cs="Arial"/>
          <w:b/>
          <w:bCs/>
          <w:iCs/>
          <w:kern w:val="28"/>
          <w:sz w:val="20"/>
          <w:szCs w:val="20"/>
        </w:rPr>
      </w:pPr>
      <w:bookmarkStart w:id="27" w:name="_Toc164263480"/>
      <w:r>
        <w:rPr>
          <w:rFonts w:ascii="Arial" w:eastAsia="Times New Roman" w:hAnsi="Arial" w:cs="Arial"/>
          <w:b/>
          <w:bCs/>
          <w:iCs/>
          <w:kern w:val="28"/>
          <w:sz w:val="20"/>
          <w:szCs w:val="20"/>
        </w:rPr>
        <w:t>15-</w:t>
      </w:r>
      <w:r w:rsidR="00A64B28" w:rsidRPr="00A64B28">
        <w:rPr>
          <w:rFonts w:ascii="Arial" w:eastAsia="Times New Roman" w:hAnsi="Arial" w:cs="Arial"/>
          <w:b/>
          <w:bCs/>
          <w:iCs/>
          <w:kern w:val="28"/>
          <w:sz w:val="20"/>
          <w:szCs w:val="20"/>
        </w:rPr>
        <w:t>5 Pénalités pour non-respect des règles sanitaires</w:t>
      </w:r>
      <w:bookmarkEnd w:id="27"/>
    </w:p>
    <w:p w14:paraId="35B4F7B0" w14:textId="62C4663D" w:rsidR="00A64B28" w:rsidRPr="00A64B28" w:rsidRDefault="00A64B28" w:rsidP="00A64B28">
      <w:pPr>
        <w:widowControl w:val="0"/>
        <w:overflowPunct w:val="0"/>
        <w:adjustRightInd w:val="0"/>
        <w:spacing w:after="0" w:line="240" w:lineRule="auto"/>
        <w:jc w:val="both"/>
        <w:rPr>
          <w:rFonts w:ascii="Arial" w:eastAsia="Times New Roman" w:hAnsi="Arial" w:cs="Arial"/>
          <w:b/>
          <w:bCs/>
          <w:iCs/>
          <w:kern w:val="28"/>
          <w:sz w:val="20"/>
          <w:szCs w:val="20"/>
        </w:rPr>
      </w:pPr>
    </w:p>
    <w:p w14:paraId="7A8EDF6B" w14:textId="43D54AB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r w:rsidRPr="00A64B28">
        <w:rPr>
          <w:rFonts w:ascii="Arial" w:eastAsia="Times New Roman" w:hAnsi="Arial" w:cs="Arial"/>
          <w:kern w:val="28"/>
          <w:sz w:val="20"/>
          <w:szCs w:val="20"/>
        </w:rPr>
        <w:t>Absence d’EPI : 50 euros HT par infractions constatées et suspension d</w:t>
      </w:r>
      <w:r w:rsidR="00491FB1">
        <w:rPr>
          <w:rFonts w:ascii="Arial" w:eastAsia="Times New Roman" w:hAnsi="Arial" w:cs="Arial"/>
          <w:kern w:val="28"/>
          <w:sz w:val="20"/>
          <w:szCs w:val="20"/>
        </w:rPr>
        <w:t xml:space="preserve">u marché </w:t>
      </w:r>
      <w:r w:rsidRPr="00A64B28">
        <w:rPr>
          <w:rFonts w:ascii="Arial" w:eastAsia="Times New Roman" w:hAnsi="Arial" w:cs="Arial"/>
          <w:kern w:val="28"/>
          <w:sz w:val="20"/>
          <w:szCs w:val="20"/>
        </w:rPr>
        <w:t>en cas d’infractions répétées.</w:t>
      </w:r>
    </w:p>
    <w:p w14:paraId="561E0CD2"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kern w:val="28"/>
          <w:sz w:val="20"/>
          <w:szCs w:val="20"/>
        </w:rPr>
      </w:pPr>
    </w:p>
    <w:p w14:paraId="59DEC55B" w14:textId="78809765" w:rsidR="00A64B28" w:rsidRPr="00A64B28" w:rsidRDefault="00D62D75" w:rsidP="00A64B28">
      <w:pPr>
        <w:widowControl w:val="0"/>
        <w:overflowPunct w:val="0"/>
        <w:adjustRightInd w:val="0"/>
        <w:spacing w:after="0" w:line="240" w:lineRule="auto"/>
        <w:jc w:val="both"/>
        <w:rPr>
          <w:rFonts w:ascii="Arial" w:eastAsia="Times New Roman" w:hAnsi="Arial" w:cs="Arial"/>
          <w:b/>
          <w:bCs/>
          <w:iCs/>
          <w:kern w:val="28"/>
          <w:sz w:val="20"/>
          <w:szCs w:val="20"/>
        </w:rPr>
      </w:pPr>
      <w:bookmarkStart w:id="28" w:name="_Toc164263481"/>
      <w:r>
        <w:rPr>
          <w:rFonts w:ascii="Arial" w:eastAsia="Times New Roman" w:hAnsi="Arial" w:cs="Arial"/>
          <w:b/>
          <w:bCs/>
          <w:iCs/>
          <w:kern w:val="28"/>
          <w:sz w:val="20"/>
          <w:szCs w:val="20"/>
        </w:rPr>
        <w:t>15-</w:t>
      </w:r>
      <w:r w:rsidR="00A64B28" w:rsidRPr="00A64B28">
        <w:rPr>
          <w:rFonts w:ascii="Arial" w:eastAsia="Times New Roman" w:hAnsi="Arial" w:cs="Arial"/>
          <w:b/>
          <w:bCs/>
          <w:iCs/>
          <w:kern w:val="28"/>
          <w:sz w:val="20"/>
          <w:szCs w:val="20"/>
        </w:rPr>
        <w:t>6 Pénalités pour pollution du site</w:t>
      </w:r>
      <w:bookmarkEnd w:id="28"/>
      <w:r w:rsidR="00A64B28" w:rsidRPr="00A64B28">
        <w:rPr>
          <w:rFonts w:ascii="Arial" w:eastAsia="Times New Roman" w:hAnsi="Arial" w:cs="Arial"/>
          <w:b/>
          <w:bCs/>
          <w:iCs/>
          <w:kern w:val="28"/>
          <w:sz w:val="20"/>
          <w:szCs w:val="20"/>
        </w:rPr>
        <w:t xml:space="preserve"> </w:t>
      </w:r>
    </w:p>
    <w:p w14:paraId="52461191" w14:textId="77777777" w:rsidR="00A64B28" w:rsidRPr="00A64B28" w:rsidRDefault="00A64B28" w:rsidP="00A64B28">
      <w:pPr>
        <w:widowControl w:val="0"/>
        <w:overflowPunct w:val="0"/>
        <w:adjustRightInd w:val="0"/>
        <w:spacing w:after="0" w:line="240" w:lineRule="auto"/>
        <w:jc w:val="both"/>
        <w:rPr>
          <w:rFonts w:ascii="Arial" w:eastAsia="Times New Roman" w:hAnsi="Arial" w:cs="Arial"/>
          <w:b/>
          <w:bCs/>
          <w:iCs/>
          <w:kern w:val="28"/>
          <w:sz w:val="20"/>
          <w:szCs w:val="20"/>
        </w:rPr>
      </w:pPr>
    </w:p>
    <w:p w14:paraId="651CDBE3" w14:textId="77777777" w:rsidR="00A64B28" w:rsidRPr="00A64B28" w:rsidRDefault="00A64B28" w:rsidP="00A64B28">
      <w:pPr>
        <w:keepNext/>
        <w:widowControl w:val="0"/>
        <w:suppressAutoHyphens/>
        <w:autoSpaceDE w:val="0"/>
        <w:spacing w:before="120" w:after="120" w:line="240" w:lineRule="auto"/>
        <w:jc w:val="both"/>
        <w:outlineLvl w:val="1"/>
        <w:rPr>
          <w:rFonts w:ascii="Arial" w:eastAsia="Times New Roman" w:hAnsi="Arial" w:cs="Arial"/>
          <w:b/>
          <w:sz w:val="20"/>
          <w:szCs w:val="20"/>
          <w:lang w:eastAsia="ar-SA"/>
        </w:rPr>
      </w:pPr>
      <w:r w:rsidRPr="00A64B28">
        <w:rPr>
          <w:rFonts w:ascii="Arial" w:eastAsia="Times New Roman" w:hAnsi="Arial" w:cs="Arial"/>
          <w:kern w:val="28"/>
          <w:sz w:val="20"/>
          <w:szCs w:val="20"/>
        </w:rPr>
        <w:lastRenderedPageBreak/>
        <w:t>Pollution liée à la présence de carburant, huile, déchets, etc. : 200 euros HT par constat</w:t>
      </w:r>
    </w:p>
    <w:p w14:paraId="1F1CB56A" w14:textId="77777777" w:rsidR="00A64B28" w:rsidRDefault="00A64B28" w:rsidP="002537A7"/>
    <w:p w14:paraId="4C084E65" w14:textId="5979EB96" w:rsidR="002537A7" w:rsidRDefault="002537A7" w:rsidP="002537A7">
      <w:pPr>
        <w:pStyle w:val="Titre1"/>
        <w:contextualSpacing/>
      </w:pPr>
      <w:r w:rsidRPr="00A5240B">
        <w:t xml:space="preserve">ARTICLE </w:t>
      </w:r>
      <w:r w:rsidR="00D62D75">
        <w:t>16</w:t>
      </w:r>
      <w:r w:rsidRPr="00A5240B">
        <w:t xml:space="preserve"> </w:t>
      </w:r>
      <w:r>
        <w:t xml:space="preserve">– ADMISSION DES PRESTATIONS </w:t>
      </w:r>
    </w:p>
    <w:p w14:paraId="10E3A5DF" w14:textId="77777777" w:rsidR="002537A7" w:rsidRDefault="002537A7" w:rsidP="002537A7"/>
    <w:p w14:paraId="27E0D964" w14:textId="6D5AF647" w:rsidR="002537A7" w:rsidRPr="002537A7" w:rsidRDefault="002537A7" w:rsidP="002537A7">
      <w:pPr>
        <w:widowControl w:val="0"/>
        <w:overflowPunct w:val="0"/>
        <w:adjustRightInd w:val="0"/>
        <w:spacing w:after="0" w:line="240" w:lineRule="auto"/>
        <w:jc w:val="both"/>
        <w:rPr>
          <w:rFonts w:ascii="Arial" w:eastAsia="Times New Roman" w:hAnsi="Arial" w:cs="Arial"/>
          <w:b/>
          <w:sz w:val="20"/>
          <w:szCs w:val="20"/>
          <w:lang w:eastAsia="ar-SA"/>
        </w:rPr>
      </w:pPr>
      <w:r w:rsidRPr="002537A7">
        <w:rPr>
          <w:rFonts w:ascii="Arial" w:eastAsia="Times New Roman" w:hAnsi="Arial" w:cs="Arial"/>
          <w:b/>
          <w:sz w:val="20"/>
          <w:szCs w:val="20"/>
          <w:lang w:eastAsia="ar-SA"/>
        </w:rPr>
        <w:t xml:space="preserve">Les prestations faisant l’objet </w:t>
      </w:r>
      <w:r>
        <w:rPr>
          <w:rFonts w:ascii="Arial" w:eastAsia="Times New Roman" w:hAnsi="Arial" w:cs="Arial"/>
          <w:b/>
          <w:sz w:val="20"/>
          <w:szCs w:val="20"/>
          <w:lang w:eastAsia="ar-SA"/>
        </w:rPr>
        <w:t>du marché</w:t>
      </w:r>
      <w:r w:rsidRPr="002537A7">
        <w:rPr>
          <w:rFonts w:ascii="Arial" w:eastAsia="Times New Roman" w:hAnsi="Arial" w:cs="Arial"/>
          <w:b/>
          <w:sz w:val="20"/>
          <w:szCs w:val="20"/>
          <w:lang w:eastAsia="ar-SA"/>
        </w:rPr>
        <w:t xml:space="preserve"> sont soumises à des vérifications destinées à constater que leurs exécutions répondent aux stipulations </w:t>
      </w:r>
      <w:r>
        <w:rPr>
          <w:rFonts w:ascii="Arial" w:eastAsia="Times New Roman" w:hAnsi="Arial" w:cs="Arial"/>
          <w:b/>
          <w:sz w:val="20"/>
          <w:szCs w:val="20"/>
          <w:lang w:eastAsia="ar-SA"/>
        </w:rPr>
        <w:t>contractuelles</w:t>
      </w:r>
      <w:r w:rsidRPr="002537A7">
        <w:rPr>
          <w:rFonts w:ascii="Arial" w:eastAsia="Times New Roman" w:hAnsi="Arial" w:cs="Arial"/>
          <w:b/>
          <w:sz w:val="20"/>
          <w:szCs w:val="20"/>
          <w:lang w:eastAsia="ar-SA"/>
        </w:rPr>
        <w:t>.</w:t>
      </w:r>
    </w:p>
    <w:p w14:paraId="7800A77E"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b/>
          <w:sz w:val="20"/>
          <w:szCs w:val="20"/>
          <w:lang w:eastAsia="ar-SA"/>
        </w:rPr>
      </w:pPr>
    </w:p>
    <w:p w14:paraId="4C2688A1" w14:textId="56F2091D"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 xml:space="preserve">A l’issue de chaque prestation, le titulaire émarge dans le registre mis à sa disposition par le </w:t>
      </w:r>
      <w:r>
        <w:rPr>
          <w:rFonts w:ascii="Arial" w:eastAsia="Times New Roman" w:hAnsi="Arial" w:cs="Arial"/>
          <w:sz w:val="20"/>
          <w:szCs w:val="20"/>
          <w:lang w:eastAsia="ar-SA"/>
        </w:rPr>
        <w:t xml:space="preserve">pouvoir adjudicateur. </w:t>
      </w:r>
      <w:r w:rsidRPr="002537A7">
        <w:rPr>
          <w:rFonts w:ascii="Arial" w:eastAsia="Times New Roman" w:hAnsi="Arial" w:cs="Arial"/>
          <w:sz w:val="20"/>
          <w:szCs w:val="20"/>
          <w:lang w:eastAsia="ar-SA"/>
        </w:rPr>
        <w:t>Ce document est établi sur la base de la DPGF et sur le calendrier d’intervention</w:t>
      </w:r>
      <w:r>
        <w:rPr>
          <w:rFonts w:ascii="Arial" w:eastAsia="Times New Roman" w:hAnsi="Arial" w:cs="Arial"/>
          <w:sz w:val="20"/>
          <w:szCs w:val="20"/>
          <w:lang w:eastAsia="ar-SA"/>
        </w:rPr>
        <w:t>.</w:t>
      </w:r>
    </w:p>
    <w:p w14:paraId="7D546C11"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 xml:space="preserve">Ce document constitue la base sur laquelle les prestations sont vérifiées et acceptées. </w:t>
      </w:r>
    </w:p>
    <w:p w14:paraId="2AC2B160"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0A1B8A9E" w14:textId="1E5475E1"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La constatation de l’exécution des prestations et les décisions proposées après vérification sont assurées par l’administrateur du monument ou par son représentant, conformément aux dispositions des articles 27 à 30 du CCAG-FCS.</w:t>
      </w:r>
    </w:p>
    <w:p w14:paraId="5DA18199"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17F5BF40"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L’administrateur ou son représentant devra, chaque mois, assurer une visite de contrôle qualité.</w:t>
      </w:r>
    </w:p>
    <w:p w14:paraId="49B6A69B"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7F227686"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Cette visite pourra avoir lieu à une date qui sera communiquée en temps utile au titulaire, en présence de l’administrateur ou son représentant, le chef de chantier du titulaire, le représentant hiérarchique du titulaire.</w:t>
      </w:r>
    </w:p>
    <w:p w14:paraId="6829FA4C"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2D742D1F"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Chaque point des espaces vérifiés est apprécié en fonction des critères suivants :</w:t>
      </w:r>
    </w:p>
    <w:p w14:paraId="5CF3CD3C"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101561DF" w14:textId="77777777" w:rsidR="002537A7" w:rsidRPr="002537A7" w:rsidRDefault="002537A7" w:rsidP="0004096F">
      <w:pPr>
        <w:widowControl w:val="0"/>
        <w:numPr>
          <w:ilvl w:val="0"/>
          <w:numId w:val="4"/>
        </w:numPr>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acceptable : prestation acceptable mais pouvant le cas échéant être améliorée</w:t>
      </w:r>
    </w:p>
    <w:p w14:paraId="1F587125" w14:textId="77777777" w:rsidR="002537A7" w:rsidRPr="002537A7" w:rsidRDefault="002537A7" w:rsidP="0004096F">
      <w:pPr>
        <w:widowControl w:val="0"/>
        <w:numPr>
          <w:ilvl w:val="0"/>
          <w:numId w:val="4"/>
        </w:numPr>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non-acceptable : action immédiate de la part de l’équipe en place pour remédier au fait reproché</w:t>
      </w:r>
    </w:p>
    <w:p w14:paraId="1EF956B6"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5E80356B"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En particulier, il est précisé que le titulaire est tenu de rectifier les prestations réalisées sans rémunération supplémentaire en cas d’erreurs ou de malfaçons constatées, en cours de vérification.</w:t>
      </w:r>
    </w:p>
    <w:p w14:paraId="778E37A3" w14:textId="77777777"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p>
    <w:p w14:paraId="25F96C64" w14:textId="76C090B1" w:rsidR="002537A7" w:rsidRPr="002537A7" w:rsidRDefault="002537A7" w:rsidP="002537A7">
      <w:pPr>
        <w:widowControl w:val="0"/>
        <w:overflowPunct w:val="0"/>
        <w:adjustRightInd w:val="0"/>
        <w:spacing w:after="0" w:line="240" w:lineRule="auto"/>
        <w:jc w:val="both"/>
        <w:rPr>
          <w:rFonts w:ascii="Arial" w:eastAsia="Times New Roman" w:hAnsi="Arial" w:cs="Arial"/>
          <w:sz w:val="20"/>
          <w:szCs w:val="20"/>
          <w:lang w:eastAsia="ar-SA"/>
        </w:rPr>
      </w:pPr>
      <w:r w:rsidRPr="002537A7">
        <w:rPr>
          <w:rFonts w:ascii="Arial" w:eastAsia="Times New Roman" w:hAnsi="Arial" w:cs="Arial"/>
          <w:sz w:val="20"/>
          <w:szCs w:val="20"/>
          <w:lang w:eastAsia="ar-SA"/>
        </w:rPr>
        <w:t xml:space="preserve">La mention attestant le service fait, qui sera joint à la facture et signée par le représentant du </w:t>
      </w:r>
      <w:r>
        <w:rPr>
          <w:rFonts w:ascii="Arial" w:eastAsia="Times New Roman" w:hAnsi="Arial" w:cs="Arial"/>
          <w:sz w:val="20"/>
          <w:szCs w:val="20"/>
          <w:lang w:eastAsia="ar-SA"/>
        </w:rPr>
        <w:t>p</w:t>
      </w:r>
      <w:r w:rsidRPr="002537A7">
        <w:rPr>
          <w:rFonts w:ascii="Arial" w:eastAsia="Times New Roman" w:hAnsi="Arial" w:cs="Arial"/>
          <w:sz w:val="20"/>
          <w:szCs w:val="20"/>
          <w:lang w:eastAsia="ar-SA"/>
        </w:rPr>
        <w:t xml:space="preserve">ouvoir </w:t>
      </w:r>
      <w:r>
        <w:rPr>
          <w:rFonts w:ascii="Arial" w:eastAsia="Times New Roman" w:hAnsi="Arial" w:cs="Arial"/>
          <w:sz w:val="20"/>
          <w:szCs w:val="20"/>
          <w:lang w:eastAsia="ar-SA"/>
        </w:rPr>
        <w:t>a</w:t>
      </w:r>
      <w:r w:rsidRPr="002537A7">
        <w:rPr>
          <w:rFonts w:ascii="Arial" w:eastAsia="Times New Roman" w:hAnsi="Arial" w:cs="Arial"/>
          <w:sz w:val="20"/>
          <w:szCs w:val="20"/>
          <w:lang w:eastAsia="ar-SA"/>
        </w:rPr>
        <w:t>djudicateur dûment habilité, vaudra décision de recevoir sans réserve les prestations.</w:t>
      </w:r>
    </w:p>
    <w:p w14:paraId="409A4ED3" w14:textId="77777777" w:rsidR="002537A7" w:rsidRPr="002537A7" w:rsidRDefault="002537A7" w:rsidP="002537A7"/>
    <w:p w14:paraId="57F3B7A6" w14:textId="0818E742" w:rsidR="00E265D6" w:rsidRDefault="00E265D6" w:rsidP="00E265D6">
      <w:pPr>
        <w:pStyle w:val="Titre1"/>
        <w:contextualSpacing/>
      </w:pPr>
      <w:bookmarkStart w:id="29" w:name="_Hlk210058672"/>
      <w:r w:rsidRPr="00A5240B">
        <w:t xml:space="preserve">ARTICLE </w:t>
      </w:r>
      <w:r w:rsidR="00D62D75">
        <w:t>17</w:t>
      </w:r>
      <w:r w:rsidRPr="00A5240B">
        <w:t xml:space="preserve"> </w:t>
      </w:r>
      <w:r>
        <w:t>–</w:t>
      </w:r>
      <w:r w:rsidRPr="00A5240B">
        <w:t xml:space="preserve"> </w:t>
      </w:r>
      <w:r>
        <w:t>SOUS-TRAITANCE</w:t>
      </w:r>
    </w:p>
    <w:bookmarkEnd w:id="29"/>
    <w:p w14:paraId="73AF08DF" w14:textId="77777777" w:rsidR="002537A7" w:rsidRDefault="002537A7" w:rsidP="002537A7"/>
    <w:p w14:paraId="7F62BA9E" w14:textId="2E91B2F9"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 xml:space="preserve">Le Titulaire peut sous-traiter l'exécution de certaines parties de son </w:t>
      </w:r>
      <w:r w:rsidR="00F84769">
        <w:rPr>
          <w:rFonts w:ascii="Arial" w:eastAsia="Times New Roman" w:hAnsi="Arial" w:cs="Arial"/>
          <w:color w:val="000000"/>
          <w:kern w:val="28"/>
          <w:sz w:val="20"/>
          <w:szCs w:val="20"/>
        </w:rPr>
        <w:t>marché</w:t>
      </w:r>
      <w:r w:rsidRPr="00E265D6">
        <w:rPr>
          <w:rFonts w:ascii="Arial" w:eastAsia="Times New Roman" w:hAnsi="Arial" w:cs="Arial"/>
          <w:color w:val="000000"/>
          <w:kern w:val="28"/>
          <w:sz w:val="20"/>
          <w:szCs w:val="20"/>
        </w:rPr>
        <w:t>, à condition d’avoir obtenu, du Centre de monuments nationaux, l’acceptation de chaque sous-traitant et l’agrément des conditions de paiement de chaque sous-traitant.</w:t>
      </w:r>
    </w:p>
    <w:p w14:paraId="099E3ACF"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1642D0F9" w14:textId="5EE285E8"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 xml:space="preserve">Il est précisé que les contrats de sous-traitance sont soumis aux mêmes conditions d'intervention que le présent </w:t>
      </w:r>
      <w:r w:rsidR="00F84769">
        <w:rPr>
          <w:rFonts w:ascii="Arial" w:eastAsia="Times New Roman" w:hAnsi="Arial" w:cs="Arial"/>
          <w:color w:val="000000"/>
          <w:kern w:val="28"/>
          <w:sz w:val="20"/>
          <w:szCs w:val="20"/>
        </w:rPr>
        <w:t>marché</w:t>
      </w:r>
      <w:r w:rsidRPr="00E265D6">
        <w:rPr>
          <w:rFonts w:ascii="Arial" w:eastAsia="Times New Roman" w:hAnsi="Arial" w:cs="Arial"/>
          <w:color w:val="000000"/>
          <w:kern w:val="28"/>
          <w:sz w:val="20"/>
          <w:szCs w:val="20"/>
        </w:rPr>
        <w:t xml:space="preserve">. En aucun cas, ils ne peuvent être en contradiction ou inférieurs en qualité au présent </w:t>
      </w:r>
      <w:r w:rsidR="00F84769">
        <w:rPr>
          <w:rFonts w:ascii="Arial" w:eastAsia="Times New Roman" w:hAnsi="Arial" w:cs="Arial"/>
          <w:color w:val="000000"/>
          <w:kern w:val="28"/>
          <w:sz w:val="20"/>
          <w:szCs w:val="20"/>
        </w:rPr>
        <w:t>marché</w:t>
      </w:r>
      <w:r w:rsidRPr="00E265D6">
        <w:rPr>
          <w:rFonts w:ascii="Arial" w:eastAsia="Times New Roman" w:hAnsi="Arial" w:cs="Arial"/>
          <w:color w:val="000000"/>
          <w:kern w:val="28"/>
          <w:sz w:val="20"/>
          <w:szCs w:val="20"/>
        </w:rPr>
        <w:t xml:space="preserve">, le Titulaire restant responsable des interventions de ses sous-traitants. </w:t>
      </w:r>
    </w:p>
    <w:p w14:paraId="1C5795A9"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67152685"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Le Titulaire prend toutes dispositions pour assurer la coordination des interventions des entreprises sous-traitantes agréées.</w:t>
      </w:r>
    </w:p>
    <w:p w14:paraId="3173AA03"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3D4E0BEF"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En vue d’obtenir cette acceptation et cet agrément, il remet au Centre des monuments nationaux (ou lui adresse par lettre recommandée avec A.R.) l’Acte Spécial de sous-traitance.</w:t>
      </w:r>
    </w:p>
    <w:p w14:paraId="762C974E"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27B5701E" w14:textId="1345E472"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L’acte d’engagement</w:t>
      </w:r>
      <w:r w:rsidR="00F84769">
        <w:rPr>
          <w:rFonts w:ascii="Arial" w:eastAsia="Times New Roman" w:hAnsi="Arial" w:cs="Arial"/>
          <w:color w:val="000000"/>
          <w:kern w:val="28"/>
          <w:sz w:val="20"/>
          <w:szCs w:val="20"/>
        </w:rPr>
        <w:t>,</w:t>
      </w:r>
      <w:r w:rsidRPr="00E265D6">
        <w:rPr>
          <w:rFonts w:ascii="Arial" w:eastAsia="Times New Roman" w:hAnsi="Arial" w:cs="Arial"/>
          <w:color w:val="000000"/>
          <w:kern w:val="28"/>
          <w:sz w:val="20"/>
          <w:szCs w:val="20"/>
        </w:rPr>
        <w:t xml:space="preserve"> éventuellement complété par les annexes ou par les actes spéciaux, indique ce qui doit être réglé respectivement à l’entrepreneur mandataire et aux sous-traitants.</w:t>
      </w:r>
    </w:p>
    <w:p w14:paraId="769AEE36"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30B17A1D" w14:textId="3FFACAE1"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r w:rsidRPr="00E265D6">
        <w:rPr>
          <w:rFonts w:ascii="Arial" w:eastAsia="Times New Roman" w:hAnsi="Arial" w:cs="Arial"/>
          <w:color w:val="000000"/>
          <w:kern w:val="28"/>
          <w:sz w:val="20"/>
          <w:szCs w:val="20"/>
        </w:rPr>
        <w:t>Les conditions de paiement du contrat de sous-traitance sont identiques à celles d</w:t>
      </w:r>
      <w:r w:rsidR="00F84769">
        <w:rPr>
          <w:rFonts w:ascii="Arial" w:eastAsia="Times New Roman" w:hAnsi="Arial" w:cs="Arial"/>
          <w:color w:val="000000"/>
          <w:kern w:val="28"/>
          <w:sz w:val="20"/>
          <w:szCs w:val="20"/>
        </w:rPr>
        <w:t xml:space="preserve">u marché, </w:t>
      </w:r>
      <w:r w:rsidRPr="00E265D6">
        <w:rPr>
          <w:rFonts w:ascii="Arial" w:eastAsia="Times New Roman" w:hAnsi="Arial" w:cs="Arial"/>
          <w:color w:val="000000"/>
          <w:kern w:val="28"/>
          <w:sz w:val="20"/>
          <w:szCs w:val="20"/>
        </w:rPr>
        <w:t>en particulier en ce qui concerne :</w:t>
      </w:r>
    </w:p>
    <w:p w14:paraId="23A684FA"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46482783" w14:textId="77777777" w:rsidR="00E265D6" w:rsidRPr="00E265D6" w:rsidRDefault="00E265D6" w:rsidP="00E265D6">
      <w:pPr>
        <w:widowControl w:val="0"/>
        <w:overflowPunct w:val="0"/>
        <w:autoSpaceDE w:val="0"/>
        <w:adjustRightInd w:val="0"/>
        <w:spacing w:after="0" w:line="240" w:lineRule="auto"/>
        <w:ind w:right="-158"/>
        <w:jc w:val="both"/>
        <w:rPr>
          <w:rFonts w:ascii="Arial" w:eastAsia="Times New Roman" w:hAnsi="Arial" w:cs="Arial"/>
          <w:kern w:val="28"/>
          <w:sz w:val="20"/>
          <w:szCs w:val="20"/>
        </w:rPr>
      </w:pPr>
      <w:r w:rsidRPr="00E265D6">
        <w:rPr>
          <w:rFonts w:ascii="Arial" w:eastAsia="Times New Roman" w:hAnsi="Arial" w:cs="Arial"/>
          <w:kern w:val="28"/>
          <w:sz w:val="20"/>
          <w:szCs w:val="20"/>
        </w:rPr>
        <w:t>- Le mois d’établissement des prix,</w:t>
      </w:r>
    </w:p>
    <w:p w14:paraId="5920AB5F" w14:textId="77777777" w:rsidR="00E265D6" w:rsidRDefault="00E265D6" w:rsidP="00E265D6">
      <w:pPr>
        <w:widowControl w:val="0"/>
        <w:overflowPunct w:val="0"/>
        <w:autoSpaceDE w:val="0"/>
        <w:adjustRightInd w:val="0"/>
        <w:spacing w:after="0" w:line="240" w:lineRule="auto"/>
        <w:ind w:right="-158"/>
        <w:jc w:val="both"/>
        <w:rPr>
          <w:rFonts w:ascii="Arial" w:eastAsia="Times New Roman" w:hAnsi="Arial" w:cs="Arial"/>
          <w:kern w:val="28"/>
          <w:sz w:val="20"/>
          <w:szCs w:val="20"/>
        </w:rPr>
      </w:pPr>
      <w:r w:rsidRPr="00E265D6">
        <w:rPr>
          <w:rFonts w:ascii="Arial" w:eastAsia="Times New Roman" w:hAnsi="Arial" w:cs="Arial"/>
          <w:kern w:val="28"/>
          <w:sz w:val="20"/>
          <w:szCs w:val="20"/>
        </w:rPr>
        <w:t>- Les stipulations relatives aux délais, pénalités et retenues diverses.</w:t>
      </w:r>
    </w:p>
    <w:p w14:paraId="2306A146" w14:textId="77777777" w:rsidR="00F85FF7" w:rsidRDefault="00F85FF7" w:rsidP="00E265D6">
      <w:pPr>
        <w:widowControl w:val="0"/>
        <w:overflowPunct w:val="0"/>
        <w:autoSpaceDE w:val="0"/>
        <w:adjustRightInd w:val="0"/>
        <w:spacing w:after="0" w:line="240" w:lineRule="auto"/>
        <w:ind w:right="-158"/>
        <w:jc w:val="both"/>
        <w:rPr>
          <w:rFonts w:ascii="Arial" w:eastAsia="Times New Roman" w:hAnsi="Arial" w:cs="Arial"/>
          <w:kern w:val="28"/>
          <w:sz w:val="20"/>
          <w:szCs w:val="20"/>
        </w:rPr>
      </w:pPr>
    </w:p>
    <w:p w14:paraId="67C4CF57" w14:textId="77777777" w:rsidR="00F85FF7" w:rsidRDefault="00F85FF7" w:rsidP="00E265D6">
      <w:pPr>
        <w:widowControl w:val="0"/>
        <w:overflowPunct w:val="0"/>
        <w:autoSpaceDE w:val="0"/>
        <w:adjustRightInd w:val="0"/>
        <w:spacing w:after="0" w:line="240" w:lineRule="auto"/>
        <w:ind w:right="-158"/>
        <w:jc w:val="both"/>
        <w:rPr>
          <w:rFonts w:ascii="Arial" w:eastAsia="Times New Roman" w:hAnsi="Arial" w:cs="Arial"/>
          <w:kern w:val="28"/>
          <w:sz w:val="20"/>
          <w:szCs w:val="20"/>
        </w:rPr>
      </w:pPr>
    </w:p>
    <w:p w14:paraId="7D6FA0FD" w14:textId="7A9F7B19" w:rsidR="00F85FF7" w:rsidRDefault="00F85FF7" w:rsidP="00F85FF7">
      <w:pPr>
        <w:pStyle w:val="Titre1"/>
        <w:contextualSpacing/>
      </w:pPr>
      <w:bookmarkStart w:id="30" w:name="_Hlk210059572"/>
      <w:r w:rsidRPr="00A5240B">
        <w:t xml:space="preserve">ARTICLE </w:t>
      </w:r>
      <w:r w:rsidR="00D62D75">
        <w:t>18</w:t>
      </w:r>
      <w:r w:rsidRPr="00A5240B">
        <w:t xml:space="preserve"> </w:t>
      </w:r>
      <w:r>
        <w:t>–</w:t>
      </w:r>
      <w:r w:rsidRPr="00A5240B">
        <w:t xml:space="preserve"> </w:t>
      </w:r>
      <w:r>
        <w:t xml:space="preserve">MARCHES DE PRESTATIONS SIMILAIRES </w:t>
      </w:r>
    </w:p>
    <w:bookmarkEnd w:id="30"/>
    <w:p w14:paraId="28B925D3" w14:textId="77777777" w:rsidR="00F85FF7" w:rsidRDefault="00F85FF7" w:rsidP="00E265D6">
      <w:pPr>
        <w:widowControl w:val="0"/>
        <w:overflowPunct w:val="0"/>
        <w:autoSpaceDE w:val="0"/>
        <w:adjustRightInd w:val="0"/>
        <w:spacing w:after="0" w:line="240" w:lineRule="auto"/>
        <w:ind w:right="-158"/>
        <w:jc w:val="both"/>
        <w:rPr>
          <w:rFonts w:ascii="Arial" w:eastAsia="Times New Roman" w:hAnsi="Arial" w:cs="Arial"/>
          <w:kern w:val="28"/>
          <w:sz w:val="20"/>
          <w:szCs w:val="20"/>
        </w:rPr>
      </w:pPr>
    </w:p>
    <w:p w14:paraId="515749A6" w14:textId="71DB29F5" w:rsidR="00F85FF7" w:rsidRPr="00F85FF7" w:rsidRDefault="00F85FF7" w:rsidP="00F85FF7">
      <w:pPr>
        <w:widowControl w:val="0"/>
        <w:overflowPunct w:val="0"/>
        <w:adjustRightInd w:val="0"/>
        <w:spacing w:after="0"/>
        <w:jc w:val="both"/>
        <w:rPr>
          <w:rFonts w:ascii="Arial" w:eastAsia="Times New Roman" w:hAnsi="Arial" w:cs="Arial"/>
          <w:kern w:val="28"/>
          <w:sz w:val="20"/>
          <w:szCs w:val="20"/>
        </w:rPr>
      </w:pPr>
      <w:r w:rsidRPr="00F85FF7">
        <w:rPr>
          <w:rFonts w:ascii="Arial" w:eastAsia="Times New Roman" w:hAnsi="Arial" w:cs="Arial"/>
          <w:kern w:val="28"/>
          <w:sz w:val="20"/>
          <w:szCs w:val="20"/>
        </w:rPr>
        <w:lastRenderedPageBreak/>
        <w:t xml:space="preserve">Conformément à l’article R.2122-7 du Code de la commande publique, le CMN pourra passer un marché ayant pour objet la réalisation de prestations similaires à celles qui sont confiées au titulaire du présent </w:t>
      </w:r>
      <w:r w:rsidR="00303177">
        <w:rPr>
          <w:rFonts w:ascii="Arial" w:eastAsia="Times New Roman" w:hAnsi="Arial" w:cs="Arial"/>
          <w:kern w:val="28"/>
          <w:sz w:val="20"/>
          <w:szCs w:val="20"/>
        </w:rPr>
        <w:t>accord-cadre</w:t>
      </w:r>
      <w:r w:rsidRPr="00F85FF7">
        <w:rPr>
          <w:rFonts w:ascii="Arial" w:eastAsia="Times New Roman" w:hAnsi="Arial" w:cs="Arial"/>
          <w:kern w:val="28"/>
          <w:sz w:val="20"/>
          <w:szCs w:val="20"/>
        </w:rPr>
        <w:t xml:space="preserve">.  </w:t>
      </w:r>
    </w:p>
    <w:p w14:paraId="1CB143CB" w14:textId="77777777" w:rsidR="00F85FF7" w:rsidRPr="00F85FF7" w:rsidRDefault="00F85FF7" w:rsidP="00F85FF7">
      <w:pPr>
        <w:widowControl w:val="0"/>
        <w:overflowPunct w:val="0"/>
        <w:adjustRightInd w:val="0"/>
        <w:spacing w:after="0"/>
        <w:jc w:val="both"/>
        <w:rPr>
          <w:rFonts w:ascii="Arial" w:eastAsia="Times New Roman" w:hAnsi="Arial" w:cs="Arial"/>
          <w:kern w:val="28"/>
          <w:sz w:val="20"/>
          <w:szCs w:val="20"/>
        </w:rPr>
      </w:pPr>
    </w:p>
    <w:p w14:paraId="57827818" w14:textId="715842BB" w:rsidR="00F85FF7" w:rsidRDefault="00F85FF7" w:rsidP="00F85FF7">
      <w:pPr>
        <w:widowControl w:val="0"/>
        <w:overflowPunct w:val="0"/>
        <w:adjustRightInd w:val="0"/>
        <w:spacing w:after="0"/>
        <w:jc w:val="both"/>
        <w:rPr>
          <w:rFonts w:ascii="Arial" w:eastAsia="Times New Roman" w:hAnsi="Arial" w:cs="Arial"/>
          <w:kern w:val="28"/>
          <w:sz w:val="20"/>
          <w:szCs w:val="20"/>
        </w:rPr>
      </w:pPr>
      <w:r w:rsidRPr="00F85FF7">
        <w:rPr>
          <w:rFonts w:ascii="Arial" w:eastAsia="Times New Roman" w:hAnsi="Arial" w:cs="Arial"/>
          <w:kern w:val="28"/>
          <w:sz w:val="20"/>
          <w:szCs w:val="20"/>
        </w:rPr>
        <w:t>Si un nouveau marché devait être pass</w:t>
      </w:r>
      <w:r w:rsidR="00303177">
        <w:rPr>
          <w:rFonts w:ascii="Arial" w:eastAsia="Times New Roman" w:hAnsi="Arial" w:cs="Arial"/>
          <w:kern w:val="28"/>
          <w:sz w:val="20"/>
          <w:szCs w:val="20"/>
        </w:rPr>
        <w:t>é</w:t>
      </w:r>
      <w:r w:rsidRPr="00F85FF7">
        <w:rPr>
          <w:rFonts w:ascii="Arial" w:eastAsia="Times New Roman" w:hAnsi="Arial" w:cs="Arial"/>
          <w:kern w:val="28"/>
          <w:sz w:val="20"/>
          <w:szCs w:val="20"/>
        </w:rPr>
        <w:t xml:space="preserve">, la durée au sein de laquelle ce marché pourrait être conclu ne saurait dépasser 3 ans à compter de la notification du présent </w:t>
      </w:r>
      <w:r w:rsidR="00303177">
        <w:rPr>
          <w:rFonts w:ascii="Arial" w:eastAsia="Times New Roman" w:hAnsi="Arial" w:cs="Arial"/>
          <w:kern w:val="28"/>
          <w:sz w:val="20"/>
          <w:szCs w:val="20"/>
        </w:rPr>
        <w:t>accord-cadre</w:t>
      </w:r>
      <w:r w:rsidRPr="00F85FF7">
        <w:rPr>
          <w:rFonts w:ascii="Arial" w:eastAsia="Times New Roman" w:hAnsi="Arial" w:cs="Arial"/>
          <w:kern w:val="28"/>
          <w:sz w:val="20"/>
          <w:szCs w:val="20"/>
        </w:rPr>
        <w:t xml:space="preserve">. </w:t>
      </w:r>
    </w:p>
    <w:p w14:paraId="39A430CF" w14:textId="77777777" w:rsidR="00F85FF7" w:rsidRDefault="00F85FF7" w:rsidP="00F85FF7">
      <w:pPr>
        <w:widowControl w:val="0"/>
        <w:overflowPunct w:val="0"/>
        <w:adjustRightInd w:val="0"/>
        <w:spacing w:after="0"/>
        <w:jc w:val="both"/>
        <w:rPr>
          <w:rFonts w:ascii="Arial" w:eastAsia="Times New Roman" w:hAnsi="Arial" w:cs="Arial"/>
          <w:kern w:val="28"/>
          <w:sz w:val="20"/>
          <w:szCs w:val="20"/>
        </w:rPr>
      </w:pPr>
    </w:p>
    <w:p w14:paraId="1BD796B2" w14:textId="77777777" w:rsidR="00F85FF7" w:rsidRDefault="00F85FF7" w:rsidP="00F85FF7">
      <w:pPr>
        <w:widowControl w:val="0"/>
        <w:overflowPunct w:val="0"/>
        <w:adjustRightInd w:val="0"/>
        <w:spacing w:after="0"/>
        <w:jc w:val="both"/>
        <w:rPr>
          <w:rFonts w:ascii="Arial" w:eastAsia="Times New Roman" w:hAnsi="Arial" w:cs="Arial"/>
          <w:kern w:val="28"/>
          <w:sz w:val="20"/>
          <w:szCs w:val="20"/>
        </w:rPr>
      </w:pPr>
    </w:p>
    <w:p w14:paraId="6E6214AF" w14:textId="6A9B8DA7" w:rsidR="00F85FF7" w:rsidRDefault="00F85FF7" w:rsidP="00F85FF7">
      <w:pPr>
        <w:pStyle w:val="Titre1"/>
        <w:contextualSpacing/>
      </w:pPr>
      <w:r w:rsidRPr="00A5240B">
        <w:t xml:space="preserve">ARTICLE </w:t>
      </w:r>
      <w:r w:rsidR="00D62D75">
        <w:t>19</w:t>
      </w:r>
      <w:r w:rsidRPr="00A5240B">
        <w:t xml:space="preserve"> </w:t>
      </w:r>
      <w:r>
        <w:t>–</w:t>
      </w:r>
      <w:r w:rsidRPr="00A5240B">
        <w:t xml:space="preserve"> </w:t>
      </w:r>
      <w:r>
        <w:t xml:space="preserve">CLAUSE DE REEXAMEN </w:t>
      </w:r>
    </w:p>
    <w:p w14:paraId="735907B5" w14:textId="77777777" w:rsidR="00F85FF7" w:rsidRDefault="00F85FF7" w:rsidP="00F85FF7">
      <w:pPr>
        <w:widowControl w:val="0"/>
        <w:overflowPunct w:val="0"/>
        <w:adjustRightInd w:val="0"/>
        <w:spacing w:after="0"/>
        <w:jc w:val="both"/>
        <w:rPr>
          <w:rFonts w:ascii="Arial" w:eastAsia="Times New Roman" w:hAnsi="Arial" w:cs="Arial"/>
          <w:kern w:val="28"/>
          <w:sz w:val="20"/>
          <w:szCs w:val="20"/>
        </w:rPr>
      </w:pPr>
    </w:p>
    <w:p w14:paraId="5CA83C5C" w14:textId="1B54702E" w:rsidR="00F85FF7" w:rsidRPr="00F85FF7" w:rsidRDefault="00F85FF7" w:rsidP="00F85FF7">
      <w:pPr>
        <w:tabs>
          <w:tab w:val="center" w:pos="4819"/>
        </w:tabs>
        <w:spacing w:after="0"/>
        <w:jc w:val="both"/>
        <w:rPr>
          <w:rFonts w:ascii="Arial" w:eastAsia="Times New Roman" w:hAnsi="Arial" w:cs="Arial"/>
          <w:iCs/>
          <w:sz w:val="20"/>
          <w:szCs w:val="20"/>
          <w:lang w:eastAsia="ar-SA"/>
        </w:rPr>
      </w:pPr>
      <w:r w:rsidRPr="00F85FF7">
        <w:rPr>
          <w:rFonts w:ascii="Arial" w:eastAsia="Times New Roman" w:hAnsi="Arial" w:cs="Arial"/>
          <w:iCs/>
          <w:sz w:val="20"/>
          <w:szCs w:val="20"/>
          <w:lang w:eastAsia="ar-SA"/>
        </w:rPr>
        <w:t>Conformément à l’article R. 2194-1 du Code de la commande publique, la présente clause de réexamen aurait vocation à être mise en œuvre par le pouvoir adjudicateur dès lors que les conditions d’exécution initiales d</w:t>
      </w:r>
      <w:r w:rsidR="00303177">
        <w:rPr>
          <w:rFonts w:ascii="Arial" w:eastAsia="Times New Roman" w:hAnsi="Arial" w:cs="Arial"/>
          <w:iCs/>
          <w:sz w:val="20"/>
          <w:szCs w:val="20"/>
          <w:lang w:eastAsia="ar-SA"/>
        </w:rPr>
        <w:t xml:space="preserve">e l’accord-cadre </w:t>
      </w:r>
      <w:r w:rsidRPr="00F85FF7">
        <w:rPr>
          <w:rFonts w:ascii="Arial" w:eastAsia="Times New Roman" w:hAnsi="Arial" w:cs="Arial"/>
          <w:iCs/>
          <w:sz w:val="20"/>
          <w:szCs w:val="20"/>
          <w:lang w:eastAsia="ar-SA"/>
        </w:rPr>
        <w:t xml:space="preserve">seraient amenées à évoluer ; tel serait notamment le cas si des prestations non prévues </w:t>
      </w:r>
      <w:r w:rsidR="00303177">
        <w:rPr>
          <w:rFonts w:ascii="Arial" w:eastAsia="Times New Roman" w:hAnsi="Arial" w:cs="Arial"/>
          <w:iCs/>
          <w:sz w:val="20"/>
          <w:szCs w:val="20"/>
          <w:lang w:eastAsia="ar-SA"/>
        </w:rPr>
        <w:t xml:space="preserve">à l’accord-cadre </w:t>
      </w:r>
      <w:r w:rsidRPr="00F85FF7">
        <w:rPr>
          <w:rFonts w:ascii="Arial" w:eastAsia="Times New Roman" w:hAnsi="Arial" w:cs="Arial"/>
          <w:iCs/>
          <w:sz w:val="20"/>
          <w:szCs w:val="20"/>
          <w:lang w:eastAsia="ar-SA"/>
        </w:rPr>
        <w:t>et nécessaires à sa parfaite exécution devaient être ajoutées</w:t>
      </w:r>
      <w:r w:rsidR="00783BC1">
        <w:rPr>
          <w:rFonts w:ascii="Arial" w:eastAsia="Times New Roman" w:hAnsi="Arial" w:cs="Arial"/>
          <w:iCs/>
          <w:sz w:val="20"/>
          <w:szCs w:val="20"/>
          <w:lang w:eastAsia="ar-SA"/>
        </w:rPr>
        <w:t xml:space="preserve">, ou, dans le cas où le titulaire serait un groupement, si la composition dudit groupement devait évoluer en cours d’exécution à cause de la défaillance ou du désistement d’un de ses membres. </w:t>
      </w:r>
    </w:p>
    <w:p w14:paraId="3D2072C8" w14:textId="77777777" w:rsidR="00F85FF7" w:rsidRPr="00F85FF7" w:rsidRDefault="00F85FF7" w:rsidP="00F85FF7">
      <w:pPr>
        <w:tabs>
          <w:tab w:val="center" w:pos="4819"/>
        </w:tabs>
        <w:spacing w:after="0"/>
        <w:jc w:val="both"/>
        <w:rPr>
          <w:rFonts w:ascii="Arial" w:eastAsia="Times New Roman" w:hAnsi="Arial" w:cs="Arial"/>
          <w:iCs/>
          <w:sz w:val="20"/>
          <w:szCs w:val="20"/>
          <w:lang w:eastAsia="ar-SA"/>
        </w:rPr>
      </w:pPr>
    </w:p>
    <w:p w14:paraId="20E048F0" w14:textId="2419247A" w:rsidR="00F85FF7" w:rsidRPr="00F85FF7" w:rsidRDefault="00F85FF7" w:rsidP="00F85FF7">
      <w:pPr>
        <w:tabs>
          <w:tab w:val="center" w:pos="4819"/>
        </w:tabs>
        <w:spacing w:after="0"/>
        <w:jc w:val="both"/>
        <w:rPr>
          <w:rFonts w:ascii="Arial" w:eastAsia="Times New Roman" w:hAnsi="Arial" w:cs="Arial"/>
          <w:iCs/>
          <w:sz w:val="20"/>
          <w:szCs w:val="20"/>
          <w:lang w:eastAsia="ar-SA"/>
        </w:rPr>
      </w:pPr>
      <w:r w:rsidRPr="00F85FF7">
        <w:rPr>
          <w:rFonts w:ascii="Arial" w:eastAsia="Times New Roman" w:hAnsi="Arial" w:cs="Arial"/>
          <w:iCs/>
          <w:sz w:val="20"/>
          <w:szCs w:val="20"/>
          <w:lang w:eastAsia="ar-SA"/>
        </w:rPr>
        <w:t>L’application de la présente clause de réexamen ne pourra en aucun cas conduire à un changement dans l’objet d</w:t>
      </w:r>
      <w:r w:rsidR="00303177">
        <w:rPr>
          <w:rFonts w:ascii="Arial" w:eastAsia="Times New Roman" w:hAnsi="Arial" w:cs="Arial"/>
          <w:iCs/>
          <w:sz w:val="20"/>
          <w:szCs w:val="20"/>
          <w:lang w:eastAsia="ar-SA"/>
        </w:rPr>
        <w:t>e l’accord-cadre</w:t>
      </w:r>
      <w:r w:rsidRPr="00F85FF7">
        <w:rPr>
          <w:rFonts w:ascii="Arial" w:eastAsia="Times New Roman" w:hAnsi="Arial" w:cs="Arial"/>
          <w:iCs/>
          <w:sz w:val="20"/>
          <w:szCs w:val="20"/>
          <w:lang w:eastAsia="ar-SA"/>
        </w:rPr>
        <w:t xml:space="preserve">. </w:t>
      </w:r>
    </w:p>
    <w:p w14:paraId="575AD057" w14:textId="77777777" w:rsidR="00F85FF7" w:rsidRPr="00F85FF7" w:rsidRDefault="00F85FF7" w:rsidP="00F85FF7">
      <w:pPr>
        <w:tabs>
          <w:tab w:val="center" w:pos="4819"/>
        </w:tabs>
        <w:spacing w:after="0"/>
        <w:jc w:val="both"/>
        <w:rPr>
          <w:rFonts w:ascii="Arial" w:eastAsia="Times New Roman" w:hAnsi="Arial" w:cs="Arial"/>
          <w:iCs/>
          <w:sz w:val="20"/>
          <w:szCs w:val="20"/>
          <w:lang w:eastAsia="ar-SA"/>
        </w:rPr>
      </w:pPr>
    </w:p>
    <w:p w14:paraId="51F77970" w14:textId="77777777" w:rsidR="00F85FF7" w:rsidRPr="00F85FF7" w:rsidRDefault="00F85FF7" w:rsidP="00F85FF7">
      <w:pPr>
        <w:tabs>
          <w:tab w:val="center" w:pos="4819"/>
        </w:tabs>
        <w:spacing w:after="0"/>
        <w:jc w:val="both"/>
        <w:rPr>
          <w:rFonts w:ascii="Arial" w:eastAsia="Times New Roman" w:hAnsi="Arial" w:cs="Arial"/>
          <w:sz w:val="20"/>
          <w:szCs w:val="20"/>
          <w:lang w:eastAsia="ar-SA"/>
        </w:rPr>
      </w:pPr>
      <w:r w:rsidRPr="00F85FF7">
        <w:rPr>
          <w:rFonts w:ascii="Arial" w:eastAsia="Times New Roman" w:hAnsi="Arial" w:cs="Arial"/>
          <w:iCs/>
          <w:sz w:val="20"/>
          <w:szCs w:val="20"/>
          <w:lang w:eastAsia="ar-SA"/>
        </w:rPr>
        <w:t xml:space="preserve">La formulation de ces modifications par le pouvoir adjudicateur donne lieu à l’établissement d’un avenant. </w:t>
      </w:r>
    </w:p>
    <w:p w14:paraId="57BB1B79" w14:textId="77777777" w:rsidR="00F85FF7" w:rsidRDefault="00F85FF7"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4ACD6766" w14:textId="77777777" w:rsidR="0010096F" w:rsidRPr="0010096F" w:rsidRDefault="0010096F" w:rsidP="0010096F">
      <w:pPr>
        <w:spacing w:after="0" w:line="240" w:lineRule="auto"/>
        <w:jc w:val="both"/>
        <w:rPr>
          <w:rFonts w:ascii="Arial" w:eastAsia="Times New Roman" w:hAnsi="Arial" w:cs="Arial"/>
          <w:sz w:val="20"/>
          <w:szCs w:val="20"/>
          <w:lang w:eastAsia="fr-FR"/>
        </w:rPr>
      </w:pPr>
    </w:p>
    <w:p w14:paraId="450498D5" w14:textId="67615725" w:rsidR="0010096F" w:rsidRPr="004933DA" w:rsidRDefault="0010096F" w:rsidP="0010096F">
      <w:pPr>
        <w:keepNext/>
        <w:spacing w:after="0" w:line="240" w:lineRule="auto"/>
        <w:jc w:val="both"/>
        <w:outlineLvl w:val="1"/>
        <w:rPr>
          <w:rFonts w:ascii="Arial" w:eastAsia="Times New Roman" w:hAnsi="Arial" w:cs="Arial"/>
          <w:b/>
          <w:bCs/>
          <w:sz w:val="20"/>
          <w:szCs w:val="20"/>
          <w:u w:val="single"/>
          <w:lang w:eastAsia="fr-FR"/>
        </w:rPr>
      </w:pPr>
      <w:bookmarkStart w:id="31" w:name="_Toc297112058"/>
      <w:bookmarkStart w:id="32" w:name="_Toc37163352"/>
      <w:bookmarkStart w:id="33" w:name="_Toc203474095"/>
      <w:r w:rsidRPr="004933DA">
        <w:rPr>
          <w:rFonts w:ascii="Arial" w:eastAsia="Times New Roman" w:hAnsi="Arial" w:cs="Arial"/>
          <w:b/>
          <w:bCs/>
          <w:sz w:val="20"/>
          <w:szCs w:val="20"/>
          <w:u w:val="single"/>
          <w:lang w:eastAsia="fr-FR"/>
        </w:rPr>
        <w:t xml:space="preserve">ARTICLE </w:t>
      </w:r>
      <w:r w:rsidR="004538FF" w:rsidRPr="004933DA">
        <w:rPr>
          <w:rFonts w:ascii="Arial" w:eastAsia="Times New Roman" w:hAnsi="Arial" w:cs="Arial"/>
          <w:b/>
          <w:bCs/>
          <w:sz w:val="20"/>
          <w:szCs w:val="20"/>
          <w:u w:val="single"/>
          <w:lang w:eastAsia="fr-FR"/>
        </w:rPr>
        <w:t>20</w:t>
      </w:r>
      <w:r w:rsidRPr="004933DA">
        <w:rPr>
          <w:rFonts w:ascii="Arial" w:eastAsia="Times New Roman" w:hAnsi="Arial" w:cs="Arial"/>
          <w:b/>
          <w:bCs/>
          <w:sz w:val="20"/>
          <w:szCs w:val="20"/>
          <w:u w:val="single"/>
          <w:lang w:eastAsia="fr-FR"/>
        </w:rPr>
        <w:t xml:space="preserve"> - GARANTIES</w:t>
      </w:r>
      <w:bookmarkEnd w:id="31"/>
      <w:bookmarkEnd w:id="32"/>
      <w:bookmarkEnd w:id="33"/>
    </w:p>
    <w:p w14:paraId="5C6808FB" w14:textId="77777777" w:rsidR="0010096F" w:rsidRPr="0010096F" w:rsidRDefault="0010096F" w:rsidP="0010096F">
      <w:pPr>
        <w:spacing w:after="0" w:line="240" w:lineRule="auto"/>
        <w:jc w:val="both"/>
        <w:rPr>
          <w:rFonts w:ascii="Arial" w:eastAsia="Times New Roman" w:hAnsi="Arial" w:cs="Arial"/>
          <w:b/>
          <w:bCs/>
          <w:sz w:val="20"/>
          <w:szCs w:val="20"/>
          <w:u w:val="single"/>
          <w:lang w:eastAsia="fr-FR"/>
        </w:rPr>
      </w:pPr>
    </w:p>
    <w:p w14:paraId="1E2D6AB7" w14:textId="73AB1C53" w:rsidR="0010096F" w:rsidRPr="0010096F" w:rsidRDefault="004538FF" w:rsidP="0010096F">
      <w:pPr>
        <w:keepNext/>
        <w:spacing w:after="0" w:line="240" w:lineRule="auto"/>
        <w:jc w:val="both"/>
        <w:outlineLvl w:val="1"/>
        <w:rPr>
          <w:rFonts w:ascii="Arial" w:eastAsia="Times New Roman" w:hAnsi="Arial" w:cs="Arial"/>
          <w:b/>
          <w:sz w:val="20"/>
          <w:szCs w:val="20"/>
          <w:lang w:eastAsia="fr-FR"/>
        </w:rPr>
      </w:pPr>
      <w:bookmarkStart w:id="34" w:name="_Toc297112059"/>
      <w:bookmarkStart w:id="35" w:name="_Toc37163353"/>
      <w:r>
        <w:rPr>
          <w:rFonts w:ascii="Arial" w:eastAsia="Times New Roman" w:hAnsi="Arial" w:cs="Arial"/>
          <w:b/>
          <w:sz w:val="20"/>
          <w:szCs w:val="20"/>
          <w:lang w:eastAsia="fr-FR"/>
        </w:rPr>
        <w:t>20</w:t>
      </w:r>
      <w:r w:rsidR="0010096F" w:rsidRPr="0010096F">
        <w:rPr>
          <w:rFonts w:ascii="Arial" w:eastAsia="Times New Roman" w:hAnsi="Arial" w:cs="Arial"/>
          <w:b/>
          <w:sz w:val="20"/>
          <w:szCs w:val="20"/>
          <w:lang w:eastAsia="fr-FR"/>
        </w:rPr>
        <w:t>.1 Garantie contractuelle</w:t>
      </w:r>
      <w:bookmarkEnd w:id="34"/>
      <w:bookmarkEnd w:id="35"/>
    </w:p>
    <w:p w14:paraId="4F63A6AD" w14:textId="12A4D25C" w:rsidR="0010096F" w:rsidRP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sz w:val="20"/>
          <w:szCs w:val="20"/>
          <w:lang w:eastAsia="fr-FR"/>
        </w:rPr>
      </w:pPr>
    </w:p>
    <w:p w14:paraId="3CFE1D87" w14:textId="77777777" w:rsidR="0010096F" w:rsidRP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sz w:val="20"/>
          <w:szCs w:val="20"/>
          <w:lang w:eastAsia="fr-FR"/>
        </w:rPr>
      </w:pPr>
      <w:r w:rsidRPr="0010096F">
        <w:rPr>
          <w:rFonts w:ascii="Arial" w:eastAsia="Times New Roman" w:hAnsi="Arial" w:cs="Arial"/>
          <w:sz w:val="20"/>
          <w:szCs w:val="20"/>
          <w:lang w:eastAsia="fr-FR"/>
        </w:rPr>
        <w:t xml:space="preserve">Le délai de garantie est fixé à un an à compter de l’admission des prestations. </w:t>
      </w:r>
    </w:p>
    <w:p w14:paraId="4D949F0A" w14:textId="6104144D" w:rsid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sz w:val="20"/>
          <w:szCs w:val="20"/>
          <w:lang w:eastAsia="fr-FR"/>
        </w:rPr>
      </w:pPr>
      <w:r w:rsidRPr="0010096F">
        <w:rPr>
          <w:rFonts w:ascii="Arial" w:eastAsia="Times New Roman" w:hAnsi="Arial" w:cs="Arial"/>
          <w:sz w:val="20"/>
          <w:szCs w:val="20"/>
          <w:lang w:eastAsia="fr-FR"/>
        </w:rPr>
        <w:t xml:space="preserve">Au titre de cette garantie, l’entrepreneur s’oblige à remettre en état, à ses frais, la partie de la prestation qui serait reconnue défectueuse, exception faite du cas où la défectuosité serait imputable au pouvoir adjudicateur. </w:t>
      </w:r>
    </w:p>
    <w:p w14:paraId="708E6345" w14:textId="77777777" w:rsidR="0010096F" w:rsidRP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sz w:val="20"/>
          <w:szCs w:val="20"/>
          <w:lang w:eastAsia="fr-FR"/>
        </w:rPr>
      </w:pPr>
    </w:p>
    <w:p w14:paraId="59A61727" w14:textId="77777777" w:rsidR="0010096F" w:rsidRPr="0010096F" w:rsidRDefault="0010096F" w:rsidP="0010096F">
      <w:pPr>
        <w:spacing w:after="0" w:line="240" w:lineRule="auto"/>
        <w:jc w:val="both"/>
        <w:rPr>
          <w:rFonts w:ascii="Arial" w:eastAsia="Times New Roman" w:hAnsi="Arial" w:cs="Arial"/>
          <w:sz w:val="20"/>
          <w:szCs w:val="20"/>
          <w:lang w:eastAsia="fr-FR"/>
        </w:rPr>
      </w:pPr>
    </w:p>
    <w:p w14:paraId="53D308CF" w14:textId="72A5D27A" w:rsidR="0010096F" w:rsidRPr="0010096F" w:rsidRDefault="004538FF" w:rsidP="0010096F">
      <w:pPr>
        <w:keepNext/>
        <w:spacing w:after="0" w:line="240" w:lineRule="auto"/>
        <w:jc w:val="both"/>
        <w:outlineLvl w:val="1"/>
        <w:rPr>
          <w:rFonts w:ascii="Arial" w:eastAsia="Times New Roman" w:hAnsi="Arial" w:cs="Arial"/>
          <w:b/>
          <w:sz w:val="20"/>
          <w:szCs w:val="20"/>
          <w:lang w:eastAsia="fr-FR"/>
        </w:rPr>
      </w:pPr>
      <w:bookmarkStart w:id="36" w:name="_Toc297112060"/>
      <w:bookmarkStart w:id="37" w:name="_Toc37163355"/>
      <w:r>
        <w:rPr>
          <w:rFonts w:ascii="Arial" w:eastAsia="Times New Roman" w:hAnsi="Arial" w:cs="Arial"/>
          <w:b/>
          <w:sz w:val="20"/>
          <w:szCs w:val="20"/>
          <w:lang w:eastAsia="fr-FR"/>
        </w:rPr>
        <w:t>20</w:t>
      </w:r>
      <w:r w:rsidR="0010096F" w:rsidRPr="0010096F">
        <w:rPr>
          <w:rFonts w:ascii="Arial" w:eastAsia="Times New Roman" w:hAnsi="Arial" w:cs="Arial"/>
          <w:b/>
          <w:sz w:val="20"/>
          <w:szCs w:val="20"/>
          <w:lang w:eastAsia="fr-FR"/>
        </w:rPr>
        <w:t>.3 Garantie légale</w:t>
      </w:r>
      <w:bookmarkEnd w:id="36"/>
      <w:bookmarkEnd w:id="37"/>
    </w:p>
    <w:p w14:paraId="6205DEA4" w14:textId="77777777" w:rsidR="0010096F" w:rsidRP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bCs/>
          <w:sz w:val="20"/>
          <w:szCs w:val="20"/>
          <w:lang w:eastAsia="fr-FR"/>
        </w:rPr>
      </w:pPr>
    </w:p>
    <w:p w14:paraId="163B1392" w14:textId="77777777" w:rsidR="0010096F" w:rsidRPr="0010096F" w:rsidRDefault="0010096F" w:rsidP="0010096F">
      <w:pPr>
        <w:overflowPunct w:val="0"/>
        <w:autoSpaceDE w:val="0"/>
        <w:autoSpaceDN w:val="0"/>
        <w:adjustRightInd w:val="0"/>
        <w:spacing w:after="0" w:line="240" w:lineRule="auto"/>
        <w:ind w:right="-7"/>
        <w:jc w:val="both"/>
        <w:textAlignment w:val="baseline"/>
        <w:rPr>
          <w:rFonts w:ascii="Arial" w:eastAsia="Times New Roman" w:hAnsi="Arial" w:cs="Arial"/>
          <w:bCs/>
          <w:color w:val="FF0000"/>
          <w:sz w:val="20"/>
          <w:szCs w:val="20"/>
          <w:lang w:eastAsia="fr-FR"/>
        </w:rPr>
      </w:pPr>
      <w:r w:rsidRPr="0010096F">
        <w:rPr>
          <w:rFonts w:ascii="Arial" w:eastAsia="Times New Roman" w:hAnsi="Arial" w:cs="Arial"/>
          <w:bCs/>
          <w:sz w:val="20"/>
          <w:szCs w:val="20"/>
          <w:lang w:eastAsia="fr-FR"/>
        </w:rPr>
        <w:t>En tout état de cause, la garantie devra en outre satisfaire aux obligations stipulées aux articles 1792 et suivants et 2270 du Code Civil</w:t>
      </w:r>
      <w:r w:rsidRPr="0010096F">
        <w:rPr>
          <w:rFonts w:ascii="Arial" w:eastAsia="Times New Roman" w:hAnsi="Arial" w:cs="Arial"/>
          <w:bCs/>
          <w:color w:val="FF0000"/>
          <w:sz w:val="20"/>
          <w:szCs w:val="20"/>
          <w:lang w:eastAsia="fr-FR"/>
        </w:rPr>
        <w:t>.</w:t>
      </w:r>
    </w:p>
    <w:p w14:paraId="6A10140A" w14:textId="77777777" w:rsidR="0010096F" w:rsidRPr="00E265D6" w:rsidRDefault="0010096F" w:rsidP="00E265D6">
      <w:pPr>
        <w:widowControl w:val="0"/>
        <w:overflowPunct w:val="0"/>
        <w:autoSpaceDE w:val="0"/>
        <w:adjustRightInd w:val="0"/>
        <w:spacing w:after="0" w:line="240" w:lineRule="auto"/>
        <w:ind w:right="-158"/>
        <w:jc w:val="both"/>
        <w:rPr>
          <w:rFonts w:ascii="Arial" w:eastAsia="Times New Roman" w:hAnsi="Arial" w:cs="Arial"/>
          <w:color w:val="000000"/>
          <w:kern w:val="28"/>
          <w:sz w:val="20"/>
          <w:szCs w:val="20"/>
        </w:rPr>
      </w:pPr>
    </w:p>
    <w:p w14:paraId="4BC9AF31" w14:textId="77777777"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p>
    <w:p w14:paraId="3D0B6284" w14:textId="4BA6792B" w:rsidR="00F84769" w:rsidRDefault="00F84769" w:rsidP="00F84769">
      <w:pPr>
        <w:pStyle w:val="Titre1"/>
        <w:contextualSpacing/>
      </w:pPr>
      <w:bookmarkStart w:id="38" w:name="_Hlk210059539"/>
      <w:r w:rsidRPr="00A5240B">
        <w:t xml:space="preserve">ARTICLE </w:t>
      </w:r>
      <w:r w:rsidR="004538FF">
        <w:t>21</w:t>
      </w:r>
      <w:r w:rsidRPr="00A5240B">
        <w:t xml:space="preserve"> </w:t>
      </w:r>
      <w:r>
        <w:t>–</w:t>
      </w:r>
      <w:r w:rsidRPr="00A5240B">
        <w:t xml:space="preserve"> </w:t>
      </w:r>
      <w:r>
        <w:t xml:space="preserve">ASSURANCES </w:t>
      </w:r>
    </w:p>
    <w:bookmarkEnd w:id="38"/>
    <w:p w14:paraId="4F361738"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p>
    <w:p w14:paraId="1352CB29"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r w:rsidRPr="00F84769">
        <w:rPr>
          <w:rFonts w:ascii="Arial" w:eastAsia="Times New Roman" w:hAnsi="Arial" w:cs="Arial"/>
          <w:sz w:val="20"/>
          <w:szCs w:val="20"/>
          <w:lang w:eastAsia="fr-FR"/>
        </w:rPr>
        <w:t>Conformément à l’article 9 du CCAG-FCS, le titulaire doit contracter les assurances permettant de garantir sa responsabilité à l’égard du pouvoir adjudicateur et des tiers, victimes d’accidents ou de dommages causés par l’exécution des prestations.</w:t>
      </w:r>
    </w:p>
    <w:p w14:paraId="6A48ADFF"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kern w:val="28"/>
          <w:sz w:val="20"/>
          <w:szCs w:val="20"/>
        </w:rPr>
      </w:pPr>
    </w:p>
    <w:p w14:paraId="42867472" w14:textId="41C163F1" w:rsidR="00F84769" w:rsidRPr="00F84769" w:rsidRDefault="00F84769" w:rsidP="00F84769">
      <w:pPr>
        <w:autoSpaceDE w:val="0"/>
        <w:autoSpaceDN w:val="0"/>
        <w:adjustRightInd w:val="0"/>
        <w:spacing w:after="0" w:line="240" w:lineRule="auto"/>
        <w:jc w:val="both"/>
        <w:rPr>
          <w:rFonts w:ascii="Arial" w:eastAsia="Times New Roman" w:hAnsi="Arial" w:cs="Arial"/>
          <w:sz w:val="20"/>
          <w:szCs w:val="20"/>
          <w:lang w:eastAsia="fr-FR"/>
        </w:rPr>
      </w:pPr>
      <w:r w:rsidRPr="00F84769">
        <w:rPr>
          <w:rFonts w:ascii="Arial" w:eastAsia="Times New Roman" w:hAnsi="Arial" w:cs="Arial"/>
          <w:sz w:val="20"/>
          <w:szCs w:val="20"/>
          <w:lang w:eastAsia="fr-FR"/>
        </w:rPr>
        <w:t xml:space="preserve">Le titulaire doit justifier, dans un délai de quinze jours à compter de la notification </w:t>
      </w:r>
      <w:r>
        <w:rPr>
          <w:rFonts w:ascii="Arial" w:eastAsia="Times New Roman" w:hAnsi="Arial" w:cs="Arial"/>
          <w:sz w:val="20"/>
          <w:szCs w:val="20"/>
          <w:lang w:eastAsia="fr-FR"/>
        </w:rPr>
        <w:t>d</w:t>
      </w:r>
      <w:r w:rsidR="00303177">
        <w:rPr>
          <w:rFonts w:ascii="Arial" w:eastAsia="Times New Roman" w:hAnsi="Arial" w:cs="Arial"/>
          <w:sz w:val="20"/>
          <w:szCs w:val="20"/>
          <w:lang w:eastAsia="fr-FR"/>
        </w:rPr>
        <w:t xml:space="preserve">e l’accord-cadre </w:t>
      </w:r>
      <w:r w:rsidRPr="00F84769">
        <w:rPr>
          <w:rFonts w:ascii="Arial" w:eastAsia="Times New Roman" w:hAnsi="Arial" w:cs="Arial"/>
          <w:sz w:val="20"/>
          <w:szCs w:val="20"/>
          <w:lang w:eastAsia="fr-FR"/>
        </w:rPr>
        <w:t xml:space="preserve">et avant tout début d’exécution de celui-ci, qu’il est titulaire de ces contrats d’assurances, au moyen d’une attestation établissant l’étendue de la responsabilité garantie. </w:t>
      </w:r>
    </w:p>
    <w:p w14:paraId="3B2E05B1"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p>
    <w:p w14:paraId="6F9D3928" w14:textId="0F9B57A6"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r w:rsidRPr="00F84769">
        <w:rPr>
          <w:rFonts w:ascii="Arial" w:eastAsia="Times New Roman" w:hAnsi="Arial" w:cs="Arial"/>
          <w:sz w:val="20"/>
          <w:szCs w:val="20"/>
          <w:lang w:eastAsia="fr-FR"/>
        </w:rPr>
        <w:t xml:space="preserve">À tout moment durant l’exécution </w:t>
      </w:r>
      <w:r w:rsidR="00303177">
        <w:rPr>
          <w:rFonts w:ascii="Arial" w:eastAsia="Times New Roman" w:hAnsi="Arial" w:cs="Arial"/>
          <w:sz w:val="20"/>
          <w:szCs w:val="20"/>
          <w:lang w:eastAsia="fr-FR"/>
        </w:rPr>
        <w:t>de l’accord-cadre</w:t>
      </w:r>
      <w:r w:rsidRPr="00F84769">
        <w:rPr>
          <w:rFonts w:ascii="Arial" w:eastAsia="Times New Roman" w:hAnsi="Arial" w:cs="Arial"/>
          <w:sz w:val="20"/>
          <w:szCs w:val="20"/>
          <w:lang w:eastAsia="fr-FR"/>
        </w:rPr>
        <w:t>, le titulaire doit être en mesure de produire cette attestation, sur demande du pouvoir adjudicateur et dans un délai de quinze jours à compter de la réception de la demande.</w:t>
      </w:r>
    </w:p>
    <w:p w14:paraId="741537A2" w14:textId="77777777" w:rsidR="00224474" w:rsidRDefault="00224474" w:rsidP="00F84769">
      <w:pPr>
        <w:widowControl w:val="0"/>
        <w:overflowPunct w:val="0"/>
        <w:adjustRightInd w:val="0"/>
        <w:spacing w:after="0" w:line="240" w:lineRule="auto"/>
        <w:jc w:val="both"/>
        <w:rPr>
          <w:rFonts w:ascii="Arial" w:eastAsia="Times New Roman" w:hAnsi="Arial" w:cs="Arial"/>
          <w:sz w:val="20"/>
          <w:szCs w:val="20"/>
          <w:lang w:eastAsia="fr-FR"/>
        </w:rPr>
      </w:pPr>
    </w:p>
    <w:p w14:paraId="5DC043E6" w14:textId="77777777"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fr-FR"/>
        </w:rPr>
      </w:pPr>
    </w:p>
    <w:p w14:paraId="40E52B63" w14:textId="09CFAC96" w:rsidR="00F84769" w:rsidRDefault="00F84769" w:rsidP="00F84769">
      <w:pPr>
        <w:pStyle w:val="Titre1"/>
        <w:contextualSpacing/>
      </w:pPr>
      <w:r w:rsidRPr="00A5240B">
        <w:t xml:space="preserve">ARTICLE </w:t>
      </w:r>
      <w:r w:rsidR="004933DA">
        <w:t>22</w:t>
      </w:r>
      <w:r w:rsidRPr="00A5240B">
        <w:t xml:space="preserve"> </w:t>
      </w:r>
      <w:r>
        <w:t>–</w:t>
      </w:r>
      <w:r w:rsidRPr="00A5240B">
        <w:t xml:space="preserve"> </w:t>
      </w:r>
      <w:r>
        <w:t>CHANGEMENT DANS LA STRUCTURE DE LA SOCIETE</w:t>
      </w:r>
    </w:p>
    <w:p w14:paraId="7AD1F883"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6437B6F1" w14:textId="0AEF6BE1"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 xml:space="preserve">Le titulaire doit obligatoirement notifier au Centre des monuments nationaux toute modification ayant pour effet de substituer à la personne morale signataire du présent </w:t>
      </w:r>
      <w:r w:rsidR="00783BC1">
        <w:rPr>
          <w:rFonts w:ascii="Arial" w:eastAsia="Times New Roman" w:hAnsi="Arial" w:cs="Arial"/>
          <w:sz w:val="20"/>
          <w:szCs w:val="20"/>
          <w:lang w:eastAsia="ar-SA"/>
        </w:rPr>
        <w:t>accord-cadre</w:t>
      </w:r>
      <w:r w:rsidRPr="00F84769">
        <w:rPr>
          <w:rFonts w:ascii="Arial" w:eastAsia="Times New Roman" w:hAnsi="Arial" w:cs="Arial"/>
          <w:sz w:val="20"/>
          <w:szCs w:val="20"/>
          <w:lang w:eastAsia="ar-SA"/>
        </w:rPr>
        <w:t xml:space="preserve"> une entité juridique différente ou d’entraîner un changement de contrôle de la société. L’établissement se réserve le droit de résilier, dans un délai d’un mois après cette notification, le présent </w:t>
      </w:r>
      <w:r w:rsidR="00783BC1">
        <w:rPr>
          <w:rFonts w:ascii="Arial" w:eastAsia="Times New Roman" w:hAnsi="Arial" w:cs="Arial"/>
          <w:sz w:val="20"/>
          <w:szCs w:val="20"/>
          <w:lang w:eastAsia="ar-SA"/>
        </w:rPr>
        <w:t>accord-cadre</w:t>
      </w:r>
      <w:r w:rsidRPr="00F84769">
        <w:rPr>
          <w:rFonts w:ascii="Arial" w:eastAsia="Times New Roman" w:hAnsi="Arial" w:cs="Arial"/>
          <w:sz w:val="20"/>
          <w:szCs w:val="20"/>
          <w:lang w:eastAsia="ar-SA"/>
        </w:rPr>
        <w:t xml:space="preserve"> sans être tenu au paiement d’une indemnité. Il en est de même de tout projet de fusion et d’absorption.</w:t>
      </w:r>
    </w:p>
    <w:p w14:paraId="48723768"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60C47449" w14:textId="2F97C58E"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lastRenderedPageBreak/>
        <w:t>Cette clause étant une condition expresse, toute infraction pourra entraîner la résiliation immédiate d</w:t>
      </w:r>
      <w:r>
        <w:rPr>
          <w:rFonts w:ascii="Arial" w:eastAsia="Times New Roman" w:hAnsi="Arial" w:cs="Arial"/>
          <w:sz w:val="20"/>
          <w:szCs w:val="20"/>
          <w:lang w:eastAsia="ar-SA"/>
        </w:rPr>
        <w:t xml:space="preserve">u marché </w:t>
      </w:r>
      <w:r w:rsidRPr="00F84769">
        <w:rPr>
          <w:rFonts w:ascii="Arial" w:eastAsia="Times New Roman" w:hAnsi="Arial" w:cs="Arial"/>
          <w:sz w:val="20"/>
          <w:szCs w:val="20"/>
          <w:lang w:eastAsia="ar-SA"/>
        </w:rPr>
        <w:t>sur simple notification par lettre recommandée sans autre formalité et indemnité.</w:t>
      </w:r>
    </w:p>
    <w:p w14:paraId="559819BA" w14:textId="77777777" w:rsidR="00224474" w:rsidRPr="00F84769" w:rsidRDefault="00224474" w:rsidP="00F84769">
      <w:pPr>
        <w:widowControl w:val="0"/>
        <w:overflowPunct w:val="0"/>
        <w:adjustRightInd w:val="0"/>
        <w:spacing w:after="0" w:line="240" w:lineRule="auto"/>
        <w:jc w:val="both"/>
        <w:rPr>
          <w:rFonts w:ascii="Arial" w:eastAsia="Times New Roman" w:hAnsi="Arial" w:cs="Arial"/>
          <w:sz w:val="20"/>
          <w:szCs w:val="20"/>
          <w:lang w:eastAsia="ar-SA"/>
        </w:rPr>
      </w:pPr>
    </w:p>
    <w:p w14:paraId="6BADF6C0" w14:textId="77777777"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0BE0029D" w14:textId="7ED9017C" w:rsidR="00F84769" w:rsidRPr="00F84769" w:rsidRDefault="00F84769" w:rsidP="00F84769">
      <w:pPr>
        <w:pStyle w:val="Titre1"/>
        <w:contextualSpacing/>
        <w:rPr>
          <w:rFonts w:eastAsia="Times New Roman"/>
          <w:lang w:eastAsia="ar-SA"/>
        </w:rPr>
      </w:pPr>
      <w:r w:rsidRPr="00A5240B">
        <w:t xml:space="preserve">ARTICLE </w:t>
      </w:r>
      <w:r w:rsidR="004933DA">
        <w:t>23</w:t>
      </w:r>
      <w:r w:rsidRPr="00A5240B">
        <w:t xml:space="preserve"> </w:t>
      </w:r>
      <w:r>
        <w:t>–</w:t>
      </w:r>
      <w:r w:rsidRPr="00A5240B">
        <w:t xml:space="preserve"> </w:t>
      </w:r>
      <w:r>
        <w:t xml:space="preserve">OBLIGATION DE TRANSMISSION SEMESTRIELLE </w:t>
      </w:r>
    </w:p>
    <w:p w14:paraId="2BD0F304"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0A0799DA" w14:textId="60E790AE"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Conformément à l'article L. 8222-6 du Code du Travail (modifié par l'article 93 de la loi n° 2011-525 du 17 mai 2011 sur le renforcement du dispositif de lutte contre le travail dissimulé), le titulaire d</w:t>
      </w:r>
      <w:r>
        <w:rPr>
          <w:rFonts w:ascii="Arial" w:eastAsia="Times New Roman" w:hAnsi="Arial" w:cs="Arial"/>
          <w:sz w:val="20"/>
          <w:szCs w:val="20"/>
          <w:lang w:eastAsia="ar-SA"/>
        </w:rPr>
        <w:t>u marché doit</w:t>
      </w:r>
      <w:r w:rsidRPr="00F84769">
        <w:rPr>
          <w:rFonts w:ascii="Arial" w:eastAsia="Times New Roman" w:hAnsi="Arial" w:cs="Arial"/>
          <w:sz w:val="20"/>
          <w:szCs w:val="20"/>
          <w:lang w:eastAsia="ar-SA"/>
        </w:rPr>
        <w:t xml:space="preserve"> s'acquitter des formalités mentionnées aux articles L. 8221-3 à L. 8221-5 dudit code.</w:t>
      </w:r>
    </w:p>
    <w:p w14:paraId="60A5F8EA"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5A4B161A"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 xml:space="preserve">Lorsque le </w:t>
      </w:r>
      <w:r w:rsidRPr="00F84769">
        <w:rPr>
          <w:rFonts w:ascii="Arial" w:eastAsia="Times New Roman" w:hAnsi="Arial" w:cs="Arial"/>
          <w:sz w:val="20"/>
          <w:szCs w:val="20"/>
          <w:u w:val="single"/>
          <w:lang w:eastAsia="ar-SA"/>
        </w:rPr>
        <w:t>cocontractant est établi en France</w:t>
      </w:r>
      <w:r w:rsidRPr="00F84769">
        <w:rPr>
          <w:rFonts w:ascii="Arial" w:eastAsia="Times New Roman" w:hAnsi="Arial" w:cs="Arial"/>
          <w:sz w:val="20"/>
          <w:szCs w:val="20"/>
          <w:lang w:eastAsia="ar-SA"/>
        </w:rPr>
        <w:t>, la preuve de l’accomplissement de ces formalités devra être rapportée par la production :</w:t>
      </w:r>
    </w:p>
    <w:p w14:paraId="0D9BCF45"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2D6B4C28" w14:textId="77777777" w:rsidR="00F84769" w:rsidRPr="00F84769" w:rsidRDefault="00F84769" w:rsidP="00F84769">
      <w:pPr>
        <w:keepLines/>
        <w:widowControl w:val="0"/>
        <w:suppressAutoHyphens/>
        <w:autoSpaceDE w:val="0"/>
        <w:spacing w:after="0" w:line="240" w:lineRule="auto"/>
        <w:ind w:firstLine="708"/>
        <w:jc w:val="both"/>
        <w:rPr>
          <w:rFonts w:ascii="Arial" w:eastAsia="Times New Roman" w:hAnsi="Arial" w:cs="Arial"/>
          <w:sz w:val="20"/>
          <w:szCs w:val="20"/>
          <w:u w:val="single"/>
          <w:lang w:eastAsia="ar-SA"/>
        </w:rPr>
      </w:pPr>
      <w:r w:rsidRPr="00F84769">
        <w:rPr>
          <w:rFonts w:ascii="Arial" w:eastAsia="Times New Roman" w:hAnsi="Arial" w:cs="Arial"/>
          <w:sz w:val="20"/>
          <w:szCs w:val="20"/>
          <w:lang w:eastAsia="ar-SA"/>
        </w:rPr>
        <w:t xml:space="preserve">- </w:t>
      </w:r>
      <w:r w:rsidRPr="00F84769">
        <w:rPr>
          <w:rFonts w:ascii="Arial" w:eastAsia="Times New Roman" w:hAnsi="Arial" w:cs="Arial"/>
          <w:sz w:val="20"/>
          <w:szCs w:val="20"/>
          <w:u w:val="single"/>
          <w:lang w:eastAsia="ar-SA"/>
        </w:rPr>
        <w:t>d’une attestation de déclarations sociales et fiscales de moins de 6 mois</w:t>
      </w:r>
    </w:p>
    <w:p w14:paraId="085555F4" w14:textId="77777777" w:rsidR="00F84769" w:rsidRPr="00F84769" w:rsidRDefault="00F84769" w:rsidP="00F84769">
      <w:pPr>
        <w:keepLines/>
        <w:widowControl w:val="0"/>
        <w:suppressAutoHyphens/>
        <w:autoSpaceDE w:val="0"/>
        <w:spacing w:after="0" w:line="240" w:lineRule="auto"/>
        <w:ind w:firstLine="708"/>
        <w:jc w:val="both"/>
        <w:rPr>
          <w:rFonts w:ascii="Arial" w:eastAsia="Times New Roman" w:hAnsi="Arial" w:cs="Arial"/>
          <w:sz w:val="20"/>
          <w:szCs w:val="20"/>
          <w:u w:val="single"/>
          <w:lang w:eastAsia="ar-SA"/>
        </w:rPr>
      </w:pPr>
      <w:r w:rsidRPr="00F84769">
        <w:rPr>
          <w:rFonts w:ascii="Arial" w:eastAsia="Times New Roman" w:hAnsi="Arial" w:cs="Arial"/>
          <w:sz w:val="20"/>
          <w:szCs w:val="20"/>
          <w:lang w:eastAsia="ar-SA"/>
        </w:rPr>
        <w:t xml:space="preserve">- </w:t>
      </w:r>
      <w:r w:rsidRPr="00F84769">
        <w:rPr>
          <w:rFonts w:ascii="Arial" w:eastAsia="Times New Roman" w:hAnsi="Arial" w:cs="Arial"/>
          <w:sz w:val="20"/>
          <w:szCs w:val="20"/>
          <w:u w:val="single"/>
          <w:lang w:eastAsia="ar-SA"/>
        </w:rPr>
        <w:t>d’un extrait K-bis de moins de 3 mois ou carte d'identification du Répertoire des Métiers</w:t>
      </w:r>
    </w:p>
    <w:p w14:paraId="4CCF26B0"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ab/>
      </w:r>
    </w:p>
    <w:p w14:paraId="420C1EDB"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66088721"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p>
    <w:p w14:paraId="7034F971"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 xml:space="preserve">Cette plateforme gratuite est simple d’utilisation ; elle permet aux opérateurs économiques de déposer régulièrement leurs attestations en toute sécurité. </w:t>
      </w:r>
    </w:p>
    <w:p w14:paraId="3B5258F1"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w:t>
      </w:r>
    </w:p>
    <w:p w14:paraId="612AD6D0"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 xml:space="preserve">Un système de relance mail rappelle le besoin de mise à jour des documents en temps voulu, et permet ainsi d’être en parfaite légalité. </w:t>
      </w:r>
    </w:p>
    <w:p w14:paraId="437FCB6B"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kern w:val="28"/>
          <w:sz w:val="20"/>
          <w:szCs w:val="20"/>
        </w:rPr>
      </w:pPr>
    </w:p>
    <w:p w14:paraId="18ABAA41" w14:textId="77777777" w:rsidR="00F84769" w:rsidRPr="00F84769" w:rsidRDefault="00F84769" w:rsidP="00F84769">
      <w:pPr>
        <w:keepLines/>
        <w:widowControl w:val="0"/>
        <w:overflowPunct w:val="0"/>
        <w:autoSpaceDE w:val="0"/>
        <w:adjustRightInd w:val="0"/>
        <w:spacing w:after="0" w:line="240" w:lineRule="auto"/>
        <w:jc w:val="both"/>
        <w:rPr>
          <w:rFonts w:ascii="Arial" w:eastAsia="Times New Roman" w:hAnsi="Arial" w:cs="Arial"/>
          <w:b/>
          <w:color w:val="FF0000"/>
          <w:kern w:val="28"/>
          <w:sz w:val="20"/>
          <w:szCs w:val="20"/>
        </w:rPr>
      </w:pPr>
      <w:r w:rsidRPr="00F84769">
        <w:rPr>
          <w:rFonts w:ascii="Arial" w:eastAsia="Times New Roman" w:hAnsi="Arial" w:cs="Arial"/>
          <w:b/>
          <w:color w:val="FF0000"/>
          <w:kern w:val="28"/>
          <w:sz w:val="20"/>
          <w:szCs w:val="20"/>
        </w:rPr>
        <w:t xml:space="preserve">L’attention des candidats est attirée sur l’importance de la validité de l’adresse courriel transmise, qui servira pour les relances de la plateforme. </w:t>
      </w:r>
    </w:p>
    <w:p w14:paraId="0CAF460D"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3B1F0A4F"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 xml:space="preserve">Les pièces et attestations mentionnées ci-dessus sont déposées par le titulaire sur la plateforme en ligne mise à disposition à l’adresse suivante : </w:t>
      </w:r>
      <w:r w:rsidRPr="00F84769">
        <w:rPr>
          <w:rFonts w:ascii="Arial" w:eastAsia="Times New Roman" w:hAnsi="Arial" w:cs="Arial"/>
          <w:color w:val="0000FF"/>
          <w:sz w:val="20"/>
          <w:szCs w:val="20"/>
          <w:u w:val="single"/>
          <w:lang w:eastAsia="ar-SA"/>
        </w:rPr>
        <w:t>http://www.e-attestations.com</w:t>
      </w:r>
    </w:p>
    <w:p w14:paraId="30DB4B45"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67E37659" w14:textId="1A30C4D4" w:rsid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 xml:space="preserve">A défaut, </w:t>
      </w:r>
      <w:r>
        <w:rPr>
          <w:rFonts w:ascii="Arial" w:eastAsia="Times New Roman" w:hAnsi="Arial" w:cs="Arial"/>
          <w:sz w:val="20"/>
          <w:szCs w:val="20"/>
          <w:lang w:eastAsia="ar-SA"/>
        </w:rPr>
        <w:t>le marché</w:t>
      </w:r>
      <w:r w:rsidRPr="00F84769">
        <w:rPr>
          <w:rFonts w:ascii="Arial" w:eastAsia="Times New Roman" w:hAnsi="Arial" w:cs="Arial"/>
          <w:sz w:val="20"/>
          <w:szCs w:val="20"/>
          <w:lang w:eastAsia="ar-SA"/>
        </w:rPr>
        <w:t xml:space="preserve"> est résilié dans les conditions prévues à l’article </w:t>
      </w:r>
      <w:r w:rsidR="004C3842">
        <w:rPr>
          <w:rFonts w:ascii="Arial" w:eastAsia="Times New Roman" w:hAnsi="Arial" w:cs="Arial"/>
          <w:sz w:val="20"/>
          <w:szCs w:val="20"/>
          <w:lang w:eastAsia="ar-SA"/>
        </w:rPr>
        <w:t>24</w:t>
      </w:r>
      <w:r w:rsidRPr="00F84769">
        <w:rPr>
          <w:rFonts w:ascii="Arial" w:eastAsia="Times New Roman" w:hAnsi="Arial" w:cs="Arial"/>
          <w:sz w:val="20"/>
          <w:szCs w:val="20"/>
          <w:lang w:eastAsia="ar-SA"/>
        </w:rPr>
        <w:t xml:space="preserve"> du présent AE-CCAP.</w:t>
      </w:r>
    </w:p>
    <w:p w14:paraId="118B4C00" w14:textId="77777777" w:rsidR="00F84769" w:rsidRPr="00F84769" w:rsidRDefault="00F84769" w:rsidP="00F84769">
      <w:pPr>
        <w:keepLines/>
        <w:widowControl w:val="0"/>
        <w:suppressAutoHyphens/>
        <w:autoSpaceDE w:val="0"/>
        <w:spacing w:after="0" w:line="240" w:lineRule="auto"/>
        <w:jc w:val="both"/>
        <w:rPr>
          <w:rFonts w:ascii="Arial" w:eastAsia="Times New Roman" w:hAnsi="Arial" w:cs="Arial"/>
          <w:sz w:val="20"/>
          <w:szCs w:val="20"/>
          <w:lang w:eastAsia="ar-SA"/>
        </w:rPr>
      </w:pPr>
    </w:p>
    <w:p w14:paraId="1C401DD5" w14:textId="77777777" w:rsidR="00F84769" w:rsidRDefault="00F84769" w:rsidP="00F84769">
      <w:pPr>
        <w:spacing w:after="0" w:line="240" w:lineRule="auto"/>
        <w:rPr>
          <w:rFonts w:ascii="Arial" w:eastAsia="Times New Roman" w:hAnsi="Arial" w:cs="Arial"/>
          <w:b/>
          <w:bCs/>
          <w:sz w:val="20"/>
          <w:szCs w:val="20"/>
          <w:lang w:eastAsia="ar-SA"/>
        </w:rPr>
      </w:pPr>
    </w:p>
    <w:p w14:paraId="2EA65E9F" w14:textId="7CF0E73A" w:rsidR="00F84769" w:rsidRDefault="00F84769" w:rsidP="00F84769">
      <w:pPr>
        <w:pStyle w:val="Titre1"/>
        <w:contextualSpacing/>
      </w:pPr>
      <w:r w:rsidRPr="00A5240B">
        <w:t xml:space="preserve">ARTICLE </w:t>
      </w:r>
      <w:r w:rsidR="004933DA">
        <w:t>24</w:t>
      </w:r>
      <w:r w:rsidRPr="00A5240B">
        <w:t xml:space="preserve"> </w:t>
      </w:r>
      <w:r>
        <w:t>–</w:t>
      </w:r>
      <w:r w:rsidRPr="00A5240B">
        <w:t xml:space="preserve"> </w:t>
      </w:r>
      <w:r>
        <w:t>CLAUSE DIVERSITE ET EGALITE</w:t>
      </w:r>
    </w:p>
    <w:p w14:paraId="44E69C92"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5E115CD6" w14:textId="3CA10924"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Le Centre des </w:t>
      </w:r>
      <w:r>
        <w:rPr>
          <w:rFonts w:ascii="Arial" w:eastAsia="Times New Roman" w:hAnsi="Arial" w:cs="Arial"/>
          <w:color w:val="000000"/>
          <w:kern w:val="28"/>
          <w:sz w:val="20"/>
          <w:szCs w:val="20"/>
          <w:lang w:eastAsia="fr-FR"/>
        </w:rPr>
        <w:t>m</w:t>
      </w:r>
      <w:r w:rsidRPr="00F84769">
        <w:rPr>
          <w:rFonts w:ascii="Arial" w:eastAsia="Times New Roman" w:hAnsi="Arial" w:cs="Arial"/>
          <w:color w:val="000000"/>
          <w:kern w:val="28"/>
          <w:sz w:val="20"/>
          <w:szCs w:val="20"/>
          <w:lang w:eastAsia="fr-FR"/>
        </w:rPr>
        <w:t xml:space="preserve">onuments </w:t>
      </w:r>
      <w:r>
        <w:rPr>
          <w:rFonts w:ascii="Arial" w:eastAsia="Times New Roman" w:hAnsi="Arial" w:cs="Arial"/>
          <w:color w:val="000000"/>
          <w:kern w:val="28"/>
          <w:sz w:val="20"/>
          <w:szCs w:val="20"/>
          <w:lang w:eastAsia="fr-FR"/>
        </w:rPr>
        <w:t>n</w:t>
      </w:r>
      <w:r w:rsidRPr="00F84769">
        <w:rPr>
          <w:rFonts w:ascii="Arial" w:eastAsia="Times New Roman" w:hAnsi="Arial" w:cs="Arial"/>
          <w:color w:val="000000"/>
          <w:kern w:val="28"/>
          <w:sz w:val="20"/>
          <w:szCs w:val="20"/>
          <w:lang w:eastAsia="fr-FR"/>
        </w:rPr>
        <w:t xml:space="preserve">ationaux est détenteur depuis 2022 des labels « Egalité professionnelle » et « Diversité » délivrés par l'AFNOR. </w:t>
      </w:r>
    </w:p>
    <w:p w14:paraId="5B2368BD"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7876032F"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62650AD2" w14:textId="77777777" w:rsidR="00F84769" w:rsidRPr="00F84769" w:rsidRDefault="00F84769" w:rsidP="0004096F">
      <w:pPr>
        <w:widowControl w:val="0"/>
        <w:numPr>
          <w:ilvl w:val="0"/>
          <w:numId w:val="6"/>
        </w:numPr>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Des actions de sensibilisation et de formation à la prévention des discriminations sont engagées à l'attention de tous les personnels, en ciblant plus particulièrement l'encadrement et les équipes de gestion RH ;</w:t>
      </w:r>
    </w:p>
    <w:p w14:paraId="595D1818" w14:textId="77777777" w:rsidR="00F84769" w:rsidRPr="00F84769" w:rsidRDefault="00F84769" w:rsidP="0004096F">
      <w:pPr>
        <w:widowControl w:val="0"/>
        <w:numPr>
          <w:ilvl w:val="0"/>
          <w:numId w:val="6"/>
        </w:numPr>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63722995"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2DB2234E"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26012993"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15A4B5C3" w14:textId="77777777" w:rsidR="00F84769" w:rsidRPr="00F84769" w:rsidRDefault="00F84769" w:rsidP="00F84769">
      <w:pPr>
        <w:keepNext/>
        <w:keepLines/>
        <w:widowControl w:val="0"/>
        <w:overflowPunct w:val="0"/>
        <w:adjustRightInd w:val="0"/>
        <w:spacing w:before="40" w:after="0" w:line="240" w:lineRule="auto"/>
        <w:outlineLvl w:val="1"/>
        <w:rPr>
          <w:rFonts w:ascii="Arial" w:eastAsia="Times New Roman" w:hAnsi="Arial" w:cs="Arial"/>
          <w:b/>
          <w:i/>
          <w:kern w:val="28"/>
          <w:sz w:val="20"/>
          <w:szCs w:val="20"/>
          <w:lang w:eastAsia="fr-FR"/>
        </w:rPr>
      </w:pPr>
      <w:bookmarkStart w:id="39" w:name="_Toc161234175"/>
      <w:r w:rsidRPr="00F84769">
        <w:rPr>
          <w:rFonts w:ascii="Arial" w:eastAsia="Times New Roman" w:hAnsi="Arial" w:cs="Arial"/>
          <w:b/>
          <w:i/>
          <w:kern w:val="28"/>
          <w:sz w:val="20"/>
          <w:szCs w:val="20"/>
          <w:lang w:eastAsia="fr-FR"/>
        </w:rPr>
        <w:t>Questionnaire « Egalité professionnelle et diversité professionnelle »</w:t>
      </w:r>
      <w:bookmarkEnd w:id="39"/>
    </w:p>
    <w:p w14:paraId="6ADDA6A5" w14:textId="77777777" w:rsidR="00F84769" w:rsidRPr="00F84769" w:rsidRDefault="00F84769" w:rsidP="00F84769">
      <w:pPr>
        <w:widowControl w:val="0"/>
        <w:overflowPunct w:val="0"/>
        <w:adjustRightInd w:val="0"/>
        <w:spacing w:after="0" w:line="240" w:lineRule="auto"/>
        <w:rPr>
          <w:rFonts w:ascii="Arial" w:eastAsia="Times New Roman" w:hAnsi="Arial" w:cs="Arial"/>
          <w:kern w:val="28"/>
          <w:sz w:val="20"/>
          <w:szCs w:val="20"/>
          <w:lang w:eastAsia="fr-FR"/>
        </w:rPr>
      </w:pPr>
    </w:p>
    <w:p w14:paraId="544EF99B" w14:textId="7C41184C"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Compte tenu de ces orientations, il est demandé au titulaire de remplir</w:t>
      </w:r>
      <w:r w:rsidR="000D7D3B">
        <w:rPr>
          <w:rFonts w:ascii="Arial" w:eastAsia="Times New Roman" w:hAnsi="Arial" w:cs="Arial"/>
          <w:color w:val="000000"/>
          <w:kern w:val="28"/>
          <w:sz w:val="20"/>
          <w:szCs w:val="20"/>
          <w:lang w:eastAsia="fr-FR"/>
        </w:rPr>
        <w:t>,</w:t>
      </w:r>
      <w:r w:rsidRPr="00F84769">
        <w:rPr>
          <w:rFonts w:ascii="Arial" w:eastAsia="Times New Roman" w:hAnsi="Arial" w:cs="Arial"/>
          <w:color w:val="000000"/>
          <w:kern w:val="28"/>
          <w:sz w:val="20"/>
          <w:szCs w:val="20"/>
          <w:lang w:eastAsia="fr-FR"/>
        </w:rPr>
        <w:t xml:space="preserve"> au moment de la signature d</w:t>
      </w:r>
      <w:r w:rsidR="000D7D3B">
        <w:rPr>
          <w:rFonts w:ascii="Arial" w:eastAsia="Times New Roman" w:hAnsi="Arial" w:cs="Arial"/>
          <w:color w:val="000000"/>
          <w:kern w:val="28"/>
          <w:sz w:val="20"/>
          <w:szCs w:val="20"/>
          <w:lang w:eastAsia="fr-FR"/>
        </w:rPr>
        <w:t>u marché,</w:t>
      </w:r>
      <w:r w:rsidRPr="00F84769">
        <w:rPr>
          <w:rFonts w:ascii="Arial" w:eastAsia="Times New Roman" w:hAnsi="Arial" w:cs="Arial"/>
          <w:color w:val="000000"/>
          <w:kern w:val="28"/>
          <w:sz w:val="20"/>
          <w:szCs w:val="20"/>
          <w:lang w:eastAsia="fr-FR"/>
        </w:rPr>
        <w:t xml:space="preserve"> le questionnaire « Egalité professionnelle et diversité professionnelle » proposé par</w:t>
      </w:r>
      <w:r w:rsidRPr="00F84769" w:rsidDel="008476EC">
        <w:rPr>
          <w:rFonts w:ascii="Arial" w:eastAsia="Times New Roman" w:hAnsi="Arial" w:cs="Arial"/>
          <w:color w:val="000000"/>
          <w:kern w:val="28"/>
          <w:sz w:val="20"/>
          <w:szCs w:val="20"/>
          <w:lang w:eastAsia="fr-FR"/>
        </w:rPr>
        <w:t xml:space="preserve"> </w:t>
      </w:r>
      <w:r w:rsidRPr="00F84769">
        <w:rPr>
          <w:rFonts w:ascii="Arial" w:eastAsia="Times New Roman" w:hAnsi="Arial" w:cs="Arial"/>
          <w:color w:val="000000"/>
          <w:kern w:val="28"/>
          <w:sz w:val="20"/>
          <w:szCs w:val="20"/>
          <w:lang w:eastAsia="fr-FR"/>
        </w:rPr>
        <w:t xml:space="preserve">le CMN. </w:t>
      </w:r>
    </w:p>
    <w:p w14:paraId="74CA9E46" w14:textId="090ACEA6"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Ce questionnaire n’est exigé que du seul attributaire. Il prend la forme d’un formulaire informatique dont l’adresse </w:t>
      </w:r>
      <w:r w:rsidRPr="00F84769">
        <w:rPr>
          <w:rFonts w:ascii="Arial" w:eastAsia="Times New Roman" w:hAnsi="Arial" w:cs="Arial"/>
          <w:color w:val="000000"/>
          <w:kern w:val="28"/>
          <w:sz w:val="20"/>
          <w:szCs w:val="20"/>
          <w:lang w:eastAsia="fr-FR"/>
        </w:rPr>
        <w:lastRenderedPageBreak/>
        <w:t xml:space="preserve">lui sera communiquée au moment de l’attribution </w:t>
      </w:r>
      <w:r>
        <w:rPr>
          <w:rFonts w:ascii="Arial" w:eastAsia="Times New Roman" w:hAnsi="Arial" w:cs="Arial"/>
          <w:color w:val="000000"/>
          <w:kern w:val="28"/>
          <w:sz w:val="20"/>
          <w:szCs w:val="20"/>
          <w:lang w:eastAsia="fr-FR"/>
        </w:rPr>
        <w:t>du marché.</w:t>
      </w:r>
      <w:r w:rsidRPr="00F84769">
        <w:rPr>
          <w:rFonts w:ascii="Arial" w:eastAsia="Times New Roman" w:hAnsi="Arial" w:cs="Arial"/>
          <w:color w:val="000000"/>
          <w:kern w:val="28"/>
          <w:sz w:val="20"/>
          <w:szCs w:val="20"/>
          <w:lang w:eastAsia="fr-FR"/>
        </w:rPr>
        <w:t xml:space="preserve"> </w:t>
      </w:r>
    </w:p>
    <w:p w14:paraId="1C26E402"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1B05EEE1" w14:textId="04AFA295"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bCs/>
          <w:color w:val="000000"/>
          <w:kern w:val="28"/>
          <w:sz w:val="20"/>
          <w:szCs w:val="20"/>
          <w:lang w:eastAsia="fr-FR"/>
        </w:rPr>
      </w:pPr>
      <w:r w:rsidRPr="00F84769">
        <w:rPr>
          <w:rFonts w:ascii="Arial" w:eastAsia="Times New Roman" w:hAnsi="Arial" w:cs="Arial"/>
          <w:bCs/>
          <w:color w:val="000000"/>
          <w:kern w:val="28"/>
          <w:sz w:val="20"/>
          <w:szCs w:val="20"/>
          <w:lang w:eastAsia="fr-FR"/>
        </w:rPr>
        <w:t>Dans une démarche d'amélioration et de progrès, le titulaire s'engage à renseigner à nouveau le questionnaire</w:t>
      </w:r>
      <w:r w:rsidRPr="00F84769">
        <w:rPr>
          <w:rFonts w:ascii="Arial" w:eastAsia="Times New Roman" w:hAnsi="Arial" w:cs="Arial"/>
          <w:color w:val="000000"/>
          <w:kern w:val="28"/>
          <w:sz w:val="20"/>
          <w:szCs w:val="20"/>
          <w:lang w:eastAsia="fr-FR"/>
        </w:rPr>
        <w:t xml:space="preserve"> </w:t>
      </w:r>
      <w:r w:rsidRPr="00F84769">
        <w:rPr>
          <w:rFonts w:ascii="Arial" w:eastAsia="Times New Roman" w:hAnsi="Arial" w:cs="Arial"/>
          <w:bCs/>
          <w:color w:val="000000"/>
          <w:kern w:val="28"/>
          <w:sz w:val="20"/>
          <w:szCs w:val="20"/>
          <w:lang w:eastAsia="fr-FR"/>
        </w:rPr>
        <w:t xml:space="preserve">en cours d’exécution </w:t>
      </w:r>
      <w:r>
        <w:rPr>
          <w:rFonts w:ascii="Arial" w:eastAsia="Times New Roman" w:hAnsi="Arial" w:cs="Arial"/>
          <w:bCs/>
          <w:color w:val="000000"/>
          <w:kern w:val="28"/>
          <w:sz w:val="20"/>
          <w:szCs w:val="20"/>
          <w:lang w:eastAsia="fr-FR"/>
        </w:rPr>
        <w:t>du marché</w:t>
      </w:r>
      <w:r w:rsidRPr="00F84769">
        <w:rPr>
          <w:rFonts w:ascii="Arial" w:eastAsia="Times New Roman" w:hAnsi="Arial" w:cs="Arial"/>
          <w:bCs/>
          <w:color w:val="000000"/>
          <w:kern w:val="28"/>
          <w:sz w:val="20"/>
          <w:szCs w:val="20"/>
          <w:lang w:eastAsia="fr-FR"/>
        </w:rPr>
        <w:t xml:space="preserve">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4DA9F286"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bCs/>
          <w:color w:val="000000"/>
          <w:kern w:val="28"/>
          <w:sz w:val="20"/>
          <w:szCs w:val="20"/>
          <w:lang w:eastAsia="fr-FR"/>
        </w:rPr>
      </w:pPr>
    </w:p>
    <w:p w14:paraId="0BC9CEC8" w14:textId="77777777" w:rsidR="00F84769" w:rsidRPr="00F84769" w:rsidRDefault="00F84769" w:rsidP="00F84769">
      <w:pPr>
        <w:keepNext/>
        <w:keepLines/>
        <w:widowControl w:val="0"/>
        <w:overflowPunct w:val="0"/>
        <w:adjustRightInd w:val="0"/>
        <w:spacing w:before="40" w:after="0" w:line="240" w:lineRule="auto"/>
        <w:outlineLvl w:val="1"/>
        <w:rPr>
          <w:rFonts w:ascii="Arial" w:eastAsia="Times New Roman" w:hAnsi="Arial" w:cs="Arial"/>
          <w:b/>
          <w:i/>
          <w:kern w:val="28"/>
          <w:sz w:val="20"/>
          <w:szCs w:val="20"/>
          <w:lang w:eastAsia="fr-FR"/>
        </w:rPr>
      </w:pPr>
      <w:bookmarkStart w:id="40" w:name="_Toc161234176"/>
      <w:r w:rsidRPr="00F84769">
        <w:rPr>
          <w:rFonts w:ascii="Arial" w:eastAsia="Times New Roman" w:hAnsi="Arial" w:cs="Arial"/>
          <w:b/>
          <w:i/>
          <w:kern w:val="28"/>
          <w:sz w:val="20"/>
          <w:szCs w:val="20"/>
          <w:lang w:eastAsia="fr-FR"/>
        </w:rPr>
        <w:t>Dispositif de signalement et d’écoute mis en place par le CMN</w:t>
      </w:r>
      <w:bookmarkEnd w:id="40"/>
    </w:p>
    <w:p w14:paraId="580E88CD" w14:textId="77777777" w:rsidR="00F84769" w:rsidRPr="00F84769" w:rsidRDefault="00F84769" w:rsidP="00F84769">
      <w:pPr>
        <w:widowControl w:val="0"/>
        <w:overflowPunct w:val="0"/>
        <w:adjustRightInd w:val="0"/>
        <w:spacing w:after="0" w:line="240" w:lineRule="auto"/>
        <w:rPr>
          <w:rFonts w:ascii="Arial" w:eastAsia="Times New Roman" w:hAnsi="Arial" w:cs="Arial"/>
          <w:kern w:val="28"/>
          <w:sz w:val="20"/>
          <w:szCs w:val="20"/>
          <w:lang w:eastAsia="fr-FR"/>
        </w:rPr>
      </w:pPr>
    </w:p>
    <w:p w14:paraId="40A2F884"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4724A3D7"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63AE384F" w14:textId="0F7471AE"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Il est attendu du titulaire qu’il informe l’ensemble de son personnel de l’existence de ce dispositif, et de leur possibilité d’émettre des signalements dans le cadre de l’exécution des prestations du présent </w:t>
      </w:r>
      <w:r>
        <w:rPr>
          <w:rFonts w:ascii="Arial" w:eastAsia="Times New Roman" w:hAnsi="Arial" w:cs="Arial"/>
          <w:color w:val="000000"/>
          <w:kern w:val="28"/>
          <w:sz w:val="20"/>
          <w:szCs w:val="20"/>
          <w:lang w:eastAsia="fr-FR"/>
        </w:rPr>
        <w:t>marché</w:t>
      </w:r>
      <w:r w:rsidRPr="00F84769">
        <w:rPr>
          <w:rFonts w:ascii="Arial" w:eastAsia="Times New Roman" w:hAnsi="Arial" w:cs="Arial"/>
          <w:color w:val="000000"/>
          <w:kern w:val="28"/>
          <w:sz w:val="20"/>
          <w:szCs w:val="20"/>
          <w:lang w:eastAsia="fr-FR"/>
        </w:rPr>
        <w:t>. La présentation de ce dispositif est annexée au règlement de la consultation (annexe au RC).</w:t>
      </w:r>
    </w:p>
    <w:p w14:paraId="2DB31A4C"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4B04A927" w14:textId="77777777" w:rsidR="00F84769" w:rsidRPr="00F84769" w:rsidRDefault="00F84769" w:rsidP="00F84769">
      <w:pPr>
        <w:keepNext/>
        <w:keepLines/>
        <w:widowControl w:val="0"/>
        <w:overflowPunct w:val="0"/>
        <w:adjustRightInd w:val="0"/>
        <w:spacing w:before="40" w:after="0" w:line="240" w:lineRule="auto"/>
        <w:outlineLvl w:val="1"/>
        <w:rPr>
          <w:rFonts w:ascii="Arial" w:eastAsia="Times New Roman" w:hAnsi="Arial" w:cs="Arial"/>
          <w:b/>
          <w:i/>
          <w:kern w:val="28"/>
          <w:sz w:val="20"/>
          <w:szCs w:val="20"/>
          <w:lang w:eastAsia="fr-FR"/>
        </w:rPr>
      </w:pPr>
      <w:bookmarkStart w:id="41" w:name="_Toc161234177"/>
      <w:r w:rsidRPr="00F84769">
        <w:rPr>
          <w:rFonts w:ascii="Arial" w:eastAsia="Times New Roman" w:hAnsi="Arial" w:cs="Arial"/>
          <w:b/>
          <w:i/>
          <w:kern w:val="28"/>
          <w:sz w:val="20"/>
          <w:szCs w:val="20"/>
          <w:lang w:eastAsia="fr-FR"/>
        </w:rPr>
        <w:t>Collaboration du titulaire en cas de signalement</w:t>
      </w:r>
      <w:bookmarkEnd w:id="41"/>
      <w:r w:rsidRPr="00F84769">
        <w:rPr>
          <w:rFonts w:ascii="Arial" w:eastAsia="Times New Roman" w:hAnsi="Arial" w:cs="Arial"/>
          <w:b/>
          <w:i/>
          <w:kern w:val="28"/>
          <w:sz w:val="20"/>
          <w:szCs w:val="20"/>
          <w:lang w:eastAsia="fr-FR"/>
        </w:rPr>
        <w:t xml:space="preserve"> </w:t>
      </w:r>
    </w:p>
    <w:p w14:paraId="0CDA2B51" w14:textId="77777777" w:rsidR="00F84769" w:rsidRPr="00F84769" w:rsidRDefault="00F84769" w:rsidP="00F84769">
      <w:pPr>
        <w:widowControl w:val="0"/>
        <w:overflowPunct w:val="0"/>
        <w:adjustRightInd w:val="0"/>
        <w:spacing w:after="0" w:line="240" w:lineRule="auto"/>
        <w:rPr>
          <w:rFonts w:ascii="Arial" w:eastAsia="Times New Roman" w:hAnsi="Arial" w:cs="Arial"/>
          <w:kern w:val="28"/>
          <w:sz w:val="20"/>
          <w:szCs w:val="20"/>
          <w:lang w:eastAsia="fr-FR"/>
        </w:rPr>
      </w:pPr>
    </w:p>
    <w:p w14:paraId="28BC765A" w14:textId="7F2E8265"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w:t>
      </w:r>
      <w:r>
        <w:rPr>
          <w:rFonts w:ascii="Arial" w:eastAsia="Times New Roman" w:hAnsi="Arial" w:cs="Arial"/>
          <w:color w:val="000000"/>
          <w:kern w:val="28"/>
          <w:sz w:val="20"/>
          <w:szCs w:val="20"/>
          <w:lang w:eastAsia="fr-FR"/>
        </w:rPr>
        <w:t>marché.</w:t>
      </w:r>
    </w:p>
    <w:p w14:paraId="61152FD0"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04D82598" w14:textId="2253BFCF"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 xml:space="preserve">A ce titre, le CMN demandera au titulaire la mise en place de mesures conservatoires durant l’enquête administrative, et se réserve le droit de demander au titulaire, pour l’exécution </w:t>
      </w:r>
      <w:r>
        <w:rPr>
          <w:rFonts w:ascii="Arial" w:eastAsia="Times New Roman" w:hAnsi="Arial" w:cs="Arial"/>
          <w:color w:val="000000"/>
          <w:kern w:val="28"/>
          <w:sz w:val="20"/>
          <w:szCs w:val="20"/>
          <w:lang w:eastAsia="fr-FR"/>
        </w:rPr>
        <w:t>du marché</w:t>
      </w:r>
      <w:r w:rsidRPr="00F84769">
        <w:rPr>
          <w:rFonts w:ascii="Arial" w:eastAsia="Times New Roman" w:hAnsi="Arial" w:cs="Arial"/>
          <w:color w:val="000000"/>
          <w:kern w:val="28"/>
          <w:sz w:val="20"/>
          <w:szCs w:val="20"/>
          <w:lang w:eastAsia="fr-FR"/>
        </w:rPr>
        <w:t xml:space="preserve">, la mise à l’écart temporaire ou définitive de l’agent concerné. </w:t>
      </w:r>
    </w:p>
    <w:p w14:paraId="7326E253"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35C58D81" w14:textId="77777777" w:rsid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r w:rsidRPr="00F84769">
        <w:rPr>
          <w:rFonts w:ascii="Arial" w:eastAsia="Times New Roman" w:hAnsi="Arial" w:cs="Arial"/>
          <w:color w:val="000000"/>
          <w:kern w:val="28"/>
          <w:sz w:val="20"/>
          <w:szCs w:val="20"/>
          <w:lang w:eastAsia="fr-FR"/>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0967DEC5" w14:textId="77777777" w:rsidR="00F84769" w:rsidRPr="00F84769" w:rsidRDefault="00F84769" w:rsidP="00F84769">
      <w:pPr>
        <w:widowControl w:val="0"/>
        <w:overflowPunct w:val="0"/>
        <w:autoSpaceDE w:val="0"/>
        <w:autoSpaceDN w:val="0"/>
        <w:adjustRightInd w:val="0"/>
        <w:spacing w:after="0" w:line="240" w:lineRule="auto"/>
        <w:ind w:right="-158"/>
        <w:jc w:val="both"/>
        <w:rPr>
          <w:rFonts w:ascii="Arial" w:eastAsia="Times New Roman" w:hAnsi="Arial" w:cs="Arial"/>
          <w:color w:val="000000"/>
          <w:kern w:val="28"/>
          <w:sz w:val="20"/>
          <w:szCs w:val="20"/>
          <w:lang w:eastAsia="fr-FR"/>
        </w:rPr>
      </w:pPr>
    </w:p>
    <w:p w14:paraId="76D2515F" w14:textId="77777777" w:rsidR="00F84769" w:rsidRDefault="00F84769" w:rsidP="00F84769">
      <w:pPr>
        <w:spacing w:after="0" w:line="240" w:lineRule="auto"/>
        <w:jc w:val="both"/>
        <w:rPr>
          <w:rFonts w:ascii="Arial" w:eastAsia="Times New Roman" w:hAnsi="Arial" w:cs="Arial"/>
          <w:color w:val="000000"/>
          <w:sz w:val="20"/>
          <w:szCs w:val="20"/>
          <w:lang w:eastAsia="fr-FR"/>
        </w:rPr>
      </w:pPr>
    </w:p>
    <w:p w14:paraId="482FBB12" w14:textId="1419287D" w:rsidR="00F84769" w:rsidRDefault="00F84769" w:rsidP="00F84769">
      <w:pPr>
        <w:pStyle w:val="Titre1"/>
        <w:contextualSpacing/>
      </w:pPr>
      <w:bookmarkStart w:id="42" w:name="_Hlk210058930"/>
      <w:r w:rsidRPr="00A5240B">
        <w:t xml:space="preserve">ARTICLE </w:t>
      </w:r>
      <w:r w:rsidR="004933DA">
        <w:t>25</w:t>
      </w:r>
      <w:r w:rsidRPr="00A5240B">
        <w:t xml:space="preserve"> </w:t>
      </w:r>
      <w:r>
        <w:t>–</w:t>
      </w:r>
      <w:r w:rsidRPr="00A5240B">
        <w:t xml:space="preserve"> </w:t>
      </w:r>
      <w:r>
        <w:t>RESILIATION</w:t>
      </w:r>
    </w:p>
    <w:bookmarkEnd w:id="42"/>
    <w:p w14:paraId="23FF3F07" w14:textId="77777777" w:rsidR="00F84769" w:rsidRPr="00F84769" w:rsidRDefault="00F84769" w:rsidP="00F84769">
      <w:pPr>
        <w:spacing w:after="0" w:line="240" w:lineRule="auto"/>
        <w:jc w:val="both"/>
        <w:rPr>
          <w:rFonts w:ascii="Arial" w:eastAsia="Times New Roman" w:hAnsi="Arial" w:cs="Arial"/>
          <w:color w:val="000000"/>
          <w:sz w:val="20"/>
          <w:szCs w:val="20"/>
          <w:lang w:eastAsia="fr-FR"/>
        </w:rPr>
      </w:pPr>
    </w:p>
    <w:p w14:paraId="7CEC99C8" w14:textId="01D482BC"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 xml:space="preserve">En cas de non-respect des clauses du présent </w:t>
      </w:r>
      <w:r>
        <w:rPr>
          <w:rFonts w:ascii="Arial" w:eastAsia="Times New Roman" w:hAnsi="Arial" w:cs="Arial"/>
          <w:sz w:val="20"/>
          <w:szCs w:val="20"/>
          <w:lang w:eastAsia="ar-SA"/>
        </w:rPr>
        <w:t>marché,</w:t>
      </w:r>
      <w:r w:rsidRPr="00F84769">
        <w:rPr>
          <w:rFonts w:ascii="Arial" w:eastAsia="Times New Roman" w:hAnsi="Arial" w:cs="Arial"/>
          <w:sz w:val="20"/>
          <w:szCs w:val="20"/>
          <w:lang w:eastAsia="ar-SA"/>
        </w:rPr>
        <w:t xml:space="preserve"> celui-ci peut être résilié conformément aux dispositions du Chapitre 7, Articles 38 à 45 du CCAG-FCS.</w:t>
      </w:r>
    </w:p>
    <w:p w14:paraId="1BD485C5"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431C90A3" w14:textId="77777777"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r w:rsidRPr="00F84769">
        <w:rPr>
          <w:rFonts w:ascii="Arial" w:eastAsia="Times New Roman" w:hAnsi="Arial" w:cs="Arial"/>
          <w:sz w:val="20"/>
          <w:szCs w:val="20"/>
          <w:lang w:eastAsia="ar-SA"/>
        </w:rPr>
        <w:t>Conformément à l’article 45 du CCAG-FCS, les prestations peuvent être exécutées aux frais et risques du titulaire.</w:t>
      </w:r>
    </w:p>
    <w:p w14:paraId="056ECE42"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39E58E4A" w14:textId="77777777" w:rsid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2E07D7AB" w14:textId="1247ACFB" w:rsidR="00F84769" w:rsidRDefault="00F84769" w:rsidP="00F84769">
      <w:pPr>
        <w:pStyle w:val="Titre1"/>
        <w:contextualSpacing/>
      </w:pPr>
      <w:r w:rsidRPr="00A5240B">
        <w:t xml:space="preserve">ARTICLE </w:t>
      </w:r>
      <w:r w:rsidR="004933DA">
        <w:t>26</w:t>
      </w:r>
      <w:r w:rsidRPr="00A5240B">
        <w:t xml:space="preserve"> </w:t>
      </w:r>
      <w:r>
        <w:t>–</w:t>
      </w:r>
      <w:r w:rsidRPr="00A5240B">
        <w:t xml:space="preserve"> </w:t>
      </w:r>
      <w:r>
        <w:t>LITIGES</w:t>
      </w:r>
    </w:p>
    <w:p w14:paraId="4011C886" w14:textId="77777777" w:rsidR="00F84769" w:rsidRPr="00F84769" w:rsidRDefault="00F84769" w:rsidP="00F84769">
      <w:pPr>
        <w:widowControl w:val="0"/>
        <w:overflowPunct w:val="0"/>
        <w:adjustRightInd w:val="0"/>
        <w:spacing w:after="0" w:line="240" w:lineRule="auto"/>
        <w:jc w:val="both"/>
        <w:rPr>
          <w:rFonts w:ascii="Arial" w:eastAsia="Times New Roman" w:hAnsi="Arial" w:cs="Arial"/>
          <w:sz w:val="20"/>
          <w:szCs w:val="20"/>
          <w:lang w:eastAsia="ar-SA"/>
        </w:rPr>
      </w:pPr>
    </w:p>
    <w:p w14:paraId="5EE117A8" w14:textId="3FB02F25" w:rsidR="00F84769" w:rsidRPr="00F84769" w:rsidRDefault="00F84769" w:rsidP="00F84769">
      <w:pPr>
        <w:widowControl w:val="0"/>
        <w:overflowPunct w:val="0"/>
        <w:adjustRightInd w:val="0"/>
        <w:spacing w:after="12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 xml:space="preserve">En cas de litige nés de l’exécution ou de l’interprétation </w:t>
      </w:r>
      <w:r>
        <w:rPr>
          <w:rFonts w:ascii="Arial" w:eastAsia="Times New Roman" w:hAnsi="Arial" w:cs="Arial"/>
          <w:kern w:val="28"/>
          <w:sz w:val="20"/>
          <w:szCs w:val="20"/>
        </w:rPr>
        <w:t>du marché</w:t>
      </w:r>
      <w:r w:rsidRPr="00F84769">
        <w:rPr>
          <w:rFonts w:ascii="Arial" w:eastAsia="Times New Roman" w:hAnsi="Arial" w:cs="Arial"/>
          <w:kern w:val="28"/>
          <w:sz w:val="20"/>
          <w:szCs w:val="20"/>
        </w:rPr>
        <w:t>, les parties essaient de trouver une solution amiable.</w:t>
      </w:r>
    </w:p>
    <w:p w14:paraId="7C557726" w14:textId="77777777" w:rsidR="00F84769" w:rsidRPr="00F84769" w:rsidRDefault="00F84769" w:rsidP="00F84769">
      <w:pPr>
        <w:widowControl w:val="0"/>
        <w:overflowPunct w:val="0"/>
        <w:adjustRightInd w:val="0"/>
        <w:spacing w:after="120" w:line="240" w:lineRule="auto"/>
        <w:jc w:val="both"/>
        <w:rPr>
          <w:rFonts w:ascii="Arial" w:eastAsia="Times New Roman" w:hAnsi="Arial" w:cs="Arial"/>
          <w:kern w:val="28"/>
          <w:sz w:val="20"/>
          <w:szCs w:val="20"/>
        </w:rPr>
      </w:pPr>
      <w:r w:rsidRPr="00F84769">
        <w:rPr>
          <w:rFonts w:ascii="Arial" w:eastAsia="Times New Roman" w:hAnsi="Arial" w:cs="Arial"/>
          <w:kern w:val="28"/>
          <w:sz w:val="20"/>
          <w:szCs w:val="20"/>
        </w:rPr>
        <w:t>En cas d’impossibilité de trouver un accord, les litiges seront soumis au juge administratif. Le Tribunal Administratif de Paris est seul compétent.</w:t>
      </w:r>
    </w:p>
    <w:p w14:paraId="75C8D4F4" w14:textId="77777777" w:rsidR="00F84769" w:rsidRPr="00F84769" w:rsidRDefault="00F84769" w:rsidP="00F84769">
      <w:pPr>
        <w:widowControl w:val="0"/>
        <w:overflowPunct w:val="0"/>
        <w:adjustRightInd w:val="0"/>
        <w:spacing w:after="120" w:line="240" w:lineRule="auto"/>
        <w:jc w:val="both"/>
        <w:rPr>
          <w:rFonts w:ascii="Arial" w:eastAsia="Times New Roman" w:hAnsi="Arial" w:cs="Arial"/>
          <w:kern w:val="28"/>
          <w:sz w:val="20"/>
          <w:szCs w:val="20"/>
        </w:rPr>
      </w:pPr>
    </w:p>
    <w:p w14:paraId="48A10C9F" w14:textId="7BF121E7" w:rsidR="00A64B28" w:rsidRDefault="00A64B28" w:rsidP="00A64B28">
      <w:pPr>
        <w:pStyle w:val="Titre1"/>
        <w:contextualSpacing/>
      </w:pPr>
      <w:r w:rsidRPr="00A5240B">
        <w:t xml:space="preserve">ARTICLE </w:t>
      </w:r>
      <w:r w:rsidR="004933DA">
        <w:t>27</w:t>
      </w:r>
      <w:r w:rsidRPr="00A5240B">
        <w:t xml:space="preserve"> </w:t>
      </w:r>
      <w:r>
        <w:t>–</w:t>
      </w:r>
      <w:r w:rsidRPr="00A5240B">
        <w:t xml:space="preserve"> </w:t>
      </w:r>
      <w:r>
        <w:t>DEROGATIONS</w:t>
      </w:r>
    </w:p>
    <w:p w14:paraId="0B5BCE84" w14:textId="77777777" w:rsidR="00A64B28" w:rsidRPr="00F84769" w:rsidRDefault="00A64B28" w:rsidP="00F84769">
      <w:pPr>
        <w:widowControl w:val="0"/>
        <w:overflowPunct w:val="0"/>
        <w:adjustRightInd w:val="0"/>
        <w:spacing w:after="0" w:line="240" w:lineRule="auto"/>
        <w:jc w:val="both"/>
        <w:rPr>
          <w:rFonts w:ascii="Arial" w:eastAsia="Times New Roman" w:hAnsi="Arial" w:cs="Arial"/>
          <w:sz w:val="20"/>
          <w:szCs w:val="20"/>
          <w:lang w:eastAsia="ar-SA"/>
        </w:rPr>
      </w:pPr>
    </w:p>
    <w:p w14:paraId="46C88F34" w14:textId="09387665" w:rsidR="00F84769" w:rsidRPr="00F84769" w:rsidRDefault="00F84769" w:rsidP="00F84769">
      <w:pPr>
        <w:widowControl w:val="0"/>
        <w:overflowPunct w:val="0"/>
        <w:adjustRightInd w:val="0"/>
        <w:spacing w:after="0" w:line="240" w:lineRule="auto"/>
        <w:jc w:val="both"/>
        <w:rPr>
          <w:rFonts w:ascii="Arial" w:eastAsia="Times New Roman" w:hAnsi="Arial" w:cs="Arial"/>
          <w:kern w:val="28"/>
          <w:sz w:val="20"/>
          <w:szCs w:val="20"/>
          <w:lang w:eastAsia="ar-SA"/>
        </w:rPr>
      </w:pPr>
      <w:r w:rsidRPr="00F84769">
        <w:rPr>
          <w:rFonts w:ascii="Arial" w:eastAsia="Times New Roman" w:hAnsi="Arial" w:cs="Arial"/>
          <w:kern w:val="28"/>
          <w:sz w:val="20"/>
          <w:szCs w:val="20"/>
          <w:lang w:eastAsia="ar-SA"/>
        </w:rPr>
        <w:t>Par dérogation à l’article 1</w:t>
      </w:r>
      <w:r w:rsidRPr="00F84769">
        <w:rPr>
          <w:rFonts w:ascii="Arial" w:eastAsia="Times New Roman" w:hAnsi="Arial" w:cs="Arial"/>
          <w:kern w:val="28"/>
          <w:sz w:val="20"/>
          <w:szCs w:val="20"/>
          <w:vertAlign w:val="superscript"/>
          <w:lang w:eastAsia="ar-SA"/>
        </w:rPr>
        <w:t>er</w:t>
      </w:r>
      <w:r w:rsidRPr="00F84769">
        <w:rPr>
          <w:rFonts w:ascii="Arial" w:eastAsia="Times New Roman" w:hAnsi="Arial" w:cs="Arial"/>
          <w:kern w:val="28"/>
          <w:sz w:val="20"/>
          <w:szCs w:val="20"/>
          <w:lang w:eastAsia="ar-SA"/>
        </w:rPr>
        <w:t xml:space="preserve"> du CCAG-FCS, il n’est pas renseigné de liste récapitulative des articles auxquels le présent </w:t>
      </w:r>
      <w:r w:rsidR="00224474">
        <w:rPr>
          <w:rFonts w:ascii="Arial" w:eastAsia="Times New Roman" w:hAnsi="Arial" w:cs="Arial"/>
          <w:kern w:val="28"/>
          <w:sz w:val="20"/>
          <w:szCs w:val="20"/>
          <w:lang w:eastAsia="ar-SA"/>
        </w:rPr>
        <w:t>AE-CCP</w:t>
      </w:r>
      <w:r w:rsidRPr="00F84769">
        <w:rPr>
          <w:rFonts w:ascii="Arial" w:eastAsia="Times New Roman" w:hAnsi="Arial" w:cs="Arial"/>
          <w:kern w:val="28"/>
          <w:sz w:val="20"/>
          <w:szCs w:val="20"/>
          <w:lang w:eastAsia="ar-SA"/>
        </w:rPr>
        <w:t xml:space="preserve"> déroge.</w:t>
      </w:r>
    </w:p>
    <w:p w14:paraId="6FC5AC49" w14:textId="77777777" w:rsidR="002537A7" w:rsidRDefault="002537A7" w:rsidP="004030A5"/>
    <w:p w14:paraId="1CB0A02E" w14:textId="77777777" w:rsidR="004030A5" w:rsidRPr="004030A5" w:rsidRDefault="004030A5" w:rsidP="004030A5"/>
    <w:p w14:paraId="41B6A7B7" w14:textId="77777777" w:rsidR="004030A5" w:rsidRPr="004030A5" w:rsidRDefault="004030A5" w:rsidP="004030A5"/>
    <w:p w14:paraId="38D212E3" w14:textId="6E2B5C87" w:rsidR="00981592" w:rsidRDefault="00981592" w:rsidP="00E93838">
      <w:pPr>
        <w:autoSpaceDE w:val="0"/>
        <w:autoSpaceDN w:val="0"/>
        <w:adjustRightInd w:val="0"/>
        <w:spacing w:after="0" w:line="240" w:lineRule="auto"/>
        <w:rPr>
          <w:rFonts w:ascii="Arial" w:hAnsi="Arial" w:cs="Arial"/>
          <w:sz w:val="20"/>
          <w:szCs w:val="20"/>
        </w:rPr>
      </w:pPr>
    </w:p>
    <w:p w14:paraId="4397EAF8" w14:textId="339B46B4" w:rsidR="007629AE" w:rsidRPr="003C4544" w:rsidRDefault="00BE7D79" w:rsidP="003C4544">
      <w:pPr>
        <w:rPr>
          <w:rFonts w:ascii="Arial" w:hAnsi="Arial" w:cs="Arial"/>
          <w:sz w:val="20"/>
          <w:szCs w:val="20"/>
        </w:rPr>
      </w:pPr>
      <w:r>
        <w:rPr>
          <w:rFonts w:ascii="Arial" w:hAnsi="Arial" w:cs="Arial"/>
          <w:sz w:val="20"/>
          <w:szCs w:val="20"/>
        </w:rPr>
        <w:br w:type="page"/>
      </w:r>
      <w:r w:rsidR="007629AE" w:rsidRPr="00981592">
        <w:rPr>
          <w:rFonts w:ascii="Arial" w:hAnsi="Arial" w:cs="Arial"/>
          <w:b/>
          <w:sz w:val="24"/>
          <w:szCs w:val="20"/>
        </w:rPr>
        <w:lastRenderedPageBreak/>
        <w:t>Fait en un seul original</w:t>
      </w:r>
    </w:p>
    <w:p w14:paraId="361E11A0" w14:textId="77777777" w:rsidR="007629AE" w:rsidRPr="00981592" w:rsidRDefault="007629AE" w:rsidP="00E93838">
      <w:pPr>
        <w:autoSpaceDE w:val="0"/>
        <w:autoSpaceDN w:val="0"/>
        <w:adjustRightInd w:val="0"/>
        <w:spacing w:after="0" w:line="240" w:lineRule="auto"/>
        <w:rPr>
          <w:rFonts w:ascii="Arial" w:hAnsi="Arial" w:cs="Arial"/>
          <w:sz w:val="24"/>
          <w:szCs w:val="20"/>
        </w:rPr>
      </w:pPr>
    </w:p>
    <w:p w14:paraId="3A96F653" w14:textId="77777777" w:rsidR="007629AE" w:rsidRPr="00981592" w:rsidRDefault="007629AE" w:rsidP="00E93838">
      <w:pPr>
        <w:autoSpaceDE w:val="0"/>
        <w:autoSpaceDN w:val="0"/>
        <w:adjustRightInd w:val="0"/>
        <w:spacing w:after="0" w:line="240" w:lineRule="auto"/>
        <w:ind w:left="708" w:firstLine="708"/>
        <w:rPr>
          <w:rFonts w:ascii="Arial" w:hAnsi="Arial" w:cs="Arial"/>
          <w:sz w:val="24"/>
          <w:szCs w:val="20"/>
        </w:rPr>
      </w:pPr>
      <w:r w:rsidRPr="00981592">
        <w:rPr>
          <w:rFonts w:ascii="Arial" w:hAnsi="Arial" w:cs="Arial"/>
          <w:sz w:val="24"/>
          <w:szCs w:val="20"/>
        </w:rPr>
        <w:t>A ..................................., le ...........................</w:t>
      </w:r>
    </w:p>
    <w:p w14:paraId="4C74A7C4" w14:textId="77777777" w:rsidR="007629AE" w:rsidRPr="00981592" w:rsidRDefault="007629AE" w:rsidP="00E93838">
      <w:pPr>
        <w:autoSpaceDE w:val="0"/>
        <w:autoSpaceDN w:val="0"/>
        <w:adjustRightInd w:val="0"/>
        <w:spacing w:after="0" w:line="240" w:lineRule="auto"/>
        <w:rPr>
          <w:rFonts w:ascii="Arial" w:hAnsi="Arial" w:cs="Arial"/>
          <w:sz w:val="24"/>
          <w:szCs w:val="20"/>
        </w:rPr>
      </w:pPr>
    </w:p>
    <w:p w14:paraId="3254ED56"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7F21BBA1"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4C2802F4"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36062109" w14:textId="6EB7C372" w:rsidR="00981592" w:rsidRDefault="00981592" w:rsidP="00E93838">
      <w:pPr>
        <w:spacing w:after="0"/>
        <w:rPr>
          <w:rFonts w:ascii="Arial" w:hAnsi="Arial" w:cs="Arial"/>
          <w:sz w:val="20"/>
          <w:szCs w:val="20"/>
        </w:rPr>
      </w:pPr>
    </w:p>
    <w:p w14:paraId="2816C1B4" w14:textId="77777777" w:rsidR="00981592" w:rsidRDefault="00981592" w:rsidP="00E93838">
      <w:pPr>
        <w:autoSpaceDE w:val="0"/>
        <w:autoSpaceDN w:val="0"/>
        <w:adjustRightInd w:val="0"/>
        <w:spacing w:after="0"/>
        <w:jc w:val="center"/>
      </w:pPr>
      <w:r w:rsidRPr="00A931E3">
        <w:rPr>
          <w:rFonts w:ascii="Arial" w:hAnsi="Arial" w:cs="Arial"/>
          <w:b/>
          <w:bCs/>
          <w:color w:val="000000"/>
          <w:sz w:val="20"/>
          <w:szCs w:val="20"/>
        </w:rPr>
        <w:t>Signature de l'entreprise</w:t>
      </w:r>
      <w:r w:rsidRPr="00C93C9F">
        <w:rPr>
          <w:rStyle w:val="Appelnotedebasdep"/>
        </w:rPr>
        <w:t>1</w:t>
      </w:r>
      <w:r>
        <w:rPr>
          <w:rStyle w:val="Appelnotedebasdep"/>
        </w:rPr>
        <w:t>3</w:t>
      </w:r>
      <w:r w:rsidRPr="00C93C9F">
        <w:rPr>
          <w:rStyle w:val="Appelnotedebasdep"/>
          <w:color w:val="FFFFFF"/>
        </w:rPr>
        <w:footnoteReference w:id="15"/>
      </w:r>
    </w:p>
    <w:p w14:paraId="0C11E153" w14:textId="77777777" w:rsidR="00981592" w:rsidRDefault="00981592" w:rsidP="00E93838">
      <w:pPr>
        <w:autoSpaceDE w:val="0"/>
        <w:autoSpaceDN w:val="0"/>
        <w:adjustRightInd w:val="0"/>
        <w:spacing w:after="0"/>
        <w:jc w:val="center"/>
        <w:rPr>
          <w:rFonts w:ascii="Arial" w:hAnsi="Arial" w:cs="Arial"/>
          <w:color w:val="000000"/>
          <w:sz w:val="20"/>
          <w:szCs w:val="20"/>
        </w:rPr>
      </w:pPr>
      <w:r w:rsidRPr="00A931E3">
        <w:rPr>
          <w:rFonts w:ascii="Arial" w:hAnsi="Arial" w:cs="Arial"/>
          <w:color w:val="000000"/>
          <w:sz w:val="20"/>
          <w:szCs w:val="20"/>
        </w:rPr>
        <w:t>Nom et qualité du signataire :</w:t>
      </w:r>
    </w:p>
    <w:p w14:paraId="24FDD2D8" w14:textId="77777777" w:rsidR="00981592" w:rsidRDefault="00981592" w:rsidP="00E93838">
      <w:pPr>
        <w:autoSpaceDE w:val="0"/>
        <w:autoSpaceDN w:val="0"/>
        <w:adjustRightInd w:val="0"/>
        <w:spacing w:after="0"/>
        <w:jc w:val="center"/>
        <w:rPr>
          <w:rFonts w:ascii="Arial" w:hAnsi="Arial" w:cs="Arial"/>
          <w:color w:val="000000"/>
          <w:sz w:val="20"/>
          <w:szCs w:val="20"/>
        </w:rPr>
      </w:pPr>
    </w:p>
    <w:p w14:paraId="388E69F5" w14:textId="77777777" w:rsidR="00981592" w:rsidRPr="001F3016" w:rsidRDefault="00981592" w:rsidP="00E93838">
      <w:pPr>
        <w:autoSpaceDE w:val="0"/>
        <w:autoSpaceDN w:val="0"/>
        <w:adjustRightInd w:val="0"/>
        <w:spacing w:after="0"/>
        <w:jc w:val="center"/>
        <w:rPr>
          <w:rFonts w:ascii="Arial" w:hAnsi="Arial" w:cs="Arial"/>
          <w:color w:val="000000"/>
          <w:sz w:val="20"/>
          <w:szCs w:val="20"/>
        </w:rPr>
      </w:pPr>
      <w:r w:rsidRPr="00A931E3">
        <w:rPr>
          <w:rFonts w:ascii="Arial" w:hAnsi="Arial" w:cs="Arial"/>
          <w:b/>
          <w:bCs/>
          <w:color w:val="000000"/>
          <w:sz w:val="20"/>
          <w:szCs w:val="20"/>
        </w:rPr>
        <w:t>Cachet de l’entreprise</w:t>
      </w:r>
    </w:p>
    <w:p w14:paraId="4A83AC67" w14:textId="77777777" w:rsidR="00981592" w:rsidRDefault="00981592" w:rsidP="00E93838">
      <w:pPr>
        <w:autoSpaceDE w:val="0"/>
        <w:autoSpaceDN w:val="0"/>
        <w:adjustRightInd w:val="0"/>
        <w:spacing w:after="0"/>
        <w:jc w:val="both"/>
        <w:rPr>
          <w:rFonts w:ascii="Arial" w:hAnsi="Arial" w:cs="Arial"/>
          <w:b/>
          <w:color w:val="000000"/>
          <w:sz w:val="18"/>
          <w:szCs w:val="18"/>
        </w:rPr>
      </w:pPr>
    </w:p>
    <w:p w14:paraId="3879C170" w14:textId="074F4AD8" w:rsidR="00981592" w:rsidRDefault="00981592" w:rsidP="00E93838">
      <w:pPr>
        <w:autoSpaceDE w:val="0"/>
        <w:autoSpaceDN w:val="0"/>
        <w:adjustRightInd w:val="0"/>
        <w:spacing w:after="0"/>
        <w:jc w:val="both"/>
        <w:rPr>
          <w:rFonts w:ascii="Arial" w:hAnsi="Arial" w:cs="Arial"/>
          <w:color w:val="000000"/>
          <w:sz w:val="18"/>
          <w:szCs w:val="18"/>
        </w:rPr>
      </w:pPr>
      <w:r w:rsidRPr="00EB308D">
        <w:rPr>
          <w:rFonts w:ascii="Arial" w:hAnsi="Arial" w:cs="Arial"/>
          <w:b/>
          <w:color w:val="000000"/>
          <w:sz w:val="18"/>
          <w:szCs w:val="18"/>
        </w:rPr>
        <w:t>ATTENTION</w:t>
      </w:r>
      <w:r w:rsidRPr="00EB308D">
        <w:rPr>
          <w:rFonts w:ascii="Arial" w:hAnsi="Arial" w:cs="Arial"/>
          <w:color w:val="000000"/>
          <w:sz w:val="18"/>
          <w:szCs w:val="18"/>
        </w:rPr>
        <w:t xml:space="preserve"> : Si le présent acte d’engagement n’est pas signé par le représentant légal du candidat, le signataire doit obligatoirement produire avec </w:t>
      </w:r>
      <w:r w:rsidR="00455966">
        <w:rPr>
          <w:rFonts w:ascii="Arial" w:hAnsi="Arial" w:cs="Arial"/>
          <w:color w:val="000000"/>
          <w:sz w:val="18"/>
          <w:szCs w:val="18"/>
        </w:rPr>
        <w:t>le marché</w:t>
      </w:r>
      <w:r w:rsidRPr="00EB308D">
        <w:rPr>
          <w:rFonts w:ascii="Arial" w:hAnsi="Arial" w:cs="Arial"/>
          <w:color w:val="000000"/>
          <w:sz w:val="18"/>
          <w:szCs w:val="18"/>
        </w:rPr>
        <w:t>, un pouvoir daté et signé en original par le représentant légal l’autorisant à signer tous les documents relatifs à l’offre.</w:t>
      </w:r>
    </w:p>
    <w:p w14:paraId="31FEAD3F" w14:textId="556C588A" w:rsidR="00BE7D79" w:rsidRDefault="00BE7D79">
      <w:pPr>
        <w:rPr>
          <w:rFonts w:ascii="Arial" w:hAnsi="Arial" w:cs="Arial"/>
          <w:color w:val="000000"/>
          <w:sz w:val="18"/>
          <w:szCs w:val="18"/>
        </w:rPr>
      </w:pPr>
      <w:r>
        <w:rPr>
          <w:rFonts w:ascii="Arial" w:hAnsi="Arial" w:cs="Arial"/>
          <w:color w:val="000000"/>
          <w:sz w:val="18"/>
          <w:szCs w:val="18"/>
        </w:rPr>
        <w:br w:type="page"/>
      </w:r>
    </w:p>
    <w:p w14:paraId="388D7D93" w14:textId="77777777" w:rsidR="00981592" w:rsidRPr="00EB308D" w:rsidRDefault="00981592" w:rsidP="00E93838">
      <w:pPr>
        <w:autoSpaceDE w:val="0"/>
        <w:autoSpaceDN w:val="0"/>
        <w:adjustRightInd w:val="0"/>
        <w:spacing w:after="0"/>
        <w:jc w:val="both"/>
        <w:rPr>
          <w:rFonts w:ascii="Arial" w:hAnsi="Arial" w:cs="Arial"/>
          <w:color w:val="000000"/>
          <w:sz w:val="18"/>
          <w:szCs w:val="18"/>
        </w:rPr>
      </w:pPr>
    </w:p>
    <w:p w14:paraId="12490F46" w14:textId="77777777" w:rsidR="00981592" w:rsidRPr="0054521C" w:rsidRDefault="00981592" w:rsidP="00E93838">
      <w:pPr>
        <w:autoSpaceDE w:val="0"/>
        <w:autoSpaceDN w:val="0"/>
        <w:adjustRightInd w:val="0"/>
        <w:spacing w:after="0"/>
        <w:rPr>
          <w:rFonts w:ascii="Arial" w:hAnsi="Arial" w:cs="Arial"/>
          <w:b/>
          <w:bCs/>
          <w:color w:val="000000"/>
          <w:u w:val="single"/>
        </w:rPr>
      </w:pPr>
      <w:r w:rsidRPr="0054521C">
        <w:rPr>
          <w:rFonts w:ascii="Arial" w:hAnsi="Arial" w:cs="Arial"/>
          <w:b/>
          <w:bCs/>
          <w:color w:val="000000"/>
          <w:u w:val="single"/>
        </w:rPr>
        <w:t>Partie réservée</w:t>
      </w:r>
    </w:p>
    <w:p w14:paraId="43629FE0" w14:textId="77777777" w:rsidR="00BE7D79" w:rsidRDefault="00BE7D79" w:rsidP="00E93838">
      <w:pPr>
        <w:autoSpaceDE w:val="0"/>
        <w:autoSpaceDN w:val="0"/>
        <w:adjustRightInd w:val="0"/>
        <w:spacing w:after="0"/>
        <w:jc w:val="both"/>
        <w:rPr>
          <w:rFonts w:ascii="Arial" w:hAnsi="Arial" w:cs="Arial"/>
          <w:color w:val="000000"/>
          <w:sz w:val="20"/>
          <w:szCs w:val="20"/>
        </w:rPr>
      </w:pPr>
    </w:p>
    <w:p w14:paraId="17DBAB8D" w14:textId="2D2E8376" w:rsidR="00981592" w:rsidRPr="004E4D47" w:rsidRDefault="00981592" w:rsidP="00E93838">
      <w:pPr>
        <w:autoSpaceDE w:val="0"/>
        <w:autoSpaceDN w:val="0"/>
        <w:adjustRightInd w:val="0"/>
        <w:spacing w:after="0"/>
        <w:jc w:val="both"/>
        <w:rPr>
          <w:rFonts w:ascii="Arial" w:hAnsi="Arial" w:cs="Arial"/>
          <w:color w:val="000000"/>
          <w:sz w:val="20"/>
          <w:szCs w:val="20"/>
        </w:rPr>
      </w:pPr>
      <w:r w:rsidRPr="00C16DF8">
        <w:rPr>
          <w:rFonts w:ascii="Arial" w:hAnsi="Arial" w:cs="Arial"/>
          <w:color w:val="000000"/>
          <w:sz w:val="20"/>
          <w:szCs w:val="20"/>
        </w:rPr>
        <w:t>La présente offre est accepté</w:t>
      </w:r>
      <w:r w:rsidR="00E638ED">
        <w:rPr>
          <w:rFonts w:ascii="Arial" w:hAnsi="Arial" w:cs="Arial"/>
          <w:color w:val="000000"/>
          <w:sz w:val="20"/>
          <w:szCs w:val="20"/>
        </w:rPr>
        <w:t xml:space="preserve">e. </w:t>
      </w:r>
    </w:p>
    <w:p w14:paraId="2664D823" w14:textId="77777777" w:rsidR="001D28D0" w:rsidRDefault="001D28D0" w:rsidP="00E93838">
      <w:pPr>
        <w:pStyle w:val="fcasegauche"/>
        <w:spacing w:after="0" w:line="360" w:lineRule="auto"/>
        <w:ind w:left="851" w:firstLine="0"/>
        <w:rPr>
          <w:rFonts w:ascii="Arial" w:hAnsi="Arial" w:cs="Arial"/>
        </w:rPr>
      </w:pPr>
    </w:p>
    <w:p w14:paraId="7B70B6E0" w14:textId="77777777" w:rsidR="00981592" w:rsidRPr="0013665E" w:rsidRDefault="00981592" w:rsidP="00E93838">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Elle est complétée par les 2 annexes suivantes </w:t>
      </w:r>
      <w:r w:rsidRPr="00B120F9">
        <w:rPr>
          <w:rFonts w:ascii="Arial" w:hAnsi="Arial" w:cs="Arial"/>
          <w:color w:val="000000"/>
          <w:sz w:val="16"/>
          <w:szCs w:val="16"/>
        </w:rPr>
        <w:t>(le candidat doit cocher la case si nécessaire)</w:t>
      </w:r>
      <w:r>
        <w:rPr>
          <w:rFonts w:ascii="Arial" w:hAnsi="Arial" w:cs="Arial"/>
          <w:color w:val="000000"/>
          <w:sz w:val="16"/>
          <w:szCs w:val="16"/>
        </w:rPr>
        <w:t> :</w:t>
      </w:r>
    </w:p>
    <w:p w14:paraId="2E24A3D1" w14:textId="3E5FF587" w:rsidR="00981592" w:rsidRPr="00B120F9" w:rsidRDefault="00981592" w:rsidP="00E93838">
      <w:pPr>
        <w:pStyle w:val="fcasegauche"/>
        <w:spacing w:after="0" w:line="360" w:lineRule="auto"/>
        <w:ind w:left="851" w:firstLine="0"/>
        <w:rPr>
          <w:rFonts w:ascii="Arial" w:hAnsi="Arial" w:cs="Arial"/>
        </w:rPr>
      </w:pPr>
      <w:r w:rsidRPr="00B120F9">
        <w:rPr>
          <w:rFonts w:ascii="Arial" w:hAnsi="Arial" w:cs="Arial"/>
        </w:rPr>
        <w:fldChar w:fldCharType="begin">
          <w:ffData>
            <w:name w:val="CaseACocher111"/>
            <w:enabled/>
            <w:calcOnExit w:val="0"/>
            <w:checkBox>
              <w:sizeAuto/>
              <w:default w:val="0"/>
            </w:checkBox>
          </w:ffData>
        </w:fldChar>
      </w:r>
      <w:r w:rsidRPr="00B120F9">
        <w:rPr>
          <w:rFonts w:ascii="Arial" w:hAnsi="Arial" w:cs="Arial"/>
        </w:rPr>
        <w:instrText xml:space="preserve"> FORMCHECKBOX </w:instrText>
      </w:r>
      <w:r w:rsidRPr="00B120F9">
        <w:rPr>
          <w:rFonts w:ascii="Arial" w:hAnsi="Arial" w:cs="Arial"/>
        </w:rPr>
      </w:r>
      <w:r w:rsidRPr="00B120F9">
        <w:rPr>
          <w:rFonts w:ascii="Arial" w:hAnsi="Arial" w:cs="Arial"/>
        </w:rPr>
        <w:fldChar w:fldCharType="separate"/>
      </w:r>
      <w:r w:rsidRPr="00B120F9">
        <w:rPr>
          <w:rFonts w:ascii="Arial" w:hAnsi="Arial" w:cs="Arial"/>
        </w:rPr>
        <w:fldChar w:fldCharType="end"/>
      </w:r>
      <w:r w:rsidRPr="00B120F9">
        <w:rPr>
          <w:rFonts w:ascii="Arial" w:hAnsi="Arial" w:cs="Arial"/>
        </w:rPr>
        <w:t xml:space="preserve"> Annexe n°1</w:t>
      </w:r>
      <w:r w:rsidR="00455966">
        <w:rPr>
          <w:rFonts w:ascii="Arial" w:hAnsi="Arial" w:cs="Arial"/>
        </w:rPr>
        <w:t xml:space="preserve"> relative à la répartition des paiements en cas de groupement conjoint </w:t>
      </w:r>
      <w:r w:rsidRPr="00B120F9">
        <w:rPr>
          <w:rFonts w:ascii="Arial" w:hAnsi="Arial" w:cs="Arial"/>
        </w:rPr>
        <w:t>;</w:t>
      </w:r>
    </w:p>
    <w:p w14:paraId="4EAD46E4" w14:textId="74D4D71B" w:rsidR="00981592" w:rsidRPr="00B120F9" w:rsidRDefault="00981592" w:rsidP="00E93838">
      <w:pPr>
        <w:pStyle w:val="fcasegauche"/>
        <w:spacing w:after="0" w:line="360" w:lineRule="auto"/>
        <w:ind w:left="851" w:firstLine="0"/>
        <w:rPr>
          <w:rFonts w:ascii="Arial" w:hAnsi="Arial" w:cs="Arial"/>
        </w:rPr>
      </w:pPr>
      <w:r w:rsidRPr="00B120F9">
        <w:rPr>
          <w:rFonts w:ascii="Arial" w:hAnsi="Arial" w:cs="Arial"/>
        </w:rPr>
        <w:fldChar w:fldCharType="begin">
          <w:ffData>
            <w:name w:val="CaseACocher111"/>
            <w:enabled/>
            <w:calcOnExit w:val="0"/>
            <w:checkBox>
              <w:sizeAuto/>
              <w:default w:val="0"/>
            </w:checkBox>
          </w:ffData>
        </w:fldChar>
      </w:r>
      <w:r w:rsidRPr="00B120F9">
        <w:rPr>
          <w:rFonts w:ascii="Arial" w:hAnsi="Arial" w:cs="Arial"/>
        </w:rPr>
        <w:instrText xml:space="preserve"> FORMCHECKBOX </w:instrText>
      </w:r>
      <w:r w:rsidRPr="00B120F9">
        <w:rPr>
          <w:rFonts w:ascii="Arial" w:hAnsi="Arial" w:cs="Arial"/>
        </w:rPr>
      </w:r>
      <w:r w:rsidRPr="00B120F9">
        <w:rPr>
          <w:rFonts w:ascii="Arial" w:hAnsi="Arial" w:cs="Arial"/>
        </w:rPr>
        <w:fldChar w:fldCharType="separate"/>
      </w:r>
      <w:r w:rsidRPr="00B120F9">
        <w:rPr>
          <w:rFonts w:ascii="Arial" w:hAnsi="Arial" w:cs="Arial"/>
        </w:rPr>
        <w:fldChar w:fldCharType="end"/>
      </w:r>
      <w:r w:rsidRPr="00B120F9">
        <w:rPr>
          <w:rFonts w:ascii="Arial" w:hAnsi="Arial" w:cs="Arial"/>
        </w:rPr>
        <w:t xml:space="preserve"> Annexe n°2 relative à la </w:t>
      </w:r>
      <w:r w:rsidR="00455966">
        <w:rPr>
          <w:rFonts w:ascii="Arial" w:hAnsi="Arial" w:cs="Arial"/>
        </w:rPr>
        <w:t xml:space="preserve">présentation d’un ou de plusieurs sous-traitants (DC4). </w:t>
      </w:r>
    </w:p>
    <w:p w14:paraId="1B22FB7E"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242E1A4E"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17B3F97B"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6E76A0AC" w14:textId="77777777" w:rsidR="007629AE" w:rsidRPr="00A5240B" w:rsidRDefault="007629AE" w:rsidP="00E93838">
      <w:pPr>
        <w:autoSpaceDE w:val="0"/>
        <w:autoSpaceDN w:val="0"/>
        <w:adjustRightInd w:val="0"/>
        <w:spacing w:after="0" w:line="240" w:lineRule="auto"/>
        <w:jc w:val="both"/>
        <w:rPr>
          <w:rFonts w:ascii="Arial" w:hAnsi="Arial" w:cs="Arial"/>
          <w:sz w:val="20"/>
          <w:szCs w:val="20"/>
        </w:rPr>
      </w:pPr>
    </w:p>
    <w:p w14:paraId="57FEE124" w14:textId="77777777" w:rsidR="007629AE" w:rsidRPr="00A5240B" w:rsidRDefault="007629AE" w:rsidP="00E93838">
      <w:pPr>
        <w:autoSpaceDE w:val="0"/>
        <w:autoSpaceDN w:val="0"/>
        <w:adjustRightInd w:val="0"/>
        <w:spacing w:after="0" w:line="240" w:lineRule="auto"/>
        <w:jc w:val="both"/>
        <w:rPr>
          <w:rFonts w:ascii="Arial" w:hAnsi="Arial" w:cs="Arial"/>
          <w:sz w:val="20"/>
          <w:szCs w:val="20"/>
        </w:rPr>
      </w:pPr>
    </w:p>
    <w:p w14:paraId="4A3FE106" w14:textId="77777777" w:rsidR="007629AE" w:rsidRPr="00A5240B" w:rsidRDefault="007629AE" w:rsidP="00E93838">
      <w:pPr>
        <w:autoSpaceDE w:val="0"/>
        <w:autoSpaceDN w:val="0"/>
        <w:adjustRightInd w:val="0"/>
        <w:spacing w:after="0" w:line="240" w:lineRule="auto"/>
        <w:jc w:val="both"/>
        <w:rPr>
          <w:rFonts w:ascii="Arial" w:hAnsi="Arial" w:cs="Arial"/>
          <w:sz w:val="18"/>
          <w:szCs w:val="18"/>
        </w:rPr>
      </w:pPr>
    </w:p>
    <w:p w14:paraId="0FA877ED" w14:textId="77777777" w:rsidR="007629AE" w:rsidRPr="00A5240B" w:rsidRDefault="007629AE" w:rsidP="00E93838">
      <w:pPr>
        <w:autoSpaceDE w:val="0"/>
        <w:autoSpaceDN w:val="0"/>
        <w:adjustRightInd w:val="0"/>
        <w:spacing w:after="0" w:line="240" w:lineRule="auto"/>
        <w:jc w:val="both"/>
        <w:rPr>
          <w:rFonts w:ascii="Arial" w:hAnsi="Arial" w:cs="Arial"/>
          <w:b/>
          <w:bCs/>
          <w:sz w:val="20"/>
          <w:szCs w:val="20"/>
          <w:u w:val="single"/>
        </w:rPr>
      </w:pPr>
      <w:r w:rsidRPr="00A5240B">
        <w:rPr>
          <w:rFonts w:ascii="Arial" w:hAnsi="Arial" w:cs="Arial"/>
          <w:b/>
          <w:bCs/>
          <w:sz w:val="20"/>
          <w:szCs w:val="20"/>
          <w:u w:val="single"/>
        </w:rPr>
        <w:t>Partie réservée</w:t>
      </w:r>
    </w:p>
    <w:p w14:paraId="4D0D8348" w14:textId="77777777" w:rsidR="007629AE" w:rsidRPr="00A5240B" w:rsidRDefault="007629AE" w:rsidP="00E93838">
      <w:pPr>
        <w:autoSpaceDE w:val="0"/>
        <w:autoSpaceDN w:val="0"/>
        <w:adjustRightInd w:val="0"/>
        <w:spacing w:after="0" w:line="240" w:lineRule="auto"/>
        <w:rPr>
          <w:rFonts w:ascii="Arial" w:hAnsi="Arial" w:cs="Arial"/>
          <w:b/>
          <w:bCs/>
          <w:sz w:val="20"/>
          <w:szCs w:val="20"/>
        </w:rPr>
      </w:pPr>
    </w:p>
    <w:tbl>
      <w:tblPr>
        <w:tblW w:w="0" w:type="auto"/>
        <w:tblLook w:val="04A0" w:firstRow="1" w:lastRow="0" w:firstColumn="1" w:lastColumn="0" w:noHBand="0" w:noVBand="1"/>
      </w:tblPr>
      <w:tblGrid>
        <w:gridCol w:w="4809"/>
      </w:tblGrid>
      <w:tr w:rsidR="0002527A" w:rsidRPr="00A5240B" w14:paraId="0B962DB1" w14:textId="77777777" w:rsidTr="002B0C79">
        <w:tc>
          <w:tcPr>
            <w:tcW w:w="4809" w:type="dxa"/>
            <w:shd w:val="clear" w:color="auto" w:fill="D9D9D9" w:themeFill="background1" w:themeFillShade="D9"/>
          </w:tcPr>
          <w:p w14:paraId="1A72463D" w14:textId="6E65AC8D" w:rsidR="0002527A" w:rsidRPr="00A5240B" w:rsidRDefault="0002527A" w:rsidP="00E93838">
            <w:pPr>
              <w:autoSpaceDE w:val="0"/>
              <w:autoSpaceDN w:val="0"/>
              <w:adjustRightInd w:val="0"/>
              <w:jc w:val="center"/>
              <w:rPr>
                <w:rFonts w:ascii="Arial" w:hAnsi="Arial" w:cs="Arial"/>
                <w:b/>
                <w:bCs/>
                <w:sz w:val="20"/>
                <w:szCs w:val="20"/>
              </w:rPr>
            </w:pPr>
            <w:r w:rsidRPr="00A5240B">
              <w:rPr>
                <w:rFonts w:ascii="Arial" w:hAnsi="Arial" w:cs="Arial"/>
                <w:b/>
                <w:bCs/>
                <w:sz w:val="20"/>
                <w:szCs w:val="20"/>
              </w:rPr>
              <w:t>POUVOIR ADJUDICATEUR</w:t>
            </w:r>
          </w:p>
          <w:p w14:paraId="2CFD46E9" w14:textId="77777777" w:rsidR="0002527A" w:rsidRPr="00A5240B" w:rsidRDefault="0002527A" w:rsidP="00E93838">
            <w:pPr>
              <w:autoSpaceDE w:val="0"/>
              <w:autoSpaceDN w:val="0"/>
              <w:adjustRightInd w:val="0"/>
              <w:rPr>
                <w:rFonts w:ascii="Arial" w:hAnsi="Arial" w:cs="Arial"/>
                <w:b/>
                <w:bCs/>
                <w:sz w:val="20"/>
                <w:szCs w:val="20"/>
              </w:rPr>
            </w:pPr>
          </w:p>
        </w:tc>
      </w:tr>
      <w:tr w:rsidR="0002527A" w:rsidRPr="00A5240B" w14:paraId="4855FC17" w14:textId="77777777" w:rsidTr="002B0C79">
        <w:tc>
          <w:tcPr>
            <w:tcW w:w="4809" w:type="dxa"/>
          </w:tcPr>
          <w:p w14:paraId="1B639900" w14:textId="173F471C" w:rsidR="0002527A" w:rsidRPr="00A5240B" w:rsidRDefault="0002527A" w:rsidP="00E93838">
            <w:pPr>
              <w:autoSpaceDE w:val="0"/>
              <w:autoSpaceDN w:val="0"/>
              <w:adjustRightInd w:val="0"/>
              <w:rPr>
                <w:rFonts w:ascii="Arial" w:hAnsi="Arial" w:cs="Arial"/>
                <w:sz w:val="20"/>
                <w:szCs w:val="20"/>
              </w:rPr>
            </w:pPr>
            <w:r w:rsidRPr="00A5240B">
              <w:rPr>
                <w:rFonts w:ascii="Arial" w:hAnsi="Arial" w:cs="Arial"/>
                <w:sz w:val="20"/>
                <w:szCs w:val="20"/>
              </w:rPr>
              <w:t>A ….…………, le ...........................</w:t>
            </w:r>
          </w:p>
          <w:p w14:paraId="56F1433B" w14:textId="77777777" w:rsidR="0002527A" w:rsidRPr="00A5240B" w:rsidRDefault="0002527A" w:rsidP="00E93838">
            <w:pPr>
              <w:autoSpaceDE w:val="0"/>
              <w:autoSpaceDN w:val="0"/>
              <w:adjustRightInd w:val="0"/>
              <w:rPr>
                <w:rFonts w:ascii="Arial" w:hAnsi="Arial" w:cs="Arial"/>
                <w:sz w:val="20"/>
                <w:szCs w:val="20"/>
              </w:rPr>
            </w:pPr>
            <w:r w:rsidRPr="00A5240B">
              <w:rPr>
                <w:rFonts w:ascii="Arial" w:hAnsi="Arial" w:cs="Arial"/>
                <w:sz w:val="20"/>
                <w:szCs w:val="20"/>
              </w:rPr>
              <w:t>Pour le pouvoir adjudicateur,</w:t>
            </w:r>
          </w:p>
          <w:p w14:paraId="098D9252" w14:textId="77777777" w:rsidR="0002527A" w:rsidRPr="00A5240B" w:rsidRDefault="0002527A" w:rsidP="00E93838">
            <w:pPr>
              <w:autoSpaceDE w:val="0"/>
              <w:autoSpaceDN w:val="0"/>
              <w:adjustRightInd w:val="0"/>
              <w:rPr>
                <w:rFonts w:ascii="Arial" w:hAnsi="Arial" w:cs="Arial"/>
                <w:sz w:val="20"/>
                <w:szCs w:val="20"/>
              </w:rPr>
            </w:pPr>
          </w:p>
          <w:p w14:paraId="173307CB" w14:textId="77777777" w:rsidR="0002527A" w:rsidRPr="00A5240B" w:rsidRDefault="0002527A" w:rsidP="00E93838">
            <w:pPr>
              <w:autoSpaceDE w:val="0"/>
              <w:autoSpaceDN w:val="0"/>
              <w:adjustRightInd w:val="0"/>
              <w:rPr>
                <w:rFonts w:ascii="Arial" w:hAnsi="Arial" w:cs="Arial"/>
                <w:sz w:val="20"/>
                <w:szCs w:val="20"/>
              </w:rPr>
            </w:pPr>
          </w:p>
          <w:p w14:paraId="1BBEB7F9" w14:textId="77777777" w:rsidR="0002527A" w:rsidRPr="00A5240B" w:rsidRDefault="0002527A" w:rsidP="00E93838">
            <w:pPr>
              <w:autoSpaceDE w:val="0"/>
              <w:autoSpaceDN w:val="0"/>
              <w:adjustRightInd w:val="0"/>
              <w:rPr>
                <w:rFonts w:ascii="Arial" w:hAnsi="Arial" w:cs="Arial"/>
                <w:sz w:val="20"/>
                <w:szCs w:val="20"/>
              </w:rPr>
            </w:pPr>
          </w:p>
          <w:p w14:paraId="7EA496A5" w14:textId="77777777" w:rsidR="0002527A" w:rsidRPr="00A5240B" w:rsidRDefault="0002527A" w:rsidP="00E93838">
            <w:pPr>
              <w:autoSpaceDE w:val="0"/>
              <w:autoSpaceDN w:val="0"/>
              <w:adjustRightInd w:val="0"/>
              <w:rPr>
                <w:rFonts w:ascii="Arial" w:hAnsi="Arial" w:cs="Arial"/>
                <w:sz w:val="20"/>
                <w:szCs w:val="20"/>
              </w:rPr>
            </w:pPr>
          </w:p>
          <w:p w14:paraId="0B342F91" w14:textId="77777777" w:rsidR="0002527A" w:rsidRPr="00A5240B" w:rsidRDefault="0002527A" w:rsidP="00E93838">
            <w:pPr>
              <w:autoSpaceDE w:val="0"/>
              <w:autoSpaceDN w:val="0"/>
              <w:adjustRightInd w:val="0"/>
              <w:rPr>
                <w:rFonts w:ascii="Arial" w:hAnsi="Arial" w:cs="Arial"/>
                <w:sz w:val="20"/>
                <w:szCs w:val="20"/>
              </w:rPr>
            </w:pPr>
          </w:p>
          <w:p w14:paraId="6C119408" w14:textId="77777777" w:rsidR="0002527A" w:rsidRPr="00A5240B" w:rsidRDefault="0002527A" w:rsidP="00E93838">
            <w:pPr>
              <w:autoSpaceDE w:val="0"/>
              <w:autoSpaceDN w:val="0"/>
              <w:adjustRightInd w:val="0"/>
              <w:rPr>
                <w:rFonts w:ascii="Arial" w:hAnsi="Arial" w:cs="Arial"/>
                <w:i/>
              </w:rPr>
            </w:pPr>
          </w:p>
          <w:p w14:paraId="7968E63F" w14:textId="77777777" w:rsidR="0002527A" w:rsidRPr="00A5240B" w:rsidRDefault="0002527A" w:rsidP="00E93838">
            <w:pPr>
              <w:autoSpaceDE w:val="0"/>
              <w:autoSpaceDN w:val="0"/>
              <w:adjustRightInd w:val="0"/>
              <w:rPr>
                <w:rFonts w:ascii="Arial" w:hAnsi="Arial" w:cs="Arial"/>
                <w:b/>
                <w:bCs/>
                <w:sz w:val="20"/>
                <w:szCs w:val="20"/>
              </w:rPr>
            </w:pPr>
          </w:p>
        </w:tc>
      </w:tr>
    </w:tbl>
    <w:p w14:paraId="25B4EC47" w14:textId="77777777" w:rsidR="007629AE" w:rsidRPr="00A5240B" w:rsidRDefault="007629AE" w:rsidP="00E93838">
      <w:pPr>
        <w:autoSpaceDE w:val="0"/>
        <w:autoSpaceDN w:val="0"/>
        <w:adjustRightInd w:val="0"/>
        <w:spacing w:after="0" w:line="240" w:lineRule="auto"/>
        <w:rPr>
          <w:rFonts w:ascii="Arial" w:hAnsi="Arial" w:cs="Arial"/>
          <w:b/>
          <w:bCs/>
          <w:sz w:val="20"/>
          <w:szCs w:val="20"/>
        </w:rPr>
      </w:pPr>
    </w:p>
    <w:p w14:paraId="28D9252E" w14:textId="77777777" w:rsidR="007629AE" w:rsidRPr="00A5240B" w:rsidRDefault="007629AE" w:rsidP="00E93838">
      <w:pPr>
        <w:spacing w:after="0"/>
        <w:rPr>
          <w:rFonts w:ascii="Arial" w:hAnsi="Arial" w:cs="Arial"/>
          <w:i/>
        </w:rPr>
      </w:pPr>
    </w:p>
    <w:p w14:paraId="2D7410D5" w14:textId="77777777" w:rsidR="008038DF" w:rsidRPr="00A5240B" w:rsidRDefault="008038DF" w:rsidP="00E93838">
      <w:pPr>
        <w:spacing w:after="0"/>
        <w:rPr>
          <w:rFonts w:ascii="Arial" w:hAnsi="Arial" w:cs="Arial"/>
          <w:i/>
        </w:rPr>
      </w:pPr>
    </w:p>
    <w:p w14:paraId="3357D124" w14:textId="09F8ED7D" w:rsidR="0002527A" w:rsidRDefault="00D47854" w:rsidP="00D47854">
      <w:pPr>
        <w:spacing w:after="0"/>
        <w:rPr>
          <w:rFonts w:ascii="Arial" w:hAnsi="Arial" w:cs="Arial"/>
          <w:color w:val="0000FF"/>
          <w:sz w:val="20"/>
          <w:szCs w:val="20"/>
        </w:rPr>
      </w:pPr>
      <w:r>
        <w:rPr>
          <w:rFonts w:ascii="Arial" w:hAnsi="Arial" w:cs="Arial"/>
          <w:color w:val="0000FF"/>
          <w:sz w:val="20"/>
          <w:szCs w:val="20"/>
        </w:rPr>
        <w:t xml:space="preserve"> </w:t>
      </w:r>
    </w:p>
    <w:p w14:paraId="4AFF3210" w14:textId="77777777" w:rsidR="0002527A" w:rsidRDefault="0002527A" w:rsidP="0002527A">
      <w:pPr>
        <w:rPr>
          <w:rFonts w:ascii="Arial" w:hAnsi="Arial" w:cs="Arial"/>
          <w:color w:val="0000FF"/>
          <w:sz w:val="20"/>
          <w:szCs w:val="20"/>
        </w:rPr>
      </w:pPr>
    </w:p>
    <w:p w14:paraId="3B305D70" w14:textId="77777777" w:rsidR="0002527A" w:rsidRDefault="0002527A" w:rsidP="0002527A">
      <w:pPr>
        <w:rPr>
          <w:rFonts w:ascii="Arial" w:hAnsi="Arial" w:cs="Arial"/>
          <w:color w:val="0000FF"/>
          <w:sz w:val="20"/>
          <w:szCs w:val="20"/>
        </w:rPr>
      </w:pPr>
    </w:p>
    <w:p w14:paraId="497D726B" w14:textId="77777777" w:rsidR="0002527A" w:rsidRDefault="0002527A" w:rsidP="0002527A">
      <w:pPr>
        <w:rPr>
          <w:rFonts w:ascii="Arial" w:hAnsi="Arial" w:cs="Arial"/>
          <w:color w:val="0000FF"/>
          <w:sz w:val="20"/>
          <w:szCs w:val="20"/>
        </w:rPr>
      </w:pPr>
    </w:p>
    <w:p w14:paraId="04C08DEB" w14:textId="6A111DDA" w:rsidR="0002527A" w:rsidRDefault="0002527A">
      <w:pPr>
        <w:rPr>
          <w:rFonts w:ascii="Arial" w:hAnsi="Arial" w:cs="Arial"/>
          <w:b/>
          <w:bCs/>
          <w:sz w:val="20"/>
          <w:szCs w:val="20"/>
          <w:u w:val="single"/>
        </w:rPr>
      </w:pPr>
    </w:p>
    <w:p w14:paraId="2DB317DA" w14:textId="77777777" w:rsidR="0002527A" w:rsidRDefault="0002527A" w:rsidP="00E93838">
      <w:pPr>
        <w:autoSpaceDE w:val="0"/>
        <w:autoSpaceDN w:val="0"/>
        <w:adjustRightInd w:val="0"/>
        <w:spacing w:after="0" w:line="240" w:lineRule="auto"/>
        <w:jc w:val="center"/>
        <w:rPr>
          <w:rFonts w:ascii="Arial" w:hAnsi="Arial" w:cs="Arial"/>
          <w:b/>
          <w:bCs/>
          <w:sz w:val="20"/>
          <w:szCs w:val="20"/>
          <w:u w:val="single"/>
        </w:rPr>
      </w:pPr>
    </w:p>
    <w:p w14:paraId="705496D7" w14:textId="77777777" w:rsidR="0002527A" w:rsidRDefault="0002527A">
      <w:pPr>
        <w:rPr>
          <w:rFonts w:ascii="Arial" w:hAnsi="Arial" w:cs="Arial"/>
          <w:b/>
          <w:bCs/>
          <w:sz w:val="20"/>
          <w:szCs w:val="20"/>
          <w:u w:val="single"/>
        </w:rPr>
      </w:pPr>
      <w:r>
        <w:rPr>
          <w:rFonts w:ascii="Arial" w:hAnsi="Arial" w:cs="Arial"/>
          <w:b/>
          <w:bCs/>
          <w:sz w:val="20"/>
          <w:szCs w:val="20"/>
          <w:u w:val="single"/>
        </w:rPr>
        <w:br w:type="page"/>
      </w:r>
    </w:p>
    <w:p w14:paraId="6FC3CA0C" w14:textId="2F645D7C" w:rsidR="00265010" w:rsidRPr="0002527A" w:rsidRDefault="00265010" w:rsidP="00265010">
      <w:pPr>
        <w:spacing w:after="0"/>
        <w:jc w:val="center"/>
        <w:rPr>
          <w:rFonts w:ascii="Arial" w:hAnsi="Arial" w:cs="Arial"/>
          <w:i/>
        </w:rPr>
      </w:pPr>
      <w:r>
        <w:rPr>
          <w:rFonts w:ascii="Arial" w:hAnsi="Arial" w:cs="Arial"/>
          <w:b/>
          <w:bCs/>
          <w:color w:val="000000"/>
          <w:sz w:val="20"/>
          <w:szCs w:val="20"/>
        </w:rPr>
        <w:lastRenderedPageBreak/>
        <w:t>ANNEXE N°1</w:t>
      </w:r>
      <w:r w:rsidRPr="00A5240B">
        <w:rPr>
          <w:rFonts w:ascii="Arial" w:hAnsi="Arial" w:cs="Arial"/>
          <w:b/>
          <w:bCs/>
          <w:color w:val="000000"/>
          <w:sz w:val="20"/>
          <w:szCs w:val="20"/>
        </w:rPr>
        <w:t xml:space="preserve"> A L’ACTE D’ENGAGEMENT</w:t>
      </w:r>
    </w:p>
    <w:p w14:paraId="452B32E8" w14:textId="77777777" w:rsidR="00265010" w:rsidRPr="00A5240B" w:rsidRDefault="00265010" w:rsidP="00265010">
      <w:pPr>
        <w:autoSpaceDE w:val="0"/>
        <w:autoSpaceDN w:val="0"/>
        <w:adjustRightInd w:val="0"/>
        <w:spacing w:after="0" w:line="240" w:lineRule="auto"/>
        <w:rPr>
          <w:rFonts w:ascii="Arial" w:hAnsi="Arial" w:cs="Arial"/>
          <w:b/>
          <w:bCs/>
          <w:color w:val="000000"/>
          <w:sz w:val="20"/>
          <w:szCs w:val="20"/>
        </w:rPr>
      </w:pPr>
    </w:p>
    <w:p w14:paraId="254CD48F" w14:textId="77777777" w:rsidR="00265010" w:rsidRPr="00A5240B" w:rsidRDefault="00265010" w:rsidP="00265010">
      <w:pPr>
        <w:autoSpaceDE w:val="0"/>
        <w:autoSpaceDN w:val="0"/>
        <w:adjustRightInd w:val="0"/>
        <w:spacing w:after="0" w:line="240" w:lineRule="auto"/>
        <w:rPr>
          <w:rFonts w:ascii="Arial" w:hAnsi="Arial" w:cs="Arial"/>
          <w:b/>
          <w:bCs/>
          <w:color w:val="000000"/>
          <w:sz w:val="20"/>
          <w:szCs w:val="20"/>
        </w:rPr>
      </w:pPr>
    </w:p>
    <w:p w14:paraId="0F834978" w14:textId="77777777" w:rsidR="00265010" w:rsidRPr="00A5240B" w:rsidRDefault="00265010" w:rsidP="0026501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hAnsi="Arial" w:cs="Arial"/>
          <w:color w:val="000000"/>
          <w:sz w:val="20"/>
          <w:szCs w:val="20"/>
        </w:rPr>
      </w:pPr>
    </w:p>
    <w:p w14:paraId="3AA63A10" w14:textId="77777777" w:rsidR="00265010" w:rsidRPr="00A5240B" w:rsidRDefault="00265010" w:rsidP="0026501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hAnsi="Arial" w:cs="Arial"/>
          <w:color w:val="000000"/>
          <w:sz w:val="20"/>
          <w:szCs w:val="20"/>
        </w:rPr>
      </w:pPr>
    </w:p>
    <w:p w14:paraId="160E5DDE" w14:textId="77777777" w:rsidR="00265010" w:rsidRPr="00A5240B" w:rsidRDefault="00265010" w:rsidP="0026501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hAnsi="Arial" w:cs="Arial"/>
          <w:color w:val="000000"/>
          <w:sz w:val="20"/>
          <w:szCs w:val="20"/>
        </w:rPr>
      </w:pPr>
      <w:r w:rsidRPr="00A5240B">
        <w:rPr>
          <w:rFonts w:ascii="Arial" w:hAnsi="Arial" w:cs="Arial"/>
          <w:color w:val="000000"/>
          <w:sz w:val="20"/>
          <w:szCs w:val="20"/>
        </w:rPr>
        <w:t>DEMANDE D’ACCEPTATION DU (DES) SOUS-TRAITANTS ET D’AGREMENT DES CONDITIONS DE PAIEMENT DU (DES) CONTRAT(S) DE SOUS-TRAITANCE</w:t>
      </w:r>
    </w:p>
    <w:p w14:paraId="4033D043" w14:textId="77777777" w:rsidR="00265010" w:rsidRPr="00A5240B" w:rsidRDefault="00265010" w:rsidP="0026501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hAnsi="Arial" w:cs="Arial"/>
          <w:color w:val="000000"/>
          <w:sz w:val="20"/>
          <w:szCs w:val="20"/>
        </w:rPr>
      </w:pPr>
    </w:p>
    <w:p w14:paraId="1EC9602D" w14:textId="77777777" w:rsidR="00265010" w:rsidRPr="00A5240B" w:rsidRDefault="00265010" w:rsidP="0026501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w:hAnsi="Arial" w:cs="Arial"/>
          <w:color w:val="000000"/>
          <w:sz w:val="20"/>
          <w:szCs w:val="20"/>
        </w:rPr>
      </w:pPr>
    </w:p>
    <w:p w14:paraId="2E7B5CEA" w14:textId="77777777" w:rsidR="00265010" w:rsidRPr="00A5240B" w:rsidRDefault="00265010" w:rsidP="00265010">
      <w:pPr>
        <w:autoSpaceDE w:val="0"/>
        <w:autoSpaceDN w:val="0"/>
        <w:adjustRightInd w:val="0"/>
        <w:spacing w:after="0" w:line="240" w:lineRule="auto"/>
        <w:rPr>
          <w:rFonts w:ascii="Arial" w:hAnsi="Arial" w:cs="Arial"/>
          <w:color w:val="000000"/>
          <w:sz w:val="20"/>
          <w:szCs w:val="20"/>
        </w:rPr>
      </w:pPr>
    </w:p>
    <w:p w14:paraId="4DA84A2F" w14:textId="77777777" w:rsidR="00265010" w:rsidRPr="00A5240B" w:rsidRDefault="00265010" w:rsidP="00265010">
      <w:pPr>
        <w:autoSpaceDE w:val="0"/>
        <w:autoSpaceDN w:val="0"/>
        <w:adjustRightInd w:val="0"/>
        <w:spacing w:after="0" w:line="240" w:lineRule="auto"/>
        <w:rPr>
          <w:rFonts w:ascii="Arial" w:hAnsi="Arial" w:cs="Arial"/>
          <w:color w:val="000000"/>
          <w:sz w:val="20"/>
          <w:szCs w:val="20"/>
        </w:rPr>
      </w:pPr>
    </w:p>
    <w:p w14:paraId="4C32CA5C" w14:textId="77777777" w:rsidR="00265010" w:rsidRPr="00A5240B" w:rsidRDefault="00265010" w:rsidP="00265010">
      <w:pPr>
        <w:autoSpaceDE w:val="0"/>
        <w:autoSpaceDN w:val="0"/>
        <w:adjustRightInd w:val="0"/>
        <w:spacing w:after="0" w:line="240" w:lineRule="auto"/>
        <w:jc w:val="center"/>
        <w:rPr>
          <w:rFonts w:ascii="Arial" w:hAnsi="Arial" w:cs="Arial"/>
          <w:b/>
          <w:bCs/>
          <w:color w:val="000000"/>
          <w:sz w:val="20"/>
          <w:szCs w:val="20"/>
        </w:rPr>
      </w:pPr>
      <w:r w:rsidRPr="00A5240B">
        <w:rPr>
          <w:rFonts w:ascii="Arial" w:hAnsi="Arial" w:cs="Arial"/>
          <w:b/>
          <w:bCs/>
          <w:color w:val="000000"/>
          <w:sz w:val="20"/>
          <w:szCs w:val="20"/>
        </w:rPr>
        <w:t>Joindre un acte spécial (formulaire DC4) renseigné, par sous-traitant, et accessible à l’adresse suivante :</w:t>
      </w:r>
    </w:p>
    <w:p w14:paraId="538A0ABB" w14:textId="77777777" w:rsidR="00265010" w:rsidRDefault="00265010" w:rsidP="00265010">
      <w:pPr>
        <w:autoSpaceDE w:val="0"/>
        <w:autoSpaceDN w:val="0"/>
        <w:adjustRightInd w:val="0"/>
        <w:spacing w:after="0" w:line="240" w:lineRule="auto"/>
        <w:jc w:val="center"/>
        <w:rPr>
          <w:rFonts w:ascii="Arial" w:hAnsi="Arial" w:cs="Arial"/>
          <w:color w:val="0000FF"/>
          <w:sz w:val="20"/>
          <w:szCs w:val="20"/>
        </w:rPr>
      </w:pPr>
      <w:hyperlink r:id="rId10" w:history="1">
        <w:r w:rsidRPr="004C14DC">
          <w:rPr>
            <w:rStyle w:val="Lienhypertexte"/>
            <w:rFonts w:ascii="Arial" w:hAnsi="Arial" w:cs="Arial"/>
            <w:sz w:val="20"/>
            <w:szCs w:val="20"/>
          </w:rPr>
          <w:t>http://www.economie.gouv.fr/daj/formulaires-declaration-candidat</w:t>
        </w:r>
      </w:hyperlink>
    </w:p>
    <w:p w14:paraId="189808C8" w14:textId="77777777" w:rsidR="00265010" w:rsidRDefault="00265010" w:rsidP="00E93838">
      <w:pPr>
        <w:autoSpaceDE w:val="0"/>
        <w:autoSpaceDN w:val="0"/>
        <w:adjustRightInd w:val="0"/>
        <w:spacing w:after="0" w:line="240" w:lineRule="auto"/>
        <w:jc w:val="center"/>
        <w:rPr>
          <w:rFonts w:ascii="Arial" w:hAnsi="Arial" w:cs="Arial"/>
          <w:b/>
          <w:bCs/>
          <w:sz w:val="20"/>
          <w:szCs w:val="20"/>
          <w:u w:val="single"/>
        </w:rPr>
      </w:pPr>
    </w:p>
    <w:p w14:paraId="379106A1" w14:textId="2A983D7B" w:rsidR="00265010" w:rsidRDefault="00265010">
      <w:pPr>
        <w:rPr>
          <w:rFonts w:ascii="Arial" w:hAnsi="Arial" w:cs="Arial"/>
          <w:b/>
          <w:bCs/>
          <w:sz w:val="20"/>
          <w:szCs w:val="20"/>
          <w:u w:val="single"/>
        </w:rPr>
      </w:pPr>
      <w:r>
        <w:rPr>
          <w:rFonts w:ascii="Arial" w:hAnsi="Arial" w:cs="Arial"/>
          <w:b/>
          <w:bCs/>
          <w:sz w:val="20"/>
          <w:szCs w:val="20"/>
          <w:u w:val="single"/>
        </w:rPr>
        <w:br w:type="page"/>
      </w:r>
    </w:p>
    <w:p w14:paraId="2D7B660F" w14:textId="77777777" w:rsidR="00265010" w:rsidRDefault="00265010" w:rsidP="00E93838">
      <w:pPr>
        <w:autoSpaceDE w:val="0"/>
        <w:autoSpaceDN w:val="0"/>
        <w:adjustRightInd w:val="0"/>
        <w:spacing w:after="0" w:line="240" w:lineRule="auto"/>
        <w:jc w:val="center"/>
        <w:rPr>
          <w:rFonts w:ascii="Arial" w:hAnsi="Arial" w:cs="Arial"/>
          <w:b/>
          <w:bCs/>
          <w:sz w:val="20"/>
          <w:szCs w:val="20"/>
          <w:u w:val="single"/>
        </w:rPr>
      </w:pPr>
    </w:p>
    <w:p w14:paraId="0396DE39" w14:textId="7AD5F992" w:rsidR="007629AE" w:rsidRPr="00A5240B" w:rsidRDefault="007629AE" w:rsidP="00E93838">
      <w:pPr>
        <w:autoSpaceDE w:val="0"/>
        <w:autoSpaceDN w:val="0"/>
        <w:adjustRightInd w:val="0"/>
        <w:spacing w:after="0" w:line="240" w:lineRule="auto"/>
        <w:jc w:val="center"/>
        <w:rPr>
          <w:rFonts w:ascii="Arial" w:hAnsi="Arial" w:cs="Arial"/>
          <w:b/>
          <w:bCs/>
          <w:sz w:val="20"/>
          <w:szCs w:val="20"/>
          <w:u w:val="single"/>
        </w:rPr>
      </w:pPr>
      <w:r w:rsidRPr="00A5240B">
        <w:rPr>
          <w:rFonts w:ascii="Arial" w:hAnsi="Arial" w:cs="Arial"/>
          <w:b/>
          <w:bCs/>
          <w:sz w:val="20"/>
          <w:szCs w:val="20"/>
          <w:u w:val="single"/>
        </w:rPr>
        <w:t xml:space="preserve">ANNEXE </w:t>
      </w:r>
      <w:r w:rsidR="00265010">
        <w:rPr>
          <w:rFonts w:ascii="Arial" w:hAnsi="Arial" w:cs="Arial"/>
          <w:b/>
          <w:bCs/>
          <w:sz w:val="20"/>
          <w:szCs w:val="20"/>
          <w:u w:val="single"/>
        </w:rPr>
        <w:t>N°2</w:t>
      </w:r>
      <w:r w:rsidRPr="00A5240B">
        <w:rPr>
          <w:rFonts w:ascii="Arial" w:hAnsi="Arial" w:cs="Arial"/>
          <w:b/>
          <w:bCs/>
          <w:sz w:val="20"/>
          <w:szCs w:val="20"/>
          <w:u w:val="single"/>
        </w:rPr>
        <w:t xml:space="preserve"> : IDENTIFICATION ET ENGAGEMENT DU GROUPEMENT</w:t>
      </w:r>
    </w:p>
    <w:p w14:paraId="4DD7EEAC" w14:textId="77777777" w:rsidR="007629AE" w:rsidRPr="00A5240B" w:rsidRDefault="007629AE" w:rsidP="00E93838">
      <w:pPr>
        <w:autoSpaceDE w:val="0"/>
        <w:autoSpaceDN w:val="0"/>
        <w:adjustRightInd w:val="0"/>
        <w:spacing w:after="0" w:line="240" w:lineRule="auto"/>
        <w:rPr>
          <w:rFonts w:ascii="Arial" w:hAnsi="Arial" w:cs="Arial"/>
          <w:sz w:val="20"/>
          <w:szCs w:val="20"/>
        </w:rPr>
      </w:pPr>
    </w:p>
    <w:p w14:paraId="6FEC1EA3" w14:textId="77777777" w:rsidR="003E593D" w:rsidRPr="00A5240B" w:rsidRDefault="003E593D" w:rsidP="00E93838">
      <w:pPr>
        <w:autoSpaceDE w:val="0"/>
        <w:autoSpaceDN w:val="0"/>
        <w:adjustRightInd w:val="0"/>
        <w:spacing w:after="0"/>
        <w:rPr>
          <w:rFonts w:ascii="Arial" w:hAnsi="Arial" w:cs="Arial"/>
          <w:color w:val="000000"/>
          <w:sz w:val="20"/>
          <w:szCs w:val="20"/>
        </w:rPr>
      </w:pPr>
    </w:p>
    <w:p w14:paraId="50605178" w14:textId="77777777" w:rsidR="003E593D" w:rsidRPr="00A5240B" w:rsidRDefault="003E593D" w:rsidP="00E93838">
      <w:pPr>
        <w:keepLines/>
        <w:widowControl w:val="0"/>
        <w:autoSpaceDE w:val="0"/>
        <w:autoSpaceDN w:val="0"/>
        <w:adjustRightInd w:val="0"/>
        <w:spacing w:after="0"/>
        <w:ind w:right="111"/>
        <w:rPr>
          <w:rFonts w:ascii="Arial" w:hAnsi="Arial" w:cs="Arial"/>
          <w:i/>
          <w:color w:val="000000"/>
        </w:rPr>
      </w:pPr>
      <w:r w:rsidRPr="00A5240B">
        <w:rPr>
          <w:rFonts w:ascii="Arial" w:hAnsi="Arial" w:cs="Arial"/>
          <w:i/>
          <w:color w:val="000000"/>
        </w:rPr>
        <w:t xml:space="preserve">Si le groupement est </w:t>
      </w:r>
      <w:r w:rsidRPr="00A5240B">
        <w:rPr>
          <w:rFonts w:ascii="Arial" w:hAnsi="Arial" w:cs="Arial"/>
          <w:i/>
          <w:color w:val="000000"/>
          <w:u w:val="single"/>
        </w:rPr>
        <w:t xml:space="preserve">conjoint </w:t>
      </w:r>
      <w:r w:rsidRPr="00A5240B">
        <w:rPr>
          <w:rFonts w:ascii="Arial" w:hAnsi="Arial" w:cs="Arial"/>
          <w:i/>
          <w:color w:val="000000"/>
        </w:rPr>
        <w:t xml:space="preserve">: </w:t>
      </w:r>
      <w:r w:rsidRPr="00A5240B">
        <w:rPr>
          <w:rFonts w:ascii="Arial" w:hAnsi="Arial" w:cs="Arial"/>
          <w:color w:val="000000"/>
        </w:rPr>
        <w:t>Répartition des prestations</w:t>
      </w:r>
    </w:p>
    <w:p w14:paraId="1A2244FC" w14:textId="77777777" w:rsidR="003E593D" w:rsidRPr="00A5240B" w:rsidRDefault="003E593D" w:rsidP="00E93838">
      <w:pPr>
        <w:keepLines/>
        <w:widowControl w:val="0"/>
        <w:autoSpaceDE w:val="0"/>
        <w:autoSpaceDN w:val="0"/>
        <w:adjustRightInd w:val="0"/>
        <w:spacing w:after="0"/>
        <w:ind w:right="111"/>
        <w:rPr>
          <w:rFonts w:ascii="Arial" w:hAnsi="Arial" w:cs="Arial"/>
          <w:color w:val="000000"/>
        </w:rPr>
      </w:pPr>
      <w:r w:rsidRPr="00A5240B">
        <w:rPr>
          <w:rFonts w:ascii="Arial" w:hAnsi="Arial" w:cs="Arial"/>
          <w:color w:val="000000"/>
        </w:rPr>
        <w:t xml:space="preserve"> </w:t>
      </w:r>
    </w:p>
    <w:tbl>
      <w:tblPr>
        <w:tblW w:w="5000" w:type="pct"/>
        <w:tblLook w:val="04A0" w:firstRow="1" w:lastRow="0" w:firstColumn="1" w:lastColumn="0" w:noHBand="0" w:noVBand="1"/>
      </w:tblPr>
      <w:tblGrid>
        <w:gridCol w:w="3214"/>
        <w:gridCol w:w="3215"/>
        <w:gridCol w:w="3215"/>
      </w:tblGrid>
      <w:tr w:rsidR="003E593D" w:rsidRPr="00A5240B" w14:paraId="0DC3CEDE" w14:textId="77777777" w:rsidTr="005958E8">
        <w:tc>
          <w:tcPr>
            <w:tcW w:w="1666" w:type="pct"/>
            <w:vAlign w:val="center"/>
          </w:tcPr>
          <w:p w14:paraId="2FBD299A" w14:textId="77777777" w:rsidR="003E593D" w:rsidRPr="00A5240B" w:rsidRDefault="003E593D" w:rsidP="00E93838">
            <w:pPr>
              <w:keepLines/>
              <w:widowControl w:val="0"/>
              <w:autoSpaceDE w:val="0"/>
              <w:autoSpaceDN w:val="0"/>
              <w:adjustRightInd w:val="0"/>
              <w:ind w:right="111"/>
              <w:jc w:val="center"/>
              <w:rPr>
                <w:rFonts w:ascii="Arial" w:hAnsi="Arial" w:cs="Arial"/>
                <w:color w:val="000000"/>
              </w:rPr>
            </w:pPr>
            <w:r w:rsidRPr="00A5240B">
              <w:rPr>
                <w:rFonts w:ascii="Arial" w:hAnsi="Arial" w:cs="Arial"/>
                <w:color w:val="000000"/>
              </w:rPr>
              <w:t>Désignation des membres du groupement</w:t>
            </w:r>
          </w:p>
        </w:tc>
        <w:tc>
          <w:tcPr>
            <w:tcW w:w="1667" w:type="pct"/>
            <w:vAlign w:val="center"/>
          </w:tcPr>
          <w:p w14:paraId="06F1B950" w14:textId="77777777" w:rsidR="003E593D" w:rsidRPr="00A5240B" w:rsidRDefault="003E593D" w:rsidP="00E93838">
            <w:pPr>
              <w:keepLines/>
              <w:widowControl w:val="0"/>
              <w:autoSpaceDE w:val="0"/>
              <w:autoSpaceDN w:val="0"/>
              <w:adjustRightInd w:val="0"/>
              <w:ind w:right="111"/>
              <w:jc w:val="center"/>
              <w:rPr>
                <w:rFonts w:ascii="Arial" w:hAnsi="Arial" w:cs="Arial"/>
                <w:color w:val="000000"/>
              </w:rPr>
            </w:pPr>
            <w:r w:rsidRPr="00A5240B">
              <w:rPr>
                <w:rFonts w:ascii="Arial" w:hAnsi="Arial" w:cs="Arial"/>
                <w:color w:val="000000"/>
              </w:rPr>
              <w:t>Nature de la prestation</w:t>
            </w:r>
          </w:p>
        </w:tc>
        <w:tc>
          <w:tcPr>
            <w:tcW w:w="1667" w:type="pct"/>
            <w:vAlign w:val="center"/>
          </w:tcPr>
          <w:p w14:paraId="025EE6AB" w14:textId="77777777" w:rsidR="003E593D" w:rsidRPr="00A5240B" w:rsidRDefault="003E593D" w:rsidP="00E93838">
            <w:pPr>
              <w:keepLines/>
              <w:widowControl w:val="0"/>
              <w:autoSpaceDE w:val="0"/>
              <w:autoSpaceDN w:val="0"/>
              <w:adjustRightInd w:val="0"/>
              <w:ind w:right="111"/>
              <w:jc w:val="center"/>
              <w:rPr>
                <w:rFonts w:ascii="Arial" w:hAnsi="Arial" w:cs="Arial"/>
                <w:color w:val="000000"/>
              </w:rPr>
            </w:pPr>
            <w:r w:rsidRPr="00A5240B">
              <w:rPr>
                <w:rFonts w:ascii="Arial" w:hAnsi="Arial" w:cs="Arial"/>
                <w:color w:val="000000"/>
              </w:rPr>
              <w:t>Montant HT de la prestation</w:t>
            </w:r>
          </w:p>
        </w:tc>
      </w:tr>
    </w:tbl>
    <w:p w14:paraId="31E3D25E" w14:textId="77777777" w:rsidR="003E593D" w:rsidRDefault="003E593D" w:rsidP="00E93838">
      <w:pPr>
        <w:autoSpaceDE w:val="0"/>
        <w:autoSpaceDN w:val="0"/>
        <w:adjustRightInd w:val="0"/>
        <w:spacing w:after="0"/>
        <w:rPr>
          <w:rFonts w:ascii="Arial" w:hAnsi="Arial" w:cs="Arial"/>
          <w:color w:val="000000"/>
          <w:sz w:val="20"/>
          <w:szCs w:val="20"/>
        </w:rPr>
      </w:pPr>
    </w:p>
    <w:p w14:paraId="1916C07A" w14:textId="77777777" w:rsidR="00265010" w:rsidRDefault="00265010" w:rsidP="00E93838">
      <w:pPr>
        <w:autoSpaceDE w:val="0"/>
        <w:autoSpaceDN w:val="0"/>
        <w:adjustRightInd w:val="0"/>
        <w:spacing w:after="0"/>
        <w:rPr>
          <w:rFonts w:ascii="Arial" w:hAnsi="Arial" w:cs="Arial"/>
          <w:color w:val="000000"/>
          <w:sz w:val="20"/>
          <w:szCs w:val="20"/>
        </w:rPr>
      </w:pPr>
    </w:p>
    <w:p w14:paraId="1EB1C124" w14:textId="77777777" w:rsidR="00265010" w:rsidRDefault="00265010" w:rsidP="00E93838">
      <w:pPr>
        <w:autoSpaceDE w:val="0"/>
        <w:autoSpaceDN w:val="0"/>
        <w:adjustRightInd w:val="0"/>
        <w:spacing w:after="0"/>
        <w:rPr>
          <w:rFonts w:ascii="Arial" w:hAnsi="Arial" w:cs="Arial"/>
          <w:color w:val="000000"/>
          <w:sz w:val="20"/>
          <w:szCs w:val="20"/>
        </w:rPr>
      </w:pPr>
    </w:p>
    <w:p w14:paraId="10CFE353" w14:textId="77777777" w:rsidR="00265010" w:rsidRDefault="00265010" w:rsidP="00E93838">
      <w:pPr>
        <w:autoSpaceDE w:val="0"/>
        <w:autoSpaceDN w:val="0"/>
        <w:adjustRightInd w:val="0"/>
        <w:spacing w:after="0"/>
        <w:rPr>
          <w:rFonts w:ascii="Arial" w:hAnsi="Arial" w:cs="Arial"/>
          <w:color w:val="000000"/>
          <w:sz w:val="20"/>
          <w:szCs w:val="20"/>
        </w:rPr>
      </w:pPr>
    </w:p>
    <w:p w14:paraId="5880A6B0" w14:textId="77777777" w:rsidR="00265010" w:rsidRDefault="00265010" w:rsidP="00E93838">
      <w:pPr>
        <w:autoSpaceDE w:val="0"/>
        <w:autoSpaceDN w:val="0"/>
        <w:adjustRightInd w:val="0"/>
        <w:spacing w:after="0"/>
        <w:rPr>
          <w:rFonts w:ascii="Arial" w:hAnsi="Arial" w:cs="Arial"/>
          <w:color w:val="000000"/>
          <w:sz w:val="20"/>
          <w:szCs w:val="20"/>
        </w:rPr>
      </w:pPr>
    </w:p>
    <w:p w14:paraId="0D466397" w14:textId="77777777" w:rsidR="00265010" w:rsidRDefault="00265010" w:rsidP="00E93838">
      <w:pPr>
        <w:autoSpaceDE w:val="0"/>
        <w:autoSpaceDN w:val="0"/>
        <w:adjustRightInd w:val="0"/>
        <w:spacing w:after="0"/>
        <w:rPr>
          <w:rFonts w:ascii="Arial" w:hAnsi="Arial" w:cs="Arial"/>
          <w:color w:val="000000"/>
          <w:sz w:val="20"/>
          <w:szCs w:val="20"/>
        </w:rPr>
      </w:pPr>
    </w:p>
    <w:p w14:paraId="1EA9E171" w14:textId="77777777" w:rsidR="00265010" w:rsidRPr="00A5240B" w:rsidRDefault="00265010" w:rsidP="00E93838">
      <w:pPr>
        <w:autoSpaceDE w:val="0"/>
        <w:autoSpaceDN w:val="0"/>
        <w:adjustRightInd w:val="0"/>
        <w:spacing w:after="0"/>
        <w:rPr>
          <w:rFonts w:ascii="Arial" w:hAnsi="Arial" w:cs="Arial"/>
          <w:color w:val="000000"/>
          <w:sz w:val="20"/>
          <w:szCs w:val="20"/>
        </w:rPr>
      </w:pPr>
    </w:p>
    <w:p w14:paraId="2E7999A6" w14:textId="0A084063" w:rsidR="000D7D3B" w:rsidRDefault="00814312" w:rsidP="00E93838">
      <w:pPr>
        <w:autoSpaceDE w:val="0"/>
        <w:autoSpaceDN w:val="0"/>
        <w:spacing w:after="0"/>
        <w:jc w:val="both"/>
        <w:rPr>
          <w:rFonts w:ascii="Arial" w:hAnsi="Arial" w:cs="Arial"/>
          <w:color w:val="FF0000"/>
          <w:sz w:val="20"/>
          <w:szCs w:val="20"/>
        </w:rPr>
      </w:pPr>
      <w:r>
        <w:rPr>
          <w:rFonts w:ascii="Arial" w:hAnsi="Arial" w:cs="Arial"/>
          <w:color w:val="FF0000"/>
          <w:sz w:val="20"/>
          <w:szCs w:val="20"/>
        </w:rPr>
        <w:t>J</w:t>
      </w:r>
      <w:r w:rsidRPr="00573E47">
        <w:rPr>
          <w:rFonts w:ascii="Arial" w:hAnsi="Arial" w:cs="Arial"/>
          <w:color w:val="FF0000"/>
          <w:sz w:val="20"/>
          <w:szCs w:val="20"/>
        </w:rPr>
        <w:t xml:space="preserve">oindre les RIB </w:t>
      </w:r>
      <w:r>
        <w:rPr>
          <w:rFonts w:ascii="Arial" w:hAnsi="Arial" w:cs="Arial"/>
          <w:color w:val="FF0000"/>
          <w:sz w:val="20"/>
          <w:szCs w:val="20"/>
        </w:rPr>
        <w:t>de chacun des cotraitants</w:t>
      </w:r>
    </w:p>
    <w:p w14:paraId="762613B1" w14:textId="77777777" w:rsidR="00265010" w:rsidRPr="00573E47" w:rsidRDefault="00265010" w:rsidP="00E93838">
      <w:pPr>
        <w:autoSpaceDE w:val="0"/>
        <w:autoSpaceDN w:val="0"/>
        <w:spacing w:after="0"/>
        <w:jc w:val="both"/>
        <w:rPr>
          <w:rFonts w:ascii="Arial" w:hAnsi="Arial" w:cs="Arial"/>
          <w:color w:val="FF0000"/>
          <w:sz w:val="20"/>
          <w:szCs w:val="20"/>
        </w:rPr>
      </w:pPr>
    </w:p>
    <w:tbl>
      <w:tblPr>
        <w:tblW w:w="5000" w:type="pct"/>
        <w:jc w:val="center"/>
        <w:tblCellMar>
          <w:left w:w="0" w:type="dxa"/>
          <w:right w:w="0" w:type="dxa"/>
        </w:tblCellMar>
        <w:tblLook w:val="04A0" w:firstRow="1" w:lastRow="0" w:firstColumn="1" w:lastColumn="0" w:noHBand="0" w:noVBand="1"/>
      </w:tblPr>
      <w:tblGrid>
        <w:gridCol w:w="9624"/>
      </w:tblGrid>
      <w:tr w:rsidR="00814312" w:rsidRPr="00DF52EB" w14:paraId="5686F86A" w14:textId="77777777" w:rsidTr="005958E8">
        <w:trPr>
          <w:trHeight w:val="3700"/>
          <w:tblHeader/>
          <w:jc w:val="center"/>
        </w:trPr>
        <w:tc>
          <w:tcPr>
            <w:tcW w:w="9363" w:type="dxa"/>
            <w:tcBorders>
              <w:top w:val="single" w:sz="8" w:space="0" w:color="auto"/>
              <w:left w:val="single" w:sz="8" w:space="0" w:color="auto"/>
              <w:bottom w:val="single" w:sz="8" w:space="0" w:color="auto"/>
              <w:right w:val="single" w:sz="8" w:space="0" w:color="auto"/>
            </w:tcBorders>
            <w:shd w:val="clear" w:color="auto" w:fill="BFBFBF"/>
            <w:vAlign w:val="center"/>
          </w:tcPr>
          <w:p w14:paraId="42732609" w14:textId="77777777" w:rsidR="00814312" w:rsidRPr="00DF52EB" w:rsidRDefault="00814312" w:rsidP="00E93838">
            <w:pPr>
              <w:spacing w:after="0"/>
              <w:jc w:val="center"/>
              <w:rPr>
                <w:rFonts w:ascii="Arial" w:eastAsia="Calibri" w:hAnsi="Arial" w:cs="Arial"/>
                <w:sz w:val="20"/>
                <w:szCs w:val="20"/>
              </w:rPr>
            </w:pPr>
            <w:r w:rsidRPr="00DF52EB">
              <w:rPr>
                <w:rFonts w:ascii="Arial" w:eastAsia="Calibri" w:hAnsi="Arial" w:cs="Arial"/>
                <w:sz w:val="20"/>
                <w:szCs w:val="20"/>
              </w:rPr>
              <w:t>Coller un RIB original</w:t>
            </w:r>
          </w:p>
        </w:tc>
      </w:tr>
    </w:tbl>
    <w:p w14:paraId="12F4EFD9" w14:textId="77777777" w:rsidR="00814312" w:rsidRPr="00244ECB" w:rsidRDefault="00814312" w:rsidP="00E93838">
      <w:pPr>
        <w:autoSpaceDE w:val="0"/>
        <w:autoSpaceDN w:val="0"/>
        <w:adjustRightInd w:val="0"/>
        <w:spacing w:after="0"/>
        <w:jc w:val="both"/>
        <w:rPr>
          <w:rFonts w:ascii="Arial" w:hAnsi="Arial" w:cs="Arial"/>
          <w:color w:val="000000"/>
          <w:sz w:val="20"/>
          <w:szCs w:val="20"/>
        </w:rPr>
      </w:pPr>
    </w:p>
    <w:tbl>
      <w:tblPr>
        <w:tblW w:w="5000" w:type="pct"/>
        <w:jc w:val="center"/>
        <w:tblCellMar>
          <w:left w:w="0" w:type="dxa"/>
          <w:right w:w="0" w:type="dxa"/>
        </w:tblCellMar>
        <w:tblLook w:val="04A0" w:firstRow="1" w:lastRow="0" w:firstColumn="1" w:lastColumn="0" w:noHBand="0" w:noVBand="1"/>
      </w:tblPr>
      <w:tblGrid>
        <w:gridCol w:w="9624"/>
      </w:tblGrid>
      <w:tr w:rsidR="00814312" w:rsidRPr="00DF52EB" w14:paraId="3B2DC9A0" w14:textId="77777777" w:rsidTr="005958E8">
        <w:trPr>
          <w:trHeight w:val="3700"/>
          <w:tblHeader/>
          <w:jc w:val="center"/>
        </w:trPr>
        <w:tc>
          <w:tcPr>
            <w:tcW w:w="9374" w:type="dxa"/>
            <w:tcBorders>
              <w:top w:val="single" w:sz="8" w:space="0" w:color="auto"/>
              <w:left w:val="single" w:sz="8" w:space="0" w:color="auto"/>
              <w:bottom w:val="single" w:sz="8" w:space="0" w:color="auto"/>
              <w:right w:val="single" w:sz="8" w:space="0" w:color="auto"/>
            </w:tcBorders>
            <w:shd w:val="clear" w:color="auto" w:fill="BFBFBF"/>
            <w:vAlign w:val="center"/>
          </w:tcPr>
          <w:p w14:paraId="59A21C8A" w14:textId="77777777" w:rsidR="00814312" w:rsidRPr="00DF52EB" w:rsidRDefault="00814312" w:rsidP="00E93838">
            <w:pPr>
              <w:spacing w:after="0"/>
              <w:jc w:val="center"/>
              <w:rPr>
                <w:rFonts w:ascii="Arial" w:eastAsia="Calibri" w:hAnsi="Arial" w:cs="Arial"/>
                <w:sz w:val="20"/>
                <w:szCs w:val="20"/>
              </w:rPr>
            </w:pPr>
            <w:r w:rsidRPr="00DF52EB">
              <w:rPr>
                <w:rFonts w:ascii="Arial" w:eastAsia="Calibri" w:hAnsi="Arial" w:cs="Arial"/>
                <w:sz w:val="20"/>
                <w:szCs w:val="20"/>
              </w:rPr>
              <w:t>Coller un RIB original</w:t>
            </w:r>
          </w:p>
        </w:tc>
      </w:tr>
    </w:tbl>
    <w:p w14:paraId="10C5C535" w14:textId="75ACCB3C" w:rsidR="00C803B2" w:rsidRDefault="00C803B2" w:rsidP="00C61ABF">
      <w:pPr>
        <w:rPr>
          <w:rFonts w:ascii="Arial" w:hAnsi="Arial" w:cs="Arial"/>
          <w:color w:val="0000FF"/>
          <w:sz w:val="20"/>
          <w:szCs w:val="20"/>
        </w:rPr>
      </w:pPr>
    </w:p>
    <w:p w14:paraId="1064C41F" w14:textId="04C49DC0" w:rsidR="00801FF7" w:rsidRDefault="00801FF7" w:rsidP="00C61ABF">
      <w:pPr>
        <w:rPr>
          <w:rFonts w:ascii="Arial" w:hAnsi="Arial" w:cs="Arial"/>
          <w:color w:val="0000FF"/>
          <w:sz w:val="20"/>
          <w:szCs w:val="20"/>
        </w:rPr>
      </w:pPr>
    </w:p>
    <w:p w14:paraId="05E482FB" w14:textId="2A817B73" w:rsidR="00801FF7" w:rsidRDefault="00801FF7" w:rsidP="00C61ABF">
      <w:pPr>
        <w:rPr>
          <w:rFonts w:ascii="Arial" w:hAnsi="Arial" w:cs="Arial"/>
          <w:color w:val="0000FF"/>
          <w:sz w:val="20"/>
          <w:szCs w:val="20"/>
        </w:rPr>
      </w:pPr>
    </w:p>
    <w:p w14:paraId="04E0240F" w14:textId="25D40474" w:rsidR="00801FF7" w:rsidRDefault="00801FF7" w:rsidP="00C61ABF">
      <w:pPr>
        <w:rPr>
          <w:rFonts w:ascii="Arial" w:hAnsi="Arial" w:cs="Arial"/>
          <w:color w:val="0000FF"/>
          <w:sz w:val="20"/>
          <w:szCs w:val="20"/>
        </w:rPr>
      </w:pPr>
    </w:p>
    <w:p w14:paraId="51BBA809" w14:textId="272A4F91" w:rsidR="00801FF7" w:rsidRDefault="00801FF7" w:rsidP="00C61ABF">
      <w:pPr>
        <w:rPr>
          <w:rFonts w:ascii="Arial" w:hAnsi="Arial" w:cs="Arial"/>
          <w:color w:val="0000FF"/>
          <w:sz w:val="20"/>
          <w:szCs w:val="20"/>
        </w:rPr>
      </w:pPr>
    </w:p>
    <w:p w14:paraId="30BD990B" w14:textId="77777777" w:rsidR="00801FF7" w:rsidRDefault="00801FF7" w:rsidP="00801FF7">
      <w:pPr>
        <w:rPr>
          <w:b/>
          <w:sz w:val="28"/>
          <w:szCs w:val="28"/>
        </w:rPr>
      </w:pPr>
      <w:r w:rsidRPr="00CC4AA3">
        <w:rPr>
          <w:b/>
          <w:noProof/>
          <w:sz w:val="28"/>
          <w:szCs w:val="28"/>
        </w:rPr>
        <w:lastRenderedPageBreak/>
        <mc:AlternateContent>
          <mc:Choice Requires="wps">
            <w:drawing>
              <wp:anchor distT="45720" distB="45720" distL="114300" distR="114300" simplePos="0" relativeHeight="251662336" behindDoc="0" locked="0" layoutInCell="1" allowOverlap="1" wp14:anchorId="5E4E6EC7" wp14:editId="01FCB46B">
                <wp:simplePos x="0" y="0"/>
                <wp:positionH relativeFrom="column">
                  <wp:posOffset>3878580</wp:posOffset>
                </wp:positionH>
                <wp:positionV relativeFrom="paragraph">
                  <wp:posOffset>218440</wp:posOffset>
                </wp:positionV>
                <wp:extent cx="2360930" cy="327660"/>
                <wp:effectExtent l="0" t="0" r="26670" b="1524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27660"/>
                        </a:xfrm>
                        <a:prstGeom prst="rect">
                          <a:avLst/>
                        </a:prstGeom>
                        <a:solidFill>
                          <a:srgbClr val="FFFFFF"/>
                        </a:solidFill>
                        <a:ln w="9525">
                          <a:solidFill>
                            <a:srgbClr val="000000"/>
                          </a:solidFill>
                          <a:miter lim="800000"/>
                          <a:headEnd/>
                          <a:tailEnd/>
                        </a:ln>
                      </wps:spPr>
                      <wps:txbx>
                        <w:txbxContent>
                          <w:p w14:paraId="28DD2365" w14:textId="5D973E4F" w:rsidR="00A27FC4" w:rsidRPr="00B31866" w:rsidRDefault="00A27FC4" w:rsidP="00801FF7">
                            <w:pPr>
                              <w:jc w:val="center"/>
                              <w:rPr>
                                <w:b/>
                                <w:bCs/>
                              </w:rPr>
                            </w:pPr>
                            <w:r w:rsidRPr="00B31866">
                              <w:rPr>
                                <w:b/>
                                <w:bCs/>
                              </w:rPr>
                              <w:t xml:space="preserve">ANNEXE </w:t>
                            </w:r>
                            <w:r w:rsidR="00265010">
                              <w:rPr>
                                <w:b/>
                                <w:bCs/>
                              </w:rPr>
                              <w:t>3</w:t>
                            </w:r>
                            <w:r w:rsidRPr="00B31866">
                              <w:rPr>
                                <w:b/>
                                <w:bCs/>
                              </w:rPr>
                              <w:t xml:space="preserve"> – PLAN DE SITUATION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E4E6EC7" id="_x0000_t202" coordsize="21600,21600" o:spt="202" path="m,l,21600r21600,l21600,xe">
                <v:stroke joinstyle="miter"/>
                <v:path gradientshapeok="t" o:connecttype="rect"/>
              </v:shapetype>
              <v:shape id="Zone de texte 2" o:spid="_x0000_s1026" type="#_x0000_t202" style="position:absolute;margin-left:305.4pt;margin-top:17.2pt;width:185.9pt;height:25.8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">
                <v:textbox>
                  <w:txbxContent>
                    <w:p w14:paraId="28DD2365" w14:textId="5D973E4F" w:rsidR="00A27FC4" w:rsidRPr="00B31866" w:rsidRDefault="00A27FC4" w:rsidP="00801FF7">
                      <w:pPr>
                        <w:jc w:val="center"/>
                        <w:rPr>
                          <w:b/>
                          <w:bCs/>
                        </w:rPr>
                      </w:pPr>
                      <w:r w:rsidRPr="00B31866">
                        <w:rPr>
                          <w:b/>
                          <w:bCs/>
                        </w:rPr>
                        <w:t xml:space="preserve">ANNEXE </w:t>
                      </w:r>
                      <w:r w:rsidR="00265010">
                        <w:rPr>
                          <w:b/>
                          <w:bCs/>
                        </w:rPr>
                        <w:t>3</w:t>
                      </w:r>
                      <w:r w:rsidRPr="00B31866">
                        <w:rPr>
                          <w:b/>
                          <w:bCs/>
                        </w:rPr>
                        <w:t xml:space="preserve"> – PLAN DE SITUATION</w:t>
                      </w:r>
                    </w:p>
                  </w:txbxContent>
                </v:textbox>
                <w10:wrap type="square"/>
              </v:shape>
            </w:pict>
          </mc:Fallback>
        </mc:AlternateContent>
      </w:r>
    </w:p>
    <w:p w14:paraId="74A5094B" w14:textId="77777777" w:rsidR="00801FF7" w:rsidRDefault="00801FF7" w:rsidP="00801FF7">
      <w:pPr>
        <w:rPr>
          <w:b/>
          <w:sz w:val="28"/>
          <w:szCs w:val="28"/>
        </w:rPr>
      </w:pPr>
      <w:r>
        <w:rPr>
          <w:b/>
          <w:noProof/>
          <w:sz w:val="28"/>
          <w:szCs w:val="28"/>
        </w:rPr>
        <w:drawing>
          <wp:anchor distT="0" distB="0" distL="114300" distR="114300" simplePos="0" relativeHeight="251661312" behindDoc="0" locked="0" layoutInCell="1" allowOverlap="1" wp14:anchorId="56A22478" wp14:editId="255DE0E5">
            <wp:simplePos x="0" y="0"/>
            <wp:positionH relativeFrom="margin">
              <wp:posOffset>-2169795</wp:posOffset>
            </wp:positionH>
            <wp:positionV relativeFrom="margin">
              <wp:posOffset>2171700</wp:posOffset>
            </wp:positionV>
            <wp:extent cx="9400540" cy="5478780"/>
            <wp:effectExtent l="0" t="1270" r="8890" b="8890"/>
            <wp:wrapSquare wrapText="bothSides"/>
            <wp:docPr id="66157156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9400540" cy="54787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28"/>
          <w:szCs w:val="28"/>
        </w:rPr>
        <w:br w:type="page"/>
      </w:r>
    </w:p>
    <w:p w14:paraId="7A627B54" w14:textId="63C27A32" w:rsidR="00801FF7" w:rsidRPr="004933DA" w:rsidRDefault="00265010" w:rsidP="004933DA">
      <w:pPr>
        <w:jc w:val="both"/>
        <w:rPr>
          <w:rFonts w:ascii="Arial" w:hAnsi="Arial" w:cs="Arial"/>
          <w:b/>
          <w:sz w:val="20"/>
          <w:szCs w:val="20"/>
        </w:rPr>
      </w:pPr>
      <w:r w:rsidRPr="004933DA">
        <w:rPr>
          <w:rFonts w:ascii="Arial" w:hAnsi="Arial" w:cs="Arial"/>
          <w:b/>
          <w:sz w:val="20"/>
          <w:szCs w:val="20"/>
        </w:rPr>
        <w:lastRenderedPageBreak/>
        <w:t xml:space="preserve">Annexe 4 - </w:t>
      </w:r>
      <w:r w:rsidR="00801FF7" w:rsidRPr="004933DA">
        <w:rPr>
          <w:rFonts w:ascii="Arial" w:hAnsi="Arial" w:cs="Arial"/>
          <w:b/>
          <w:sz w:val="20"/>
          <w:szCs w:val="20"/>
        </w:rPr>
        <w:t>Liste des plantes mentionnées dans le Capitulaire de Villis.</w:t>
      </w:r>
    </w:p>
    <w:p w14:paraId="2F2233B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Ecrit selon les volontés de Charlemagne vers l’an 800, le capitulaire de Villis décrit 88 plantes recommandées dans la vie quotidienne pour se soigner, se nourrir, se vêtit et même travailler. Médicinales, aromatiques, légumes, fruits, textiles, tinctoriales, ces plantes permettent de vivre en autarcie. Elles étaient exploitées dans les maisons royales, les abbayes, les monastères, les hôpitaux, les maladreries et les léproseries.</w:t>
      </w:r>
    </w:p>
    <w:tbl>
      <w:tblPr>
        <w:tblW w:w="5701" w:type="pct"/>
        <w:tblCellSpacing w:w="15" w:type="dxa"/>
        <w:tblInd w:w="-284" w:type="dxa"/>
        <w:tblCellMar>
          <w:top w:w="15" w:type="dxa"/>
          <w:left w:w="15" w:type="dxa"/>
          <w:bottom w:w="15" w:type="dxa"/>
          <w:right w:w="15" w:type="dxa"/>
        </w:tblCellMar>
        <w:tblLook w:val="04A0" w:firstRow="1" w:lastRow="0" w:firstColumn="1" w:lastColumn="0" w:noHBand="0" w:noVBand="1"/>
      </w:tblPr>
      <w:tblGrid>
        <w:gridCol w:w="4898"/>
        <w:gridCol w:w="6098"/>
      </w:tblGrid>
      <w:tr w:rsidR="00801FF7" w:rsidRPr="004933DA" w14:paraId="75B3916B" w14:textId="77777777" w:rsidTr="00A27FC4">
        <w:trPr>
          <w:tblHeader/>
          <w:tblCellSpacing w:w="15" w:type="dxa"/>
        </w:trPr>
        <w:tc>
          <w:tcPr>
            <w:tcW w:w="2183" w:type="pct"/>
            <w:vAlign w:val="center"/>
            <w:hideMark/>
          </w:tcPr>
          <w:p w14:paraId="4E2794A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b/>
                <w:bCs/>
                <w:sz w:val="20"/>
                <w:szCs w:val="20"/>
                <w:lang w:eastAsia="fr-FR"/>
              </w:rPr>
            </w:pPr>
            <w:r w:rsidRPr="004933DA">
              <w:rPr>
                <w:rFonts w:ascii="Arial" w:hAnsi="Arial" w:cs="Arial"/>
                <w:b/>
                <w:bCs/>
                <w:sz w:val="20"/>
                <w:szCs w:val="20"/>
                <w:lang w:eastAsia="fr-FR"/>
              </w:rPr>
              <w:t xml:space="preserve">Essence </w:t>
            </w:r>
          </w:p>
        </w:tc>
        <w:tc>
          <w:tcPr>
            <w:tcW w:w="2722" w:type="pct"/>
            <w:vAlign w:val="center"/>
            <w:hideMark/>
          </w:tcPr>
          <w:p w14:paraId="5F7DBC7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left="763" w:hanging="763"/>
              <w:jc w:val="both"/>
              <w:rPr>
                <w:rFonts w:ascii="Arial" w:hAnsi="Arial" w:cs="Arial"/>
                <w:b/>
                <w:bCs/>
                <w:sz w:val="20"/>
                <w:szCs w:val="20"/>
                <w:lang w:eastAsia="fr-FR"/>
              </w:rPr>
            </w:pPr>
            <w:r w:rsidRPr="004933DA">
              <w:rPr>
                <w:rFonts w:ascii="Arial" w:hAnsi="Arial" w:cs="Arial"/>
                <w:b/>
                <w:bCs/>
                <w:sz w:val="20"/>
                <w:szCs w:val="20"/>
                <w:lang w:eastAsia="fr-FR"/>
              </w:rPr>
              <w:t xml:space="preserve">Nom commun </w:t>
            </w:r>
          </w:p>
        </w:tc>
      </w:tr>
      <w:tr w:rsidR="00801FF7" w:rsidRPr="004933DA" w14:paraId="5C5B750D" w14:textId="77777777" w:rsidTr="00A27FC4">
        <w:trPr>
          <w:tblCellSpacing w:w="15" w:type="dxa"/>
        </w:trPr>
        <w:tc>
          <w:tcPr>
            <w:tcW w:w="2183" w:type="pct"/>
            <w:vAlign w:val="center"/>
            <w:hideMark/>
          </w:tcPr>
          <w:p w14:paraId="04DEA99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lilium</w:t>
            </w:r>
          </w:p>
        </w:tc>
        <w:tc>
          <w:tcPr>
            <w:tcW w:w="2722" w:type="pct"/>
            <w:vAlign w:val="center"/>
            <w:hideMark/>
          </w:tcPr>
          <w:p w14:paraId="6D1BBE2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Lys blanc</w:t>
            </w:r>
          </w:p>
        </w:tc>
      </w:tr>
      <w:tr w:rsidR="00801FF7" w:rsidRPr="004933DA" w14:paraId="2301A701" w14:textId="77777777" w:rsidTr="00A27FC4">
        <w:trPr>
          <w:tblCellSpacing w:w="15" w:type="dxa"/>
        </w:trPr>
        <w:tc>
          <w:tcPr>
            <w:tcW w:w="2183" w:type="pct"/>
            <w:vAlign w:val="center"/>
            <w:hideMark/>
          </w:tcPr>
          <w:p w14:paraId="3BA6504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rosas</w:t>
            </w:r>
          </w:p>
        </w:tc>
        <w:tc>
          <w:tcPr>
            <w:tcW w:w="2722" w:type="pct"/>
            <w:vAlign w:val="center"/>
            <w:hideMark/>
          </w:tcPr>
          <w:p w14:paraId="7661DA5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Rose</w:t>
            </w:r>
          </w:p>
        </w:tc>
      </w:tr>
      <w:tr w:rsidR="00801FF7" w:rsidRPr="004933DA" w14:paraId="1BCF55D8" w14:textId="77777777" w:rsidTr="00A27FC4">
        <w:trPr>
          <w:tblCellSpacing w:w="15" w:type="dxa"/>
        </w:trPr>
        <w:tc>
          <w:tcPr>
            <w:tcW w:w="2183" w:type="pct"/>
            <w:vAlign w:val="center"/>
            <w:hideMark/>
          </w:tcPr>
          <w:p w14:paraId="117086C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fenigrecum</w:t>
            </w:r>
          </w:p>
        </w:tc>
        <w:tc>
          <w:tcPr>
            <w:tcW w:w="2722" w:type="pct"/>
            <w:vAlign w:val="center"/>
            <w:hideMark/>
          </w:tcPr>
          <w:p w14:paraId="24EFBA6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Fenugrec</w:t>
            </w:r>
          </w:p>
        </w:tc>
      </w:tr>
      <w:tr w:rsidR="00801FF7" w:rsidRPr="004933DA" w14:paraId="5F999FB0" w14:textId="77777777" w:rsidTr="00A27FC4">
        <w:trPr>
          <w:tblCellSpacing w:w="15" w:type="dxa"/>
        </w:trPr>
        <w:tc>
          <w:tcPr>
            <w:tcW w:w="2183" w:type="pct"/>
            <w:vAlign w:val="center"/>
            <w:hideMark/>
          </w:tcPr>
          <w:p w14:paraId="7C1CF11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costum</w:t>
            </w:r>
          </w:p>
        </w:tc>
        <w:tc>
          <w:tcPr>
            <w:tcW w:w="2722" w:type="pct"/>
            <w:vAlign w:val="center"/>
            <w:hideMark/>
          </w:tcPr>
          <w:p w14:paraId="7D5922D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Balsamite</w:t>
            </w:r>
          </w:p>
        </w:tc>
      </w:tr>
      <w:tr w:rsidR="00801FF7" w:rsidRPr="004933DA" w14:paraId="78A4C879" w14:textId="77777777" w:rsidTr="00A27FC4">
        <w:trPr>
          <w:tblCellSpacing w:w="15" w:type="dxa"/>
        </w:trPr>
        <w:tc>
          <w:tcPr>
            <w:tcW w:w="2183" w:type="pct"/>
            <w:vAlign w:val="center"/>
            <w:hideMark/>
          </w:tcPr>
          <w:p w14:paraId="2390153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salviam</w:t>
            </w:r>
          </w:p>
        </w:tc>
        <w:tc>
          <w:tcPr>
            <w:tcW w:w="2722" w:type="pct"/>
            <w:vAlign w:val="center"/>
            <w:hideMark/>
          </w:tcPr>
          <w:p w14:paraId="698A45C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Sauge officinale</w:t>
            </w:r>
          </w:p>
        </w:tc>
      </w:tr>
      <w:tr w:rsidR="00801FF7" w:rsidRPr="004933DA" w14:paraId="0FCC107B" w14:textId="77777777" w:rsidTr="00A27FC4">
        <w:trPr>
          <w:tblCellSpacing w:w="15" w:type="dxa"/>
        </w:trPr>
        <w:tc>
          <w:tcPr>
            <w:tcW w:w="2183" w:type="pct"/>
            <w:vAlign w:val="center"/>
            <w:hideMark/>
          </w:tcPr>
          <w:p w14:paraId="64ABC59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rutam</w:t>
            </w:r>
          </w:p>
        </w:tc>
        <w:tc>
          <w:tcPr>
            <w:tcW w:w="2722" w:type="pct"/>
            <w:vAlign w:val="center"/>
            <w:hideMark/>
          </w:tcPr>
          <w:p w14:paraId="2CC8009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Rue officinale</w:t>
            </w:r>
          </w:p>
        </w:tc>
      </w:tr>
      <w:tr w:rsidR="00801FF7" w:rsidRPr="004933DA" w14:paraId="569DF668" w14:textId="77777777" w:rsidTr="00A27FC4">
        <w:trPr>
          <w:tblCellSpacing w:w="15" w:type="dxa"/>
        </w:trPr>
        <w:tc>
          <w:tcPr>
            <w:tcW w:w="2183" w:type="pct"/>
            <w:vAlign w:val="center"/>
            <w:hideMark/>
          </w:tcPr>
          <w:p w14:paraId="22A0EDD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abrotanum</w:t>
            </w:r>
          </w:p>
        </w:tc>
        <w:tc>
          <w:tcPr>
            <w:tcW w:w="2722" w:type="pct"/>
            <w:vAlign w:val="center"/>
            <w:hideMark/>
          </w:tcPr>
          <w:p w14:paraId="12D0281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Armoise aurone</w:t>
            </w:r>
          </w:p>
        </w:tc>
      </w:tr>
      <w:tr w:rsidR="00801FF7" w:rsidRPr="004933DA" w14:paraId="37E51864" w14:textId="77777777" w:rsidTr="00A27FC4">
        <w:trPr>
          <w:tblCellSpacing w:w="15" w:type="dxa"/>
        </w:trPr>
        <w:tc>
          <w:tcPr>
            <w:tcW w:w="2183" w:type="pct"/>
            <w:vAlign w:val="center"/>
            <w:hideMark/>
          </w:tcPr>
          <w:p w14:paraId="0502D2A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cucumeres</w:t>
            </w:r>
          </w:p>
        </w:tc>
        <w:tc>
          <w:tcPr>
            <w:tcW w:w="2722" w:type="pct"/>
            <w:vAlign w:val="center"/>
            <w:hideMark/>
          </w:tcPr>
          <w:p w14:paraId="5857B5C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Concombre</w:t>
            </w:r>
          </w:p>
        </w:tc>
      </w:tr>
      <w:tr w:rsidR="00801FF7" w:rsidRPr="004933DA" w14:paraId="23CA9816" w14:textId="77777777" w:rsidTr="00A27FC4">
        <w:trPr>
          <w:tblCellSpacing w:w="15" w:type="dxa"/>
        </w:trPr>
        <w:tc>
          <w:tcPr>
            <w:tcW w:w="2183" w:type="pct"/>
            <w:vAlign w:val="center"/>
            <w:hideMark/>
          </w:tcPr>
          <w:p w14:paraId="6AE5754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pepones</w:t>
            </w:r>
          </w:p>
        </w:tc>
        <w:tc>
          <w:tcPr>
            <w:tcW w:w="2722" w:type="pct"/>
            <w:vAlign w:val="center"/>
            <w:hideMark/>
          </w:tcPr>
          <w:p w14:paraId="7FD1843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Melon</w:t>
            </w:r>
          </w:p>
        </w:tc>
      </w:tr>
      <w:tr w:rsidR="00801FF7" w:rsidRPr="004933DA" w14:paraId="04C26C2D" w14:textId="77777777" w:rsidTr="00A27FC4">
        <w:trPr>
          <w:tblCellSpacing w:w="15" w:type="dxa"/>
        </w:trPr>
        <w:tc>
          <w:tcPr>
            <w:tcW w:w="2183" w:type="pct"/>
            <w:vAlign w:val="center"/>
            <w:hideMark/>
          </w:tcPr>
          <w:p w14:paraId="2E3956F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cucurbita</w:t>
            </w:r>
          </w:p>
        </w:tc>
        <w:tc>
          <w:tcPr>
            <w:tcW w:w="2722" w:type="pct"/>
            <w:vAlign w:val="center"/>
            <w:hideMark/>
          </w:tcPr>
          <w:p w14:paraId="68C911F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Calebasse</w:t>
            </w:r>
          </w:p>
        </w:tc>
      </w:tr>
      <w:tr w:rsidR="00801FF7" w:rsidRPr="004933DA" w14:paraId="206633CE" w14:textId="77777777" w:rsidTr="00A27FC4">
        <w:trPr>
          <w:tblCellSpacing w:w="15" w:type="dxa"/>
        </w:trPr>
        <w:tc>
          <w:tcPr>
            <w:tcW w:w="2183" w:type="pct"/>
            <w:vAlign w:val="center"/>
            <w:hideMark/>
          </w:tcPr>
          <w:p w14:paraId="31BCA61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fasiolum</w:t>
            </w:r>
          </w:p>
        </w:tc>
        <w:tc>
          <w:tcPr>
            <w:tcW w:w="2722" w:type="pct"/>
            <w:vAlign w:val="center"/>
            <w:hideMark/>
          </w:tcPr>
          <w:p w14:paraId="2D3D36A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Dolique mongette</w:t>
            </w:r>
          </w:p>
        </w:tc>
      </w:tr>
      <w:tr w:rsidR="00801FF7" w:rsidRPr="004933DA" w14:paraId="0FF4E9FC" w14:textId="77777777" w:rsidTr="00A27FC4">
        <w:trPr>
          <w:tblCellSpacing w:w="15" w:type="dxa"/>
        </w:trPr>
        <w:tc>
          <w:tcPr>
            <w:tcW w:w="2183" w:type="pct"/>
            <w:vAlign w:val="center"/>
            <w:hideMark/>
          </w:tcPr>
          <w:p w14:paraId="0BDE33D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ciminum</w:t>
            </w:r>
          </w:p>
        </w:tc>
        <w:tc>
          <w:tcPr>
            <w:tcW w:w="2722" w:type="pct"/>
            <w:vAlign w:val="center"/>
            <w:hideMark/>
          </w:tcPr>
          <w:p w14:paraId="667775F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Cumin</w:t>
            </w:r>
          </w:p>
        </w:tc>
      </w:tr>
      <w:tr w:rsidR="00801FF7" w:rsidRPr="004933DA" w14:paraId="1658A8F3" w14:textId="77777777" w:rsidTr="00A27FC4">
        <w:trPr>
          <w:tblCellSpacing w:w="15" w:type="dxa"/>
        </w:trPr>
        <w:tc>
          <w:tcPr>
            <w:tcW w:w="2183" w:type="pct"/>
            <w:vAlign w:val="center"/>
            <w:hideMark/>
          </w:tcPr>
          <w:p w14:paraId="41C121F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ros marinus</w:t>
            </w:r>
          </w:p>
        </w:tc>
        <w:tc>
          <w:tcPr>
            <w:tcW w:w="2722" w:type="pct"/>
            <w:vAlign w:val="center"/>
            <w:hideMark/>
          </w:tcPr>
          <w:p w14:paraId="293FF9A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Romarin</w:t>
            </w:r>
          </w:p>
        </w:tc>
      </w:tr>
      <w:tr w:rsidR="00801FF7" w:rsidRPr="004933DA" w14:paraId="7759F42A" w14:textId="77777777" w:rsidTr="00A27FC4">
        <w:trPr>
          <w:tblCellSpacing w:w="15" w:type="dxa"/>
        </w:trPr>
        <w:tc>
          <w:tcPr>
            <w:tcW w:w="2183" w:type="pct"/>
            <w:vAlign w:val="center"/>
            <w:hideMark/>
          </w:tcPr>
          <w:p w14:paraId="625637B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careium</w:t>
            </w:r>
          </w:p>
        </w:tc>
        <w:tc>
          <w:tcPr>
            <w:tcW w:w="2722" w:type="pct"/>
            <w:vAlign w:val="center"/>
            <w:hideMark/>
          </w:tcPr>
          <w:p w14:paraId="20A50FC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 xml:space="preserve">Carvi </w:t>
            </w:r>
          </w:p>
        </w:tc>
      </w:tr>
      <w:tr w:rsidR="00801FF7" w:rsidRPr="004933DA" w14:paraId="34E35E3A" w14:textId="77777777" w:rsidTr="00A27FC4">
        <w:trPr>
          <w:tblCellSpacing w:w="15" w:type="dxa"/>
        </w:trPr>
        <w:tc>
          <w:tcPr>
            <w:tcW w:w="2183" w:type="pct"/>
            <w:vAlign w:val="center"/>
            <w:hideMark/>
          </w:tcPr>
          <w:p w14:paraId="50F8F10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cicerum italicum</w:t>
            </w:r>
          </w:p>
        </w:tc>
        <w:tc>
          <w:tcPr>
            <w:tcW w:w="2722" w:type="pct"/>
            <w:vAlign w:val="center"/>
            <w:hideMark/>
          </w:tcPr>
          <w:p w14:paraId="7943B0D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Pois chiche</w:t>
            </w:r>
          </w:p>
        </w:tc>
      </w:tr>
      <w:tr w:rsidR="00801FF7" w:rsidRPr="004933DA" w14:paraId="28D09E11" w14:textId="77777777" w:rsidTr="00A27FC4">
        <w:trPr>
          <w:tblCellSpacing w:w="15" w:type="dxa"/>
        </w:trPr>
        <w:tc>
          <w:tcPr>
            <w:tcW w:w="2183" w:type="pct"/>
            <w:vAlign w:val="center"/>
            <w:hideMark/>
          </w:tcPr>
          <w:p w14:paraId="11A2AD5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squilla</w:t>
            </w:r>
          </w:p>
        </w:tc>
        <w:tc>
          <w:tcPr>
            <w:tcW w:w="2722" w:type="pct"/>
            <w:vAlign w:val="center"/>
            <w:hideMark/>
          </w:tcPr>
          <w:p w14:paraId="28DFB28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Scille officinale</w:t>
            </w:r>
          </w:p>
        </w:tc>
      </w:tr>
      <w:tr w:rsidR="00801FF7" w:rsidRPr="004933DA" w14:paraId="7F164D33" w14:textId="77777777" w:rsidTr="00A27FC4">
        <w:trPr>
          <w:tblCellSpacing w:w="15" w:type="dxa"/>
        </w:trPr>
        <w:tc>
          <w:tcPr>
            <w:tcW w:w="2183" w:type="pct"/>
            <w:vAlign w:val="center"/>
            <w:hideMark/>
          </w:tcPr>
          <w:p w14:paraId="664CAE6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gladiolum</w:t>
            </w:r>
          </w:p>
        </w:tc>
        <w:tc>
          <w:tcPr>
            <w:tcW w:w="2722" w:type="pct"/>
            <w:vAlign w:val="center"/>
            <w:hideMark/>
          </w:tcPr>
          <w:p w14:paraId="26CC1A3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Iris d’Allemagne, Glaïeul</w:t>
            </w:r>
          </w:p>
        </w:tc>
      </w:tr>
      <w:tr w:rsidR="00801FF7" w:rsidRPr="004933DA" w14:paraId="71396888" w14:textId="77777777" w:rsidTr="00A27FC4">
        <w:trPr>
          <w:tblCellSpacing w:w="15" w:type="dxa"/>
        </w:trPr>
        <w:tc>
          <w:tcPr>
            <w:tcW w:w="2183" w:type="pct"/>
            <w:vAlign w:val="center"/>
            <w:hideMark/>
          </w:tcPr>
          <w:p w14:paraId="159C979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dragantea</w:t>
            </w:r>
          </w:p>
        </w:tc>
        <w:tc>
          <w:tcPr>
            <w:tcW w:w="2722" w:type="pct"/>
            <w:vAlign w:val="center"/>
            <w:hideMark/>
          </w:tcPr>
          <w:p w14:paraId="33702B4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Arum dragon</w:t>
            </w:r>
          </w:p>
        </w:tc>
      </w:tr>
      <w:tr w:rsidR="00801FF7" w:rsidRPr="004933DA" w14:paraId="692B9809" w14:textId="77777777" w:rsidTr="00A27FC4">
        <w:trPr>
          <w:tblCellSpacing w:w="15" w:type="dxa"/>
        </w:trPr>
        <w:tc>
          <w:tcPr>
            <w:tcW w:w="2183" w:type="pct"/>
            <w:vAlign w:val="center"/>
            <w:hideMark/>
          </w:tcPr>
          <w:p w14:paraId="426C218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anesum</w:t>
            </w:r>
          </w:p>
        </w:tc>
        <w:tc>
          <w:tcPr>
            <w:tcW w:w="2722" w:type="pct"/>
            <w:vAlign w:val="center"/>
            <w:hideMark/>
          </w:tcPr>
          <w:p w14:paraId="494EA56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 xml:space="preserve">Anis </w:t>
            </w:r>
          </w:p>
        </w:tc>
      </w:tr>
      <w:tr w:rsidR="00801FF7" w:rsidRPr="004933DA" w14:paraId="2991A7E7" w14:textId="77777777" w:rsidTr="00A27FC4">
        <w:trPr>
          <w:tblCellSpacing w:w="15" w:type="dxa"/>
        </w:trPr>
        <w:tc>
          <w:tcPr>
            <w:tcW w:w="2183" w:type="pct"/>
            <w:vAlign w:val="center"/>
            <w:hideMark/>
          </w:tcPr>
          <w:p w14:paraId="48747FA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coloquentida</w:t>
            </w:r>
          </w:p>
        </w:tc>
        <w:tc>
          <w:tcPr>
            <w:tcW w:w="2722" w:type="pct"/>
            <w:vAlign w:val="center"/>
            <w:hideMark/>
          </w:tcPr>
          <w:p w14:paraId="38517F6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Coloquinte officinale</w:t>
            </w:r>
          </w:p>
        </w:tc>
      </w:tr>
      <w:tr w:rsidR="00801FF7" w:rsidRPr="004933DA" w14:paraId="56474A4A" w14:textId="77777777" w:rsidTr="00A27FC4">
        <w:trPr>
          <w:tblCellSpacing w:w="15" w:type="dxa"/>
        </w:trPr>
        <w:tc>
          <w:tcPr>
            <w:tcW w:w="2183" w:type="pct"/>
            <w:vAlign w:val="center"/>
            <w:hideMark/>
          </w:tcPr>
          <w:p w14:paraId="53E30AB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solsequiam</w:t>
            </w:r>
          </w:p>
        </w:tc>
        <w:tc>
          <w:tcPr>
            <w:tcW w:w="2722" w:type="pct"/>
            <w:vAlign w:val="center"/>
            <w:hideMark/>
          </w:tcPr>
          <w:p w14:paraId="481E87A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Souci</w:t>
            </w:r>
          </w:p>
        </w:tc>
      </w:tr>
      <w:tr w:rsidR="00801FF7" w:rsidRPr="004933DA" w14:paraId="6DCBB5A3" w14:textId="77777777" w:rsidTr="00A27FC4">
        <w:trPr>
          <w:tblCellSpacing w:w="15" w:type="dxa"/>
        </w:trPr>
        <w:tc>
          <w:tcPr>
            <w:tcW w:w="2183" w:type="pct"/>
            <w:vAlign w:val="center"/>
            <w:hideMark/>
          </w:tcPr>
          <w:p w14:paraId="07F9E84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lastRenderedPageBreak/>
              <w:t>ameum</w:t>
            </w:r>
          </w:p>
        </w:tc>
        <w:tc>
          <w:tcPr>
            <w:tcW w:w="2722" w:type="pct"/>
            <w:vAlign w:val="center"/>
            <w:hideMark/>
          </w:tcPr>
          <w:p w14:paraId="1951AFA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Ammi ?</w:t>
            </w:r>
          </w:p>
        </w:tc>
      </w:tr>
      <w:tr w:rsidR="00801FF7" w:rsidRPr="004933DA" w14:paraId="5C2D2B54" w14:textId="77777777" w:rsidTr="00A27FC4">
        <w:trPr>
          <w:tblCellSpacing w:w="15" w:type="dxa"/>
        </w:trPr>
        <w:tc>
          <w:tcPr>
            <w:tcW w:w="2183" w:type="pct"/>
            <w:vAlign w:val="center"/>
            <w:hideMark/>
          </w:tcPr>
          <w:p w14:paraId="3B041B9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silum</w:t>
            </w:r>
          </w:p>
        </w:tc>
        <w:tc>
          <w:tcPr>
            <w:tcW w:w="2722" w:type="pct"/>
            <w:vAlign w:val="center"/>
            <w:hideMark/>
          </w:tcPr>
          <w:p w14:paraId="27A4110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Chervis</w:t>
            </w:r>
          </w:p>
        </w:tc>
      </w:tr>
      <w:tr w:rsidR="00801FF7" w:rsidRPr="004933DA" w14:paraId="4DC7E88C" w14:textId="77777777" w:rsidTr="00A27FC4">
        <w:trPr>
          <w:tblCellSpacing w:w="15" w:type="dxa"/>
        </w:trPr>
        <w:tc>
          <w:tcPr>
            <w:tcW w:w="2183" w:type="pct"/>
            <w:vAlign w:val="center"/>
            <w:hideMark/>
          </w:tcPr>
          <w:p w14:paraId="4BE418C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lactuca</w:t>
            </w:r>
          </w:p>
        </w:tc>
        <w:tc>
          <w:tcPr>
            <w:tcW w:w="2722" w:type="pct"/>
            <w:vAlign w:val="center"/>
            <w:hideMark/>
          </w:tcPr>
          <w:p w14:paraId="0898177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Laitue cultivée</w:t>
            </w:r>
          </w:p>
        </w:tc>
      </w:tr>
      <w:tr w:rsidR="00801FF7" w:rsidRPr="004933DA" w14:paraId="47F3EE76" w14:textId="77777777" w:rsidTr="00A27FC4">
        <w:trPr>
          <w:tblCellSpacing w:w="15" w:type="dxa"/>
        </w:trPr>
        <w:tc>
          <w:tcPr>
            <w:tcW w:w="2183" w:type="pct"/>
            <w:vAlign w:val="center"/>
            <w:hideMark/>
          </w:tcPr>
          <w:p w14:paraId="093119E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git</w:t>
            </w:r>
          </w:p>
        </w:tc>
        <w:tc>
          <w:tcPr>
            <w:tcW w:w="2722" w:type="pct"/>
            <w:vAlign w:val="center"/>
            <w:hideMark/>
          </w:tcPr>
          <w:p w14:paraId="3BBC757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Nigelle cultivée</w:t>
            </w:r>
          </w:p>
        </w:tc>
      </w:tr>
      <w:tr w:rsidR="00801FF7" w:rsidRPr="004933DA" w14:paraId="6EC94F54" w14:textId="77777777" w:rsidTr="00A27FC4">
        <w:trPr>
          <w:tblCellSpacing w:w="15" w:type="dxa"/>
        </w:trPr>
        <w:tc>
          <w:tcPr>
            <w:tcW w:w="2183" w:type="pct"/>
            <w:vAlign w:val="center"/>
            <w:hideMark/>
          </w:tcPr>
          <w:p w14:paraId="74100B9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eruca alba</w:t>
            </w:r>
          </w:p>
        </w:tc>
        <w:tc>
          <w:tcPr>
            <w:tcW w:w="2722" w:type="pct"/>
            <w:vAlign w:val="center"/>
            <w:hideMark/>
          </w:tcPr>
          <w:p w14:paraId="2699A12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Roquette</w:t>
            </w:r>
          </w:p>
        </w:tc>
      </w:tr>
      <w:tr w:rsidR="00801FF7" w:rsidRPr="004933DA" w14:paraId="4E9102A0" w14:textId="77777777" w:rsidTr="00A27FC4">
        <w:trPr>
          <w:tblCellSpacing w:w="15" w:type="dxa"/>
        </w:trPr>
        <w:tc>
          <w:tcPr>
            <w:tcW w:w="2183" w:type="pct"/>
            <w:vAlign w:val="center"/>
            <w:hideMark/>
          </w:tcPr>
          <w:p w14:paraId="3BF53FC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nasturtium</w:t>
            </w:r>
          </w:p>
        </w:tc>
        <w:tc>
          <w:tcPr>
            <w:tcW w:w="2722" w:type="pct"/>
            <w:vAlign w:val="center"/>
            <w:hideMark/>
          </w:tcPr>
          <w:p w14:paraId="4A9B9AD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Cresson alénois</w:t>
            </w:r>
          </w:p>
        </w:tc>
      </w:tr>
      <w:tr w:rsidR="00801FF7" w:rsidRPr="004933DA" w14:paraId="44C54088" w14:textId="77777777" w:rsidTr="00A27FC4">
        <w:trPr>
          <w:tblCellSpacing w:w="15" w:type="dxa"/>
        </w:trPr>
        <w:tc>
          <w:tcPr>
            <w:tcW w:w="2183" w:type="pct"/>
            <w:vAlign w:val="center"/>
            <w:hideMark/>
          </w:tcPr>
          <w:p w14:paraId="2C1E950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parduna</w:t>
            </w:r>
          </w:p>
        </w:tc>
        <w:tc>
          <w:tcPr>
            <w:tcW w:w="2722" w:type="pct"/>
            <w:vAlign w:val="center"/>
            <w:hideMark/>
          </w:tcPr>
          <w:p w14:paraId="2C47423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Grande bardane</w:t>
            </w:r>
          </w:p>
        </w:tc>
      </w:tr>
      <w:tr w:rsidR="00801FF7" w:rsidRPr="004933DA" w14:paraId="705557E0" w14:textId="77777777" w:rsidTr="00A27FC4">
        <w:trPr>
          <w:tblCellSpacing w:w="15" w:type="dxa"/>
        </w:trPr>
        <w:tc>
          <w:tcPr>
            <w:tcW w:w="2183" w:type="pct"/>
            <w:vAlign w:val="center"/>
            <w:hideMark/>
          </w:tcPr>
          <w:p w14:paraId="5E496C7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puledium</w:t>
            </w:r>
          </w:p>
        </w:tc>
        <w:tc>
          <w:tcPr>
            <w:tcW w:w="2722" w:type="pct"/>
            <w:vAlign w:val="center"/>
            <w:hideMark/>
          </w:tcPr>
          <w:p w14:paraId="41D3AB0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Menthe pouliot</w:t>
            </w:r>
          </w:p>
        </w:tc>
      </w:tr>
      <w:tr w:rsidR="00801FF7" w:rsidRPr="004933DA" w14:paraId="2B08B5A2" w14:textId="77777777" w:rsidTr="00A27FC4">
        <w:trPr>
          <w:tblCellSpacing w:w="15" w:type="dxa"/>
        </w:trPr>
        <w:tc>
          <w:tcPr>
            <w:tcW w:w="2183" w:type="pct"/>
            <w:vAlign w:val="center"/>
            <w:hideMark/>
          </w:tcPr>
          <w:p w14:paraId="151923E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olisatum</w:t>
            </w:r>
          </w:p>
        </w:tc>
        <w:tc>
          <w:tcPr>
            <w:tcW w:w="2722" w:type="pct"/>
            <w:vAlign w:val="center"/>
            <w:hideMark/>
          </w:tcPr>
          <w:p w14:paraId="00828A8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Maceron</w:t>
            </w:r>
          </w:p>
        </w:tc>
      </w:tr>
      <w:tr w:rsidR="00801FF7" w:rsidRPr="004933DA" w14:paraId="7D02AC63" w14:textId="77777777" w:rsidTr="00A27FC4">
        <w:trPr>
          <w:tblCellSpacing w:w="15" w:type="dxa"/>
        </w:trPr>
        <w:tc>
          <w:tcPr>
            <w:tcW w:w="2183" w:type="pct"/>
            <w:vAlign w:val="center"/>
            <w:hideMark/>
          </w:tcPr>
          <w:p w14:paraId="082CCCD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petreselinum</w:t>
            </w:r>
          </w:p>
        </w:tc>
        <w:tc>
          <w:tcPr>
            <w:tcW w:w="2722" w:type="pct"/>
            <w:vAlign w:val="center"/>
            <w:hideMark/>
          </w:tcPr>
          <w:p w14:paraId="39BC046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Persil</w:t>
            </w:r>
          </w:p>
        </w:tc>
      </w:tr>
      <w:tr w:rsidR="00801FF7" w:rsidRPr="004933DA" w14:paraId="4D7C91F7" w14:textId="77777777" w:rsidTr="00A27FC4">
        <w:trPr>
          <w:tblCellSpacing w:w="15" w:type="dxa"/>
        </w:trPr>
        <w:tc>
          <w:tcPr>
            <w:tcW w:w="2183" w:type="pct"/>
            <w:vAlign w:val="center"/>
            <w:hideMark/>
          </w:tcPr>
          <w:p w14:paraId="6A9C51F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apium</w:t>
            </w:r>
          </w:p>
        </w:tc>
        <w:tc>
          <w:tcPr>
            <w:tcW w:w="2722" w:type="pct"/>
            <w:vAlign w:val="center"/>
            <w:hideMark/>
          </w:tcPr>
          <w:p w14:paraId="0A006DA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Ache</w:t>
            </w:r>
          </w:p>
        </w:tc>
      </w:tr>
      <w:tr w:rsidR="00801FF7" w:rsidRPr="004933DA" w14:paraId="4772D218" w14:textId="77777777" w:rsidTr="00A27FC4">
        <w:trPr>
          <w:tblCellSpacing w:w="15" w:type="dxa"/>
        </w:trPr>
        <w:tc>
          <w:tcPr>
            <w:tcW w:w="2183" w:type="pct"/>
            <w:vAlign w:val="center"/>
            <w:hideMark/>
          </w:tcPr>
          <w:p w14:paraId="3EF87DD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levisticum</w:t>
            </w:r>
          </w:p>
        </w:tc>
        <w:tc>
          <w:tcPr>
            <w:tcW w:w="2722" w:type="pct"/>
            <w:vAlign w:val="center"/>
            <w:hideMark/>
          </w:tcPr>
          <w:p w14:paraId="5E002AB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 xml:space="preserve">Livèche </w:t>
            </w:r>
          </w:p>
        </w:tc>
      </w:tr>
      <w:tr w:rsidR="00801FF7" w:rsidRPr="004933DA" w14:paraId="5C8B0813" w14:textId="77777777" w:rsidTr="00A27FC4">
        <w:trPr>
          <w:tblCellSpacing w:w="15" w:type="dxa"/>
        </w:trPr>
        <w:tc>
          <w:tcPr>
            <w:tcW w:w="2183" w:type="pct"/>
            <w:vAlign w:val="center"/>
            <w:hideMark/>
          </w:tcPr>
          <w:p w14:paraId="1AF2BDF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savinam</w:t>
            </w:r>
          </w:p>
        </w:tc>
        <w:tc>
          <w:tcPr>
            <w:tcW w:w="2722" w:type="pct"/>
            <w:vAlign w:val="center"/>
            <w:hideMark/>
          </w:tcPr>
          <w:p w14:paraId="6D6F292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Genévrier sabine</w:t>
            </w:r>
          </w:p>
        </w:tc>
      </w:tr>
      <w:tr w:rsidR="00801FF7" w:rsidRPr="004933DA" w14:paraId="6A56809D" w14:textId="77777777" w:rsidTr="00A27FC4">
        <w:trPr>
          <w:tblCellSpacing w:w="15" w:type="dxa"/>
        </w:trPr>
        <w:tc>
          <w:tcPr>
            <w:tcW w:w="2183" w:type="pct"/>
            <w:vAlign w:val="center"/>
            <w:hideMark/>
          </w:tcPr>
          <w:p w14:paraId="5CC1963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anetum</w:t>
            </w:r>
          </w:p>
        </w:tc>
        <w:tc>
          <w:tcPr>
            <w:tcW w:w="2722" w:type="pct"/>
            <w:vAlign w:val="center"/>
            <w:hideMark/>
          </w:tcPr>
          <w:p w14:paraId="09ADC47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Aneth</w:t>
            </w:r>
          </w:p>
        </w:tc>
      </w:tr>
      <w:tr w:rsidR="00801FF7" w:rsidRPr="004933DA" w14:paraId="5D681084" w14:textId="77777777" w:rsidTr="00A27FC4">
        <w:trPr>
          <w:tblCellSpacing w:w="15" w:type="dxa"/>
        </w:trPr>
        <w:tc>
          <w:tcPr>
            <w:tcW w:w="2183" w:type="pct"/>
            <w:vAlign w:val="center"/>
            <w:hideMark/>
          </w:tcPr>
          <w:p w14:paraId="1390E52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fenicolum</w:t>
            </w:r>
          </w:p>
        </w:tc>
        <w:tc>
          <w:tcPr>
            <w:tcW w:w="2722" w:type="pct"/>
            <w:vAlign w:val="center"/>
            <w:hideMark/>
          </w:tcPr>
          <w:p w14:paraId="38B39BA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Fenouil</w:t>
            </w:r>
          </w:p>
        </w:tc>
      </w:tr>
      <w:tr w:rsidR="00801FF7" w:rsidRPr="004933DA" w14:paraId="36A58A0C" w14:textId="77777777" w:rsidTr="00A27FC4">
        <w:trPr>
          <w:trHeight w:val="604"/>
          <w:tblCellSpacing w:w="15" w:type="dxa"/>
        </w:trPr>
        <w:tc>
          <w:tcPr>
            <w:tcW w:w="2183" w:type="pct"/>
            <w:vAlign w:val="center"/>
            <w:hideMark/>
          </w:tcPr>
          <w:p w14:paraId="7C4E7B8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intubas</w:t>
            </w:r>
          </w:p>
        </w:tc>
        <w:tc>
          <w:tcPr>
            <w:tcW w:w="2722" w:type="pct"/>
            <w:vAlign w:val="center"/>
            <w:hideMark/>
          </w:tcPr>
          <w:p w14:paraId="69E5F99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Chicorée (scarole)</w:t>
            </w:r>
          </w:p>
        </w:tc>
      </w:tr>
      <w:tr w:rsidR="00801FF7" w:rsidRPr="004933DA" w14:paraId="34745BC7" w14:textId="77777777" w:rsidTr="00A27FC4">
        <w:trPr>
          <w:tblCellSpacing w:w="15" w:type="dxa"/>
        </w:trPr>
        <w:tc>
          <w:tcPr>
            <w:tcW w:w="2183" w:type="pct"/>
            <w:vAlign w:val="center"/>
            <w:hideMark/>
          </w:tcPr>
          <w:p w14:paraId="07ADC6E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diptamnum</w:t>
            </w:r>
          </w:p>
        </w:tc>
        <w:tc>
          <w:tcPr>
            <w:tcW w:w="2722" w:type="pct"/>
            <w:vAlign w:val="center"/>
            <w:hideMark/>
          </w:tcPr>
          <w:p w14:paraId="30B5406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Fraxinelle</w:t>
            </w:r>
          </w:p>
        </w:tc>
      </w:tr>
      <w:tr w:rsidR="00801FF7" w:rsidRPr="004933DA" w14:paraId="4F234EF6" w14:textId="77777777" w:rsidTr="00A27FC4">
        <w:trPr>
          <w:tblCellSpacing w:w="15" w:type="dxa"/>
        </w:trPr>
        <w:tc>
          <w:tcPr>
            <w:tcW w:w="2183" w:type="pct"/>
            <w:vAlign w:val="center"/>
            <w:hideMark/>
          </w:tcPr>
          <w:p w14:paraId="6EF1A92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sinape</w:t>
            </w:r>
          </w:p>
        </w:tc>
        <w:tc>
          <w:tcPr>
            <w:tcW w:w="2722" w:type="pct"/>
            <w:vAlign w:val="center"/>
            <w:hideMark/>
          </w:tcPr>
          <w:p w14:paraId="47F2F81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Moutarde blanche</w:t>
            </w:r>
          </w:p>
        </w:tc>
      </w:tr>
      <w:tr w:rsidR="00801FF7" w:rsidRPr="004933DA" w14:paraId="12691258" w14:textId="77777777" w:rsidTr="00A27FC4">
        <w:trPr>
          <w:tblCellSpacing w:w="15" w:type="dxa"/>
        </w:trPr>
        <w:tc>
          <w:tcPr>
            <w:tcW w:w="2183" w:type="pct"/>
            <w:vAlign w:val="center"/>
            <w:hideMark/>
          </w:tcPr>
          <w:p w14:paraId="1899025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satureia</w:t>
            </w:r>
          </w:p>
        </w:tc>
        <w:tc>
          <w:tcPr>
            <w:tcW w:w="2722" w:type="pct"/>
            <w:vAlign w:val="center"/>
            <w:hideMark/>
          </w:tcPr>
          <w:p w14:paraId="40FBAEA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Sarriette commune</w:t>
            </w:r>
          </w:p>
        </w:tc>
      </w:tr>
      <w:tr w:rsidR="00801FF7" w:rsidRPr="004933DA" w14:paraId="75DA35A2" w14:textId="77777777" w:rsidTr="00A27FC4">
        <w:trPr>
          <w:tblCellSpacing w:w="15" w:type="dxa"/>
        </w:trPr>
        <w:tc>
          <w:tcPr>
            <w:tcW w:w="2183" w:type="pct"/>
            <w:vAlign w:val="center"/>
            <w:hideMark/>
          </w:tcPr>
          <w:p w14:paraId="63F1783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sisimbrium</w:t>
            </w:r>
          </w:p>
        </w:tc>
        <w:tc>
          <w:tcPr>
            <w:tcW w:w="2722" w:type="pct"/>
            <w:vAlign w:val="center"/>
            <w:hideMark/>
          </w:tcPr>
          <w:p w14:paraId="419E6D7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Menthe aquatique ?</w:t>
            </w:r>
          </w:p>
        </w:tc>
      </w:tr>
      <w:tr w:rsidR="00801FF7" w:rsidRPr="004933DA" w14:paraId="3F3FA212" w14:textId="77777777" w:rsidTr="00A27FC4">
        <w:trPr>
          <w:tblCellSpacing w:w="15" w:type="dxa"/>
        </w:trPr>
        <w:tc>
          <w:tcPr>
            <w:tcW w:w="2183" w:type="pct"/>
            <w:vAlign w:val="center"/>
            <w:hideMark/>
          </w:tcPr>
          <w:p w14:paraId="4F488C0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mentam</w:t>
            </w:r>
          </w:p>
        </w:tc>
        <w:tc>
          <w:tcPr>
            <w:tcW w:w="2722" w:type="pct"/>
            <w:vAlign w:val="center"/>
            <w:hideMark/>
          </w:tcPr>
          <w:p w14:paraId="2D30ABE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Menthe poivrée</w:t>
            </w:r>
          </w:p>
        </w:tc>
      </w:tr>
      <w:tr w:rsidR="00801FF7" w:rsidRPr="004933DA" w14:paraId="0C1C0C03" w14:textId="77777777" w:rsidTr="00A27FC4">
        <w:trPr>
          <w:tblCellSpacing w:w="15" w:type="dxa"/>
        </w:trPr>
        <w:tc>
          <w:tcPr>
            <w:tcW w:w="2183" w:type="pct"/>
            <w:vAlign w:val="center"/>
            <w:hideMark/>
          </w:tcPr>
          <w:p w14:paraId="07396EA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mentastrum</w:t>
            </w:r>
          </w:p>
        </w:tc>
        <w:tc>
          <w:tcPr>
            <w:tcW w:w="2722" w:type="pct"/>
            <w:vAlign w:val="center"/>
            <w:hideMark/>
          </w:tcPr>
          <w:p w14:paraId="41559AA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Menthe sauvage</w:t>
            </w:r>
          </w:p>
        </w:tc>
      </w:tr>
      <w:tr w:rsidR="00801FF7" w:rsidRPr="004933DA" w14:paraId="078DB885" w14:textId="77777777" w:rsidTr="00A27FC4">
        <w:trPr>
          <w:tblCellSpacing w:w="15" w:type="dxa"/>
        </w:trPr>
        <w:tc>
          <w:tcPr>
            <w:tcW w:w="2183" w:type="pct"/>
            <w:vAlign w:val="center"/>
            <w:hideMark/>
          </w:tcPr>
          <w:p w14:paraId="2B0579C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tanazitam</w:t>
            </w:r>
          </w:p>
        </w:tc>
        <w:tc>
          <w:tcPr>
            <w:tcW w:w="2722" w:type="pct"/>
            <w:vAlign w:val="center"/>
            <w:hideMark/>
          </w:tcPr>
          <w:p w14:paraId="0C1E757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Tanaisie</w:t>
            </w:r>
          </w:p>
        </w:tc>
      </w:tr>
      <w:tr w:rsidR="00801FF7" w:rsidRPr="004933DA" w14:paraId="3629BD31" w14:textId="77777777" w:rsidTr="00A27FC4">
        <w:trPr>
          <w:tblCellSpacing w:w="15" w:type="dxa"/>
        </w:trPr>
        <w:tc>
          <w:tcPr>
            <w:tcW w:w="2183" w:type="pct"/>
            <w:vAlign w:val="center"/>
            <w:hideMark/>
          </w:tcPr>
          <w:p w14:paraId="62EC68B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neptam</w:t>
            </w:r>
          </w:p>
        </w:tc>
        <w:tc>
          <w:tcPr>
            <w:tcW w:w="2722" w:type="pct"/>
            <w:vAlign w:val="center"/>
            <w:hideMark/>
          </w:tcPr>
          <w:p w14:paraId="2279CFE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Cataire</w:t>
            </w:r>
          </w:p>
        </w:tc>
      </w:tr>
      <w:tr w:rsidR="00801FF7" w:rsidRPr="004933DA" w14:paraId="73A03358" w14:textId="77777777" w:rsidTr="00A27FC4">
        <w:trPr>
          <w:tblCellSpacing w:w="15" w:type="dxa"/>
        </w:trPr>
        <w:tc>
          <w:tcPr>
            <w:tcW w:w="2183" w:type="pct"/>
            <w:vAlign w:val="center"/>
            <w:hideMark/>
          </w:tcPr>
          <w:p w14:paraId="7A4BC65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lastRenderedPageBreak/>
              <w:t>febrefugiam</w:t>
            </w:r>
          </w:p>
        </w:tc>
        <w:tc>
          <w:tcPr>
            <w:tcW w:w="2722" w:type="pct"/>
            <w:vAlign w:val="center"/>
            <w:hideMark/>
          </w:tcPr>
          <w:p w14:paraId="48049A4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Grande Camomille</w:t>
            </w:r>
          </w:p>
        </w:tc>
      </w:tr>
      <w:tr w:rsidR="00801FF7" w:rsidRPr="004933DA" w14:paraId="68AF0B21" w14:textId="77777777" w:rsidTr="00A27FC4">
        <w:trPr>
          <w:tblCellSpacing w:w="15" w:type="dxa"/>
        </w:trPr>
        <w:tc>
          <w:tcPr>
            <w:tcW w:w="2183" w:type="pct"/>
            <w:vAlign w:val="center"/>
            <w:hideMark/>
          </w:tcPr>
          <w:p w14:paraId="63DE99B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papaver</w:t>
            </w:r>
          </w:p>
        </w:tc>
        <w:tc>
          <w:tcPr>
            <w:tcW w:w="2722" w:type="pct"/>
            <w:vAlign w:val="center"/>
            <w:hideMark/>
          </w:tcPr>
          <w:p w14:paraId="6DBC37A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Pavot</w:t>
            </w:r>
          </w:p>
        </w:tc>
      </w:tr>
      <w:tr w:rsidR="00801FF7" w:rsidRPr="004933DA" w14:paraId="51C9A507" w14:textId="77777777" w:rsidTr="00A27FC4">
        <w:trPr>
          <w:tblCellSpacing w:w="15" w:type="dxa"/>
        </w:trPr>
        <w:tc>
          <w:tcPr>
            <w:tcW w:w="2183" w:type="pct"/>
            <w:vAlign w:val="center"/>
            <w:hideMark/>
          </w:tcPr>
          <w:p w14:paraId="1E4AE3B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beta</w:t>
            </w:r>
          </w:p>
        </w:tc>
        <w:tc>
          <w:tcPr>
            <w:tcW w:w="2722" w:type="pct"/>
            <w:vAlign w:val="center"/>
            <w:hideMark/>
          </w:tcPr>
          <w:p w14:paraId="3A0E4DC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Blette</w:t>
            </w:r>
          </w:p>
        </w:tc>
      </w:tr>
      <w:tr w:rsidR="00801FF7" w:rsidRPr="004933DA" w14:paraId="6A443035" w14:textId="77777777" w:rsidTr="00A27FC4">
        <w:trPr>
          <w:tblCellSpacing w:w="15" w:type="dxa"/>
        </w:trPr>
        <w:tc>
          <w:tcPr>
            <w:tcW w:w="2183" w:type="pct"/>
            <w:vAlign w:val="center"/>
            <w:hideMark/>
          </w:tcPr>
          <w:p w14:paraId="3FCCD50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vulgigina</w:t>
            </w:r>
          </w:p>
        </w:tc>
        <w:tc>
          <w:tcPr>
            <w:tcW w:w="2722" w:type="pct"/>
            <w:vAlign w:val="center"/>
            <w:hideMark/>
          </w:tcPr>
          <w:p w14:paraId="3016804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Asaret d'Europe</w:t>
            </w:r>
          </w:p>
        </w:tc>
      </w:tr>
      <w:tr w:rsidR="00801FF7" w:rsidRPr="004933DA" w14:paraId="5E6538A1" w14:textId="77777777" w:rsidTr="00A27FC4">
        <w:trPr>
          <w:tblCellSpacing w:w="15" w:type="dxa"/>
        </w:trPr>
        <w:tc>
          <w:tcPr>
            <w:tcW w:w="2183" w:type="pct"/>
            <w:vAlign w:val="center"/>
            <w:hideMark/>
          </w:tcPr>
          <w:p w14:paraId="54FA4A3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Mismalva, alteas</w:t>
            </w:r>
          </w:p>
        </w:tc>
        <w:tc>
          <w:tcPr>
            <w:tcW w:w="2722" w:type="pct"/>
            <w:vAlign w:val="center"/>
            <w:hideMark/>
          </w:tcPr>
          <w:p w14:paraId="20FE7F4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Guimauve officinale</w:t>
            </w:r>
          </w:p>
        </w:tc>
      </w:tr>
      <w:tr w:rsidR="00801FF7" w:rsidRPr="004933DA" w14:paraId="2F6B1567" w14:textId="77777777" w:rsidTr="00A27FC4">
        <w:trPr>
          <w:tblCellSpacing w:w="15" w:type="dxa"/>
        </w:trPr>
        <w:tc>
          <w:tcPr>
            <w:tcW w:w="2183" w:type="pct"/>
            <w:vAlign w:val="center"/>
            <w:hideMark/>
          </w:tcPr>
          <w:p w14:paraId="6C3A6C0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malvas</w:t>
            </w:r>
          </w:p>
        </w:tc>
        <w:tc>
          <w:tcPr>
            <w:tcW w:w="2722" w:type="pct"/>
            <w:vAlign w:val="center"/>
            <w:hideMark/>
          </w:tcPr>
          <w:p w14:paraId="184F25D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Mauve</w:t>
            </w:r>
          </w:p>
        </w:tc>
      </w:tr>
      <w:tr w:rsidR="00801FF7" w:rsidRPr="004933DA" w14:paraId="3137D1E2" w14:textId="77777777" w:rsidTr="00A27FC4">
        <w:trPr>
          <w:tblCellSpacing w:w="15" w:type="dxa"/>
        </w:trPr>
        <w:tc>
          <w:tcPr>
            <w:tcW w:w="2183" w:type="pct"/>
            <w:vAlign w:val="center"/>
            <w:hideMark/>
          </w:tcPr>
          <w:p w14:paraId="3A20CCA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carvitas</w:t>
            </w:r>
          </w:p>
        </w:tc>
        <w:tc>
          <w:tcPr>
            <w:tcW w:w="2722" w:type="pct"/>
            <w:vAlign w:val="center"/>
            <w:hideMark/>
          </w:tcPr>
          <w:p w14:paraId="17584AB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Carottes cultivées</w:t>
            </w:r>
          </w:p>
        </w:tc>
      </w:tr>
      <w:tr w:rsidR="00801FF7" w:rsidRPr="004933DA" w14:paraId="1EF01010" w14:textId="77777777" w:rsidTr="00A27FC4">
        <w:trPr>
          <w:tblCellSpacing w:w="15" w:type="dxa"/>
        </w:trPr>
        <w:tc>
          <w:tcPr>
            <w:tcW w:w="2183" w:type="pct"/>
            <w:vAlign w:val="center"/>
            <w:hideMark/>
          </w:tcPr>
          <w:p w14:paraId="457B9EC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pastenacas</w:t>
            </w:r>
          </w:p>
        </w:tc>
        <w:tc>
          <w:tcPr>
            <w:tcW w:w="2722" w:type="pct"/>
            <w:vAlign w:val="center"/>
            <w:hideMark/>
          </w:tcPr>
          <w:p w14:paraId="3287CDD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Panais</w:t>
            </w:r>
          </w:p>
        </w:tc>
      </w:tr>
      <w:tr w:rsidR="00801FF7" w:rsidRPr="004933DA" w14:paraId="1A0135DE" w14:textId="77777777" w:rsidTr="00A27FC4">
        <w:trPr>
          <w:tblCellSpacing w:w="15" w:type="dxa"/>
        </w:trPr>
        <w:tc>
          <w:tcPr>
            <w:tcW w:w="2183" w:type="pct"/>
            <w:vAlign w:val="center"/>
            <w:hideMark/>
          </w:tcPr>
          <w:p w14:paraId="7AA50BA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adripias</w:t>
            </w:r>
          </w:p>
        </w:tc>
        <w:tc>
          <w:tcPr>
            <w:tcW w:w="2722" w:type="pct"/>
            <w:vAlign w:val="center"/>
            <w:hideMark/>
          </w:tcPr>
          <w:p w14:paraId="28BDF23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Arroche des jardins</w:t>
            </w:r>
          </w:p>
        </w:tc>
      </w:tr>
      <w:tr w:rsidR="00801FF7" w:rsidRPr="004933DA" w14:paraId="304C8CC6" w14:textId="77777777" w:rsidTr="00A27FC4">
        <w:trPr>
          <w:tblCellSpacing w:w="15" w:type="dxa"/>
        </w:trPr>
        <w:tc>
          <w:tcPr>
            <w:tcW w:w="2183" w:type="pct"/>
            <w:vAlign w:val="center"/>
            <w:hideMark/>
          </w:tcPr>
          <w:p w14:paraId="3B7C46F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blidas</w:t>
            </w:r>
          </w:p>
        </w:tc>
        <w:tc>
          <w:tcPr>
            <w:tcW w:w="2722" w:type="pct"/>
            <w:vAlign w:val="center"/>
            <w:hideMark/>
          </w:tcPr>
          <w:p w14:paraId="29BC1A6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Amarante des jardins</w:t>
            </w:r>
          </w:p>
        </w:tc>
      </w:tr>
      <w:tr w:rsidR="00801FF7" w:rsidRPr="004933DA" w14:paraId="6EF6B152" w14:textId="77777777" w:rsidTr="00A27FC4">
        <w:trPr>
          <w:tblCellSpacing w:w="15" w:type="dxa"/>
        </w:trPr>
        <w:tc>
          <w:tcPr>
            <w:tcW w:w="2183" w:type="pct"/>
            <w:vAlign w:val="center"/>
            <w:hideMark/>
          </w:tcPr>
          <w:p w14:paraId="03C14EB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ravacaulos</w:t>
            </w:r>
          </w:p>
        </w:tc>
        <w:tc>
          <w:tcPr>
            <w:tcW w:w="2722" w:type="pct"/>
            <w:vAlign w:val="center"/>
            <w:hideMark/>
          </w:tcPr>
          <w:p w14:paraId="29F6751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Chou-rave</w:t>
            </w:r>
          </w:p>
        </w:tc>
      </w:tr>
      <w:tr w:rsidR="00801FF7" w:rsidRPr="004933DA" w14:paraId="7EA581E3" w14:textId="77777777" w:rsidTr="00A27FC4">
        <w:trPr>
          <w:tblCellSpacing w:w="15" w:type="dxa"/>
        </w:trPr>
        <w:tc>
          <w:tcPr>
            <w:tcW w:w="2183" w:type="pct"/>
            <w:vAlign w:val="center"/>
            <w:hideMark/>
          </w:tcPr>
          <w:p w14:paraId="08FD78F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caulos</w:t>
            </w:r>
          </w:p>
        </w:tc>
        <w:tc>
          <w:tcPr>
            <w:tcW w:w="2722" w:type="pct"/>
            <w:vAlign w:val="center"/>
            <w:hideMark/>
          </w:tcPr>
          <w:p w14:paraId="7F15B3F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Chou</w:t>
            </w:r>
          </w:p>
        </w:tc>
      </w:tr>
      <w:tr w:rsidR="00801FF7" w:rsidRPr="004933DA" w14:paraId="0B49DB10" w14:textId="77777777" w:rsidTr="00A27FC4">
        <w:trPr>
          <w:tblCellSpacing w:w="15" w:type="dxa"/>
        </w:trPr>
        <w:tc>
          <w:tcPr>
            <w:tcW w:w="2183" w:type="pct"/>
            <w:vAlign w:val="center"/>
            <w:hideMark/>
          </w:tcPr>
          <w:p w14:paraId="2E74D12F"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uniones</w:t>
            </w:r>
          </w:p>
        </w:tc>
        <w:tc>
          <w:tcPr>
            <w:tcW w:w="2722" w:type="pct"/>
            <w:vAlign w:val="center"/>
            <w:hideMark/>
          </w:tcPr>
          <w:p w14:paraId="5289CB5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Oignon</w:t>
            </w:r>
          </w:p>
        </w:tc>
      </w:tr>
      <w:tr w:rsidR="00801FF7" w:rsidRPr="004933DA" w14:paraId="5143CC44" w14:textId="77777777" w:rsidTr="00A27FC4">
        <w:trPr>
          <w:tblCellSpacing w:w="15" w:type="dxa"/>
        </w:trPr>
        <w:tc>
          <w:tcPr>
            <w:tcW w:w="2183" w:type="pct"/>
            <w:vAlign w:val="center"/>
            <w:hideMark/>
          </w:tcPr>
          <w:p w14:paraId="2B65B93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britlas</w:t>
            </w:r>
          </w:p>
        </w:tc>
        <w:tc>
          <w:tcPr>
            <w:tcW w:w="2722" w:type="pct"/>
            <w:vAlign w:val="center"/>
            <w:hideMark/>
          </w:tcPr>
          <w:p w14:paraId="787F935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Ciboulette</w:t>
            </w:r>
          </w:p>
        </w:tc>
      </w:tr>
      <w:tr w:rsidR="00801FF7" w:rsidRPr="004933DA" w14:paraId="36E89442" w14:textId="77777777" w:rsidTr="00A27FC4">
        <w:trPr>
          <w:tblCellSpacing w:w="15" w:type="dxa"/>
        </w:trPr>
        <w:tc>
          <w:tcPr>
            <w:tcW w:w="2183" w:type="pct"/>
            <w:vAlign w:val="center"/>
            <w:hideMark/>
          </w:tcPr>
          <w:p w14:paraId="310022F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porros</w:t>
            </w:r>
          </w:p>
        </w:tc>
        <w:tc>
          <w:tcPr>
            <w:tcW w:w="2722" w:type="pct"/>
            <w:vAlign w:val="center"/>
            <w:hideMark/>
          </w:tcPr>
          <w:p w14:paraId="6D497A6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Poireau</w:t>
            </w:r>
          </w:p>
        </w:tc>
      </w:tr>
      <w:tr w:rsidR="00801FF7" w:rsidRPr="004933DA" w14:paraId="2F619612" w14:textId="77777777" w:rsidTr="00A27FC4">
        <w:trPr>
          <w:tblCellSpacing w:w="15" w:type="dxa"/>
        </w:trPr>
        <w:tc>
          <w:tcPr>
            <w:tcW w:w="2183" w:type="pct"/>
            <w:vAlign w:val="center"/>
            <w:hideMark/>
          </w:tcPr>
          <w:p w14:paraId="138C8AA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radices</w:t>
            </w:r>
          </w:p>
        </w:tc>
        <w:tc>
          <w:tcPr>
            <w:tcW w:w="2722" w:type="pct"/>
            <w:vAlign w:val="center"/>
            <w:hideMark/>
          </w:tcPr>
          <w:p w14:paraId="11B0315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Radis noir / raifort ?</w:t>
            </w:r>
          </w:p>
        </w:tc>
      </w:tr>
      <w:tr w:rsidR="00801FF7" w:rsidRPr="004933DA" w14:paraId="51F67674" w14:textId="77777777" w:rsidTr="00A27FC4">
        <w:trPr>
          <w:tblCellSpacing w:w="15" w:type="dxa"/>
        </w:trPr>
        <w:tc>
          <w:tcPr>
            <w:tcW w:w="2183" w:type="pct"/>
            <w:vAlign w:val="center"/>
            <w:hideMark/>
          </w:tcPr>
          <w:p w14:paraId="4DC7049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ascalonica</w:t>
            </w:r>
          </w:p>
        </w:tc>
        <w:tc>
          <w:tcPr>
            <w:tcW w:w="2722" w:type="pct"/>
            <w:vAlign w:val="center"/>
            <w:hideMark/>
          </w:tcPr>
          <w:p w14:paraId="6708A6DE"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Échalote</w:t>
            </w:r>
          </w:p>
        </w:tc>
      </w:tr>
      <w:tr w:rsidR="00801FF7" w:rsidRPr="004933DA" w14:paraId="726BAD28" w14:textId="77777777" w:rsidTr="00A27FC4">
        <w:trPr>
          <w:tblCellSpacing w:w="15" w:type="dxa"/>
        </w:trPr>
        <w:tc>
          <w:tcPr>
            <w:tcW w:w="2183" w:type="pct"/>
            <w:vAlign w:val="center"/>
            <w:hideMark/>
          </w:tcPr>
          <w:p w14:paraId="772B17E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cepas</w:t>
            </w:r>
          </w:p>
        </w:tc>
        <w:tc>
          <w:tcPr>
            <w:tcW w:w="2722" w:type="pct"/>
            <w:vAlign w:val="center"/>
            <w:hideMark/>
          </w:tcPr>
          <w:p w14:paraId="4B40077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Ciboule</w:t>
            </w:r>
          </w:p>
        </w:tc>
      </w:tr>
      <w:tr w:rsidR="00801FF7" w:rsidRPr="004933DA" w14:paraId="56606524" w14:textId="77777777" w:rsidTr="00A27FC4">
        <w:trPr>
          <w:tblCellSpacing w:w="15" w:type="dxa"/>
        </w:trPr>
        <w:tc>
          <w:tcPr>
            <w:tcW w:w="2183" w:type="pct"/>
            <w:vAlign w:val="center"/>
            <w:hideMark/>
          </w:tcPr>
          <w:p w14:paraId="27DECF91"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alia</w:t>
            </w:r>
          </w:p>
        </w:tc>
        <w:tc>
          <w:tcPr>
            <w:tcW w:w="2722" w:type="pct"/>
            <w:vAlign w:val="center"/>
            <w:hideMark/>
          </w:tcPr>
          <w:p w14:paraId="29CDC73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Ail</w:t>
            </w:r>
          </w:p>
        </w:tc>
      </w:tr>
      <w:tr w:rsidR="00801FF7" w:rsidRPr="004933DA" w14:paraId="0496EFFE" w14:textId="77777777" w:rsidTr="00A27FC4">
        <w:trPr>
          <w:tblCellSpacing w:w="15" w:type="dxa"/>
        </w:trPr>
        <w:tc>
          <w:tcPr>
            <w:tcW w:w="2183" w:type="pct"/>
            <w:vAlign w:val="center"/>
            <w:hideMark/>
          </w:tcPr>
          <w:p w14:paraId="4B14FFF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warentia</w:t>
            </w:r>
          </w:p>
        </w:tc>
        <w:tc>
          <w:tcPr>
            <w:tcW w:w="2722" w:type="pct"/>
            <w:vAlign w:val="center"/>
            <w:hideMark/>
          </w:tcPr>
          <w:p w14:paraId="7FAC005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 xml:space="preserve">Garance </w:t>
            </w:r>
          </w:p>
        </w:tc>
      </w:tr>
      <w:tr w:rsidR="00801FF7" w:rsidRPr="004933DA" w14:paraId="706AFD6E" w14:textId="77777777" w:rsidTr="00A27FC4">
        <w:trPr>
          <w:tblCellSpacing w:w="15" w:type="dxa"/>
        </w:trPr>
        <w:tc>
          <w:tcPr>
            <w:tcW w:w="2183" w:type="pct"/>
            <w:vAlign w:val="center"/>
            <w:hideMark/>
          </w:tcPr>
          <w:p w14:paraId="2D818EA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cardones</w:t>
            </w:r>
          </w:p>
        </w:tc>
        <w:tc>
          <w:tcPr>
            <w:tcW w:w="2722" w:type="pct"/>
            <w:vAlign w:val="center"/>
            <w:hideMark/>
          </w:tcPr>
          <w:p w14:paraId="5E4AA36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Cardon, Artichaut</w:t>
            </w:r>
          </w:p>
        </w:tc>
      </w:tr>
      <w:tr w:rsidR="00801FF7" w:rsidRPr="004933DA" w14:paraId="54654ADC" w14:textId="77777777" w:rsidTr="00A27FC4">
        <w:trPr>
          <w:tblCellSpacing w:w="15" w:type="dxa"/>
        </w:trPr>
        <w:tc>
          <w:tcPr>
            <w:tcW w:w="2183" w:type="pct"/>
            <w:vAlign w:val="center"/>
            <w:hideMark/>
          </w:tcPr>
          <w:p w14:paraId="5389577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fabas majores</w:t>
            </w:r>
          </w:p>
        </w:tc>
        <w:tc>
          <w:tcPr>
            <w:tcW w:w="2722" w:type="pct"/>
            <w:vAlign w:val="center"/>
            <w:hideMark/>
          </w:tcPr>
          <w:p w14:paraId="56ECC59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Fèves</w:t>
            </w:r>
          </w:p>
        </w:tc>
      </w:tr>
      <w:tr w:rsidR="00801FF7" w:rsidRPr="004933DA" w14:paraId="454BA102" w14:textId="77777777" w:rsidTr="00A27FC4">
        <w:trPr>
          <w:tblCellSpacing w:w="15" w:type="dxa"/>
        </w:trPr>
        <w:tc>
          <w:tcPr>
            <w:tcW w:w="2183" w:type="pct"/>
            <w:vAlign w:val="center"/>
            <w:hideMark/>
          </w:tcPr>
          <w:p w14:paraId="4CF5B05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pisos mauriscos</w:t>
            </w:r>
          </w:p>
        </w:tc>
        <w:tc>
          <w:tcPr>
            <w:tcW w:w="2722" w:type="pct"/>
            <w:vAlign w:val="center"/>
            <w:hideMark/>
          </w:tcPr>
          <w:p w14:paraId="0879D77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Pois cultivés</w:t>
            </w:r>
          </w:p>
        </w:tc>
      </w:tr>
      <w:tr w:rsidR="00801FF7" w:rsidRPr="004933DA" w14:paraId="3C008ED6" w14:textId="77777777" w:rsidTr="00A27FC4">
        <w:trPr>
          <w:tblCellSpacing w:w="15" w:type="dxa"/>
        </w:trPr>
        <w:tc>
          <w:tcPr>
            <w:tcW w:w="2183" w:type="pct"/>
            <w:vAlign w:val="center"/>
            <w:hideMark/>
          </w:tcPr>
          <w:p w14:paraId="016CAD1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coriandrum</w:t>
            </w:r>
          </w:p>
        </w:tc>
        <w:tc>
          <w:tcPr>
            <w:tcW w:w="2722" w:type="pct"/>
            <w:vAlign w:val="center"/>
            <w:hideMark/>
          </w:tcPr>
          <w:p w14:paraId="4138D2E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Coriandre</w:t>
            </w:r>
          </w:p>
        </w:tc>
      </w:tr>
      <w:tr w:rsidR="00801FF7" w:rsidRPr="004933DA" w14:paraId="476C58B5" w14:textId="77777777" w:rsidTr="00A27FC4">
        <w:trPr>
          <w:tblCellSpacing w:w="15" w:type="dxa"/>
        </w:trPr>
        <w:tc>
          <w:tcPr>
            <w:tcW w:w="2183" w:type="pct"/>
            <w:vAlign w:val="center"/>
            <w:hideMark/>
          </w:tcPr>
          <w:p w14:paraId="7C748AA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lastRenderedPageBreak/>
              <w:t>cerfolium</w:t>
            </w:r>
          </w:p>
        </w:tc>
        <w:tc>
          <w:tcPr>
            <w:tcW w:w="2722" w:type="pct"/>
            <w:vAlign w:val="center"/>
            <w:hideMark/>
          </w:tcPr>
          <w:p w14:paraId="1DF7D32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Cerfeuil</w:t>
            </w:r>
          </w:p>
        </w:tc>
      </w:tr>
      <w:tr w:rsidR="00801FF7" w:rsidRPr="004933DA" w14:paraId="484947D4" w14:textId="77777777" w:rsidTr="00A27FC4">
        <w:trPr>
          <w:tblCellSpacing w:w="15" w:type="dxa"/>
        </w:trPr>
        <w:tc>
          <w:tcPr>
            <w:tcW w:w="2183" w:type="pct"/>
            <w:vAlign w:val="center"/>
            <w:hideMark/>
          </w:tcPr>
          <w:p w14:paraId="2293F3E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i/>
                <w:iCs/>
                <w:sz w:val="20"/>
                <w:szCs w:val="20"/>
                <w:lang w:eastAsia="fr-FR"/>
              </w:rPr>
              <w:t>lacterida</w:t>
            </w:r>
          </w:p>
        </w:tc>
        <w:tc>
          <w:tcPr>
            <w:tcW w:w="2722" w:type="pct"/>
            <w:vAlign w:val="center"/>
            <w:hideMark/>
          </w:tcPr>
          <w:p w14:paraId="210141E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Euphorbe, épurge</w:t>
            </w:r>
          </w:p>
        </w:tc>
      </w:tr>
      <w:tr w:rsidR="00801FF7" w:rsidRPr="004933DA" w14:paraId="177058D3" w14:textId="77777777" w:rsidTr="00A27FC4">
        <w:trPr>
          <w:tblCellSpacing w:w="15" w:type="dxa"/>
        </w:trPr>
        <w:tc>
          <w:tcPr>
            <w:tcW w:w="2183" w:type="pct"/>
            <w:vAlign w:val="center"/>
            <w:hideMark/>
          </w:tcPr>
          <w:p w14:paraId="3E5569D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sz w:val="20"/>
                <w:szCs w:val="20"/>
                <w:lang w:eastAsia="fr-FR"/>
              </w:rPr>
            </w:pPr>
            <w:r w:rsidRPr="004933DA">
              <w:rPr>
                <w:rFonts w:ascii="Arial" w:hAnsi="Arial" w:cs="Arial"/>
                <w:i/>
                <w:iCs/>
                <w:sz w:val="20"/>
                <w:szCs w:val="20"/>
                <w:lang w:eastAsia="fr-FR"/>
              </w:rPr>
              <w:t>sclareiam</w:t>
            </w:r>
          </w:p>
        </w:tc>
        <w:tc>
          <w:tcPr>
            <w:tcW w:w="2722" w:type="pct"/>
            <w:vAlign w:val="center"/>
            <w:hideMark/>
          </w:tcPr>
          <w:p w14:paraId="6DCAC83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Sauge sclarée</w:t>
            </w:r>
          </w:p>
        </w:tc>
      </w:tr>
      <w:tr w:rsidR="00801FF7" w:rsidRPr="004933DA" w14:paraId="484C32A4" w14:textId="77777777" w:rsidTr="00A27FC4">
        <w:trPr>
          <w:tblCellSpacing w:w="15" w:type="dxa"/>
        </w:trPr>
        <w:tc>
          <w:tcPr>
            <w:tcW w:w="2183" w:type="pct"/>
            <w:vAlign w:val="center"/>
          </w:tcPr>
          <w:p w14:paraId="4C0C64F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Jovis Barba</w:t>
            </w:r>
          </w:p>
        </w:tc>
        <w:tc>
          <w:tcPr>
            <w:tcW w:w="2722" w:type="pct"/>
            <w:vAlign w:val="center"/>
          </w:tcPr>
          <w:p w14:paraId="1289B75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Joubarbe</w:t>
            </w:r>
          </w:p>
        </w:tc>
      </w:tr>
      <w:tr w:rsidR="00801FF7" w:rsidRPr="004933DA" w14:paraId="4D9C6210" w14:textId="77777777" w:rsidTr="00A27FC4">
        <w:trPr>
          <w:tblCellSpacing w:w="15" w:type="dxa"/>
        </w:trPr>
        <w:tc>
          <w:tcPr>
            <w:tcW w:w="2183" w:type="pct"/>
            <w:vAlign w:val="center"/>
          </w:tcPr>
          <w:p w14:paraId="2E3F9ED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Pomarius</w:t>
            </w:r>
          </w:p>
        </w:tc>
        <w:tc>
          <w:tcPr>
            <w:tcW w:w="2722" w:type="pct"/>
            <w:vAlign w:val="center"/>
          </w:tcPr>
          <w:p w14:paraId="59BD48B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Pommier</w:t>
            </w:r>
          </w:p>
        </w:tc>
      </w:tr>
      <w:tr w:rsidR="00801FF7" w:rsidRPr="004933DA" w14:paraId="76B396CC" w14:textId="77777777" w:rsidTr="00A27FC4">
        <w:trPr>
          <w:tblCellSpacing w:w="15" w:type="dxa"/>
        </w:trPr>
        <w:tc>
          <w:tcPr>
            <w:tcW w:w="2183" w:type="pct"/>
            <w:vAlign w:val="center"/>
          </w:tcPr>
          <w:p w14:paraId="036ACCC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Pirarius</w:t>
            </w:r>
          </w:p>
        </w:tc>
        <w:tc>
          <w:tcPr>
            <w:tcW w:w="2722" w:type="pct"/>
            <w:vAlign w:val="center"/>
          </w:tcPr>
          <w:p w14:paraId="333E439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Poirier</w:t>
            </w:r>
          </w:p>
        </w:tc>
      </w:tr>
      <w:tr w:rsidR="00801FF7" w:rsidRPr="004933DA" w14:paraId="30EB24B4" w14:textId="77777777" w:rsidTr="00A27FC4">
        <w:trPr>
          <w:tblCellSpacing w:w="15" w:type="dxa"/>
        </w:trPr>
        <w:tc>
          <w:tcPr>
            <w:tcW w:w="2183" w:type="pct"/>
            <w:vAlign w:val="center"/>
          </w:tcPr>
          <w:p w14:paraId="62AD10FC"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Prunarius</w:t>
            </w:r>
          </w:p>
        </w:tc>
        <w:tc>
          <w:tcPr>
            <w:tcW w:w="2722" w:type="pct"/>
            <w:vAlign w:val="center"/>
          </w:tcPr>
          <w:p w14:paraId="24717D9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Prunier</w:t>
            </w:r>
          </w:p>
        </w:tc>
      </w:tr>
      <w:tr w:rsidR="00801FF7" w:rsidRPr="004933DA" w14:paraId="4187293A" w14:textId="77777777" w:rsidTr="00A27FC4">
        <w:trPr>
          <w:tblCellSpacing w:w="15" w:type="dxa"/>
        </w:trPr>
        <w:tc>
          <w:tcPr>
            <w:tcW w:w="2183" w:type="pct"/>
            <w:vAlign w:val="center"/>
          </w:tcPr>
          <w:p w14:paraId="47EBDEF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Sorbarius</w:t>
            </w:r>
          </w:p>
        </w:tc>
        <w:tc>
          <w:tcPr>
            <w:tcW w:w="2722" w:type="pct"/>
            <w:vAlign w:val="center"/>
          </w:tcPr>
          <w:p w14:paraId="3ED6625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Sorbier domestique</w:t>
            </w:r>
          </w:p>
        </w:tc>
      </w:tr>
      <w:tr w:rsidR="00801FF7" w:rsidRPr="004933DA" w14:paraId="39B99AFE" w14:textId="77777777" w:rsidTr="00A27FC4">
        <w:trPr>
          <w:tblCellSpacing w:w="15" w:type="dxa"/>
        </w:trPr>
        <w:tc>
          <w:tcPr>
            <w:tcW w:w="2183" w:type="pct"/>
            <w:vAlign w:val="center"/>
          </w:tcPr>
          <w:p w14:paraId="7945617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Mespilarius</w:t>
            </w:r>
          </w:p>
        </w:tc>
        <w:tc>
          <w:tcPr>
            <w:tcW w:w="2722" w:type="pct"/>
            <w:vAlign w:val="center"/>
          </w:tcPr>
          <w:p w14:paraId="75B8484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Néflier</w:t>
            </w:r>
          </w:p>
        </w:tc>
      </w:tr>
      <w:tr w:rsidR="00801FF7" w:rsidRPr="004933DA" w14:paraId="36ABF4DD" w14:textId="77777777" w:rsidTr="00A27FC4">
        <w:trPr>
          <w:tblCellSpacing w:w="15" w:type="dxa"/>
        </w:trPr>
        <w:tc>
          <w:tcPr>
            <w:tcW w:w="2183" w:type="pct"/>
            <w:vAlign w:val="center"/>
          </w:tcPr>
          <w:p w14:paraId="207BDBF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Castanearius</w:t>
            </w:r>
          </w:p>
        </w:tc>
        <w:tc>
          <w:tcPr>
            <w:tcW w:w="2722" w:type="pct"/>
            <w:vAlign w:val="center"/>
          </w:tcPr>
          <w:p w14:paraId="4AB25677"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Chataignier</w:t>
            </w:r>
          </w:p>
        </w:tc>
      </w:tr>
      <w:tr w:rsidR="00801FF7" w:rsidRPr="004933DA" w14:paraId="4D95821D" w14:textId="77777777" w:rsidTr="00A27FC4">
        <w:trPr>
          <w:tblCellSpacing w:w="15" w:type="dxa"/>
        </w:trPr>
        <w:tc>
          <w:tcPr>
            <w:tcW w:w="2183" w:type="pct"/>
            <w:vAlign w:val="center"/>
          </w:tcPr>
          <w:p w14:paraId="7DDD8FC2"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Persicarius</w:t>
            </w:r>
          </w:p>
        </w:tc>
        <w:tc>
          <w:tcPr>
            <w:tcW w:w="2722" w:type="pct"/>
            <w:vAlign w:val="center"/>
          </w:tcPr>
          <w:p w14:paraId="37E0FEA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Pêcher</w:t>
            </w:r>
          </w:p>
        </w:tc>
      </w:tr>
      <w:tr w:rsidR="00801FF7" w:rsidRPr="004933DA" w14:paraId="39502F58" w14:textId="77777777" w:rsidTr="00A27FC4">
        <w:trPr>
          <w:tblCellSpacing w:w="15" w:type="dxa"/>
        </w:trPr>
        <w:tc>
          <w:tcPr>
            <w:tcW w:w="2183" w:type="pct"/>
            <w:vAlign w:val="center"/>
          </w:tcPr>
          <w:p w14:paraId="7BAD76A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Cotoniarius</w:t>
            </w:r>
          </w:p>
        </w:tc>
        <w:tc>
          <w:tcPr>
            <w:tcW w:w="2722" w:type="pct"/>
            <w:vAlign w:val="center"/>
          </w:tcPr>
          <w:p w14:paraId="48AD3ED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Cognassier</w:t>
            </w:r>
          </w:p>
        </w:tc>
      </w:tr>
      <w:tr w:rsidR="00801FF7" w:rsidRPr="004933DA" w14:paraId="03C5E845" w14:textId="77777777" w:rsidTr="00A27FC4">
        <w:trPr>
          <w:tblCellSpacing w:w="15" w:type="dxa"/>
        </w:trPr>
        <w:tc>
          <w:tcPr>
            <w:tcW w:w="2183" w:type="pct"/>
            <w:vAlign w:val="center"/>
          </w:tcPr>
          <w:p w14:paraId="54352520"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Avellanarius</w:t>
            </w:r>
          </w:p>
        </w:tc>
        <w:tc>
          <w:tcPr>
            <w:tcW w:w="2722" w:type="pct"/>
            <w:vAlign w:val="center"/>
          </w:tcPr>
          <w:p w14:paraId="15DE148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Noisetier</w:t>
            </w:r>
          </w:p>
        </w:tc>
      </w:tr>
      <w:tr w:rsidR="00801FF7" w:rsidRPr="004933DA" w14:paraId="5BB8A741" w14:textId="77777777" w:rsidTr="00A27FC4">
        <w:trPr>
          <w:tblCellSpacing w:w="15" w:type="dxa"/>
        </w:trPr>
        <w:tc>
          <w:tcPr>
            <w:tcW w:w="2183" w:type="pct"/>
            <w:vAlign w:val="center"/>
          </w:tcPr>
          <w:p w14:paraId="5A6C4A26"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Amandalarius</w:t>
            </w:r>
          </w:p>
        </w:tc>
        <w:tc>
          <w:tcPr>
            <w:tcW w:w="2722" w:type="pct"/>
            <w:vAlign w:val="center"/>
          </w:tcPr>
          <w:p w14:paraId="07657EA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Amandier</w:t>
            </w:r>
          </w:p>
        </w:tc>
      </w:tr>
      <w:tr w:rsidR="00801FF7" w:rsidRPr="004933DA" w14:paraId="58FF2E2A" w14:textId="77777777" w:rsidTr="00A27FC4">
        <w:trPr>
          <w:tblCellSpacing w:w="15" w:type="dxa"/>
        </w:trPr>
        <w:tc>
          <w:tcPr>
            <w:tcW w:w="2183" w:type="pct"/>
            <w:vAlign w:val="center"/>
          </w:tcPr>
          <w:p w14:paraId="55F5599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Morarius</w:t>
            </w:r>
          </w:p>
        </w:tc>
        <w:tc>
          <w:tcPr>
            <w:tcW w:w="2722" w:type="pct"/>
            <w:vAlign w:val="center"/>
          </w:tcPr>
          <w:p w14:paraId="407B65D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Mûrier noir</w:t>
            </w:r>
          </w:p>
        </w:tc>
      </w:tr>
      <w:tr w:rsidR="00801FF7" w:rsidRPr="004933DA" w14:paraId="107E6C7D" w14:textId="77777777" w:rsidTr="00A27FC4">
        <w:trPr>
          <w:tblCellSpacing w:w="15" w:type="dxa"/>
        </w:trPr>
        <w:tc>
          <w:tcPr>
            <w:tcW w:w="2183" w:type="pct"/>
            <w:vAlign w:val="center"/>
          </w:tcPr>
          <w:p w14:paraId="509AF68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Laurus</w:t>
            </w:r>
          </w:p>
        </w:tc>
        <w:tc>
          <w:tcPr>
            <w:tcW w:w="2722" w:type="pct"/>
            <w:vAlign w:val="center"/>
          </w:tcPr>
          <w:p w14:paraId="63F0306B"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Laurier sauce</w:t>
            </w:r>
          </w:p>
        </w:tc>
      </w:tr>
      <w:tr w:rsidR="00801FF7" w:rsidRPr="004933DA" w14:paraId="7BD0CEE7" w14:textId="77777777" w:rsidTr="00A27FC4">
        <w:trPr>
          <w:tblCellSpacing w:w="15" w:type="dxa"/>
        </w:trPr>
        <w:tc>
          <w:tcPr>
            <w:tcW w:w="2183" w:type="pct"/>
            <w:vAlign w:val="center"/>
          </w:tcPr>
          <w:p w14:paraId="5D14B54D"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Pinus</w:t>
            </w:r>
          </w:p>
        </w:tc>
        <w:tc>
          <w:tcPr>
            <w:tcW w:w="2722" w:type="pct"/>
            <w:vAlign w:val="center"/>
          </w:tcPr>
          <w:p w14:paraId="7E7C2628"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Pin (pignon ?)</w:t>
            </w:r>
          </w:p>
        </w:tc>
      </w:tr>
      <w:tr w:rsidR="00801FF7" w:rsidRPr="004933DA" w14:paraId="4FD01106" w14:textId="77777777" w:rsidTr="00A27FC4">
        <w:trPr>
          <w:tblCellSpacing w:w="15" w:type="dxa"/>
        </w:trPr>
        <w:tc>
          <w:tcPr>
            <w:tcW w:w="2183" w:type="pct"/>
            <w:vAlign w:val="center"/>
          </w:tcPr>
          <w:p w14:paraId="149E7639"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Nucarius</w:t>
            </w:r>
          </w:p>
        </w:tc>
        <w:tc>
          <w:tcPr>
            <w:tcW w:w="2722" w:type="pct"/>
            <w:vAlign w:val="center"/>
          </w:tcPr>
          <w:p w14:paraId="1E2A1764"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Noyer</w:t>
            </w:r>
          </w:p>
        </w:tc>
      </w:tr>
      <w:tr w:rsidR="00801FF7" w:rsidRPr="004933DA" w14:paraId="0F366275" w14:textId="77777777" w:rsidTr="00A27FC4">
        <w:trPr>
          <w:tblCellSpacing w:w="15" w:type="dxa"/>
        </w:trPr>
        <w:tc>
          <w:tcPr>
            <w:tcW w:w="2183" w:type="pct"/>
            <w:vAlign w:val="center"/>
          </w:tcPr>
          <w:p w14:paraId="7C29E7C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r w:rsidRPr="004933DA">
              <w:rPr>
                <w:rFonts w:ascii="Arial" w:hAnsi="Arial" w:cs="Arial"/>
                <w:i/>
                <w:iCs/>
                <w:sz w:val="20"/>
                <w:szCs w:val="20"/>
                <w:lang w:eastAsia="fr-FR"/>
              </w:rPr>
              <w:t>Ceresarius</w:t>
            </w:r>
          </w:p>
        </w:tc>
        <w:tc>
          <w:tcPr>
            <w:tcW w:w="2722" w:type="pct"/>
            <w:vAlign w:val="center"/>
          </w:tcPr>
          <w:p w14:paraId="6EAD738A"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r w:rsidRPr="004933DA">
              <w:rPr>
                <w:rFonts w:ascii="Arial" w:hAnsi="Arial" w:cs="Arial"/>
                <w:sz w:val="20"/>
                <w:szCs w:val="20"/>
                <w:lang w:eastAsia="fr-FR"/>
              </w:rPr>
              <w:t>Cerisier</w:t>
            </w:r>
          </w:p>
        </w:tc>
      </w:tr>
      <w:tr w:rsidR="00801FF7" w:rsidRPr="004933DA" w14:paraId="1AF22D13" w14:textId="77777777" w:rsidTr="00A27FC4">
        <w:trPr>
          <w:tblCellSpacing w:w="15" w:type="dxa"/>
        </w:trPr>
        <w:tc>
          <w:tcPr>
            <w:tcW w:w="2183" w:type="pct"/>
            <w:vAlign w:val="center"/>
          </w:tcPr>
          <w:p w14:paraId="346BD695"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ind w:right="-439"/>
              <w:jc w:val="both"/>
              <w:rPr>
                <w:rFonts w:ascii="Arial" w:hAnsi="Arial" w:cs="Arial"/>
                <w:i/>
                <w:iCs/>
                <w:sz w:val="20"/>
                <w:szCs w:val="20"/>
                <w:lang w:eastAsia="fr-FR"/>
              </w:rPr>
            </w:pPr>
          </w:p>
        </w:tc>
        <w:tc>
          <w:tcPr>
            <w:tcW w:w="2722" w:type="pct"/>
            <w:vAlign w:val="center"/>
          </w:tcPr>
          <w:p w14:paraId="2813CED3" w14:textId="77777777" w:rsidR="00801FF7" w:rsidRPr="004933DA" w:rsidRDefault="00801FF7" w:rsidP="004933DA">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hAnsi="Arial" w:cs="Arial"/>
                <w:sz w:val="20"/>
                <w:szCs w:val="20"/>
                <w:lang w:eastAsia="fr-FR"/>
              </w:rPr>
            </w:pPr>
          </w:p>
        </w:tc>
      </w:tr>
    </w:tbl>
    <w:p w14:paraId="57B80320" w14:textId="77777777" w:rsidR="00801FF7" w:rsidRPr="004933DA" w:rsidRDefault="00801FF7" w:rsidP="004933DA">
      <w:pPr>
        <w:jc w:val="both"/>
        <w:rPr>
          <w:rFonts w:ascii="Arial" w:hAnsi="Arial" w:cs="Arial"/>
          <w:sz w:val="20"/>
          <w:szCs w:val="20"/>
        </w:rPr>
      </w:pPr>
    </w:p>
    <w:p w14:paraId="495CB891" w14:textId="77777777" w:rsidR="00801FF7" w:rsidRPr="004933DA" w:rsidRDefault="00801FF7" w:rsidP="004933DA">
      <w:pPr>
        <w:jc w:val="both"/>
        <w:rPr>
          <w:rFonts w:ascii="Arial" w:hAnsi="Arial" w:cs="Arial"/>
          <w:sz w:val="20"/>
          <w:szCs w:val="20"/>
        </w:rPr>
      </w:pPr>
      <w:r w:rsidRPr="004933DA">
        <w:rPr>
          <w:rFonts w:ascii="Arial" w:hAnsi="Arial" w:cs="Arial"/>
          <w:b/>
          <w:noProof/>
          <w:sz w:val="20"/>
          <w:szCs w:val="20"/>
        </w:rPr>
        <mc:AlternateContent>
          <mc:Choice Requires="wps">
            <w:drawing>
              <wp:anchor distT="45720" distB="45720" distL="114300" distR="114300" simplePos="0" relativeHeight="251664384" behindDoc="0" locked="0" layoutInCell="1" allowOverlap="1" wp14:anchorId="1D897EBF" wp14:editId="2B98D72B">
                <wp:simplePos x="0" y="0"/>
                <wp:positionH relativeFrom="column">
                  <wp:posOffset>4303395</wp:posOffset>
                </wp:positionH>
                <wp:positionV relativeFrom="paragraph">
                  <wp:posOffset>81915</wp:posOffset>
                </wp:positionV>
                <wp:extent cx="2360930" cy="679450"/>
                <wp:effectExtent l="0" t="0" r="26670" b="25400"/>
                <wp:wrapSquare wrapText="bothSides"/>
                <wp:docPr id="173525490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679450"/>
                        </a:xfrm>
                        <a:prstGeom prst="rect">
                          <a:avLst/>
                        </a:prstGeom>
                        <a:solidFill>
                          <a:srgbClr val="FFFFFF"/>
                        </a:solidFill>
                        <a:ln w="9525">
                          <a:solidFill>
                            <a:srgbClr val="000000"/>
                          </a:solidFill>
                          <a:miter lim="800000"/>
                          <a:headEnd/>
                          <a:tailEnd/>
                        </a:ln>
                      </wps:spPr>
                      <wps:txbx>
                        <w:txbxContent>
                          <w:p w14:paraId="0EEC53F2" w14:textId="0F554B34" w:rsidR="00A27FC4" w:rsidRPr="00B31866" w:rsidRDefault="00A27FC4" w:rsidP="00801FF7">
                            <w:pPr>
                              <w:jc w:val="center"/>
                              <w:rPr>
                                <w:b/>
                                <w:bCs/>
                              </w:rPr>
                            </w:pPr>
                            <w:r w:rsidRPr="00B31866">
                              <w:rPr>
                                <w:b/>
                                <w:bCs/>
                              </w:rPr>
                              <w:t xml:space="preserve">ANNEXE </w:t>
                            </w:r>
                            <w:r w:rsidR="00265010">
                              <w:rPr>
                                <w:b/>
                                <w:bCs/>
                              </w:rPr>
                              <w:t>4</w:t>
                            </w:r>
                            <w:r>
                              <w:rPr>
                                <w:b/>
                                <w:bCs/>
                              </w:rPr>
                              <w:t xml:space="preserve"> </w:t>
                            </w:r>
                            <w:r w:rsidRPr="00B31866">
                              <w:rPr>
                                <w:b/>
                                <w:bCs/>
                              </w:rPr>
                              <w:t xml:space="preserve">– </w:t>
                            </w:r>
                            <w:r>
                              <w:rPr>
                                <w:b/>
                                <w:bCs/>
                              </w:rPr>
                              <w:t xml:space="preserve">LISTE DE VEGETAUX MENTIONNES DANS LE </w:t>
                            </w:r>
                            <w:r w:rsidRPr="00B31866">
                              <w:rPr>
                                <w:b/>
                                <w:bCs/>
                                <w:i/>
                                <w:iCs/>
                              </w:rPr>
                              <w:t>CAPITULAIRE DE VILLIS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D897EBF" id="_x0000_s1027" type="#_x0000_t202" style="position:absolute;left:0;text-align:left;margin-left:338.85pt;margin-top:6.45pt;width:185.9pt;height:53.5pt;z-index:25166438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">
                <v:textbox>
                  <w:txbxContent>
                    <w:p w14:paraId="0EEC53F2" w14:textId="0F554B34" w:rsidR="00A27FC4" w:rsidRPr="00B31866" w:rsidRDefault="00A27FC4" w:rsidP="00801FF7">
                      <w:pPr>
                        <w:jc w:val="center"/>
                        <w:rPr>
                          <w:b/>
                          <w:bCs/>
                        </w:rPr>
                      </w:pPr>
                      <w:r w:rsidRPr="00B31866">
                        <w:rPr>
                          <w:b/>
                          <w:bCs/>
                        </w:rPr>
                        <w:t xml:space="preserve">ANNEXE </w:t>
                      </w:r>
                      <w:r w:rsidR="00265010">
                        <w:rPr>
                          <w:b/>
                          <w:bCs/>
                        </w:rPr>
                        <w:t>4</w:t>
                      </w:r>
                      <w:r>
                        <w:rPr>
                          <w:b/>
                          <w:bCs/>
                        </w:rPr>
                        <w:t xml:space="preserve"> </w:t>
                      </w:r>
                      <w:r w:rsidRPr="00B31866">
                        <w:rPr>
                          <w:b/>
                          <w:bCs/>
                        </w:rPr>
                        <w:t xml:space="preserve">– </w:t>
                      </w:r>
                      <w:r>
                        <w:rPr>
                          <w:b/>
                          <w:bCs/>
                        </w:rPr>
                        <w:t xml:space="preserve">LISTE DE VEGETAUX MENTIONNES DANS LE </w:t>
                      </w:r>
                      <w:r w:rsidRPr="00B31866">
                        <w:rPr>
                          <w:b/>
                          <w:bCs/>
                          <w:i/>
                          <w:iCs/>
                        </w:rPr>
                        <w:t>CAPITULAIRE DE VILLIS</w:t>
                      </w:r>
                    </w:p>
                  </w:txbxContent>
                </v:textbox>
                <w10:wrap type="square"/>
              </v:shape>
            </w:pict>
          </mc:Fallback>
        </mc:AlternateContent>
      </w:r>
      <w:r w:rsidRPr="004933DA">
        <w:rPr>
          <w:rFonts w:ascii="Arial" w:hAnsi="Arial" w:cs="Arial"/>
          <w:sz w:val="20"/>
          <w:szCs w:val="20"/>
        </w:rPr>
        <w:br w:type="page"/>
      </w:r>
    </w:p>
    <w:p w14:paraId="052179A2" w14:textId="1D4E3E04" w:rsidR="00801FF7" w:rsidRPr="004933DA" w:rsidRDefault="00265010" w:rsidP="004933DA">
      <w:pPr>
        <w:jc w:val="both"/>
        <w:rPr>
          <w:rFonts w:ascii="Arial" w:hAnsi="Arial" w:cs="Arial"/>
          <w:b/>
          <w:sz w:val="20"/>
          <w:szCs w:val="20"/>
        </w:rPr>
      </w:pPr>
      <w:r w:rsidRPr="004933DA">
        <w:rPr>
          <w:rFonts w:ascii="Arial" w:hAnsi="Arial" w:cs="Arial"/>
          <w:b/>
          <w:sz w:val="20"/>
          <w:szCs w:val="20"/>
        </w:rPr>
        <w:lastRenderedPageBreak/>
        <w:t xml:space="preserve">Annexe 5 - </w:t>
      </w:r>
      <w:r w:rsidR="00801FF7" w:rsidRPr="004933DA">
        <w:rPr>
          <w:rFonts w:ascii="Arial" w:hAnsi="Arial" w:cs="Arial"/>
          <w:b/>
          <w:sz w:val="20"/>
          <w:szCs w:val="20"/>
        </w:rPr>
        <w:t>Les plantes médiévales en Provence</w:t>
      </w:r>
    </w:p>
    <w:p w14:paraId="7043DEFE" w14:textId="77777777" w:rsidR="00801FF7" w:rsidRPr="004933DA" w:rsidRDefault="00801FF7" w:rsidP="004933DA">
      <w:pPr>
        <w:jc w:val="both"/>
        <w:rPr>
          <w:rFonts w:ascii="Arial" w:hAnsi="Arial" w:cs="Arial"/>
          <w:b/>
          <w:sz w:val="20"/>
          <w:szCs w:val="20"/>
        </w:rPr>
      </w:pPr>
    </w:p>
    <w:p w14:paraId="76CE9761"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t>Plantes alimentaires, condimentaires et aromatiques.</w:t>
      </w:r>
    </w:p>
    <w:tbl>
      <w:tblPr>
        <w:tblW w:w="7366" w:type="dxa"/>
        <w:tblLook w:val="04A0" w:firstRow="1" w:lastRow="0" w:firstColumn="1" w:lastColumn="0" w:noHBand="0" w:noVBand="1"/>
      </w:tblPr>
      <w:tblGrid>
        <w:gridCol w:w="2086"/>
        <w:gridCol w:w="1878"/>
        <w:gridCol w:w="1701"/>
        <w:gridCol w:w="1701"/>
      </w:tblGrid>
      <w:tr w:rsidR="00801FF7" w:rsidRPr="004933DA" w14:paraId="3D779FD1" w14:textId="77777777" w:rsidTr="00A27FC4">
        <w:tc>
          <w:tcPr>
            <w:tcW w:w="2086" w:type="dxa"/>
          </w:tcPr>
          <w:p w14:paraId="6E924DA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Ache </w:t>
            </w:r>
          </w:p>
        </w:tc>
        <w:tc>
          <w:tcPr>
            <w:tcW w:w="1878" w:type="dxa"/>
          </w:tcPr>
          <w:p w14:paraId="7DBA3C1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Ail</w:t>
            </w:r>
          </w:p>
        </w:tc>
        <w:tc>
          <w:tcPr>
            <w:tcW w:w="1701" w:type="dxa"/>
          </w:tcPr>
          <w:p w14:paraId="6CA0F7C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Aneth</w:t>
            </w:r>
          </w:p>
        </w:tc>
        <w:tc>
          <w:tcPr>
            <w:tcW w:w="1701" w:type="dxa"/>
          </w:tcPr>
          <w:p w14:paraId="764E860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Arroche</w:t>
            </w:r>
          </w:p>
        </w:tc>
      </w:tr>
      <w:tr w:rsidR="00801FF7" w:rsidRPr="004933DA" w14:paraId="7E5D1479" w14:textId="77777777" w:rsidTr="00A27FC4">
        <w:tc>
          <w:tcPr>
            <w:tcW w:w="2086" w:type="dxa"/>
          </w:tcPr>
          <w:p w14:paraId="313AEB7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Basilic</w:t>
            </w:r>
          </w:p>
        </w:tc>
        <w:tc>
          <w:tcPr>
            <w:tcW w:w="1878" w:type="dxa"/>
          </w:tcPr>
          <w:p w14:paraId="3C682C91"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Bette</w:t>
            </w:r>
          </w:p>
        </w:tc>
        <w:tc>
          <w:tcPr>
            <w:tcW w:w="1701" w:type="dxa"/>
          </w:tcPr>
          <w:p w14:paraId="03828594"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Betterave</w:t>
            </w:r>
          </w:p>
        </w:tc>
        <w:tc>
          <w:tcPr>
            <w:tcW w:w="1701" w:type="dxa"/>
          </w:tcPr>
          <w:p w14:paraId="414B3C82"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Cerfeuil</w:t>
            </w:r>
          </w:p>
        </w:tc>
      </w:tr>
      <w:tr w:rsidR="00801FF7" w:rsidRPr="004933DA" w14:paraId="0BEC85B0" w14:textId="77777777" w:rsidTr="00A27FC4">
        <w:tc>
          <w:tcPr>
            <w:tcW w:w="2086" w:type="dxa"/>
          </w:tcPr>
          <w:p w14:paraId="53E7709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Chervis</w:t>
            </w:r>
          </w:p>
        </w:tc>
        <w:tc>
          <w:tcPr>
            <w:tcW w:w="1878" w:type="dxa"/>
          </w:tcPr>
          <w:p w14:paraId="70D692B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Chou</w:t>
            </w:r>
          </w:p>
        </w:tc>
        <w:tc>
          <w:tcPr>
            <w:tcW w:w="1701" w:type="dxa"/>
          </w:tcPr>
          <w:p w14:paraId="72C8469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Ciboule</w:t>
            </w:r>
          </w:p>
        </w:tc>
        <w:tc>
          <w:tcPr>
            <w:tcW w:w="1701" w:type="dxa"/>
          </w:tcPr>
          <w:p w14:paraId="0849A28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Coriandre</w:t>
            </w:r>
          </w:p>
        </w:tc>
      </w:tr>
      <w:tr w:rsidR="00801FF7" w:rsidRPr="004933DA" w14:paraId="15E82397" w14:textId="77777777" w:rsidTr="00A27FC4">
        <w:tc>
          <w:tcPr>
            <w:tcW w:w="2086" w:type="dxa"/>
          </w:tcPr>
          <w:p w14:paraId="0BD15B5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Cresson</w:t>
            </w:r>
          </w:p>
        </w:tc>
        <w:tc>
          <w:tcPr>
            <w:tcW w:w="1878" w:type="dxa"/>
          </w:tcPr>
          <w:p w14:paraId="79AA37D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Dolique</w:t>
            </w:r>
          </w:p>
        </w:tc>
        <w:tc>
          <w:tcPr>
            <w:tcW w:w="1701" w:type="dxa"/>
          </w:tcPr>
          <w:p w14:paraId="122C995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Fenouil</w:t>
            </w:r>
          </w:p>
        </w:tc>
        <w:tc>
          <w:tcPr>
            <w:tcW w:w="1701" w:type="dxa"/>
          </w:tcPr>
          <w:p w14:paraId="5403192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Fève</w:t>
            </w:r>
          </w:p>
        </w:tc>
      </w:tr>
      <w:tr w:rsidR="00801FF7" w:rsidRPr="004933DA" w14:paraId="0E2886C8" w14:textId="77777777" w:rsidTr="00A27FC4">
        <w:tc>
          <w:tcPr>
            <w:tcW w:w="2086" w:type="dxa"/>
          </w:tcPr>
          <w:p w14:paraId="05AA237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Genévrier</w:t>
            </w:r>
          </w:p>
        </w:tc>
        <w:tc>
          <w:tcPr>
            <w:tcW w:w="1878" w:type="dxa"/>
          </w:tcPr>
          <w:p w14:paraId="6B1F23E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Lentille</w:t>
            </w:r>
          </w:p>
        </w:tc>
        <w:tc>
          <w:tcPr>
            <w:tcW w:w="1701" w:type="dxa"/>
          </w:tcPr>
          <w:p w14:paraId="24B1646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Livèche</w:t>
            </w:r>
          </w:p>
        </w:tc>
        <w:tc>
          <w:tcPr>
            <w:tcW w:w="1701" w:type="dxa"/>
          </w:tcPr>
          <w:p w14:paraId="4465BDA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Maceron</w:t>
            </w:r>
          </w:p>
        </w:tc>
      </w:tr>
      <w:tr w:rsidR="00801FF7" w:rsidRPr="004933DA" w14:paraId="67D3466B" w14:textId="77777777" w:rsidTr="00A27FC4">
        <w:tc>
          <w:tcPr>
            <w:tcW w:w="2086" w:type="dxa"/>
          </w:tcPr>
          <w:p w14:paraId="43C7707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Mercuriale</w:t>
            </w:r>
          </w:p>
        </w:tc>
        <w:tc>
          <w:tcPr>
            <w:tcW w:w="1878" w:type="dxa"/>
          </w:tcPr>
          <w:p w14:paraId="5532357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Morelle</w:t>
            </w:r>
          </w:p>
        </w:tc>
        <w:tc>
          <w:tcPr>
            <w:tcW w:w="1701" w:type="dxa"/>
          </w:tcPr>
          <w:p w14:paraId="023AAEFE"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Moutarde</w:t>
            </w:r>
          </w:p>
        </w:tc>
        <w:tc>
          <w:tcPr>
            <w:tcW w:w="1701" w:type="dxa"/>
          </w:tcPr>
          <w:p w14:paraId="2057EAB1"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Navet</w:t>
            </w:r>
          </w:p>
        </w:tc>
      </w:tr>
      <w:tr w:rsidR="00801FF7" w:rsidRPr="004933DA" w14:paraId="5FB0B31A" w14:textId="77777777" w:rsidTr="00A27FC4">
        <w:tc>
          <w:tcPr>
            <w:tcW w:w="2086" w:type="dxa"/>
          </w:tcPr>
          <w:p w14:paraId="2F41579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Oignon</w:t>
            </w:r>
          </w:p>
        </w:tc>
        <w:tc>
          <w:tcPr>
            <w:tcW w:w="1878" w:type="dxa"/>
          </w:tcPr>
          <w:p w14:paraId="78CA9BE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Ortie</w:t>
            </w:r>
          </w:p>
        </w:tc>
        <w:tc>
          <w:tcPr>
            <w:tcW w:w="1701" w:type="dxa"/>
          </w:tcPr>
          <w:p w14:paraId="0FCB57B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Oseille</w:t>
            </w:r>
          </w:p>
        </w:tc>
        <w:tc>
          <w:tcPr>
            <w:tcW w:w="1701" w:type="dxa"/>
          </w:tcPr>
          <w:p w14:paraId="06F0D1E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Panais</w:t>
            </w:r>
          </w:p>
        </w:tc>
      </w:tr>
      <w:tr w:rsidR="00801FF7" w:rsidRPr="004933DA" w14:paraId="6D53096F" w14:textId="77777777" w:rsidTr="00A27FC4">
        <w:tc>
          <w:tcPr>
            <w:tcW w:w="2086" w:type="dxa"/>
          </w:tcPr>
          <w:p w14:paraId="18D3CAC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Plantain</w:t>
            </w:r>
          </w:p>
        </w:tc>
        <w:tc>
          <w:tcPr>
            <w:tcW w:w="1878" w:type="dxa"/>
          </w:tcPr>
          <w:p w14:paraId="1017286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Poireau</w:t>
            </w:r>
          </w:p>
        </w:tc>
        <w:tc>
          <w:tcPr>
            <w:tcW w:w="1701" w:type="dxa"/>
          </w:tcPr>
          <w:p w14:paraId="6376F2A1"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Raifort</w:t>
            </w:r>
          </w:p>
        </w:tc>
        <w:tc>
          <w:tcPr>
            <w:tcW w:w="1701" w:type="dxa"/>
          </w:tcPr>
          <w:p w14:paraId="6546EF31" w14:textId="77777777" w:rsidR="00801FF7" w:rsidRPr="004933DA" w:rsidRDefault="00801FF7" w:rsidP="004933DA">
            <w:pPr>
              <w:jc w:val="both"/>
              <w:rPr>
                <w:rFonts w:ascii="Arial" w:hAnsi="Arial" w:cs="Arial"/>
                <w:sz w:val="20"/>
                <w:szCs w:val="20"/>
              </w:rPr>
            </w:pPr>
          </w:p>
        </w:tc>
      </w:tr>
    </w:tbl>
    <w:p w14:paraId="259DD0FA" w14:textId="77777777" w:rsidR="00801FF7" w:rsidRPr="004933DA" w:rsidRDefault="00801FF7" w:rsidP="004933DA">
      <w:pPr>
        <w:jc w:val="both"/>
        <w:rPr>
          <w:rFonts w:ascii="Arial" w:hAnsi="Arial" w:cs="Arial"/>
          <w:sz w:val="20"/>
          <w:szCs w:val="20"/>
        </w:rPr>
      </w:pPr>
    </w:p>
    <w:p w14:paraId="3266BECB"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t>Plantes médicinales</w:t>
      </w:r>
    </w:p>
    <w:tbl>
      <w:tblPr>
        <w:tblW w:w="7366" w:type="dxa"/>
        <w:tblLook w:val="04A0" w:firstRow="1" w:lastRow="0" w:firstColumn="1" w:lastColumn="0" w:noHBand="0" w:noVBand="1"/>
      </w:tblPr>
      <w:tblGrid>
        <w:gridCol w:w="2086"/>
        <w:gridCol w:w="1878"/>
        <w:gridCol w:w="1701"/>
        <w:gridCol w:w="1701"/>
      </w:tblGrid>
      <w:tr w:rsidR="00801FF7" w:rsidRPr="004933DA" w14:paraId="5AE5EBD3" w14:textId="77777777" w:rsidTr="00A27FC4">
        <w:tc>
          <w:tcPr>
            <w:tcW w:w="2086" w:type="dxa"/>
          </w:tcPr>
          <w:p w14:paraId="2AB23F8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Angélique</w:t>
            </w:r>
          </w:p>
        </w:tc>
        <w:tc>
          <w:tcPr>
            <w:tcW w:w="1878" w:type="dxa"/>
          </w:tcPr>
          <w:p w14:paraId="133BBFF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Anis</w:t>
            </w:r>
          </w:p>
        </w:tc>
        <w:tc>
          <w:tcPr>
            <w:tcW w:w="1701" w:type="dxa"/>
          </w:tcPr>
          <w:p w14:paraId="76410B3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Aurone</w:t>
            </w:r>
          </w:p>
        </w:tc>
        <w:tc>
          <w:tcPr>
            <w:tcW w:w="1701" w:type="dxa"/>
          </w:tcPr>
          <w:p w14:paraId="385974E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Balsamite</w:t>
            </w:r>
          </w:p>
        </w:tc>
      </w:tr>
      <w:tr w:rsidR="00801FF7" w:rsidRPr="004933DA" w14:paraId="752AF75B" w14:textId="77777777" w:rsidTr="00A27FC4">
        <w:tc>
          <w:tcPr>
            <w:tcW w:w="2086" w:type="dxa"/>
          </w:tcPr>
          <w:p w14:paraId="4194E2CE"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Bétoine</w:t>
            </w:r>
          </w:p>
        </w:tc>
        <w:tc>
          <w:tcPr>
            <w:tcW w:w="1878" w:type="dxa"/>
          </w:tcPr>
          <w:p w14:paraId="07CDDAE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Camomille</w:t>
            </w:r>
          </w:p>
        </w:tc>
        <w:tc>
          <w:tcPr>
            <w:tcW w:w="1701" w:type="dxa"/>
          </w:tcPr>
          <w:p w14:paraId="7F543A4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Cataire</w:t>
            </w:r>
          </w:p>
        </w:tc>
        <w:tc>
          <w:tcPr>
            <w:tcW w:w="1701" w:type="dxa"/>
          </w:tcPr>
          <w:p w14:paraId="5D4D2FA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Fenugrec</w:t>
            </w:r>
          </w:p>
        </w:tc>
      </w:tr>
      <w:tr w:rsidR="00801FF7" w:rsidRPr="004933DA" w14:paraId="784CDC4C" w14:textId="77777777" w:rsidTr="00A27FC4">
        <w:tc>
          <w:tcPr>
            <w:tcW w:w="2086" w:type="dxa"/>
          </w:tcPr>
          <w:p w14:paraId="0C60536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Ficaire</w:t>
            </w:r>
          </w:p>
        </w:tc>
        <w:tc>
          <w:tcPr>
            <w:tcW w:w="1878" w:type="dxa"/>
          </w:tcPr>
          <w:p w14:paraId="666C34E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Lavande</w:t>
            </w:r>
          </w:p>
        </w:tc>
        <w:tc>
          <w:tcPr>
            <w:tcW w:w="1701" w:type="dxa"/>
          </w:tcPr>
          <w:p w14:paraId="6036CC1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Mauve</w:t>
            </w:r>
          </w:p>
        </w:tc>
        <w:tc>
          <w:tcPr>
            <w:tcW w:w="1701" w:type="dxa"/>
          </w:tcPr>
          <w:p w14:paraId="313FD14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Marrube</w:t>
            </w:r>
          </w:p>
        </w:tc>
      </w:tr>
      <w:tr w:rsidR="00801FF7" w:rsidRPr="004933DA" w14:paraId="7FCC6E40" w14:textId="77777777" w:rsidTr="00A27FC4">
        <w:tc>
          <w:tcPr>
            <w:tcW w:w="2086" w:type="dxa"/>
          </w:tcPr>
          <w:p w14:paraId="37AC365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Mélisse</w:t>
            </w:r>
          </w:p>
        </w:tc>
        <w:tc>
          <w:tcPr>
            <w:tcW w:w="1878" w:type="dxa"/>
          </w:tcPr>
          <w:p w14:paraId="64AD5C4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Menthe</w:t>
            </w:r>
          </w:p>
        </w:tc>
        <w:tc>
          <w:tcPr>
            <w:tcW w:w="1701" w:type="dxa"/>
          </w:tcPr>
          <w:p w14:paraId="69BA043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Origan</w:t>
            </w:r>
          </w:p>
        </w:tc>
        <w:tc>
          <w:tcPr>
            <w:tcW w:w="1701" w:type="dxa"/>
          </w:tcPr>
          <w:p w14:paraId="20412F9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Romarin</w:t>
            </w:r>
          </w:p>
        </w:tc>
      </w:tr>
      <w:tr w:rsidR="00801FF7" w:rsidRPr="004933DA" w14:paraId="42527199" w14:textId="77777777" w:rsidTr="00A27FC4">
        <w:tc>
          <w:tcPr>
            <w:tcW w:w="2086" w:type="dxa"/>
          </w:tcPr>
          <w:p w14:paraId="60AE93B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Sarriette</w:t>
            </w:r>
          </w:p>
        </w:tc>
        <w:tc>
          <w:tcPr>
            <w:tcW w:w="1878" w:type="dxa"/>
          </w:tcPr>
          <w:p w14:paraId="2466E20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Sauge</w:t>
            </w:r>
          </w:p>
        </w:tc>
        <w:tc>
          <w:tcPr>
            <w:tcW w:w="1701" w:type="dxa"/>
          </w:tcPr>
          <w:p w14:paraId="19F9DFA4"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Valériane</w:t>
            </w:r>
          </w:p>
        </w:tc>
        <w:tc>
          <w:tcPr>
            <w:tcW w:w="1701" w:type="dxa"/>
          </w:tcPr>
          <w:p w14:paraId="220559C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Verveine</w:t>
            </w:r>
          </w:p>
        </w:tc>
      </w:tr>
    </w:tbl>
    <w:p w14:paraId="6FDCE4E7" w14:textId="77777777" w:rsidR="00801FF7" w:rsidRPr="004933DA" w:rsidRDefault="00801FF7" w:rsidP="004933DA">
      <w:pPr>
        <w:jc w:val="both"/>
        <w:rPr>
          <w:rFonts w:ascii="Arial" w:hAnsi="Arial" w:cs="Arial"/>
          <w:sz w:val="20"/>
          <w:szCs w:val="20"/>
        </w:rPr>
      </w:pPr>
    </w:p>
    <w:p w14:paraId="08466875"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t>Plantes tinctoriales et textiles</w:t>
      </w:r>
    </w:p>
    <w:tbl>
      <w:tblPr>
        <w:tblW w:w="7366" w:type="dxa"/>
        <w:tblLook w:val="04A0" w:firstRow="1" w:lastRow="0" w:firstColumn="1" w:lastColumn="0" w:noHBand="0" w:noVBand="1"/>
      </w:tblPr>
      <w:tblGrid>
        <w:gridCol w:w="2086"/>
        <w:gridCol w:w="1878"/>
        <w:gridCol w:w="1701"/>
        <w:gridCol w:w="1701"/>
      </w:tblGrid>
      <w:tr w:rsidR="00801FF7" w:rsidRPr="004933DA" w14:paraId="442E5783" w14:textId="77777777" w:rsidTr="00A27FC4">
        <w:tc>
          <w:tcPr>
            <w:tcW w:w="2086" w:type="dxa"/>
          </w:tcPr>
          <w:p w14:paraId="102211C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Chanvre</w:t>
            </w:r>
          </w:p>
        </w:tc>
        <w:tc>
          <w:tcPr>
            <w:tcW w:w="1878" w:type="dxa"/>
          </w:tcPr>
          <w:p w14:paraId="06106E1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Garance</w:t>
            </w:r>
          </w:p>
        </w:tc>
        <w:tc>
          <w:tcPr>
            <w:tcW w:w="1701" w:type="dxa"/>
          </w:tcPr>
          <w:p w14:paraId="3F5B17D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Gaude (Pastel)</w:t>
            </w:r>
          </w:p>
        </w:tc>
        <w:tc>
          <w:tcPr>
            <w:tcW w:w="1701" w:type="dxa"/>
          </w:tcPr>
          <w:p w14:paraId="24AE0CD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lin</w:t>
            </w:r>
          </w:p>
        </w:tc>
      </w:tr>
    </w:tbl>
    <w:p w14:paraId="40E00F29" w14:textId="77777777" w:rsidR="00801FF7" w:rsidRPr="004933DA" w:rsidRDefault="00801FF7" w:rsidP="004933DA">
      <w:pPr>
        <w:jc w:val="both"/>
        <w:rPr>
          <w:rFonts w:ascii="Arial" w:hAnsi="Arial" w:cs="Arial"/>
          <w:sz w:val="20"/>
          <w:szCs w:val="20"/>
        </w:rPr>
      </w:pPr>
    </w:p>
    <w:p w14:paraId="6EB2782D"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t>Arbres et arbustes</w:t>
      </w:r>
    </w:p>
    <w:tbl>
      <w:tblPr>
        <w:tblW w:w="7366" w:type="dxa"/>
        <w:tblLook w:val="04A0" w:firstRow="1" w:lastRow="0" w:firstColumn="1" w:lastColumn="0" w:noHBand="0" w:noVBand="1"/>
      </w:tblPr>
      <w:tblGrid>
        <w:gridCol w:w="2086"/>
        <w:gridCol w:w="1878"/>
        <w:gridCol w:w="1701"/>
        <w:gridCol w:w="1701"/>
      </w:tblGrid>
      <w:tr w:rsidR="00801FF7" w:rsidRPr="004933DA" w14:paraId="4037CA01" w14:textId="77777777" w:rsidTr="00A27FC4">
        <w:tc>
          <w:tcPr>
            <w:tcW w:w="2086" w:type="dxa"/>
          </w:tcPr>
          <w:p w14:paraId="4FB93FD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Amandier</w:t>
            </w:r>
          </w:p>
        </w:tc>
        <w:tc>
          <w:tcPr>
            <w:tcW w:w="1878" w:type="dxa"/>
          </w:tcPr>
          <w:p w14:paraId="10D3381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Châtaignier</w:t>
            </w:r>
          </w:p>
        </w:tc>
        <w:tc>
          <w:tcPr>
            <w:tcW w:w="1701" w:type="dxa"/>
          </w:tcPr>
          <w:p w14:paraId="121B45B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Cognassier</w:t>
            </w:r>
          </w:p>
        </w:tc>
        <w:tc>
          <w:tcPr>
            <w:tcW w:w="1701" w:type="dxa"/>
          </w:tcPr>
          <w:p w14:paraId="3B4E26E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Figuier</w:t>
            </w:r>
          </w:p>
        </w:tc>
      </w:tr>
      <w:tr w:rsidR="00801FF7" w:rsidRPr="004933DA" w14:paraId="3CA94B7A" w14:textId="77777777" w:rsidTr="00A27FC4">
        <w:tc>
          <w:tcPr>
            <w:tcW w:w="2086" w:type="dxa"/>
          </w:tcPr>
          <w:p w14:paraId="374D70E4"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Framboisier</w:t>
            </w:r>
          </w:p>
        </w:tc>
        <w:tc>
          <w:tcPr>
            <w:tcW w:w="1878" w:type="dxa"/>
          </w:tcPr>
          <w:p w14:paraId="30F09D3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Laurier</w:t>
            </w:r>
          </w:p>
        </w:tc>
        <w:tc>
          <w:tcPr>
            <w:tcW w:w="1701" w:type="dxa"/>
          </w:tcPr>
          <w:p w14:paraId="19CC1E4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Mûrier</w:t>
            </w:r>
          </w:p>
        </w:tc>
        <w:tc>
          <w:tcPr>
            <w:tcW w:w="1701" w:type="dxa"/>
          </w:tcPr>
          <w:p w14:paraId="46B22E5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Néflier</w:t>
            </w:r>
          </w:p>
        </w:tc>
      </w:tr>
      <w:tr w:rsidR="00801FF7" w:rsidRPr="004933DA" w14:paraId="08BAB540" w14:textId="77777777" w:rsidTr="00A27FC4">
        <w:tc>
          <w:tcPr>
            <w:tcW w:w="2086" w:type="dxa"/>
          </w:tcPr>
          <w:p w14:paraId="45C148C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Noisetier</w:t>
            </w:r>
          </w:p>
        </w:tc>
        <w:tc>
          <w:tcPr>
            <w:tcW w:w="1878" w:type="dxa"/>
          </w:tcPr>
          <w:p w14:paraId="2312FD9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Noyer</w:t>
            </w:r>
          </w:p>
        </w:tc>
        <w:tc>
          <w:tcPr>
            <w:tcW w:w="1701" w:type="dxa"/>
          </w:tcPr>
          <w:p w14:paraId="2A97AC9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Pêcher</w:t>
            </w:r>
          </w:p>
        </w:tc>
        <w:tc>
          <w:tcPr>
            <w:tcW w:w="1701" w:type="dxa"/>
          </w:tcPr>
          <w:p w14:paraId="17C55781"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Poirier</w:t>
            </w:r>
          </w:p>
        </w:tc>
      </w:tr>
      <w:tr w:rsidR="00801FF7" w:rsidRPr="004933DA" w14:paraId="35B6670F" w14:textId="77777777" w:rsidTr="00A27FC4">
        <w:tc>
          <w:tcPr>
            <w:tcW w:w="2086" w:type="dxa"/>
          </w:tcPr>
          <w:p w14:paraId="7DC8135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Prunier</w:t>
            </w:r>
          </w:p>
        </w:tc>
        <w:tc>
          <w:tcPr>
            <w:tcW w:w="1878" w:type="dxa"/>
          </w:tcPr>
          <w:p w14:paraId="7F9BE30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Olivier</w:t>
            </w:r>
          </w:p>
        </w:tc>
        <w:tc>
          <w:tcPr>
            <w:tcW w:w="1701" w:type="dxa"/>
          </w:tcPr>
          <w:p w14:paraId="1A6244C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Vigne</w:t>
            </w:r>
          </w:p>
        </w:tc>
        <w:tc>
          <w:tcPr>
            <w:tcW w:w="1701" w:type="dxa"/>
          </w:tcPr>
          <w:p w14:paraId="46F4BAFD" w14:textId="77777777" w:rsidR="00801FF7" w:rsidRPr="004933DA" w:rsidRDefault="00801FF7" w:rsidP="004933DA">
            <w:pPr>
              <w:jc w:val="both"/>
              <w:rPr>
                <w:rFonts w:ascii="Arial" w:hAnsi="Arial" w:cs="Arial"/>
                <w:sz w:val="20"/>
                <w:szCs w:val="20"/>
              </w:rPr>
            </w:pPr>
          </w:p>
        </w:tc>
      </w:tr>
    </w:tbl>
    <w:p w14:paraId="319C7A8C" w14:textId="77777777" w:rsidR="00801FF7" w:rsidRPr="004933DA" w:rsidRDefault="00801FF7" w:rsidP="004933DA">
      <w:pPr>
        <w:jc w:val="both"/>
        <w:rPr>
          <w:rFonts w:ascii="Arial" w:hAnsi="Arial" w:cs="Arial"/>
          <w:sz w:val="20"/>
          <w:szCs w:val="20"/>
        </w:rPr>
      </w:pPr>
    </w:p>
    <w:p w14:paraId="5B162D5E"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t>Céréales</w:t>
      </w:r>
    </w:p>
    <w:tbl>
      <w:tblPr>
        <w:tblW w:w="7366" w:type="dxa"/>
        <w:tblLook w:val="04A0" w:firstRow="1" w:lastRow="0" w:firstColumn="1" w:lastColumn="0" w:noHBand="0" w:noVBand="1"/>
      </w:tblPr>
      <w:tblGrid>
        <w:gridCol w:w="2086"/>
        <w:gridCol w:w="1878"/>
        <w:gridCol w:w="1701"/>
        <w:gridCol w:w="1701"/>
      </w:tblGrid>
      <w:tr w:rsidR="00801FF7" w:rsidRPr="004933DA" w14:paraId="3E0D532D" w14:textId="77777777" w:rsidTr="00A27FC4">
        <w:tc>
          <w:tcPr>
            <w:tcW w:w="2086" w:type="dxa"/>
          </w:tcPr>
          <w:p w14:paraId="7CD7473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Avoine</w:t>
            </w:r>
          </w:p>
        </w:tc>
        <w:tc>
          <w:tcPr>
            <w:tcW w:w="1878" w:type="dxa"/>
          </w:tcPr>
          <w:p w14:paraId="69D2E6A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blé</w:t>
            </w:r>
          </w:p>
        </w:tc>
        <w:tc>
          <w:tcPr>
            <w:tcW w:w="1701" w:type="dxa"/>
          </w:tcPr>
          <w:p w14:paraId="5AE8B74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Epeautre</w:t>
            </w:r>
          </w:p>
        </w:tc>
        <w:tc>
          <w:tcPr>
            <w:tcW w:w="1701" w:type="dxa"/>
          </w:tcPr>
          <w:p w14:paraId="2CCC8B6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Millet</w:t>
            </w:r>
          </w:p>
        </w:tc>
      </w:tr>
      <w:tr w:rsidR="00801FF7" w:rsidRPr="004933DA" w14:paraId="65B65EA5" w14:textId="77777777" w:rsidTr="00A27FC4">
        <w:tc>
          <w:tcPr>
            <w:tcW w:w="2086" w:type="dxa"/>
          </w:tcPr>
          <w:p w14:paraId="203CADE1"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Orge</w:t>
            </w:r>
          </w:p>
        </w:tc>
        <w:tc>
          <w:tcPr>
            <w:tcW w:w="1878" w:type="dxa"/>
          </w:tcPr>
          <w:p w14:paraId="52E763F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Seigle</w:t>
            </w:r>
          </w:p>
        </w:tc>
        <w:tc>
          <w:tcPr>
            <w:tcW w:w="1701" w:type="dxa"/>
          </w:tcPr>
          <w:p w14:paraId="11F38CD2" w14:textId="77777777" w:rsidR="00801FF7" w:rsidRPr="004933DA" w:rsidRDefault="00801FF7" w:rsidP="004933DA">
            <w:pPr>
              <w:jc w:val="both"/>
              <w:rPr>
                <w:rFonts w:ascii="Arial" w:hAnsi="Arial" w:cs="Arial"/>
                <w:sz w:val="20"/>
                <w:szCs w:val="20"/>
              </w:rPr>
            </w:pPr>
          </w:p>
        </w:tc>
        <w:tc>
          <w:tcPr>
            <w:tcW w:w="1701" w:type="dxa"/>
          </w:tcPr>
          <w:p w14:paraId="476E18B3" w14:textId="77777777" w:rsidR="00801FF7" w:rsidRPr="004933DA" w:rsidRDefault="00801FF7" w:rsidP="004933DA">
            <w:pPr>
              <w:jc w:val="both"/>
              <w:rPr>
                <w:rFonts w:ascii="Arial" w:hAnsi="Arial" w:cs="Arial"/>
                <w:sz w:val="20"/>
                <w:szCs w:val="20"/>
              </w:rPr>
            </w:pPr>
          </w:p>
        </w:tc>
      </w:tr>
    </w:tbl>
    <w:p w14:paraId="2059D50E" w14:textId="77777777" w:rsidR="00801FF7" w:rsidRPr="004933DA" w:rsidRDefault="00801FF7" w:rsidP="004933DA">
      <w:pPr>
        <w:jc w:val="both"/>
        <w:rPr>
          <w:rFonts w:ascii="Arial" w:hAnsi="Arial" w:cs="Arial"/>
          <w:sz w:val="20"/>
          <w:szCs w:val="20"/>
        </w:rPr>
      </w:pPr>
    </w:p>
    <w:p w14:paraId="314F5041" w14:textId="77777777" w:rsidR="00801FF7" w:rsidRPr="004933DA" w:rsidRDefault="00801FF7" w:rsidP="004933DA">
      <w:pPr>
        <w:jc w:val="both"/>
        <w:rPr>
          <w:rFonts w:ascii="Arial" w:hAnsi="Arial" w:cs="Arial"/>
          <w:b/>
          <w:sz w:val="20"/>
          <w:szCs w:val="20"/>
        </w:rPr>
      </w:pPr>
      <w:r w:rsidRPr="004933DA">
        <w:rPr>
          <w:rFonts w:ascii="Arial" w:hAnsi="Arial" w:cs="Arial"/>
          <w:b/>
          <w:sz w:val="20"/>
          <w:szCs w:val="20"/>
        </w:rPr>
        <w:lastRenderedPageBreak/>
        <w:t>Plantes alimentaires/condimentaires/aromatiques</w:t>
      </w:r>
    </w:p>
    <w:tbl>
      <w:tblPr>
        <w:tblW w:w="7366" w:type="dxa"/>
        <w:tblLook w:val="04A0" w:firstRow="1" w:lastRow="0" w:firstColumn="1" w:lastColumn="0" w:noHBand="0" w:noVBand="1"/>
      </w:tblPr>
      <w:tblGrid>
        <w:gridCol w:w="2086"/>
        <w:gridCol w:w="1878"/>
        <w:gridCol w:w="1701"/>
        <w:gridCol w:w="1701"/>
      </w:tblGrid>
      <w:tr w:rsidR="00801FF7" w:rsidRPr="004933DA" w14:paraId="21F1E527" w14:textId="77777777" w:rsidTr="00A27FC4">
        <w:tc>
          <w:tcPr>
            <w:tcW w:w="2086" w:type="dxa"/>
          </w:tcPr>
          <w:p w14:paraId="4AC6A31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Ache</w:t>
            </w:r>
          </w:p>
        </w:tc>
        <w:tc>
          <w:tcPr>
            <w:tcW w:w="1878" w:type="dxa"/>
          </w:tcPr>
          <w:p w14:paraId="416C265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Ail</w:t>
            </w:r>
          </w:p>
        </w:tc>
        <w:tc>
          <w:tcPr>
            <w:tcW w:w="1701" w:type="dxa"/>
          </w:tcPr>
          <w:p w14:paraId="6D06AD4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Aneth</w:t>
            </w:r>
          </w:p>
        </w:tc>
        <w:tc>
          <w:tcPr>
            <w:tcW w:w="1701" w:type="dxa"/>
          </w:tcPr>
          <w:p w14:paraId="3432F51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Arroche</w:t>
            </w:r>
          </w:p>
        </w:tc>
      </w:tr>
      <w:tr w:rsidR="00801FF7" w:rsidRPr="004933DA" w14:paraId="32872A8F" w14:textId="77777777" w:rsidTr="00A27FC4">
        <w:tc>
          <w:tcPr>
            <w:tcW w:w="2086" w:type="dxa"/>
          </w:tcPr>
          <w:p w14:paraId="57F0C29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Basilic</w:t>
            </w:r>
          </w:p>
        </w:tc>
        <w:tc>
          <w:tcPr>
            <w:tcW w:w="1878" w:type="dxa"/>
          </w:tcPr>
          <w:p w14:paraId="4A64ED65"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Blette</w:t>
            </w:r>
          </w:p>
        </w:tc>
        <w:tc>
          <w:tcPr>
            <w:tcW w:w="1701" w:type="dxa"/>
          </w:tcPr>
          <w:p w14:paraId="1CF428C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Betterave</w:t>
            </w:r>
          </w:p>
        </w:tc>
        <w:tc>
          <w:tcPr>
            <w:tcW w:w="1701" w:type="dxa"/>
          </w:tcPr>
          <w:p w14:paraId="5DCD92D7"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Cerfeuil</w:t>
            </w:r>
          </w:p>
        </w:tc>
      </w:tr>
      <w:tr w:rsidR="00801FF7" w:rsidRPr="004933DA" w14:paraId="735782CC" w14:textId="77777777" w:rsidTr="00A27FC4">
        <w:tc>
          <w:tcPr>
            <w:tcW w:w="2086" w:type="dxa"/>
          </w:tcPr>
          <w:p w14:paraId="06786B5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Chervis</w:t>
            </w:r>
          </w:p>
        </w:tc>
        <w:tc>
          <w:tcPr>
            <w:tcW w:w="1878" w:type="dxa"/>
          </w:tcPr>
          <w:p w14:paraId="54BBD08F"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Chou</w:t>
            </w:r>
          </w:p>
        </w:tc>
        <w:tc>
          <w:tcPr>
            <w:tcW w:w="1701" w:type="dxa"/>
          </w:tcPr>
          <w:p w14:paraId="443CEEDE"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Ciboule</w:t>
            </w:r>
          </w:p>
        </w:tc>
        <w:tc>
          <w:tcPr>
            <w:tcW w:w="1701" w:type="dxa"/>
          </w:tcPr>
          <w:p w14:paraId="70A48A3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Coriandre</w:t>
            </w:r>
          </w:p>
        </w:tc>
      </w:tr>
      <w:tr w:rsidR="00801FF7" w:rsidRPr="004933DA" w14:paraId="3F94D4C1" w14:textId="77777777" w:rsidTr="00A27FC4">
        <w:tc>
          <w:tcPr>
            <w:tcW w:w="2086" w:type="dxa"/>
          </w:tcPr>
          <w:p w14:paraId="7F41C112"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Cresson</w:t>
            </w:r>
          </w:p>
        </w:tc>
        <w:tc>
          <w:tcPr>
            <w:tcW w:w="1878" w:type="dxa"/>
          </w:tcPr>
          <w:p w14:paraId="1898BE36"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Dolique</w:t>
            </w:r>
          </w:p>
        </w:tc>
        <w:tc>
          <w:tcPr>
            <w:tcW w:w="1701" w:type="dxa"/>
          </w:tcPr>
          <w:p w14:paraId="36C5DC0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Fenouil</w:t>
            </w:r>
          </w:p>
        </w:tc>
        <w:tc>
          <w:tcPr>
            <w:tcW w:w="1701" w:type="dxa"/>
          </w:tcPr>
          <w:p w14:paraId="5F970482"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Fève</w:t>
            </w:r>
          </w:p>
        </w:tc>
      </w:tr>
      <w:tr w:rsidR="00801FF7" w:rsidRPr="004933DA" w14:paraId="16A15B27" w14:textId="77777777" w:rsidTr="00A27FC4">
        <w:tc>
          <w:tcPr>
            <w:tcW w:w="2086" w:type="dxa"/>
          </w:tcPr>
          <w:p w14:paraId="4BB2CEAC"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Genévrier</w:t>
            </w:r>
          </w:p>
        </w:tc>
        <w:tc>
          <w:tcPr>
            <w:tcW w:w="1878" w:type="dxa"/>
          </w:tcPr>
          <w:p w14:paraId="25AF7F2B"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Lentille</w:t>
            </w:r>
          </w:p>
        </w:tc>
        <w:tc>
          <w:tcPr>
            <w:tcW w:w="1701" w:type="dxa"/>
          </w:tcPr>
          <w:p w14:paraId="58AE509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Livèche</w:t>
            </w:r>
          </w:p>
        </w:tc>
        <w:tc>
          <w:tcPr>
            <w:tcW w:w="1701" w:type="dxa"/>
          </w:tcPr>
          <w:p w14:paraId="32558A24"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Maceron</w:t>
            </w:r>
          </w:p>
        </w:tc>
      </w:tr>
      <w:tr w:rsidR="00801FF7" w:rsidRPr="004933DA" w14:paraId="17EA02A4" w14:textId="77777777" w:rsidTr="00A27FC4">
        <w:tc>
          <w:tcPr>
            <w:tcW w:w="2086" w:type="dxa"/>
          </w:tcPr>
          <w:p w14:paraId="4732930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Mercuriale</w:t>
            </w:r>
          </w:p>
        </w:tc>
        <w:tc>
          <w:tcPr>
            <w:tcW w:w="1878" w:type="dxa"/>
          </w:tcPr>
          <w:p w14:paraId="7A3E4ACD"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Morelle</w:t>
            </w:r>
          </w:p>
        </w:tc>
        <w:tc>
          <w:tcPr>
            <w:tcW w:w="1701" w:type="dxa"/>
          </w:tcPr>
          <w:p w14:paraId="42C89894"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Moutarde </w:t>
            </w:r>
          </w:p>
        </w:tc>
        <w:tc>
          <w:tcPr>
            <w:tcW w:w="1701" w:type="dxa"/>
          </w:tcPr>
          <w:p w14:paraId="2492343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Navet </w:t>
            </w:r>
          </w:p>
        </w:tc>
      </w:tr>
      <w:tr w:rsidR="00801FF7" w:rsidRPr="004933DA" w14:paraId="0CFE16E9" w14:textId="77777777" w:rsidTr="00A27FC4">
        <w:tc>
          <w:tcPr>
            <w:tcW w:w="2086" w:type="dxa"/>
          </w:tcPr>
          <w:p w14:paraId="07740D32"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Oignon</w:t>
            </w:r>
          </w:p>
        </w:tc>
        <w:tc>
          <w:tcPr>
            <w:tcW w:w="1878" w:type="dxa"/>
          </w:tcPr>
          <w:p w14:paraId="0A2AF2D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Ortie </w:t>
            </w:r>
          </w:p>
        </w:tc>
        <w:tc>
          <w:tcPr>
            <w:tcW w:w="1701" w:type="dxa"/>
          </w:tcPr>
          <w:p w14:paraId="2CB1B928"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Oseille  </w:t>
            </w:r>
          </w:p>
        </w:tc>
        <w:tc>
          <w:tcPr>
            <w:tcW w:w="1701" w:type="dxa"/>
          </w:tcPr>
          <w:p w14:paraId="3918F1B9"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Panais </w:t>
            </w:r>
          </w:p>
        </w:tc>
      </w:tr>
      <w:tr w:rsidR="00801FF7" w:rsidRPr="004933DA" w14:paraId="57948D87" w14:textId="77777777" w:rsidTr="00A27FC4">
        <w:tc>
          <w:tcPr>
            <w:tcW w:w="2086" w:type="dxa"/>
          </w:tcPr>
          <w:p w14:paraId="0AC18DD0"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Plantain </w:t>
            </w:r>
          </w:p>
        </w:tc>
        <w:tc>
          <w:tcPr>
            <w:tcW w:w="1878" w:type="dxa"/>
          </w:tcPr>
          <w:p w14:paraId="3E6A1BA3"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Poireau </w:t>
            </w:r>
          </w:p>
        </w:tc>
        <w:tc>
          <w:tcPr>
            <w:tcW w:w="1701" w:type="dxa"/>
          </w:tcPr>
          <w:p w14:paraId="07B3031A" w14:textId="77777777" w:rsidR="00801FF7" w:rsidRPr="004933DA" w:rsidRDefault="00801FF7" w:rsidP="004933DA">
            <w:pPr>
              <w:jc w:val="both"/>
              <w:rPr>
                <w:rFonts w:ascii="Arial" w:hAnsi="Arial" w:cs="Arial"/>
                <w:sz w:val="20"/>
                <w:szCs w:val="20"/>
              </w:rPr>
            </w:pPr>
            <w:r w:rsidRPr="004933DA">
              <w:rPr>
                <w:rFonts w:ascii="Arial" w:hAnsi="Arial" w:cs="Arial"/>
                <w:sz w:val="20"/>
                <w:szCs w:val="20"/>
              </w:rPr>
              <w:t xml:space="preserve">Raifort </w:t>
            </w:r>
          </w:p>
        </w:tc>
        <w:tc>
          <w:tcPr>
            <w:tcW w:w="1701" w:type="dxa"/>
          </w:tcPr>
          <w:p w14:paraId="798AA979" w14:textId="77777777" w:rsidR="00801FF7" w:rsidRPr="004933DA" w:rsidRDefault="00801FF7" w:rsidP="004933DA">
            <w:pPr>
              <w:jc w:val="both"/>
              <w:rPr>
                <w:rFonts w:ascii="Arial" w:hAnsi="Arial" w:cs="Arial"/>
                <w:sz w:val="20"/>
                <w:szCs w:val="20"/>
              </w:rPr>
            </w:pPr>
          </w:p>
        </w:tc>
      </w:tr>
    </w:tbl>
    <w:p w14:paraId="79065692" w14:textId="77777777" w:rsidR="00801FF7" w:rsidRPr="004933DA" w:rsidRDefault="00801FF7" w:rsidP="004933DA">
      <w:pPr>
        <w:jc w:val="both"/>
        <w:rPr>
          <w:rFonts w:ascii="Arial" w:hAnsi="Arial" w:cs="Arial"/>
          <w:sz w:val="20"/>
          <w:szCs w:val="20"/>
          <w:lang w:eastAsia="ar-SA"/>
        </w:rPr>
      </w:pPr>
    </w:p>
    <w:p w14:paraId="033419C7" w14:textId="77777777" w:rsidR="00801FF7" w:rsidRPr="004933DA" w:rsidRDefault="00801FF7" w:rsidP="004933DA">
      <w:pPr>
        <w:jc w:val="both"/>
        <w:rPr>
          <w:rFonts w:ascii="Arial" w:hAnsi="Arial" w:cs="Arial"/>
          <w:sz w:val="20"/>
          <w:szCs w:val="20"/>
          <w:lang w:eastAsia="ar-SA"/>
        </w:rPr>
      </w:pPr>
      <w:r w:rsidRPr="004933DA">
        <w:rPr>
          <w:rFonts w:ascii="Arial" w:hAnsi="Arial" w:cs="Arial"/>
          <w:b/>
          <w:noProof/>
          <w:sz w:val="20"/>
          <w:szCs w:val="20"/>
        </w:rPr>
        <mc:AlternateContent>
          <mc:Choice Requires="wps">
            <w:drawing>
              <wp:anchor distT="45720" distB="45720" distL="114300" distR="114300" simplePos="0" relativeHeight="251665408" behindDoc="0" locked="0" layoutInCell="1" allowOverlap="1" wp14:anchorId="5053C816" wp14:editId="05E188CA">
                <wp:simplePos x="0" y="0"/>
                <wp:positionH relativeFrom="column">
                  <wp:posOffset>3896995</wp:posOffset>
                </wp:positionH>
                <wp:positionV relativeFrom="paragraph">
                  <wp:posOffset>12065</wp:posOffset>
                </wp:positionV>
                <wp:extent cx="2480310" cy="692150"/>
                <wp:effectExtent l="0" t="0" r="15240" b="12700"/>
                <wp:wrapSquare wrapText="bothSides"/>
                <wp:docPr id="22657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0310" cy="692150"/>
                        </a:xfrm>
                        <a:prstGeom prst="rect">
                          <a:avLst/>
                        </a:prstGeom>
                        <a:solidFill>
                          <a:srgbClr val="FFFFFF"/>
                        </a:solidFill>
                        <a:ln w="9525">
                          <a:solidFill>
                            <a:srgbClr val="000000"/>
                          </a:solidFill>
                          <a:miter lim="800000"/>
                          <a:headEnd/>
                          <a:tailEnd/>
                        </a:ln>
                      </wps:spPr>
                      <wps:txbx>
                        <w:txbxContent>
                          <w:p w14:paraId="611B54B4" w14:textId="608DB0CA" w:rsidR="00A27FC4" w:rsidRPr="00B31866" w:rsidRDefault="00A27FC4" w:rsidP="00801FF7">
                            <w:pPr>
                              <w:jc w:val="center"/>
                              <w:rPr>
                                <w:b/>
                                <w:bCs/>
                              </w:rPr>
                            </w:pPr>
                            <w:r w:rsidRPr="00B31866">
                              <w:rPr>
                                <w:b/>
                                <w:bCs/>
                              </w:rPr>
                              <w:t xml:space="preserve">ANNEXE </w:t>
                            </w:r>
                            <w:r w:rsidR="00265010">
                              <w:rPr>
                                <w:b/>
                                <w:bCs/>
                              </w:rPr>
                              <w:t>5</w:t>
                            </w:r>
                            <w:r>
                              <w:rPr>
                                <w:b/>
                                <w:bCs/>
                              </w:rPr>
                              <w:t xml:space="preserve"> </w:t>
                            </w:r>
                            <w:r w:rsidRPr="00B31866">
                              <w:rPr>
                                <w:b/>
                                <w:bCs/>
                              </w:rPr>
                              <w:t xml:space="preserve">– </w:t>
                            </w:r>
                            <w:r>
                              <w:rPr>
                                <w:b/>
                                <w:bCs/>
                              </w:rPr>
                              <w:t xml:space="preserve">LISTE DE VEGETAUX PROVENCAUX ISSUS DE LA TRADITION MEDIEVALE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3C816" id="_x0000_s1028" type="#_x0000_t202" style="position:absolute;left:0;text-align:left;margin-left:306.85pt;margin-top:.95pt;width:195.3pt;height:5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">
                <v:textbox>
                  <w:txbxContent>
                    <w:p w14:paraId="611B54B4" w14:textId="608DB0CA" w:rsidR="00A27FC4" w:rsidRPr="00B31866" w:rsidRDefault="00A27FC4" w:rsidP="00801FF7">
                      <w:pPr>
                        <w:jc w:val="center"/>
                        <w:rPr>
                          <w:b/>
                          <w:bCs/>
                        </w:rPr>
                      </w:pPr>
                      <w:r w:rsidRPr="00B31866">
                        <w:rPr>
                          <w:b/>
                          <w:bCs/>
                        </w:rPr>
                        <w:t xml:space="preserve">ANNEXE </w:t>
                      </w:r>
                      <w:r w:rsidR="00265010">
                        <w:rPr>
                          <w:b/>
                          <w:bCs/>
                        </w:rPr>
                        <w:t>5</w:t>
                      </w:r>
                      <w:r>
                        <w:rPr>
                          <w:b/>
                          <w:bCs/>
                        </w:rPr>
                        <w:t xml:space="preserve"> </w:t>
                      </w:r>
                      <w:r w:rsidRPr="00B31866">
                        <w:rPr>
                          <w:b/>
                          <w:bCs/>
                        </w:rPr>
                        <w:t xml:space="preserve">– </w:t>
                      </w:r>
                      <w:r>
                        <w:rPr>
                          <w:b/>
                          <w:bCs/>
                        </w:rPr>
                        <w:t xml:space="preserve">LISTE DE VEGETAUX PROVENCAUX ISSUS DE LA TRADITION MEDIEVALE </w:t>
                      </w:r>
                    </w:p>
                  </w:txbxContent>
                </v:textbox>
                <w10:wrap type="square"/>
              </v:shape>
            </w:pict>
          </mc:Fallback>
        </mc:AlternateContent>
      </w:r>
      <w:r w:rsidRPr="004933DA">
        <w:rPr>
          <w:rFonts w:ascii="Arial" w:hAnsi="Arial" w:cs="Arial"/>
          <w:sz w:val="20"/>
          <w:szCs w:val="20"/>
          <w:lang w:eastAsia="ar-SA"/>
        </w:rPr>
        <w:br w:type="page"/>
      </w:r>
    </w:p>
    <w:p w14:paraId="00CD88CA" w14:textId="17C31FB7" w:rsidR="00801FF7" w:rsidRPr="004933DA" w:rsidRDefault="00265010" w:rsidP="004933DA">
      <w:pPr>
        <w:pStyle w:val="Titre1"/>
        <w:spacing w:before="119"/>
        <w:jc w:val="both"/>
      </w:pPr>
      <w:r w:rsidRPr="004933DA">
        <w:lastRenderedPageBreak/>
        <w:t xml:space="preserve">Annexe 6 - </w:t>
      </w:r>
      <w:r w:rsidR="00801FF7" w:rsidRPr="004933DA">
        <w:t>Règle</w:t>
      </w:r>
      <w:r w:rsidR="00801FF7" w:rsidRPr="004933DA">
        <w:rPr>
          <w:spacing w:val="-4"/>
        </w:rPr>
        <w:t xml:space="preserve"> </w:t>
      </w:r>
      <w:r w:rsidR="00801FF7" w:rsidRPr="004933DA">
        <w:t>de</w:t>
      </w:r>
      <w:r w:rsidR="00801FF7" w:rsidRPr="004933DA">
        <w:rPr>
          <w:spacing w:val="-3"/>
        </w:rPr>
        <w:t xml:space="preserve"> </w:t>
      </w:r>
      <w:r w:rsidR="00801FF7" w:rsidRPr="004933DA">
        <w:t>saint</w:t>
      </w:r>
      <w:r w:rsidR="00801FF7" w:rsidRPr="004933DA">
        <w:rPr>
          <w:spacing w:val="-4"/>
        </w:rPr>
        <w:t xml:space="preserve"> </w:t>
      </w:r>
      <w:bookmarkStart w:id="43" w:name="Règle_de_saint_François"/>
      <w:bookmarkEnd w:id="43"/>
      <w:r w:rsidR="00801FF7" w:rsidRPr="004933DA">
        <w:rPr>
          <w:spacing w:val="-2"/>
        </w:rPr>
        <w:t>François</w:t>
      </w:r>
      <w:r w:rsidRPr="004933DA">
        <w:rPr>
          <w:spacing w:val="-2"/>
        </w:rPr>
        <w:t xml:space="preserve"> (extrait du site wikipedia.fr)</w:t>
      </w:r>
    </w:p>
    <w:p w14:paraId="7FF11BF2" w14:textId="6100029F" w:rsidR="00801FF7" w:rsidRPr="004933DA" w:rsidRDefault="00801FF7" w:rsidP="004933DA">
      <w:pPr>
        <w:pStyle w:val="Corpsdetexte"/>
        <w:spacing w:before="5"/>
        <w:jc w:val="both"/>
        <w:rPr>
          <w:rFonts w:ascii="Arial" w:hAnsi="Arial" w:cs="Arial"/>
          <w:b/>
          <w:sz w:val="20"/>
          <w:szCs w:val="20"/>
        </w:rPr>
      </w:pPr>
      <w:r w:rsidRPr="004933DA">
        <w:rPr>
          <w:rFonts w:ascii="Arial" w:hAnsi="Arial" w:cs="Arial"/>
          <w:b/>
          <w:noProof/>
          <w:sz w:val="20"/>
          <w:szCs w:val="20"/>
        </w:rPr>
        <mc:AlternateContent>
          <mc:Choice Requires="wps">
            <w:drawing>
              <wp:anchor distT="0" distB="0" distL="0" distR="0" simplePos="0" relativeHeight="251660288" behindDoc="1" locked="0" layoutInCell="1" allowOverlap="1" wp14:anchorId="7A850FB6" wp14:editId="3A4935DB">
                <wp:simplePos x="0" y="0"/>
                <wp:positionH relativeFrom="page">
                  <wp:posOffset>796199</wp:posOffset>
                </wp:positionH>
                <wp:positionV relativeFrom="paragraph">
                  <wp:posOffset>84482</wp:posOffset>
                </wp:positionV>
                <wp:extent cx="596773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7730" cy="1270"/>
                        </a:xfrm>
                        <a:custGeom>
                          <a:avLst/>
                          <a:gdLst/>
                          <a:ahLst/>
                          <a:cxnLst/>
                          <a:rect l="l" t="t" r="r" b="b"/>
                          <a:pathLst>
                            <a:path w="5967730">
                              <a:moveTo>
                                <a:pt x="0" y="0"/>
                              </a:moveTo>
                              <a:lnTo>
                                <a:pt x="59676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7D223F" id="Graphic 5" o:spid="_x0000_s1026" style="position:absolute;margin-left:62.7pt;margin-top:6.65pt;width:469.9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967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" path="m,l5967600,e" filled="f" strokeweight="1pt">
                <v:path arrowok="t"/>
                <w10:wrap type="topAndBottom" anchorx="page"/>
              </v:shape>
            </w:pict>
          </mc:Fallback>
        </mc:AlternateContent>
      </w:r>
    </w:p>
    <w:p w14:paraId="1249E8FD" w14:textId="77777777" w:rsidR="00482D04" w:rsidRPr="004933DA" w:rsidRDefault="00482D04" w:rsidP="004933DA">
      <w:pPr>
        <w:pStyle w:val="Corpsdetexte"/>
        <w:spacing w:before="5"/>
        <w:jc w:val="both"/>
        <w:rPr>
          <w:rFonts w:ascii="Arial" w:hAnsi="Arial" w:cs="Arial"/>
          <w:b/>
          <w:sz w:val="20"/>
          <w:szCs w:val="20"/>
        </w:rPr>
      </w:pPr>
    </w:p>
    <w:p w14:paraId="651B855A" w14:textId="536E225F" w:rsidR="00801FF7" w:rsidRPr="004933DA" w:rsidRDefault="00801FF7" w:rsidP="004933DA">
      <w:pPr>
        <w:pStyle w:val="Corpsdetexte"/>
        <w:ind w:right="118"/>
        <w:jc w:val="both"/>
        <w:rPr>
          <w:rFonts w:ascii="Arial" w:hAnsi="Arial" w:cs="Arial"/>
          <w:sz w:val="20"/>
          <w:szCs w:val="20"/>
        </w:rPr>
      </w:pPr>
      <w:r w:rsidRPr="004933DA">
        <w:rPr>
          <w:rFonts w:ascii="Arial" w:hAnsi="Arial" w:cs="Arial"/>
          <w:sz w:val="20"/>
          <w:szCs w:val="20"/>
        </w:rPr>
        <w:t xml:space="preserve">Il n'est pas bon de dire la </w:t>
      </w:r>
      <w:r w:rsidRPr="004933DA">
        <w:rPr>
          <w:rFonts w:ascii="Arial" w:hAnsi="Arial" w:cs="Arial"/>
          <w:b/>
          <w:sz w:val="20"/>
          <w:szCs w:val="20"/>
        </w:rPr>
        <w:t xml:space="preserve">règle de </w:t>
      </w:r>
      <w:hyperlink r:id="rId12">
        <w:r w:rsidRPr="004933DA">
          <w:rPr>
            <w:rFonts w:ascii="Arial" w:hAnsi="Arial" w:cs="Arial"/>
            <w:b/>
            <w:sz w:val="20"/>
            <w:szCs w:val="20"/>
          </w:rPr>
          <w:t>Saint François d'Assise</w:t>
        </w:r>
      </w:hyperlink>
      <w:r w:rsidRPr="004933DA">
        <w:rPr>
          <w:rFonts w:ascii="Arial" w:hAnsi="Arial" w:cs="Arial"/>
          <w:b/>
          <w:sz w:val="20"/>
          <w:szCs w:val="20"/>
        </w:rPr>
        <w:t xml:space="preserve"> </w:t>
      </w:r>
      <w:r w:rsidRPr="004933DA">
        <w:rPr>
          <w:rFonts w:ascii="Arial" w:hAnsi="Arial" w:cs="Arial"/>
          <w:sz w:val="20"/>
          <w:szCs w:val="20"/>
        </w:rPr>
        <w:t xml:space="preserve">mais les règles de Saint François d'Assise car il y en a eu plusieurs dont certaines sont définitivement perdues. Une seule cependant peut réellement avoir le titre canonique de Règle. Il existe aussi un complément de la Règle pour les ermitages ainsi qu'un extrait de Règle pour </w:t>
      </w:r>
      <w:hyperlink r:id="rId13">
        <w:r w:rsidRPr="004933DA">
          <w:rPr>
            <w:rFonts w:ascii="Arial" w:hAnsi="Arial" w:cs="Arial"/>
            <w:sz w:val="20"/>
            <w:szCs w:val="20"/>
          </w:rPr>
          <w:t>Sainte Claire</w:t>
        </w:r>
      </w:hyperlink>
      <w:r w:rsidRPr="004933DA">
        <w:rPr>
          <w:rFonts w:ascii="Arial" w:hAnsi="Arial" w:cs="Arial"/>
          <w:sz w:val="20"/>
          <w:szCs w:val="20"/>
        </w:rPr>
        <w:t xml:space="preserve"> et ses </w:t>
      </w:r>
      <w:hyperlink r:id="rId14">
        <w:r w:rsidRPr="004933DA">
          <w:rPr>
            <w:rFonts w:ascii="Arial" w:hAnsi="Arial" w:cs="Arial"/>
            <w:sz w:val="20"/>
            <w:szCs w:val="20"/>
          </w:rPr>
          <w:t>sœurs</w:t>
        </w:r>
      </w:hyperlink>
      <w:r w:rsidRPr="004933DA">
        <w:rPr>
          <w:rFonts w:ascii="Arial" w:hAnsi="Arial" w:cs="Arial"/>
          <w:sz w:val="20"/>
          <w:szCs w:val="20"/>
        </w:rPr>
        <w:t>.</w:t>
      </w:r>
    </w:p>
    <w:p w14:paraId="3BF2612B" w14:textId="77777777" w:rsidR="00265010" w:rsidRPr="004933DA" w:rsidRDefault="00265010" w:rsidP="004933DA">
      <w:pPr>
        <w:pStyle w:val="Corpsdetexte"/>
        <w:ind w:right="118"/>
        <w:jc w:val="both"/>
        <w:rPr>
          <w:rFonts w:ascii="Arial" w:hAnsi="Arial" w:cs="Arial"/>
          <w:sz w:val="20"/>
          <w:szCs w:val="20"/>
        </w:rPr>
      </w:pPr>
    </w:p>
    <w:p w14:paraId="6BD7BCE3" w14:textId="77777777" w:rsidR="00801FF7" w:rsidRPr="004933DA" w:rsidRDefault="00801FF7" w:rsidP="004933DA">
      <w:pPr>
        <w:pStyle w:val="Titre2"/>
        <w:spacing w:line="276" w:lineRule="auto"/>
        <w:rPr>
          <w:rFonts w:ascii="Arial" w:hAnsi="Arial" w:cs="Arial"/>
        </w:rPr>
      </w:pPr>
      <w:r w:rsidRPr="004933DA">
        <w:rPr>
          <w:rFonts w:ascii="Arial" w:hAnsi="Arial" w:cs="Arial"/>
        </w:rPr>
        <w:t xml:space="preserve">Propositum </w:t>
      </w:r>
      <w:bookmarkStart w:id="44" w:name="Propositum_(1209)_"/>
      <w:bookmarkEnd w:id="44"/>
      <w:r w:rsidRPr="004933DA">
        <w:rPr>
          <w:rFonts w:ascii="Arial" w:hAnsi="Arial" w:cs="Arial"/>
          <w:spacing w:val="-2"/>
        </w:rPr>
        <w:t>(1209)</w:t>
      </w:r>
    </w:p>
    <w:p w14:paraId="29721F5B" w14:textId="1D2B7A9B" w:rsidR="00801FF7" w:rsidRPr="004933DA" w:rsidRDefault="00801FF7" w:rsidP="004933DA">
      <w:pPr>
        <w:spacing w:before="129"/>
        <w:ind w:right="118"/>
        <w:jc w:val="both"/>
        <w:rPr>
          <w:rFonts w:ascii="Arial" w:hAnsi="Arial" w:cs="Arial"/>
          <w:sz w:val="20"/>
          <w:szCs w:val="20"/>
        </w:rPr>
      </w:pPr>
      <w:r w:rsidRPr="004933DA">
        <w:rPr>
          <w:rFonts w:ascii="Arial" w:hAnsi="Arial" w:cs="Arial"/>
          <w:sz w:val="20"/>
          <w:szCs w:val="20"/>
        </w:rPr>
        <w:t xml:space="preserve">De rédaction très courte et très simple, cette règle fut probablement écrite vers </w:t>
      </w:r>
      <w:hyperlink r:id="rId15">
        <w:r w:rsidRPr="004933DA">
          <w:rPr>
            <w:rFonts w:ascii="Arial" w:hAnsi="Arial" w:cs="Arial"/>
            <w:sz w:val="20"/>
            <w:szCs w:val="20"/>
          </w:rPr>
          <w:t>1209</w:t>
        </w:r>
      </w:hyperlink>
      <w:r w:rsidRPr="004933DA">
        <w:rPr>
          <w:rFonts w:ascii="Arial" w:hAnsi="Arial" w:cs="Arial"/>
          <w:sz w:val="20"/>
          <w:szCs w:val="20"/>
        </w:rPr>
        <w:t xml:space="preserve"> et fut approuvée par le pape </w:t>
      </w:r>
      <w:hyperlink r:id="rId16">
        <w:r w:rsidRPr="004933DA">
          <w:rPr>
            <w:rFonts w:ascii="Arial" w:hAnsi="Arial" w:cs="Arial"/>
            <w:sz w:val="20"/>
            <w:szCs w:val="20"/>
          </w:rPr>
          <w:t>Innocent III</w:t>
        </w:r>
      </w:hyperlink>
      <w:r w:rsidRPr="004933DA">
        <w:rPr>
          <w:rFonts w:ascii="Arial" w:hAnsi="Arial" w:cs="Arial"/>
          <w:sz w:val="20"/>
          <w:szCs w:val="20"/>
        </w:rPr>
        <w:t>. Les textes n'ont jamais été retrouvés. Saint François en parle dans son testament avec ces mots (Cf Test 14-15) : "</w:t>
      </w:r>
      <w:r w:rsidRPr="004933DA">
        <w:rPr>
          <w:rFonts w:ascii="Arial" w:hAnsi="Arial" w:cs="Arial"/>
          <w:i/>
          <w:sz w:val="20"/>
          <w:szCs w:val="20"/>
        </w:rPr>
        <w:t>Et après que le Seigneur m'eut donné des frères, personne ne me montrait ce que je devais faire, mais le Très-Haut lui-même me révéla que je devais vivre selon la forme du saint évangile. Et moi je le fis écrire en peu de mots et simplement, et le seigneur pape me le confirma.</w:t>
      </w:r>
      <w:r w:rsidRPr="004933DA">
        <w:rPr>
          <w:rFonts w:ascii="Arial" w:hAnsi="Arial" w:cs="Arial"/>
          <w:sz w:val="20"/>
          <w:szCs w:val="20"/>
        </w:rPr>
        <w:t>"</w:t>
      </w:r>
    </w:p>
    <w:p w14:paraId="21E12586" w14:textId="77777777" w:rsidR="00265010" w:rsidRPr="004933DA" w:rsidRDefault="00265010" w:rsidP="004933DA">
      <w:pPr>
        <w:spacing w:before="129"/>
        <w:ind w:right="118"/>
        <w:jc w:val="both"/>
        <w:rPr>
          <w:rFonts w:ascii="Arial" w:hAnsi="Arial" w:cs="Arial"/>
          <w:sz w:val="20"/>
          <w:szCs w:val="20"/>
        </w:rPr>
      </w:pPr>
    </w:p>
    <w:p w14:paraId="1A29B2F0" w14:textId="77777777" w:rsidR="00801FF7" w:rsidRPr="004933DA" w:rsidRDefault="00801FF7" w:rsidP="004933DA">
      <w:pPr>
        <w:pStyle w:val="Titre2"/>
        <w:spacing w:line="276" w:lineRule="auto"/>
        <w:rPr>
          <w:rFonts w:ascii="Arial" w:hAnsi="Arial" w:cs="Arial"/>
        </w:rPr>
      </w:pPr>
      <w:r w:rsidRPr="004933DA">
        <w:rPr>
          <w:rFonts w:ascii="Arial" w:hAnsi="Arial" w:cs="Arial"/>
        </w:rPr>
        <w:t>Première</w:t>
      </w:r>
      <w:r w:rsidRPr="004933DA">
        <w:rPr>
          <w:rFonts w:ascii="Arial" w:hAnsi="Arial" w:cs="Arial"/>
          <w:spacing w:val="-4"/>
        </w:rPr>
        <w:t xml:space="preserve"> </w:t>
      </w:r>
      <w:r w:rsidRPr="004933DA">
        <w:rPr>
          <w:rFonts w:ascii="Arial" w:hAnsi="Arial" w:cs="Arial"/>
        </w:rPr>
        <w:t>Règle</w:t>
      </w:r>
      <w:r w:rsidRPr="004933DA">
        <w:rPr>
          <w:rFonts w:ascii="Arial" w:hAnsi="Arial" w:cs="Arial"/>
          <w:spacing w:val="-3"/>
        </w:rPr>
        <w:t xml:space="preserve"> </w:t>
      </w:r>
      <w:bookmarkStart w:id="45" w:name="Première_Règle_(1221)"/>
      <w:bookmarkEnd w:id="45"/>
      <w:r w:rsidRPr="004933DA">
        <w:rPr>
          <w:rFonts w:ascii="Arial" w:hAnsi="Arial" w:cs="Arial"/>
          <w:spacing w:val="-2"/>
        </w:rPr>
        <w:t>(1221)</w:t>
      </w:r>
    </w:p>
    <w:p w14:paraId="4CC26299" w14:textId="77777777" w:rsidR="00801FF7" w:rsidRPr="004933DA" w:rsidRDefault="00801FF7" w:rsidP="004933DA">
      <w:pPr>
        <w:pStyle w:val="Corpsdetexte"/>
        <w:jc w:val="both"/>
        <w:rPr>
          <w:rFonts w:ascii="Arial" w:hAnsi="Arial" w:cs="Arial"/>
          <w:sz w:val="20"/>
          <w:szCs w:val="20"/>
        </w:rPr>
      </w:pPr>
      <w:r w:rsidRPr="004933DA">
        <w:rPr>
          <w:rFonts w:ascii="Arial" w:hAnsi="Arial" w:cs="Arial"/>
          <w:sz w:val="20"/>
          <w:szCs w:val="20"/>
        </w:rPr>
        <w:t>Le</w:t>
      </w:r>
      <w:r w:rsidRPr="004933DA">
        <w:rPr>
          <w:rFonts w:ascii="Arial" w:hAnsi="Arial" w:cs="Arial"/>
          <w:spacing w:val="-2"/>
          <w:sz w:val="20"/>
          <w:szCs w:val="20"/>
        </w:rPr>
        <w:t xml:space="preserve"> </w:t>
      </w:r>
      <w:r w:rsidRPr="004933DA">
        <w:rPr>
          <w:rFonts w:ascii="Arial" w:hAnsi="Arial" w:cs="Arial"/>
          <w:sz w:val="20"/>
          <w:szCs w:val="20"/>
        </w:rPr>
        <w:t>texte</w:t>
      </w:r>
      <w:r w:rsidRPr="004933DA">
        <w:rPr>
          <w:rFonts w:ascii="Arial" w:hAnsi="Arial" w:cs="Arial"/>
          <w:spacing w:val="-2"/>
          <w:sz w:val="20"/>
          <w:szCs w:val="20"/>
        </w:rPr>
        <w:t xml:space="preserve"> </w:t>
      </w:r>
      <w:r w:rsidRPr="004933DA">
        <w:rPr>
          <w:rFonts w:ascii="Arial" w:hAnsi="Arial" w:cs="Arial"/>
          <w:sz w:val="20"/>
          <w:szCs w:val="20"/>
        </w:rPr>
        <w:t>appelé</w:t>
      </w:r>
      <w:r w:rsidRPr="004933DA">
        <w:rPr>
          <w:rFonts w:ascii="Arial" w:hAnsi="Arial" w:cs="Arial"/>
          <w:spacing w:val="-2"/>
          <w:sz w:val="20"/>
          <w:szCs w:val="20"/>
        </w:rPr>
        <w:t xml:space="preserve"> </w:t>
      </w:r>
      <w:r w:rsidRPr="004933DA">
        <w:rPr>
          <w:rFonts w:ascii="Arial" w:hAnsi="Arial" w:cs="Arial"/>
          <w:sz w:val="20"/>
          <w:szCs w:val="20"/>
        </w:rPr>
        <w:t>traditionnellement</w:t>
      </w:r>
      <w:r w:rsidRPr="004933DA">
        <w:rPr>
          <w:rFonts w:ascii="Arial" w:hAnsi="Arial" w:cs="Arial"/>
          <w:spacing w:val="-2"/>
          <w:sz w:val="20"/>
          <w:szCs w:val="20"/>
        </w:rPr>
        <w:t xml:space="preserve"> </w:t>
      </w:r>
      <w:r w:rsidRPr="004933DA">
        <w:rPr>
          <w:rFonts w:ascii="Arial" w:hAnsi="Arial" w:cs="Arial"/>
          <w:sz w:val="20"/>
          <w:szCs w:val="20"/>
        </w:rPr>
        <w:t>la</w:t>
      </w:r>
      <w:r w:rsidRPr="004933DA">
        <w:rPr>
          <w:rFonts w:ascii="Arial" w:hAnsi="Arial" w:cs="Arial"/>
          <w:spacing w:val="-2"/>
          <w:sz w:val="20"/>
          <w:szCs w:val="20"/>
        </w:rPr>
        <w:t xml:space="preserve"> </w:t>
      </w:r>
      <w:r w:rsidRPr="004933DA">
        <w:rPr>
          <w:rFonts w:ascii="Arial" w:hAnsi="Arial" w:cs="Arial"/>
          <w:sz w:val="20"/>
          <w:szCs w:val="20"/>
        </w:rPr>
        <w:t>"</w:t>
      </w:r>
      <w:r w:rsidRPr="004933DA">
        <w:rPr>
          <w:rFonts w:ascii="Arial" w:hAnsi="Arial" w:cs="Arial"/>
          <w:i/>
          <w:sz w:val="20"/>
          <w:szCs w:val="20"/>
        </w:rPr>
        <w:t>Première</w:t>
      </w:r>
      <w:r w:rsidRPr="004933DA">
        <w:rPr>
          <w:rFonts w:ascii="Arial" w:hAnsi="Arial" w:cs="Arial"/>
          <w:i/>
          <w:spacing w:val="-2"/>
          <w:sz w:val="20"/>
          <w:szCs w:val="20"/>
        </w:rPr>
        <w:t xml:space="preserve"> </w:t>
      </w:r>
      <w:r w:rsidRPr="004933DA">
        <w:rPr>
          <w:rFonts w:ascii="Arial" w:hAnsi="Arial" w:cs="Arial"/>
          <w:i/>
          <w:sz w:val="20"/>
          <w:szCs w:val="20"/>
        </w:rPr>
        <w:t>Règle</w:t>
      </w:r>
      <w:r w:rsidRPr="004933DA">
        <w:rPr>
          <w:rFonts w:ascii="Arial" w:hAnsi="Arial" w:cs="Arial"/>
          <w:sz w:val="20"/>
          <w:szCs w:val="20"/>
        </w:rPr>
        <w:t>"</w:t>
      </w:r>
      <w:r w:rsidRPr="004933DA">
        <w:rPr>
          <w:rFonts w:ascii="Arial" w:hAnsi="Arial" w:cs="Arial"/>
          <w:spacing w:val="-2"/>
          <w:sz w:val="20"/>
          <w:szCs w:val="20"/>
        </w:rPr>
        <w:t xml:space="preserve"> </w:t>
      </w:r>
      <w:r w:rsidRPr="004933DA">
        <w:rPr>
          <w:rFonts w:ascii="Arial" w:hAnsi="Arial" w:cs="Arial"/>
          <w:sz w:val="20"/>
          <w:szCs w:val="20"/>
        </w:rPr>
        <w:t>ne</w:t>
      </w:r>
      <w:r w:rsidRPr="004933DA">
        <w:rPr>
          <w:rFonts w:ascii="Arial" w:hAnsi="Arial" w:cs="Arial"/>
          <w:spacing w:val="-2"/>
          <w:sz w:val="20"/>
          <w:szCs w:val="20"/>
        </w:rPr>
        <w:t xml:space="preserve"> </w:t>
      </w:r>
      <w:r w:rsidRPr="004933DA">
        <w:rPr>
          <w:rFonts w:ascii="Arial" w:hAnsi="Arial" w:cs="Arial"/>
          <w:sz w:val="20"/>
          <w:szCs w:val="20"/>
        </w:rPr>
        <w:t>l'est</w:t>
      </w:r>
      <w:r w:rsidRPr="004933DA">
        <w:rPr>
          <w:rFonts w:ascii="Arial" w:hAnsi="Arial" w:cs="Arial"/>
          <w:spacing w:val="-2"/>
          <w:sz w:val="20"/>
          <w:szCs w:val="20"/>
        </w:rPr>
        <w:t xml:space="preserve"> </w:t>
      </w:r>
      <w:r w:rsidRPr="004933DA">
        <w:rPr>
          <w:rFonts w:ascii="Arial" w:hAnsi="Arial" w:cs="Arial"/>
          <w:sz w:val="20"/>
          <w:szCs w:val="20"/>
        </w:rPr>
        <w:t>pas,</w:t>
      </w:r>
      <w:r w:rsidRPr="004933DA">
        <w:rPr>
          <w:rFonts w:ascii="Arial" w:hAnsi="Arial" w:cs="Arial"/>
          <w:spacing w:val="-2"/>
          <w:sz w:val="20"/>
          <w:szCs w:val="20"/>
        </w:rPr>
        <w:t xml:space="preserve"> </w:t>
      </w:r>
      <w:r w:rsidRPr="004933DA">
        <w:rPr>
          <w:rFonts w:ascii="Arial" w:hAnsi="Arial" w:cs="Arial"/>
          <w:sz w:val="20"/>
          <w:szCs w:val="20"/>
        </w:rPr>
        <w:t>car</w:t>
      </w:r>
      <w:r w:rsidRPr="004933DA">
        <w:rPr>
          <w:rFonts w:ascii="Arial" w:hAnsi="Arial" w:cs="Arial"/>
          <w:spacing w:val="-2"/>
          <w:sz w:val="20"/>
          <w:szCs w:val="20"/>
        </w:rPr>
        <w:t xml:space="preserve"> </w:t>
      </w:r>
      <w:r w:rsidRPr="004933DA">
        <w:rPr>
          <w:rFonts w:ascii="Arial" w:hAnsi="Arial" w:cs="Arial"/>
          <w:sz w:val="20"/>
          <w:szCs w:val="20"/>
        </w:rPr>
        <w:t>ce</w:t>
      </w:r>
      <w:r w:rsidRPr="004933DA">
        <w:rPr>
          <w:rFonts w:ascii="Arial" w:hAnsi="Arial" w:cs="Arial"/>
          <w:spacing w:val="-2"/>
          <w:sz w:val="20"/>
          <w:szCs w:val="20"/>
        </w:rPr>
        <w:t xml:space="preserve"> </w:t>
      </w:r>
      <w:r w:rsidRPr="004933DA">
        <w:rPr>
          <w:rFonts w:ascii="Arial" w:hAnsi="Arial" w:cs="Arial"/>
          <w:sz w:val="20"/>
          <w:szCs w:val="20"/>
        </w:rPr>
        <w:t>n'est</w:t>
      </w:r>
      <w:r w:rsidRPr="004933DA">
        <w:rPr>
          <w:rFonts w:ascii="Arial" w:hAnsi="Arial" w:cs="Arial"/>
          <w:spacing w:val="-2"/>
          <w:sz w:val="20"/>
          <w:szCs w:val="20"/>
        </w:rPr>
        <w:t xml:space="preserve"> </w:t>
      </w:r>
      <w:r w:rsidRPr="004933DA">
        <w:rPr>
          <w:rFonts w:ascii="Arial" w:hAnsi="Arial" w:cs="Arial"/>
          <w:sz w:val="20"/>
          <w:szCs w:val="20"/>
        </w:rPr>
        <w:t>ni</w:t>
      </w:r>
      <w:r w:rsidRPr="004933DA">
        <w:rPr>
          <w:rFonts w:ascii="Arial" w:hAnsi="Arial" w:cs="Arial"/>
          <w:spacing w:val="-2"/>
          <w:sz w:val="20"/>
          <w:szCs w:val="20"/>
        </w:rPr>
        <w:t xml:space="preserve"> </w:t>
      </w:r>
      <w:r w:rsidRPr="004933DA">
        <w:rPr>
          <w:rFonts w:ascii="Arial" w:hAnsi="Arial" w:cs="Arial"/>
          <w:sz w:val="20"/>
          <w:szCs w:val="20"/>
        </w:rPr>
        <w:t>la</w:t>
      </w:r>
      <w:r w:rsidRPr="004933DA">
        <w:rPr>
          <w:rFonts w:ascii="Arial" w:hAnsi="Arial" w:cs="Arial"/>
          <w:spacing w:val="-2"/>
          <w:sz w:val="20"/>
          <w:szCs w:val="20"/>
        </w:rPr>
        <w:t xml:space="preserve"> </w:t>
      </w:r>
      <w:r w:rsidRPr="004933DA">
        <w:rPr>
          <w:rFonts w:ascii="Arial" w:hAnsi="Arial" w:cs="Arial"/>
          <w:sz w:val="20"/>
          <w:szCs w:val="20"/>
        </w:rPr>
        <w:t>première</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ce</w:t>
      </w:r>
      <w:r w:rsidRPr="004933DA">
        <w:rPr>
          <w:rFonts w:ascii="Arial" w:hAnsi="Arial" w:cs="Arial"/>
          <w:spacing w:val="-2"/>
          <w:sz w:val="20"/>
          <w:szCs w:val="20"/>
        </w:rPr>
        <w:t xml:space="preserve"> </w:t>
      </w:r>
      <w:r w:rsidRPr="004933DA">
        <w:rPr>
          <w:rFonts w:ascii="Arial" w:hAnsi="Arial" w:cs="Arial"/>
          <w:sz w:val="20"/>
          <w:szCs w:val="20"/>
        </w:rPr>
        <w:t>n'est</w:t>
      </w:r>
      <w:r w:rsidRPr="004933DA">
        <w:rPr>
          <w:rFonts w:ascii="Arial" w:hAnsi="Arial" w:cs="Arial"/>
          <w:spacing w:val="-2"/>
          <w:sz w:val="20"/>
          <w:szCs w:val="20"/>
        </w:rPr>
        <w:t xml:space="preserve"> </w:t>
      </w:r>
      <w:r w:rsidRPr="004933DA">
        <w:rPr>
          <w:rFonts w:ascii="Arial" w:hAnsi="Arial" w:cs="Arial"/>
          <w:sz w:val="20"/>
          <w:szCs w:val="20"/>
        </w:rPr>
        <w:t>pas</w:t>
      </w:r>
      <w:r w:rsidRPr="004933DA">
        <w:rPr>
          <w:rFonts w:ascii="Arial" w:hAnsi="Arial" w:cs="Arial"/>
          <w:spacing w:val="-2"/>
          <w:sz w:val="20"/>
          <w:szCs w:val="20"/>
        </w:rPr>
        <w:t xml:space="preserve"> </w:t>
      </w:r>
      <w:r w:rsidRPr="004933DA">
        <w:rPr>
          <w:rFonts w:ascii="Arial" w:hAnsi="Arial" w:cs="Arial"/>
          <w:sz w:val="20"/>
          <w:szCs w:val="20"/>
        </w:rPr>
        <w:t>une</w:t>
      </w:r>
      <w:r w:rsidRPr="004933DA">
        <w:rPr>
          <w:rFonts w:ascii="Arial" w:hAnsi="Arial" w:cs="Arial"/>
          <w:spacing w:val="-2"/>
          <w:sz w:val="20"/>
          <w:szCs w:val="20"/>
        </w:rPr>
        <w:t xml:space="preserve"> </w:t>
      </w:r>
      <w:r w:rsidRPr="004933DA">
        <w:rPr>
          <w:rFonts w:ascii="Arial" w:hAnsi="Arial" w:cs="Arial"/>
          <w:sz w:val="20"/>
          <w:szCs w:val="20"/>
        </w:rPr>
        <w:t>règle dans le sens que n'ayant pas reçu l'approbation du pape, elle ne peut pas être appelée canoniquement Règle.</w:t>
      </w:r>
    </w:p>
    <w:p w14:paraId="584D7760" w14:textId="77777777" w:rsidR="00801FF7" w:rsidRPr="004933DA" w:rsidRDefault="00801FF7" w:rsidP="004933DA">
      <w:pPr>
        <w:pStyle w:val="Corpsdetexte"/>
        <w:spacing w:before="62"/>
        <w:jc w:val="both"/>
        <w:rPr>
          <w:rFonts w:ascii="Arial" w:hAnsi="Arial" w:cs="Arial"/>
          <w:sz w:val="20"/>
          <w:szCs w:val="20"/>
        </w:rPr>
      </w:pPr>
      <w:r w:rsidRPr="004933DA">
        <w:rPr>
          <w:rFonts w:ascii="Arial" w:hAnsi="Arial" w:cs="Arial"/>
          <w:sz w:val="20"/>
          <w:szCs w:val="20"/>
        </w:rPr>
        <w:t>Le</w:t>
      </w:r>
      <w:r w:rsidRPr="004933DA">
        <w:rPr>
          <w:rFonts w:ascii="Arial" w:hAnsi="Arial" w:cs="Arial"/>
          <w:spacing w:val="16"/>
          <w:sz w:val="20"/>
          <w:szCs w:val="20"/>
        </w:rPr>
        <w:t xml:space="preserve"> </w:t>
      </w:r>
      <w:r w:rsidRPr="004933DA">
        <w:rPr>
          <w:rFonts w:ascii="Arial" w:hAnsi="Arial" w:cs="Arial"/>
          <w:sz w:val="20"/>
          <w:szCs w:val="20"/>
        </w:rPr>
        <w:t>texte</w:t>
      </w:r>
      <w:r w:rsidRPr="004933DA">
        <w:rPr>
          <w:rFonts w:ascii="Arial" w:hAnsi="Arial" w:cs="Arial"/>
          <w:spacing w:val="16"/>
          <w:sz w:val="20"/>
          <w:szCs w:val="20"/>
        </w:rPr>
        <w:t xml:space="preserve"> </w:t>
      </w:r>
      <w:r w:rsidRPr="004933DA">
        <w:rPr>
          <w:rFonts w:ascii="Arial" w:hAnsi="Arial" w:cs="Arial"/>
          <w:sz w:val="20"/>
          <w:szCs w:val="20"/>
        </w:rPr>
        <w:t>écrit</w:t>
      </w:r>
      <w:r w:rsidRPr="004933DA">
        <w:rPr>
          <w:rFonts w:ascii="Arial" w:hAnsi="Arial" w:cs="Arial"/>
          <w:spacing w:val="16"/>
          <w:sz w:val="20"/>
          <w:szCs w:val="20"/>
        </w:rPr>
        <w:t xml:space="preserve"> </w:t>
      </w:r>
      <w:r w:rsidRPr="004933DA">
        <w:rPr>
          <w:rFonts w:ascii="Arial" w:hAnsi="Arial" w:cs="Arial"/>
          <w:sz w:val="20"/>
          <w:szCs w:val="20"/>
        </w:rPr>
        <w:t>en</w:t>
      </w:r>
      <w:r w:rsidRPr="004933DA">
        <w:rPr>
          <w:rFonts w:ascii="Arial" w:hAnsi="Arial" w:cs="Arial"/>
          <w:spacing w:val="16"/>
          <w:sz w:val="20"/>
          <w:szCs w:val="20"/>
        </w:rPr>
        <w:t xml:space="preserve"> </w:t>
      </w:r>
      <w:hyperlink r:id="rId17">
        <w:r w:rsidRPr="004933DA">
          <w:rPr>
            <w:rFonts w:ascii="Arial" w:hAnsi="Arial" w:cs="Arial"/>
            <w:sz w:val="20"/>
            <w:szCs w:val="20"/>
          </w:rPr>
          <w:t>1221</w:t>
        </w:r>
      </w:hyperlink>
      <w:r w:rsidRPr="004933DA">
        <w:rPr>
          <w:rFonts w:ascii="Arial" w:hAnsi="Arial" w:cs="Arial"/>
          <w:spacing w:val="16"/>
          <w:sz w:val="20"/>
          <w:szCs w:val="20"/>
        </w:rPr>
        <w:t xml:space="preserve"> </w:t>
      </w:r>
      <w:r w:rsidRPr="004933DA">
        <w:rPr>
          <w:rFonts w:ascii="Arial" w:hAnsi="Arial" w:cs="Arial"/>
          <w:sz w:val="20"/>
          <w:szCs w:val="20"/>
        </w:rPr>
        <w:t>ressemble</w:t>
      </w:r>
      <w:r w:rsidRPr="004933DA">
        <w:rPr>
          <w:rFonts w:ascii="Arial" w:hAnsi="Arial" w:cs="Arial"/>
          <w:spacing w:val="16"/>
          <w:sz w:val="20"/>
          <w:szCs w:val="20"/>
        </w:rPr>
        <w:t xml:space="preserve"> </w:t>
      </w:r>
      <w:r w:rsidRPr="004933DA">
        <w:rPr>
          <w:rFonts w:ascii="Arial" w:hAnsi="Arial" w:cs="Arial"/>
          <w:sz w:val="20"/>
          <w:szCs w:val="20"/>
        </w:rPr>
        <w:t>plus</w:t>
      </w:r>
      <w:r w:rsidRPr="004933DA">
        <w:rPr>
          <w:rFonts w:ascii="Arial" w:hAnsi="Arial" w:cs="Arial"/>
          <w:spacing w:val="16"/>
          <w:sz w:val="20"/>
          <w:szCs w:val="20"/>
        </w:rPr>
        <w:t xml:space="preserve"> </w:t>
      </w:r>
      <w:r w:rsidRPr="004933DA">
        <w:rPr>
          <w:rFonts w:ascii="Arial" w:hAnsi="Arial" w:cs="Arial"/>
          <w:sz w:val="20"/>
          <w:szCs w:val="20"/>
        </w:rPr>
        <w:t>à</w:t>
      </w:r>
      <w:r w:rsidRPr="004933DA">
        <w:rPr>
          <w:rFonts w:ascii="Arial" w:hAnsi="Arial" w:cs="Arial"/>
          <w:spacing w:val="16"/>
          <w:sz w:val="20"/>
          <w:szCs w:val="20"/>
        </w:rPr>
        <w:t xml:space="preserve"> </w:t>
      </w:r>
      <w:r w:rsidRPr="004933DA">
        <w:rPr>
          <w:rFonts w:ascii="Arial" w:hAnsi="Arial" w:cs="Arial"/>
          <w:sz w:val="20"/>
          <w:szCs w:val="20"/>
        </w:rPr>
        <w:t>un</w:t>
      </w:r>
      <w:r w:rsidRPr="004933DA">
        <w:rPr>
          <w:rFonts w:ascii="Arial" w:hAnsi="Arial" w:cs="Arial"/>
          <w:spacing w:val="16"/>
          <w:sz w:val="20"/>
          <w:szCs w:val="20"/>
        </w:rPr>
        <w:t xml:space="preserve"> </w:t>
      </w:r>
      <w:r w:rsidRPr="004933DA">
        <w:rPr>
          <w:rFonts w:ascii="Arial" w:hAnsi="Arial" w:cs="Arial"/>
          <w:sz w:val="20"/>
          <w:szCs w:val="20"/>
        </w:rPr>
        <w:t>directoire</w:t>
      </w:r>
      <w:r w:rsidRPr="004933DA">
        <w:rPr>
          <w:rFonts w:ascii="Arial" w:hAnsi="Arial" w:cs="Arial"/>
          <w:spacing w:val="16"/>
          <w:sz w:val="20"/>
          <w:szCs w:val="20"/>
        </w:rPr>
        <w:t xml:space="preserve"> </w:t>
      </w:r>
      <w:r w:rsidRPr="004933DA">
        <w:rPr>
          <w:rFonts w:ascii="Arial" w:hAnsi="Arial" w:cs="Arial"/>
          <w:sz w:val="20"/>
          <w:szCs w:val="20"/>
        </w:rPr>
        <w:t>spirituel</w:t>
      </w:r>
      <w:r w:rsidRPr="004933DA">
        <w:rPr>
          <w:rFonts w:ascii="Arial" w:hAnsi="Arial" w:cs="Arial"/>
          <w:spacing w:val="16"/>
          <w:sz w:val="20"/>
          <w:szCs w:val="20"/>
        </w:rPr>
        <w:t xml:space="preserve"> </w:t>
      </w:r>
      <w:r w:rsidRPr="004933DA">
        <w:rPr>
          <w:rFonts w:ascii="Arial" w:hAnsi="Arial" w:cs="Arial"/>
          <w:sz w:val="20"/>
          <w:szCs w:val="20"/>
        </w:rPr>
        <w:t>que</w:t>
      </w:r>
      <w:r w:rsidRPr="004933DA">
        <w:rPr>
          <w:rFonts w:ascii="Arial" w:hAnsi="Arial" w:cs="Arial"/>
          <w:spacing w:val="16"/>
          <w:sz w:val="20"/>
          <w:szCs w:val="20"/>
        </w:rPr>
        <w:t xml:space="preserve"> </w:t>
      </w:r>
      <w:r w:rsidRPr="004933DA">
        <w:rPr>
          <w:rFonts w:ascii="Arial" w:hAnsi="Arial" w:cs="Arial"/>
          <w:sz w:val="20"/>
          <w:szCs w:val="20"/>
        </w:rPr>
        <w:t>de</w:t>
      </w:r>
      <w:r w:rsidRPr="004933DA">
        <w:rPr>
          <w:rFonts w:ascii="Arial" w:hAnsi="Arial" w:cs="Arial"/>
          <w:spacing w:val="16"/>
          <w:sz w:val="20"/>
          <w:szCs w:val="20"/>
        </w:rPr>
        <w:t xml:space="preserve"> </w:t>
      </w:r>
      <w:r w:rsidRPr="004933DA">
        <w:rPr>
          <w:rFonts w:ascii="Arial" w:hAnsi="Arial" w:cs="Arial"/>
          <w:sz w:val="20"/>
          <w:szCs w:val="20"/>
        </w:rPr>
        <w:t>législation.</w:t>
      </w:r>
      <w:r w:rsidRPr="004933DA">
        <w:rPr>
          <w:rFonts w:ascii="Arial" w:hAnsi="Arial" w:cs="Arial"/>
          <w:spacing w:val="16"/>
          <w:sz w:val="20"/>
          <w:szCs w:val="20"/>
        </w:rPr>
        <w:t xml:space="preserve"> </w:t>
      </w:r>
      <w:r w:rsidRPr="004933DA">
        <w:rPr>
          <w:rFonts w:ascii="Arial" w:hAnsi="Arial" w:cs="Arial"/>
          <w:sz w:val="20"/>
          <w:szCs w:val="20"/>
        </w:rPr>
        <w:t>Mais</w:t>
      </w:r>
      <w:r w:rsidRPr="004933DA">
        <w:rPr>
          <w:rFonts w:ascii="Arial" w:hAnsi="Arial" w:cs="Arial"/>
          <w:spacing w:val="16"/>
          <w:sz w:val="20"/>
          <w:szCs w:val="20"/>
        </w:rPr>
        <w:t xml:space="preserve"> </w:t>
      </w:r>
      <w:r w:rsidRPr="004933DA">
        <w:rPr>
          <w:rFonts w:ascii="Arial" w:hAnsi="Arial" w:cs="Arial"/>
          <w:sz w:val="20"/>
          <w:szCs w:val="20"/>
        </w:rPr>
        <w:t>c'est</w:t>
      </w:r>
      <w:r w:rsidRPr="004933DA">
        <w:rPr>
          <w:rFonts w:ascii="Arial" w:hAnsi="Arial" w:cs="Arial"/>
          <w:spacing w:val="16"/>
          <w:sz w:val="20"/>
          <w:szCs w:val="20"/>
        </w:rPr>
        <w:t xml:space="preserve"> </w:t>
      </w:r>
      <w:r w:rsidRPr="004933DA">
        <w:rPr>
          <w:rFonts w:ascii="Arial" w:hAnsi="Arial" w:cs="Arial"/>
          <w:sz w:val="20"/>
          <w:szCs w:val="20"/>
        </w:rPr>
        <w:t>un</w:t>
      </w:r>
      <w:r w:rsidRPr="004933DA">
        <w:rPr>
          <w:rFonts w:ascii="Arial" w:hAnsi="Arial" w:cs="Arial"/>
          <w:spacing w:val="16"/>
          <w:sz w:val="20"/>
          <w:szCs w:val="20"/>
        </w:rPr>
        <w:t xml:space="preserve"> </w:t>
      </w:r>
      <w:r w:rsidRPr="004933DA">
        <w:rPr>
          <w:rFonts w:ascii="Arial" w:hAnsi="Arial" w:cs="Arial"/>
          <w:sz w:val="20"/>
          <w:szCs w:val="20"/>
        </w:rPr>
        <w:t>document</w:t>
      </w:r>
      <w:r w:rsidRPr="004933DA">
        <w:rPr>
          <w:rFonts w:ascii="Arial" w:hAnsi="Arial" w:cs="Arial"/>
          <w:spacing w:val="16"/>
          <w:sz w:val="20"/>
          <w:szCs w:val="20"/>
        </w:rPr>
        <w:t xml:space="preserve"> </w:t>
      </w:r>
      <w:r w:rsidRPr="004933DA">
        <w:rPr>
          <w:rFonts w:ascii="Arial" w:hAnsi="Arial" w:cs="Arial"/>
          <w:sz w:val="20"/>
          <w:szCs w:val="20"/>
        </w:rPr>
        <w:t>essentiel pour qui désire connaître l'esprit authentique du fondateur de l'</w:t>
      </w:r>
      <w:hyperlink r:id="rId18">
        <w:r w:rsidRPr="004933DA">
          <w:rPr>
            <w:rFonts w:ascii="Arial" w:hAnsi="Arial" w:cs="Arial"/>
            <w:sz w:val="20"/>
            <w:szCs w:val="20"/>
          </w:rPr>
          <w:t>Ordre des frères mineurs</w:t>
        </w:r>
      </w:hyperlink>
      <w:r w:rsidRPr="004933DA">
        <w:rPr>
          <w:rFonts w:ascii="Arial" w:hAnsi="Arial" w:cs="Arial"/>
          <w:sz w:val="20"/>
          <w:szCs w:val="20"/>
        </w:rPr>
        <w:t>.</w:t>
      </w:r>
    </w:p>
    <w:p w14:paraId="4DADF8A2" w14:textId="2BA9394B" w:rsidR="00801FF7" w:rsidRPr="004933DA" w:rsidRDefault="00801FF7" w:rsidP="004933DA">
      <w:pPr>
        <w:pStyle w:val="Corpsdetexte"/>
        <w:spacing w:before="62"/>
        <w:jc w:val="both"/>
        <w:rPr>
          <w:rFonts w:ascii="Arial" w:hAnsi="Arial" w:cs="Arial"/>
          <w:sz w:val="20"/>
          <w:szCs w:val="20"/>
        </w:rPr>
      </w:pPr>
      <w:r w:rsidRPr="004933DA">
        <w:rPr>
          <w:rFonts w:ascii="Arial" w:hAnsi="Arial" w:cs="Arial"/>
          <w:sz w:val="20"/>
          <w:szCs w:val="20"/>
        </w:rPr>
        <w:t xml:space="preserve">Ce texte a probablement été présenté à tous les frères de l'Ordre (entre 3 et 5 mille frères) au cours du </w:t>
      </w:r>
      <w:hyperlink r:id="rId19">
        <w:r w:rsidRPr="004933DA">
          <w:rPr>
            <w:rFonts w:ascii="Arial" w:hAnsi="Arial" w:cs="Arial"/>
            <w:sz w:val="20"/>
            <w:szCs w:val="20"/>
          </w:rPr>
          <w:t>chapitre</w:t>
        </w:r>
      </w:hyperlink>
      <w:r w:rsidRPr="004933DA">
        <w:rPr>
          <w:rFonts w:ascii="Arial" w:hAnsi="Arial" w:cs="Arial"/>
          <w:sz w:val="20"/>
          <w:szCs w:val="20"/>
        </w:rPr>
        <w:t xml:space="preserve"> de la Pentecôte 1221.</w:t>
      </w:r>
    </w:p>
    <w:p w14:paraId="02DF17B9" w14:textId="77777777" w:rsidR="00265010" w:rsidRPr="004933DA" w:rsidRDefault="00265010" w:rsidP="004933DA">
      <w:pPr>
        <w:pStyle w:val="Corpsdetexte"/>
        <w:spacing w:before="62"/>
        <w:jc w:val="both"/>
        <w:rPr>
          <w:rFonts w:ascii="Arial" w:hAnsi="Arial" w:cs="Arial"/>
          <w:sz w:val="20"/>
          <w:szCs w:val="20"/>
        </w:rPr>
      </w:pPr>
    </w:p>
    <w:p w14:paraId="26284E1F" w14:textId="77777777" w:rsidR="00801FF7" w:rsidRPr="004933DA" w:rsidRDefault="00801FF7" w:rsidP="004933DA">
      <w:pPr>
        <w:pStyle w:val="Titre2"/>
        <w:spacing w:before="1" w:line="276" w:lineRule="auto"/>
        <w:rPr>
          <w:rFonts w:ascii="Arial" w:hAnsi="Arial" w:cs="Arial"/>
        </w:rPr>
      </w:pPr>
      <w:r w:rsidRPr="004933DA">
        <w:rPr>
          <w:rFonts w:ascii="Arial" w:hAnsi="Arial" w:cs="Arial"/>
        </w:rPr>
        <w:t>Seconde</w:t>
      </w:r>
      <w:r w:rsidRPr="004933DA">
        <w:rPr>
          <w:rFonts w:ascii="Arial" w:hAnsi="Arial" w:cs="Arial"/>
          <w:spacing w:val="-4"/>
        </w:rPr>
        <w:t xml:space="preserve"> </w:t>
      </w:r>
      <w:r w:rsidRPr="004933DA">
        <w:rPr>
          <w:rFonts w:ascii="Arial" w:hAnsi="Arial" w:cs="Arial"/>
        </w:rPr>
        <w:t>Règle</w:t>
      </w:r>
      <w:r w:rsidRPr="004933DA">
        <w:rPr>
          <w:rFonts w:ascii="Arial" w:hAnsi="Arial" w:cs="Arial"/>
          <w:spacing w:val="-3"/>
        </w:rPr>
        <w:t xml:space="preserve"> </w:t>
      </w:r>
      <w:bookmarkStart w:id="46" w:name="Seconde_Règle_(1223)_"/>
      <w:bookmarkEnd w:id="46"/>
      <w:r w:rsidRPr="004933DA">
        <w:rPr>
          <w:rFonts w:ascii="Arial" w:hAnsi="Arial" w:cs="Arial"/>
          <w:spacing w:val="-2"/>
        </w:rPr>
        <w:t>(1223)</w:t>
      </w:r>
    </w:p>
    <w:p w14:paraId="7349CAFC" w14:textId="77777777" w:rsidR="00801FF7" w:rsidRPr="004933DA" w:rsidRDefault="00801FF7" w:rsidP="004933DA">
      <w:pPr>
        <w:pStyle w:val="Corpsdetexte"/>
        <w:spacing w:before="128"/>
        <w:ind w:right="118"/>
        <w:jc w:val="both"/>
        <w:rPr>
          <w:rFonts w:ascii="Arial" w:hAnsi="Arial" w:cs="Arial"/>
          <w:sz w:val="20"/>
          <w:szCs w:val="20"/>
        </w:rPr>
      </w:pPr>
      <w:r w:rsidRPr="004933DA">
        <w:rPr>
          <w:rFonts w:ascii="Arial" w:hAnsi="Arial" w:cs="Arial"/>
          <w:sz w:val="20"/>
          <w:szCs w:val="20"/>
        </w:rPr>
        <w:t xml:space="preserve">La Seconde Règle est écrite en partenariat entre </w:t>
      </w:r>
      <w:hyperlink r:id="rId20">
        <w:r w:rsidRPr="004933DA">
          <w:rPr>
            <w:rFonts w:ascii="Arial" w:hAnsi="Arial" w:cs="Arial"/>
            <w:sz w:val="20"/>
            <w:szCs w:val="20"/>
          </w:rPr>
          <w:t>Saint François d'Assise</w:t>
        </w:r>
      </w:hyperlink>
      <w:r w:rsidRPr="004933DA">
        <w:rPr>
          <w:rFonts w:ascii="Arial" w:hAnsi="Arial" w:cs="Arial"/>
          <w:sz w:val="20"/>
          <w:szCs w:val="20"/>
        </w:rPr>
        <w:t xml:space="preserve"> et le protecteur de l'Ordre des Frères Mineurs, le cardinal Hugolin (plus tard le pape </w:t>
      </w:r>
      <w:hyperlink r:id="rId21">
        <w:r w:rsidRPr="004933DA">
          <w:rPr>
            <w:rFonts w:ascii="Arial" w:hAnsi="Arial" w:cs="Arial"/>
            <w:sz w:val="20"/>
            <w:szCs w:val="20"/>
          </w:rPr>
          <w:t>Grégoire IX</w:t>
        </w:r>
      </w:hyperlink>
      <w:r w:rsidRPr="004933DA">
        <w:rPr>
          <w:rFonts w:ascii="Arial" w:hAnsi="Arial" w:cs="Arial"/>
          <w:sz w:val="20"/>
          <w:szCs w:val="20"/>
        </w:rPr>
        <w:t xml:space="preserve">). Écrit à l'ermitage de </w:t>
      </w:r>
      <w:hyperlink r:id="rId22">
        <w:r w:rsidRPr="004933DA">
          <w:rPr>
            <w:rFonts w:ascii="Arial" w:hAnsi="Arial" w:cs="Arial"/>
            <w:sz w:val="20"/>
            <w:szCs w:val="20"/>
          </w:rPr>
          <w:t>Fonte Colombo</w:t>
        </w:r>
      </w:hyperlink>
      <w:r w:rsidRPr="004933DA">
        <w:rPr>
          <w:rFonts w:ascii="Arial" w:hAnsi="Arial" w:cs="Arial"/>
          <w:sz w:val="20"/>
          <w:szCs w:val="20"/>
        </w:rPr>
        <w:t>, c'est en 12 chapitres</w:t>
      </w:r>
      <w:r w:rsidRPr="004933DA">
        <w:rPr>
          <w:rFonts w:ascii="Arial" w:hAnsi="Arial" w:cs="Arial"/>
          <w:spacing w:val="-1"/>
          <w:sz w:val="20"/>
          <w:szCs w:val="20"/>
        </w:rPr>
        <w:t xml:space="preserve"> </w:t>
      </w:r>
      <w:r w:rsidRPr="004933DA">
        <w:rPr>
          <w:rFonts w:ascii="Arial" w:hAnsi="Arial" w:cs="Arial"/>
          <w:sz w:val="20"/>
          <w:szCs w:val="20"/>
        </w:rPr>
        <w:t>que</w:t>
      </w:r>
      <w:r w:rsidRPr="004933DA">
        <w:rPr>
          <w:rFonts w:ascii="Arial" w:hAnsi="Arial" w:cs="Arial"/>
          <w:spacing w:val="-1"/>
          <w:sz w:val="20"/>
          <w:szCs w:val="20"/>
        </w:rPr>
        <w:t xml:space="preserve"> </w:t>
      </w:r>
      <w:hyperlink r:id="rId23">
        <w:r w:rsidRPr="004933DA">
          <w:rPr>
            <w:rFonts w:ascii="Arial" w:hAnsi="Arial" w:cs="Arial"/>
            <w:sz w:val="20"/>
            <w:szCs w:val="20"/>
          </w:rPr>
          <w:t>Frère</w:t>
        </w:r>
        <w:r w:rsidRPr="004933DA">
          <w:rPr>
            <w:rFonts w:ascii="Arial" w:hAnsi="Arial" w:cs="Arial"/>
            <w:spacing w:val="-1"/>
            <w:sz w:val="20"/>
            <w:szCs w:val="20"/>
          </w:rPr>
          <w:t xml:space="preserve"> </w:t>
        </w:r>
        <w:r w:rsidRPr="004933DA">
          <w:rPr>
            <w:rFonts w:ascii="Arial" w:hAnsi="Arial" w:cs="Arial"/>
            <w:sz w:val="20"/>
            <w:szCs w:val="20"/>
          </w:rPr>
          <w:t>François</w:t>
        </w:r>
      </w:hyperlink>
      <w:r w:rsidRPr="004933DA">
        <w:rPr>
          <w:rFonts w:ascii="Arial" w:hAnsi="Arial" w:cs="Arial"/>
          <w:spacing w:val="-1"/>
          <w:sz w:val="20"/>
          <w:szCs w:val="20"/>
        </w:rPr>
        <w:t xml:space="preserve"> </w:t>
      </w:r>
      <w:r w:rsidRPr="004933DA">
        <w:rPr>
          <w:rFonts w:ascii="Arial" w:hAnsi="Arial" w:cs="Arial"/>
          <w:sz w:val="20"/>
          <w:szCs w:val="20"/>
        </w:rPr>
        <w:t>écrivit</w:t>
      </w:r>
      <w:r w:rsidRPr="004933DA">
        <w:rPr>
          <w:rFonts w:ascii="Arial" w:hAnsi="Arial" w:cs="Arial"/>
          <w:spacing w:val="-1"/>
          <w:sz w:val="20"/>
          <w:szCs w:val="20"/>
        </w:rPr>
        <w:t xml:space="preserve"> </w:t>
      </w:r>
      <w:r w:rsidRPr="004933DA">
        <w:rPr>
          <w:rFonts w:ascii="Arial" w:hAnsi="Arial" w:cs="Arial"/>
          <w:sz w:val="20"/>
          <w:szCs w:val="20"/>
        </w:rPr>
        <w:t>cette</w:t>
      </w:r>
      <w:r w:rsidRPr="004933DA">
        <w:rPr>
          <w:rFonts w:ascii="Arial" w:hAnsi="Arial" w:cs="Arial"/>
          <w:spacing w:val="-1"/>
          <w:sz w:val="20"/>
          <w:szCs w:val="20"/>
        </w:rPr>
        <w:t xml:space="preserve"> </w:t>
      </w:r>
      <w:r w:rsidRPr="004933DA">
        <w:rPr>
          <w:rFonts w:ascii="Arial" w:hAnsi="Arial" w:cs="Arial"/>
          <w:sz w:val="20"/>
          <w:szCs w:val="20"/>
        </w:rPr>
        <w:t>Règle,</w:t>
      </w:r>
      <w:r w:rsidRPr="004933DA">
        <w:rPr>
          <w:rFonts w:ascii="Arial" w:hAnsi="Arial" w:cs="Arial"/>
          <w:spacing w:val="-1"/>
          <w:sz w:val="20"/>
          <w:szCs w:val="20"/>
        </w:rPr>
        <w:t xml:space="preserve"> </w:t>
      </w:r>
      <w:r w:rsidRPr="004933DA">
        <w:rPr>
          <w:rFonts w:ascii="Arial" w:hAnsi="Arial" w:cs="Arial"/>
          <w:sz w:val="20"/>
          <w:szCs w:val="20"/>
        </w:rPr>
        <w:t>sous</w:t>
      </w:r>
      <w:r w:rsidRPr="004933DA">
        <w:rPr>
          <w:rFonts w:ascii="Arial" w:hAnsi="Arial" w:cs="Arial"/>
          <w:spacing w:val="-1"/>
          <w:sz w:val="20"/>
          <w:szCs w:val="20"/>
        </w:rPr>
        <w:t xml:space="preserve"> </w:t>
      </w:r>
      <w:r w:rsidRPr="004933DA">
        <w:rPr>
          <w:rFonts w:ascii="Arial" w:hAnsi="Arial" w:cs="Arial"/>
          <w:sz w:val="20"/>
          <w:szCs w:val="20"/>
        </w:rPr>
        <w:t>la</w:t>
      </w:r>
      <w:r w:rsidRPr="004933DA">
        <w:rPr>
          <w:rFonts w:ascii="Arial" w:hAnsi="Arial" w:cs="Arial"/>
          <w:spacing w:val="-1"/>
          <w:sz w:val="20"/>
          <w:szCs w:val="20"/>
        </w:rPr>
        <w:t xml:space="preserve"> </w:t>
      </w:r>
      <w:r w:rsidRPr="004933DA">
        <w:rPr>
          <w:rFonts w:ascii="Arial" w:hAnsi="Arial" w:cs="Arial"/>
          <w:sz w:val="20"/>
          <w:szCs w:val="20"/>
        </w:rPr>
        <w:t>dictée</w:t>
      </w:r>
      <w:r w:rsidRPr="004933DA">
        <w:rPr>
          <w:rFonts w:ascii="Arial" w:hAnsi="Arial" w:cs="Arial"/>
          <w:spacing w:val="-1"/>
          <w:sz w:val="20"/>
          <w:szCs w:val="20"/>
        </w:rPr>
        <w:t xml:space="preserve"> </w:t>
      </w:r>
      <w:r w:rsidRPr="004933DA">
        <w:rPr>
          <w:rFonts w:ascii="Arial" w:hAnsi="Arial" w:cs="Arial"/>
          <w:sz w:val="20"/>
          <w:szCs w:val="20"/>
        </w:rPr>
        <w:t>du</w:t>
      </w:r>
      <w:r w:rsidRPr="004933DA">
        <w:rPr>
          <w:rFonts w:ascii="Arial" w:hAnsi="Arial" w:cs="Arial"/>
          <w:spacing w:val="-1"/>
          <w:sz w:val="20"/>
          <w:szCs w:val="20"/>
        </w:rPr>
        <w:t xml:space="preserve"> </w:t>
      </w:r>
      <w:r w:rsidRPr="004933DA">
        <w:rPr>
          <w:rFonts w:ascii="Arial" w:hAnsi="Arial" w:cs="Arial"/>
          <w:sz w:val="20"/>
          <w:szCs w:val="20"/>
        </w:rPr>
        <w:t>Christ,</w:t>
      </w:r>
      <w:r w:rsidRPr="004933DA">
        <w:rPr>
          <w:rFonts w:ascii="Arial" w:hAnsi="Arial" w:cs="Arial"/>
          <w:spacing w:val="-1"/>
          <w:sz w:val="20"/>
          <w:szCs w:val="20"/>
        </w:rPr>
        <w:t xml:space="preserve"> </w:t>
      </w:r>
      <w:r w:rsidRPr="004933DA">
        <w:rPr>
          <w:rFonts w:ascii="Arial" w:hAnsi="Arial" w:cs="Arial"/>
          <w:sz w:val="20"/>
          <w:szCs w:val="20"/>
        </w:rPr>
        <w:t>pour</w:t>
      </w:r>
      <w:r w:rsidRPr="004933DA">
        <w:rPr>
          <w:rFonts w:ascii="Arial" w:hAnsi="Arial" w:cs="Arial"/>
          <w:spacing w:val="-1"/>
          <w:sz w:val="20"/>
          <w:szCs w:val="20"/>
        </w:rPr>
        <w:t xml:space="preserve"> </w:t>
      </w:r>
      <w:r w:rsidRPr="004933DA">
        <w:rPr>
          <w:rFonts w:ascii="Arial" w:hAnsi="Arial" w:cs="Arial"/>
          <w:sz w:val="20"/>
          <w:szCs w:val="20"/>
        </w:rPr>
        <w:t>laquelle</w:t>
      </w:r>
      <w:r w:rsidRPr="004933DA">
        <w:rPr>
          <w:rFonts w:ascii="Arial" w:hAnsi="Arial" w:cs="Arial"/>
          <w:spacing w:val="-1"/>
          <w:sz w:val="20"/>
          <w:szCs w:val="20"/>
        </w:rPr>
        <w:t xml:space="preserve"> </w:t>
      </w:r>
      <w:r w:rsidRPr="004933DA">
        <w:rPr>
          <w:rFonts w:ascii="Arial" w:hAnsi="Arial" w:cs="Arial"/>
          <w:sz w:val="20"/>
          <w:szCs w:val="20"/>
        </w:rPr>
        <w:t>il</w:t>
      </w:r>
      <w:r w:rsidRPr="004933DA">
        <w:rPr>
          <w:rFonts w:ascii="Arial" w:hAnsi="Arial" w:cs="Arial"/>
          <w:spacing w:val="-1"/>
          <w:sz w:val="20"/>
          <w:szCs w:val="20"/>
        </w:rPr>
        <w:t xml:space="preserve"> </w:t>
      </w:r>
      <w:r w:rsidRPr="004933DA">
        <w:rPr>
          <w:rFonts w:ascii="Arial" w:hAnsi="Arial" w:cs="Arial"/>
          <w:sz w:val="20"/>
          <w:szCs w:val="20"/>
        </w:rPr>
        <w:t>dut</w:t>
      </w:r>
      <w:r w:rsidRPr="004933DA">
        <w:rPr>
          <w:rFonts w:ascii="Arial" w:hAnsi="Arial" w:cs="Arial"/>
          <w:spacing w:val="-1"/>
          <w:sz w:val="20"/>
          <w:szCs w:val="20"/>
        </w:rPr>
        <w:t xml:space="preserve"> </w:t>
      </w:r>
      <w:r w:rsidRPr="004933DA">
        <w:rPr>
          <w:rFonts w:ascii="Arial" w:hAnsi="Arial" w:cs="Arial"/>
          <w:sz w:val="20"/>
          <w:szCs w:val="20"/>
        </w:rPr>
        <w:t>s'y</w:t>
      </w:r>
      <w:r w:rsidRPr="004933DA">
        <w:rPr>
          <w:rFonts w:ascii="Arial" w:hAnsi="Arial" w:cs="Arial"/>
          <w:spacing w:val="-1"/>
          <w:sz w:val="20"/>
          <w:szCs w:val="20"/>
        </w:rPr>
        <w:t xml:space="preserve"> </w:t>
      </w:r>
      <w:r w:rsidRPr="004933DA">
        <w:rPr>
          <w:rFonts w:ascii="Arial" w:hAnsi="Arial" w:cs="Arial"/>
          <w:sz w:val="20"/>
          <w:szCs w:val="20"/>
        </w:rPr>
        <w:t>reprendre</w:t>
      </w:r>
      <w:r w:rsidRPr="004933DA">
        <w:rPr>
          <w:rFonts w:ascii="Arial" w:hAnsi="Arial" w:cs="Arial"/>
          <w:spacing w:val="-1"/>
          <w:sz w:val="20"/>
          <w:szCs w:val="20"/>
        </w:rPr>
        <w:t xml:space="preserve"> </w:t>
      </w:r>
      <w:r w:rsidRPr="004933DA">
        <w:rPr>
          <w:rFonts w:ascii="Arial" w:hAnsi="Arial" w:cs="Arial"/>
          <w:sz w:val="20"/>
          <w:szCs w:val="20"/>
        </w:rPr>
        <w:t>à</w:t>
      </w:r>
      <w:r w:rsidRPr="004933DA">
        <w:rPr>
          <w:rFonts w:ascii="Arial" w:hAnsi="Arial" w:cs="Arial"/>
          <w:spacing w:val="-1"/>
          <w:sz w:val="20"/>
          <w:szCs w:val="20"/>
        </w:rPr>
        <w:t xml:space="preserve"> </w:t>
      </w:r>
      <w:r w:rsidRPr="004933DA">
        <w:rPr>
          <w:rFonts w:ascii="Arial" w:hAnsi="Arial" w:cs="Arial"/>
          <w:sz w:val="20"/>
          <w:szCs w:val="20"/>
        </w:rPr>
        <w:t>deux</w:t>
      </w:r>
      <w:r w:rsidRPr="004933DA">
        <w:rPr>
          <w:rFonts w:ascii="Arial" w:hAnsi="Arial" w:cs="Arial"/>
          <w:spacing w:val="-1"/>
          <w:sz w:val="20"/>
          <w:szCs w:val="20"/>
        </w:rPr>
        <w:t xml:space="preserve"> </w:t>
      </w:r>
      <w:r w:rsidRPr="004933DA">
        <w:rPr>
          <w:rFonts w:ascii="Arial" w:hAnsi="Arial" w:cs="Arial"/>
          <w:sz w:val="20"/>
          <w:szCs w:val="20"/>
        </w:rPr>
        <w:t>fois la première rédaction ayant été perdue (Voir LP 113).</w:t>
      </w:r>
    </w:p>
    <w:p w14:paraId="70FD0993" w14:textId="77777777" w:rsidR="00801FF7" w:rsidRPr="004933DA" w:rsidRDefault="00801FF7" w:rsidP="004933DA">
      <w:pPr>
        <w:pStyle w:val="Corpsdetexte"/>
        <w:spacing w:before="64"/>
        <w:ind w:right="118"/>
        <w:jc w:val="both"/>
        <w:rPr>
          <w:rFonts w:ascii="Arial" w:hAnsi="Arial" w:cs="Arial"/>
          <w:sz w:val="20"/>
          <w:szCs w:val="20"/>
        </w:rPr>
      </w:pPr>
      <w:r w:rsidRPr="004933DA">
        <w:rPr>
          <w:rFonts w:ascii="Arial" w:hAnsi="Arial" w:cs="Arial"/>
          <w:sz w:val="20"/>
          <w:szCs w:val="20"/>
        </w:rPr>
        <w:t>Ce texte a vu son écriture dans un contexte où la législation était coutumière. Le grossissement de l'Ordres en</w:t>
      </w:r>
      <w:r w:rsidRPr="004933DA">
        <w:rPr>
          <w:rFonts w:ascii="Arial" w:hAnsi="Arial" w:cs="Arial"/>
          <w:spacing w:val="40"/>
          <w:sz w:val="20"/>
          <w:szCs w:val="20"/>
        </w:rPr>
        <w:t xml:space="preserve"> </w:t>
      </w:r>
      <w:r w:rsidRPr="004933DA">
        <w:rPr>
          <w:rFonts w:ascii="Arial" w:hAnsi="Arial" w:cs="Arial"/>
          <w:sz w:val="20"/>
          <w:szCs w:val="20"/>
        </w:rPr>
        <w:t>nombre et dans l'espace ainsi que l'éloignement du fondateur obligeait l'écriture d'un texte fédérateur qui franchisse l'espace et le temps afin qu'il y ait le moins de déviation par rapport à l'esprit du fondateur.</w:t>
      </w:r>
    </w:p>
    <w:p w14:paraId="36653920" w14:textId="77777777" w:rsidR="00801FF7" w:rsidRPr="004933DA" w:rsidRDefault="00801FF7" w:rsidP="004933DA">
      <w:pPr>
        <w:pStyle w:val="Corpsdetexte"/>
        <w:spacing w:before="64"/>
        <w:ind w:right="118"/>
        <w:jc w:val="both"/>
        <w:rPr>
          <w:rFonts w:ascii="Arial" w:hAnsi="Arial" w:cs="Arial"/>
          <w:sz w:val="20"/>
          <w:szCs w:val="20"/>
        </w:rPr>
      </w:pPr>
      <w:r w:rsidRPr="004933DA">
        <w:rPr>
          <w:rFonts w:ascii="Arial" w:hAnsi="Arial" w:cs="Arial"/>
          <w:sz w:val="20"/>
          <w:szCs w:val="20"/>
        </w:rPr>
        <w:t xml:space="preserve">Le Cardinal Hugolin participa aussi à la rédaction. Il le confirma dans sa </w:t>
      </w:r>
      <w:hyperlink r:id="rId24">
        <w:r w:rsidRPr="004933DA">
          <w:rPr>
            <w:rFonts w:ascii="Arial" w:hAnsi="Arial" w:cs="Arial"/>
            <w:sz w:val="20"/>
            <w:szCs w:val="20"/>
          </w:rPr>
          <w:t>Bulle</w:t>
        </w:r>
      </w:hyperlink>
      <w:r w:rsidRPr="004933DA">
        <w:rPr>
          <w:rFonts w:ascii="Arial" w:hAnsi="Arial" w:cs="Arial"/>
          <w:sz w:val="20"/>
          <w:szCs w:val="20"/>
        </w:rPr>
        <w:t xml:space="preserve"> </w:t>
      </w:r>
      <w:r w:rsidRPr="004933DA">
        <w:rPr>
          <w:rFonts w:ascii="Arial" w:hAnsi="Arial" w:cs="Arial"/>
          <w:i/>
          <w:sz w:val="20"/>
          <w:szCs w:val="20"/>
        </w:rPr>
        <w:t xml:space="preserve">Quo elongati </w:t>
      </w:r>
      <w:r w:rsidRPr="004933DA">
        <w:rPr>
          <w:rFonts w:ascii="Arial" w:hAnsi="Arial" w:cs="Arial"/>
          <w:sz w:val="20"/>
          <w:szCs w:val="20"/>
        </w:rPr>
        <w:t>en 1230. L'on retrouve, dans cette règle, des formulations d'une personne très proche des formules juridiques écrite par le cardinal protecteur qui était coutumier de ces termes.</w:t>
      </w:r>
    </w:p>
    <w:p w14:paraId="644D49AE" w14:textId="77777777" w:rsidR="00801FF7" w:rsidRPr="004933DA" w:rsidRDefault="00801FF7" w:rsidP="004933DA">
      <w:pPr>
        <w:pStyle w:val="Corpsdetexte"/>
        <w:spacing w:before="63"/>
        <w:ind w:right="118"/>
        <w:jc w:val="both"/>
        <w:rPr>
          <w:rFonts w:ascii="Arial" w:hAnsi="Arial" w:cs="Arial"/>
          <w:sz w:val="20"/>
          <w:szCs w:val="20"/>
        </w:rPr>
      </w:pPr>
      <w:r w:rsidRPr="004933DA">
        <w:rPr>
          <w:rFonts w:ascii="Arial" w:hAnsi="Arial" w:cs="Arial"/>
          <w:sz w:val="20"/>
          <w:szCs w:val="20"/>
        </w:rPr>
        <w:t xml:space="preserve">Mais les quelques mises en forme de la chancellerie pontificale n'empèchent pas l'approbation définitive par le pape </w:t>
      </w:r>
      <w:hyperlink r:id="rId25">
        <w:r w:rsidRPr="004933DA">
          <w:rPr>
            <w:rFonts w:ascii="Arial" w:hAnsi="Arial" w:cs="Arial"/>
            <w:sz w:val="20"/>
            <w:szCs w:val="20"/>
          </w:rPr>
          <w:t>Honorius III</w:t>
        </w:r>
      </w:hyperlink>
      <w:r w:rsidRPr="004933DA">
        <w:rPr>
          <w:rFonts w:ascii="Arial" w:hAnsi="Arial" w:cs="Arial"/>
          <w:sz w:val="20"/>
          <w:szCs w:val="20"/>
        </w:rPr>
        <w:t xml:space="preserve"> le 29 novembre </w:t>
      </w:r>
      <w:hyperlink r:id="rId26">
        <w:r w:rsidRPr="004933DA">
          <w:rPr>
            <w:rFonts w:ascii="Arial" w:hAnsi="Arial" w:cs="Arial"/>
            <w:sz w:val="20"/>
            <w:szCs w:val="20"/>
          </w:rPr>
          <w:t>1223</w:t>
        </w:r>
      </w:hyperlink>
      <w:r w:rsidRPr="004933DA">
        <w:rPr>
          <w:rFonts w:ascii="Arial" w:hAnsi="Arial" w:cs="Arial"/>
          <w:sz w:val="20"/>
          <w:szCs w:val="20"/>
        </w:rPr>
        <w:t xml:space="preserve"> dans la bulle </w:t>
      </w:r>
      <w:r w:rsidRPr="004933DA">
        <w:rPr>
          <w:rFonts w:ascii="Arial" w:hAnsi="Arial" w:cs="Arial"/>
          <w:i/>
          <w:sz w:val="20"/>
          <w:szCs w:val="20"/>
        </w:rPr>
        <w:t>Solet annuere</w:t>
      </w:r>
      <w:r w:rsidRPr="004933DA">
        <w:rPr>
          <w:rFonts w:ascii="Arial" w:hAnsi="Arial" w:cs="Arial"/>
          <w:sz w:val="20"/>
          <w:szCs w:val="20"/>
        </w:rPr>
        <w:t>. Les lignes importantes des écrits précédents apparaissent encore avec même certains apports concernant le vœux de pauvreté, le travail des frères, l'équilibre</w:t>
      </w:r>
      <w:r w:rsidRPr="004933DA">
        <w:rPr>
          <w:rFonts w:ascii="Arial" w:hAnsi="Arial" w:cs="Arial"/>
          <w:spacing w:val="40"/>
          <w:sz w:val="20"/>
          <w:szCs w:val="20"/>
        </w:rPr>
        <w:t xml:space="preserve"> </w:t>
      </w:r>
      <w:r w:rsidRPr="004933DA">
        <w:rPr>
          <w:rFonts w:ascii="Arial" w:hAnsi="Arial" w:cs="Arial"/>
          <w:sz w:val="20"/>
          <w:szCs w:val="20"/>
        </w:rPr>
        <w:t>entre la contemplation et l'action ainsi que les missions chez les païens et autres infidèles.</w:t>
      </w:r>
    </w:p>
    <w:p w14:paraId="041075E0" w14:textId="77777777" w:rsidR="00801FF7" w:rsidRPr="004933DA" w:rsidRDefault="00801FF7" w:rsidP="004933DA">
      <w:pPr>
        <w:pStyle w:val="Corpsdetexte"/>
        <w:spacing w:before="64"/>
        <w:ind w:right="118"/>
        <w:jc w:val="both"/>
        <w:rPr>
          <w:rFonts w:ascii="Arial" w:hAnsi="Arial" w:cs="Arial"/>
          <w:sz w:val="20"/>
          <w:szCs w:val="20"/>
        </w:rPr>
      </w:pPr>
      <w:r w:rsidRPr="004933DA">
        <w:rPr>
          <w:rFonts w:ascii="Arial" w:hAnsi="Arial" w:cs="Arial"/>
          <w:sz w:val="20"/>
          <w:szCs w:val="20"/>
        </w:rPr>
        <w:t xml:space="preserve">Cette Règle écrite en </w:t>
      </w:r>
      <w:hyperlink r:id="rId27">
        <w:r w:rsidRPr="004933DA">
          <w:rPr>
            <w:rFonts w:ascii="Arial" w:hAnsi="Arial" w:cs="Arial"/>
            <w:sz w:val="20"/>
            <w:szCs w:val="20"/>
          </w:rPr>
          <w:t>1223</w:t>
        </w:r>
      </w:hyperlink>
      <w:r w:rsidRPr="004933DA">
        <w:rPr>
          <w:rFonts w:ascii="Arial" w:hAnsi="Arial" w:cs="Arial"/>
          <w:sz w:val="20"/>
          <w:szCs w:val="20"/>
        </w:rPr>
        <w:t xml:space="preserve"> régit encore l'Ordre des Frères Mineurs. C'est cette règle que les frères mineurs font profession d'observer.</w:t>
      </w:r>
    </w:p>
    <w:p w14:paraId="0686C7CD" w14:textId="77777777" w:rsidR="00801FF7" w:rsidRPr="004933DA" w:rsidRDefault="00801FF7" w:rsidP="004933DA">
      <w:pPr>
        <w:pStyle w:val="Corpsdetexte"/>
        <w:jc w:val="both"/>
        <w:rPr>
          <w:rFonts w:ascii="Arial" w:hAnsi="Arial" w:cs="Arial"/>
          <w:sz w:val="20"/>
          <w:szCs w:val="20"/>
        </w:rPr>
        <w:sectPr w:rsidR="00801FF7" w:rsidRPr="004933DA" w:rsidSect="00A27FC4">
          <w:headerReference w:type="default" r:id="rId28"/>
          <w:footerReference w:type="default" r:id="rId29"/>
          <w:pgSz w:w="11910" w:h="16840"/>
          <w:pgMar w:top="1060" w:right="1133" w:bottom="840" w:left="1133" w:header="587" w:footer="650" w:gutter="0"/>
          <w:pgNumType w:start="1"/>
          <w:cols w:space="720"/>
        </w:sectPr>
      </w:pPr>
    </w:p>
    <w:p w14:paraId="7BABCA80" w14:textId="77777777" w:rsidR="00801FF7" w:rsidRPr="004933DA" w:rsidRDefault="00801FF7" w:rsidP="004933DA">
      <w:pPr>
        <w:pStyle w:val="Titre2"/>
        <w:spacing w:before="140" w:line="276" w:lineRule="auto"/>
        <w:contextualSpacing/>
        <w:rPr>
          <w:rFonts w:ascii="Arial" w:hAnsi="Arial" w:cs="Arial"/>
        </w:rPr>
      </w:pPr>
      <w:r w:rsidRPr="004933DA">
        <w:rPr>
          <w:rFonts w:ascii="Arial" w:hAnsi="Arial" w:cs="Arial"/>
        </w:rPr>
        <w:lastRenderedPageBreak/>
        <w:t>Règle</w:t>
      </w:r>
      <w:r w:rsidRPr="004933DA">
        <w:rPr>
          <w:rFonts w:ascii="Arial" w:hAnsi="Arial" w:cs="Arial"/>
          <w:spacing w:val="-3"/>
        </w:rPr>
        <w:t xml:space="preserve"> </w:t>
      </w:r>
      <w:r w:rsidRPr="004933DA">
        <w:rPr>
          <w:rFonts w:ascii="Arial" w:hAnsi="Arial" w:cs="Arial"/>
        </w:rPr>
        <w:t>pour</w:t>
      </w:r>
      <w:r w:rsidRPr="004933DA">
        <w:rPr>
          <w:rFonts w:ascii="Arial" w:hAnsi="Arial" w:cs="Arial"/>
          <w:spacing w:val="-2"/>
        </w:rPr>
        <w:t xml:space="preserve"> </w:t>
      </w:r>
      <w:r w:rsidRPr="004933DA">
        <w:rPr>
          <w:rFonts w:ascii="Arial" w:hAnsi="Arial" w:cs="Arial"/>
        </w:rPr>
        <w:t>les</w:t>
      </w:r>
      <w:r w:rsidRPr="004933DA">
        <w:rPr>
          <w:rFonts w:ascii="Arial" w:hAnsi="Arial" w:cs="Arial"/>
          <w:spacing w:val="-2"/>
        </w:rPr>
        <w:t xml:space="preserve"> </w:t>
      </w:r>
      <w:bookmarkStart w:id="47" w:name="Règle_pour_les_ermitages_"/>
      <w:bookmarkEnd w:id="47"/>
      <w:r w:rsidRPr="004933DA">
        <w:rPr>
          <w:rFonts w:ascii="Arial" w:hAnsi="Arial" w:cs="Arial"/>
          <w:spacing w:val="-2"/>
        </w:rPr>
        <w:t>ermitages</w:t>
      </w:r>
    </w:p>
    <w:p w14:paraId="08849833"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La date de rédaction de ce bref écrit ne peut être fixée avec certitude absolue. Il existait probablement avant 1218. Ceci prouve que l'attrait de la solitude expérimentée par François avant que des frères lui fut donné se faisait sentir dès le débuts de l'ordre et que François l'approuvait.</w:t>
      </w:r>
    </w:p>
    <w:p w14:paraId="61CF8E34" w14:textId="77777777" w:rsidR="00801FF7" w:rsidRPr="004933DA" w:rsidRDefault="00801FF7" w:rsidP="004933DA">
      <w:pPr>
        <w:pStyle w:val="Corpsdetexte"/>
        <w:spacing w:before="63"/>
        <w:ind w:right="118"/>
        <w:contextualSpacing/>
        <w:jc w:val="both"/>
        <w:rPr>
          <w:rFonts w:ascii="Arial" w:hAnsi="Arial" w:cs="Arial"/>
          <w:sz w:val="20"/>
          <w:szCs w:val="20"/>
        </w:rPr>
      </w:pP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fond</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la</w:t>
      </w:r>
      <w:r w:rsidRPr="004933DA">
        <w:rPr>
          <w:rFonts w:ascii="Arial" w:hAnsi="Arial" w:cs="Arial"/>
          <w:spacing w:val="-1"/>
          <w:sz w:val="20"/>
          <w:szCs w:val="20"/>
        </w:rPr>
        <w:t xml:space="preserve"> </w:t>
      </w:r>
      <w:r w:rsidRPr="004933DA">
        <w:rPr>
          <w:rFonts w:ascii="Arial" w:hAnsi="Arial" w:cs="Arial"/>
          <w:sz w:val="20"/>
          <w:szCs w:val="20"/>
        </w:rPr>
        <w:t>forme</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ce</w:t>
      </w:r>
      <w:r w:rsidRPr="004933DA">
        <w:rPr>
          <w:rFonts w:ascii="Arial" w:hAnsi="Arial" w:cs="Arial"/>
          <w:spacing w:val="-1"/>
          <w:sz w:val="20"/>
          <w:szCs w:val="20"/>
        </w:rPr>
        <w:t xml:space="preserve"> </w:t>
      </w:r>
      <w:r w:rsidRPr="004933DA">
        <w:rPr>
          <w:rFonts w:ascii="Arial" w:hAnsi="Arial" w:cs="Arial"/>
          <w:sz w:val="20"/>
          <w:szCs w:val="20"/>
        </w:rPr>
        <w:t>billet</w:t>
      </w:r>
      <w:r w:rsidRPr="004933DA">
        <w:rPr>
          <w:rFonts w:ascii="Arial" w:hAnsi="Arial" w:cs="Arial"/>
          <w:spacing w:val="-1"/>
          <w:sz w:val="20"/>
          <w:szCs w:val="20"/>
        </w:rPr>
        <w:t xml:space="preserve"> </w:t>
      </w:r>
      <w:r w:rsidRPr="004933DA">
        <w:rPr>
          <w:rFonts w:ascii="Arial" w:hAnsi="Arial" w:cs="Arial"/>
          <w:sz w:val="20"/>
          <w:szCs w:val="20"/>
        </w:rPr>
        <w:t>nous</w:t>
      </w:r>
      <w:r w:rsidRPr="004933DA">
        <w:rPr>
          <w:rFonts w:ascii="Arial" w:hAnsi="Arial" w:cs="Arial"/>
          <w:spacing w:val="-1"/>
          <w:sz w:val="20"/>
          <w:szCs w:val="20"/>
        </w:rPr>
        <w:t xml:space="preserve"> </w:t>
      </w:r>
      <w:r w:rsidRPr="004933DA">
        <w:rPr>
          <w:rFonts w:ascii="Arial" w:hAnsi="Arial" w:cs="Arial"/>
          <w:sz w:val="20"/>
          <w:szCs w:val="20"/>
        </w:rPr>
        <w:t>révèlent</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compétences</w:t>
      </w:r>
      <w:r w:rsidRPr="004933DA">
        <w:rPr>
          <w:rFonts w:ascii="Arial" w:hAnsi="Arial" w:cs="Arial"/>
          <w:spacing w:val="-1"/>
          <w:sz w:val="20"/>
          <w:szCs w:val="20"/>
        </w:rPr>
        <w:t xml:space="preserve"> </w:t>
      </w:r>
      <w:r w:rsidRPr="004933DA">
        <w:rPr>
          <w:rFonts w:ascii="Arial" w:hAnsi="Arial" w:cs="Arial"/>
          <w:sz w:val="20"/>
          <w:szCs w:val="20"/>
        </w:rPr>
        <w:t>d'écriture</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saint</w:t>
      </w:r>
      <w:r w:rsidRPr="004933DA">
        <w:rPr>
          <w:rFonts w:ascii="Arial" w:hAnsi="Arial" w:cs="Arial"/>
          <w:spacing w:val="-1"/>
          <w:sz w:val="20"/>
          <w:szCs w:val="20"/>
        </w:rPr>
        <w:t xml:space="preserve"> </w:t>
      </w:r>
      <w:r w:rsidRPr="004933DA">
        <w:rPr>
          <w:rFonts w:ascii="Arial" w:hAnsi="Arial" w:cs="Arial"/>
          <w:sz w:val="20"/>
          <w:szCs w:val="20"/>
        </w:rPr>
        <w:t>François</w:t>
      </w:r>
      <w:r w:rsidRPr="004933DA">
        <w:rPr>
          <w:rFonts w:ascii="Arial" w:hAnsi="Arial" w:cs="Arial"/>
          <w:spacing w:val="-1"/>
          <w:sz w:val="20"/>
          <w:szCs w:val="20"/>
        </w:rPr>
        <w:t xml:space="preserve"> </w:t>
      </w:r>
      <w:r w:rsidRPr="004933DA">
        <w:rPr>
          <w:rFonts w:ascii="Arial" w:hAnsi="Arial" w:cs="Arial"/>
          <w:sz w:val="20"/>
          <w:szCs w:val="20"/>
        </w:rPr>
        <w:t>sans</w:t>
      </w:r>
      <w:r w:rsidRPr="004933DA">
        <w:rPr>
          <w:rFonts w:ascii="Arial" w:hAnsi="Arial" w:cs="Arial"/>
          <w:spacing w:val="-1"/>
          <w:sz w:val="20"/>
          <w:szCs w:val="20"/>
        </w:rPr>
        <w:t xml:space="preserve"> </w:t>
      </w:r>
      <w:r w:rsidRPr="004933DA">
        <w:rPr>
          <w:rFonts w:ascii="Arial" w:hAnsi="Arial" w:cs="Arial"/>
          <w:sz w:val="20"/>
          <w:szCs w:val="20"/>
        </w:rPr>
        <w:t>l'assistance</w:t>
      </w:r>
      <w:r w:rsidRPr="004933DA">
        <w:rPr>
          <w:rFonts w:ascii="Arial" w:hAnsi="Arial" w:cs="Arial"/>
          <w:spacing w:val="-1"/>
          <w:sz w:val="20"/>
          <w:szCs w:val="20"/>
        </w:rPr>
        <w:t xml:space="preserve"> </w:t>
      </w:r>
      <w:r w:rsidRPr="004933DA">
        <w:rPr>
          <w:rFonts w:ascii="Arial" w:hAnsi="Arial" w:cs="Arial"/>
          <w:sz w:val="20"/>
          <w:szCs w:val="20"/>
        </w:rPr>
        <w:t>ni</w:t>
      </w:r>
      <w:r w:rsidRPr="004933DA">
        <w:rPr>
          <w:rFonts w:ascii="Arial" w:hAnsi="Arial" w:cs="Arial"/>
          <w:spacing w:val="-1"/>
          <w:sz w:val="20"/>
          <w:szCs w:val="20"/>
        </w:rPr>
        <w:t xml:space="preserve"> </w:t>
      </w:r>
      <w:r w:rsidRPr="004933DA">
        <w:rPr>
          <w:rFonts w:ascii="Arial" w:hAnsi="Arial" w:cs="Arial"/>
          <w:sz w:val="20"/>
          <w:szCs w:val="20"/>
        </w:rPr>
        <w:t>du</w:t>
      </w:r>
      <w:r w:rsidRPr="004933DA">
        <w:rPr>
          <w:rFonts w:ascii="Arial" w:hAnsi="Arial" w:cs="Arial"/>
          <w:spacing w:val="-1"/>
          <w:sz w:val="20"/>
          <w:szCs w:val="20"/>
        </w:rPr>
        <w:t xml:space="preserve"> </w:t>
      </w:r>
      <w:r w:rsidRPr="004933DA">
        <w:rPr>
          <w:rFonts w:ascii="Arial" w:hAnsi="Arial" w:cs="Arial"/>
          <w:sz w:val="20"/>
          <w:szCs w:val="20"/>
        </w:rPr>
        <w:t xml:space="preserve">frère </w:t>
      </w:r>
      <w:hyperlink r:id="rId30">
        <w:r w:rsidRPr="004933DA">
          <w:rPr>
            <w:rFonts w:ascii="Arial" w:hAnsi="Arial" w:cs="Arial"/>
            <w:sz w:val="20"/>
            <w:szCs w:val="20"/>
          </w:rPr>
          <w:t>Césaire de Spire</w:t>
        </w:r>
      </w:hyperlink>
      <w:r w:rsidRPr="004933DA">
        <w:rPr>
          <w:rFonts w:ascii="Arial" w:hAnsi="Arial" w:cs="Arial"/>
          <w:sz w:val="20"/>
          <w:szCs w:val="20"/>
        </w:rPr>
        <w:t xml:space="preserve">, ni du </w:t>
      </w:r>
      <w:hyperlink r:id="rId31">
        <w:r w:rsidRPr="004933DA">
          <w:rPr>
            <w:rFonts w:ascii="Arial" w:hAnsi="Arial" w:cs="Arial"/>
            <w:sz w:val="20"/>
            <w:szCs w:val="20"/>
          </w:rPr>
          <w:t>cardinal Hugolin</w:t>
        </w:r>
      </w:hyperlink>
      <w:r w:rsidRPr="004933DA">
        <w:rPr>
          <w:rFonts w:ascii="Arial" w:hAnsi="Arial" w:cs="Arial"/>
          <w:position w:val="10"/>
          <w:sz w:val="20"/>
          <w:szCs w:val="20"/>
        </w:rPr>
        <w:t>[1]</w:t>
      </w:r>
      <w:r w:rsidRPr="004933DA">
        <w:rPr>
          <w:rFonts w:ascii="Arial" w:hAnsi="Arial" w:cs="Arial"/>
          <w:sz w:val="20"/>
          <w:szCs w:val="20"/>
        </w:rPr>
        <w:t>.</w:t>
      </w:r>
    </w:p>
    <w:p w14:paraId="728F4B23" w14:textId="77777777" w:rsidR="00801FF7" w:rsidRPr="004933DA" w:rsidRDefault="00801FF7" w:rsidP="004933DA">
      <w:pPr>
        <w:pStyle w:val="Corpsdetexte"/>
        <w:spacing w:before="124"/>
        <w:contextualSpacing/>
        <w:jc w:val="both"/>
        <w:rPr>
          <w:rFonts w:ascii="Arial" w:hAnsi="Arial" w:cs="Arial"/>
          <w:sz w:val="20"/>
          <w:szCs w:val="20"/>
        </w:rPr>
      </w:pPr>
      <w:hyperlink r:id="rId32">
        <w:r w:rsidRPr="004933DA">
          <w:rPr>
            <w:rFonts w:ascii="Arial" w:hAnsi="Arial" w:cs="Arial"/>
            <w:sz w:val="20"/>
            <w:szCs w:val="20"/>
          </w:rPr>
          <w:t>Honorius</w:t>
        </w:r>
      </w:hyperlink>
      <w:r w:rsidRPr="004933DA">
        <w:rPr>
          <w:rFonts w:ascii="Arial" w:hAnsi="Arial" w:cs="Arial"/>
          <w:sz w:val="20"/>
          <w:szCs w:val="20"/>
        </w:rPr>
        <w:t>,</w:t>
      </w:r>
      <w:r w:rsidRPr="004933DA">
        <w:rPr>
          <w:rFonts w:ascii="Arial" w:hAnsi="Arial" w:cs="Arial"/>
          <w:spacing w:val="-2"/>
          <w:sz w:val="20"/>
          <w:szCs w:val="20"/>
        </w:rPr>
        <w:t xml:space="preserve"> </w:t>
      </w:r>
      <w:r w:rsidRPr="004933DA">
        <w:rPr>
          <w:rFonts w:ascii="Arial" w:hAnsi="Arial" w:cs="Arial"/>
          <w:sz w:val="20"/>
          <w:szCs w:val="20"/>
        </w:rPr>
        <w:t>Évêque,</w:t>
      </w:r>
      <w:r w:rsidRPr="004933DA">
        <w:rPr>
          <w:rFonts w:ascii="Arial" w:hAnsi="Arial" w:cs="Arial"/>
          <w:spacing w:val="-2"/>
          <w:sz w:val="20"/>
          <w:szCs w:val="20"/>
        </w:rPr>
        <w:t xml:space="preserve"> </w:t>
      </w:r>
      <w:r w:rsidRPr="004933DA">
        <w:rPr>
          <w:rFonts w:ascii="Arial" w:hAnsi="Arial" w:cs="Arial"/>
          <w:sz w:val="20"/>
          <w:szCs w:val="20"/>
        </w:rPr>
        <w:t>Serviteur</w:t>
      </w:r>
      <w:r w:rsidRPr="004933DA">
        <w:rPr>
          <w:rFonts w:ascii="Arial" w:hAnsi="Arial" w:cs="Arial"/>
          <w:spacing w:val="-1"/>
          <w:sz w:val="20"/>
          <w:szCs w:val="20"/>
        </w:rPr>
        <w:t xml:space="preserve"> </w:t>
      </w:r>
      <w:r w:rsidRPr="004933DA">
        <w:rPr>
          <w:rFonts w:ascii="Arial" w:hAnsi="Arial" w:cs="Arial"/>
          <w:sz w:val="20"/>
          <w:szCs w:val="20"/>
        </w:rPr>
        <w:t>des</w:t>
      </w:r>
      <w:r w:rsidRPr="004933DA">
        <w:rPr>
          <w:rFonts w:ascii="Arial" w:hAnsi="Arial" w:cs="Arial"/>
          <w:spacing w:val="-1"/>
          <w:sz w:val="20"/>
          <w:szCs w:val="20"/>
        </w:rPr>
        <w:t xml:space="preserve"> </w:t>
      </w:r>
      <w:r w:rsidRPr="004933DA">
        <w:rPr>
          <w:rFonts w:ascii="Arial" w:hAnsi="Arial" w:cs="Arial"/>
          <w:sz w:val="20"/>
          <w:szCs w:val="20"/>
        </w:rPr>
        <w:t>serviteurs</w:t>
      </w:r>
      <w:r w:rsidRPr="004933DA">
        <w:rPr>
          <w:rFonts w:ascii="Arial" w:hAnsi="Arial" w:cs="Arial"/>
          <w:spacing w:val="-2"/>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pacing w:val="-2"/>
          <w:sz w:val="20"/>
          <w:szCs w:val="20"/>
        </w:rPr>
        <w:t>Dieu.</w:t>
      </w:r>
    </w:p>
    <w:p w14:paraId="7E426D48"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 xml:space="preserve">À nos Fils bien-aimés, </w:t>
      </w:r>
      <w:hyperlink r:id="rId33">
        <w:r w:rsidRPr="004933DA">
          <w:rPr>
            <w:rFonts w:ascii="Arial" w:hAnsi="Arial" w:cs="Arial"/>
            <w:sz w:val="20"/>
            <w:szCs w:val="20"/>
          </w:rPr>
          <w:t>Frère François</w:t>
        </w:r>
      </w:hyperlink>
      <w:r w:rsidRPr="004933DA">
        <w:rPr>
          <w:rFonts w:ascii="Arial" w:hAnsi="Arial" w:cs="Arial"/>
          <w:sz w:val="20"/>
          <w:szCs w:val="20"/>
        </w:rPr>
        <w:t xml:space="preserve"> et autres Frères de l’Ordre des Frères Mineurs, salut et bénédiction</w:t>
      </w:r>
      <w:r w:rsidRPr="004933DA">
        <w:rPr>
          <w:rFonts w:ascii="Arial" w:hAnsi="Arial" w:cs="Arial"/>
          <w:spacing w:val="80"/>
          <w:sz w:val="20"/>
          <w:szCs w:val="20"/>
        </w:rPr>
        <w:t xml:space="preserve"> </w:t>
      </w:r>
      <w:r w:rsidRPr="004933DA">
        <w:rPr>
          <w:rFonts w:ascii="Arial" w:hAnsi="Arial" w:cs="Arial"/>
          <w:spacing w:val="-2"/>
          <w:sz w:val="20"/>
          <w:szCs w:val="20"/>
        </w:rPr>
        <w:t>apostolique.</w:t>
      </w:r>
    </w:p>
    <w:p w14:paraId="55674ED4" w14:textId="77777777" w:rsidR="00801FF7" w:rsidRPr="004933DA" w:rsidRDefault="00801FF7" w:rsidP="004933DA">
      <w:pPr>
        <w:pStyle w:val="Corpsdetexte"/>
        <w:spacing w:before="61"/>
        <w:ind w:right="118"/>
        <w:contextualSpacing/>
        <w:jc w:val="both"/>
        <w:rPr>
          <w:rFonts w:ascii="Arial" w:hAnsi="Arial" w:cs="Arial"/>
          <w:sz w:val="20"/>
          <w:szCs w:val="20"/>
        </w:rPr>
      </w:pPr>
      <w:r w:rsidRPr="004933DA">
        <w:rPr>
          <w:rFonts w:ascii="Arial" w:hAnsi="Arial" w:cs="Arial"/>
          <w:sz w:val="20"/>
          <w:szCs w:val="20"/>
        </w:rPr>
        <w:t>La Siège Apostolique a coutume de consentir aux pieux desseins, et de favoriser les louables désirs de ceux qui l’en supplient. C’est pourquoi, nos très chers Fils dans le Seigneur, étant disposé à vous accorder vos saintes demandes, Nous confirmons par Autorité Apostolique, et Nous appuyons, par ce présent écrit, la Règle de votre Ordre</w:t>
      </w:r>
      <w:r w:rsidRPr="004933DA">
        <w:rPr>
          <w:rFonts w:ascii="Arial" w:hAnsi="Arial" w:cs="Arial"/>
          <w:spacing w:val="40"/>
          <w:sz w:val="20"/>
          <w:szCs w:val="20"/>
        </w:rPr>
        <w:t xml:space="preserve"> </w:t>
      </w:r>
      <w:r w:rsidRPr="004933DA">
        <w:rPr>
          <w:rFonts w:ascii="Arial" w:hAnsi="Arial" w:cs="Arial"/>
          <w:sz w:val="20"/>
          <w:szCs w:val="20"/>
        </w:rPr>
        <w:t>approuvée par le Pape Innocent, d’heureuse mémoire, Notre prédécesseur, et rapportée ici dans les termes suivants :</w:t>
      </w:r>
    </w:p>
    <w:p w14:paraId="7747F59A" w14:textId="77777777" w:rsidR="00801FF7" w:rsidRPr="004933DA" w:rsidRDefault="00801FF7" w:rsidP="004933DA">
      <w:pPr>
        <w:pStyle w:val="Corpsdetexte"/>
        <w:spacing w:before="62"/>
        <w:contextualSpacing/>
        <w:jc w:val="both"/>
        <w:rPr>
          <w:rFonts w:ascii="Arial" w:hAnsi="Arial" w:cs="Arial"/>
          <w:sz w:val="20"/>
          <w:szCs w:val="20"/>
        </w:rPr>
      </w:pPr>
      <w:r w:rsidRPr="004933DA">
        <w:rPr>
          <w:rFonts w:ascii="Arial" w:hAnsi="Arial" w:cs="Arial"/>
          <w:sz w:val="20"/>
          <w:szCs w:val="20"/>
        </w:rPr>
        <w:t>Au</w:t>
      </w:r>
      <w:r w:rsidRPr="004933DA">
        <w:rPr>
          <w:rFonts w:ascii="Arial" w:hAnsi="Arial" w:cs="Arial"/>
          <w:spacing w:val="-1"/>
          <w:sz w:val="20"/>
          <w:szCs w:val="20"/>
        </w:rPr>
        <w:t xml:space="preserve"> </w:t>
      </w:r>
      <w:r w:rsidRPr="004933DA">
        <w:rPr>
          <w:rFonts w:ascii="Arial" w:hAnsi="Arial" w:cs="Arial"/>
          <w:sz w:val="20"/>
          <w:szCs w:val="20"/>
        </w:rPr>
        <w:t>nom du Seigneur,</w:t>
      </w:r>
      <w:r w:rsidRPr="004933DA">
        <w:rPr>
          <w:rFonts w:ascii="Arial" w:hAnsi="Arial" w:cs="Arial"/>
          <w:spacing w:val="-1"/>
          <w:sz w:val="20"/>
          <w:szCs w:val="20"/>
        </w:rPr>
        <w:t xml:space="preserve"> </w:t>
      </w:r>
      <w:r w:rsidRPr="004933DA">
        <w:rPr>
          <w:rFonts w:ascii="Arial" w:hAnsi="Arial" w:cs="Arial"/>
          <w:sz w:val="20"/>
          <w:szCs w:val="20"/>
        </w:rPr>
        <w:t>commence la vie des</w:t>
      </w:r>
      <w:r w:rsidRPr="004933DA">
        <w:rPr>
          <w:rFonts w:ascii="Arial" w:hAnsi="Arial" w:cs="Arial"/>
          <w:spacing w:val="-1"/>
          <w:sz w:val="20"/>
          <w:szCs w:val="20"/>
        </w:rPr>
        <w:t xml:space="preserve"> </w:t>
      </w:r>
      <w:r w:rsidRPr="004933DA">
        <w:rPr>
          <w:rFonts w:ascii="Arial" w:hAnsi="Arial" w:cs="Arial"/>
          <w:sz w:val="20"/>
          <w:szCs w:val="20"/>
        </w:rPr>
        <w:t xml:space="preserve">Frères </w:t>
      </w:r>
      <w:r w:rsidRPr="004933DA">
        <w:rPr>
          <w:rFonts w:ascii="Arial" w:hAnsi="Arial" w:cs="Arial"/>
          <w:spacing w:val="-2"/>
          <w:sz w:val="20"/>
          <w:szCs w:val="20"/>
        </w:rPr>
        <w:t>Mineurs.</w:t>
      </w:r>
    </w:p>
    <w:p w14:paraId="1EA605F1" w14:textId="77777777" w:rsidR="00801FF7" w:rsidRPr="004933DA" w:rsidRDefault="00801FF7" w:rsidP="004933DA">
      <w:pPr>
        <w:pStyle w:val="Corpsdetexte"/>
        <w:spacing w:before="115"/>
        <w:contextualSpacing/>
        <w:jc w:val="both"/>
        <w:rPr>
          <w:rFonts w:ascii="Arial" w:hAnsi="Arial" w:cs="Arial"/>
          <w:sz w:val="20"/>
          <w:szCs w:val="20"/>
        </w:rPr>
      </w:pPr>
    </w:p>
    <w:p w14:paraId="623E9EBA"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48" w:name="Chapitre_premier_"/>
      <w:bookmarkEnd w:id="48"/>
      <w:r w:rsidRPr="004933DA">
        <w:rPr>
          <w:rFonts w:ascii="Arial" w:hAnsi="Arial" w:cs="Arial"/>
          <w:spacing w:val="-2"/>
          <w:sz w:val="20"/>
          <w:szCs w:val="20"/>
        </w:rPr>
        <w:t>premier</w:t>
      </w:r>
    </w:p>
    <w:p w14:paraId="175C3DE8"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La</w:t>
      </w:r>
      <w:r w:rsidRPr="004933DA">
        <w:rPr>
          <w:rFonts w:ascii="Arial" w:hAnsi="Arial" w:cs="Arial"/>
          <w:spacing w:val="40"/>
          <w:sz w:val="20"/>
          <w:szCs w:val="20"/>
        </w:rPr>
        <w:t xml:space="preserve"> </w:t>
      </w:r>
      <w:r w:rsidRPr="004933DA">
        <w:rPr>
          <w:rFonts w:ascii="Arial" w:hAnsi="Arial" w:cs="Arial"/>
          <w:sz w:val="20"/>
          <w:szCs w:val="20"/>
        </w:rPr>
        <w:t>Règle</w:t>
      </w:r>
      <w:r w:rsidRPr="004933DA">
        <w:rPr>
          <w:rFonts w:ascii="Arial" w:hAnsi="Arial" w:cs="Arial"/>
          <w:spacing w:val="40"/>
          <w:sz w:val="20"/>
          <w:szCs w:val="20"/>
        </w:rPr>
        <w:t xml:space="preserve"> </w:t>
      </w:r>
      <w:r w:rsidRPr="004933DA">
        <w:rPr>
          <w:rFonts w:ascii="Arial" w:hAnsi="Arial" w:cs="Arial"/>
          <w:sz w:val="20"/>
          <w:szCs w:val="20"/>
        </w:rPr>
        <w:t>et</w:t>
      </w:r>
      <w:r w:rsidRPr="004933DA">
        <w:rPr>
          <w:rFonts w:ascii="Arial" w:hAnsi="Arial" w:cs="Arial"/>
          <w:spacing w:val="40"/>
          <w:sz w:val="20"/>
          <w:szCs w:val="20"/>
        </w:rPr>
        <w:t xml:space="preserve"> </w:t>
      </w:r>
      <w:r w:rsidRPr="004933DA">
        <w:rPr>
          <w:rFonts w:ascii="Arial" w:hAnsi="Arial" w:cs="Arial"/>
          <w:sz w:val="20"/>
          <w:szCs w:val="20"/>
        </w:rPr>
        <w:t>la</w:t>
      </w:r>
      <w:r w:rsidRPr="004933DA">
        <w:rPr>
          <w:rFonts w:ascii="Arial" w:hAnsi="Arial" w:cs="Arial"/>
          <w:spacing w:val="40"/>
          <w:sz w:val="20"/>
          <w:szCs w:val="20"/>
        </w:rPr>
        <w:t xml:space="preserve"> </w:t>
      </w:r>
      <w:r w:rsidRPr="004933DA">
        <w:rPr>
          <w:rFonts w:ascii="Arial" w:hAnsi="Arial" w:cs="Arial"/>
          <w:sz w:val="20"/>
          <w:szCs w:val="20"/>
        </w:rPr>
        <w:t>vie</w:t>
      </w:r>
      <w:r w:rsidRPr="004933DA">
        <w:rPr>
          <w:rFonts w:ascii="Arial" w:hAnsi="Arial" w:cs="Arial"/>
          <w:spacing w:val="40"/>
          <w:sz w:val="20"/>
          <w:szCs w:val="20"/>
        </w:rPr>
        <w:t xml:space="preserve"> </w:t>
      </w:r>
      <w:r w:rsidRPr="004933DA">
        <w:rPr>
          <w:rFonts w:ascii="Arial" w:hAnsi="Arial" w:cs="Arial"/>
          <w:sz w:val="20"/>
          <w:szCs w:val="20"/>
        </w:rPr>
        <w:t>des</w:t>
      </w:r>
      <w:r w:rsidRPr="004933DA">
        <w:rPr>
          <w:rFonts w:ascii="Arial" w:hAnsi="Arial" w:cs="Arial"/>
          <w:spacing w:val="40"/>
          <w:sz w:val="20"/>
          <w:szCs w:val="20"/>
        </w:rPr>
        <w:t xml:space="preserve"> </w:t>
      </w:r>
      <w:r w:rsidRPr="004933DA">
        <w:rPr>
          <w:rFonts w:ascii="Arial" w:hAnsi="Arial" w:cs="Arial"/>
          <w:sz w:val="20"/>
          <w:szCs w:val="20"/>
        </w:rPr>
        <w:t>Frères</w:t>
      </w:r>
      <w:r w:rsidRPr="004933DA">
        <w:rPr>
          <w:rFonts w:ascii="Arial" w:hAnsi="Arial" w:cs="Arial"/>
          <w:spacing w:val="40"/>
          <w:sz w:val="20"/>
          <w:szCs w:val="20"/>
        </w:rPr>
        <w:t xml:space="preserve"> </w:t>
      </w:r>
      <w:r w:rsidRPr="004933DA">
        <w:rPr>
          <w:rFonts w:ascii="Arial" w:hAnsi="Arial" w:cs="Arial"/>
          <w:sz w:val="20"/>
          <w:szCs w:val="20"/>
        </w:rPr>
        <w:t>Mineurs</w:t>
      </w:r>
      <w:r w:rsidRPr="004933DA">
        <w:rPr>
          <w:rFonts w:ascii="Arial" w:hAnsi="Arial" w:cs="Arial"/>
          <w:spacing w:val="40"/>
          <w:sz w:val="20"/>
          <w:szCs w:val="20"/>
        </w:rPr>
        <w:t xml:space="preserve"> </w:t>
      </w:r>
      <w:r w:rsidRPr="004933DA">
        <w:rPr>
          <w:rFonts w:ascii="Arial" w:hAnsi="Arial" w:cs="Arial"/>
          <w:sz w:val="20"/>
          <w:szCs w:val="20"/>
        </w:rPr>
        <w:t>est</w:t>
      </w:r>
      <w:r w:rsidRPr="004933DA">
        <w:rPr>
          <w:rFonts w:ascii="Arial" w:hAnsi="Arial" w:cs="Arial"/>
          <w:spacing w:val="40"/>
          <w:sz w:val="20"/>
          <w:szCs w:val="20"/>
        </w:rPr>
        <w:t xml:space="preserve"> </w:t>
      </w:r>
      <w:r w:rsidRPr="004933DA">
        <w:rPr>
          <w:rFonts w:ascii="Arial" w:hAnsi="Arial" w:cs="Arial"/>
          <w:sz w:val="20"/>
          <w:szCs w:val="20"/>
        </w:rPr>
        <w:t>celle-ci,</w:t>
      </w:r>
      <w:r w:rsidRPr="004933DA">
        <w:rPr>
          <w:rFonts w:ascii="Arial" w:hAnsi="Arial" w:cs="Arial"/>
          <w:spacing w:val="40"/>
          <w:sz w:val="20"/>
          <w:szCs w:val="20"/>
        </w:rPr>
        <w:t xml:space="preserve"> </w:t>
      </w:r>
      <w:r w:rsidRPr="004933DA">
        <w:rPr>
          <w:rFonts w:ascii="Arial" w:hAnsi="Arial" w:cs="Arial"/>
          <w:sz w:val="20"/>
          <w:szCs w:val="20"/>
        </w:rPr>
        <w:t>à</w:t>
      </w:r>
      <w:r w:rsidRPr="004933DA">
        <w:rPr>
          <w:rFonts w:ascii="Arial" w:hAnsi="Arial" w:cs="Arial"/>
          <w:spacing w:val="40"/>
          <w:sz w:val="20"/>
          <w:szCs w:val="20"/>
        </w:rPr>
        <w:t xml:space="preserve"> </w:t>
      </w:r>
      <w:r w:rsidRPr="004933DA">
        <w:rPr>
          <w:rFonts w:ascii="Arial" w:hAnsi="Arial" w:cs="Arial"/>
          <w:sz w:val="20"/>
          <w:szCs w:val="20"/>
        </w:rPr>
        <w:t>savoir</w:t>
      </w:r>
      <w:r w:rsidRPr="004933DA">
        <w:rPr>
          <w:rFonts w:ascii="Arial" w:hAnsi="Arial" w:cs="Arial"/>
          <w:spacing w:val="40"/>
          <w:sz w:val="20"/>
          <w:szCs w:val="20"/>
        </w:rPr>
        <w:t xml:space="preserve"> </w:t>
      </w:r>
      <w:r w:rsidRPr="004933DA">
        <w:rPr>
          <w:rFonts w:ascii="Arial" w:hAnsi="Arial" w:cs="Arial"/>
          <w:sz w:val="20"/>
          <w:szCs w:val="20"/>
        </w:rPr>
        <w:t>:</w:t>
      </w:r>
      <w:r w:rsidRPr="004933DA">
        <w:rPr>
          <w:rFonts w:ascii="Arial" w:hAnsi="Arial" w:cs="Arial"/>
          <w:spacing w:val="40"/>
          <w:sz w:val="20"/>
          <w:szCs w:val="20"/>
        </w:rPr>
        <w:t xml:space="preserve"> </w:t>
      </w:r>
      <w:r w:rsidRPr="004933DA">
        <w:rPr>
          <w:rFonts w:ascii="Arial" w:hAnsi="Arial" w:cs="Arial"/>
          <w:sz w:val="20"/>
          <w:szCs w:val="20"/>
        </w:rPr>
        <w:t>observer</w:t>
      </w:r>
      <w:r w:rsidRPr="004933DA">
        <w:rPr>
          <w:rFonts w:ascii="Arial" w:hAnsi="Arial" w:cs="Arial"/>
          <w:spacing w:val="40"/>
          <w:sz w:val="20"/>
          <w:szCs w:val="20"/>
        </w:rPr>
        <w:t xml:space="preserve"> </w:t>
      </w:r>
      <w:r w:rsidRPr="004933DA">
        <w:rPr>
          <w:rFonts w:ascii="Arial" w:hAnsi="Arial" w:cs="Arial"/>
          <w:sz w:val="20"/>
          <w:szCs w:val="20"/>
        </w:rPr>
        <w:t>le</w:t>
      </w:r>
      <w:r w:rsidRPr="004933DA">
        <w:rPr>
          <w:rFonts w:ascii="Arial" w:hAnsi="Arial" w:cs="Arial"/>
          <w:spacing w:val="40"/>
          <w:sz w:val="20"/>
          <w:szCs w:val="20"/>
        </w:rPr>
        <w:t xml:space="preserve"> </w:t>
      </w:r>
      <w:r w:rsidRPr="004933DA">
        <w:rPr>
          <w:rFonts w:ascii="Arial" w:hAnsi="Arial" w:cs="Arial"/>
          <w:sz w:val="20"/>
          <w:szCs w:val="20"/>
        </w:rPr>
        <w:t>Saint</w:t>
      </w:r>
      <w:r w:rsidRPr="004933DA">
        <w:rPr>
          <w:rFonts w:ascii="Arial" w:hAnsi="Arial" w:cs="Arial"/>
          <w:spacing w:val="40"/>
          <w:sz w:val="20"/>
          <w:szCs w:val="20"/>
        </w:rPr>
        <w:t xml:space="preserve"> </w:t>
      </w:r>
      <w:r w:rsidRPr="004933DA">
        <w:rPr>
          <w:rFonts w:ascii="Arial" w:hAnsi="Arial" w:cs="Arial"/>
          <w:sz w:val="20"/>
          <w:szCs w:val="20"/>
        </w:rPr>
        <w:t>Évangile</w:t>
      </w:r>
      <w:r w:rsidRPr="004933DA">
        <w:rPr>
          <w:rFonts w:ascii="Arial" w:hAnsi="Arial" w:cs="Arial"/>
          <w:spacing w:val="40"/>
          <w:sz w:val="20"/>
          <w:szCs w:val="20"/>
        </w:rPr>
        <w:t xml:space="preserve"> </w:t>
      </w:r>
      <w:r w:rsidRPr="004933DA">
        <w:rPr>
          <w:rFonts w:ascii="Arial" w:hAnsi="Arial" w:cs="Arial"/>
          <w:sz w:val="20"/>
          <w:szCs w:val="20"/>
        </w:rPr>
        <w:t>de</w:t>
      </w:r>
      <w:r w:rsidRPr="004933DA">
        <w:rPr>
          <w:rFonts w:ascii="Arial" w:hAnsi="Arial" w:cs="Arial"/>
          <w:spacing w:val="40"/>
          <w:sz w:val="20"/>
          <w:szCs w:val="20"/>
        </w:rPr>
        <w:t xml:space="preserve"> </w:t>
      </w:r>
      <w:r w:rsidRPr="004933DA">
        <w:rPr>
          <w:rFonts w:ascii="Arial" w:hAnsi="Arial" w:cs="Arial"/>
          <w:sz w:val="20"/>
          <w:szCs w:val="20"/>
        </w:rPr>
        <w:t>Notre</w:t>
      </w:r>
      <w:r w:rsidRPr="004933DA">
        <w:rPr>
          <w:rFonts w:ascii="Arial" w:hAnsi="Arial" w:cs="Arial"/>
          <w:spacing w:val="40"/>
          <w:sz w:val="20"/>
          <w:szCs w:val="20"/>
        </w:rPr>
        <w:t xml:space="preserve"> </w:t>
      </w:r>
      <w:r w:rsidRPr="004933DA">
        <w:rPr>
          <w:rFonts w:ascii="Arial" w:hAnsi="Arial" w:cs="Arial"/>
          <w:sz w:val="20"/>
          <w:szCs w:val="20"/>
        </w:rPr>
        <w:t>Seigneur Jésus-Christ, vivant en obéissance, sans propre et en chasteté. Frère François promet obéissance et révérence au Seigneur Pape Honorius et à ses successeurs canoniquement élus, et à l’Église Romaine. Et que les autres Frères soient tenus d’obéir au Frère François et à ses successeurs.</w:t>
      </w:r>
    </w:p>
    <w:p w14:paraId="48BFBC2E" w14:textId="77777777" w:rsidR="00801FF7" w:rsidRPr="004933DA" w:rsidRDefault="00801FF7" w:rsidP="004933DA">
      <w:pPr>
        <w:pStyle w:val="Corpsdetexte"/>
        <w:spacing w:before="47"/>
        <w:contextualSpacing/>
        <w:jc w:val="both"/>
        <w:rPr>
          <w:rFonts w:ascii="Arial" w:hAnsi="Arial" w:cs="Arial"/>
          <w:sz w:val="20"/>
          <w:szCs w:val="20"/>
        </w:rPr>
      </w:pPr>
    </w:p>
    <w:p w14:paraId="7EA314D0"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49" w:name="Chapitre_deuxième"/>
      <w:bookmarkEnd w:id="49"/>
      <w:r w:rsidRPr="004933DA">
        <w:rPr>
          <w:rFonts w:ascii="Arial" w:hAnsi="Arial" w:cs="Arial"/>
          <w:spacing w:val="-2"/>
          <w:sz w:val="20"/>
          <w:szCs w:val="20"/>
        </w:rPr>
        <w:t>deuxième</w:t>
      </w:r>
    </w:p>
    <w:p w14:paraId="5162632D" w14:textId="77777777" w:rsidR="00801FF7" w:rsidRPr="004933DA" w:rsidRDefault="00801FF7" w:rsidP="004933DA">
      <w:pPr>
        <w:spacing w:before="130"/>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2"/>
          <w:sz w:val="20"/>
          <w:szCs w:val="20"/>
        </w:rPr>
        <w:t xml:space="preserve"> </w:t>
      </w:r>
      <w:r w:rsidRPr="004933DA">
        <w:rPr>
          <w:rFonts w:ascii="Arial" w:hAnsi="Arial" w:cs="Arial"/>
          <w:i/>
          <w:sz w:val="20"/>
          <w:szCs w:val="20"/>
        </w:rPr>
        <w:t>ceux</w:t>
      </w:r>
      <w:r w:rsidRPr="004933DA">
        <w:rPr>
          <w:rFonts w:ascii="Arial" w:hAnsi="Arial" w:cs="Arial"/>
          <w:i/>
          <w:spacing w:val="-1"/>
          <w:sz w:val="20"/>
          <w:szCs w:val="20"/>
        </w:rPr>
        <w:t xml:space="preserve"> </w:t>
      </w:r>
      <w:r w:rsidRPr="004933DA">
        <w:rPr>
          <w:rFonts w:ascii="Arial" w:hAnsi="Arial" w:cs="Arial"/>
          <w:i/>
          <w:sz w:val="20"/>
          <w:szCs w:val="20"/>
        </w:rPr>
        <w:t>qui</w:t>
      </w:r>
      <w:r w:rsidRPr="004933DA">
        <w:rPr>
          <w:rFonts w:ascii="Arial" w:hAnsi="Arial" w:cs="Arial"/>
          <w:i/>
          <w:spacing w:val="-1"/>
          <w:sz w:val="20"/>
          <w:szCs w:val="20"/>
        </w:rPr>
        <w:t xml:space="preserve"> </w:t>
      </w:r>
      <w:r w:rsidRPr="004933DA">
        <w:rPr>
          <w:rFonts w:ascii="Arial" w:hAnsi="Arial" w:cs="Arial"/>
          <w:i/>
          <w:sz w:val="20"/>
          <w:szCs w:val="20"/>
        </w:rPr>
        <w:t>veulent</w:t>
      </w:r>
      <w:r w:rsidRPr="004933DA">
        <w:rPr>
          <w:rFonts w:ascii="Arial" w:hAnsi="Arial" w:cs="Arial"/>
          <w:i/>
          <w:spacing w:val="-1"/>
          <w:sz w:val="20"/>
          <w:szCs w:val="20"/>
        </w:rPr>
        <w:t xml:space="preserve"> </w:t>
      </w:r>
      <w:r w:rsidRPr="004933DA">
        <w:rPr>
          <w:rFonts w:ascii="Arial" w:hAnsi="Arial" w:cs="Arial"/>
          <w:i/>
          <w:sz w:val="20"/>
          <w:szCs w:val="20"/>
        </w:rPr>
        <w:t>embrasser cette</w:t>
      </w:r>
      <w:r w:rsidRPr="004933DA">
        <w:rPr>
          <w:rFonts w:ascii="Arial" w:hAnsi="Arial" w:cs="Arial"/>
          <w:i/>
          <w:spacing w:val="-1"/>
          <w:sz w:val="20"/>
          <w:szCs w:val="20"/>
        </w:rPr>
        <w:t xml:space="preserve"> </w:t>
      </w:r>
      <w:r w:rsidRPr="004933DA">
        <w:rPr>
          <w:rFonts w:ascii="Arial" w:hAnsi="Arial" w:cs="Arial"/>
          <w:i/>
          <w:sz w:val="20"/>
          <w:szCs w:val="20"/>
        </w:rPr>
        <w:t>vie,</w:t>
      </w:r>
      <w:r w:rsidRPr="004933DA">
        <w:rPr>
          <w:rFonts w:ascii="Arial" w:hAnsi="Arial" w:cs="Arial"/>
          <w:i/>
          <w:spacing w:val="-1"/>
          <w:sz w:val="20"/>
          <w:szCs w:val="20"/>
        </w:rPr>
        <w:t xml:space="preserve"> </w:t>
      </w:r>
      <w:r w:rsidRPr="004933DA">
        <w:rPr>
          <w:rFonts w:ascii="Arial" w:hAnsi="Arial" w:cs="Arial"/>
          <w:i/>
          <w:sz w:val="20"/>
          <w:szCs w:val="20"/>
        </w:rPr>
        <w:t>et</w:t>
      </w:r>
      <w:r w:rsidRPr="004933DA">
        <w:rPr>
          <w:rFonts w:ascii="Arial" w:hAnsi="Arial" w:cs="Arial"/>
          <w:i/>
          <w:spacing w:val="-1"/>
          <w:sz w:val="20"/>
          <w:szCs w:val="20"/>
        </w:rPr>
        <w:t xml:space="preserve"> </w:t>
      </w:r>
      <w:r w:rsidRPr="004933DA">
        <w:rPr>
          <w:rFonts w:ascii="Arial" w:hAnsi="Arial" w:cs="Arial"/>
          <w:i/>
          <w:sz w:val="20"/>
          <w:szCs w:val="20"/>
        </w:rPr>
        <w:t>comment</w:t>
      </w:r>
      <w:r w:rsidRPr="004933DA">
        <w:rPr>
          <w:rFonts w:ascii="Arial" w:hAnsi="Arial" w:cs="Arial"/>
          <w:i/>
          <w:spacing w:val="-1"/>
          <w:sz w:val="20"/>
          <w:szCs w:val="20"/>
        </w:rPr>
        <w:t xml:space="preserve"> </w:t>
      </w:r>
      <w:r w:rsidRPr="004933DA">
        <w:rPr>
          <w:rFonts w:ascii="Arial" w:hAnsi="Arial" w:cs="Arial"/>
          <w:i/>
          <w:sz w:val="20"/>
          <w:szCs w:val="20"/>
        </w:rPr>
        <w:t>ils</w:t>
      </w:r>
      <w:r w:rsidRPr="004933DA">
        <w:rPr>
          <w:rFonts w:ascii="Arial" w:hAnsi="Arial" w:cs="Arial"/>
          <w:i/>
          <w:spacing w:val="-1"/>
          <w:sz w:val="20"/>
          <w:szCs w:val="20"/>
        </w:rPr>
        <w:t xml:space="preserve"> </w:t>
      </w:r>
      <w:r w:rsidRPr="004933DA">
        <w:rPr>
          <w:rFonts w:ascii="Arial" w:hAnsi="Arial" w:cs="Arial"/>
          <w:i/>
          <w:sz w:val="20"/>
          <w:szCs w:val="20"/>
        </w:rPr>
        <w:t>doivent</w:t>
      </w:r>
      <w:r w:rsidRPr="004933DA">
        <w:rPr>
          <w:rFonts w:ascii="Arial" w:hAnsi="Arial" w:cs="Arial"/>
          <w:i/>
          <w:spacing w:val="-1"/>
          <w:sz w:val="20"/>
          <w:szCs w:val="20"/>
        </w:rPr>
        <w:t xml:space="preserve"> </w:t>
      </w:r>
      <w:r w:rsidRPr="004933DA">
        <w:rPr>
          <w:rFonts w:ascii="Arial" w:hAnsi="Arial" w:cs="Arial"/>
          <w:i/>
          <w:sz w:val="20"/>
          <w:szCs w:val="20"/>
        </w:rPr>
        <w:t>être</w:t>
      </w:r>
      <w:r w:rsidRPr="004933DA">
        <w:rPr>
          <w:rFonts w:ascii="Arial" w:hAnsi="Arial" w:cs="Arial"/>
          <w:i/>
          <w:spacing w:val="-1"/>
          <w:sz w:val="20"/>
          <w:szCs w:val="20"/>
        </w:rPr>
        <w:t xml:space="preserve"> </w:t>
      </w:r>
      <w:r w:rsidRPr="004933DA">
        <w:rPr>
          <w:rFonts w:ascii="Arial" w:hAnsi="Arial" w:cs="Arial"/>
          <w:i/>
          <w:spacing w:val="-2"/>
          <w:sz w:val="20"/>
          <w:szCs w:val="20"/>
        </w:rPr>
        <w:t>reçus.</w:t>
      </w:r>
    </w:p>
    <w:p w14:paraId="468399AD"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S’il en est qui veulent embrasser cette vie, et viennent à nos Frères, que ceux-ci les envoient à leurs Ministre provinciaux,</w:t>
      </w:r>
      <w:r w:rsidRPr="004933DA">
        <w:rPr>
          <w:rFonts w:ascii="Arial" w:hAnsi="Arial" w:cs="Arial"/>
          <w:spacing w:val="-1"/>
          <w:sz w:val="20"/>
          <w:szCs w:val="20"/>
        </w:rPr>
        <w:t xml:space="preserve"> </w:t>
      </w:r>
      <w:r w:rsidRPr="004933DA">
        <w:rPr>
          <w:rFonts w:ascii="Arial" w:hAnsi="Arial" w:cs="Arial"/>
          <w:sz w:val="20"/>
          <w:szCs w:val="20"/>
        </w:rPr>
        <w:t>à</w:t>
      </w:r>
      <w:r w:rsidRPr="004933DA">
        <w:rPr>
          <w:rFonts w:ascii="Arial" w:hAnsi="Arial" w:cs="Arial"/>
          <w:spacing w:val="-1"/>
          <w:sz w:val="20"/>
          <w:szCs w:val="20"/>
        </w:rPr>
        <w:t xml:space="preserve"> </w:t>
      </w:r>
      <w:r w:rsidRPr="004933DA">
        <w:rPr>
          <w:rFonts w:ascii="Arial" w:hAnsi="Arial" w:cs="Arial"/>
          <w:sz w:val="20"/>
          <w:szCs w:val="20"/>
        </w:rPr>
        <w:t>qui</w:t>
      </w:r>
      <w:r w:rsidRPr="004933DA">
        <w:rPr>
          <w:rFonts w:ascii="Arial" w:hAnsi="Arial" w:cs="Arial"/>
          <w:spacing w:val="-1"/>
          <w:sz w:val="20"/>
          <w:szCs w:val="20"/>
        </w:rPr>
        <w:t xml:space="preserve"> </w:t>
      </w:r>
      <w:r w:rsidRPr="004933DA">
        <w:rPr>
          <w:rFonts w:ascii="Arial" w:hAnsi="Arial" w:cs="Arial"/>
          <w:sz w:val="20"/>
          <w:szCs w:val="20"/>
        </w:rPr>
        <w:t>seulement,</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non</w:t>
      </w:r>
      <w:r w:rsidRPr="004933DA">
        <w:rPr>
          <w:rFonts w:ascii="Arial" w:hAnsi="Arial" w:cs="Arial"/>
          <w:spacing w:val="-1"/>
          <w:sz w:val="20"/>
          <w:szCs w:val="20"/>
        </w:rPr>
        <w:t xml:space="preserve"> </w:t>
      </w:r>
      <w:r w:rsidRPr="004933DA">
        <w:rPr>
          <w:rFonts w:ascii="Arial" w:hAnsi="Arial" w:cs="Arial"/>
          <w:sz w:val="20"/>
          <w:szCs w:val="20"/>
        </w:rPr>
        <w:t>à</w:t>
      </w:r>
      <w:r w:rsidRPr="004933DA">
        <w:rPr>
          <w:rFonts w:ascii="Arial" w:hAnsi="Arial" w:cs="Arial"/>
          <w:spacing w:val="-1"/>
          <w:sz w:val="20"/>
          <w:szCs w:val="20"/>
        </w:rPr>
        <w:t xml:space="preserve"> </w:t>
      </w:r>
      <w:r w:rsidRPr="004933DA">
        <w:rPr>
          <w:rFonts w:ascii="Arial" w:hAnsi="Arial" w:cs="Arial"/>
          <w:sz w:val="20"/>
          <w:szCs w:val="20"/>
        </w:rPr>
        <w:t>d’autres,</w:t>
      </w:r>
      <w:r w:rsidRPr="004933DA">
        <w:rPr>
          <w:rFonts w:ascii="Arial" w:hAnsi="Arial" w:cs="Arial"/>
          <w:spacing w:val="-1"/>
          <w:sz w:val="20"/>
          <w:szCs w:val="20"/>
        </w:rPr>
        <w:t xml:space="preserve"> </w:t>
      </w:r>
      <w:r w:rsidRPr="004933DA">
        <w:rPr>
          <w:rFonts w:ascii="Arial" w:hAnsi="Arial" w:cs="Arial"/>
          <w:sz w:val="20"/>
          <w:szCs w:val="20"/>
        </w:rPr>
        <w:t>soit</w:t>
      </w:r>
      <w:r w:rsidRPr="004933DA">
        <w:rPr>
          <w:rFonts w:ascii="Arial" w:hAnsi="Arial" w:cs="Arial"/>
          <w:spacing w:val="-1"/>
          <w:sz w:val="20"/>
          <w:szCs w:val="20"/>
        </w:rPr>
        <w:t xml:space="preserve"> </w:t>
      </w:r>
      <w:r w:rsidRPr="004933DA">
        <w:rPr>
          <w:rFonts w:ascii="Arial" w:hAnsi="Arial" w:cs="Arial"/>
          <w:sz w:val="20"/>
          <w:szCs w:val="20"/>
        </w:rPr>
        <w:t>accordé</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pouvoir</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recevoir</w:t>
      </w:r>
      <w:r w:rsidRPr="004933DA">
        <w:rPr>
          <w:rFonts w:ascii="Arial" w:hAnsi="Arial" w:cs="Arial"/>
          <w:spacing w:val="-1"/>
          <w:sz w:val="20"/>
          <w:szCs w:val="20"/>
        </w:rPr>
        <w:t xml:space="preserve"> </w:t>
      </w:r>
      <w:r w:rsidRPr="004933DA">
        <w:rPr>
          <w:rFonts w:ascii="Arial" w:hAnsi="Arial" w:cs="Arial"/>
          <w:sz w:val="20"/>
          <w:szCs w:val="20"/>
        </w:rPr>
        <w:t>des</w:t>
      </w:r>
      <w:r w:rsidRPr="004933DA">
        <w:rPr>
          <w:rFonts w:ascii="Arial" w:hAnsi="Arial" w:cs="Arial"/>
          <w:spacing w:val="-1"/>
          <w:sz w:val="20"/>
          <w:szCs w:val="20"/>
        </w:rPr>
        <w:t xml:space="preserve"> </w:t>
      </w:r>
      <w:r w:rsidRPr="004933DA">
        <w:rPr>
          <w:rFonts w:ascii="Arial" w:hAnsi="Arial" w:cs="Arial"/>
          <w:sz w:val="20"/>
          <w:szCs w:val="20"/>
        </w:rPr>
        <w:t>Frères.</w:t>
      </w:r>
      <w:r w:rsidRPr="004933DA">
        <w:rPr>
          <w:rFonts w:ascii="Arial" w:hAnsi="Arial" w:cs="Arial"/>
          <w:spacing w:val="-1"/>
          <w:sz w:val="20"/>
          <w:szCs w:val="20"/>
        </w:rPr>
        <w:t xml:space="preserve"> </w:t>
      </w:r>
      <w:r w:rsidRPr="004933DA">
        <w:rPr>
          <w:rFonts w:ascii="Arial" w:hAnsi="Arial" w:cs="Arial"/>
          <w:sz w:val="20"/>
          <w:szCs w:val="20"/>
        </w:rPr>
        <w:t>Mais</w:t>
      </w:r>
      <w:r w:rsidRPr="004933DA">
        <w:rPr>
          <w:rFonts w:ascii="Arial" w:hAnsi="Arial" w:cs="Arial"/>
          <w:spacing w:val="-1"/>
          <w:sz w:val="20"/>
          <w:szCs w:val="20"/>
        </w:rPr>
        <w:t xml:space="preserve"> </w:t>
      </w:r>
      <w:r w:rsidRPr="004933DA">
        <w:rPr>
          <w:rFonts w:ascii="Arial" w:hAnsi="Arial" w:cs="Arial"/>
          <w:sz w:val="20"/>
          <w:szCs w:val="20"/>
        </w:rPr>
        <w:t>que</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Ministres les examinent soigneusement sur la Foi catholique et sur les Sacrements de l’Église. S’ils croient toutes ces choses, s’ils les veulent confesser fidèlement et les observer fermement jusqu’à la fin ; et s’ils ne sont point mariés ; ou, s’ils</w:t>
      </w:r>
      <w:r w:rsidRPr="004933DA">
        <w:rPr>
          <w:rFonts w:ascii="Arial" w:hAnsi="Arial" w:cs="Arial"/>
          <w:spacing w:val="40"/>
          <w:sz w:val="20"/>
          <w:szCs w:val="20"/>
        </w:rPr>
        <w:t xml:space="preserve"> </w:t>
      </w:r>
      <w:r w:rsidRPr="004933DA">
        <w:rPr>
          <w:rFonts w:ascii="Arial" w:hAnsi="Arial" w:cs="Arial"/>
          <w:sz w:val="20"/>
          <w:szCs w:val="20"/>
        </w:rPr>
        <w:t>le sont, et que leurs femmes soient déjà entrées dans un monastère, ou que, par l’autorisation de l’Évêque diocésain, elles leur en aient donné la permission, après avoir fait auparavant le vœu de continence ; et que ces femmes soient</w:t>
      </w:r>
      <w:r w:rsidRPr="004933DA">
        <w:rPr>
          <w:rFonts w:ascii="Arial" w:hAnsi="Arial" w:cs="Arial"/>
          <w:spacing w:val="40"/>
          <w:sz w:val="20"/>
          <w:szCs w:val="20"/>
        </w:rPr>
        <w:t xml:space="preserve"> </w:t>
      </w:r>
      <w:r w:rsidRPr="004933DA">
        <w:rPr>
          <w:rFonts w:ascii="Arial" w:hAnsi="Arial" w:cs="Arial"/>
          <w:sz w:val="20"/>
          <w:szCs w:val="20"/>
        </w:rPr>
        <w:t>de tel âge qu’elles ne puissent causer de soupçons : alors, que les Ministres leur disent la parole du Saint Évangile : Qu’ils aillent et vendent tous leurs biens, et prennent soin de les distribuer aux pauvres. Que s’ils ne le peuvent faire, la</w:t>
      </w:r>
      <w:r w:rsidRPr="004933DA">
        <w:rPr>
          <w:rFonts w:ascii="Arial" w:hAnsi="Arial" w:cs="Arial"/>
          <w:spacing w:val="-2"/>
          <w:sz w:val="20"/>
          <w:szCs w:val="20"/>
        </w:rPr>
        <w:t xml:space="preserve"> </w:t>
      </w:r>
      <w:r w:rsidRPr="004933DA">
        <w:rPr>
          <w:rFonts w:ascii="Arial" w:hAnsi="Arial" w:cs="Arial"/>
          <w:sz w:val="20"/>
          <w:szCs w:val="20"/>
        </w:rPr>
        <w:t>bonne</w:t>
      </w:r>
      <w:r w:rsidRPr="004933DA">
        <w:rPr>
          <w:rFonts w:ascii="Arial" w:hAnsi="Arial" w:cs="Arial"/>
          <w:spacing w:val="-2"/>
          <w:sz w:val="20"/>
          <w:szCs w:val="20"/>
        </w:rPr>
        <w:t xml:space="preserve"> </w:t>
      </w:r>
      <w:r w:rsidRPr="004933DA">
        <w:rPr>
          <w:rFonts w:ascii="Arial" w:hAnsi="Arial" w:cs="Arial"/>
          <w:sz w:val="20"/>
          <w:szCs w:val="20"/>
        </w:rPr>
        <w:t>volonté</w:t>
      </w:r>
      <w:r w:rsidRPr="004933DA">
        <w:rPr>
          <w:rFonts w:ascii="Arial" w:hAnsi="Arial" w:cs="Arial"/>
          <w:spacing w:val="-2"/>
          <w:sz w:val="20"/>
          <w:szCs w:val="20"/>
        </w:rPr>
        <w:t xml:space="preserve"> </w:t>
      </w:r>
      <w:r w:rsidRPr="004933DA">
        <w:rPr>
          <w:rFonts w:ascii="Arial" w:hAnsi="Arial" w:cs="Arial"/>
          <w:sz w:val="20"/>
          <w:szCs w:val="20"/>
        </w:rPr>
        <w:t>leur</w:t>
      </w:r>
      <w:r w:rsidRPr="004933DA">
        <w:rPr>
          <w:rFonts w:ascii="Arial" w:hAnsi="Arial" w:cs="Arial"/>
          <w:spacing w:val="-2"/>
          <w:sz w:val="20"/>
          <w:szCs w:val="20"/>
        </w:rPr>
        <w:t xml:space="preserve"> </w:t>
      </w:r>
      <w:r w:rsidRPr="004933DA">
        <w:rPr>
          <w:rFonts w:ascii="Arial" w:hAnsi="Arial" w:cs="Arial"/>
          <w:sz w:val="20"/>
          <w:szCs w:val="20"/>
        </w:rPr>
        <w:t>suffit.</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que</w:t>
      </w:r>
      <w:r w:rsidRPr="004933DA">
        <w:rPr>
          <w:rFonts w:ascii="Arial" w:hAnsi="Arial" w:cs="Arial"/>
          <w:spacing w:val="-2"/>
          <w:sz w:val="20"/>
          <w:szCs w:val="20"/>
        </w:rPr>
        <w:t xml:space="preserve"> </w:t>
      </w:r>
      <w:r w:rsidRPr="004933DA">
        <w:rPr>
          <w:rFonts w:ascii="Arial" w:hAnsi="Arial" w:cs="Arial"/>
          <w:sz w:val="20"/>
          <w:szCs w:val="20"/>
        </w:rPr>
        <w:t>les</w:t>
      </w:r>
      <w:r w:rsidRPr="004933DA">
        <w:rPr>
          <w:rFonts w:ascii="Arial" w:hAnsi="Arial" w:cs="Arial"/>
          <w:spacing w:val="-2"/>
          <w:sz w:val="20"/>
          <w:szCs w:val="20"/>
        </w:rPr>
        <w:t xml:space="preserve"> </w:t>
      </w:r>
      <w:r w:rsidRPr="004933DA">
        <w:rPr>
          <w:rFonts w:ascii="Arial" w:hAnsi="Arial" w:cs="Arial"/>
          <w:sz w:val="20"/>
          <w:szCs w:val="20"/>
        </w:rPr>
        <w:t>Frères</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leurs</w:t>
      </w:r>
      <w:r w:rsidRPr="004933DA">
        <w:rPr>
          <w:rFonts w:ascii="Arial" w:hAnsi="Arial" w:cs="Arial"/>
          <w:spacing w:val="-2"/>
          <w:sz w:val="20"/>
          <w:szCs w:val="20"/>
        </w:rPr>
        <w:t xml:space="preserve"> </w:t>
      </w:r>
      <w:r w:rsidRPr="004933DA">
        <w:rPr>
          <w:rFonts w:ascii="Arial" w:hAnsi="Arial" w:cs="Arial"/>
          <w:sz w:val="20"/>
          <w:szCs w:val="20"/>
        </w:rPr>
        <w:t>Ministres</w:t>
      </w:r>
      <w:r w:rsidRPr="004933DA">
        <w:rPr>
          <w:rFonts w:ascii="Arial" w:hAnsi="Arial" w:cs="Arial"/>
          <w:spacing w:val="-2"/>
          <w:sz w:val="20"/>
          <w:szCs w:val="20"/>
        </w:rPr>
        <w:t xml:space="preserve"> </w:t>
      </w:r>
      <w:r w:rsidRPr="004933DA">
        <w:rPr>
          <w:rFonts w:ascii="Arial" w:hAnsi="Arial" w:cs="Arial"/>
          <w:sz w:val="20"/>
          <w:szCs w:val="20"/>
        </w:rPr>
        <w:t>se</w:t>
      </w:r>
      <w:r w:rsidRPr="004933DA">
        <w:rPr>
          <w:rFonts w:ascii="Arial" w:hAnsi="Arial" w:cs="Arial"/>
          <w:spacing w:val="-2"/>
          <w:sz w:val="20"/>
          <w:szCs w:val="20"/>
        </w:rPr>
        <w:t xml:space="preserve"> </w:t>
      </w:r>
      <w:r w:rsidRPr="004933DA">
        <w:rPr>
          <w:rFonts w:ascii="Arial" w:hAnsi="Arial" w:cs="Arial"/>
          <w:sz w:val="20"/>
          <w:szCs w:val="20"/>
        </w:rPr>
        <w:t>gardent</w:t>
      </w:r>
      <w:r w:rsidRPr="004933DA">
        <w:rPr>
          <w:rFonts w:ascii="Arial" w:hAnsi="Arial" w:cs="Arial"/>
          <w:spacing w:val="-2"/>
          <w:sz w:val="20"/>
          <w:szCs w:val="20"/>
        </w:rPr>
        <w:t xml:space="preserve"> </w:t>
      </w:r>
      <w:r w:rsidRPr="004933DA">
        <w:rPr>
          <w:rFonts w:ascii="Arial" w:hAnsi="Arial" w:cs="Arial"/>
          <w:sz w:val="20"/>
          <w:szCs w:val="20"/>
        </w:rPr>
        <w:t>d’avoir</w:t>
      </w:r>
      <w:r w:rsidRPr="004933DA">
        <w:rPr>
          <w:rFonts w:ascii="Arial" w:hAnsi="Arial" w:cs="Arial"/>
          <w:spacing w:val="-2"/>
          <w:sz w:val="20"/>
          <w:szCs w:val="20"/>
        </w:rPr>
        <w:t xml:space="preserve"> </w:t>
      </w:r>
      <w:r w:rsidRPr="004933DA">
        <w:rPr>
          <w:rFonts w:ascii="Arial" w:hAnsi="Arial" w:cs="Arial"/>
          <w:sz w:val="20"/>
          <w:szCs w:val="20"/>
        </w:rPr>
        <w:t>souci</w:t>
      </w:r>
      <w:r w:rsidRPr="004933DA">
        <w:rPr>
          <w:rFonts w:ascii="Arial" w:hAnsi="Arial" w:cs="Arial"/>
          <w:spacing w:val="-2"/>
          <w:sz w:val="20"/>
          <w:szCs w:val="20"/>
        </w:rPr>
        <w:t xml:space="preserve"> </w:t>
      </w:r>
      <w:r w:rsidRPr="004933DA">
        <w:rPr>
          <w:rFonts w:ascii="Arial" w:hAnsi="Arial" w:cs="Arial"/>
          <w:sz w:val="20"/>
          <w:szCs w:val="20"/>
        </w:rPr>
        <w:t>de</w:t>
      </w:r>
      <w:r w:rsidRPr="004933DA">
        <w:rPr>
          <w:rFonts w:ascii="Arial" w:hAnsi="Arial" w:cs="Arial"/>
          <w:spacing w:val="-2"/>
          <w:sz w:val="20"/>
          <w:szCs w:val="20"/>
        </w:rPr>
        <w:t xml:space="preserve"> </w:t>
      </w:r>
      <w:r w:rsidRPr="004933DA">
        <w:rPr>
          <w:rFonts w:ascii="Arial" w:hAnsi="Arial" w:cs="Arial"/>
          <w:sz w:val="20"/>
          <w:szCs w:val="20"/>
        </w:rPr>
        <w:t>leurs</w:t>
      </w:r>
      <w:r w:rsidRPr="004933DA">
        <w:rPr>
          <w:rFonts w:ascii="Arial" w:hAnsi="Arial" w:cs="Arial"/>
          <w:spacing w:val="-2"/>
          <w:sz w:val="20"/>
          <w:szCs w:val="20"/>
        </w:rPr>
        <w:t xml:space="preserve"> </w:t>
      </w:r>
      <w:r w:rsidRPr="004933DA">
        <w:rPr>
          <w:rFonts w:ascii="Arial" w:hAnsi="Arial" w:cs="Arial"/>
          <w:sz w:val="20"/>
          <w:szCs w:val="20"/>
        </w:rPr>
        <w:t>biens</w:t>
      </w:r>
      <w:r w:rsidRPr="004933DA">
        <w:rPr>
          <w:rFonts w:ascii="Arial" w:hAnsi="Arial" w:cs="Arial"/>
          <w:spacing w:val="-2"/>
          <w:sz w:val="20"/>
          <w:szCs w:val="20"/>
        </w:rPr>
        <w:t xml:space="preserve"> </w:t>
      </w:r>
      <w:r w:rsidRPr="004933DA">
        <w:rPr>
          <w:rFonts w:ascii="Arial" w:hAnsi="Arial" w:cs="Arial"/>
          <w:sz w:val="20"/>
          <w:szCs w:val="20"/>
        </w:rPr>
        <w:t>temporels,</w:t>
      </w:r>
      <w:r w:rsidRPr="004933DA">
        <w:rPr>
          <w:rFonts w:ascii="Arial" w:hAnsi="Arial" w:cs="Arial"/>
          <w:spacing w:val="-2"/>
          <w:sz w:val="20"/>
          <w:szCs w:val="20"/>
        </w:rPr>
        <w:t xml:space="preserve"> </w:t>
      </w:r>
      <w:r w:rsidRPr="004933DA">
        <w:rPr>
          <w:rFonts w:ascii="Arial" w:hAnsi="Arial" w:cs="Arial"/>
          <w:sz w:val="20"/>
          <w:szCs w:val="20"/>
        </w:rPr>
        <w:t>afin qu’ils en fassent librement eux-mêmes ce que le Seigneur leur inspirera. Cependant, si un conseil est requis, que les Ministres aient pouvoir de les envoyer à des hommes craignant Dieu, et, par le conseil de ceux-ci, que leurs biens soient distribués aux pauvres. Ensuite qu’ils leur accordent l’habit de probation, savoir : deux tuniques sans capuce,</w:t>
      </w:r>
      <w:r w:rsidRPr="004933DA">
        <w:rPr>
          <w:rFonts w:ascii="Arial" w:hAnsi="Arial" w:cs="Arial"/>
          <w:spacing w:val="80"/>
          <w:sz w:val="20"/>
          <w:szCs w:val="20"/>
        </w:rPr>
        <w:t xml:space="preserve"> </w:t>
      </w:r>
      <w:r w:rsidRPr="004933DA">
        <w:rPr>
          <w:rFonts w:ascii="Arial" w:hAnsi="Arial" w:cs="Arial"/>
          <w:sz w:val="20"/>
          <w:szCs w:val="20"/>
        </w:rPr>
        <w:t>la</w:t>
      </w:r>
      <w:r w:rsidRPr="004933DA">
        <w:rPr>
          <w:rFonts w:ascii="Arial" w:hAnsi="Arial" w:cs="Arial"/>
          <w:spacing w:val="-1"/>
          <w:sz w:val="20"/>
          <w:szCs w:val="20"/>
        </w:rPr>
        <w:t xml:space="preserve"> </w:t>
      </w:r>
      <w:r w:rsidRPr="004933DA">
        <w:rPr>
          <w:rFonts w:ascii="Arial" w:hAnsi="Arial" w:cs="Arial"/>
          <w:sz w:val="20"/>
          <w:szCs w:val="20"/>
        </w:rPr>
        <w:t>corde</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shorts1,</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caperon</w:t>
      </w:r>
      <w:r w:rsidRPr="004933DA">
        <w:rPr>
          <w:rFonts w:ascii="Arial" w:hAnsi="Arial" w:cs="Arial"/>
          <w:spacing w:val="-1"/>
          <w:sz w:val="20"/>
          <w:szCs w:val="20"/>
        </w:rPr>
        <w:t xml:space="preserve"> </w:t>
      </w:r>
      <w:r w:rsidRPr="004933DA">
        <w:rPr>
          <w:rFonts w:ascii="Arial" w:hAnsi="Arial" w:cs="Arial"/>
          <w:sz w:val="20"/>
          <w:szCs w:val="20"/>
        </w:rPr>
        <w:t>jusqu’à</w:t>
      </w:r>
      <w:r w:rsidRPr="004933DA">
        <w:rPr>
          <w:rFonts w:ascii="Arial" w:hAnsi="Arial" w:cs="Arial"/>
          <w:spacing w:val="-1"/>
          <w:sz w:val="20"/>
          <w:szCs w:val="20"/>
        </w:rPr>
        <w:t xml:space="preserve"> </w:t>
      </w:r>
      <w:r w:rsidRPr="004933DA">
        <w:rPr>
          <w:rFonts w:ascii="Arial" w:hAnsi="Arial" w:cs="Arial"/>
          <w:sz w:val="20"/>
          <w:szCs w:val="20"/>
        </w:rPr>
        <w:t>la</w:t>
      </w:r>
      <w:r w:rsidRPr="004933DA">
        <w:rPr>
          <w:rFonts w:ascii="Arial" w:hAnsi="Arial" w:cs="Arial"/>
          <w:spacing w:val="-1"/>
          <w:sz w:val="20"/>
          <w:szCs w:val="20"/>
        </w:rPr>
        <w:t xml:space="preserve"> </w:t>
      </w:r>
      <w:r w:rsidRPr="004933DA">
        <w:rPr>
          <w:rFonts w:ascii="Arial" w:hAnsi="Arial" w:cs="Arial"/>
          <w:sz w:val="20"/>
          <w:szCs w:val="20"/>
        </w:rPr>
        <w:t>corde</w:t>
      </w:r>
      <w:r w:rsidRPr="004933DA">
        <w:rPr>
          <w:rFonts w:ascii="Arial" w:hAnsi="Arial" w:cs="Arial"/>
          <w:spacing w:val="-1"/>
          <w:sz w:val="20"/>
          <w:szCs w:val="20"/>
        </w:rPr>
        <w:t xml:space="preserve"> </w:t>
      </w:r>
      <w:r w:rsidRPr="004933DA">
        <w:rPr>
          <w:rFonts w:ascii="Arial" w:hAnsi="Arial" w:cs="Arial"/>
          <w:sz w:val="20"/>
          <w:szCs w:val="20"/>
        </w:rPr>
        <w:t>;</w:t>
      </w:r>
      <w:r w:rsidRPr="004933DA">
        <w:rPr>
          <w:rFonts w:ascii="Arial" w:hAnsi="Arial" w:cs="Arial"/>
          <w:spacing w:val="-1"/>
          <w:sz w:val="20"/>
          <w:szCs w:val="20"/>
        </w:rPr>
        <w:t xml:space="preserve"> </w:t>
      </w:r>
      <w:r w:rsidRPr="004933DA">
        <w:rPr>
          <w:rFonts w:ascii="Arial" w:hAnsi="Arial" w:cs="Arial"/>
          <w:sz w:val="20"/>
          <w:szCs w:val="20"/>
        </w:rPr>
        <w:t>si</w:t>
      </w:r>
      <w:r w:rsidRPr="004933DA">
        <w:rPr>
          <w:rFonts w:ascii="Arial" w:hAnsi="Arial" w:cs="Arial"/>
          <w:spacing w:val="-1"/>
          <w:sz w:val="20"/>
          <w:szCs w:val="20"/>
        </w:rPr>
        <w:t xml:space="preserve"> </w:t>
      </w:r>
      <w:r w:rsidRPr="004933DA">
        <w:rPr>
          <w:rFonts w:ascii="Arial" w:hAnsi="Arial" w:cs="Arial"/>
          <w:sz w:val="20"/>
          <w:szCs w:val="20"/>
        </w:rPr>
        <w:t>ce</w:t>
      </w:r>
      <w:r w:rsidRPr="004933DA">
        <w:rPr>
          <w:rFonts w:ascii="Arial" w:hAnsi="Arial" w:cs="Arial"/>
          <w:spacing w:val="-1"/>
          <w:sz w:val="20"/>
          <w:szCs w:val="20"/>
        </w:rPr>
        <w:t xml:space="preserve"> </w:t>
      </w:r>
      <w:r w:rsidRPr="004933DA">
        <w:rPr>
          <w:rFonts w:ascii="Arial" w:hAnsi="Arial" w:cs="Arial"/>
          <w:sz w:val="20"/>
          <w:szCs w:val="20"/>
        </w:rPr>
        <w:t>n’est</w:t>
      </w:r>
      <w:r w:rsidRPr="004933DA">
        <w:rPr>
          <w:rFonts w:ascii="Arial" w:hAnsi="Arial" w:cs="Arial"/>
          <w:spacing w:val="-1"/>
          <w:sz w:val="20"/>
          <w:szCs w:val="20"/>
        </w:rPr>
        <w:t xml:space="preserve"> </w:t>
      </w:r>
      <w:r w:rsidRPr="004933DA">
        <w:rPr>
          <w:rFonts w:ascii="Arial" w:hAnsi="Arial" w:cs="Arial"/>
          <w:sz w:val="20"/>
          <w:szCs w:val="20"/>
        </w:rPr>
        <w:t>parfois</w:t>
      </w:r>
      <w:r w:rsidRPr="004933DA">
        <w:rPr>
          <w:rFonts w:ascii="Arial" w:hAnsi="Arial" w:cs="Arial"/>
          <w:spacing w:val="-1"/>
          <w:sz w:val="20"/>
          <w:szCs w:val="20"/>
        </w:rPr>
        <w:t xml:space="preserve"> </w:t>
      </w:r>
      <w:r w:rsidRPr="004933DA">
        <w:rPr>
          <w:rFonts w:ascii="Arial" w:hAnsi="Arial" w:cs="Arial"/>
          <w:sz w:val="20"/>
          <w:szCs w:val="20"/>
        </w:rPr>
        <w:t>que</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mêmes</w:t>
      </w:r>
      <w:r w:rsidRPr="004933DA">
        <w:rPr>
          <w:rFonts w:ascii="Arial" w:hAnsi="Arial" w:cs="Arial"/>
          <w:spacing w:val="-1"/>
          <w:sz w:val="20"/>
          <w:szCs w:val="20"/>
        </w:rPr>
        <w:t xml:space="preserve"> </w:t>
      </w:r>
      <w:r w:rsidRPr="004933DA">
        <w:rPr>
          <w:rFonts w:ascii="Arial" w:hAnsi="Arial" w:cs="Arial"/>
          <w:sz w:val="20"/>
          <w:szCs w:val="20"/>
        </w:rPr>
        <w:t>Ministres</w:t>
      </w:r>
      <w:r w:rsidRPr="004933DA">
        <w:rPr>
          <w:rFonts w:ascii="Arial" w:hAnsi="Arial" w:cs="Arial"/>
          <w:spacing w:val="-1"/>
          <w:sz w:val="20"/>
          <w:szCs w:val="20"/>
        </w:rPr>
        <w:t xml:space="preserve"> </w:t>
      </w:r>
      <w:r w:rsidRPr="004933DA">
        <w:rPr>
          <w:rFonts w:ascii="Arial" w:hAnsi="Arial" w:cs="Arial"/>
          <w:sz w:val="20"/>
          <w:szCs w:val="20"/>
        </w:rPr>
        <w:t>en</w:t>
      </w:r>
      <w:r w:rsidRPr="004933DA">
        <w:rPr>
          <w:rFonts w:ascii="Arial" w:hAnsi="Arial" w:cs="Arial"/>
          <w:spacing w:val="-1"/>
          <w:sz w:val="20"/>
          <w:szCs w:val="20"/>
        </w:rPr>
        <w:t xml:space="preserve"> </w:t>
      </w:r>
      <w:r w:rsidRPr="004933DA">
        <w:rPr>
          <w:rFonts w:ascii="Arial" w:hAnsi="Arial" w:cs="Arial"/>
          <w:sz w:val="20"/>
          <w:szCs w:val="20"/>
        </w:rPr>
        <w:t>jugent</w:t>
      </w:r>
      <w:r w:rsidRPr="004933DA">
        <w:rPr>
          <w:rFonts w:ascii="Arial" w:hAnsi="Arial" w:cs="Arial"/>
          <w:spacing w:val="-1"/>
          <w:sz w:val="20"/>
          <w:szCs w:val="20"/>
        </w:rPr>
        <w:t xml:space="preserve"> </w:t>
      </w:r>
      <w:r w:rsidRPr="004933DA">
        <w:rPr>
          <w:rFonts w:ascii="Arial" w:hAnsi="Arial" w:cs="Arial"/>
          <w:sz w:val="20"/>
          <w:szCs w:val="20"/>
        </w:rPr>
        <w:t>autrement selon Dieu. L’année de probation étant finie, qu’ils soient reçus à l’obéissance, promettant d’observer toujours cette vie et cette Règle. Et selon le commandement du Seigneur le Pape, il ne leur sera permis en aucune manière de sortir de cette Religion, parce que d’après le saint Évangile : Quiconque met la main à la charrue, et regard en arrière, n’est pas apte au royaume de Dieu. Que ceux qui ont déjà promis obéissance, aient une tunique avec le capuce ; et s’ils veulent, une autre sans capuce. Et que ceux qui sont contraints par la nécessité, puissent porter des chaussures.</w:t>
      </w:r>
    </w:p>
    <w:p w14:paraId="41AB6401" w14:textId="77777777" w:rsidR="00801FF7" w:rsidRPr="004933DA" w:rsidRDefault="00801FF7" w:rsidP="004933DA">
      <w:pPr>
        <w:pStyle w:val="Corpsdetexte"/>
        <w:spacing w:before="66"/>
        <w:ind w:right="118"/>
        <w:contextualSpacing/>
        <w:jc w:val="both"/>
        <w:rPr>
          <w:rFonts w:ascii="Arial" w:hAnsi="Arial" w:cs="Arial"/>
          <w:sz w:val="20"/>
          <w:szCs w:val="20"/>
        </w:rPr>
      </w:pPr>
      <w:r w:rsidRPr="004933DA">
        <w:rPr>
          <w:rFonts w:ascii="Arial" w:hAnsi="Arial" w:cs="Arial"/>
          <w:sz w:val="20"/>
          <w:szCs w:val="20"/>
        </w:rPr>
        <w:t>Que tous les Frères soient vêtus d’habits pauvres ; et qu’ils les puissent rapiécer de sacs et autres pièces, avec la bénédiction de Dieu. Je les avertis et les exhorte à ne pas mépriser ni juger les hommes qu’ils verront vêtus mollement, porter des habits de couleur, et user d’aliments et de breuvages délicats ; mais plutôt, que chacun se juge et se méprise soi-même.</w:t>
      </w:r>
    </w:p>
    <w:p w14:paraId="67285241" w14:textId="77777777" w:rsidR="00801FF7" w:rsidRPr="004933DA" w:rsidRDefault="00801FF7" w:rsidP="004933DA">
      <w:pPr>
        <w:pStyle w:val="Corpsdetexte"/>
        <w:jc w:val="both"/>
        <w:rPr>
          <w:rFonts w:ascii="Arial" w:hAnsi="Arial" w:cs="Arial"/>
          <w:sz w:val="20"/>
          <w:szCs w:val="20"/>
        </w:rPr>
        <w:sectPr w:rsidR="00801FF7" w:rsidRPr="004933DA" w:rsidSect="00A27FC4">
          <w:pgSz w:w="11910" w:h="16840"/>
          <w:pgMar w:top="1060" w:right="1133" w:bottom="840" w:left="1133" w:header="587" w:footer="650" w:gutter="0"/>
          <w:cols w:space="720"/>
        </w:sectPr>
      </w:pPr>
    </w:p>
    <w:p w14:paraId="10E863EE" w14:textId="77777777" w:rsidR="00801FF7" w:rsidRPr="004933DA" w:rsidRDefault="00801FF7" w:rsidP="004933DA">
      <w:pPr>
        <w:pStyle w:val="Titre3"/>
        <w:spacing w:before="146"/>
        <w:contextualSpacing/>
        <w:jc w:val="both"/>
        <w:rPr>
          <w:rFonts w:ascii="Arial" w:hAnsi="Arial" w:cs="Arial"/>
          <w:sz w:val="20"/>
          <w:szCs w:val="20"/>
        </w:rPr>
      </w:pPr>
      <w:r w:rsidRPr="004933DA">
        <w:rPr>
          <w:rFonts w:ascii="Arial" w:hAnsi="Arial" w:cs="Arial"/>
          <w:sz w:val="20"/>
          <w:szCs w:val="20"/>
        </w:rPr>
        <w:lastRenderedPageBreak/>
        <w:t xml:space="preserve">Chapitre </w:t>
      </w:r>
      <w:bookmarkStart w:id="50" w:name="Chapitre_troisième"/>
      <w:bookmarkEnd w:id="50"/>
      <w:r w:rsidRPr="004933DA">
        <w:rPr>
          <w:rFonts w:ascii="Arial" w:hAnsi="Arial" w:cs="Arial"/>
          <w:spacing w:val="-2"/>
          <w:sz w:val="20"/>
          <w:szCs w:val="20"/>
        </w:rPr>
        <w:t>troisième</w:t>
      </w:r>
    </w:p>
    <w:p w14:paraId="3E4E4C8C" w14:textId="77777777" w:rsidR="00801FF7" w:rsidRPr="004933DA" w:rsidRDefault="00801FF7" w:rsidP="004933DA">
      <w:pPr>
        <w:spacing w:before="128"/>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1"/>
          <w:sz w:val="20"/>
          <w:szCs w:val="20"/>
        </w:rPr>
        <w:t xml:space="preserve"> </w:t>
      </w:r>
      <w:r w:rsidRPr="004933DA">
        <w:rPr>
          <w:rFonts w:ascii="Arial" w:hAnsi="Arial" w:cs="Arial"/>
          <w:i/>
          <w:sz w:val="20"/>
          <w:szCs w:val="20"/>
        </w:rPr>
        <w:t>l’office</w:t>
      </w:r>
      <w:r w:rsidRPr="004933DA">
        <w:rPr>
          <w:rFonts w:ascii="Arial" w:hAnsi="Arial" w:cs="Arial"/>
          <w:i/>
          <w:spacing w:val="-1"/>
          <w:sz w:val="20"/>
          <w:szCs w:val="20"/>
        </w:rPr>
        <w:t xml:space="preserve"> </w:t>
      </w:r>
      <w:r w:rsidRPr="004933DA">
        <w:rPr>
          <w:rFonts w:ascii="Arial" w:hAnsi="Arial" w:cs="Arial"/>
          <w:i/>
          <w:sz w:val="20"/>
          <w:szCs w:val="20"/>
        </w:rPr>
        <w:t>divin, du</w:t>
      </w:r>
      <w:r w:rsidRPr="004933DA">
        <w:rPr>
          <w:rFonts w:ascii="Arial" w:hAnsi="Arial" w:cs="Arial"/>
          <w:i/>
          <w:spacing w:val="-1"/>
          <w:sz w:val="20"/>
          <w:szCs w:val="20"/>
        </w:rPr>
        <w:t xml:space="preserve"> </w:t>
      </w:r>
      <w:r w:rsidRPr="004933DA">
        <w:rPr>
          <w:rFonts w:ascii="Arial" w:hAnsi="Arial" w:cs="Arial"/>
          <w:i/>
          <w:sz w:val="20"/>
          <w:szCs w:val="20"/>
        </w:rPr>
        <w:t>jeûne et</w:t>
      </w:r>
      <w:r w:rsidRPr="004933DA">
        <w:rPr>
          <w:rFonts w:ascii="Arial" w:hAnsi="Arial" w:cs="Arial"/>
          <w:i/>
          <w:spacing w:val="-1"/>
          <w:sz w:val="20"/>
          <w:szCs w:val="20"/>
        </w:rPr>
        <w:t xml:space="preserve"> </w:t>
      </w:r>
      <w:r w:rsidRPr="004933DA">
        <w:rPr>
          <w:rFonts w:ascii="Arial" w:hAnsi="Arial" w:cs="Arial"/>
          <w:i/>
          <w:sz w:val="20"/>
          <w:szCs w:val="20"/>
        </w:rPr>
        <w:t>comment les Frères</w:t>
      </w:r>
      <w:r w:rsidRPr="004933DA">
        <w:rPr>
          <w:rFonts w:ascii="Arial" w:hAnsi="Arial" w:cs="Arial"/>
          <w:i/>
          <w:spacing w:val="-1"/>
          <w:sz w:val="20"/>
          <w:szCs w:val="20"/>
        </w:rPr>
        <w:t xml:space="preserve"> </w:t>
      </w:r>
      <w:r w:rsidRPr="004933DA">
        <w:rPr>
          <w:rFonts w:ascii="Arial" w:hAnsi="Arial" w:cs="Arial"/>
          <w:i/>
          <w:sz w:val="20"/>
          <w:szCs w:val="20"/>
        </w:rPr>
        <w:t>doivent aller</w:t>
      </w:r>
      <w:r w:rsidRPr="004933DA">
        <w:rPr>
          <w:rFonts w:ascii="Arial" w:hAnsi="Arial" w:cs="Arial"/>
          <w:i/>
          <w:spacing w:val="-1"/>
          <w:sz w:val="20"/>
          <w:szCs w:val="20"/>
        </w:rPr>
        <w:t xml:space="preserve"> </w:t>
      </w:r>
      <w:r w:rsidRPr="004933DA">
        <w:rPr>
          <w:rFonts w:ascii="Arial" w:hAnsi="Arial" w:cs="Arial"/>
          <w:i/>
          <w:sz w:val="20"/>
          <w:szCs w:val="20"/>
        </w:rPr>
        <w:t>par le</w:t>
      </w:r>
      <w:r w:rsidRPr="004933DA">
        <w:rPr>
          <w:rFonts w:ascii="Arial" w:hAnsi="Arial" w:cs="Arial"/>
          <w:i/>
          <w:spacing w:val="-1"/>
          <w:sz w:val="20"/>
          <w:szCs w:val="20"/>
        </w:rPr>
        <w:t xml:space="preserve"> </w:t>
      </w:r>
      <w:r w:rsidRPr="004933DA">
        <w:rPr>
          <w:rFonts w:ascii="Arial" w:hAnsi="Arial" w:cs="Arial"/>
          <w:i/>
          <w:spacing w:val="-2"/>
          <w:sz w:val="20"/>
          <w:szCs w:val="20"/>
        </w:rPr>
        <w:t>monde.</w:t>
      </w:r>
    </w:p>
    <w:p w14:paraId="5CDB5B58"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Que les Clercs fassent l’office divin selon l’ordre de la Sainte Église Romaine, excepté le Psautier ; par conséquent</w:t>
      </w:r>
      <w:r w:rsidRPr="004933DA">
        <w:rPr>
          <w:rFonts w:ascii="Arial" w:hAnsi="Arial" w:cs="Arial"/>
          <w:spacing w:val="80"/>
          <w:sz w:val="20"/>
          <w:szCs w:val="20"/>
        </w:rPr>
        <w:t xml:space="preserve"> </w:t>
      </w:r>
      <w:r w:rsidRPr="004933DA">
        <w:rPr>
          <w:rFonts w:ascii="Arial" w:hAnsi="Arial" w:cs="Arial"/>
          <w:sz w:val="20"/>
          <w:szCs w:val="20"/>
        </w:rPr>
        <w:t>ils pourront avoir des bréviaires. Que les Frères Lais disent vingt-quatre Pater Noster pour Matines ; pour Laudes, cinq ; pour Prime, Tierce, Sexte et None, pour chacune de ces heures, sept ; pour Vêpres, douze ; pour Complies,</w:t>
      </w:r>
      <w:r w:rsidRPr="004933DA">
        <w:rPr>
          <w:rFonts w:ascii="Arial" w:hAnsi="Arial" w:cs="Arial"/>
          <w:spacing w:val="40"/>
          <w:sz w:val="20"/>
          <w:szCs w:val="20"/>
        </w:rPr>
        <w:t xml:space="preserve"> </w:t>
      </w:r>
      <w:r w:rsidRPr="004933DA">
        <w:rPr>
          <w:rFonts w:ascii="Arial" w:hAnsi="Arial" w:cs="Arial"/>
          <w:sz w:val="20"/>
          <w:szCs w:val="20"/>
        </w:rPr>
        <w:t>sept ; et qu’ils prient pour les trépassés.</w:t>
      </w:r>
    </w:p>
    <w:p w14:paraId="664C198E" w14:textId="77777777" w:rsidR="00801FF7" w:rsidRPr="004933DA" w:rsidRDefault="00801FF7" w:rsidP="004933DA">
      <w:pPr>
        <w:pStyle w:val="Corpsdetexte"/>
        <w:spacing w:before="63"/>
        <w:ind w:right="118"/>
        <w:contextualSpacing/>
        <w:jc w:val="both"/>
        <w:rPr>
          <w:rFonts w:ascii="Arial" w:hAnsi="Arial" w:cs="Arial"/>
          <w:sz w:val="20"/>
          <w:szCs w:val="20"/>
        </w:rPr>
      </w:pPr>
      <w:r w:rsidRPr="004933DA">
        <w:rPr>
          <w:rFonts w:ascii="Arial" w:hAnsi="Arial" w:cs="Arial"/>
          <w:sz w:val="20"/>
          <w:szCs w:val="20"/>
        </w:rPr>
        <w:t>Que les Frères jeûnent depuis la fête de Tous les Sains jusqu’à la Nativité du Seigneur. Quant au saint Carême, qui commence</w:t>
      </w:r>
      <w:r w:rsidRPr="004933DA">
        <w:rPr>
          <w:rFonts w:ascii="Arial" w:hAnsi="Arial" w:cs="Arial"/>
          <w:spacing w:val="-1"/>
          <w:sz w:val="20"/>
          <w:szCs w:val="20"/>
        </w:rPr>
        <w:t xml:space="preserve"> </w:t>
      </w:r>
      <w:r w:rsidRPr="004933DA">
        <w:rPr>
          <w:rFonts w:ascii="Arial" w:hAnsi="Arial" w:cs="Arial"/>
          <w:sz w:val="20"/>
          <w:szCs w:val="20"/>
        </w:rPr>
        <w:t>à</w:t>
      </w:r>
      <w:r w:rsidRPr="004933DA">
        <w:rPr>
          <w:rFonts w:ascii="Arial" w:hAnsi="Arial" w:cs="Arial"/>
          <w:spacing w:val="-1"/>
          <w:sz w:val="20"/>
          <w:szCs w:val="20"/>
        </w:rPr>
        <w:t xml:space="preserve"> </w:t>
      </w:r>
      <w:r w:rsidRPr="004933DA">
        <w:rPr>
          <w:rFonts w:ascii="Arial" w:hAnsi="Arial" w:cs="Arial"/>
          <w:sz w:val="20"/>
          <w:szCs w:val="20"/>
        </w:rPr>
        <w:t>Épiphanie</w:t>
      </w:r>
      <w:r w:rsidRPr="004933DA">
        <w:rPr>
          <w:rFonts w:ascii="Arial" w:hAnsi="Arial" w:cs="Arial"/>
          <w:spacing w:val="-1"/>
          <w:sz w:val="20"/>
          <w:szCs w:val="20"/>
        </w:rPr>
        <w:t xml:space="preserve"> </w:t>
      </w:r>
      <w:r w:rsidRPr="004933DA">
        <w:rPr>
          <w:rFonts w:ascii="Arial" w:hAnsi="Arial" w:cs="Arial"/>
          <w:sz w:val="20"/>
          <w:szCs w:val="20"/>
        </w:rPr>
        <w:t>pour</w:t>
      </w:r>
      <w:r w:rsidRPr="004933DA">
        <w:rPr>
          <w:rFonts w:ascii="Arial" w:hAnsi="Arial" w:cs="Arial"/>
          <w:spacing w:val="-1"/>
          <w:sz w:val="20"/>
          <w:szCs w:val="20"/>
        </w:rPr>
        <w:t xml:space="preserve"> </w:t>
      </w:r>
      <w:r w:rsidRPr="004933DA">
        <w:rPr>
          <w:rFonts w:ascii="Arial" w:hAnsi="Arial" w:cs="Arial"/>
          <w:sz w:val="20"/>
          <w:szCs w:val="20"/>
        </w:rPr>
        <w:t>se</w:t>
      </w:r>
      <w:r w:rsidRPr="004933DA">
        <w:rPr>
          <w:rFonts w:ascii="Arial" w:hAnsi="Arial" w:cs="Arial"/>
          <w:spacing w:val="-1"/>
          <w:sz w:val="20"/>
          <w:szCs w:val="20"/>
        </w:rPr>
        <w:t xml:space="preserve"> </w:t>
      </w:r>
      <w:r w:rsidRPr="004933DA">
        <w:rPr>
          <w:rFonts w:ascii="Arial" w:hAnsi="Arial" w:cs="Arial"/>
          <w:sz w:val="20"/>
          <w:szCs w:val="20"/>
        </w:rPr>
        <w:t>prolonger</w:t>
      </w:r>
      <w:r w:rsidRPr="004933DA">
        <w:rPr>
          <w:rFonts w:ascii="Arial" w:hAnsi="Arial" w:cs="Arial"/>
          <w:spacing w:val="-1"/>
          <w:sz w:val="20"/>
          <w:szCs w:val="20"/>
        </w:rPr>
        <w:t xml:space="preserve"> </w:t>
      </w:r>
      <w:r w:rsidRPr="004933DA">
        <w:rPr>
          <w:rFonts w:ascii="Arial" w:hAnsi="Arial" w:cs="Arial"/>
          <w:sz w:val="20"/>
          <w:szCs w:val="20"/>
        </w:rPr>
        <w:t>pendant</w:t>
      </w:r>
      <w:r w:rsidRPr="004933DA">
        <w:rPr>
          <w:rFonts w:ascii="Arial" w:hAnsi="Arial" w:cs="Arial"/>
          <w:spacing w:val="-1"/>
          <w:sz w:val="20"/>
          <w:szCs w:val="20"/>
        </w:rPr>
        <w:t xml:space="preserve"> </w:t>
      </w:r>
      <w:r w:rsidRPr="004933DA">
        <w:rPr>
          <w:rFonts w:ascii="Arial" w:hAnsi="Arial" w:cs="Arial"/>
          <w:sz w:val="20"/>
          <w:szCs w:val="20"/>
        </w:rPr>
        <w:t>quarante</w:t>
      </w:r>
      <w:r w:rsidRPr="004933DA">
        <w:rPr>
          <w:rFonts w:ascii="Arial" w:hAnsi="Arial" w:cs="Arial"/>
          <w:spacing w:val="-1"/>
          <w:sz w:val="20"/>
          <w:szCs w:val="20"/>
        </w:rPr>
        <w:t xml:space="preserve"> </w:t>
      </w:r>
      <w:r w:rsidRPr="004933DA">
        <w:rPr>
          <w:rFonts w:ascii="Arial" w:hAnsi="Arial" w:cs="Arial"/>
          <w:sz w:val="20"/>
          <w:szCs w:val="20"/>
        </w:rPr>
        <w:t>jours</w:t>
      </w:r>
      <w:r w:rsidRPr="004933DA">
        <w:rPr>
          <w:rFonts w:ascii="Arial" w:hAnsi="Arial" w:cs="Arial"/>
          <w:spacing w:val="-1"/>
          <w:sz w:val="20"/>
          <w:szCs w:val="20"/>
        </w:rPr>
        <w:t xml:space="preserve"> </w:t>
      </w:r>
      <w:r w:rsidRPr="004933DA">
        <w:rPr>
          <w:rFonts w:ascii="Arial" w:hAnsi="Arial" w:cs="Arial"/>
          <w:sz w:val="20"/>
          <w:szCs w:val="20"/>
        </w:rPr>
        <w:t>consécutifs,</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qui</w:t>
      </w:r>
      <w:r w:rsidRPr="004933DA">
        <w:rPr>
          <w:rFonts w:ascii="Arial" w:hAnsi="Arial" w:cs="Arial"/>
          <w:spacing w:val="-1"/>
          <w:sz w:val="20"/>
          <w:szCs w:val="20"/>
        </w:rPr>
        <w:t xml:space="preserve"> </w:t>
      </w:r>
      <w:r w:rsidRPr="004933DA">
        <w:rPr>
          <w:rFonts w:ascii="Arial" w:hAnsi="Arial" w:cs="Arial"/>
          <w:sz w:val="20"/>
          <w:szCs w:val="20"/>
        </w:rPr>
        <w:t>fut</w:t>
      </w:r>
      <w:r w:rsidRPr="004933DA">
        <w:rPr>
          <w:rFonts w:ascii="Arial" w:hAnsi="Arial" w:cs="Arial"/>
          <w:spacing w:val="-1"/>
          <w:sz w:val="20"/>
          <w:szCs w:val="20"/>
        </w:rPr>
        <w:t xml:space="preserve"> </w:t>
      </w:r>
      <w:r w:rsidRPr="004933DA">
        <w:rPr>
          <w:rFonts w:ascii="Arial" w:hAnsi="Arial" w:cs="Arial"/>
          <w:sz w:val="20"/>
          <w:szCs w:val="20"/>
        </w:rPr>
        <w:t>consacré</w:t>
      </w:r>
      <w:r w:rsidRPr="004933DA">
        <w:rPr>
          <w:rFonts w:ascii="Arial" w:hAnsi="Arial" w:cs="Arial"/>
          <w:spacing w:val="-1"/>
          <w:sz w:val="20"/>
          <w:szCs w:val="20"/>
        </w:rPr>
        <w:t xml:space="preserve"> </w:t>
      </w:r>
      <w:r w:rsidRPr="004933DA">
        <w:rPr>
          <w:rFonts w:ascii="Arial" w:hAnsi="Arial" w:cs="Arial"/>
          <w:sz w:val="20"/>
          <w:szCs w:val="20"/>
        </w:rPr>
        <w:t>par</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saint</w:t>
      </w:r>
      <w:r w:rsidRPr="004933DA">
        <w:rPr>
          <w:rFonts w:ascii="Arial" w:hAnsi="Arial" w:cs="Arial"/>
          <w:spacing w:val="-1"/>
          <w:sz w:val="20"/>
          <w:szCs w:val="20"/>
        </w:rPr>
        <w:t xml:space="preserve"> </w:t>
      </w:r>
      <w:r w:rsidRPr="004933DA">
        <w:rPr>
          <w:rFonts w:ascii="Arial" w:hAnsi="Arial" w:cs="Arial"/>
          <w:sz w:val="20"/>
          <w:szCs w:val="20"/>
        </w:rPr>
        <w:t>jeûne</w:t>
      </w:r>
      <w:r w:rsidRPr="004933DA">
        <w:rPr>
          <w:rFonts w:ascii="Arial" w:hAnsi="Arial" w:cs="Arial"/>
          <w:spacing w:val="-1"/>
          <w:sz w:val="20"/>
          <w:szCs w:val="20"/>
        </w:rPr>
        <w:t xml:space="preserve"> </w:t>
      </w:r>
      <w:r w:rsidRPr="004933DA">
        <w:rPr>
          <w:rFonts w:ascii="Arial" w:hAnsi="Arial" w:cs="Arial"/>
          <w:sz w:val="20"/>
          <w:szCs w:val="20"/>
        </w:rPr>
        <w:t>du Seigneur, que ceux qui l’observent volontairement soient bénis du Seigneur ; et que ceux qui ne veulent pas, n’y soient pas astreints ; mais pendant l’autre Carême jusqu’à la Résurrection du Seigneur, qu’ils jeûnent. En d’autres temps, qu’ils ne soient point tenus de jeûner, sinon le vendredi. Toutefois, en temps de manifeste nécessité, que les Frères ne soient pas tenus au jeûne corporel.</w:t>
      </w:r>
    </w:p>
    <w:p w14:paraId="107D4D95" w14:textId="77777777" w:rsidR="00801FF7" w:rsidRPr="004933DA" w:rsidRDefault="00801FF7" w:rsidP="004933DA">
      <w:pPr>
        <w:pStyle w:val="Corpsdetexte"/>
        <w:spacing w:before="62"/>
        <w:ind w:right="118"/>
        <w:contextualSpacing/>
        <w:jc w:val="both"/>
        <w:rPr>
          <w:rFonts w:ascii="Arial" w:hAnsi="Arial" w:cs="Arial"/>
          <w:sz w:val="20"/>
          <w:szCs w:val="20"/>
        </w:rPr>
      </w:pPr>
      <w:r w:rsidRPr="004933DA">
        <w:rPr>
          <w:rFonts w:ascii="Arial" w:hAnsi="Arial" w:cs="Arial"/>
          <w:sz w:val="20"/>
          <w:szCs w:val="20"/>
        </w:rPr>
        <w:t>Je</w:t>
      </w:r>
      <w:r w:rsidRPr="004933DA">
        <w:rPr>
          <w:rFonts w:ascii="Arial" w:hAnsi="Arial" w:cs="Arial"/>
          <w:spacing w:val="-2"/>
          <w:sz w:val="20"/>
          <w:szCs w:val="20"/>
        </w:rPr>
        <w:t xml:space="preserve"> </w:t>
      </w:r>
      <w:r w:rsidRPr="004933DA">
        <w:rPr>
          <w:rFonts w:ascii="Arial" w:hAnsi="Arial" w:cs="Arial"/>
          <w:sz w:val="20"/>
          <w:szCs w:val="20"/>
        </w:rPr>
        <w:t>conseille,</w:t>
      </w:r>
      <w:r w:rsidRPr="004933DA">
        <w:rPr>
          <w:rFonts w:ascii="Arial" w:hAnsi="Arial" w:cs="Arial"/>
          <w:spacing w:val="-1"/>
          <w:sz w:val="20"/>
          <w:szCs w:val="20"/>
        </w:rPr>
        <w:t xml:space="preserve"> </w:t>
      </w:r>
      <w:r w:rsidRPr="004933DA">
        <w:rPr>
          <w:rFonts w:ascii="Arial" w:hAnsi="Arial" w:cs="Arial"/>
          <w:sz w:val="20"/>
          <w:szCs w:val="20"/>
        </w:rPr>
        <w:t>j’avertis</w:t>
      </w:r>
      <w:r w:rsidRPr="004933DA">
        <w:rPr>
          <w:rFonts w:ascii="Arial" w:hAnsi="Arial" w:cs="Arial"/>
          <w:spacing w:val="-1"/>
          <w:sz w:val="20"/>
          <w:szCs w:val="20"/>
        </w:rPr>
        <w:t xml:space="preserve"> </w:t>
      </w:r>
      <w:r w:rsidRPr="004933DA">
        <w:rPr>
          <w:rFonts w:ascii="Arial" w:hAnsi="Arial" w:cs="Arial"/>
          <w:sz w:val="20"/>
          <w:szCs w:val="20"/>
        </w:rPr>
        <w:t>et</w:t>
      </w:r>
      <w:r w:rsidRPr="004933DA">
        <w:rPr>
          <w:rFonts w:ascii="Arial" w:hAnsi="Arial" w:cs="Arial"/>
          <w:spacing w:val="-1"/>
          <w:sz w:val="20"/>
          <w:szCs w:val="20"/>
        </w:rPr>
        <w:t xml:space="preserve"> </w:t>
      </w:r>
      <w:r w:rsidRPr="004933DA">
        <w:rPr>
          <w:rFonts w:ascii="Arial" w:hAnsi="Arial" w:cs="Arial"/>
          <w:sz w:val="20"/>
          <w:szCs w:val="20"/>
        </w:rPr>
        <w:t>j’exhorte</w:t>
      </w:r>
      <w:r w:rsidRPr="004933DA">
        <w:rPr>
          <w:rFonts w:ascii="Arial" w:hAnsi="Arial" w:cs="Arial"/>
          <w:spacing w:val="-1"/>
          <w:sz w:val="20"/>
          <w:szCs w:val="20"/>
        </w:rPr>
        <w:t xml:space="preserve"> </w:t>
      </w:r>
      <w:r w:rsidRPr="004933DA">
        <w:rPr>
          <w:rFonts w:ascii="Arial" w:hAnsi="Arial" w:cs="Arial"/>
          <w:sz w:val="20"/>
          <w:szCs w:val="20"/>
        </w:rPr>
        <w:t>mes</w:t>
      </w:r>
      <w:r w:rsidRPr="004933DA">
        <w:rPr>
          <w:rFonts w:ascii="Arial" w:hAnsi="Arial" w:cs="Arial"/>
          <w:spacing w:val="-1"/>
          <w:sz w:val="20"/>
          <w:szCs w:val="20"/>
        </w:rPr>
        <w:t xml:space="preserve"> </w:t>
      </w:r>
      <w:r w:rsidRPr="004933DA">
        <w:rPr>
          <w:rFonts w:ascii="Arial" w:hAnsi="Arial" w:cs="Arial"/>
          <w:sz w:val="20"/>
          <w:szCs w:val="20"/>
        </w:rPr>
        <w:t>Frères</w:t>
      </w:r>
      <w:r w:rsidRPr="004933DA">
        <w:rPr>
          <w:rFonts w:ascii="Arial" w:hAnsi="Arial" w:cs="Arial"/>
          <w:spacing w:val="-1"/>
          <w:sz w:val="20"/>
          <w:szCs w:val="20"/>
        </w:rPr>
        <w:t xml:space="preserve"> </w:t>
      </w:r>
      <w:r w:rsidRPr="004933DA">
        <w:rPr>
          <w:rFonts w:ascii="Arial" w:hAnsi="Arial" w:cs="Arial"/>
          <w:sz w:val="20"/>
          <w:szCs w:val="20"/>
        </w:rPr>
        <w:t>dans</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Seigneur</w:t>
      </w:r>
      <w:r w:rsidRPr="004933DA">
        <w:rPr>
          <w:rFonts w:ascii="Arial" w:hAnsi="Arial" w:cs="Arial"/>
          <w:spacing w:val="-1"/>
          <w:sz w:val="20"/>
          <w:szCs w:val="20"/>
        </w:rPr>
        <w:t xml:space="preserve"> </w:t>
      </w:r>
      <w:r w:rsidRPr="004933DA">
        <w:rPr>
          <w:rFonts w:ascii="Arial" w:hAnsi="Arial" w:cs="Arial"/>
          <w:sz w:val="20"/>
          <w:szCs w:val="20"/>
        </w:rPr>
        <w:t>Jésus-Christ,</w:t>
      </w:r>
      <w:r w:rsidRPr="004933DA">
        <w:rPr>
          <w:rFonts w:ascii="Arial" w:hAnsi="Arial" w:cs="Arial"/>
          <w:spacing w:val="-1"/>
          <w:sz w:val="20"/>
          <w:szCs w:val="20"/>
        </w:rPr>
        <w:t xml:space="preserve"> </w:t>
      </w:r>
      <w:r w:rsidRPr="004933DA">
        <w:rPr>
          <w:rFonts w:ascii="Arial" w:hAnsi="Arial" w:cs="Arial"/>
          <w:sz w:val="20"/>
          <w:szCs w:val="20"/>
        </w:rPr>
        <w:t>quand</w:t>
      </w:r>
      <w:r w:rsidRPr="004933DA">
        <w:rPr>
          <w:rFonts w:ascii="Arial" w:hAnsi="Arial" w:cs="Arial"/>
          <w:spacing w:val="-1"/>
          <w:sz w:val="20"/>
          <w:szCs w:val="20"/>
        </w:rPr>
        <w:t xml:space="preserve"> </w:t>
      </w:r>
      <w:r w:rsidRPr="004933DA">
        <w:rPr>
          <w:rFonts w:ascii="Arial" w:hAnsi="Arial" w:cs="Arial"/>
          <w:sz w:val="20"/>
          <w:szCs w:val="20"/>
        </w:rPr>
        <w:t>ils</w:t>
      </w:r>
      <w:r w:rsidRPr="004933DA">
        <w:rPr>
          <w:rFonts w:ascii="Arial" w:hAnsi="Arial" w:cs="Arial"/>
          <w:spacing w:val="-1"/>
          <w:sz w:val="20"/>
          <w:szCs w:val="20"/>
        </w:rPr>
        <w:t xml:space="preserve"> </w:t>
      </w:r>
      <w:r w:rsidRPr="004933DA">
        <w:rPr>
          <w:rFonts w:ascii="Arial" w:hAnsi="Arial" w:cs="Arial"/>
          <w:sz w:val="20"/>
          <w:szCs w:val="20"/>
        </w:rPr>
        <w:t>vont</w:t>
      </w:r>
      <w:r w:rsidRPr="004933DA">
        <w:rPr>
          <w:rFonts w:ascii="Arial" w:hAnsi="Arial" w:cs="Arial"/>
          <w:spacing w:val="-1"/>
          <w:sz w:val="20"/>
          <w:szCs w:val="20"/>
        </w:rPr>
        <w:t xml:space="preserve"> </w:t>
      </w:r>
      <w:r w:rsidRPr="004933DA">
        <w:rPr>
          <w:rFonts w:ascii="Arial" w:hAnsi="Arial" w:cs="Arial"/>
          <w:sz w:val="20"/>
          <w:szCs w:val="20"/>
        </w:rPr>
        <w:t>par</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monde,</w:t>
      </w:r>
      <w:r w:rsidRPr="004933DA">
        <w:rPr>
          <w:rFonts w:ascii="Arial" w:hAnsi="Arial" w:cs="Arial"/>
          <w:spacing w:val="-1"/>
          <w:sz w:val="20"/>
          <w:szCs w:val="20"/>
        </w:rPr>
        <w:t xml:space="preserve"> </w:t>
      </w:r>
      <w:r w:rsidRPr="004933DA">
        <w:rPr>
          <w:rFonts w:ascii="Arial" w:hAnsi="Arial" w:cs="Arial"/>
          <w:sz w:val="20"/>
          <w:szCs w:val="20"/>
        </w:rPr>
        <w:t>qu’ils</w:t>
      </w:r>
      <w:r w:rsidRPr="004933DA">
        <w:rPr>
          <w:rFonts w:ascii="Arial" w:hAnsi="Arial" w:cs="Arial"/>
          <w:spacing w:val="-1"/>
          <w:sz w:val="20"/>
          <w:szCs w:val="20"/>
        </w:rPr>
        <w:t xml:space="preserve"> </w:t>
      </w:r>
      <w:r w:rsidRPr="004933DA">
        <w:rPr>
          <w:rFonts w:ascii="Arial" w:hAnsi="Arial" w:cs="Arial"/>
          <w:sz w:val="20"/>
          <w:szCs w:val="20"/>
        </w:rPr>
        <w:t>évitent de disputer, de débattre par paroles et de juger les autres ; mais qu’ils soient doux, pacifiques, modestes, pleins de mansuétude et d’humilité, et qu’ils parlent honnêtement à tous, comme il convient. Et ils ne doivent point aller à cheval, à moins d’y être forcés par une manifeste nécessité, ou par infirmité. En toute maison où ils entreront, qu’ils disent d’abord : La paix soit en cette maison. Et conformément au Saint Évangile, qu’il leur soit permis de manger de tous les aliments qui leur sont présentés.</w:t>
      </w:r>
    </w:p>
    <w:p w14:paraId="3215FD4F" w14:textId="77777777" w:rsidR="00801FF7" w:rsidRPr="004933DA" w:rsidRDefault="00801FF7" w:rsidP="004933DA">
      <w:pPr>
        <w:pStyle w:val="Corpsdetexte"/>
        <w:spacing w:before="47"/>
        <w:contextualSpacing/>
        <w:jc w:val="both"/>
        <w:rPr>
          <w:rFonts w:ascii="Arial" w:hAnsi="Arial" w:cs="Arial"/>
          <w:sz w:val="20"/>
          <w:szCs w:val="20"/>
        </w:rPr>
      </w:pPr>
    </w:p>
    <w:p w14:paraId="10A391AD" w14:textId="77777777" w:rsidR="00801FF7" w:rsidRPr="004933DA" w:rsidRDefault="00801FF7" w:rsidP="004933DA">
      <w:pPr>
        <w:pStyle w:val="Titre3"/>
        <w:spacing w:before="1"/>
        <w:contextualSpacing/>
        <w:jc w:val="both"/>
        <w:rPr>
          <w:rFonts w:ascii="Arial" w:hAnsi="Arial" w:cs="Arial"/>
          <w:sz w:val="20"/>
          <w:szCs w:val="20"/>
        </w:rPr>
      </w:pPr>
      <w:r w:rsidRPr="004933DA">
        <w:rPr>
          <w:rFonts w:ascii="Arial" w:hAnsi="Arial" w:cs="Arial"/>
          <w:sz w:val="20"/>
          <w:szCs w:val="20"/>
        </w:rPr>
        <w:t xml:space="preserve">Chapitre </w:t>
      </w:r>
      <w:bookmarkStart w:id="51" w:name="Chapitre_quatrième"/>
      <w:bookmarkEnd w:id="51"/>
      <w:r w:rsidRPr="004933DA">
        <w:rPr>
          <w:rFonts w:ascii="Arial" w:hAnsi="Arial" w:cs="Arial"/>
          <w:spacing w:val="-2"/>
          <w:sz w:val="20"/>
          <w:szCs w:val="20"/>
        </w:rPr>
        <w:t>quatrième</w:t>
      </w:r>
    </w:p>
    <w:p w14:paraId="6E184262" w14:textId="77777777" w:rsidR="00801FF7" w:rsidRPr="004933DA" w:rsidRDefault="00801FF7" w:rsidP="004933DA">
      <w:pPr>
        <w:spacing w:before="129"/>
        <w:ind w:left="120"/>
        <w:contextualSpacing/>
        <w:jc w:val="both"/>
        <w:rPr>
          <w:rFonts w:ascii="Arial" w:hAnsi="Arial" w:cs="Arial"/>
          <w:i/>
          <w:sz w:val="20"/>
          <w:szCs w:val="20"/>
        </w:rPr>
      </w:pPr>
      <w:r w:rsidRPr="004933DA">
        <w:rPr>
          <w:rFonts w:ascii="Arial" w:hAnsi="Arial" w:cs="Arial"/>
          <w:i/>
          <w:sz w:val="20"/>
          <w:szCs w:val="20"/>
        </w:rPr>
        <w:t>Que</w:t>
      </w:r>
      <w:r w:rsidRPr="004933DA">
        <w:rPr>
          <w:rFonts w:ascii="Arial" w:hAnsi="Arial" w:cs="Arial"/>
          <w:i/>
          <w:spacing w:val="-1"/>
          <w:sz w:val="20"/>
          <w:szCs w:val="20"/>
        </w:rPr>
        <w:t xml:space="preserve"> </w:t>
      </w:r>
      <w:r w:rsidRPr="004933DA">
        <w:rPr>
          <w:rFonts w:ascii="Arial" w:hAnsi="Arial" w:cs="Arial"/>
          <w:i/>
          <w:sz w:val="20"/>
          <w:szCs w:val="20"/>
        </w:rPr>
        <w:t>les</w:t>
      </w:r>
      <w:r w:rsidRPr="004933DA">
        <w:rPr>
          <w:rFonts w:ascii="Arial" w:hAnsi="Arial" w:cs="Arial"/>
          <w:i/>
          <w:spacing w:val="-1"/>
          <w:sz w:val="20"/>
          <w:szCs w:val="20"/>
        </w:rPr>
        <w:t xml:space="preserve"> </w:t>
      </w:r>
      <w:r w:rsidRPr="004933DA">
        <w:rPr>
          <w:rFonts w:ascii="Arial" w:hAnsi="Arial" w:cs="Arial"/>
          <w:i/>
          <w:sz w:val="20"/>
          <w:szCs w:val="20"/>
        </w:rPr>
        <w:t>Frères ne</w:t>
      </w:r>
      <w:r w:rsidRPr="004933DA">
        <w:rPr>
          <w:rFonts w:ascii="Arial" w:hAnsi="Arial" w:cs="Arial"/>
          <w:i/>
          <w:spacing w:val="-1"/>
          <w:sz w:val="20"/>
          <w:szCs w:val="20"/>
        </w:rPr>
        <w:t xml:space="preserve"> </w:t>
      </w:r>
      <w:r w:rsidRPr="004933DA">
        <w:rPr>
          <w:rFonts w:ascii="Arial" w:hAnsi="Arial" w:cs="Arial"/>
          <w:i/>
          <w:sz w:val="20"/>
          <w:szCs w:val="20"/>
        </w:rPr>
        <w:t>reçoivent point</w:t>
      </w:r>
      <w:r w:rsidRPr="004933DA">
        <w:rPr>
          <w:rFonts w:ascii="Arial" w:hAnsi="Arial" w:cs="Arial"/>
          <w:i/>
          <w:spacing w:val="-1"/>
          <w:sz w:val="20"/>
          <w:szCs w:val="20"/>
        </w:rPr>
        <w:t xml:space="preserve"> </w:t>
      </w:r>
      <w:r w:rsidRPr="004933DA">
        <w:rPr>
          <w:rFonts w:ascii="Arial" w:hAnsi="Arial" w:cs="Arial"/>
          <w:i/>
          <w:sz w:val="20"/>
          <w:szCs w:val="20"/>
        </w:rPr>
        <w:t xml:space="preserve">de </w:t>
      </w:r>
      <w:r w:rsidRPr="004933DA">
        <w:rPr>
          <w:rFonts w:ascii="Arial" w:hAnsi="Arial" w:cs="Arial"/>
          <w:i/>
          <w:spacing w:val="-2"/>
          <w:sz w:val="20"/>
          <w:szCs w:val="20"/>
        </w:rPr>
        <w:t>pécune.</w:t>
      </w:r>
    </w:p>
    <w:p w14:paraId="33B78DB5" w14:textId="77777777" w:rsidR="00801FF7" w:rsidRPr="004933DA" w:rsidRDefault="00801FF7" w:rsidP="004933DA">
      <w:pPr>
        <w:pStyle w:val="Corpsdetexte"/>
        <w:spacing w:before="130"/>
        <w:ind w:right="118"/>
        <w:contextualSpacing/>
        <w:jc w:val="both"/>
        <w:rPr>
          <w:rFonts w:ascii="Arial" w:hAnsi="Arial" w:cs="Arial"/>
          <w:sz w:val="20"/>
          <w:szCs w:val="20"/>
        </w:rPr>
      </w:pPr>
      <w:r w:rsidRPr="004933DA">
        <w:rPr>
          <w:rFonts w:ascii="Arial" w:hAnsi="Arial" w:cs="Arial"/>
          <w:sz w:val="20"/>
          <w:szCs w:val="20"/>
        </w:rPr>
        <w:t>Je</w:t>
      </w:r>
      <w:r w:rsidRPr="004933DA">
        <w:rPr>
          <w:rFonts w:ascii="Arial" w:hAnsi="Arial" w:cs="Arial"/>
          <w:spacing w:val="-1"/>
          <w:sz w:val="20"/>
          <w:szCs w:val="20"/>
        </w:rPr>
        <w:t xml:space="preserve"> </w:t>
      </w:r>
      <w:r w:rsidRPr="004933DA">
        <w:rPr>
          <w:rFonts w:ascii="Arial" w:hAnsi="Arial" w:cs="Arial"/>
          <w:sz w:val="20"/>
          <w:szCs w:val="20"/>
        </w:rPr>
        <w:t>précepte fermement à tous les Frères, de ne recevoir en aucune manière deniers ou pécune, par eux-mêmes, ou par personne interposée. Cependant, pour les nécessités des ceux avec infirmité et pour vêtir les autres Frères, que les Ministres seulement et les Custodes, à l’aide d’amis spirituels, en aient grand soin selon les lieux, les temps et les froides régions, ainsi qu’ils jugeront nécessaire : ceci toujours excepté, comme il a été dit, qu’ils ne reçoivent ni deniers ni pécune.</w:t>
      </w:r>
    </w:p>
    <w:p w14:paraId="23C42602" w14:textId="77777777" w:rsidR="00801FF7" w:rsidRPr="004933DA" w:rsidRDefault="00801FF7" w:rsidP="004933DA">
      <w:pPr>
        <w:pStyle w:val="Corpsdetexte"/>
        <w:spacing w:before="48"/>
        <w:contextualSpacing/>
        <w:jc w:val="both"/>
        <w:rPr>
          <w:rFonts w:ascii="Arial" w:hAnsi="Arial" w:cs="Arial"/>
          <w:sz w:val="20"/>
          <w:szCs w:val="20"/>
        </w:rPr>
      </w:pPr>
    </w:p>
    <w:p w14:paraId="36F2D89E"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2" w:name="Chapitre_cinquième"/>
      <w:bookmarkEnd w:id="52"/>
      <w:r w:rsidRPr="004933DA">
        <w:rPr>
          <w:rFonts w:ascii="Arial" w:hAnsi="Arial" w:cs="Arial"/>
          <w:spacing w:val="-2"/>
          <w:sz w:val="20"/>
          <w:szCs w:val="20"/>
        </w:rPr>
        <w:t>cinquième</w:t>
      </w:r>
    </w:p>
    <w:p w14:paraId="1D6D0097" w14:textId="77777777" w:rsidR="00801FF7" w:rsidRPr="004933DA" w:rsidRDefault="00801FF7" w:rsidP="004933DA">
      <w:pPr>
        <w:spacing w:before="129"/>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2"/>
          <w:sz w:val="20"/>
          <w:szCs w:val="20"/>
        </w:rPr>
        <w:t xml:space="preserve"> </w:t>
      </w:r>
      <w:r w:rsidRPr="004933DA">
        <w:rPr>
          <w:rFonts w:ascii="Arial" w:hAnsi="Arial" w:cs="Arial"/>
          <w:i/>
          <w:sz w:val="20"/>
          <w:szCs w:val="20"/>
        </w:rPr>
        <w:t>la manière</w:t>
      </w:r>
      <w:r w:rsidRPr="004933DA">
        <w:rPr>
          <w:rFonts w:ascii="Arial" w:hAnsi="Arial" w:cs="Arial"/>
          <w:i/>
          <w:spacing w:val="-1"/>
          <w:sz w:val="20"/>
          <w:szCs w:val="20"/>
        </w:rPr>
        <w:t xml:space="preserve"> </w:t>
      </w:r>
      <w:r w:rsidRPr="004933DA">
        <w:rPr>
          <w:rFonts w:ascii="Arial" w:hAnsi="Arial" w:cs="Arial"/>
          <w:i/>
          <w:sz w:val="20"/>
          <w:szCs w:val="20"/>
        </w:rPr>
        <w:t xml:space="preserve">de </w:t>
      </w:r>
      <w:r w:rsidRPr="004933DA">
        <w:rPr>
          <w:rFonts w:ascii="Arial" w:hAnsi="Arial" w:cs="Arial"/>
          <w:i/>
          <w:spacing w:val="-2"/>
          <w:sz w:val="20"/>
          <w:szCs w:val="20"/>
        </w:rPr>
        <w:t>travailler.</w:t>
      </w:r>
    </w:p>
    <w:p w14:paraId="79BC5680" w14:textId="77777777" w:rsidR="00801FF7" w:rsidRPr="004933DA" w:rsidRDefault="00801FF7" w:rsidP="004933DA">
      <w:pPr>
        <w:pStyle w:val="Corpsdetexte"/>
        <w:spacing w:before="130"/>
        <w:ind w:right="118"/>
        <w:contextualSpacing/>
        <w:jc w:val="both"/>
        <w:rPr>
          <w:rFonts w:ascii="Arial" w:hAnsi="Arial" w:cs="Arial"/>
          <w:sz w:val="20"/>
          <w:szCs w:val="20"/>
        </w:rPr>
      </w:pPr>
      <w:r w:rsidRPr="004933DA">
        <w:rPr>
          <w:rFonts w:ascii="Arial" w:hAnsi="Arial" w:cs="Arial"/>
          <w:sz w:val="20"/>
          <w:szCs w:val="20"/>
        </w:rPr>
        <w:t>Que les Frères à qui le Seigneur a donné la grâce de travailler, travaillent fidèlement et dévotement, de telle sorte qu’en bannissant l’oisiveté, ennemie de l’âme, ils n’éteignent point l’esprit de sainte oraison et de dévotion, auquel les autres choses temporelles doivent servir. Mais du prix de leur travail, qu’ils reçoivent, pour eux et pour leurs Frères, les choses nécessaires au corps, excepté deniers ou pécune ; et ce, humblement, comme il convient aux serviteurs de Dieu et aux disciples de la très sainte Pauvreté.</w:t>
      </w:r>
    </w:p>
    <w:p w14:paraId="494F6ECD" w14:textId="77777777" w:rsidR="00801FF7" w:rsidRPr="004933DA" w:rsidRDefault="00801FF7" w:rsidP="004933DA">
      <w:pPr>
        <w:pStyle w:val="Corpsdetexte"/>
        <w:spacing w:before="48"/>
        <w:contextualSpacing/>
        <w:jc w:val="both"/>
        <w:rPr>
          <w:rFonts w:ascii="Arial" w:hAnsi="Arial" w:cs="Arial"/>
          <w:sz w:val="20"/>
          <w:szCs w:val="20"/>
        </w:rPr>
      </w:pPr>
    </w:p>
    <w:p w14:paraId="075A8385"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3" w:name="Chapitre_sixième"/>
      <w:bookmarkEnd w:id="53"/>
      <w:r w:rsidRPr="004933DA">
        <w:rPr>
          <w:rFonts w:ascii="Arial" w:hAnsi="Arial" w:cs="Arial"/>
          <w:spacing w:val="-2"/>
          <w:sz w:val="20"/>
          <w:szCs w:val="20"/>
        </w:rPr>
        <w:t>sixième</w:t>
      </w:r>
    </w:p>
    <w:p w14:paraId="36743F03" w14:textId="77777777" w:rsidR="00801FF7" w:rsidRPr="004933DA" w:rsidRDefault="00801FF7" w:rsidP="004933DA">
      <w:pPr>
        <w:spacing w:before="129"/>
        <w:ind w:left="120"/>
        <w:contextualSpacing/>
        <w:jc w:val="both"/>
        <w:rPr>
          <w:rFonts w:ascii="Arial" w:hAnsi="Arial" w:cs="Arial"/>
          <w:sz w:val="20"/>
          <w:szCs w:val="20"/>
        </w:rPr>
      </w:pPr>
      <w:r w:rsidRPr="004933DA">
        <w:rPr>
          <w:rFonts w:ascii="Arial" w:hAnsi="Arial" w:cs="Arial"/>
          <w:i/>
          <w:sz w:val="20"/>
          <w:szCs w:val="20"/>
        </w:rPr>
        <w:t>Que</w:t>
      </w:r>
      <w:r w:rsidRPr="004933DA">
        <w:rPr>
          <w:rFonts w:ascii="Arial" w:hAnsi="Arial" w:cs="Arial"/>
          <w:i/>
          <w:spacing w:val="-1"/>
          <w:sz w:val="20"/>
          <w:szCs w:val="20"/>
        </w:rPr>
        <w:t xml:space="preserve"> </w:t>
      </w:r>
      <w:r w:rsidRPr="004933DA">
        <w:rPr>
          <w:rFonts w:ascii="Arial" w:hAnsi="Arial" w:cs="Arial"/>
          <w:i/>
          <w:sz w:val="20"/>
          <w:szCs w:val="20"/>
        </w:rPr>
        <w:t>les</w:t>
      </w:r>
      <w:r w:rsidRPr="004933DA">
        <w:rPr>
          <w:rFonts w:ascii="Arial" w:hAnsi="Arial" w:cs="Arial"/>
          <w:i/>
          <w:spacing w:val="-1"/>
          <w:sz w:val="20"/>
          <w:szCs w:val="20"/>
        </w:rPr>
        <w:t xml:space="preserve"> </w:t>
      </w:r>
      <w:r w:rsidRPr="004933DA">
        <w:rPr>
          <w:rFonts w:ascii="Arial" w:hAnsi="Arial" w:cs="Arial"/>
          <w:i/>
          <w:sz w:val="20"/>
          <w:szCs w:val="20"/>
        </w:rPr>
        <w:t>Frères ne s’approprient</w:t>
      </w:r>
      <w:r w:rsidRPr="004933DA">
        <w:rPr>
          <w:rFonts w:ascii="Arial" w:hAnsi="Arial" w:cs="Arial"/>
          <w:i/>
          <w:spacing w:val="-1"/>
          <w:sz w:val="20"/>
          <w:szCs w:val="20"/>
        </w:rPr>
        <w:t xml:space="preserve"> </w:t>
      </w:r>
      <w:r w:rsidRPr="004933DA">
        <w:rPr>
          <w:rFonts w:ascii="Arial" w:hAnsi="Arial" w:cs="Arial"/>
          <w:i/>
          <w:sz w:val="20"/>
          <w:szCs w:val="20"/>
        </w:rPr>
        <w:t>rien ;</w:t>
      </w:r>
      <w:r w:rsidRPr="004933DA">
        <w:rPr>
          <w:rFonts w:ascii="Arial" w:hAnsi="Arial" w:cs="Arial"/>
          <w:i/>
          <w:spacing w:val="-1"/>
          <w:sz w:val="20"/>
          <w:szCs w:val="20"/>
        </w:rPr>
        <w:t xml:space="preserve"> </w:t>
      </w:r>
      <w:r w:rsidRPr="004933DA">
        <w:rPr>
          <w:rFonts w:ascii="Arial" w:hAnsi="Arial" w:cs="Arial"/>
          <w:i/>
          <w:sz w:val="20"/>
          <w:szCs w:val="20"/>
        </w:rPr>
        <w:t>qu’ils demandent l’aumône</w:t>
      </w:r>
      <w:r w:rsidRPr="004933DA">
        <w:rPr>
          <w:rFonts w:ascii="Arial" w:hAnsi="Arial" w:cs="Arial"/>
          <w:i/>
          <w:spacing w:val="-1"/>
          <w:sz w:val="20"/>
          <w:szCs w:val="20"/>
        </w:rPr>
        <w:t xml:space="preserve"> </w:t>
      </w:r>
      <w:r w:rsidRPr="004933DA">
        <w:rPr>
          <w:rFonts w:ascii="Arial" w:hAnsi="Arial" w:cs="Arial"/>
          <w:i/>
          <w:sz w:val="20"/>
          <w:szCs w:val="20"/>
        </w:rPr>
        <w:t>; et des</w:t>
      </w:r>
      <w:r w:rsidRPr="004933DA">
        <w:rPr>
          <w:rFonts w:ascii="Arial" w:hAnsi="Arial" w:cs="Arial"/>
          <w:i/>
          <w:spacing w:val="-1"/>
          <w:sz w:val="20"/>
          <w:szCs w:val="20"/>
        </w:rPr>
        <w:t xml:space="preserve"> </w:t>
      </w:r>
      <w:r w:rsidRPr="004933DA">
        <w:rPr>
          <w:rFonts w:ascii="Arial" w:hAnsi="Arial" w:cs="Arial"/>
          <w:i/>
          <w:sz w:val="20"/>
          <w:szCs w:val="20"/>
        </w:rPr>
        <w:t xml:space="preserve">Frères en </w:t>
      </w:r>
      <w:r w:rsidRPr="004933DA">
        <w:rPr>
          <w:rFonts w:ascii="Arial" w:hAnsi="Arial" w:cs="Arial"/>
          <w:i/>
          <w:spacing w:val="-2"/>
          <w:sz w:val="20"/>
          <w:szCs w:val="20"/>
        </w:rPr>
        <w:t>infirmité</w:t>
      </w:r>
      <w:r w:rsidRPr="004933DA">
        <w:rPr>
          <w:rFonts w:ascii="Arial" w:hAnsi="Arial" w:cs="Arial"/>
          <w:spacing w:val="-2"/>
          <w:sz w:val="20"/>
          <w:szCs w:val="20"/>
        </w:rPr>
        <w:t>.</w:t>
      </w:r>
    </w:p>
    <w:p w14:paraId="24A22AB0"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Que les Frères ne s’approprient rien, ni maison, ni lieu, ni aucune chose ; mais comme pèlerins et étrangers en ce siècle, servant le Seigneur dans la pauvreté et l’humilité, qu’ils aillent avec confiance demander l’aumône. Et il ne</w:t>
      </w:r>
      <w:r w:rsidRPr="004933DA">
        <w:rPr>
          <w:rFonts w:ascii="Arial" w:hAnsi="Arial" w:cs="Arial"/>
          <w:spacing w:val="40"/>
          <w:sz w:val="20"/>
          <w:szCs w:val="20"/>
        </w:rPr>
        <w:t xml:space="preserve"> </w:t>
      </w:r>
      <w:r w:rsidRPr="004933DA">
        <w:rPr>
          <w:rFonts w:ascii="Arial" w:hAnsi="Arial" w:cs="Arial"/>
          <w:sz w:val="20"/>
          <w:szCs w:val="20"/>
        </w:rPr>
        <w:t>faut pas qu’ils en rougissent : parce que le Seigneur s’est fait pauvre pour nous en ce monde. C’est là excellence de la très haute Pauvreté, qui vous a instituées, mes très chers Frères, héritiers et rois du royaume des cieux, vous a faits pauvres de biens, mais vous a élevés en vertus. Qu’elle soit donc votre partage, elle qui conduit à la terre des vivants. Attachez-vous y donc totalement, bien-aimés Frères, et, pour le nom de Notre Seigneur Jésus-Christ, ne veuillez jamais posséder autre chose sous le ciel.</w:t>
      </w:r>
    </w:p>
    <w:p w14:paraId="7C4C582F" w14:textId="77777777" w:rsidR="00801FF7" w:rsidRPr="004933DA" w:rsidRDefault="00801FF7" w:rsidP="004933DA">
      <w:pPr>
        <w:pStyle w:val="Corpsdetexte"/>
        <w:contextualSpacing/>
        <w:jc w:val="both"/>
        <w:rPr>
          <w:rFonts w:ascii="Arial" w:hAnsi="Arial" w:cs="Arial"/>
          <w:sz w:val="20"/>
          <w:szCs w:val="20"/>
        </w:rPr>
        <w:sectPr w:rsidR="00801FF7" w:rsidRPr="004933DA" w:rsidSect="00A27FC4">
          <w:pgSz w:w="11910" w:h="16840"/>
          <w:pgMar w:top="1060" w:right="1133" w:bottom="840" w:left="1133" w:header="587" w:footer="650" w:gutter="0"/>
          <w:cols w:space="720"/>
        </w:sectPr>
      </w:pPr>
    </w:p>
    <w:p w14:paraId="17DFF066" w14:textId="77777777" w:rsidR="00801FF7" w:rsidRPr="004933DA" w:rsidRDefault="00801FF7" w:rsidP="004933DA">
      <w:pPr>
        <w:pStyle w:val="Corpsdetexte"/>
        <w:spacing w:before="150"/>
        <w:ind w:right="118"/>
        <w:contextualSpacing/>
        <w:jc w:val="both"/>
        <w:rPr>
          <w:rFonts w:ascii="Arial" w:hAnsi="Arial" w:cs="Arial"/>
          <w:sz w:val="20"/>
          <w:szCs w:val="20"/>
        </w:rPr>
      </w:pPr>
      <w:r w:rsidRPr="004933DA">
        <w:rPr>
          <w:rFonts w:ascii="Arial" w:hAnsi="Arial" w:cs="Arial"/>
          <w:sz w:val="20"/>
          <w:szCs w:val="20"/>
        </w:rPr>
        <w:lastRenderedPageBreak/>
        <w:t>Et que les Frères, en quelque lieu qu’ils soient ou se rencontrent, se montrent serviteurs les uns envers les autres, et qu’avec assurance, ils se manifestent réciproquement leur nécessité ; car si une mère nourrit et aime son fils selon la chair, avec combien plus d’affection chacun doit-il aimer et nourrir son frère selon l’esprit. Et si quelqu’un d’eux tombe en infirmité, les autres Frères doivent le servir, comme ils voudraient qu’on les servît eux-mêmes.</w:t>
      </w:r>
    </w:p>
    <w:p w14:paraId="05162D22" w14:textId="77777777" w:rsidR="00801FF7" w:rsidRPr="004933DA" w:rsidRDefault="00801FF7" w:rsidP="004933DA">
      <w:pPr>
        <w:pStyle w:val="Corpsdetexte"/>
        <w:spacing w:before="46"/>
        <w:contextualSpacing/>
        <w:jc w:val="both"/>
        <w:rPr>
          <w:rFonts w:ascii="Arial" w:hAnsi="Arial" w:cs="Arial"/>
          <w:sz w:val="20"/>
          <w:szCs w:val="20"/>
        </w:rPr>
      </w:pPr>
    </w:p>
    <w:p w14:paraId="3ECE2E0B"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4" w:name="Chapitre_septième"/>
      <w:bookmarkEnd w:id="54"/>
      <w:r w:rsidRPr="004933DA">
        <w:rPr>
          <w:rFonts w:ascii="Arial" w:hAnsi="Arial" w:cs="Arial"/>
          <w:spacing w:val="-2"/>
          <w:sz w:val="20"/>
          <w:szCs w:val="20"/>
        </w:rPr>
        <w:t>septième</w:t>
      </w:r>
    </w:p>
    <w:p w14:paraId="06C93AC9" w14:textId="77777777" w:rsidR="00801FF7" w:rsidRPr="004933DA" w:rsidRDefault="00801FF7" w:rsidP="004933DA">
      <w:pPr>
        <w:spacing w:before="130"/>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1"/>
          <w:sz w:val="20"/>
          <w:szCs w:val="20"/>
        </w:rPr>
        <w:t xml:space="preserve"> </w:t>
      </w:r>
      <w:r w:rsidRPr="004933DA">
        <w:rPr>
          <w:rFonts w:ascii="Arial" w:hAnsi="Arial" w:cs="Arial"/>
          <w:i/>
          <w:sz w:val="20"/>
          <w:szCs w:val="20"/>
        </w:rPr>
        <w:t>la pénitence</w:t>
      </w:r>
      <w:r w:rsidRPr="004933DA">
        <w:rPr>
          <w:rFonts w:ascii="Arial" w:hAnsi="Arial" w:cs="Arial"/>
          <w:i/>
          <w:spacing w:val="-1"/>
          <w:sz w:val="20"/>
          <w:szCs w:val="20"/>
        </w:rPr>
        <w:t xml:space="preserve"> </w:t>
      </w:r>
      <w:r w:rsidRPr="004933DA">
        <w:rPr>
          <w:rFonts w:ascii="Arial" w:hAnsi="Arial" w:cs="Arial"/>
          <w:i/>
          <w:sz w:val="20"/>
          <w:szCs w:val="20"/>
        </w:rPr>
        <w:t>à imposer aux Frères</w:t>
      </w:r>
      <w:r w:rsidRPr="004933DA">
        <w:rPr>
          <w:rFonts w:ascii="Arial" w:hAnsi="Arial" w:cs="Arial"/>
          <w:i/>
          <w:spacing w:val="-1"/>
          <w:sz w:val="20"/>
          <w:szCs w:val="20"/>
        </w:rPr>
        <w:t xml:space="preserve"> </w:t>
      </w:r>
      <w:r w:rsidRPr="004933DA">
        <w:rPr>
          <w:rFonts w:ascii="Arial" w:hAnsi="Arial" w:cs="Arial"/>
          <w:i/>
          <w:sz w:val="20"/>
          <w:szCs w:val="20"/>
        </w:rPr>
        <w:t xml:space="preserve">tombés dans le </w:t>
      </w:r>
      <w:r w:rsidRPr="004933DA">
        <w:rPr>
          <w:rFonts w:ascii="Arial" w:hAnsi="Arial" w:cs="Arial"/>
          <w:i/>
          <w:spacing w:val="-2"/>
          <w:sz w:val="20"/>
          <w:szCs w:val="20"/>
        </w:rPr>
        <w:t>péché.</w:t>
      </w:r>
    </w:p>
    <w:p w14:paraId="70E0DBE0"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Si quelques Frères, à l’instigation de l’ennemi, commettent de ces péchés mortels, pour lesquels les Frères auront statué qu’on recoure aux seuls Ministres provinciaux, que les coupables soient tenus de recourir à eux, le plus tôt qu’ils pourront, sans retard. Mais que les Ministres eux-mêmes, s’ils sont prêtres, leur imposent la pénitence avec miséricorde ; et s’ils ne sont pas prêtres, qu’ils la fassent imposer par d’autres, prêtres de l’Ordre, comme il leur paraîtra plus expédient, selon Dieu. Et ils doivent éviter de s’irriter et de se troubler pour le péché d’aucun Frère : parce que la colère et le trouble empêchent, en soi et dans les autres, la charité.</w:t>
      </w:r>
    </w:p>
    <w:p w14:paraId="7D601CAD" w14:textId="77777777" w:rsidR="00801FF7" w:rsidRPr="004933DA" w:rsidRDefault="00801FF7" w:rsidP="004933DA">
      <w:pPr>
        <w:pStyle w:val="Corpsdetexte"/>
        <w:spacing w:before="47"/>
        <w:contextualSpacing/>
        <w:jc w:val="both"/>
        <w:rPr>
          <w:rFonts w:ascii="Arial" w:hAnsi="Arial" w:cs="Arial"/>
          <w:sz w:val="20"/>
          <w:szCs w:val="20"/>
        </w:rPr>
      </w:pPr>
    </w:p>
    <w:p w14:paraId="6B39263C"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5" w:name="Chapitre_huitième"/>
      <w:bookmarkEnd w:id="55"/>
      <w:r w:rsidRPr="004933DA">
        <w:rPr>
          <w:rFonts w:ascii="Arial" w:hAnsi="Arial" w:cs="Arial"/>
          <w:spacing w:val="-2"/>
          <w:sz w:val="20"/>
          <w:szCs w:val="20"/>
        </w:rPr>
        <w:t>huitième</w:t>
      </w:r>
    </w:p>
    <w:p w14:paraId="0A7CC2B6" w14:textId="77777777" w:rsidR="00801FF7" w:rsidRPr="004933DA" w:rsidRDefault="00801FF7" w:rsidP="004933DA">
      <w:pPr>
        <w:spacing w:before="129"/>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2"/>
          <w:sz w:val="20"/>
          <w:szCs w:val="20"/>
        </w:rPr>
        <w:t xml:space="preserve"> </w:t>
      </w:r>
      <w:r w:rsidRPr="004933DA">
        <w:rPr>
          <w:rFonts w:ascii="Arial" w:hAnsi="Arial" w:cs="Arial"/>
          <w:i/>
          <w:sz w:val="20"/>
          <w:szCs w:val="20"/>
        </w:rPr>
        <w:t>l’élection du</w:t>
      </w:r>
      <w:r w:rsidRPr="004933DA">
        <w:rPr>
          <w:rFonts w:ascii="Arial" w:hAnsi="Arial" w:cs="Arial"/>
          <w:i/>
          <w:spacing w:val="-1"/>
          <w:sz w:val="20"/>
          <w:szCs w:val="20"/>
        </w:rPr>
        <w:t xml:space="preserve"> </w:t>
      </w:r>
      <w:r w:rsidRPr="004933DA">
        <w:rPr>
          <w:rFonts w:ascii="Arial" w:hAnsi="Arial" w:cs="Arial"/>
          <w:i/>
          <w:sz w:val="20"/>
          <w:szCs w:val="20"/>
        </w:rPr>
        <w:t>Ministre</w:t>
      </w:r>
      <w:r w:rsidRPr="004933DA">
        <w:rPr>
          <w:rFonts w:ascii="Arial" w:hAnsi="Arial" w:cs="Arial"/>
          <w:i/>
          <w:spacing w:val="-1"/>
          <w:sz w:val="20"/>
          <w:szCs w:val="20"/>
        </w:rPr>
        <w:t xml:space="preserve"> </w:t>
      </w:r>
      <w:r w:rsidRPr="004933DA">
        <w:rPr>
          <w:rFonts w:ascii="Arial" w:hAnsi="Arial" w:cs="Arial"/>
          <w:i/>
          <w:sz w:val="20"/>
          <w:szCs w:val="20"/>
        </w:rPr>
        <w:t>général</w:t>
      </w:r>
      <w:r w:rsidRPr="004933DA">
        <w:rPr>
          <w:rFonts w:ascii="Arial" w:hAnsi="Arial" w:cs="Arial"/>
          <w:i/>
          <w:spacing w:val="-1"/>
          <w:sz w:val="20"/>
          <w:szCs w:val="20"/>
        </w:rPr>
        <w:t xml:space="preserve"> </w:t>
      </w:r>
      <w:r w:rsidRPr="004933DA">
        <w:rPr>
          <w:rFonts w:ascii="Arial" w:hAnsi="Arial" w:cs="Arial"/>
          <w:i/>
          <w:sz w:val="20"/>
          <w:szCs w:val="20"/>
        </w:rPr>
        <w:t>de cette</w:t>
      </w:r>
      <w:r w:rsidRPr="004933DA">
        <w:rPr>
          <w:rFonts w:ascii="Arial" w:hAnsi="Arial" w:cs="Arial"/>
          <w:i/>
          <w:spacing w:val="-1"/>
          <w:sz w:val="20"/>
          <w:szCs w:val="20"/>
        </w:rPr>
        <w:t xml:space="preserve"> </w:t>
      </w:r>
      <w:r w:rsidRPr="004933DA">
        <w:rPr>
          <w:rFonts w:ascii="Arial" w:hAnsi="Arial" w:cs="Arial"/>
          <w:i/>
          <w:sz w:val="20"/>
          <w:szCs w:val="20"/>
        </w:rPr>
        <w:t>Fraternité</w:t>
      </w:r>
      <w:r w:rsidRPr="004933DA">
        <w:rPr>
          <w:rFonts w:ascii="Arial" w:hAnsi="Arial" w:cs="Arial"/>
          <w:i/>
          <w:spacing w:val="-1"/>
          <w:sz w:val="20"/>
          <w:szCs w:val="20"/>
        </w:rPr>
        <w:t xml:space="preserve"> </w:t>
      </w:r>
      <w:r w:rsidRPr="004933DA">
        <w:rPr>
          <w:rFonts w:ascii="Arial" w:hAnsi="Arial" w:cs="Arial"/>
          <w:i/>
          <w:sz w:val="20"/>
          <w:szCs w:val="20"/>
        </w:rPr>
        <w:t>et</w:t>
      </w:r>
      <w:r w:rsidRPr="004933DA">
        <w:rPr>
          <w:rFonts w:ascii="Arial" w:hAnsi="Arial" w:cs="Arial"/>
          <w:i/>
          <w:spacing w:val="-1"/>
          <w:sz w:val="20"/>
          <w:szCs w:val="20"/>
        </w:rPr>
        <w:t xml:space="preserve"> </w:t>
      </w:r>
      <w:r w:rsidRPr="004933DA">
        <w:rPr>
          <w:rFonts w:ascii="Arial" w:hAnsi="Arial" w:cs="Arial"/>
          <w:i/>
          <w:sz w:val="20"/>
          <w:szCs w:val="20"/>
        </w:rPr>
        <w:t>du Chapitre</w:t>
      </w:r>
      <w:r w:rsidRPr="004933DA">
        <w:rPr>
          <w:rFonts w:ascii="Arial" w:hAnsi="Arial" w:cs="Arial"/>
          <w:i/>
          <w:spacing w:val="-1"/>
          <w:sz w:val="20"/>
          <w:szCs w:val="20"/>
        </w:rPr>
        <w:t xml:space="preserve"> </w:t>
      </w:r>
      <w:r w:rsidRPr="004933DA">
        <w:rPr>
          <w:rFonts w:ascii="Arial" w:hAnsi="Arial" w:cs="Arial"/>
          <w:i/>
          <w:sz w:val="20"/>
          <w:szCs w:val="20"/>
        </w:rPr>
        <w:t>de</w:t>
      </w:r>
      <w:r w:rsidRPr="004933DA">
        <w:rPr>
          <w:rFonts w:ascii="Arial" w:hAnsi="Arial" w:cs="Arial"/>
          <w:i/>
          <w:spacing w:val="-1"/>
          <w:sz w:val="20"/>
          <w:szCs w:val="20"/>
        </w:rPr>
        <w:t xml:space="preserve"> </w:t>
      </w:r>
      <w:r w:rsidRPr="004933DA">
        <w:rPr>
          <w:rFonts w:ascii="Arial" w:hAnsi="Arial" w:cs="Arial"/>
          <w:i/>
          <w:sz w:val="20"/>
          <w:szCs w:val="20"/>
        </w:rPr>
        <w:t>la</w:t>
      </w:r>
      <w:r w:rsidRPr="004933DA">
        <w:rPr>
          <w:rFonts w:ascii="Arial" w:hAnsi="Arial" w:cs="Arial"/>
          <w:i/>
          <w:spacing w:val="-1"/>
          <w:sz w:val="20"/>
          <w:szCs w:val="20"/>
        </w:rPr>
        <w:t xml:space="preserve"> </w:t>
      </w:r>
      <w:r w:rsidRPr="004933DA">
        <w:rPr>
          <w:rFonts w:ascii="Arial" w:hAnsi="Arial" w:cs="Arial"/>
          <w:i/>
          <w:spacing w:val="-2"/>
          <w:sz w:val="20"/>
          <w:szCs w:val="20"/>
        </w:rPr>
        <w:t>Pentecôte.</w:t>
      </w:r>
    </w:p>
    <w:p w14:paraId="6F467DC8"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Que</w:t>
      </w:r>
      <w:r w:rsidRPr="004933DA">
        <w:rPr>
          <w:rFonts w:ascii="Arial" w:hAnsi="Arial" w:cs="Arial"/>
          <w:spacing w:val="-2"/>
          <w:sz w:val="20"/>
          <w:szCs w:val="20"/>
        </w:rPr>
        <w:t xml:space="preserve"> </w:t>
      </w:r>
      <w:r w:rsidRPr="004933DA">
        <w:rPr>
          <w:rFonts w:ascii="Arial" w:hAnsi="Arial" w:cs="Arial"/>
          <w:sz w:val="20"/>
          <w:szCs w:val="20"/>
        </w:rPr>
        <w:t>tous</w:t>
      </w:r>
      <w:r w:rsidRPr="004933DA">
        <w:rPr>
          <w:rFonts w:ascii="Arial" w:hAnsi="Arial" w:cs="Arial"/>
          <w:spacing w:val="-2"/>
          <w:sz w:val="20"/>
          <w:szCs w:val="20"/>
        </w:rPr>
        <w:t xml:space="preserve"> </w:t>
      </w:r>
      <w:r w:rsidRPr="004933DA">
        <w:rPr>
          <w:rFonts w:ascii="Arial" w:hAnsi="Arial" w:cs="Arial"/>
          <w:sz w:val="20"/>
          <w:szCs w:val="20"/>
        </w:rPr>
        <w:t>les</w:t>
      </w:r>
      <w:r w:rsidRPr="004933DA">
        <w:rPr>
          <w:rFonts w:ascii="Arial" w:hAnsi="Arial" w:cs="Arial"/>
          <w:spacing w:val="-2"/>
          <w:sz w:val="20"/>
          <w:szCs w:val="20"/>
        </w:rPr>
        <w:t xml:space="preserve"> </w:t>
      </w:r>
      <w:r w:rsidRPr="004933DA">
        <w:rPr>
          <w:rFonts w:ascii="Arial" w:hAnsi="Arial" w:cs="Arial"/>
          <w:sz w:val="20"/>
          <w:szCs w:val="20"/>
        </w:rPr>
        <w:t>Frères</w:t>
      </w:r>
      <w:r w:rsidRPr="004933DA">
        <w:rPr>
          <w:rFonts w:ascii="Arial" w:hAnsi="Arial" w:cs="Arial"/>
          <w:spacing w:val="-2"/>
          <w:sz w:val="20"/>
          <w:szCs w:val="20"/>
        </w:rPr>
        <w:t xml:space="preserve"> </w:t>
      </w:r>
      <w:r w:rsidRPr="004933DA">
        <w:rPr>
          <w:rFonts w:ascii="Arial" w:hAnsi="Arial" w:cs="Arial"/>
          <w:sz w:val="20"/>
          <w:szCs w:val="20"/>
        </w:rPr>
        <w:t>soient</w:t>
      </w:r>
      <w:r w:rsidRPr="004933DA">
        <w:rPr>
          <w:rFonts w:ascii="Arial" w:hAnsi="Arial" w:cs="Arial"/>
          <w:spacing w:val="-2"/>
          <w:sz w:val="20"/>
          <w:szCs w:val="20"/>
        </w:rPr>
        <w:t xml:space="preserve"> </w:t>
      </w:r>
      <w:r w:rsidRPr="004933DA">
        <w:rPr>
          <w:rFonts w:ascii="Arial" w:hAnsi="Arial" w:cs="Arial"/>
          <w:sz w:val="20"/>
          <w:szCs w:val="20"/>
        </w:rPr>
        <w:t>tenus</w:t>
      </w:r>
      <w:r w:rsidRPr="004933DA">
        <w:rPr>
          <w:rFonts w:ascii="Arial" w:hAnsi="Arial" w:cs="Arial"/>
          <w:spacing w:val="-2"/>
          <w:sz w:val="20"/>
          <w:szCs w:val="20"/>
        </w:rPr>
        <w:t xml:space="preserve"> </w:t>
      </w:r>
      <w:r w:rsidRPr="004933DA">
        <w:rPr>
          <w:rFonts w:ascii="Arial" w:hAnsi="Arial" w:cs="Arial"/>
          <w:sz w:val="20"/>
          <w:szCs w:val="20"/>
        </w:rPr>
        <w:t>d’avoir</w:t>
      </w:r>
      <w:r w:rsidRPr="004933DA">
        <w:rPr>
          <w:rFonts w:ascii="Arial" w:hAnsi="Arial" w:cs="Arial"/>
          <w:spacing w:val="-2"/>
          <w:sz w:val="20"/>
          <w:szCs w:val="20"/>
        </w:rPr>
        <w:t xml:space="preserve"> </w:t>
      </w:r>
      <w:r w:rsidRPr="004933DA">
        <w:rPr>
          <w:rFonts w:ascii="Arial" w:hAnsi="Arial" w:cs="Arial"/>
          <w:sz w:val="20"/>
          <w:szCs w:val="20"/>
        </w:rPr>
        <w:t>toujours</w:t>
      </w:r>
      <w:r w:rsidRPr="004933DA">
        <w:rPr>
          <w:rFonts w:ascii="Arial" w:hAnsi="Arial" w:cs="Arial"/>
          <w:spacing w:val="-2"/>
          <w:sz w:val="20"/>
          <w:szCs w:val="20"/>
        </w:rPr>
        <w:t xml:space="preserve"> </w:t>
      </w:r>
      <w:r w:rsidRPr="004933DA">
        <w:rPr>
          <w:rFonts w:ascii="Arial" w:hAnsi="Arial" w:cs="Arial"/>
          <w:sz w:val="20"/>
          <w:szCs w:val="20"/>
        </w:rPr>
        <w:t>un</w:t>
      </w:r>
      <w:r w:rsidRPr="004933DA">
        <w:rPr>
          <w:rFonts w:ascii="Arial" w:hAnsi="Arial" w:cs="Arial"/>
          <w:spacing w:val="-2"/>
          <w:sz w:val="20"/>
          <w:szCs w:val="20"/>
        </w:rPr>
        <w:t xml:space="preserve"> </w:t>
      </w:r>
      <w:r w:rsidRPr="004933DA">
        <w:rPr>
          <w:rFonts w:ascii="Arial" w:hAnsi="Arial" w:cs="Arial"/>
          <w:sz w:val="20"/>
          <w:szCs w:val="20"/>
        </w:rPr>
        <w:t>des</w:t>
      </w:r>
      <w:r w:rsidRPr="004933DA">
        <w:rPr>
          <w:rFonts w:ascii="Arial" w:hAnsi="Arial" w:cs="Arial"/>
          <w:spacing w:val="-2"/>
          <w:sz w:val="20"/>
          <w:szCs w:val="20"/>
        </w:rPr>
        <w:t xml:space="preserve"> </w:t>
      </w:r>
      <w:r w:rsidRPr="004933DA">
        <w:rPr>
          <w:rFonts w:ascii="Arial" w:hAnsi="Arial" w:cs="Arial"/>
          <w:sz w:val="20"/>
          <w:szCs w:val="20"/>
        </w:rPr>
        <w:t>Frères</w:t>
      </w:r>
      <w:r w:rsidRPr="004933DA">
        <w:rPr>
          <w:rFonts w:ascii="Arial" w:hAnsi="Arial" w:cs="Arial"/>
          <w:spacing w:val="-2"/>
          <w:sz w:val="20"/>
          <w:szCs w:val="20"/>
        </w:rPr>
        <w:t xml:space="preserve"> </w:t>
      </w:r>
      <w:r w:rsidRPr="004933DA">
        <w:rPr>
          <w:rFonts w:ascii="Arial" w:hAnsi="Arial" w:cs="Arial"/>
          <w:sz w:val="20"/>
          <w:szCs w:val="20"/>
        </w:rPr>
        <w:t>de</w:t>
      </w:r>
      <w:r w:rsidRPr="004933DA">
        <w:rPr>
          <w:rFonts w:ascii="Arial" w:hAnsi="Arial" w:cs="Arial"/>
          <w:spacing w:val="-2"/>
          <w:sz w:val="20"/>
          <w:szCs w:val="20"/>
        </w:rPr>
        <w:t xml:space="preserve"> </w:t>
      </w:r>
      <w:r w:rsidRPr="004933DA">
        <w:rPr>
          <w:rFonts w:ascii="Arial" w:hAnsi="Arial" w:cs="Arial"/>
          <w:sz w:val="20"/>
          <w:szCs w:val="20"/>
        </w:rPr>
        <w:t>cette</w:t>
      </w:r>
      <w:r w:rsidRPr="004933DA">
        <w:rPr>
          <w:rFonts w:ascii="Arial" w:hAnsi="Arial" w:cs="Arial"/>
          <w:spacing w:val="-2"/>
          <w:sz w:val="20"/>
          <w:szCs w:val="20"/>
        </w:rPr>
        <w:t xml:space="preserve"> </w:t>
      </w:r>
      <w:r w:rsidRPr="004933DA">
        <w:rPr>
          <w:rFonts w:ascii="Arial" w:hAnsi="Arial" w:cs="Arial"/>
          <w:sz w:val="20"/>
          <w:szCs w:val="20"/>
        </w:rPr>
        <w:t>Religion,</w:t>
      </w:r>
      <w:r w:rsidRPr="004933DA">
        <w:rPr>
          <w:rFonts w:ascii="Arial" w:hAnsi="Arial" w:cs="Arial"/>
          <w:spacing w:val="-2"/>
          <w:sz w:val="20"/>
          <w:szCs w:val="20"/>
        </w:rPr>
        <w:t xml:space="preserve"> </w:t>
      </w:r>
      <w:r w:rsidRPr="004933DA">
        <w:rPr>
          <w:rFonts w:ascii="Arial" w:hAnsi="Arial" w:cs="Arial"/>
          <w:sz w:val="20"/>
          <w:szCs w:val="20"/>
        </w:rPr>
        <w:t>pour</w:t>
      </w:r>
      <w:r w:rsidRPr="004933DA">
        <w:rPr>
          <w:rFonts w:ascii="Arial" w:hAnsi="Arial" w:cs="Arial"/>
          <w:spacing w:val="-2"/>
          <w:sz w:val="20"/>
          <w:szCs w:val="20"/>
        </w:rPr>
        <w:t xml:space="preserve"> </w:t>
      </w:r>
      <w:r w:rsidRPr="004933DA">
        <w:rPr>
          <w:rFonts w:ascii="Arial" w:hAnsi="Arial" w:cs="Arial"/>
          <w:sz w:val="20"/>
          <w:szCs w:val="20"/>
        </w:rPr>
        <w:t>Ministre</w:t>
      </w:r>
      <w:r w:rsidRPr="004933DA">
        <w:rPr>
          <w:rFonts w:ascii="Arial" w:hAnsi="Arial" w:cs="Arial"/>
          <w:spacing w:val="-2"/>
          <w:sz w:val="20"/>
          <w:szCs w:val="20"/>
        </w:rPr>
        <w:t xml:space="preserve"> </w:t>
      </w:r>
      <w:r w:rsidRPr="004933DA">
        <w:rPr>
          <w:rFonts w:ascii="Arial" w:hAnsi="Arial" w:cs="Arial"/>
          <w:sz w:val="20"/>
          <w:szCs w:val="20"/>
        </w:rPr>
        <w:t>général</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serviteur</w:t>
      </w:r>
      <w:r w:rsidRPr="004933DA">
        <w:rPr>
          <w:rFonts w:ascii="Arial" w:hAnsi="Arial" w:cs="Arial"/>
          <w:spacing w:val="-2"/>
          <w:sz w:val="20"/>
          <w:szCs w:val="20"/>
        </w:rPr>
        <w:t xml:space="preserve"> </w:t>
      </w:r>
      <w:r w:rsidRPr="004933DA">
        <w:rPr>
          <w:rFonts w:ascii="Arial" w:hAnsi="Arial" w:cs="Arial"/>
          <w:sz w:val="20"/>
          <w:szCs w:val="20"/>
        </w:rPr>
        <w:t>de toute la Fraternité, et qu’ils soient fermement tenus de lui obéir. Lequel décédant, que l’élection du successeur soit faite par les Ministres provinciaux et les Custodes, au Chapitre de la Pentecôte, auquel les Ministres provinciaux soient toujours tenus de s’assembler, en quelque lieu qu’aura fixé le Ministre général : et cela une fois tous les trois ans, ou dans un terme plus long ou plus court, selon qu’il aura été statué par ce même Ministre. Et si, en quelque temps, l’universalité des Ministres provinciaux et des Custodes jugeait que le Ministre général ne suffit pas au</w:t>
      </w:r>
      <w:r w:rsidRPr="004933DA">
        <w:rPr>
          <w:rFonts w:ascii="Arial" w:hAnsi="Arial" w:cs="Arial"/>
          <w:spacing w:val="40"/>
          <w:sz w:val="20"/>
          <w:szCs w:val="20"/>
        </w:rPr>
        <w:t xml:space="preserve"> </w:t>
      </w:r>
      <w:r w:rsidRPr="004933DA">
        <w:rPr>
          <w:rFonts w:ascii="Arial" w:hAnsi="Arial" w:cs="Arial"/>
          <w:sz w:val="20"/>
          <w:szCs w:val="20"/>
        </w:rPr>
        <w:t>service et à utilité commune des Frères, que les Ministres et les Custodes, à qui l’élection appartient, soient tenus, au nom du Seigneur, de s’en élire un autre pour custode. Après le Chapitre de la Pentecôte, et la même année, les Ministres et les Custodes pourront chacun en particulier dans leurs custodies, s’ils veulent et si cela leur parait opportun, convoquer une fois leurs Frères au Chapitre.</w:t>
      </w:r>
    </w:p>
    <w:p w14:paraId="7E544E4C" w14:textId="77777777" w:rsidR="00801FF7" w:rsidRPr="004933DA" w:rsidRDefault="00801FF7" w:rsidP="004933DA">
      <w:pPr>
        <w:pStyle w:val="Corpsdetexte"/>
        <w:spacing w:before="48"/>
        <w:contextualSpacing/>
        <w:jc w:val="both"/>
        <w:rPr>
          <w:rFonts w:ascii="Arial" w:hAnsi="Arial" w:cs="Arial"/>
          <w:sz w:val="20"/>
          <w:szCs w:val="20"/>
        </w:rPr>
      </w:pPr>
    </w:p>
    <w:p w14:paraId="034CC880"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6" w:name="Chapitre_neuvième"/>
      <w:bookmarkEnd w:id="56"/>
      <w:r w:rsidRPr="004933DA">
        <w:rPr>
          <w:rFonts w:ascii="Arial" w:hAnsi="Arial" w:cs="Arial"/>
          <w:spacing w:val="-2"/>
          <w:sz w:val="20"/>
          <w:szCs w:val="20"/>
        </w:rPr>
        <w:t>neuvième</w:t>
      </w:r>
    </w:p>
    <w:p w14:paraId="33B498F6" w14:textId="77777777" w:rsidR="00801FF7" w:rsidRPr="004933DA" w:rsidRDefault="00801FF7" w:rsidP="004933DA">
      <w:pPr>
        <w:spacing w:before="130"/>
        <w:ind w:left="120"/>
        <w:contextualSpacing/>
        <w:jc w:val="both"/>
        <w:rPr>
          <w:rFonts w:ascii="Arial" w:hAnsi="Arial" w:cs="Arial"/>
          <w:i/>
          <w:sz w:val="20"/>
          <w:szCs w:val="20"/>
        </w:rPr>
      </w:pPr>
      <w:r w:rsidRPr="004933DA">
        <w:rPr>
          <w:rFonts w:ascii="Arial" w:hAnsi="Arial" w:cs="Arial"/>
          <w:i/>
          <w:sz w:val="20"/>
          <w:szCs w:val="20"/>
        </w:rPr>
        <w:t>Des</w:t>
      </w:r>
      <w:r w:rsidRPr="004933DA">
        <w:rPr>
          <w:rFonts w:ascii="Arial" w:hAnsi="Arial" w:cs="Arial"/>
          <w:i/>
          <w:spacing w:val="-4"/>
          <w:sz w:val="20"/>
          <w:szCs w:val="20"/>
        </w:rPr>
        <w:t xml:space="preserve"> </w:t>
      </w:r>
      <w:r w:rsidRPr="004933DA">
        <w:rPr>
          <w:rFonts w:ascii="Arial" w:hAnsi="Arial" w:cs="Arial"/>
          <w:i/>
          <w:spacing w:val="-2"/>
          <w:sz w:val="20"/>
          <w:szCs w:val="20"/>
        </w:rPr>
        <w:t>Prédicateurs.</w:t>
      </w:r>
    </w:p>
    <w:p w14:paraId="325CF3A1"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Que les Frères ne prêchent dans l’évêché d’aucun Évêque, quand ce dernier s’y opposera. Et que nul des Frères n’ose, en aucune façon, prêcher au peuple, si le Ministre général de cette Fraternité ne l’a examiné et approuvé, et ne lui a concédé l’office de la prédication. J’avertis aussi et j’exhorte les mêmes Frères, de veiller à ce que, dans les prédications qu’ils font, leurs paroles soient examinées et chastes, pour l’utilité et l’édification du peuple, lui annonçant</w:t>
      </w:r>
      <w:r w:rsidRPr="004933DA">
        <w:rPr>
          <w:rFonts w:ascii="Arial" w:hAnsi="Arial" w:cs="Arial"/>
          <w:spacing w:val="-2"/>
          <w:sz w:val="20"/>
          <w:szCs w:val="20"/>
        </w:rPr>
        <w:t xml:space="preserve"> </w:t>
      </w:r>
      <w:r w:rsidRPr="004933DA">
        <w:rPr>
          <w:rFonts w:ascii="Arial" w:hAnsi="Arial" w:cs="Arial"/>
          <w:sz w:val="20"/>
          <w:szCs w:val="20"/>
        </w:rPr>
        <w:t>les</w:t>
      </w:r>
      <w:r w:rsidRPr="004933DA">
        <w:rPr>
          <w:rFonts w:ascii="Arial" w:hAnsi="Arial" w:cs="Arial"/>
          <w:spacing w:val="-2"/>
          <w:sz w:val="20"/>
          <w:szCs w:val="20"/>
        </w:rPr>
        <w:t xml:space="preserve"> </w:t>
      </w:r>
      <w:r w:rsidRPr="004933DA">
        <w:rPr>
          <w:rFonts w:ascii="Arial" w:hAnsi="Arial" w:cs="Arial"/>
          <w:sz w:val="20"/>
          <w:szCs w:val="20"/>
        </w:rPr>
        <w:t>vices</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les</w:t>
      </w:r>
      <w:r w:rsidRPr="004933DA">
        <w:rPr>
          <w:rFonts w:ascii="Arial" w:hAnsi="Arial" w:cs="Arial"/>
          <w:spacing w:val="-2"/>
          <w:sz w:val="20"/>
          <w:szCs w:val="20"/>
        </w:rPr>
        <w:t xml:space="preserve"> </w:t>
      </w:r>
      <w:r w:rsidRPr="004933DA">
        <w:rPr>
          <w:rFonts w:ascii="Arial" w:hAnsi="Arial" w:cs="Arial"/>
          <w:sz w:val="20"/>
          <w:szCs w:val="20"/>
        </w:rPr>
        <w:t>vertus,</w:t>
      </w:r>
      <w:r w:rsidRPr="004933DA">
        <w:rPr>
          <w:rFonts w:ascii="Arial" w:hAnsi="Arial" w:cs="Arial"/>
          <w:spacing w:val="-2"/>
          <w:sz w:val="20"/>
          <w:szCs w:val="20"/>
        </w:rPr>
        <w:t xml:space="preserve"> </w:t>
      </w:r>
      <w:r w:rsidRPr="004933DA">
        <w:rPr>
          <w:rFonts w:ascii="Arial" w:hAnsi="Arial" w:cs="Arial"/>
          <w:sz w:val="20"/>
          <w:szCs w:val="20"/>
        </w:rPr>
        <w:t>la</w:t>
      </w:r>
      <w:r w:rsidRPr="004933DA">
        <w:rPr>
          <w:rFonts w:ascii="Arial" w:hAnsi="Arial" w:cs="Arial"/>
          <w:spacing w:val="-2"/>
          <w:sz w:val="20"/>
          <w:szCs w:val="20"/>
        </w:rPr>
        <w:t xml:space="preserve"> </w:t>
      </w:r>
      <w:r w:rsidRPr="004933DA">
        <w:rPr>
          <w:rFonts w:ascii="Arial" w:hAnsi="Arial" w:cs="Arial"/>
          <w:sz w:val="20"/>
          <w:szCs w:val="20"/>
        </w:rPr>
        <w:t>peine</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la</w:t>
      </w:r>
      <w:r w:rsidRPr="004933DA">
        <w:rPr>
          <w:rFonts w:ascii="Arial" w:hAnsi="Arial" w:cs="Arial"/>
          <w:spacing w:val="-2"/>
          <w:sz w:val="20"/>
          <w:szCs w:val="20"/>
        </w:rPr>
        <w:t xml:space="preserve"> </w:t>
      </w:r>
      <w:r w:rsidRPr="004933DA">
        <w:rPr>
          <w:rFonts w:ascii="Arial" w:hAnsi="Arial" w:cs="Arial"/>
          <w:sz w:val="20"/>
          <w:szCs w:val="20"/>
        </w:rPr>
        <w:t>gloire,</w:t>
      </w:r>
      <w:r w:rsidRPr="004933DA">
        <w:rPr>
          <w:rFonts w:ascii="Arial" w:hAnsi="Arial" w:cs="Arial"/>
          <w:spacing w:val="-2"/>
          <w:sz w:val="20"/>
          <w:szCs w:val="20"/>
        </w:rPr>
        <w:t xml:space="preserve"> </w:t>
      </w:r>
      <w:r w:rsidRPr="004933DA">
        <w:rPr>
          <w:rFonts w:ascii="Arial" w:hAnsi="Arial" w:cs="Arial"/>
          <w:sz w:val="20"/>
          <w:szCs w:val="20"/>
        </w:rPr>
        <w:t>avec</w:t>
      </w:r>
      <w:r w:rsidRPr="004933DA">
        <w:rPr>
          <w:rFonts w:ascii="Arial" w:hAnsi="Arial" w:cs="Arial"/>
          <w:spacing w:val="-2"/>
          <w:sz w:val="20"/>
          <w:szCs w:val="20"/>
        </w:rPr>
        <w:t xml:space="preserve"> </w:t>
      </w:r>
      <w:r w:rsidRPr="004933DA">
        <w:rPr>
          <w:rFonts w:ascii="Arial" w:hAnsi="Arial" w:cs="Arial"/>
          <w:sz w:val="20"/>
          <w:szCs w:val="20"/>
        </w:rPr>
        <w:t>brièveté</w:t>
      </w:r>
      <w:r w:rsidRPr="004933DA">
        <w:rPr>
          <w:rFonts w:ascii="Arial" w:hAnsi="Arial" w:cs="Arial"/>
          <w:spacing w:val="-2"/>
          <w:sz w:val="20"/>
          <w:szCs w:val="20"/>
        </w:rPr>
        <w:t xml:space="preserve"> </w:t>
      </w:r>
      <w:r w:rsidRPr="004933DA">
        <w:rPr>
          <w:rFonts w:ascii="Arial" w:hAnsi="Arial" w:cs="Arial"/>
          <w:sz w:val="20"/>
          <w:szCs w:val="20"/>
        </w:rPr>
        <w:t>de</w:t>
      </w:r>
      <w:r w:rsidRPr="004933DA">
        <w:rPr>
          <w:rFonts w:ascii="Arial" w:hAnsi="Arial" w:cs="Arial"/>
          <w:spacing w:val="-2"/>
          <w:sz w:val="20"/>
          <w:szCs w:val="20"/>
        </w:rPr>
        <w:t xml:space="preserve"> </w:t>
      </w:r>
      <w:r w:rsidRPr="004933DA">
        <w:rPr>
          <w:rFonts w:ascii="Arial" w:hAnsi="Arial" w:cs="Arial"/>
          <w:sz w:val="20"/>
          <w:szCs w:val="20"/>
        </w:rPr>
        <w:t>discours</w:t>
      </w:r>
      <w:r w:rsidRPr="004933DA">
        <w:rPr>
          <w:rFonts w:ascii="Arial" w:hAnsi="Arial" w:cs="Arial"/>
          <w:spacing w:val="-2"/>
          <w:sz w:val="20"/>
          <w:szCs w:val="20"/>
        </w:rPr>
        <w:t xml:space="preserve"> </w:t>
      </w:r>
      <w:r w:rsidRPr="004933DA">
        <w:rPr>
          <w:rFonts w:ascii="Arial" w:hAnsi="Arial" w:cs="Arial"/>
          <w:sz w:val="20"/>
          <w:szCs w:val="20"/>
        </w:rPr>
        <w:t>:</w:t>
      </w:r>
      <w:r w:rsidRPr="004933DA">
        <w:rPr>
          <w:rFonts w:ascii="Arial" w:hAnsi="Arial" w:cs="Arial"/>
          <w:spacing w:val="-2"/>
          <w:sz w:val="20"/>
          <w:szCs w:val="20"/>
        </w:rPr>
        <w:t xml:space="preserve"> </w:t>
      </w:r>
      <w:r w:rsidRPr="004933DA">
        <w:rPr>
          <w:rFonts w:ascii="Arial" w:hAnsi="Arial" w:cs="Arial"/>
          <w:sz w:val="20"/>
          <w:szCs w:val="20"/>
        </w:rPr>
        <w:t>parce</w:t>
      </w:r>
      <w:r w:rsidRPr="004933DA">
        <w:rPr>
          <w:rFonts w:ascii="Arial" w:hAnsi="Arial" w:cs="Arial"/>
          <w:spacing w:val="-2"/>
          <w:sz w:val="20"/>
          <w:szCs w:val="20"/>
        </w:rPr>
        <w:t xml:space="preserve"> </w:t>
      </w:r>
      <w:r w:rsidRPr="004933DA">
        <w:rPr>
          <w:rFonts w:ascii="Arial" w:hAnsi="Arial" w:cs="Arial"/>
          <w:sz w:val="20"/>
          <w:szCs w:val="20"/>
        </w:rPr>
        <w:t>que</w:t>
      </w:r>
      <w:r w:rsidRPr="004933DA">
        <w:rPr>
          <w:rFonts w:ascii="Arial" w:hAnsi="Arial" w:cs="Arial"/>
          <w:spacing w:val="-2"/>
          <w:sz w:val="20"/>
          <w:szCs w:val="20"/>
        </w:rPr>
        <w:t xml:space="preserve"> </w:t>
      </w:r>
      <w:r w:rsidRPr="004933DA">
        <w:rPr>
          <w:rFonts w:ascii="Arial" w:hAnsi="Arial" w:cs="Arial"/>
          <w:sz w:val="20"/>
          <w:szCs w:val="20"/>
        </w:rPr>
        <w:t>le</w:t>
      </w:r>
      <w:r w:rsidRPr="004933DA">
        <w:rPr>
          <w:rFonts w:ascii="Arial" w:hAnsi="Arial" w:cs="Arial"/>
          <w:spacing w:val="-2"/>
          <w:sz w:val="20"/>
          <w:szCs w:val="20"/>
        </w:rPr>
        <w:t xml:space="preserve"> </w:t>
      </w:r>
      <w:r w:rsidRPr="004933DA">
        <w:rPr>
          <w:rFonts w:ascii="Arial" w:hAnsi="Arial" w:cs="Arial"/>
          <w:sz w:val="20"/>
          <w:szCs w:val="20"/>
        </w:rPr>
        <w:t>Seigneur</w:t>
      </w:r>
      <w:r w:rsidRPr="004933DA">
        <w:rPr>
          <w:rFonts w:ascii="Arial" w:hAnsi="Arial" w:cs="Arial"/>
          <w:spacing w:val="-2"/>
          <w:sz w:val="20"/>
          <w:szCs w:val="20"/>
        </w:rPr>
        <w:t xml:space="preserve"> </w:t>
      </w:r>
      <w:r w:rsidRPr="004933DA">
        <w:rPr>
          <w:rFonts w:ascii="Arial" w:hAnsi="Arial" w:cs="Arial"/>
          <w:sz w:val="20"/>
          <w:szCs w:val="20"/>
        </w:rPr>
        <w:t>a</w:t>
      </w:r>
      <w:r w:rsidRPr="004933DA">
        <w:rPr>
          <w:rFonts w:ascii="Arial" w:hAnsi="Arial" w:cs="Arial"/>
          <w:spacing w:val="-2"/>
          <w:sz w:val="20"/>
          <w:szCs w:val="20"/>
        </w:rPr>
        <w:t xml:space="preserve"> </w:t>
      </w:r>
      <w:r w:rsidRPr="004933DA">
        <w:rPr>
          <w:rFonts w:ascii="Arial" w:hAnsi="Arial" w:cs="Arial"/>
          <w:sz w:val="20"/>
          <w:szCs w:val="20"/>
        </w:rPr>
        <w:t>fait</w:t>
      </w:r>
      <w:r w:rsidRPr="004933DA">
        <w:rPr>
          <w:rFonts w:ascii="Arial" w:hAnsi="Arial" w:cs="Arial"/>
          <w:spacing w:val="-2"/>
          <w:sz w:val="20"/>
          <w:szCs w:val="20"/>
        </w:rPr>
        <w:t xml:space="preserve"> </w:t>
      </w:r>
      <w:r w:rsidRPr="004933DA">
        <w:rPr>
          <w:rFonts w:ascii="Arial" w:hAnsi="Arial" w:cs="Arial"/>
          <w:sz w:val="20"/>
          <w:szCs w:val="20"/>
        </w:rPr>
        <w:t>la</w:t>
      </w:r>
      <w:r w:rsidRPr="004933DA">
        <w:rPr>
          <w:rFonts w:ascii="Arial" w:hAnsi="Arial" w:cs="Arial"/>
          <w:spacing w:val="-2"/>
          <w:sz w:val="20"/>
          <w:szCs w:val="20"/>
        </w:rPr>
        <w:t xml:space="preserve"> </w:t>
      </w:r>
      <w:r w:rsidRPr="004933DA">
        <w:rPr>
          <w:rFonts w:ascii="Arial" w:hAnsi="Arial" w:cs="Arial"/>
          <w:sz w:val="20"/>
          <w:szCs w:val="20"/>
        </w:rPr>
        <w:t>parole abrégée sur la terre.</w:t>
      </w:r>
    </w:p>
    <w:p w14:paraId="32FB454D" w14:textId="77777777" w:rsidR="00801FF7" w:rsidRPr="004933DA" w:rsidRDefault="00801FF7" w:rsidP="004933DA">
      <w:pPr>
        <w:pStyle w:val="Corpsdetexte"/>
        <w:spacing w:before="48"/>
        <w:contextualSpacing/>
        <w:jc w:val="both"/>
        <w:rPr>
          <w:rFonts w:ascii="Arial" w:hAnsi="Arial" w:cs="Arial"/>
          <w:sz w:val="20"/>
          <w:szCs w:val="20"/>
        </w:rPr>
      </w:pPr>
    </w:p>
    <w:p w14:paraId="6C9E5E55"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7" w:name="Chapitre_dixième"/>
      <w:bookmarkEnd w:id="57"/>
      <w:r w:rsidRPr="004933DA">
        <w:rPr>
          <w:rFonts w:ascii="Arial" w:hAnsi="Arial" w:cs="Arial"/>
          <w:spacing w:val="-2"/>
          <w:sz w:val="20"/>
          <w:szCs w:val="20"/>
        </w:rPr>
        <w:t>dixième</w:t>
      </w:r>
    </w:p>
    <w:p w14:paraId="1295C809" w14:textId="77777777" w:rsidR="00801FF7" w:rsidRPr="004933DA" w:rsidRDefault="00801FF7" w:rsidP="004933DA">
      <w:pPr>
        <w:spacing w:before="129"/>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2"/>
          <w:sz w:val="20"/>
          <w:szCs w:val="20"/>
        </w:rPr>
        <w:t xml:space="preserve"> </w:t>
      </w:r>
      <w:r w:rsidRPr="004933DA">
        <w:rPr>
          <w:rFonts w:ascii="Arial" w:hAnsi="Arial" w:cs="Arial"/>
          <w:i/>
          <w:sz w:val="20"/>
          <w:szCs w:val="20"/>
        </w:rPr>
        <w:t>l’admonition et</w:t>
      </w:r>
      <w:r w:rsidRPr="004933DA">
        <w:rPr>
          <w:rFonts w:ascii="Arial" w:hAnsi="Arial" w:cs="Arial"/>
          <w:i/>
          <w:spacing w:val="-1"/>
          <w:sz w:val="20"/>
          <w:szCs w:val="20"/>
        </w:rPr>
        <w:t xml:space="preserve"> </w:t>
      </w:r>
      <w:r w:rsidRPr="004933DA">
        <w:rPr>
          <w:rFonts w:ascii="Arial" w:hAnsi="Arial" w:cs="Arial"/>
          <w:i/>
          <w:sz w:val="20"/>
          <w:szCs w:val="20"/>
        </w:rPr>
        <w:t>correction des</w:t>
      </w:r>
      <w:r w:rsidRPr="004933DA">
        <w:rPr>
          <w:rFonts w:ascii="Arial" w:hAnsi="Arial" w:cs="Arial"/>
          <w:i/>
          <w:spacing w:val="-1"/>
          <w:sz w:val="20"/>
          <w:szCs w:val="20"/>
        </w:rPr>
        <w:t xml:space="preserve"> </w:t>
      </w:r>
      <w:r w:rsidRPr="004933DA">
        <w:rPr>
          <w:rFonts w:ascii="Arial" w:hAnsi="Arial" w:cs="Arial"/>
          <w:i/>
          <w:spacing w:val="-2"/>
          <w:sz w:val="20"/>
          <w:szCs w:val="20"/>
        </w:rPr>
        <w:t>Frères.</w:t>
      </w:r>
    </w:p>
    <w:p w14:paraId="1727BD24" w14:textId="77777777" w:rsidR="00801FF7" w:rsidRPr="004933DA" w:rsidRDefault="00801FF7" w:rsidP="004933DA">
      <w:pPr>
        <w:pStyle w:val="Corpsdetexte"/>
        <w:spacing w:before="130"/>
        <w:ind w:right="118"/>
        <w:contextualSpacing/>
        <w:jc w:val="both"/>
        <w:rPr>
          <w:rFonts w:ascii="Arial" w:hAnsi="Arial" w:cs="Arial"/>
          <w:sz w:val="20"/>
          <w:szCs w:val="20"/>
        </w:rPr>
      </w:pPr>
      <w:r w:rsidRPr="004933DA">
        <w:rPr>
          <w:rFonts w:ascii="Arial" w:hAnsi="Arial" w:cs="Arial"/>
          <w:sz w:val="20"/>
          <w:szCs w:val="20"/>
        </w:rPr>
        <w:t>Que les Frères qui sont Ministres et serviteurs des autres Frères, visitent et avertissent leurs Frères, et les corrigent avec humilité et charité, ne leur commandant rien qui soit contre leur âme et notre Règle. Mais que les Frères, qui sont sujets, se souviennent que, pour Dieu, ils ont renoncé à leur propre volonté. C’est pourquoi, je leur commande fermement d’obéir à leurs Ministres, en toutes les choses qu’ils ont promis au Seigneur d’observer, et qui ne sont pas contraires à leur âme et à notre Règle. Et en quelque lieu que soient les Frères, s’ils savent et reconnaissent ne</w:t>
      </w:r>
      <w:r w:rsidRPr="004933DA">
        <w:rPr>
          <w:rFonts w:ascii="Arial" w:hAnsi="Arial" w:cs="Arial"/>
          <w:spacing w:val="40"/>
          <w:sz w:val="20"/>
          <w:szCs w:val="20"/>
        </w:rPr>
        <w:t xml:space="preserve"> </w:t>
      </w:r>
      <w:r w:rsidRPr="004933DA">
        <w:rPr>
          <w:rFonts w:ascii="Arial" w:hAnsi="Arial" w:cs="Arial"/>
          <w:sz w:val="20"/>
          <w:szCs w:val="20"/>
        </w:rPr>
        <w:t>pouvoir observer spirituellement la Règle, qu’ils doivent et puissent recourir à leurs Ministres. Et que les Ministres si grande</w:t>
      </w:r>
      <w:r w:rsidRPr="004933DA">
        <w:rPr>
          <w:rFonts w:ascii="Arial" w:hAnsi="Arial" w:cs="Arial"/>
          <w:spacing w:val="38"/>
          <w:sz w:val="20"/>
          <w:szCs w:val="20"/>
        </w:rPr>
        <w:t xml:space="preserve"> </w:t>
      </w:r>
      <w:r w:rsidRPr="004933DA">
        <w:rPr>
          <w:rFonts w:ascii="Arial" w:hAnsi="Arial" w:cs="Arial"/>
          <w:sz w:val="20"/>
          <w:szCs w:val="20"/>
        </w:rPr>
        <w:t>familiarité</w:t>
      </w:r>
      <w:r w:rsidRPr="004933DA">
        <w:rPr>
          <w:rFonts w:ascii="Arial" w:hAnsi="Arial" w:cs="Arial"/>
          <w:spacing w:val="38"/>
          <w:sz w:val="20"/>
          <w:szCs w:val="20"/>
        </w:rPr>
        <w:t xml:space="preserve"> </w:t>
      </w:r>
      <w:r w:rsidRPr="004933DA">
        <w:rPr>
          <w:rFonts w:ascii="Arial" w:hAnsi="Arial" w:cs="Arial"/>
          <w:sz w:val="20"/>
          <w:szCs w:val="20"/>
        </w:rPr>
        <w:t>à</w:t>
      </w:r>
      <w:r w:rsidRPr="004933DA">
        <w:rPr>
          <w:rFonts w:ascii="Arial" w:hAnsi="Arial" w:cs="Arial"/>
          <w:spacing w:val="38"/>
          <w:sz w:val="20"/>
          <w:szCs w:val="20"/>
        </w:rPr>
        <w:t xml:space="preserve"> </w:t>
      </w:r>
      <w:r w:rsidRPr="004933DA">
        <w:rPr>
          <w:rFonts w:ascii="Arial" w:hAnsi="Arial" w:cs="Arial"/>
          <w:sz w:val="20"/>
          <w:szCs w:val="20"/>
        </w:rPr>
        <w:t>leur</w:t>
      </w:r>
      <w:r w:rsidRPr="004933DA">
        <w:rPr>
          <w:rFonts w:ascii="Arial" w:hAnsi="Arial" w:cs="Arial"/>
          <w:spacing w:val="38"/>
          <w:sz w:val="20"/>
          <w:szCs w:val="20"/>
        </w:rPr>
        <w:t xml:space="preserve"> </w:t>
      </w:r>
      <w:r w:rsidRPr="004933DA">
        <w:rPr>
          <w:rFonts w:ascii="Arial" w:hAnsi="Arial" w:cs="Arial"/>
          <w:sz w:val="20"/>
          <w:szCs w:val="20"/>
        </w:rPr>
        <w:t>égard,</w:t>
      </w:r>
      <w:r w:rsidRPr="004933DA">
        <w:rPr>
          <w:rFonts w:ascii="Arial" w:hAnsi="Arial" w:cs="Arial"/>
          <w:spacing w:val="38"/>
          <w:sz w:val="20"/>
          <w:szCs w:val="20"/>
        </w:rPr>
        <w:t xml:space="preserve"> </w:t>
      </w:r>
      <w:r w:rsidRPr="004933DA">
        <w:rPr>
          <w:rFonts w:ascii="Arial" w:hAnsi="Arial" w:cs="Arial"/>
          <w:sz w:val="20"/>
          <w:szCs w:val="20"/>
        </w:rPr>
        <w:t>que</w:t>
      </w:r>
      <w:r w:rsidRPr="004933DA">
        <w:rPr>
          <w:rFonts w:ascii="Arial" w:hAnsi="Arial" w:cs="Arial"/>
          <w:spacing w:val="38"/>
          <w:sz w:val="20"/>
          <w:szCs w:val="20"/>
        </w:rPr>
        <w:t xml:space="preserve"> </w:t>
      </w:r>
      <w:r w:rsidRPr="004933DA">
        <w:rPr>
          <w:rFonts w:ascii="Arial" w:hAnsi="Arial" w:cs="Arial"/>
          <w:sz w:val="20"/>
          <w:szCs w:val="20"/>
        </w:rPr>
        <w:t>ces</w:t>
      </w:r>
      <w:r w:rsidRPr="004933DA">
        <w:rPr>
          <w:rFonts w:ascii="Arial" w:hAnsi="Arial" w:cs="Arial"/>
          <w:spacing w:val="38"/>
          <w:sz w:val="20"/>
          <w:szCs w:val="20"/>
        </w:rPr>
        <w:t xml:space="preserve"> </w:t>
      </w:r>
      <w:r w:rsidRPr="004933DA">
        <w:rPr>
          <w:rFonts w:ascii="Arial" w:hAnsi="Arial" w:cs="Arial"/>
          <w:sz w:val="20"/>
          <w:szCs w:val="20"/>
        </w:rPr>
        <w:t>Frères</w:t>
      </w:r>
      <w:r w:rsidRPr="004933DA">
        <w:rPr>
          <w:rFonts w:ascii="Arial" w:hAnsi="Arial" w:cs="Arial"/>
          <w:spacing w:val="38"/>
          <w:sz w:val="20"/>
          <w:szCs w:val="20"/>
        </w:rPr>
        <w:t xml:space="preserve"> </w:t>
      </w:r>
      <w:r w:rsidRPr="004933DA">
        <w:rPr>
          <w:rFonts w:ascii="Arial" w:hAnsi="Arial" w:cs="Arial"/>
          <w:sz w:val="20"/>
          <w:szCs w:val="20"/>
        </w:rPr>
        <w:t>puissent</w:t>
      </w:r>
      <w:r w:rsidRPr="004933DA">
        <w:rPr>
          <w:rFonts w:ascii="Arial" w:hAnsi="Arial" w:cs="Arial"/>
          <w:spacing w:val="38"/>
          <w:sz w:val="20"/>
          <w:szCs w:val="20"/>
        </w:rPr>
        <w:t xml:space="preserve"> </w:t>
      </w:r>
      <w:r w:rsidRPr="004933DA">
        <w:rPr>
          <w:rFonts w:ascii="Arial" w:hAnsi="Arial" w:cs="Arial"/>
          <w:sz w:val="20"/>
          <w:szCs w:val="20"/>
        </w:rPr>
        <w:t>parler</w:t>
      </w:r>
      <w:r w:rsidRPr="004933DA">
        <w:rPr>
          <w:rFonts w:ascii="Arial" w:hAnsi="Arial" w:cs="Arial"/>
          <w:spacing w:val="38"/>
          <w:sz w:val="20"/>
          <w:szCs w:val="20"/>
        </w:rPr>
        <w:t xml:space="preserve"> </w:t>
      </w:r>
      <w:r w:rsidRPr="004933DA">
        <w:rPr>
          <w:rFonts w:ascii="Arial" w:hAnsi="Arial" w:cs="Arial"/>
          <w:sz w:val="20"/>
          <w:szCs w:val="20"/>
        </w:rPr>
        <w:t>et</w:t>
      </w:r>
      <w:r w:rsidRPr="004933DA">
        <w:rPr>
          <w:rFonts w:ascii="Arial" w:hAnsi="Arial" w:cs="Arial"/>
          <w:spacing w:val="38"/>
          <w:sz w:val="20"/>
          <w:szCs w:val="20"/>
        </w:rPr>
        <w:t xml:space="preserve"> </w:t>
      </w:r>
      <w:r w:rsidRPr="004933DA">
        <w:rPr>
          <w:rFonts w:ascii="Arial" w:hAnsi="Arial" w:cs="Arial"/>
          <w:sz w:val="20"/>
          <w:szCs w:val="20"/>
        </w:rPr>
        <w:t>agir</w:t>
      </w:r>
      <w:r w:rsidRPr="004933DA">
        <w:rPr>
          <w:rFonts w:ascii="Arial" w:hAnsi="Arial" w:cs="Arial"/>
          <w:spacing w:val="38"/>
          <w:sz w:val="20"/>
          <w:szCs w:val="20"/>
        </w:rPr>
        <w:t xml:space="preserve"> </w:t>
      </w:r>
      <w:r w:rsidRPr="004933DA">
        <w:rPr>
          <w:rFonts w:ascii="Arial" w:hAnsi="Arial" w:cs="Arial"/>
          <w:sz w:val="20"/>
          <w:szCs w:val="20"/>
        </w:rPr>
        <w:t>avec</w:t>
      </w:r>
      <w:r w:rsidRPr="004933DA">
        <w:rPr>
          <w:rFonts w:ascii="Arial" w:hAnsi="Arial" w:cs="Arial"/>
          <w:spacing w:val="38"/>
          <w:sz w:val="20"/>
          <w:szCs w:val="20"/>
        </w:rPr>
        <w:t xml:space="preserve"> </w:t>
      </w:r>
      <w:r w:rsidRPr="004933DA">
        <w:rPr>
          <w:rFonts w:ascii="Arial" w:hAnsi="Arial" w:cs="Arial"/>
          <w:sz w:val="20"/>
          <w:szCs w:val="20"/>
        </w:rPr>
        <w:t>eux,</w:t>
      </w:r>
      <w:r w:rsidRPr="004933DA">
        <w:rPr>
          <w:rFonts w:ascii="Arial" w:hAnsi="Arial" w:cs="Arial"/>
          <w:spacing w:val="38"/>
          <w:sz w:val="20"/>
          <w:szCs w:val="20"/>
        </w:rPr>
        <w:t xml:space="preserve"> </w:t>
      </w:r>
      <w:r w:rsidRPr="004933DA">
        <w:rPr>
          <w:rFonts w:ascii="Arial" w:hAnsi="Arial" w:cs="Arial"/>
          <w:sz w:val="20"/>
          <w:szCs w:val="20"/>
        </w:rPr>
        <w:t>comme</w:t>
      </w:r>
      <w:r w:rsidRPr="004933DA">
        <w:rPr>
          <w:rFonts w:ascii="Arial" w:hAnsi="Arial" w:cs="Arial"/>
          <w:spacing w:val="38"/>
          <w:sz w:val="20"/>
          <w:szCs w:val="20"/>
        </w:rPr>
        <w:t xml:space="preserve"> </w:t>
      </w:r>
      <w:r w:rsidRPr="004933DA">
        <w:rPr>
          <w:rFonts w:ascii="Arial" w:hAnsi="Arial" w:cs="Arial"/>
          <w:sz w:val="20"/>
          <w:szCs w:val="20"/>
        </w:rPr>
        <w:t>des</w:t>
      </w:r>
      <w:r w:rsidRPr="004933DA">
        <w:rPr>
          <w:rFonts w:ascii="Arial" w:hAnsi="Arial" w:cs="Arial"/>
          <w:spacing w:val="38"/>
          <w:sz w:val="20"/>
          <w:szCs w:val="20"/>
        </w:rPr>
        <w:t xml:space="preserve"> </w:t>
      </w:r>
      <w:r w:rsidRPr="004933DA">
        <w:rPr>
          <w:rFonts w:ascii="Arial" w:hAnsi="Arial" w:cs="Arial"/>
          <w:sz w:val="20"/>
          <w:szCs w:val="20"/>
        </w:rPr>
        <w:t>maîtres</w:t>
      </w:r>
      <w:r w:rsidRPr="004933DA">
        <w:rPr>
          <w:rFonts w:ascii="Arial" w:hAnsi="Arial" w:cs="Arial"/>
          <w:spacing w:val="38"/>
          <w:sz w:val="20"/>
          <w:szCs w:val="20"/>
        </w:rPr>
        <w:t xml:space="preserve"> </w:t>
      </w:r>
      <w:r w:rsidRPr="004933DA">
        <w:rPr>
          <w:rFonts w:ascii="Arial" w:hAnsi="Arial" w:cs="Arial"/>
          <w:sz w:val="20"/>
          <w:szCs w:val="20"/>
        </w:rPr>
        <w:t>avec</w:t>
      </w:r>
      <w:r w:rsidRPr="004933DA">
        <w:rPr>
          <w:rFonts w:ascii="Arial" w:hAnsi="Arial" w:cs="Arial"/>
          <w:spacing w:val="38"/>
          <w:sz w:val="20"/>
          <w:szCs w:val="20"/>
        </w:rPr>
        <w:t xml:space="preserve"> </w:t>
      </w:r>
      <w:r w:rsidRPr="004933DA">
        <w:rPr>
          <w:rFonts w:ascii="Arial" w:hAnsi="Arial" w:cs="Arial"/>
          <w:spacing w:val="-2"/>
          <w:sz w:val="20"/>
          <w:szCs w:val="20"/>
        </w:rPr>
        <w:t>leurs</w:t>
      </w:r>
    </w:p>
    <w:p w14:paraId="6A8FC692" w14:textId="77777777" w:rsidR="00801FF7" w:rsidRPr="004933DA" w:rsidRDefault="00801FF7" w:rsidP="004933DA">
      <w:pPr>
        <w:pStyle w:val="Corpsdetexte"/>
        <w:contextualSpacing/>
        <w:jc w:val="both"/>
        <w:rPr>
          <w:rFonts w:ascii="Arial" w:hAnsi="Arial" w:cs="Arial"/>
          <w:sz w:val="20"/>
          <w:szCs w:val="20"/>
        </w:rPr>
        <w:sectPr w:rsidR="00801FF7" w:rsidRPr="004933DA" w:rsidSect="00A27FC4">
          <w:pgSz w:w="11910" w:h="16840"/>
          <w:pgMar w:top="1060" w:right="1133" w:bottom="840" w:left="1133" w:header="587" w:footer="650" w:gutter="0"/>
          <w:cols w:space="720"/>
        </w:sectPr>
      </w:pPr>
    </w:p>
    <w:p w14:paraId="28C1CD98" w14:textId="77777777" w:rsidR="00801FF7" w:rsidRPr="004933DA" w:rsidRDefault="00801FF7" w:rsidP="004933DA">
      <w:pPr>
        <w:pStyle w:val="Corpsdetexte"/>
        <w:spacing w:before="151"/>
        <w:contextualSpacing/>
        <w:jc w:val="both"/>
        <w:rPr>
          <w:rFonts w:ascii="Arial" w:hAnsi="Arial" w:cs="Arial"/>
          <w:sz w:val="20"/>
          <w:szCs w:val="20"/>
        </w:rPr>
      </w:pPr>
      <w:r w:rsidRPr="004933DA">
        <w:rPr>
          <w:rFonts w:ascii="Arial" w:hAnsi="Arial" w:cs="Arial"/>
          <w:sz w:val="20"/>
          <w:szCs w:val="20"/>
        </w:rPr>
        <w:lastRenderedPageBreak/>
        <w:t xml:space="preserve">serviteurs : car ainsi doit être, que les Ministres soient les serviteurs de tous les </w:t>
      </w:r>
      <w:r w:rsidRPr="004933DA">
        <w:rPr>
          <w:rFonts w:ascii="Arial" w:hAnsi="Arial" w:cs="Arial"/>
          <w:spacing w:val="-2"/>
          <w:sz w:val="20"/>
          <w:szCs w:val="20"/>
        </w:rPr>
        <w:t>Frères.</w:t>
      </w:r>
    </w:p>
    <w:p w14:paraId="2DF9120B"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Or,</w:t>
      </w:r>
      <w:r w:rsidRPr="004933DA">
        <w:rPr>
          <w:rFonts w:ascii="Arial" w:hAnsi="Arial" w:cs="Arial"/>
          <w:spacing w:val="-1"/>
          <w:sz w:val="20"/>
          <w:szCs w:val="20"/>
        </w:rPr>
        <w:t xml:space="preserve"> </w:t>
      </w:r>
      <w:r w:rsidRPr="004933DA">
        <w:rPr>
          <w:rFonts w:ascii="Arial" w:hAnsi="Arial" w:cs="Arial"/>
          <w:sz w:val="20"/>
          <w:szCs w:val="20"/>
        </w:rPr>
        <w:t>j’avertis</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Frères,</w:t>
      </w:r>
      <w:r w:rsidRPr="004933DA">
        <w:rPr>
          <w:rFonts w:ascii="Arial" w:hAnsi="Arial" w:cs="Arial"/>
          <w:spacing w:val="-1"/>
          <w:sz w:val="20"/>
          <w:szCs w:val="20"/>
        </w:rPr>
        <w:t xml:space="preserve"> </w:t>
      </w:r>
      <w:r w:rsidRPr="004933DA">
        <w:rPr>
          <w:rFonts w:ascii="Arial" w:hAnsi="Arial" w:cs="Arial"/>
          <w:sz w:val="20"/>
          <w:szCs w:val="20"/>
        </w:rPr>
        <w:t>je</w:t>
      </w:r>
      <w:r w:rsidRPr="004933DA">
        <w:rPr>
          <w:rFonts w:ascii="Arial" w:hAnsi="Arial" w:cs="Arial"/>
          <w:spacing w:val="-1"/>
          <w:sz w:val="20"/>
          <w:szCs w:val="20"/>
        </w:rPr>
        <w:t xml:space="preserve"> </w:t>
      </w:r>
      <w:r w:rsidRPr="004933DA">
        <w:rPr>
          <w:rFonts w:ascii="Arial" w:hAnsi="Arial" w:cs="Arial"/>
          <w:sz w:val="20"/>
          <w:szCs w:val="20"/>
        </w:rPr>
        <w:t>les</w:t>
      </w:r>
      <w:r w:rsidRPr="004933DA">
        <w:rPr>
          <w:rFonts w:ascii="Arial" w:hAnsi="Arial" w:cs="Arial"/>
          <w:spacing w:val="-1"/>
          <w:sz w:val="20"/>
          <w:szCs w:val="20"/>
        </w:rPr>
        <w:t xml:space="preserve"> </w:t>
      </w:r>
      <w:r w:rsidRPr="004933DA">
        <w:rPr>
          <w:rFonts w:ascii="Arial" w:hAnsi="Arial" w:cs="Arial"/>
          <w:sz w:val="20"/>
          <w:szCs w:val="20"/>
        </w:rPr>
        <w:t>exhorte</w:t>
      </w:r>
      <w:r w:rsidRPr="004933DA">
        <w:rPr>
          <w:rFonts w:ascii="Arial" w:hAnsi="Arial" w:cs="Arial"/>
          <w:spacing w:val="-1"/>
          <w:sz w:val="20"/>
          <w:szCs w:val="20"/>
        </w:rPr>
        <w:t xml:space="preserve"> </w:t>
      </w:r>
      <w:r w:rsidRPr="004933DA">
        <w:rPr>
          <w:rFonts w:ascii="Arial" w:hAnsi="Arial" w:cs="Arial"/>
          <w:sz w:val="20"/>
          <w:szCs w:val="20"/>
        </w:rPr>
        <w:t>dans</w:t>
      </w:r>
      <w:r w:rsidRPr="004933DA">
        <w:rPr>
          <w:rFonts w:ascii="Arial" w:hAnsi="Arial" w:cs="Arial"/>
          <w:spacing w:val="-1"/>
          <w:sz w:val="20"/>
          <w:szCs w:val="20"/>
        </w:rPr>
        <w:t xml:space="preserve"> </w:t>
      </w:r>
      <w:r w:rsidRPr="004933DA">
        <w:rPr>
          <w:rFonts w:ascii="Arial" w:hAnsi="Arial" w:cs="Arial"/>
          <w:sz w:val="20"/>
          <w:szCs w:val="20"/>
        </w:rPr>
        <w:t>le</w:t>
      </w:r>
      <w:r w:rsidRPr="004933DA">
        <w:rPr>
          <w:rFonts w:ascii="Arial" w:hAnsi="Arial" w:cs="Arial"/>
          <w:spacing w:val="-1"/>
          <w:sz w:val="20"/>
          <w:szCs w:val="20"/>
        </w:rPr>
        <w:t xml:space="preserve"> </w:t>
      </w:r>
      <w:r w:rsidRPr="004933DA">
        <w:rPr>
          <w:rFonts w:ascii="Arial" w:hAnsi="Arial" w:cs="Arial"/>
          <w:sz w:val="20"/>
          <w:szCs w:val="20"/>
        </w:rPr>
        <w:t>Seigneur</w:t>
      </w:r>
      <w:r w:rsidRPr="004933DA">
        <w:rPr>
          <w:rFonts w:ascii="Arial" w:hAnsi="Arial" w:cs="Arial"/>
          <w:spacing w:val="-1"/>
          <w:sz w:val="20"/>
          <w:szCs w:val="20"/>
        </w:rPr>
        <w:t xml:space="preserve"> </w:t>
      </w:r>
      <w:r w:rsidRPr="004933DA">
        <w:rPr>
          <w:rFonts w:ascii="Arial" w:hAnsi="Arial" w:cs="Arial"/>
          <w:sz w:val="20"/>
          <w:szCs w:val="20"/>
        </w:rPr>
        <w:t>Jésus-Christ,</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se</w:t>
      </w:r>
      <w:r w:rsidRPr="004933DA">
        <w:rPr>
          <w:rFonts w:ascii="Arial" w:hAnsi="Arial" w:cs="Arial"/>
          <w:spacing w:val="-1"/>
          <w:sz w:val="20"/>
          <w:szCs w:val="20"/>
        </w:rPr>
        <w:t xml:space="preserve"> </w:t>
      </w:r>
      <w:r w:rsidRPr="004933DA">
        <w:rPr>
          <w:rFonts w:ascii="Arial" w:hAnsi="Arial" w:cs="Arial"/>
          <w:sz w:val="20"/>
          <w:szCs w:val="20"/>
        </w:rPr>
        <w:t>préserver</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tout</w:t>
      </w:r>
      <w:r w:rsidRPr="004933DA">
        <w:rPr>
          <w:rFonts w:ascii="Arial" w:hAnsi="Arial" w:cs="Arial"/>
          <w:spacing w:val="-1"/>
          <w:sz w:val="20"/>
          <w:szCs w:val="20"/>
        </w:rPr>
        <w:t xml:space="preserve"> </w:t>
      </w:r>
      <w:r w:rsidRPr="004933DA">
        <w:rPr>
          <w:rFonts w:ascii="Arial" w:hAnsi="Arial" w:cs="Arial"/>
          <w:sz w:val="20"/>
          <w:szCs w:val="20"/>
        </w:rPr>
        <w:t>orgueil,</w:t>
      </w:r>
      <w:r w:rsidRPr="004933DA">
        <w:rPr>
          <w:rFonts w:ascii="Arial" w:hAnsi="Arial" w:cs="Arial"/>
          <w:spacing w:val="-1"/>
          <w:sz w:val="20"/>
          <w:szCs w:val="20"/>
        </w:rPr>
        <w:t xml:space="preserve"> </w:t>
      </w:r>
      <w:r w:rsidRPr="004933DA">
        <w:rPr>
          <w:rFonts w:ascii="Arial" w:hAnsi="Arial" w:cs="Arial"/>
          <w:sz w:val="20"/>
          <w:szCs w:val="20"/>
        </w:rPr>
        <w:t>de</w:t>
      </w:r>
      <w:r w:rsidRPr="004933DA">
        <w:rPr>
          <w:rFonts w:ascii="Arial" w:hAnsi="Arial" w:cs="Arial"/>
          <w:spacing w:val="-1"/>
          <w:sz w:val="20"/>
          <w:szCs w:val="20"/>
        </w:rPr>
        <w:t xml:space="preserve"> </w:t>
      </w:r>
      <w:r w:rsidRPr="004933DA">
        <w:rPr>
          <w:rFonts w:ascii="Arial" w:hAnsi="Arial" w:cs="Arial"/>
          <w:sz w:val="20"/>
          <w:szCs w:val="20"/>
        </w:rPr>
        <w:t>la</w:t>
      </w:r>
      <w:r w:rsidRPr="004933DA">
        <w:rPr>
          <w:rFonts w:ascii="Arial" w:hAnsi="Arial" w:cs="Arial"/>
          <w:spacing w:val="-1"/>
          <w:sz w:val="20"/>
          <w:szCs w:val="20"/>
        </w:rPr>
        <w:t xml:space="preserve"> </w:t>
      </w:r>
      <w:r w:rsidRPr="004933DA">
        <w:rPr>
          <w:rFonts w:ascii="Arial" w:hAnsi="Arial" w:cs="Arial"/>
          <w:sz w:val="20"/>
          <w:szCs w:val="20"/>
        </w:rPr>
        <w:t>vaine</w:t>
      </w:r>
      <w:r w:rsidRPr="004933DA">
        <w:rPr>
          <w:rFonts w:ascii="Arial" w:hAnsi="Arial" w:cs="Arial"/>
          <w:spacing w:val="-1"/>
          <w:sz w:val="20"/>
          <w:szCs w:val="20"/>
        </w:rPr>
        <w:t xml:space="preserve"> </w:t>
      </w:r>
      <w:r w:rsidRPr="004933DA">
        <w:rPr>
          <w:rFonts w:ascii="Arial" w:hAnsi="Arial" w:cs="Arial"/>
          <w:sz w:val="20"/>
          <w:szCs w:val="20"/>
        </w:rPr>
        <w:t>gloire, de l’envie, de l’avarice, des soins et des sollicitudes de ce siècle, de la détraction et du murmure. Et que ceux qui ne savent pas les lettres, ne se soucient pas de les apprendre ; mais qu’ils considèrent que, par-dessus toutes choses, ils doivent désirer de posséder l’esprit du Seigneur et sa sainte opération ; de prier toujours Dieu avec un cœur pur ; d’avoir humilité et patience dans la persécution et dans l’infirmité, et d’aimer ceux qui nous persécutent, nous reprennent et nous blâment : parce que le Seigneur a dit : Aimez vos ennemis, et priez pour ceux qui vous</w:t>
      </w:r>
      <w:r w:rsidRPr="004933DA">
        <w:rPr>
          <w:rFonts w:ascii="Arial" w:hAnsi="Arial" w:cs="Arial"/>
          <w:spacing w:val="40"/>
          <w:sz w:val="20"/>
          <w:szCs w:val="20"/>
        </w:rPr>
        <w:t xml:space="preserve"> </w:t>
      </w:r>
      <w:r w:rsidRPr="004933DA">
        <w:rPr>
          <w:rFonts w:ascii="Arial" w:hAnsi="Arial" w:cs="Arial"/>
          <w:sz w:val="20"/>
          <w:szCs w:val="20"/>
        </w:rPr>
        <w:t>persécutent et calomnient. Bienheureux ceux qui souffrent persécution pour la justice, parce que le royaume des</w:t>
      </w:r>
      <w:r w:rsidRPr="004933DA">
        <w:rPr>
          <w:rFonts w:ascii="Arial" w:hAnsi="Arial" w:cs="Arial"/>
          <w:spacing w:val="40"/>
          <w:sz w:val="20"/>
          <w:szCs w:val="20"/>
        </w:rPr>
        <w:t xml:space="preserve"> </w:t>
      </w:r>
      <w:r w:rsidRPr="004933DA">
        <w:rPr>
          <w:rFonts w:ascii="Arial" w:hAnsi="Arial" w:cs="Arial"/>
          <w:sz w:val="20"/>
          <w:szCs w:val="20"/>
        </w:rPr>
        <w:t>cieux est à eux. Mais celui qui persévérera jusqu’à la fin, celui-là sera sauvé.</w:t>
      </w:r>
    </w:p>
    <w:p w14:paraId="4735F0F5" w14:textId="77777777" w:rsidR="00801FF7" w:rsidRPr="004933DA" w:rsidRDefault="00801FF7" w:rsidP="004933DA">
      <w:pPr>
        <w:pStyle w:val="Corpsdetexte"/>
        <w:spacing w:before="48"/>
        <w:contextualSpacing/>
        <w:jc w:val="both"/>
        <w:rPr>
          <w:rFonts w:ascii="Arial" w:hAnsi="Arial" w:cs="Arial"/>
          <w:sz w:val="20"/>
          <w:szCs w:val="20"/>
        </w:rPr>
      </w:pPr>
    </w:p>
    <w:p w14:paraId="7B69D359" w14:textId="77777777" w:rsidR="00801FF7" w:rsidRPr="004933DA" w:rsidRDefault="00801FF7" w:rsidP="004933DA">
      <w:pPr>
        <w:pStyle w:val="Titre3"/>
        <w:spacing w:before="1"/>
        <w:contextualSpacing/>
        <w:jc w:val="both"/>
        <w:rPr>
          <w:rFonts w:ascii="Arial" w:hAnsi="Arial" w:cs="Arial"/>
          <w:sz w:val="20"/>
          <w:szCs w:val="20"/>
        </w:rPr>
      </w:pPr>
      <w:r w:rsidRPr="004933DA">
        <w:rPr>
          <w:rFonts w:ascii="Arial" w:hAnsi="Arial" w:cs="Arial"/>
          <w:sz w:val="20"/>
          <w:szCs w:val="20"/>
        </w:rPr>
        <w:t xml:space="preserve">Chapitre </w:t>
      </w:r>
      <w:bookmarkStart w:id="58" w:name="Chapitre_onzième"/>
      <w:bookmarkEnd w:id="58"/>
      <w:r w:rsidRPr="004933DA">
        <w:rPr>
          <w:rFonts w:ascii="Arial" w:hAnsi="Arial" w:cs="Arial"/>
          <w:spacing w:val="-2"/>
          <w:sz w:val="20"/>
          <w:szCs w:val="20"/>
        </w:rPr>
        <w:t>onzième</w:t>
      </w:r>
    </w:p>
    <w:p w14:paraId="25DDF033" w14:textId="77777777" w:rsidR="00801FF7" w:rsidRPr="004933DA" w:rsidRDefault="00801FF7" w:rsidP="004933DA">
      <w:pPr>
        <w:spacing w:before="128"/>
        <w:ind w:left="120"/>
        <w:contextualSpacing/>
        <w:jc w:val="both"/>
        <w:rPr>
          <w:rFonts w:ascii="Arial" w:hAnsi="Arial" w:cs="Arial"/>
          <w:i/>
          <w:sz w:val="20"/>
          <w:szCs w:val="20"/>
        </w:rPr>
      </w:pPr>
      <w:r w:rsidRPr="004933DA">
        <w:rPr>
          <w:rFonts w:ascii="Arial" w:hAnsi="Arial" w:cs="Arial"/>
          <w:i/>
          <w:sz w:val="20"/>
          <w:szCs w:val="20"/>
        </w:rPr>
        <w:t>Que</w:t>
      </w:r>
      <w:r w:rsidRPr="004933DA">
        <w:rPr>
          <w:rFonts w:ascii="Arial" w:hAnsi="Arial" w:cs="Arial"/>
          <w:i/>
          <w:spacing w:val="-1"/>
          <w:sz w:val="20"/>
          <w:szCs w:val="20"/>
        </w:rPr>
        <w:t xml:space="preserve"> </w:t>
      </w:r>
      <w:r w:rsidRPr="004933DA">
        <w:rPr>
          <w:rFonts w:ascii="Arial" w:hAnsi="Arial" w:cs="Arial"/>
          <w:i/>
          <w:sz w:val="20"/>
          <w:szCs w:val="20"/>
        </w:rPr>
        <w:t>les</w:t>
      </w:r>
      <w:r w:rsidRPr="004933DA">
        <w:rPr>
          <w:rFonts w:ascii="Arial" w:hAnsi="Arial" w:cs="Arial"/>
          <w:i/>
          <w:spacing w:val="-1"/>
          <w:sz w:val="20"/>
          <w:szCs w:val="20"/>
        </w:rPr>
        <w:t xml:space="preserve"> </w:t>
      </w:r>
      <w:r w:rsidRPr="004933DA">
        <w:rPr>
          <w:rFonts w:ascii="Arial" w:hAnsi="Arial" w:cs="Arial"/>
          <w:i/>
          <w:sz w:val="20"/>
          <w:szCs w:val="20"/>
        </w:rPr>
        <w:t>Frères n’entrent</w:t>
      </w:r>
      <w:r w:rsidRPr="004933DA">
        <w:rPr>
          <w:rFonts w:ascii="Arial" w:hAnsi="Arial" w:cs="Arial"/>
          <w:i/>
          <w:spacing w:val="-1"/>
          <w:sz w:val="20"/>
          <w:szCs w:val="20"/>
        </w:rPr>
        <w:t xml:space="preserve"> </w:t>
      </w:r>
      <w:r w:rsidRPr="004933DA">
        <w:rPr>
          <w:rFonts w:ascii="Arial" w:hAnsi="Arial" w:cs="Arial"/>
          <w:i/>
          <w:sz w:val="20"/>
          <w:szCs w:val="20"/>
        </w:rPr>
        <w:t>point dans</w:t>
      </w:r>
      <w:r w:rsidRPr="004933DA">
        <w:rPr>
          <w:rFonts w:ascii="Arial" w:hAnsi="Arial" w:cs="Arial"/>
          <w:i/>
          <w:spacing w:val="-1"/>
          <w:sz w:val="20"/>
          <w:szCs w:val="20"/>
        </w:rPr>
        <w:t xml:space="preserve"> </w:t>
      </w:r>
      <w:r w:rsidRPr="004933DA">
        <w:rPr>
          <w:rFonts w:ascii="Arial" w:hAnsi="Arial" w:cs="Arial"/>
          <w:i/>
          <w:sz w:val="20"/>
          <w:szCs w:val="20"/>
        </w:rPr>
        <w:t>les monastères de</w:t>
      </w:r>
      <w:r w:rsidRPr="004933DA">
        <w:rPr>
          <w:rFonts w:ascii="Arial" w:hAnsi="Arial" w:cs="Arial"/>
          <w:i/>
          <w:spacing w:val="-1"/>
          <w:sz w:val="20"/>
          <w:szCs w:val="20"/>
        </w:rPr>
        <w:t xml:space="preserve"> </w:t>
      </w:r>
      <w:r w:rsidRPr="004933DA">
        <w:rPr>
          <w:rFonts w:ascii="Arial" w:hAnsi="Arial" w:cs="Arial"/>
          <w:i/>
          <w:spacing w:val="-2"/>
          <w:sz w:val="20"/>
          <w:szCs w:val="20"/>
        </w:rPr>
        <w:t>Religieuses.</w:t>
      </w:r>
    </w:p>
    <w:p w14:paraId="4E549989" w14:textId="77777777" w:rsidR="00801FF7" w:rsidRPr="004933DA" w:rsidRDefault="00801FF7" w:rsidP="004933DA">
      <w:pPr>
        <w:pStyle w:val="Corpsdetexte"/>
        <w:spacing w:before="130"/>
        <w:ind w:right="118"/>
        <w:contextualSpacing/>
        <w:jc w:val="both"/>
        <w:rPr>
          <w:rFonts w:ascii="Arial" w:hAnsi="Arial" w:cs="Arial"/>
          <w:sz w:val="20"/>
          <w:szCs w:val="20"/>
        </w:rPr>
      </w:pPr>
      <w:r w:rsidRPr="004933DA">
        <w:rPr>
          <w:rFonts w:ascii="Arial" w:hAnsi="Arial" w:cs="Arial"/>
          <w:sz w:val="20"/>
          <w:szCs w:val="20"/>
        </w:rPr>
        <w:t>Je précepte fermement à tous les Frères, de ne pas avoir des rapports ou des conseils suspects avec les femmes. Et qu’ils n’entrent point dans les monastères de Religieuses, excepté ceux qui en ont reçu permission spéciale du Siège apostolique. Et qu’ils ne se fassent pas compères d’hommes ni de femmes, de crainte que, par cette occasion, le scandale ne naisse parmi les Frères ou au sujet des Frères.</w:t>
      </w:r>
    </w:p>
    <w:p w14:paraId="1E9301C6" w14:textId="77777777" w:rsidR="00801FF7" w:rsidRPr="004933DA" w:rsidRDefault="00801FF7" w:rsidP="004933DA">
      <w:pPr>
        <w:pStyle w:val="Corpsdetexte"/>
        <w:spacing w:before="47"/>
        <w:contextualSpacing/>
        <w:jc w:val="both"/>
        <w:rPr>
          <w:rFonts w:ascii="Arial" w:hAnsi="Arial" w:cs="Arial"/>
          <w:sz w:val="20"/>
          <w:szCs w:val="20"/>
        </w:rPr>
      </w:pPr>
    </w:p>
    <w:p w14:paraId="08B7DD14" w14:textId="77777777" w:rsidR="00801FF7" w:rsidRPr="004933DA" w:rsidRDefault="00801FF7" w:rsidP="004933DA">
      <w:pPr>
        <w:pStyle w:val="Titre3"/>
        <w:contextualSpacing/>
        <w:jc w:val="both"/>
        <w:rPr>
          <w:rFonts w:ascii="Arial" w:hAnsi="Arial" w:cs="Arial"/>
          <w:sz w:val="20"/>
          <w:szCs w:val="20"/>
        </w:rPr>
      </w:pPr>
      <w:r w:rsidRPr="004933DA">
        <w:rPr>
          <w:rFonts w:ascii="Arial" w:hAnsi="Arial" w:cs="Arial"/>
          <w:sz w:val="20"/>
          <w:szCs w:val="20"/>
        </w:rPr>
        <w:t xml:space="preserve">Chapitre </w:t>
      </w:r>
      <w:bookmarkStart w:id="59" w:name="Chapitre_douzième"/>
      <w:bookmarkEnd w:id="59"/>
      <w:r w:rsidRPr="004933DA">
        <w:rPr>
          <w:rFonts w:ascii="Arial" w:hAnsi="Arial" w:cs="Arial"/>
          <w:spacing w:val="-2"/>
          <w:sz w:val="20"/>
          <w:szCs w:val="20"/>
        </w:rPr>
        <w:t>douzième</w:t>
      </w:r>
    </w:p>
    <w:p w14:paraId="10A8FB12" w14:textId="77777777" w:rsidR="00801FF7" w:rsidRPr="004933DA" w:rsidRDefault="00801FF7" w:rsidP="004933DA">
      <w:pPr>
        <w:spacing w:before="130"/>
        <w:ind w:left="120"/>
        <w:contextualSpacing/>
        <w:jc w:val="both"/>
        <w:rPr>
          <w:rFonts w:ascii="Arial" w:hAnsi="Arial" w:cs="Arial"/>
          <w:i/>
          <w:sz w:val="20"/>
          <w:szCs w:val="20"/>
        </w:rPr>
      </w:pPr>
      <w:r w:rsidRPr="004933DA">
        <w:rPr>
          <w:rFonts w:ascii="Arial" w:hAnsi="Arial" w:cs="Arial"/>
          <w:i/>
          <w:sz w:val="20"/>
          <w:szCs w:val="20"/>
        </w:rPr>
        <w:t>De</w:t>
      </w:r>
      <w:r w:rsidRPr="004933DA">
        <w:rPr>
          <w:rFonts w:ascii="Arial" w:hAnsi="Arial" w:cs="Arial"/>
          <w:i/>
          <w:spacing w:val="-2"/>
          <w:sz w:val="20"/>
          <w:szCs w:val="20"/>
        </w:rPr>
        <w:t xml:space="preserve"> </w:t>
      </w:r>
      <w:r w:rsidRPr="004933DA">
        <w:rPr>
          <w:rFonts w:ascii="Arial" w:hAnsi="Arial" w:cs="Arial"/>
          <w:i/>
          <w:sz w:val="20"/>
          <w:szCs w:val="20"/>
        </w:rPr>
        <w:t>ceux</w:t>
      </w:r>
      <w:r w:rsidRPr="004933DA">
        <w:rPr>
          <w:rFonts w:ascii="Arial" w:hAnsi="Arial" w:cs="Arial"/>
          <w:i/>
          <w:spacing w:val="-1"/>
          <w:sz w:val="20"/>
          <w:szCs w:val="20"/>
        </w:rPr>
        <w:t xml:space="preserve"> </w:t>
      </w:r>
      <w:r w:rsidRPr="004933DA">
        <w:rPr>
          <w:rFonts w:ascii="Arial" w:hAnsi="Arial" w:cs="Arial"/>
          <w:i/>
          <w:sz w:val="20"/>
          <w:szCs w:val="20"/>
        </w:rPr>
        <w:t>qui</w:t>
      </w:r>
      <w:r w:rsidRPr="004933DA">
        <w:rPr>
          <w:rFonts w:ascii="Arial" w:hAnsi="Arial" w:cs="Arial"/>
          <w:i/>
          <w:spacing w:val="-1"/>
          <w:sz w:val="20"/>
          <w:szCs w:val="20"/>
        </w:rPr>
        <w:t xml:space="preserve"> </w:t>
      </w:r>
      <w:r w:rsidRPr="004933DA">
        <w:rPr>
          <w:rFonts w:ascii="Arial" w:hAnsi="Arial" w:cs="Arial"/>
          <w:i/>
          <w:sz w:val="20"/>
          <w:szCs w:val="20"/>
        </w:rPr>
        <w:t>vont</w:t>
      </w:r>
      <w:r w:rsidRPr="004933DA">
        <w:rPr>
          <w:rFonts w:ascii="Arial" w:hAnsi="Arial" w:cs="Arial"/>
          <w:i/>
          <w:spacing w:val="-1"/>
          <w:sz w:val="20"/>
          <w:szCs w:val="20"/>
        </w:rPr>
        <w:t xml:space="preserve"> </w:t>
      </w:r>
      <w:r w:rsidRPr="004933DA">
        <w:rPr>
          <w:rFonts w:ascii="Arial" w:hAnsi="Arial" w:cs="Arial"/>
          <w:i/>
          <w:sz w:val="20"/>
          <w:szCs w:val="20"/>
        </w:rPr>
        <w:t>chez</w:t>
      </w:r>
      <w:r w:rsidRPr="004933DA">
        <w:rPr>
          <w:rFonts w:ascii="Arial" w:hAnsi="Arial" w:cs="Arial"/>
          <w:i/>
          <w:spacing w:val="-2"/>
          <w:sz w:val="20"/>
          <w:szCs w:val="20"/>
        </w:rPr>
        <w:t xml:space="preserve"> </w:t>
      </w:r>
      <w:r w:rsidRPr="004933DA">
        <w:rPr>
          <w:rFonts w:ascii="Arial" w:hAnsi="Arial" w:cs="Arial"/>
          <w:i/>
          <w:sz w:val="20"/>
          <w:szCs w:val="20"/>
        </w:rPr>
        <w:t>les</w:t>
      </w:r>
      <w:r w:rsidRPr="004933DA">
        <w:rPr>
          <w:rFonts w:ascii="Arial" w:hAnsi="Arial" w:cs="Arial"/>
          <w:i/>
          <w:spacing w:val="-1"/>
          <w:sz w:val="20"/>
          <w:szCs w:val="20"/>
        </w:rPr>
        <w:t xml:space="preserve"> </w:t>
      </w:r>
      <w:r w:rsidRPr="004933DA">
        <w:rPr>
          <w:rFonts w:ascii="Arial" w:hAnsi="Arial" w:cs="Arial"/>
          <w:i/>
          <w:sz w:val="20"/>
          <w:szCs w:val="20"/>
        </w:rPr>
        <w:t>Sarrasins</w:t>
      </w:r>
      <w:r w:rsidRPr="004933DA">
        <w:rPr>
          <w:rFonts w:ascii="Arial" w:hAnsi="Arial" w:cs="Arial"/>
          <w:i/>
          <w:spacing w:val="-1"/>
          <w:sz w:val="20"/>
          <w:szCs w:val="20"/>
        </w:rPr>
        <w:t xml:space="preserve"> </w:t>
      </w:r>
      <w:r w:rsidRPr="004933DA">
        <w:rPr>
          <w:rFonts w:ascii="Arial" w:hAnsi="Arial" w:cs="Arial"/>
          <w:i/>
          <w:sz w:val="20"/>
          <w:szCs w:val="20"/>
        </w:rPr>
        <w:t>et</w:t>
      </w:r>
      <w:r w:rsidRPr="004933DA">
        <w:rPr>
          <w:rFonts w:ascii="Arial" w:hAnsi="Arial" w:cs="Arial"/>
          <w:i/>
          <w:spacing w:val="-1"/>
          <w:sz w:val="20"/>
          <w:szCs w:val="20"/>
        </w:rPr>
        <w:t xml:space="preserve"> </w:t>
      </w:r>
      <w:r w:rsidRPr="004933DA">
        <w:rPr>
          <w:rFonts w:ascii="Arial" w:hAnsi="Arial" w:cs="Arial"/>
          <w:i/>
          <w:sz w:val="20"/>
          <w:szCs w:val="20"/>
        </w:rPr>
        <w:t>autres</w:t>
      </w:r>
      <w:r w:rsidRPr="004933DA">
        <w:rPr>
          <w:rFonts w:ascii="Arial" w:hAnsi="Arial" w:cs="Arial"/>
          <w:i/>
          <w:spacing w:val="-1"/>
          <w:sz w:val="20"/>
          <w:szCs w:val="20"/>
        </w:rPr>
        <w:t xml:space="preserve"> </w:t>
      </w:r>
      <w:r w:rsidRPr="004933DA">
        <w:rPr>
          <w:rFonts w:ascii="Arial" w:hAnsi="Arial" w:cs="Arial"/>
          <w:i/>
          <w:spacing w:val="-2"/>
          <w:sz w:val="20"/>
          <w:szCs w:val="20"/>
        </w:rPr>
        <w:t>infidèles.</w:t>
      </w:r>
    </w:p>
    <w:p w14:paraId="3DB49ADC"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Que ceux d’entre les Frères, qui, par inspiration divine, voudraient aller chez les Sarrasins et les autres infidèles, en demandent la permission à leurs Ministres provinciaux. Mais que les Ministres n’accordent à personne la permission d’y aller, si ce n’est à ceux qu’ils reconnaîtront capables d’y être envoyés. En outre, j’ordonne, par obéissance, aux Ministres, de demander, au Seigneur le Pape, un des Cardinaux de la Sainte Église Romaine, pour gouverneur, protecteur et correcteur de cette Fraternité, afin que toujours soumis et assujettis aux pieds de cette même Sainte Église Romaine, stables en la foi catholique, nous observions la pauvreté et l’humilité, et le Saint Évangile de Notre Seigneur Jésus-Christ, lequel nous avons fermement promis.</w:t>
      </w:r>
    </w:p>
    <w:p w14:paraId="54A5C209" w14:textId="77777777" w:rsidR="00801FF7" w:rsidRPr="004933DA" w:rsidRDefault="00801FF7" w:rsidP="004933DA">
      <w:pPr>
        <w:pStyle w:val="Corpsdetexte"/>
        <w:spacing w:before="64"/>
        <w:ind w:right="6289"/>
        <w:contextualSpacing/>
        <w:jc w:val="both"/>
        <w:rPr>
          <w:rFonts w:ascii="Arial" w:hAnsi="Arial" w:cs="Arial"/>
          <w:sz w:val="20"/>
          <w:szCs w:val="20"/>
        </w:rPr>
      </w:pPr>
      <w:r w:rsidRPr="004933DA">
        <w:rPr>
          <w:rFonts w:ascii="Arial" w:hAnsi="Arial" w:cs="Arial"/>
          <w:sz w:val="20"/>
          <w:szCs w:val="20"/>
        </w:rPr>
        <w:t xml:space="preserve">Fin de la Règle des Frères Mineurs Ensuite la confirmation de la dite </w:t>
      </w:r>
      <w:r w:rsidRPr="004933DA">
        <w:rPr>
          <w:rFonts w:ascii="Arial" w:hAnsi="Arial" w:cs="Arial"/>
          <w:spacing w:val="-2"/>
          <w:sz w:val="20"/>
          <w:szCs w:val="20"/>
        </w:rPr>
        <w:t>Règle.</w:t>
      </w:r>
    </w:p>
    <w:p w14:paraId="7611C47C" w14:textId="77777777" w:rsidR="00801FF7" w:rsidRPr="004933DA" w:rsidRDefault="00801FF7" w:rsidP="004933DA">
      <w:pPr>
        <w:pStyle w:val="Corpsdetexte"/>
        <w:ind w:right="118"/>
        <w:contextualSpacing/>
        <w:jc w:val="both"/>
        <w:rPr>
          <w:rFonts w:ascii="Arial" w:hAnsi="Arial" w:cs="Arial"/>
          <w:sz w:val="20"/>
          <w:szCs w:val="20"/>
        </w:rPr>
      </w:pPr>
      <w:r w:rsidRPr="004933DA">
        <w:rPr>
          <w:rFonts w:ascii="Arial" w:hAnsi="Arial" w:cs="Arial"/>
          <w:sz w:val="20"/>
          <w:szCs w:val="20"/>
        </w:rPr>
        <w:t>Qu’il ne soit donc permis à aucun homme absolument, d’enfreindre cet acte de notre confirmation, ou de s’y opposer par une tentative téméraire. Mais si quelqu’un ose l’entreprendre, qu’il sache qu’il encourra l’indignation de Dieu Tout-puissant et des bienheureux Pierre et Paul, ses Apôtres.</w:t>
      </w:r>
    </w:p>
    <w:p w14:paraId="22ABB47F" w14:textId="77777777" w:rsidR="00801FF7" w:rsidRPr="004933DA" w:rsidRDefault="00801FF7" w:rsidP="004933DA">
      <w:pPr>
        <w:spacing w:before="58"/>
        <w:ind w:left="120"/>
        <w:contextualSpacing/>
        <w:jc w:val="both"/>
        <w:rPr>
          <w:rFonts w:ascii="Arial" w:hAnsi="Arial" w:cs="Arial"/>
          <w:i/>
          <w:sz w:val="20"/>
          <w:szCs w:val="20"/>
        </w:rPr>
      </w:pPr>
      <w:r w:rsidRPr="004933DA">
        <w:rPr>
          <w:rFonts w:ascii="Arial" w:hAnsi="Arial" w:cs="Arial"/>
          <w:i/>
          <w:sz w:val="20"/>
          <w:szCs w:val="20"/>
        </w:rPr>
        <w:t>Donné</w:t>
      </w:r>
      <w:r w:rsidRPr="004933DA">
        <w:rPr>
          <w:rFonts w:ascii="Arial" w:hAnsi="Arial" w:cs="Arial"/>
          <w:i/>
          <w:spacing w:val="-2"/>
          <w:sz w:val="20"/>
          <w:szCs w:val="20"/>
        </w:rPr>
        <w:t xml:space="preserve"> </w:t>
      </w:r>
      <w:r w:rsidRPr="004933DA">
        <w:rPr>
          <w:rFonts w:ascii="Arial" w:hAnsi="Arial" w:cs="Arial"/>
          <w:i/>
          <w:sz w:val="20"/>
          <w:szCs w:val="20"/>
        </w:rPr>
        <w:t>au</w:t>
      </w:r>
      <w:r w:rsidRPr="004933DA">
        <w:rPr>
          <w:rFonts w:ascii="Arial" w:hAnsi="Arial" w:cs="Arial"/>
          <w:i/>
          <w:spacing w:val="-2"/>
          <w:sz w:val="20"/>
          <w:szCs w:val="20"/>
        </w:rPr>
        <w:t xml:space="preserve"> </w:t>
      </w:r>
      <w:r w:rsidRPr="004933DA">
        <w:rPr>
          <w:rFonts w:ascii="Arial" w:hAnsi="Arial" w:cs="Arial"/>
          <w:i/>
          <w:sz w:val="20"/>
          <w:szCs w:val="20"/>
        </w:rPr>
        <w:t>Latran,</w:t>
      </w:r>
      <w:r w:rsidRPr="004933DA">
        <w:rPr>
          <w:rFonts w:ascii="Arial" w:hAnsi="Arial" w:cs="Arial"/>
          <w:i/>
          <w:spacing w:val="-2"/>
          <w:sz w:val="20"/>
          <w:szCs w:val="20"/>
        </w:rPr>
        <w:t xml:space="preserve"> </w:t>
      </w:r>
      <w:r w:rsidRPr="004933DA">
        <w:rPr>
          <w:rFonts w:ascii="Arial" w:hAnsi="Arial" w:cs="Arial"/>
          <w:i/>
          <w:sz w:val="20"/>
          <w:szCs w:val="20"/>
        </w:rPr>
        <w:t>le</w:t>
      </w:r>
      <w:r w:rsidRPr="004933DA">
        <w:rPr>
          <w:rFonts w:ascii="Arial" w:hAnsi="Arial" w:cs="Arial"/>
          <w:i/>
          <w:spacing w:val="-2"/>
          <w:sz w:val="20"/>
          <w:szCs w:val="20"/>
        </w:rPr>
        <w:t xml:space="preserve"> </w:t>
      </w:r>
      <w:r w:rsidRPr="004933DA">
        <w:rPr>
          <w:rFonts w:ascii="Arial" w:hAnsi="Arial" w:cs="Arial"/>
          <w:i/>
          <w:sz w:val="20"/>
          <w:szCs w:val="20"/>
        </w:rPr>
        <w:t>vingt-neuvième</w:t>
      </w:r>
      <w:r w:rsidRPr="004933DA">
        <w:rPr>
          <w:rFonts w:ascii="Arial" w:hAnsi="Arial" w:cs="Arial"/>
          <w:i/>
          <w:spacing w:val="-1"/>
          <w:sz w:val="20"/>
          <w:szCs w:val="20"/>
        </w:rPr>
        <w:t xml:space="preserve"> </w:t>
      </w:r>
      <w:r w:rsidRPr="004933DA">
        <w:rPr>
          <w:rFonts w:ascii="Arial" w:hAnsi="Arial" w:cs="Arial"/>
          <w:i/>
          <w:sz w:val="20"/>
          <w:szCs w:val="20"/>
        </w:rPr>
        <w:t>jour</w:t>
      </w:r>
      <w:r w:rsidRPr="004933DA">
        <w:rPr>
          <w:rFonts w:ascii="Arial" w:hAnsi="Arial" w:cs="Arial"/>
          <w:i/>
          <w:spacing w:val="-2"/>
          <w:sz w:val="20"/>
          <w:szCs w:val="20"/>
        </w:rPr>
        <w:t xml:space="preserve"> </w:t>
      </w:r>
      <w:r w:rsidRPr="004933DA">
        <w:rPr>
          <w:rFonts w:ascii="Arial" w:hAnsi="Arial" w:cs="Arial"/>
          <w:i/>
          <w:sz w:val="20"/>
          <w:szCs w:val="20"/>
        </w:rPr>
        <w:t>de</w:t>
      </w:r>
      <w:r w:rsidRPr="004933DA">
        <w:rPr>
          <w:rFonts w:ascii="Arial" w:hAnsi="Arial" w:cs="Arial"/>
          <w:i/>
          <w:spacing w:val="-1"/>
          <w:sz w:val="20"/>
          <w:szCs w:val="20"/>
        </w:rPr>
        <w:t xml:space="preserve"> </w:t>
      </w:r>
      <w:r w:rsidRPr="004933DA">
        <w:rPr>
          <w:rFonts w:ascii="Arial" w:hAnsi="Arial" w:cs="Arial"/>
          <w:i/>
          <w:sz w:val="20"/>
          <w:szCs w:val="20"/>
        </w:rPr>
        <w:t>novembre,</w:t>
      </w:r>
      <w:r w:rsidRPr="004933DA">
        <w:rPr>
          <w:rFonts w:ascii="Arial" w:hAnsi="Arial" w:cs="Arial"/>
          <w:i/>
          <w:spacing w:val="-2"/>
          <w:sz w:val="20"/>
          <w:szCs w:val="20"/>
        </w:rPr>
        <w:t xml:space="preserve"> </w:t>
      </w:r>
      <w:r w:rsidRPr="004933DA">
        <w:rPr>
          <w:rFonts w:ascii="Arial" w:hAnsi="Arial" w:cs="Arial"/>
          <w:i/>
          <w:sz w:val="20"/>
          <w:szCs w:val="20"/>
        </w:rPr>
        <w:t>l’an</w:t>
      </w:r>
      <w:r w:rsidRPr="004933DA">
        <w:rPr>
          <w:rFonts w:ascii="Arial" w:hAnsi="Arial" w:cs="Arial"/>
          <w:i/>
          <w:spacing w:val="-1"/>
          <w:sz w:val="20"/>
          <w:szCs w:val="20"/>
        </w:rPr>
        <w:t xml:space="preserve"> </w:t>
      </w:r>
      <w:r w:rsidRPr="004933DA">
        <w:rPr>
          <w:rFonts w:ascii="Arial" w:hAnsi="Arial" w:cs="Arial"/>
          <w:i/>
          <w:sz w:val="20"/>
          <w:szCs w:val="20"/>
        </w:rPr>
        <w:t>huitième</w:t>
      </w:r>
      <w:r w:rsidRPr="004933DA">
        <w:rPr>
          <w:rFonts w:ascii="Arial" w:hAnsi="Arial" w:cs="Arial"/>
          <w:i/>
          <w:spacing w:val="-2"/>
          <w:sz w:val="20"/>
          <w:szCs w:val="20"/>
        </w:rPr>
        <w:t xml:space="preserve"> </w:t>
      </w:r>
      <w:r w:rsidRPr="004933DA">
        <w:rPr>
          <w:rFonts w:ascii="Arial" w:hAnsi="Arial" w:cs="Arial"/>
          <w:i/>
          <w:sz w:val="20"/>
          <w:szCs w:val="20"/>
        </w:rPr>
        <w:t>de</w:t>
      </w:r>
      <w:r w:rsidRPr="004933DA">
        <w:rPr>
          <w:rFonts w:ascii="Arial" w:hAnsi="Arial" w:cs="Arial"/>
          <w:i/>
          <w:spacing w:val="-1"/>
          <w:sz w:val="20"/>
          <w:szCs w:val="20"/>
        </w:rPr>
        <w:t xml:space="preserve"> </w:t>
      </w:r>
      <w:r w:rsidRPr="004933DA">
        <w:rPr>
          <w:rFonts w:ascii="Arial" w:hAnsi="Arial" w:cs="Arial"/>
          <w:i/>
          <w:sz w:val="20"/>
          <w:szCs w:val="20"/>
        </w:rPr>
        <w:t>notre</w:t>
      </w:r>
      <w:r w:rsidRPr="004933DA">
        <w:rPr>
          <w:rFonts w:ascii="Arial" w:hAnsi="Arial" w:cs="Arial"/>
          <w:i/>
          <w:spacing w:val="-2"/>
          <w:sz w:val="20"/>
          <w:szCs w:val="20"/>
        </w:rPr>
        <w:t xml:space="preserve"> </w:t>
      </w:r>
      <w:r w:rsidRPr="004933DA">
        <w:rPr>
          <w:rFonts w:ascii="Arial" w:hAnsi="Arial" w:cs="Arial"/>
          <w:i/>
          <w:sz w:val="20"/>
          <w:szCs w:val="20"/>
        </w:rPr>
        <w:t>Pontificat.</w:t>
      </w:r>
      <w:r w:rsidRPr="004933DA">
        <w:rPr>
          <w:rFonts w:ascii="Arial" w:hAnsi="Arial" w:cs="Arial"/>
          <w:i/>
          <w:spacing w:val="-1"/>
          <w:sz w:val="20"/>
          <w:szCs w:val="20"/>
        </w:rPr>
        <w:t xml:space="preserve"> </w:t>
      </w:r>
      <w:r w:rsidRPr="004933DA">
        <w:rPr>
          <w:rFonts w:ascii="Arial" w:hAnsi="Arial" w:cs="Arial"/>
          <w:i/>
          <w:sz w:val="20"/>
          <w:szCs w:val="20"/>
        </w:rPr>
        <w:t>(i.e.</w:t>
      </w:r>
      <w:r w:rsidRPr="004933DA">
        <w:rPr>
          <w:rFonts w:ascii="Arial" w:hAnsi="Arial" w:cs="Arial"/>
          <w:i/>
          <w:spacing w:val="-2"/>
          <w:sz w:val="20"/>
          <w:szCs w:val="20"/>
        </w:rPr>
        <w:t xml:space="preserve"> </w:t>
      </w:r>
      <w:r w:rsidRPr="004933DA">
        <w:rPr>
          <w:rFonts w:ascii="Arial" w:hAnsi="Arial" w:cs="Arial"/>
          <w:i/>
          <w:sz w:val="20"/>
          <w:szCs w:val="20"/>
        </w:rPr>
        <w:t>1226</w:t>
      </w:r>
      <w:r w:rsidRPr="004933DA">
        <w:rPr>
          <w:rFonts w:ascii="Arial" w:hAnsi="Arial" w:cs="Arial"/>
          <w:i/>
          <w:spacing w:val="-1"/>
          <w:sz w:val="20"/>
          <w:szCs w:val="20"/>
        </w:rPr>
        <w:t xml:space="preserve"> </w:t>
      </w:r>
      <w:r w:rsidRPr="004933DA">
        <w:rPr>
          <w:rFonts w:ascii="Arial" w:hAnsi="Arial" w:cs="Arial"/>
          <w:i/>
          <w:spacing w:val="-2"/>
          <w:sz w:val="20"/>
          <w:szCs w:val="20"/>
        </w:rPr>
        <w:t>A.D.)</w:t>
      </w:r>
    </w:p>
    <w:p w14:paraId="303831E5" w14:textId="77777777" w:rsidR="00801FF7" w:rsidRPr="004933DA" w:rsidRDefault="00801FF7" w:rsidP="004933DA">
      <w:pPr>
        <w:pStyle w:val="Corpsdetexte"/>
        <w:spacing w:before="150"/>
        <w:contextualSpacing/>
        <w:jc w:val="both"/>
        <w:rPr>
          <w:rFonts w:ascii="Arial" w:hAnsi="Arial" w:cs="Arial"/>
          <w:i/>
          <w:sz w:val="20"/>
          <w:szCs w:val="20"/>
        </w:rPr>
      </w:pPr>
    </w:p>
    <w:p w14:paraId="76DEFC26" w14:textId="77777777" w:rsidR="00801FF7" w:rsidRPr="004933DA" w:rsidRDefault="00801FF7" w:rsidP="004933DA">
      <w:pPr>
        <w:pStyle w:val="Titre2"/>
        <w:spacing w:line="276" w:lineRule="auto"/>
        <w:contextualSpacing/>
        <w:rPr>
          <w:rFonts w:ascii="Arial" w:hAnsi="Arial" w:cs="Arial"/>
        </w:rPr>
      </w:pPr>
      <w:r w:rsidRPr="004933DA">
        <w:rPr>
          <w:rFonts w:ascii="Arial" w:hAnsi="Arial" w:cs="Arial"/>
        </w:rPr>
        <w:t>Notes</w:t>
      </w:r>
      <w:r w:rsidRPr="004933DA">
        <w:rPr>
          <w:rFonts w:ascii="Arial" w:hAnsi="Arial" w:cs="Arial"/>
          <w:spacing w:val="-5"/>
        </w:rPr>
        <w:t xml:space="preserve"> </w:t>
      </w:r>
      <w:r w:rsidRPr="004933DA">
        <w:rPr>
          <w:rFonts w:ascii="Arial" w:hAnsi="Arial" w:cs="Arial"/>
        </w:rPr>
        <w:t>et</w:t>
      </w:r>
      <w:r w:rsidRPr="004933DA">
        <w:rPr>
          <w:rFonts w:ascii="Arial" w:hAnsi="Arial" w:cs="Arial"/>
          <w:spacing w:val="-3"/>
        </w:rPr>
        <w:t xml:space="preserve"> </w:t>
      </w:r>
      <w:bookmarkStart w:id="60" w:name="Notes_et_références_"/>
      <w:bookmarkEnd w:id="60"/>
      <w:r w:rsidRPr="004933DA">
        <w:rPr>
          <w:rFonts w:ascii="Arial" w:hAnsi="Arial" w:cs="Arial"/>
          <w:spacing w:val="-2"/>
        </w:rPr>
        <w:t>références</w:t>
      </w:r>
    </w:p>
    <w:p w14:paraId="637C3577" w14:textId="77777777" w:rsidR="00801FF7" w:rsidRPr="004933DA" w:rsidRDefault="00801FF7" w:rsidP="004933DA">
      <w:pPr>
        <w:pStyle w:val="Paragraphedeliste"/>
        <w:widowControl w:val="0"/>
        <w:numPr>
          <w:ilvl w:val="0"/>
          <w:numId w:val="13"/>
        </w:numPr>
        <w:tabs>
          <w:tab w:val="left" w:pos="360"/>
          <w:tab w:val="left" w:pos="402"/>
        </w:tabs>
        <w:autoSpaceDE w:val="0"/>
        <w:autoSpaceDN w:val="0"/>
        <w:spacing w:before="133" w:after="0"/>
        <w:ind w:right="524" w:hanging="240"/>
        <w:jc w:val="both"/>
        <w:rPr>
          <w:rFonts w:ascii="Arial" w:hAnsi="Arial" w:cs="Arial"/>
          <w:sz w:val="20"/>
          <w:szCs w:val="20"/>
        </w:rPr>
      </w:pPr>
      <w:r w:rsidRPr="004933DA">
        <w:rPr>
          <w:rFonts w:ascii="Arial" w:hAnsi="Arial" w:cs="Arial"/>
          <w:sz w:val="20"/>
          <w:szCs w:val="20"/>
        </w:rPr>
        <w:t>Règle</w:t>
      </w:r>
      <w:r w:rsidRPr="004933DA">
        <w:rPr>
          <w:rFonts w:ascii="Arial" w:hAnsi="Arial" w:cs="Arial"/>
          <w:spacing w:val="38"/>
          <w:sz w:val="20"/>
          <w:szCs w:val="20"/>
        </w:rPr>
        <w:t xml:space="preserve"> </w:t>
      </w:r>
      <w:r w:rsidRPr="004933DA">
        <w:rPr>
          <w:rFonts w:ascii="Arial" w:hAnsi="Arial" w:cs="Arial"/>
          <w:sz w:val="20"/>
          <w:szCs w:val="20"/>
        </w:rPr>
        <w:t>Du</w:t>
      </w:r>
      <w:r w:rsidRPr="004933DA">
        <w:rPr>
          <w:rFonts w:ascii="Arial" w:hAnsi="Arial" w:cs="Arial"/>
          <w:spacing w:val="-2"/>
          <w:sz w:val="20"/>
          <w:szCs w:val="20"/>
        </w:rPr>
        <w:t xml:space="preserve"> </w:t>
      </w:r>
      <w:r w:rsidRPr="004933DA">
        <w:rPr>
          <w:rFonts w:ascii="Arial" w:hAnsi="Arial" w:cs="Arial"/>
          <w:sz w:val="20"/>
          <w:szCs w:val="20"/>
        </w:rPr>
        <w:t>Séraphique</w:t>
      </w:r>
      <w:r w:rsidRPr="004933DA">
        <w:rPr>
          <w:rFonts w:ascii="Arial" w:hAnsi="Arial" w:cs="Arial"/>
          <w:spacing w:val="-2"/>
          <w:sz w:val="20"/>
          <w:szCs w:val="20"/>
        </w:rPr>
        <w:t xml:space="preserve"> </w:t>
      </w:r>
      <w:r w:rsidRPr="004933DA">
        <w:rPr>
          <w:rFonts w:ascii="Arial" w:hAnsi="Arial" w:cs="Arial"/>
          <w:sz w:val="20"/>
          <w:szCs w:val="20"/>
        </w:rPr>
        <w:t>Père</w:t>
      </w:r>
      <w:r w:rsidRPr="004933DA">
        <w:rPr>
          <w:rFonts w:ascii="Arial" w:hAnsi="Arial" w:cs="Arial"/>
          <w:spacing w:val="-2"/>
          <w:sz w:val="20"/>
          <w:szCs w:val="20"/>
        </w:rPr>
        <w:t xml:space="preserve"> </w:t>
      </w:r>
      <w:r w:rsidRPr="004933DA">
        <w:rPr>
          <w:rFonts w:ascii="Arial" w:hAnsi="Arial" w:cs="Arial"/>
          <w:sz w:val="20"/>
          <w:szCs w:val="20"/>
        </w:rPr>
        <w:t>Saint</w:t>
      </w:r>
      <w:r w:rsidRPr="004933DA">
        <w:rPr>
          <w:rFonts w:ascii="Arial" w:hAnsi="Arial" w:cs="Arial"/>
          <w:spacing w:val="-2"/>
          <w:sz w:val="20"/>
          <w:szCs w:val="20"/>
        </w:rPr>
        <w:t xml:space="preserve"> </w:t>
      </w:r>
      <w:r w:rsidRPr="004933DA">
        <w:rPr>
          <w:rFonts w:ascii="Arial" w:hAnsi="Arial" w:cs="Arial"/>
          <w:sz w:val="20"/>
          <w:szCs w:val="20"/>
        </w:rPr>
        <w:t>François</w:t>
      </w:r>
      <w:r w:rsidRPr="004933DA">
        <w:rPr>
          <w:rFonts w:ascii="Arial" w:hAnsi="Arial" w:cs="Arial"/>
          <w:spacing w:val="-2"/>
          <w:sz w:val="20"/>
          <w:szCs w:val="20"/>
        </w:rPr>
        <w:t xml:space="preserve"> </w:t>
      </w:r>
      <w:r w:rsidRPr="004933DA">
        <w:rPr>
          <w:rFonts w:ascii="Arial" w:hAnsi="Arial" w:cs="Arial"/>
          <w:sz w:val="20"/>
          <w:szCs w:val="20"/>
        </w:rPr>
        <w:t>(Paris</w:t>
      </w:r>
      <w:r w:rsidRPr="004933DA">
        <w:rPr>
          <w:rFonts w:ascii="Arial" w:hAnsi="Arial" w:cs="Arial"/>
          <w:spacing w:val="-2"/>
          <w:sz w:val="20"/>
          <w:szCs w:val="20"/>
        </w:rPr>
        <w:t xml:space="preserve"> </w:t>
      </w:r>
      <w:r w:rsidRPr="004933DA">
        <w:rPr>
          <w:rFonts w:ascii="Arial" w:hAnsi="Arial" w:cs="Arial"/>
          <w:sz w:val="20"/>
          <w:szCs w:val="20"/>
        </w:rPr>
        <w:t>VIe</w:t>
      </w:r>
      <w:r w:rsidRPr="004933DA">
        <w:rPr>
          <w:rFonts w:ascii="Arial" w:hAnsi="Arial" w:cs="Arial"/>
          <w:spacing w:val="-2"/>
          <w:sz w:val="20"/>
          <w:szCs w:val="20"/>
        </w:rPr>
        <w:t xml:space="preserve"> </w:t>
      </w:r>
      <w:r w:rsidRPr="004933DA">
        <w:rPr>
          <w:rFonts w:ascii="Arial" w:hAnsi="Arial" w:cs="Arial"/>
          <w:sz w:val="20"/>
          <w:szCs w:val="20"/>
        </w:rPr>
        <w:t>Société</w:t>
      </w:r>
      <w:r w:rsidRPr="004933DA">
        <w:rPr>
          <w:rFonts w:ascii="Arial" w:hAnsi="Arial" w:cs="Arial"/>
          <w:spacing w:val="-2"/>
          <w:sz w:val="20"/>
          <w:szCs w:val="20"/>
        </w:rPr>
        <w:t xml:space="preserve"> </w:t>
      </w:r>
      <w:r w:rsidRPr="004933DA">
        <w:rPr>
          <w:rFonts w:ascii="Arial" w:hAnsi="Arial" w:cs="Arial"/>
          <w:sz w:val="20"/>
          <w:szCs w:val="20"/>
        </w:rPr>
        <w:t>et</w:t>
      </w:r>
      <w:r w:rsidRPr="004933DA">
        <w:rPr>
          <w:rFonts w:ascii="Arial" w:hAnsi="Arial" w:cs="Arial"/>
          <w:spacing w:val="-2"/>
          <w:sz w:val="20"/>
          <w:szCs w:val="20"/>
        </w:rPr>
        <w:t xml:space="preserve"> </w:t>
      </w:r>
      <w:r w:rsidRPr="004933DA">
        <w:rPr>
          <w:rFonts w:ascii="Arial" w:hAnsi="Arial" w:cs="Arial"/>
          <w:sz w:val="20"/>
          <w:szCs w:val="20"/>
        </w:rPr>
        <w:t>Librairie</w:t>
      </w:r>
      <w:r w:rsidRPr="004933DA">
        <w:rPr>
          <w:rFonts w:ascii="Arial" w:hAnsi="Arial" w:cs="Arial"/>
          <w:spacing w:val="-2"/>
          <w:sz w:val="20"/>
          <w:szCs w:val="20"/>
        </w:rPr>
        <w:t xml:space="preserve"> </w:t>
      </w:r>
      <w:r w:rsidRPr="004933DA">
        <w:rPr>
          <w:rFonts w:ascii="Arial" w:hAnsi="Arial" w:cs="Arial"/>
          <w:sz w:val="20"/>
          <w:szCs w:val="20"/>
        </w:rPr>
        <w:t>Saint-François</w:t>
      </w:r>
      <w:r w:rsidRPr="004933DA">
        <w:rPr>
          <w:rFonts w:ascii="Arial" w:hAnsi="Arial" w:cs="Arial"/>
          <w:spacing w:val="-2"/>
          <w:sz w:val="20"/>
          <w:szCs w:val="20"/>
        </w:rPr>
        <w:t xml:space="preserve"> </w:t>
      </w:r>
      <w:r w:rsidRPr="004933DA">
        <w:rPr>
          <w:rFonts w:ascii="Arial" w:hAnsi="Arial" w:cs="Arial"/>
          <w:sz w:val="20"/>
          <w:szCs w:val="20"/>
        </w:rPr>
        <w:t>D’Assise</w:t>
      </w:r>
      <w:r w:rsidRPr="004933DA">
        <w:rPr>
          <w:rFonts w:ascii="Arial" w:hAnsi="Arial" w:cs="Arial"/>
          <w:spacing w:val="-2"/>
          <w:sz w:val="20"/>
          <w:szCs w:val="20"/>
        </w:rPr>
        <w:t xml:space="preserve"> </w:t>
      </w:r>
      <w:r w:rsidRPr="004933DA">
        <w:rPr>
          <w:rFonts w:ascii="Arial" w:hAnsi="Arial" w:cs="Arial"/>
          <w:sz w:val="20"/>
          <w:szCs w:val="20"/>
        </w:rPr>
        <w:t>4,</w:t>
      </w:r>
      <w:r w:rsidRPr="004933DA">
        <w:rPr>
          <w:rFonts w:ascii="Arial" w:hAnsi="Arial" w:cs="Arial"/>
          <w:spacing w:val="-2"/>
          <w:sz w:val="20"/>
          <w:szCs w:val="20"/>
        </w:rPr>
        <w:t xml:space="preserve"> </w:t>
      </w:r>
      <w:r w:rsidRPr="004933DA">
        <w:rPr>
          <w:rFonts w:ascii="Arial" w:hAnsi="Arial" w:cs="Arial"/>
          <w:sz w:val="20"/>
          <w:szCs w:val="20"/>
        </w:rPr>
        <w:t>Rue</w:t>
      </w:r>
      <w:r w:rsidRPr="004933DA">
        <w:rPr>
          <w:rFonts w:ascii="Arial" w:hAnsi="Arial" w:cs="Arial"/>
          <w:spacing w:val="-2"/>
          <w:sz w:val="20"/>
          <w:szCs w:val="20"/>
        </w:rPr>
        <w:t xml:space="preserve"> </w:t>
      </w:r>
      <w:r w:rsidRPr="004933DA">
        <w:rPr>
          <w:rFonts w:ascii="Arial" w:hAnsi="Arial" w:cs="Arial"/>
          <w:sz w:val="20"/>
          <w:szCs w:val="20"/>
        </w:rPr>
        <w:t>Cassette,</w:t>
      </w:r>
      <w:r w:rsidRPr="004933DA">
        <w:rPr>
          <w:rFonts w:ascii="Arial" w:hAnsi="Arial" w:cs="Arial"/>
          <w:spacing w:val="-2"/>
          <w:sz w:val="20"/>
          <w:szCs w:val="20"/>
        </w:rPr>
        <w:t xml:space="preserve"> </w:t>
      </w:r>
      <w:r w:rsidRPr="004933DA">
        <w:rPr>
          <w:rFonts w:ascii="Arial" w:hAnsi="Arial" w:cs="Arial"/>
          <w:sz w:val="20"/>
          <w:szCs w:val="20"/>
        </w:rPr>
        <w:t>1931</w:t>
      </w:r>
      <w:r w:rsidRPr="004933DA">
        <w:rPr>
          <w:rFonts w:ascii="Arial" w:hAnsi="Arial" w:cs="Arial"/>
          <w:spacing w:val="-2"/>
          <w:sz w:val="20"/>
          <w:szCs w:val="20"/>
        </w:rPr>
        <w:t xml:space="preserve"> </w:t>
      </w:r>
      <w:r w:rsidRPr="004933DA">
        <w:rPr>
          <w:rFonts w:ascii="Arial" w:hAnsi="Arial" w:cs="Arial"/>
          <w:sz w:val="20"/>
          <w:szCs w:val="20"/>
        </w:rPr>
        <w:t>--</w:t>
      </w:r>
      <w:r w:rsidRPr="004933DA">
        <w:rPr>
          <w:rFonts w:ascii="Arial" w:hAnsi="Arial" w:cs="Arial"/>
          <w:spacing w:val="-2"/>
          <w:sz w:val="20"/>
          <w:szCs w:val="20"/>
        </w:rPr>
        <w:t xml:space="preserve"> </w:t>
      </w:r>
      <w:r w:rsidRPr="004933DA">
        <w:rPr>
          <w:rFonts w:ascii="Arial" w:hAnsi="Arial" w:cs="Arial"/>
          <w:sz w:val="20"/>
          <w:szCs w:val="20"/>
        </w:rPr>
        <w:t>Bulle</w:t>
      </w:r>
      <w:r w:rsidRPr="004933DA">
        <w:rPr>
          <w:rFonts w:ascii="Arial" w:hAnsi="Arial" w:cs="Arial"/>
          <w:spacing w:val="-2"/>
          <w:sz w:val="20"/>
          <w:szCs w:val="20"/>
        </w:rPr>
        <w:t xml:space="preserve"> </w:t>
      </w:r>
      <w:r w:rsidRPr="004933DA">
        <w:rPr>
          <w:rFonts w:ascii="Arial" w:hAnsi="Arial" w:cs="Arial"/>
          <w:sz w:val="20"/>
          <w:szCs w:val="20"/>
        </w:rPr>
        <w:t>du</w:t>
      </w:r>
      <w:r w:rsidRPr="004933DA">
        <w:rPr>
          <w:rFonts w:ascii="Arial" w:hAnsi="Arial" w:cs="Arial"/>
          <w:spacing w:val="-2"/>
          <w:sz w:val="20"/>
          <w:szCs w:val="20"/>
        </w:rPr>
        <w:t xml:space="preserve"> </w:t>
      </w:r>
      <w:r w:rsidRPr="004933DA">
        <w:rPr>
          <w:rFonts w:ascii="Arial" w:hAnsi="Arial" w:cs="Arial"/>
          <w:sz w:val="20"/>
          <w:szCs w:val="20"/>
        </w:rPr>
        <w:t>Pape</w:t>
      </w:r>
      <w:r w:rsidRPr="004933DA">
        <w:rPr>
          <w:rFonts w:ascii="Arial" w:hAnsi="Arial" w:cs="Arial"/>
          <w:spacing w:val="40"/>
          <w:sz w:val="20"/>
          <w:szCs w:val="20"/>
        </w:rPr>
        <w:t xml:space="preserve"> </w:t>
      </w:r>
      <w:hyperlink r:id="rId34">
        <w:r w:rsidRPr="004933DA">
          <w:rPr>
            <w:rFonts w:ascii="Arial" w:hAnsi="Arial" w:cs="Arial"/>
            <w:sz w:val="20"/>
            <w:szCs w:val="20"/>
          </w:rPr>
          <w:t>Honorius III</w:t>
        </w:r>
      </w:hyperlink>
      <w:r w:rsidRPr="004933DA">
        <w:rPr>
          <w:rFonts w:ascii="Arial" w:hAnsi="Arial" w:cs="Arial"/>
          <w:sz w:val="20"/>
          <w:szCs w:val="20"/>
        </w:rPr>
        <w:t xml:space="preserve"> Sur La Règle des Frères Mineurs pp.7-17</w:t>
      </w:r>
    </w:p>
    <w:p w14:paraId="7A8D2A91" w14:textId="13E90E98" w:rsidR="00801FF7" w:rsidRPr="004933DA" w:rsidRDefault="00801FF7" w:rsidP="004933DA">
      <w:pPr>
        <w:jc w:val="both"/>
        <w:rPr>
          <w:rFonts w:ascii="Arial" w:hAnsi="Arial" w:cs="Arial"/>
          <w:color w:val="0000FF"/>
          <w:sz w:val="20"/>
          <w:szCs w:val="20"/>
        </w:rPr>
      </w:pPr>
      <w:r w:rsidRPr="004933DA">
        <w:rPr>
          <w:rFonts w:ascii="Arial" w:hAnsi="Arial" w:cs="Arial"/>
          <w:b/>
          <w:noProof/>
          <w:sz w:val="20"/>
          <w:szCs w:val="20"/>
        </w:rPr>
        <mc:AlternateContent>
          <mc:Choice Requires="wps">
            <w:drawing>
              <wp:anchor distT="45720" distB="45720" distL="114300" distR="114300" simplePos="0" relativeHeight="251663360" behindDoc="0" locked="0" layoutInCell="1" allowOverlap="1" wp14:anchorId="1DAB9165" wp14:editId="59F59A18">
                <wp:simplePos x="0" y="0"/>
                <wp:positionH relativeFrom="column">
                  <wp:posOffset>3798570</wp:posOffset>
                </wp:positionH>
                <wp:positionV relativeFrom="paragraph">
                  <wp:posOffset>338455</wp:posOffset>
                </wp:positionV>
                <wp:extent cx="2360930" cy="426720"/>
                <wp:effectExtent l="0" t="0" r="11430" b="11430"/>
                <wp:wrapSquare wrapText="bothSides"/>
                <wp:docPr id="146249518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26720"/>
                        </a:xfrm>
                        <a:prstGeom prst="rect">
                          <a:avLst/>
                        </a:prstGeom>
                        <a:solidFill>
                          <a:srgbClr val="FFFFFF"/>
                        </a:solidFill>
                        <a:ln w="9525">
                          <a:solidFill>
                            <a:srgbClr val="000000"/>
                          </a:solidFill>
                          <a:miter lim="800000"/>
                          <a:headEnd/>
                          <a:tailEnd/>
                        </a:ln>
                      </wps:spPr>
                      <wps:txbx>
                        <w:txbxContent>
                          <w:p w14:paraId="794CC49F" w14:textId="6E0F0E03" w:rsidR="00A27FC4" w:rsidRPr="00B31866" w:rsidRDefault="00A27FC4" w:rsidP="00801FF7">
                            <w:pPr>
                              <w:jc w:val="center"/>
                              <w:rPr>
                                <w:b/>
                                <w:bCs/>
                              </w:rPr>
                            </w:pPr>
                            <w:r w:rsidRPr="00B31866">
                              <w:rPr>
                                <w:b/>
                                <w:bCs/>
                              </w:rPr>
                              <w:t xml:space="preserve">ANNEXE </w:t>
                            </w:r>
                            <w:r w:rsidR="00265010">
                              <w:rPr>
                                <w:b/>
                                <w:bCs/>
                              </w:rPr>
                              <w:t xml:space="preserve">6 </w:t>
                            </w:r>
                            <w:r w:rsidRPr="00B31866">
                              <w:rPr>
                                <w:b/>
                                <w:bCs/>
                              </w:rPr>
                              <w:t xml:space="preserve">– </w:t>
                            </w:r>
                            <w:r>
                              <w:rPr>
                                <w:b/>
                                <w:bCs/>
                              </w:rPr>
                              <w:t>REGLE DE SAINT-FRANCOIS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DAB9165" id="_x0000_s1029" type="#_x0000_t202" style="position:absolute;left:0;text-align:left;margin-left:299.1pt;margin-top:26.65pt;width:185.9pt;height:33.6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">
                <v:textbox>
                  <w:txbxContent>
                    <w:p w14:paraId="794CC49F" w14:textId="6E0F0E03" w:rsidR="00A27FC4" w:rsidRPr="00B31866" w:rsidRDefault="00A27FC4" w:rsidP="00801FF7">
                      <w:pPr>
                        <w:jc w:val="center"/>
                        <w:rPr>
                          <w:b/>
                          <w:bCs/>
                        </w:rPr>
                      </w:pPr>
                      <w:r w:rsidRPr="00B31866">
                        <w:rPr>
                          <w:b/>
                          <w:bCs/>
                        </w:rPr>
                        <w:t xml:space="preserve">ANNEXE </w:t>
                      </w:r>
                      <w:r w:rsidR="00265010">
                        <w:rPr>
                          <w:b/>
                          <w:bCs/>
                        </w:rPr>
                        <w:t xml:space="preserve">6 </w:t>
                      </w:r>
                      <w:r w:rsidRPr="00B31866">
                        <w:rPr>
                          <w:b/>
                          <w:bCs/>
                        </w:rPr>
                        <w:t xml:space="preserve">– </w:t>
                      </w:r>
                      <w:r>
                        <w:rPr>
                          <w:b/>
                          <w:bCs/>
                        </w:rPr>
                        <w:t>REGLE DE SAINT-FRANCOIS</w:t>
                      </w:r>
                    </w:p>
                  </w:txbxContent>
                </v:textbox>
                <w10:wrap type="square"/>
              </v:shape>
            </w:pict>
          </mc:Fallback>
        </mc:AlternateContent>
      </w:r>
      <w:r w:rsidR="00265010" w:rsidRPr="004933DA">
        <w:rPr>
          <w:rFonts w:ascii="Arial" w:hAnsi="Arial" w:cs="Arial"/>
          <w:color w:val="0000FF"/>
          <w:sz w:val="20"/>
          <w:szCs w:val="20"/>
        </w:rPr>
        <w:t xml:space="preserve"> </w:t>
      </w:r>
    </w:p>
    <w:p w14:paraId="62015AEF" w14:textId="690A6BDF" w:rsidR="00801FF7" w:rsidRPr="004933DA" w:rsidRDefault="00801FF7" w:rsidP="004933DA">
      <w:pPr>
        <w:jc w:val="both"/>
        <w:rPr>
          <w:rFonts w:ascii="Arial" w:hAnsi="Arial" w:cs="Arial"/>
          <w:color w:val="0000FF"/>
          <w:sz w:val="20"/>
          <w:szCs w:val="20"/>
        </w:rPr>
      </w:pPr>
    </w:p>
    <w:p w14:paraId="4FD93D2D" w14:textId="77777777" w:rsidR="00801FF7" w:rsidRPr="004933DA" w:rsidRDefault="00801FF7" w:rsidP="004933DA">
      <w:pPr>
        <w:jc w:val="both"/>
        <w:rPr>
          <w:rFonts w:ascii="Arial" w:hAnsi="Arial" w:cs="Arial"/>
          <w:color w:val="0000FF"/>
          <w:sz w:val="20"/>
          <w:szCs w:val="20"/>
        </w:rPr>
      </w:pPr>
    </w:p>
    <w:sectPr w:rsidR="00801FF7" w:rsidRPr="004933DA" w:rsidSect="00801FF7">
      <w:footerReference w:type="default" r:id="rId3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0358" w14:textId="77777777" w:rsidR="00716FCC" w:rsidRDefault="00716FCC" w:rsidP="005E7F78">
      <w:pPr>
        <w:spacing w:after="0" w:line="240" w:lineRule="auto"/>
      </w:pPr>
      <w:r>
        <w:separator/>
      </w:r>
    </w:p>
  </w:endnote>
  <w:endnote w:type="continuationSeparator" w:id="0">
    <w:p w14:paraId="264ACD0C" w14:textId="77777777" w:rsidR="00716FCC" w:rsidRDefault="00716FCC" w:rsidP="005E7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Humnst777 BT">
    <w:altName w:val="Trebuchet M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Wingdings 2">
    <w:panose1 w:val="05020102010507070707"/>
    <w:charset w:val="02"/>
    <w:family w:val="roman"/>
    <w:pitch w:val="variable"/>
    <w:sig w:usb0="00000000" w:usb1="10000000" w:usb2="00000000" w:usb3="00000000" w:csb0="80000000"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0963" w14:textId="77777777" w:rsidR="00A27FC4" w:rsidRDefault="00A27FC4">
    <w:pPr>
      <w:pStyle w:val="Corpsdetexte"/>
      <w:spacing w:line="14" w:lineRule="auto"/>
    </w:pPr>
    <w:r>
      <w:rPr>
        <w:noProof/>
      </w:rPr>
      <mc:AlternateContent>
        <mc:Choice Requires="wps">
          <w:drawing>
            <wp:anchor distT="0" distB="0" distL="0" distR="0" simplePos="0" relativeHeight="251662336" behindDoc="1" locked="0" layoutInCell="1" allowOverlap="1" wp14:anchorId="3EF901D8" wp14:editId="71C89A40">
              <wp:simplePos x="0" y="0"/>
              <wp:positionH relativeFrom="page">
                <wp:posOffset>540000</wp:posOffset>
              </wp:positionH>
              <wp:positionV relativeFrom="page">
                <wp:posOffset>10151999</wp:posOffset>
              </wp:positionV>
              <wp:extent cx="6480175"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9" y="0"/>
                            </a:lnTo>
                          </a:path>
                        </a:pathLst>
                      </a:custGeom>
                      <a:ln w="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B8BE13" id="Graphic 4" o:spid="_x0000_s1026" style="position:absolute;margin-left:42.5pt;margin-top:799.35pt;width:510.25pt;height:.1pt;z-index:-25165414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" path="m,l6479999,e" filled="f" strokeweight="0">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B9EF" w14:textId="77777777" w:rsidR="00A27FC4" w:rsidRPr="00595319" w:rsidRDefault="00A27FC4" w:rsidP="00A84278">
    <w:pPr>
      <w:pStyle w:val="Pieddepage"/>
      <w:pBdr>
        <w:top w:val="single" w:sz="4" w:space="1" w:color="auto"/>
      </w:pBdr>
      <w:rPr>
        <w:rFonts w:ascii="Arial" w:hAnsi="Arial" w:cs="Arial"/>
        <w:color w:val="C0C0C0"/>
        <w:sz w:val="16"/>
      </w:rPr>
    </w:pPr>
    <w:r w:rsidRPr="00595319">
      <w:rPr>
        <w:rFonts w:ascii="Arial" w:hAnsi="Arial" w:cs="Arial"/>
        <w:color w:val="999999"/>
        <w:sz w:val="16"/>
      </w:rPr>
      <w:t>Centre des monuments nationaux - Hôtel de Sully - 62, rue Saint-Antoine - 75186 Paris Cedex 04</w:t>
    </w:r>
  </w:p>
  <w:p w14:paraId="0301A253" w14:textId="46C11E51" w:rsidR="00A27FC4" w:rsidRDefault="00A27FC4" w:rsidP="001D28D0">
    <w:pPr>
      <w:pStyle w:val="Pieddepage"/>
      <w:pBdr>
        <w:top w:val="single" w:sz="4" w:space="1" w:color="auto"/>
      </w:pBdr>
      <w:rPr>
        <w:rFonts w:ascii="Arial" w:hAnsi="Arial" w:cs="Arial"/>
        <w:color w:val="999999"/>
        <w:sz w:val="16"/>
      </w:rPr>
    </w:pPr>
    <w:r w:rsidRPr="0081670A">
      <w:rPr>
        <w:rFonts w:ascii="Arial" w:hAnsi="Arial" w:cs="Arial"/>
        <w:color w:val="999999"/>
        <w:sz w:val="16"/>
      </w:rPr>
      <w:t>AE</w:t>
    </w:r>
    <w:r>
      <w:rPr>
        <w:rFonts w:ascii="Arial" w:hAnsi="Arial" w:cs="Arial"/>
        <w:color w:val="999999"/>
        <w:sz w:val="16"/>
      </w:rPr>
      <w:t xml:space="preserve">-CCP – Prestations d’entretien des espaces verts du parc du domaine du château de La Motte Tilly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594CC" w14:textId="77777777" w:rsidR="00716FCC" w:rsidRDefault="00716FCC" w:rsidP="005E7F78">
      <w:pPr>
        <w:spacing w:after="0" w:line="240" w:lineRule="auto"/>
      </w:pPr>
      <w:r>
        <w:separator/>
      </w:r>
    </w:p>
  </w:footnote>
  <w:footnote w:type="continuationSeparator" w:id="0">
    <w:p w14:paraId="21FE4EF4" w14:textId="77777777" w:rsidR="00716FCC" w:rsidRDefault="00716FCC" w:rsidP="005E7F78">
      <w:pPr>
        <w:spacing w:after="0" w:line="240" w:lineRule="auto"/>
      </w:pPr>
      <w:r>
        <w:continuationSeparator/>
      </w:r>
    </w:p>
  </w:footnote>
  <w:footnote w:id="1">
    <w:p w14:paraId="67A541E5" w14:textId="77777777" w:rsidR="00A27FC4" w:rsidRPr="00B1792C" w:rsidRDefault="00A27FC4" w:rsidP="00E93838">
      <w:pPr>
        <w:autoSpaceDE w:val="0"/>
        <w:autoSpaceDN w:val="0"/>
        <w:adjustRightInd w:val="0"/>
        <w:spacing w:after="0"/>
        <w:jc w:val="both"/>
        <w:rPr>
          <w:rFonts w:ascii="Arial" w:hAnsi="Arial" w:cs="Arial"/>
          <w:color w:val="000000"/>
          <w:sz w:val="16"/>
          <w:szCs w:val="16"/>
        </w:rPr>
      </w:pPr>
      <w:r w:rsidRPr="00B1792C">
        <w:rPr>
          <w:rStyle w:val="Appelnotedebasdep"/>
        </w:rPr>
        <w:footnoteRef/>
      </w:r>
      <w:r w:rsidRPr="00B1792C">
        <w:rPr>
          <w:rFonts w:ascii="Arial" w:hAnsi="Arial" w:cs="Arial"/>
          <w:sz w:val="16"/>
          <w:szCs w:val="16"/>
        </w:rPr>
        <w:t xml:space="preserve"> </w:t>
      </w:r>
      <w:r w:rsidRPr="00B1792C">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B1792C">
        <w:rPr>
          <w:rFonts w:ascii="Arial" w:hAnsi="Arial" w:cs="Arial"/>
          <w:color w:val="000000"/>
          <w:sz w:val="16"/>
          <w:szCs w:val="16"/>
        </w:rPr>
        <w:t>droit de modification, de rectification et de suppression.</w:t>
      </w:r>
    </w:p>
  </w:footnote>
  <w:footnote w:id="2">
    <w:p w14:paraId="5EFC1402"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w:t>
      </w:r>
    </w:p>
  </w:footnote>
  <w:footnote w:id="3">
    <w:p w14:paraId="07986F37"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4">
    <w:p w14:paraId="7DEF4653"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5">
    <w:p w14:paraId="5F69EAF1"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 </w:t>
      </w:r>
    </w:p>
  </w:footnote>
  <w:footnote w:id="6">
    <w:p w14:paraId="7D670513"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indique la forme du groupement en barrant la mention inutile. La forme peut être imposée après notification Cf. règlement de consultation et/ou APPC.</w:t>
      </w:r>
    </w:p>
  </w:footnote>
  <w:footnote w:id="7">
    <w:p w14:paraId="743AAED3"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8">
    <w:p w14:paraId="0A51B77D"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9">
    <w:p w14:paraId="7BF8D9FF"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 </w:t>
      </w:r>
    </w:p>
  </w:footnote>
  <w:footnote w:id="10">
    <w:p w14:paraId="14D0168F"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En cas de groupement composé de plus de deux co-traitants, l’identification exacte des autres co-traitants doit être annexée au présent accord-cadre. </w:t>
      </w:r>
    </w:p>
  </w:footnote>
  <w:footnote w:id="11">
    <w:p w14:paraId="0DFE1670"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12">
    <w:p w14:paraId="67AF79C9" w14:textId="77777777" w:rsidR="00151CA7" w:rsidRDefault="00151CA7" w:rsidP="00151CA7">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Cocher la situation concernée.</w:t>
      </w:r>
    </w:p>
  </w:footnote>
  <w:footnote w:id="13">
    <w:p w14:paraId="51E00F93" w14:textId="77777777" w:rsidR="00151CA7" w:rsidRDefault="00151CA7" w:rsidP="00151CA7">
      <w:pPr>
        <w:pStyle w:val="Notedebasdepage"/>
        <w:ind w:left="284" w:hanging="284"/>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w:t>
      </w:r>
    </w:p>
  </w:footnote>
  <w:footnote w:id="14">
    <w:p w14:paraId="77807BDF" w14:textId="77777777" w:rsidR="00A27FC4" w:rsidRPr="00E87F3D" w:rsidRDefault="00A27FC4" w:rsidP="00932765">
      <w:pPr>
        <w:pStyle w:val="Notedebasdepage"/>
        <w:spacing w:line="276" w:lineRule="auto"/>
        <w:rPr>
          <w:rFonts w:ascii="Arial" w:hAnsi="Arial" w:cs="Arial"/>
          <w:sz w:val="16"/>
          <w:szCs w:val="16"/>
        </w:rPr>
      </w:pPr>
      <w:r w:rsidRPr="00E87F3D">
        <w:rPr>
          <w:rStyle w:val="Appelnotedebasdep"/>
        </w:rPr>
        <w:footnoteRef/>
      </w:r>
      <w:r w:rsidRPr="00E87F3D">
        <w:rPr>
          <w:rFonts w:ascii="Arial" w:hAnsi="Arial" w:cs="Arial"/>
          <w:sz w:val="16"/>
          <w:szCs w:val="16"/>
        </w:rPr>
        <w:t xml:space="preserve"> Le candidat doit cocher la case de son choix.</w:t>
      </w:r>
    </w:p>
  </w:footnote>
  <w:footnote w:id="15">
    <w:p w14:paraId="68857AFB" w14:textId="1A65FFBB" w:rsidR="00A27FC4" w:rsidRPr="00932765" w:rsidRDefault="00A27FC4" w:rsidP="00932765">
      <w:pPr>
        <w:autoSpaceDE w:val="0"/>
        <w:autoSpaceDN w:val="0"/>
        <w:adjustRightInd w:val="0"/>
        <w:spacing w:after="0"/>
        <w:jc w:val="both"/>
        <w:rPr>
          <w:rFonts w:ascii="Arial" w:hAnsi="Arial" w:cs="Arial"/>
          <w:color w:val="000000"/>
          <w:sz w:val="16"/>
          <w:szCs w:val="16"/>
        </w:rPr>
      </w:pPr>
      <w:r w:rsidRPr="00932765">
        <w:rPr>
          <w:rStyle w:val="Appelnotedebasdep"/>
        </w:rPr>
        <w:t>13</w:t>
      </w:r>
      <w:r w:rsidRPr="00932765">
        <w:rPr>
          <w:rFonts w:ascii="Arial" w:hAnsi="Arial" w:cs="Arial"/>
          <w:sz w:val="16"/>
          <w:szCs w:val="16"/>
          <w:vertAlign w:val="superscript"/>
        </w:rPr>
        <w:t xml:space="preserve"> </w:t>
      </w:r>
      <w:r w:rsidRPr="00932765">
        <w:rPr>
          <w:rStyle w:val="Appelnotedebasdep"/>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514C" w14:textId="65BFD633" w:rsidR="00A27FC4" w:rsidRDefault="00A27FC4">
    <w:pPr>
      <w:pStyle w:val="Corpsdetexte"/>
      <w:spacing w:line="14" w:lineRule="auto"/>
    </w:pPr>
    <w:r>
      <w:rPr>
        <w:noProof/>
      </w:rPr>
      <mc:AlternateContent>
        <mc:Choice Requires="wps">
          <w:drawing>
            <wp:anchor distT="0" distB="0" distL="0" distR="0" simplePos="0" relativeHeight="251660288" behindDoc="1" locked="0" layoutInCell="1" allowOverlap="1" wp14:anchorId="1AA31F63" wp14:editId="0B895ACA">
              <wp:simplePos x="0" y="0"/>
              <wp:positionH relativeFrom="page">
                <wp:posOffset>527300</wp:posOffset>
              </wp:positionH>
              <wp:positionV relativeFrom="page">
                <wp:posOffset>360100</wp:posOffset>
              </wp:positionV>
              <wp:extent cx="1214120" cy="177800"/>
              <wp:effectExtent l="0" t="0" r="0" b="0"/>
              <wp:wrapNone/>
              <wp:docPr id="85372427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4120" cy="177800"/>
                      </a:xfrm>
                      <a:prstGeom prst="rect">
                        <a:avLst/>
                      </a:prstGeom>
                    </wps:spPr>
                    <wps:txbx>
                      <w:txbxContent>
                        <w:p w14:paraId="781B417C" w14:textId="69961439" w:rsidR="00A27FC4" w:rsidRDefault="00A27FC4" w:rsidP="00801FF7">
                          <w:pPr>
                            <w:spacing w:before="13"/>
                          </w:pPr>
                        </w:p>
                      </w:txbxContent>
                    </wps:txbx>
                    <wps:bodyPr wrap="square" lIns="0" tIns="0" rIns="0" bIns="0" rtlCol="0">
                      <a:noAutofit/>
                    </wps:bodyPr>
                  </wps:wsp>
                </a:graphicData>
              </a:graphic>
            </wp:anchor>
          </w:drawing>
        </mc:Choice>
        <mc:Fallback>
          <w:pict>
            <v:shapetype w14:anchorId="1AA31F63" id="_x0000_t202" coordsize="21600,21600" o:spt="202" path="m,l,21600r21600,l21600,xe">
              <v:stroke joinstyle="miter"/>
              <v:path gradientshapeok="t" o:connecttype="rect"/>
            </v:shapetype>
            <v:shape id="Textbox 2" o:spid="_x0000_s1030" type="#_x0000_t202" style="position:absolute;margin-left:41.5pt;margin-top:28.35pt;width:95.6pt;height:14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" filled="f" stroked="f">
              <v:textbox inset="0,0,0,0">
                <w:txbxContent>
                  <w:p w14:paraId="781B417C" w14:textId="69961439" w:rsidR="00A27FC4" w:rsidRDefault="00A27FC4" w:rsidP="00801FF7">
                    <w:pPr>
                      <w:spacing w:before="13"/>
                    </w:pP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0531084B" wp14:editId="4517D952">
              <wp:simplePos x="0" y="0"/>
              <wp:positionH relativeFrom="page">
                <wp:posOffset>6918400</wp:posOffset>
              </wp:positionH>
              <wp:positionV relativeFrom="page">
                <wp:posOffset>377000</wp:posOffset>
              </wp:positionV>
              <wp:extent cx="15240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77800"/>
                      </a:xfrm>
                      <a:prstGeom prst="rect">
                        <a:avLst/>
                      </a:prstGeom>
                    </wps:spPr>
                    <wps:txbx>
                      <w:txbxContent>
                        <w:p w14:paraId="0E6FF143" w14:textId="1D1718D2" w:rsidR="00A27FC4" w:rsidRDefault="00A27FC4">
                          <w:pPr>
                            <w:spacing w:before="13"/>
                            <w:ind w:left="60"/>
                          </w:pPr>
                        </w:p>
                      </w:txbxContent>
                    </wps:txbx>
                    <wps:bodyPr wrap="square" lIns="0" tIns="0" rIns="0" bIns="0" rtlCol="0">
                      <a:noAutofit/>
                    </wps:bodyPr>
                  </wps:wsp>
                </a:graphicData>
              </a:graphic>
            </wp:anchor>
          </w:drawing>
        </mc:Choice>
        <mc:Fallback>
          <w:pict>
            <v:shape w14:anchorId="0531084B" id="Textbox 3" o:spid="_x0000_s1031" type="#_x0000_t202" style="position:absolute;margin-left:544.75pt;margin-top:29.7pt;width:12pt;height:14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" filled="f" stroked="f">
              <v:textbox inset="0,0,0,0">
                <w:txbxContent>
                  <w:p w14:paraId="0E6FF143" w14:textId="1D1718D2" w:rsidR="00A27FC4" w:rsidRDefault="00A27FC4">
                    <w:pPr>
                      <w:spacing w:before="13"/>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453"/>
    <w:multiLevelType w:val="hybridMultilevel"/>
    <w:tmpl w:val="1B62EB00"/>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492255"/>
    <w:multiLevelType w:val="multilevel"/>
    <w:tmpl w:val="FB8E151E"/>
    <w:lvl w:ilvl="0">
      <w:start w:val="2"/>
      <w:numFmt w:val="bullet"/>
      <w:lvlText w:val="-"/>
      <w:lvlJc w:val="left"/>
      <w:pPr>
        <w:tabs>
          <w:tab w:val="num" w:pos="927"/>
        </w:tabs>
        <w:ind w:left="927"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4F0691"/>
    <w:multiLevelType w:val="hybridMultilevel"/>
    <w:tmpl w:val="0F883EC8"/>
    <w:lvl w:ilvl="0" w:tplc="729C2DFC">
      <w:start w:val="1"/>
      <w:numFmt w:val="decimal"/>
      <w:lvlText w:val="%1."/>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AF095E"/>
    <w:multiLevelType w:val="hybridMultilevel"/>
    <w:tmpl w:val="0B90D228"/>
    <w:lvl w:ilvl="0" w:tplc="734CBDC2">
      <w:start w:val="25"/>
      <w:numFmt w:val="bullet"/>
      <w:lvlText w:val="-"/>
      <w:lvlJc w:val="left"/>
      <w:pPr>
        <w:ind w:left="720" w:hanging="360"/>
      </w:pPr>
      <w:rPr>
        <w:rFonts w:ascii="Calibri" w:eastAsia="Calibri" w:hAnsi="Calibri" w:cs="Helvetica-Narro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7512DB"/>
    <w:multiLevelType w:val="hybridMultilevel"/>
    <w:tmpl w:val="241CD2FC"/>
    <w:lvl w:ilvl="0" w:tplc="E8C4420C">
      <w:start w:val="1"/>
      <w:numFmt w:val="bullet"/>
      <w:lvlText w:val="-"/>
      <w:lvlJc w:val="left"/>
      <w:pPr>
        <w:tabs>
          <w:tab w:val="num" w:pos="720"/>
        </w:tabs>
        <w:ind w:left="720" w:hanging="360"/>
      </w:pPr>
      <w:rPr>
        <w:rFonts w:ascii="Times New Roman" w:eastAsia="Times New Roman" w:hAnsi="Times New Roman" w:cs="Times New Roman" w:hint="default"/>
        <w:b w:val="0"/>
        <w:i w:val="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20CF8"/>
    <w:multiLevelType w:val="hybridMultilevel"/>
    <w:tmpl w:val="9D12606A"/>
    <w:lvl w:ilvl="0" w:tplc="E8C4420C">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F34EDB"/>
    <w:multiLevelType w:val="hybridMultilevel"/>
    <w:tmpl w:val="BA5A8784"/>
    <w:lvl w:ilvl="0" w:tplc="7B249FCA">
      <w:start w:val="4"/>
      <w:numFmt w:val="bullet"/>
      <w:lvlText w:val=""/>
      <w:lvlJc w:val="left"/>
      <w:pPr>
        <w:ind w:left="720" w:hanging="360"/>
      </w:pPr>
      <w:rPr>
        <w:rFonts w:ascii="Wingdings" w:eastAsiaTheme="minorHAnsi" w:hAnsi="Wingdings"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395DF6"/>
    <w:multiLevelType w:val="multilevel"/>
    <w:tmpl w:val="CC403D84"/>
    <w:lvl w:ilvl="0">
      <w:start w:val="9"/>
      <w:numFmt w:val="decimal"/>
      <w:lvlText w:val="%1"/>
      <w:lvlJc w:val="left"/>
      <w:pPr>
        <w:ind w:left="470" w:hanging="470"/>
      </w:pPr>
      <w:rPr>
        <w:rFonts w:hint="default"/>
      </w:rPr>
    </w:lvl>
    <w:lvl w:ilvl="1">
      <w:start w:val="2"/>
      <w:numFmt w:val="decimal"/>
      <w:lvlText w:val="%1-%2"/>
      <w:lvlJc w:val="left"/>
      <w:pPr>
        <w:ind w:left="830" w:hanging="47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EA741A"/>
    <w:multiLevelType w:val="hybridMultilevel"/>
    <w:tmpl w:val="4C4A1D38"/>
    <w:lvl w:ilvl="0" w:tplc="269A44D0">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641FFF"/>
    <w:multiLevelType w:val="hybridMultilevel"/>
    <w:tmpl w:val="7846B74E"/>
    <w:lvl w:ilvl="0" w:tplc="5A609AA0">
      <w:start w:val="1"/>
      <w:numFmt w:val="bullet"/>
      <w:lvlText w:val="-"/>
      <w:lvlJc w:val="left"/>
      <w:pPr>
        <w:ind w:left="1776" w:hanging="360"/>
      </w:pPr>
      <w:rPr>
        <w:rFonts w:ascii="Arial" w:eastAsia="Aptos" w:hAnsi="Arial" w:cs="Arial" w:hint="default"/>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10" w15:restartNumberingAfterBreak="0">
    <w:nsid w:val="32B178D0"/>
    <w:multiLevelType w:val="hybridMultilevel"/>
    <w:tmpl w:val="07045FE0"/>
    <w:lvl w:ilvl="0" w:tplc="B17429CA">
      <w:start w:val="1"/>
      <w:numFmt w:val="decimal"/>
      <w:lvlText w:val="[%1]"/>
      <w:lvlJc w:val="left"/>
      <w:pPr>
        <w:ind w:left="360" w:hanging="283"/>
        <w:jc w:val="left"/>
      </w:pPr>
      <w:rPr>
        <w:rFonts w:ascii="Times New Roman" w:eastAsia="Times New Roman" w:hAnsi="Times New Roman" w:cs="Times New Roman" w:hint="default"/>
        <w:b w:val="0"/>
        <w:bCs w:val="0"/>
        <w:i w:val="0"/>
        <w:iCs w:val="0"/>
        <w:spacing w:val="0"/>
        <w:w w:val="99"/>
        <w:sz w:val="16"/>
        <w:szCs w:val="16"/>
        <w:lang w:val="fr-FR" w:eastAsia="en-US" w:bidi="ar-SA"/>
      </w:rPr>
    </w:lvl>
    <w:lvl w:ilvl="1" w:tplc="7B748A3A">
      <w:numFmt w:val="bullet"/>
      <w:lvlText w:val="•"/>
      <w:lvlJc w:val="left"/>
      <w:pPr>
        <w:ind w:left="372" w:hanging="252"/>
      </w:pPr>
      <w:rPr>
        <w:rFonts w:ascii="Times New Roman" w:eastAsia="Times New Roman" w:hAnsi="Times New Roman" w:cs="Times New Roman" w:hint="default"/>
        <w:b w:val="0"/>
        <w:bCs w:val="0"/>
        <w:i w:val="0"/>
        <w:iCs w:val="0"/>
        <w:spacing w:val="0"/>
        <w:w w:val="99"/>
        <w:sz w:val="20"/>
        <w:szCs w:val="20"/>
        <w:lang w:val="fr-FR" w:eastAsia="en-US" w:bidi="ar-SA"/>
      </w:rPr>
    </w:lvl>
    <w:lvl w:ilvl="2" w:tplc="705C0480">
      <w:numFmt w:val="bullet"/>
      <w:lvlText w:val="•"/>
      <w:lvlJc w:val="left"/>
      <w:pPr>
        <w:ind w:left="1408" w:hanging="252"/>
      </w:pPr>
      <w:rPr>
        <w:rFonts w:hint="default"/>
        <w:lang w:val="fr-FR" w:eastAsia="en-US" w:bidi="ar-SA"/>
      </w:rPr>
    </w:lvl>
    <w:lvl w:ilvl="3" w:tplc="1C1E162A">
      <w:numFmt w:val="bullet"/>
      <w:lvlText w:val="•"/>
      <w:lvlJc w:val="left"/>
      <w:pPr>
        <w:ind w:left="2437" w:hanging="252"/>
      </w:pPr>
      <w:rPr>
        <w:rFonts w:hint="default"/>
        <w:lang w:val="fr-FR" w:eastAsia="en-US" w:bidi="ar-SA"/>
      </w:rPr>
    </w:lvl>
    <w:lvl w:ilvl="4" w:tplc="91CCB978">
      <w:numFmt w:val="bullet"/>
      <w:lvlText w:val="•"/>
      <w:lvlJc w:val="left"/>
      <w:pPr>
        <w:ind w:left="3466" w:hanging="252"/>
      </w:pPr>
      <w:rPr>
        <w:rFonts w:hint="default"/>
        <w:lang w:val="fr-FR" w:eastAsia="en-US" w:bidi="ar-SA"/>
      </w:rPr>
    </w:lvl>
    <w:lvl w:ilvl="5" w:tplc="B1C08490">
      <w:numFmt w:val="bullet"/>
      <w:lvlText w:val="•"/>
      <w:lvlJc w:val="left"/>
      <w:pPr>
        <w:ind w:left="4495" w:hanging="252"/>
      </w:pPr>
      <w:rPr>
        <w:rFonts w:hint="default"/>
        <w:lang w:val="fr-FR" w:eastAsia="en-US" w:bidi="ar-SA"/>
      </w:rPr>
    </w:lvl>
    <w:lvl w:ilvl="6" w:tplc="EEF00BEE">
      <w:numFmt w:val="bullet"/>
      <w:lvlText w:val="•"/>
      <w:lvlJc w:val="left"/>
      <w:pPr>
        <w:ind w:left="5524" w:hanging="252"/>
      </w:pPr>
      <w:rPr>
        <w:rFonts w:hint="default"/>
        <w:lang w:val="fr-FR" w:eastAsia="en-US" w:bidi="ar-SA"/>
      </w:rPr>
    </w:lvl>
    <w:lvl w:ilvl="7" w:tplc="20EC5CFA">
      <w:numFmt w:val="bullet"/>
      <w:lvlText w:val="•"/>
      <w:lvlJc w:val="left"/>
      <w:pPr>
        <w:ind w:left="6553" w:hanging="252"/>
      </w:pPr>
      <w:rPr>
        <w:rFonts w:hint="default"/>
        <w:lang w:val="fr-FR" w:eastAsia="en-US" w:bidi="ar-SA"/>
      </w:rPr>
    </w:lvl>
    <w:lvl w:ilvl="8" w:tplc="4016FCD0">
      <w:numFmt w:val="bullet"/>
      <w:lvlText w:val="•"/>
      <w:lvlJc w:val="left"/>
      <w:pPr>
        <w:ind w:left="7581" w:hanging="252"/>
      </w:pPr>
      <w:rPr>
        <w:rFonts w:hint="default"/>
        <w:lang w:val="fr-FR" w:eastAsia="en-US" w:bidi="ar-SA"/>
      </w:rPr>
    </w:lvl>
  </w:abstractNum>
  <w:abstractNum w:abstractNumId="11" w15:restartNumberingAfterBreak="0">
    <w:nsid w:val="38F66DF6"/>
    <w:multiLevelType w:val="hybridMultilevel"/>
    <w:tmpl w:val="7D56C56C"/>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1A287A"/>
    <w:multiLevelType w:val="multilevel"/>
    <w:tmpl w:val="08DE8D18"/>
    <w:lvl w:ilvl="0">
      <w:start w:val="10"/>
      <w:numFmt w:val="decimal"/>
      <w:lvlText w:val="%1"/>
      <w:lvlJc w:val="left"/>
      <w:pPr>
        <w:ind w:left="400" w:hanging="400"/>
      </w:pPr>
      <w:rPr>
        <w:rFonts w:hint="default"/>
        <w:b/>
      </w:rPr>
    </w:lvl>
    <w:lvl w:ilvl="1">
      <w:start w:val="2"/>
      <w:numFmt w:val="decimal"/>
      <w:lvlText w:val="%1-%2"/>
      <w:lvlJc w:val="left"/>
      <w:pPr>
        <w:ind w:left="400" w:hanging="4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BE7423"/>
    <w:multiLevelType w:val="hybridMultilevel"/>
    <w:tmpl w:val="62D05C48"/>
    <w:lvl w:ilvl="0" w:tplc="DCD80126">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DFB50AC"/>
    <w:multiLevelType w:val="hybridMultilevel"/>
    <w:tmpl w:val="5490917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1D588B"/>
    <w:multiLevelType w:val="hybridMultilevel"/>
    <w:tmpl w:val="373EBAA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235C45"/>
    <w:multiLevelType w:val="hybridMultilevel"/>
    <w:tmpl w:val="334065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517650"/>
    <w:multiLevelType w:val="hybridMultilevel"/>
    <w:tmpl w:val="1D9E9C66"/>
    <w:lvl w:ilvl="0" w:tplc="D2FE0D56">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B03C0C"/>
    <w:multiLevelType w:val="hybridMultilevel"/>
    <w:tmpl w:val="A3F225BE"/>
    <w:lvl w:ilvl="0" w:tplc="AF68CCCE">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2D14F7"/>
    <w:multiLevelType w:val="multilevel"/>
    <w:tmpl w:val="1BF4D6F2"/>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427774007">
    <w:abstractNumId w:val="15"/>
  </w:num>
  <w:num w:numId="2" w16cid:durableId="1403871316">
    <w:abstractNumId w:val="14"/>
  </w:num>
  <w:num w:numId="3" w16cid:durableId="1236279849">
    <w:abstractNumId w:val="0"/>
  </w:num>
  <w:num w:numId="4" w16cid:durableId="25177127">
    <w:abstractNumId w:val="16"/>
  </w:num>
  <w:num w:numId="5" w16cid:durableId="623998109">
    <w:abstractNumId w:val="13"/>
  </w:num>
  <w:num w:numId="6" w16cid:durableId="2034727349">
    <w:abstractNumId w:val="19"/>
  </w:num>
  <w:num w:numId="7" w16cid:durableId="663557639">
    <w:abstractNumId w:val="17"/>
  </w:num>
  <w:num w:numId="8" w16cid:durableId="679308058">
    <w:abstractNumId w:val="6"/>
  </w:num>
  <w:num w:numId="9" w16cid:durableId="1767113119">
    <w:abstractNumId w:val="8"/>
  </w:num>
  <w:num w:numId="10" w16cid:durableId="2047560736">
    <w:abstractNumId w:val="18"/>
  </w:num>
  <w:num w:numId="11" w16cid:durableId="711031228">
    <w:abstractNumId w:val="20"/>
  </w:num>
  <w:num w:numId="12" w16cid:durableId="838738883">
    <w:abstractNumId w:val="7"/>
  </w:num>
  <w:num w:numId="13" w16cid:durableId="573079251">
    <w:abstractNumId w:val="10"/>
  </w:num>
  <w:num w:numId="14" w16cid:durableId="1433284855">
    <w:abstractNumId w:val="11"/>
  </w:num>
  <w:num w:numId="15" w16cid:durableId="1692341460">
    <w:abstractNumId w:val="1"/>
  </w:num>
  <w:num w:numId="16" w16cid:durableId="1983196731">
    <w:abstractNumId w:val="5"/>
  </w:num>
  <w:num w:numId="17" w16cid:durableId="10495693">
    <w:abstractNumId w:val="9"/>
  </w:num>
  <w:num w:numId="18" w16cid:durableId="1381979422">
    <w:abstractNumId w:val="3"/>
  </w:num>
  <w:num w:numId="19" w16cid:durableId="2057001157">
    <w:abstractNumId w:val="4"/>
  </w:num>
  <w:num w:numId="20" w16cid:durableId="2104182522">
    <w:abstractNumId w:val="12"/>
  </w:num>
  <w:num w:numId="21" w16cid:durableId="2483197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69"/>
    <w:rsid w:val="00006738"/>
    <w:rsid w:val="00016CC5"/>
    <w:rsid w:val="000205DA"/>
    <w:rsid w:val="0002527A"/>
    <w:rsid w:val="00034B0B"/>
    <w:rsid w:val="000353D0"/>
    <w:rsid w:val="0004096F"/>
    <w:rsid w:val="000414DD"/>
    <w:rsid w:val="00063E00"/>
    <w:rsid w:val="00071223"/>
    <w:rsid w:val="0009000E"/>
    <w:rsid w:val="000A224E"/>
    <w:rsid w:val="000C54A6"/>
    <w:rsid w:val="000C60F8"/>
    <w:rsid w:val="000D7D3B"/>
    <w:rsid w:val="000E1966"/>
    <w:rsid w:val="000E28EF"/>
    <w:rsid w:val="000E64B8"/>
    <w:rsid w:val="0010096F"/>
    <w:rsid w:val="00110D61"/>
    <w:rsid w:val="00113F46"/>
    <w:rsid w:val="0012543A"/>
    <w:rsid w:val="00144C91"/>
    <w:rsid w:val="00145B96"/>
    <w:rsid w:val="00151CA7"/>
    <w:rsid w:val="00173F89"/>
    <w:rsid w:val="001745B2"/>
    <w:rsid w:val="00195EBD"/>
    <w:rsid w:val="001A0DEE"/>
    <w:rsid w:val="001A6DF3"/>
    <w:rsid w:val="001B3C51"/>
    <w:rsid w:val="001C178E"/>
    <w:rsid w:val="001D28D0"/>
    <w:rsid w:val="001E5BA1"/>
    <w:rsid w:val="002043BB"/>
    <w:rsid w:val="002111BF"/>
    <w:rsid w:val="00224474"/>
    <w:rsid w:val="00252382"/>
    <w:rsid w:val="002537A7"/>
    <w:rsid w:val="00265010"/>
    <w:rsid w:val="00265476"/>
    <w:rsid w:val="00271168"/>
    <w:rsid w:val="00293D1E"/>
    <w:rsid w:val="0029483F"/>
    <w:rsid w:val="002A1B71"/>
    <w:rsid w:val="002B0C79"/>
    <w:rsid w:val="002C22A9"/>
    <w:rsid w:val="002D6A93"/>
    <w:rsid w:val="002E5782"/>
    <w:rsid w:val="002F366A"/>
    <w:rsid w:val="002F5A43"/>
    <w:rsid w:val="00300D12"/>
    <w:rsid w:val="00303177"/>
    <w:rsid w:val="0030712D"/>
    <w:rsid w:val="00316A64"/>
    <w:rsid w:val="003275AD"/>
    <w:rsid w:val="00337E9E"/>
    <w:rsid w:val="00344CE1"/>
    <w:rsid w:val="003A5A60"/>
    <w:rsid w:val="003B148A"/>
    <w:rsid w:val="003C4544"/>
    <w:rsid w:val="003C468B"/>
    <w:rsid w:val="003C633E"/>
    <w:rsid w:val="003E117D"/>
    <w:rsid w:val="003E197D"/>
    <w:rsid w:val="003E593D"/>
    <w:rsid w:val="004030A5"/>
    <w:rsid w:val="0041580F"/>
    <w:rsid w:val="00416290"/>
    <w:rsid w:val="00426C91"/>
    <w:rsid w:val="00431DED"/>
    <w:rsid w:val="00435D99"/>
    <w:rsid w:val="004538FF"/>
    <w:rsid w:val="00455966"/>
    <w:rsid w:val="004636E1"/>
    <w:rsid w:val="0046612D"/>
    <w:rsid w:val="0047351A"/>
    <w:rsid w:val="00482D04"/>
    <w:rsid w:val="00483A10"/>
    <w:rsid w:val="00491FB1"/>
    <w:rsid w:val="00492521"/>
    <w:rsid w:val="004933DA"/>
    <w:rsid w:val="00495AA5"/>
    <w:rsid w:val="004C3842"/>
    <w:rsid w:val="004C7455"/>
    <w:rsid w:val="004E5C2E"/>
    <w:rsid w:val="004F62DA"/>
    <w:rsid w:val="00500979"/>
    <w:rsid w:val="0054043F"/>
    <w:rsid w:val="0055218D"/>
    <w:rsid w:val="00560880"/>
    <w:rsid w:val="0056633C"/>
    <w:rsid w:val="00573FF3"/>
    <w:rsid w:val="00576420"/>
    <w:rsid w:val="005958E8"/>
    <w:rsid w:val="005C187A"/>
    <w:rsid w:val="005D0871"/>
    <w:rsid w:val="005E0A61"/>
    <w:rsid w:val="005E7F78"/>
    <w:rsid w:val="005F5198"/>
    <w:rsid w:val="00612E5E"/>
    <w:rsid w:val="00617921"/>
    <w:rsid w:val="0063794A"/>
    <w:rsid w:val="0065176F"/>
    <w:rsid w:val="00653136"/>
    <w:rsid w:val="006572C2"/>
    <w:rsid w:val="00660F5E"/>
    <w:rsid w:val="006645BC"/>
    <w:rsid w:val="00672279"/>
    <w:rsid w:val="00677D64"/>
    <w:rsid w:val="006815BE"/>
    <w:rsid w:val="00683144"/>
    <w:rsid w:val="00691206"/>
    <w:rsid w:val="006B7606"/>
    <w:rsid w:val="006D0649"/>
    <w:rsid w:val="006D770D"/>
    <w:rsid w:val="006E0CEA"/>
    <w:rsid w:val="006E23C5"/>
    <w:rsid w:val="006F3B3B"/>
    <w:rsid w:val="007041F7"/>
    <w:rsid w:val="00714BB0"/>
    <w:rsid w:val="00716FCC"/>
    <w:rsid w:val="00721001"/>
    <w:rsid w:val="007367D4"/>
    <w:rsid w:val="00737473"/>
    <w:rsid w:val="007629AE"/>
    <w:rsid w:val="00783BC1"/>
    <w:rsid w:val="007952CA"/>
    <w:rsid w:val="007A601B"/>
    <w:rsid w:val="007B613D"/>
    <w:rsid w:val="007C6860"/>
    <w:rsid w:val="007C7B39"/>
    <w:rsid w:val="007D640B"/>
    <w:rsid w:val="007F1BA7"/>
    <w:rsid w:val="007F74E3"/>
    <w:rsid w:val="007F78B4"/>
    <w:rsid w:val="00801FF7"/>
    <w:rsid w:val="008038DF"/>
    <w:rsid w:val="00814312"/>
    <w:rsid w:val="0081670A"/>
    <w:rsid w:val="00817FD6"/>
    <w:rsid w:val="008370D7"/>
    <w:rsid w:val="00840DBB"/>
    <w:rsid w:val="0085060C"/>
    <w:rsid w:val="008637E2"/>
    <w:rsid w:val="008729A4"/>
    <w:rsid w:val="00875068"/>
    <w:rsid w:val="00884280"/>
    <w:rsid w:val="008A553E"/>
    <w:rsid w:val="008C4547"/>
    <w:rsid w:val="008E6AF7"/>
    <w:rsid w:val="008F351B"/>
    <w:rsid w:val="00932765"/>
    <w:rsid w:val="00951E6A"/>
    <w:rsid w:val="00960414"/>
    <w:rsid w:val="00962603"/>
    <w:rsid w:val="0096633E"/>
    <w:rsid w:val="00981592"/>
    <w:rsid w:val="00982E93"/>
    <w:rsid w:val="00985705"/>
    <w:rsid w:val="0099200E"/>
    <w:rsid w:val="009A07C8"/>
    <w:rsid w:val="009C2A3D"/>
    <w:rsid w:val="009F607C"/>
    <w:rsid w:val="00A01783"/>
    <w:rsid w:val="00A034F3"/>
    <w:rsid w:val="00A06661"/>
    <w:rsid w:val="00A27FC4"/>
    <w:rsid w:val="00A5240B"/>
    <w:rsid w:val="00A64B28"/>
    <w:rsid w:val="00A84278"/>
    <w:rsid w:val="00A84865"/>
    <w:rsid w:val="00A84A44"/>
    <w:rsid w:val="00AB566A"/>
    <w:rsid w:val="00AD5604"/>
    <w:rsid w:val="00AE4E51"/>
    <w:rsid w:val="00AE5C12"/>
    <w:rsid w:val="00AF4035"/>
    <w:rsid w:val="00AF5CC4"/>
    <w:rsid w:val="00B07DE3"/>
    <w:rsid w:val="00B13273"/>
    <w:rsid w:val="00B15C60"/>
    <w:rsid w:val="00B20BA5"/>
    <w:rsid w:val="00B334AD"/>
    <w:rsid w:val="00B665B5"/>
    <w:rsid w:val="00B74EB9"/>
    <w:rsid w:val="00B82008"/>
    <w:rsid w:val="00B8527A"/>
    <w:rsid w:val="00BA058E"/>
    <w:rsid w:val="00BA2B7B"/>
    <w:rsid w:val="00BB699D"/>
    <w:rsid w:val="00BC1924"/>
    <w:rsid w:val="00BD6E77"/>
    <w:rsid w:val="00BE5BBF"/>
    <w:rsid w:val="00BE5EFF"/>
    <w:rsid w:val="00BE7D79"/>
    <w:rsid w:val="00BF561B"/>
    <w:rsid w:val="00C05651"/>
    <w:rsid w:val="00C10B57"/>
    <w:rsid w:val="00C1658E"/>
    <w:rsid w:val="00C20A49"/>
    <w:rsid w:val="00C277A8"/>
    <w:rsid w:val="00C430B4"/>
    <w:rsid w:val="00C47CD6"/>
    <w:rsid w:val="00C577EE"/>
    <w:rsid w:val="00C61ABF"/>
    <w:rsid w:val="00C803B2"/>
    <w:rsid w:val="00C860C6"/>
    <w:rsid w:val="00C95670"/>
    <w:rsid w:val="00CA65BA"/>
    <w:rsid w:val="00CB0BC2"/>
    <w:rsid w:val="00CB1422"/>
    <w:rsid w:val="00CB7369"/>
    <w:rsid w:val="00CC2729"/>
    <w:rsid w:val="00CC53B3"/>
    <w:rsid w:val="00CC7F08"/>
    <w:rsid w:val="00CF383C"/>
    <w:rsid w:val="00D030E0"/>
    <w:rsid w:val="00D070BB"/>
    <w:rsid w:val="00D20CAC"/>
    <w:rsid w:val="00D26244"/>
    <w:rsid w:val="00D35075"/>
    <w:rsid w:val="00D36A0F"/>
    <w:rsid w:val="00D47854"/>
    <w:rsid w:val="00D542BB"/>
    <w:rsid w:val="00D62D75"/>
    <w:rsid w:val="00DA4CC4"/>
    <w:rsid w:val="00DC0EB5"/>
    <w:rsid w:val="00DE12DB"/>
    <w:rsid w:val="00E14D98"/>
    <w:rsid w:val="00E14F76"/>
    <w:rsid w:val="00E1774B"/>
    <w:rsid w:val="00E244AF"/>
    <w:rsid w:val="00E265D6"/>
    <w:rsid w:val="00E33B06"/>
    <w:rsid w:val="00E3581C"/>
    <w:rsid w:val="00E42A61"/>
    <w:rsid w:val="00E43236"/>
    <w:rsid w:val="00E456A8"/>
    <w:rsid w:val="00E460AD"/>
    <w:rsid w:val="00E638ED"/>
    <w:rsid w:val="00E759D7"/>
    <w:rsid w:val="00E76B0F"/>
    <w:rsid w:val="00E87FC9"/>
    <w:rsid w:val="00E93838"/>
    <w:rsid w:val="00EA72EF"/>
    <w:rsid w:val="00EB1CA1"/>
    <w:rsid w:val="00ED037B"/>
    <w:rsid w:val="00EF5CED"/>
    <w:rsid w:val="00F04EE5"/>
    <w:rsid w:val="00F057AE"/>
    <w:rsid w:val="00F406D6"/>
    <w:rsid w:val="00F4227F"/>
    <w:rsid w:val="00F5606F"/>
    <w:rsid w:val="00F62A4B"/>
    <w:rsid w:val="00F806C4"/>
    <w:rsid w:val="00F83948"/>
    <w:rsid w:val="00F84769"/>
    <w:rsid w:val="00F85FF7"/>
    <w:rsid w:val="00F87A4F"/>
    <w:rsid w:val="00FA296D"/>
    <w:rsid w:val="00FC1FD0"/>
    <w:rsid w:val="00FC5DD7"/>
    <w:rsid w:val="00FD2BF3"/>
    <w:rsid w:val="00FD30BD"/>
    <w:rsid w:val="00FD78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4616765"/>
  <w15:docId w15:val="{8DC230A0-967E-455C-96D3-7AAAAF626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07DE3"/>
    <w:pPr>
      <w:autoSpaceDE w:val="0"/>
      <w:autoSpaceDN w:val="0"/>
      <w:adjustRightInd w:val="0"/>
      <w:spacing w:after="0"/>
      <w:outlineLvl w:val="0"/>
    </w:pPr>
    <w:rPr>
      <w:rFonts w:ascii="Arial" w:hAnsi="Arial" w:cs="Arial"/>
      <w:b/>
      <w:bCs/>
      <w:color w:val="000000"/>
      <w:sz w:val="20"/>
      <w:szCs w:val="20"/>
      <w:u w:val="single"/>
    </w:rPr>
  </w:style>
  <w:style w:type="paragraph" w:styleId="Titre2">
    <w:name w:val="heading 2"/>
    <w:aliases w:val="heading 2"/>
    <w:basedOn w:val="Normal"/>
    <w:next w:val="Normal"/>
    <w:link w:val="Titre2Car"/>
    <w:uiPriority w:val="9"/>
    <w:unhideWhenUsed/>
    <w:qFormat/>
    <w:rsid w:val="00B07DE3"/>
    <w:pPr>
      <w:autoSpaceDE w:val="0"/>
      <w:autoSpaceDN w:val="0"/>
      <w:adjustRightInd w:val="0"/>
      <w:spacing w:after="0" w:line="240" w:lineRule="auto"/>
      <w:jc w:val="both"/>
      <w:outlineLvl w:val="1"/>
    </w:pPr>
    <w:rPr>
      <w:rFonts w:ascii="Helvetica" w:hAnsi="Helvetica" w:cs="Helvetica"/>
      <w:b/>
      <w:smallCaps/>
      <w:sz w:val="20"/>
      <w:szCs w:val="20"/>
    </w:rPr>
  </w:style>
  <w:style w:type="paragraph" w:styleId="Titre3">
    <w:name w:val="heading 3"/>
    <w:basedOn w:val="Normal"/>
    <w:next w:val="Normal"/>
    <w:link w:val="Titre3Car"/>
    <w:uiPriority w:val="9"/>
    <w:unhideWhenUsed/>
    <w:qFormat/>
    <w:rsid w:val="00801FF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qFormat/>
    <w:rsid w:val="00801FF7"/>
    <w:pPr>
      <w:keepNext/>
      <w:tabs>
        <w:tab w:val="left" w:pos="426"/>
      </w:tabs>
      <w:spacing w:after="0" w:line="240" w:lineRule="auto"/>
      <w:outlineLvl w:val="3"/>
    </w:pPr>
    <w:rPr>
      <w:rFonts w:ascii="Courier New" w:eastAsia="Times New Roman" w:hAnsi="Courier New" w:cs="Times New Roman"/>
      <w:b/>
      <w:sz w:val="20"/>
      <w:szCs w:val="20"/>
      <w:u w:val="single"/>
      <w:lang w:eastAsia="fr-FR"/>
    </w:rPr>
  </w:style>
  <w:style w:type="paragraph" w:styleId="Titre5">
    <w:name w:val="heading 5"/>
    <w:basedOn w:val="Normal"/>
    <w:next w:val="Normal"/>
    <w:link w:val="Titre5Car"/>
    <w:qFormat/>
    <w:rsid w:val="00801FF7"/>
    <w:pPr>
      <w:keepNext/>
      <w:tabs>
        <w:tab w:val="num" w:pos="0"/>
      </w:tabs>
      <w:suppressAutoHyphens/>
      <w:spacing w:after="0" w:line="240" w:lineRule="auto"/>
      <w:ind w:left="1008" w:hanging="1008"/>
      <w:jc w:val="center"/>
      <w:outlineLvl w:val="4"/>
    </w:pPr>
    <w:rPr>
      <w:rFonts w:ascii="Arial" w:eastAsia="Times New Roman" w:hAnsi="Arial" w:cs="Arial"/>
      <w:b/>
      <w:bCs/>
      <w:sz w:val="24"/>
      <w:szCs w:val="24"/>
      <w:lang w:eastAsia="ar-SA"/>
    </w:rPr>
  </w:style>
  <w:style w:type="paragraph" w:styleId="Titre6">
    <w:name w:val="heading 6"/>
    <w:basedOn w:val="Normal"/>
    <w:next w:val="Normal"/>
    <w:link w:val="Titre6Car"/>
    <w:qFormat/>
    <w:rsid w:val="00801FF7"/>
    <w:pPr>
      <w:widowControl w:val="0"/>
      <w:overflowPunct w:val="0"/>
      <w:adjustRightInd w:val="0"/>
      <w:spacing w:before="240" w:after="60" w:line="240" w:lineRule="auto"/>
      <w:outlineLvl w:val="5"/>
    </w:pPr>
    <w:rPr>
      <w:rFonts w:ascii="Times New Roman" w:eastAsia="Times New Roman" w:hAnsi="Times New Roman" w:cs="Times New Roman"/>
      <w:b/>
      <w:bCs/>
      <w:kern w:val="28"/>
    </w:rPr>
  </w:style>
  <w:style w:type="paragraph" w:styleId="Titre7">
    <w:name w:val="heading 7"/>
    <w:basedOn w:val="Normal"/>
    <w:next w:val="Normal"/>
    <w:link w:val="Titre7Car"/>
    <w:qFormat/>
    <w:rsid w:val="00814312"/>
    <w:pPr>
      <w:keepNext/>
      <w:tabs>
        <w:tab w:val="left" w:pos="3544"/>
        <w:tab w:val="left" w:pos="5104"/>
      </w:tabs>
      <w:spacing w:after="0" w:line="240" w:lineRule="auto"/>
      <w:jc w:val="center"/>
      <w:outlineLvl w:val="6"/>
    </w:pPr>
    <w:rPr>
      <w:rFonts w:ascii="Times New Roman" w:eastAsia="Times New Roman" w:hAnsi="Times New Roman" w:cs="Times New Roman"/>
      <w:b/>
      <w:bCs/>
      <w:szCs w:val="20"/>
      <w:lang w:eastAsia="fr-FR"/>
    </w:rPr>
  </w:style>
  <w:style w:type="paragraph" w:styleId="Titre8">
    <w:name w:val="heading 8"/>
    <w:basedOn w:val="Normal"/>
    <w:next w:val="Normal"/>
    <w:link w:val="Titre8Car"/>
    <w:qFormat/>
    <w:rsid w:val="00801FF7"/>
    <w:pPr>
      <w:keepNext/>
      <w:pBdr>
        <w:top w:val="single" w:sz="4" w:space="1" w:color="000000"/>
        <w:left w:val="single" w:sz="4" w:space="4" w:color="000000"/>
        <w:bottom w:val="single" w:sz="4" w:space="1" w:color="000000"/>
        <w:right w:val="single" w:sz="4" w:space="4" w:color="000000"/>
      </w:pBdr>
      <w:tabs>
        <w:tab w:val="num" w:pos="0"/>
      </w:tabs>
      <w:suppressAutoHyphens/>
      <w:spacing w:after="0" w:line="240" w:lineRule="auto"/>
      <w:ind w:left="1440" w:hanging="1440"/>
      <w:jc w:val="right"/>
      <w:outlineLvl w:val="7"/>
    </w:pPr>
    <w:rPr>
      <w:rFonts w:ascii="Arial" w:eastAsia="Times New Roman" w:hAnsi="Arial" w:cs="Arial"/>
      <w:b/>
      <w:i/>
      <w:sz w:val="20"/>
      <w:szCs w:val="24"/>
      <w:lang w:eastAsia="ar-SA"/>
    </w:rPr>
  </w:style>
  <w:style w:type="paragraph" w:styleId="Titre9">
    <w:name w:val="heading 9"/>
    <w:basedOn w:val="Normal"/>
    <w:next w:val="Normal"/>
    <w:link w:val="Titre9Car"/>
    <w:qFormat/>
    <w:rsid w:val="00801FF7"/>
    <w:pPr>
      <w:keepNext/>
      <w:tabs>
        <w:tab w:val="num" w:pos="0"/>
      </w:tabs>
      <w:suppressAutoHyphens/>
      <w:spacing w:after="0" w:line="240" w:lineRule="auto"/>
      <w:ind w:left="1584" w:hanging="1584"/>
      <w:jc w:val="center"/>
      <w:outlineLvl w:val="8"/>
    </w:pPr>
    <w:rPr>
      <w:rFonts w:ascii="Arial" w:eastAsia="Times New Roman" w:hAnsi="Arial" w:cs="Arial"/>
      <w:b/>
      <w:bCs/>
      <w:szCs w:val="20"/>
      <w:lang w:eastAsia="ar-SA"/>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07DE3"/>
    <w:rPr>
      <w:rFonts w:ascii="Arial" w:hAnsi="Arial" w:cs="Arial"/>
      <w:b/>
      <w:bCs/>
      <w:color w:val="000000"/>
      <w:sz w:val="20"/>
      <w:szCs w:val="20"/>
      <w:u w:val="single"/>
    </w:rPr>
  </w:style>
  <w:style w:type="character" w:customStyle="1" w:styleId="Titre2Car">
    <w:name w:val="Titre 2 Car"/>
    <w:aliases w:val="heading 2 Car"/>
    <w:basedOn w:val="Policepardfaut"/>
    <w:link w:val="Titre2"/>
    <w:rsid w:val="00B07DE3"/>
    <w:rPr>
      <w:rFonts w:ascii="Helvetica" w:hAnsi="Helvetica" w:cs="Helvetica"/>
      <w:b/>
      <w:smallCaps/>
      <w:sz w:val="20"/>
      <w:szCs w:val="20"/>
    </w:rPr>
  </w:style>
  <w:style w:type="character" w:customStyle="1" w:styleId="Titre3Car">
    <w:name w:val="Titre 3 Car"/>
    <w:basedOn w:val="Policepardfaut"/>
    <w:link w:val="Titre3"/>
    <w:uiPriority w:val="99"/>
    <w:semiHidden/>
    <w:rsid w:val="00801FF7"/>
    <w:rPr>
      <w:rFonts w:asciiTheme="majorHAnsi" w:eastAsiaTheme="majorEastAsia" w:hAnsiTheme="majorHAnsi" w:cstheme="majorBidi"/>
      <w:color w:val="243F60" w:themeColor="accent1" w:themeShade="7F"/>
      <w:sz w:val="24"/>
      <w:szCs w:val="24"/>
    </w:rPr>
  </w:style>
  <w:style w:type="character" w:customStyle="1" w:styleId="Titre4Car">
    <w:name w:val="Titre 4 Car"/>
    <w:basedOn w:val="Policepardfaut"/>
    <w:link w:val="Titre4"/>
    <w:rsid w:val="00801FF7"/>
    <w:rPr>
      <w:rFonts w:ascii="Courier New" w:eastAsia="Times New Roman" w:hAnsi="Courier New" w:cs="Times New Roman"/>
      <w:b/>
      <w:sz w:val="20"/>
      <w:szCs w:val="20"/>
      <w:u w:val="single"/>
      <w:lang w:eastAsia="fr-FR"/>
    </w:rPr>
  </w:style>
  <w:style w:type="character" w:customStyle="1" w:styleId="Titre5Car">
    <w:name w:val="Titre 5 Car"/>
    <w:basedOn w:val="Policepardfaut"/>
    <w:link w:val="Titre5"/>
    <w:rsid w:val="00801FF7"/>
    <w:rPr>
      <w:rFonts w:ascii="Arial" w:eastAsia="Times New Roman" w:hAnsi="Arial" w:cs="Arial"/>
      <w:b/>
      <w:bCs/>
      <w:sz w:val="24"/>
      <w:szCs w:val="24"/>
      <w:lang w:eastAsia="ar-SA"/>
    </w:rPr>
  </w:style>
  <w:style w:type="character" w:customStyle="1" w:styleId="Titre6Car">
    <w:name w:val="Titre 6 Car"/>
    <w:basedOn w:val="Policepardfaut"/>
    <w:link w:val="Titre6"/>
    <w:rsid w:val="00801FF7"/>
    <w:rPr>
      <w:rFonts w:ascii="Times New Roman" w:eastAsia="Times New Roman" w:hAnsi="Times New Roman" w:cs="Times New Roman"/>
      <w:b/>
      <w:bCs/>
      <w:kern w:val="28"/>
    </w:rPr>
  </w:style>
  <w:style w:type="character" w:customStyle="1" w:styleId="Titre7Car">
    <w:name w:val="Titre 7 Car"/>
    <w:basedOn w:val="Policepardfaut"/>
    <w:link w:val="Titre7"/>
    <w:uiPriority w:val="9"/>
    <w:rsid w:val="00814312"/>
    <w:rPr>
      <w:rFonts w:ascii="Times New Roman" w:eastAsia="Times New Roman" w:hAnsi="Times New Roman" w:cs="Times New Roman"/>
      <w:b/>
      <w:bCs/>
      <w:szCs w:val="20"/>
      <w:lang w:eastAsia="fr-FR"/>
    </w:rPr>
  </w:style>
  <w:style w:type="character" w:customStyle="1" w:styleId="Titre8Car">
    <w:name w:val="Titre 8 Car"/>
    <w:basedOn w:val="Policepardfaut"/>
    <w:link w:val="Titre8"/>
    <w:rsid w:val="00801FF7"/>
    <w:rPr>
      <w:rFonts w:ascii="Arial" w:eastAsia="Times New Roman" w:hAnsi="Arial" w:cs="Arial"/>
      <w:b/>
      <w:i/>
      <w:sz w:val="20"/>
      <w:szCs w:val="24"/>
      <w:lang w:eastAsia="ar-SA"/>
    </w:rPr>
  </w:style>
  <w:style w:type="character" w:customStyle="1" w:styleId="Titre9Car">
    <w:name w:val="Titre 9 Car"/>
    <w:basedOn w:val="Policepardfaut"/>
    <w:link w:val="Titre9"/>
    <w:rsid w:val="00801FF7"/>
    <w:rPr>
      <w:rFonts w:ascii="Arial" w:eastAsia="Times New Roman" w:hAnsi="Arial" w:cs="Arial"/>
      <w:b/>
      <w:bCs/>
      <w:szCs w:val="20"/>
      <w:lang w:eastAsia="ar-SA"/>
    </w:rPr>
  </w:style>
  <w:style w:type="paragraph" w:styleId="Textedebulles">
    <w:name w:val="Balloon Text"/>
    <w:basedOn w:val="Normal"/>
    <w:link w:val="TextedebullesCar"/>
    <w:uiPriority w:val="99"/>
    <w:semiHidden/>
    <w:unhideWhenUsed/>
    <w:rsid w:val="00CB73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B7369"/>
    <w:rPr>
      <w:rFonts w:ascii="Tahoma" w:hAnsi="Tahoma" w:cs="Tahoma"/>
      <w:sz w:val="16"/>
      <w:szCs w:val="16"/>
    </w:rPr>
  </w:style>
  <w:style w:type="table" w:styleId="Grilledutableau">
    <w:name w:val="Table Grid"/>
    <w:basedOn w:val="TableauNormal"/>
    <w:uiPriority w:val="39"/>
    <w:rsid w:val="007629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uiPriority w:val="99"/>
    <w:unhideWhenUsed/>
    <w:rsid w:val="005E7F78"/>
    <w:pPr>
      <w:tabs>
        <w:tab w:val="center" w:pos="4536"/>
        <w:tab w:val="right" w:pos="9072"/>
      </w:tabs>
      <w:spacing w:after="0" w:line="240" w:lineRule="auto"/>
    </w:pPr>
  </w:style>
  <w:style w:type="character" w:customStyle="1" w:styleId="En-tteCar">
    <w:name w:val="En-tête Car"/>
    <w:aliases w:val="En-tête1 Car,E.e Car"/>
    <w:basedOn w:val="Policepardfaut"/>
    <w:link w:val="En-tte"/>
    <w:uiPriority w:val="99"/>
    <w:rsid w:val="005E7F78"/>
  </w:style>
  <w:style w:type="paragraph" w:styleId="Pieddepage">
    <w:name w:val="footer"/>
    <w:basedOn w:val="Normal"/>
    <w:link w:val="PieddepageCar"/>
    <w:uiPriority w:val="99"/>
    <w:unhideWhenUsed/>
    <w:rsid w:val="005E7F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E7F78"/>
  </w:style>
  <w:style w:type="character" w:styleId="Marquedecommentaire">
    <w:name w:val="annotation reference"/>
    <w:basedOn w:val="Policepardfaut"/>
    <w:unhideWhenUsed/>
    <w:rsid w:val="00B15C60"/>
    <w:rPr>
      <w:sz w:val="16"/>
      <w:szCs w:val="16"/>
    </w:rPr>
  </w:style>
  <w:style w:type="paragraph" w:styleId="Commentaire">
    <w:name w:val="annotation text"/>
    <w:basedOn w:val="Normal"/>
    <w:link w:val="CommentaireCar"/>
    <w:uiPriority w:val="99"/>
    <w:unhideWhenUsed/>
    <w:rsid w:val="00B15C60"/>
    <w:pPr>
      <w:spacing w:line="240" w:lineRule="auto"/>
    </w:pPr>
    <w:rPr>
      <w:sz w:val="20"/>
      <w:szCs w:val="20"/>
    </w:rPr>
  </w:style>
  <w:style w:type="character" w:customStyle="1" w:styleId="CommentaireCar">
    <w:name w:val="Commentaire Car"/>
    <w:basedOn w:val="Policepardfaut"/>
    <w:link w:val="Commentaire"/>
    <w:uiPriority w:val="99"/>
    <w:rsid w:val="00B15C60"/>
    <w:rPr>
      <w:sz w:val="20"/>
      <w:szCs w:val="20"/>
    </w:rPr>
  </w:style>
  <w:style w:type="paragraph" w:styleId="Objetducommentaire">
    <w:name w:val="annotation subject"/>
    <w:basedOn w:val="Commentaire"/>
    <w:next w:val="Commentaire"/>
    <w:link w:val="ObjetducommentaireCar"/>
    <w:uiPriority w:val="99"/>
    <w:semiHidden/>
    <w:unhideWhenUsed/>
    <w:rsid w:val="00B15C60"/>
    <w:rPr>
      <w:b/>
      <w:bCs/>
    </w:rPr>
  </w:style>
  <w:style w:type="character" w:customStyle="1" w:styleId="ObjetducommentaireCar">
    <w:name w:val="Objet du commentaire Car"/>
    <w:basedOn w:val="CommentaireCar"/>
    <w:link w:val="Objetducommentaire"/>
    <w:uiPriority w:val="99"/>
    <w:semiHidden/>
    <w:rsid w:val="00B15C60"/>
    <w:rPr>
      <w:b/>
      <w:bCs/>
      <w:sz w:val="20"/>
      <w:szCs w:val="20"/>
    </w:rPr>
  </w:style>
  <w:style w:type="paragraph" w:styleId="Notedebasdepage">
    <w:name w:val="footnote text"/>
    <w:basedOn w:val="Normal"/>
    <w:link w:val="NotedebasdepageCar"/>
    <w:semiHidden/>
    <w:rsid w:val="000E28E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0E28EF"/>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0E28EF"/>
    <w:rPr>
      <w:rFonts w:ascii="Arial" w:hAnsi="Arial" w:cs="Arial"/>
      <w:sz w:val="16"/>
      <w:szCs w:val="16"/>
      <w:vertAlign w:val="superscript"/>
    </w:rPr>
  </w:style>
  <w:style w:type="paragraph" w:styleId="Paragraphedeliste">
    <w:name w:val="List Paragraph"/>
    <w:basedOn w:val="Normal"/>
    <w:uiPriority w:val="1"/>
    <w:qFormat/>
    <w:rsid w:val="008370D7"/>
    <w:pPr>
      <w:ind w:left="720"/>
      <w:contextualSpacing/>
    </w:pPr>
  </w:style>
  <w:style w:type="character" w:styleId="Lienhypertexte">
    <w:name w:val="Hyperlink"/>
    <w:basedOn w:val="Policepardfaut"/>
    <w:uiPriority w:val="99"/>
    <w:unhideWhenUsed/>
    <w:rsid w:val="00814312"/>
    <w:rPr>
      <w:color w:val="0000FF" w:themeColor="hyperlink"/>
      <w:u w:val="single"/>
    </w:rPr>
  </w:style>
  <w:style w:type="paragraph" w:customStyle="1" w:styleId="fcasegauche">
    <w:name w:val="f_case_gauche"/>
    <w:basedOn w:val="Normal"/>
    <w:rsid w:val="00981592"/>
    <w:pPr>
      <w:spacing w:after="60" w:line="240" w:lineRule="auto"/>
      <w:ind w:left="284" w:hanging="284"/>
      <w:jc w:val="both"/>
    </w:pPr>
    <w:rPr>
      <w:rFonts w:ascii="Univers" w:eastAsia="Times New Roman" w:hAnsi="Univers" w:cs="Univers"/>
      <w:sz w:val="20"/>
      <w:szCs w:val="20"/>
      <w:lang w:eastAsia="fr-FR"/>
    </w:rPr>
  </w:style>
  <w:style w:type="paragraph" w:customStyle="1" w:styleId="RedTxt">
    <w:name w:val="RedTxt"/>
    <w:basedOn w:val="Normal"/>
    <w:uiPriority w:val="99"/>
    <w:rsid w:val="00113F46"/>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styleId="Retraitcorpsdetexte">
    <w:name w:val="Body Text Indent"/>
    <w:basedOn w:val="Normal"/>
    <w:link w:val="RetraitcorpsdetexteCar"/>
    <w:uiPriority w:val="99"/>
    <w:rsid w:val="00426C91"/>
    <w:pPr>
      <w:spacing w:after="0" w:line="240" w:lineRule="auto"/>
      <w:ind w:left="720"/>
    </w:pPr>
    <w:rPr>
      <w:rFonts w:ascii="Arial" w:eastAsia="Times New Roman" w:hAnsi="Arial" w:cs="Times New Roman"/>
      <w:sz w:val="24"/>
      <w:szCs w:val="24"/>
      <w:lang w:eastAsia="fr-FR"/>
    </w:rPr>
  </w:style>
  <w:style w:type="character" w:customStyle="1" w:styleId="RetraitcorpsdetexteCar">
    <w:name w:val="Retrait corps de texte Car"/>
    <w:basedOn w:val="Policepardfaut"/>
    <w:link w:val="Retraitcorpsdetexte"/>
    <w:uiPriority w:val="99"/>
    <w:rsid w:val="00426C91"/>
    <w:rPr>
      <w:rFonts w:ascii="Arial" w:eastAsia="Times New Roman" w:hAnsi="Arial" w:cs="Times New Roman"/>
      <w:sz w:val="24"/>
      <w:szCs w:val="24"/>
      <w:lang w:eastAsia="fr-FR"/>
    </w:rPr>
  </w:style>
  <w:style w:type="paragraph" w:styleId="Rvision">
    <w:name w:val="Revision"/>
    <w:hidden/>
    <w:uiPriority w:val="99"/>
    <w:semiHidden/>
    <w:rsid w:val="00006738"/>
    <w:pPr>
      <w:spacing w:after="0" w:line="240" w:lineRule="auto"/>
    </w:pPr>
  </w:style>
  <w:style w:type="paragraph" w:customStyle="1" w:styleId="Niveau2">
    <w:name w:val="Niveau 2"/>
    <w:basedOn w:val="Normal"/>
    <w:link w:val="Niveau2Car"/>
    <w:uiPriority w:val="99"/>
    <w:rsid w:val="004030A5"/>
    <w:pPr>
      <w:keepNext/>
      <w:widowControl w:val="0"/>
      <w:suppressAutoHyphens/>
      <w:autoSpaceDE w:val="0"/>
      <w:spacing w:before="120" w:after="120" w:line="240" w:lineRule="auto"/>
      <w:outlineLvl w:val="1"/>
    </w:pPr>
    <w:rPr>
      <w:rFonts w:ascii="Arial" w:eastAsia="Times New Roman" w:hAnsi="Arial" w:cs="Arial"/>
      <w:b/>
      <w:sz w:val="20"/>
      <w:szCs w:val="20"/>
      <w:lang w:eastAsia="ar-SA"/>
    </w:rPr>
  </w:style>
  <w:style w:type="character" w:customStyle="1" w:styleId="Niveau2Car">
    <w:name w:val="Niveau 2 Car"/>
    <w:basedOn w:val="Policepardfaut"/>
    <w:link w:val="Niveau2"/>
    <w:uiPriority w:val="99"/>
    <w:locked/>
    <w:rsid w:val="004030A5"/>
    <w:rPr>
      <w:rFonts w:ascii="Arial" w:eastAsia="Times New Roman" w:hAnsi="Arial" w:cs="Arial"/>
      <w:b/>
      <w:sz w:val="20"/>
      <w:szCs w:val="20"/>
      <w:lang w:eastAsia="ar-SA"/>
    </w:rPr>
  </w:style>
  <w:style w:type="paragraph" w:styleId="Retraitcorpsdetexte2">
    <w:name w:val="Body Text Indent 2"/>
    <w:basedOn w:val="Normal"/>
    <w:link w:val="Retraitcorpsdetexte2Car"/>
    <w:uiPriority w:val="99"/>
    <w:semiHidden/>
    <w:unhideWhenUsed/>
    <w:rsid w:val="004030A5"/>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030A5"/>
  </w:style>
  <w:style w:type="paragraph" w:styleId="Corpsdetexte">
    <w:name w:val="Body Text"/>
    <w:basedOn w:val="Normal"/>
    <w:link w:val="CorpsdetexteCar"/>
    <w:uiPriority w:val="1"/>
    <w:unhideWhenUsed/>
    <w:qFormat/>
    <w:rsid w:val="00B13273"/>
    <w:pPr>
      <w:spacing w:after="120"/>
    </w:pPr>
    <w:rPr>
      <w:rFonts w:eastAsiaTheme="minorEastAsia"/>
      <w:lang w:eastAsia="fr-FR"/>
    </w:rPr>
  </w:style>
  <w:style w:type="character" w:customStyle="1" w:styleId="CorpsdetexteCar">
    <w:name w:val="Corps de texte Car"/>
    <w:basedOn w:val="Policepardfaut"/>
    <w:link w:val="Corpsdetexte"/>
    <w:uiPriority w:val="99"/>
    <w:rsid w:val="00B13273"/>
    <w:rPr>
      <w:rFonts w:eastAsiaTheme="minorEastAsia"/>
      <w:lang w:eastAsia="fr-FR"/>
    </w:rPr>
  </w:style>
  <w:style w:type="character" w:styleId="Mentionnonrsolue">
    <w:name w:val="Unresolved Mention"/>
    <w:basedOn w:val="Policepardfaut"/>
    <w:uiPriority w:val="99"/>
    <w:semiHidden/>
    <w:unhideWhenUsed/>
    <w:rsid w:val="00AF4035"/>
    <w:rPr>
      <w:color w:val="605E5C"/>
      <w:shd w:val="clear" w:color="auto" w:fill="E1DFDD"/>
    </w:rPr>
  </w:style>
  <w:style w:type="paragraph" w:styleId="Corpsdetexte2">
    <w:name w:val="Body Text 2"/>
    <w:basedOn w:val="Normal"/>
    <w:link w:val="Corpsdetexte2Car"/>
    <w:uiPriority w:val="99"/>
    <w:rsid w:val="00801FF7"/>
    <w:pPr>
      <w:tabs>
        <w:tab w:val="left" w:pos="284"/>
      </w:tabs>
      <w:spacing w:after="0" w:line="240" w:lineRule="auto"/>
    </w:pPr>
    <w:rPr>
      <w:rFonts w:ascii="Courier New" w:eastAsia="Times New Roman" w:hAnsi="Courier New" w:cs="Times New Roman"/>
      <w:b/>
      <w:sz w:val="20"/>
      <w:szCs w:val="20"/>
      <w:lang w:eastAsia="fr-FR"/>
    </w:rPr>
  </w:style>
  <w:style w:type="character" w:customStyle="1" w:styleId="Corpsdetexte2Car">
    <w:name w:val="Corps de texte 2 Car"/>
    <w:basedOn w:val="Policepardfaut"/>
    <w:link w:val="Corpsdetexte2"/>
    <w:uiPriority w:val="99"/>
    <w:rsid w:val="00801FF7"/>
    <w:rPr>
      <w:rFonts w:ascii="Courier New" w:eastAsia="Times New Roman" w:hAnsi="Courier New" w:cs="Times New Roman"/>
      <w:b/>
      <w:sz w:val="20"/>
      <w:szCs w:val="20"/>
      <w:lang w:eastAsia="fr-FR"/>
    </w:rPr>
  </w:style>
  <w:style w:type="paragraph" w:customStyle="1" w:styleId="WW-Corpsdetexte2">
    <w:name w:val="WW-Corps de texte 2"/>
    <w:basedOn w:val="Normal"/>
    <w:rsid w:val="00801FF7"/>
    <w:pPr>
      <w:suppressAutoHyphens/>
      <w:spacing w:after="0" w:line="240" w:lineRule="auto"/>
      <w:jc w:val="both"/>
    </w:pPr>
    <w:rPr>
      <w:rFonts w:ascii="Times New Roman" w:eastAsia="Times New Roman" w:hAnsi="Times New Roman" w:cs="Times New Roman"/>
      <w:sz w:val="24"/>
      <w:szCs w:val="24"/>
      <w:lang w:eastAsia="ar-SA"/>
    </w:rPr>
  </w:style>
  <w:style w:type="paragraph" w:styleId="Corpsdetexte3">
    <w:name w:val="Body Text 3"/>
    <w:basedOn w:val="Normal"/>
    <w:link w:val="Corpsdetexte3Car"/>
    <w:uiPriority w:val="99"/>
    <w:rsid w:val="00801FF7"/>
    <w:pPr>
      <w:widowControl w:val="0"/>
      <w:overflowPunct w:val="0"/>
      <w:adjustRightInd w:val="0"/>
      <w:spacing w:after="120" w:line="240" w:lineRule="auto"/>
    </w:pPr>
    <w:rPr>
      <w:rFonts w:ascii="Times New Roman" w:eastAsia="Times New Roman" w:hAnsi="Times New Roman" w:cs="Times New Roman"/>
      <w:kern w:val="28"/>
      <w:sz w:val="16"/>
      <w:szCs w:val="16"/>
    </w:rPr>
  </w:style>
  <w:style w:type="character" w:customStyle="1" w:styleId="Corpsdetexte3Car">
    <w:name w:val="Corps de texte 3 Car"/>
    <w:basedOn w:val="Policepardfaut"/>
    <w:link w:val="Corpsdetexte3"/>
    <w:uiPriority w:val="99"/>
    <w:rsid w:val="00801FF7"/>
    <w:rPr>
      <w:rFonts w:ascii="Times New Roman" w:eastAsia="Times New Roman" w:hAnsi="Times New Roman" w:cs="Times New Roman"/>
      <w:kern w:val="28"/>
      <w:sz w:val="16"/>
      <w:szCs w:val="16"/>
    </w:rPr>
  </w:style>
  <w:style w:type="character" w:styleId="Numrodepage">
    <w:name w:val="page number"/>
    <w:basedOn w:val="Policepardfaut"/>
    <w:uiPriority w:val="99"/>
    <w:rsid w:val="00801FF7"/>
    <w:rPr>
      <w:rFonts w:cs="Times New Roman"/>
    </w:rPr>
  </w:style>
  <w:style w:type="paragraph" w:customStyle="1" w:styleId="Textebrut1">
    <w:name w:val="Texte brut1"/>
    <w:basedOn w:val="Normal"/>
    <w:uiPriority w:val="99"/>
    <w:rsid w:val="00801FF7"/>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fr-FR"/>
    </w:rPr>
  </w:style>
  <w:style w:type="paragraph" w:customStyle="1" w:styleId="Corpsdetexte21">
    <w:name w:val="Corps de texte 21"/>
    <w:basedOn w:val="Normal"/>
    <w:rsid w:val="00801FF7"/>
    <w:pPr>
      <w:spacing w:after="0" w:line="240" w:lineRule="auto"/>
      <w:jc w:val="both"/>
    </w:pPr>
    <w:rPr>
      <w:rFonts w:ascii="Humnst777 BT" w:eastAsia="Times New Roman" w:hAnsi="Humnst777 BT" w:cs="Times New Roman"/>
      <w:sz w:val="20"/>
      <w:szCs w:val="20"/>
      <w:lang w:eastAsia="fr-FR"/>
    </w:rPr>
  </w:style>
  <w:style w:type="character" w:customStyle="1" w:styleId="ExplorateurdedocumentsCar">
    <w:name w:val="Explorateur de documents Car"/>
    <w:basedOn w:val="Policepardfaut"/>
    <w:link w:val="Explorateurdedocuments"/>
    <w:uiPriority w:val="99"/>
    <w:semiHidden/>
    <w:rsid w:val="00801FF7"/>
    <w:rPr>
      <w:rFonts w:ascii="Tahoma" w:eastAsia="Times New Roman" w:hAnsi="Tahoma" w:cs="Tahoma"/>
      <w:kern w:val="28"/>
      <w:sz w:val="20"/>
      <w:szCs w:val="20"/>
      <w:shd w:val="clear" w:color="auto" w:fill="000080"/>
    </w:rPr>
  </w:style>
  <w:style w:type="paragraph" w:styleId="Explorateurdedocuments">
    <w:name w:val="Document Map"/>
    <w:basedOn w:val="Normal"/>
    <w:link w:val="ExplorateurdedocumentsCar"/>
    <w:uiPriority w:val="99"/>
    <w:semiHidden/>
    <w:rsid w:val="00801FF7"/>
    <w:pPr>
      <w:widowControl w:val="0"/>
      <w:shd w:val="clear" w:color="auto" w:fill="000080"/>
      <w:overflowPunct w:val="0"/>
      <w:adjustRightInd w:val="0"/>
      <w:spacing w:after="0" w:line="240" w:lineRule="auto"/>
    </w:pPr>
    <w:rPr>
      <w:rFonts w:ascii="Tahoma" w:eastAsia="Times New Roman" w:hAnsi="Tahoma" w:cs="Tahoma"/>
      <w:kern w:val="28"/>
      <w:sz w:val="20"/>
      <w:szCs w:val="20"/>
    </w:rPr>
  </w:style>
  <w:style w:type="paragraph" w:styleId="Titre">
    <w:name w:val="Title"/>
    <w:basedOn w:val="Normal"/>
    <w:next w:val="Sous-titre"/>
    <w:link w:val="TitreCar"/>
    <w:qFormat/>
    <w:rsid w:val="00801FF7"/>
    <w:pPr>
      <w:widowControl w:val="0"/>
      <w:suppressAutoHyphens/>
      <w:spacing w:after="0" w:line="240" w:lineRule="auto"/>
      <w:jc w:val="center"/>
    </w:pPr>
    <w:rPr>
      <w:rFonts w:ascii="Times New Roman" w:eastAsia="Times New Roman" w:hAnsi="Times New Roman" w:cs="Times New Roman"/>
      <w:b/>
      <w:bCs/>
      <w:smallCaps/>
      <w:sz w:val="24"/>
      <w:szCs w:val="24"/>
    </w:rPr>
  </w:style>
  <w:style w:type="paragraph" w:styleId="Sous-titre">
    <w:name w:val="Subtitle"/>
    <w:basedOn w:val="Normal"/>
    <w:link w:val="Sous-titreCar"/>
    <w:uiPriority w:val="99"/>
    <w:qFormat/>
    <w:rsid w:val="00801FF7"/>
    <w:pPr>
      <w:widowControl w:val="0"/>
      <w:overflowPunct w:val="0"/>
      <w:adjustRightInd w:val="0"/>
      <w:spacing w:after="60" w:line="240" w:lineRule="auto"/>
      <w:jc w:val="center"/>
      <w:outlineLvl w:val="1"/>
    </w:pPr>
    <w:rPr>
      <w:rFonts w:ascii="Arial" w:eastAsia="Times New Roman" w:hAnsi="Arial" w:cs="Arial"/>
      <w:kern w:val="28"/>
      <w:sz w:val="24"/>
      <w:szCs w:val="24"/>
    </w:rPr>
  </w:style>
  <w:style w:type="character" w:customStyle="1" w:styleId="Sous-titreCar">
    <w:name w:val="Sous-titre Car"/>
    <w:basedOn w:val="Policepardfaut"/>
    <w:link w:val="Sous-titre"/>
    <w:uiPriority w:val="99"/>
    <w:rsid w:val="00801FF7"/>
    <w:rPr>
      <w:rFonts w:ascii="Arial" w:eastAsia="Times New Roman" w:hAnsi="Arial" w:cs="Arial"/>
      <w:kern w:val="28"/>
      <w:sz w:val="24"/>
      <w:szCs w:val="24"/>
    </w:rPr>
  </w:style>
  <w:style w:type="character" w:customStyle="1" w:styleId="TitreCar">
    <w:name w:val="Titre Car"/>
    <w:basedOn w:val="Policepardfaut"/>
    <w:link w:val="Titre"/>
    <w:rsid w:val="00801FF7"/>
    <w:rPr>
      <w:rFonts w:ascii="Times New Roman" w:eastAsia="Times New Roman" w:hAnsi="Times New Roman" w:cs="Times New Roman"/>
      <w:b/>
      <w:bCs/>
      <w:smallCaps/>
      <w:sz w:val="24"/>
      <w:szCs w:val="24"/>
    </w:rPr>
  </w:style>
  <w:style w:type="paragraph" w:customStyle="1" w:styleId="Contenudetableau">
    <w:name w:val="Contenu de tableau"/>
    <w:basedOn w:val="Normal"/>
    <w:uiPriority w:val="99"/>
    <w:rsid w:val="00801FF7"/>
    <w:pPr>
      <w:widowControl w:val="0"/>
      <w:suppressLineNumbers/>
      <w:suppressAutoHyphens/>
      <w:spacing w:after="0" w:line="240" w:lineRule="auto"/>
    </w:pPr>
    <w:rPr>
      <w:rFonts w:ascii="Times New Roman" w:eastAsia="Times New Roman" w:hAnsi="Times New Roman" w:cs="Times New Roman"/>
      <w:sz w:val="24"/>
      <w:szCs w:val="24"/>
    </w:rPr>
  </w:style>
  <w:style w:type="character" w:customStyle="1" w:styleId="CarCar3">
    <w:name w:val="Car Car3"/>
    <w:basedOn w:val="Policepardfaut"/>
    <w:uiPriority w:val="99"/>
    <w:rsid w:val="00801FF7"/>
    <w:rPr>
      <w:rFonts w:ascii="Times New Roman" w:hAnsi="Times New Roman" w:cs="Times New Roman"/>
    </w:rPr>
  </w:style>
  <w:style w:type="paragraph" w:customStyle="1" w:styleId="Illustration">
    <w:name w:val="Illustration"/>
    <w:basedOn w:val="Normal"/>
    <w:uiPriority w:val="99"/>
    <w:rsid w:val="00801FF7"/>
    <w:pPr>
      <w:spacing w:after="120" w:line="240" w:lineRule="auto"/>
      <w:ind w:left="851"/>
      <w:jc w:val="center"/>
    </w:pPr>
    <w:rPr>
      <w:rFonts w:ascii="Arial Narrow" w:eastAsia="Times New Roman" w:hAnsi="Arial Narrow" w:cs="Times New Roman"/>
      <w:lang w:eastAsia="fr-FR"/>
    </w:rPr>
  </w:style>
  <w:style w:type="paragraph" w:customStyle="1" w:styleId="Chapitre">
    <w:name w:val="Chapitre"/>
    <w:basedOn w:val="Normal"/>
    <w:uiPriority w:val="99"/>
    <w:rsid w:val="00801FF7"/>
    <w:pPr>
      <w:pBdr>
        <w:bottom w:val="thinThickSmallGap" w:sz="12" w:space="1" w:color="000080"/>
      </w:pBdr>
      <w:spacing w:after="120" w:line="240" w:lineRule="auto"/>
      <w:ind w:left="851"/>
      <w:jc w:val="center"/>
    </w:pPr>
    <w:rPr>
      <w:rFonts w:ascii="Arial Narrow" w:eastAsia="Times New Roman" w:hAnsi="Arial Narrow" w:cs="Times New Roman"/>
      <w:b/>
      <w:color w:val="000080"/>
      <w:sz w:val="40"/>
      <w:szCs w:val="40"/>
      <w:lang w:eastAsia="fr-FR"/>
      <w14:shadow w14:blurRad="50800" w14:dist="38100" w14:dir="2700000" w14:sx="100000" w14:sy="100000" w14:kx="0" w14:ky="0" w14:algn="tl">
        <w14:srgbClr w14:val="000000">
          <w14:alpha w14:val="60000"/>
        </w14:srgbClr>
      </w14:shadow>
    </w:rPr>
  </w:style>
  <w:style w:type="paragraph" w:styleId="Normalcentr">
    <w:name w:val="Block Text"/>
    <w:basedOn w:val="Normal"/>
    <w:uiPriority w:val="99"/>
    <w:rsid w:val="00801FF7"/>
    <w:pPr>
      <w:tabs>
        <w:tab w:val="left" w:pos="426"/>
      </w:tabs>
      <w:spacing w:after="0" w:line="240" w:lineRule="auto"/>
      <w:ind w:left="567" w:right="278"/>
      <w:jc w:val="both"/>
    </w:pPr>
    <w:rPr>
      <w:rFonts w:ascii="Arial" w:eastAsia="Times New Roman" w:hAnsi="Arial" w:cs="Arial"/>
      <w:sz w:val="20"/>
      <w:szCs w:val="24"/>
      <w:lang w:eastAsia="fr-FR"/>
    </w:rPr>
  </w:style>
  <w:style w:type="paragraph" w:customStyle="1" w:styleId="d">
    <w:name w:val="d"/>
    <w:basedOn w:val="Normal"/>
    <w:uiPriority w:val="99"/>
    <w:rsid w:val="00801FF7"/>
    <w:pPr>
      <w:tabs>
        <w:tab w:val="left" w:pos="6946"/>
      </w:tabs>
      <w:spacing w:after="120" w:line="240" w:lineRule="auto"/>
      <w:ind w:firstLine="567"/>
      <w:jc w:val="both"/>
    </w:pPr>
    <w:rPr>
      <w:rFonts w:ascii="Tms Rmn" w:eastAsia="Times New Roman" w:hAnsi="Tms Rmn" w:cs="Times"/>
      <w:lang w:eastAsia="fr-FR"/>
    </w:rPr>
  </w:style>
  <w:style w:type="paragraph" w:customStyle="1" w:styleId="g">
    <w:name w:val="g"/>
    <w:basedOn w:val="Normal"/>
    <w:uiPriority w:val="99"/>
    <w:rsid w:val="00801FF7"/>
    <w:pPr>
      <w:tabs>
        <w:tab w:val="left" w:pos="397"/>
        <w:tab w:val="left" w:pos="6946"/>
      </w:tabs>
      <w:spacing w:before="120" w:after="120" w:line="240" w:lineRule="auto"/>
      <w:jc w:val="both"/>
    </w:pPr>
    <w:rPr>
      <w:rFonts w:ascii="Tms Rmn" w:eastAsia="Times New Roman" w:hAnsi="Tms Rmn" w:cs="Times"/>
      <w:b/>
      <w:bCs/>
      <w:lang w:eastAsia="fr-FR"/>
    </w:rPr>
  </w:style>
  <w:style w:type="paragraph" w:customStyle="1" w:styleId="e">
    <w:name w:val="e"/>
    <w:basedOn w:val="d"/>
    <w:uiPriority w:val="99"/>
    <w:rsid w:val="00801FF7"/>
    <w:pPr>
      <w:tabs>
        <w:tab w:val="left" w:pos="397"/>
      </w:tabs>
      <w:ind w:firstLine="0"/>
    </w:pPr>
  </w:style>
  <w:style w:type="paragraph" w:styleId="NormalWeb">
    <w:name w:val="Normal (Web)"/>
    <w:basedOn w:val="Normal"/>
    <w:uiPriority w:val="99"/>
    <w:rsid w:val="00801FF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WW8Num6z0">
    <w:name w:val="WW8Num6z0"/>
    <w:uiPriority w:val="99"/>
    <w:rsid w:val="00801FF7"/>
    <w:rPr>
      <w:rFonts w:ascii="Courier New" w:hAnsi="Courier New"/>
    </w:rPr>
  </w:style>
  <w:style w:type="paragraph" w:customStyle="1" w:styleId="RedTitre">
    <w:name w:val="RedTitre"/>
    <w:basedOn w:val="Normal"/>
    <w:uiPriority w:val="99"/>
    <w:rsid w:val="00801FF7"/>
    <w:pPr>
      <w:widowControl w:val="0"/>
      <w:suppressAutoHyphens/>
      <w:autoSpaceDE w:val="0"/>
      <w:spacing w:after="0" w:line="240" w:lineRule="auto"/>
      <w:jc w:val="center"/>
    </w:pPr>
    <w:rPr>
      <w:rFonts w:ascii="Arial" w:eastAsia="Times New Roman" w:hAnsi="Arial" w:cs="Arial"/>
      <w:b/>
      <w:bCs/>
      <w:lang w:eastAsia="ar-SA"/>
    </w:rPr>
  </w:style>
  <w:style w:type="paragraph" w:customStyle="1" w:styleId="RedNomDoc">
    <w:name w:val="RedNomDoc"/>
    <w:basedOn w:val="Normal"/>
    <w:uiPriority w:val="99"/>
    <w:rsid w:val="00801FF7"/>
    <w:pPr>
      <w:widowControl w:val="0"/>
      <w:suppressAutoHyphens/>
      <w:autoSpaceDE w:val="0"/>
      <w:spacing w:after="0" w:line="240" w:lineRule="auto"/>
      <w:jc w:val="center"/>
    </w:pPr>
    <w:rPr>
      <w:rFonts w:ascii="Arial" w:eastAsia="Times New Roman" w:hAnsi="Arial" w:cs="Arial"/>
      <w:b/>
      <w:bCs/>
      <w:sz w:val="30"/>
      <w:szCs w:val="30"/>
      <w:lang w:eastAsia="ar-SA"/>
    </w:rPr>
  </w:style>
  <w:style w:type="paragraph" w:customStyle="1" w:styleId="RedTitre1">
    <w:name w:val="RedTitre1"/>
    <w:basedOn w:val="Normal"/>
    <w:uiPriority w:val="99"/>
    <w:rsid w:val="00801FF7"/>
    <w:pPr>
      <w:widowControl w:val="0"/>
      <w:suppressAutoHyphens/>
      <w:autoSpaceDE w:val="0"/>
      <w:spacing w:after="0" w:line="240" w:lineRule="auto"/>
      <w:jc w:val="center"/>
    </w:pPr>
    <w:rPr>
      <w:rFonts w:ascii="Arial" w:eastAsia="Times New Roman" w:hAnsi="Arial" w:cs="Arial"/>
      <w:b/>
      <w:bCs/>
      <w:lang w:eastAsia="ar-SA"/>
    </w:rPr>
  </w:style>
  <w:style w:type="paragraph" w:customStyle="1" w:styleId="RedTitre2">
    <w:name w:val="RedTitre2"/>
    <w:basedOn w:val="Normal"/>
    <w:link w:val="RedTitre2Car"/>
    <w:uiPriority w:val="99"/>
    <w:rsid w:val="00801FF7"/>
    <w:pPr>
      <w:keepNext/>
      <w:widowControl w:val="0"/>
      <w:pBdr>
        <w:top w:val="single" w:sz="4" w:space="1" w:color="000000"/>
        <w:left w:val="single" w:sz="4" w:space="1" w:color="000000"/>
        <w:bottom w:val="single" w:sz="4" w:space="1" w:color="000000"/>
        <w:right w:val="single" w:sz="4" w:space="1" w:color="000000"/>
      </w:pBdr>
      <w:suppressAutoHyphens/>
      <w:autoSpaceDE w:val="0"/>
      <w:spacing w:before="240" w:after="60" w:line="240" w:lineRule="auto"/>
    </w:pPr>
    <w:rPr>
      <w:rFonts w:ascii="Arial" w:eastAsia="Times New Roman" w:hAnsi="Arial" w:cs="Arial"/>
      <w:b/>
      <w:bCs/>
      <w:sz w:val="24"/>
      <w:szCs w:val="24"/>
      <w:lang w:eastAsia="ar-SA"/>
    </w:rPr>
  </w:style>
  <w:style w:type="character" w:customStyle="1" w:styleId="RedTitre2Car">
    <w:name w:val="RedTitre2 Car"/>
    <w:basedOn w:val="Policepardfaut"/>
    <w:link w:val="RedTitre2"/>
    <w:uiPriority w:val="99"/>
    <w:locked/>
    <w:rsid w:val="00801FF7"/>
    <w:rPr>
      <w:rFonts w:ascii="Arial" w:eastAsia="Times New Roman" w:hAnsi="Arial" w:cs="Arial"/>
      <w:b/>
      <w:bCs/>
      <w:sz w:val="24"/>
      <w:szCs w:val="24"/>
      <w:lang w:eastAsia="ar-SA"/>
    </w:rPr>
  </w:style>
  <w:style w:type="paragraph" w:styleId="En-ttedetabledesmatires">
    <w:name w:val="TOC Heading"/>
    <w:basedOn w:val="Titre1"/>
    <w:next w:val="Normal"/>
    <w:uiPriority w:val="99"/>
    <w:qFormat/>
    <w:rsid w:val="00801FF7"/>
    <w:pPr>
      <w:keepNext/>
      <w:keepLines/>
      <w:autoSpaceDE/>
      <w:autoSpaceDN/>
      <w:adjustRightInd/>
      <w:spacing w:before="480"/>
      <w:outlineLvl w:val="9"/>
    </w:pPr>
    <w:rPr>
      <w:rFonts w:ascii="Cambria" w:eastAsia="Times New Roman" w:hAnsi="Cambria" w:cs="Times New Roman"/>
      <w:color w:val="365F91"/>
      <w:sz w:val="28"/>
      <w:szCs w:val="28"/>
      <w:u w:val="none"/>
    </w:rPr>
  </w:style>
  <w:style w:type="paragraph" w:styleId="TM1">
    <w:name w:val="toc 1"/>
    <w:basedOn w:val="Normal"/>
    <w:next w:val="Normal"/>
    <w:autoRedefine/>
    <w:uiPriority w:val="39"/>
    <w:rsid w:val="00801FF7"/>
    <w:pPr>
      <w:widowControl w:val="0"/>
      <w:overflowPunct w:val="0"/>
      <w:adjustRightInd w:val="0"/>
      <w:spacing w:after="100" w:line="240" w:lineRule="auto"/>
    </w:pPr>
    <w:rPr>
      <w:rFonts w:ascii="Times New Roman" w:eastAsia="Times New Roman" w:hAnsi="Times New Roman" w:cs="Times New Roman"/>
      <w:kern w:val="28"/>
      <w:sz w:val="20"/>
      <w:szCs w:val="20"/>
    </w:rPr>
  </w:style>
  <w:style w:type="paragraph" w:styleId="TM2">
    <w:name w:val="toc 2"/>
    <w:basedOn w:val="Normal"/>
    <w:next w:val="Normal"/>
    <w:autoRedefine/>
    <w:uiPriority w:val="39"/>
    <w:rsid w:val="00801FF7"/>
    <w:pPr>
      <w:widowControl w:val="0"/>
      <w:overflowPunct w:val="0"/>
      <w:adjustRightInd w:val="0"/>
      <w:spacing w:after="100" w:line="240" w:lineRule="auto"/>
      <w:ind w:left="200"/>
    </w:pPr>
    <w:rPr>
      <w:rFonts w:ascii="Times New Roman" w:eastAsia="Times New Roman" w:hAnsi="Times New Roman" w:cs="Times New Roman"/>
      <w:kern w:val="28"/>
      <w:sz w:val="20"/>
      <w:szCs w:val="20"/>
    </w:rPr>
  </w:style>
  <w:style w:type="paragraph" w:customStyle="1" w:styleId="RedPara">
    <w:name w:val="RedPara"/>
    <w:basedOn w:val="Normal"/>
    <w:link w:val="RedParaCar"/>
    <w:rsid w:val="00801FF7"/>
    <w:pPr>
      <w:keepNext/>
      <w:widowControl w:val="0"/>
      <w:suppressAutoHyphens/>
      <w:autoSpaceDE w:val="0"/>
      <w:spacing w:before="120" w:after="60" w:line="240" w:lineRule="auto"/>
    </w:pPr>
    <w:rPr>
      <w:rFonts w:ascii="Arial" w:eastAsia="Times New Roman" w:hAnsi="Arial" w:cs="Arial"/>
      <w:b/>
      <w:bCs/>
      <w:lang w:eastAsia="ar-SA"/>
    </w:rPr>
  </w:style>
  <w:style w:type="character" w:customStyle="1" w:styleId="RedParaCar">
    <w:name w:val="RedPara Car"/>
    <w:basedOn w:val="Policepardfaut"/>
    <w:link w:val="RedPara"/>
    <w:locked/>
    <w:rsid w:val="00801FF7"/>
    <w:rPr>
      <w:rFonts w:ascii="Arial" w:eastAsia="Times New Roman" w:hAnsi="Arial" w:cs="Arial"/>
      <w:b/>
      <w:bCs/>
      <w:lang w:eastAsia="ar-SA"/>
    </w:rPr>
  </w:style>
  <w:style w:type="paragraph" w:customStyle="1" w:styleId="Niveau3">
    <w:name w:val="Niveau 3"/>
    <w:basedOn w:val="Titre3"/>
    <w:link w:val="Niveau3Car"/>
    <w:uiPriority w:val="99"/>
    <w:rsid w:val="00801FF7"/>
    <w:pPr>
      <w:widowControl w:val="0"/>
      <w:overflowPunct w:val="0"/>
      <w:adjustRightInd w:val="0"/>
      <w:spacing w:before="200" w:line="240" w:lineRule="auto"/>
      <w:ind w:firstLine="709"/>
    </w:pPr>
    <w:rPr>
      <w:rFonts w:ascii="Arial" w:eastAsia="Times New Roman" w:hAnsi="Arial" w:cs="Arial"/>
      <w:b/>
      <w:bCs/>
      <w:sz w:val="20"/>
      <w:szCs w:val="20"/>
      <w:lang w:eastAsia="ar-SA"/>
    </w:rPr>
  </w:style>
  <w:style w:type="character" w:customStyle="1" w:styleId="Niveau3Car">
    <w:name w:val="Niveau 3 Car"/>
    <w:basedOn w:val="Titre3Car"/>
    <w:link w:val="Niveau3"/>
    <w:uiPriority w:val="99"/>
    <w:locked/>
    <w:rsid w:val="00801FF7"/>
    <w:rPr>
      <w:rFonts w:ascii="Arial" w:eastAsia="Times New Roman" w:hAnsi="Arial" w:cs="Arial"/>
      <w:b/>
      <w:bCs/>
      <w:color w:val="243F60" w:themeColor="accent1" w:themeShade="7F"/>
      <w:sz w:val="20"/>
      <w:szCs w:val="20"/>
      <w:lang w:eastAsia="ar-SA"/>
    </w:rPr>
  </w:style>
  <w:style w:type="paragraph" w:customStyle="1" w:styleId="Niveau1">
    <w:name w:val="Niveau 1"/>
    <w:basedOn w:val="RedTitre2"/>
    <w:link w:val="Niveau1Car"/>
    <w:uiPriority w:val="99"/>
    <w:rsid w:val="00801FF7"/>
    <w:pPr>
      <w:pBdr>
        <w:top w:val="none" w:sz="0" w:space="0" w:color="auto"/>
        <w:left w:val="none" w:sz="0" w:space="0" w:color="auto"/>
        <w:bottom w:val="none" w:sz="0" w:space="0" w:color="auto"/>
        <w:right w:val="none" w:sz="0" w:space="0" w:color="auto"/>
      </w:pBdr>
      <w:shd w:val="clear" w:color="auto" w:fill="F2F2F2"/>
      <w:spacing w:after="120"/>
      <w:outlineLvl w:val="0"/>
    </w:pPr>
  </w:style>
  <w:style w:type="character" w:customStyle="1" w:styleId="Niveau1Car">
    <w:name w:val="Niveau 1 Car"/>
    <w:basedOn w:val="RedTitre2Car"/>
    <w:link w:val="Niveau1"/>
    <w:uiPriority w:val="99"/>
    <w:locked/>
    <w:rsid w:val="00801FF7"/>
    <w:rPr>
      <w:rFonts w:ascii="Arial" w:eastAsia="Times New Roman" w:hAnsi="Arial" w:cs="Arial"/>
      <w:b/>
      <w:bCs/>
      <w:sz w:val="24"/>
      <w:szCs w:val="24"/>
      <w:shd w:val="clear" w:color="auto" w:fill="F2F2F2"/>
      <w:lang w:eastAsia="ar-SA"/>
    </w:rPr>
  </w:style>
  <w:style w:type="paragraph" w:customStyle="1" w:styleId="Default">
    <w:name w:val="Default"/>
    <w:uiPriority w:val="99"/>
    <w:rsid w:val="00801FF7"/>
    <w:pPr>
      <w:autoSpaceDE w:val="0"/>
      <w:autoSpaceDN w:val="0"/>
      <w:adjustRightInd w:val="0"/>
      <w:spacing w:after="0" w:line="240" w:lineRule="auto"/>
    </w:pPr>
    <w:rPr>
      <w:rFonts w:ascii="Calibri" w:eastAsia="Times New Roman" w:hAnsi="Calibri" w:cs="Times New Roman"/>
      <w:color w:val="000000"/>
      <w:sz w:val="24"/>
      <w:szCs w:val="24"/>
      <w:lang w:eastAsia="fr-FR"/>
    </w:rPr>
  </w:style>
  <w:style w:type="paragraph" w:styleId="TM3">
    <w:name w:val="toc 3"/>
    <w:basedOn w:val="Normal"/>
    <w:next w:val="Normal"/>
    <w:autoRedefine/>
    <w:uiPriority w:val="39"/>
    <w:rsid w:val="00801FF7"/>
    <w:pPr>
      <w:widowControl w:val="0"/>
      <w:overflowPunct w:val="0"/>
      <w:adjustRightInd w:val="0"/>
      <w:spacing w:after="100" w:line="240" w:lineRule="auto"/>
      <w:ind w:left="400"/>
    </w:pPr>
    <w:rPr>
      <w:rFonts w:ascii="Times New Roman" w:eastAsia="Times New Roman" w:hAnsi="Times New Roman" w:cs="Times New Roman"/>
      <w:kern w:val="28"/>
      <w:sz w:val="20"/>
      <w:szCs w:val="20"/>
    </w:rPr>
  </w:style>
  <w:style w:type="character" w:customStyle="1" w:styleId="apple-converted-space">
    <w:name w:val="apple-converted-space"/>
    <w:basedOn w:val="Policepardfaut"/>
    <w:uiPriority w:val="99"/>
    <w:rsid w:val="00801FF7"/>
    <w:rPr>
      <w:rFonts w:cs="Times New Roman"/>
    </w:rPr>
  </w:style>
  <w:style w:type="character" w:customStyle="1" w:styleId="A7">
    <w:name w:val="A7"/>
    <w:uiPriority w:val="99"/>
    <w:rsid w:val="00801FF7"/>
    <w:rPr>
      <w:rFonts w:ascii="Gill Sans Std" w:hAnsi="Gill Sans Std" w:cs="Gill Sans Std"/>
      <w:color w:val="221E1F"/>
      <w:sz w:val="16"/>
      <w:szCs w:val="16"/>
    </w:rPr>
  </w:style>
  <w:style w:type="paragraph" w:styleId="Sansinterligne">
    <w:name w:val="No Spacing"/>
    <w:uiPriority w:val="1"/>
    <w:qFormat/>
    <w:rsid w:val="00801FF7"/>
    <w:pPr>
      <w:spacing w:after="0" w:line="240" w:lineRule="auto"/>
    </w:pPr>
    <w:rPr>
      <w:rFonts w:ascii="Calibri" w:eastAsia="Calibri" w:hAnsi="Calibri" w:cs="Times New Roman"/>
    </w:rPr>
  </w:style>
  <w:style w:type="character" w:styleId="lev">
    <w:name w:val="Strong"/>
    <w:basedOn w:val="Policepardfaut"/>
    <w:qFormat/>
    <w:rsid w:val="00801FF7"/>
    <w:rPr>
      <w:b/>
      <w:bCs/>
    </w:rPr>
  </w:style>
  <w:style w:type="character" w:styleId="Accentuation">
    <w:name w:val="Emphasis"/>
    <w:basedOn w:val="Policepardfaut"/>
    <w:qFormat/>
    <w:rsid w:val="00801FF7"/>
    <w:rPr>
      <w:i/>
      <w:iCs/>
    </w:rPr>
  </w:style>
  <w:style w:type="paragraph" w:customStyle="1" w:styleId="Normal1">
    <w:name w:val="Normal1"/>
    <w:basedOn w:val="Normal"/>
    <w:rsid w:val="00801FF7"/>
    <w:pPr>
      <w:widowControl w:val="0"/>
      <w:suppressAutoHyphens/>
      <w:spacing w:after="0" w:line="240" w:lineRule="auto"/>
      <w:jc w:val="both"/>
    </w:pPr>
    <w:rPr>
      <w:rFonts w:ascii="Verdana" w:eastAsia="Arial Unicode MS" w:hAnsi="Verdana" w:cs="Times New Roman"/>
      <w:sz w:val="20"/>
      <w:szCs w:val="24"/>
      <w:lang w:eastAsia="fr-FR"/>
    </w:rPr>
  </w:style>
  <w:style w:type="paragraph" w:customStyle="1" w:styleId="Textebrut2">
    <w:name w:val="Texte brut2"/>
    <w:basedOn w:val="Normal"/>
    <w:rsid w:val="00801FF7"/>
    <w:pPr>
      <w:spacing w:after="0" w:line="240" w:lineRule="auto"/>
    </w:pPr>
    <w:rPr>
      <w:rFonts w:ascii="Courier New" w:eastAsia="Times New Roman" w:hAnsi="Courier New" w:cs="Times New Roman"/>
      <w:sz w:val="20"/>
      <w:szCs w:val="20"/>
      <w:lang w:eastAsia="fr-FR"/>
    </w:rPr>
  </w:style>
  <w:style w:type="paragraph" w:customStyle="1" w:styleId="TableParagraph">
    <w:name w:val="Table Paragraph"/>
    <w:basedOn w:val="Normal"/>
    <w:uiPriority w:val="1"/>
    <w:qFormat/>
    <w:rsid w:val="00801FF7"/>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ndex.php?title=Claire_d%27Assise" TargetMode="External"/><Relationship Id="rId18" Type="http://schemas.openxmlformats.org/officeDocument/2006/relationships/hyperlink" Target="http://fr.wikipedia.org/w/index.php?title=Ordre_des_fr%C3%A8res_mineurs" TargetMode="External"/><Relationship Id="rId26" Type="http://schemas.openxmlformats.org/officeDocument/2006/relationships/hyperlink" Target="http://fr.wikipedia.org/w/index.php?title=1223" TargetMode="External"/><Relationship Id="rId21" Type="http://schemas.openxmlformats.org/officeDocument/2006/relationships/hyperlink" Target="http://fr.wikipedia.org/w/index.php?title=Gr%C3%A9goire_IX" TargetMode="External"/><Relationship Id="rId34" Type="http://schemas.openxmlformats.org/officeDocument/2006/relationships/hyperlink" Target="http://fr.wikipedia.org/w/index.php?title=Honorius_III" TargetMode="External"/><Relationship Id="rId7" Type="http://schemas.openxmlformats.org/officeDocument/2006/relationships/endnotes" Target="endnotes.xml"/><Relationship Id="rId12" Type="http://schemas.openxmlformats.org/officeDocument/2006/relationships/hyperlink" Target="http://fr.wikipedia.org/w/index.php?title=Fran%C3%A7ois_d%27Assise" TargetMode="External"/><Relationship Id="rId17" Type="http://schemas.openxmlformats.org/officeDocument/2006/relationships/hyperlink" Target="http://fr.wikipedia.org/w/index.php?title=1221" TargetMode="External"/><Relationship Id="rId25" Type="http://schemas.openxmlformats.org/officeDocument/2006/relationships/hyperlink" Target="http://fr.wikipedia.org/w/index.php?title=Honorius_III" TargetMode="External"/><Relationship Id="rId33" Type="http://schemas.openxmlformats.org/officeDocument/2006/relationships/hyperlink" Target="http://fr.wikipedia.org/w/index.php?title=Fran%C3%A7ois_d%27Assis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r.wikipedia.org/w/index.php?title=Innocent_III" TargetMode="External"/><Relationship Id="rId20" Type="http://schemas.openxmlformats.org/officeDocument/2006/relationships/hyperlink" Target="http://fr.wikipedia.org/w/index.php?title=Fran%C3%A7ois_d%27Assis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fr.wikipedia.org/w/index.php?title=Bulle_pontificale" TargetMode="External"/><Relationship Id="rId32" Type="http://schemas.openxmlformats.org/officeDocument/2006/relationships/hyperlink" Target="http://fr.wikipedia.org/w/index.php?title=Honorius"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fr.wikipedia.org/w/index.php?title=1209" TargetMode="External"/><Relationship Id="rId23" Type="http://schemas.openxmlformats.org/officeDocument/2006/relationships/hyperlink" Target="http://fr.wikipedia.org/w/index.php?title=Fran%C3%A7ois_d%27Assise" TargetMode="Externa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hyperlink" Target="http://www.economie.gouv.fr/daj/formulaires-declaration-candidat" TargetMode="External"/><Relationship Id="rId19" Type="http://schemas.openxmlformats.org/officeDocument/2006/relationships/hyperlink" Target="http://fr.wikipedia.org/w/index.php?title=Chapitre_de_religieux" TargetMode="External"/><Relationship Id="rId31" Type="http://schemas.openxmlformats.org/officeDocument/2006/relationships/hyperlink" Target="http://fr.wikipedia.org/w/index.php?title=Gr%C3%A9goire_IX" TargetMode="External"/><Relationship Id="rId4" Type="http://schemas.openxmlformats.org/officeDocument/2006/relationships/settings" Target="settings.xml"/><Relationship Id="rId9" Type="http://schemas.openxmlformats.org/officeDocument/2006/relationships/hyperlink" Target="mailto:marches-publics@monuments-nationaux.fr" TargetMode="External"/><Relationship Id="rId14" Type="http://schemas.openxmlformats.org/officeDocument/2006/relationships/hyperlink" Target="http://fr.wikipedia.org/w/index.php?title=Clarisses" TargetMode="External"/><Relationship Id="rId22" Type="http://schemas.openxmlformats.org/officeDocument/2006/relationships/hyperlink" Target="http://fr.wikipedia.org/w/index.php?title=Fonte_Colombo" TargetMode="External"/><Relationship Id="rId27" Type="http://schemas.openxmlformats.org/officeDocument/2006/relationships/hyperlink" Target="http://fr.wikipedia.org/w/index.php?title=1223" TargetMode="External"/><Relationship Id="rId30" Type="http://schemas.openxmlformats.org/officeDocument/2006/relationships/hyperlink" Target="http://fr.wikipedia.org/w/index.php?title=C%C3%A9saire_de_Spire"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C24C0336C54D6A966A88F82B333009"/>
        <w:category>
          <w:name w:val="Général"/>
          <w:gallery w:val="placeholder"/>
        </w:category>
        <w:types>
          <w:type w:val="bbPlcHdr"/>
        </w:types>
        <w:behaviors>
          <w:behavior w:val="content"/>
        </w:behaviors>
        <w:guid w:val="{7A70102F-FFEA-4C7E-810C-4FD0EDCF8637}"/>
      </w:docPartPr>
      <w:docPartBody>
        <w:p w:rsidR="007821EC" w:rsidRDefault="002216A1" w:rsidP="002216A1">
          <w:pPr>
            <w:pStyle w:val="8FC24C0336C54D6A966A88F82B333009"/>
          </w:pPr>
          <w:r w:rsidRPr="00923D04">
            <w:rPr>
              <w:rStyle w:val="Textedelespacerserv"/>
              <w:b/>
              <w:bCs/>
              <w:highlight w:val="green"/>
            </w:rPr>
            <w:t>Cliquez ou appuyez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Humnst777 BT">
    <w:altName w:val="Trebuchet MS"/>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ill Sans Std">
    <w:altName w:val="Gill Sans St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Wingdings 2">
    <w:panose1 w:val="05020102010507070707"/>
    <w:charset w:val="02"/>
    <w:family w:val="roman"/>
    <w:pitch w:val="variable"/>
    <w:sig w:usb0="00000000" w:usb1="10000000" w:usb2="00000000" w:usb3="00000000" w:csb0="80000000"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E24"/>
    <w:rsid w:val="000F7E24"/>
    <w:rsid w:val="001745B2"/>
    <w:rsid w:val="002216A1"/>
    <w:rsid w:val="00316A64"/>
    <w:rsid w:val="00514A9C"/>
    <w:rsid w:val="005303D0"/>
    <w:rsid w:val="007821EC"/>
    <w:rsid w:val="00816F8C"/>
    <w:rsid w:val="0096633E"/>
    <w:rsid w:val="00A06661"/>
    <w:rsid w:val="00A92A9E"/>
    <w:rsid w:val="00B82008"/>
    <w:rsid w:val="00C43010"/>
    <w:rsid w:val="00EA67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216A1"/>
    <w:rPr>
      <w:color w:val="808080"/>
      <w:sz w:val="20"/>
    </w:rPr>
  </w:style>
  <w:style w:type="paragraph" w:customStyle="1" w:styleId="5B9FFE6287F24A1981D7AE0F0037D565">
    <w:name w:val="5B9FFE6287F24A1981D7AE0F0037D565"/>
    <w:rsid w:val="000F7E24"/>
  </w:style>
  <w:style w:type="paragraph" w:customStyle="1" w:styleId="8FC24C0336C54D6A966A88F82B333009">
    <w:name w:val="8FC24C0336C54D6A966A88F82B333009"/>
    <w:rsid w:val="002216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FE5B-E103-48F9-A69D-1505930C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14780</Words>
  <Characters>81290</Characters>
  <Application>Microsoft Office Word</Application>
  <DocSecurity>0</DocSecurity>
  <Lines>677</Lines>
  <Paragraphs>191</Paragraphs>
  <ScaleCrop>false</ScaleCrop>
  <HeadingPairs>
    <vt:vector size="2" baseType="variant">
      <vt:variant>
        <vt:lpstr>Titre</vt:lpstr>
      </vt:variant>
      <vt:variant>
        <vt:i4>1</vt:i4>
      </vt:variant>
    </vt:vector>
  </HeadingPairs>
  <TitlesOfParts>
    <vt:vector size="1" baseType="lpstr">
      <vt:lpstr>AE-CCP</vt:lpstr>
    </vt:vector>
  </TitlesOfParts>
  <Company>CMN</Company>
  <LinksUpToDate>false</LinksUpToDate>
  <CharactersWithSpaces>95879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AE-CCP</dc:title>
  <dc:creator>Clara Meyer</dc:creator>
  <cp:lastModifiedBy>Meyer Clara</cp:lastModifiedBy>
  <cp:revision>3</cp:revision>
  <cp:lastPrinted>2022-06-21T12:09:00Z</cp:lastPrinted>
  <dcterms:created xsi:type="dcterms:W3CDTF">2026-01-13T15:14:00Z</dcterms:created>
  <dcterms:modified xsi:type="dcterms:W3CDTF">2026-01-13T15:15:00Z</dcterms:modified>
</cp:coreProperties>
</file>