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74870" w14:textId="39FF0261" w:rsidR="00D8634B" w:rsidRPr="003E0AB7" w:rsidRDefault="0055155B" w:rsidP="00C35AD1">
      <w:pPr>
        <w:pStyle w:val="Sous-titre"/>
        <w:rPr>
          <w:rFonts w:cs="Arial"/>
          <w:color w:val="6D3F4E"/>
        </w:rPr>
      </w:pPr>
      <w:r>
        <w:rPr>
          <w:rFonts w:cs="Arial"/>
          <w:color w:val="6D3F4E"/>
        </w:rPr>
        <w:t>C</w:t>
      </w:r>
      <w:r w:rsidR="00392E20" w:rsidRPr="003E0AB7">
        <w:rPr>
          <w:rFonts w:cs="Arial"/>
          <w:color w:val="6D3F4E"/>
        </w:rPr>
        <w:t xml:space="preserve">adre de réponse </w:t>
      </w:r>
      <w:r w:rsidR="008F7D32" w:rsidRPr="003E0AB7">
        <w:rPr>
          <w:rFonts w:cs="Arial"/>
          <w:color w:val="6D3F4E"/>
        </w:rPr>
        <w:t>TECHNIQUE</w:t>
      </w:r>
    </w:p>
    <w:p w14:paraId="3A053A01" w14:textId="77777777" w:rsidR="0055155B" w:rsidRDefault="0055155B" w:rsidP="0055155B">
      <w:pPr>
        <w:jc w:val="center"/>
        <w:rPr>
          <w:rFonts w:cs="Arial"/>
          <w:b/>
          <w:color w:val="000000"/>
          <w:sz w:val="32"/>
          <w:szCs w:val="32"/>
        </w:rPr>
      </w:pPr>
    </w:p>
    <w:p w14:paraId="070B24A6" w14:textId="0D1D59A8" w:rsidR="0055155B" w:rsidRPr="00A51B49" w:rsidRDefault="0055155B" w:rsidP="0055155B">
      <w:pPr>
        <w:jc w:val="center"/>
        <w:rPr>
          <w:rFonts w:cs="Arial"/>
          <w:b/>
          <w:sz w:val="32"/>
          <w:szCs w:val="32"/>
        </w:rPr>
      </w:pPr>
      <w:r w:rsidRPr="00A51B49">
        <w:rPr>
          <w:rFonts w:cs="Arial"/>
          <w:b/>
          <w:color w:val="000000"/>
          <w:sz w:val="32"/>
          <w:szCs w:val="32"/>
        </w:rPr>
        <w:t>Marché N° </w:t>
      </w:r>
      <w:r>
        <w:rPr>
          <w:rFonts w:cs="Arial"/>
          <w:b/>
          <w:color w:val="000000"/>
          <w:sz w:val="32"/>
          <w:szCs w:val="32"/>
        </w:rPr>
        <w:t>14/2025</w:t>
      </w:r>
    </w:p>
    <w:p w14:paraId="5189ACE0" w14:textId="77777777" w:rsidR="0055155B" w:rsidRPr="000E4ECE" w:rsidRDefault="0055155B" w:rsidP="0055155B">
      <w:pPr>
        <w:rPr>
          <w:rFonts w:ascii="Calibri" w:hAnsi="Calibri" w:cs="Calibri"/>
        </w:rPr>
      </w:pPr>
    </w:p>
    <w:p w14:paraId="29B9EC89" w14:textId="77777777" w:rsidR="0055155B" w:rsidRPr="000E4ECE" w:rsidRDefault="0055155B" w:rsidP="0055155B">
      <w:pPr>
        <w:rPr>
          <w:rFonts w:ascii="Calibri" w:hAnsi="Calibri" w:cs="Calibri"/>
        </w:rPr>
      </w:pPr>
    </w:p>
    <w:p w14:paraId="030F104C" w14:textId="64A0EFD3" w:rsidR="0055155B" w:rsidRPr="00CC5B34" w:rsidRDefault="0055155B" w:rsidP="0055155B">
      <w:pPr>
        <w:tabs>
          <w:tab w:val="left" w:pos="2520"/>
        </w:tabs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  <w:u w:val="single"/>
        </w:rPr>
        <w:t>O</w:t>
      </w:r>
      <w:r w:rsidRPr="00CC5B34">
        <w:rPr>
          <w:rFonts w:ascii="Calibri" w:hAnsi="Calibri"/>
          <w:b/>
          <w:sz w:val="24"/>
          <w:szCs w:val="24"/>
          <w:u w:val="single"/>
        </w:rPr>
        <w:t>BJET DE LA CONSULTATION</w:t>
      </w:r>
      <w:r w:rsidRPr="00CC5B34">
        <w:rPr>
          <w:rFonts w:ascii="Calibri" w:hAnsi="Calibri"/>
          <w:b/>
          <w:sz w:val="24"/>
          <w:szCs w:val="24"/>
        </w:rPr>
        <w:t xml:space="preserve"> : </w:t>
      </w:r>
    </w:p>
    <w:p w14:paraId="73F0F611" w14:textId="77777777" w:rsidR="0055155B" w:rsidRDefault="0055155B" w:rsidP="0055155B">
      <w:pPr>
        <w:tabs>
          <w:tab w:val="left" w:pos="2520"/>
        </w:tabs>
        <w:rPr>
          <w:rFonts w:ascii="Calibri" w:hAnsi="Calibri"/>
          <w:b/>
        </w:rPr>
      </w:pPr>
    </w:p>
    <w:p w14:paraId="7E1CEECC" w14:textId="77777777" w:rsidR="0055155B" w:rsidRPr="005B1AA7" w:rsidRDefault="0055155B" w:rsidP="00551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498"/>
          <w:tab w:val="left" w:pos="10800"/>
        </w:tabs>
        <w:ind w:left="284" w:right="567"/>
        <w:jc w:val="center"/>
        <w:rPr>
          <w:rFonts w:ascii="Comic Sans MS" w:hAnsi="Comic Sans MS" w:cs="Comic Sans MS"/>
          <w:b/>
          <w:bCs/>
          <w:sz w:val="28"/>
          <w:szCs w:val="28"/>
        </w:rPr>
      </w:pPr>
      <w:r w:rsidRPr="005B1AA7">
        <w:rPr>
          <w:rFonts w:ascii="Comic Sans MS" w:hAnsi="Comic Sans MS" w:cs="Comic Sans MS"/>
          <w:b/>
          <w:bCs/>
          <w:sz w:val="28"/>
          <w:szCs w:val="28"/>
        </w:rPr>
        <w:t>ACQUISITION ET MAINTENANCE DE</w:t>
      </w:r>
      <w:r>
        <w:rPr>
          <w:rFonts w:ascii="Comic Sans MS" w:hAnsi="Comic Sans MS" w:cs="Comic Sans MS"/>
          <w:b/>
          <w:bCs/>
          <w:sz w:val="28"/>
          <w:szCs w:val="28"/>
        </w:rPr>
        <w:t>S</w:t>
      </w:r>
      <w:r w:rsidRPr="005B1AA7">
        <w:rPr>
          <w:rFonts w:ascii="Comic Sans MS" w:hAnsi="Comic Sans MS" w:cs="Comic Sans MS"/>
          <w:b/>
          <w:bCs/>
          <w:sz w:val="28"/>
          <w:szCs w:val="28"/>
        </w:rPr>
        <w:t xml:space="preserve"> DEFIBRILLATEURS </w:t>
      </w:r>
      <w:r>
        <w:rPr>
          <w:rFonts w:ascii="Comic Sans MS" w:hAnsi="Comic Sans MS" w:cs="Comic Sans MS"/>
          <w:b/>
          <w:bCs/>
          <w:sz w:val="28"/>
          <w:szCs w:val="28"/>
        </w:rPr>
        <w:t>POUR LES ETABLISSEMENTS DE L’UGECAM NORD EST</w:t>
      </w:r>
    </w:p>
    <w:p w14:paraId="2544BE3F" w14:textId="77777777" w:rsidR="00FA29EE" w:rsidRPr="003E0AB7" w:rsidRDefault="00FA29EE" w:rsidP="00FA29EE">
      <w:pPr>
        <w:spacing w:after="0" w:line="325" w:lineRule="exact"/>
        <w:rPr>
          <w:rFonts w:eastAsia="Trebuchet MS" w:cs="Arial"/>
          <w:b/>
          <w:color w:val="000000"/>
          <w:sz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09"/>
        <w:gridCol w:w="6151"/>
      </w:tblGrid>
      <w:tr w:rsidR="00207A36" w:rsidRPr="003E0AB7" w14:paraId="033F689F" w14:textId="77777777" w:rsidTr="00F177C6">
        <w:tc>
          <w:tcPr>
            <w:tcW w:w="2909" w:type="dxa"/>
            <w:vAlign w:val="center"/>
          </w:tcPr>
          <w:p w14:paraId="67A72286" w14:textId="77777777" w:rsidR="00207A36" w:rsidRPr="003E0AB7" w:rsidRDefault="00207A36" w:rsidP="00207A36">
            <w:pPr>
              <w:rPr>
                <w:rFonts w:cs="Arial"/>
              </w:rPr>
            </w:pPr>
            <w:r w:rsidRPr="003E0AB7">
              <w:rPr>
                <w:rFonts w:cs="Arial"/>
              </w:rPr>
              <w:t>Nom du candidat</w:t>
            </w:r>
          </w:p>
        </w:tc>
        <w:tc>
          <w:tcPr>
            <w:tcW w:w="6151" w:type="dxa"/>
          </w:tcPr>
          <w:p w14:paraId="11E46D3D" w14:textId="1A2E2A9B" w:rsidR="00207A36" w:rsidRPr="003E0AB7" w:rsidRDefault="00207A36" w:rsidP="00207A36">
            <w:pPr>
              <w:rPr>
                <w:rFonts w:cs="Arial"/>
              </w:rPr>
            </w:pPr>
          </w:p>
        </w:tc>
      </w:tr>
    </w:tbl>
    <w:p w14:paraId="329D5CBA" w14:textId="77777777" w:rsidR="00207A36" w:rsidRPr="003E0AB7" w:rsidRDefault="00207A36" w:rsidP="00207A36">
      <w:pPr>
        <w:rPr>
          <w:rFonts w:cs="Arial"/>
        </w:rPr>
      </w:pPr>
    </w:p>
    <w:p w14:paraId="39894C96" w14:textId="04BF8178" w:rsidR="00027E72" w:rsidRPr="003E0AB7" w:rsidRDefault="00027E72" w:rsidP="00027E72">
      <w:pPr>
        <w:pStyle w:val="Titre1"/>
        <w:numPr>
          <w:ilvl w:val="0"/>
          <w:numId w:val="0"/>
        </w:numPr>
        <w:rPr>
          <w:rFonts w:cs="Arial"/>
        </w:rPr>
      </w:pPr>
    </w:p>
    <w:p w14:paraId="3AEBE101" w14:textId="3402997A" w:rsidR="0087306F" w:rsidRDefault="0087306F">
      <w:pPr>
        <w:spacing w:after="0" w:line="240" w:lineRule="auto"/>
        <w:jc w:val="center"/>
      </w:pPr>
      <w:r>
        <w:br w:type="page"/>
      </w:r>
    </w:p>
    <w:p w14:paraId="62C6B429" w14:textId="77777777" w:rsidR="00FA29EE" w:rsidRPr="00FA29EE" w:rsidRDefault="00FA29EE" w:rsidP="0087306F">
      <w:pPr>
        <w:spacing w:after="0" w:line="240" w:lineRule="auto"/>
      </w:pPr>
    </w:p>
    <w:p w14:paraId="53D7332C" w14:textId="1738B5F6" w:rsidR="00CD0C98" w:rsidRPr="003E0AB7" w:rsidRDefault="00CD0C98" w:rsidP="004C6FEB">
      <w:pPr>
        <w:rPr>
          <w:rFonts w:cs="Arial"/>
          <w:b/>
          <w:color w:val="365F91" w:themeColor="accent1" w:themeShade="BF"/>
          <w:sz w:val="28"/>
        </w:rPr>
      </w:pPr>
      <w:r w:rsidRPr="003E0AB7">
        <w:rPr>
          <w:rFonts w:cs="Arial"/>
          <w:b/>
          <w:color w:val="6D3F4E"/>
          <w:sz w:val="28"/>
        </w:rPr>
        <w:t>Préambule</w:t>
      </w:r>
    </w:p>
    <w:p w14:paraId="2CC3B40D" w14:textId="65463664" w:rsidR="002F5A5C" w:rsidRPr="003E0AB7" w:rsidRDefault="00CD0C98" w:rsidP="002F5A5C">
      <w:pPr>
        <w:rPr>
          <w:rFonts w:cs="Arial"/>
          <w:strike/>
        </w:rPr>
      </w:pPr>
      <w:r w:rsidRPr="003E0AB7">
        <w:rPr>
          <w:rFonts w:cs="Arial"/>
        </w:rPr>
        <w:t xml:space="preserve">Le présent document constitue un cadre de </w:t>
      </w:r>
      <w:r w:rsidR="0055155B">
        <w:rPr>
          <w:rFonts w:cs="Arial"/>
        </w:rPr>
        <w:t>réponse</w:t>
      </w:r>
      <w:r w:rsidR="002443CF" w:rsidRPr="003E0AB7">
        <w:rPr>
          <w:rFonts w:cs="Arial"/>
        </w:rPr>
        <w:t xml:space="preserve"> technique</w:t>
      </w:r>
      <w:r w:rsidR="00BC5C91" w:rsidRPr="003E0AB7">
        <w:rPr>
          <w:rFonts w:cs="Arial"/>
        </w:rPr>
        <w:t xml:space="preserve"> </w:t>
      </w:r>
      <w:r w:rsidRPr="003E0AB7">
        <w:rPr>
          <w:rFonts w:cs="Arial"/>
        </w:rPr>
        <w:t>définissant un contenu que les entrepr</w:t>
      </w:r>
      <w:r w:rsidR="000E77F3" w:rsidRPr="003E0AB7">
        <w:rPr>
          <w:rFonts w:cs="Arial"/>
        </w:rPr>
        <w:t>ises sont invitées à respecter.</w:t>
      </w:r>
    </w:p>
    <w:p w14:paraId="298CFC10" w14:textId="57405984" w:rsidR="0050711C" w:rsidRPr="003E0AB7" w:rsidRDefault="0050711C" w:rsidP="002F5A5C">
      <w:pPr>
        <w:rPr>
          <w:rFonts w:cs="Arial"/>
        </w:rPr>
      </w:pPr>
      <w:r w:rsidRPr="003E0AB7">
        <w:rPr>
          <w:rFonts w:cs="Arial"/>
        </w:rPr>
        <w:t>Ce document a valeur d’engagement de la part du candidat.</w:t>
      </w:r>
    </w:p>
    <w:p w14:paraId="0DEB8D35" w14:textId="1570379D" w:rsidR="002F5A5C" w:rsidRPr="003E0AB7" w:rsidRDefault="002F5A5C" w:rsidP="002F5A5C">
      <w:pPr>
        <w:rPr>
          <w:rFonts w:cs="Arial"/>
          <w:b/>
          <w:u w:val="single"/>
        </w:rPr>
      </w:pPr>
      <w:r w:rsidRPr="003E0AB7">
        <w:rPr>
          <w:rFonts w:cs="Arial"/>
        </w:rPr>
        <w:t>Il pourra en plus fournir tout document annexe permettant d’apporter plus de précisions et des informations visant à amélio</w:t>
      </w:r>
      <w:r w:rsidR="0055155B">
        <w:rPr>
          <w:rFonts w:cs="Arial"/>
        </w:rPr>
        <w:t xml:space="preserve">rer la lisibilité de l’offre. </w:t>
      </w:r>
      <w:r w:rsidRPr="003E0AB7">
        <w:rPr>
          <w:rFonts w:cs="Arial"/>
          <w:b/>
          <w:u w:val="single"/>
        </w:rPr>
        <w:t>En cas de document annexe ou de renvoi, le candidat devra préciser clairement pour chaque que</w:t>
      </w:r>
      <w:r w:rsidR="00962AF3" w:rsidRPr="003E0AB7">
        <w:rPr>
          <w:rFonts w:cs="Arial"/>
          <w:b/>
          <w:u w:val="single"/>
        </w:rPr>
        <w:t>stion où se trouve la réponse (i</w:t>
      </w:r>
      <w:r w:rsidRPr="003E0AB7">
        <w:rPr>
          <w:rFonts w:cs="Arial"/>
          <w:b/>
          <w:u w:val="single"/>
        </w:rPr>
        <w:t>ndication du document, du numéro de page et du paragraphe).</w:t>
      </w:r>
    </w:p>
    <w:p w14:paraId="5F6852F3" w14:textId="06BFFA07" w:rsidR="00B9636A" w:rsidRPr="003E0AB7" w:rsidRDefault="002F5A5C" w:rsidP="00C9286F">
      <w:pPr>
        <w:rPr>
          <w:rFonts w:cs="Arial"/>
        </w:rPr>
      </w:pPr>
      <w:r w:rsidRPr="003E0AB7">
        <w:rPr>
          <w:rFonts w:cs="Arial"/>
        </w:rPr>
        <w:t>Les mentions apposées dans ce document par le candidat doivent respecter le</w:t>
      </w:r>
      <w:r w:rsidR="0050543B" w:rsidRPr="003E0AB7">
        <w:rPr>
          <w:rFonts w:cs="Arial"/>
        </w:rPr>
        <w:t>s cla</w:t>
      </w:r>
      <w:r w:rsidR="0055155B">
        <w:rPr>
          <w:rFonts w:cs="Arial"/>
        </w:rPr>
        <w:t xml:space="preserve">uses minimales et imposées au </w:t>
      </w:r>
      <w:proofErr w:type="spellStart"/>
      <w:r w:rsidR="0055155B">
        <w:rPr>
          <w:rFonts w:cs="Arial"/>
        </w:rPr>
        <w:t>DCE</w:t>
      </w:r>
      <w:proofErr w:type="spellEnd"/>
      <w:r w:rsidRPr="003E0AB7">
        <w:rPr>
          <w:rFonts w:cs="Arial"/>
        </w:rPr>
        <w:t xml:space="preserve">. </w:t>
      </w:r>
    </w:p>
    <w:p w14:paraId="6460CBA4" w14:textId="12283905" w:rsidR="00825E06" w:rsidRPr="003E0AB7" w:rsidRDefault="0055155B" w:rsidP="009166AD">
      <w:pPr>
        <w:pStyle w:val="Titre1"/>
        <w:numPr>
          <w:ilvl w:val="0"/>
          <w:numId w:val="0"/>
        </w:numPr>
        <w:ind w:left="360" w:hanging="360"/>
        <w:rPr>
          <w:rFonts w:cs="Arial"/>
          <w:color w:val="31849B" w:themeColor="accent5" w:themeShade="BF"/>
          <w:u w:val="single"/>
        </w:rPr>
      </w:pPr>
      <w:bookmarkStart w:id="0" w:name="_Hlk12459612"/>
      <w:r>
        <w:rPr>
          <w:rFonts w:cs="Arial"/>
          <w:color w:val="31849B" w:themeColor="accent5" w:themeShade="BF"/>
          <w:u w:val="single"/>
        </w:rPr>
        <w:t>Critère 2</w:t>
      </w:r>
      <w:r w:rsidR="009166AD" w:rsidRPr="003E0AB7">
        <w:rPr>
          <w:rFonts w:cs="Arial"/>
          <w:color w:val="31849B" w:themeColor="accent5" w:themeShade="BF"/>
          <w:u w:val="single"/>
        </w:rPr>
        <w:t xml:space="preserve"> : </w:t>
      </w:r>
      <w:r w:rsidR="00993DD5" w:rsidRPr="003E0AB7">
        <w:rPr>
          <w:rFonts w:eastAsia="Century Gothic" w:cs="Arial"/>
          <w:color w:val="31849B" w:themeColor="accent5" w:themeShade="BF"/>
          <w:u w:val="single"/>
        </w:rPr>
        <w:t>Valeur technique</w:t>
      </w:r>
      <w:r w:rsidR="00993DD5" w:rsidRPr="003E0AB7">
        <w:rPr>
          <w:rFonts w:cs="Arial"/>
          <w:color w:val="31849B" w:themeColor="accent5" w:themeShade="BF"/>
          <w:u w:val="single"/>
        </w:rPr>
        <w:t xml:space="preserve"> – Pondération </w:t>
      </w:r>
      <w:r w:rsidR="00C6359D">
        <w:rPr>
          <w:rFonts w:cs="Arial"/>
          <w:color w:val="31849B" w:themeColor="accent5" w:themeShade="BF"/>
          <w:u w:val="single"/>
        </w:rPr>
        <w:t>40</w:t>
      </w:r>
      <w:r>
        <w:rPr>
          <w:rFonts w:cs="Arial"/>
          <w:color w:val="31849B" w:themeColor="accent5" w:themeShade="BF"/>
          <w:u w:val="single"/>
        </w:rPr>
        <w:t xml:space="preserve"> </w:t>
      </w:r>
      <w:r w:rsidR="00993DD5" w:rsidRPr="003E0AB7">
        <w:rPr>
          <w:rFonts w:cs="Arial"/>
          <w:color w:val="31849B" w:themeColor="accent5" w:themeShade="BF"/>
          <w:u w:val="single"/>
        </w:rPr>
        <w:t>points</w:t>
      </w:r>
    </w:p>
    <w:bookmarkEnd w:id="0"/>
    <w:p w14:paraId="778958A9" w14:textId="268035CC" w:rsidR="00E05C53" w:rsidRDefault="00E05C53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491AF096" w14:textId="4F203BD5" w:rsidR="0055155B" w:rsidRPr="004E4014" w:rsidRDefault="004E4014" w:rsidP="00220B22">
      <w:pPr>
        <w:pStyle w:val="Paragraphedeliste"/>
        <w:numPr>
          <w:ilvl w:val="0"/>
          <w:numId w:val="16"/>
        </w:numPr>
        <w:spacing w:before="80" w:after="20"/>
        <w:ind w:right="80"/>
        <w:rPr>
          <w:rFonts w:eastAsia="Century Gothic" w:cs="Arial"/>
          <w:color w:val="000000"/>
          <w:sz w:val="20"/>
        </w:rPr>
      </w:pPr>
      <w:r w:rsidRPr="0055155B">
        <w:rPr>
          <w:rFonts w:eastAsia="Century Gothic" w:cs="Arial"/>
          <w:noProof/>
          <w:color w:val="000000"/>
          <w:sz w:val="20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23FC2B" wp14:editId="1B116CB0">
                <wp:simplePos x="0" y="0"/>
                <wp:positionH relativeFrom="column">
                  <wp:posOffset>242570</wp:posOffset>
                </wp:positionH>
                <wp:positionV relativeFrom="paragraph">
                  <wp:posOffset>974725</wp:posOffset>
                </wp:positionV>
                <wp:extent cx="5574665" cy="2466975"/>
                <wp:effectExtent l="0" t="0" r="26035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4665" cy="246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4A8EB" w14:textId="61C3238C" w:rsidR="0055155B" w:rsidRDefault="005515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3FC2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9.1pt;margin-top:76.75pt;width:438.95pt;height:19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">
                <v:textbox>
                  <w:txbxContent>
                    <w:p w14:paraId="1C84A8EB" w14:textId="61C3238C" w:rsidR="0055155B" w:rsidRDefault="0055155B"/>
                  </w:txbxContent>
                </v:textbox>
                <w10:wrap type="square"/>
              </v:shape>
            </w:pict>
          </mc:Fallback>
        </mc:AlternateContent>
      </w:r>
      <w:r w:rsidR="00C6359D" w:rsidRPr="004E4014">
        <w:rPr>
          <w:rFonts w:asciiTheme="minorHAnsi" w:eastAsia="Trebuchet MS" w:hAnsiTheme="minorHAnsi" w:cstheme="minorHAnsi"/>
          <w:color w:val="000000"/>
        </w:rPr>
        <w:t>Qualité du matériel proposé (20</w:t>
      </w:r>
      <w:r w:rsidR="0055155B" w:rsidRPr="004E4014">
        <w:rPr>
          <w:rFonts w:asciiTheme="minorHAnsi" w:eastAsia="Trebuchet MS" w:hAnsiTheme="minorHAnsi" w:cstheme="minorHAnsi"/>
          <w:color w:val="000000"/>
        </w:rPr>
        <w:t xml:space="preserve"> points) : fournir les fiches techniques </w:t>
      </w:r>
      <w:r w:rsidR="00C6359D" w:rsidRPr="004E4014">
        <w:rPr>
          <w:rFonts w:asciiTheme="minorHAnsi" w:eastAsia="Trebuchet MS" w:hAnsiTheme="minorHAnsi" w:cstheme="minorHAnsi"/>
          <w:color w:val="000000"/>
        </w:rPr>
        <w:t>demandées (référence</w:t>
      </w:r>
      <w:r w:rsidRPr="004E4014">
        <w:rPr>
          <w:rFonts w:asciiTheme="minorHAnsi" w:eastAsia="Trebuchet MS" w:hAnsiTheme="minorHAnsi" w:cstheme="minorHAnsi"/>
          <w:color w:val="000000"/>
        </w:rPr>
        <w:t>s</w:t>
      </w:r>
      <w:r w:rsidR="00C6359D" w:rsidRPr="004E4014">
        <w:rPr>
          <w:rFonts w:asciiTheme="minorHAnsi" w:eastAsia="Trebuchet MS" w:hAnsiTheme="minorHAnsi" w:cstheme="minorHAnsi"/>
          <w:color w:val="000000"/>
        </w:rPr>
        <w:t xml:space="preserve"> 2.1 à 2.4 du </w:t>
      </w:r>
      <w:proofErr w:type="spellStart"/>
      <w:r w:rsidR="00C6359D" w:rsidRPr="004E4014">
        <w:rPr>
          <w:rFonts w:asciiTheme="minorHAnsi" w:eastAsia="Trebuchet MS" w:hAnsiTheme="minorHAnsi" w:cstheme="minorHAnsi"/>
          <w:color w:val="000000"/>
        </w:rPr>
        <w:t>BPU</w:t>
      </w:r>
      <w:proofErr w:type="spellEnd"/>
      <w:r w:rsidR="00C6359D" w:rsidRPr="004E4014">
        <w:rPr>
          <w:rFonts w:asciiTheme="minorHAnsi" w:eastAsia="Trebuchet MS" w:hAnsiTheme="minorHAnsi" w:cstheme="minorHAnsi"/>
          <w:color w:val="000000"/>
        </w:rPr>
        <w:t xml:space="preserve">, 3.1 à 3.2 du </w:t>
      </w:r>
      <w:proofErr w:type="spellStart"/>
      <w:r w:rsidR="00C6359D" w:rsidRPr="004E4014">
        <w:rPr>
          <w:rFonts w:asciiTheme="minorHAnsi" w:eastAsia="Trebuchet MS" w:hAnsiTheme="minorHAnsi" w:cstheme="minorHAnsi"/>
          <w:color w:val="000000"/>
        </w:rPr>
        <w:t>BPU</w:t>
      </w:r>
      <w:proofErr w:type="spellEnd"/>
      <w:r>
        <w:rPr>
          <w:rFonts w:asciiTheme="minorHAnsi" w:eastAsia="Trebuchet MS" w:hAnsiTheme="minorHAnsi" w:cstheme="minorHAnsi"/>
          <w:color w:val="000000"/>
        </w:rPr>
        <w:t xml:space="preserve"> – un modèle par référence</w:t>
      </w:r>
      <w:r w:rsidR="00C6359D" w:rsidRPr="004E4014">
        <w:rPr>
          <w:rFonts w:asciiTheme="minorHAnsi" w:eastAsia="Trebuchet MS" w:hAnsiTheme="minorHAnsi" w:cstheme="minorHAnsi"/>
          <w:color w:val="000000"/>
        </w:rPr>
        <w:t>) et l’historique des incidents déclarés</w:t>
      </w:r>
      <w:r w:rsidRPr="004E4014">
        <w:rPr>
          <w:rFonts w:asciiTheme="minorHAnsi" w:eastAsia="Trebuchet MS" w:hAnsiTheme="minorHAnsi" w:cstheme="minorHAnsi"/>
          <w:color w:val="000000"/>
        </w:rPr>
        <w:t xml:space="preserve"> auprès de l’</w:t>
      </w:r>
      <w:proofErr w:type="spellStart"/>
      <w:r w:rsidRPr="004E4014">
        <w:rPr>
          <w:rFonts w:asciiTheme="minorHAnsi" w:eastAsia="Trebuchet MS" w:hAnsiTheme="minorHAnsi" w:cstheme="minorHAnsi"/>
          <w:color w:val="000000"/>
        </w:rPr>
        <w:t>ANSM</w:t>
      </w:r>
      <w:proofErr w:type="spellEnd"/>
      <w:r w:rsidR="00C6359D" w:rsidRPr="004E4014">
        <w:rPr>
          <w:rFonts w:asciiTheme="minorHAnsi" w:eastAsia="Trebuchet MS" w:hAnsiTheme="minorHAnsi" w:cstheme="minorHAnsi"/>
          <w:color w:val="000000"/>
        </w:rPr>
        <w:t xml:space="preserve">, </w:t>
      </w:r>
      <w:r w:rsidRPr="004E4014">
        <w:rPr>
          <w:rFonts w:asciiTheme="minorHAnsi" w:eastAsia="Trebuchet MS" w:hAnsiTheme="minorHAnsi" w:cstheme="minorHAnsi"/>
          <w:color w:val="000000"/>
        </w:rPr>
        <w:t>par modèle de défibrillateur proposé et par modèle d’électrode proposé</w:t>
      </w:r>
    </w:p>
    <w:p w14:paraId="1152A4CF" w14:textId="2C79939A" w:rsidR="0055155B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71ED47E5" w14:textId="14B68A4C" w:rsidR="0055155B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39E44333" w14:textId="7330568C" w:rsidR="0055155B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20751E9D" w14:textId="48243A49" w:rsidR="0055155B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30DCE6C6" w14:textId="258E151F" w:rsidR="0055155B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56CCFBE9" w14:textId="71D8E12C" w:rsidR="0055155B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28433A97" w14:textId="238882E5" w:rsidR="004E4014" w:rsidRDefault="004E4014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47124AA8" w14:textId="23C6E31A" w:rsidR="004E4014" w:rsidRDefault="004E4014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20032EA5" w14:textId="77777777" w:rsidR="004E4014" w:rsidRDefault="004E4014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5B8AAF38" w14:textId="33818421" w:rsidR="0055155B" w:rsidRPr="0055155B" w:rsidRDefault="00415D39" w:rsidP="0055155B">
      <w:pPr>
        <w:pStyle w:val="Paragraphedeliste"/>
        <w:numPr>
          <w:ilvl w:val="0"/>
          <w:numId w:val="16"/>
        </w:numPr>
        <w:spacing w:before="80" w:after="20"/>
        <w:ind w:right="80"/>
        <w:rPr>
          <w:rFonts w:eastAsia="Century Gothic" w:cs="Arial"/>
          <w:color w:val="000000"/>
          <w:sz w:val="20"/>
        </w:rPr>
      </w:pPr>
      <w:r>
        <w:rPr>
          <w:rFonts w:asciiTheme="minorHAnsi" w:eastAsia="Trebuchet MS" w:hAnsiTheme="minorHAnsi" w:cstheme="minorHAnsi"/>
          <w:color w:val="000000"/>
        </w:rPr>
        <w:t>Protocoles de</w:t>
      </w:r>
      <w:r w:rsidR="0055155B" w:rsidRPr="0055155B">
        <w:rPr>
          <w:rFonts w:asciiTheme="minorHAnsi" w:eastAsia="Trebuchet MS" w:hAnsiTheme="minorHAnsi" w:cstheme="minorHAnsi"/>
          <w:color w:val="000000"/>
        </w:rPr>
        <w:t xml:space="preserve"> mainte</w:t>
      </w:r>
      <w:r w:rsidR="00C6359D">
        <w:rPr>
          <w:rFonts w:asciiTheme="minorHAnsi" w:eastAsia="Trebuchet MS" w:hAnsiTheme="minorHAnsi" w:cstheme="minorHAnsi"/>
          <w:color w:val="000000"/>
        </w:rPr>
        <w:t>nance préventive et curative (20</w:t>
      </w:r>
      <w:r w:rsidR="0055155B" w:rsidRPr="0055155B">
        <w:rPr>
          <w:rFonts w:asciiTheme="minorHAnsi" w:eastAsia="Trebuchet MS" w:hAnsiTheme="minorHAnsi" w:cstheme="minorHAnsi"/>
          <w:color w:val="000000"/>
        </w:rPr>
        <w:t xml:space="preserve"> points)</w:t>
      </w:r>
    </w:p>
    <w:p w14:paraId="44EF9E39" w14:textId="73471E55" w:rsidR="0055155B" w:rsidRDefault="004E4014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  <w:r w:rsidRPr="0055155B">
        <w:rPr>
          <w:rFonts w:eastAsia="Century Gothic" w:cs="Arial"/>
          <w:noProof/>
          <w:color w:val="000000"/>
          <w:sz w:val="20"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D260273" wp14:editId="01314DB3">
                <wp:simplePos x="0" y="0"/>
                <wp:positionH relativeFrom="column">
                  <wp:posOffset>4445</wp:posOffset>
                </wp:positionH>
                <wp:positionV relativeFrom="paragraph">
                  <wp:posOffset>315595</wp:posOffset>
                </wp:positionV>
                <wp:extent cx="5422265" cy="2238375"/>
                <wp:effectExtent l="0" t="0" r="26035" b="28575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26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FCCA0" w14:textId="77777777" w:rsidR="0055155B" w:rsidRDefault="0055155B" w:rsidP="005515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60273" id="_x0000_s1027" type="#_x0000_t202" style="position:absolute;left:0;text-align:left;margin-left:.35pt;margin-top:24.85pt;width:426.95pt;height:17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">
                <v:textbox>
                  <w:txbxContent>
                    <w:p w14:paraId="583FCCA0" w14:textId="77777777" w:rsidR="0055155B" w:rsidRDefault="0055155B" w:rsidP="0055155B"/>
                  </w:txbxContent>
                </v:textbox>
                <w10:wrap type="square"/>
              </v:shape>
            </w:pict>
          </mc:Fallback>
        </mc:AlternateContent>
      </w:r>
    </w:p>
    <w:p w14:paraId="0029A230" w14:textId="7BE3F551" w:rsidR="0055155B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65783737" w14:textId="4BAE02AD" w:rsidR="00C6359D" w:rsidRPr="003E0AB7" w:rsidRDefault="00C6359D" w:rsidP="00C6359D">
      <w:pPr>
        <w:pStyle w:val="Titre1"/>
        <w:numPr>
          <w:ilvl w:val="0"/>
          <w:numId w:val="0"/>
        </w:numPr>
        <w:ind w:left="360" w:hanging="360"/>
        <w:rPr>
          <w:rFonts w:cs="Arial"/>
          <w:color w:val="31849B" w:themeColor="accent5" w:themeShade="BF"/>
          <w:u w:val="single"/>
        </w:rPr>
      </w:pPr>
      <w:r>
        <w:rPr>
          <w:rFonts w:cs="Arial"/>
          <w:color w:val="31849B" w:themeColor="accent5" w:themeShade="BF"/>
          <w:u w:val="single"/>
        </w:rPr>
        <w:t xml:space="preserve">Critère 3 </w:t>
      </w:r>
      <w:r w:rsidRPr="003E0AB7">
        <w:rPr>
          <w:rFonts w:cs="Arial"/>
          <w:color w:val="31849B" w:themeColor="accent5" w:themeShade="BF"/>
          <w:u w:val="single"/>
        </w:rPr>
        <w:t xml:space="preserve">: </w:t>
      </w:r>
      <w:r>
        <w:rPr>
          <w:rFonts w:cs="Arial"/>
          <w:color w:val="31849B" w:themeColor="accent5" w:themeShade="BF"/>
          <w:u w:val="single"/>
        </w:rPr>
        <w:t>Modalités de traitement et recyclage des modèles de défibrillateurs proposés</w:t>
      </w:r>
      <w:r w:rsidRPr="003E0AB7">
        <w:rPr>
          <w:rFonts w:cs="Arial"/>
          <w:color w:val="31849B" w:themeColor="accent5" w:themeShade="BF"/>
          <w:u w:val="single"/>
        </w:rPr>
        <w:t xml:space="preserve"> – Pondération </w:t>
      </w:r>
      <w:r>
        <w:rPr>
          <w:rFonts w:cs="Arial"/>
          <w:color w:val="31849B" w:themeColor="accent5" w:themeShade="BF"/>
          <w:u w:val="single"/>
        </w:rPr>
        <w:t xml:space="preserve">5 </w:t>
      </w:r>
      <w:r w:rsidRPr="003E0AB7">
        <w:rPr>
          <w:rFonts w:cs="Arial"/>
          <w:color w:val="31849B" w:themeColor="accent5" w:themeShade="BF"/>
          <w:u w:val="single"/>
        </w:rPr>
        <w:t>points</w:t>
      </w:r>
    </w:p>
    <w:p w14:paraId="4FEB34E9" w14:textId="38FEA6C9" w:rsidR="00C6359D" w:rsidRDefault="00C6359D" w:rsidP="00C6359D">
      <w:pPr>
        <w:spacing w:before="80" w:after="20"/>
        <w:ind w:right="80"/>
        <w:rPr>
          <w:rFonts w:eastAsia="Century Gothic" w:cs="Arial"/>
          <w:color w:val="000000"/>
          <w:sz w:val="20"/>
        </w:rPr>
      </w:pPr>
      <w:r>
        <w:rPr>
          <w:rFonts w:eastAsia="Century Gothic" w:cs="Arial"/>
          <w:color w:val="000000"/>
          <w:sz w:val="20"/>
        </w:rPr>
        <w:t xml:space="preserve">Le candidat mentionne l’index de dispositif </w:t>
      </w:r>
      <w:r w:rsidR="00CD69A2">
        <w:rPr>
          <w:rFonts w:eastAsia="Century Gothic" w:cs="Arial"/>
          <w:color w:val="000000"/>
          <w:sz w:val="20"/>
        </w:rPr>
        <w:t xml:space="preserve">médical </w:t>
      </w:r>
      <w:r>
        <w:rPr>
          <w:rFonts w:eastAsia="Century Gothic" w:cs="Arial"/>
          <w:color w:val="000000"/>
          <w:sz w:val="20"/>
        </w:rPr>
        <w:t xml:space="preserve">durable si applicable </w:t>
      </w:r>
      <w:r w:rsidR="004E4014">
        <w:rPr>
          <w:rFonts w:eastAsia="Century Gothic" w:cs="Arial"/>
          <w:color w:val="000000"/>
          <w:sz w:val="20"/>
        </w:rPr>
        <w:t xml:space="preserve">sur le ou les modèles de défibrillateur proposé (un modèle par référence </w:t>
      </w:r>
      <w:bookmarkStart w:id="1" w:name="_GoBack"/>
      <w:bookmarkEnd w:id="1"/>
      <w:r w:rsidR="004E4014">
        <w:rPr>
          <w:rFonts w:eastAsia="Century Gothic" w:cs="Arial"/>
          <w:color w:val="000000"/>
          <w:sz w:val="20"/>
        </w:rPr>
        <w:t>BPU)</w:t>
      </w:r>
    </w:p>
    <w:p w14:paraId="61B7354B" w14:textId="6C4ABEE8" w:rsidR="00C6359D" w:rsidRDefault="00C6359D" w:rsidP="0055155B">
      <w:pPr>
        <w:pStyle w:val="Titre1"/>
        <w:numPr>
          <w:ilvl w:val="0"/>
          <w:numId w:val="0"/>
        </w:numPr>
        <w:ind w:left="360" w:hanging="360"/>
        <w:rPr>
          <w:rFonts w:cs="Arial"/>
          <w:color w:val="31849B" w:themeColor="accent5" w:themeShade="BF"/>
          <w:u w:val="single"/>
        </w:rPr>
      </w:pPr>
      <w:r w:rsidRPr="0055155B">
        <w:rPr>
          <w:rFonts w:eastAsia="Century Gothic" w:cs="Arial"/>
          <w:noProof/>
          <w:color w:val="000000"/>
          <w:sz w:val="20"/>
          <w:lang w:eastAsia="fr-F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A8AB6C8" wp14:editId="5C77F241">
                <wp:simplePos x="0" y="0"/>
                <wp:positionH relativeFrom="column">
                  <wp:posOffset>-1270</wp:posOffset>
                </wp:positionH>
                <wp:positionV relativeFrom="paragraph">
                  <wp:posOffset>180975</wp:posOffset>
                </wp:positionV>
                <wp:extent cx="5242560" cy="944880"/>
                <wp:effectExtent l="0" t="0" r="15240" b="2667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2560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8445F" w14:textId="77777777" w:rsidR="00C6359D" w:rsidRDefault="00C6359D" w:rsidP="00C635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AB6C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.1pt;margin-top:14.25pt;width:412.8pt;height:7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">
                <v:textbox>
                  <w:txbxContent>
                    <w:p w14:paraId="5DE8445F" w14:textId="77777777" w:rsidR="00C6359D" w:rsidRDefault="00C6359D" w:rsidP="00C6359D"/>
                  </w:txbxContent>
                </v:textbox>
                <w10:wrap type="square"/>
              </v:shape>
            </w:pict>
          </mc:Fallback>
        </mc:AlternateContent>
      </w:r>
    </w:p>
    <w:p w14:paraId="100B2970" w14:textId="77777777" w:rsidR="00C6359D" w:rsidRDefault="00C6359D" w:rsidP="0055155B">
      <w:pPr>
        <w:pStyle w:val="Titre1"/>
        <w:numPr>
          <w:ilvl w:val="0"/>
          <w:numId w:val="0"/>
        </w:numPr>
        <w:ind w:left="360" w:hanging="360"/>
        <w:rPr>
          <w:rFonts w:cs="Arial"/>
          <w:color w:val="31849B" w:themeColor="accent5" w:themeShade="BF"/>
          <w:u w:val="single"/>
        </w:rPr>
      </w:pPr>
    </w:p>
    <w:p w14:paraId="43A94960" w14:textId="77777777" w:rsidR="00C6359D" w:rsidRDefault="00C6359D" w:rsidP="0055155B">
      <w:pPr>
        <w:pStyle w:val="Titre1"/>
        <w:numPr>
          <w:ilvl w:val="0"/>
          <w:numId w:val="0"/>
        </w:numPr>
        <w:ind w:left="360" w:hanging="360"/>
        <w:rPr>
          <w:rFonts w:cs="Arial"/>
          <w:color w:val="31849B" w:themeColor="accent5" w:themeShade="BF"/>
          <w:u w:val="single"/>
        </w:rPr>
      </w:pPr>
    </w:p>
    <w:p w14:paraId="0BC0DAAC" w14:textId="2E5CA6F5" w:rsidR="0055155B" w:rsidRPr="003E0AB7" w:rsidRDefault="00C6359D" w:rsidP="0055155B">
      <w:pPr>
        <w:pStyle w:val="Titre1"/>
        <w:numPr>
          <w:ilvl w:val="0"/>
          <w:numId w:val="0"/>
        </w:numPr>
        <w:ind w:left="360" w:hanging="360"/>
        <w:rPr>
          <w:rFonts w:cs="Arial"/>
          <w:color w:val="31849B" w:themeColor="accent5" w:themeShade="BF"/>
          <w:u w:val="single"/>
        </w:rPr>
      </w:pPr>
      <w:r>
        <w:rPr>
          <w:rFonts w:cs="Arial"/>
          <w:color w:val="31849B" w:themeColor="accent5" w:themeShade="BF"/>
          <w:u w:val="single"/>
        </w:rPr>
        <w:t>Critère 4</w:t>
      </w:r>
      <w:r w:rsidR="0055155B">
        <w:rPr>
          <w:rFonts w:cs="Arial"/>
          <w:color w:val="31849B" w:themeColor="accent5" w:themeShade="BF"/>
          <w:u w:val="single"/>
        </w:rPr>
        <w:t xml:space="preserve"> </w:t>
      </w:r>
      <w:r w:rsidR="0055155B" w:rsidRPr="003E0AB7">
        <w:rPr>
          <w:rFonts w:cs="Arial"/>
          <w:color w:val="31849B" w:themeColor="accent5" w:themeShade="BF"/>
          <w:u w:val="single"/>
        </w:rPr>
        <w:t xml:space="preserve">: </w:t>
      </w:r>
      <w:r w:rsidR="0055155B">
        <w:rPr>
          <w:rFonts w:cs="Arial"/>
          <w:color w:val="31849B" w:themeColor="accent5" w:themeShade="BF"/>
          <w:u w:val="single"/>
        </w:rPr>
        <w:t>Délai de livraison en jours ouvrés</w:t>
      </w:r>
      <w:r w:rsidR="0055155B" w:rsidRPr="003E0AB7">
        <w:rPr>
          <w:rFonts w:cs="Arial"/>
          <w:color w:val="31849B" w:themeColor="accent5" w:themeShade="BF"/>
          <w:u w:val="single"/>
        </w:rPr>
        <w:t xml:space="preserve"> – Pondération </w:t>
      </w:r>
      <w:r w:rsidR="0055155B">
        <w:rPr>
          <w:rFonts w:cs="Arial"/>
          <w:color w:val="31849B" w:themeColor="accent5" w:themeShade="BF"/>
          <w:u w:val="single"/>
        </w:rPr>
        <w:t xml:space="preserve">5 </w:t>
      </w:r>
      <w:r w:rsidR="0055155B" w:rsidRPr="003E0AB7">
        <w:rPr>
          <w:rFonts w:cs="Arial"/>
          <w:color w:val="31849B" w:themeColor="accent5" w:themeShade="BF"/>
          <w:u w:val="single"/>
        </w:rPr>
        <w:t>points</w:t>
      </w:r>
    </w:p>
    <w:p w14:paraId="554F739B" w14:textId="6AD06733" w:rsidR="00E05C53" w:rsidRDefault="00E05C53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</w:p>
    <w:p w14:paraId="5813F19B" w14:textId="3F135A0D" w:rsidR="0055155B" w:rsidRPr="003E0AB7" w:rsidRDefault="0055155B" w:rsidP="0055155B">
      <w:pPr>
        <w:spacing w:before="80" w:after="20"/>
        <w:ind w:right="80"/>
        <w:rPr>
          <w:rFonts w:eastAsia="Century Gothic" w:cs="Arial"/>
          <w:color w:val="000000"/>
          <w:sz w:val="20"/>
        </w:rPr>
      </w:pPr>
      <w:r>
        <w:rPr>
          <w:rFonts w:eastAsia="Century Gothic" w:cs="Arial"/>
          <w:color w:val="000000"/>
          <w:sz w:val="20"/>
        </w:rPr>
        <w:t>Délai de livraison en jours ouvrés des pièces détachés et consommables, en jours ouvrés :</w:t>
      </w:r>
    </w:p>
    <w:p w14:paraId="0620C096" w14:textId="40DB4D34" w:rsidR="00392E20" w:rsidRPr="000E194E" w:rsidRDefault="0055155B" w:rsidP="00392E20">
      <w:pPr>
        <w:autoSpaceDE w:val="0"/>
        <w:autoSpaceDN w:val="0"/>
        <w:adjustRightInd w:val="0"/>
        <w:spacing w:after="0" w:line="240" w:lineRule="auto"/>
        <w:jc w:val="left"/>
        <w:rPr>
          <w:rFonts w:ascii="Arial Narrow" w:hAnsi="Arial Narrow"/>
          <w:b/>
        </w:rPr>
      </w:pPr>
      <w:r w:rsidRPr="0055155B">
        <w:rPr>
          <w:rFonts w:eastAsia="Century Gothic" w:cs="Arial"/>
          <w:noProof/>
          <w:color w:val="000000"/>
          <w:sz w:val="20"/>
          <w:lang w:eastAsia="fr-F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689A840" wp14:editId="43EE523B">
                <wp:simplePos x="0" y="0"/>
                <wp:positionH relativeFrom="column">
                  <wp:posOffset>55880</wp:posOffset>
                </wp:positionH>
                <wp:positionV relativeFrom="paragraph">
                  <wp:posOffset>118110</wp:posOffset>
                </wp:positionV>
                <wp:extent cx="1658620" cy="318770"/>
                <wp:effectExtent l="0" t="0" r="17780" b="2413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62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58672" w14:textId="77777777" w:rsidR="0055155B" w:rsidRDefault="0055155B" w:rsidP="005515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9A840" id="_x0000_s1028" type="#_x0000_t202" style="position:absolute;margin-left:4.4pt;margin-top:9.3pt;width:130.6pt;height:25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">
                <v:textbox>
                  <w:txbxContent>
                    <w:p w14:paraId="47F58672" w14:textId="77777777" w:rsidR="0055155B" w:rsidRDefault="0055155B" w:rsidP="0055155B"/>
                  </w:txbxContent>
                </v:textbox>
                <w10:wrap type="square"/>
              </v:shape>
            </w:pict>
          </mc:Fallback>
        </mc:AlternateContent>
      </w:r>
    </w:p>
    <w:p w14:paraId="229574C8" w14:textId="073136D1" w:rsidR="00CC5729" w:rsidRPr="000E194E" w:rsidRDefault="0055155B" w:rsidP="00392E20">
      <w:pPr>
        <w:tabs>
          <w:tab w:val="left" w:pos="720"/>
        </w:tabs>
        <w:spacing w:line="0" w:lineRule="atLeast"/>
        <w:rPr>
          <w:rFonts w:ascii="Arial Narrow" w:eastAsia="Times New Roman" w:hAnsi="Arial Narrow"/>
          <w:b/>
        </w:rPr>
      </w:pPr>
      <w:r>
        <w:rPr>
          <w:rFonts w:ascii="Arial Narrow" w:eastAsia="Times New Roman" w:hAnsi="Arial Narrow"/>
          <w:b/>
        </w:rPr>
        <w:t>Jours ouvrés</w:t>
      </w:r>
    </w:p>
    <w:sectPr w:rsidR="00CC5729" w:rsidRPr="000E194E" w:rsidSect="00AC5BF8">
      <w:headerReference w:type="first" r:id="rId7"/>
      <w:footerReference w:type="first" r:id="rId8"/>
      <w:pgSz w:w="11906" w:h="16838" w:code="9"/>
      <w:pgMar w:top="184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79389" w14:textId="77777777" w:rsidR="002E5A33" w:rsidRDefault="002E5A33" w:rsidP="00AC5BF8">
      <w:pPr>
        <w:spacing w:after="0" w:line="240" w:lineRule="auto"/>
      </w:pPr>
      <w:r>
        <w:separator/>
      </w:r>
    </w:p>
  </w:endnote>
  <w:endnote w:type="continuationSeparator" w:id="0">
    <w:p w14:paraId="0B466D9A" w14:textId="77777777" w:rsidR="002E5A33" w:rsidRDefault="002E5A33" w:rsidP="00AC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E03C6" w14:textId="77777777" w:rsidR="004508ED" w:rsidRDefault="004508ED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C6C0C98" wp14:editId="182BE78E">
          <wp:simplePos x="0" y="0"/>
          <wp:positionH relativeFrom="page">
            <wp:posOffset>-38100</wp:posOffset>
          </wp:positionH>
          <wp:positionV relativeFrom="paragraph">
            <wp:posOffset>2837180</wp:posOffset>
          </wp:positionV>
          <wp:extent cx="7696200" cy="1266825"/>
          <wp:effectExtent l="19050" t="0" r="0" b="0"/>
          <wp:wrapNone/>
          <wp:docPr id="5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0" cy="1266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57216" behindDoc="0" locked="0" layoutInCell="1" allowOverlap="1" wp14:anchorId="675EFF3C" wp14:editId="42729A08">
          <wp:simplePos x="0" y="0"/>
          <wp:positionH relativeFrom="page">
            <wp:posOffset>-38100</wp:posOffset>
          </wp:positionH>
          <wp:positionV relativeFrom="paragraph">
            <wp:posOffset>2837180</wp:posOffset>
          </wp:positionV>
          <wp:extent cx="7696200" cy="1266825"/>
          <wp:effectExtent l="19050" t="0" r="0" b="0"/>
          <wp:wrapNone/>
          <wp:docPr id="6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0" cy="1266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56192" behindDoc="0" locked="0" layoutInCell="1" allowOverlap="1" wp14:anchorId="418BFAB3" wp14:editId="321D7E0B">
          <wp:simplePos x="0" y="0"/>
          <wp:positionH relativeFrom="page">
            <wp:posOffset>-38100</wp:posOffset>
          </wp:positionH>
          <wp:positionV relativeFrom="paragraph">
            <wp:posOffset>2837180</wp:posOffset>
          </wp:positionV>
          <wp:extent cx="7696200" cy="1266825"/>
          <wp:effectExtent l="19050" t="0" r="0" b="0"/>
          <wp:wrapNone/>
          <wp:docPr id="7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0" cy="1266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6D3AA" w14:textId="77777777" w:rsidR="002E5A33" w:rsidRDefault="002E5A33" w:rsidP="00AC5BF8">
      <w:pPr>
        <w:spacing w:after="0" w:line="240" w:lineRule="auto"/>
      </w:pPr>
      <w:r>
        <w:separator/>
      </w:r>
    </w:p>
  </w:footnote>
  <w:footnote w:type="continuationSeparator" w:id="0">
    <w:p w14:paraId="417FCA45" w14:textId="77777777" w:rsidR="002E5A33" w:rsidRDefault="002E5A33" w:rsidP="00AC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6ADB3" w14:textId="06C988D4" w:rsidR="004508ED" w:rsidRDefault="004508ED" w:rsidP="00726F97">
    <w:pPr>
      <w:pStyle w:val="En-tte"/>
      <w:tabs>
        <w:tab w:val="clear" w:pos="4536"/>
        <w:tab w:val="clear" w:pos="9072"/>
        <w:tab w:val="center" w:pos="45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54D4"/>
    <w:multiLevelType w:val="hybridMultilevel"/>
    <w:tmpl w:val="0BA2B79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B7697"/>
    <w:multiLevelType w:val="hybridMultilevel"/>
    <w:tmpl w:val="B86A6A02"/>
    <w:lvl w:ilvl="0" w:tplc="040C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2BAD4711"/>
    <w:multiLevelType w:val="hybridMultilevel"/>
    <w:tmpl w:val="59AA67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2586D"/>
    <w:multiLevelType w:val="hybridMultilevel"/>
    <w:tmpl w:val="0922A5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040A6"/>
    <w:multiLevelType w:val="hybridMultilevel"/>
    <w:tmpl w:val="B39E69C0"/>
    <w:lvl w:ilvl="0" w:tplc="81D2BEC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7E654A"/>
    <w:multiLevelType w:val="multilevel"/>
    <w:tmpl w:val="00FC17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6" w15:restartNumberingAfterBreak="0">
    <w:nsid w:val="4DB271B2"/>
    <w:multiLevelType w:val="multilevel"/>
    <w:tmpl w:val="00FC17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7" w15:restartNumberingAfterBreak="0">
    <w:nsid w:val="53274846"/>
    <w:multiLevelType w:val="hybridMultilevel"/>
    <w:tmpl w:val="349C951A"/>
    <w:lvl w:ilvl="0" w:tplc="2DD8FD6A">
      <w:start w:val="1"/>
      <w:numFmt w:val="bullet"/>
      <w:pStyle w:val="Puc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25D04">
      <w:start w:val="1"/>
      <w:numFmt w:val="bullet"/>
      <w:pStyle w:val="Puc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F0DBCA">
      <w:start w:val="1"/>
      <w:numFmt w:val="bullet"/>
      <w:pStyle w:val="Puc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F70F8"/>
    <w:multiLevelType w:val="hybridMultilevel"/>
    <w:tmpl w:val="CDFA69C8"/>
    <w:lvl w:ilvl="0" w:tplc="0DB669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C53C7"/>
    <w:multiLevelType w:val="hybridMultilevel"/>
    <w:tmpl w:val="9036F46A"/>
    <w:lvl w:ilvl="0" w:tplc="1F902660">
      <w:start w:val="5"/>
      <w:numFmt w:val="bullet"/>
      <w:lvlText w:val="-"/>
      <w:lvlJc w:val="left"/>
      <w:pPr>
        <w:ind w:left="1776" w:hanging="360"/>
      </w:pPr>
      <w:rPr>
        <w:rFonts w:ascii="Century Gothic" w:eastAsia="Century Gothic" w:hAnsi="Century Gothic" w:cs="Century Gothic" w:hint="default"/>
        <w:i w:val="0"/>
        <w:color w:val="4BACC6" w:themeColor="accent5"/>
        <w:sz w:val="20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535532D2"/>
    <w:multiLevelType w:val="multilevel"/>
    <w:tmpl w:val="3216D728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7A026F3"/>
    <w:multiLevelType w:val="hybridMultilevel"/>
    <w:tmpl w:val="E224FF4E"/>
    <w:lvl w:ilvl="0" w:tplc="C0260742">
      <w:start w:val="5"/>
      <w:numFmt w:val="bullet"/>
      <w:lvlText w:val="-"/>
      <w:lvlJc w:val="left"/>
      <w:pPr>
        <w:ind w:left="1160" w:hanging="360"/>
      </w:pPr>
      <w:rPr>
        <w:rFonts w:ascii="Century Gothic" w:eastAsia="Century Gothic" w:hAnsi="Century Gothic" w:cs="Century Gothic" w:hint="default"/>
        <w:i w:val="0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6836269F"/>
    <w:multiLevelType w:val="hybridMultilevel"/>
    <w:tmpl w:val="FE909D30"/>
    <w:lvl w:ilvl="0" w:tplc="87E4C8EE">
      <w:start w:val="5"/>
      <w:numFmt w:val="bullet"/>
      <w:lvlText w:val="-"/>
      <w:lvlJc w:val="left"/>
      <w:pPr>
        <w:ind w:left="1508" w:hanging="360"/>
      </w:pPr>
      <w:rPr>
        <w:rFonts w:ascii="Century Gothic" w:eastAsia="Century Gothic" w:hAnsi="Century Gothic" w:cs="Century Gothic" w:hint="default"/>
        <w:i w:val="0"/>
        <w:color w:val="000000"/>
        <w:sz w:val="20"/>
      </w:rPr>
    </w:lvl>
    <w:lvl w:ilvl="1" w:tplc="040C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3" w15:restartNumberingAfterBreak="0">
    <w:nsid w:val="768518B3"/>
    <w:multiLevelType w:val="hybridMultilevel"/>
    <w:tmpl w:val="243EE8EE"/>
    <w:lvl w:ilvl="0" w:tplc="185E4C00">
      <w:start w:val="5"/>
      <w:numFmt w:val="bullet"/>
      <w:lvlText w:val="-"/>
      <w:lvlJc w:val="left"/>
      <w:pPr>
        <w:ind w:left="1160" w:hanging="360"/>
      </w:pPr>
      <w:rPr>
        <w:rFonts w:ascii="Century Gothic" w:eastAsia="Century Gothic" w:hAnsi="Century Gothic" w:cs="Century Gothic" w:hint="default"/>
      </w:rPr>
    </w:lvl>
    <w:lvl w:ilvl="1" w:tplc="040C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0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10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9"/>
  </w:num>
  <w:num w:numId="14">
    <w:abstractNumId w:val="12"/>
  </w:num>
  <w:num w:numId="15">
    <w:abstractNumId w:val="13"/>
  </w:num>
  <w:num w:numId="1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A33"/>
    <w:rsid w:val="00026DB8"/>
    <w:rsid w:val="00027E72"/>
    <w:rsid w:val="00032555"/>
    <w:rsid w:val="00041462"/>
    <w:rsid w:val="000478C0"/>
    <w:rsid w:val="00054CCB"/>
    <w:rsid w:val="000625C9"/>
    <w:rsid w:val="000676DC"/>
    <w:rsid w:val="00080A20"/>
    <w:rsid w:val="000865C1"/>
    <w:rsid w:val="00092236"/>
    <w:rsid w:val="00093CA8"/>
    <w:rsid w:val="00096DC0"/>
    <w:rsid w:val="000B03F4"/>
    <w:rsid w:val="000C324C"/>
    <w:rsid w:val="000D0AE6"/>
    <w:rsid w:val="000D2994"/>
    <w:rsid w:val="000E194E"/>
    <w:rsid w:val="000E2F2B"/>
    <w:rsid w:val="000E77F3"/>
    <w:rsid w:val="00103DD5"/>
    <w:rsid w:val="001157C4"/>
    <w:rsid w:val="00123795"/>
    <w:rsid w:val="001413D2"/>
    <w:rsid w:val="00145323"/>
    <w:rsid w:val="00152725"/>
    <w:rsid w:val="0016369B"/>
    <w:rsid w:val="00171219"/>
    <w:rsid w:val="00187162"/>
    <w:rsid w:val="001A51E2"/>
    <w:rsid w:val="001A6FC0"/>
    <w:rsid w:val="001B5894"/>
    <w:rsid w:val="001B5A20"/>
    <w:rsid w:val="001C640E"/>
    <w:rsid w:val="001D7A1A"/>
    <w:rsid w:val="00207A36"/>
    <w:rsid w:val="00214688"/>
    <w:rsid w:val="002364A7"/>
    <w:rsid w:val="0023663A"/>
    <w:rsid w:val="002366EC"/>
    <w:rsid w:val="002443CF"/>
    <w:rsid w:val="002541F8"/>
    <w:rsid w:val="00254C67"/>
    <w:rsid w:val="00255C9D"/>
    <w:rsid w:val="002775B5"/>
    <w:rsid w:val="00296D79"/>
    <w:rsid w:val="002B0554"/>
    <w:rsid w:val="002B50A0"/>
    <w:rsid w:val="002E0AE8"/>
    <w:rsid w:val="002E5A33"/>
    <w:rsid w:val="002F5A5C"/>
    <w:rsid w:val="00304277"/>
    <w:rsid w:val="00306A30"/>
    <w:rsid w:val="0031624E"/>
    <w:rsid w:val="00331A35"/>
    <w:rsid w:val="00343227"/>
    <w:rsid w:val="0035031C"/>
    <w:rsid w:val="00377808"/>
    <w:rsid w:val="00392E20"/>
    <w:rsid w:val="003C06D7"/>
    <w:rsid w:val="003C7F34"/>
    <w:rsid w:val="003D2E3D"/>
    <w:rsid w:val="003E0AB7"/>
    <w:rsid w:val="003E1570"/>
    <w:rsid w:val="003F459D"/>
    <w:rsid w:val="003F6ACA"/>
    <w:rsid w:val="00401597"/>
    <w:rsid w:val="004037B4"/>
    <w:rsid w:val="00415C1D"/>
    <w:rsid w:val="00415D39"/>
    <w:rsid w:val="00417E98"/>
    <w:rsid w:val="00421896"/>
    <w:rsid w:val="00432479"/>
    <w:rsid w:val="0043305D"/>
    <w:rsid w:val="0043660B"/>
    <w:rsid w:val="004459C6"/>
    <w:rsid w:val="004462E3"/>
    <w:rsid w:val="004508ED"/>
    <w:rsid w:val="0045187B"/>
    <w:rsid w:val="00453872"/>
    <w:rsid w:val="0046000D"/>
    <w:rsid w:val="00471D23"/>
    <w:rsid w:val="00471E6A"/>
    <w:rsid w:val="00472C3E"/>
    <w:rsid w:val="00494734"/>
    <w:rsid w:val="004B1B1D"/>
    <w:rsid w:val="004B4851"/>
    <w:rsid w:val="004C398D"/>
    <w:rsid w:val="004C6FEB"/>
    <w:rsid w:val="004D3315"/>
    <w:rsid w:val="004E4014"/>
    <w:rsid w:val="0050047D"/>
    <w:rsid w:val="0050543B"/>
    <w:rsid w:val="0050617D"/>
    <w:rsid w:val="0050711C"/>
    <w:rsid w:val="005506E3"/>
    <w:rsid w:val="0055155B"/>
    <w:rsid w:val="005520B0"/>
    <w:rsid w:val="00557813"/>
    <w:rsid w:val="00591304"/>
    <w:rsid w:val="005A3C88"/>
    <w:rsid w:val="005A7C9E"/>
    <w:rsid w:val="005B08B4"/>
    <w:rsid w:val="005B3B06"/>
    <w:rsid w:val="005C6B3E"/>
    <w:rsid w:val="005F05C5"/>
    <w:rsid w:val="00600612"/>
    <w:rsid w:val="006532A3"/>
    <w:rsid w:val="006656D6"/>
    <w:rsid w:val="00667470"/>
    <w:rsid w:val="00690B11"/>
    <w:rsid w:val="006A454C"/>
    <w:rsid w:val="006B0FFA"/>
    <w:rsid w:val="006C05E3"/>
    <w:rsid w:val="006C6886"/>
    <w:rsid w:val="006D1AD7"/>
    <w:rsid w:val="006D39C8"/>
    <w:rsid w:val="006D5233"/>
    <w:rsid w:val="006E1763"/>
    <w:rsid w:val="006F2D40"/>
    <w:rsid w:val="00716C5D"/>
    <w:rsid w:val="00725729"/>
    <w:rsid w:val="00726F97"/>
    <w:rsid w:val="00735AE2"/>
    <w:rsid w:val="00737ADC"/>
    <w:rsid w:val="00750E30"/>
    <w:rsid w:val="007663B8"/>
    <w:rsid w:val="00775D87"/>
    <w:rsid w:val="00780AF7"/>
    <w:rsid w:val="007B4A86"/>
    <w:rsid w:val="007C6AB0"/>
    <w:rsid w:val="007D46E2"/>
    <w:rsid w:val="007E4D86"/>
    <w:rsid w:val="007E5769"/>
    <w:rsid w:val="007F44A1"/>
    <w:rsid w:val="007F7709"/>
    <w:rsid w:val="00805587"/>
    <w:rsid w:val="00806DE0"/>
    <w:rsid w:val="00825E06"/>
    <w:rsid w:val="00827513"/>
    <w:rsid w:val="00833338"/>
    <w:rsid w:val="00847827"/>
    <w:rsid w:val="00852057"/>
    <w:rsid w:val="00853107"/>
    <w:rsid w:val="00871E68"/>
    <w:rsid w:val="00872CBB"/>
    <w:rsid w:val="0087306F"/>
    <w:rsid w:val="0087575F"/>
    <w:rsid w:val="00881BE7"/>
    <w:rsid w:val="008916F7"/>
    <w:rsid w:val="008919D4"/>
    <w:rsid w:val="008935FB"/>
    <w:rsid w:val="008A37D9"/>
    <w:rsid w:val="008B2B7B"/>
    <w:rsid w:val="008B2FEC"/>
    <w:rsid w:val="008B5D5A"/>
    <w:rsid w:val="008B6847"/>
    <w:rsid w:val="008C36F1"/>
    <w:rsid w:val="008C51CF"/>
    <w:rsid w:val="008D3BF5"/>
    <w:rsid w:val="008D7020"/>
    <w:rsid w:val="008F27FD"/>
    <w:rsid w:val="008F73E0"/>
    <w:rsid w:val="008F7CD4"/>
    <w:rsid w:val="008F7D32"/>
    <w:rsid w:val="00902D4A"/>
    <w:rsid w:val="00914579"/>
    <w:rsid w:val="009166AD"/>
    <w:rsid w:val="00926BEA"/>
    <w:rsid w:val="00926CD0"/>
    <w:rsid w:val="0094025C"/>
    <w:rsid w:val="00947972"/>
    <w:rsid w:val="00957B05"/>
    <w:rsid w:val="00962AF3"/>
    <w:rsid w:val="0097747F"/>
    <w:rsid w:val="00993DD5"/>
    <w:rsid w:val="009948F7"/>
    <w:rsid w:val="009A3DB6"/>
    <w:rsid w:val="009B5DBE"/>
    <w:rsid w:val="009B72B9"/>
    <w:rsid w:val="009D6D96"/>
    <w:rsid w:val="009E2BD9"/>
    <w:rsid w:val="00A05713"/>
    <w:rsid w:val="00A17B23"/>
    <w:rsid w:val="00A23BC7"/>
    <w:rsid w:val="00A372B1"/>
    <w:rsid w:val="00A442FB"/>
    <w:rsid w:val="00A44316"/>
    <w:rsid w:val="00A57EB5"/>
    <w:rsid w:val="00A70BED"/>
    <w:rsid w:val="00A80749"/>
    <w:rsid w:val="00A81F21"/>
    <w:rsid w:val="00AC5BF8"/>
    <w:rsid w:val="00AE02FC"/>
    <w:rsid w:val="00B46C93"/>
    <w:rsid w:val="00B54A46"/>
    <w:rsid w:val="00B70C9F"/>
    <w:rsid w:val="00B81B49"/>
    <w:rsid w:val="00B9636A"/>
    <w:rsid w:val="00BA0CBD"/>
    <w:rsid w:val="00BA7D97"/>
    <w:rsid w:val="00BB0C4E"/>
    <w:rsid w:val="00BC5C91"/>
    <w:rsid w:val="00BD7481"/>
    <w:rsid w:val="00BE5D80"/>
    <w:rsid w:val="00BE725B"/>
    <w:rsid w:val="00BF3A94"/>
    <w:rsid w:val="00BF3DB3"/>
    <w:rsid w:val="00C14F0C"/>
    <w:rsid w:val="00C209C1"/>
    <w:rsid w:val="00C24B01"/>
    <w:rsid w:val="00C35AD1"/>
    <w:rsid w:val="00C4007F"/>
    <w:rsid w:val="00C42ADC"/>
    <w:rsid w:val="00C4574E"/>
    <w:rsid w:val="00C6359D"/>
    <w:rsid w:val="00C80E74"/>
    <w:rsid w:val="00C860BB"/>
    <w:rsid w:val="00C9286F"/>
    <w:rsid w:val="00CA000E"/>
    <w:rsid w:val="00CC034C"/>
    <w:rsid w:val="00CC563B"/>
    <w:rsid w:val="00CC5729"/>
    <w:rsid w:val="00CD0C98"/>
    <w:rsid w:val="00CD6629"/>
    <w:rsid w:val="00CD69A2"/>
    <w:rsid w:val="00D050C4"/>
    <w:rsid w:val="00D46637"/>
    <w:rsid w:val="00D546D2"/>
    <w:rsid w:val="00D56BB6"/>
    <w:rsid w:val="00D61BF6"/>
    <w:rsid w:val="00D8634B"/>
    <w:rsid w:val="00D875A2"/>
    <w:rsid w:val="00DA5FDC"/>
    <w:rsid w:val="00DB5E17"/>
    <w:rsid w:val="00DB7ACC"/>
    <w:rsid w:val="00DC4635"/>
    <w:rsid w:val="00DD16CE"/>
    <w:rsid w:val="00DD5C6B"/>
    <w:rsid w:val="00DE698F"/>
    <w:rsid w:val="00DF4CE6"/>
    <w:rsid w:val="00E02224"/>
    <w:rsid w:val="00E05C53"/>
    <w:rsid w:val="00E060C7"/>
    <w:rsid w:val="00E1119E"/>
    <w:rsid w:val="00E13A26"/>
    <w:rsid w:val="00E25B12"/>
    <w:rsid w:val="00E25CBB"/>
    <w:rsid w:val="00E30104"/>
    <w:rsid w:val="00E42A1F"/>
    <w:rsid w:val="00E47496"/>
    <w:rsid w:val="00E56830"/>
    <w:rsid w:val="00E75267"/>
    <w:rsid w:val="00E75ED9"/>
    <w:rsid w:val="00E775E7"/>
    <w:rsid w:val="00E828FF"/>
    <w:rsid w:val="00EA0089"/>
    <w:rsid w:val="00EA089B"/>
    <w:rsid w:val="00EA0F86"/>
    <w:rsid w:val="00EA7202"/>
    <w:rsid w:val="00EB4477"/>
    <w:rsid w:val="00ED78C8"/>
    <w:rsid w:val="00F02402"/>
    <w:rsid w:val="00F177C6"/>
    <w:rsid w:val="00F251EC"/>
    <w:rsid w:val="00F30C14"/>
    <w:rsid w:val="00F471D4"/>
    <w:rsid w:val="00F541DD"/>
    <w:rsid w:val="00F57177"/>
    <w:rsid w:val="00F62856"/>
    <w:rsid w:val="00F70E76"/>
    <w:rsid w:val="00F710F9"/>
    <w:rsid w:val="00F754E9"/>
    <w:rsid w:val="00F77CCC"/>
    <w:rsid w:val="00F80B1D"/>
    <w:rsid w:val="00F80E2B"/>
    <w:rsid w:val="00F84581"/>
    <w:rsid w:val="00F946EA"/>
    <w:rsid w:val="00FA29EE"/>
    <w:rsid w:val="00FA49FD"/>
    <w:rsid w:val="00FA583B"/>
    <w:rsid w:val="00FD4D6C"/>
    <w:rsid w:val="00FF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6428262"/>
  <w15:docId w15:val="{538558E7-3F47-48F4-8DF7-742DF795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DD5"/>
    <w:pPr>
      <w:spacing w:after="120" w:line="280" w:lineRule="atLeast"/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3E1570"/>
    <w:pPr>
      <w:keepNext/>
      <w:keepLines/>
      <w:numPr>
        <w:numId w:val="1"/>
      </w:numPr>
      <w:spacing w:before="36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54C67"/>
    <w:pPr>
      <w:keepNext/>
      <w:keepLines/>
      <w:numPr>
        <w:ilvl w:val="1"/>
        <w:numId w:val="3"/>
      </w:numPr>
      <w:spacing w:before="12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54C67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54C67"/>
    <w:pPr>
      <w:keepNext/>
      <w:keepLines/>
      <w:numPr>
        <w:ilvl w:val="3"/>
        <w:numId w:val="3"/>
      </w:numPr>
      <w:spacing w:before="12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54C67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54C67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54C67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54C67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54C67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C5BF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C5BF8"/>
  </w:style>
  <w:style w:type="paragraph" w:styleId="Pieddepage">
    <w:name w:val="footer"/>
    <w:basedOn w:val="Normal"/>
    <w:link w:val="PieddepageCar"/>
    <w:uiPriority w:val="99"/>
    <w:unhideWhenUsed/>
    <w:rsid w:val="00AC5B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C5BF8"/>
  </w:style>
  <w:style w:type="paragraph" w:styleId="Titre">
    <w:name w:val="Title"/>
    <w:basedOn w:val="Normal"/>
    <w:next w:val="Normal"/>
    <w:link w:val="TitreCar"/>
    <w:uiPriority w:val="1"/>
    <w:qFormat/>
    <w:rsid w:val="008F73E0"/>
    <w:pPr>
      <w:pBdr>
        <w:bottom w:val="single" w:sz="8" w:space="4" w:color="auto"/>
      </w:pBdr>
      <w:spacing w:before="1320" w:after="300"/>
      <w:contextualSpacing/>
      <w:jc w:val="center"/>
    </w:pPr>
    <w:rPr>
      <w:rFonts w:eastAsiaTheme="majorEastAsia" w:cstheme="majorBidi"/>
      <w:spacing w:val="5"/>
      <w:kern w:val="28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F73E0"/>
    <w:rPr>
      <w:rFonts w:ascii="Arial Narrow" w:eastAsiaTheme="majorEastAsia" w:hAnsi="Arial Narrow" w:cstheme="majorBidi"/>
      <w:spacing w:val="5"/>
      <w:kern w:val="28"/>
      <w:sz w:val="40"/>
      <w:szCs w:val="52"/>
    </w:rPr>
  </w:style>
  <w:style w:type="paragraph" w:styleId="Sous-titre">
    <w:name w:val="Subtitle"/>
    <w:basedOn w:val="Titre"/>
    <w:next w:val="Normal"/>
    <w:link w:val="Sous-titreCar"/>
    <w:uiPriority w:val="11"/>
    <w:qFormat/>
    <w:rsid w:val="008F73E0"/>
    <w:pPr>
      <w:pBdr>
        <w:bottom w:val="none" w:sz="0" w:space="0" w:color="auto"/>
      </w:pBdr>
      <w:spacing w:before="1080" w:after="120"/>
      <w:contextualSpacing w:val="0"/>
    </w:pPr>
    <w:rPr>
      <w:rFonts w:eastAsia="Times New Roman" w:cs="Times New Roman"/>
      <w:caps/>
      <w:color w:val="548DD4" w:themeColor="text2" w:themeTint="99"/>
      <w:spacing w:val="0"/>
      <w:kern w:val="0"/>
      <w:sz w:val="52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8F73E0"/>
    <w:rPr>
      <w:rFonts w:ascii="Arial Narrow" w:eastAsia="Times New Roman" w:hAnsi="Arial Narrow" w:cs="Times New Roman"/>
      <w:caps/>
      <w:color w:val="548DD4" w:themeColor="text2" w:themeTint="99"/>
      <w:sz w:val="52"/>
      <w:szCs w:val="52"/>
      <w:lang w:eastAsia="fr-FR"/>
    </w:rPr>
  </w:style>
  <w:style w:type="character" w:styleId="Textedelespacerserv">
    <w:name w:val="Placeholder Text"/>
    <w:basedOn w:val="Policepardfaut"/>
    <w:uiPriority w:val="99"/>
    <w:semiHidden/>
    <w:rsid w:val="00AC5BF8"/>
    <w:rPr>
      <w:color w:val="808080"/>
    </w:rPr>
  </w:style>
  <w:style w:type="paragraph" w:styleId="Commentaire">
    <w:name w:val="annotation text"/>
    <w:basedOn w:val="Normal"/>
    <w:link w:val="CommentaireCar"/>
    <w:unhideWhenUsed/>
    <w:rsid w:val="00AC5BF8"/>
    <w:pPr>
      <w:spacing w:before="60"/>
      <w:ind w:right="-425"/>
      <w:jc w:val="left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AC5BF8"/>
    <w:rPr>
      <w:rFonts w:ascii="Arial Narrow" w:eastAsia="Times New Roman" w:hAnsi="Arial Narrow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C5BF8"/>
    <w:rPr>
      <w:sz w:val="16"/>
      <w:szCs w:val="16"/>
    </w:rPr>
  </w:style>
  <w:style w:type="paragraph" w:customStyle="1" w:styleId="textecentr">
    <w:name w:val="texte centré"/>
    <w:basedOn w:val="Normal"/>
    <w:qFormat/>
    <w:rsid w:val="00254C67"/>
    <w:pPr>
      <w:spacing w:before="60"/>
      <w:ind w:right="-425"/>
      <w:jc w:val="center"/>
    </w:pPr>
    <w:rPr>
      <w:rFonts w:eastAsia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C5B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5BF8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E1570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54C67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254C67"/>
    <w:rPr>
      <w:rFonts w:ascii="Arial" w:eastAsiaTheme="majorEastAsia" w:hAnsi="Arial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254C67"/>
    <w:rPr>
      <w:rFonts w:ascii="Arial" w:eastAsiaTheme="majorEastAsia" w:hAnsi="Arial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254C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254C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254C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254C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54C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F62856"/>
    <w:pPr>
      <w:spacing w:before="360" w:after="360"/>
      <w:jc w:val="left"/>
    </w:pPr>
    <w:rPr>
      <w:b/>
      <w:bCs/>
      <w:caps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F62856"/>
    <w:pPr>
      <w:spacing w:after="0"/>
      <w:jc w:val="left"/>
    </w:pPr>
    <w:rPr>
      <w:b/>
      <w:bCs/>
      <w:smallCaps/>
    </w:rPr>
  </w:style>
  <w:style w:type="paragraph" w:styleId="TM3">
    <w:name w:val="toc 3"/>
    <w:basedOn w:val="Normal"/>
    <w:next w:val="Normal"/>
    <w:autoRedefine/>
    <w:uiPriority w:val="39"/>
    <w:unhideWhenUsed/>
    <w:rsid w:val="00F62856"/>
    <w:pPr>
      <w:spacing w:after="0"/>
      <w:jc w:val="left"/>
    </w:pPr>
    <w:rPr>
      <w:smallCaps/>
    </w:rPr>
  </w:style>
  <w:style w:type="paragraph" w:styleId="TM4">
    <w:name w:val="toc 4"/>
    <w:basedOn w:val="Normal"/>
    <w:next w:val="Normal"/>
    <w:autoRedefine/>
    <w:uiPriority w:val="39"/>
    <w:unhideWhenUsed/>
    <w:rsid w:val="00B70C9F"/>
    <w:pPr>
      <w:spacing w:after="0"/>
      <w:jc w:val="left"/>
    </w:pPr>
    <w:rPr>
      <w:rFonts w:asciiTheme="minorHAnsi" w:hAnsiTheme="minorHAnsi"/>
    </w:rPr>
  </w:style>
  <w:style w:type="paragraph" w:styleId="TM5">
    <w:name w:val="toc 5"/>
    <w:basedOn w:val="Normal"/>
    <w:next w:val="Normal"/>
    <w:autoRedefine/>
    <w:uiPriority w:val="39"/>
    <w:unhideWhenUsed/>
    <w:rsid w:val="00B70C9F"/>
    <w:pPr>
      <w:spacing w:after="0"/>
      <w:jc w:val="left"/>
    </w:pPr>
    <w:rPr>
      <w:rFonts w:asciiTheme="minorHAnsi" w:hAnsiTheme="minorHAnsi"/>
    </w:rPr>
  </w:style>
  <w:style w:type="paragraph" w:styleId="TM6">
    <w:name w:val="toc 6"/>
    <w:basedOn w:val="Normal"/>
    <w:next w:val="Normal"/>
    <w:autoRedefine/>
    <w:uiPriority w:val="39"/>
    <w:unhideWhenUsed/>
    <w:rsid w:val="00B70C9F"/>
    <w:pPr>
      <w:spacing w:after="0"/>
      <w:jc w:val="left"/>
    </w:pPr>
    <w:rPr>
      <w:rFonts w:asciiTheme="minorHAnsi" w:hAnsiTheme="minorHAnsi"/>
    </w:rPr>
  </w:style>
  <w:style w:type="paragraph" w:styleId="TM7">
    <w:name w:val="toc 7"/>
    <w:basedOn w:val="Normal"/>
    <w:next w:val="Normal"/>
    <w:autoRedefine/>
    <w:uiPriority w:val="39"/>
    <w:unhideWhenUsed/>
    <w:rsid w:val="00B70C9F"/>
    <w:pPr>
      <w:spacing w:after="0"/>
      <w:jc w:val="left"/>
    </w:pPr>
    <w:rPr>
      <w:rFonts w:asciiTheme="minorHAnsi" w:hAnsiTheme="minorHAnsi"/>
    </w:rPr>
  </w:style>
  <w:style w:type="paragraph" w:styleId="TM8">
    <w:name w:val="toc 8"/>
    <w:basedOn w:val="Normal"/>
    <w:next w:val="Normal"/>
    <w:autoRedefine/>
    <w:uiPriority w:val="39"/>
    <w:unhideWhenUsed/>
    <w:rsid w:val="00B70C9F"/>
    <w:pPr>
      <w:spacing w:after="0"/>
      <w:jc w:val="left"/>
    </w:pPr>
    <w:rPr>
      <w:rFonts w:asciiTheme="minorHAnsi" w:hAnsiTheme="minorHAnsi"/>
    </w:rPr>
  </w:style>
  <w:style w:type="paragraph" w:styleId="TM9">
    <w:name w:val="toc 9"/>
    <w:basedOn w:val="Normal"/>
    <w:next w:val="Normal"/>
    <w:autoRedefine/>
    <w:uiPriority w:val="39"/>
    <w:unhideWhenUsed/>
    <w:rsid w:val="00B70C9F"/>
    <w:pPr>
      <w:spacing w:after="0"/>
      <w:jc w:val="left"/>
    </w:pPr>
    <w:rPr>
      <w:rFonts w:asciiTheme="minorHAnsi" w:hAnsiTheme="minorHAnsi"/>
    </w:rPr>
  </w:style>
  <w:style w:type="character" w:styleId="Lienhypertexte">
    <w:name w:val="Hyperlink"/>
    <w:basedOn w:val="Policepardfaut"/>
    <w:uiPriority w:val="99"/>
    <w:unhideWhenUsed/>
    <w:rsid w:val="00B70C9F"/>
    <w:rPr>
      <w:color w:val="0000FF" w:themeColor="hyperlink"/>
      <w:u w:val="single"/>
    </w:rPr>
  </w:style>
  <w:style w:type="paragraph" w:styleId="Paragraphedeliste">
    <w:name w:val="List Paragraph"/>
    <w:basedOn w:val="Normal"/>
    <w:link w:val="ParagraphedelisteCar"/>
    <w:uiPriority w:val="99"/>
    <w:qFormat/>
    <w:rsid w:val="00B70C9F"/>
    <w:pPr>
      <w:ind w:left="720"/>
      <w:contextualSpacing/>
    </w:pPr>
  </w:style>
  <w:style w:type="paragraph" w:customStyle="1" w:styleId="Puce1">
    <w:name w:val="Puce1"/>
    <w:basedOn w:val="Paragraphedeliste"/>
    <w:qFormat/>
    <w:rsid w:val="00B70C9F"/>
    <w:pPr>
      <w:numPr>
        <w:numId w:val="2"/>
      </w:numPr>
      <w:ind w:left="425" w:hanging="425"/>
    </w:pPr>
  </w:style>
  <w:style w:type="paragraph" w:customStyle="1" w:styleId="Puce2">
    <w:name w:val="Puce2"/>
    <w:basedOn w:val="Puce1"/>
    <w:qFormat/>
    <w:rsid w:val="00B70C9F"/>
    <w:pPr>
      <w:numPr>
        <w:ilvl w:val="1"/>
      </w:numPr>
      <w:ind w:left="1134" w:hanging="425"/>
    </w:pPr>
  </w:style>
  <w:style w:type="paragraph" w:customStyle="1" w:styleId="Puce3">
    <w:name w:val="Puce3"/>
    <w:basedOn w:val="Puce2"/>
    <w:qFormat/>
    <w:rsid w:val="00B70C9F"/>
    <w:pPr>
      <w:numPr>
        <w:ilvl w:val="2"/>
      </w:numPr>
      <w:ind w:left="1843" w:hanging="425"/>
    </w:pPr>
  </w:style>
  <w:style w:type="table" w:styleId="Trameclaire-Accent1">
    <w:name w:val="Light Shading Accent 1"/>
    <w:basedOn w:val="TableauNormal"/>
    <w:uiPriority w:val="60"/>
    <w:rsid w:val="008919D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itretableau">
    <w:name w:val="Titre tableau"/>
    <w:basedOn w:val="Normal"/>
    <w:qFormat/>
    <w:rsid w:val="008919D4"/>
    <w:pPr>
      <w:jc w:val="center"/>
    </w:pPr>
    <w:rPr>
      <w:b/>
      <w:bCs/>
      <w:color w:val="365F91" w:themeColor="accent1" w:themeShade="BF"/>
    </w:rPr>
  </w:style>
  <w:style w:type="paragraph" w:customStyle="1" w:styleId="textetableau">
    <w:name w:val="texte tableau"/>
    <w:basedOn w:val="Normal"/>
    <w:qFormat/>
    <w:rsid w:val="008919D4"/>
    <w:pPr>
      <w:jc w:val="center"/>
    </w:pPr>
    <w:rPr>
      <w:color w:val="365F91" w:themeColor="accent1" w:themeShade="BF"/>
    </w:rPr>
  </w:style>
  <w:style w:type="table" w:styleId="Grilledutableau">
    <w:name w:val="Table Grid"/>
    <w:basedOn w:val="TableauNormal"/>
    <w:uiPriority w:val="59"/>
    <w:rsid w:val="00207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1AD7"/>
    <w:pPr>
      <w:spacing w:before="0" w:line="240" w:lineRule="auto"/>
      <w:ind w:right="0"/>
      <w:jc w:val="both"/>
    </w:pPr>
    <w:rPr>
      <w:rFonts w:eastAsia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1AD7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nhideWhenUsed/>
    <w:rsid w:val="00CD0C9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right="72"/>
    </w:pPr>
    <w:rPr>
      <w:rFonts w:cs="Arial"/>
      <w:b/>
    </w:rPr>
  </w:style>
  <w:style w:type="character" w:customStyle="1" w:styleId="CorpsdetexteCar">
    <w:name w:val="Corps de texte Car"/>
    <w:basedOn w:val="Policepardfaut"/>
    <w:link w:val="Corpsdetexte"/>
    <w:rsid w:val="00CD0C98"/>
    <w:rPr>
      <w:rFonts w:ascii="Arial" w:hAnsi="Arial" w:cs="Arial"/>
      <w:b/>
    </w:rPr>
  </w:style>
  <w:style w:type="character" w:customStyle="1" w:styleId="ParagraphedelisteCar">
    <w:name w:val="Paragraphe de liste Car"/>
    <w:basedOn w:val="Policepardfaut"/>
    <w:link w:val="Paragraphedeliste"/>
    <w:uiPriority w:val="99"/>
    <w:rsid w:val="0023663A"/>
    <w:rPr>
      <w:rFonts w:ascii="Arial" w:hAnsi="Arial"/>
    </w:rPr>
  </w:style>
  <w:style w:type="paragraph" w:styleId="Notedebasdepage">
    <w:name w:val="footnote text"/>
    <w:basedOn w:val="Normal"/>
    <w:link w:val="NotedebasdepageCar"/>
    <w:rsid w:val="00EA089B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EA089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08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7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Régional Rhône-Alpes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Sébastien</dc:creator>
  <cp:keywords/>
  <dc:description/>
  <cp:lastModifiedBy>LOUIS CECILIA (UGECAM NORD-EST)</cp:lastModifiedBy>
  <cp:revision>3</cp:revision>
  <dcterms:created xsi:type="dcterms:W3CDTF">2025-12-10T10:48:00Z</dcterms:created>
  <dcterms:modified xsi:type="dcterms:W3CDTF">2025-12-10T13:42:00Z</dcterms:modified>
</cp:coreProperties>
</file>