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170FA" w14:textId="77777777" w:rsidR="00E83B66" w:rsidRDefault="00E83B66" w:rsidP="00E83B66">
      <w:pPr>
        <w:pStyle w:val="ZEmetteur"/>
        <w:rPr>
          <w:rFonts w:ascii="Marianne Medium" w:hAnsi="Marianne Medium"/>
          <w:sz w:val="22"/>
          <w:szCs w:val="22"/>
        </w:rPr>
      </w:pPr>
    </w:p>
    <w:p w14:paraId="591C46FB" w14:textId="77777777" w:rsidR="00E34E39" w:rsidRDefault="00E34E39" w:rsidP="00E34E39"/>
    <w:p w14:paraId="2CDBECAB" w14:textId="77777777" w:rsidR="00E34E39" w:rsidRDefault="00E34E39" w:rsidP="00E34E39">
      <w:pPr>
        <w:jc w:val="left"/>
        <w:rPr>
          <w:b/>
          <w:bCs/>
          <w:sz w:val="36"/>
          <w:szCs w:val="36"/>
        </w:rPr>
      </w:pPr>
      <w:r>
        <w:rPr>
          <w:noProof/>
        </w:rPr>
        <w:drawing>
          <wp:anchor distT="0" distB="0" distL="114300" distR="114300" simplePos="0" relativeHeight="251668480" behindDoc="1" locked="0" layoutInCell="1" allowOverlap="1" wp14:anchorId="613E62EC" wp14:editId="3165E595">
            <wp:simplePos x="0" y="0"/>
            <wp:positionH relativeFrom="column">
              <wp:posOffset>1905</wp:posOffset>
            </wp:positionH>
            <wp:positionV relativeFrom="paragraph">
              <wp:posOffset>1905</wp:posOffset>
            </wp:positionV>
            <wp:extent cx="1405255" cy="1297940"/>
            <wp:effectExtent l="0" t="0" r="4445" b="0"/>
            <wp:wrapNone/>
            <wp:docPr id="1" name="Image 1" descr="https://upload.wikimedia.org/wikipedia/commons/d/da/Minist%C3%A8re_des_Arm%C3%A9es_et_des_Anciens_Combatt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a/Minist%C3%A8re_des_Arm%C3%A9es_et_des_Anciens_Combattant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5255" cy="1297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9BDA7" w14:textId="77777777" w:rsidR="0046559F" w:rsidRDefault="0046559F" w:rsidP="00E34E39">
      <w:pPr>
        <w:pStyle w:val="ZEmetteur"/>
        <w:rPr>
          <w:rFonts w:ascii="Marianne Medium" w:hAnsi="Marianne Medium"/>
          <w:sz w:val="22"/>
          <w:szCs w:val="22"/>
        </w:rPr>
      </w:pPr>
    </w:p>
    <w:p w14:paraId="0C131BAA" w14:textId="4882CEF1" w:rsidR="00E34E39" w:rsidRPr="00262100" w:rsidRDefault="00E34E39" w:rsidP="00E34E39">
      <w:pPr>
        <w:pStyle w:val="ZEmetteur"/>
        <w:rPr>
          <w:rFonts w:ascii="Marianne Medium" w:hAnsi="Marianne Medium"/>
          <w:sz w:val="22"/>
          <w:szCs w:val="22"/>
        </w:rPr>
      </w:pPr>
      <w:r w:rsidRPr="00262100">
        <w:rPr>
          <w:rFonts w:ascii="Marianne Medium" w:hAnsi="Marianne Medium"/>
          <w:sz w:val="22"/>
          <w:szCs w:val="22"/>
        </w:rPr>
        <w:t>Service de santé des armées</w:t>
      </w:r>
    </w:p>
    <w:p w14:paraId="5418FD6E" w14:textId="77777777" w:rsidR="00E34E39" w:rsidRPr="00262100" w:rsidRDefault="00E34E39" w:rsidP="00E34E39">
      <w:pPr>
        <w:pStyle w:val="ZEmetteur"/>
        <w:rPr>
          <w:rFonts w:ascii="Marianne Medium" w:hAnsi="Marianne Medium"/>
          <w:sz w:val="22"/>
          <w:szCs w:val="22"/>
        </w:rPr>
      </w:pPr>
      <w:r w:rsidRPr="00262100">
        <w:rPr>
          <w:rFonts w:ascii="Marianne Medium" w:hAnsi="Marianne Medium"/>
          <w:sz w:val="22"/>
          <w:szCs w:val="22"/>
        </w:rPr>
        <w:t xml:space="preserve">                         </w:t>
      </w:r>
      <w:r>
        <w:rPr>
          <w:rFonts w:ascii="Marianne Medium" w:hAnsi="Marianne Medium"/>
          <w:sz w:val="22"/>
          <w:szCs w:val="22"/>
        </w:rPr>
        <w:t xml:space="preserve">        </w:t>
      </w:r>
      <w:r w:rsidRPr="00262100">
        <w:rPr>
          <w:rFonts w:ascii="Marianne Medium" w:hAnsi="Marianne Medium"/>
          <w:sz w:val="22"/>
          <w:szCs w:val="22"/>
        </w:rPr>
        <w:t>Direction des approvisionnements en produits de santé des armées</w:t>
      </w:r>
    </w:p>
    <w:p w14:paraId="5DBF5966" w14:textId="77777777" w:rsidR="00E34E39" w:rsidRDefault="00E34E39" w:rsidP="00E34E39">
      <w:pPr>
        <w:jc w:val="right"/>
        <w:rPr>
          <w:rFonts w:ascii="Marianne Medium" w:hAnsi="Marianne Medium" w:cs="Arial"/>
          <w:b/>
          <w:noProof/>
        </w:rPr>
      </w:pPr>
      <w:r w:rsidRPr="00262100">
        <w:rPr>
          <w:rFonts w:ascii="Marianne Medium" w:hAnsi="Marianne Medium" w:cs="Arial"/>
          <w:b/>
          <w:noProof/>
        </w:rPr>
        <w:t>Plateforme achats finances santé</w:t>
      </w:r>
    </w:p>
    <w:p w14:paraId="10D5823D" w14:textId="77777777" w:rsidR="00E34E39" w:rsidRDefault="00E34E39" w:rsidP="00E34E39">
      <w:pPr>
        <w:jc w:val="right"/>
        <w:rPr>
          <w:rFonts w:ascii="Marianne Medium" w:hAnsi="Marianne Medium" w:cs="Arial"/>
          <w:b/>
          <w:noProof/>
        </w:rPr>
      </w:pPr>
    </w:p>
    <w:p w14:paraId="69F20C04" w14:textId="77777777" w:rsidR="00E34E39" w:rsidRPr="00647F24" w:rsidRDefault="00E34E39" w:rsidP="00E34E39">
      <w:pPr>
        <w:jc w:val="left"/>
        <w:rPr>
          <w:bCs/>
          <w:i/>
          <w:iCs/>
          <w:smallCaps/>
          <w:szCs w:val="22"/>
        </w:rPr>
      </w:pPr>
    </w:p>
    <w:p w14:paraId="05C3D597" w14:textId="77777777" w:rsidR="00E34E39" w:rsidRDefault="00E34E39" w:rsidP="00E34E39">
      <w:pPr>
        <w:tabs>
          <w:tab w:val="left" w:pos="10206"/>
        </w:tabs>
        <w:ind w:right="341"/>
        <w:jc w:val="left"/>
        <w:rPr>
          <w:rFonts w:ascii="Marianne" w:hAnsi="Marianne"/>
          <w:bCs/>
          <w:i/>
          <w:iCs/>
          <w:smallCaps/>
          <w:szCs w:val="22"/>
        </w:rPr>
      </w:pPr>
    </w:p>
    <w:p w14:paraId="44E5B70E" w14:textId="77777777" w:rsidR="00E34E39" w:rsidRDefault="00E34E39" w:rsidP="00E34E39">
      <w:pPr>
        <w:tabs>
          <w:tab w:val="left" w:pos="10206"/>
        </w:tabs>
        <w:ind w:right="341"/>
        <w:jc w:val="left"/>
        <w:rPr>
          <w:rFonts w:ascii="Marianne" w:hAnsi="Marianne"/>
          <w:bCs/>
          <w:i/>
          <w:iCs/>
          <w:smallCaps/>
          <w:szCs w:val="22"/>
        </w:rPr>
      </w:pPr>
    </w:p>
    <w:p w14:paraId="3BAC6C94" w14:textId="77777777" w:rsidR="00E34E39" w:rsidRPr="007E109F" w:rsidRDefault="00E34E39" w:rsidP="0046559F">
      <w:pPr>
        <w:tabs>
          <w:tab w:val="left" w:pos="10206"/>
        </w:tabs>
        <w:ind w:left="142" w:right="341"/>
        <w:jc w:val="left"/>
        <w:rPr>
          <w:rFonts w:ascii="Marianne" w:hAnsi="Marianne"/>
          <w:bCs/>
          <w:i/>
          <w:iCs/>
          <w:smallCaps/>
          <w:szCs w:val="22"/>
        </w:rPr>
      </w:pPr>
      <w:r>
        <w:rPr>
          <w:rFonts w:ascii="Marianne" w:hAnsi="Marianne"/>
          <w:bCs/>
          <w:i/>
          <w:iCs/>
          <w:smallCaps/>
          <w:szCs w:val="22"/>
        </w:rPr>
        <w:t>Division</w:t>
      </w:r>
      <w:r w:rsidRPr="007E109F">
        <w:rPr>
          <w:rFonts w:ascii="Marianne" w:hAnsi="Marianne"/>
          <w:bCs/>
          <w:i/>
          <w:iCs/>
          <w:smallCaps/>
          <w:szCs w:val="22"/>
        </w:rPr>
        <w:t xml:space="preserve"> Achats</w:t>
      </w:r>
    </w:p>
    <w:p w14:paraId="60CE3118" w14:textId="77777777" w:rsidR="00E34E39" w:rsidRPr="007E109F" w:rsidRDefault="00E34E39" w:rsidP="0046559F">
      <w:pPr>
        <w:tabs>
          <w:tab w:val="left" w:pos="10206"/>
        </w:tabs>
        <w:ind w:left="142" w:right="341"/>
        <w:jc w:val="left"/>
        <w:rPr>
          <w:rFonts w:ascii="Marianne" w:hAnsi="Marianne"/>
          <w:bCs/>
          <w:i/>
          <w:iCs/>
          <w:smallCaps/>
          <w:szCs w:val="22"/>
        </w:rPr>
      </w:pPr>
      <w:r>
        <w:rPr>
          <w:rFonts w:ascii="Marianne" w:hAnsi="Marianne"/>
          <w:bCs/>
          <w:i/>
          <w:iCs/>
          <w:smallCaps/>
          <w:szCs w:val="22"/>
        </w:rPr>
        <w:t>Bureau</w:t>
      </w:r>
      <w:r w:rsidRPr="007E109F">
        <w:rPr>
          <w:rFonts w:ascii="Marianne" w:hAnsi="Marianne"/>
          <w:bCs/>
          <w:i/>
          <w:iCs/>
          <w:smallCaps/>
          <w:szCs w:val="22"/>
        </w:rPr>
        <w:t xml:space="preserve"> </w:t>
      </w:r>
      <w:sdt>
        <w:sdtPr>
          <w:rPr>
            <w:rFonts w:ascii="Marianne" w:hAnsi="Marianne"/>
            <w:bCs/>
            <w:i/>
            <w:iCs/>
            <w:smallCaps/>
            <w:szCs w:val="22"/>
          </w:rPr>
          <w:id w:val="-190463486"/>
          <w:placeholder>
            <w:docPart w:val="CD01A065FBD84008B9A326022C270658"/>
          </w:placeholder>
          <w:comboBox>
            <w:listItem w:value="Choisissez un élément."/>
            <w:listItem w:displayText="Services et Maintenance des Structures Médicales" w:value="Services et Maintenance des Structures Médicales"/>
            <w:listItem w:displayText="Produits de santé - Laboratoire" w:value="Produits de santé - Laboratoire"/>
            <w:listItem w:displayText="Equipements biomédicaux - Matériels d'exploitation" w:value="Equipements biomédicaux - Matériels d'exploitation"/>
          </w:comboBox>
        </w:sdtPr>
        <w:sdtEndPr/>
        <w:sdtContent>
          <w:r>
            <w:rPr>
              <w:rFonts w:ascii="Marianne" w:hAnsi="Marianne"/>
              <w:bCs/>
              <w:i/>
              <w:iCs/>
              <w:smallCaps/>
              <w:szCs w:val="22"/>
            </w:rPr>
            <w:t>Equipements biomédicaux - Matériels d'exploitation</w:t>
          </w:r>
        </w:sdtContent>
      </w:sdt>
    </w:p>
    <w:p w14:paraId="0DEC9EEF" w14:textId="77777777" w:rsidR="001D4F6C" w:rsidRDefault="001D4F6C" w:rsidP="001D4F6C">
      <w:pPr>
        <w:tabs>
          <w:tab w:val="left" w:pos="10206"/>
        </w:tabs>
        <w:ind w:right="341"/>
        <w:rPr>
          <w:bCs/>
          <w:i/>
          <w:iCs/>
          <w:smallCaps/>
          <w:szCs w:val="22"/>
        </w:rPr>
      </w:pPr>
    </w:p>
    <w:p w14:paraId="499A00C7" w14:textId="77777777" w:rsidR="00E83B66" w:rsidRDefault="00E83B66" w:rsidP="001D4F6C">
      <w:pPr>
        <w:tabs>
          <w:tab w:val="left" w:pos="10206"/>
        </w:tabs>
        <w:ind w:right="341"/>
        <w:rPr>
          <w:bCs/>
          <w:i/>
          <w:iCs/>
          <w:smallCaps/>
          <w:szCs w:val="22"/>
        </w:rPr>
      </w:pPr>
    </w:p>
    <w:p w14:paraId="341CB6D9" w14:textId="77777777" w:rsidR="00E83B66" w:rsidRPr="00E83B66" w:rsidRDefault="00E83B66" w:rsidP="001D4F6C">
      <w:pPr>
        <w:tabs>
          <w:tab w:val="left" w:pos="10206"/>
        </w:tabs>
        <w:ind w:right="341"/>
        <w:rPr>
          <w:rFonts w:ascii="Marianne Medium" w:hAnsi="Marianne Medium"/>
          <w:bCs/>
          <w:i/>
          <w:iCs/>
          <w:smallCaps/>
          <w:szCs w:val="22"/>
        </w:rPr>
      </w:pPr>
    </w:p>
    <w:p w14:paraId="4C9F7388" w14:textId="77777777" w:rsidR="00E83B66" w:rsidRPr="00E83B66" w:rsidRDefault="00E83B66" w:rsidP="001D4F6C">
      <w:pPr>
        <w:tabs>
          <w:tab w:val="left" w:pos="10206"/>
        </w:tabs>
        <w:ind w:right="341"/>
        <w:rPr>
          <w:rFonts w:ascii="Marianne Medium" w:hAnsi="Marianne Medium"/>
          <w:bCs/>
          <w:i/>
          <w:iCs/>
          <w:smallCaps/>
          <w:szCs w:val="22"/>
        </w:rPr>
      </w:pPr>
    </w:p>
    <w:p w14:paraId="1C1FF3F0" w14:textId="77777777" w:rsidR="00E83B66" w:rsidRPr="00E83B66" w:rsidRDefault="00E83B66" w:rsidP="001D4F6C">
      <w:pPr>
        <w:tabs>
          <w:tab w:val="left" w:pos="10206"/>
        </w:tabs>
        <w:ind w:right="341"/>
        <w:rPr>
          <w:rFonts w:ascii="Marianne Medium" w:hAnsi="Marianne Medium"/>
          <w:bCs/>
          <w:i/>
          <w:iCs/>
          <w:smallCaps/>
          <w:szCs w:val="22"/>
        </w:rPr>
      </w:pPr>
    </w:p>
    <w:p w14:paraId="10DDF543" w14:textId="77777777" w:rsidR="00E83B66" w:rsidRPr="00E83B66" w:rsidRDefault="00E83B66" w:rsidP="001D4F6C">
      <w:pPr>
        <w:tabs>
          <w:tab w:val="left" w:pos="10206"/>
        </w:tabs>
        <w:ind w:right="341"/>
        <w:rPr>
          <w:rFonts w:ascii="Marianne Medium" w:hAnsi="Marianne Medium"/>
          <w:bCs/>
          <w:i/>
          <w:iCs/>
          <w:smallCaps/>
          <w:szCs w:val="22"/>
        </w:rPr>
      </w:pPr>
    </w:p>
    <w:p w14:paraId="2E16D239" w14:textId="77777777" w:rsidR="00E83B66" w:rsidRPr="00E83B66" w:rsidRDefault="00E83B66" w:rsidP="001D4F6C">
      <w:pPr>
        <w:tabs>
          <w:tab w:val="left" w:pos="10206"/>
        </w:tabs>
        <w:ind w:right="341"/>
        <w:rPr>
          <w:rFonts w:ascii="Marianne Medium" w:hAnsi="Marianne Medium"/>
          <w:bCs/>
          <w:i/>
          <w:iCs/>
          <w:smallCaps/>
          <w:szCs w:val="22"/>
        </w:rPr>
      </w:pPr>
    </w:p>
    <w:p w14:paraId="3C8BA81A" w14:textId="77777777" w:rsidR="001D4F6C" w:rsidRPr="00E83B66" w:rsidRDefault="001D4F6C" w:rsidP="001D4F6C">
      <w:pPr>
        <w:rPr>
          <w:rFonts w:ascii="Marianne Medium" w:hAnsi="Marianne Medium"/>
        </w:rPr>
      </w:pPr>
    </w:p>
    <w:p w14:paraId="77C6D428" w14:textId="77777777" w:rsidR="00E34E39" w:rsidRPr="00533F04" w:rsidRDefault="00E34E39" w:rsidP="00E34E39">
      <w:pPr>
        <w:jc w:val="center"/>
        <w:rPr>
          <w:rFonts w:ascii="Marianne Medium" w:hAnsi="Marianne Medium"/>
          <w:b/>
          <w:bCs/>
          <w:sz w:val="36"/>
          <w:szCs w:val="36"/>
        </w:rPr>
      </w:pPr>
      <w:r w:rsidRPr="00533F04">
        <w:rPr>
          <w:rFonts w:ascii="Marianne Medium" w:hAnsi="Marianne Medium"/>
          <w:b/>
          <w:bCs/>
          <w:sz w:val="36"/>
          <w:szCs w:val="36"/>
        </w:rPr>
        <w:t>MARCHE PUBLIC DE FOURNITURES</w:t>
      </w:r>
    </w:p>
    <w:p w14:paraId="6A2A6232" w14:textId="77777777" w:rsidR="001D4F6C" w:rsidRPr="00E83B66" w:rsidRDefault="001D4F6C" w:rsidP="001D4F6C">
      <w:pPr>
        <w:rPr>
          <w:rFonts w:ascii="Marianne Medium" w:hAnsi="Marianne Medium"/>
        </w:rPr>
      </w:pPr>
    </w:p>
    <w:p w14:paraId="770612E5" w14:textId="77777777" w:rsidR="001D4F6C" w:rsidRPr="00E83B66" w:rsidRDefault="001D4F6C" w:rsidP="001D4F6C">
      <w:pPr>
        <w:pBdr>
          <w:top w:val="single" w:sz="6" w:space="10" w:color="auto" w:shadow="1"/>
          <w:left w:val="single" w:sz="6" w:space="1" w:color="auto" w:shadow="1"/>
          <w:bottom w:val="single" w:sz="6" w:space="10" w:color="auto" w:shadow="1"/>
          <w:right w:val="single" w:sz="6" w:space="1" w:color="auto" w:shadow="1"/>
        </w:pBdr>
        <w:jc w:val="center"/>
        <w:rPr>
          <w:rFonts w:ascii="Marianne Medium" w:hAnsi="Marianne Medium"/>
          <w:b/>
          <w:sz w:val="36"/>
          <w:szCs w:val="36"/>
        </w:rPr>
      </w:pPr>
      <w:r w:rsidRPr="00E83B66">
        <w:rPr>
          <w:rFonts w:ascii="Marianne Medium" w:hAnsi="Marianne Medium"/>
          <w:b/>
          <w:sz w:val="36"/>
          <w:szCs w:val="36"/>
        </w:rPr>
        <w:t>REGLEMENT DE CONSULTATION</w:t>
      </w:r>
    </w:p>
    <w:p w14:paraId="3F0FC943" w14:textId="77777777" w:rsidR="001D4F6C" w:rsidRPr="00E83B66" w:rsidRDefault="001D4F6C" w:rsidP="001D4F6C">
      <w:pPr>
        <w:rPr>
          <w:rFonts w:ascii="Marianne Medium" w:hAnsi="Marianne Medium"/>
        </w:rPr>
      </w:pPr>
    </w:p>
    <w:p w14:paraId="5BA8E2BC" w14:textId="4E6543BD" w:rsidR="001D4F6C" w:rsidRPr="00E83B66" w:rsidRDefault="001D4F6C" w:rsidP="001D4F6C">
      <w:pPr>
        <w:jc w:val="center"/>
        <w:rPr>
          <w:rFonts w:ascii="Marianne Medium" w:hAnsi="Marianne Medium"/>
          <w:b/>
          <w:bCs/>
        </w:rPr>
      </w:pPr>
      <w:r w:rsidRPr="00E83B66">
        <w:rPr>
          <w:rFonts w:ascii="Marianne Medium" w:hAnsi="Marianne Medium"/>
          <w:b/>
          <w:bCs/>
        </w:rPr>
        <w:t xml:space="preserve">N° </w:t>
      </w:r>
      <w:sdt>
        <w:sdtPr>
          <w:rPr>
            <w:rFonts w:ascii="Marianne Medium" w:hAnsi="Marianne Medium"/>
            <w:b/>
            <w:bCs/>
          </w:rPr>
          <w:id w:val="1142695865"/>
          <w:placeholder>
            <w:docPart w:val="F353A8E87D4C46E6A1F483B850B22988"/>
          </w:placeholder>
        </w:sdtPr>
        <w:sdtEndPr/>
        <w:sdtContent>
          <w:r w:rsidR="00FD449C">
            <w:rPr>
              <w:rFonts w:ascii="Marianne Medium" w:hAnsi="Marianne Medium"/>
              <w:b/>
              <w:bCs/>
            </w:rPr>
            <w:t>DAF_2025_001843</w:t>
          </w:r>
        </w:sdtContent>
      </w:sdt>
      <w:r w:rsidRPr="00E83B66">
        <w:rPr>
          <w:rFonts w:ascii="Marianne Medium" w:hAnsi="Marianne Medium"/>
          <w:b/>
          <w:bCs/>
        </w:rPr>
        <w:t>/</w:t>
      </w:r>
      <w:r w:rsidR="00715E3A">
        <w:rPr>
          <w:rFonts w:ascii="Marianne Medium" w:hAnsi="Marianne Medium"/>
          <w:b/>
          <w:bCs/>
        </w:rPr>
        <w:t>PFAF-S</w:t>
      </w:r>
      <w:r w:rsidRPr="00E83B66">
        <w:rPr>
          <w:rFonts w:ascii="Marianne Medium" w:hAnsi="Marianne Medium"/>
          <w:b/>
          <w:bCs/>
        </w:rPr>
        <w:t>/DAFS/ACH/</w:t>
      </w:r>
      <w:r w:rsidR="006B3B7C" w:rsidRPr="00E83B66">
        <w:rPr>
          <w:rFonts w:ascii="Marianne Medium" w:hAnsi="Marianne Medium"/>
          <w:bCs/>
          <w:i/>
          <w:iCs/>
          <w:smallCaps/>
          <w:szCs w:val="22"/>
        </w:rPr>
        <w:t xml:space="preserve"> </w:t>
      </w:r>
      <w:sdt>
        <w:sdtPr>
          <w:rPr>
            <w:rStyle w:val="Style4"/>
            <w:rFonts w:ascii="Marianne Medium" w:hAnsi="Marianne Medium"/>
          </w:rPr>
          <w:id w:val="1392389169"/>
          <w:placeholder>
            <w:docPart w:val="F318992FD6CD4A0B9752B9BC0F3E9345"/>
          </w:placeholder>
          <w:comboBox>
            <w:listItem w:value="Choix de la section"/>
            <w:listItem w:displayText="EBME" w:value="EBME"/>
            <w:listItem w:displayText="PSL" w:value="PSL"/>
            <w:listItem w:displayText="SMSM" w:value="SMSM"/>
          </w:comboBox>
        </w:sdtPr>
        <w:sdtEndPr>
          <w:rPr>
            <w:rStyle w:val="Style4"/>
          </w:rPr>
        </w:sdtEndPr>
        <w:sdtContent>
          <w:r w:rsidR="00FD449C">
            <w:rPr>
              <w:rStyle w:val="Style4"/>
              <w:rFonts w:ascii="Marianne Medium" w:hAnsi="Marianne Medium"/>
            </w:rPr>
            <w:t>EBME</w:t>
          </w:r>
        </w:sdtContent>
      </w:sdt>
      <w:r w:rsidR="006B3B7C" w:rsidRPr="00E83B66">
        <w:rPr>
          <w:rFonts w:ascii="Marianne Medium" w:hAnsi="Marianne Medium"/>
          <w:b/>
          <w:bCs/>
        </w:rPr>
        <w:t xml:space="preserve"> </w:t>
      </w:r>
      <w:r w:rsidRPr="00E83B66">
        <w:rPr>
          <w:rFonts w:ascii="Marianne Medium" w:hAnsi="Marianne Medium"/>
          <w:b/>
          <w:bCs/>
        </w:rPr>
        <w:t>du</w:t>
      </w:r>
      <w:r w:rsidR="00055251" w:rsidRPr="00E83B66">
        <w:rPr>
          <w:rFonts w:ascii="Marianne Medium" w:hAnsi="Marianne Medium"/>
          <w:b/>
          <w:bCs/>
        </w:rPr>
        <w:t xml:space="preserve"> </w:t>
      </w:r>
      <w:sdt>
        <w:sdtPr>
          <w:rPr>
            <w:rFonts w:ascii="Marianne Medium" w:hAnsi="Marianne Medium"/>
            <w:b/>
            <w:bCs/>
          </w:rPr>
          <w:id w:val="1598747456"/>
          <w:placeholder>
            <w:docPart w:val="F506D869725442CEBA4E239AA7D41D62"/>
          </w:placeholder>
          <w:date w:fullDate="2025-12-22T00:00:00Z">
            <w:dateFormat w:val="dd/MM/yyyy"/>
            <w:lid w:val="fr-FR"/>
            <w:storeMappedDataAs w:val="dateTime"/>
            <w:calendar w:val="gregorian"/>
          </w:date>
        </w:sdtPr>
        <w:sdtEndPr/>
        <w:sdtContent>
          <w:r w:rsidR="00FD449C">
            <w:rPr>
              <w:rFonts w:ascii="Marianne Medium" w:hAnsi="Marianne Medium"/>
              <w:b/>
              <w:bCs/>
            </w:rPr>
            <w:t>22/12/2025</w:t>
          </w:r>
        </w:sdtContent>
      </w:sdt>
    </w:p>
    <w:p w14:paraId="790F2680" w14:textId="77777777" w:rsidR="001D4F6C" w:rsidRPr="00E83B66" w:rsidRDefault="001D4F6C" w:rsidP="001D4F6C">
      <w:pPr>
        <w:rPr>
          <w:rFonts w:ascii="Marianne Medium" w:hAnsi="Marianne Medium"/>
        </w:rPr>
      </w:pPr>
    </w:p>
    <w:p w14:paraId="55450565" w14:textId="580CACDE" w:rsidR="001D4F6C" w:rsidRDefault="000D2A54" w:rsidP="00B85AA0">
      <w:pPr>
        <w:spacing w:after="120"/>
        <w:jc w:val="center"/>
        <w:rPr>
          <w:rFonts w:ascii="Marianne Medium" w:hAnsi="Marianne Medium"/>
          <w:b/>
          <w:sz w:val="32"/>
          <w:szCs w:val="32"/>
        </w:rPr>
      </w:pPr>
      <w:r w:rsidRPr="00E83B66">
        <w:rPr>
          <w:rFonts w:ascii="Marianne Medium" w:hAnsi="Marianne Medium"/>
          <w:b/>
          <w:sz w:val="32"/>
          <w:szCs w:val="32"/>
        </w:rPr>
        <w:t>MARCHE A PROCEDURE ADAPTEE</w:t>
      </w:r>
    </w:p>
    <w:p w14:paraId="541A286D" w14:textId="77777777" w:rsidR="00F23E69" w:rsidRPr="00533F04" w:rsidRDefault="00F23E69" w:rsidP="00F23E69">
      <w:pPr>
        <w:spacing w:after="120"/>
        <w:jc w:val="center"/>
        <w:rPr>
          <w:rFonts w:ascii="Marianne Medium" w:hAnsi="Marianne Medium"/>
          <w:b/>
          <w:sz w:val="28"/>
          <w:szCs w:val="28"/>
        </w:rPr>
      </w:pPr>
      <w:r w:rsidRPr="00533F04">
        <w:rPr>
          <w:rFonts w:ascii="Marianne Medium" w:hAnsi="Marianne Medium"/>
          <w:b/>
          <w:sz w:val="28"/>
          <w:szCs w:val="28"/>
        </w:rPr>
        <w:t>(Articles R2123-4 à R2123-7 du code de la commande publique)</w:t>
      </w:r>
    </w:p>
    <w:p w14:paraId="53ECC822" w14:textId="77777777" w:rsidR="00C17783" w:rsidRPr="00E83B66" w:rsidRDefault="001D4F6C" w:rsidP="00B85AA0">
      <w:pPr>
        <w:spacing w:after="120"/>
        <w:jc w:val="center"/>
        <w:rPr>
          <w:rFonts w:ascii="Marianne Medium" w:hAnsi="Marianne Medium"/>
          <w:bCs/>
        </w:rPr>
      </w:pPr>
      <w:r w:rsidRPr="00E83B66">
        <w:rPr>
          <w:rFonts w:ascii="Marianne Medium" w:hAnsi="Marianne Medium"/>
          <w:bCs/>
        </w:rPr>
        <w:t>Relatif à</w:t>
      </w:r>
      <w:r w:rsidR="00C17783" w:rsidRPr="00E83B66">
        <w:rPr>
          <w:rFonts w:ascii="Marianne Medium" w:hAnsi="Marianne Medium"/>
          <w:bCs/>
        </w:rPr>
        <w:t xml:space="preserve"> </w:t>
      </w:r>
    </w:p>
    <w:permStart w:id="1547832833" w:edGrp="everyone" w:displacedByCustomXml="next"/>
    <w:sdt>
      <w:sdtPr>
        <w:rPr>
          <w:rFonts w:ascii="Marianne Medium" w:hAnsi="Marianne Medium"/>
          <w:b/>
          <w:bCs/>
        </w:rPr>
        <w:alias w:val="Objet précis du marché + organisme bénéficiaire + lieu(x) d'exéc"/>
        <w:tag w:val="Objet précis du marché + organisme bénéficiaire + lieu(x) d'exéc"/>
        <w:id w:val="287629242"/>
        <w:placeholder>
          <w:docPart w:val="F353A8E87D4C46E6A1F483B850B22988"/>
        </w:placeholder>
      </w:sdtPr>
      <w:sdtEndPr/>
      <w:sdtContent>
        <w:p w14:paraId="3DC6B564" w14:textId="76D1C855" w:rsidR="001D4F6C" w:rsidRPr="00F23E69" w:rsidRDefault="001D4F6C" w:rsidP="00F23E69">
          <w:pPr>
            <w:jc w:val="center"/>
            <w:rPr>
              <w:rFonts w:ascii="Marianne Medium" w:hAnsi="Marianne Medium"/>
              <w:b/>
              <w:sz w:val="28"/>
              <w:szCs w:val="28"/>
            </w:rPr>
          </w:pPr>
          <w:r w:rsidRPr="00E83B66">
            <w:rPr>
              <w:rFonts w:ascii="Marianne Medium" w:hAnsi="Marianne Medium"/>
              <w:b/>
              <w:bCs/>
            </w:rPr>
            <w:t>«</w:t>
          </w:r>
          <w:r w:rsidRPr="00E83B66">
            <w:rPr>
              <w:rFonts w:ascii="Calibri" w:hAnsi="Calibri" w:cs="Calibri"/>
              <w:b/>
              <w:bCs/>
            </w:rPr>
            <w:t> </w:t>
          </w:r>
          <w:r w:rsidR="00F23E69" w:rsidRPr="00F23E69">
            <w:rPr>
              <w:rFonts w:ascii="Marianne Medium" w:hAnsi="Marianne Medium"/>
              <w:b/>
            </w:rPr>
            <w:t>Fourniture de pièces détachées et prestations de maintenance pour les concentrateurs d’oxygène basse pression NEWLIFE INTENSITY de la marque CAIRE au profit du SSA</w:t>
          </w:r>
          <w:r w:rsidR="00F23E69">
            <w:rPr>
              <w:rFonts w:ascii="Marianne Medium" w:hAnsi="Marianne Medium"/>
              <w:b/>
              <w:sz w:val="28"/>
              <w:szCs w:val="28"/>
            </w:rPr>
            <w:t xml:space="preserve"> </w:t>
          </w:r>
          <w:r w:rsidRPr="00E83B66">
            <w:rPr>
              <w:rFonts w:ascii="Marianne Medium" w:hAnsi="Marianne Medium"/>
              <w:b/>
              <w:bCs/>
            </w:rPr>
            <w:t>»</w:t>
          </w:r>
        </w:p>
      </w:sdtContent>
    </w:sdt>
    <w:permEnd w:id="1547832833"/>
    <w:p w14:paraId="0B298C88" w14:textId="77777777" w:rsidR="001D4F6C" w:rsidRPr="00E83B66" w:rsidRDefault="001D4F6C" w:rsidP="001D4F6C">
      <w:pPr>
        <w:rPr>
          <w:rFonts w:ascii="Marianne Medium" w:hAnsi="Marianne Medium"/>
        </w:rPr>
      </w:pPr>
    </w:p>
    <w:p w14:paraId="5400F0A8" w14:textId="77777777" w:rsidR="001D4F6C" w:rsidRPr="00E83B66" w:rsidRDefault="001D4F6C" w:rsidP="001D4F6C">
      <w:pPr>
        <w:rPr>
          <w:rFonts w:ascii="Marianne Medium" w:hAnsi="Marianne Medium"/>
        </w:rPr>
      </w:pPr>
    </w:p>
    <w:p w14:paraId="431D4029" w14:textId="77777777" w:rsidR="001D4F6C" w:rsidRPr="00E83B66" w:rsidRDefault="001D4F6C" w:rsidP="001D4F6C">
      <w:pPr>
        <w:rPr>
          <w:rFonts w:ascii="Marianne Medium" w:hAnsi="Marianne Medium"/>
        </w:rPr>
      </w:pPr>
    </w:p>
    <w:tbl>
      <w:tblPr>
        <w:tblW w:w="9284" w:type="dxa"/>
        <w:jc w:val="center"/>
        <w:tblLayout w:type="fixed"/>
        <w:tblCellMar>
          <w:left w:w="70" w:type="dxa"/>
          <w:right w:w="70" w:type="dxa"/>
        </w:tblCellMar>
        <w:tblLook w:val="04A0" w:firstRow="1" w:lastRow="0" w:firstColumn="1" w:lastColumn="0" w:noHBand="0" w:noVBand="1"/>
      </w:tblPr>
      <w:tblGrid>
        <w:gridCol w:w="9284"/>
      </w:tblGrid>
      <w:tr w:rsidR="001D5103" w:rsidRPr="00E83B66" w14:paraId="158A2584" w14:textId="77777777" w:rsidTr="001D5103">
        <w:trPr>
          <w:trHeight w:val="237"/>
          <w:jc w:val="center"/>
        </w:trPr>
        <w:tc>
          <w:tcPr>
            <w:tcW w:w="9284" w:type="dxa"/>
            <w:tcBorders>
              <w:top w:val="single" w:sz="8" w:space="0" w:color="000000"/>
              <w:left w:val="single" w:sz="8" w:space="0" w:color="000000"/>
              <w:bottom w:val="single" w:sz="4" w:space="0" w:color="000000"/>
              <w:right w:val="single" w:sz="8" w:space="0" w:color="000000"/>
            </w:tcBorders>
          </w:tcPr>
          <w:p w14:paraId="54334AA5" w14:textId="77777777" w:rsidR="001D5103" w:rsidRPr="00E83B66" w:rsidRDefault="001D5103" w:rsidP="004C39E3">
            <w:pPr>
              <w:jc w:val="center"/>
              <w:rPr>
                <w:rFonts w:ascii="Marianne Medium" w:hAnsi="Marianne Medium"/>
                <w:b/>
                <w:caps/>
              </w:rPr>
            </w:pPr>
          </w:p>
          <w:p w14:paraId="4EC38F68" w14:textId="77777777" w:rsidR="001D5103" w:rsidRPr="00E83B66" w:rsidRDefault="001D5103" w:rsidP="004C39E3">
            <w:pPr>
              <w:jc w:val="center"/>
              <w:rPr>
                <w:rFonts w:ascii="Marianne Medium" w:hAnsi="Marianne Medium"/>
                <w:b/>
                <w:caps/>
              </w:rPr>
            </w:pPr>
            <w:r w:rsidRPr="00E83B66">
              <w:rPr>
                <w:rFonts w:ascii="Marianne Medium" w:hAnsi="Marianne Medium"/>
                <w:b/>
                <w:caps/>
              </w:rPr>
              <w:t>Date et heure limites de remise des OFFRES</w:t>
            </w:r>
          </w:p>
          <w:p w14:paraId="3F615F19" w14:textId="77777777" w:rsidR="001D5103" w:rsidRPr="00E83B66" w:rsidRDefault="001D5103" w:rsidP="004C39E3">
            <w:pPr>
              <w:jc w:val="center"/>
              <w:rPr>
                <w:rFonts w:ascii="Marianne Medium" w:hAnsi="Marianne Medium"/>
                <w:b/>
                <w:caps/>
              </w:rPr>
            </w:pPr>
          </w:p>
        </w:tc>
      </w:tr>
      <w:tr w:rsidR="001D5103" w:rsidRPr="00E83B66" w14:paraId="4288FC67" w14:textId="77777777" w:rsidTr="001D5103">
        <w:trPr>
          <w:trHeight w:val="237"/>
          <w:jc w:val="center"/>
        </w:trPr>
        <w:tc>
          <w:tcPr>
            <w:tcW w:w="9284" w:type="dxa"/>
            <w:tcBorders>
              <w:top w:val="single" w:sz="8" w:space="0" w:color="000000"/>
              <w:left w:val="single" w:sz="8" w:space="0" w:color="000000"/>
              <w:bottom w:val="single" w:sz="4" w:space="0" w:color="000000"/>
              <w:right w:val="single" w:sz="8" w:space="0" w:color="000000"/>
            </w:tcBorders>
          </w:tcPr>
          <w:p w14:paraId="6FCDEDDA" w14:textId="77777777" w:rsidR="001D5103" w:rsidRPr="00E83B66" w:rsidRDefault="001D5103" w:rsidP="004C39E3">
            <w:pPr>
              <w:jc w:val="center"/>
              <w:rPr>
                <w:rFonts w:ascii="Marianne Medium" w:hAnsi="Marianne Medium"/>
                <w:b/>
                <w:highlight w:val="yellow"/>
              </w:rPr>
            </w:pPr>
          </w:p>
          <w:sdt>
            <w:sdtPr>
              <w:rPr>
                <w:rFonts w:ascii="Marianne Medium" w:hAnsi="Marianne Medium"/>
                <w:b/>
              </w:rPr>
              <w:id w:val="1727641699"/>
              <w:placeholder>
                <w:docPart w:val="D019DF7B989E4AABAF2773B60F8F352F"/>
              </w:placeholder>
              <w:date w:fullDate="2026-04-16T00:00:00Z">
                <w:dateFormat w:val="d MMMM yyyy"/>
                <w:lid w:val="fr-FR"/>
                <w:storeMappedDataAs w:val="dateTime"/>
                <w:calendar w:val="gregorian"/>
              </w:date>
            </w:sdtPr>
            <w:sdtEndPr/>
            <w:sdtContent>
              <w:p w14:paraId="4A2AA72D" w14:textId="4FBFE7A5" w:rsidR="001D5103" w:rsidRPr="00E83B66" w:rsidRDefault="0062358C" w:rsidP="004C39E3">
                <w:pPr>
                  <w:jc w:val="center"/>
                  <w:rPr>
                    <w:rFonts w:ascii="Marianne Medium" w:hAnsi="Marianne Medium"/>
                    <w:b/>
                  </w:rPr>
                </w:pPr>
                <w:r>
                  <w:rPr>
                    <w:rFonts w:ascii="Marianne Medium" w:hAnsi="Marianne Medium"/>
                    <w:b/>
                  </w:rPr>
                  <w:t>16 avril 2026</w:t>
                </w:r>
              </w:p>
            </w:sdtContent>
          </w:sdt>
          <w:p w14:paraId="615C413D" w14:textId="77777777" w:rsidR="001D5103" w:rsidRPr="00E83B66" w:rsidRDefault="001D5103" w:rsidP="004C39E3">
            <w:pPr>
              <w:jc w:val="center"/>
              <w:rPr>
                <w:rFonts w:ascii="Marianne Medium" w:hAnsi="Marianne Medium"/>
                <w:b/>
              </w:rPr>
            </w:pPr>
            <w:proofErr w:type="gramStart"/>
            <w:r w:rsidRPr="00E83B66">
              <w:rPr>
                <w:rFonts w:ascii="Marianne Medium" w:hAnsi="Marianne Medium"/>
                <w:b/>
              </w:rPr>
              <w:t>à</w:t>
            </w:r>
            <w:proofErr w:type="gramEnd"/>
          </w:p>
          <w:sdt>
            <w:sdtPr>
              <w:rPr>
                <w:rFonts w:ascii="Marianne Medium" w:hAnsi="Marianne Medium"/>
                <w:b/>
              </w:rPr>
              <w:id w:val="-1390411218"/>
              <w:placeholder>
                <w:docPart w:val="F353A8E87D4C46E6A1F483B850B22988"/>
              </w:placeholder>
            </w:sdtPr>
            <w:sdtEndPr>
              <w:rPr>
                <w:b w:val="0"/>
              </w:rPr>
            </w:sdtEndPr>
            <w:sdtContent>
              <w:p w14:paraId="2B3F9D79" w14:textId="1EA4AC38" w:rsidR="001D5103" w:rsidRPr="00E83B66" w:rsidRDefault="0062358C" w:rsidP="007F13FB">
                <w:pPr>
                  <w:tabs>
                    <w:tab w:val="left" w:pos="3994"/>
                    <w:tab w:val="center" w:pos="4572"/>
                  </w:tabs>
                  <w:jc w:val="center"/>
                  <w:rPr>
                    <w:rFonts w:ascii="Marianne Medium" w:hAnsi="Marianne Medium"/>
                    <w:b/>
                  </w:rPr>
                </w:pPr>
                <w:sdt>
                  <w:sdtPr>
                    <w:rPr>
                      <w:rFonts w:ascii="Marianne Medium" w:hAnsi="Marianne Medium"/>
                      <w:b/>
                    </w:rPr>
                    <w:id w:val="-1195846105"/>
                    <w:placeholder>
                      <w:docPart w:val="0217138E14FE4822A4109F54B8618635"/>
                    </w:placeholder>
                    <w:comboBox>
                      <w:listItem w:value="Heure."/>
                      <w:listItem w:displayText="08" w:value="08"/>
                      <w:listItem w:displayText="09" w:value="09"/>
                      <w:listItem w:displayText="10" w:value="10"/>
                      <w:listItem w:displayText="11" w:value="11"/>
                      <w:listItem w:displayText="12" w:value="12"/>
                      <w:listItem w:displayText="14" w:value="14"/>
                      <w:listItem w:displayText="15" w:value="15"/>
                      <w:listItem w:displayText="16" w:value="16"/>
                      <w:listItem w:displayText="17" w:value="17"/>
                    </w:comboBox>
                  </w:sdtPr>
                  <w:sdtEndPr/>
                  <w:sdtContent>
                    <w:r w:rsidR="00F23E69">
                      <w:rPr>
                        <w:rFonts w:ascii="Marianne Medium" w:hAnsi="Marianne Medium"/>
                        <w:b/>
                      </w:rPr>
                      <w:t>17</w:t>
                    </w:r>
                  </w:sdtContent>
                </w:sdt>
                <w:r w:rsidR="007F13FB" w:rsidRPr="00E83B66">
                  <w:rPr>
                    <w:rFonts w:ascii="Marianne Medium" w:hAnsi="Marianne Medium"/>
                    <w:b/>
                  </w:rPr>
                  <w:t xml:space="preserve"> </w:t>
                </w:r>
                <w:r w:rsidR="001D5103" w:rsidRPr="00E83B66">
                  <w:rPr>
                    <w:rFonts w:ascii="Marianne Medium" w:hAnsi="Marianne Medium"/>
                    <w:b/>
                  </w:rPr>
                  <w:t>heures</w:t>
                </w:r>
                <w:r w:rsidR="004C0995" w:rsidRPr="00E83B66">
                  <w:rPr>
                    <w:rFonts w:ascii="Marianne Medium" w:hAnsi="Marianne Medium"/>
                    <w:b/>
                  </w:rPr>
                  <w:t xml:space="preserve"> 00</w:t>
                </w:r>
              </w:p>
            </w:sdtContent>
          </w:sdt>
        </w:tc>
      </w:tr>
    </w:tbl>
    <w:p w14:paraId="1C47E645" w14:textId="77777777" w:rsidR="0044376F" w:rsidRPr="00E83B66" w:rsidRDefault="00626BB8" w:rsidP="0044376F">
      <w:pPr>
        <w:rPr>
          <w:rFonts w:ascii="Marianne Medium" w:hAnsi="Marianne Medium"/>
          <w:bCs/>
          <w:szCs w:val="22"/>
        </w:rPr>
      </w:pPr>
      <w:r w:rsidRPr="00E83B66">
        <w:rPr>
          <w:rFonts w:ascii="Marianne Medium" w:hAnsi="Marianne Medium"/>
          <w:bCs/>
          <w:szCs w:val="22"/>
        </w:rPr>
        <w:br w:type="page"/>
      </w:r>
      <w:bookmarkStart w:id="0" w:name="_GoBack"/>
      <w:bookmarkEnd w:id="0"/>
    </w:p>
    <w:p w14:paraId="0D59994B" w14:textId="77777777" w:rsidR="003E5949" w:rsidRPr="00E83B66" w:rsidRDefault="0044376F" w:rsidP="002157B1">
      <w:pPr>
        <w:pBdr>
          <w:top w:val="single" w:sz="4" w:space="1" w:color="auto"/>
          <w:left w:val="single" w:sz="4" w:space="4" w:color="auto"/>
          <w:bottom w:val="single" w:sz="4" w:space="1" w:color="auto"/>
          <w:right w:val="single" w:sz="4" w:space="4" w:color="auto"/>
        </w:pBdr>
        <w:jc w:val="center"/>
        <w:rPr>
          <w:rFonts w:ascii="Marianne Medium" w:hAnsi="Marianne Medium"/>
          <w:b/>
          <w:sz w:val="24"/>
        </w:rPr>
      </w:pPr>
      <w:r w:rsidRPr="00E83B66">
        <w:rPr>
          <w:rFonts w:ascii="Marianne Medium" w:hAnsi="Marianne Medium"/>
          <w:b/>
          <w:sz w:val="24"/>
        </w:rPr>
        <w:lastRenderedPageBreak/>
        <w:t>SOMMAIRE</w:t>
      </w:r>
    </w:p>
    <w:p w14:paraId="415A9CE0" w14:textId="77777777" w:rsidR="003E5949" w:rsidRPr="00E83B66" w:rsidRDefault="003E5949" w:rsidP="002157B1">
      <w:pPr>
        <w:rPr>
          <w:rFonts w:ascii="Marianne Medium" w:hAnsi="Marianne Medium"/>
          <w:sz w:val="14"/>
          <w:szCs w:val="14"/>
        </w:rPr>
      </w:pPr>
    </w:p>
    <w:bookmarkStart w:id="1" w:name="_Toc174768474"/>
    <w:bookmarkStart w:id="2" w:name="_Toc264532754"/>
    <w:permStart w:id="1429481983" w:edGrp="everyone"/>
    <w:p w14:paraId="0C87BB36" w14:textId="1E5BAC15" w:rsidR="009E168A" w:rsidRDefault="00C17783">
      <w:pPr>
        <w:pStyle w:val="TM1"/>
        <w:rPr>
          <w:rFonts w:eastAsiaTheme="minorEastAsia" w:cstheme="minorBidi"/>
          <w:b w:val="0"/>
          <w:bCs w:val="0"/>
          <w:caps w:val="0"/>
          <w:noProof/>
          <w:sz w:val="22"/>
          <w:szCs w:val="22"/>
        </w:rPr>
      </w:pPr>
      <w:r w:rsidRPr="00271969">
        <w:rPr>
          <w:rFonts w:ascii="Marianne Medium" w:hAnsi="Marianne Medium"/>
          <w:b w:val="0"/>
        </w:rPr>
        <w:fldChar w:fldCharType="begin"/>
      </w:r>
      <w:r w:rsidRPr="00271969">
        <w:rPr>
          <w:rFonts w:ascii="Marianne Medium" w:hAnsi="Marianne Medium"/>
          <w:b w:val="0"/>
        </w:rPr>
        <w:instrText xml:space="preserve"> TOC \o "1-3" \h \z \u </w:instrText>
      </w:r>
      <w:r w:rsidRPr="00271969">
        <w:rPr>
          <w:rFonts w:ascii="Marianne Medium" w:hAnsi="Marianne Medium"/>
          <w:b w:val="0"/>
        </w:rPr>
        <w:fldChar w:fldCharType="separate"/>
      </w:r>
      <w:hyperlink w:anchor="_Toc217900201" w:history="1">
        <w:r w:rsidR="009E168A" w:rsidRPr="00397D3D">
          <w:rPr>
            <w:rStyle w:val="Lienhypertexte"/>
            <w:rFonts w:ascii="Marianne" w:hAnsi="Marianne"/>
            <w:noProof/>
          </w:rPr>
          <w:t>PREAMBULE</w:t>
        </w:r>
        <w:r w:rsidR="009E168A">
          <w:rPr>
            <w:noProof/>
            <w:webHidden/>
          </w:rPr>
          <w:tab/>
        </w:r>
        <w:r w:rsidR="009E168A">
          <w:rPr>
            <w:noProof/>
            <w:webHidden/>
          </w:rPr>
          <w:fldChar w:fldCharType="begin"/>
        </w:r>
        <w:r w:rsidR="009E168A">
          <w:rPr>
            <w:noProof/>
            <w:webHidden/>
          </w:rPr>
          <w:instrText xml:space="preserve"> PAGEREF _Toc217900201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4E25BA78" w14:textId="04CAD01E" w:rsidR="009E168A" w:rsidRDefault="0062358C">
      <w:pPr>
        <w:pStyle w:val="TM1"/>
        <w:rPr>
          <w:rFonts w:eastAsiaTheme="minorEastAsia" w:cstheme="minorBidi"/>
          <w:b w:val="0"/>
          <w:bCs w:val="0"/>
          <w:caps w:val="0"/>
          <w:noProof/>
          <w:sz w:val="22"/>
          <w:szCs w:val="22"/>
        </w:rPr>
      </w:pPr>
      <w:hyperlink w:anchor="_Toc217900202" w:history="1">
        <w:r w:rsidR="009E168A" w:rsidRPr="00397D3D">
          <w:rPr>
            <w:rStyle w:val="Lienhypertexte"/>
            <w:rFonts w:ascii="Marianne" w:hAnsi="Marianne"/>
            <w:noProof/>
          </w:rPr>
          <w:t>Article 1 – CARACTERISTIQUES DE LA CONSULTATION</w:t>
        </w:r>
        <w:r w:rsidR="009E168A">
          <w:rPr>
            <w:noProof/>
            <w:webHidden/>
          </w:rPr>
          <w:tab/>
        </w:r>
        <w:r w:rsidR="009E168A">
          <w:rPr>
            <w:noProof/>
            <w:webHidden/>
          </w:rPr>
          <w:fldChar w:fldCharType="begin"/>
        </w:r>
        <w:r w:rsidR="009E168A">
          <w:rPr>
            <w:noProof/>
            <w:webHidden/>
          </w:rPr>
          <w:instrText xml:space="preserve"> PAGEREF _Toc217900202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186F5BBF" w14:textId="54BA7E20" w:rsidR="009E168A" w:rsidRDefault="0062358C">
      <w:pPr>
        <w:pStyle w:val="TM2"/>
        <w:rPr>
          <w:rFonts w:asciiTheme="minorHAnsi" w:eastAsiaTheme="minorEastAsia" w:hAnsiTheme="minorHAnsi" w:cstheme="minorBidi"/>
          <w:smallCaps w:val="0"/>
          <w:sz w:val="22"/>
          <w:lang w:eastAsia="fr-FR"/>
        </w:rPr>
      </w:pPr>
      <w:hyperlink w:anchor="_Toc217900203" w:history="1">
        <w:r w:rsidR="009E168A" w:rsidRPr="00397D3D">
          <w:rPr>
            <w:rStyle w:val="Lienhypertexte"/>
            <w:rFonts w:ascii="Marianne" w:hAnsi="Marianne"/>
          </w:rPr>
          <w:t>1.1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Objet de la consultation</w:t>
        </w:r>
        <w:r w:rsidR="009E168A">
          <w:rPr>
            <w:webHidden/>
          </w:rPr>
          <w:tab/>
        </w:r>
        <w:r w:rsidR="009E168A">
          <w:rPr>
            <w:webHidden/>
          </w:rPr>
          <w:fldChar w:fldCharType="begin"/>
        </w:r>
        <w:r w:rsidR="009E168A">
          <w:rPr>
            <w:webHidden/>
          </w:rPr>
          <w:instrText xml:space="preserve"> PAGEREF _Toc217900203 \h </w:instrText>
        </w:r>
        <w:r w:rsidR="009E168A">
          <w:rPr>
            <w:webHidden/>
          </w:rPr>
        </w:r>
        <w:r w:rsidR="009E168A">
          <w:rPr>
            <w:webHidden/>
          </w:rPr>
          <w:fldChar w:fldCharType="separate"/>
        </w:r>
        <w:r w:rsidR="009E168A">
          <w:rPr>
            <w:webHidden/>
          </w:rPr>
          <w:t>3</w:t>
        </w:r>
        <w:r w:rsidR="009E168A">
          <w:rPr>
            <w:webHidden/>
          </w:rPr>
          <w:fldChar w:fldCharType="end"/>
        </w:r>
      </w:hyperlink>
    </w:p>
    <w:p w14:paraId="031F732D" w14:textId="77B2BC4D" w:rsidR="009E168A" w:rsidRDefault="0062358C">
      <w:pPr>
        <w:pStyle w:val="TM2"/>
        <w:rPr>
          <w:rFonts w:asciiTheme="minorHAnsi" w:eastAsiaTheme="minorEastAsia" w:hAnsiTheme="minorHAnsi" w:cstheme="minorBidi"/>
          <w:smallCaps w:val="0"/>
          <w:sz w:val="22"/>
          <w:lang w:eastAsia="fr-FR"/>
        </w:rPr>
      </w:pPr>
      <w:hyperlink w:anchor="_Toc217900204" w:history="1">
        <w:r w:rsidR="009E168A" w:rsidRPr="00397D3D">
          <w:rPr>
            <w:rStyle w:val="Lienhypertexte"/>
            <w:rFonts w:ascii="Marianne" w:hAnsi="Marianne"/>
          </w:rPr>
          <w:t>1.2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Allotissement</w:t>
        </w:r>
        <w:r w:rsidR="009E168A">
          <w:rPr>
            <w:webHidden/>
          </w:rPr>
          <w:tab/>
        </w:r>
        <w:r w:rsidR="009E168A">
          <w:rPr>
            <w:webHidden/>
          </w:rPr>
          <w:fldChar w:fldCharType="begin"/>
        </w:r>
        <w:r w:rsidR="009E168A">
          <w:rPr>
            <w:webHidden/>
          </w:rPr>
          <w:instrText xml:space="preserve"> PAGEREF _Toc217900204 \h </w:instrText>
        </w:r>
        <w:r w:rsidR="009E168A">
          <w:rPr>
            <w:webHidden/>
          </w:rPr>
        </w:r>
        <w:r w:rsidR="009E168A">
          <w:rPr>
            <w:webHidden/>
          </w:rPr>
          <w:fldChar w:fldCharType="separate"/>
        </w:r>
        <w:r w:rsidR="009E168A">
          <w:rPr>
            <w:webHidden/>
          </w:rPr>
          <w:t>3</w:t>
        </w:r>
        <w:r w:rsidR="009E168A">
          <w:rPr>
            <w:webHidden/>
          </w:rPr>
          <w:fldChar w:fldCharType="end"/>
        </w:r>
      </w:hyperlink>
    </w:p>
    <w:p w14:paraId="68922F15" w14:textId="3C47C770" w:rsidR="009E168A" w:rsidRDefault="0062358C">
      <w:pPr>
        <w:pStyle w:val="TM2"/>
        <w:rPr>
          <w:rFonts w:asciiTheme="minorHAnsi" w:eastAsiaTheme="minorEastAsia" w:hAnsiTheme="minorHAnsi" w:cstheme="minorBidi"/>
          <w:smallCaps w:val="0"/>
          <w:sz w:val="22"/>
          <w:lang w:eastAsia="fr-FR"/>
        </w:rPr>
      </w:pPr>
      <w:hyperlink w:anchor="_Toc217900205" w:history="1">
        <w:r w:rsidR="009E168A" w:rsidRPr="00397D3D">
          <w:rPr>
            <w:rStyle w:val="Lienhypertexte"/>
            <w:rFonts w:ascii="Marianne" w:hAnsi="Marianne"/>
          </w:rPr>
          <w:t>1.3</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Nomenclature CPV</w:t>
        </w:r>
        <w:r w:rsidR="009E168A">
          <w:rPr>
            <w:webHidden/>
          </w:rPr>
          <w:tab/>
        </w:r>
        <w:r w:rsidR="009E168A">
          <w:rPr>
            <w:webHidden/>
          </w:rPr>
          <w:fldChar w:fldCharType="begin"/>
        </w:r>
        <w:r w:rsidR="009E168A">
          <w:rPr>
            <w:webHidden/>
          </w:rPr>
          <w:instrText xml:space="preserve"> PAGEREF _Toc217900205 \h </w:instrText>
        </w:r>
        <w:r w:rsidR="009E168A">
          <w:rPr>
            <w:webHidden/>
          </w:rPr>
        </w:r>
        <w:r w:rsidR="009E168A">
          <w:rPr>
            <w:webHidden/>
          </w:rPr>
          <w:fldChar w:fldCharType="separate"/>
        </w:r>
        <w:r w:rsidR="009E168A">
          <w:rPr>
            <w:webHidden/>
          </w:rPr>
          <w:t>3</w:t>
        </w:r>
        <w:r w:rsidR="009E168A">
          <w:rPr>
            <w:webHidden/>
          </w:rPr>
          <w:fldChar w:fldCharType="end"/>
        </w:r>
      </w:hyperlink>
    </w:p>
    <w:p w14:paraId="4B251923" w14:textId="51F5BBC5" w:rsidR="009E168A" w:rsidRDefault="0062358C">
      <w:pPr>
        <w:pStyle w:val="TM1"/>
        <w:rPr>
          <w:rFonts w:eastAsiaTheme="minorEastAsia" w:cstheme="minorBidi"/>
          <w:b w:val="0"/>
          <w:bCs w:val="0"/>
          <w:caps w:val="0"/>
          <w:noProof/>
          <w:sz w:val="22"/>
          <w:szCs w:val="22"/>
        </w:rPr>
      </w:pPr>
      <w:hyperlink w:anchor="_Toc217900206" w:history="1">
        <w:r w:rsidR="009E168A" w:rsidRPr="00397D3D">
          <w:rPr>
            <w:rStyle w:val="Lienhypertexte"/>
            <w:rFonts w:ascii="Marianne" w:hAnsi="Marianne"/>
            <w:noProof/>
          </w:rPr>
          <w:t>Article 2 – CONDITIONS DE LA CONSULTATION</w:t>
        </w:r>
        <w:r w:rsidR="009E168A">
          <w:rPr>
            <w:noProof/>
            <w:webHidden/>
          </w:rPr>
          <w:tab/>
        </w:r>
        <w:r w:rsidR="009E168A">
          <w:rPr>
            <w:noProof/>
            <w:webHidden/>
          </w:rPr>
          <w:fldChar w:fldCharType="begin"/>
        </w:r>
        <w:r w:rsidR="009E168A">
          <w:rPr>
            <w:noProof/>
            <w:webHidden/>
          </w:rPr>
          <w:instrText xml:space="preserve"> PAGEREF _Toc217900206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694242C2" w14:textId="46F6E949" w:rsidR="009E168A" w:rsidRDefault="0062358C">
      <w:pPr>
        <w:pStyle w:val="TM2"/>
        <w:rPr>
          <w:rFonts w:asciiTheme="minorHAnsi" w:eastAsiaTheme="minorEastAsia" w:hAnsiTheme="minorHAnsi" w:cstheme="minorBidi"/>
          <w:smallCaps w:val="0"/>
          <w:sz w:val="22"/>
          <w:lang w:eastAsia="fr-FR"/>
        </w:rPr>
      </w:pPr>
      <w:hyperlink w:anchor="_Toc217900207" w:history="1">
        <w:r w:rsidR="009E168A" w:rsidRPr="00397D3D">
          <w:rPr>
            <w:rStyle w:val="Lienhypertexte"/>
            <w:rFonts w:ascii="Marianne" w:hAnsi="Marianne"/>
          </w:rPr>
          <w:t>2.1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Procédure de passation</w:t>
        </w:r>
        <w:r w:rsidR="009E168A">
          <w:rPr>
            <w:webHidden/>
          </w:rPr>
          <w:tab/>
        </w:r>
        <w:r w:rsidR="009E168A">
          <w:rPr>
            <w:webHidden/>
          </w:rPr>
          <w:fldChar w:fldCharType="begin"/>
        </w:r>
        <w:r w:rsidR="009E168A">
          <w:rPr>
            <w:webHidden/>
          </w:rPr>
          <w:instrText xml:space="preserve"> PAGEREF _Toc217900207 \h </w:instrText>
        </w:r>
        <w:r w:rsidR="009E168A">
          <w:rPr>
            <w:webHidden/>
          </w:rPr>
        </w:r>
        <w:r w:rsidR="009E168A">
          <w:rPr>
            <w:webHidden/>
          </w:rPr>
          <w:fldChar w:fldCharType="separate"/>
        </w:r>
        <w:r w:rsidR="009E168A">
          <w:rPr>
            <w:webHidden/>
          </w:rPr>
          <w:t>3</w:t>
        </w:r>
        <w:r w:rsidR="009E168A">
          <w:rPr>
            <w:webHidden/>
          </w:rPr>
          <w:fldChar w:fldCharType="end"/>
        </w:r>
      </w:hyperlink>
    </w:p>
    <w:p w14:paraId="2E07EDA9" w14:textId="45AC6173" w:rsidR="009E168A" w:rsidRDefault="0062358C">
      <w:pPr>
        <w:pStyle w:val="TM2"/>
        <w:rPr>
          <w:rFonts w:asciiTheme="minorHAnsi" w:eastAsiaTheme="minorEastAsia" w:hAnsiTheme="minorHAnsi" w:cstheme="minorBidi"/>
          <w:smallCaps w:val="0"/>
          <w:sz w:val="22"/>
          <w:lang w:eastAsia="fr-FR"/>
        </w:rPr>
      </w:pPr>
      <w:hyperlink w:anchor="_Toc217900208" w:history="1">
        <w:r w:rsidR="009E168A" w:rsidRPr="00397D3D">
          <w:rPr>
            <w:rStyle w:val="Lienhypertexte"/>
            <w:rFonts w:ascii="Marianne" w:hAnsi="Marianne"/>
          </w:rPr>
          <w:t>2.2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Variantes</w:t>
        </w:r>
        <w:r w:rsidR="009E168A">
          <w:rPr>
            <w:webHidden/>
          </w:rPr>
          <w:tab/>
        </w:r>
        <w:r w:rsidR="009E168A">
          <w:rPr>
            <w:webHidden/>
          </w:rPr>
          <w:fldChar w:fldCharType="begin"/>
        </w:r>
        <w:r w:rsidR="009E168A">
          <w:rPr>
            <w:webHidden/>
          </w:rPr>
          <w:instrText xml:space="preserve"> PAGEREF _Toc217900208 \h </w:instrText>
        </w:r>
        <w:r w:rsidR="009E168A">
          <w:rPr>
            <w:webHidden/>
          </w:rPr>
        </w:r>
        <w:r w:rsidR="009E168A">
          <w:rPr>
            <w:webHidden/>
          </w:rPr>
          <w:fldChar w:fldCharType="separate"/>
        </w:r>
        <w:r w:rsidR="009E168A">
          <w:rPr>
            <w:webHidden/>
          </w:rPr>
          <w:t>3</w:t>
        </w:r>
        <w:r w:rsidR="009E168A">
          <w:rPr>
            <w:webHidden/>
          </w:rPr>
          <w:fldChar w:fldCharType="end"/>
        </w:r>
      </w:hyperlink>
    </w:p>
    <w:p w14:paraId="0135366E" w14:textId="5573815E"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09" w:history="1">
        <w:r w:rsidR="009E168A" w:rsidRPr="00397D3D">
          <w:rPr>
            <w:rStyle w:val="Lienhypertexte"/>
            <w:rFonts w:ascii="Marianne" w:hAnsi="Marianne"/>
            <w:noProof/>
          </w:rPr>
          <w:t>2.2.1</w:t>
        </w:r>
        <w:r w:rsidR="009E168A">
          <w:rPr>
            <w:rFonts w:eastAsiaTheme="minorEastAsia" w:cstheme="minorBidi"/>
            <w:i w:val="0"/>
            <w:iCs w:val="0"/>
            <w:noProof/>
            <w:sz w:val="22"/>
            <w:szCs w:val="22"/>
          </w:rPr>
          <w:tab/>
        </w:r>
        <w:r w:rsidR="009E168A" w:rsidRPr="00397D3D">
          <w:rPr>
            <w:rStyle w:val="Lienhypertexte"/>
            <w:rFonts w:ascii="Marianne" w:hAnsi="Marianne"/>
            <w:noProof/>
          </w:rPr>
          <w:t>Généralités</w:t>
        </w:r>
        <w:r w:rsidR="009E168A">
          <w:rPr>
            <w:noProof/>
            <w:webHidden/>
          </w:rPr>
          <w:tab/>
        </w:r>
        <w:r w:rsidR="009E168A">
          <w:rPr>
            <w:noProof/>
            <w:webHidden/>
          </w:rPr>
          <w:fldChar w:fldCharType="begin"/>
        </w:r>
        <w:r w:rsidR="009E168A">
          <w:rPr>
            <w:noProof/>
            <w:webHidden/>
          </w:rPr>
          <w:instrText xml:space="preserve"> PAGEREF _Toc217900209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7175B8C1" w14:textId="5C3B5853"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10" w:history="1">
        <w:r w:rsidR="009E168A" w:rsidRPr="00397D3D">
          <w:rPr>
            <w:rStyle w:val="Lienhypertexte"/>
            <w:rFonts w:ascii="Marianne" w:hAnsi="Marianne"/>
            <w:noProof/>
          </w:rPr>
          <w:t>2.2.2</w:t>
        </w:r>
        <w:r w:rsidR="009E168A">
          <w:rPr>
            <w:rFonts w:eastAsiaTheme="minorEastAsia" w:cstheme="minorBidi"/>
            <w:i w:val="0"/>
            <w:iCs w:val="0"/>
            <w:noProof/>
            <w:sz w:val="22"/>
            <w:szCs w:val="22"/>
          </w:rPr>
          <w:tab/>
        </w:r>
        <w:r w:rsidR="009E168A" w:rsidRPr="00397D3D">
          <w:rPr>
            <w:rStyle w:val="Lienhypertexte"/>
            <w:rFonts w:ascii="Marianne" w:hAnsi="Marianne"/>
            <w:noProof/>
          </w:rPr>
          <w:t>Présentation</w:t>
        </w:r>
        <w:r w:rsidR="009E168A">
          <w:rPr>
            <w:noProof/>
            <w:webHidden/>
          </w:rPr>
          <w:tab/>
        </w:r>
        <w:r w:rsidR="009E168A">
          <w:rPr>
            <w:noProof/>
            <w:webHidden/>
          </w:rPr>
          <w:fldChar w:fldCharType="begin"/>
        </w:r>
        <w:r w:rsidR="009E168A">
          <w:rPr>
            <w:noProof/>
            <w:webHidden/>
          </w:rPr>
          <w:instrText xml:space="preserve"> PAGEREF _Toc217900210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4C3DB70E" w14:textId="50F3B35F" w:rsidR="009E168A" w:rsidRDefault="0062358C">
      <w:pPr>
        <w:pStyle w:val="TM2"/>
        <w:rPr>
          <w:rFonts w:asciiTheme="minorHAnsi" w:eastAsiaTheme="minorEastAsia" w:hAnsiTheme="minorHAnsi" w:cstheme="minorBidi"/>
          <w:smallCaps w:val="0"/>
          <w:sz w:val="22"/>
          <w:lang w:eastAsia="fr-FR"/>
        </w:rPr>
      </w:pPr>
      <w:hyperlink w:anchor="_Toc217900211" w:history="1">
        <w:r w:rsidR="009E168A" w:rsidRPr="00397D3D">
          <w:rPr>
            <w:rStyle w:val="Lienhypertexte"/>
            <w:rFonts w:ascii="Marianne" w:hAnsi="Marianne"/>
          </w:rPr>
          <w:t>2.3</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Prestations supplémentaires éventuelles</w:t>
        </w:r>
        <w:r w:rsidR="009E168A">
          <w:rPr>
            <w:webHidden/>
          </w:rPr>
          <w:tab/>
        </w:r>
        <w:r w:rsidR="009E168A">
          <w:rPr>
            <w:webHidden/>
          </w:rPr>
          <w:fldChar w:fldCharType="begin"/>
        </w:r>
        <w:r w:rsidR="009E168A">
          <w:rPr>
            <w:webHidden/>
          </w:rPr>
          <w:instrText xml:space="preserve"> PAGEREF _Toc217900211 \h </w:instrText>
        </w:r>
        <w:r w:rsidR="009E168A">
          <w:rPr>
            <w:webHidden/>
          </w:rPr>
        </w:r>
        <w:r w:rsidR="009E168A">
          <w:rPr>
            <w:webHidden/>
          </w:rPr>
          <w:fldChar w:fldCharType="separate"/>
        </w:r>
        <w:r w:rsidR="009E168A">
          <w:rPr>
            <w:webHidden/>
          </w:rPr>
          <w:t>3</w:t>
        </w:r>
        <w:r w:rsidR="009E168A">
          <w:rPr>
            <w:webHidden/>
          </w:rPr>
          <w:fldChar w:fldCharType="end"/>
        </w:r>
      </w:hyperlink>
    </w:p>
    <w:p w14:paraId="76A46B86" w14:textId="48E65A44"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12" w:history="1">
        <w:r w:rsidR="009E168A" w:rsidRPr="00397D3D">
          <w:rPr>
            <w:rStyle w:val="Lienhypertexte"/>
            <w:rFonts w:ascii="Marianne" w:hAnsi="Marianne"/>
            <w:noProof/>
          </w:rPr>
          <w:t>2.3.1</w:t>
        </w:r>
        <w:r w:rsidR="009E168A">
          <w:rPr>
            <w:rFonts w:eastAsiaTheme="minorEastAsia" w:cstheme="minorBidi"/>
            <w:i w:val="0"/>
            <w:iCs w:val="0"/>
            <w:noProof/>
            <w:sz w:val="22"/>
            <w:szCs w:val="22"/>
          </w:rPr>
          <w:tab/>
        </w:r>
        <w:r w:rsidR="009E168A" w:rsidRPr="00397D3D">
          <w:rPr>
            <w:rStyle w:val="Lienhypertexte"/>
            <w:rFonts w:ascii="Marianne" w:hAnsi="Marianne"/>
            <w:noProof/>
          </w:rPr>
          <w:t>Caractéristiques</w:t>
        </w:r>
        <w:r w:rsidR="009E168A">
          <w:rPr>
            <w:noProof/>
            <w:webHidden/>
          </w:rPr>
          <w:tab/>
        </w:r>
        <w:r w:rsidR="009E168A">
          <w:rPr>
            <w:noProof/>
            <w:webHidden/>
          </w:rPr>
          <w:fldChar w:fldCharType="begin"/>
        </w:r>
        <w:r w:rsidR="009E168A">
          <w:rPr>
            <w:noProof/>
            <w:webHidden/>
          </w:rPr>
          <w:instrText xml:space="preserve"> PAGEREF _Toc217900212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1CBDF2E9" w14:textId="773A61C3"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13" w:history="1">
        <w:r w:rsidR="009E168A" w:rsidRPr="00397D3D">
          <w:rPr>
            <w:rStyle w:val="Lienhypertexte"/>
            <w:rFonts w:ascii="Marianne" w:hAnsi="Marianne"/>
            <w:noProof/>
          </w:rPr>
          <w:t>2.3.2</w:t>
        </w:r>
        <w:r w:rsidR="009E168A">
          <w:rPr>
            <w:rFonts w:eastAsiaTheme="minorEastAsia" w:cstheme="minorBidi"/>
            <w:i w:val="0"/>
            <w:iCs w:val="0"/>
            <w:noProof/>
            <w:sz w:val="22"/>
            <w:szCs w:val="22"/>
          </w:rPr>
          <w:tab/>
        </w:r>
        <w:r w:rsidR="009E168A" w:rsidRPr="00397D3D">
          <w:rPr>
            <w:rStyle w:val="Lienhypertexte"/>
            <w:rFonts w:ascii="Marianne" w:hAnsi="Marianne"/>
            <w:noProof/>
          </w:rPr>
          <w:t>Levée</w:t>
        </w:r>
        <w:r w:rsidR="009E168A">
          <w:rPr>
            <w:noProof/>
            <w:webHidden/>
          </w:rPr>
          <w:tab/>
        </w:r>
        <w:r w:rsidR="009E168A">
          <w:rPr>
            <w:noProof/>
            <w:webHidden/>
          </w:rPr>
          <w:fldChar w:fldCharType="begin"/>
        </w:r>
        <w:r w:rsidR="009E168A">
          <w:rPr>
            <w:noProof/>
            <w:webHidden/>
          </w:rPr>
          <w:instrText xml:space="preserve"> PAGEREF _Toc217900213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3E1C989B" w14:textId="1DF2BC25" w:rsidR="009E168A" w:rsidRDefault="0062358C">
      <w:pPr>
        <w:pStyle w:val="TM2"/>
        <w:rPr>
          <w:rFonts w:asciiTheme="minorHAnsi" w:eastAsiaTheme="minorEastAsia" w:hAnsiTheme="minorHAnsi" w:cstheme="minorBidi"/>
          <w:smallCaps w:val="0"/>
          <w:sz w:val="22"/>
          <w:lang w:eastAsia="fr-FR"/>
        </w:rPr>
      </w:pPr>
      <w:hyperlink w:anchor="_Toc217900214" w:history="1">
        <w:r w:rsidR="009E168A" w:rsidRPr="00397D3D">
          <w:rPr>
            <w:rStyle w:val="Lienhypertexte"/>
            <w:rFonts w:ascii="Marianne" w:hAnsi="Marianne"/>
          </w:rPr>
          <w:t>2.4</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Visite des installations</w:t>
        </w:r>
        <w:r w:rsidR="009E168A">
          <w:rPr>
            <w:webHidden/>
          </w:rPr>
          <w:tab/>
        </w:r>
        <w:r w:rsidR="009E168A">
          <w:rPr>
            <w:webHidden/>
          </w:rPr>
          <w:fldChar w:fldCharType="begin"/>
        </w:r>
        <w:r w:rsidR="009E168A">
          <w:rPr>
            <w:webHidden/>
          </w:rPr>
          <w:instrText xml:space="preserve"> PAGEREF _Toc217900214 \h </w:instrText>
        </w:r>
        <w:r w:rsidR="009E168A">
          <w:rPr>
            <w:webHidden/>
          </w:rPr>
        </w:r>
        <w:r w:rsidR="009E168A">
          <w:rPr>
            <w:webHidden/>
          </w:rPr>
          <w:fldChar w:fldCharType="separate"/>
        </w:r>
        <w:r w:rsidR="009E168A">
          <w:rPr>
            <w:webHidden/>
          </w:rPr>
          <w:t>3</w:t>
        </w:r>
        <w:r w:rsidR="009E168A">
          <w:rPr>
            <w:webHidden/>
          </w:rPr>
          <w:fldChar w:fldCharType="end"/>
        </w:r>
      </w:hyperlink>
    </w:p>
    <w:p w14:paraId="6A17427B" w14:textId="6BFDCCE4" w:rsidR="009E168A" w:rsidRDefault="0062358C">
      <w:pPr>
        <w:pStyle w:val="TM1"/>
        <w:rPr>
          <w:rFonts w:eastAsiaTheme="minorEastAsia" w:cstheme="minorBidi"/>
          <w:b w:val="0"/>
          <w:bCs w:val="0"/>
          <w:caps w:val="0"/>
          <w:noProof/>
          <w:sz w:val="22"/>
          <w:szCs w:val="22"/>
        </w:rPr>
      </w:pPr>
      <w:hyperlink w:anchor="_Toc217900215" w:history="1">
        <w:r w:rsidR="009E168A" w:rsidRPr="00397D3D">
          <w:rPr>
            <w:rStyle w:val="Lienhypertexte"/>
            <w:rFonts w:ascii="Marianne" w:hAnsi="Marianne"/>
            <w:noProof/>
          </w:rPr>
          <w:t>Article 3 – DOSSIER DE CONSULTATION DES ENTREPRISES (DCE)</w:t>
        </w:r>
        <w:r w:rsidR="009E168A">
          <w:rPr>
            <w:noProof/>
            <w:webHidden/>
          </w:rPr>
          <w:tab/>
        </w:r>
        <w:r w:rsidR="009E168A">
          <w:rPr>
            <w:noProof/>
            <w:webHidden/>
          </w:rPr>
          <w:fldChar w:fldCharType="begin"/>
        </w:r>
        <w:r w:rsidR="009E168A">
          <w:rPr>
            <w:noProof/>
            <w:webHidden/>
          </w:rPr>
          <w:instrText xml:space="preserve"> PAGEREF _Toc217900215 \h </w:instrText>
        </w:r>
        <w:r w:rsidR="009E168A">
          <w:rPr>
            <w:noProof/>
            <w:webHidden/>
          </w:rPr>
        </w:r>
        <w:r w:rsidR="009E168A">
          <w:rPr>
            <w:noProof/>
            <w:webHidden/>
          </w:rPr>
          <w:fldChar w:fldCharType="separate"/>
        </w:r>
        <w:r w:rsidR="009E168A">
          <w:rPr>
            <w:noProof/>
            <w:webHidden/>
          </w:rPr>
          <w:t>3</w:t>
        </w:r>
        <w:r w:rsidR="009E168A">
          <w:rPr>
            <w:noProof/>
            <w:webHidden/>
          </w:rPr>
          <w:fldChar w:fldCharType="end"/>
        </w:r>
      </w:hyperlink>
    </w:p>
    <w:p w14:paraId="195E502A" w14:textId="523928E6" w:rsidR="009E168A" w:rsidRDefault="0062358C">
      <w:pPr>
        <w:pStyle w:val="TM2"/>
        <w:rPr>
          <w:rFonts w:asciiTheme="minorHAnsi" w:eastAsiaTheme="minorEastAsia" w:hAnsiTheme="minorHAnsi" w:cstheme="minorBidi"/>
          <w:smallCaps w:val="0"/>
          <w:sz w:val="22"/>
          <w:lang w:eastAsia="fr-FR"/>
        </w:rPr>
      </w:pPr>
      <w:hyperlink w:anchor="_Toc217900216" w:history="1">
        <w:r w:rsidR="009E168A" w:rsidRPr="00397D3D">
          <w:rPr>
            <w:rStyle w:val="Lienhypertexte"/>
            <w:rFonts w:ascii="Marianne" w:hAnsi="Marianne"/>
          </w:rPr>
          <w:t>3.1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Contenu du dossier de consultation des entreprises</w:t>
        </w:r>
        <w:r w:rsidR="009E168A">
          <w:rPr>
            <w:webHidden/>
          </w:rPr>
          <w:tab/>
        </w:r>
        <w:r w:rsidR="009E168A">
          <w:rPr>
            <w:webHidden/>
          </w:rPr>
          <w:fldChar w:fldCharType="begin"/>
        </w:r>
        <w:r w:rsidR="009E168A">
          <w:rPr>
            <w:webHidden/>
          </w:rPr>
          <w:instrText xml:space="preserve"> PAGEREF _Toc217900216 \h </w:instrText>
        </w:r>
        <w:r w:rsidR="009E168A">
          <w:rPr>
            <w:webHidden/>
          </w:rPr>
        </w:r>
        <w:r w:rsidR="009E168A">
          <w:rPr>
            <w:webHidden/>
          </w:rPr>
          <w:fldChar w:fldCharType="separate"/>
        </w:r>
        <w:r w:rsidR="009E168A">
          <w:rPr>
            <w:webHidden/>
          </w:rPr>
          <w:t>3</w:t>
        </w:r>
        <w:r w:rsidR="009E168A">
          <w:rPr>
            <w:webHidden/>
          </w:rPr>
          <w:fldChar w:fldCharType="end"/>
        </w:r>
      </w:hyperlink>
    </w:p>
    <w:p w14:paraId="523608D0" w14:textId="18AD516F" w:rsidR="009E168A" w:rsidRDefault="0062358C">
      <w:pPr>
        <w:pStyle w:val="TM2"/>
        <w:rPr>
          <w:rFonts w:asciiTheme="minorHAnsi" w:eastAsiaTheme="minorEastAsia" w:hAnsiTheme="minorHAnsi" w:cstheme="minorBidi"/>
          <w:smallCaps w:val="0"/>
          <w:sz w:val="22"/>
          <w:lang w:eastAsia="fr-FR"/>
        </w:rPr>
      </w:pPr>
      <w:hyperlink w:anchor="_Toc217900217" w:history="1">
        <w:r w:rsidR="009E168A" w:rsidRPr="00397D3D">
          <w:rPr>
            <w:rStyle w:val="Lienhypertexte"/>
            <w:rFonts w:ascii="Marianne" w:hAnsi="Marianne"/>
          </w:rPr>
          <w:t>3.2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Téléchargement du dossier de consultation des entreprises</w:t>
        </w:r>
        <w:r w:rsidR="009E168A">
          <w:rPr>
            <w:webHidden/>
          </w:rPr>
          <w:tab/>
        </w:r>
        <w:r w:rsidR="009E168A">
          <w:rPr>
            <w:webHidden/>
          </w:rPr>
          <w:fldChar w:fldCharType="begin"/>
        </w:r>
        <w:r w:rsidR="009E168A">
          <w:rPr>
            <w:webHidden/>
          </w:rPr>
          <w:instrText xml:space="preserve"> PAGEREF _Toc217900217 \h </w:instrText>
        </w:r>
        <w:r w:rsidR="009E168A">
          <w:rPr>
            <w:webHidden/>
          </w:rPr>
        </w:r>
        <w:r w:rsidR="009E168A">
          <w:rPr>
            <w:webHidden/>
          </w:rPr>
          <w:fldChar w:fldCharType="separate"/>
        </w:r>
        <w:r w:rsidR="009E168A">
          <w:rPr>
            <w:webHidden/>
          </w:rPr>
          <w:t>4</w:t>
        </w:r>
        <w:r w:rsidR="009E168A">
          <w:rPr>
            <w:webHidden/>
          </w:rPr>
          <w:fldChar w:fldCharType="end"/>
        </w:r>
      </w:hyperlink>
    </w:p>
    <w:p w14:paraId="7DFCFE2F" w14:textId="54B85E64" w:rsidR="009E168A" w:rsidRDefault="0062358C">
      <w:pPr>
        <w:pStyle w:val="TM2"/>
        <w:rPr>
          <w:rFonts w:asciiTheme="minorHAnsi" w:eastAsiaTheme="minorEastAsia" w:hAnsiTheme="minorHAnsi" w:cstheme="minorBidi"/>
          <w:smallCaps w:val="0"/>
          <w:sz w:val="22"/>
          <w:lang w:eastAsia="fr-FR"/>
        </w:rPr>
      </w:pPr>
      <w:hyperlink w:anchor="_Toc217900218" w:history="1">
        <w:r w:rsidR="009E168A" w:rsidRPr="00397D3D">
          <w:rPr>
            <w:rStyle w:val="Lienhypertexte"/>
            <w:rFonts w:ascii="Marianne" w:hAnsi="Marianne"/>
          </w:rPr>
          <w:t>3.3</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Modification du dossier de consultation des entreprises</w:t>
        </w:r>
        <w:r w:rsidR="009E168A">
          <w:rPr>
            <w:webHidden/>
          </w:rPr>
          <w:tab/>
        </w:r>
        <w:r w:rsidR="009E168A">
          <w:rPr>
            <w:webHidden/>
          </w:rPr>
          <w:fldChar w:fldCharType="begin"/>
        </w:r>
        <w:r w:rsidR="009E168A">
          <w:rPr>
            <w:webHidden/>
          </w:rPr>
          <w:instrText xml:space="preserve"> PAGEREF _Toc217900218 \h </w:instrText>
        </w:r>
        <w:r w:rsidR="009E168A">
          <w:rPr>
            <w:webHidden/>
          </w:rPr>
        </w:r>
        <w:r w:rsidR="009E168A">
          <w:rPr>
            <w:webHidden/>
          </w:rPr>
          <w:fldChar w:fldCharType="separate"/>
        </w:r>
        <w:r w:rsidR="009E168A">
          <w:rPr>
            <w:webHidden/>
          </w:rPr>
          <w:t>4</w:t>
        </w:r>
        <w:r w:rsidR="009E168A">
          <w:rPr>
            <w:webHidden/>
          </w:rPr>
          <w:fldChar w:fldCharType="end"/>
        </w:r>
      </w:hyperlink>
    </w:p>
    <w:p w14:paraId="6DB03D1E" w14:textId="2EE4ABA9" w:rsidR="009E168A" w:rsidRDefault="0062358C">
      <w:pPr>
        <w:pStyle w:val="TM2"/>
        <w:rPr>
          <w:rFonts w:asciiTheme="minorHAnsi" w:eastAsiaTheme="minorEastAsia" w:hAnsiTheme="minorHAnsi" w:cstheme="minorBidi"/>
          <w:smallCaps w:val="0"/>
          <w:sz w:val="22"/>
          <w:lang w:eastAsia="fr-FR"/>
        </w:rPr>
      </w:pPr>
      <w:hyperlink w:anchor="_Toc217900219" w:history="1">
        <w:r w:rsidR="009E168A" w:rsidRPr="00397D3D">
          <w:rPr>
            <w:rStyle w:val="Lienhypertexte"/>
            <w:rFonts w:ascii="Marianne" w:hAnsi="Marianne"/>
          </w:rPr>
          <w:t>3.4</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Demande de renseignements complémentaires</w:t>
        </w:r>
        <w:r w:rsidR="009E168A">
          <w:rPr>
            <w:webHidden/>
          </w:rPr>
          <w:tab/>
        </w:r>
        <w:r w:rsidR="009E168A">
          <w:rPr>
            <w:webHidden/>
          </w:rPr>
          <w:fldChar w:fldCharType="begin"/>
        </w:r>
        <w:r w:rsidR="009E168A">
          <w:rPr>
            <w:webHidden/>
          </w:rPr>
          <w:instrText xml:space="preserve"> PAGEREF _Toc217900219 \h </w:instrText>
        </w:r>
        <w:r w:rsidR="009E168A">
          <w:rPr>
            <w:webHidden/>
          </w:rPr>
        </w:r>
        <w:r w:rsidR="009E168A">
          <w:rPr>
            <w:webHidden/>
          </w:rPr>
          <w:fldChar w:fldCharType="separate"/>
        </w:r>
        <w:r w:rsidR="009E168A">
          <w:rPr>
            <w:webHidden/>
          </w:rPr>
          <w:t>4</w:t>
        </w:r>
        <w:r w:rsidR="009E168A">
          <w:rPr>
            <w:webHidden/>
          </w:rPr>
          <w:fldChar w:fldCharType="end"/>
        </w:r>
      </w:hyperlink>
    </w:p>
    <w:p w14:paraId="1D25A568" w14:textId="466C2915" w:rsidR="009E168A" w:rsidRDefault="0062358C">
      <w:pPr>
        <w:pStyle w:val="TM1"/>
        <w:rPr>
          <w:rFonts w:eastAsiaTheme="minorEastAsia" w:cstheme="minorBidi"/>
          <w:b w:val="0"/>
          <w:bCs w:val="0"/>
          <w:caps w:val="0"/>
          <w:noProof/>
          <w:sz w:val="22"/>
          <w:szCs w:val="22"/>
        </w:rPr>
      </w:pPr>
      <w:hyperlink w:anchor="_Toc217900220" w:history="1">
        <w:r w:rsidR="009E168A" w:rsidRPr="00397D3D">
          <w:rPr>
            <w:rStyle w:val="Lienhypertexte"/>
            <w:rFonts w:ascii="Marianne" w:hAnsi="Marianne"/>
            <w:noProof/>
          </w:rPr>
          <w:t>Article 4 – PRESENTATION DU DOSSIER PAR LE CANDIDAT</w:t>
        </w:r>
        <w:r w:rsidR="009E168A">
          <w:rPr>
            <w:noProof/>
            <w:webHidden/>
          </w:rPr>
          <w:tab/>
        </w:r>
        <w:r w:rsidR="009E168A">
          <w:rPr>
            <w:noProof/>
            <w:webHidden/>
          </w:rPr>
          <w:fldChar w:fldCharType="begin"/>
        </w:r>
        <w:r w:rsidR="009E168A">
          <w:rPr>
            <w:noProof/>
            <w:webHidden/>
          </w:rPr>
          <w:instrText xml:space="preserve"> PAGEREF _Toc217900220 \h </w:instrText>
        </w:r>
        <w:r w:rsidR="009E168A">
          <w:rPr>
            <w:noProof/>
            <w:webHidden/>
          </w:rPr>
        </w:r>
        <w:r w:rsidR="009E168A">
          <w:rPr>
            <w:noProof/>
            <w:webHidden/>
          </w:rPr>
          <w:fldChar w:fldCharType="separate"/>
        </w:r>
        <w:r w:rsidR="009E168A">
          <w:rPr>
            <w:noProof/>
            <w:webHidden/>
          </w:rPr>
          <w:t>4</w:t>
        </w:r>
        <w:r w:rsidR="009E168A">
          <w:rPr>
            <w:noProof/>
            <w:webHidden/>
          </w:rPr>
          <w:fldChar w:fldCharType="end"/>
        </w:r>
      </w:hyperlink>
    </w:p>
    <w:p w14:paraId="484743D9" w14:textId="158B24A6" w:rsidR="009E168A" w:rsidRDefault="0062358C">
      <w:pPr>
        <w:pStyle w:val="TM2"/>
        <w:rPr>
          <w:rFonts w:asciiTheme="minorHAnsi" w:eastAsiaTheme="minorEastAsia" w:hAnsiTheme="minorHAnsi" w:cstheme="minorBidi"/>
          <w:smallCaps w:val="0"/>
          <w:sz w:val="22"/>
          <w:lang w:eastAsia="fr-FR"/>
        </w:rPr>
      </w:pPr>
      <w:hyperlink w:anchor="_Toc217900221" w:history="1">
        <w:r w:rsidR="009E168A" w:rsidRPr="00397D3D">
          <w:rPr>
            <w:rStyle w:val="Lienhypertexte"/>
            <w:rFonts w:ascii="Marianne" w:hAnsi="Marianne"/>
          </w:rPr>
          <w:t>4.1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Envoi d’une réponse électronique au moyen du Document Unique de Marché Européen (DUME)</w:t>
        </w:r>
        <w:r w:rsidR="009E168A">
          <w:rPr>
            <w:webHidden/>
          </w:rPr>
          <w:tab/>
        </w:r>
        <w:r w:rsidR="009E168A">
          <w:rPr>
            <w:webHidden/>
          </w:rPr>
          <w:fldChar w:fldCharType="begin"/>
        </w:r>
        <w:r w:rsidR="009E168A">
          <w:rPr>
            <w:webHidden/>
          </w:rPr>
          <w:instrText xml:space="preserve"> PAGEREF _Toc217900221 \h </w:instrText>
        </w:r>
        <w:r w:rsidR="009E168A">
          <w:rPr>
            <w:webHidden/>
          </w:rPr>
        </w:r>
        <w:r w:rsidR="009E168A">
          <w:rPr>
            <w:webHidden/>
          </w:rPr>
          <w:fldChar w:fldCharType="separate"/>
        </w:r>
        <w:r w:rsidR="009E168A">
          <w:rPr>
            <w:webHidden/>
          </w:rPr>
          <w:t>4</w:t>
        </w:r>
        <w:r w:rsidR="009E168A">
          <w:rPr>
            <w:webHidden/>
          </w:rPr>
          <w:fldChar w:fldCharType="end"/>
        </w:r>
      </w:hyperlink>
    </w:p>
    <w:p w14:paraId="7102B718" w14:textId="436CC934" w:rsidR="009E168A" w:rsidRDefault="0062358C">
      <w:pPr>
        <w:pStyle w:val="TM3"/>
        <w:tabs>
          <w:tab w:val="left" w:pos="1100"/>
          <w:tab w:val="right" w:leader="dot" w:pos="9855"/>
        </w:tabs>
        <w:rPr>
          <w:rFonts w:eastAsiaTheme="minorEastAsia" w:cstheme="minorBidi"/>
          <w:i w:val="0"/>
          <w:iCs w:val="0"/>
          <w:noProof/>
          <w:sz w:val="22"/>
          <w:szCs w:val="22"/>
        </w:rPr>
      </w:pPr>
      <w:hyperlink w:anchor="_Toc217900222" w:history="1">
        <w:r w:rsidR="009E168A" w:rsidRPr="00397D3D">
          <w:rPr>
            <w:rStyle w:val="Lienhypertexte"/>
            <w:rFonts w:ascii="Marianne" w:hAnsi="Marianne"/>
            <w:noProof/>
          </w:rPr>
          <w:t>4.1.1</w:t>
        </w:r>
        <w:r w:rsidR="009E168A">
          <w:rPr>
            <w:rFonts w:eastAsiaTheme="minorEastAsia" w:cstheme="minorBidi"/>
            <w:i w:val="0"/>
            <w:iCs w:val="0"/>
            <w:noProof/>
            <w:sz w:val="22"/>
            <w:szCs w:val="22"/>
          </w:rPr>
          <w:tab/>
        </w:r>
        <w:r w:rsidR="009E168A" w:rsidRPr="00397D3D">
          <w:rPr>
            <w:rStyle w:val="Lienhypertexte"/>
            <w:rFonts w:ascii="Marianne" w:hAnsi="Marianne"/>
            <w:noProof/>
          </w:rPr>
          <w:t>Formulaire de candidature DUME à compléter</w:t>
        </w:r>
        <w:r w:rsidR="009E168A">
          <w:rPr>
            <w:noProof/>
            <w:webHidden/>
          </w:rPr>
          <w:tab/>
        </w:r>
        <w:r w:rsidR="009E168A">
          <w:rPr>
            <w:noProof/>
            <w:webHidden/>
          </w:rPr>
          <w:fldChar w:fldCharType="begin"/>
        </w:r>
        <w:r w:rsidR="009E168A">
          <w:rPr>
            <w:noProof/>
            <w:webHidden/>
          </w:rPr>
          <w:instrText xml:space="preserve"> PAGEREF _Toc217900222 \h </w:instrText>
        </w:r>
        <w:r w:rsidR="009E168A">
          <w:rPr>
            <w:noProof/>
            <w:webHidden/>
          </w:rPr>
        </w:r>
        <w:r w:rsidR="009E168A">
          <w:rPr>
            <w:noProof/>
            <w:webHidden/>
          </w:rPr>
          <w:fldChar w:fldCharType="separate"/>
        </w:r>
        <w:r w:rsidR="009E168A">
          <w:rPr>
            <w:noProof/>
            <w:webHidden/>
          </w:rPr>
          <w:t>4</w:t>
        </w:r>
        <w:r w:rsidR="009E168A">
          <w:rPr>
            <w:noProof/>
            <w:webHidden/>
          </w:rPr>
          <w:fldChar w:fldCharType="end"/>
        </w:r>
      </w:hyperlink>
    </w:p>
    <w:p w14:paraId="1036F6B4" w14:textId="4082F938"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23" w:history="1">
        <w:r w:rsidR="009E168A" w:rsidRPr="00397D3D">
          <w:rPr>
            <w:rStyle w:val="Lienhypertexte"/>
            <w:rFonts w:ascii="Marianne" w:hAnsi="Marianne"/>
            <w:noProof/>
          </w:rPr>
          <w:t>4.1.2</w:t>
        </w:r>
        <w:r w:rsidR="009E168A">
          <w:rPr>
            <w:rFonts w:eastAsiaTheme="minorEastAsia" w:cstheme="minorBidi"/>
            <w:i w:val="0"/>
            <w:iCs w:val="0"/>
            <w:noProof/>
            <w:sz w:val="22"/>
            <w:szCs w:val="22"/>
          </w:rPr>
          <w:tab/>
        </w:r>
        <w:r w:rsidR="009E168A" w:rsidRPr="00397D3D">
          <w:rPr>
            <w:rStyle w:val="Lienhypertexte"/>
            <w:rFonts w:ascii="Marianne" w:hAnsi="Marianne"/>
            <w:noProof/>
          </w:rPr>
          <w:t>Contenu du dossier de réponse électronique</w:t>
        </w:r>
        <w:r w:rsidR="009E168A">
          <w:rPr>
            <w:noProof/>
            <w:webHidden/>
          </w:rPr>
          <w:tab/>
        </w:r>
        <w:r w:rsidR="009E168A">
          <w:rPr>
            <w:noProof/>
            <w:webHidden/>
          </w:rPr>
          <w:fldChar w:fldCharType="begin"/>
        </w:r>
        <w:r w:rsidR="009E168A">
          <w:rPr>
            <w:noProof/>
            <w:webHidden/>
          </w:rPr>
          <w:instrText xml:space="preserve"> PAGEREF _Toc217900223 \h </w:instrText>
        </w:r>
        <w:r w:rsidR="009E168A">
          <w:rPr>
            <w:noProof/>
            <w:webHidden/>
          </w:rPr>
        </w:r>
        <w:r w:rsidR="009E168A">
          <w:rPr>
            <w:noProof/>
            <w:webHidden/>
          </w:rPr>
          <w:fldChar w:fldCharType="separate"/>
        </w:r>
        <w:r w:rsidR="009E168A">
          <w:rPr>
            <w:noProof/>
            <w:webHidden/>
          </w:rPr>
          <w:t>5</w:t>
        </w:r>
        <w:r w:rsidR="009E168A">
          <w:rPr>
            <w:noProof/>
            <w:webHidden/>
          </w:rPr>
          <w:fldChar w:fldCharType="end"/>
        </w:r>
      </w:hyperlink>
    </w:p>
    <w:p w14:paraId="27A308EC" w14:textId="3DB4EA38" w:rsidR="009E168A" w:rsidRDefault="0062358C">
      <w:pPr>
        <w:pStyle w:val="TM2"/>
        <w:rPr>
          <w:rFonts w:asciiTheme="minorHAnsi" w:eastAsiaTheme="minorEastAsia" w:hAnsiTheme="minorHAnsi" w:cstheme="minorBidi"/>
          <w:smallCaps w:val="0"/>
          <w:sz w:val="22"/>
          <w:lang w:eastAsia="fr-FR"/>
        </w:rPr>
      </w:pPr>
      <w:hyperlink w:anchor="_Toc217900224" w:history="1">
        <w:r w:rsidR="009E168A" w:rsidRPr="00397D3D">
          <w:rPr>
            <w:rStyle w:val="Lienhypertexte"/>
            <w:rFonts w:ascii="Marianne" w:hAnsi="Marianne"/>
          </w:rPr>
          <w:t>4.2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Envoi d’une réponse électronique hors utilisation du formulaire «</w:t>
        </w:r>
        <w:r w:rsidR="009E168A" w:rsidRPr="00397D3D">
          <w:rPr>
            <w:rStyle w:val="Lienhypertexte"/>
            <w:rFonts w:ascii="Calibri" w:hAnsi="Calibri" w:cs="Calibri"/>
          </w:rPr>
          <w:t> </w:t>
        </w:r>
        <w:r w:rsidR="009E168A" w:rsidRPr="00397D3D">
          <w:rPr>
            <w:rStyle w:val="Lienhypertexte"/>
            <w:rFonts w:ascii="Marianne" w:hAnsi="Marianne"/>
          </w:rPr>
          <w:t>DUME</w:t>
        </w:r>
        <w:r w:rsidR="009E168A" w:rsidRPr="00397D3D">
          <w:rPr>
            <w:rStyle w:val="Lienhypertexte"/>
            <w:rFonts w:ascii="Calibri" w:hAnsi="Calibri" w:cs="Calibri"/>
          </w:rPr>
          <w:t> </w:t>
        </w:r>
        <w:r w:rsidR="009E168A" w:rsidRPr="00397D3D">
          <w:rPr>
            <w:rStyle w:val="Lienhypertexte"/>
            <w:rFonts w:ascii="Marianne" w:hAnsi="Marianne" w:cs="Marianne Medium"/>
          </w:rPr>
          <w:t>»</w:t>
        </w:r>
        <w:r w:rsidR="009E168A">
          <w:rPr>
            <w:webHidden/>
          </w:rPr>
          <w:tab/>
        </w:r>
        <w:r w:rsidR="009E168A">
          <w:rPr>
            <w:webHidden/>
          </w:rPr>
          <w:fldChar w:fldCharType="begin"/>
        </w:r>
        <w:r w:rsidR="009E168A">
          <w:rPr>
            <w:webHidden/>
          </w:rPr>
          <w:instrText xml:space="preserve"> PAGEREF _Toc217900224 \h </w:instrText>
        </w:r>
        <w:r w:rsidR="009E168A">
          <w:rPr>
            <w:webHidden/>
          </w:rPr>
        </w:r>
        <w:r w:rsidR="009E168A">
          <w:rPr>
            <w:webHidden/>
          </w:rPr>
          <w:fldChar w:fldCharType="separate"/>
        </w:r>
        <w:r w:rsidR="009E168A">
          <w:rPr>
            <w:webHidden/>
          </w:rPr>
          <w:t>5</w:t>
        </w:r>
        <w:r w:rsidR="009E168A">
          <w:rPr>
            <w:webHidden/>
          </w:rPr>
          <w:fldChar w:fldCharType="end"/>
        </w:r>
      </w:hyperlink>
    </w:p>
    <w:p w14:paraId="3499FBAF" w14:textId="432C4911"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25" w:history="1">
        <w:r w:rsidR="009E168A" w:rsidRPr="00397D3D">
          <w:rPr>
            <w:rStyle w:val="Lienhypertexte"/>
            <w:rFonts w:ascii="Marianne" w:hAnsi="Marianne"/>
            <w:noProof/>
          </w:rPr>
          <w:t>4.2.1</w:t>
        </w:r>
        <w:r w:rsidR="009E168A">
          <w:rPr>
            <w:rFonts w:eastAsiaTheme="minorEastAsia" w:cstheme="minorBidi"/>
            <w:i w:val="0"/>
            <w:iCs w:val="0"/>
            <w:noProof/>
            <w:sz w:val="22"/>
            <w:szCs w:val="22"/>
          </w:rPr>
          <w:tab/>
        </w:r>
        <w:r w:rsidR="009E168A" w:rsidRPr="00397D3D">
          <w:rPr>
            <w:rStyle w:val="Lienhypertexte"/>
            <w:rFonts w:ascii="Marianne" w:hAnsi="Marianne"/>
            <w:noProof/>
          </w:rPr>
          <w:t>Forme du dossier de réponse électronique</w:t>
        </w:r>
        <w:r w:rsidR="009E168A">
          <w:rPr>
            <w:noProof/>
            <w:webHidden/>
          </w:rPr>
          <w:tab/>
        </w:r>
        <w:r w:rsidR="009E168A">
          <w:rPr>
            <w:noProof/>
            <w:webHidden/>
          </w:rPr>
          <w:fldChar w:fldCharType="begin"/>
        </w:r>
        <w:r w:rsidR="009E168A">
          <w:rPr>
            <w:noProof/>
            <w:webHidden/>
          </w:rPr>
          <w:instrText xml:space="preserve"> PAGEREF _Toc217900225 \h </w:instrText>
        </w:r>
        <w:r w:rsidR="009E168A">
          <w:rPr>
            <w:noProof/>
            <w:webHidden/>
          </w:rPr>
        </w:r>
        <w:r w:rsidR="009E168A">
          <w:rPr>
            <w:noProof/>
            <w:webHidden/>
          </w:rPr>
          <w:fldChar w:fldCharType="separate"/>
        </w:r>
        <w:r w:rsidR="009E168A">
          <w:rPr>
            <w:noProof/>
            <w:webHidden/>
          </w:rPr>
          <w:t>5</w:t>
        </w:r>
        <w:r w:rsidR="009E168A">
          <w:rPr>
            <w:noProof/>
            <w:webHidden/>
          </w:rPr>
          <w:fldChar w:fldCharType="end"/>
        </w:r>
      </w:hyperlink>
    </w:p>
    <w:p w14:paraId="12593A06" w14:textId="0EC082EF"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26" w:history="1">
        <w:r w:rsidR="009E168A" w:rsidRPr="00397D3D">
          <w:rPr>
            <w:rStyle w:val="Lienhypertexte"/>
            <w:rFonts w:ascii="Marianne" w:hAnsi="Marianne"/>
            <w:noProof/>
          </w:rPr>
          <w:t>4.2.2</w:t>
        </w:r>
        <w:r w:rsidR="009E168A">
          <w:rPr>
            <w:rFonts w:eastAsiaTheme="minorEastAsia" w:cstheme="minorBidi"/>
            <w:i w:val="0"/>
            <w:iCs w:val="0"/>
            <w:noProof/>
            <w:sz w:val="22"/>
            <w:szCs w:val="22"/>
          </w:rPr>
          <w:tab/>
        </w:r>
        <w:r w:rsidR="009E168A" w:rsidRPr="00397D3D">
          <w:rPr>
            <w:rStyle w:val="Lienhypertexte"/>
            <w:rFonts w:ascii="Marianne" w:hAnsi="Marianne"/>
            <w:noProof/>
          </w:rPr>
          <w:t>Contenu du dossier de réponse électronique</w:t>
        </w:r>
        <w:r w:rsidR="009E168A">
          <w:rPr>
            <w:noProof/>
            <w:webHidden/>
          </w:rPr>
          <w:tab/>
        </w:r>
        <w:r w:rsidR="009E168A">
          <w:rPr>
            <w:noProof/>
            <w:webHidden/>
          </w:rPr>
          <w:fldChar w:fldCharType="begin"/>
        </w:r>
        <w:r w:rsidR="009E168A">
          <w:rPr>
            <w:noProof/>
            <w:webHidden/>
          </w:rPr>
          <w:instrText xml:space="preserve"> PAGEREF _Toc217900226 \h </w:instrText>
        </w:r>
        <w:r w:rsidR="009E168A">
          <w:rPr>
            <w:noProof/>
            <w:webHidden/>
          </w:rPr>
        </w:r>
        <w:r w:rsidR="009E168A">
          <w:rPr>
            <w:noProof/>
            <w:webHidden/>
          </w:rPr>
          <w:fldChar w:fldCharType="separate"/>
        </w:r>
        <w:r w:rsidR="009E168A">
          <w:rPr>
            <w:noProof/>
            <w:webHidden/>
          </w:rPr>
          <w:t>5</w:t>
        </w:r>
        <w:r w:rsidR="009E168A">
          <w:rPr>
            <w:noProof/>
            <w:webHidden/>
          </w:rPr>
          <w:fldChar w:fldCharType="end"/>
        </w:r>
      </w:hyperlink>
    </w:p>
    <w:p w14:paraId="0413BCAB" w14:textId="135791B5" w:rsidR="009E168A" w:rsidRDefault="0062358C">
      <w:pPr>
        <w:pStyle w:val="TM2"/>
        <w:rPr>
          <w:rFonts w:asciiTheme="minorHAnsi" w:eastAsiaTheme="minorEastAsia" w:hAnsiTheme="minorHAnsi" w:cstheme="minorBidi"/>
          <w:smallCaps w:val="0"/>
          <w:sz w:val="22"/>
          <w:lang w:eastAsia="fr-FR"/>
        </w:rPr>
      </w:pPr>
      <w:hyperlink w:anchor="_Toc217900227" w:history="1">
        <w:r w:rsidR="009E168A" w:rsidRPr="00397D3D">
          <w:rPr>
            <w:rStyle w:val="Lienhypertexte"/>
            <w:rFonts w:ascii="Marianne" w:hAnsi="Marianne"/>
          </w:rPr>
          <w:t>4.3</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Recours à la langue française</w:t>
        </w:r>
        <w:r w:rsidR="009E168A">
          <w:rPr>
            <w:webHidden/>
          </w:rPr>
          <w:tab/>
        </w:r>
        <w:r w:rsidR="009E168A">
          <w:rPr>
            <w:webHidden/>
          </w:rPr>
          <w:fldChar w:fldCharType="begin"/>
        </w:r>
        <w:r w:rsidR="009E168A">
          <w:rPr>
            <w:webHidden/>
          </w:rPr>
          <w:instrText xml:space="preserve"> PAGEREF _Toc217900227 \h </w:instrText>
        </w:r>
        <w:r w:rsidR="009E168A">
          <w:rPr>
            <w:webHidden/>
          </w:rPr>
        </w:r>
        <w:r w:rsidR="009E168A">
          <w:rPr>
            <w:webHidden/>
          </w:rPr>
          <w:fldChar w:fldCharType="separate"/>
        </w:r>
        <w:r w:rsidR="009E168A">
          <w:rPr>
            <w:webHidden/>
          </w:rPr>
          <w:t>6</w:t>
        </w:r>
        <w:r w:rsidR="009E168A">
          <w:rPr>
            <w:webHidden/>
          </w:rPr>
          <w:fldChar w:fldCharType="end"/>
        </w:r>
      </w:hyperlink>
    </w:p>
    <w:p w14:paraId="0439A05A" w14:textId="1460D48B" w:rsidR="009E168A" w:rsidRDefault="0062358C">
      <w:pPr>
        <w:pStyle w:val="TM2"/>
        <w:rPr>
          <w:rFonts w:asciiTheme="minorHAnsi" w:eastAsiaTheme="minorEastAsia" w:hAnsiTheme="minorHAnsi" w:cstheme="minorBidi"/>
          <w:smallCaps w:val="0"/>
          <w:sz w:val="22"/>
          <w:lang w:eastAsia="fr-FR"/>
        </w:rPr>
      </w:pPr>
      <w:hyperlink w:anchor="_Toc217900228" w:history="1">
        <w:r w:rsidR="009E168A" w:rsidRPr="00397D3D">
          <w:rPr>
            <w:rStyle w:val="Lienhypertexte"/>
            <w:rFonts w:ascii="Marianne" w:hAnsi="Marianne"/>
          </w:rPr>
          <w:t>4.4</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Unité monétaire</w:t>
        </w:r>
        <w:r w:rsidR="009E168A">
          <w:rPr>
            <w:webHidden/>
          </w:rPr>
          <w:tab/>
        </w:r>
        <w:r w:rsidR="009E168A">
          <w:rPr>
            <w:webHidden/>
          </w:rPr>
          <w:fldChar w:fldCharType="begin"/>
        </w:r>
        <w:r w:rsidR="009E168A">
          <w:rPr>
            <w:webHidden/>
          </w:rPr>
          <w:instrText xml:space="preserve"> PAGEREF _Toc217900228 \h </w:instrText>
        </w:r>
        <w:r w:rsidR="009E168A">
          <w:rPr>
            <w:webHidden/>
          </w:rPr>
        </w:r>
        <w:r w:rsidR="009E168A">
          <w:rPr>
            <w:webHidden/>
          </w:rPr>
          <w:fldChar w:fldCharType="separate"/>
        </w:r>
        <w:r w:rsidR="009E168A">
          <w:rPr>
            <w:webHidden/>
          </w:rPr>
          <w:t>6</w:t>
        </w:r>
        <w:r w:rsidR="009E168A">
          <w:rPr>
            <w:webHidden/>
          </w:rPr>
          <w:fldChar w:fldCharType="end"/>
        </w:r>
      </w:hyperlink>
    </w:p>
    <w:p w14:paraId="31C940F6" w14:textId="6CF88FE0" w:rsidR="009E168A" w:rsidRDefault="0062358C">
      <w:pPr>
        <w:pStyle w:val="TM2"/>
        <w:rPr>
          <w:rFonts w:asciiTheme="minorHAnsi" w:eastAsiaTheme="minorEastAsia" w:hAnsiTheme="minorHAnsi" w:cstheme="minorBidi"/>
          <w:smallCaps w:val="0"/>
          <w:sz w:val="22"/>
          <w:lang w:eastAsia="fr-FR"/>
        </w:rPr>
      </w:pPr>
      <w:hyperlink w:anchor="_Toc217900229" w:history="1">
        <w:r w:rsidR="009E168A" w:rsidRPr="00397D3D">
          <w:rPr>
            <w:rStyle w:val="Lienhypertexte"/>
            <w:rFonts w:ascii="Marianne" w:hAnsi="Marianne"/>
          </w:rPr>
          <w:t>4.5</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Forme juridique du groupement d'opérateurs économiques attributaire du marché</w:t>
        </w:r>
        <w:r w:rsidR="009E168A">
          <w:rPr>
            <w:webHidden/>
          </w:rPr>
          <w:tab/>
        </w:r>
        <w:r w:rsidR="009E168A">
          <w:rPr>
            <w:webHidden/>
          </w:rPr>
          <w:fldChar w:fldCharType="begin"/>
        </w:r>
        <w:r w:rsidR="009E168A">
          <w:rPr>
            <w:webHidden/>
          </w:rPr>
          <w:instrText xml:space="preserve"> PAGEREF _Toc217900229 \h </w:instrText>
        </w:r>
        <w:r w:rsidR="009E168A">
          <w:rPr>
            <w:webHidden/>
          </w:rPr>
        </w:r>
        <w:r w:rsidR="009E168A">
          <w:rPr>
            <w:webHidden/>
          </w:rPr>
          <w:fldChar w:fldCharType="separate"/>
        </w:r>
        <w:r w:rsidR="009E168A">
          <w:rPr>
            <w:webHidden/>
          </w:rPr>
          <w:t>6</w:t>
        </w:r>
        <w:r w:rsidR="009E168A">
          <w:rPr>
            <w:webHidden/>
          </w:rPr>
          <w:fldChar w:fldCharType="end"/>
        </w:r>
      </w:hyperlink>
    </w:p>
    <w:p w14:paraId="10CDF3EA" w14:textId="0B331D38" w:rsidR="009E168A" w:rsidRDefault="0062358C">
      <w:pPr>
        <w:pStyle w:val="TM1"/>
        <w:rPr>
          <w:rFonts w:eastAsiaTheme="minorEastAsia" w:cstheme="minorBidi"/>
          <w:b w:val="0"/>
          <w:bCs w:val="0"/>
          <w:caps w:val="0"/>
          <w:noProof/>
          <w:sz w:val="22"/>
          <w:szCs w:val="22"/>
        </w:rPr>
      </w:pPr>
      <w:hyperlink w:anchor="_Toc217900230" w:history="1">
        <w:r w:rsidR="009E168A" w:rsidRPr="00397D3D">
          <w:rPr>
            <w:rStyle w:val="Lienhypertexte"/>
            <w:rFonts w:ascii="Marianne" w:hAnsi="Marianne"/>
            <w:noProof/>
          </w:rPr>
          <w:t>Article 5 – MODALITES DE REMISE DES DOSSIERS</w:t>
        </w:r>
        <w:r w:rsidR="009E168A">
          <w:rPr>
            <w:noProof/>
            <w:webHidden/>
          </w:rPr>
          <w:tab/>
        </w:r>
        <w:r w:rsidR="009E168A">
          <w:rPr>
            <w:noProof/>
            <w:webHidden/>
          </w:rPr>
          <w:fldChar w:fldCharType="begin"/>
        </w:r>
        <w:r w:rsidR="009E168A">
          <w:rPr>
            <w:noProof/>
            <w:webHidden/>
          </w:rPr>
          <w:instrText xml:space="preserve"> PAGEREF _Toc217900230 \h </w:instrText>
        </w:r>
        <w:r w:rsidR="009E168A">
          <w:rPr>
            <w:noProof/>
            <w:webHidden/>
          </w:rPr>
        </w:r>
        <w:r w:rsidR="009E168A">
          <w:rPr>
            <w:noProof/>
            <w:webHidden/>
          </w:rPr>
          <w:fldChar w:fldCharType="separate"/>
        </w:r>
        <w:r w:rsidR="009E168A">
          <w:rPr>
            <w:noProof/>
            <w:webHidden/>
          </w:rPr>
          <w:t>6</w:t>
        </w:r>
        <w:r w:rsidR="009E168A">
          <w:rPr>
            <w:noProof/>
            <w:webHidden/>
          </w:rPr>
          <w:fldChar w:fldCharType="end"/>
        </w:r>
      </w:hyperlink>
    </w:p>
    <w:p w14:paraId="4813039E" w14:textId="6B2E8567" w:rsidR="009E168A" w:rsidRDefault="0062358C">
      <w:pPr>
        <w:pStyle w:val="TM2"/>
        <w:rPr>
          <w:rFonts w:asciiTheme="minorHAnsi" w:eastAsiaTheme="minorEastAsia" w:hAnsiTheme="minorHAnsi" w:cstheme="minorBidi"/>
          <w:smallCaps w:val="0"/>
          <w:sz w:val="22"/>
          <w:lang w:eastAsia="fr-FR"/>
        </w:rPr>
      </w:pPr>
      <w:hyperlink w:anchor="_Toc217900231" w:history="1">
        <w:r w:rsidR="009E168A" w:rsidRPr="00397D3D">
          <w:rPr>
            <w:rStyle w:val="Lienhypertexte"/>
            <w:rFonts w:ascii="Marianne" w:hAnsi="Marianne"/>
          </w:rPr>
          <w:t>5.1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Transmission du pli par voie électronique sur la PLate-forme des AChats de l’État (PLACE)</w:t>
        </w:r>
        <w:r w:rsidR="009E168A">
          <w:rPr>
            <w:webHidden/>
          </w:rPr>
          <w:tab/>
        </w:r>
        <w:r w:rsidR="009E168A">
          <w:rPr>
            <w:webHidden/>
          </w:rPr>
          <w:fldChar w:fldCharType="begin"/>
        </w:r>
        <w:r w:rsidR="009E168A">
          <w:rPr>
            <w:webHidden/>
          </w:rPr>
          <w:instrText xml:space="preserve"> PAGEREF _Toc217900231 \h </w:instrText>
        </w:r>
        <w:r w:rsidR="009E168A">
          <w:rPr>
            <w:webHidden/>
          </w:rPr>
        </w:r>
        <w:r w:rsidR="009E168A">
          <w:rPr>
            <w:webHidden/>
          </w:rPr>
          <w:fldChar w:fldCharType="separate"/>
        </w:r>
        <w:r w:rsidR="009E168A">
          <w:rPr>
            <w:webHidden/>
          </w:rPr>
          <w:t>6</w:t>
        </w:r>
        <w:r w:rsidR="009E168A">
          <w:rPr>
            <w:webHidden/>
          </w:rPr>
          <w:fldChar w:fldCharType="end"/>
        </w:r>
      </w:hyperlink>
    </w:p>
    <w:p w14:paraId="1C7E934D" w14:textId="355763D5" w:rsidR="009E168A" w:rsidRDefault="0062358C">
      <w:pPr>
        <w:pStyle w:val="TM2"/>
        <w:rPr>
          <w:rFonts w:asciiTheme="minorHAnsi" w:eastAsiaTheme="minorEastAsia" w:hAnsiTheme="minorHAnsi" w:cstheme="minorBidi"/>
          <w:smallCaps w:val="0"/>
          <w:sz w:val="22"/>
          <w:lang w:eastAsia="fr-FR"/>
        </w:rPr>
      </w:pPr>
      <w:hyperlink w:anchor="_Toc217900232" w:history="1">
        <w:r w:rsidR="009E168A" w:rsidRPr="00397D3D">
          <w:rPr>
            <w:rStyle w:val="Lienhypertexte"/>
            <w:rFonts w:ascii="Marianne" w:hAnsi="Marianne"/>
          </w:rPr>
          <w:t>5.2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Certificat de signature électronique</w:t>
        </w:r>
        <w:r w:rsidR="009E168A">
          <w:rPr>
            <w:webHidden/>
          </w:rPr>
          <w:tab/>
        </w:r>
        <w:r w:rsidR="009E168A">
          <w:rPr>
            <w:webHidden/>
          </w:rPr>
          <w:fldChar w:fldCharType="begin"/>
        </w:r>
        <w:r w:rsidR="009E168A">
          <w:rPr>
            <w:webHidden/>
          </w:rPr>
          <w:instrText xml:space="preserve"> PAGEREF _Toc217900232 \h </w:instrText>
        </w:r>
        <w:r w:rsidR="009E168A">
          <w:rPr>
            <w:webHidden/>
          </w:rPr>
        </w:r>
        <w:r w:rsidR="009E168A">
          <w:rPr>
            <w:webHidden/>
          </w:rPr>
          <w:fldChar w:fldCharType="separate"/>
        </w:r>
        <w:r w:rsidR="009E168A">
          <w:rPr>
            <w:webHidden/>
          </w:rPr>
          <w:t>7</w:t>
        </w:r>
        <w:r w:rsidR="009E168A">
          <w:rPr>
            <w:webHidden/>
          </w:rPr>
          <w:fldChar w:fldCharType="end"/>
        </w:r>
      </w:hyperlink>
    </w:p>
    <w:p w14:paraId="3EE5AEB7" w14:textId="13E1578B" w:rsidR="009E168A" w:rsidRDefault="0062358C">
      <w:pPr>
        <w:pStyle w:val="TM2"/>
        <w:rPr>
          <w:rFonts w:asciiTheme="minorHAnsi" w:eastAsiaTheme="minorEastAsia" w:hAnsiTheme="minorHAnsi" w:cstheme="minorBidi"/>
          <w:smallCaps w:val="0"/>
          <w:sz w:val="22"/>
          <w:lang w:eastAsia="fr-FR"/>
        </w:rPr>
      </w:pPr>
      <w:hyperlink w:anchor="_Toc217900233" w:history="1">
        <w:r w:rsidR="009E168A" w:rsidRPr="00397D3D">
          <w:rPr>
            <w:rStyle w:val="Lienhypertexte"/>
            <w:rFonts w:ascii="Marianne" w:hAnsi="Marianne"/>
          </w:rPr>
          <w:t>5.3</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Transmission de la copie de sauvegarde par porteur/ transporteur ou par voie postale</w:t>
        </w:r>
        <w:r w:rsidR="009E168A">
          <w:rPr>
            <w:webHidden/>
          </w:rPr>
          <w:tab/>
        </w:r>
        <w:r w:rsidR="009E168A">
          <w:rPr>
            <w:webHidden/>
          </w:rPr>
          <w:fldChar w:fldCharType="begin"/>
        </w:r>
        <w:r w:rsidR="009E168A">
          <w:rPr>
            <w:webHidden/>
          </w:rPr>
          <w:instrText xml:space="preserve"> PAGEREF _Toc217900233 \h </w:instrText>
        </w:r>
        <w:r w:rsidR="009E168A">
          <w:rPr>
            <w:webHidden/>
          </w:rPr>
        </w:r>
        <w:r w:rsidR="009E168A">
          <w:rPr>
            <w:webHidden/>
          </w:rPr>
          <w:fldChar w:fldCharType="separate"/>
        </w:r>
        <w:r w:rsidR="009E168A">
          <w:rPr>
            <w:webHidden/>
          </w:rPr>
          <w:t>7</w:t>
        </w:r>
        <w:r w:rsidR="009E168A">
          <w:rPr>
            <w:webHidden/>
          </w:rPr>
          <w:fldChar w:fldCharType="end"/>
        </w:r>
      </w:hyperlink>
    </w:p>
    <w:p w14:paraId="0C6C6FBC" w14:textId="5010F69E" w:rsidR="009E168A" w:rsidRDefault="0062358C">
      <w:pPr>
        <w:pStyle w:val="TM1"/>
        <w:rPr>
          <w:rFonts w:eastAsiaTheme="minorEastAsia" w:cstheme="minorBidi"/>
          <w:b w:val="0"/>
          <w:bCs w:val="0"/>
          <w:caps w:val="0"/>
          <w:noProof/>
          <w:sz w:val="22"/>
          <w:szCs w:val="22"/>
        </w:rPr>
      </w:pPr>
      <w:hyperlink w:anchor="_Toc217900234" w:history="1">
        <w:r w:rsidR="009E168A" w:rsidRPr="00397D3D">
          <w:rPr>
            <w:rStyle w:val="Lienhypertexte"/>
            <w:rFonts w:ascii="Marianne" w:hAnsi="Marianne"/>
            <w:noProof/>
          </w:rPr>
          <w:t>Article 6 – DELAI DE VALIDITE DES OFFRES</w:t>
        </w:r>
        <w:r w:rsidR="009E168A">
          <w:rPr>
            <w:noProof/>
            <w:webHidden/>
          </w:rPr>
          <w:tab/>
        </w:r>
        <w:r w:rsidR="009E168A">
          <w:rPr>
            <w:noProof/>
            <w:webHidden/>
          </w:rPr>
          <w:fldChar w:fldCharType="begin"/>
        </w:r>
        <w:r w:rsidR="009E168A">
          <w:rPr>
            <w:noProof/>
            <w:webHidden/>
          </w:rPr>
          <w:instrText xml:space="preserve"> PAGEREF _Toc217900234 \h </w:instrText>
        </w:r>
        <w:r w:rsidR="009E168A">
          <w:rPr>
            <w:noProof/>
            <w:webHidden/>
          </w:rPr>
        </w:r>
        <w:r w:rsidR="009E168A">
          <w:rPr>
            <w:noProof/>
            <w:webHidden/>
          </w:rPr>
          <w:fldChar w:fldCharType="separate"/>
        </w:r>
        <w:r w:rsidR="009E168A">
          <w:rPr>
            <w:noProof/>
            <w:webHidden/>
          </w:rPr>
          <w:t>8</w:t>
        </w:r>
        <w:r w:rsidR="009E168A">
          <w:rPr>
            <w:noProof/>
            <w:webHidden/>
          </w:rPr>
          <w:fldChar w:fldCharType="end"/>
        </w:r>
      </w:hyperlink>
    </w:p>
    <w:p w14:paraId="37073D30" w14:textId="3F76C06D" w:rsidR="009E168A" w:rsidRDefault="0062358C">
      <w:pPr>
        <w:pStyle w:val="TM1"/>
        <w:rPr>
          <w:rFonts w:eastAsiaTheme="minorEastAsia" w:cstheme="minorBidi"/>
          <w:b w:val="0"/>
          <w:bCs w:val="0"/>
          <w:caps w:val="0"/>
          <w:noProof/>
          <w:sz w:val="22"/>
          <w:szCs w:val="22"/>
        </w:rPr>
      </w:pPr>
      <w:hyperlink w:anchor="_Toc217900235" w:history="1">
        <w:r w:rsidR="009E168A" w:rsidRPr="00397D3D">
          <w:rPr>
            <w:rStyle w:val="Lienhypertexte"/>
            <w:rFonts w:ascii="Marianne" w:hAnsi="Marianne"/>
            <w:noProof/>
          </w:rPr>
          <w:t>Article 7 – JUGEMENT DES OFFRES</w:t>
        </w:r>
        <w:r w:rsidR="009E168A">
          <w:rPr>
            <w:noProof/>
            <w:webHidden/>
          </w:rPr>
          <w:tab/>
        </w:r>
        <w:r w:rsidR="009E168A">
          <w:rPr>
            <w:noProof/>
            <w:webHidden/>
          </w:rPr>
          <w:fldChar w:fldCharType="begin"/>
        </w:r>
        <w:r w:rsidR="009E168A">
          <w:rPr>
            <w:noProof/>
            <w:webHidden/>
          </w:rPr>
          <w:instrText xml:space="preserve"> PAGEREF _Toc217900235 \h </w:instrText>
        </w:r>
        <w:r w:rsidR="009E168A">
          <w:rPr>
            <w:noProof/>
            <w:webHidden/>
          </w:rPr>
        </w:r>
        <w:r w:rsidR="009E168A">
          <w:rPr>
            <w:noProof/>
            <w:webHidden/>
          </w:rPr>
          <w:fldChar w:fldCharType="separate"/>
        </w:r>
        <w:r w:rsidR="009E168A">
          <w:rPr>
            <w:noProof/>
            <w:webHidden/>
          </w:rPr>
          <w:t>8</w:t>
        </w:r>
        <w:r w:rsidR="009E168A">
          <w:rPr>
            <w:noProof/>
            <w:webHidden/>
          </w:rPr>
          <w:fldChar w:fldCharType="end"/>
        </w:r>
      </w:hyperlink>
    </w:p>
    <w:p w14:paraId="2BC335A0" w14:textId="3401FA09" w:rsidR="009E168A" w:rsidRDefault="0062358C">
      <w:pPr>
        <w:pStyle w:val="TM2"/>
        <w:rPr>
          <w:rFonts w:asciiTheme="minorHAnsi" w:eastAsiaTheme="minorEastAsia" w:hAnsiTheme="minorHAnsi" w:cstheme="minorBidi"/>
          <w:smallCaps w:val="0"/>
          <w:sz w:val="22"/>
          <w:lang w:eastAsia="fr-FR"/>
        </w:rPr>
      </w:pPr>
      <w:hyperlink w:anchor="_Toc217900236" w:history="1">
        <w:r w:rsidR="009E168A" w:rsidRPr="00397D3D">
          <w:rPr>
            <w:rStyle w:val="Lienhypertexte"/>
            <w:rFonts w:ascii="Marianne" w:hAnsi="Marianne"/>
          </w:rPr>
          <w:t>7.1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Analyse des plis</w:t>
        </w:r>
        <w:r w:rsidR="009E168A">
          <w:rPr>
            <w:webHidden/>
          </w:rPr>
          <w:tab/>
        </w:r>
        <w:r w:rsidR="009E168A">
          <w:rPr>
            <w:webHidden/>
          </w:rPr>
          <w:fldChar w:fldCharType="begin"/>
        </w:r>
        <w:r w:rsidR="009E168A">
          <w:rPr>
            <w:webHidden/>
          </w:rPr>
          <w:instrText xml:space="preserve"> PAGEREF _Toc217900236 \h </w:instrText>
        </w:r>
        <w:r w:rsidR="009E168A">
          <w:rPr>
            <w:webHidden/>
          </w:rPr>
        </w:r>
        <w:r w:rsidR="009E168A">
          <w:rPr>
            <w:webHidden/>
          </w:rPr>
          <w:fldChar w:fldCharType="separate"/>
        </w:r>
        <w:r w:rsidR="009E168A">
          <w:rPr>
            <w:webHidden/>
          </w:rPr>
          <w:t>8</w:t>
        </w:r>
        <w:r w:rsidR="009E168A">
          <w:rPr>
            <w:webHidden/>
          </w:rPr>
          <w:fldChar w:fldCharType="end"/>
        </w:r>
      </w:hyperlink>
    </w:p>
    <w:p w14:paraId="7AED1722" w14:textId="0F299DFC" w:rsidR="009E168A" w:rsidRDefault="0062358C">
      <w:pPr>
        <w:pStyle w:val="TM2"/>
        <w:rPr>
          <w:rFonts w:asciiTheme="minorHAnsi" w:eastAsiaTheme="minorEastAsia" w:hAnsiTheme="minorHAnsi" w:cstheme="minorBidi"/>
          <w:smallCaps w:val="0"/>
          <w:sz w:val="22"/>
          <w:lang w:eastAsia="fr-FR"/>
        </w:rPr>
      </w:pPr>
      <w:hyperlink w:anchor="_Toc217900237" w:history="1">
        <w:r w:rsidR="009E168A" w:rsidRPr="00397D3D">
          <w:rPr>
            <w:rStyle w:val="Lienhypertexte"/>
            <w:rFonts w:ascii="Marianne" w:hAnsi="Marianne"/>
          </w:rPr>
          <w:t>7.2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Analyse des candidatures</w:t>
        </w:r>
        <w:r w:rsidR="009E168A">
          <w:rPr>
            <w:webHidden/>
          </w:rPr>
          <w:tab/>
        </w:r>
        <w:r w:rsidR="009E168A">
          <w:rPr>
            <w:webHidden/>
          </w:rPr>
          <w:fldChar w:fldCharType="begin"/>
        </w:r>
        <w:r w:rsidR="009E168A">
          <w:rPr>
            <w:webHidden/>
          </w:rPr>
          <w:instrText xml:space="preserve"> PAGEREF _Toc217900237 \h </w:instrText>
        </w:r>
        <w:r w:rsidR="009E168A">
          <w:rPr>
            <w:webHidden/>
          </w:rPr>
        </w:r>
        <w:r w:rsidR="009E168A">
          <w:rPr>
            <w:webHidden/>
          </w:rPr>
          <w:fldChar w:fldCharType="separate"/>
        </w:r>
        <w:r w:rsidR="009E168A">
          <w:rPr>
            <w:webHidden/>
          </w:rPr>
          <w:t>8</w:t>
        </w:r>
        <w:r w:rsidR="009E168A">
          <w:rPr>
            <w:webHidden/>
          </w:rPr>
          <w:fldChar w:fldCharType="end"/>
        </w:r>
      </w:hyperlink>
    </w:p>
    <w:p w14:paraId="749D75A6" w14:textId="5AFA0008" w:rsidR="009E168A" w:rsidRDefault="0062358C">
      <w:pPr>
        <w:pStyle w:val="TM2"/>
        <w:rPr>
          <w:rFonts w:asciiTheme="minorHAnsi" w:eastAsiaTheme="minorEastAsia" w:hAnsiTheme="minorHAnsi" w:cstheme="minorBidi"/>
          <w:smallCaps w:val="0"/>
          <w:sz w:val="22"/>
          <w:lang w:eastAsia="fr-FR"/>
        </w:rPr>
      </w:pPr>
      <w:hyperlink w:anchor="_Toc217900238" w:history="1">
        <w:r w:rsidR="009E168A" w:rsidRPr="00397D3D">
          <w:rPr>
            <w:rStyle w:val="Lienhypertexte"/>
            <w:rFonts w:ascii="Marianne" w:hAnsi="Marianne"/>
          </w:rPr>
          <w:t>7.3</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Analyse des offres</w:t>
        </w:r>
        <w:r w:rsidR="009E168A">
          <w:rPr>
            <w:webHidden/>
          </w:rPr>
          <w:tab/>
        </w:r>
        <w:r w:rsidR="009E168A">
          <w:rPr>
            <w:webHidden/>
          </w:rPr>
          <w:fldChar w:fldCharType="begin"/>
        </w:r>
        <w:r w:rsidR="009E168A">
          <w:rPr>
            <w:webHidden/>
          </w:rPr>
          <w:instrText xml:space="preserve"> PAGEREF _Toc217900238 \h </w:instrText>
        </w:r>
        <w:r w:rsidR="009E168A">
          <w:rPr>
            <w:webHidden/>
          </w:rPr>
        </w:r>
        <w:r w:rsidR="009E168A">
          <w:rPr>
            <w:webHidden/>
          </w:rPr>
          <w:fldChar w:fldCharType="separate"/>
        </w:r>
        <w:r w:rsidR="009E168A">
          <w:rPr>
            <w:webHidden/>
          </w:rPr>
          <w:t>8</w:t>
        </w:r>
        <w:r w:rsidR="009E168A">
          <w:rPr>
            <w:webHidden/>
          </w:rPr>
          <w:fldChar w:fldCharType="end"/>
        </w:r>
      </w:hyperlink>
    </w:p>
    <w:p w14:paraId="57B75CB6" w14:textId="3A57CD71" w:rsidR="009E168A" w:rsidRDefault="0062358C">
      <w:pPr>
        <w:pStyle w:val="TM2"/>
        <w:rPr>
          <w:rFonts w:asciiTheme="minorHAnsi" w:eastAsiaTheme="minorEastAsia" w:hAnsiTheme="minorHAnsi" w:cstheme="minorBidi"/>
          <w:smallCaps w:val="0"/>
          <w:sz w:val="22"/>
          <w:lang w:eastAsia="fr-FR"/>
        </w:rPr>
      </w:pPr>
      <w:hyperlink w:anchor="_Toc217900239" w:history="1">
        <w:r w:rsidR="009E168A" w:rsidRPr="00397D3D">
          <w:rPr>
            <w:rStyle w:val="Lienhypertexte"/>
            <w:rFonts w:ascii="Marianne" w:hAnsi="Marianne"/>
          </w:rPr>
          <w:t>7.4</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Régularisation des offres irrégulières</w:t>
        </w:r>
        <w:r w:rsidR="009E168A">
          <w:rPr>
            <w:webHidden/>
          </w:rPr>
          <w:tab/>
        </w:r>
        <w:r w:rsidR="009E168A">
          <w:rPr>
            <w:webHidden/>
          </w:rPr>
          <w:fldChar w:fldCharType="begin"/>
        </w:r>
        <w:r w:rsidR="009E168A">
          <w:rPr>
            <w:webHidden/>
          </w:rPr>
          <w:instrText xml:space="preserve"> PAGEREF _Toc217900239 \h </w:instrText>
        </w:r>
        <w:r w:rsidR="009E168A">
          <w:rPr>
            <w:webHidden/>
          </w:rPr>
        </w:r>
        <w:r w:rsidR="009E168A">
          <w:rPr>
            <w:webHidden/>
          </w:rPr>
          <w:fldChar w:fldCharType="separate"/>
        </w:r>
        <w:r w:rsidR="009E168A">
          <w:rPr>
            <w:webHidden/>
          </w:rPr>
          <w:t>8</w:t>
        </w:r>
        <w:r w:rsidR="009E168A">
          <w:rPr>
            <w:webHidden/>
          </w:rPr>
          <w:fldChar w:fldCharType="end"/>
        </w:r>
      </w:hyperlink>
    </w:p>
    <w:p w14:paraId="306C9240" w14:textId="36D770A9" w:rsidR="009E168A" w:rsidRDefault="0062358C">
      <w:pPr>
        <w:pStyle w:val="TM2"/>
        <w:rPr>
          <w:rFonts w:asciiTheme="minorHAnsi" w:eastAsiaTheme="minorEastAsia" w:hAnsiTheme="minorHAnsi" w:cstheme="minorBidi"/>
          <w:smallCaps w:val="0"/>
          <w:sz w:val="22"/>
          <w:lang w:eastAsia="fr-FR"/>
        </w:rPr>
      </w:pPr>
      <w:hyperlink w:anchor="_Toc217900240" w:history="1">
        <w:r w:rsidR="009E168A" w:rsidRPr="00397D3D">
          <w:rPr>
            <w:rStyle w:val="Lienhypertexte"/>
            <w:rFonts w:ascii="Marianne" w:hAnsi="Marianne"/>
          </w:rPr>
          <w:t>7.5</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Négociation</w:t>
        </w:r>
        <w:r w:rsidR="009E168A">
          <w:rPr>
            <w:webHidden/>
          </w:rPr>
          <w:tab/>
        </w:r>
        <w:r w:rsidR="009E168A">
          <w:rPr>
            <w:webHidden/>
          </w:rPr>
          <w:fldChar w:fldCharType="begin"/>
        </w:r>
        <w:r w:rsidR="009E168A">
          <w:rPr>
            <w:webHidden/>
          </w:rPr>
          <w:instrText xml:space="preserve"> PAGEREF _Toc217900240 \h </w:instrText>
        </w:r>
        <w:r w:rsidR="009E168A">
          <w:rPr>
            <w:webHidden/>
          </w:rPr>
        </w:r>
        <w:r w:rsidR="009E168A">
          <w:rPr>
            <w:webHidden/>
          </w:rPr>
          <w:fldChar w:fldCharType="separate"/>
        </w:r>
        <w:r w:rsidR="009E168A">
          <w:rPr>
            <w:webHidden/>
          </w:rPr>
          <w:t>8</w:t>
        </w:r>
        <w:r w:rsidR="009E168A">
          <w:rPr>
            <w:webHidden/>
          </w:rPr>
          <w:fldChar w:fldCharType="end"/>
        </w:r>
      </w:hyperlink>
    </w:p>
    <w:p w14:paraId="50337CD0" w14:textId="46BC7D42" w:rsidR="009E168A" w:rsidRDefault="0062358C">
      <w:pPr>
        <w:pStyle w:val="TM2"/>
        <w:rPr>
          <w:rFonts w:asciiTheme="minorHAnsi" w:eastAsiaTheme="minorEastAsia" w:hAnsiTheme="minorHAnsi" w:cstheme="minorBidi"/>
          <w:smallCaps w:val="0"/>
          <w:sz w:val="22"/>
          <w:lang w:eastAsia="fr-FR"/>
        </w:rPr>
      </w:pPr>
      <w:hyperlink w:anchor="_Toc217900241" w:history="1">
        <w:r w:rsidR="009E168A" w:rsidRPr="00397D3D">
          <w:rPr>
            <w:rStyle w:val="Lienhypertexte"/>
            <w:rFonts w:ascii="Marianne" w:hAnsi="Marianne"/>
          </w:rPr>
          <w:t>7.6</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Abandon de la procédure</w:t>
        </w:r>
        <w:r w:rsidR="009E168A">
          <w:rPr>
            <w:webHidden/>
          </w:rPr>
          <w:tab/>
        </w:r>
        <w:r w:rsidR="009E168A">
          <w:rPr>
            <w:webHidden/>
          </w:rPr>
          <w:fldChar w:fldCharType="begin"/>
        </w:r>
        <w:r w:rsidR="009E168A">
          <w:rPr>
            <w:webHidden/>
          </w:rPr>
          <w:instrText xml:space="preserve"> PAGEREF _Toc217900241 \h </w:instrText>
        </w:r>
        <w:r w:rsidR="009E168A">
          <w:rPr>
            <w:webHidden/>
          </w:rPr>
        </w:r>
        <w:r w:rsidR="009E168A">
          <w:rPr>
            <w:webHidden/>
          </w:rPr>
          <w:fldChar w:fldCharType="separate"/>
        </w:r>
        <w:r w:rsidR="009E168A">
          <w:rPr>
            <w:webHidden/>
          </w:rPr>
          <w:t>8</w:t>
        </w:r>
        <w:r w:rsidR="009E168A">
          <w:rPr>
            <w:webHidden/>
          </w:rPr>
          <w:fldChar w:fldCharType="end"/>
        </w:r>
      </w:hyperlink>
    </w:p>
    <w:p w14:paraId="6248100D" w14:textId="3BC94397" w:rsidR="009E168A" w:rsidRDefault="0062358C">
      <w:pPr>
        <w:pStyle w:val="TM2"/>
        <w:rPr>
          <w:rFonts w:asciiTheme="minorHAnsi" w:eastAsiaTheme="minorEastAsia" w:hAnsiTheme="minorHAnsi" w:cstheme="minorBidi"/>
          <w:smallCaps w:val="0"/>
          <w:sz w:val="22"/>
          <w:lang w:eastAsia="fr-FR"/>
        </w:rPr>
      </w:pPr>
      <w:hyperlink w:anchor="_Toc217900242" w:history="1">
        <w:r w:rsidR="009E168A" w:rsidRPr="00397D3D">
          <w:rPr>
            <w:rStyle w:val="Lienhypertexte"/>
            <w:rFonts w:ascii="Marianne" w:hAnsi="Marianne"/>
          </w:rPr>
          <w:t>7.7</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Méthode de notation des offres</w:t>
        </w:r>
        <w:r w:rsidR="009E168A">
          <w:rPr>
            <w:webHidden/>
          </w:rPr>
          <w:tab/>
        </w:r>
        <w:r w:rsidR="009E168A">
          <w:rPr>
            <w:webHidden/>
          </w:rPr>
          <w:fldChar w:fldCharType="begin"/>
        </w:r>
        <w:r w:rsidR="009E168A">
          <w:rPr>
            <w:webHidden/>
          </w:rPr>
          <w:instrText xml:space="preserve"> PAGEREF _Toc217900242 \h </w:instrText>
        </w:r>
        <w:r w:rsidR="009E168A">
          <w:rPr>
            <w:webHidden/>
          </w:rPr>
        </w:r>
        <w:r w:rsidR="009E168A">
          <w:rPr>
            <w:webHidden/>
          </w:rPr>
          <w:fldChar w:fldCharType="separate"/>
        </w:r>
        <w:r w:rsidR="009E168A">
          <w:rPr>
            <w:webHidden/>
          </w:rPr>
          <w:t>9</w:t>
        </w:r>
        <w:r w:rsidR="009E168A">
          <w:rPr>
            <w:webHidden/>
          </w:rPr>
          <w:fldChar w:fldCharType="end"/>
        </w:r>
      </w:hyperlink>
    </w:p>
    <w:p w14:paraId="019CB06C" w14:textId="0D0E684E" w:rsidR="009E168A" w:rsidRDefault="0062358C">
      <w:pPr>
        <w:pStyle w:val="TM2"/>
        <w:rPr>
          <w:rFonts w:asciiTheme="minorHAnsi" w:eastAsiaTheme="minorEastAsia" w:hAnsiTheme="minorHAnsi" w:cstheme="minorBidi"/>
          <w:smallCaps w:val="0"/>
          <w:sz w:val="22"/>
          <w:lang w:eastAsia="fr-FR"/>
        </w:rPr>
      </w:pPr>
      <w:hyperlink w:anchor="_Toc217900243" w:history="1">
        <w:r w:rsidR="009E168A" w:rsidRPr="00397D3D">
          <w:rPr>
            <w:rStyle w:val="Lienhypertexte"/>
            <w:rFonts w:ascii="Marianne" w:hAnsi="Marianne"/>
          </w:rPr>
          <w:t>7.8</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Classement des offres</w:t>
        </w:r>
        <w:r w:rsidR="009E168A">
          <w:rPr>
            <w:webHidden/>
          </w:rPr>
          <w:tab/>
        </w:r>
        <w:r w:rsidR="009E168A">
          <w:rPr>
            <w:webHidden/>
          </w:rPr>
          <w:fldChar w:fldCharType="begin"/>
        </w:r>
        <w:r w:rsidR="009E168A">
          <w:rPr>
            <w:webHidden/>
          </w:rPr>
          <w:instrText xml:space="preserve"> PAGEREF _Toc217900243 \h </w:instrText>
        </w:r>
        <w:r w:rsidR="009E168A">
          <w:rPr>
            <w:webHidden/>
          </w:rPr>
        </w:r>
        <w:r w:rsidR="009E168A">
          <w:rPr>
            <w:webHidden/>
          </w:rPr>
          <w:fldChar w:fldCharType="separate"/>
        </w:r>
        <w:r w:rsidR="009E168A">
          <w:rPr>
            <w:webHidden/>
          </w:rPr>
          <w:t>9</w:t>
        </w:r>
        <w:r w:rsidR="009E168A">
          <w:rPr>
            <w:webHidden/>
          </w:rPr>
          <w:fldChar w:fldCharType="end"/>
        </w:r>
      </w:hyperlink>
    </w:p>
    <w:p w14:paraId="7328CFB6" w14:textId="3DC59399" w:rsidR="009E168A" w:rsidRDefault="0062358C">
      <w:pPr>
        <w:pStyle w:val="TM1"/>
        <w:rPr>
          <w:rFonts w:eastAsiaTheme="minorEastAsia" w:cstheme="minorBidi"/>
          <w:b w:val="0"/>
          <w:bCs w:val="0"/>
          <w:caps w:val="0"/>
          <w:noProof/>
          <w:sz w:val="22"/>
          <w:szCs w:val="22"/>
        </w:rPr>
      </w:pPr>
      <w:hyperlink w:anchor="_Toc217900244" w:history="1">
        <w:r w:rsidR="009E168A" w:rsidRPr="00397D3D">
          <w:rPr>
            <w:rStyle w:val="Lienhypertexte"/>
            <w:rFonts w:ascii="Marianne" w:hAnsi="Marianne"/>
            <w:noProof/>
          </w:rPr>
          <w:t>Article 8 – JUSTIFICATIFS A PRODUIRE PAR LE TITULAIRE PRESSENTI</w:t>
        </w:r>
        <w:r w:rsidR="009E168A">
          <w:rPr>
            <w:noProof/>
            <w:webHidden/>
          </w:rPr>
          <w:tab/>
        </w:r>
        <w:r w:rsidR="009E168A">
          <w:rPr>
            <w:noProof/>
            <w:webHidden/>
          </w:rPr>
          <w:fldChar w:fldCharType="begin"/>
        </w:r>
        <w:r w:rsidR="009E168A">
          <w:rPr>
            <w:noProof/>
            <w:webHidden/>
          </w:rPr>
          <w:instrText xml:space="preserve"> PAGEREF _Toc217900244 \h </w:instrText>
        </w:r>
        <w:r w:rsidR="009E168A">
          <w:rPr>
            <w:noProof/>
            <w:webHidden/>
          </w:rPr>
        </w:r>
        <w:r w:rsidR="009E168A">
          <w:rPr>
            <w:noProof/>
            <w:webHidden/>
          </w:rPr>
          <w:fldChar w:fldCharType="separate"/>
        </w:r>
        <w:r w:rsidR="009E168A">
          <w:rPr>
            <w:noProof/>
            <w:webHidden/>
          </w:rPr>
          <w:t>9</w:t>
        </w:r>
        <w:r w:rsidR="009E168A">
          <w:rPr>
            <w:noProof/>
            <w:webHidden/>
          </w:rPr>
          <w:fldChar w:fldCharType="end"/>
        </w:r>
      </w:hyperlink>
    </w:p>
    <w:p w14:paraId="7FB566F6" w14:textId="22FFB3DA" w:rsidR="009E168A" w:rsidRDefault="0062358C">
      <w:pPr>
        <w:pStyle w:val="TM2"/>
        <w:rPr>
          <w:rFonts w:asciiTheme="minorHAnsi" w:eastAsiaTheme="minorEastAsia" w:hAnsiTheme="minorHAnsi" w:cstheme="minorBidi"/>
          <w:smallCaps w:val="0"/>
          <w:sz w:val="22"/>
          <w:lang w:eastAsia="fr-FR"/>
        </w:rPr>
      </w:pPr>
      <w:hyperlink w:anchor="_Toc217900245" w:history="1">
        <w:r w:rsidR="009E168A" w:rsidRPr="00397D3D">
          <w:rPr>
            <w:rStyle w:val="Lienhypertexte"/>
            <w:rFonts w:ascii="Marianne" w:hAnsi="Marianne"/>
          </w:rPr>
          <w:t>8.1</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En cas d’utilisation du formulaire «</w:t>
        </w:r>
        <w:r w:rsidR="009E168A" w:rsidRPr="00397D3D">
          <w:rPr>
            <w:rStyle w:val="Lienhypertexte"/>
            <w:rFonts w:ascii="Calibri" w:hAnsi="Calibri" w:cs="Calibri"/>
          </w:rPr>
          <w:t> </w:t>
        </w:r>
        <w:r w:rsidR="009E168A" w:rsidRPr="00397D3D">
          <w:rPr>
            <w:rStyle w:val="Lienhypertexte"/>
            <w:rFonts w:ascii="Marianne" w:hAnsi="Marianne"/>
          </w:rPr>
          <w:t>DUME</w:t>
        </w:r>
        <w:r w:rsidR="009E168A" w:rsidRPr="00397D3D">
          <w:rPr>
            <w:rStyle w:val="Lienhypertexte"/>
            <w:rFonts w:ascii="Calibri" w:hAnsi="Calibri" w:cs="Calibri"/>
          </w:rPr>
          <w:t> </w:t>
        </w:r>
        <w:r w:rsidR="009E168A" w:rsidRPr="00397D3D">
          <w:rPr>
            <w:rStyle w:val="Lienhypertexte"/>
            <w:rFonts w:ascii="Marianne" w:hAnsi="Marianne" w:cs="Marianne Medium"/>
          </w:rPr>
          <w:t>»</w:t>
        </w:r>
        <w:r w:rsidR="009E168A" w:rsidRPr="00397D3D">
          <w:rPr>
            <w:rStyle w:val="Lienhypertexte"/>
            <w:rFonts w:ascii="Marianne" w:hAnsi="Marianne"/>
          </w:rPr>
          <w:t xml:space="preserve"> lors du dépôt de l’offre</w:t>
        </w:r>
        <w:r w:rsidR="009E168A">
          <w:rPr>
            <w:webHidden/>
          </w:rPr>
          <w:tab/>
        </w:r>
        <w:r w:rsidR="009E168A">
          <w:rPr>
            <w:webHidden/>
          </w:rPr>
          <w:fldChar w:fldCharType="begin"/>
        </w:r>
        <w:r w:rsidR="009E168A">
          <w:rPr>
            <w:webHidden/>
          </w:rPr>
          <w:instrText xml:space="preserve"> PAGEREF _Toc217900245 \h </w:instrText>
        </w:r>
        <w:r w:rsidR="009E168A">
          <w:rPr>
            <w:webHidden/>
          </w:rPr>
        </w:r>
        <w:r w:rsidR="009E168A">
          <w:rPr>
            <w:webHidden/>
          </w:rPr>
          <w:fldChar w:fldCharType="separate"/>
        </w:r>
        <w:r w:rsidR="009E168A">
          <w:rPr>
            <w:webHidden/>
          </w:rPr>
          <w:t>9</w:t>
        </w:r>
        <w:r w:rsidR="009E168A">
          <w:rPr>
            <w:webHidden/>
          </w:rPr>
          <w:fldChar w:fldCharType="end"/>
        </w:r>
      </w:hyperlink>
    </w:p>
    <w:p w14:paraId="6D3BDBAF" w14:textId="3BE75082" w:rsidR="009E168A" w:rsidRDefault="0062358C">
      <w:pPr>
        <w:pStyle w:val="TM2"/>
        <w:rPr>
          <w:rFonts w:asciiTheme="minorHAnsi" w:eastAsiaTheme="minorEastAsia" w:hAnsiTheme="minorHAnsi" w:cstheme="minorBidi"/>
          <w:smallCaps w:val="0"/>
          <w:sz w:val="22"/>
          <w:lang w:eastAsia="fr-FR"/>
        </w:rPr>
      </w:pPr>
      <w:hyperlink w:anchor="_Toc217900246" w:history="1">
        <w:r w:rsidR="009E168A" w:rsidRPr="00397D3D">
          <w:rPr>
            <w:rStyle w:val="Lienhypertexte"/>
            <w:rFonts w:ascii="Marianne" w:hAnsi="Marianne"/>
          </w:rPr>
          <w:t>8.2</w:t>
        </w:r>
        <w:r w:rsidR="009E168A">
          <w:rPr>
            <w:rFonts w:asciiTheme="minorHAnsi" w:eastAsiaTheme="minorEastAsia" w:hAnsiTheme="minorHAnsi" w:cstheme="minorBidi"/>
            <w:smallCaps w:val="0"/>
            <w:sz w:val="22"/>
            <w:lang w:eastAsia="fr-FR"/>
          </w:rPr>
          <w:tab/>
        </w:r>
        <w:r w:rsidR="009E168A" w:rsidRPr="00397D3D">
          <w:rPr>
            <w:rStyle w:val="Lienhypertexte"/>
            <w:rFonts w:ascii="Marianne" w:hAnsi="Marianne"/>
          </w:rPr>
          <w:t>Sans utilisation du formulaire «</w:t>
        </w:r>
        <w:r w:rsidR="009E168A" w:rsidRPr="00397D3D">
          <w:rPr>
            <w:rStyle w:val="Lienhypertexte"/>
            <w:rFonts w:ascii="Calibri" w:hAnsi="Calibri" w:cs="Calibri"/>
          </w:rPr>
          <w:t> </w:t>
        </w:r>
        <w:r w:rsidR="009E168A" w:rsidRPr="00397D3D">
          <w:rPr>
            <w:rStyle w:val="Lienhypertexte"/>
            <w:rFonts w:ascii="Marianne" w:hAnsi="Marianne"/>
          </w:rPr>
          <w:t>DUME</w:t>
        </w:r>
        <w:r w:rsidR="009E168A" w:rsidRPr="00397D3D">
          <w:rPr>
            <w:rStyle w:val="Lienhypertexte"/>
            <w:rFonts w:ascii="Calibri" w:hAnsi="Calibri" w:cs="Calibri"/>
          </w:rPr>
          <w:t> </w:t>
        </w:r>
        <w:r w:rsidR="009E168A" w:rsidRPr="00397D3D">
          <w:rPr>
            <w:rStyle w:val="Lienhypertexte"/>
            <w:rFonts w:ascii="Marianne" w:hAnsi="Marianne" w:cs="Marianne Medium"/>
          </w:rPr>
          <w:t>»</w:t>
        </w:r>
        <w:r w:rsidR="009E168A" w:rsidRPr="00397D3D">
          <w:rPr>
            <w:rStyle w:val="Lienhypertexte"/>
            <w:rFonts w:ascii="Marianne" w:hAnsi="Marianne"/>
          </w:rPr>
          <w:t xml:space="preserve"> lors du dépôt de l’offre</w:t>
        </w:r>
        <w:r w:rsidR="009E168A">
          <w:rPr>
            <w:webHidden/>
          </w:rPr>
          <w:tab/>
        </w:r>
        <w:r w:rsidR="009E168A">
          <w:rPr>
            <w:webHidden/>
          </w:rPr>
          <w:fldChar w:fldCharType="begin"/>
        </w:r>
        <w:r w:rsidR="009E168A">
          <w:rPr>
            <w:webHidden/>
          </w:rPr>
          <w:instrText xml:space="preserve"> PAGEREF _Toc217900246 \h </w:instrText>
        </w:r>
        <w:r w:rsidR="009E168A">
          <w:rPr>
            <w:webHidden/>
          </w:rPr>
        </w:r>
        <w:r w:rsidR="009E168A">
          <w:rPr>
            <w:webHidden/>
          </w:rPr>
          <w:fldChar w:fldCharType="separate"/>
        </w:r>
        <w:r w:rsidR="009E168A">
          <w:rPr>
            <w:webHidden/>
          </w:rPr>
          <w:t>9</w:t>
        </w:r>
        <w:r w:rsidR="009E168A">
          <w:rPr>
            <w:webHidden/>
          </w:rPr>
          <w:fldChar w:fldCharType="end"/>
        </w:r>
      </w:hyperlink>
    </w:p>
    <w:p w14:paraId="2C67AD34" w14:textId="07D2B50B"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47" w:history="1">
        <w:r w:rsidR="009E168A" w:rsidRPr="00397D3D">
          <w:rPr>
            <w:rStyle w:val="Lienhypertexte"/>
            <w:rFonts w:ascii="Marianne" w:hAnsi="Marianne"/>
            <w:noProof/>
          </w:rPr>
          <w:t>8.2.1</w:t>
        </w:r>
        <w:r w:rsidR="009E168A">
          <w:rPr>
            <w:rFonts w:eastAsiaTheme="minorEastAsia" w:cstheme="minorBidi"/>
            <w:i w:val="0"/>
            <w:iCs w:val="0"/>
            <w:noProof/>
            <w:sz w:val="22"/>
            <w:szCs w:val="22"/>
          </w:rPr>
          <w:tab/>
        </w:r>
        <w:r w:rsidR="009E168A" w:rsidRPr="00397D3D">
          <w:rPr>
            <w:rStyle w:val="Lienhypertexte"/>
            <w:rFonts w:ascii="Marianne" w:hAnsi="Marianne"/>
            <w:noProof/>
          </w:rPr>
          <w:t>Titulaire pressenti établi ou domicilié en France</w:t>
        </w:r>
        <w:r w:rsidR="009E168A">
          <w:rPr>
            <w:noProof/>
            <w:webHidden/>
          </w:rPr>
          <w:tab/>
        </w:r>
        <w:r w:rsidR="009E168A">
          <w:rPr>
            <w:noProof/>
            <w:webHidden/>
          </w:rPr>
          <w:fldChar w:fldCharType="begin"/>
        </w:r>
        <w:r w:rsidR="009E168A">
          <w:rPr>
            <w:noProof/>
            <w:webHidden/>
          </w:rPr>
          <w:instrText xml:space="preserve"> PAGEREF _Toc217900247 \h </w:instrText>
        </w:r>
        <w:r w:rsidR="009E168A">
          <w:rPr>
            <w:noProof/>
            <w:webHidden/>
          </w:rPr>
        </w:r>
        <w:r w:rsidR="009E168A">
          <w:rPr>
            <w:noProof/>
            <w:webHidden/>
          </w:rPr>
          <w:fldChar w:fldCharType="separate"/>
        </w:r>
        <w:r w:rsidR="009E168A">
          <w:rPr>
            <w:noProof/>
            <w:webHidden/>
          </w:rPr>
          <w:t>9</w:t>
        </w:r>
        <w:r w:rsidR="009E168A">
          <w:rPr>
            <w:noProof/>
            <w:webHidden/>
          </w:rPr>
          <w:fldChar w:fldCharType="end"/>
        </w:r>
      </w:hyperlink>
    </w:p>
    <w:p w14:paraId="206C7BA2" w14:textId="29F2E2C8" w:rsidR="009E168A" w:rsidRDefault="0062358C">
      <w:pPr>
        <w:pStyle w:val="TM3"/>
        <w:tabs>
          <w:tab w:val="left" w:pos="1320"/>
          <w:tab w:val="right" w:leader="dot" w:pos="9855"/>
        </w:tabs>
        <w:rPr>
          <w:rFonts w:eastAsiaTheme="minorEastAsia" w:cstheme="minorBidi"/>
          <w:i w:val="0"/>
          <w:iCs w:val="0"/>
          <w:noProof/>
          <w:sz w:val="22"/>
          <w:szCs w:val="22"/>
        </w:rPr>
      </w:pPr>
      <w:hyperlink w:anchor="_Toc217900248" w:history="1">
        <w:r w:rsidR="009E168A" w:rsidRPr="00397D3D">
          <w:rPr>
            <w:rStyle w:val="Lienhypertexte"/>
            <w:rFonts w:ascii="Marianne" w:hAnsi="Marianne"/>
            <w:noProof/>
            <w:lang w:eastAsia="ar-SA"/>
          </w:rPr>
          <w:t>8.2.2</w:t>
        </w:r>
        <w:r w:rsidR="009E168A">
          <w:rPr>
            <w:rFonts w:eastAsiaTheme="minorEastAsia" w:cstheme="minorBidi"/>
            <w:i w:val="0"/>
            <w:iCs w:val="0"/>
            <w:noProof/>
            <w:sz w:val="22"/>
            <w:szCs w:val="22"/>
          </w:rPr>
          <w:tab/>
        </w:r>
        <w:r w:rsidR="009E168A" w:rsidRPr="00397D3D">
          <w:rPr>
            <w:rStyle w:val="Lienhypertexte"/>
            <w:rFonts w:ascii="Marianne" w:hAnsi="Marianne"/>
            <w:noProof/>
          </w:rPr>
          <w:t>Titulaire pressenti établi ou domicilié à l’étranger</w:t>
        </w:r>
        <w:r w:rsidR="009E168A">
          <w:rPr>
            <w:noProof/>
            <w:webHidden/>
          </w:rPr>
          <w:tab/>
        </w:r>
        <w:r w:rsidR="009E168A">
          <w:rPr>
            <w:noProof/>
            <w:webHidden/>
          </w:rPr>
          <w:fldChar w:fldCharType="begin"/>
        </w:r>
        <w:r w:rsidR="009E168A">
          <w:rPr>
            <w:noProof/>
            <w:webHidden/>
          </w:rPr>
          <w:instrText xml:space="preserve"> PAGEREF _Toc217900248 \h </w:instrText>
        </w:r>
        <w:r w:rsidR="009E168A">
          <w:rPr>
            <w:noProof/>
            <w:webHidden/>
          </w:rPr>
        </w:r>
        <w:r w:rsidR="009E168A">
          <w:rPr>
            <w:noProof/>
            <w:webHidden/>
          </w:rPr>
          <w:fldChar w:fldCharType="separate"/>
        </w:r>
        <w:r w:rsidR="009E168A">
          <w:rPr>
            <w:noProof/>
            <w:webHidden/>
          </w:rPr>
          <w:t>10</w:t>
        </w:r>
        <w:r w:rsidR="009E168A">
          <w:rPr>
            <w:noProof/>
            <w:webHidden/>
          </w:rPr>
          <w:fldChar w:fldCharType="end"/>
        </w:r>
      </w:hyperlink>
    </w:p>
    <w:p w14:paraId="7CCFC439" w14:textId="419A6A70" w:rsidR="009E168A" w:rsidRDefault="0062358C">
      <w:pPr>
        <w:pStyle w:val="TM1"/>
        <w:rPr>
          <w:rFonts w:eastAsiaTheme="minorEastAsia" w:cstheme="minorBidi"/>
          <w:b w:val="0"/>
          <w:bCs w:val="0"/>
          <w:caps w:val="0"/>
          <w:noProof/>
          <w:sz w:val="22"/>
          <w:szCs w:val="22"/>
        </w:rPr>
      </w:pPr>
      <w:hyperlink w:anchor="_Toc217900249" w:history="1">
        <w:r w:rsidR="009E168A" w:rsidRPr="00397D3D">
          <w:rPr>
            <w:rStyle w:val="Lienhypertexte"/>
            <w:rFonts w:ascii="Marianne" w:hAnsi="Marianne"/>
            <w:noProof/>
          </w:rPr>
          <w:t>Article 9 – INFORMATIONS COMPLEMENTAIRES</w:t>
        </w:r>
        <w:r w:rsidR="009E168A">
          <w:rPr>
            <w:noProof/>
            <w:webHidden/>
          </w:rPr>
          <w:tab/>
        </w:r>
        <w:r w:rsidR="009E168A">
          <w:rPr>
            <w:noProof/>
            <w:webHidden/>
          </w:rPr>
          <w:fldChar w:fldCharType="begin"/>
        </w:r>
        <w:r w:rsidR="009E168A">
          <w:rPr>
            <w:noProof/>
            <w:webHidden/>
          </w:rPr>
          <w:instrText xml:space="preserve"> PAGEREF _Toc217900249 \h </w:instrText>
        </w:r>
        <w:r w:rsidR="009E168A">
          <w:rPr>
            <w:noProof/>
            <w:webHidden/>
          </w:rPr>
        </w:r>
        <w:r w:rsidR="009E168A">
          <w:rPr>
            <w:noProof/>
            <w:webHidden/>
          </w:rPr>
          <w:fldChar w:fldCharType="separate"/>
        </w:r>
        <w:r w:rsidR="009E168A">
          <w:rPr>
            <w:noProof/>
            <w:webHidden/>
          </w:rPr>
          <w:t>10</w:t>
        </w:r>
        <w:r w:rsidR="009E168A">
          <w:rPr>
            <w:noProof/>
            <w:webHidden/>
          </w:rPr>
          <w:fldChar w:fldCharType="end"/>
        </w:r>
      </w:hyperlink>
    </w:p>
    <w:p w14:paraId="71491222" w14:textId="65731F61" w:rsidR="00D35A16" w:rsidRPr="00271969" w:rsidRDefault="00C17783" w:rsidP="003750F8">
      <w:pPr>
        <w:pStyle w:val="TM1"/>
        <w:rPr>
          <w:rFonts w:ascii="Marianne Medium" w:hAnsi="Marianne Medium"/>
          <w:noProof/>
          <w:lang w:eastAsia="ar-SA"/>
        </w:rPr>
      </w:pPr>
      <w:r w:rsidRPr="00271969">
        <w:rPr>
          <w:rFonts w:ascii="Marianne Medium" w:hAnsi="Marianne Medium"/>
        </w:rPr>
        <w:fldChar w:fldCharType="end"/>
      </w:r>
      <w:bookmarkStart w:id="3" w:name="_Toc473733669"/>
      <w:permEnd w:id="1429481983"/>
      <w:r w:rsidR="00D35A16" w:rsidRPr="00271969">
        <w:rPr>
          <w:rFonts w:ascii="Marianne Medium" w:hAnsi="Marianne Medium"/>
        </w:rPr>
        <w:br w:type="page"/>
      </w:r>
    </w:p>
    <w:p w14:paraId="1B49A3C1" w14:textId="77777777" w:rsidR="00E365B5" w:rsidRPr="004F7DE5" w:rsidRDefault="00E365B5" w:rsidP="00D35A16">
      <w:pPr>
        <w:pStyle w:val="Titre1"/>
        <w:numPr>
          <w:ilvl w:val="0"/>
          <w:numId w:val="0"/>
        </w:numPr>
        <w:spacing w:after="240"/>
        <w:ind w:left="992" w:hanging="992"/>
        <w:jc w:val="center"/>
        <w:rPr>
          <w:rFonts w:ascii="Marianne" w:hAnsi="Marianne" w:cs="Times New Roman"/>
          <w:color w:val="auto"/>
          <w:sz w:val="20"/>
          <w:szCs w:val="20"/>
        </w:rPr>
      </w:pPr>
      <w:bookmarkStart w:id="4" w:name="_Toc217900201"/>
      <w:r w:rsidRPr="004F7DE5">
        <w:rPr>
          <w:rFonts w:ascii="Marianne" w:hAnsi="Marianne" w:cs="Times New Roman"/>
          <w:color w:val="auto"/>
          <w:sz w:val="20"/>
          <w:szCs w:val="20"/>
        </w:rPr>
        <w:lastRenderedPageBreak/>
        <w:t>PREAMBULE</w:t>
      </w:r>
      <w:bookmarkEnd w:id="4"/>
    </w:p>
    <w:p w14:paraId="731BF143" w14:textId="77777777" w:rsidR="00071825" w:rsidRPr="004F7DE5" w:rsidRDefault="00071825" w:rsidP="00071825">
      <w:pPr>
        <w:spacing w:after="120"/>
        <w:rPr>
          <w:rFonts w:ascii="Marianne" w:hAnsi="Marianne"/>
        </w:rPr>
      </w:pPr>
      <w:r w:rsidRPr="004F7DE5">
        <w:rPr>
          <w:rFonts w:ascii="Marianne" w:hAnsi="Marianne"/>
        </w:rPr>
        <w:t>Le service de santé des armées, souhaitant faciliter l’accès des entreprises à la commande publique, recourt au dispositif relatif au Document Unique de Marché européen (DUME).</w:t>
      </w:r>
    </w:p>
    <w:p w14:paraId="1203827E" w14:textId="77777777" w:rsidR="00071825" w:rsidRPr="004F7DE5" w:rsidRDefault="00071825" w:rsidP="00071825">
      <w:pPr>
        <w:spacing w:after="120"/>
        <w:rPr>
          <w:rFonts w:ascii="Marianne" w:hAnsi="Marianne"/>
        </w:rPr>
      </w:pPr>
      <w:r w:rsidRPr="004F7DE5">
        <w:rPr>
          <w:rFonts w:ascii="Marianne" w:hAnsi="Marianne"/>
        </w:rPr>
        <w:t>Le DUME est une déclaration sur l’honneur harmonisée et élaborée sur la base d’un formulaire type établi par la Commission européenne permettant aux opérateurs économiques de prouver de manière simple et conformément au droit en vigueur qu’ils remplissent les critères de sélection d’une offre et n’entrent pas dans un cas prévu par les interdictions de soumissionner.</w:t>
      </w:r>
    </w:p>
    <w:p w14:paraId="2BB1C5A9" w14:textId="77777777" w:rsidR="00071825" w:rsidRPr="004F7DE5" w:rsidRDefault="00071825" w:rsidP="00071825">
      <w:pPr>
        <w:spacing w:after="120"/>
        <w:jc w:val="left"/>
        <w:rPr>
          <w:rFonts w:ascii="Marianne" w:hAnsi="Marianne"/>
        </w:rPr>
      </w:pPr>
      <w:r w:rsidRPr="004F7DE5">
        <w:rPr>
          <w:rFonts w:ascii="Marianne" w:hAnsi="Marianne"/>
        </w:rPr>
        <w:t>Pour plus d’information, les candidats sont invités à consulter le portail dédié au DUME</w:t>
      </w:r>
      <w:r w:rsidRPr="004F7DE5">
        <w:rPr>
          <w:rFonts w:ascii="Calibri" w:hAnsi="Calibri" w:cs="Calibri"/>
        </w:rPr>
        <w:t> </w:t>
      </w:r>
      <w:r w:rsidRPr="004F7DE5">
        <w:rPr>
          <w:rFonts w:ascii="Marianne" w:hAnsi="Marianne"/>
        </w:rPr>
        <w:t>:</w:t>
      </w:r>
    </w:p>
    <w:p w14:paraId="5DF8AC79" w14:textId="77777777" w:rsidR="00071825" w:rsidRPr="004F7DE5" w:rsidRDefault="0062358C" w:rsidP="00071825">
      <w:pPr>
        <w:spacing w:after="120"/>
        <w:jc w:val="center"/>
        <w:rPr>
          <w:rFonts w:ascii="Marianne" w:hAnsi="Marianne"/>
        </w:rPr>
      </w:pPr>
      <w:hyperlink r:id="rId9" w:history="1">
        <w:r w:rsidR="00071825" w:rsidRPr="004F7DE5">
          <w:rPr>
            <w:rStyle w:val="Lienhypertexte"/>
            <w:rFonts w:ascii="Marianne" w:hAnsi="Marianne"/>
          </w:rPr>
          <w:t>https://www.economie.gouv.fr/daj/dume-espd</w:t>
        </w:r>
      </w:hyperlink>
    </w:p>
    <w:p w14:paraId="27FD941F" w14:textId="77777777" w:rsidR="003E5949" w:rsidRPr="004F7DE5" w:rsidRDefault="003E5949" w:rsidP="008B5970">
      <w:pPr>
        <w:pStyle w:val="Titre1"/>
        <w:spacing w:after="120"/>
        <w:ind w:left="992" w:hanging="992"/>
        <w:rPr>
          <w:rFonts w:ascii="Marianne" w:hAnsi="Marianne" w:cs="Times New Roman"/>
          <w:color w:val="auto"/>
          <w:sz w:val="20"/>
          <w:szCs w:val="20"/>
        </w:rPr>
      </w:pPr>
      <w:bookmarkStart w:id="5" w:name="_Toc217900202"/>
      <w:r w:rsidRPr="004F7DE5">
        <w:rPr>
          <w:rFonts w:ascii="Marianne" w:hAnsi="Marianne" w:cs="Times New Roman"/>
          <w:color w:val="auto"/>
          <w:sz w:val="20"/>
          <w:szCs w:val="20"/>
        </w:rPr>
        <w:t xml:space="preserve">CARACTERISTIQUES </w:t>
      </w:r>
      <w:bookmarkEnd w:id="1"/>
      <w:bookmarkEnd w:id="2"/>
      <w:r w:rsidR="001D5103" w:rsidRPr="004F7DE5">
        <w:rPr>
          <w:rFonts w:ascii="Marianne" w:hAnsi="Marianne" w:cs="Times New Roman"/>
          <w:color w:val="auto"/>
          <w:sz w:val="20"/>
          <w:szCs w:val="20"/>
        </w:rPr>
        <w:t>DE LA CONSULTATION</w:t>
      </w:r>
      <w:bookmarkEnd w:id="3"/>
      <w:bookmarkEnd w:id="5"/>
    </w:p>
    <w:p w14:paraId="46282DE5" w14:textId="77777777" w:rsidR="003E5949" w:rsidRPr="004F7DE5" w:rsidRDefault="002A5DBB" w:rsidP="00552B0D">
      <w:pPr>
        <w:pStyle w:val="Titre2"/>
        <w:tabs>
          <w:tab w:val="num" w:pos="426"/>
        </w:tabs>
        <w:ind w:left="0" w:firstLine="0"/>
        <w:rPr>
          <w:rFonts w:ascii="Marianne" w:hAnsi="Marianne" w:cs="Times New Roman"/>
          <w:szCs w:val="20"/>
        </w:rPr>
      </w:pPr>
      <w:bookmarkStart w:id="6" w:name="_Toc84057457"/>
      <w:bookmarkStart w:id="7" w:name="_Toc111281741"/>
      <w:bookmarkStart w:id="8" w:name="_Toc174768475"/>
      <w:bookmarkStart w:id="9" w:name="_Toc264532755"/>
      <w:bookmarkStart w:id="10" w:name="_Toc473733670"/>
      <w:bookmarkStart w:id="11" w:name="_Toc217900203"/>
      <w:r w:rsidRPr="004F7DE5">
        <w:rPr>
          <w:rFonts w:ascii="Marianne" w:hAnsi="Marianne" w:cs="Times New Roman"/>
          <w:szCs w:val="20"/>
        </w:rPr>
        <w:t xml:space="preserve">Objet </w:t>
      </w:r>
      <w:bookmarkEnd w:id="6"/>
      <w:bookmarkEnd w:id="7"/>
      <w:bookmarkEnd w:id="8"/>
      <w:bookmarkEnd w:id="9"/>
      <w:r w:rsidR="001D5103" w:rsidRPr="004F7DE5">
        <w:rPr>
          <w:rFonts w:ascii="Marianne" w:hAnsi="Marianne" w:cs="Times New Roman"/>
          <w:szCs w:val="20"/>
        </w:rPr>
        <w:t>de la consultation</w:t>
      </w:r>
      <w:bookmarkEnd w:id="10"/>
      <w:bookmarkEnd w:id="11"/>
    </w:p>
    <w:p w14:paraId="0E7592B8" w14:textId="74557F86" w:rsidR="00B05AD8" w:rsidRPr="004F7DE5" w:rsidRDefault="003E5949" w:rsidP="000B5B1D">
      <w:pPr>
        <w:tabs>
          <w:tab w:val="left" w:pos="7771"/>
        </w:tabs>
        <w:rPr>
          <w:rFonts w:ascii="Marianne" w:hAnsi="Marianne"/>
        </w:rPr>
      </w:pPr>
      <w:r w:rsidRPr="004F7DE5">
        <w:rPr>
          <w:rFonts w:ascii="Marianne" w:hAnsi="Marianne"/>
        </w:rPr>
        <w:t xml:space="preserve">Le </w:t>
      </w:r>
      <w:r w:rsidR="000A5ABF" w:rsidRPr="004F7DE5">
        <w:rPr>
          <w:rFonts w:ascii="Marianne" w:hAnsi="Marianne"/>
        </w:rPr>
        <w:t>projet de marché a pour objet</w:t>
      </w:r>
      <w:r w:rsidR="00F23E69">
        <w:rPr>
          <w:rFonts w:ascii="Marianne" w:hAnsi="Marianne"/>
        </w:rPr>
        <w:t xml:space="preserve"> la</w:t>
      </w:r>
      <w:r w:rsidR="007D58EE" w:rsidRPr="004F7DE5">
        <w:rPr>
          <w:rFonts w:ascii="Marianne" w:hAnsi="Marianne"/>
        </w:rPr>
        <w:t xml:space="preserve"> </w:t>
      </w:r>
      <w:r w:rsidR="00F23E69">
        <w:rPr>
          <w:rFonts w:ascii="Marianne Medium" w:hAnsi="Marianne Medium"/>
          <w:b/>
        </w:rPr>
        <w:t>fo</w:t>
      </w:r>
      <w:r w:rsidR="00F23E69" w:rsidRPr="00F23E69">
        <w:rPr>
          <w:rFonts w:ascii="Marianne Medium" w:hAnsi="Marianne Medium"/>
          <w:b/>
        </w:rPr>
        <w:t>urniture de pièces détachées et prestations de maintenance pour les concentrateurs d’oxygène basse pression NEWLIFE INTENSITY de la marque CAIRE au profit du SSA</w:t>
      </w:r>
      <w:r w:rsidR="00F23E69">
        <w:rPr>
          <w:rFonts w:ascii="Marianne Medium" w:hAnsi="Marianne Medium"/>
          <w:b/>
          <w:sz w:val="28"/>
          <w:szCs w:val="28"/>
        </w:rPr>
        <w:t xml:space="preserve"> </w:t>
      </w:r>
      <w:sdt>
        <w:sdtPr>
          <w:rPr>
            <w:rFonts w:ascii="Marianne" w:hAnsi="Marianne"/>
          </w:rPr>
          <w:id w:val="1361711872"/>
          <w:placeholder>
            <w:docPart w:val="1F102F16547B4847B55428A4E0F39E0A"/>
          </w:placeholder>
          <w:showingPlcHdr/>
          <w:comboBox>
            <w:listItem w:value="Choisissez un élément."/>
            <w:listItem w:displayText="Il s'agit d'un accord-cadre exécuté au fur et à mesure de l’émission de bons de commande (articles R. 2162-13 et R. 2162-14 du code de la commande publique)." w:value="Il s'agit d'un accord-cadre exécuté au fur et à mesure de l’émission de bons de commande (articles R. 2162-13 et R. 2162-14 du code de la commande publique)."/>
            <w:listItem w:displayText="Il s'agit d'un accord-cadre et donne lieu à la conclusion de marchés subséquents (articles R. 2162-7 à R. 2162-12 du code de la commande publique)." w:value="Il s'agit d'un accord-cadre et donne lieu à la conclusion de marchés subséquents (articles R. 2162-7 à R. 2162-12 du code de la commande publique)."/>
            <w:listItem w:displayText="Il s'agit d'un accord-cadre. Il est exécuté par la conclusion de marchés subséquents et par l’émission de bons de commande (Article R.2162-3 du code de la commande publique)." w:value="Il s'agit d'un accord-cadre. Il est exécuté par la conclusion de marchés subséquents et par l’émission de bons de commande (Article R.2162-3 du code de la commande publique)."/>
          </w:comboBox>
        </w:sdtPr>
        <w:sdtEndPr/>
        <w:sdtContent>
          <w:permStart w:id="1984451892" w:edGrp="everyone"/>
          <w:r w:rsidR="00910CCD" w:rsidRPr="004F7DE5">
            <w:rPr>
              <w:rStyle w:val="Textedelespacerserv"/>
              <w:rFonts w:ascii="Marianne" w:hAnsi="Marianne"/>
              <w:vanish/>
            </w:rPr>
            <w:t>Si accord-cadre, choisir la forme</w:t>
          </w:r>
          <w:r w:rsidR="00907176" w:rsidRPr="004F7DE5">
            <w:rPr>
              <w:rStyle w:val="Textedelespacerserv"/>
              <w:rFonts w:ascii="Marianne" w:hAnsi="Marianne"/>
              <w:vanish/>
            </w:rPr>
            <w:t>, sinon laisser vide</w:t>
          </w:r>
          <w:r w:rsidR="00B05AD8" w:rsidRPr="004F7DE5">
            <w:rPr>
              <w:rStyle w:val="Textedelespacerserv"/>
              <w:rFonts w:ascii="Marianne" w:hAnsi="Marianne"/>
              <w:vanish/>
            </w:rPr>
            <w:t>.</w:t>
          </w:r>
          <w:permEnd w:id="1984451892"/>
        </w:sdtContent>
      </w:sdt>
    </w:p>
    <w:p w14:paraId="4F8A5F3B" w14:textId="5EB45189" w:rsidR="003E5949" w:rsidRPr="004F7DE5" w:rsidRDefault="00F034C9" w:rsidP="00552B0D">
      <w:pPr>
        <w:pStyle w:val="Titre2"/>
        <w:tabs>
          <w:tab w:val="num" w:pos="426"/>
        </w:tabs>
        <w:ind w:left="0" w:firstLine="0"/>
        <w:rPr>
          <w:rFonts w:ascii="Marianne" w:hAnsi="Marianne"/>
          <w:szCs w:val="20"/>
        </w:rPr>
      </w:pPr>
      <w:bookmarkStart w:id="12" w:name="_Toc473733671"/>
      <w:bookmarkStart w:id="13" w:name="_Toc217900204"/>
      <w:r w:rsidRPr="004F7DE5">
        <w:rPr>
          <w:rFonts w:ascii="Marianne" w:hAnsi="Marianne" w:cs="Times New Roman"/>
          <w:szCs w:val="20"/>
        </w:rPr>
        <w:t>Allotissement</w:t>
      </w:r>
      <w:bookmarkEnd w:id="12"/>
      <w:bookmarkEnd w:id="13"/>
    </w:p>
    <w:p w14:paraId="2658C8EF" w14:textId="74092887" w:rsidR="0077510E" w:rsidRDefault="0077510E" w:rsidP="00F23E69">
      <w:pPr>
        <w:rPr>
          <w:rFonts w:ascii="Marianne" w:hAnsi="Marianne"/>
        </w:rPr>
      </w:pPr>
      <w:r>
        <w:rPr>
          <w:rFonts w:ascii="Marianne" w:hAnsi="Marianne"/>
        </w:rPr>
        <w:t xml:space="preserve">La consultation </w:t>
      </w:r>
      <w:r w:rsidR="009E168A">
        <w:rPr>
          <w:rFonts w:ascii="Marianne" w:hAnsi="Marianne"/>
        </w:rPr>
        <w:t xml:space="preserve">n’est pas allotie. Elle </w:t>
      </w:r>
      <w:r>
        <w:rPr>
          <w:rFonts w:ascii="Marianne" w:hAnsi="Marianne"/>
        </w:rPr>
        <w:t>est divisée en 2 postes indissociables</w:t>
      </w:r>
      <w:r>
        <w:rPr>
          <w:rFonts w:ascii="Calibri" w:hAnsi="Calibri" w:cs="Calibri"/>
        </w:rPr>
        <w:t> </w:t>
      </w:r>
      <w:r>
        <w:rPr>
          <w:rFonts w:ascii="Marianne" w:hAnsi="Marianne"/>
        </w:rPr>
        <w:t>:</w:t>
      </w:r>
    </w:p>
    <w:p w14:paraId="34153C95" w14:textId="77777777" w:rsidR="0077510E" w:rsidRDefault="0077510E" w:rsidP="00F23E69">
      <w:pPr>
        <w:rPr>
          <w:rFonts w:ascii="Marianne" w:hAnsi="Marianne"/>
        </w:rPr>
      </w:pPr>
    </w:p>
    <w:p w14:paraId="61962647" w14:textId="734B2F0C" w:rsidR="00F23E69" w:rsidRPr="009E168A" w:rsidRDefault="00F23E69" w:rsidP="009E168A">
      <w:pPr>
        <w:pStyle w:val="Paragraphedeliste"/>
        <w:numPr>
          <w:ilvl w:val="0"/>
          <w:numId w:val="31"/>
        </w:numPr>
        <w:rPr>
          <w:rFonts w:ascii="Marianne" w:hAnsi="Marianne"/>
        </w:rPr>
      </w:pPr>
      <w:r w:rsidRPr="009E168A">
        <w:rPr>
          <w:rFonts w:ascii="Marianne" w:hAnsi="Marianne"/>
        </w:rPr>
        <w:t>Poste 1</w:t>
      </w:r>
      <w:r w:rsidRPr="009E168A">
        <w:rPr>
          <w:rFonts w:ascii="Calibri" w:hAnsi="Calibri" w:cs="Calibri"/>
        </w:rPr>
        <w:t> </w:t>
      </w:r>
      <w:r w:rsidRPr="009E168A">
        <w:rPr>
          <w:rFonts w:ascii="Marianne" w:hAnsi="Marianne"/>
        </w:rPr>
        <w:t>: fournitures de pièces détachées et accessoires</w:t>
      </w:r>
    </w:p>
    <w:p w14:paraId="0E89358E" w14:textId="7F5A006C" w:rsidR="00F034C9" w:rsidRPr="009E168A" w:rsidRDefault="00F23E69" w:rsidP="009E168A">
      <w:pPr>
        <w:pStyle w:val="Paragraphedeliste"/>
        <w:numPr>
          <w:ilvl w:val="0"/>
          <w:numId w:val="31"/>
        </w:numPr>
        <w:rPr>
          <w:rFonts w:ascii="Marianne" w:hAnsi="Marianne"/>
        </w:rPr>
      </w:pPr>
      <w:r w:rsidRPr="009E168A">
        <w:rPr>
          <w:rFonts w:ascii="Marianne" w:hAnsi="Marianne"/>
        </w:rPr>
        <w:t>Poste 2</w:t>
      </w:r>
      <w:r w:rsidRPr="009E168A">
        <w:rPr>
          <w:rFonts w:ascii="Calibri" w:hAnsi="Calibri" w:cs="Calibri"/>
        </w:rPr>
        <w:t> </w:t>
      </w:r>
      <w:r w:rsidRPr="009E168A">
        <w:rPr>
          <w:rFonts w:ascii="Marianne" w:hAnsi="Marianne"/>
        </w:rPr>
        <w:t>: prestations de maintenance à l’attachement sur devis</w:t>
      </w:r>
    </w:p>
    <w:p w14:paraId="40D84A13" w14:textId="77777777" w:rsidR="004C7DBC" w:rsidRPr="004F7DE5" w:rsidRDefault="004C7DBC" w:rsidP="00310454">
      <w:pPr>
        <w:pStyle w:val="Titre2"/>
        <w:tabs>
          <w:tab w:val="left" w:pos="426"/>
        </w:tabs>
        <w:ind w:left="0" w:firstLine="0"/>
        <w:rPr>
          <w:rFonts w:ascii="Marianne" w:hAnsi="Marianne"/>
          <w:szCs w:val="20"/>
        </w:rPr>
      </w:pPr>
      <w:bookmarkStart w:id="14" w:name="_Toc473733673"/>
      <w:bookmarkStart w:id="15" w:name="_Toc217900205"/>
      <w:bookmarkStart w:id="16" w:name="_Toc436015087"/>
      <w:bookmarkStart w:id="17" w:name="_Toc264532757"/>
      <w:r w:rsidRPr="004F7DE5">
        <w:rPr>
          <w:rFonts w:ascii="Marianne" w:hAnsi="Marianne" w:cs="Times New Roman"/>
          <w:szCs w:val="20"/>
        </w:rPr>
        <w:t>Nomenclature CPV</w:t>
      </w:r>
      <w:bookmarkEnd w:id="14"/>
      <w:bookmarkEnd w:id="15"/>
    </w:p>
    <w:sdt>
      <w:sdtPr>
        <w:rPr>
          <w:rFonts w:ascii="Marianne" w:hAnsi="Marianne"/>
        </w:rPr>
        <w:alias w:val="CPV principal (n°+intitulé) et le(s) CPV secondaires"/>
        <w:tag w:val="CPV principal (n°+intitulé) et le(s) CPV secondaires"/>
        <w:id w:val="1547962084"/>
        <w:placeholder>
          <w:docPart w:val="6D1250DB79F743ABA180E7126F15E9B6"/>
        </w:placeholder>
      </w:sdtPr>
      <w:sdtEndPr/>
      <w:sdtContent>
        <w:p w14:paraId="0ACD8336" w14:textId="77777777" w:rsidR="00203ADD" w:rsidRDefault="00203ADD" w:rsidP="00F23E69">
          <w:pPr>
            <w:spacing w:after="120"/>
            <w:rPr>
              <w:rFonts w:ascii="Marianne" w:hAnsi="Marianne"/>
            </w:rPr>
          </w:pPr>
          <w:r w:rsidRPr="00203ADD">
            <w:rPr>
              <w:rFonts w:ascii="Marianne" w:hAnsi="Marianne"/>
            </w:rPr>
            <w:t>34913000-0 - Pièces détachées diverses.</w:t>
          </w:r>
        </w:p>
        <w:p w14:paraId="6D3DB359" w14:textId="77777777" w:rsidR="009E168A" w:rsidRDefault="00203ADD" w:rsidP="00F23E69">
          <w:pPr>
            <w:spacing w:after="120"/>
            <w:rPr>
              <w:rFonts w:ascii="Marianne" w:hAnsi="Marianne"/>
            </w:rPr>
          </w:pPr>
          <w:r w:rsidRPr="00F23E69">
            <w:rPr>
              <w:rFonts w:ascii="Marianne" w:hAnsi="Marianne"/>
            </w:rPr>
            <w:t>31161800-0 - Pièces pour générateurs de gaz.</w:t>
          </w:r>
        </w:p>
        <w:p w14:paraId="449E8B4D" w14:textId="1623A7A2" w:rsidR="004C7DBC" w:rsidRPr="004F7DE5" w:rsidRDefault="009E168A" w:rsidP="00F23E69">
          <w:pPr>
            <w:spacing w:after="120"/>
            <w:rPr>
              <w:rFonts w:ascii="Marianne" w:hAnsi="Marianne"/>
            </w:rPr>
          </w:pPr>
          <w:r w:rsidRPr="009E168A">
            <w:rPr>
              <w:rFonts w:ascii="Marianne" w:hAnsi="Marianne"/>
            </w:rPr>
            <w:t>50400000-9 - Services de réparation et d'entretien de ma</w:t>
          </w:r>
          <w:r>
            <w:rPr>
              <w:rFonts w:ascii="Marianne" w:hAnsi="Marianne"/>
            </w:rPr>
            <w:t>tériel médical</w:t>
          </w:r>
        </w:p>
      </w:sdtContent>
    </w:sdt>
    <w:p w14:paraId="1152DEFE" w14:textId="77777777" w:rsidR="003E5949" w:rsidRPr="004F7DE5" w:rsidRDefault="003E5949" w:rsidP="008B5970">
      <w:pPr>
        <w:pStyle w:val="Titre1"/>
        <w:spacing w:after="120"/>
        <w:ind w:left="992" w:hanging="992"/>
        <w:rPr>
          <w:rFonts w:ascii="Marianne" w:hAnsi="Marianne"/>
          <w:sz w:val="20"/>
          <w:szCs w:val="20"/>
        </w:rPr>
      </w:pPr>
      <w:bookmarkStart w:id="18" w:name="_Toc473733674"/>
      <w:bookmarkStart w:id="19" w:name="_Toc217900206"/>
      <w:r w:rsidRPr="004F7DE5">
        <w:rPr>
          <w:rFonts w:ascii="Marianne" w:hAnsi="Marianne" w:cs="Times New Roman"/>
          <w:color w:val="auto"/>
          <w:sz w:val="20"/>
          <w:szCs w:val="20"/>
        </w:rPr>
        <w:t xml:space="preserve">CONDITIONS DE LA </w:t>
      </w:r>
      <w:bookmarkEnd w:id="16"/>
      <w:r w:rsidRPr="004F7DE5">
        <w:rPr>
          <w:rFonts w:ascii="Marianne" w:hAnsi="Marianne" w:cs="Times New Roman"/>
          <w:color w:val="auto"/>
          <w:sz w:val="20"/>
          <w:szCs w:val="20"/>
        </w:rPr>
        <w:t>CONSULTATION</w:t>
      </w:r>
      <w:bookmarkStart w:id="20" w:name="_Toc436015088"/>
      <w:bookmarkEnd w:id="17"/>
      <w:bookmarkEnd w:id="18"/>
      <w:bookmarkEnd w:id="19"/>
    </w:p>
    <w:p w14:paraId="33417DD5" w14:textId="77777777" w:rsidR="003E5949" w:rsidRPr="004F7DE5" w:rsidRDefault="002A5DBB" w:rsidP="00552B0D">
      <w:pPr>
        <w:pStyle w:val="Titre2"/>
        <w:tabs>
          <w:tab w:val="num" w:pos="426"/>
        </w:tabs>
        <w:ind w:left="0" w:firstLine="0"/>
        <w:rPr>
          <w:rFonts w:ascii="Marianne" w:hAnsi="Marianne"/>
          <w:noProof/>
          <w:szCs w:val="20"/>
        </w:rPr>
      </w:pPr>
      <w:bookmarkStart w:id="21" w:name="_Toc84057462"/>
      <w:bookmarkStart w:id="22" w:name="_Toc111281745"/>
      <w:bookmarkStart w:id="23" w:name="_Toc174768479"/>
      <w:bookmarkStart w:id="24" w:name="_Toc264532758"/>
      <w:bookmarkStart w:id="25" w:name="_Toc473733675"/>
      <w:bookmarkStart w:id="26" w:name="_Toc217900207"/>
      <w:r w:rsidRPr="004F7DE5">
        <w:rPr>
          <w:rFonts w:ascii="Marianne" w:hAnsi="Marianne" w:cs="Times New Roman"/>
          <w:szCs w:val="20"/>
        </w:rPr>
        <w:t xml:space="preserve">Procédure de </w:t>
      </w:r>
      <w:bookmarkEnd w:id="21"/>
      <w:bookmarkEnd w:id="22"/>
      <w:bookmarkEnd w:id="23"/>
      <w:bookmarkEnd w:id="24"/>
      <w:r w:rsidR="00B132C0" w:rsidRPr="004F7DE5">
        <w:rPr>
          <w:rFonts w:ascii="Marianne" w:hAnsi="Marianne" w:cs="Times New Roman"/>
          <w:szCs w:val="20"/>
        </w:rPr>
        <w:t>passation</w:t>
      </w:r>
      <w:bookmarkEnd w:id="25"/>
      <w:bookmarkEnd w:id="26"/>
    </w:p>
    <w:p w14:paraId="728519C2" w14:textId="77777777" w:rsidR="003E5949" w:rsidRPr="004F7DE5" w:rsidRDefault="00E61AAC" w:rsidP="00295A26">
      <w:pPr>
        <w:tabs>
          <w:tab w:val="left" w:pos="1589"/>
        </w:tabs>
        <w:spacing w:after="120"/>
        <w:rPr>
          <w:rFonts w:ascii="Marianne" w:hAnsi="Marianne"/>
        </w:rPr>
      </w:pPr>
      <w:r w:rsidRPr="004F7DE5">
        <w:rPr>
          <w:rStyle w:val="Textedelespacerserv"/>
          <w:rFonts w:ascii="Marianne" w:hAnsi="Marianne"/>
          <w:color w:val="auto"/>
        </w:rPr>
        <w:t xml:space="preserve">La présente consultation est lancée sous la forme </w:t>
      </w:r>
      <w:r w:rsidR="00E92322" w:rsidRPr="004F7DE5">
        <w:rPr>
          <w:rStyle w:val="Textedelespacerserv"/>
          <w:rFonts w:ascii="Marianne" w:hAnsi="Marianne"/>
          <w:color w:val="auto"/>
        </w:rPr>
        <w:t>d’un</w:t>
      </w:r>
      <w:r w:rsidR="000D2A54" w:rsidRPr="004F7DE5">
        <w:rPr>
          <w:rStyle w:val="Textedelespacerserv"/>
          <w:rFonts w:ascii="Marianne" w:hAnsi="Marianne"/>
          <w:color w:val="auto"/>
        </w:rPr>
        <w:t>e</w:t>
      </w:r>
      <w:r w:rsidR="00E92322" w:rsidRPr="004F7DE5">
        <w:rPr>
          <w:rStyle w:val="Textedelespacerserv"/>
          <w:rFonts w:ascii="Marianne" w:hAnsi="Marianne"/>
          <w:color w:val="auto"/>
        </w:rPr>
        <w:t xml:space="preserve"> </w:t>
      </w:r>
      <w:r w:rsidR="000D2A54" w:rsidRPr="004F7DE5">
        <w:rPr>
          <w:rStyle w:val="Textedelespacerserv"/>
          <w:rFonts w:ascii="Marianne" w:hAnsi="Marianne"/>
          <w:color w:val="auto"/>
        </w:rPr>
        <w:t>procédure adaptée</w:t>
      </w:r>
      <w:r w:rsidR="00E92639" w:rsidRPr="004F7DE5">
        <w:rPr>
          <w:rStyle w:val="Textedelespacerserv"/>
          <w:rFonts w:ascii="Marianne" w:hAnsi="Marianne"/>
          <w:color w:val="auto"/>
        </w:rPr>
        <w:t xml:space="preserve"> </w:t>
      </w:r>
      <w:r w:rsidR="00CC1D05" w:rsidRPr="004F7DE5">
        <w:rPr>
          <w:rStyle w:val="Textedelespacerserv"/>
          <w:rFonts w:ascii="Marianne" w:hAnsi="Marianne"/>
          <w:color w:val="auto"/>
        </w:rPr>
        <w:t>conformément aux dispositions</w:t>
      </w:r>
      <w:r w:rsidRPr="004F7DE5">
        <w:rPr>
          <w:rStyle w:val="Textedelespacerserv"/>
          <w:rFonts w:ascii="Marianne" w:hAnsi="Marianne"/>
          <w:color w:val="auto"/>
        </w:rPr>
        <w:t xml:space="preserve"> de</w:t>
      </w:r>
      <w:r w:rsidR="00A82FB6" w:rsidRPr="004F7DE5">
        <w:rPr>
          <w:rStyle w:val="Textedelespacerserv"/>
          <w:rFonts w:ascii="Marianne" w:hAnsi="Marianne"/>
          <w:color w:val="auto"/>
        </w:rPr>
        <w:t xml:space="preserve">s </w:t>
      </w:r>
      <w:r w:rsidR="000D2A54" w:rsidRPr="004F7DE5">
        <w:rPr>
          <w:rStyle w:val="Textedelespacerserv"/>
          <w:rFonts w:ascii="Marianne" w:hAnsi="Marianne"/>
          <w:color w:val="auto"/>
        </w:rPr>
        <w:t>article</w:t>
      </w:r>
      <w:r w:rsidR="00A82FB6" w:rsidRPr="004F7DE5">
        <w:rPr>
          <w:rStyle w:val="Textedelespacerserv"/>
          <w:rFonts w:ascii="Marianne" w:hAnsi="Marianne"/>
          <w:color w:val="auto"/>
        </w:rPr>
        <w:t>s</w:t>
      </w:r>
      <w:r w:rsidR="007334A5" w:rsidRPr="004F7DE5">
        <w:rPr>
          <w:rStyle w:val="Textedelespacerserv"/>
          <w:rFonts w:ascii="Marianne" w:hAnsi="Marianne"/>
          <w:color w:val="auto"/>
        </w:rPr>
        <w:t xml:space="preserve"> </w:t>
      </w:r>
      <w:r w:rsidR="007130E1" w:rsidRPr="004F7DE5">
        <w:rPr>
          <w:rStyle w:val="Textedelespacerserv"/>
          <w:rFonts w:ascii="Marianne" w:hAnsi="Marianne"/>
          <w:color w:val="auto"/>
        </w:rPr>
        <w:t>R.2123-4 à R.2123-7</w:t>
      </w:r>
      <w:r w:rsidRPr="004F7DE5">
        <w:rPr>
          <w:rStyle w:val="Textedelespacerserv"/>
          <w:rFonts w:ascii="Marianne" w:hAnsi="Marianne"/>
          <w:color w:val="auto"/>
        </w:rPr>
        <w:t xml:space="preserve"> du</w:t>
      </w:r>
      <w:r w:rsidR="00071825" w:rsidRPr="004F7DE5">
        <w:rPr>
          <w:rFonts w:ascii="Marianne" w:hAnsi="Marianne"/>
        </w:rPr>
        <w:t xml:space="preserve"> code de la commande publique.</w:t>
      </w:r>
    </w:p>
    <w:p w14:paraId="773A2F52" w14:textId="77777777" w:rsidR="00196ECC" w:rsidRPr="004F7DE5" w:rsidRDefault="00196ECC" w:rsidP="00196ECC">
      <w:pPr>
        <w:pStyle w:val="Titre2"/>
        <w:tabs>
          <w:tab w:val="num" w:pos="426"/>
        </w:tabs>
        <w:ind w:left="0" w:firstLine="0"/>
        <w:rPr>
          <w:rFonts w:ascii="Marianne" w:hAnsi="Marianne"/>
          <w:szCs w:val="20"/>
        </w:rPr>
      </w:pPr>
      <w:bookmarkStart w:id="27" w:name="_Toc264532766"/>
      <w:bookmarkStart w:id="28" w:name="_Toc473733682"/>
      <w:bookmarkStart w:id="29" w:name="_Toc217900208"/>
      <w:r w:rsidRPr="004F7DE5">
        <w:rPr>
          <w:rFonts w:ascii="Marianne" w:hAnsi="Marianne" w:cs="Times New Roman"/>
          <w:szCs w:val="20"/>
        </w:rPr>
        <w:t>Variantes</w:t>
      </w:r>
      <w:bookmarkEnd w:id="27"/>
      <w:bookmarkEnd w:id="28"/>
      <w:bookmarkEnd w:id="29"/>
    </w:p>
    <w:p w14:paraId="0E3642C5" w14:textId="77777777" w:rsidR="00196ECC" w:rsidRPr="004F7DE5" w:rsidRDefault="00196ECC" w:rsidP="00196ECC">
      <w:pPr>
        <w:pStyle w:val="Titre3"/>
        <w:tabs>
          <w:tab w:val="left" w:pos="1134"/>
        </w:tabs>
        <w:rPr>
          <w:rFonts w:ascii="Marianne" w:hAnsi="Marianne" w:cs="Times New Roman"/>
          <w:szCs w:val="20"/>
        </w:rPr>
      </w:pPr>
      <w:bookmarkStart w:id="30" w:name="_Toc473733683"/>
      <w:bookmarkStart w:id="31" w:name="_Toc217900209"/>
      <w:r w:rsidRPr="004F7DE5">
        <w:rPr>
          <w:rFonts w:ascii="Marianne" w:hAnsi="Marianne" w:cs="Times New Roman"/>
          <w:szCs w:val="20"/>
        </w:rPr>
        <w:t>Généralités</w:t>
      </w:r>
      <w:bookmarkEnd w:id="30"/>
      <w:bookmarkEnd w:id="31"/>
    </w:p>
    <w:sdt>
      <w:sdtPr>
        <w:rPr>
          <w:rFonts w:ascii="Marianne" w:hAnsi="Marianne"/>
        </w:rPr>
        <w:id w:val="-1848552983"/>
        <w:placeholder>
          <w:docPart w:val="4330485820184319AC8B1584232C7438"/>
        </w:placeholder>
        <w:dropDownList>
          <w:listItem w:value="Choisissez un élément."/>
          <w:listItem w:displayText="Les variantes sont interdites." w:value="Les variantes sont interdites."/>
          <w:listItem w:displayText="Le candidat peut présenter, en plus de son offre de base dont la réponse est obligatoire, une seule offre variante." w:value="Le candidat peut présenter, en plus de son offre de base dont la réponse est obligatoire, une seule offre variante."/>
          <w:listItem w:displayText="Le candidat doit présenter, en plus de son offre de base dont la réponse est obligatoire, une seule offre variante." w:value="Le candidat doit présenter, en plus de son offre de base dont la réponse est obligatoire, une seule offre variante."/>
          <w:listItem w:displayText="Le candidat peut présenter, en plus de son offre de base dont la réponse est obligatoire, une ou plusieurs offres variantes." w:value="Le candidat peut présenter, en plus de son offre de base dont la réponse est obligatoire, une ou plusieurs offres variantes."/>
          <w:listItem w:displayText="Le candidat doit présenter, en plus de son offre de base dont la réponse est obligatoire, une ou plusieurs offres variantes" w:value="Le candidat doit présenter, en plus de son offre de base dont la réponse est obligatoire, une ou plusieurs offres variantes"/>
          <w:listItem w:displayText="Le candidat peut présenter une ou plusieurs offres variantes, sans fournir d’offre de base pour laquelle une réponse n’est pas obligatoire. " w:value="Le candidat peut présenter une ou plusieurs offres variantes, sans fournir d’offre de base pour laquelle une réponse n’est pas obligatoire. "/>
          <w:listItem w:displayText="Le candidat doit présenter une ou plusieurs offres variantes, sans fournir d’offre de base pour laquelle une réponse n’est pas obligatoire." w:value="Le candidat doit présenter une ou plusieurs offres variantes, sans fournir d’offre de base pour laquelle une réponse n’est pas obligatoire."/>
          <w:listItem w:displayText="Le candidat peut présenter une seule offre variante, sans fournir d’offre de base pour laquelle une réponse n’est pas obligatoire." w:value="Le candidat peut présenter une seule offre variante, sans fournir d’offre de base pour laquelle une réponse n’est pas obligatoire."/>
        </w:dropDownList>
      </w:sdtPr>
      <w:sdtEndPr/>
      <w:sdtContent>
        <w:p w14:paraId="52AC3B49" w14:textId="18D38EAC" w:rsidR="00196ECC" w:rsidRPr="004F7DE5" w:rsidRDefault="00F23E69" w:rsidP="00D726AF">
          <w:pPr>
            <w:spacing w:after="60"/>
            <w:rPr>
              <w:rFonts w:ascii="Marianne" w:hAnsi="Marianne"/>
            </w:rPr>
          </w:pPr>
          <w:r>
            <w:rPr>
              <w:rFonts w:ascii="Marianne" w:hAnsi="Marianne"/>
            </w:rPr>
            <w:t>Les variantes sont interdites.</w:t>
          </w:r>
        </w:p>
      </w:sdtContent>
    </w:sdt>
    <w:p w14:paraId="346B3071" w14:textId="77777777" w:rsidR="00196ECC" w:rsidRPr="004F7DE5" w:rsidRDefault="00196ECC" w:rsidP="00014523">
      <w:pPr>
        <w:pStyle w:val="Titre3"/>
        <w:tabs>
          <w:tab w:val="left" w:pos="1134"/>
        </w:tabs>
        <w:rPr>
          <w:rFonts w:ascii="Marianne" w:hAnsi="Marianne"/>
          <w:szCs w:val="20"/>
        </w:rPr>
      </w:pPr>
      <w:bookmarkStart w:id="32" w:name="_Toc473733684"/>
      <w:bookmarkStart w:id="33" w:name="_Toc217900210"/>
      <w:r w:rsidRPr="004F7DE5">
        <w:rPr>
          <w:rFonts w:ascii="Marianne" w:hAnsi="Marianne"/>
          <w:szCs w:val="20"/>
        </w:rPr>
        <w:t>Présentation</w:t>
      </w:r>
      <w:bookmarkEnd w:id="32"/>
      <w:bookmarkEnd w:id="33"/>
    </w:p>
    <w:p w14:paraId="0F2E3F7D" w14:textId="5CA30FEB" w:rsidR="00196ECC" w:rsidRPr="004F7DE5" w:rsidRDefault="0062358C" w:rsidP="00196ECC">
      <w:pPr>
        <w:tabs>
          <w:tab w:val="left" w:pos="3383"/>
        </w:tabs>
        <w:rPr>
          <w:rFonts w:ascii="Marianne" w:hAnsi="Marianne"/>
        </w:rPr>
      </w:pPr>
      <w:sdt>
        <w:sdtPr>
          <w:rPr>
            <w:rFonts w:ascii="Marianne" w:hAnsi="Marianne"/>
          </w:rPr>
          <w:id w:val="-45529193"/>
          <w:placeholder>
            <w:docPart w:val="83695DF31F834E8585648EB1E6782695"/>
          </w:placeholder>
          <w:comboBox>
            <w:listItem w:value="Choisissez un élément."/>
            <w:listItem w:displayText="Sans objet." w:value="Sans objet."/>
            <w:listItem w:displayText="L'offre variante devra être présentée distinctement de l'offre de base; un acte d'engagement &quot;VARIANTE&quot; devra obligatoirement être joint à l'offre. La variante ne peut porter que sur les points suivants: " w:value="L'offre variante devra être présentée distinctement de l'offre de base; un acte d'engagement &quot;VARIANTE&quot; devra obligatoirement être joint à l'offre. La variante ne peut porter que sur les points suivants: "/>
            <w:listItem w:displayText="Les offres variantes devront être présentées distinctement de l'offre de base; un acte d'engagement par variante intitulé &quot;VARIANTE n°...&quot; devra obligatoirement être joint à l'offre. La variante ne peut porter que sur les points suivants: " w:value="Les offres variantes devront être présentées distinctement de l'offre de base; un acte d'engagement par variante intitulé &quot;VARIANTE n°...&quot; devra obligatoirement être joint à l'offre. La variante ne peut porter que sur les points suivants: "/>
          </w:comboBox>
        </w:sdtPr>
        <w:sdtEndPr/>
        <w:sdtContent>
          <w:r w:rsidR="00F23E69">
            <w:rPr>
              <w:rFonts w:ascii="Marianne" w:hAnsi="Marianne"/>
            </w:rPr>
            <w:t>Sans objet.</w:t>
          </w:r>
        </w:sdtContent>
      </w:sdt>
      <w:sdt>
        <w:sdtPr>
          <w:rPr>
            <w:rFonts w:ascii="Marianne" w:hAnsi="Marianne"/>
          </w:rPr>
          <w:id w:val="244081046"/>
          <w:placeholder>
            <w:docPart w:val="12D5E02CF2744B01859D0434D897278A"/>
          </w:placeholder>
          <w:showingPlcHdr/>
        </w:sdtPr>
        <w:sdtEndPr/>
        <w:sdtContent>
          <w:permStart w:id="1421485593" w:edGrp="everyone"/>
          <w:r w:rsidR="00196ECC" w:rsidRPr="004F7DE5">
            <w:rPr>
              <w:rStyle w:val="Textedelespacerserv"/>
              <w:rFonts w:ascii="Marianne" w:hAnsi="Marianne"/>
              <w:vanish/>
            </w:rPr>
            <w:t>Préciser ici les exigences minimales de ou des variantes.</w:t>
          </w:r>
          <w:permEnd w:id="1421485593"/>
        </w:sdtContent>
      </w:sdt>
    </w:p>
    <w:p w14:paraId="7C46491E" w14:textId="77777777" w:rsidR="00196ECC" w:rsidRPr="004F7DE5" w:rsidRDefault="00196ECC" w:rsidP="00295A26">
      <w:pPr>
        <w:pStyle w:val="Titre2"/>
        <w:tabs>
          <w:tab w:val="num" w:pos="426"/>
        </w:tabs>
        <w:spacing w:before="120"/>
        <w:ind w:left="0" w:firstLine="0"/>
        <w:rPr>
          <w:rFonts w:ascii="Marianne" w:hAnsi="Marianne"/>
          <w:szCs w:val="20"/>
        </w:rPr>
      </w:pPr>
      <w:bookmarkStart w:id="34" w:name="_Toc217900211"/>
      <w:bookmarkStart w:id="35" w:name="_Toc473733686"/>
      <w:r w:rsidRPr="004F7DE5">
        <w:rPr>
          <w:rFonts w:ascii="Marianne" w:hAnsi="Marianne" w:cs="Times New Roman"/>
          <w:szCs w:val="20"/>
        </w:rPr>
        <w:t>Prestations supplémentaires éventuelles</w:t>
      </w:r>
      <w:bookmarkEnd w:id="34"/>
    </w:p>
    <w:p w14:paraId="2F6FF245" w14:textId="77777777" w:rsidR="00196ECC" w:rsidRPr="004F7DE5" w:rsidRDefault="00196ECC" w:rsidP="009512E4">
      <w:pPr>
        <w:pStyle w:val="Titre3"/>
        <w:tabs>
          <w:tab w:val="left" w:pos="1134"/>
        </w:tabs>
        <w:rPr>
          <w:rFonts w:ascii="Marianne" w:hAnsi="Marianne"/>
          <w:szCs w:val="20"/>
        </w:rPr>
      </w:pPr>
      <w:bookmarkStart w:id="36" w:name="_Toc217900212"/>
      <w:r w:rsidRPr="004F7DE5">
        <w:rPr>
          <w:rFonts w:ascii="Marianne" w:hAnsi="Marianne" w:cs="Times New Roman"/>
          <w:szCs w:val="20"/>
        </w:rPr>
        <w:t>Caractéristiques</w:t>
      </w:r>
      <w:bookmarkEnd w:id="35"/>
      <w:bookmarkEnd w:id="36"/>
    </w:p>
    <w:p w14:paraId="74AE09F8" w14:textId="5CEA2B94" w:rsidR="00196ECC" w:rsidRPr="004F7DE5" w:rsidRDefault="0062358C" w:rsidP="00196ECC">
      <w:pPr>
        <w:tabs>
          <w:tab w:val="left" w:pos="3383"/>
        </w:tabs>
        <w:rPr>
          <w:rFonts w:ascii="Marianne" w:hAnsi="Marianne"/>
          <w:color w:val="FF0000"/>
        </w:rPr>
      </w:pPr>
      <w:sdt>
        <w:sdtPr>
          <w:rPr>
            <w:rFonts w:ascii="Marianne" w:hAnsi="Marianne"/>
          </w:rPr>
          <w:id w:val="227577455"/>
          <w:placeholder>
            <w:docPart w:val="D86E48C5F45948CFAE9B7B9DC4969363"/>
          </w:placeholder>
          <w:comboBox>
            <w:listItem w:value="Choisissez un élément."/>
            <w:listItem w:displayText="Sans objet." w:value="Sans objet."/>
            <w:listItem w:displayText="Les candidats devront obligatoirement fournir les prestations suivantes en complément de leur offre de base:" w:value="Les candidats devront obligatoirement fournir les prestations suivantes en complément de leur offre de base:"/>
            <w:listItem w:displayText="Les candidats ont la possibilité de fournir les prestations suivantes en complément de leur offre de base:" w:value="Les candidats ont la possibilité de fournir les prestations suivantes en complément de leur offre de base:"/>
          </w:comboBox>
        </w:sdtPr>
        <w:sdtEndPr/>
        <w:sdtContent>
          <w:r w:rsidR="00F23E69">
            <w:rPr>
              <w:rFonts w:ascii="Marianne" w:hAnsi="Marianne"/>
            </w:rPr>
            <w:t>Sans objet.</w:t>
          </w:r>
        </w:sdtContent>
      </w:sdt>
      <w:sdt>
        <w:sdtPr>
          <w:rPr>
            <w:rFonts w:ascii="Marianne" w:hAnsi="Marianne"/>
            <w:color w:val="FF0000"/>
          </w:rPr>
          <w:id w:val="36163577"/>
          <w:placeholder>
            <w:docPart w:val="F0F463651F7D4D5DBB8CF0162C7BBDFE"/>
          </w:placeholder>
          <w:showingPlcHdr/>
        </w:sdtPr>
        <w:sdtEndPr/>
        <w:sdtContent>
          <w:permStart w:id="1806920056" w:edGrp="everyone"/>
          <w:r w:rsidR="00196ECC" w:rsidRPr="004F7DE5">
            <w:rPr>
              <w:rStyle w:val="Textedelespacerserv"/>
              <w:rFonts w:ascii="Marianne" w:hAnsi="Marianne"/>
              <w:vanish/>
            </w:rPr>
            <w:t>Préciser ici les prestations éventuelles souhaitées</w:t>
          </w:r>
          <w:r w:rsidR="00196ECC" w:rsidRPr="004F7DE5">
            <w:rPr>
              <w:rStyle w:val="Textedelespacerserv"/>
              <w:rFonts w:ascii="Marianne" w:hAnsi="Marianne"/>
              <w:b/>
              <w:i/>
              <w:vanish/>
              <w:color w:val="auto"/>
            </w:rPr>
            <w:t>.</w:t>
          </w:r>
          <w:permEnd w:id="1806920056"/>
        </w:sdtContent>
      </w:sdt>
    </w:p>
    <w:p w14:paraId="53C1652E" w14:textId="77777777" w:rsidR="00196ECC" w:rsidRPr="004F7DE5" w:rsidRDefault="00196ECC" w:rsidP="009512E4">
      <w:pPr>
        <w:pStyle w:val="Titre3"/>
        <w:tabs>
          <w:tab w:val="left" w:pos="1134"/>
        </w:tabs>
        <w:spacing w:before="120"/>
        <w:rPr>
          <w:rFonts w:ascii="Marianne" w:hAnsi="Marianne" w:cs="Times New Roman"/>
          <w:szCs w:val="20"/>
        </w:rPr>
      </w:pPr>
      <w:bookmarkStart w:id="37" w:name="_Toc473733687"/>
      <w:bookmarkStart w:id="38" w:name="_Toc217900213"/>
      <w:r w:rsidRPr="004F7DE5">
        <w:rPr>
          <w:rFonts w:ascii="Marianne" w:hAnsi="Marianne" w:cs="Times New Roman"/>
          <w:szCs w:val="20"/>
        </w:rPr>
        <w:t>Levée</w:t>
      </w:r>
      <w:bookmarkEnd w:id="37"/>
      <w:bookmarkEnd w:id="38"/>
    </w:p>
    <w:sdt>
      <w:sdtPr>
        <w:rPr>
          <w:rFonts w:ascii="Marianne" w:hAnsi="Marianne"/>
        </w:rPr>
        <w:id w:val="968251369"/>
        <w:placeholder>
          <w:docPart w:val="4551D066F4714B619556D7CE444C92B7"/>
        </w:placeholder>
        <w:comboBox>
          <w:listItem w:value="Choisissez un élément."/>
          <w:listItem w:displayText="Sans objet." w:value="Sans objet."/>
          <w:listItem w:displayText="Le représentant du pouvoir adjudicateur décidera de retenir ou de ne pas retenir ces prestations supplémentaires au moment de l'attribution du marché." w:value="Le représentant du pouvoir adjudicateur décidera de retenir ou de ne pas retenir ces prestations supplémentaires au moment de l'attribution du marché."/>
        </w:comboBox>
      </w:sdtPr>
      <w:sdtEndPr/>
      <w:sdtContent>
        <w:p w14:paraId="3D5379BE" w14:textId="200C6D0F" w:rsidR="00196ECC" w:rsidRPr="004F7DE5" w:rsidRDefault="00F23E69" w:rsidP="00196ECC">
          <w:pPr>
            <w:rPr>
              <w:rFonts w:ascii="Marianne" w:hAnsi="Marianne"/>
            </w:rPr>
          </w:pPr>
          <w:r>
            <w:rPr>
              <w:rFonts w:ascii="Marianne" w:hAnsi="Marianne"/>
            </w:rPr>
            <w:t>Sans objet.</w:t>
          </w:r>
        </w:p>
      </w:sdtContent>
    </w:sdt>
    <w:p w14:paraId="4672344E" w14:textId="77777777" w:rsidR="003E5949" w:rsidRPr="004F7DE5" w:rsidRDefault="002A5DBB" w:rsidP="00295A26">
      <w:pPr>
        <w:pStyle w:val="Titre2"/>
        <w:tabs>
          <w:tab w:val="num" w:pos="426"/>
        </w:tabs>
        <w:spacing w:before="120"/>
        <w:ind w:left="0" w:firstLine="0"/>
        <w:rPr>
          <w:rFonts w:ascii="Marianne" w:hAnsi="Marianne" w:cs="Times New Roman"/>
          <w:szCs w:val="20"/>
        </w:rPr>
      </w:pPr>
      <w:bookmarkStart w:id="39" w:name="_Toc84057463"/>
      <w:bookmarkStart w:id="40" w:name="_Toc111281746"/>
      <w:bookmarkStart w:id="41" w:name="_Toc174768480"/>
      <w:bookmarkStart w:id="42" w:name="_Toc264532759"/>
      <w:bookmarkStart w:id="43" w:name="_Toc473733676"/>
      <w:bookmarkStart w:id="44" w:name="_Toc217900214"/>
      <w:r w:rsidRPr="004F7DE5">
        <w:rPr>
          <w:rFonts w:ascii="Marianne" w:hAnsi="Marianne" w:cs="Times New Roman"/>
          <w:szCs w:val="20"/>
        </w:rPr>
        <w:t>Visite des installations</w:t>
      </w:r>
      <w:bookmarkEnd w:id="39"/>
      <w:bookmarkEnd w:id="40"/>
      <w:bookmarkEnd w:id="41"/>
      <w:bookmarkEnd w:id="42"/>
      <w:bookmarkEnd w:id="43"/>
      <w:bookmarkEnd w:id="44"/>
    </w:p>
    <w:sdt>
      <w:sdtPr>
        <w:rPr>
          <w:rFonts w:ascii="Marianne" w:hAnsi="Marianne"/>
        </w:rPr>
        <w:id w:val="211699138"/>
        <w:placeholder>
          <w:docPart w:val="6AD7875D25AE4219928738E0985F8841"/>
        </w:placeholder>
        <w:comboBox>
          <w:listItem w:value="Choisissez un élément, et compléter le cas échéanr."/>
          <w:listItem w:displayText="Sans objet." w:value="Sans objet."/>
          <w:listItem w:displayText="La visite des lieux est obligatoire. Les candidats sont invités à contacter XXXXX aux coordonnées suivantes : prenom.nom@intradef.gouv.fr ou au 02.00.00.00.00. A l'issue de la visite, une attestation sera remise au candidat." w:value="La visite des lieux est obligatoire. Les candidats sont invités à contacter XXXXX aux coordonnées suivantes : prenom.nom@intradef.gouv.fr ou au 02.00.00.00.00. A l'issue de la visite, une attestation sera remise au candidat."/>
          <w:listItem w:displayText="La visite des lieux est facultative. Les candidats peuvent contacter XXXXX aux coordonnées suivantes : prenom.nom@intradef.gouv.fr ou au 02.00.00.00.00. A l'issue de la visite, une attestation sera remise." w:value="La visite des lieux est facultative. Les candidats peuvent contacter XXXXX aux coordonnées suivantes : prenom.nom@intradef.gouv.fr ou au 02.00.00.00.00. A l'issue de la visite, une attestation sera remise."/>
        </w:comboBox>
      </w:sdtPr>
      <w:sdtEndPr/>
      <w:sdtContent>
        <w:p w14:paraId="264D7CB7" w14:textId="2CADC502" w:rsidR="004F145C" w:rsidRPr="004F7DE5" w:rsidRDefault="00F23E69" w:rsidP="009512E4">
          <w:pPr>
            <w:rPr>
              <w:rFonts w:ascii="Marianne" w:hAnsi="Marianne"/>
            </w:rPr>
          </w:pPr>
          <w:r>
            <w:rPr>
              <w:rFonts w:ascii="Marianne" w:hAnsi="Marianne"/>
            </w:rPr>
            <w:t>Sans objet.</w:t>
          </w:r>
        </w:p>
      </w:sdtContent>
    </w:sdt>
    <w:p w14:paraId="05B62CEF" w14:textId="77777777" w:rsidR="00196ECC" w:rsidRPr="004F7DE5" w:rsidRDefault="00196ECC" w:rsidP="009512E4">
      <w:pPr>
        <w:pStyle w:val="Titre1"/>
        <w:spacing w:before="240" w:after="120"/>
        <w:ind w:left="0" w:firstLine="0"/>
        <w:rPr>
          <w:rFonts w:ascii="Marianne" w:hAnsi="Marianne" w:cs="Times New Roman"/>
          <w:color w:val="auto"/>
          <w:sz w:val="20"/>
          <w:szCs w:val="20"/>
        </w:rPr>
      </w:pPr>
      <w:bookmarkStart w:id="45" w:name="_Toc264532768"/>
      <w:bookmarkStart w:id="46" w:name="_Toc473733689"/>
      <w:bookmarkStart w:id="47" w:name="_Toc217900215"/>
      <w:r w:rsidRPr="004F7DE5">
        <w:rPr>
          <w:rFonts w:ascii="Marianne" w:hAnsi="Marianne" w:cs="Times New Roman"/>
          <w:color w:val="auto"/>
          <w:sz w:val="20"/>
          <w:szCs w:val="20"/>
        </w:rPr>
        <w:t xml:space="preserve">DOSSIER DE </w:t>
      </w:r>
      <w:r w:rsidR="00014523" w:rsidRPr="004F7DE5">
        <w:rPr>
          <w:rFonts w:ascii="Marianne" w:hAnsi="Marianne" w:cs="Times New Roman"/>
          <w:color w:val="auto"/>
          <w:sz w:val="20"/>
          <w:szCs w:val="20"/>
        </w:rPr>
        <w:t>CONSULTATION DES ENTREPRISES (DCE</w:t>
      </w:r>
      <w:r w:rsidRPr="004F7DE5">
        <w:rPr>
          <w:rFonts w:ascii="Marianne" w:hAnsi="Marianne" w:cs="Times New Roman"/>
          <w:color w:val="auto"/>
          <w:sz w:val="20"/>
          <w:szCs w:val="20"/>
        </w:rPr>
        <w:t>)</w:t>
      </w:r>
      <w:bookmarkEnd w:id="45"/>
      <w:bookmarkEnd w:id="46"/>
      <w:bookmarkEnd w:id="47"/>
    </w:p>
    <w:p w14:paraId="38E685FF" w14:textId="77777777" w:rsidR="00196ECC" w:rsidRPr="004F7DE5" w:rsidRDefault="00196ECC" w:rsidP="00196ECC">
      <w:pPr>
        <w:pStyle w:val="Titre2"/>
        <w:tabs>
          <w:tab w:val="num" w:pos="426"/>
        </w:tabs>
        <w:ind w:left="0" w:firstLine="0"/>
        <w:rPr>
          <w:rFonts w:ascii="Marianne" w:hAnsi="Marianne"/>
          <w:szCs w:val="20"/>
        </w:rPr>
      </w:pPr>
      <w:bookmarkStart w:id="48" w:name="_Toc473733690"/>
      <w:bookmarkStart w:id="49" w:name="_Toc217900216"/>
      <w:r w:rsidRPr="004F7DE5">
        <w:rPr>
          <w:rFonts w:ascii="Marianne" w:hAnsi="Marianne" w:cs="Times New Roman"/>
          <w:szCs w:val="20"/>
        </w:rPr>
        <w:t>Contenu du dossier de consultation des entreprises</w:t>
      </w:r>
      <w:bookmarkEnd w:id="48"/>
      <w:bookmarkEnd w:id="49"/>
    </w:p>
    <w:p w14:paraId="7EAF51D0" w14:textId="77777777" w:rsidR="00196ECC" w:rsidRPr="004F7DE5" w:rsidRDefault="00196ECC" w:rsidP="00196ECC">
      <w:pPr>
        <w:rPr>
          <w:rFonts w:ascii="Marianne" w:hAnsi="Marianne"/>
        </w:rPr>
      </w:pPr>
      <w:r w:rsidRPr="004F7DE5">
        <w:rPr>
          <w:rFonts w:ascii="Marianne" w:hAnsi="Marianne"/>
        </w:rPr>
        <w:t>Le D.C.E. est composé des documents suivants</w:t>
      </w:r>
      <w:r w:rsidRPr="004F7DE5">
        <w:rPr>
          <w:rFonts w:ascii="Calibri" w:hAnsi="Calibri" w:cs="Calibri"/>
        </w:rPr>
        <w:t> </w:t>
      </w:r>
      <w:r w:rsidRPr="004F7DE5">
        <w:rPr>
          <w:rFonts w:ascii="Marianne" w:hAnsi="Marianne"/>
        </w:rPr>
        <w:t>:</w:t>
      </w:r>
    </w:p>
    <w:p w14:paraId="26E29206" w14:textId="77777777" w:rsidR="00196ECC" w:rsidRPr="004F7DE5" w:rsidRDefault="00196ECC" w:rsidP="00196ECC">
      <w:pPr>
        <w:numPr>
          <w:ilvl w:val="0"/>
          <w:numId w:val="2"/>
        </w:numPr>
        <w:tabs>
          <w:tab w:val="left" w:pos="284"/>
        </w:tabs>
        <w:ind w:left="0" w:firstLine="0"/>
        <w:rPr>
          <w:rFonts w:ascii="Marianne" w:hAnsi="Marianne"/>
        </w:rPr>
      </w:pPr>
      <w:proofErr w:type="gramStart"/>
      <w:r w:rsidRPr="004F7DE5">
        <w:rPr>
          <w:rFonts w:ascii="Marianne" w:hAnsi="Marianne"/>
        </w:rPr>
        <w:t>le</w:t>
      </w:r>
      <w:proofErr w:type="gramEnd"/>
      <w:r w:rsidRPr="004F7DE5">
        <w:rPr>
          <w:rFonts w:ascii="Marianne" w:hAnsi="Marianne"/>
        </w:rPr>
        <w:t xml:space="preserve"> présent règlement de la consultation</w:t>
      </w:r>
    </w:p>
    <w:p w14:paraId="140A7BB6" w14:textId="587073B0" w:rsidR="00196ECC" w:rsidRPr="0077510E" w:rsidRDefault="00196ECC" w:rsidP="0077510E">
      <w:pPr>
        <w:numPr>
          <w:ilvl w:val="0"/>
          <w:numId w:val="2"/>
        </w:numPr>
        <w:tabs>
          <w:tab w:val="left" w:pos="284"/>
        </w:tabs>
        <w:ind w:left="0" w:firstLine="0"/>
        <w:rPr>
          <w:rFonts w:ascii="Marianne" w:hAnsi="Marianne"/>
        </w:rPr>
      </w:pPr>
      <w:r w:rsidRPr="00F23E69">
        <w:rPr>
          <w:rFonts w:ascii="Marianne" w:hAnsi="Marianne"/>
        </w:rPr>
        <w:t>le cahier des clauses particulières</w:t>
      </w:r>
      <w:r w:rsidR="007E6FA2" w:rsidRPr="00F23E69">
        <w:rPr>
          <w:rFonts w:ascii="Marianne" w:hAnsi="Marianne"/>
        </w:rPr>
        <w:t xml:space="preserve"> </w:t>
      </w:r>
      <w:r w:rsidR="00F23E69" w:rsidRPr="00F23E69">
        <w:rPr>
          <w:rFonts w:ascii="Marianne" w:hAnsi="Marianne"/>
        </w:rPr>
        <w:t xml:space="preserve">valant </w:t>
      </w:r>
      <w:r w:rsidR="00F23E69">
        <w:rPr>
          <w:rFonts w:ascii="Marianne" w:hAnsi="Marianne"/>
        </w:rPr>
        <w:t>acte d’engagement</w:t>
      </w:r>
      <w:sdt>
        <w:sdtPr>
          <w:rPr>
            <w:rFonts w:ascii="Marianne" w:hAnsi="Marianne"/>
          </w:rPr>
          <w:id w:val="-819495999"/>
          <w:placeholder>
            <w:docPart w:val="76C7C3E9052F4F6CAC7F507C96DA17BB"/>
          </w:placeholder>
        </w:sdtPr>
        <w:sdtEndPr/>
        <w:sdtContent>
          <w:r w:rsidR="00F23E69">
            <w:rPr>
              <w:rFonts w:ascii="Marianne" w:hAnsi="Marianne"/>
            </w:rPr>
            <w:t xml:space="preserve"> </w:t>
          </w:r>
          <w:r w:rsidR="00F23E69" w:rsidRPr="00F23E69">
            <w:rPr>
              <w:rFonts w:ascii="Marianne" w:hAnsi="Marianne"/>
            </w:rPr>
            <w:t>et s</w:t>
          </w:r>
          <w:r w:rsidR="00F23E69">
            <w:rPr>
              <w:rFonts w:ascii="Marianne" w:hAnsi="Marianne"/>
            </w:rPr>
            <w:t>on</w:t>
          </w:r>
          <w:r w:rsidR="00F23E69" w:rsidRPr="00F23E69">
            <w:rPr>
              <w:rFonts w:ascii="Marianne" w:hAnsi="Marianne"/>
            </w:rPr>
            <w:t xml:space="preserve"> annexe </w:t>
          </w:r>
          <w:r w:rsidR="0077510E">
            <w:rPr>
              <w:rFonts w:ascii="Marianne" w:hAnsi="Marianne"/>
            </w:rPr>
            <w:t>bordereau des p</w:t>
          </w:r>
          <w:r w:rsidR="00F23E69">
            <w:rPr>
              <w:rFonts w:ascii="Marianne" w:hAnsi="Marianne"/>
            </w:rPr>
            <w:t xml:space="preserve">rix </w:t>
          </w:r>
          <w:r w:rsidR="0077510E">
            <w:rPr>
              <w:rFonts w:ascii="Marianne" w:hAnsi="Marianne"/>
            </w:rPr>
            <w:t>unitaires</w:t>
          </w:r>
        </w:sdtContent>
      </w:sdt>
      <w:r w:rsidR="0077510E">
        <w:rPr>
          <w:rFonts w:ascii="Marianne" w:hAnsi="Marianne"/>
        </w:rPr>
        <w:t>.</w:t>
      </w:r>
      <w:r w:rsidR="0077510E" w:rsidRPr="0077510E">
        <w:rPr>
          <w:rFonts w:ascii="Marianne" w:hAnsi="Marianne"/>
        </w:rPr>
        <w:t xml:space="preserve"> </w:t>
      </w:r>
    </w:p>
    <w:p w14:paraId="7138A465" w14:textId="77777777" w:rsidR="00196ECC" w:rsidRPr="004F7DE5" w:rsidRDefault="00196ECC" w:rsidP="00196ECC">
      <w:pPr>
        <w:pStyle w:val="Titre2"/>
        <w:tabs>
          <w:tab w:val="num" w:pos="426"/>
        </w:tabs>
        <w:ind w:left="0" w:firstLine="0"/>
        <w:rPr>
          <w:rFonts w:ascii="Marianne" w:hAnsi="Marianne"/>
          <w:szCs w:val="20"/>
        </w:rPr>
      </w:pPr>
      <w:bookmarkStart w:id="50" w:name="_Toc217900217"/>
      <w:r w:rsidRPr="004F7DE5">
        <w:rPr>
          <w:rFonts w:ascii="Marianne" w:hAnsi="Marianne" w:cs="Times New Roman"/>
          <w:szCs w:val="20"/>
        </w:rPr>
        <w:lastRenderedPageBreak/>
        <w:t>Téléchargement du dossier de consultation des entreprises</w:t>
      </w:r>
      <w:bookmarkEnd w:id="50"/>
    </w:p>
    <w:p w14:paraId="2507A823" w14:textId="77777777" w:rsidR="00196ECC" w:rsidRPr="004F7DE5" w:rsidRDefault="00196ECC" w:rsidP="00196ECC">
      <w:pPr>
        <w:spacing w:after="120"/>
        <w:rPr>
          <w:rFonts w:ascii="Marianne" w:hAnsi="Marianne"/>
          <w:color w:val="000000"/>
        </w:rPr>
      </w:pPr>
      <w:r w:rsidRPr="004F7DE5">
        <w:rPr>
          <w:rFonts w:ascii="Marianne" w:hAnsi="Marianne"/>
          <w:color w:val="000000"/>
        </w:rPr>
        <w:t xml:space="preserve">Le Dossier de Consultation des Entreprises (DCE) pourra être téléchargé sur la </w:t>
      </w:r>
      <w:r w:rsidRPr="004F7DE5">
        <w:rPr>
          <w:rFonts w:ascii="Marianne" w:hAnsi="Marianne"/>
          <w:b/>
        </w:rPr>
        <w:t>PLACE</w:t>
      </w:r>
      <w:r w:rsidRPr="004F7DE5">
        <w:rPr>
          <w:rFonts w:ascii="Marianne" w:hAnsi="Marianne"/>
          <w:color w:val="000000"/>
        </w:rPr>
        <w:t xml:space="preserve"> accessible depuis </w:t>
      </w:r>
      <w:hyperlink r:id="rId10" w:history="1">
        <w:r w:rsidRPr="004F7DE5">
          <w:rPr>
            <w:rStyle w:val="Lienhypertexte"/>
            <w:rFonts w:ascii="Marianne" w:hAnsi="Marianne"/>
          </w:rPr>
          <w:t>www.marches-publics.gouv.fr</w:t>
        </w:r>
      </w:hyperlink>
      <w:r w:rsidR="007E6FA2" w:rsidRPr="004F7DE5">
        <w:rPr>
          <w:rFonts w:ascii="Marianne" w:hAnsi="Marianne"/>
          <w:color w:val="0000FF"/>
        </w:rPr>
        <w:t xml:space="preserve">. </w:t>
      </w:r>
      <w:r w:rsidRPr="004F7DE5">
        <w:rPr>
          <w:rFonts w:ascii="Marianne" w:hAnsi="Marianne"/>
          <w:color w:val="000000"/>
        </w:rPr>
        <w:t>Le téléchargement peut s’effectuer soit en s’identifiant, de façon à être informé en cas de modification du DCE, soit de manière anonyme.</w:t>
      </w:r>
      <w:r w:rsidR="007E6FA2" w:rsidRPr="004F7DE5">
        <w:rPr>
          <w:rFonts w:ascii="Marianne" w:hAnsi="Marianne"/>
          <w:color w:val="000000"/>
        </w:rPr>
        <w:t xml:space="preserve"> Dans cette dernière hypothèse, aucune information relative aux modifications éventuelles du DCE ne pourra être reçue.</w:t>
      </w:r>
    </w:p>
    <w:p w14:paraId="31C9FA7E" w14:textId="77777777" w:rsidR="00196ECC" w:rsidRPr="004F7DE5" w:rsidRDefault="00196ECC" w:rsidP="00196ECC">
      <w:pPr>
        <w:spacing w:after="60"/>
        <w:rPr>
          <w:rFonts w:ascii="Marianne" w:hAnsi="Marianne"/>
          <w:color w:val="000000"/>
        </w:rPr>
      </w:pPr>
      <w:r w:rsidRPr="004F7DE5">
        <w:rPr>
          <w:rFonts w:ascii="Marianne" w:hAnsi="Marianne"/>
          <w:color w:val="000000"/>
        </w:rPr>
        <w:t xml:space="preserve">Pour être informé des échanges avec l'acheteur, l'opérateur économique devra vérifier que l'adresse des échanges avec la </w:t>
      </w:r>
      <w:r w:rsidRPr="004F7DE5">
        <w:rPr>
          <w:rFonts w:ascii="Marianne" w:hAnsi="Marianne"/>
          <w:b/>
        </w:rPr>
        <w:t>PLACE</w:t>
      </w:r>
      <w:r w:rsidR="0047558C" w:rsidRPr="004F7DE5">
        <w:rPr>
          <w:rFonts w:ascii="Marianne" w:hAnsi="Marianne"/>
          <w:color w:val="000000"/>
        </w:rPr>
        <w:t xml:space="preserve"> </w:t>
      </w:r>
      <w:hyperlink r:id="rId11" w:history="1">
        <w:r w:rsidRPr="004F7DE5">
          <w:rPr>
            <w:rStyle w:val="Lienhypertexte"/>
            <w:rFonts w:ascii="Marianne" w:hAnsi="Marianne"/>
          </w:rPr>
          <w:t>nepasr</w:t>
        </w:r>
        <w:r w:rsidR="0047558C" w:rsidRPr="004F7DE5">
          <w:rPr>
            <w:rStyle w:val="Lienhypertexte"/>
            <w:rFonts w:ascii="Marianne" w:hAnsi="Marianne"/>
          </w:rPr>
          <w:t>epondre@marches-publics.gouv.fr</w:t>
        </w:r>
      </w:hyperlink>
      <w:r w:rsidRPr="004F7DE5">
        <w:rPr>
          <w:rFonts w:ascii="Marianne" w:hAnsi="Marianne"/>
          <w:color w:val="000000"/>
        </w:rPr>
        <w:t xml:space="preserve"> soit accessible ou mise sur liste blanche pour passer les filtres des serveurs proxy en place dans les entreprises.</w:t>
      </w:r>
    </w:p>
    <w:p w14:paraId="2C9B7AF5" w14:textId="77777777" w:rsidR="00196ECC" w:rsidRPr="004F7DE5" w:rsidRDefault="00196ECC" w:rsidP="007E6FA2">
      <w:pPr>
        <w:spacing w:after="120"/>
        <w:rPr>
          <w:rFonts w:ascii="Marianne" w:hAnsi="Marianne"/>
        </w:rPr>
      </w:pPr>
      <w:r w:rsidRPr="004F7DE5">
        <w:rPr>
          <w:rFonts w:ascii="Marianne" w:hAnsi="Marianne"/>
          <w:color w:val="000000"/>
        </w:rPr>
        <w:t>La transmission d’éventuels documents sensibles ou confidentiels se fera de façon séparée par voie papier.</w:t>
      </w:r>
      <w:sdt>
        <w:sdtPr>
          <w:rPr>
            <w:rFonts w:ascii="Marianne" w:hAnsi="Marianne"/>
            <w:color w:val="000000"/>
          </w:rPr>
          <w:id w:val="1623113092"/>
          <w:placeholder>
            <w:docPart w:val="9D4B1CE1BDAA48859A9317892D1E8C56"/>
          </w:placeholder>
          <w:showingPlcHdr/>
        </w:sdtPr>
        <w:sdtEndPr/>
        <w:sdtContent>
          <w:permStart w:id="393637038" w:edGrp="everyone"/>
          <w:r w:rsidR="007130E1" w:rsidRPr="004F7DE5">
            <w:rPr>
              <w:rStyle w:val="Textedelespacerserv"/>
              <w:rFonts w:ascii="Marianne" w:hAnsi="Marianne"/>
              <w:vanish/>
            </w:rPr>
            <w:t>Cliquez ici pour ajouter</w:t>
          </w:r>
          <w:r w:rsidR="007E6FA2" w:rsidRPr="004F7DE5">
            <w:rPr>
              <w:rStyle w:val="Textedelespacerserv"/>
              <w:rFonts w:ascii="Marianne" w:hAnsi="Marianne"/>
              <w:vanish/>
            </w:rPr>
            <w:t xml:space="preserve"> du texte.</w:t>
          </w:r>
          <w:permEnd w:id="393637038"/>
        </w:sdtContent>
      </w:sdt>
    </w:p>
    <w:p w14:paraId="63C8D1E8" w14:textId="77777777" w:rsidR="00196ECC" w:rsidRPr="004F7DE5" w:rsidRDefault="00196ECC" w:rsidP="00196ECC">
      <w:pPr>
        <w:pStyle w:val="Titre2"/>
        <w:tabs>
          <w:tab w:val="left" w:pos="426"/>
        </w:tabs>
        <w:ind w:left="0" w:firstLine="0"/>
        <w:rPr>
          <w:rFonts w:ascii="Marianne" w:hAnsi="Marianne"/>
          <w:szCs w:val="20"/>
        </w:rPr>
      </w:pPr>
      <w:bookmarkStart w:id="51" w:name="_Toc473733691"/>
      <w:bookmarkStart w:id="52" w:name="_Toc217900218"/>
      <w:r w:rsidRPr="004F7DE5">
        <w:rPr>
          <w:rFonts w:ascii="Marianne" w:hAnsi="Marianne"/>
          <w:szCs w:val="20"/>
        </w:rPr>
        <w:t>Modification du dossier de consultation</w:t>
      </w:r>
      <w:bookmarkEnd w:id="51"/>
      <w:r w:rsidR="00117D37" w:rsidRPr="004F7DE5">
        <w:rPr>
          <w:rFonts w:ascii="Marianne" w:hAnsi="Marianne"/>
          <w:szCs w:val="20"/>
        </w:rPr>
        <w:t xml:space="preserve"> des entreprises</w:t>
      </w:r>
      <w:bookmarkEnd w:id="52"/>
    </w:p>
    <w:p w14:paraId="2A29A75F" w14:textId="77777777" w:rsidR="00196ECC" w:rsidRPr="004F7DE5" w:rsidRDefault="00196ECC" w:rsidP="00196ECC">
      <w:pPr>
        <w:spacing w:after="60"/>
        <w:rPr>
          <w:rFonts w:ascii="Marianne" w:hAnsi="Marianne"/>
          <w:noProof/>
        </w:rPr>
      </w:pPr>
      <w:r w:rsidRPr="004F7DE5">
        <w:rPr>
          <w:rFonts w:ascii="Marianne" w:hAnsi="Marianne"/>
          <w:noProof/>
        </w:rPr>
        <w:t xml:space="preserve">Le représentant du pouvoir adjudicateur se réserve le droit de modifier des dispositions du dossier de consultation en cours de procédure. </w:t>
      </w:r>
    </w:p>
    <w:p w14:paraId="1B06A52E" w14:textId="77777777" w:rsidR="00196ECC" w:rsidRPr="004F7DE5" w:rsidRDefault="0047558C" w:rsidP="00196ECC">
      <w:pPr>
        <w:spacing w:after="60"/>
        <w:rPr>
          <w:rFonts w:ascii="Marianne" w:hAnsi="Marianne"/>
          <w:noProof/>
        </w:rPr>
      </w:pPr>
      <w:r w:rsidRPr="004F7DE5">
        <w:rPr>
          <w:rFonts w:ascii="Marianne" w:hAnsi="Marianne"/>
          <w:noProof/>
        </w:rPr>
        <w:t>U</w:t>
      </w:r>
      <w:r w:rsidR="00196ECC" w:rsidRPr="004F7DE5">
        <w:rPr>
          <w:rFonts w:ascii="Marianne" w:hAnsi="Marianne"/>
          <w:noProof/>
        </w:rPr>
        <w:t xml:space="preserve">n délai minimal de 6 jours francs </w:t>
      </w:r>
      <w:r w:rsidRPr="004F7DE5">
        <w:rPr>
          <w:rFonts w:ascii="Marianne" w:hAnsi="Marianne"/>
          <w:noProof/>
        </w:rPr>
        <w:t xml:space="preserve">est garanti </w:t>
      </w:r>
      <w:r w:rsidR="00196ECC" w:rsidRPr="004F7DE5">
        <w:rPr>
          <w:rFonts w:ascii="Marianne" w:hAnsi="Marianne"/>
          <w:noProof/>
        </w:rPr>
        <w:t>entre la date d’envoi de l’additif et la date de remise des offres. Au besoin, un report de cette dernière sera décidé.</w:t>
      </w:r>
    </w:p>
    <w:p w14:paraId="68FB9BFE" w14:textId="77777777" w:rsidR="00196ECC" w:rsidRPr="004F7DE5" w:rsidRDefault="00196ECC" w:rsidP="00196ECC">
      <w:pPr>
        <w:spacing w:after="60"/>
        <w:rPr>
          <w:rFonts w:ascii="Marianne" w:hAnsi="Marianne"/>
          <w:noProof/>
        </w:rPr>
      </w:pPr>
      <w:r w:rsidRPr="004F7DE5">
        <w:rPr>
          <w:rFonts w:ascii="Marianne" w:hAnsi="Marianne"/>
          <w:noProof/>
        </w:rPr>
        <w:t>Les candidats devront répondre sur la base du dossier de consultation modifié, sans pouvoir élever aucune réclamation à ce sujet.</w:t>
      </w:r>
    </w:p>
    <w:p w14:paraId="179C47A7" w14:textId="77777777" w:rsidR="00196ECC" w:rsidRPr="004F7DE5" w:rsidRDefault="00196ECC" w:rsidP="00196ECC">
      <w:pPr>
        <w:pStyle w:val="Titre2"/>
        <w:tabs>
          <w:tab w:val="left" w:pos="426"/>
        </w:tabs>
        <w:ind w:left="0" w:firstLine="0"/>
        <w:rPr>
          <w:rFonts w:ascii="Marianne" w:hAnsi="Marianne"/>
          <w:noProof/>
          <w:szCs w:val="20"/>
        </w:rPr>
      </w:pPr>
      <w:bookmarkStart w:id="53" w:name="_Toc473733692"/>
      <w:bookmarkStart w:id="54" w:name="_Toc217900219"/>
      <w:r w:rsidRPr="004F7DE5">
        <w:rPr>
          <w:rFonts w:ascii="Marianne" w:hAnsi="Marianne"/>
          <w:szCs w:val="20"/>
        </w:rPr>
        <w:t>Demande de renseignements complémentaires</w:t>
      </w:r>
      <w:bookmarkEnd w:id="53"/>
      <w:bookmarkEnd w:id="54"/>
    </w:p>
    <w:p w14:paraId="6175861E" w14:textId="77777777" w:rsidR="00196ECC" w:rsidRPr="004F7DE5" w:rsidRDefault="00196ECC" w:rsidP="00196ECC">
      <w:pPr>
        <w:spacing w:after="60"/>
        <w:rPr>
          <w:rFonts w:ascii="Marianne" w:hAnsi="Marianne"/>
          <w:noProof/>
        </w:rPr>
      </w:pPr>
      <w:r w:rsidRPr="004F7DE5">
        <w:rPr>
          <w:rFonts w:ascii="Marianne" w:hAnsi="Marianne"/>
          <w:noProof/>
        </w:rPr>
        <w:t>Pour obtenir tout renseignement complémentaire sur le dossier de consultation, les candidats devront faire parvenir, 8 jours francs au moins avant la date de remise de l’offre une demande écrite de renseignements complémentaires. Passé ce délai, aucune réponse ne sera fournie par le représentant du pouvoir adjudicateur.</w:t>
      </w:r>
    </w:p>
    <w:p w14:paraId="74A70C6E" w14:textId="77777777" w:rsidR="00196ECC" w:rsidRPr="004F7DE5" w:rsidRDefault="00196ECC" w:rsidP="007E6FA2">
      <w:pPr>
        <w:spacing w:after="60"/>
        <w:rPr>
          <w:rFonts w:ascii="Marianne" w:hAnsi="Marianne"/>
          <w:noProof/>
        </w:rPr>
      </w:pPr>
      <w:r w:rsidRPr="004F7DE5">
        <w:rPr>
          <w:rFonts w:ascii="Marianne" w:hAnsi="Marianne"/>
          <w:noProof/>
        </w:rPr>
        <w:t>Le candidat adressera ses éventuelles demandes de renseignement</w:t>
      </w:r>
      <w:r w:rsidR="002D7B03" w:rsidRPr="004F7DE5">
        <w:rPr>
          <w:rFonts w:ascii="Marianne" w:hAnsi="Marianne"/>
          <w:noProof/>
        </w:rPr>
        <w:t>s</w:t>
      </w:r>
      <w:r w:rsidRPr="004F7DE5">
        <w:rPr>
          <w:rFonts w:ascii="Marianne" w:hAnsi="Marianne"/>
          <w:noProof/>
        </w:rPr>
        <w:t xml:space="preserve"> </w:t>
      </w:r>
      <w:r w:rsidR="007E6FA2" w:rsidRPr="004F7DE5">
        <w:rPr>
          <w:rFonts w:ascii="Marianne" w:hAnsi="Marianne"/>
          <w:noProof/>
        </w:rPr>
        <w:t>en utilisant</w:t>
      </w:r>
      <w:r w:rsidRPr="004F7DE5">
        <w:rPr>
          <w:rFonts w:ascii="Marianne" w:hAnsi="Marianne"/>
          <w:noProof/>
        </w:rPr>
        <w:t xml:space="preserve"> </w:t>
      </w:r>
      <w:r w:rsidR="007E6FA2" w:rsidRPr="004F7DE5">
        <w:rPr>
          <w:rFonts w:ascii="Marianne" w:hAnsi="Marianne"/>
          <w:noProof/>
        </w:rPr>
        <w:t>le</w:t>
      </w:r>
      <w:r w:rsidRPr="004F7DE5">
        <w:rPr>
          <w:rFonts w:ascii="Marianne" w:hAnsi="Marianne"/>
          <w:noProof/>
        </w:rPr>
        <w:t xml:space="preserve"> profil acheteur de la DAPSA à l’adresse suivante : </w:t>
      </w:r>
      <w:hyperlink r:id="rId12" w:history="1">
        <w:r w:rsidRPr="004F7DE5">
          <w:rPr>
            <w:rStyle w:val="Lienhypertexte"/>
            <w:rFonts w:ascii="Marianne" w:hAnsi="Marianne"/>
            <w:noProof/>
          </w:rPr>
          <w:t>www.marches-publics.gouv.fr</w:t>
        </w:r>
      </w:hyperlink>
      <w:r w:rsidRPr="004F7DE5">
        <w:rPr>
          <w:rFonts w:ascii="Marianne" w:hAnsi="Marianne"/>
          <w:noProof/>
        </w:rPr>
        <w:t xml:space="preserve"> (</w:t>
      </w:r>
      <w:r w:rsidRPr="004F7DE5">
        <w:rPr>
          <w:rFonts w:ascii="Marianne" w:hAnsi="Marianne"/>
          <w:b/>
          <w:noProof/>
        </w:rPr>
        <w:t>PLACE</w:t>
      </w:r>
      <w:r w:rsidRPr="004F7DE5">
        <w:rPr>
          <w:rFonts w:ascii="Marianne" w:hAnsi="Marianne"/>
          <w:noProof/>
        </w:rPr>
        <w:t>). Après s’être identifié, le candidat dépose sa demande de renseignement et il est averti, par courriel, du dépôt de la réponse par la DAPSA. Cette procédure assure une traçabilité du dépô</w:t>
      </w:r>
      <w:r w:rsidR="007E6FA2" w:rsidRPr="004F7DE5">
        <w:rPr>
          <w:rFonts w:ascii="Marianne" w:hAnsi="Marianne"/>
          <w:noProof/>
        </w:rPr>
        <w:t>t des demandes de renseignement.</w:t>
      </w:r>
    </w:p>
    <w:p w14:paraId="4794C881" w14:textId="77777777" w:rsidR="00196ECC" w:rsidRPr="004F7DE5" w:rsidRDefault="002D7B03" w:rsidP="008F2194">
      <w:pPr>
        <w:spacing w:after="60"/>
        <w:rPr>
          <w:rFonts w:ascii="Marianne" w:hAnsi="Marianne"/>
          <w:noProof/>
        </w:rPr>
      </w:pPr>
      <w:r w:rsidRPr="004F7DE5">
        <w:rPr>
          <w:rFonts w:ascii="Marianne" w:hAnsi="Marianne"/>
          <w:noProof/>
        </w:rPr>
        <w:t>Le candidat</w:t>
      </w:r>
      <w:r w:rsidR="00196ECC" w:rsidRPr="004F7DE5">
        <w:rPr>
          <w:rFonts w:ascii="Marianne" w:hAnsi="Marianne"/>
          <w:noProof/>
        </w:rPr>
        <w:t xml:space="preserve"> devra vérifier que son adresse électronique est correctement orthographiée</w:t>
      </w:r>
      <w:r w:rsidR="00014523" w:rsidRPr="004F7DE5">
        <w:rPr>
          <w:rFonts w:ascii="Marianne" w:hAnsi="Marianne"/>
          <w:noProof/>
        </w:rPr>
        <w:t>,</w:t>
      </w:r>
      <w:r w:rsidR="00196ECC" w:rsidRPr="004F7DE5">
        <w:rPr>
          <w:rFonts w:ascii="Marianne" w:hAnsi="Marianne"/>
          <w:noProof/>
        </w:rPr>
        <w:t xml:space="preserve"> et il lui est vivement recommandé de consulter très régulièrement les courriels reçus à cette adresse électronique</w:t>
      </w:r>
      <w:r w:rsidRPr="004F7DE5">
        <w:rPr>
          <w:rFonts w:ascii="Marianne" w:hAnsi="Marianne"/>
          <w:noProof/>
        </w:rPr>
        <w:t xml:space="preserve"> (</w:t>
      </w:r>
      <w:r w:rsidRPr="004F7DE5">
        <w:rPr>
          <w:rFonts w:ascii="Marianne" w:hAnsi="Marianne"/>
          <w:i/>
          <w:noProof/>
        </w:rPr>
        <w:t>y compris le dossier «</w:t>
      </w:r>
      <w:r w:rsidRPr="004F7DE5">
        <w:rPr>
          <w:rFonts w:ascii="Calibri" w:hAnsi="Calibri" w:cs="Calibri"/>
          <w:i/>
          <w:noProof/>
        </w:rPr>
        <w:t> </w:t>
      </w:r>
      <w:r w:rsidRPr="004F7DE5">
        <w:rPr>
          <w:rFonts w:ascii="Marianne" w:hAnsi="Marianne"/>
          <w:i/>
          <w:noProof/>
        </w:rPr>
        <w:t>SPAM</w:t>
      </w:r>
      <w:r w:rsidRPr="004F7DE5">
        <w:rPr>
          <w:rFonts w:ascii="Calibri" w:hAnsi="Calibri" w:cs="Calibri"/>
          <w:i/>
          <w:noProof/>
        </w:rPr>
        <w:t> </w:t>
      </w:r>
      <w:r w:rsidRPr="004F7DE5">
        <w:rPr>
          <w:rFonts w:ascii="Marianne" w:hAnsi="Marianne" w:cs="Marianne Medium"/>
          <w:i/>
          <w:noProof/>
        </w:rPr>
        <w:t>»</w:t>
      </w:r>
      <w:r w:rsidRPr="004F7DE5">
        <w:rPr>
          <w:rFonts w:ascii="Marianne" w:hAnsi="Marianne"/>
          <w:i/>
          <w:noProof/>
        </w:rPr>
        <w:t xml:space="preserve"> ou </w:t>
      </w:r>
      <w:r w:rsidRPr="004F7DE5">
        <w:rPr>
          <w:rFonts w:ascii="Marianne" w:hAnsi="Marianne" w:cs="Marianne Medium"/>
          <w:i/>
          <w:noProof/>
        </w:rPr>
        <w:t>«</w:t>
      </w:r>
      <w:r w:rsidRPr="004F7DE5">
        <w:rPr>
          <w:rFonts w:ascii="Calibri" w:hAnsi="Calibri" w:cs="Calibri"/>
          <w:i/>
          <w:noProof/>
        </w:rPr>
        <w:t> </w:t>
      </w:r>
      <w:r w:rsidRPr="004F7DE5">
        <w:rPr>
          <w:rFonts w:ascii="Marianne" w:hAnsi="Marianne"/>
          <w:i/>
          <w:noProof/>
        </w:rPr>
        <w:t>courriers ind</w:t>
      </w:r>
      <w:r w:rsidRPr="004F7DE5">
        <w:rPr>
          <w:rFonts w:ascii="Marianne" w:hAnsi="Marianne" w:cs="Marianne Medium"/>
          <w:i/>
          <w:noProof/>
        </w:rPr>
        <w:t>é</w:t>
      </w:r>
      <w:r w:rsidRPr="004F7DE5">
        <w:rPr>
          <w:rFonts w:ascii="Marianne" w:hAnsi="Marianne"/>
          <w:i/>
          <w:noProof/>
        </w:rPr>
        <w:t>sirables</w:t>
      </w:r>
      <w:r w:rsidRPr="004F7DE5">
        <w:rPr>
          <w:rFonts w:ascii="Calibri" w:hAnsi="Calibri" w:cs="Calibri"/>
          <w:i/>
          <w:noProof/>
        </w:rPr>
        <w:t> </w:t>
      </w:r>
      <w:r w:rsidRPr="004F7DE5">
        <w:rPr>
          <w:rFonts w:ascii="Marianne" w:hAnsi="Marianne" w:cs="Marianne Medium"/>
          <w:i/>
          <w:noProof/>
        </w:rPr>
        <w:t>»</w:t>
      </w:r>
      <w:r w:rsidRPr="004F7DE5">
        <w:rPr>
          <w:rFonts w:ascii="Marianne" w:hAnsi="Marianne"/>
          <w:noProof/>
        </w:rPr>
        <w:t>).</w:t>
      </w:r>
    </w:p>
    <w:p w14:paraId="31DCD01C" w14:textId="77777777" w:rsidR="00196ECC" w:rsidRPr="004F7DE5" w:rsidRDefault="00196ECC" w:rsidP="00562B1E">
      <w:pPr>
        <w:spacing w:after="60"/>
        <w:rPr>
          <w:rFonts w:ascii="Marianne" w:hAnsi="Marianne"/>
          <w:noProof/>
        </w:rPr>
      </w:pPr>
      <w:r w:rsidRPr="004F7DE5">
        <w:rPr>
          <w:rFonts w:ascii="Marianne" w:hAnsi="Marianne"/>
          <w:noProof/>
        </w:rPr>
        <w:t xml:space="preserve">La DAPSA répondra </w:t>
      </w:r>
      <w:r w:rsidR="007E6FA2" w:rsidRPr="004F7DE5">
        <w:rPr>
          <w:rFonts w:ascii="Marianne" w:hAnsi="Marianne"/>
          <w:i/>
          <w:noProof/>
        </w:rPr>
        <w:t>via</w:t>
      </w:r>
      <w:r w:rsidR="007E6FA2" w:rsidRPr="004F7DE5">
        <w:rPr>
          <w:rFonts w:ascii="Marianne" w:hAnsi="Marianne"/>
          <w:noProof/>
        </w:rPr>
        <w:t xml:space="preserve"> </w:t>
      </w:r>
      <w:r w:rsidR="007E6FA2" w:rsidRPr="004F7DE5">
        <w:rPr>
          <w:rFonts w:ascii="Marianne" w:hAnsi="Marianne"/>
          <w:b/>
          <w:noProof/>
        </w:rPr>
        <w:t>PLACE</w:t>
      </w:r>
      <w:r w:rsidRPr="004F7DE5">
        <w:rPr>
          <w:rFonts w:ascii="Marianne" w:hAnsi="Marianne"/>
          <w:noProof/>
        </w:rPr>
        <w:t xml:space="preserve"> aux demandes de renseignements complémentaires avant la date limite fixée pour la remise des offres. </w:t>
      </w:r>
    </w:p>
    <w:p w14:paraId="7F289471" w14:textId="77777777" w:rsidR="00196ECC" w:rsidRPr="004F7DE5" w:rsidRDefault="00196ECC" w:rsidP="00196ECC">
      <w:pPr>
        <w:spacing w:after="120"/>
        <w:rPr>
          <w:rFonts w:ascii="Marianne" w:hAnsi="Marianne"/>
          <w:noProof/>
        </w:rPr>
      </w:pPr>
      <w:r w:rsidRPr="004F7DE5">
        <w:rPr>
          <w:rFonts w:ascii="Marianne" w:hAnsi="Marianne"/>
          <w:noProof/>
        </w:rPr>
        <w:t>Si les réponses à ces demandes de renseignements complémentaires apportent au candidat demandeur des précisions supplémentaires (</w:t>
      </w:r>
      <w:r w:rsidRPr="004F7DE5">
        <w:rPr>
          <w:rFonts w:ascii="Marianne" w:hAnsi="Marianne"/>
          <w:i/>
          <w:noProof/>
        </w:rPr>
        <w:t>et non une simple confirmation d’un élément explicitement décrit dans le dossier de consultation</w:t>
      </w:r>
      <w:r w:rsidRPr="004F7DE5">
        <w:rPr>
          <w:rFonts w:ascii="Marianne" w:hAnsi="Marianne"/>
          <w:noProof/>
        </w:rPr>
        <w:t xml:space="preserve">), la personne publique transmet les réponses à tous les opérateurs ayant retiré un dossier de consultation. Dans ce cas, elles sont transmises sous la même forme et simultanément à chacun des candidats, sans mentionner l’identité du candidat demandeur. </w:t>
      </w:r>
    </w:p>
    <w:p w14:paraId="52D39DD3" w14:textId="27BD349D" w:rsidR="00105C47" w:rsidRPr="004F7DE5" w:rsidRDefault="00196ECC" w:rsidP="00433E3F">
      <w:pPr>
        <w:spacing w:after="240"/>
        <w:rPr>
          <w:rFonts w:ascii="Marianne" w:hAnsi="Marianne"/>
          <w:noProof/>
        </w:rPr>
      </w:pPr>
      <w:r w:rsidRPr="004F7DE5">
        <w:rPr>
          <w:rFonts w:ascii="Marianne" w:hAnsi="Marianne"/>
          <w:noProof/>
        </w:rPr>
        <w:t>Les réponses ainsi apportées seront considérées comme faisant partie intégrante du dossier de consultation.</w:t>
      </w:r>
    </w:p>
    <w:p w14:paraId="1B5A7B5A" w14:textId="6AE82112" w:rsidR="00196ECC" w:rsidRPr="004F7DE5" w:rsidRDefault="00196ECC" w:rsidP="00196ECC">
      <w:pPr>
        <w:pStyle w:val="Titre1"/>
        <w:spacing w:after="120"/>
        <w:ind w:left="992" w:hanging="992"/>
        <w:rPr>
          <w:rFonts w:ascii="Marianne" w:hAnsi="Marianne"/>
          <w:color w:val="auto"/>
          <w:sz w:val="20"/>
          <w:szCs w:val="20"/>
        </w:rPr>
      </w:pPr>
      <w:bookmarkStart w:id="55" w:name="_Toc473733701"/>
      <w:bookmarkStart w:id="56" w:name="_Toc217900220"/>
      <w:r w:rsidRPr="004F7DE5">
        <w:rPr>
          <w:rFonts w:ascii="Marianne" w:hAnsi="Marianne"/>
          <w:color w:val="auto"/>
          <w:sz w:val="20"/>
          <w:szCs w:val="20"/>
        </w:rPr>
        <w:t xml:space="preserve">PRESENTATION DU DOSSIER PAR </w:t>
      </w:r>
      <w:bookmarkEnd w:id="55"/>
      <w:r w:rsidRPr="004F7DE5">
        <w:rPr>
          <w:rFonts w:ascii="Marianne" w:hAnsi="Marianne"/>
          <w:color w:val="auto"/>
          <w:sz w:val="20"/>
          <w:szCs w:val="20"/>
        </w:rPr>
        <w:t>LE CANDIDAT</w:t>
      </w:r>
      <w:bookmarkEnd w:id="56"/>
    </w:p>
    <w:p w14:paraId="793ADB0C" w14:textId="77777777" w:rsidR="0035363C" w:rsidRPr="004F7DE5" w:rsidRDefault="0035363C" w:rsidP="0035363C">
      <w:pPr>
        <w:rPr>
          <w:rFonts w:ascii="Marianne" w:hAnsi="Marianne"/>
        </w:rPr>
      </w:pPr>
      <w:r w:rsidRPr="004F7DE5">
        <w:rPr>
          <w:rFonts w:ascii="Marianne" w:hAnsi="Marianne"/>
        </w:rPr>
        <w:t>Les modifications des stipulations des documents de la consultation à la seule initiative du candidat sont interdites sous peine de rejet de l’offre pour irrégularité.</w:t>
      </w:r>
    </w:p>
    <w:p w14:paraId="61F253C4" w14:textId="77777777" w:rsidR="0035363C" w:rsidRPr="004F7DE5" w:rsidRDefault="0035363C" w:rsidP="0035363C">
      <w:pPr>
        <w:rPr>
          <w:rFonts w:ascii="Marianne" w:hAnsi="Marianne"/>
        </w:rPr>
      </w:pPr>
      <w:r w:rsidRPr="004F7DE5">
        <w:rPr>
          <w:rFonts w:ascii="Marianne" w:hAnsi="Marianne"/>
        </w:rPr>
        <w:t>Il en est de même pour les réserves qui pourraient être émises relativement à certaines de leurs clauses.</w:t>
      </w:r>
    </w:p>
    <w:p w14:paraId="7E8F9C2D" w14:textId="77777777" w:rsidR="00AB2EF2" w:rsidRPr="004F7DE5" w:rsidRDefault="00AB2EF2" w:rsidP="00AB2EF2">
      <w:pPr>
        <w:pStyle w:val="Titre2"/>
        <w:tabs>
          <w:tab w:val="num" w:pos="426"/>
          <w:tab w:val="left" w:pos="3828"/>
        </w:tabs>
        <w:spacing w:before="120"/>
        <w:rPr>
          <w:rFonts w:ascii="Marianne" w:hAnsi="Marianne"/>
          <w:szCs w:val="20"/>
        </w:rPr>
      </w:pPr>
      <w:bookmarkStart w:id="57" w:name="_Toc2261437"/>
      <w:bookmarkStart w:id="58" w:name="_Toc217900221"/>
      <w:r w:rsidRPr="004F7DE5">
        <w:rPr>
          <w:rFonts w:ascii="Marianne" w:hAnsi="Marianne"/>
          <w:szCs w:val="20"/>
        </w:rPr>
        <w:t>Envoi d’une réponse électronique au moyen du Document Unique de Marché Européen (DUME)</w:t>
      </w:r>
      <w:bookmarkEnd w:id="57"/>
      <w:bookmarkEnd w:id="58"/>
      <w:r w:rsidRPr="004F7DE5">
        <w:rPr>
          <w:rFonts w:ascii="Marianne" w:hAnsi="Marianne"/>
          <w:szCs w:val="20"/>
        </w:rPr>
        <w:t xml:space="preserve"> </w:t>
      </w:r>
    </w:p>
    <w:p w14:paraId="66675A37" w14:textId="77777777" w:rsidR="00AB2EF2" w:rsidRPr="004F7DE5" w:rsidRDefault="00AB2EF2" w:rsidP="00AB2EF2">
      <w:pPr>
        <w:pStyle w:val="Titre3"/>
        <w:tabs>
          <w:tab w:val="left" w:pos="1134"/>
        </w:tabs>
        <w:rPr>
          <w:rFonts w:ascii="Marianne" w:hAnsi="Marianne"/>
          <w:szCs w:val="20"/>
        </w:rPr>
      </w:pPr>
      <w:bookmarkStart w:id="59" w:name="_Toc2261438"/>
      <w:bookmarkStart w:id="60" w:name="_Toc217900222"/>
      <w:r w:rsidRPr="004F7DE5">
        <w:rPr>
          <w:rFonts w:ascii="Marianne" w:hAnsi="Marianne"/>
          <w:szCs w:val="20"/>
        </w:rPr>
        <w:t>Formulaire de candidature DUME à compléter</w:t>
      </w:r>
      <w:bookmarkEnd w:id="59"/>
      <w:bookmarkEnd w:id="60"/>
    </w:p>
    <w:p w14:paraId="25FCD12A" w14:textId="77777777" w:rsidR="00AB2EF2" w:rsidRPr="004F7DE5" w:rsidRDefault="00AB2EF2" w:rsidP="00AB2EF2">
      <w:pPr>
        <w:spacing w:after="60"/>
        <w:rPr>
          <w:rFonts w:ascii="Marianne" w:hAnsi="Marianne"/>
        </w:rPr>
      </w:pPr>
      <w:r w:rsidRPr="004F7DE5">
        <w:rPr>
          <w:rFonts w:ascii="Marianne" w:hAnsi="Marianne"/>
        </w:rPr>
        <w:t>La réponse par le Document Unique de Marché Européen (DUME) est fortement recommandée. Le DUME est un formulaire standard de l'Union Européenne qui peut être utilisé pour candidater aux marchés publics.</w:t>
      </w:r>
    </w:p>
    <w:p w14:paraId="6EF10249" w14:textId="77777777" w:rsidR="00AB2EF2" w:rsidRPr="004F7DE5" w:rsidRDefault="00AB2EF2" w:rsidP="00AB2EF2">
      <w:pPr>
        <w:spacing w:after="60"/>
        <w:rPr>
          <w:rFonts w:ascii="Marianne" w:hAnsi="Marianne"/>
        </w:rPr>
      </w:pPr>
      <w:r w:rsidRPr="004F7DE5">
        <w:rPr>
          <w:rFonts w:ascii="Marianne" w:hAnsi="Marianne"/>
        </w:rPr>
        <w:t xml:space="preserve">Pour renseigner le DUME, il suffit au candidat de se rendre sur la </w:t>
      </w:r>
      <w:r w:rsidRPr="004F7DE5">
        <w:rPr>
          <w:rFonts w:ascii="Marianne" w:hAnsi="Marianne"/>
          <w:b/>
        </w:rPr>
        <w:t>PLACE</w:t>
      </w:r>
      <w:r w:rsidRPr="004F7DE5">
        <w:rPr>
          <w:rFonts w:ascii="Marianne" w:hAnsi="Marianne"/>
          <w:i/>
          <w:iCs/>
        </w:rPr>
        <w:t xml:space="preserve"> </w:t>
      </w:r>
      <w:r w:rsidRPr="004F7DE5">
        <w:rPr>
          <w:rFonts w:ascii="Marianne" w:hAnsi="Marianne"/>
        </w:rPr>
        <w:t>et de choisir le DUME comme modalité de réponse. Le DUME est notamment pré-rempli sur la base du numéro SIRET. Il permet de :</w:t>
      </w:r>
    </w:p>
    <w:p w14:paraId="2EF1960B" w14:textId="77777777" w:rsidR="00AB2EF2" w:rsidRPr="004F7DE5" w:rsidRDefault="00AB2EF2" w:rsidP="00AB2EF2">
      <w:pPr>
        <w:numPr>
          <w:ilvl w:val="0"/>
          <w:numId w:val="27"/>
        </w:numPr>
        <w:spacing w:after="100" w:afterAutospacing="1"/>
        <w:ind w:left="567" w:hanging="283"/>
        <w:rPr>
          <w:rFonts w:ascii="Marianne" w:hAnsi="Marianne"/>
        </w:rPr>
      </w:pPr>
      <w:proofErr w:type="gramStart"/>
      <w:r w:rsidRPr="004F7DE5">
        <w:rPr>
          <w:rFonts w:ascii="Marianne" w:hAnsi="Marianne"/>
        </w:rPr>
        <w:t>bénéficier</w:t>
      </w:r>
      <w:proofErr w:type="gramEnd"/>
      <w:r w:rsidRPr="004F7DE5">
        <w:rPr>
          <w:rFonts w:ascii="Marianne" w:hAnsi="Marianne"/>
        </w:rPr>
        <w:t xml:space="preserve"> d'une reprise des données légales de l'entreprise (raison sociale, adresse, mandataires sociaux)</w:t>
      </w:r>
      <w:r w:rsidRPr="004F7DE5">
        <w:rPr>
          <w:rFonts w:ascii="Calibri" w:hAnsi="Calibri" w:cs="Calibri"/>
        </w:rPr>
        <w:t> </w:t>
      </w:r>
      <w:r w:rsidRPr="004F7DE5">
        <w:rPr>
          <w:rFonts w:ascii="Marianne" w:hAnsi="Marianne"/>
        </w:rPr>
        <w:t>;</w:t>
      </w:r>
    </w:p>
    <w:p w14:paraId="0515F0A7" w14:textId="77777777" w:rsidR="00AB2EF2" w:rsidRPr="004F7DE5" w:rsidRDefault="00AB2EF2" w:rsidP="00AB2EF2">
      <w:pPr>
        <w:numPr>
          <w:ilvl w:val="0"/>
          <w:numId w:val="27"/>
        </w:numPr>
        <w:spacing w:before="100" w:beforeAutospacing="1" w:after="100" w:afterAutospacing="1"/>
        <w:ind w:left="567" w:hanging="283"/>
        <w:rPr>
          <w:rFonts w:ascii="Marianne" w:hAnsi="Marianne"/>
        </w:rPr>
      </w:pPr>
      <w:proofErr w:type="gramStart"/>
      <w:r w:rsidRPr="004F7DE5">
        <w:rPr>
          <w:rFonts w:ascii="Marianne" w:hAnsi="Marianne"/>
        </w:rPr>
        <w:t>bénéficier</w:t>
      </w:r>
      <w:proofErr w:type="gramEnd"/>
      <w:r w:rsidRPr="004F7DE5">
        <w:rPr>
          <w:rFonts w:ascii="Marianne" w:hAnsi="Marianne"/>
        </w:rPr>
        <w:t xml:space="preserve"> d'une reprise des données concernant la taille de l'entreprise et son chiffre d'affaires global</w:t>
      </w:r>
      <w:r w:rsidRPr="004F7DE5">
        <w:rPr>
          <w:rFonts w:ascii="Calibri" w:hAnsi="Calibri" w:cs="Calibri"/>
        </w:rPr>
        <w:t> </w:t>
      </w:r>
      <w:r w:rsidRPr="004F7DE5">
        <w:rPr>
          <w:rFonts w:ascii="Marianne" w:hAnsi="Marianne"/>
        </w:rPr>
        <w:t>;</w:t>
      </w:r>
    </w:p>
    <w:p w14:paraId="35BDE32D" w14:textId="77777777" w:rsidR="00AB2EF2" w:rsidRPr="004F7DE5" w:rsidRDefault="00AB2EF2" w:rsidP="00AB2EF2">
      <w:pPr>
        <w:numPr>
          <w:ilvl w:val="0"/>
          <w:numId w:val="27"/>
        </w:numPr>
        <w:spacing w:before="100" w:beforeAutospacing="1" w:after="60"/>
        <w:ind w:left="568" w:hanging="284"/>
        <w:rPr>
          <w:rFonts w:ascii="Marianne" w:hAnsi="Marianne"/>
        </w:rPr>
      </w:pPr>
      <w:proofErr w:type="gramStart"/>
      <w:r w:rsidRPr="004F7DE5">
        <w:rPr>
          <w:rFonts w:ascii="Marianne" w:hAnsi="Marianne"/>
        </w:rPr>
        <w:lastRenderedPageBreak/>
        <w:t>d'attester</w:t>
      </w:r>
      <w:proofErr w:type="gramEnd"/>
      <w:r w:rsidRPr="004F7DE5">
        <w:rPr>
          <w:rFonts w:ascii="Marianne" w:hAnsi="Marianne"/>
        </w:rPr>
        <w:t xml:space="preserve"> du respect des obligations sociales et fiscales grâce à une requête automatisée auprès des administrations concernées (DGFIP, ACOSS).</w:t>
      </w:r>
    </w:p>
    <w:p w14:paraId="50C10B24" w14:textId="77777777" w:rsidR="00AB2EF2" w:rsidRPr="004F7DE5" w:rsidRDefault="00AB2EF2" w:rsidP="00AB2EF2">
      <w:pPr>
        <w:spacing w:after="60"/>
        <w:rPr>
          <w:rFonts w:ascii="Marianne" w:hAnsi="Marianne"/>
        </w:rPr>
      </w:pPr>
      <w:r w:rsidRPr="004F7DE5">
        <w:rPr>
          <w:rFonts w:ascii="Marianne" w:hAnsi="Marianne"/>
        </w:rPr>
        <w:t>Il appartiendra au candidat de compléter les autres informations éventuelles.</w:t>
      </w:r>
    </w:p>
    <w:p w14:paraId="18D53D18" w14:textId="77777777" w:rsidR="00AB2EF2" w:rsidRPr="004F7DE5" w:rsidRDefault="00AB2EF2" w:rsidP="00AB2EF2">
      <w:pPr>
        <w:spacing w:after="120"/>
        <w:rPr>
          <w:rFonts w:ascii="Marianne" w:hAnsi="Marianne"/>
        </w:rPr>
      </w:pPr>
      <w:r w:rsidRPr="004F7DE5">
        <w:rPr>
          <w:rFonts w:ascii="Marianne" w:hAnsi="Marianne"/>
        </w:rPr>
        <w:t xml:space="preserve">Le DUME rend également possible la récupération automatique de certaines attestations à fournir lors de l’attribution du marché. Ces attestations sont récupérées dès la validation du formulaire et l'entreprise est libre de les utiliser ou non. </w:t>
      </w:r>
    </w:p>
    <w:p w14:paraId="47959377" w14:textId="77777777" w:rsidR="00AB2EF2" w:rsidRPr="004F7DE5" w:rsidRDefault="00AB2EF2" w:rsidP="00AB2EF2">
      <w:pPr>
        <w:pStyle w:val="Titre3"/>
        <w:tabs>
          <w:tab w:val="left" w:pos="1134"/>
        </w:tabs>
        <w:rPr>
          <w:rFonts w:ascii="Marianne" w:hAnsi="Marianne"/>
          <w:szCs w:val="20"/>
        </w:rPr>
      </w:pPr>
      <w:bookmarkStart w:id="61" w:name="_Toc2261439"/>
      <w:bookmarkStart w:id="62" w:name="_Toc217900223"/>
      <w:r w:rsidRPr="004F7DE5">
        <w:rPr>
          <w:rFonts w:ascii="Marianne" w:hAnsi="Marianne"/>
          <w:szCs w:val="20"/>
        </w:rPr>
        <w:t>Contenu du dossier de réponse électronique</w:t>
      </w:r>
      <w:bookmarkEnd w:id="61"/>
      <w:bookmarkEnd w:id="62"/>
      <w:permStart w:id="1304386677" w:edGrp="everyone"/>
      <w:permEnd w:id="1304386677"/>
    </w:p>
    <w:p w14:paraId="50471C96" w14:textId="77777777" w:rsidR="00D50438" w:rsidRPr="004F7DE5" w:rsidRDefault="00AB2EF2" w:rsidP="00D50438">
      <w:pPr>
        <w:pStyle w:val="Paragraphedeliste"/>
        <w:numPr>
          <w:ilvl w:val="0"/>
          <w:numId w:val="9"/>
        </w:numPr>
        <w:pBdr>
          <w:top w:val="single" w:sz="4" w:space="1" w:color="auto"/>
          <w:left w:val="single" w:sz="4" w:space="4" w:color="auto"/>
          <w:bottom w:val="single" w:sz="4" w:space="1" w:color="auto"/>
          <w:right w:val="single" w:sz="4" w:space="4" w:color="auto"/>
        </w:pBdr>
        <w:spacing w:after="60"/>
        <w:ind w:left="714" w:hanging="357"/>
        <w:rPr>
          <w:rFonts w:ascii="Marianne" w:hAnsi="Marianne"/>
          <w:b/>
        </w:rPr>
      </w:pPr>
      <w:r w:rsidRPr="004F7DE5">
        <w:rPr>
          <w:rFonts w:ascii="Marianne" w:hAnsi="Marianne"/>
          <w:b/>
        </w:rPr>
        <w:t>Documents complémentaires relatifs à la candidature</w:t>
      </w:r>
      <w:r w:rsidRPr="004F7DE5">
        <w:rPr>
          <w:rFonts w:ascii="Calibri" w:hAnsi="Calibri" w:cs="Calibri"/>
          <w:b/>
        </w:rPr>
        <w:t> </w:t>
      </w:r>
      <w:r w:rsidRPr="004F7DE5">
        <w:rPr>
          <w:rFonts w:ascii="Marianne" w:hAnsi="Marianne"/>
          <w:b/>
        </w:rPr>
        <w:t>:</w:t>
      </w:r>
    </w:p>
    <w:p w14:paraId="244C277F" w14:textId="67146449" w:rsidR="00AB2EF2" w:rsidRPr="0077510E" w:rsidRDefault="00AB2EF2" w:rsidP="0077510E">
      <w:pPr>
        <w:pBdr>
          <w:top w:val="single" w:sz="4" w:space="1" w:color="auto"/>
          <w:left w:val="single" w:sz="4" w:space="4" w:color="auto"/>
          <w:bottom w:val="single" w:sz="4" w:space="1" w:color="auto"/>
          <w:right w:val="single" w:sz="4" w:space="4" w:color="auto"/>
        </w:pBdr>
        <w:spacing w:after="60"/>
        <w:ind w:left="357"/>
        <w:rPr>
          <w:rFonts w:ascii="Marianne" w:hAnsi="Marianne"/>
          <w:b/>
        </w:rPr>
      </w:pPr>
      <w:r w:rsidRPr="004F7DE5">
        <w:rPr>
          <w:rFonts w:ascii="Marianne" w:hAnsi="Marianne"/>
        </w:rPr>
        <w:sym w:font="Wingdings" w:char="F06F"/>
      </w:r>
      <w:r w:rsidRPr="004F7DE5">
        <w:rPr>
          <w:rFonts w:ascii="Marianne" w:hAnsi="Marianne"/>
        </w:rPr>
        <w:t xml:space="preserve"> </w:t>
      </w:r>
      <w:r w:rsidR="00D50438" w:rsidRPr="004F7DE5">
        <w:rPr>
          <w:rFonts w:ascii="Marianne" w:hAnsi="Marianne"/>
          <w:lang w:eastAsia="ar-SA"/>
        </w:rPr>
        <w:t>Le numéro unique d’identification délivré par l’INSEE (SIREN),</w:t>
      </w:r>
      <w:permStart w:id="1865039848" w:edGrp="everyone"/>
    </w:p>
    <w:p w14:paraId="1893FB98" w14:textId="77777777" w:rsidR="00AB2EF2" w:rsidRPr="004F7DE5" w:rsidRDefault="00AB2EF2" w:rsidP="00AB2EF2">
      <w:pPr>
        <w:spacing w:before="120"/>
        <w:rPr>
          <w:rFonts w:ascii="Marianne" w:hAnsi="Marianne"/>
        </w:rPr>
      </w:pPr>
    </w:p>
    <w:permEnd w:id="1865039848"/>
    <w:p w14:paraId="0027C280" w14:textId="77777777" w:rsidR="00AB2EF2" w:rsidRPr="004F7DE5" w:rsidRDefault="00AB2EF2" w:rsidP="00FF59CB">
      <w:pPr>
        <w:pStyle w:val="Paragraphedeliste"/>
        <w:numPr>
          <w:ilvl w:val="0"/>
          <w:numId w:val="9"/>
        </w:numPr>
        <w:pBdr>
          <w:top w:val="single" w:sz="4" w:space="1" w:color="auto"/>
          <w:left w:val="single" w:sz="4" w:space="4" w:color="auto"/>
          <w:bottom w:val="single" w:sz="4" w:space="0" w:color="auto"/>
          <w:right w:val="single" w:sz="4" w:space="4" w:color="auto"/>
        </w:pBdr>
        <w:spacing w:after="60"/>
        <w:ind w:left="714" w:hanging="357"/>
        <w:rPr>
          <w:rFonts w:ascii="Marianne" w:hAnsi="Marianne"/>
          <w:b/>
        </w:rPr>
      </w:pPr>
      <w:r w:rsidRPr="004F7DE5">
        <w:rPr>
          <w:rFonts w:ascii="Marianne" w:hAnsi="Marianne"/>
          <w:b/>
        </w:rPr>
        <w:t>Documents relatifs à l’offre</w:t>
      </w:r>
      <w:r w:rsidRPr="004F7DE5">
        <w:rPr>
          <w:rFonts w:ascii="Calibri" w:hAnsi="Calibri" w:cs="Calibri"/>
          <w:b/>
        </w:rPr>
        <w:t> </w:t>
      </w:r>
      <w:r w:rsidRPr="004F7DE5">
        <w:rPr>
          <w:rFonts w:ascii="Marianne" w:hAnsi="Marianne"/>
          <w:b/>
        </w:rPr>
        <w:t>:</w:t>
      </w:r>
    </w:p>
    <w:p w14:paraId="105D5888" w14:textId="77777777" w:rsidR="00AB2EF2" w:rsidRPr="004F7DE5" w:rsidRDefault="00AB2EF2" w:rsidP="00FF59CB">
      <w:pPr>
        <w:pBdr>
          <w:top w:val="single" w:sz="4" w:space="1" w:color="auto"/>
          <w:left w:val="single" w:sz="4" w:space="4" w:color="auto"/>
          <w:bottom w:val="single" w:sz="4" w:space="0" w:color="auto"/>
          <w:right w:val="single" w:sz="4" w:space="4" w:color="auto"/>
        </w:pBdr>
        <w:spacing w:after="60"/>
        <w:ind w:left="357"/>
        <w:rPr>
          <w:rFonts w:ascii="Marianne" w:hAnsi="Marianne"/>
        </w:rPr>
      </w:pPr>
      <w:r w:rsidRPr="004F7DE5">
        <w:rPr>
          <w:rFonts w:ascii="Marianne" w:hAnsi="Marianne"/>
        </w:rPr>
        <w:sym w:font="Wingdings" w:char="F06F"/>
      </w:r>
      <w:r w:rsidRPr="004F7DE5">
        <w:rPr>
          <w:rFonts w:ascii="Marianne" w:hAnsi="Marianne"/>
        </w:rPr>
        <w:t xml:space="preserve"> L’Acte d’Engagement et ses annexes éventuelles, dûment remplis, datés et, de préférence, signés (</w:t>
      </w:r>
      <w:r w:rsidRPr="004F7DE5">
        <w:rPr>
          <w:rFonts w:ascii="Marianne" w:hAnsi="Marianne"/>
          <w:i/>
        </w:rPr>
        <w:t>via un certificat de signature</w:t>
      </w:r>
      <w:r w:rsidRPr="004F7DE5">
        <w:rPr>
          <w:rFonts w:ascii="Marianne" w:hAnsi="Marianne"/>
        </w:rPr>
        <w:t>) par la personne habilitée à engager la société.</w:t>
      </w:r>
    </w:p>
    <w:p w14:paraId="681A1D71" w14:textId="77777777" w:rsidR="00AB2EF2" w:rsidRPr="004F7DE5" w:rsidRDefault="00AB2EF2" w:rsidP="00FF59CB">
      <w:pPr>
        <w:pBdr>
          <w:top w:val="single" w:sz="4" w:space="1" w:color="auto"/>
          <w:left w:val="single" w:sz="4" w:space="4" w:color="auto"/>
          <w:bottom w:val="single" w:sz="4" w:space="0" w:color="auto"/>
          <w:right w:val="single" w:sz="4" w:space="4" w:color="auto"/>
        </w:pBdr>
        <w:spacing w:after="60"/>
        <w:ind w:left="357"/>
        <w:rPr>
          <w:rFonts w:ascii="Marianne" w:hAnsi="Marianne"/>
        </w:rPr>
      </w:pPr>
      <w:r w:rsidRPr="004F7DE5">
        <w:rPr>
          <w:rFonts w:ascii="Marianne" w:hAnsi="Marianne"/>
        </w:rPr>
        <w:t>Les documents joints au dossier de consultation seront obligatoirement utilisés sous peine de rejet de l’offre.</w:t>
      </w:r>
    </w:p>
    <w:p w14:paraId="6125D154" w14:textId="3768BA48" w:rsidR="00AB2EF2" w:rsidRPr="004F7DE5" w:rsidRDefault="00AB2EF2" w:rsidP="0077510E">
      <w:pPr>
        <w:pBdr>
          <w:top w:val="single" w:sz="4" w:space="1" w:color="auto"/>
          <w:left w:val="single" w:sz="4" w:space="4" w:color="auto"/>
          <w:bottom w:val="single" w:sz="4" w:space="0" w:color="auto"/>
          <w:right w:val="single" w:sz="4" w:space="4" w:color="auto"/>
        </w:pBdr>
        <w:spacing w:after="60"/>
        <w:ind w:left="357"/>
        <w:rPr>
          <w:rFonts w:ascii="Marianne" w:hAnsi="Marianne"/>
          <w:i/>
        </w:rPr>
      </w:pPr>
      <w:r w:rsidRPr="004F7DE5">
        <w:rPr>
          <w:rFonts w:ascii="Marianne" w:hAnsi="Marianne"/>
        </w:rPr>
        <w:t xml:space="preserve"> </w:t>
      </w:r>
      <w:permStart w:id="1564500280" w:edGrp="everyone"/>
      <w:r w:rsidR="0077510E">
        <w:rPr>
          <w:rFonts w:ascii="Marianne" w:hAnsi="Marianne"/>
        </w:rPr>
        <w:t>Le</w:t>
      </w:r>
      <w:r w:rsidRPr="004F7DE5">
        <w:rPr>
          <w:rFonts w:ascii="Marianne" w:hAnsi="Marianne"/>
          <w:i/>
        </w:rPr>
        <w:t xml:space="preserve"> BPU est obligatoirement complété pour chaque offre proposée</w:t>
      </w:r>
      <w:r w:rsidR="00426179">
        <w:rPr>
          <w:rFonts w:ascii="Marianne" w:hAnsi="Marianne"/>
          <w:i/>
        </w:rPr>
        <w:t>, y compris les délais maximums de livraison des pièces détachées et accessoires</w:t>
      </w:r>
    </w:p>
    <w:permEnd w:id="1564500280"/>
    <w:p w14:paraId="56C2C0FE" w14:textId="77777777" w:rsidR="00203ADD" w:rsidRDefault="00AB2EF2" w:rsidP="00203ADD">
      <w:pPr>
        <w:pBdr>
          <w:top w:val="single" w:sz="4" w:space="1" w:color="auto"/>
          <w:left w:val="single" w:sz="4" w:space="4" w:color="auto"/>
          <w:bottom w:val="single" w:sz="4" w:space="0" w:color="auto"/>
          <w:right w:val="single" w:sz="4" w:space="4" w:color="auto"/>
        </w:pBdr>
        <w:spacing w:before="60" w:after="60"/>
        <w:ind w:left="357"/>
        <w:rPr>
          <w:rFonts w:ascii="Marianne" w:hAnsi="Marianne"/>
        </w:rPr>
      </w:pPr>
      <w:r w:rsidRPr="004F7DE5">
        <w:rPr>
          <w:rFonts w:ascii="Marianne" w:hAnsi="Marianne"/>
        </w:rPr>
        <w:sym w:font="Wingdings" w:char="F06F"/>
      </w:r>
      <w:r w:rsidRPr="004F7DE5">
        <w:rPr>
          <w:rFonts w:ascii="Marianne" w:hAnsi="Marianne"/>
        </w:rPr>
        <w:tab/>
        <w:t>Un relevé d’identité bancaire ;</w:t>
      </w:r>
    </w:p>
    <w:p w14:paraId="200FAC52" w14:textId="7792D358" w:rsidR="00203ADD" w:rsidRDefault="00203ADD" w:rsidP="00203ADD">
      <w:pPr>
        <w:pBdr>
          <w:top w:val="single" w:sz="4" w:space="1" w:color="auto"/>
          <w:left w:val="single" w:sz="4" w:space="4" w:color="auto"/>
          <w:bottom w:val="single" w:sz="4" w:space="0" w:color="auto"/>
          <w:right w:val="single" w:sz="4" w:space="4" w:color="auto"/>
        </w:pBdr>
        <w:spacing w:before="60" w:after="60"/>
        <w:ind w:left="357"/>
        <w:rPr>
          <w:rFonts w:ascii="Marianne" w:hAnsi="Marianne"/>
        </w:rPr>
      </w:pPr>
      <w:r w:rsidRPr="004F7DE5">
        <w:sym w:font="Wingdings" w:char="F06F"/>
      </w:r>
      <w:r w:rsidRPr="0077510E">
        <w:rPr>
          <w:rFonts w:ascii="Marianne" w:hAnsi="Marianne"/>
        </w:rPr>
        <w:tab/>
        <w:t xml:space="preserve">Un </w:t>
      </w:r>
      <w:r>
        <w:rPr>
          <w:rFonts w:ascii="Marianne" w:hAnsi="Marianne"/>
        </w:rPr>
        <w:t>dossier technique précisant l’organisation du SAV de la société, les contacts, le délai maximum d’établissement d’un devis en maintenance à l’attachement, le délai maximum d’intervention du site en maintenance à l’attachement suite à la notification du bon de commande</w:t>
      </w:r>
      <w:r w:rsidRPr="0077510E">
        <w:rPr>
          <w:rFonts w:ascii="Marianne" w:hAnsi="Marianne"/>
        </w:rPr>
        <w:t xml:space="preserve"> ;</w:t>
      </w:r>
    </w:p>
    <w:p w14:paraId="6079D74C" w14:textId="77777777" w:rsidR="00196ECC" w:rsidRPr="004F7DE5" w:rsidRDefault="00196ECC" w:rsidP="00A04606">
      <w:pPr>
        <w:pStyle w:val="Titre2"/>
        <w:tabs>
          <w:tab w:val="num" w:pos="426"/>
          <w:tab w:val="left" w:pos="3828"/>
        </w:tabs>
        <w:rPr>
          <w:rFonts w:ascii="Marianne" w:hAnsi="Marianne"/>
          <w:szCs w:val="20"/>
        </w:rPr>
      </w:pPr>
      <w:bookmarkStart w:id="63" w:name="_Toc217900224"/>
      <w:r w:rsidRPr="004F7DE5">
        <w:rPr>
          <w:rFonts w:ascii="Marianne" w:hAnsi="Marianne"/>
          <w:szCs w:val="20"/>
        </w:rPr>
        <w:t xml:space="preserve">Envoi d’une réponse électronique </w:t>
      </w:r>
      <w:r w:rsidR="00AB2EF2" w:rsidRPr="004F7DE5">
        <w:rPr>
          <w:rFonts w:ascii="Marianne" w:hAnsi="Marianne"/>
          <w:szCs w:val="20"/>
        </w:rPr>
        <w:t>hors</w:t>
      </w:r>
      <w:r w:rsidR="0056439C" w:rsidRPr="004F7DE5">
        <w:rPr>
          <w:rFonts w:ascii="Marianne" w:hAnsi="Marianne"/>
          <w:szCs w:val="20"/>
        </w:rPr>
        <w:t xml:space="preserve"> utilisation du</w:t>
      </w:r>
      <w:r w:rsidRPr="004F7DE5">
        <w:rPr>
          <w:rFonts w:ascii="Marianne" w:hAnsi="Marianne"/>
          <w:szCs w:val="20"/>
        </w:rPr>
        <w:t xml:space="preserve"> formulaire </w:t>
      </w:r>
      <w:r w:rsidR="00AB2EF2" w:rsidRPr="004F7DE5">
        <w:rPr>
          <w:rFonts w:ascii="Marianne" w:hAnsi="Marianne"/>
          <w:szCs w:val="20"/>
        </w:rPr>
        <w:t>«</w:t>
      </w:r>
      <w:r w:rsidR="00AB2EF2" w:rsidRPr="004F7DE5">
        <w:rPr>
          <w:rFonts w:ascii="Calibri" w:hAnsi="Calibri" w:cs="Calibri"/>
          <w:szCs w:val="20"/>
        </w:rPr>
        <w:t> </w:t>
      </w:r>
      <w:r w:rsidR="00AB2EF2" w:rsidRPr="004F7DE5">
        <w:rPr>
          <w:rFonts w:ascii="Marianne" w:hAnsi="Marianne"/>
          <w:szCs w:val="20"/>
        </w:rPr>
        <w:t>DUME</w:t>
      </w:r>
      <w:r w:rsidR="00AB2EF2" w:rsidRPr="004F7DE5">
        <w:rPr>
          <w:rFonts w:ascii="Calibri" w:hAnsi="Calibri" w:cs="Calibri"/>
          <w:szCs w:val="20"/>
        </w:rPr>
        <w:t> </w:t>
      </w:r>
      <w:r w:rsidR="00AB2EF2" w:rsidRPr="004F7DE5">
        <w:rPr>
          <w:rFonts w:ascii="Marianne" w:hAnsi="Marianne" w:cs="Marianne Medium"/>
          <w:szCs w:val="20"/>
        </w:rPr>
        <w:t>»</w:t>
      </w:r>
      <w:bookmarkEnd w:id="63"/>
    </w:p>
    <w:p w14:paraId="3D455E38" w14:textId="77777777" w:rsidR="00196ECC" w:rsidRPr="004F7DE5" w:rsidRDefault="00196ECC" w:rsidP="00196ECC">
      <w:pPr>
        <w:pStyle w:val="Titre3"/>
        <w:tabs>
          <w:tab w:val="left" w:pos="1134"/>
        </w:tabs>
        <w:rPr>
          <w:rFonts w:ascii="Marianne" w:hAnsi="Marianne"/>
          <w:szCs w:val="20"/>
        </w:rPr>
      </w:pPr>
      <w:bookmarkStart w:id="64" w:name="_Toc217900225"/>
      <w:r w:rsidRPr="004F7DE5">
        <w:rPr>
          <w:rFonts w:ascii="Marianne" w:hAnsi="Marianne"/>
          <w:szCs w:val="20"/>
        </w:rPr>
        <w:t>Forme du dossier de réponse électronique</w:t>
      </w:r>
      <w:bookmarkEnd w:id="64"/>
    </w:p>
    <w:p w14:paraId="293C5B7E" w14:textId="77777777" w:rsidR="00196ECC" w:rsidRPr="004F7DE5" w:rsidRDefault="00196ECC" w:rsidP="00196ECC">
      <w:pPr>
        <w:rPr>
          <w:rFonts w:ascii="Marianne" w:hAnsi="Marianne"/>
        </w:rPr>
      </w:pPr>
      <w:r w:rsidRPr="004F7DE5">
        <w:rPr>
          <w:rFonts w:ascii="Marianne" w:hAnsi="Marianne"/>
        </w:rPr>
        <w:t>Le pli doit comporter 2 dossiers :</w:t>
      </w:r>
    </w:p>
    <w:p w14:paraId="0B8EBFC0" w14:textId="77777777" w:rsidR="00196ECC" w:rsidRPr="004F7DE5" w:rsidRDefault="00196ECC" w:rsidP="00196ECC">
      <w:pPr>
        <w:tabs>
          <w:tab w:val="left" w:pos="426"/>
        </w:tabs>
        <w:ind w:firstLine="142"/>
        <w:rPr>
          <w:rFonts w:ascii="Marianne" w:hAnsi="Marianne"/>
        </w:rPr>
      </w:pPr>
      <w:r w:rsidRPr="004F7DE5">
        <w:rPr>
          <w:rFonts w:ascii="Marianne" w:hAnsi="Marianne"/>
        </w:rPr>
        <w:t>-</w:t>
      </w:r>
      <w:r w:rsidRPr="004F7DE5">
        <w:rPr>
          <w:rFonts w:ascii="Marianne" w:hAnsi="Marianne"/>
        </w:rPr>
        <w:tab/>
        <w:t>un dossier contenant les renseignements relatifs à la candidature (</w:t>
      </w:r>
      <w:r w:rsidRPr="004F7DE5">
        <w:rPr>
          <w:rFonts w:ascii="Marianne" w:hAnsi="Marianne"/>
          <w:i/>
        </w:rPr>
        <w:t>dossier candidature</w:t>
      </w:r>
      <w:r w:rsidR="00562B1E" w:rsidRPr="004F7DE5">
        <w:rPr>
          <w:rFonts w:ascii="Marianne" w:hAnsi="Marianne"/>
        </w:rPr>
        <w:t>)</w:t>
      </w:r>
      <w:r w:rsidR="00562B1E" w:rsidRPr="004F7DE5">
        <w:rPr>
          <w:rFonts w:ascii="Calibri" w:hAnsi="Calibri" w:cs="Calibri"/>
        </w:rPr>
        <w:t> </w:t>
      </w:r>
      <w:r w:rsidR="00562B1E" w:rsidRPr="004F7DE5">
        <w:rPr>
          <w:rFonts w:ascii="Marianne" w:hAnsi="Marianne"/>
        </w:rPr>
        <w:t>;</w:t>
      </w:r>
    </w:p>
    <w:p w14:paraId="7E5EED75" w14:textId="77777777" w:rsidR="00196ECC" w:rsidRPr="004F7DE5" w:rsidRDefault="00196ECC" w:rsidP="00562B1E">
      <w:pPr>
        <w:tabs>
          <w:tab w:val="left" w:pos="426"/>
        </w:tabs>
        <w:spacing w:after="60"/>
        <w:ind w:firstLine="142"/>
        <w:rPr>
          <w:rFonts w:ascii="Marianne" w:hAnsi="Marianne"/>
        </w:rPr>
      </w:pPr>
      <w:r w:rsidRPr="004F7DE5">
        <w:rPr>
          <w:rFonts w:ascii="Marianne" w:hAnsi="Marianne"/>
        </w:rPr>
        <w:t>-</w:t>
      </w:r>
      <w:r w:rsidRPr="004F7DE5">
        <w:rPr>
          <w:rFonts w:ascii="Marianne" w:hAnsi="Marianne"/>
        </w:rPr>
        <w:tab/>
        <w:t>et un dossier contenant l'offre (</w:t>
      </w:r>
      <w:r w:rsidRPr="004F7DE5">
        <w:rPr>
          <w:rFonts w:ascii="Marianne" w:hAnsi="Marianne"/>
          <w:i/>
        </w:rPr>
        <w:t>dossier offre</w:t>
      </w:r>
      <w:r w:rsidRPr="004F7DE5">
        <w:rPr>
          <w:rFonts w:ascii="Marianne" w:hAnsi="Marianne"/>
        </w:rPr>
        <w:t>).</w:t>
      </w:r>
    </w:p>
    <w:p w14:paraId="1AC89100" w14:textId="77777777" w:rsidR="00196ECC" w:rsidRPr="004F7DE5" w:rsidRDefault="00196ECC" w:rsidP="00196ECC">
      <w:pPr>
        <w:spacing w:after="60"/>
        <w:rPr>
          <w:rFonts w:ascii="Marianne" w:hAnsi="Marianne"/>
        </w:rPr>
      </w:pPr>
      <w:r w:rsidRPr="004F7DE5">
        <w:rPr>
          <w:rFonts w:ascii="Marianne" w:hAnsi="Marianne"/>
        </w:rPr>
        <w:t>Pour faciliter leur traitement administratif, il est donc recommandé de présenter séparément les documents relatifs à la candidature (</w:t>
      </w:r>
      <w:r w:rsidRPr="004F7DE5">
        <w:rPr>
          <w:rFonts w:ascii="Marianne" w:hAnsi="Marianne"/>
          <w:i/>
        </w:rPr>
        <w:t>dossier candidature)</w:t>
      </w:r>
      <w:r w:rsidRPr="004F7DE5">
        <w:rPr>
          <w:rFonts w:ascii="Marianne" w:hAnsi="Marianne"/>
        </w:rPr>
        <w:t xml:space="preserve"> et à l’offre (</w:t>
      </w:r>
      <w:r w:rsidRPr="004F7DE5">
        <w:rPr>
          <w:rFonts w:ascii="Marianne" w:hAnsi="Marianne"/>
          <w:i/>
        </w:rPr>
        <w:t>dossier offre</w:t>
      </w:r>
      <w:r w:rsidRPr="004F7DE5">
        <w:rPr>
          <w:rFonts w:ascii="Marianne" w:hAnsi="Marianne"/>
        </w:rPr>
        <w:t>).</w:t>
      </w:r>
    </w:p>
    <w:p w14:paraId="1B6F6B45" w14:textId="77777777" w:rsidR="00196ECC" w:rsidRPr="004F7DE5" w:rsidRDefault="00196ECC" w:rsidP="00196ECC">
      <w:pPr>
        <w:pStyle w:val="Titre3"/>
        <w:tabs>
          <w:tab w:val="left" w:pos="1134"/>
        </w:tabs>
        <w:rPr>
          <w:rFonts w:ascii="Marianne" w:hAnsi="Marianne"/>
          <w:szCs w:val="20"/>
        </w:rPr>
      </w:pPr>
      <w:bookmarkStart w:id="65" w:name="_Toc217900226"/>
      <w:r w:rsidRPr="004F7DE5">
        <w:rPr>
          <w:rFonts w:ascii="Marianne" w:hAnsi="Marianne"/>
          <w:szCs w:val="20"/>
        </w:rPr>
        <w:t>Contenu du dossier de réponse électronique</w:t>
      </w:r>
      <w:bookmarkEnd w:id="65"/>
    </w:p>
    <w:p w14:paraId="1C72E75F" w14:textId="77777777" w:rsidR="00196ECC" w:rsidRPr="004F7DE5" w:rsidRDefault="00196ECC" w:rsidP="00196ECC">
      <w:pPr>
        <w:spacing w:after="60"/>
        <w:rPr>
          <w:rFonts w:ascii="Marianne" w:hAnsi="Marianne"/>
        </w:rPr>
      </w:pPr>
      <w:r w:rsidRPr="004F7DE5">
        <w:rPr>
          <w:rFonts w:ascii="Marianne" w:hAnsi="Marianne"/>
        </w:rPr>
        <w:t>Le dossier transmis par le candidat devra comporter les documents suivant</w:t>
      </w:r>
      <w:r w:rsidRPr="004F7DE5">
        <w:rPr>
          <w:rFonts w:ascii="Calibri" w:hAnsi="Calibri" w:cs="Calibri"/>
        </w:rPr>
        <w:t> </w:t>
      </w:r>
      <w:r w:rsidRPr="004F7DE5">
        <w:rPr>
          <w:rFonts w:ascii="Marianne" w:hAnsi="Marianne"/>
        </w:rPr>
        <w:t>:</w:t>
      </w:r>
      <w:permStart w:id="1338782634" w:edGrp="everyone"/>
    </w:p>
    <w:permEnd w:id="1338782634"/>
    <w:p w14:paraId="7F22EEEA" w14:textId="77777777" w:rsidR="00196ECC" w:rsidRPr="004F7DE5" w:rsidRDefault="00196ECC" w:rsidP="006321AC">
      <w:pPr>
        <w:pStyle w:val="Paragraphedeliste"/>
        <w:keepNext/>
        <w:numPr>
          <w:ilvl w:val="0"/>
          <w:numId w:val="18"/>
        </w:numPr>
        <w:pBdr>
          <w:top w:val="single" w:sz="4" w:space="1" w:color="auto"/>
          <w:left w:val="single" w:sz="4" w:space="4" w:color="auto"/>
          <w:bottom w:val="single" w:sz="4" w:space="1" w:color="auto"/>
          <w:right w:val="single" w:sz="4" w:space="4" w:color="auto"/>
        </w:pBdr>
        <w:spacing w:after="60"/>
        <w:ind w:left="721" w:hanging="437"/>
        <w:rPr>
          <w:rFonts w:ascii="Marianne" w:hAnsi="Marianne"/>
          <w:b/>
        </w:rPr>
      </w:pPr>
      <w:r w:rsidRPr="004F7DE5">
        <w:rPr>
          <w:rFonts w:ascii="Marianne" w:hAnsi="Marianne"/>
          <w:b/>
        </w:rPr>
        <w:t>Documents relatifs à la candidature</w:t>
      </w:r>
      <w:r w:rsidRPr="004F7DE5">
        <w:rPr>
          <w:rFonts w:ascii="Calibri" w:hAnsi="Calibri" w:cs="Calibri"/>
          <w:b/>
        </w:rPr>
        <w:t> </w:t>
      </w:r>
      <w:r w:rsidRPr="004F7DE5">
        <w:rPr>
          <w:rFonts w:ascii="Marianne" w:hAnsi="Marianne"/>
          <w:b/>
        </w:rPr>
        <w:t>:</w:t>
      </w:r>
    </w:p>
    <w:p w14:paraId="7A348B2E" w14:textId="3E2578E9" w:rsidR="006321AC" w:rsidRPr="004F7DE5" w:rsidRDefault="00DA7566" w:rsidP="00562B1E">
      <w:pPr>
        <w:keepNext/>
        <w:pBdr>
          <w:top w:val="single" w:sz="4" w:space="1" w:color="auto"/>
          <w:left w:val="single" w:sz="4" w:space="4" w:color="auto"/>
          <w:bottom w:val="single" w:sz="4" w:space="1" w:color="auto"/>
          <w:right w:val="single" w:sz="4" w:space="4" w:color="auto"/>
        </w:pBdr>
        <w:tabs>
          <w:tab w:val="left" w:pos="567"/>
        </w:tabs>
        <w:spacing w:after="60"/>
        <w:ind w:left="284"/>
        <w:rPr>
          <w:rFonts w:ascii="Marianne" w:hAnsi="Marianne"/>
        </w:rPr>
      </w:pPr>
      <w:r w:rsidRPr="004F7DE5">
        <w:rPr>
          <w:rFonts w:ascii="Marianne" w:hAnsi="Marianne"/>
        </w:rPr>
        <w:sym w:font="Wingdings" w:char="F06F"/>
      </w:r>
      <w:r w:rsidR="006321AC" w:rsidRPr="004F7DE5">
        <w:rPr>
          <w:rFonts w:ascii="Marianne" w:hAnsi="Marianne"/>
          <w:b/>
        </w:rPr>
        <w:tab/>
      </w:r>
      <w:r w:rsidR="006321AC" w:rsidRPr="004F7DE5">
        <w:rPr>
          <w:rFonts w:ascii="Marianne" w:hAnsi="Marianne"/>
        </w:rPr>
        <w:t xml:space="preserve">Formulaire DC1 dûment rempli et de préférence signé. Ce formulaire exprime le consentement du candidat à participer à la consultation ; </w:t>
      </w:r>
    </w:p>
    <w:p w14:paraId="4CCC4D6F" w14:textId="77777777" w:rsidR="006321AC" w:rsidRPr="004F7DE5" w:rsidRDefault="006321AC" w:rsidP="00DA7566">
      <w:pPr>
        <w:keepNext/>
        <w:pBdr>
          <w:top w:val="single" w:sz="4" w:space="1" w:color="auto"/>
          <w:left w:val="single" w:sz="4" w:space="4" w:color="auto"/>
          <w:bottom w:val="single" w:sz="4" w:space="1" w:color="auto"/>
          <w:right w:val="single" w:sz="4" w:space="4" w:color="auto"/>
        </w:pBdr>
        <w:spacing w:after="120"/>
        <w:ind w:left="284"/>
        <w:rPr>
          <w:rFonts w:ascii="Marianne" w:hAnsi="Marianne"/>
        </w:rPr>
      </w:pPr>
      <w:r w:rsidRPr="004F7DE5">
        <w:rPr>
          <w:rFonts w:ascii="Marianne" w:hAnsi="Marianne"/>
        </w:rPr>
        <w:t>En cas de groupement, parce qu’il représente l’habilitation du mandataire par les membres du groupement, le formulaire doit comporter la signature des personnes habilitées à engager chaque entreprise cotraitante ;</w:t>
      </w:r>
    </w:p>
    <w:p w14:paraId="54C3808D" w14:textId="31FC7382" w:rsidR="00D50438" w:rsidRPr="004F7DE5" w:rsidRDefault="00DA7566" w:rsidP="00D50438">
      <w:pPr>
        <w:keepNext/>
        <w:pBdr>
          <w:top w:val="single" w:sz="4" w:space="1" w:color="auto"/>
          <w:left w:val="single" w:sz="4" w:space="4" w:color="auto"/>
          <w:bottom w:val="single" w:sz="4" w:space="1" w:color="auto"/>
          <w:right w:val="single" w:sz="4" w:space="4" w:color="auto"/>
        </w:pBdr>
        <w:tabs>
          <w:tab w:val="left" w:pos="567"/>
        </w:tabs>
        <w:spacing w:after="120"/>
        <w:ind w:left="284"/>
        <w:rPr>
          <w:rFonts w:ascii="Marianne" w:hAnsi="Marianne"/>
        </w:rPr>
      </w:pPr>
      <w:r w:rsidRPr="004F7DE5">
        <w:rPr>
          <w:rFonts w:ascii="Marianne" w:hAnsi="Marianne"/>
        </w:rPr>
        <w:sym w:font="Wingdings" w:char="F06F"/>
      </w:r>
      <w:r w:rsidR="006321AC" w:rsidRPr="004F7DE5">
        <w:rPr>
          <w:rFonts w:ascii="Marianne" w:hAnsi="Marianne"/>
        </w:rPr>
        <w:tab/>
        <w:t>Formulaire DC2 dûment rempli. Ce formulaire exprime la déclaration du candidat contenant ses capacités techniques, professionnelles et financières ;</w:t>
      </w:r>
      <w:r w:rsidR="00FF59CB" w:rsidRPr="004F7DE5">
        <w:rPr>
          <w:rFonts w:ascii="Marianne" w:hAnsi="Marianne"/>
        </w:rPr>
        <w:tab/>
      </w:r>
      <w:r w:rsidR="006321AC" w:rsidRPr="004F7DE5">
        <w:rPr>
          <w:rFonts w:ascii="Marianne" w:hAnsi="Marianne"/>
        </w:rPr>
        <w:t xml:space="preserve"> </w:t>
      </w:r>
    </w:p>
    <w:p w14:paraId="6B278A45" w14:textId="77777777" w:rsidR="00D50438" w:rsidRPr="004F7DE5" w:rsidRDefault="00DA7566" w:rsidP="00D50438">
      <w:pPr>
        <w:keepNext/>
        <w:pBdr>
          <w:top w:val="single" w:sz="4" w:space="1" w:color="auto"/>
          <w:left w:val="single" w:sz="4" w:space="4" w:color="auto"/>
          <w:bottom w:val="single" w:sz="4" w:space="1" w:color="auto"/>
          <w:right w:val="single" w:sz="4" w:space="4" w:color="auto"/>
        </w:pBdr>
        <w:tabs>
          <w:tab w:val="left" w:pos="567"/>
        </w:tabs>
        <w:spacing w:after="120"/>
        <w:ind w:left="284"/>
        <w:rPr>
          <w:rFonts w:ascii="Marianne" w:hAnsi="Marianne"/>
        </w:rPr>
      </w:pPr>
      <w:r w:rsidRPr="004F7DE5">
        <w:rPr>
          <w:rFonts w:ascii="Marianne" w:hAnsi="Marianne"/>
        </w:rPr>
        <w:sym w:font="Wingdings" w:char="F06F"/>
      </w:r>
      <w:r w:rsidRPr="004F7DE5">
        <w:rPr>
          <w:rFonts w:ascii="Marianne" w:hAnsi="Marianne"/>
        </w:rPr>
        <w:tab/>
        <w:t xml:space="preserve">Document(s) relatif(s) au pouvoir des personnes habilitées à engager le candidat : </w:t>
      </w:r>
      <w:r w:rsidR="00D50438" w:rsidRPr="004F7DE5">
        <w:rPr>
          <w:rFonts w:ascii="Marianne" w:hAnsi="Marianne"/>
        </w:rPr>
        <w:t>Le numéro unique d’identification délivré par l’INSEE (SIREN),</w:t>
      </w:r>
    </w:p>
    <w:p w14:paraId="66F06C3B" w14:textId="77777777" w:rsidR="00DA7566" w:rsidRPr="004F7DE5" w:rsidRDefault="00DA7566" w:rsidP="00562B1E">
      <w:pPr>
        <w:keepNext/>
        <w:pBdr>
          <w:top w:val="single" w:sz="4" w:space="1" w:color="auto"/>
          <w:left w:val="single" w:sz="4" w:space="4" w:color="auto"/>
          <w:bottom w:val="single" w:sz="4" w:space="1" w:color="auto"/>
          <w:right w:val="single" w:sz="4" w:space="4" w:color="auto"/>
        </w:pBdr>
        <w:tabs>
          <w:tab w:val="left" w:pos="567"/>
        </w:tabs>
        <w:spacing w:after="120"/>
        <w:ind w:left="284"/>
        <w:rPr>
          <w:rFonts w:ascii="Marianne" w:hAnsi="Marianne"/>
        </w:rPr>
      </w:pPr>
      <w:proofErr w:type="gramStart"/>
      <w:r w:rsidRPr="004F7DE5">
        <w:rPr>
          <w:rFonts w:ascii="Marianne" w:hAnsi="Marianne"/>
        </w:rPr>
        <w:t>et</w:t>
      </w:r>
      <w:proofErr w:type="gramEnd"/>
      <w:r w:rsidRPr="004F7DE5">
        <w:rPr>
          <w:rFonts w:ascii="Marianne" w:hAnsi="Marianne"/>
        </w:rPr>
        <w:t>, le cas échéant, délégation de pouvoir ;</w:t>
      </w:r>
    </w:p>
    <w:p w14:paraId="11CD9BF3" w14:textId="0972004B" w:rsidR="00FF59CB" w:rsidRPr="004F7DE5" w:rsidRDefault="00DA7566" w:rsidP="00426179">
      <w:pPr>
        <w:keepNext/>
        <w:pBdr>
          <w:top w:val="single" w:sz="4" w:space="1" w:color="auto"/>
          <w:left w:val="single" w:sz="4" w:space="4" w:color="auto"/>
          <w:bottom w:val="single" w:sz="4" w:space="1" w:color="auto"/>
          <w:right w:val="single" w:sz="4" w:space="4" w:color="auto"/>
        </w:pBdr>
        <w:tabs>
          <w:tab w:val="left" w:pos="567"/>
        </w:tabs>
        <w:spacing w:after="60"/>
        <w:ind w:left="284"/>
        <w:rPr>
          <w:rFonts w:ascii="Marianne" w:hAnsi="Marianne"/>
        </w:rPr>
      </w:pPr>
      <w:r w:rsidRPr="004F7DE5">
        <w:rPr>
          <w:rFonts w:ascii="Marianne" w:hAnsi="Marianne"/>
        </w:rPr>
        <w:sym w:font="Wingdings" w:char="F06F"/>
      </w:r>
      <w:r w:rsidRPr="004F7DE5">
        <w:rPr>
          <w:rFonts w:ascii="Marianne" w:hAnsi="Marianne"/>
        </w:rPr>
        <w:tab/>
        <w:t>Si le candidat est admis au redressement judiciaire, la copie du ou des jugement(s) prononcé(s) à cet effet</w:t>
      </w:r>
      <w:r w:rsidR="00121CD4" w:rsidRPr="004F7DE5">
        <w:rPr>
          <w:rFonts w:ascii="Marianne" w:hAnsi="Marianne"/>
        </w:rPr>
        <w:t>, ou le plan de redressement dont elle bénéficie</w:t>
      </w:r>
      <w:r w:rsidRPr="004F7DE5">
        <w:rPr>
          <w:rFonts w:ascii="Marianne" w:hAnsi="Marianne"/>
        </w:rPr>
        <w:t>, ou d’une procédure équivalente pour les candidats étrangers ainsi que la justification de l’habilitation à poursuivre son activité pendan</w:t>
      </w:r>
      <w:r w:rsidR="00562B1E" w:rsidRPr="004F7DE5">
        <w:rPr>
          <w:rFonts w:ascii="Marianne" w:hAnsi="Marianne"/>
        </w:rPr>
        <w:t>t la durée prévisible du marché</w:t>
      </w:r>
      <w:r w:rsidR="00562B1E" w:rsidRPr="004F7DE5">
        <w:rPr>
          <w:rFonts w:ascii="Calibri" w:hAnsi="Calibri" w:cs="Calibri"/>
        </w:rPr>
        <w:t> </w:t>
      </w:r>
      <w:r w:rsidR="00562B1E" w:rsidRPr="004F7DE5">
        <w:rPr>
          <w:rFonts w:ascii="Marianne" w:hAnsi="Marianne"/>
        </w:rPr>
        <w:t>;</w:t>
      </w:r>
    </w:p>
    <w:p w14:paraId="7C8321EB" w14:textId="7C282085" w:rsidR="00426179" w:rsidRDefault="00426179" w:rsidP="00426179">
      <w:pPr>
        <w:rPr>
          <w:rStyle w:val="Lienhypertexte"/>
          <w:rFonts w:ascii="Marianne" w:hAnsi="Marianne"/>
        </w:rPr>
      </w:pPr>
      <w:r>
        <w:rPr>
          <w:rFonts w:ascii="Marianne" w:hAnsi="Marianne"/>
        </w:rPr>
        <w:t xml:space="preserve">Les formulaires DC1 et DC2 peuvent être téléchargés à </w:t>
      </w:r>
      <w:hyperlink r:id="rId13" w:history="1">
        <w:r w:rsidRPr="00716773">
          <w:rPr>
            <w:rStyle w:val="Lienhypertexte"/>
            <w:rFonts w:ascii="Marianne" w:hAnsi="Marianne"/>
          </w:rPr>
          <w:t>https://www.economie.gouv.fr/daj/les-formulaires-de-declaration-du-candidat</w:t>
        </w:r>
      </w:hyperlink>
    </w:p>
    <w:p w14:paraId="17E4688F" w14:textId="77777777" w:rsidR="00196ECC" w:rsidRPr="004F7DE5" w:rsidRDefault="00196ECC" w:rsidP="00970D80">
      <w:pPr>
        <w:keepNext/>
        <w:spacing w:before="120"/>
        <w:rPr>
          <w:rFonts w:ascii="Marianne" w:hAnsi="Marianne"/>
        </w:rPr>
      </w:pPr>
      <w:r w:rsidRPr="004F7DE5">
        <w:rPr>
          <w:rFonts w:ascii="Marianne" w:hAnsi="Marianne"/>
        </w:rPr>
        <w:lastRenderedPageBreak/>
        <w:t>A l’exception du DC1, tous les documents demandés sont à fournir pour</w:t>
      </w:r>
    </w:p>
    <w:p w14:paraId="308C0107" w14:textId="77777777" w:rsidR="00196ECC" w:rsidRPr="004F7DE5" w:rsidRDefault="00196ECC" w:rsidP="00DA7566">
      <w:pPr>
        <w:keepNext/>
        <w:numPr>
          <w:ilvl w:val="0"/>
          <w:numId w:val="8"/>
        </w:numPr>
        <w:spacing w:after="60"/>
        <w:ind w:left="720"/>
        <w:rPr>
          <w:rFonts w:ascii="Marianne" w:hAnsi="Marianne"/>
        </w:rPr>
      </w:pPr>
      <w:proofErr w:type="gramStart"/>
      <w:r w:rsidRPr="004F7DE5">
        <w:rPr>
          <w:rFonts w:ascii="Marianne" w:hAnsi="Marianne"/>
        </w:rPr>
        <w:t>le</w:t>
      </w:r>
      <w:proofErr w:type="gramEnd"/>
      <w:r w:rsidRPr="004F7DE5">
        <w:rPr>
          <w:rFonts w:ascii="Marianne" w:hAnsi="Marianne"/>
        </w:rPr>
        <w:t xml:space="preserve"> candidat,</w:t>
      </w:r>
    </w:p>
    <w:p w14:paraId="06104389" w14:textId="77777777" w:rsidR="00196ECC" w:rsidRPr="004F7DE5" w:rsidRDefault="00196ECC" w:rsidP="00DA7566">
      <w:pPr>
        <w:keepNext/>
        <w:numPr>
          <w:ilvl w:val="0"/>
          <w:numId w:val="8"/>
        </w:numPr>
        <w:spacing w:after="60"/>
        <w:ind w:left="720"/>
        <w:rPr>
          <w:rFonts w:ascii="Marianne" w:hAnsi="Marianne"/>
        </w:rPr>
      </w:pPr>
      <w:proofErr w:type="gramStart"/>
      <w:r w:rsidRPr="004F7DE5">
        <w:rPr>
          <w:rFonts w:ascii="Marianne" w:hAnsi="Marianne"/>
        </w:rPr>
        <w:t>et</w:t>
      </w:r>
      <w:proofErr w:type="gramEnd"/>
      <w:r w:rsidRPr="004F7DE5">
        <w:rPr>
          <w:rFonts w:ascii="Marianne" w:hAnsi="Marianne"/>
        </w:rPr>
        <w:t xml:space="preserve"> le cas échéant</w:t>
      </w:r>
      <w:r w:rsidRPr="004F7DE5">
        <w:rPr>
          <w:rFonts w:ascii="Calibri" w:hAnsi="Calibri" w:cs="Calibri"/>
        </w:rPr>
        <w:t> </w:t>
      </w:r>
      <w:r w:rsidRPr="004F7DE5">
        <w:rPr>
          <w:rFonts w:ascii="Marianne" w:hAnsi="Marianne"/>
        </w:rPr>
        <w:t>:</w:t>
      </w:r>
    </w:p>
    <w:p w14:paraId="38FB9804" w14:textId="77777777" w:rsidR="00196ECC" w:rsidRPr="004F7DE5" w:rsidRDefault="00196ECC" w:rsidP="00DA7566">
      <w:pPr>
        <w:keepNext/>
        <w:numPr>
          <w:ilvl w:val="1"/>
          <w:numId w:val="8"/>
        </w:numPr>
        <w:spacing w:after="60"/>
        <w:ind w:left="1440"/>
        <w:rPr>
          <w:rFonts w:ascii="Marianne" w:hAnsi="Marianne"/>
        </w:rPr>
      </w:pPr>
      <w:proofErr w:type="gramStart"/>
      <w:r w:rsidRPr="004F7DE5">
        <w:rPr>
          <w:rFonts w:ascii="Marianne" w:hAnsi="Marianne"/>
        </w:rPr>
        <w:t>le</w:t>
      </w:r>
      <w:proofErr w:type="gramEnd"/>
      <w:r w:rsidRPr="004F7DE5">
        <w:rPr>
          <w:rFonts w:ascii="Marianne" w:hAnsi="Marianne"/>
        </w:rPr>
        <w:t xml:space="preserve"> ou les cotraitant(s)</w:t>
      </w:r>
    </w:p>
    <w:p w14:paraId="2703A29A" w14:textId="77777777" w:rsidR="00105C47" w:rsidRPr="004F7DE5" w:rsidRDefault="00196ECC" w:rsidP="00105C47">
      <w:pPr>
        <w:keepNext/>
        <w:numPr>
          <w:ilvl w:val="1"/>
          <w:numId w:val="8"/>
        </w:numPr>
        <w:spacing w:after="200"/>
        <w:ind w:left="1434" w:hanging="357"/>
        <w:rPr>
          <w:rFonts w:ascii="Marianne" w:hAnsi="Marianne"/>
        </w:rPr>
      </w:pPr>
      <w:proofErr w:type="gramStart"/>
      <w:r w:rsidRPr="004F7DE5">
        <w:rPr>
          <w:rFonts w:ascii="Marianne" w:hAnsi="Marianne"/>
        </w:rPr>
        <w:t>le</w:t>
      </w:r>
      <w:proofErr w:type="gramEnd"/>
      <w:r w:rsidRPr="004F7DE5">
        <w:rPr>
          <w:rFonts w:ascii="Marianne" w:hAnsi="Marianne"/>
        </w:rPr>
        <w:t xml:space="preserve"> ou les sous-traitant(s).</w:t>
      </w:r>
      <w:permStart w:id="727414939" w:edGrp="everyone"/>
    </w:p>
    <w:permEnd w:id="727414939"/>
    <w:p w14:paraId="2637E610" w14:textId="77777777" w:rsidR="0077510E" w:rsidRDefault="00196ECC" w:rsidP="0077510E">
      <w:pPr>
        <w:pStyle w:val="Paragraphedeliste"/>
        <w:numPr>
          <w:ilvl w:val="0"/>
          <w:numId w:val="9"/>
        </w:numPr>
        <w:pBdr>
          <w:top w:val="single" w:sz="4" w:space="1" w:color="auto"/>
          <w:left w:val="single" w:sz="4" w:space="4" w:color="auto"/>
          <w:bottom w:val="single" w:sz="4" w:space="1" w:color="auto"/>
          <w:right w:val="single" w:sz="4" w:space="4" w:color="auto"/>
        </w:pBdr>
        <w:spacing w:after="60"/>
        <w:ind w:left="714" w:hanging="357"/>
        <w:rPr>
          <w:rFonts w:ascii="Marianne" w:hAnsi="Marianne"/>
          <w:b/>
        </w:rPr>
      </w:pPr>
      <w:r w:rsidRPr="004F7DE5">
        <w:rPr>
          <w:rFonts w:ascii="Marianne" w:hAnsi="Marianne"/>
          <w:b/>
        </w:rPr>
        <w:t>Documents relatifs à l’offre</w:t>
      </w:r>
      <w:r w:rsidRPr="004F7DE5">
        <w:rPr>
          <w:rFonts w:ascii="Calibri" w:hAnsi="Calibri" w:cs="Calibri"/>
          <w:b/>
        </w:rPr>
        <w:t> </w:t>
      </w:r>
      <w:r w:rsidRPr="004F7DE5">
        <w:rPr>
          <w:rFonts w:ascii="Marianne" w:hAnsi="Marianne"/>
          <w:b/>
        </w:rPr>
        <w:t>:</w:t>
      </w:r>
    </w:p>
    <w:p w14:paraId="04C064AB" w14:textId="77777777" w:rsidR="0077510E" w:rsidRDefault="0077510E" w:rsidP="0077510E">
      <w:pPr>
        <w:pBdr>
          <w:top w:val="single" w:sz="4" w:space="1" w:color="auto"/>
          <w:left w:val="single" w:sz="4" w:space="4" w:color="auto"/>
          <w:bottom w:val="single" w:sz="4" w:space="1" w:color="auto"/>
          <w:right w:val="single" w:sz="4" w:space="4" w:color="auto"/>
        </w:pBdr>
        <w:spacing w:after="60"/>
        <w:ind w:left="357"/>
        <w:rPr>
          <w:rFonts w:ascii="Marianne" w:hAnsi="Marianne"/>
        </w:rPr>
      </w:pPr>
      <w:r w:rsidRPr="004F7DE5">
        <w:sym w:font="Wingdings" w:char="F06F"/>
      </w:r>
      <w:r w:rsidRPr="0077510E">
        <w:rPr>
          <w:rFonts w:ascii="Marianne" w:hAnsi="Marianne"/>
        </w:rPr>
        <w:t xml:space="preserve"> L’Acte d’Engagement et ses annexes éventuelles, dûment remplis, datés et, de préférence, signés (</w:t>
      </w:r>
      <w:r w:rsidRPr="0077510E">
        <w:rPr>
          <w:rFonts w:ascii="Marianne" w:hAnsi="Marianne"/>
          <w:i/>
        </w:rPr>
        <w:t>via un certificat de signature</w:t>
      </w:r>
      <w:r w:rsidRPr="0077510E">
        <w:rPr>
          <w:rFonts w:ascii="Marianne" w:hAnsi="Marianne"/>
        </w:rPr>
        <w:t>) par la personne habilitée à engager la société</w:t>
      </w:r>
    </w:p>
    <w:p w14:paraId="03F3EA2A" w14:textId="77777777" w:rsidR="0077510E" w:rsidRDefault="0077510E" w:rsidP="0077510E">
      <w:pPr>
        <w:pBdr>
          <w:top w:val="single" w:sz="4" w:space="1" w:color="auto"/>
          <w:left w:val="single" w:sz="4" w:space="4" w:color="auto"/>
          <w:bottom w:val="single" w:sz="4" w:space="1" w:color="auto"/>
          <w:right w:val="single" w:sz="4" w:space="4" w:color="auto"/>
        </w:pBdr>
        <w:spacing w:after="60"/>
        <w:ind w:left="357"/>
        <w:rPr>
          <w:rFonts w:ascii="Marianne" w:hAnsi="Marianne"/>
          <w:b/>
        </w:rPr>
      </w:pPr>
      <w:r w:rsidRPr="0077510E">
        <w:rPr>
          <w:rFonts w:ascii="Marianne" w:hAnsi="Marianne"/>
        </w:rPr>
        <w:t>Les documents joints au dossier de consultation seront obligatoirement utilisés sous peine de rejet de l’offre.</w:t>
      </w:r>
    </w:p>
    <w:p w14:paraId="6E744BF7" w14:textId="6EC1C89A" w:rsidR="0077510E" w:rsidRDefault="0077510E" w:rsidP="0077510E">
      <w:pPr>
        <w:pBdr>
          <w:top w:val="single" w:sz="4" w:space="1" w:color="auto"/>
          <w:left w:val="single" w:sz="4" w:space="4" w:color="auto"/>
          <w:bottom w:val="single" w:sz="4" w:space="1" w:color="auto"/>
          <w:right w:val="single" w:sz="4" w:space="4" w:color="auto"/>
        </w:pBdr>
        <w:spacing w:after="60"/>
        <w:ind w:left="357"/>
        <w:rPr>
          <w:rFonts w:ascii="Marianne" w:hAnsi="Marianne"/>
          <w:b/>
        </w:rPr>
      </w:pPr>
      <w:r w:rsidRPr="0077510E">
        <w:rPr>
          <w:rFonts w:ascii="Marianne" w:hAnsi="Marianne"/>
        </w:rPr>
        <w:t xml:space="preserve"> </w:t>
      </w:r>
      <w:permStart w:id="545206278" w:edGrp="everyone"/>
      <w:r w:rsidR="00426179">
        <w:rPr>
          <w:rFonts w:ascii="Marianne" w:hAnsi="Marianne"/>
        </w:rPr>
        <w:t>Le</w:t>
      </w:r>
      <w:r w:rsidR="00426179" w:rsidRPr="004F7DE5">
        <w:rPr>
          <w:rFonts w:ascii="Marianne" w:hAnsi="Marianne"/>
          <w:i/>
        </w:rPr>
        <w:t xml:space="preserve"> BPU est obligatoirement complété pour chaque offre proposée</w:t>
      </w:r>
      <w:r w:rsidR="00426179">
        <w:rPr>
          <w:rFonts w:ascii="Marianne" w:hAnsi="Marianne"/>
          <w:i/>
        </w:rPr>
        <w:t>, y compris les délais maximums de livraison des pièces détachées et accessoires</w:t>
      </w:r>
    </w:p>
    <w:permEnd w:id="545206278"/>
    <w:p w14:paraId="7FBD3104" w14:textId="6F4154E8" w:rsidR="0077510E" w:rsidRDefault="0077510E" w:rsidP="0077510E">
      <w:pPr>
        <w:pBdr>
          <w:top w:val="single" w:sz="4" w:space="1" w:color="auto"/>
          <w:left w:val="single" w:sz="4" w:space="4" w:color="auto"/>
          <w:bottom w:val="single" w:sz="4" w:space="1" w:color="auto"/>
          <w:right w:val="single" w:sz="4" w:space="4" w:color="auto"/>
        </w:pBdr>
        <w:spacing w:after="60"/>
        <w:ind w:left="357"/>
        <w:rPr>
          <w:rFonts w:ascii="Marianne" w:hAnsi="Marianne"/>
        </w:rPr>
      </w:pPr>
      <w:r w:rsidRPr="004F7DE5">
        <w:sym w:font="Wingdings" w:char="F06F"/>
      </w:r>
      <w:r w:rsidRPr="0077510E">
        <w:rPr>
          <w:rFonts w:ascii="Marianne" w:hAnsi="Marianne"/>
        </w:rPr>
        <w:tab/>
        <w:t>Un relevé d’identité bancaire ;</w:t>
      </w:r>
    </w:p>
    <w:p w14:paraId="614284F5" w14:textId="238BF391" w:rsidR="00426179" w:rsidRDefault="00426179" w:rsidP="00426179">
      <w:pPr>
        <w:pBdr>
          <w:top w:val="single" w:sz="4" w:space="1" w:color="auto"/>
          <w:left w:val="single" w:sz="4" w:space="4" w:color="auto"/>
          <w:bottom w:val="single" w:sz="4" w:space="1" w:color="auto"/>
          <w:right w:val="single" w:sz="4" w:space="4" w:color="auto"/>
        </w:pBdr>
        <w:spacing w:after="60"/>
        <w:ind w:left="357"/>
        <w:rPr>
          <w:rFonts w:ascii="Marianne" w:hAnsi="Marianne"/>
        </w:rPr>
      </w:pPr>
      <w:bookmarkStart w:id="66" w:name="_Toc473733704"/>
      <w:r w:rsidRPr="004F7DE5">
        <w:sym w:font="Wingdings" w:char="F06F"/>
      </w:r>
      <w:r w:rsidRPr="0077510E">
        <w:rPr>
          <w:rFonts w:ascii="Marianne" w:hAnsi="Marianne"/>
        </w:rPr>
        <w:tab/>
        <w:t xml:space="preserve">Un </w:t>
      </w:r>
      <w:r>
        <w:rPr>
          <w:rFonts w:ascii="Marianne" w:hAnsi="Marianne"/>
        </w:rPr>
        <w:t>dossier technique précisant l’organisation du SAV de la société, les contacts, le délai</w:t>
      </w:r>
      <w:r w:rsidR="00203ADD">
        <w:rPr>
          <w:rFonts w:ascii="Marianne" w:hAnsi="Marianne"/>
        </w:rPr>
        <w:t xml:space="preserve"> maximum</w:t>
      </w:r>
      <w:r>
        <w:rPr>
          <w:rFonts w:ascii="Marianne" w:hAnsi="Marianne"/>
        </w:rPr>
        <w:t xml:space="preserve"> d’établissement d’un devis en maintenance à l’attachement, le délai </w:t>
      </w:r>
      <w:r w:rsidR="00203ADD">
        <w:rPr>
          <w:rFonts w:ascii="Marianne" w:hAnsi="Marianne"/>
        </w:rPr>
        <w:t xml:space="preserve">maximum </w:t>
      </w:r>
      <w:r>
        <w:rPr>
          <w:rFonts w:ascii="Marianne" w:hAnsi="Marianne"/>
        </w:rPr>
        <w:t>d’intervention du site en maintenance à l’attachement suite à la notification du bon de commande</w:t>
      </w:r>
      <w:r w:rsidRPr="0077510E">
        <w:rPr>
          <w:rFonts w:ascii="Marianne" w:hAnsi="Marianne"/>
        </w:rPr>
        <w:t xml:space="preserve"> ;</w:t>
      </w:r>
    </w:p>
    <w:p w14:paraId="670068E2" w14:textId="77777777" w:rsidR="00196ECC" w:rsidRPr="004F7DE5" w:rsidRDefault="00196ECC" w:rsidP="00FE1A84">
      <w:pPr>
        <w:pStyle w:val="Titre2"/>
        <w:tabs>
          <w:tab w:val="num" w:pos="426"/>
          <w:tab w:val="left" w:pos="3828"/>
        </w:tabs>
        <w:spacing w:before="120"/>
        <w:rPr>
          <w:rFonts w:ascii="Marianne" w:hAnsi="Marianne"/>
          <w:szCs w:val="20"/>
        </w:rPr>
      </w:pPr>
      <w:bookmarkStart w:id="67" w:name="_Toc217900227"/>
      <w:r w:rsidRPr="004F7DE5">
        <w:rPr>
          <w:rFonts w:ascii="Marianne" w:hAnsi="Marianne"/>
          <w:szCs w:val="20"/>
        </w:rPr>
        <w:t>Recours à la langue française</w:t>
      </w:r>
      <w:bookmarkEnd w:id="66"/>
      <w:bookmarkEnd w:id="67"/>
    </w:p>
    <w:p w14:paraId="15C49D64" w14:textId="77777777" w:rsidR="00196ECC" w:rsidRPr="004F7DE5" w:rsidRDefault="00196ECC" w:rsidP="00FE1A84">
      <w:pPr>
        <w:spacing w:after="120"/>
        <w:rPr>
          <w:rFonts w:ascii="Marianne" w:hAnsi="Marianne"/>
        </w:rPr>
      </w:pPr>
      <w:r w:rsidRPr="004F7DE5">
        <w:rPr>
          <w:rFonts w:ascii="Marianne" w:hAnsi="Marianne"/>
        </w:rPr>
        <w:t>Si les documents relatifs à la candidature (</w:t>
      </w:r>
      <w:r w:rsidRPr="004F7DE5">
        <w:rPr>
          <w:rFonts w:ascii="Marianne" w:hAnsi="Marianne"/>
          <w:i/>
        </w:rPr>
        <w:t>dossier candidature</w:t>
      </w:r>
      <w:r w:rsidRPr="004F7DE5">
        <w:rPr>
          <w:rFonts w:ascii="Marianne" w:hAnsi="Marianne"/>
        </w:rPr>
        <w:t>) et à l’offre (</w:t>
      </w:r>
      <w:r w:rsidRPr="004F7DE5">
        <w:rPr>
          <w:rFonts w:ascii="Marianne" w:hAnsi="Marianne"/>
          <w:i/>
        </w:rPr>
        <w:t>dossier offre</w:t>
      </w:r>
      <w:r w:rsidRPr="004F7DE5">
        <w:rPr>
          <w:rFonts w:ascii="Marianne" w:hAnsi="Marianne"/>
        </w:rPr>
        <w:t>) ne sont pas rédigés en langue française, le pouvoir adjudicateur exige que ces documents soient accompagnés d'une traduction en français.</w:t>
      </w:r>
    </w:p>
    <w:p w14:paraId="32D6BF66" w14:textId="77777777" w:rsidR="00516D0D" w:rsidRPr="004F7DE5" w:rsidRDefault="00516D0D" w:rsidP="00516D0D">
      <w:pPr>
        <w:pStyle w:val="Titre2"/>
        <w:tabs>
          <w:tab w:val="num" w:pos="426"/>
          <w:tab w:val="left" w:pos="3828"/>
        </w:tabs>
        <w:spacing w:before="120"/>
        <w:rPr>
          <w:rFonts w:ascii="Marianne" w:hAnsi="Marianne"/>
          <w:szCs w:val="20"/>
        </w:rPr>
      </w:pPr>
      <w:bookmarkStart w:id="68" w:name="_Toc217900228"/>
      <w:r w:rsidRPr="004F7DE5">
        <w:rPr>
          <w:rFonts w:ascii="Marianne" w:hAnsi="Marianne"/>
          <w:szCs w:val="20"/>
        </w:rPr>
        <w:t>Unité monétaire</w:t>
      </w:r>
      <w:bookmarkEnd w:id="68"/>
    </w:p>
    <w:p w14:paraId="73797D20" w14:textId="77777777" w:rsidR="00F71D75" w:rsidRPr="004F7DE5" w:rsidRDefault="00F71D75" w:rsidP="00F71D75">
      <w:pPr>
        <w:spacing w:after="120"/>
        <w:rPr>
          <w:rFonts w:ascii="Marianne" w:hAnsi="Marianne"/>
          <w:noProof/>
        </w:rPr>
      </w:pPr>
      <w:r w:rsidRPr="004F7DE5">
        <w:rPr>
          <w:rFonts w:ascii="Marianne" w:hAnsi="Marianne"/>
          <w:noProof/>
        </w:rPr>
        <w:t>Le marché est à conclure dans l’unité monétaire</w:t>
      </w:r>
      <w:r w:rsidRPr="004F7DE5">
        <w:rPr>
          <w:rFonts w:ascii="Calibri" w:hAnsi="Calibri" w:cs="Calibri"/>
          <w:noProof/>
        </w:rPr>
        <w:t> </w:t>
      </w:r>
      <w:r w:rsidRPr="004F7DE5">
        <w:rPr>
          <w:rFonts w:ascii="Marianne" w:hAnsi="Marianne"/>
          <w:noProof/>
        </w:rPr>
        <w:t>: Euro.</w:t>
      </w:r>
    </w:p>
    <w:p w14:paraId="16C222FF" w14:textId="77777777" w:rsidR="00073B33" w:rsidRPr="004F7DE5" w:rsidRDefault="00073B33" w:rsidP="00073B33">
      <w:pPr>
        <w:pStyle w:val="Titre2"/>
        <w:tabs>
          <w:tab w:val="left" w:pos="426"/>
        </w:tabs>
        <w:ind w:left="0" w:firstLine="0"/>
        <w:rPr>
          <w:rFonts w:ascii="Marianne" w:hAnsi="Marianne"/>
          <w:szCs w:val="20"/>
        </w:rPr>
      </w:pPr>
      <w:bookmarkStart w:id="69" w:name="_Toc473733688"/>
      <w:bookmarkStart w:id="70" w:name="_Toc217900229"/>
      <w:r w:rsidRPr="004F7DE5">
        <w:rPr>
          <w:rFonts w:ascii="Marianne" w:hAnsi="Marianne" w:cs="Times New Roman"/>
          <w:szCs w:val="20"/>
        </w:rPr>
        <w:t>Forme juridique du groupement d'opérateurs économiques attributaire du marché</w:t>
      </w:r>
      <w:bookmarkEnd w:id="69"/>
      <w:bookmarkEnd w:id="70"/>
    </w:p>
    <w:p w14:paraId="30C5598B" w14:textId="77777777" w:rsidR="00073B33" w:rsidRPr="004F7DE5" w:rsidRDefault="00073B33" w:rsidP="00073B33">
      <w:pPr>
        <w:spacing w:after="60"/>
        <w:rPr>
          <w:rFonts w:ascii="Marianne" w:hAnsi="Marianne"/>
          <w:color w:val="FF0000"/>
        </w:rPr>
      </w:pPr>
      <w:r w:rsidRPr="004F7DE5">
        <w:rPr>
          <w:rFonts w:ascii="Marianne" w:hAnsi="Marianne"/>
        </w:rPr>
        <w:t xml:space="preserve">Les entreprises peuvent présenter leur candidature ou leur offre sous forme de groupement solidaire ou de groupement conjoint. Dans l’hypothèse d’une candidature sous forme de groupement conjoint, la forme imposée du groupement après attribution </w:t>
      </w:r>
      <w:r w:rsidR="0056439C" w:rsidRPr="004F7DE5">
        <w:rPr>
          <w:rFonts w:ascii="Marianne" w:hAnsi="Marianne"/>
        </w:rPr>
        <w:t>pourra être</w:t>
      </w:r>
      <w:r w:rsidRPr="004F7DE5">
        <w:rPr>
          <w:rFonts w:ascii="Marianne" w:hAnsi="Marianne"/>
        </w:rPr>
        <w:t xml:space="preserve"> le groupement solidaire des membres du groupement.</w:t>
      </w:r>
    </w:p>
    <w:p w14:paraId="1E08F939" w14:textId="7CF764A2" w:rsidR="00105C47" w:rsidRPr="004F7DE5" w:rsidRDefault="00073B33" w:rsidP="00295A26">
      <w:pPr>
        <w:spacing w:after="240"/>
        <w:rPr>
          <w:rFonts w:ascii="Marianne" w:hAnsi="Marianne"/>
        </w:rPr>
      </w:pPr>
      <w:bookmarkStart w:id="71" w:name="_Toc493759393"/>
      <w:r w:rsidRPr="004F7DE5">
        <w:rPr>
          <w:rFonts w:ascii="Marianne" w:hAnsi="Marianne"/>
        </w:rPr>
        <w:t>Il est interdit aux candidats de présenter pour le marché plusieurs offres en agissant à la fois en qualité de candidat individuel ou de membre d’un ou plusieurs groupements.</w:t>
      </w:r>
      <w:bookmarkEnd w:id="71"/>
      <w:r w:rsidR="00105C47" w:rsidRPr="004F7DE5">
        <w:rPr>
          <w:rFonts w:ascii="Marianne" w:hAnsi="Marianne"/>
        </w:rPr>
        <w:tab/>
      </w:r>
    </w:p>
    <w:p w14:paraId="594DBD5F" w14:textId="77777777" w:rsidR="00196ECC" w:rsidRPr="004F7DE5" w:rsidRDefault="00196ECC" w:rsidP="00196ECC">
      <w:pPr>
        <w:pStyle w:val="Titre1"/>
        <w:spacing w:after="240"/>
        <w:ind w:left="992" w:hanging="992"/>
        <w:rPr>
          <w:rFonts w:ascii="Marianne" w:hAnsi="Marianne"/>
          <w:color w:val="auto"/>
          <w:sz w:val="20"/>
          <w:szCs w:val="20"/>
        </w:rPr>
      </w:pPr>
      <w:bookmarkStart w:id="72" w:name="_Toc473733693"/>
      <w:bookmarkStart w:id="73" w:name="_Toc217900230"/>
      <w:r w:rsidRPr="004F7DE5">
        <w:rPr>
          <w:rFonts w:ascii="Marianne" w:hAnsi="Marianne"/>
          <w:color w:val="auto"/>
          <w:sz w:val="20"/>
          <w:szCs w:val="20"/>
        </w:rPr>
        <w:t xml:space="preserve">MODALITES DE REMISE DES </w:t>
      </w:r>
      <w:bookmarkEnd w:id="72"/>
      <w:r w:rsidR="008F2194" w:rsidRPr="004F7DE5">
        <w:rPr>
          <w:rFonts w:ascii="Marianne" w:hAnsi="Marianne"/>
          <w:color w:val="auto"/>
          <w:sz w:val="20"/>
          <w:szCs w:val="20"/>
        </w:rPr>
        <w:t>DOSSIERS</w:t>
      </w:r>
      <w:bookmarkEnd w:id="73"/>
    </w:p>
    <w:p w14:paraId="1666D229" w14:textId="77777777" w:rsidR="00196ECC" w:rsidRPr="004F7DE5" w:rsidRDefault="00196ECC" w:rsidP="00196ECC">
      <w:pPr>
        <w:pStyle w:val="Titre2"/>
        <w:tabs>
          <w:tab w:val="num" w:pos="426"/>
        </w:tabs>
        <w:rPr>
          <w:rFonts w:ascii="Marianne" w:hAnsi="Marianne"/>
          <w:szCs w:val="20"/>
        </w:rPr>
      </w:pPr>
      <w:bookmarkStart w:id="74" w:name="_Toc217900231"/>
      <w:bookmarkStart w:id="75" w:name="_Toc473733695"/>
      <w:r w:rsidRPr="004F7DE5">
        <w:rPr>
          <w:rFonts w:ascii="Marianne" w:hAnsi="Marianne"/>
          <w:szCs w:val="20"/>
        </w:rPr>
        <w:t xml:space="preserve">Transmission du pli par voie électronique sur la </w:t>
      </w:r>
      <w:proofErr w:type="spellStart"/>
      <w:r w:rsidRPr="004F7DE5">
        <w:rPr>
          <w:rFonts w:ascii="Marianne" w:hAnsi="Marianne"/>
          <w:szCs w:val="20"/>
        </w:rPr>
        <w:t>PLate-forme</w:t>
      </w:r>
      <w:proofErr w:type="spellEnd"/>
      <w:r w:rsidRPr="004F7DE5">
        <w:rPr>
          <w:rFonts w:ascii="Marianne" w:hAnsi="Marianne"/>
          <w:szCs w:val="20"/>
        </w:rPr>
        <w:t xml:space="preserve"> des </w:t>
      </w:r>
      <w:proofErr w:type="spellStart"/>
      <w:r w:rsidRPr="004F7DE5">
        <w:rPr>
          <w:rFonts w:ascii="Marianne" w:hAnsi="Marianne"/>
          <w:szCs w:val="20"/>
        </w:rPr>
        <w:t>AChats</w:t>
      </w:r>
      <w:proofErr w:type="spellEnd"/>
      <w:r w:rsidRPr="004F7DE5">
        <w:rPr>
          <w:rFonts w:ascii="Marianne" w:hAnsi="Marianne"/>
          <w:szCs w:val="20"/>
        </w:rPr>
        <w:t xml:space="preserve"> de l’État (PLACE)</w:t>
      </w:r>
      <w:bookmarkEnd w:id="74"/>
      <w:r w:rsidRPr="004F7DE5">
        <w:rPr>
          <w:rFonts w:ascii="Marianne" w:hAnsi="Marianne"/>
          <w:szCs w:val="20"/>
        </w:rPr>
        <w:t xml:space="preserve"> </w:t>
      </w:r>
      <w:bookmarkEnd w:id="75"/>
    </w:p>
    <w:p w14:paraId="019930E9" w14:textId="77777777" w:rsidR="00F31DD6" w:rsidRPr="004F7DE5" w:rsidRDefault="00F31DD6" w:rsidP="00F31DD6">
      <w:pPr>
        <w:spacing w:after="120"/>
        <w:rPr>
          <w:rFonts w:ascii="Marianne" w:hAnsi="Marianne"/>
        </w:rPr>
      </w:pPr>
      <w:r w:rsidRPr="004F7DE5">
        <w:rPr>
          <w:rFonts w:ascii="Marianne" w:hAnsi="Marianne"/>
        </w:rPr>
        <w:t xml:space="preserve">Seul le mode de transmission dématérialisé est autorisé </w:t>
      </w:r>
      <w:r w:rsidRPr="004F7DE5">
        <w:rPr>
          <w:rFonts w:ascii="Marianne" w:hAnsi="Marianne"/>
          <w:i/>
        </w:rPr>
        <w:t>via</w:t>
      </w:r>
      <w:r w:rsidRPr="004F7DE5">
        <w:rPr>
          <w:rFonts w:ascii="Marianne" w:hAnsi="Marianne"/>
        </w:rPr>
        <w:t xml:space="preserve"> </w:t>
      </w:r>
      <w:r w:rsidR="007E2DBB" w:rsidRPr="004F7DE5">
        <w:rPr>
          <w:rFonts w:ascii="Marianne" w:hAnsi="Marianne"/>
        </w:rPr>
        <w:t xml:space="preserve">la </w:t>
      </w:r>
      <w:r w:rsidRPr="004F7DE5">
        <w:rPr>
          <w:rFonts w:ascii="Marianne" w:hAnsi="Marianne"/>
          <w:b/>
        </w:rPr>
        <w:t>PLACE</w:t>
      </w:r>
      <w:r w:rsidRPr="004F7DE5">
        <w:rPr>
          <w:rFonts w:ascii="Marianne" w:hAnsi="Marianne"/>
        </w:rPr>
        <w:t xml:space="preserve"> à l'adresse </w:t>
      </w:r>
      <w:hyperlink r:id="rId14" w:history="1">
        <w:r w:rsidRPr="004F7DE5">
          <w:rPr>
            <w:rStyle w:val="Lienhypertexte"/>
            <w:rFonts w:ascii="Marianne" w:hAnsi="Marianne"/>
            <w:noProof/>
          </w:rPr>
          <w:t>www.marches-publics.gouv.fr</w:t>
        </w:r>
      </w:hyperlink>
    </w:p>
    <w:p w14:paraId="6CF60F18" w14:textId="77777777" w:rsidR="00196ECC" w:rsidRPr="004F7DE5" w:rsidRDefault="00196ECC" w:rsidP="00196ECC">
      <w:pPr>
        <w:rPr>
          <w:rFonts w:ascii="Marianne" w:hAnsi="Marianne"/>
          <w:color w:val="000000"/>
        </w:rPr>
      </w:pPr>
      <w:r w:rsidRPr="004F7DE5">
        <w:rPr>
          <w:rFonts w:ascii="Marianne" w:hAnsi="Marianne"/>
          <w:color w:val="000000"/>
        </w:rPr>
        <w:t xml:space="preserve">Les </w:t>
      </w:r>
      <w:r w:rsidR="00CE63C9" w:rsidRPr="004F7DE5">
        <w:rPr>
          <w:rFonts w:ascii="Marianne" w:hAnsi="Marianne"/>
          <w:color w:val="000000"/>
        </w:rPr>
        <w:t>candidats</w:t>
      </w:r>
      <w:r w:rsidRPr="004F7DE5">
        <w:rPr>
          <w:rFonts w:ascii="Marianne" w:hAnsi="Marianne"/>
          <w:color w:val="000000"/>
        </w:rPr>
        <w:t xml:space="preserve"> </w:t>
      </w:r>
      <w:r w:rsidR="00CE63C9" w:rsidRPr="004F7DE5">
        <w:rPr>
          <w:rFonts w:ascii="Marianne" w:hAnsi="Marianne"/>
          <w:color w:val="000000"/>
        </w:rPr>
        <w:t>transmettant</w:t>
      </w:r>
      <w:r w:rsidRPr="004F7DE5">
        <w:rPr>
          <w:rFonts w:ascii="Marianne" w:hAnsi="Marianne"/>
          <w:color w:val="000000"/>
        </w:rPr>
        <w:t xml:space="preserve"> leurs réponses par voie électronique doivent :</w:t>
      </w:r>
    </w:p>
    <w:p w14:paraId="36ADEB41" w14:textId="77777777" w:rsidR="00196ECC" w:rsidRPr="004F7DE5" w:rsidRDefault="00FF2CAD" w:rsidP="00E743AC">
      <w:pPr>
        <w:numPr>
          <w:ilvl w:val="0"/>
          <w:numId w:val="5"/>
        </w:numPr>
        <w:spacing w:after="60"/>
        <w:ind w:left="567" w:hanging="207"/>
        <w:rPr>
          <w:rFonts w:ascii="Marianne" w:hAnsi="Marianne"/>
          <w:color w:val="000000"/>
        </w:rPr>
      </w:pPr>
      <w:r w:rsidRPr="004F7DE5">
        <w:rPr>
          <w:rFonts w:ascii="Marianne" w:hAnsi="Marianne"/>
          <w:color w:val="000000"/>
        </w:rPr>
        <w:t>S</w:t>
      </w:r>
      <w:r w:rsidR="00196ECC" w:rsidRPr="004F7DE5">
        <w:rPr>
          <w:rFonts w:ascii="Marianne" w:hAnsi="Marianne"/>
          <w:color w:val="000000"/>
        </w:rPr>
        <w:t>’ils souhaitent signer leur offre dès la transmission initiale, se procurer un certificat électronique</w:t>
      </w:r>
      <w:r w:rsidRPr="004F7DE5">
        <w:rPr>
          <w:rFonts w:ascii="Calibri" w:hAnsi="Calibri" w:cs="Calibri"/>
          <w:color w:val="000000"/>
        </w:rPr>
        <w:t> </w:t>
      </w:r>
      <w:r w:rsidRPr="004F7DE5">
        <w:rPr>
          <w:rFonts w:ascii="Marianne" w:hAnsi="Marianne"/>
          <w:color w:val="000000"/>
        </w:rPr>
        <w:t>;</w:t>
      </w:r>
    </w:p>
    <w:p w14:paraId="4926F268" w14:textId="77777777" w:rsidR="00196ECC" w:rsidRPr="004F7DE5" w:rsidRDefault="00FF2CAD" w:rsidP="00E743AC">
      <w:pPr>
        <w:numPr>
          <w:ilvl w:val="0"/>
          <w:numId w:val="5"/>
        </w:numPr>
        <w:spacing w:after="120"/>
        <w:ind w:left="567" w:hanging="207"/>
        <w:rPr>
          <w:rFonts w:ascii="Marianne" w:hAnsi="Marianne"/>
          <w:color w:val="000000"/>
        </w:rPr>
      </w:pPr>
      <w:r w:rsidRPr="004F7DE5">
        <w:rPr>
          <w:rFonts w:ascii="Marianne" w:hAnsi="Marianne"/>
          <w:color w:val="000000"/>
        </w:rPr>
        <w:t>S</w:t>
      </w:r>
      <w:r w:rsidR="00196ECC" w:rsidRPr="004F7DE5">
        <w:rPr>
          <w:rFonts w:ascii="Marianne" w:hAnsi="Marianne"/>
          <w:color w:val="000000"/>
        </w:rPr>
        <w:t>’identifier (</w:t>
      </w:r>
      <w:r w:rsidR="00196ECC" w:rsidRPr="004F7DE5">
        <w:rPr>
          <w:rFonts w:ascii="Marianne" w:hAnsi="Marianne"/>
          <w:i/>
          <w:color w:val="000000"/>
        </w:rPr>
        <w:t xml:space="preserve">nécessitant une inscription préalable sur la </w:t>
      </w:r>
      <w:r w:rsidR="00196ECC" w:rsidRPr="004F7DE5">
        <w:rPr>
          <w:rFonts w:ascii="Marianne" w:hAnsi="Marianne"/>
          <w:b/>
          <w:i/>
          <w:color w:val="000000"/>
        </w:rPr>
        <w:t>PLACE</w:t>
      </w:r>
      <w:r w:rsidR="00BE719B" w:rsidRPr="004F7DE5">
        <w:rPr>
          <w:rFonts w:ascii="Marianne" w:hAnsi="Marianne"/>
          <w:color w:val="000000"/>
        </w:rPr>
        <w:t>)</w:t>
      </w:r>
      <w:r w:rsidR="00CE63C9" w:rsidRPr="004F7DE5">
        <w:rPr>
          <w:rFonts w:ascii="Marianne" w:hAnsi="Marianne"/>
          <w:color w:val="000000"/>
        </w:rPr>
        <w:t>.</w:t>
      </w:r>
    </w:p>
    <w:p w14:paraId="762E58CB" w14:textId="77777777" w:rsidR="00196ECC" w:rsidRPr="004F7DE5" w:rsidRDefault="00196ECC" w:rsidP="00196ECC">
      <w:pPr>
        <w:rPr>
          <w:rFonts w:ascii="Marianne" w:hAnsi="Marianne"/>
          <w:color w:val="000000"/>
        </w:rPr>
      </w:pPr>
      <w:r w:rsidRPr="004F7DE5">
        <w:rPr>
          <w:rFonts w:ascii="Marianne" w:hAnsi="Marianne"/>
          <w:color w:val="000000"/>
        </w:rPr>
        <w:t>Le mode de réponse se présente de la manière suivante :</w:t>
      </w:r>
    </w:p>
    <w:p w14:paraId="6B115BDB" w14:textId="77777777" w:rsidR="00196ECC" w:rsidRPr="004F7DE5" w:rsidRDefault="00196ECC" w:rsidP="00E743AC">
      <w:pPr>
        <w:numPr>
          <w:ilvl w:val="0"/>
          <w:numId w:val="5"/>
        </w:numPr>
        <w:spacing w:after="60"/>
        <w:ind w:left="567" w:hanging="207"/>
        <w:rPr>
          <w:rFonts w:ascii="Marianne" w:hAnsi="Marianne"/>
          <w:color w:val="000000"/>
        </w:rPr>
      </w:pPr>
      <w:r w:rsidRPr="004F7DE5">
        <w:rPr>
          <w:rFonts w:ascii="Marianne" w:hAnsi="Marianne"/>
          <w:color w:val="000000"/>
        </w:rPr>
        <w:t xml:space="preserve">L’acte d’engagement (AE) figure de manière dissociée au sein de la réponse. </w:t>
      </w:r>
      <w:r w:rsidR="00251A8D" w:rsidRPr="004F7DE5">
        <w:rPr>
          <w:rFonts w:ascii="Marianne" w:hAnsi="Marianne"/>
          <w:color w:val="000000"/>
        </w:rPr>
        <w:t>La signature électronique</w:t>
      </w:r>
      <w:r w:rsidRPr="004F7DE5">
        <w:rPr>
          <w:rFonts w:ascii="Marianne" w:hAnsi="Marianne"/>
          <w:color w:val="000000"/>
        </w:rPr>
        <w:t xml:space="preserve"> doit être apposée directement sur le fichier non compressé constituant l’AE. Il doit donc être signé </w:t>
      </w:r>
      <w:r w:rsidRPr="004F7DE5">
        <w:rPr>
          <w:rFonts w:ascii="Marianne" w:hAnsi="Marianne"/>
          <w:color w:val="000000"/>
          <w:u w:val="single"/>
        </w:rPr>
        <w:t>séparément</w:t>
      </w:r>
      <w:r w:rsidRPr="004F7DE5">
        <w:rPr>
          <w:rFonts w:ascii="Marianne" w:hAnsi="Marianne"/>
          <w:color w:val="000000"/>
        </w:rPr>
        <w:t xml:space="preserve"> du reste de la réponse. Le soumissionnaire peut joindre d’autres documents avec leur propre signature.</w:t>
      </w:r>
    </w:p>
    <w:p w14:paraId="13FDC0FF" w14:textId="77777777" w:rsidR="00196ECC" w:rsidRPr="004F7DE5" w:rsidRDefault="00196ECC" w:rsidP="00E743AC">
      <w:pPr>
        <w:numPr>
          <w:ilvl w:val="0"/>
          <w:numId w:val="5"/>
        </w:numPr>
        <w:spacing w:after="120"/>
        <w:ind w:left="567" w:hanging="207"/>
        <w:rPr>
          <w:rFonts w:ascii="Marianne" w:hAnsi="Marianne"/>
          <w:color w:val="000000"/>
        </w:rPr>
      </w:pPr>
      <w:r w:rsidRPr="004F7DE5">
        <w:rPr>
          <w:rFonts w:ascii="Marianne" w:hAnsi="Marianne"/>
          <w:color w:val="000000"/>
        </w:rPr>
        <w:t>Les autres documents transmis doivent être compressés.</w:t>
      </w:r>
    </w:p>
    <w:p w14:paraId="08E1A16D" w14:textId="77777777" w:rsidR="00BB0819" w:rsidRPr="004F7DE5" w:rsidRDefault="00BB0819" w:rsidP="00837ADA">
      <w:pPr>
        <w:spacing w:after="60"/>
        <w:rPr>
          <w:rFonts w:ascii="Marianne" w:hAnsi="Marianne"/>
          <w:color w:val="000000"/>
        </w:rPr>
      </w:pPr>
      <w:r w:rsidRPr="004F7DE5">
        <w:rPr>
          <w:rFonts w:ascii="Marianne" w:hAnsi="Marianne"/>
          <w:color w:val="000000"/>
        </w:rPr>
        <w:t>Les formats utilisés pour la transmission électronique ou l’envoi sur support électronique des plis (</w:t>
      </w:r>
      <w:r w:rsidRPr="004F7DE5">
        <w:rPr>
          <w:rFonts w:ascii="Marianne" w:hAnsi="Marianne"/>
          <w:i/>
          <w:color w:val="000000"/>
        </w:rPr>
        <w:t>candidatures et offres</w:t>
      </w:r>
      <w:r w:rsidRPr="004F7DE5">
        <w:rPr>
          <w:rFonts w:ascii="Marianne" w:hAnsi="Marianne"/>
          <w:color w:val="000000"/>
        </w:rPr>
        <w:t>) doivent être choisis dans un format largement disponible: Word 2003, Excel 2003, PowerPoint 2003, PDF, JPG, zip (</w:t>
      </w:r>
      <w:proofErr w:type="spellStart"/>
      <w:r w:rsidRPr="004F7DE5">
        <w:rPr>
          <w:rFonts w:ascii="Marianne" w:hAnsi="Marianne"/>
          <w:color w:val="000000"/>
        </w:rPr>
        <w:t>winzip</w:t>
      </w:r>
      <w:proofErr w:type="spellEnd"/>
      <w:r w:rsidRPr="004F7DE5">
        <w:rPr>
          <w:rFonts w:ascii="Marianne" w:hAnsi="Marianne"/>
          <w:color w:val="000000"/>
        </w:rPr>
        <w:t xml:space="preserve">, </w:t>
      </w:r>
      <w:proofErr w:type="spellStart"/>
      <w:r w:rsidRPr="004F7DE5">
        <w:rPr>
          <w:rFonts w:ascii="Marianne" w:hAnsi="Marianne"/>
          <w:color w:val="000000"/>
        </w:rPr>
        <w:t>filzip</w:t>
      </w:r>
      <w:proofErr w:type="spellEnd"/>
      <w:r w:rsidRPr="004F7DE5">
        <w:rPr>
          <w:rFonts w:ascii="Marianne" w:hAnsi="Marianne"/>
          <w:color w:val="000000"/>
        </w:rPr>
        <w:t>, etc.) ou équiv</w:t>
      </w:r>
      <w:r w:rsidR="00562B1E" w:rsidRPr="004F7DE5">
        <w:rPr>
          <w:rFonts w:ascii="Marianne" w:hAnsi="Marianne"/>
          <w:color w:val="000000"/>
        </w:rPr>
        <w:t>alent, tous compatibles PC ; l'A</w:t>
      </w:r>
      <w:r w:rsidRPr="004F7DE5">
        <w:rPr>
          <w:rFonts w:ascii="Marianne" w:hAnsi="Marianne"/>
          <w:color w:val="000000"/>
        </w:rPr>
        <w:t>dministration doit pouvoir lire et imprimer les fichiers reçus.</w:t>
      </w:r>
    </w:p>
    <w:p w14:paraId="52FA7B35" w14:textId="77777777" w:rsidR="00F31DD6" w:rsidRPr="004F7DE5" w:rsidRDefault="00F31DD6" w:rsidP="00837ADA">
      <w:pPr>
        <w:spacing w:after="60"/>
        <w:rPr>
          <w:rFonts w:ascii="Marianne" w:hAnsi="Marianne"/>
        </w:rPr>
      </w:pPr>
      <w:r w:rsidRPr="004F7DE5">
        <w:rPr>
          <w:rFonts w:ascii="Marianne" w:hAnsi="Marianne"/>
        </w:rPr>
        <w:t xml:space="preserve">L’attention des candidats est attirée sur les délais de transmission et de cryptage des offres dématérialisées </w:t>
      </w:r>
      <w:r w:rsidRPr="004F7DE5">
        <w:rPr>
          <w:rFonts w:ascii="Marianne" w:hAnsi="Marianne"/>
          <w:i/>
        </w:rPr>
        <w:t xml:space="preserve">via </w:t>
      </w:r>
      <w:r w:rsidRPr="004F7DE5">
        <w:rPr>
          <w:rFonts w:ascii="Marianne" w:hAnsi="Marianne"/>
          <w:b/>
        </w:rPr>
        <w:t>PLACE</w:t>
      </w:r>
      <w:r w:rsidRPr="004F7DE5">
        <w:rPr>
          <w:rFonts w:ascii="Calibri" w:hAnsi="Calibri" w:cs="Calibri"/>
          <w:b/>
        </w:rPr>
        <w:t> </w:t>
      </w:r>
      <w:r w:rsidRPr="004F7DE5">
        <w:rPr>
          <w:rFonts w:ascii="Marianne" w:hAnsi="Marianne"/>
        </w:rPr>
        <w:t>; à ce titre, il est recommandé d’anticiper au mieux la procédure de remise des offres et de prévoir un délai adapté</w:t>
      </w:r>
      <w:r w:rsidR="00837ADA" w:rsidRPr="004F7DE5">
        <w:rPr>
          <w:rFonts w:ascii="Marianne" w:hAnsi="Marianne"/>
        </w:rPr>
        <w:t xml:space="preserve"> au poids des dossiers transmis</w:t>
      </w:r>
      <w:r w:rsidRPr="004F7DE5">
        <w:rPr>
          <w:rFonts w:ascii="Marianne" w:hAnsi="Marianne"/>
        </w:rPr>
        <w:t xml:space="preserve">. Un test de configuration du poste de travail ainsi que des consultations de test sont mis à la disposition sur la </w:t>
      </w:r>
      <w:r w:rsidRPr="004F7DE5">
        <w:rPr>
          <w:rFonts w:ascii="Marianne" w:hAnsi="Marianne"/>
          <w:b/>
        </w:rPr>
        <w:t>PLACE</w:t>
      </w:r>
      <w:r w:rsidRPr="004F7DE5">
        <w:rPr>
          <w:rFonts w:ascii="Marianne" w:hAnsi="Marianne"/>
        </w:rPr>
        <w:t>.</w:t>
      </w:r>
    </w:p>
    <w:p w14:paraId="6E558B53" w14:textId="77777777" w:rsidR="00F31DD6" w:rsidRPr="004F7DE5" w:rsidRDefault="00F31DD6" w:rsidP="00F31DD6">
      <w:pPr>
        <w:spacing w:after="120"/>
        <w:rPr>
          <w:rFonts w:ascii="Marianne" w:hAnsi="Marianne"/>
        </w:rPr>
      </w:pPr>
      <w:r w:rsidRPr="004F7DE5">
        <w:rPr>
          <w:rFonts w:ascii="Marianne" w:hAnsi="Marianne"/>
        </w:rPr>
        <w:lastRenderedPageBreak/>
        <w:t>Il est rappelé que seule l’heure de dépôt figurant sur le récépissé d’horodatage est prise en compte pour l’acceptation des plis.</w:t>
      </w:r>
      <w:permStart w:id="272855958" w:edGrp="everyone"/>
    </w:p>
    <w:permEnd w:id="272855958"/>
    <w:p w14:paraId="62CEDEA5" w14:textId="77777777" w:rsidR="00105C47" w:rsidRPr="004F7DE5" w:rsidRDefault="00251A8D" w:rsidP="00105C47">
      <w:pPr>
        <w:pBdr>
          <w:top w:val="single" w:sz="4" w:space="1" w:color="auto"/>
          <w:left w:val="single" w:sz="4" w:space="4" w:color="auto"/>
          <w:bottom w:val="single" w:sz="4" w:space="1" w:color="auto"/>
          <w:right w:val="single" w:sz="4" w:space="4" w:color="auto"/>
        </w:pBdr>
        <w:jc w:val="center"/>
        <w:rPr>
          <w:rFonts w:ascii="Marianne" w:hAnsi="Marianne"/>
          <w:color w:val="000000"/>
        </w:rPr>
      </w:pPr>
      <w:r w:rsidRPr="004F7DE5">
        <w:rPr>
          <w:rFonts w:ascii="Marianne" w:hAnsi="Marianne"/>
          <w:noProof/>
        </w:rPr>
        <w:drawing>
          <wp:anchor distT="0" distB="0" distL="114300" distR="114300" simplePos="0" relativeHeight="251666432" behindDoc="1" locked="0" layoutInCell="1" allowOverlap="0" wp14:anchorId="7EBC296A" wp14:editId="138DBF19">
            <wp:simplePos x="0" y="0"/>
            <wp:positionH relativeFrom="column">
              <wp:posOffset>408940</wp:posOffset>
            </wp:positionH>
            <wp:positionV relativeFrom="paragraph">
              <wp:posOffset>11133</wp:posOffset>
            </wp:positionV>
            <wp:extent cx="257502" cy="266700"/>
            <wp:effectExtent l="0" t="0" r="952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tion-clipart-attention-clipart-9cRaaEn9i.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502" cy="266700"/>
                    </a:xfrm>
                    <a:prstGeom prst="rect">
                      <a:avLst/>
                    </a:prstGeom>
                  </pic:spPr>
                </pic:pic>
              </a:graphicData>
            </a:graphic>
            <wp14:sizeRelH relativeFrom="margin">
              <wp14:pctWidth>0</wp14:pctWidth>
            </wp14:sizeRelH>
            <wp14:sizeRelV relativeFrom="margin">
              <wp14:pctHeight>0</wp14:pctHeight>
            </wp14:sizeRelV>
          </wp:anchor>
        </w:drawing>
      </w:r>
      <w:r w:rsidRPr="004F7DE5">
        <w:rPr>
          <w:rFonts w:ascii="Marianne" w:hAnsi="Marianne"/>
          <w:color w:val="000000"/>
        </w:rPr>
        <w:t xml:space="preserve">             </w:t>
      </w:r>
      <w:r w:rsidR="00105C47" w:rsidRPr="004F7DE5">
        <w:rPr>
          <w:rFonts w:ascii="Marianne" w:hAnsi="Marianne"/>
          <w:color w:val="000000"/>
        </w:rPr>
        <w:t xml:space="preserve">    </w:t>
      </w:r>
      <w:r w:rsidRPr="004F7DE5">
        <w:rPr>
          <w:rFonts w:ascii="Marianne" w:hAnsi="Marianne"/>
          <w:color w:val="000000"/>
        </w:rPr>
        <w:t xml:space="preserve">  </w:t>
      </w:r>
      <w:r w:rsidR="00105C47" w:rsidRPr="004F7DE5">
        <w:rPr>
          <w:rFonts w:ascii="Marianne" w:hAnsi="Marianne"/>
          <w:color w:val="000000"/>
        </w:rPr>
        <w:t xml:space="preserve">   </w:t>
      </w:r>
      <w:r w:rsidRPr="004F7DE5">
        <w:rPr>
          <w:rFonts w:ascii="Marianne" w:hAnsi="Marianne"/>
          <w:color w:val="000000"/>
        </w:rPr>
        <w:t xml:space="preserve">L’offre déposée sans signature est acceptée. Une régularisation de la signature est opérée à l’attribution du marché. </w:t>
      </w:r>
    </w:p>
    <w:p w14:paraId="7D936CB4" w14:textId="77777777" w:rsidR="00CE63C9" w:rsidRPr="004F7DE5" w:rsidRDefault="00CE63C9" w:rsidP="00251A8D">
      <w:pPr>
        <w:pStyle w:val="Titre2"/>
        <w:tabs>
          <w:tab w:val="num" w:pos="426"/>
        </w:tabs>
        <w:spacing w:before="120"/>
        <w:rPr>
          <w:rFonts w:ascii="Marianne" w:hAnsi="Marianne"/>
          <w:szCs w:val="20"/>
        </w:rPr>
      </w:pPr>
      <w:bookmarkStart w:id="76" w:name="_Toc217900232"/>
      <w:r w:rsidRPr="004F7DE5">
        <w:rPr>
          <w:rFonts w:ascii="Marianne" w:hAnsi="Marianne"/>
          <w:szCs w:val="20"/>
        </w:rPr>
        <w:t>Certificat de signature électronique</w:t>
      </w:r>
      <w:bookmarkEnd w:id="76"/>
    </w:p>
    <w:p w14:paraId="1BBE232A" w14:textId="77777777" w:rsidR="00196ECC" w:rsidRPr="004F7DE5" w:rsidRDefault="00FF2CAD" w:rsidP="00196ECC">
      <w:pPr>
        <w:spacing w:after="60"/>
        <w:rPr>
          <w:rFonts w:ascii="Marianne" w:hAnsi="Marianne"/>
          <w:color w:val="000000"/>
        </w:rPr>
      </w:pPr>
      <w:r w:rsidRPr="004F7DE5">
        <w:rPr>
          <w:rFonts w:ascii="Marianne" w:hAnsi="Marianne"/>
          <w:color w:val="000000"/>
        </w:rPr>
        <w:t>C</w:t>
      </w:r>
      <w:r w:rsidR="00196ECC" w:rsidRPr="004F7DE5">
        <w:rPr>
          <w:rFonts w:ascii="Marianne" w:hAnsi="Marianne"/>
          <w:color w:val="000000"/>
        </w:rPr>
        <w:t>e certificat permet de signer numériquement tous les documents transmi</w:t>
      </w:r>
      <w:r w:rsidR="00BE719B" w:rsidRPr="004F7DE5">
        <w:rPr>
          <w:rFonts w:ascii="Marianne" w:hAnsi="Marianne"/>
          <w:color w:val="000000"/>
        </w:rPr>
        <w:t>s par voie électronique. Ainsi,</w:t>
      </w:r>
      <w:r w:rsidR="00196ECC" w:rsidRPr="004F7DE5">
        <w:rPr>
          <w:rFonts w:ascii="Marianne" w:hAnsi="Marianne"/>
          <w:color w:val="000000"/>
        </w:rPr>
        <w:t xml:space="preserve"> la signature </w:t>
      </w:r>
      <w:r w:rsidR="00BE719B" w:rsidRPr="004F7DE5">
        <w:rPr>
          <w:rFonts w:ascii="Marianne" w:hAnsi="Marianne"/>
          <w:color w:val="000000"/>
        </w:rPr>
        <w:t>des</w:t>
      </w:r>
      <w:r w:rsidR="00196ECC" w:rsidRPr="004F7DE5">
        <w:rPr>
          <w:rFonts w:ascii="Marianne" w:hAnsi="Marianne"/>
          <w:color w:val="000000"/>
        </w:rPr>
        <w:t xml:space="preserve"> documents se fait de manière électronique, de préférence sur la </w:t>
      </w:r>
      <w:r w:rsidR="00196ECC" w:rsidRPr="004F7DE5">
        <w:rPr>
          <w:rFonts w:ascii="Marianne" w:hAnsi="Marianne"/>
          <w:b/>
        </w:rPr>
        <w:t>PLACE</w:t>
      </w:r>
      <w:r w:rsidR="00196ECC" w:rsidRPr="004F7DE5">
        <w:rPr>
          <w:rFonts w:ascii="Marianne" w:hAnsi="Marianne"/>
          <w:color w:val="000000"/>
        </w:rPr>
        <w:t xml:space="preserve"> soit </w:t>
      </w:r>
      <w:r w:rsidR="00196ECC" w:rsidRPr="004F7DE5">
        <w:rPr>
          <w:rFonts w:ascii="Marianne" w:hAnsi="Marianne"/>
          <w:i/>
          <w:color w:val="000000"/>
        </w:rPr>
        <w:t>via</w:t>
      </w:r>
      <w:r w:rsidR="00196ECC" w:rsidRPr="004F7DE5">
        <w:rPr>
          <w:rFonts w:ascii="Marianne" w:hAnsi="Marianne"/>
          <w:color w:val="000000"/>
        </w:rPr>
        <w:t xml:space="preserve"> l’outil de signature accessible dans le menu bandeau gauche de la </w:t>
      </w:r>
      <w:r w:rsidR="00196ECC" w:rsidRPr="004F7DE5">
        <w:rPr>
          <w:rFonts w:ascii="Marianne" w:hAnsi="Marianne"/>
          <w:b/>
          <w:color w:val="000000"/>
        </w:rPr>
        <w:t>PLACE,</w:t>
      </w:r>
      <w:r w:rsidR="00196ECC" w:rsidRPr="004F7DE5">
        <w:rPr>
          <w:rFonts w:ascii="Marianne" w:hAnsi="Marianne"/>
          <w:color w:val="000000"/>
        </w:rPr>
        <w:t xml:space="preserve"> soit </w:t>
      </w:r>
      <w:r w:rsidR="00196ECC" w:rsidRPr="004F7DE5">
        <w:rPr>
          <w:rFonts w:ascii="Marianne" w:hAnsi="Marianne"/>
          <w:i/>
          <w:color w:val="000000"/>
        </w:rPr>
        <w:t>via</w:t>
      </w:r>
      <w:r w:rsidR="00196ECC" w:rsidRPr="004F7DE5">
        <w:rPr>
          <w:rFonts w:ascii="Marianne" w:hAnsi="Marianne"/>
          <w:color w:val="000000"/>
        </w:rPr>
        <w:t xml:space="preserve"> celui qui apparaît au moment de la constitution de la réponse. Il n’est donc pas nécessaire de joindre des documents avec une signature manuscrite numérisée.</w:t>
      </w:r>
    </w:p>
    <w:p w14:paraId="6857B9C7" w14:textId="77777777" w:rsidR="00196ECC" w:rsidRPr="004F7DE5" w:rsidRDefault="00196ECC" w:rsidP="00196ECC">
      <w:pPr>
        <w:rPr>
          <w:rFonts w:ascii="Marianne" w:hAnsi="Marianne"/>
          <w:color w:val="000000"/>
        </w:rPr>
      </w:pPr>
      <w:r w:rsidRPr="004F7DE5">
        <w:rPr>
          <w:rFonts w:ascii="Marianne" w:hAnsi="Marianne"/>
          <w:color w:val="000000"/>
        </w:rPr>
        <w:t xml:space="preserve">Si le soumissionnaire n’utilise pas l’outil de signature de la </w:t>
      </w:r>
      <w:r w:rsidRPr="004F7DE5">
        <w:rPr>
          <w:rFonts w:ascii="Marianne" w:hAnsi="Marianne"/>
          <w:b/>
          <w:color w:val="000000"/>
        </w:rPr>
        <w:t>PLACE</w:t>
      </w:r>
      <w:r w:rsidRPr="004F7DE5">
        <w:rPr>
          <w:rFonts w:ascii="Marianne" w:hAnsi="Marianne"/>
          <w:color w:val="000000"/>
        </w:rPr>
        <w:t>, il fournira la procédure permettant la vérification de la validité de la signature conformément à l’arrêté du 15 juin 2012 mentionné supra.</w:t>
      </w:r>
    </w:p>
    <w:p w14:paraId="087EF7FD" w14:textId="77777777" w:rsidR="00196ECC" w:rsidRPr="004F7DE5" w:rsidRDefault="00196ECC" w:rsidP="00AB11B4">
      <w:pPr>
        <w:spacing w:after="60"/>
        <w:rPr>
          <w:rFonts w:ascii="Marianne" w:hAnsi="Marianne" w:cs="Arial"/>
        </w:rPr>
      </w:pPr>
      <w:r w:rsidRPr="004F7DE5">
        <w:rPr>
          <w:rFonts w:ascii="Marianne" w:hAnsi="Marianne" w:cs="Arial"/>
        </w:rPr>
        <w:t>La procédure de vérification de la validité d’une signature permet de vérifier, au moins</w:t>
      </w:r>
      <w:r w:rsidRPr="004F7DE5">
        <w:rPr>
          <w:rFonts w:ascii="Calibri" w:hAnsi="Calibri" w:cs="Calibri"/>
        </w:rPr>
        <w:t> </w:t>
      </w:r>
      <w:r w:rsidRPr="004F7DE5">
        <w:rPr>
          <w:rFonts w:ascii="Marianne" w:hAnsi="Marianne" w:cs="Arial"/>
        </w:rPr>
        <w:t>:</w:t>
      </w:r>
    </w:p>
    <w:p w14:paraId="09FC5F95" w14:textId="77777777" w:rsidR="00196ECC" w:rsidRPr="004F7DE5" w:rsidRDefault="00196ECC" w:rsidP="00196ECC">
      <w:pPr>
        <w:numPr>
          <w:ilvl w:val="0"/>
          <w:numId w:val="23"/>
        </w:numPr>
        <w:tabs>
          <w:tab w:val="clear" w:pos="0"/>
          <w:tab w:val="num" w:pos="142"/>
        </w:tabs>
        <w:ind w:hanging="284"/>
        <w:rPr>
          <w:rFonts w:ascii="Marianne" w:hAnsi="Marianne" w:cs="Arial"/>
        </w:rPr>
      </w:pPr>
      <w:proofErr w:type="gramStart"/>
      <w:r w:rsidRPr="004F7DE5">
        <w:rPr>
          <w:rFonts w:ascii="Marianne" w:hAnsi="Marianne" w:cs="Arial"/>
        </w:rPr>
        <w:t>l’identité</w:t>
      </w:r>
      <w:proofErr w:type="gramEnd"/>
      <w:r w:rsidRPr="004F7DE5">
        <w:rPr>
          <w:rFonts w:ascii="Marianne" w:hAnsi="Marianne" w:cs="Arial"/>
        </w:rPr>
        <w:t xml:space="preserve"> du signataire</w:t>
      </w:r>
      <w:r w:rsidRPr="004F7DE5">
        <w:rPr>
          <w:rFonts w:ascii="Calibri" w:hAnsi="Calibri" w:cs="Calibri"/>
        </w:rPr>
        <w:t> </w:t>
      </w:r>
      <w:r w:rsidRPr="004F7DE5">
        <w:rPr>
          <w:rFonts w:ascii="Marianne" w:hAnsi="Marianne" w:cs="Arial"/>
        </w:rPr>
        <w:t xml:space="preserve">; </w:t>
      </w:r>
    </w:p>
    <w:p w14:paraId="31EB9339" w14:textId="77777777" w:rsidR="00196ECC" w:rsidRPr="004F7DE5" w:rsidRDefault="00196ECC" w:rsidP="00196ECC">
      <w:pPr>
        <w:numPr>
          <w:ilvl w:val="0"/>
          <w:numId w:val="23"/>
        </w:numPr>
        <w:tabs>
          <w:tab w:val="clear" w:pos="0"/>
          <w:tab w:val="num" w:pos="142"/>
        </w:tabs>
        <w:ind w:hanging="284"/>
        <w:rPr>
          <w:rFonts w:ascii="Marianne" w:hAnsi="Marianne" w:cs="Arial"/>
        </w:rPr>
      </w:pPr>
      <w:proofErr w:type="gramStart"/>
      <w:r w:rsidRPr="004F7DE5">
        <w:rPr>
          <w:rFonts w:ascii="Marianne" w:hAnsi="Marianne" w:cs="Arial"/>
        </w:rPr>
        <w:t>l’appartenance</w:t>
      </w:r>
      <w:proofErr w:type="gramEnd"/>
      <w:r w:rsidRPr="004F7DE5">
        <w:rPr>
          <w:rFonts w:ascii="Marianne" w:hAnsi="Marianne" w:cs="Arial"/>
        </w:rPr>
        <w:t xml:space="preserve"> du certificat du signataire à l’une des catégories de certificats visées à l’article 2-I de l’arrêté 15 juin 2012</w:t>
      </w:r>
      <w:r w:rsidRPr="004F7DE5">
        <w:rPr>
          <w:rFonts w:ascii="Calibri" w:hAnsi="Calibri" w:cs="Calibri"/>
        </w:rPr>
        <w:t> </w:t>
      </w:r>
      <w:r w:rsidRPr="004F7DE5">
        <w:rPr>
          <w:rFonts w:ascii="Marianne" w:hAnsi="Marianne" w:cs="Arial"/>
        </w:rPr>
        <w:t xml:space="preserve">relatif </w:t>
      </w:r>
      <w:r w:rsidRPr="004F7DE5">
        <w:rPr>
          <w:rFonts w:ascii="Marianne" w:hAnsi="Marianne" w:cs="Marianne Medium"/>
        </w:rPr>
        <w:t>à</w:t>
      </w:r>
      <w:r w:rsidRPr="004F7DE5">
        <w:rPr>
          <w:rFonts w:ascii="Marianne" w:hAnsi="Marianne" w:cs="Arial"/>
        </w:rPr>
        <w:t xml:space="preserve"> la signature </w:t>
      </w:r>
      <w:r w:rsidRPr="004F7DE5">
        <w:rPr>
          <w:rFonts w:ascii="Marianne" w:hAnsi="Marianne" w:cs="Marianne Medium"/>
        </w:rPr>
        <w:t>é</w:t>
      </w:r>
      <w:r w:rsidRPr="004F7DE5">
        <w:rPr>
          <w:rFonts w:ascii="Marianne" w:hAnsi="Marianne" w:cs="Arial"/>
        </w:rPr>
        <w:t>lectronique dans les march</w:t>
      </w:r>
      <w:r w:rsidRPr="004F7DE5">
        <w:rPr>
          <w:rFonts w:ascii="Marianne" w:hAnsi="Marianne" w:cs="Marianne Medium"/>
        </w:rPr>
        <w:t>é</w:t>
      </w:r>
      <w:r w:rsidRPr="004F7DE5">
        <w:rPr>
          <w:rFonts w:ascii="Marianne" w:hAnsi="Marianne" w:cs="Arial"/>
        </w:rPr>
        <w:t>s publics</w:t>
      </w:r>
      <w:r w:rsidRPr="004F7DE5">
        <w:rPr>
          <w:rFonts w:ascii="Calibri" w:hAnsi="Calibri" w:cs="Calibri"/>
        </w:rPr>
        <w:t> </w:t>
      </w:r>
      <w:r w:rsidRPr="004F7DE5">
        <w:rPr>
          <w:rFonts w:ascii="Marianne" w:hAnsi="Marianne" w:cs="Arial"/>
        </w:rPr>
        <w:t>;</w:t>
      </w:r>
    </w:p>
    <w:p w14:paraId="357BBF1C" w14:textId="77777777" w:rsidR="00196ECC" w:rsidRPr="004F7DE5" w:rsidRDefault="00196ECC" w:rsidP="00196ECC">
      <w:pPr>
        <w:numPr>
          <w:ilvl w:val="0"/>
          <w:numId w:val="23"/>
        </w:numPr>
        <w:tabs>
          <w:tab w:val="clear" w:pos="0"/>
          <w:tab w:val="num" w:pos="142"/>
        </w:tabs>
        <w:ind w:hanging="284"/>
        <w:rPr>
          <w:rFonts w:ascii="Marianne" w:hAnsi="Marianne" w:cs="Arial"/>
        </w:rPr>
      </w:pPr>
      <w:proofErr w:type="gramStart"/>
      <w:r w:rsidRPr="004F7DE5">
        <w:rPr>
          <w:rFonts w:ascii="Marianne" w:hAnsi="Marianne" w:cs="Arial"/>
        </w:rPr>
        <w:t>le</w:t>
      </w:r>
      <w:proofErr w:type="gramEnd"/>
      <w:r w:rsidRPr="004F7DE5">
        <w:rPr>
          <w:rFonts w:ascii="Marianne" w:hAnsi="Marianne" w:cs="Arial"/>
        </w:rPr>
        <w:t xml:space="preserve"> respect du format de signature mentionné à l’article 3 du décret cité </w:t>
      </w:r>
      <w:r w:rsidRPr="004F7DE5">
        <w:rPr>
          <w:rFonts w:ascii="Marianne" w:hAnsi="Marianne" w:cs="Arial"/>
          <w:i/>
        </w:rPr>
        <w:t>supra</w:t>
      </w:r>
      <w:r w:rsidRPr="004F7DE5">
        <w:rPr>
          <w:rFonts w:ascii="Calibri" w:hAnsi="Calibri" w:cs="Calibri"/>
        </w:rPr>
        <w:t> </w:t>
      </w:r>
      <w:r w:rsidRPr="004F7DE5">
        <w:rPr>
          <w:rFonts w:ascii="Marianne" w:hAnsi="Marianne" w:cs="Arial"/>
        </w:rPr>
        <w:t xml:space="preserve">; </w:t>
      </w:r>
    </w:p>
    <w:p w14:paraId="675F60FF" w14:textId="77777777" w:rsidR="00196ECC" w:rsidRPr="004F7DE5" w:rsidRDefault="00196ECC" w:rsidP="00196ECC">
      <w:pPr>
        <w:numPr>
          <w:ilvl w:val="0"/>
          <w:numId w:val="23"/>
        </w:numPr>
        <w:tabs>
          <w:tab w:val="clear" w:pos="0"/>
          <w:tab w:val="num" w:pos="142"/>
        </w:tabs>
        <w:ind w:hanging="284"/>
        <w:rPr>
          <w:rFonts w:ascii="Marianne" w:hAnsi="Marianne" w:cs="Arial"/>
        </w:rPr>
      </w:pPr>
      <w:proofErr w:type="gramStart"/>
      <w:r w:rsidRPr="004F7DE5">
        <w:rPr>
          <w:rFonts w:ascii="Marianne" w:hAnsi="Marianne" w:cs="Arial"/>
        </w:rPr>
        <w:t>le</w:t>
      </w:r>
      <w:proofErr w:type="gramEnd"/>
      <w:r w:rsidRPr="004F7DE5">
        <w:rPr>
          <w:rFonts w:ascii="Marianne" w:hAnsi="Marianne" w:cs="Arial"/>
        </w:rPr>
        <w:t xml:space="preserve"> caractère non échu et non révoqué du certificat à la date de la signature</w:t>
      </w:r>
      <w:r w:rsidRPr="004F7DE5">
        <w:rPr>
          <w:rFonts w:ascii="Calibri" w:hAnsi="Calibri" w:cs="Calibri"/>
        </w:rPr>
        <w:t> </w:t>
      </w:r>
      <w:r w:rsidRPr="004F7DE5">
        <w:rPr>
          <w:rFonts w:ascii="Marianne" w:hAnsi="Marianne" w:cs="Arial"/>
        </w:rPr>
        <w:t xml:space="preserve">; </w:t>
      </w:r>
    </w:p>
    <w:p w14:paraId="51190FF2" w14:textId="77777777" w:rsidR="00196ECC" w:rsidRPr="004F7DE5" w:rsidRDefault="00196ECC" w:rsidP="0039618B">
      <w:pPr>
        <w:numPr>
          <w:ilvl w:val="0"/>
          <w:numId w:val="23"/>
        </w:numPr>
        <w:tabs>
          <w:tab w:val="clear" w:pos="0"/>
          <w:tab w:val="num" w:pos="142"/>
        </w:tabs>
        <w:spacing w:after="120"/>
        <w:ind w:hanging="284"/>
        <w:rPr>
          <w:rFonts w:ascii="Marianne" w:hAnsi="Marianne"/>
        </w:rPr>
      </w:pPr>
      <w:proofErr w:type="gramStart"/>
      <w:r w:rsidRPr="004F7DE5">
        <w:rPr>
          <w:rFonts w:ascii="Marianne" w:hAnsi="Marianne" w:cs="Arial"/>
        </w:rPr>
        <w:t>l’intégrité</w:t>
      </w:r>
      <w:proofErr w:type="gramEnd"/>
      <w:r w:rsidRPr="004F7DE5">
        <w:rPr>
          <w:rFonts w:ascii="Marianne" w:hAnsi="Marianne" w:cs="Arial"/>
        </w:rPr>
        <w:t xml:space="preserve"> du fichier signé.</w:t>
      </w:r>
    </w:p>
    <w:p w14:paraId="498593AD" w14:textId="77777777" w:rsidR="009937D3" w:rsidRPr="004F7DE5" w:rsidRDefault="0039618B" w:rsidP="009937D3">
      <w:pPr>
        <w:spacing w:after="60"/>
        <w:rPr>
          <w:rFonts w:ascii="Marianne" w:hAnsi="Marianne" w:cs="Arial"/>
        </w:rPr>
      </w:pPr>
      <w:r w:rsidRPr="004F7DE5">
        <w:rPr>
          <w:rFonts w:ascii="Marianne" w:hAnsi="Marianne" w:cs="Arial"/>
        </w:rPr>
        <w:t>Le candidat qui sera déclaré attributaire du marché et qui ne possèderait pas de certificat de signature électronique devra en faire l’acquisition afin que puisse être signé le marché</w:t>
      </w:r>
    </w:p>
    <w:p w14:paraId="247F28BE" w14:textId="77777777" w:rsidR="009937D3" w:rsidRPr="004F7DE5" w:rsidRDefault="009937D3" w:rsidP="009937D3">
      <w:pPr>
        <w:spacing w:after="240"/>
        <w:rPr>
          <w:rFonts w:ascii="Marianne" w:hAnsi="Marianne" w:cs="Arial"/>
        </w:rPr>
      </w:pPr>
      <w:r w:rsidRPr="004F7DE5">
        <w:rPr>
          <w:rFonts w:ascii="Marianne" w:hAnsi="Marianne" w:cs="Arial"/>
        </w:rPr>
        <w:t>Néanmoins, à titre transitoire, la DAPSA pourra autoriser exceptionnellement la signature manuscrite originale du marché par l’attributaire du marché à l’issue de la procédure de passation.</w:t>
      </w:r>
    </w:p>
    <w:p w14:paraId="3D4AD325" w14:textId="77777777" w:rsidR="00251A8D" w:rsidRPr="004F7DE5" w:rsidRDefault="00251A8D" w:rsidP="00251A8D">
      <w:pPr>
        <w:pBdr>
          <w:top w:val="single" w:sz="4" w:space="1" w:color="auto"/>
          <w:left w:val="single" w:sz="4" w:space="10" w:color="auto"/>
          <w:bottom w:val="single" w:sz="4" w:space="1" w:color="auto"/>
          <w:right w:val="single" w:sz="4" w:space="4" w:color="auto"/>
        </w:pBdr>
        <w:spacing w:after="60"/>
        <w:ind w:left="142"/>
        <w:jc w:val="center"/>
        <w:rPr>
          <w:rFonts w:ascii="Marianne" w:hAnsi="Marianne"/>
          <w:color w:val="000000"/>
        </w:rPr>
      </w:pPr>
      <w:r w:rsidRPr="004F7DE5">
        <w:rPr>
          <w:rFonts w:ascii="Marianne" w:hAnsi="Marianne"/>
          <w:noProof/>
        </w:rPr>
        <w:drawing>
          <wp:anchor distT="0" distB="0" distL="114300" distR="114300" simplePos="0" relativeHeight="251664384" behindDoc="1" locked="0" layoutInCell="1" allowOverlap="1" wp14:anchorId="3FE8D1A9" wp14:editId="61C02758">
            <wp:simplePos x="0" y="0"/>
            <wp:positionH relativeFrom="column">
              <wp:posOffset>391531</wp:posOffset>
            </wp:positionH>
            <wp:positionV relativeFrom="paragraph">
              <wp:posOffset>20320</wp:posOffset>
            </wp:positionV>
            <wp:extent cx="276045" cy="287546"/>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tion-clipart-attention-clipart-9cRaaEn9i.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6045" cy="287546"/>
                    </a:xfrm>
                    <a:prstGeom prst="rect">
                      <a:avLst/>
                    </a:prstGeom>
                  </pic:spPr>
                </pic:pic>
              </a:graphicData>
            </a:graphic>
            <wp14:sizeRelH relativeFrom="page">
              <wp14:pctWidth>0</wp14:pctWidth>
            </wp14:sizeRelH>
            <wp14:sizeRelV relativeFrom="page">
              <wp14:pctHeight>0</wp14:pctHeight>
            </wp14:sizeRelV>
          </wp:anchor>
        </w:drawing>
      </w:r>
      <w:r w:rsidRPr="004F7DE5">
        <w:rPr>
          <w:rFonts w:ascii="Marianne" w:hAnsi="Marianne"/>
        </w:rPr>
        <w:t xml:space="preserve">                   Les délais d’obtention du certificat électronique pouvant aller de quinze (15)</w:t>
      </w:r>
      <w:r w:rsidRPr="004F7DE5">
        <w:rPr>
          <w:rFonts w:ascii="Calibri" w:hAnsi="Calibri" w:cs="Calibri"/>
        </w:rPr>
        <w:t> </w:t>
      </w:r>
      <w:r w:rsidRPr="004F7DE5">
        <w:rPr>
          <w:rFonts w:ascii="Marianne" w:hAnsi="Marianne"/>
        </w:rPr>
        <w:t xml:space="preserve">jours </w:t>
      </w:r>
      <w:r w:rsidRPr="004F7DE5">
        <w:rPr>
          <w:rFonts w:ascii="Marianne" w:hAnsi="Marianne" w:cs="Marianne Medium"/>
        </w:rPr>
        <w:t>à</w:t>
      </w:r>
      <w:r w:rsidRPr="004F7DE5">
        <w:rPr>
          <w:rFonts w:ascii="Marianne" w:hAnsi="Marianne"/>
        </w:rPr>
        <w:t xml:space="preserve"> un mois, il est recommand</w:t>
      </w:r>
      <w:r w:rsidRPr="004F7DE5">
        <w:rPr>
          <w:rFonts w:ascii="Marianne" w:hAnsi="Marianne" w:cs="Marianne Medium"/>
        </w:rPr>
        <w:t>é</w:t>
      </w:r>
      <w:r w:rsidRPr="004F7DE5">
        <w:rPr>
          <w:rFonts w:ascii="Marianne" w:hAnsi="Marianne"/>
        </w:rPr>
        <w:t xml:space="preserve"> d</w:t>
      </w:r>
      <w:r w:rsidRPr="004F7DE5">
        <w:rPr>
          <w:rFonts w:ascii="Marianne" w:hAnsi="Marianne" w:cs="Marianne Medium"/>
        </w:rPr>
        <w:t>’</w:t>
      </w:r>
      <w:r w:rsidRPr="004F7DE5">
        <w:rPr>
          <w:rFonts w:ascii="Marianne" w:hAnsi="Marianne"/>
        </w:rPr>
        <w:t>en anticiper l</w:t>
      </w:r>
      <w:r w:rsidRPr="004F7DE5">
        <w:rPr>
          <w:rFonts w:ascii="Marianne" w:hAnsi="Marianne" w:cs="Marianne Medium"/>
        </w:rPr>
        <w:t>’</w:t>
      </w:r>
      <w:r w:rsidRPr="004F7DE5">
        <w:rPr>
          <w:rFonts w:ascii="Marianne" w:hAnsi="Marianne"/>
        </w:rPr>
        <w:t>acquisition.</w:t>
      </w:r>
    </w:p>
    <w:p w14:paraId="7A930F46" w14:textId="77777777" w:rsidR="00196ECC" w:rsidRPr="004F7DE5" w:rsidRDefault="00196ECC" w:rsidP="00295A26">
      <w:pPr>
        <w:rPr>
          <w:rFonts w:ascii="Marianne" w:hAnsi="Marianne"/>
        </w:rPr>
      </w:pPr>
      <w:permStart w:id="1998486315" w:edGrp="everyone"/>
    </w:p>
    <w:permEnd w:id="1998486315"/>
    <w:p w14:paraId="76BDF2A7" w14:textId="77777777" w:rsidR="00295A26" w:rsidRPr="004F7DE5" w:rsidRDefault="00295A26" w:rsidP="00295A26">
      <w:pPr>
        <w:pBdr>
          <w:top w:val="single" w:sz="4" w:space="1" w:color="auto"/>
          <w:left w:val="single" w:sz="4" w:space="4" w:color="auto"/>
          <w:bottom w:val="single" w:sz="4" w:space="1" w:color="auto"/>
          <w:right w:val="single" w:sz="4" w:space="4" w:color="auto"/>
        </w:pBdr>
        <w:jc w:val="center"/>
        <w:rPr>
          <w:rFonts w:ascii="Marianne" w:hAnsi="Marianne"/>
          <w:color w:val="000000"/>
        </w:rPr>
      </w:pPr>
      <w:r w:rsidRPr="004F7DE5">
        <w:rPr>
          <w:rFonts w:ascii="Marianne" w:hAnsi="Marianne"/>
          <w:color w:val="000000"/>
        </w:rPr>
        <w:t xml:space="preserve">En cas de difficultés sur la </w:t>
      </w:r>
      <w:r w:rsidRPr="004F7DE5">
        <w:rPr>
          <w:rFonts w:ascii="Marianne" w:hAnsi="Marianne"/>
          <w:b/>
        </w:rPr>
        <w:t>Pl</w:t>
      </w:r>
      <w:r w:rsidRPr="004F7DE5">
        <w:rPr>
          <w:rFonts w:ascii="Marianne" w:hAnsi="Marianne"/>
        </w:rPr>
        <w:t xml:space="preserve">ateforme des </w:t>
      </w:r>
      <w:proofErr w:type="spellStart"/>
      <w:r w:rsidRPr="004F7DE5">
        <w:rPr>
          <w:rFonts w:ascii="Marianne" w:hAnsi="Marianne"/>
          <w:b/>
        </w:rPr>
        <w:t>AC</w:t>
      </w:r>
      <w:r w:rsidRPr="004F7DE5">
        <w:rPr>
          <w:rFonts w:ascii="Marianne" w:hAnsi="Marianne"/>
        </w:rPr>
        <w:t>hats</w:t>
      </w:r>
      <w:proofErr w:type="spellEnd"/>
      <w:r w:rsidRPr="004F7DE5">
        <w:rPr>
          <w:rFonts w:ascii="Marianne" w:hAnsi="Marianne"/>
        </w:rPr>
        <w:t xml:space="preserve"> de l’</w:t>
      </w:r>
      <w:r w:rsidRPr="004F7DE5">
        <w:rPr>
          <w:rFonts w:ascii="Marianne" w:hAnsi="Marianne"/>
          <w:b/>
        </w:rPr>
        <w:t>É</w:t>
      </w:r>
      <w:r w:rsidRPr="004F7DE5">
        <w:rPr>
          <w:rFonts w:ascii="Marianne" w:hAnsi="Marianne"/>
        </w:rPr>
        <w:t>tat (</w:t>
      </w:r>
      <w:r w:rsidRPr="004F7DE5">
        <w:rPr>
          <w:rFonts w:ascii="Marianne" w:hAnsi="Marianne"/>
          <w:b/>
        </w:rPr>
        <w:t>PLACE</w:t>
      </w:r>
      <w:r w:rsidRPr="004F7DE5">
        <w:rPr>
          <w:rFonts w:ascii="Marianne" w:hAnsi="Marianne"/>
        </w:rPr>
        <w:t>)</w:t>
      </w:r>
      <w:r w:rsidRPr="004F7DE5">
        <w:rPr>
          <w:rFonts w:ascii="Marianne" w:hAnsi="Marianne"/>
          <w:color w:val="000000"/>
        </w:rPr>
        <w:t xml:space="preserve">, une assistance est mise à la disposition des entreprises au </w:t>
      </w:r>
      <w:r w:rsidRPr="004F7DE5">
        <w:rPr>
          <w:rFonts w:ascii="Marianne" w:hAnsi="Marianne"/>
          <w:b/>
          <w:color w:val="000000"/>
        </w:rPr>
        <w:t>01.76.64.74.07</w:t>
      </w:r>
      <w:r w:rsidRPr="004F7DE5">
        <w:rPr>
          <w:rFonts w:ascii="Marianne" w:hAnsi="Marianne"/>
          <w:color w:val="000000"/>
        </w:rPr>
        <w:t>.</w:t>
      </w:r>
    </w:p>
    <w:p w14:paraId="7012E52E" w14:textId="77777777" w:rsidR="00105C47" w:rsidRPr="004F7DE5" w:rsidRDefault="00295A26" w:rsidP="00105C47">
      <w:pPr>
        <w:pBdr>
          <w:top w:val="single" w:sz="4" w:space="1" w:color="auto"/>
          <w:left w:val="single" w:sz="4" w:space="4" w:color="auto"/>
          <w:bottom w:val="single" w:sz="4" w:space="1" w:color="auto"/>
          <w:right w:val="single" w:sz="4" w:space="4" w:color="auto"/>
        </w:pBdr>
        <w:jc w:val="center"/>
        <w:rPr>
          <w:rFonts w:ascii="Marianne" w:hAnsi="Marianne"/>
        </w:rPr>
      </w:pPr>
      <w:r w:rsidRPr="004F7DE5">
        <w:rPr>
          <w:rFonts w:ascii="Marianne" w:hAnsi="Marianne"/>
          <w:color w:val="000000"/>
        </w:rPr>
        <w:t>Les courriels d'assistance (</w:t>
      </w:r>
      <w:r w:rsidRPr="004F7DE5">
        <w:rPr>
          <w:rFonts w:ascii="Marianne" w:hAnsi="Marianne"/>
          <w:i/>
          <w:color w:val="000000"/>
        </w:rPr>
        <w:t>uniquement en cas d'indisponibilité de l'assistance téléphonique</w:t>
      </w:r>
      <w:r w:rsidRPr="004F7DE5">
        <w:rPr>
          <w:rFonts w:ascii="Marianne" w:hAnsi="Marianne"/>
          <w:color w:val="000000"/>
        </w:rPr>
        <w:t xml:space="preserve">) sont également possibles à l'adresse  </w:t>
      </w:r>
      <w:hyperlink r:id="rId17" w:history="1">
        <w:r w:rsidRPr="004F7DE5">
          <w:rPr>
            <w:rStyle w:val="Lienhypertexte"/>
            <w:rFonts w:ascii="Marianne" w:hAnsi="Marianne"/>
          </w:rPr>
          <w:t>place.support@atexo.com</w:t>
        </w:r>
      </w:hyperlink>
      <w:r w:rsidRPr="004F7DE5">
        <w:rPr>
          <w:rFonts w:ascii="Marianne" w:hAnsi="Marianne"/>
          <w:color w:val="000000"/>
        </w:rPr>
        <w:t>.</w:t>
      </w:r>
      <w:bookmarkStart w:id="77" w:name="_Toc473733698"/>
    </w:p>
    <w:p w14:paraId="2F03A7F8" w14:textId="3F4FB41C" w:rsidR="00196ECC" w:rsidRPr="004F7DE5" w:rsidRDefault="00196ECC" w:rsidP="00014523">
      <w:pPr>
        <w:pStyle w:val="Titre2"/>
        <w:tabs>
          <w:tab w:val="num" w:pos="426"/>
        </w:tabs>
        <w:spacing w:before="120"/>
        <w:rPr>
          <w:rFonts w:ascii="Marianne" w:hAnsi="Marianne"/>
          <w:color w:val="00B050"/>
          <w:szCs w:val="20"/>
        </w:rPr>
      </w:pPr>
      <w:bookmarkStart w:id="78" w:name="_Toc217900233"/>
      <w:r w:rsidRPr="004F7DE5">
        <w:rPr>
          <w:rFonts w:ascii="Marianne" w:hAnsi="Marianne"/>
          <w:szCs w:val="20"/>
        </w:rPr>
        <w:t xml:space="preserve">Transmission </w:t>
      </w:r>
      <w:r w:rsidR="00BB0819" w:rsidRPr="004F7DE5">
        <w:rPr>
          <w:rFonts w:ascii="Marianne" w:hAnsi="Marianne"/>
          <w:szCs w:val="20"/>
        </w:rPr>
        <w:t>de la copie de sauvegarde</w:t>
      </w:r>
      <w:r w:rsidRPr="004F7DE5">
        <w:rPr>
          <w:rFonts w:ascii="Marianne" w:hAnsi="Marianne"/>
          <w:szCs w:val="20"/>
        </w:rPr>
        <w:t xml:space="preserve"> par porteur/ transporteur</w:t>
      </w:r>
      <w:bookmarkEnd w:id="77"/>
      <w:r w:rsidR="00BB0819" w:rsidRPr="004F7DE5">
        <w:rPr>
          <w:rFonts w:ascii="Marianne" w:hAnsi="Marianne"/>
          <w:szCs w:val="20"/>
        </w:rPr>
        <w:t xml:space="preserve"> ou par voie postale</w:t>
      </w:r>
      <w:bookmarkEnd w:id="78"/>
      <w:r w:rsidR="00F437F0" w:rsidRPr="004F7DE5">
        <w:rPr>
          <w:rFonts w:ascii="Marianne" w:hAnsi="Marianne"/>
          <w:szCs w:val="20"/>
        </w:rPr>
        <w:t xml:space="preserve"> </w:t>
      </w:r>
    </w:p>
    <w:p w14:paraId="3A4F9216" w14:textId="18204BE8" w:rsidR="008C6C8E" w:rsidRPr="004F7DE5" w:rsidRDefault="00F31DD6" w:rsidP="008C6C8E">
      <w:pPr>
        <w:spacing w:after="120"/>
        <w:rPr>
          <w:rFonts w:ascii="Marianne" w:hAnsi="Marianne"/>
        </w:rPr>
      </w:pPr>
      <w:r w:rsidRPr="004F7DE5">
        <w:rPr>
          <w:rFonts w:ascii="Marianne" w:hAnsi="Marianne"/>
        </w:rPr>
        <w:t>Le candidat répondant par voie électronique a la possibilité de transmettre une copie de sauvegarde sur support physique électronique (</w:t>
      </w:r>
      <w:r w:rsidRPr="004F7DE5">
        <w:rPr>
          <w:rFonts w:ascii="Marianne" w:hAnsi="Marianne"/>
          <w:i/>
        </w:rPr>
        <w:t>clé USB, Cd-rom</w:t>
      </w:r>
      <w:r w:rsidRPr="004F7DE5">
        <w:rPr>
          <w:rFonts w:ascii="Marianne" w:hAnsi="Marianne"/>
        </w:rPr>
        <w:t xml:space="preserve">) ou sur support papier dans les délais impartis pour la remise des offres. </w:t>
      </w:r>
      <w:r w:rsidR="00FF2CAD" w:rsidRPr="004F7DE5">
        <w:rPr>
          <w:rFonts w:ascii="Marianne" w:hAnsi="Marianne"/>
        </w:rPr>
        <w:t>Cette copie de sauvegarde sera ouverte c</w:t>
      </w:r>
      <w:r w:rsidRPr="004F7DE5">
        <w:rPr>
          <w:rFonts w:ascii="Marianne" w:hAnsi="Marianne"/>
        </w:rPr>
        <w:t>onformément</w:t>
      </w:r>
      <w:r w:rsidR="00FF2CAD" w:rsidRPr="004F7DE5">
        <w:rPr>
          <w:rFonts w:ascii="Marianne" w:hAnsi="Marianne"/>
        </w:rPr>
        <w:t xml:space="preserve"> aux dispositions de</w:t>
      </w:r>
      <w:r w:rsidRPr="004F7DE5">
        <w:rPr>
          <w:rFonts w:ascii="Marianne" w:hAnsi="Marianne"/>
        </w:rPr>
        <w:t xml:space="preserve"> </w:t>
      </w:r>
      <w:r w:rsidR="008C6C8E" w:rsidRPr="004F7DE5">
        <w:rPr>
          <w:rFonts w:ascii="Marianne" w:hAnsi="Marianne"/>
        </w:rPr>
        <w:t xml:space="preserve">l’arrêté du </w:t>
      </w:r>
      <w:r w:rsidR="0053566C" w:rsidRPr="004F7DE5">
        <w:rPr>
          <w:rFonts w:ascii="Marianne" w:hAnsi="Marianne"/>
        </w:rPr>
        <w:t>22</w:t>
      </w:r>
      <w:r w:rsidR="008C6C8E" w:rsidRPr="004F7DE5">
        <w:rPr>
          <w:rFonts w:ascii="Marianne" w:hAnsi="Marianne"/>
        </w:rPr>
        <w:t xml:space="preserve"> </w:t>
      </w:r>
      <w:r w:rsidR="0053566C" w:rsidRPr="004F7DE5">
        <w:rPr>
          <w:rFonts w:ascii="Marianne" w:hAnsi="Marianne"/>
        </w:rPr>
        <w:t>mars</w:t>
      </w:r>
      <w:r w:rsidR="008C6C8E" w:rsidRPr="004F7DE5">
        <w:rPr>
          <w:rFonts w:ascii="Marianne" w:hAnsi="Marianne"/>
        </w:rPr>
        <w:t xml:space="preserve"> </w:t>
      </w:r>
      <w:r w:rsidR="0053566C" w:rsidRPr="004F7DE5">
        <w:rPr>
          <w:rFonts w:ascii="Marianne" w:hAnsi="Marianne"/>
        </w:rPr>
        <w:t>2019</w:t>
      </w:r>
      <w:r w:rsidR="008C6C8E" w:rsidRPr="004F7DE5">
        <w:rPr>
          <w:rFonts w:ascii="Marianne" w:hAnsi="Marianne"/>
        </w:rPr>
        <w:t xml:space="preserve"> </w:t>
      </w:r>
      <w:r w:rsidR="0053566C" w:rsidRPr="004F7DE5">
        <w:rPr>
          <w:rFonts w:ascii="Marianne" w:hAnsi="Marianne"/>
        </w:rPr>
        <w:t xml:space="preserve">fixant </w:t>
      </w:r>
      <w:r w:rsidR="008C6C8E" w:rsidRPr="004F7DE5">
        <w:rPr>
          <w:rFonts w:ascii="Marianne" w:hAnsi="Marianne"/>
        </w:rPr>
        <w:t>les modalités de mise à disposition des documents de la consultation et de la copie de sauvegarde.</w:t>
      </w:r>
    </w:p>
    <w:p w14:paraId="19A42A4A" w14:textId="77777777" w:rsidR="00196ECC" w:rsidRPr="004F7DE5" w:rsidRDefault="00FF2CAD" w:rsidP="00BB0819">
      <w:pPr>
        <w:spacing w:after="120"/>
        <w:rPr>
          <w:rFonts w:ascii="Marianne" w:hAnsi="Marianne"/>
        </w:rPr>
      </w:pPr>
      <w:r w:rsidRPr="004F7DE5">
        <w:rPr>
          <w:rFonts w:ascii="Marianne" w:hAnsi="Marianne"/>
        </w:rPr>
        <w:t>E</w:t>
      </w:r>
      <w:r w:rsidR="00196ECC" w:rsidRPr="004F7DE5">
        <w:rPr>
          <w:rFonts w:ascii="Marianne" w:hAnsi="Marianne"/>
        </w:rPr>
        <w:t>lle peut être transmise aux adresses mentionnées</w:t>
      </w:r>
      <w:r w:rsidR="00970D80" w:rsidRPr="004F7DE5">
        <w:rPr>
          <w:rFonts w:ascii="Marianne" w:hAnsi="Marianne"/>
        </w:rPr>
        <w:t xml:space="preserve"> ci-dessous</w:t>
      </w:r>
      <w:r w:rsidR="00970D80" w:rsidRPr="004F7DE5">
        <w:rPr>
          <w:rFonts w:ascii="Calibri" w:hAnsi="Calibri" w:cs="Calibri"/>
        </w:rPr>
        <w:t> </w:t>
      </w:r>
      <w:r w:rsidR="00970D80" w:rsidRPr="004F7DE5">
        <w:rPr>
          <w:rFonts w:ascii="Marianne" w:hAnsi="Marianne"/>
        </w:rPr>
        <w:t>:</w:t>
      </w:r>
      <w:permStart w:id="1279071698" w:edGrp="everyone"/>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BB0819" w:rsidRPr="004F7DE5" w14:paraId="104063C2" w14:textId="77777777" w:rsidTr="00295A26">
        <w:trPr>
          <w:trHeight w:val="526"/>
          <w:jc w:val="center"/>
        </w:trPr>
        <w:tc>
          <w:tcPr>
            <w:tcW w:w="5056" w:type="dxa"/>
            <w:shd w:val="clear" w:color="auto" w:fill="D9D9D9" w:themeFill="background1" w:themeFillShade="D9"/>
            <w:vAlign w:val="center"/>
          </w:tcPr>
          <w:permEnd w:id="1279071698"/>
          <w:p w14:paraId="49F7199F" w14:textId="77777777" w:rsidR="00BB0819" w:rsidRPr="004F7DE5" w:rsidRDefault="00BB0819" w:rsidP="00295A26">
            <w:pPr>
              <w:jc w:val="center"/>
              <w:rPr>
                <w:rFonts w:ascii="Marianne" w:hAnsi="Marianne"/>
                <w:noProof/>
              </w:rPr>
            </w:pPr>
            <w:r w:rsidRPr="004F7DE5">
              <w:rPr>
                <w:rFonts w:ascii="Marianne" w:hAnsi="Marianne"/>
                <w:noProof/>
              </w:rPr>
              <w:t>Adresse géographique</w:t>
            </w:r>
          </w:p>
        </w:tc>
        <w:tc>
          <w:tcPr>
            <w:tcW w:w="5057" w:type="dxa"/>
            <w:shd w:val="clear" w:color="auto" w:fill="D9D9D9" w:themeFill="background1" w:themeFillShade="D9"/>
            <w:vAlign w:val="center"/>
          </w:tcPr>
          <w:p w14:paraId="279EC034" w14:textId="77777777" w:rsidR="00BB0819" w:rsidRPr="004F7DE5" w:rsidRDefault="00BB0819" w:rsidP="00295A26">
            <w:pPr>
              <w:jc w:val="center"/>
              <w:rPr>
                <w:rFonts w:ascii="Marianne" w:hAnsi="Marianne"/>
                <w:noProof/>
              </w:rPr>
            </w:pPr>
            <w:r w:rsidRPr="004F7DE5">
              <w:rPr>
                <w:rFonts w:ascii="Marianne" w:hAnsi="Marianne"/>
                <w:noProof/>
              </w:rPr>
              <w:t>Adresse postale</w:t>
            </w:r>
          </w:p>
        </w:tc>
      </w:tr>
      <w:tr w:rsidR="00BB0819" w:rsidRPr="004F7DE5" w14:paraId="3DC44CAE" w14:textId="77777777" w:rsidTr="00295A26">
        <w:trPr>
          <w:trHeight w:val="1492"/>
          <w:jc w:val="center"/>
        </w:trPr>
        <w:tc>
          <w:tcPr>
            <w:tcW w:w="5056" w:type="dxa"/>
            <w:shd w:val="clear" w:color="auto" w:fill="auto"/>
            <w:vAlign w:val="center"/>
          </w:tcPr>
          <w:p w14:paraId="113FCD4A" w14:textId="77777777" w:rsidR="00BB0819" w:rsidRPr="004F7DE5" w:rsidRDefault="00BB0819" w:rsidP="00295A26">
            <w:pPr>
              <w:jc w:val="center"/>
              <w:rPr>
                <w:rFonts w:ascii="Marianne" w:hAnsi="Marianne"/>
                <w:bCs/>
                <w:color w:val="000000"/>
              </w:rPr>
            </w:pPr>
            <w:r w:rsidRPr="004F7DE5">
              <w:rPr>
                <w:rFonts w:ascii="Marianne" w:hAnsi="Marianne"/>
                <w:bCs/>
                <w:color w:val="000000"/>
              </w:rPr>
              <w:t>Direction des approvisionnements en produits de santé des armées (DAPSA)</w:t>
            </w:r>
          </w:p>
          <w:p w14:paraId="57B3521E" w14:textId="77777777" w:rsidR="008C6C8E" w:rsidRPr="004F7DE5" w:rsidRDefault="008C6C8E" w:rsidP="00295A26">
            <w:pPr>
              <w:jc w:val="center"/>
              <w:rPr>
                <w:rFonts w:ascii="Marianne" w:hAnsi="Marianne"/>
                <w:bCs/>
                <w:color w:val="000000"/>
              </w:rPr>
            </w:pPr>
            <w:r w:rsidRPr="004F7DE5">
              <w:rPr>
                <w:rFonts w:ascii="Marianne" w:hAnsi="Marianne"/>
                <w:bCs/>
                <w:color w:val="000000"/>
              </w:rPr>
              <w:t>PFAF Santé</w:t>
            </w:r>
          </w:p>
          <w:p w14:paraId="1562389F" w14:textId="732E8FB6" w:rsidR="00BB0819" w:rsidRPr="004F7DE5" w:rsidRDefault="00BB0819" w:rsidP="00295A26">
            <w:pPr>
              <w:jc w:val="center"/>
              <w:rPr>
                <w:rFonts w:ascii="Marianne" w:hAnsi="Marianne"/>
                <w:bCs/>
                <w:color w:val="000000"/>
              </w:rPr>
            </w:pPr>
            <w:r w:rsidRPr="004F7DE5">
              <w:rPr>
                <w:rFonts w:ascii="Marianne" w:hAnsi="Marianne"/>
                <w:bCs/>
                <w:color w:val="000000"/>
              </w:rPr>
              <w:t xml:space="preserve">Bureau </w:t>
            </w:r>
            <w:r w:rsidR="00E34E39">
              <w:rPr>
                <w:rFonts w:ascii="Marianne" w:hAnsi="Marianne"/>
                <w:bCs/>
                <w:color w:val="000000"/>
              </w:rPr>
              <w:t>EBME</w:t>
            </w:r>
          </w:p>
          <w:p w14:paraId="7422D891" w14:textId="77777777" w:rsidR="00BB0819" w:rsidRPr="004F7DE5" w:rsidRDefault="00BB0819" w:rsidP="00295A26">
            <w:pPr>
              <w:jc w:val="center"/>
              <w:rPr>
                <w:rFonts w:ascii="Marianne" w:hAnsi="Marianne"/>
                <w:noProof/>
                <w:color w:val="000000"/>
              </w:rPr>
            </w:pPr>
            <w:r w:rsidRPr="004F7DE5">
              <w:rPr>
                <w:rFonts w:ascii="Marianne" w:hAnsi="Marianne"/>
                <w:noProof/>
                <w:color w:val="000000"/>
              </w:rPr>
              <w:t>Site militaire de Chanteau - Route départementale 97 - Route forestière de la fontaine à Mignan</w:t>
            </w:r>
          </w:p>
          <w:p w14:paraId="77DB2457" w14:textId="77777777" w:rsidR="00BB0819" w:rsidRPr="004F7DE5" w:rsidRDefault="00BB0819" w:rsidP="00295A26">
            <w:pPr>
              <w:jc w:val="center"/>
              <w:rPr>
                <w:rFonts w:ascii="Marianne" w:hAnsi="Marianne"/>
                <w:noProof/>
                <w:color w:val="000000"/>
              </w:rPr>
            </w:pPr>
            <w:r w:rsidRPr="004F7DE5">
              <w:rPr>
                <w:rFonts w:ascii="Marianne" w:hAnsi="Marianne"/>
                <w:noProof/>
                <w:color w:val="000000"/>
              </w:rPr>
              <w:t>45400 FLEURY LES AUBRAIS</w:t>
            </w:r>
          </w:p>
        </w:tc>
        <w:tc>
          <w:tcPr>
            <w:tcW w:w="5057" w:type="dxa"/>
            <w:shd w:val="clear" w:color="auto" w:fill="auto"/>
            <w:vAlign w:val="center"/>
          </w:tcPr>
          <w:p w14:paraId="2D0E0C93" w14:textId="77777777" w:rsidR="00BB0819" w:rsidRPr="004F7DE5" w:rsidRDefault="00BB0819" w:rsidP="00295A26">
            <w:pPr>
              <w:jc w:val="center"/>
              <w:rPr>
                <w:rFonts w:ascii="Marianne" w:hAnsi="Marianne"/>
                <w:bCs/>
                <w:color w:val="000000"/>
              </w:rPr>
            </w:pPr>
            <w:r w:rsidRPr="004F7DE5">
              <w:rPr>
                <w:rFonts w:ascii="Marianne" w:hAnsi="Marianne"/>
                <w:bCs/>
                <w:color w:val="000000"/>
              </w:rPr>
              <w:t>Direction des approvisionnements en produits de santé des armées (DAPSA)</w:t>
            </w:r>
          </w:p>
          <w:p w14:paraId="0F053DB2" w14:textId="77777777" w:rsidR="008C6C8E" w:rsidRPr="004F7DE5" w:rsidRDefault="008C6C8E" w:rsidP="00295A26">
            <w:pPr>
              <w:jc w:val="center"/>
              <w:rPr>
                <w:rFonts w:ascii="Marianne" w:hAnsi="Marianne"/>
                <w:bCs/>
                <w:color w:val="000000"/>
              </w:rPr>
            </w:pPr>
            <w:r w:rsidRPr="004F7DE5">
              <w:rPr>
                <w:rFonts w:ascii="Marianne" w:hAnsi="Marianne"/>
                <w:bCs/>
                <w:color w:val="000000"/>
              </w:rPr>
              <w:t>PFAF Santé</w:t>
            </w:r>
          </w:p>
          <w:p w14:paraId="571C846B" w14:textId="7D39E0EB" w:rsidR="00BB0819" w:rsidRPr="004F7DE5" w:rsidRDefault="00BB0819" w:rsidP="00BB0819">
            <w:pPr>
              <w:jc w:val="center"/>
              <w:rPr>
                <w:rFonts w:ascii="Marianne" w:hAnsi="Marianne"/>
                <w:bCs/>
                <w:color w:val="000000"/>
              </w:rPr>
            </w:pPr>
            <w:r w:rsidRPr="004F7DE5">
              <w:rPr>
                <w:rFonts w:ascii="Marianne" w:hAnsi="Marianne"/>
                <w:bCs/>
                <w:color w:val="000000"/>
              </w:rPr>
              <w:t xml:space="preserve">Bureau </w:t>
            </w:r>
            <w:r w:rsidR="00E34E39">
              <w:rPr>
                <w:rFonts w:ascii="Marianne" w:hAnsi="Marianne"/>
                <w:bCs/>
                <w:color w:val="000000"/>
              </w:rPr>
              <w:t>EBME</w:t>
            </w:r>
          </w:p>
          <w:p w14:paraId="7C10E3E5" w14:textId="77777777" w:rsidR="00BB0819" w:rsidRPr="004F7DE5" w:rsidRDefault="00BB0819" w:rsidP="00295A26">
            <w:pPr>
              <w:jc w:val="center"/>
              <w:rPr>
                <w:rFonts w:ascii="Marianne" w:hAnsi="Marianne"/>
                <w:bCs/>
                <w:color w:val="000000"/>
              </w:rPr>
            </w:pPr>
            <w:r w:rsidRPr="004F7DE5">
              <w:rPr>
                <w:rFonts w:ascii="Marianne" w:hAnsi="Marianne"/>
                <w:bCs/>
                <w:color w:val="000000"/>
              </w:rPr>
              <w:t>TSA 20003</w:t>
            </w:r>
          </w:p>
          <w:p w14:paraId="2F03BF07" w14:textId="77777777" w:rsidR="00BB0819" w:rsidRPr="004F7DE5" w:rsidRDefault="00BB0819" w:rsidP="00295A26">
            <w:pPr>
              <w:jc w:val="center"/>
              <w:rPr>
                <w:rFonts w:ascii="Marianne" w:hAnsi="Marianne"/>
                <w:noProof/>
                <w:color w:val="000000"/>
              </w:rPr>
            </w:pPr>
            <w:r w:rsidRPr="004F7DE5">
              <w:rPr>
                <w:rFonts w:ascii="Marianne" w:hAnsi="Marianne"/>
                <w:bCs/>
                <w:color w:val="000000"/>
              </w:rPr>
              <w:t>45404 FLEURY LES AUBRAIS Cedex</w:t>
            </w:r>
          </w:p>
        </w:tc>
      </w:tr>
    </w:tbl>
    <w:p w14:paraId="5803AE56" w14:textId="77777777" w:rsidR="009E168A" w:rsidRDefault="009E168A" w:rsidP="00251A8D">
      <w:pPr>
        <w:spacing w:before="240" w:after="120"/>
        <w:rPr>
          <w:rFonts w:ascii="Marianne" w:hAnsi="Marianne"/>
        </w:rPr>
      </w:pPr>
    </w:p>
    <w:p w14:paraId="6BEAC61D" w14:textId="77777777" w:rsidR="009E168A" w:rsidRDefault="009E168A">
      <w:pPr>
        <w:jc w:val="left"/>
        <w:rPr>
          <w:rFonts w:ascii="Marianne" w:hAnsi="Marianne"/>
        </w:rPr>
      </w:pPr>
      <w:r>
        <w:rPr>
          <w:rFonts w:ascii="Marianne" w:hAnsi="Marianne"/>
        </w:rPr>
        <w:br w:type="page"/>
      </w:r>
    </w:p>
    <w:p w14:paraId="2EBE8096" w14:textId="20440118" w:rsidR="00196ECC" w:rsidRPr="004F7DE5" w:rsidRDefault="00196ECC" w:rsidP="00251A8D">
      <w:pPr>
        <w:spacing w:before="240" w:after="120"/>
        <w:rPr>
          <w:rFonts w:ascii="Marianne" w:hAnsi="Marianne"/>
        </w:rPr>
      </w:pPr>
      <w:r w:rsidRPr="004F7DE5">
        <w:rPr>
          <w:rFonts w:ascii="Marianne" w:hAnsi="Marianne"/>
        </w:rPr>
        <w:lastRenderedPageBreak/>
        <w:t>L’enveloppe extérieure de la copie de sauvegarde portera l’adresse et les mentions suivantes</w:t>
      </w:r>
      <w:r w:rsidRPr="004F7DE5">
        <w:rPr>
          <w:rFonts w:ascii="Calibri" w:hAnsi="Calibri" w:cs="Calibri"/>
        </w:rPr>
        <w:t> </w:t>
      </w:r>
      <w:r w:rsidRPr="004F7DE5">
        <w:rPr>
          <w:rFonts w:ascii="Marianne" w:hAnsi="Marianne"/>
        </w:rPr>
        <w:t>:</w:t>
      </w:r>
      <w:permStart w:id="1162706693" w:edGrp="everyone"/>
    </w:p>
    <w:tbl>
      <w:tblPr>
        <w:tblW w:w="0" w:type="auto"/>
        <w:jc w:val="center"/>
        <w:tblLayout w:type="fixed"/>
        <w:tblCellMar>
          <w:left w:w="70" w:type="dxa"/>
          <w:right w:w="70" w:type="dxa"/>
        </w:tblCellMar>
        <w:tblLook w:val="0000" w:firstRow="0" w:lastRow="0" w:firstColumn="0" w:lastColumn="0" w:noHBand="0" w:noVBand="0"/>
      </w:tblPr>
      <w:tblGrid>
        <w:gridCol w:w="7797"/>
      </w:tblGrid>
      <w:tr w:rsidR="00196ECC" w:rsidRPr="004F7DE5" w14:paraId="41F44E37" w14:textId="77777777" w:rsidTr="00565FE6">
        <w:trPr>
          <w:jc w:val="center"/>
        </w:trPr>
        <w:tc>
          <w:tcPr>
            <w:tcW w:w="7797" w:type="dxa"/>
            <w:tcBorders>
              <w:top w:val="single" w:sz="6" w:space="0" w:color="auto"/>
              <w:left w:val="single" w:sz="6" w:space="0" w:color="auto"/>
              <w:bottom w:val="single" w:sz="6" w:space="0" w:color="auto"/>
              <w:right w:val="single" w:sz="6" w:space="0" w:color="auto"/>
            </w:tcBorders>
          </w:tcPr>
          <w:permEnd w:id="1162706693"/>
          <w:p w14:paraId="5D57B802" w14:textId="4E6BAF2F" w:rsidR="00196ECC" w:rsidRPr="004F7DE5" w:rsidRDefault="00196ECC" w:rsidP="00565FE6">
            <w:pPr>
              <w:pStyle w:val="Normal1"/>
              <w:ind w:firstLine="0"/>
              <w:jc w:val="center"/>
              <w:rPr>
                <w:rFonts w:ascii="Marianne" w:hAnsi="Marianne"/>
                <w:b/>
              </w:rPr>
            </w:pPr>
            <w:r w:rsidRPr="004F7DE5">
              <w:rPr>
                <w:rFonts w:ascii="Marianne" w:hAnsi="Marianne"/>
                <w:b/>
              </w:rPr>
              <w:t>COPIE DE SAUVEGARDE</w:t>
            </w:r>
            <w:r w:rsidR="00203ADD">
              <w:rPr>
                <w:rFonts w:ascii="Marianne" w:hAnsi="Marianne"/>
                <w:b/>
              </w:rPr>
              <w:t xml:space="preserve"> - DAF_2025_001843</w:t>
            </w:r>
          </w:p>
          <w:p w14:paraId="093B0371" w14:textId="77777777" w:rsidR="00196ECC" w:rsidRPr="004F7DE5" w:rsidRDefault="00196ECC" w:rsidP="00565FE6">
            <w:pPr>
              <w:pStyle w:val="Normal1"/>
              <w:ind w:firstLine="0"/>
              <w:jc w:val="center"/>
              <w:rPr>
                <w:rFonts w:ascii="Marianne" w:hAnsi="Marianne"/>
                <w:b/>
              </w:rPr>
            </w:pPr>
          </w:p>
          <w:p w14:paraId="37FFA9F1" w14:textId="75EF9C92" w:rsidR="00196ECC" w:rsidRPr="004F7DE5" w:rsidRDefault="00196ECC" w:rsidP="00565FE6">
            <w:pPr>
              <w:pStyle w:val="Normal1"/>
              <w:tabs>
                <w:tab w:val="center" w:pos="3828"/>
                <w:tab w:val="left" w:pos="5448"/>
              </w:tabs>
              <w:ind w:firstLine="0"/>
              <w:jc w:val="left"/>
              <w:rPr>
                <w:rFonts w:ascii="Marianne" w:hAnsi="Marianne"/>
                <w:noProof/>
              </w:rPr>
            </w:pPr>
            <w:r w:rsidRPr="004F7DE5">
              <w:rPr>
                <w:rFonts w:ascii="Marianne" w:hAnsi="Marianne"/>
                <w:b/>
              </w:rPr>
              <w:t>Objet du marché</w:t>
            </w:r>
            <w:r w:rsidRPr="004F7DE5">
              <w:rPr>
                <w:rFonts w:ascii="Calibri" w:hAnsi="Calibri" w:cs="Calibri"/>
                <w:b/>
              </w:rPr>
              <w:t> </w:t>
            </w:r>
            <w:r w:rsidRPr="004F7DE5">
              <w:rPr>
                <w:rFonts w:ascii="Marianne" w:hAnsi="Marianne"/>
                <w:b/>
              </w:rPr>
              <w:t xml:space="preserve">: </w:t>
            </w:r>
            <w:sdt>
              <w:sdtPr>
                <w:rPr>
                  <w:rFonts w:ascii="Marianne" w:hAnsi="Marianne"/>
                  <w:b/>
                </w:rPr>
                <w:id w:val="-1659607006"/>
                <w:placeholder>
                  <w:docPart w:val="01578F2047B64BC8B3E5F263032256CB"/>
                </w:placeholder>
              </w:sdtPr>
              <w:sdtEndPr/>
              <w:sdtContent>
                <w:r w:rsidR="00203ADD" w:rsidRPr="00F23E69">
                  <w:rPr>
                    <w:rFonts w:ascii="Marianne Medium" w:hAnsi="Marianne Medium"/>
                    <w:b/>
                  </w:rPr>
                  <w:t>Fourniture de pièces détachées et prestations de maintenance pour les concentrateurs d’oxygène basse pression NEWLIFE INTENSITY de la marque CAIRE au profit du SSA</w:t>
                </w:r>
              </w:sdtContent>
            </w:sdt>
          </w:p>
          <w:p w14:paraId="66275C9D" w14:textId="77777777" w:rsidR="00196ECC" w:rsidRPr="004F7DE5" w:rsidRDefault="00196ECC" w:rsidP="00565FE6">
            <w:pPr>
              <w:pStyle w:val="Normal1"/>
              <w:ind w:firstLine="0"/>
              <w:jc w:val="center"/>
              <w:rPr>
                <w:rFonts w:ascii="Marianne" w:hAnsi="Marianne"/>
                <w:b/>
              </w:rPr>
            </w:pPr>
          </w:p>
          <w:p w14:paraId="0F18D99E" w14:textId="77777777" w:rsidR="00196ECC" w:rsidRPr="004F7DE5" w:rsidRDefault="00196ECC" w:rsidP="00565FE6">
            <w:pPr>
              <w:pStyle w:val="Normal1"/>
              <w:ind w:firstLine="0"/>
              <w:jc w:val="center"/>
              <w:rPr>
                <w:rFonts w:ascii="Marianne" w:hAnsi="Marianne"/>
                <w:b/>
              </w:rPr>
            </w:pPr>
            <w:r w:rsidRPr="004F7DE5">
              <w:rPr>
                <w:rFonts w:ascii="Marianne" w:hAnsi="Marianne"/>
                <w:b/>
              </w:rPr>
              <w:t>Nom du soumissionnaire</w:t>
            </w:r>
            <w:r w:rsidRPr="004F7DE5">
              <w:rPr>
                <w:rFonts w:ascii="Calibri" w:hAnsi="Calibri" w:cs="Calibri"/>
                <w:b/>
              </w:rPr>
              <w:t> </w:t>
            </w:r>
            <w:r w:rsidRPr="004F7DE5">
              <w:rPr>
                <w:rFonts w:ascii="Marianne" w:hAnsi="Marianne"/>
                <w:b/>
              </w:rPr>
              <w:t>: soci</w:t>
            </w:r>
            <w:r w:rsidRPr="004F7DE5">
              <w:rPr>
                <w:rFonts w:ascii="Marianne" w:hAnsi="Marianne" w:cs="Marianne Medium"/>
                <w:b/>
              </w:rPr>
              <w:t>é</w:t>
            </w:r>
            <w:r w:rsidRPr="004F7DE5">
              <w:rPr>
                <w:rFonts w:ascii="Marianne" w:hAnsi="Marianne"/>
                <w:b/>
              </w:rPr>
              <w:t>t</w:t>
            </w:r>
            <w:r w:rsidRPr="004F7DE5">
              <w:rPr>
                <w:rFonts w:ascii="Marianne" w:hAnsi="Marianne" w:cs="Marianne Medium"/>
                <w:b/>
              </w:rPr>
              <w:t>é</w:t>
            </w:r>
            <w:r w:rsidRPr="004F7DE5">
              <w:rPr>
                <w:rFonts w:ascii="Marianne" w:hAnsi="Marianne"/>
                <w:b/>
              </w:rPr>
              <w:t xml:space="preserve"> XXXX</w:t>
            </w:r>
          </w:p>
          <w:p w14:paraId="47612910" w14:textId="77777777" w:rsidR="00196ECC" w:rsidRPr="004F7DE5" w:rsidRDefault="00196ECC" w:rsidP="00565FE6">
            <w:pPr>
              <w:pStyle w:val="Normal1"/>
              <w:ind w:firstLine="0"/>
              <w:jc w:val="center"/>
              <w:rPr>
                <w:rFonts w:ascii="Marianne" w:hAnsi="Marianne"/>
                <w:b/>
              </w:rPr>
            </w:pPr>
          </w:p>
          <w:p w14:paraId="75711A29" w14:textId="6E4DA930" w:rsidR="00196ECC" w:rsidRPr="00E34E39" w:rsidRDefault="00196ECC" w:rsidP="00565FE6">
            <w:pPr>
              <w:pStyle w:val="Normal1"/>
              <w:ind w:firstLine="0"/>
              <w:jc w:val="center"/>
              <w:rPr>
                <w:rFonts w:ascii="Marianne" w:hAnsi="Marianne"/>
                <w:b/>
                <w:i/>
              </w:rPr>
            </w:pPr>
            <w:r w:rsidRPr="00E34E39">
              <w:rPr>
                <w:rFonts w:ascii="Marianne" w:hAnsi="Marianne"/>
                <w:b/>
              </w:rPr>
              <w:t>DAPSA/</w:t>
            </w:r>
            <w:permStart w:id="1292527831" w:edGrp="everyone"/>
            <w:r w:rsidR="008C6C8E" w:rsidRPr="00E34E39">
              <w:rPr>
                <w:rFonts w:ascii="Marianne" w:hAnsi="Marianne"/>
                <w:b/>
              </w:rPr>
              <w:t>PFAF-S</w:t>
            </w:r>
            <w:r w:rsidRPr="00E34E39">
              <w:rPr>
                <w:rFonts w:ascii="Marianne" w:hAnsi="Marianne"/>
                <w:b/>
              </w:rPr>
              <w:t>/</w:t>
            </w:r>
            <w:r w:rsidR="0082083E" w:rsidRPr="00E34E39">
              <w:rPr>
                <w:rFonts w:ascii="Marianne" w:hAnsi="Marianne"/>
                <w:b/>
              </w:rPr>
              <w:t>ACH</w:t>
            </w:r>
            <w:r w:rsidRPr="00E34E39">
              <w:rPr>
                <w:rFonts w:ascii="Marianne" w:hAnsi="Marianne"/>
                <w:b/>
              </w:rPr>
              <w:t>/</w:t>
            </w:r>
            <w:r w:rsidRPr="00E34E39">
              <w:rPr>
                <w:rFonts w:ascii="Marianne" w:hAnsi="Marianne"/>
                <w:bCs/>
                <w:i/>
                <w:iCs/>
                <w:smallCaps/>
              </w:rPr>
              <w:t xml:space="preserve"> </w:t>
            </w:r>
            <w:sdt>
              <w:sdtPr>
                <w:rPr>
                  <w:rStyle w:val="Style4"/>
                  <w:rFonts w:ascii="Marianne" w:hAnsi="Marianne"/>
                  <w:sz w:val="20"/>
                </w:rPr>
                <w:id w:val="-1415311999"/>
                <w:placeholder>
                  <w:docPart w:val="7CA6CCE054E04AAD8A27AD9961A8D362"/>
                </w:placeholder>
                <w:comboBox>
                  <w:listItem w:value="Choisissez un élément."/>
                  <w:listItem w:displayText="EBME" w:value="EBME"/>
                  <w:listItem w:displayText="PSL" w:value="PSL"/>
                  <w:listItem w:displayText="SMSM" w:value="SMSM"/>
                </w:comboBox>
              </w:sdtPr>
              <w:sdtEndPr>
                <w:rPr>
                  <w:rStyle w:val="Style4"/>
                </w:rPr>
              </w:sdtEndPr>
              <w:sdtContent>
                <w:r w:rsidR="0082083E" w:rsidRPr="00E34E39">
                  <w:rPr>
                    <w:rStyle w:val="Style4"/>
                    <w:rFonts w:ascii="Marianne" w:hAnsi="Marianne"/>
                    <w:sz w:val="20"/>
                  </w:rPr>
                  <w:t>EBME</w:t>
                </w:r>
              </w:sdtContent>
            </w:sdt>
            <w:r w:rsidRPr="00E34E39">
              <w:rPr>
                <w:rFonts w:ascii="Marianne" w:hAnsi="Marianne"/>
                <w:b/>
                <w:i/>
              </w:rPr>
              <w:t xml:space="preserve"> </w:t>
            </w:r>
            <w:permEnd w:id="1292527831"/>
          </w:p>
          <w:p w14:paraId="0F057E73" w14:textId="77777777" w:rsidR="00196ECC" w:rsidRPr="00E34E39" w:rsidRDefault="00196ECC" w:rsidP="00565FE6">
            <w:pPr>
              <w:pStyle w:val="Normal1"/>
              <w:ind w:firstLine="0"/>
              <w:jc w:val="center"/>
              <w:rPr>
                <w:rFonts w:ascii="Marianne" w:hAnsi="Marianne"/>
                <w:b/>
              </w:rPr>
            </w:pPr>
          </w:p>
          <w:p w14:paraId="60D0B673" w14:textId="77777777" w:rsidR="00196ECC" w:rsidRPr="004F7DE5" w:rsidRDefault="00196ECC" w:rsidP="00565FE6">
            <w:pPr>
              <w:pStyle w:val="Normal1"/>
              <w:spacing w:after="120"/>
              <w:ind w:firstLine="0"/>
              <w:jc w:val="center"/>
              <w:rPr>
                <w:rFonts w:ascii="Marianne" w:hAnsi="Marianne"/>
                <w:b/>
              </w:rPr>
            </w:pPr>
            <w:r w:rsidRPr="004F7DE5">
              <w:rPr>
                <w:rFonts w:ascii="Marianne" w:hAnsi="Marianne"/>
                <w:b/>
              </w:rPr>
              <w:t>NE PAS OUVRIR</w:t>
            </w:r>
          </w:p>
        </w:tc>
      </w:tr>
    </w:tbl>
    <w:p w14:paraId="6D33911D" w14:textId="77777777" w:rsidR="00196ECC" w:rsidRPr="004F7DE5" w:rsidRDefault="00196ECC" w:rsidP="00BB0819">
      <w:pPr>
        <w:spacing w:before="240"/>
        <w:rPr>
          <w:rFonts w:ascii="Marianne" w:hAnsi="Marianne"/>
        </w:rPr>
      </w:pPr>
      <w:r w:rsidRPr="004F7DE5">
        <w:rPr>
          <w:rFonts w:ascii="Marianne" w:hAnsi="Marianne"/>
        </w:rPr>
        <w:t xml:space="preserve">Sauf les jours fériés, le pli devra être déposé </w:t>
      </w:r>
      <w:r w:rsidRPr="004F7DE5">
        <w:rPr>
          <w:rFonts w:ascii="Marianne" w:hAnsi="Marianne"/>
          <w:u w:val="single"/>
        </w:rPr>
        <w:t>contre récépissé</w:t>
      </w:r>
      <w:r w:rsidRPr="004F7DE5">
        <w:rPr>
          <w:rFonts w:ascii="Marianne" w:hAnsi="Marianne"/>
        </w:rPr>
        <w:t xml:space="preserve"> :</w:t>
      </w:r>
    </w:p>
    <w:p w14:paraId="6E52E5AA" w14:textId="77777777" w:rsidR="00196ECC" w:rsidRPr="004F7DE5" w:rsidRDefault="00196ECC" w:rsidP="00196ECC">
      <w:pPr>
        <w:numPr>
          <w:ilvl w:val="0"/>
          <w:numId w:val="6"/>
        </w:numPr>
        <w:spacing w:after="60"/>
        <w:rPr>
          <w:rFonts w:ascii="Marianne" w:hAnsi="Marianne"/>
        </w:rPr>
      </w:pPr>
      <w:proofErr w:type="gramStart"/>
      <w:r w:rsidRPr="004F7DE5">
        <w:rPr>
          <w:rFonts w:ascii="Marianne" w:hAnsi="Marianne"/>
        </w:rPr>
        <w:t>du</w:t>
      </w:r>
      <w:proofErr w:type="gramEnd"/>
      <w:r w:rsidRPr="004F7DE5">
        <w:rPr>
          <w:rFonts w:ascii="Marianne" w:hAnsi="Marianne"/>
        </w:rPr>
        <w:t xml:space="preserve"> lundi au jeudi</w:t>
      </w:r>
      <w:r w:rsidRPr="004F7DE5">
        <w:rPr>
          <w:rFonts w:ascii="Calibri" w:hAnsi="Calibri" w:cs="Calibri"/>
        </w:rPr>
        <w:t> </w:t>
      </w:r>
      <w:r w:rsidRPr="004F7DE5">
        <w:rPr>
          <w:rFonts w:ascii="Marianne" w:hAnsi="Marianne"/>
        </w:rPr>
        <w:t xml:space="preserve">: de 9 heures </w:t>
      </w:r>
      <w:r w:rsidRPr="004F7DE5">
        <w:rPr>
          <w:rFonts w:ascii="Marianne" w:hAnsi="Marianne" w:cs="Marianne Medium"/>
        </w:rPr>
        <w:t>à</w:t>
      </w:r>
      <w:r w:rsidRPr="004F7DE5">
        <w:rPr>
          <w:rFonts w:ascii="Marianne" w:hAnsi="Marianne"/>
        </w:rPr>
        <w:t xml:space="preserve"> 11 heures 30 et de 13 heures 30 </w:t>
      </w:r>
      <w:r w:rsidRPr="004F7DE5">
        <w:rPr>
          <w:rFonts w:ascii="Marianne" w:hAnsi="Marianne" w:cs="Marianne Medium"/>
        </w:rPr>
        <w:t>à</w:t>
      </w:r>
      <w:r w:rsidRPr="004F7DE5">
        <w:rPr>
          <w:rFonts w:ascii="Marianne" w:hAnsi="Marianne"/>
        </w:rPr>
        <w:t xml:space="preserve"> 16 heures,</w:t>
      </w:r>
    </w:p>
    <w:p w14:paraId="7D41ACC1" w14:textId="79A150A0" w:rsidR="00196ECC" w:rsidRPr="004F7DE5" w:rsidRDefault="00196ECC" w:rsidP="00BB0819">
      <w:pPr>
        <w:numPr>
          <w:ilvl w:val="0"/>
          <w:numId w:val="6"/>
        </w:numPr>
        <w:spacing w:after="120"/>
        <w:ind w:left="714" w:hanging="357"/>
        <w:rPr>
          <w:rFonts w:ascii="Marianne" w:hAnsi="Marianne"/>
        </w:rPr>
      </w:pPr>
      <w:proofErr w:type="gramStart"/>
      <w:r w:rsidRPr="004F7DE5">
        <w:rPr>
          <w:rFonts w:ascii="Marianne" w:hAnsi="Marianne"/>
        </w:rPr>
        <w:t>le</w:t>
      </w:r>
      <w:proofErr w:type="gramEnd"/>
      <w:r w:rsidRPr="004F7DE5">
        <w:rPr>
          <w:rFonts w:ascii="Marianne" w:hAnsi="Marianne"/>
        </w:rPr>
        <w:t xml:space="preserve"> vendredi : de 9 heures à 11 heures 30.</w:t>
      </w:r>
      <w:r w:rsidR="00BB0819" w:rsidRPr="004F7DE5">
        <w:rPr>
          <w:rFonts w:ascii="Marianne" w:hAnsi="Marianne"/>
        </w:rPr>
        <w:t xml:space="preserve"> </w:t>
      </w:r>
      <w:permStart w:id="690367601" w:edGrp="everyone"/>
    </w:p>
    <w:p w14:paraId="4920C67C" w14:textId="77777777" w:rsidR="00C43F79" w:rsidRPr="004F7DE5" w:rsidRDefault="00C43F79" w:rsidP="008B5970">
      <w:pPr>
        <w:pStyle w:val="Titre1"/>
        <w:spacing w:after="120"/>
        <w:ind w:left="992" w:hanging="992"/>
        <w:rPr>
          <w:rFonts w:ascii="Marianne" w:hAnsi="Marianne"/>
          <w:color w:val="auto"/>
          <w:sz w:val="20"/>
          <w:szCs w:val="20"/>
        </w:rPr>
      </w:pPr>
      <w:bookmarkStart w:id="79" w:name="_Toc473733705"/>
      <w:bookmarkStart w:id="80" w:name="_Toc217900234"/>
      <w:bookmarkStart w:id="81" w:name="_Toc264532769"/>
      <w:permEnd w:id="690367601"/>
      <w:r w:rsidRPr="004F7DE5">
        <w:rPr>
          <w:rFonts w:ascii="Marianne" w:hAnsi="Marianne"/>
          <w:color w:val="auto"/>
          <w:sz w:val="20"/>
          <w:szCs w:val="20"/>
        </w:rPr>
        <w:t>DELAI DE VALIDITE DES OFFRES</w:t>
      </w:r>
      <w:bookmarkEnd w:id="79"/>
      <w:bookmarkEnd w:id="80"/>
    </w:p>
    <w:p w14:paraId="096B5014" w14:textId="1E38E38D" w:rsidR="00C43F79" w:rsidRPr="004F7DE5" w:rsidRDefault="00C43F79" w:rsidP="00D3111A">
      <w:pPr>
        <w:rPr>
          <w:rFonts w:ascii="Marianne" w:hAnsi="Marianne"/>
        </w:rPr>
      </w:pPr>
      <w:r w:rsidRPr="004F7DE5">
        <w:rPr>
          <w:rFonts w:ascii="Marianne" w:hAnsi="Marianne"/>
        </w:rPr>
        <w:t xml:space="preserve">Le candidat à la présente procédure s’engage à maintenir les conditions techniques et financières de son offre pour un délai de </w:t>
      </w:r>
      <w:sdt>
        <w:sdtPr>
          <w:rPr>
            <w:rFonts w:ascii="Marianne" w:hAnsi="Marianne"/>
          </w:rPr>
          <w:id w:val="-754207872"/>
          <w:placeholder>
            <w:docPart w:val="862FD4000E824B1E85B5E0B6F33668FA"/>
          </w:placeholder>
          <w:comboBox>
            <w:listItem w:value="Choisissez une durée"/>
            <w:listItem w:displayText="90" w:value="90"/>
            <w:listItem w:displayText="180" w:value="180"/>
            <w:listItem w:displayText="240" w:value="240"/>
            <w:listItem w:displayText="300" w:value="300"/>
          </w:comboBox>
        </w:sdtPr>
        <w:sdtEndPr/>
        <w:sdtContent>
          <w:r w:rsidR="0082083E">
            <w:rPr>
              <w:rFonts w:ascii="Marianne" w:hAnsi="Marianne"/>
            </w:rPr>
            <w:t>180</w:t>
          </w:r>
        </w:sdtContent>
      </w:sdt>
      <w:r w:rsidRPr="004F7DE5">
        <w:rPr>
          <w:rFonts w:ascii="Marianne" w:hAnsi="Marianne"/>
        </w:rPr>
        <w:t xml:space="preserve"> jours à compter de la date limite de dépôt des offres.</w:t>
      </w:r>
    </w:p>
    <w:p w14:paraId="74EBB840" w14:textId="6F91BDD9" w:rsidR="00105C47" w:rsidRPr="004F7DE5" w:rsidRDefault="00C43F79" w:rsidP="00BB0819">
      <w:pPr>
        <w:spacing w:before="60" w:after="240"/>
        <w:rPr>
          <w:rFonts w:ascii="Marianne" w:hAnsi="Marianne"/>
        </w:rPr>
      </w:pPr>
      <w:r w:rsidRPr="004F7DE5">
        <w:rPr>
          <w:rFonts w:ascii="Marianne" w:hAnsi="Marianne"/>
        </w:rPr>
        <w:t xml:space="preserve">Si le représentant du pouvoir adjudicateur n’a pu attribuer le marché public au terme de </w:t>
      </w:r>
      <w:r w:rsidR="00E0445E" w:rsidRPr="004F7DE5">
        <w:rPr>
          <w:rFonts w:ascii="Marianne" w:hAnsi="Marianne"/>
        </w:rPr>
        <w:t>ce</w:t>
      </w:r>
      <w:r w:rsidRPr="004F7DE5">
        <w:rPr>
          <w:rFonts w:ascii="Marianne" w:hAnsi="Marianne"/>
        </w:rPr>
        <w:t xml:space="preserve"> délai, il se réserve la possibilité de demander à chaque candidat une prolongation du délai de validité de son offre.</w:t>
      </w:r>
    </w:p>
    <w:p w14:paraId="120856CE" w14:textId="22C0F979" w:rsidR="00C43F79" w:rsidRPr="004F7DE5" w:rsidRDefault="00280531" w:rsidP="008B5970">
      <w:pPr>
        <w:pStyle w:val="Titre1"/>
        <w:spacing w:after="120"/>
        <w:ind w:left="992" w:hanging="992"/>
        <w:rPr>
          <w:rFonts w:ascii="Marianne" w:hAnsi="Marianne"/>
          <w:noProof/>
          <w:sz w:val="20"/>
          <w:szCs w:val="20"/>
        </w:rPr>
      </w:pPr>
      <w:bookmarkStart w:id="82" w:name="_Toc473733706"/>
      <w:bookmarkStart w:id="83" w:name="_Toc217900235"/>
      <w:r w:rsidRPr="004F7DE5">
        <w:rPr>
          <w:rFonts w:ascii="Marianne" w:hAnsi="Marianne"/>
          <w:color w:val="auto"/>
          <w:sz w:val="20"/>
          <w:szCs w:val="20"/>
        </w:rPr>
        <w:t>JUGEMENT</w:t>
      </w:r>
      <w:r w:rsidR="00C43F79" w:rsidRPr="004F7DE5">
        <w:rPr>
          <w:rFonts w:ascii="Marianne" w:hAnsi="Marianne"/>
          <w:color w:val="auto"/>
          <w:sz w:val="20"/>
          <w:szCs w:val="20"/>
        </w:rPr>
        <w:t xml:space="preserve"> DES OFFRES</w:t>
      </w:r>
      <w:bookmarkEnd w:id="82"/>
      <w:bookmarkEnd w:id="83"/>
    </w:p>
    <w:p w14:paraId="64F6D182" w14:textId="77777777" w:rsidR="00073B33" w:rsidRPr="004F7DE5" w:rsidRDefault="00073B33" w:rsidP="00073B33">
      <w:pPr>
        <w:pStyle w:val="Titre2"/>
        <w:tabs>
          <w:tab w:val="num" w:pos="426"/>
        </w:tabs>
        <w:ind w:left="0" w:firstLine="0"/>
        <w:rPr>
          <w:rFonts w:ascii="Marianne" w:hAnsi="Marianne" w:cs="Times New Roman"/>
          <w:szCs w:val="20"/>
        </w:rPr>
      </w:pPr>
      <w:bookmarkStart w:id="84" w:name="_Toc473733677"/>
      <w:bookmarkStart w:id="85" w:name="_Toc217900236"/>
      <w:bookmarkStart w:id="86" w:name="_Toc473733707"/>
      <w:r w:rsidRPr="004F7DE5">
        <w:rPr>
          <w:rFonts w:ascii="Marianne" w:hAnsi="Marianne" w:cs="Times New Roman"/>
          <w:szCs w:val="20"/>
        </w:rPr>
        <w:t>Analyse des plis</w:t>
      </w:r>
      <w:bookmarkEnd w:id="84"/>
      <w:bookmarkEnd w:id="85"/>
    </w:p>
    <w:p w14:paraId="6BD05CAA" w14:textId="77777777" w:rsidR="00073B33" w:rsidRPr="004F7DE5" w:rsidRDefault="00073B33" w:rsidP="00280653">
      <w:pPr>
        <w:spacing w:after="120"/>
        <w:rPr>
          <w:rFonts w:ascii="Marianne" w:hAnsi="Marianne"/>
        </w:rPr>
      </w:pPr>
      <w:r w:rsidRPr="004F7DE5">
        <w:rPr>
          <w:rFonts w:ascii="Marianne" w:hAnsi="Marianne"/>
        </w:rPr>
        <w:t xml:space="preserve">La personne publique analyse les seuls plis qui seront reçus au plus tard à la date et à l’heure limite fixées en page de garde du présent document et selon les modalités de </w:t>
      </w:r>
      <w:r w:rsidR="00AB11B4" w:rsidRPr="004F7DE5">
        <w:rPr>
          <w:rFonts w:ascii="Marianne" w:hAnsi="Marianne"/>
        </w:rPr>
        <w:t>remise</w:t>
      </w:r>
      <w:r w:rsidRPr="004F7DE5">
        <w:rPr>
          <w:rFonts w:ascii="Marianne" w:hAnsi="Marianne"/>
        </w:rPr>
        <w:t xml:space="preserve"> décrites </w:t>
      </w:r>
      <w:r w:rsidR="00AB11B4" w:rsidRPr="004F7DE5">
        <w:rPr>
          <w:rFonts w:ascii="Marianne" w:hAnsi="Marianne"/>
        </w:rPr>
        <w:t>à l’article 5</w:t>
      </w:r>
      <w:r w:rsidRPr="004F7DE5">
        <w:rPr>
          <w:rFonts w:ascii="Marianne" w:hAnsi="Marianne"/>
        </w:rPr>
        <w:t xml:space="preserve"> du présent document.</w:t>
      </w:r>
    </w:p>
    <w:p w14:paraId="337FC9F0" w14:textId="77777777" w:rsidR="00073B33" w:rsidRPr="004F7DE5" w:rsidRDefault="00073B33" w:rsidP="00073B33">
      <w:pPr>
        <w:pStyle w:val="Titre2"/>
        <w:tabs>
          <w:tab w:val="num" w:pos="426"/>
        </w:tabs>
        <w:ind w:left="0" w:firstLine="0"/>
        <w:rPr>
          <w:rFonts w:ascii="Marianne" w:hAnsi="Marianne"/>
          <w:szCs w:val="20"/>
        </w:rPr>
      </w:pPr>
      <w:bookmarkStart w:id="87" w:name="_Toc473733678"/>
      <w:bookmarkStart w:id="88" w:name="_Toc217900237"/>
      <w:r w:rsidRPr="004F7DE5">
        <w:rPr>
          <w:rFonts w:ascii="Marianne" w:hAnsi="Marianne" w:cs="Times New Roman"/>
          <w:szCs w:val="20"/>
        </w:rPr>
        <w:t>Analyse des candidatures</w:t>
      </w:r>
      <w:bookmarkEnd w:id="87"/>
      <w:bookmarkEnd w:id="88"/>
    </w:p>
    <w:p w14:paraId="4872D07B" w14:textId="77777777" w:rsidR="00165982" w:rsidRPr="004F7DE5" w:rsidRDefault="00165982" w:rsidP="00165982">
      <w:pPr>
        <w:spacing w:after="60"/>
        <w:rPr>
          <w:rFonts w:ascii="Marianne" w:hAnsi="Marianne"/>
          <w:noProof/>
        </w:rPr>
      </w:pPr>
      <w:r w:rsidRPr="004F7DE5">
        <w:rPr>
          <w:rFonts w:ascii="Marianne" w:hAnsi="Marianne"/>
          <w:noProof/>
        </w:rPr>
        <w:t>Le représentant du pouvoir adjudicateur élimine les candidats qui n’ont pas qualité pour présenter une offre ou dont les capacités paraissent insuffisantes (</w:t>
      </w:r>
      <w:r w:rsidRPr="004F7DE5">
        <w:rPr>
          <w:rFonts w:ascii="Marianne" w:hAnsi="Marianne"/>
          <w:i/>
          <w:noProof/>
        </w:rPr>
        <w:t>garanties professionnelles et financières</w:t>
      </w:r>
      <w:r w:rsidRPr="004F7DE5">
        <w:rPr>
          <w:rFonts w:ascii="Marianne" w:hAnsi="Marianne"/>
          <w:noProof/>
        </w:rPr>
        <w:t xml:space="preserve">). </w:t>
      </w:r>
    </w:p>
    <w:p w14:paraId="77B4E5C8" w14:textId="77777777" w:rsidR="00073B33" w:rsidRPr="004F7DE5" w:rsidRDefault="00073B33" w:rsidP="00A41615">
      <w:pPr>
        <w:spacing w:after="120"/>
        <w:rPr>
          <w:rFonts w:ascii="Marianne" w:hAnsi="Marianne"/>
        </w:rPr>
      </w:pPr>
      <w:r w:rsidRPr="004F7DE5">
        <w:rPr>
          <w:rFonts w:ascii="Marianne" w:hAnsi="Marianne"/>
        </w:rPr>
        <w:t xml:space="preserve">Le représentant du pouvoir adjudicateur se réserve la possibilité de recourir aux dispositions de l’article </w:t>
      </w:r>
      <w:r w:rsidR="007130E1" w:rsidRPr="004F7DE5">
        <w:rPr>
          <w:rFonts w:ascii="Marianne" w:hAnsi="Marianne"/>
        </w:rPr>
        <w:t xml:space="preserve">R.2144-2 du </w:t>
      </w:r>
      <w:r w:rsidR="0056439C" w:rsidRPr="004F7DE5">
        <w:rPr>
          <w:rStyle w:val="Textedelespacerserv"/>
          <w:rFonts w:ascii="Marianne" w:hAnsi="Marianne"/>
          <w:color w:val="auto"/>
        </w:rPr>
        <w:t>code de la commande publique</w:t>
      </w:r>
      <w:r w:rsidRPr="004F7DE5">
        <w:rPr>
          <w:rFonts w:ascii="Marianne" w:hAnsi="Marianne"/>
        </w:rPr>
        <w:t xml:space="preserve"> relatif au complément de candidature.</w:t>
      </w:r>
    </w:p>
    <w:p w14:paraId="71E02775" w14:textId="77777777" w:rsidR="00073B33" w:rsidRPr="004F7DE5" w:rsidRDefault="00073B33" w:rsidP="00073B33">
      <w:pPr>
        <w:pStyle w:val="Titre2"/>
        <w:tabs>
          <w:tab w:val="num" w:pos="426"/>
        </w:tabs>
        <w:ind w:left="0" w:firstLine="0"/>
        <w:rPr>
          <w:rFonts w:ascii="Marianne" w:hAnsi="Marianne" w:cs="Times New Roman"/>
          <w:szCs w:val="20"/>
        </w:rPr>
      </w:pPr>
      <w:bookmarkStart w:id="89" w:name="_Toc473733679"/>
      <w:bookmarkStart w:id="90" w:name="_Toc217900238"/>
      <w:r w:rsidRPr="004F7DE5">
        <w:rPr>
          <w:rFonts w:ascii="Marianne" w:hAnsi="Marianne" w:cs="Times New Roman"/>
          <w:szCs w:val="20"/>
        </w:rPr>
        <w:t>Analyse des offres</w:t>
      </w:r>
      <w:bookmarkEnd w:id="89"/>
      <w:bookmarkEnd w:id="90"/>
    </w:p>
    <w:p w14:paraId="3F56B2CF" w14:textId="711C23CA" w:rsidR="00073B33" w:rsidRPr="004F7DE5" w:rsidRDefault="00073B33" w:rsidP="00A41615">
      <w:pPr>
        <w:spacing w:after="120"/>
        <w:rPr>
          <w:rFonts w:ascii="Marianne" w:hAnsi="Marianne"/>
        </w:rPr>
      </w:pPr>
      <w:r w:rsidRPr="004F7DE5">
        <w:rPr>
          <w:rFonts w:ascii="Marianne" w:hAnsi="Marianne"/>
        </w:rPr>
        <w:t>Le représentant du pouvoir adjudicateur peut demander, par écrit, aux candida</w:t>
      </w:r>
      <w:permStart w:id="1406689031" w:edGrp="everyone"/>
      <w:permEnd w:id="1406689031"/>
      <w:r w:rsidRPr="004F7DE5">
        <w:rPr>
          <w:rFonts w:ascii="Marianne" w:hAnsi="Marianne"/>
        </w:rPr>
        <w:t>ts de préciser ou clarifier la teneur de leur offre. Cependant, ces demandes de précisions ou clarifications ne peuvent avoir pour effet de modifier des caractéristiques essentielles de l’offre.</w:t>
      </w:r>
    </w:p>
    <w:p w14:paraId="7C167A0D" w14:textId="77777777" w:rsidR="00073B33" w:rsidRPr="004F7DE5" w:rsidRDefault="00073B33" w:rsidP="00073B33">
      <w:pPr>
        <w:pStyle w:val="Titre2"/>
        <w:tabs>
          <w:tab w:val="num" w:pos="426"/>
        </w:tabs>
        <w:ind w:left="0" w:firstLine="0"/>
        <w:rPr>
          <w:rFonts w:ascii="Marianne" w:hAnsi="Marianne"/>
          <w:szCs w:val="20"/>
        </w:rPr>
      </w:pPr>
      <w:bookmarkStart w:id="91" w:name="_Toc473733680"/>
      <w:bookmarkStart w:id="92" w:name="_Toc217900239"/>
      <w:r w:rsidRPr="004F7DE5">
        <w:rPr>
          <w:rFonts w:ascii="Marianne" w:hAnsi="Marianne" w:cs="Times New Roman"/>
          <w:szCs w:val="20"/>
        </w:rPr>
        <w:t>Régularisation des offres irrégulière</w:t>
      </w:r>
      <w:bookmarkEnd w:id="91"/>
      <w:r w:rsidRPr="004F7DE5">
        <w:rPr>
          <w:rFonts w:ascii="Marianne" w:hAnsi="Marianne" w:cs="Times New Roman"/>
          <w:szCs w:val="20"/>
        </w:rPr>
        <w:t>s</w:t>
      </w:r>
      <w:bookmarkEnd w:id="92"/>
    </w:p>
    <w:p w14:paraId="0555302C" w14:textId="77777777" w:rsidR="00073B33" w:rsidRPr="004F7DE5" w:rsidRDefault="00073B33" w:rsidP="00A41615">
      <w:pPr>
        <w:spacing w:after="120"/>
        <w:rPr>
          <w:rFonts w:ascii="Marianne" w:hAnsi="Marianne"/>
        </w:rPr>
      </w:pPr>
      <w:r w:rsidRPr="004F7DE5">
        <w:rPr>
          <w:rFonts w:ascii="Marianne" w:hAnsi="Marianne"/>
        </w:rPr>
        <w:t xml:space="preserve">En application de l’article </w:t>
      </w:r>
      <w:r w:rsidR="007130E1" w:rsidRPr="004F7DE5">
        <w:rPr>
          <w:rFonts w:ascii="Marianne" w:hAnsi="Marianne"/>
        </w:rPr>
        <w:t>R.2152-1</w:t>
      </w:r>
      <w:r w:rsidRPr="004F7DE5">
        <w:rPr>
          <w:rFonts w:ascii="Marianne" w:hAnsi="Marianne"/>
        </w:rPr>
        <w:t xml:space="preserve"> du </w:t>
      </w:r>
      <w:r w:rsidR="0056439C" w:rsidRPr="004F7DE5">
        <w:rPr>
          <w:rStyle w:val="Textedelespacerserv"/>
          <w:rFonts w:ascii="Marianne" w:hAnsi="Marianne"/>
          <w:color w:val="auto"/>
        </w:rPr>
        <w:t>code de la commande publique</w:t>
      </w:r>
      <w:r w:rsidRPr="004F7DE5">
        <w:rPr>
          <w:rFonts w:ascii="Marianne" w:hAnsi="Marianne"/>
        </w:rPr>
        <w:t>, le représentant du pouvoir adjudicateur se réserve le droit d’autoriser les candidats à régulariser les offres irrégulières à condition qu’elles ne soient pas anormalement basses.</w:t>
      </w:r>
    </w:p>
    <w:p w14:paraId="3025CDBE" w14:textId="77777777" w:rsidR="000D2A54" w:rsidRPr="004F7DE5" w:rsidRDefault="000D2A54" w:rsidP="000D2A54">
      <w:pPr>
        <w:pStyle w:val="Titre2"/>
        <w:tabs>
          <w:tab w:val="clear" w:pos="3260"/>
          <w:tab w:val="num" w:pos="426"/>
        </w:tabs>
        <w:spacing w:after="120"/>
        <w:ind w:left="0" w:firstLine="0"/>
        <w:rPr>
          <w:rFonts w:ascii="Marianne" w:hAnsi="Marianne"/>
          <w:szCs w:val="20"/>
        </w:rPr>
      </w:pPr>
      <w:bookmarkStart w:id="93" w:name="_Toc493076389"/>
      <w:bookmarkStart w:id="94" w:name="_Toc217900240"/>
      <w:r w:rsidRPr="004F7DE5">
        <w:rPr>
          <w:rFonts w:ascii="Marianne" w:hAnsi="Marianne" w:cs="Times New Roman"/>
          <w:szCs w:val="20"/>
        </w:rPr>
        <w:t>Négociation</w:t>
      </w:r>
      <w:bookmarkEnd w:id="93"/>
      <w:bookmarkEnd w:id="94"/>
    </w:p>
    <w:p w14:paraId="3552CFFC" w14:textId="77777777" w:rsidR="000D2A54" w:rsidRPr="004F7DE5" w:rsidRDefault="000D2A54" w:rsidP="000D2A54">
      <w:pPr>
        <w:spacing w:after="120"/>
        <w:rPr>
          <w:rFonts w:ascii="Marianne" w:hAnsi="Marianne"/>
        </w:rPr>
      </w:pPr>
      <w:r w:rsidRPr="004F7DE5">
        <w:rPr>
          <w:rFonts w:ascii="Marianne" w:hAnsi="Marianne"/>
        </w:rPr>
        <w:t xml:space="preserve">Le représentant du pouvoir adjudicateur se réserve la possibilité de recourir à la négociation, conformément aux dispositions de l’article </w:t>
      </w:r>
      <w:r w:rsidR="007130E1" w:rsidRPr="004F7DE5">
        <w:rPr>
          <w:rFonts w:ascii="Marianne" w:hAnsi="Marianne"/>
        </w:rPr>
        <w:t>R.2123-5</w:t>
      </w:r>
      <w:r w:rsidRPr="004F7DE5">
        <w:rPr>
          <w:rFonts w:ascii="Marianne" w:hAnsi="Marianne"/>
        </w:rPr>
        <w:t xml:space="preserve"> du </w:t>
      </w:r>
      <w:r w:rsidR="0056439C" w:rsidRPr="004F7DE5">
        <w:rPr>
          <w:rStyle w:val="Textedelespacerserv"/>
          <w:rFonts w:ascii="Marianne" w:hAnsi="Marianne"/>
          <w:color w:val="auto"/>
        </w:rPr>
        <w:t>code de la commande publique.</w:t>
      </w:r>
    </w:p>
    <w:p w14:paraId="4501C7D8" w14:textId="77777777" w:rsidR="000D2A54" w:rsidRPr="004F7DE5" w:rsidRDefault="000D2A54" w:rsidP="000D2A54">
      <w:pPr>
        <w:spacing w:after="120"/>
        <w:rPr>
          <w:rFonts w:ascii="Marianne" w:hAnsi="Marianne"/>
        </w:rPr>
      </w:pPr>
      <w:r w:rsidRPr="004F7DE5">
        <w:rPr>
          <w:rFonts w:ascii="Marianne" w:hAnsi="Marianne"/>
        </w:rPr>
        <w:t>Les points négociés seront précisément actés et annexés à l’acte d’engagement de l’attributaire du marché. Le cahier des charges et l’acte d’engagement seront modifiés en conséquence le cas échéant.</w:t>
      </w:r>
    </w:p>
    <w:p w14:paraId="705C8661" w14:textId="77777777" w:rsidR="00073B33" w:rsidRPr="004F7DE5" w:rsidRDefault="00073B33" w:rsidP="00073B33">
      <w:pPr>
        <w:pStyle w:val="Titre2"/>
        <w:tabs>
          <w:tab w:val="num" w:pos="426"/>
        </w:tabs>
        <w:ind w:left="0" w:firstLine="0"/>
        <w:rPr>
          <w:rFonts w:ascii="Marianne" w:hAnsi="Marianne"/>
          <w:szCs w:val="20"/>
        </w:rPr>
      </w:pPr>
      <w:bookmarkStart w:id="95" w:name="_Toc217900241"/>
      <w:r w:rsidRPr="004F7DE5">
        <w:rPr>
          <w:rFonts w:ascii="Marianne" w:hAnsi="Marianne" w:cs="Times New Roman"/>
          <w:szCs w:val="20"/>
        </w:rPr>
        <w:t>Abandon de la procédure</w:t>
      </w:r>
      <w:bookmarkEnd w:id="95"/>
    </w:p>
    <w:p w14:paraId="0C193338" w14:textId="7BB20B6E" w:rsidR="00105C47" w:rsidRPr="004F7DE5" w:rsidRDefault="00073B33" w:rsidP="00295A26">
      <w:pPr>
        <w:spacing w:after="120"/>
        <w:rPr>
          <w:rFonts w:ascii="Marianne" w:hAnsi="Marianne"/>
          <w:noProof/>
        </w:rPr>
      </w:pPr>
      <w:r w:rsidRPr="004F7DE5">
        <w:rPr>
          <w:rFonts w:ascii="Marianne" w:hAnsi="Marianne"/>
          <w:noProof/>
        </w:rPr>
        <w:t xml:space="preserve">A tout moment, le représentant du pouvoir adjudicateur peut décider de déclarer sans suite la procédure de passation, conformément à l’article </w:t>
      </w:r>
      <w:r w:rsidR="0035363C" w:rsidRPr="004F7DE5">
        <w:rPr>
          <w:rFonts w:ascii="Marianne" w:hAnsi="Marianne"/>
          <w:noProof/>
        </w:rPr>
        <w:t xml:space="preserve">R.2185-1 du </w:t>
      </w:r>
      <w:r w:rsidR="0056439C" w:rsidRPr="004F7DE5">
        <w:rPr>
          <w:rStyle w:val="Textedelespacerserv"/>
          <w:rFonts w:ascii="Marianne" w:hAnsi="Marianne"/>
          <w:color w:val="auto"/>
        </w:rPr>
        <w:t>code de la commande publique</w:t>
      </w:r>
      <w:r w:rsidRPr="004F7DE5">
        <w:rPr>
          <w:rFonts w:ascii="Marianne" w:hAnsi="Marianne"/>
          <w:noProof/>
        </w:rPr>
        <w:t>. Les candidats sont informés dans les meilleurs délais des raisons pour lesquelles il a été décidé de ne pas poursuivre la procédure.</w:t>
      </w:r>
    </w:p>
    <w:p w14:paraId="3DCE9082" w14:textId="77777777" w:rsidR="00E0445E" w:rsidRPr="004F7DE5" w:rsidRDefault="00E0445E" w:rsidP="00A41615">
      <w:pPr>
        <w:pStyle w:val="Titre2"/>
        <w:tabs>
          <w:tab w:val="num" w:pos="426"/>
          <w:tab w:val="left" w:pos="3828"/>
        </w:tabs>
        <w:rPr>
          <w:rFonts w:ascii="Marianne" w:hAnsi="Marianne"/>
          <w:szCs w:val="20"/>
        </w:rPr>
      </w:pPr>
      <w:bookmarkStart w:id="96" w:name="_Toc473733709"/>
      <w:bookmarkStart w:id="97" w:name="_Toc217900242"/>
      <w:bookmarkEnd w:id="86"/>
      <w:r w:rsidRPr="004F7DE5">
        <w:rPr>
          <w:rFonts w:ascii="Marianne" w:hAnsi="Marianne"/>
          <w:szCs w:val="20"/>
        </w:rPr>
        <w:lastRenderedPageBreak/>
        <w:t xml:space="preserve">Méthode de </w:t>
      </w:r>
      <w:r w:rsidR="00295A26" w:rsidRPr="004F7DE5">
        <w:rPr>
          <w:rFonts w:ascii="Marianne" w:hAnsi="Marianne"/>
          <w:szCs w:val="20"/>
        </w:rPr>
        <w:t>notation</w:t>
      </w:r>
      <w:r w:rsidRPr="004F7DE5">
        <w:rPr>
          <w:rFonts w:ascii="Marianne" w:hAnsi="Marianne"/>
          <w:szCs w:val="20"/>
        </w:rPr>
        <w:t xml:space="preserve"> des offres</w:t>
      </w:r>
      <w:bookmarkEnd w:id="96"/>
      <w:bookmarkEnd w:id="97"/>
    </w:p>
    <w:p w14:paraId="388AA8AA" w14:textId="77777777" w:rsidR="00E0445E" w:rsidRPr="004F7DE5" w:rsidRDefault="00E0445E" w:rsidP="00E0445E">
      <w:pPr>
        <w:rPr>
          <w:rFonts w:ascii="Marianne" w:hAnsi="Marianne"/>
        </w:rPr>
      </w:pPr>
      <w:r w:rsidRPr="004F7DE5">
        <w:rPr>
          <w:rFonts w:ascii="Marianne" w:hAnsi="Marianne"/>
        </w:rPr>
        <w:t>Le tableau ci-dessous présente les modalités de notation de chacun des critères</w:t>
      </w:r>
      <w:r w:rsidRPr="004F7DE5">
        <w:rPr>
          <w:rFonts w:ascii="Calibri" w:hAnsi="Calibri" w:cs="Calibri"/>
        </w:rPr>
        <w:t> </w:t>
      </w:r>
      <w:r w:rsidRPr="004F7DE5">
        <w:rPr>
          <w:rFonts w:ascii="Marianne" w:hAnsi="Marianne"/>
        </w:rPr>
        <w:t>:</w:t>
      </w:r>
      <w:permStart w:id="1697603015" w:edGrp="everyone"/>
    </w:p>
    <w:p w14:paraId="3A7548A4" w14:textId="77777777" w:rsidR="00E0445E" w:rsidRPr="004F7DE5" w:rsidRDefault="00E0445E" w:rsidP="00E0445E">
      <w:pPr>
        <w:rPr>
          <w:rFonts w:ascii="Marianne" w:hAnsi="Marianne"/>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50"/>
        <w:gridCol w:w="5418"/>
        <w:gridCol w:w="1867"/>
      </w:tblGrid>
      <w:tr w:rsidR="00E0445E" w:rsidRPr="004F7DE5" w14:paraId="3933FE52" w14:textId="77777777" w:rsidTr="0077510E">
        <w:trPr>
          <w:trHeight w:val="367"/>
          <w:jc w:val="center"/>
        </w:trPr>
        <w:tc>
          <w:tcPr>
            <w:tcW w:w="2550" w:type="dxa"/>
            <w:shd w:val="clear" w:color="auto" w:fill="D9D9D9"/>
            <w:vAlign w:val="center"/>
          </w:tcPr>
          <w:p w14:paraId="40708EF9" w14:textId="77777777" w:rsidR="00E0445E" w:rsidRPr="004F7DE5" w:rsidRDefault="00E0445E" w:rsidP="00337BAD">
            <w:pPr>
              <w:jc w:val="center"/>
              <w:rPr>
                <w:rFonts w:ascii="Marianne" w:hAnsi="Marianne"/>
              </w:rPr>
            </w:pPr>
            <w:r w:rsidRPr="004F7DE5">
              <w:rPr>
                <w:rFonts w:ascii="Marianne" w:hAnsi="Marianne"/>
              </w:rPr>
              <w:t>Critères</w:t>
            </w:r>
          </w:p>
        </w:tc>
        <w:tc>
          <w:tcPr>
            <w:tcW w:w="5418" w:type="dxa"/>
            <w:shd w:val="clear" w:color="auto" w:fill="D9D9D9"/>
            <w:vAlign w:val="center"/>
          </w:tcPr>
          <w:p w14:paraId="3929C6AA" w14:textId="77777777" w:rsidR="00E0445E" w:rsidRPr="004F7DE5" w:rsidRDefault="00E0445E" w:rsidP="00337BAD">
            <w:pPr>
              <w:jc w:val="center"/>
              <w:rPr>
                <w:rFonts w:ascii="Marianne" w:hAnsi="Marianne"/>
              </w:rPr>
            </w:pPr>
            <w:r w:rsidRPr="004F7DE5">
              <w:rPr>
                <w:rFonts w:ascii="Marianne" w:hAnsi="Marianne"/>
              </w:rPr>
              <w:t>Sous critères</w:t>
            </w:r>
          </w:p>
        </w:tc>
        <w:tc>
          <w:tcPr>
            <w:tcW w:w="1867" w:type="dxa"/>
            <w:shd w:val="clear" w:color="auto" w:fill="D9D9D9"/>
            <w:vAlign w:val="center"/>
          </w:tcPr>
          <w:p w14:paraId="12B74A4B" w14:textId="77777777" w:rsidR="00E0445E" w:rsidRPr="004F7DE5" w:rsidRDefault="00E0445E" w:rsidP="00337BAD">
            <w:pPr>
              <w:jc w:val="center"/>
              <w:rPr>
                <w:rFonts w:ascii="Marianne" w:hAnsi="Marianne"/>
              </w:rPr>
            </w:pPr>
            <w:r w:rsidRPr="004F7DE5">
              <w:rPr>
                <w:rFonts w:ascii="Marianne" w:hAnsi="Marianne"/>
              </w:rPr>
              <w:t>Pondération</w:t>
            </w:r>
          </w:p>
          <w:p w14:paraId="1CA9CD41" w14:textId="77777777" w:rsidR="00E0445E" w:rsidRPr="004F7DE5" w:rsidRDefault="00E0445E" w:rsidP="00337BAD">
            <w:pPr>
              <w:jc w:val="center"/>
              <w:rPr>
                <w:rFonts w:ascii="Marianne" w:hAnsi="Marianne"/>
              </w:rPr>
            </w:pPr>
            <w:r w:rsidRPr="004F7DE5">
              <w:rPr>
                <w:rFonts w:ascii="Marianne" w:hAnsi="Marianne"/>
              </w:rPr>
              <w:t>(sur 100)</w:t>
            </w:r>
          </w:p>
        </w:tc>
      </w:tr>
      <w:tr w:rsidR="00E0445E" w:rsidRPr="004F7DE5" w14:paraId="2AE8D241" w14:textId="77777777" w:rsidTr="0077510E">
        <w:trPr>
          <w:trHeight w:val="1397"/>
          <w:jc w:val="center"/>
        </w:trPr>
        <w:tc>
          <w:tcPr>
            <w:tcW w:w="2550" w:type="dxa"/>
            <w:shd w:val="clear" w:color="auto" w:fill="auto"/>
            <w:vAlign w:val="center"/>
          </w:tcPr>
          <w:p w14:paraId="1AB0631D" w14:textId="77777777" w:rsidR="00E0445E" w:rsidRPr="004F7DE5" w:rsidRDefault="00E0445E" w:rsidP="00157154">
            <w:pPr>
              <w:jc w:val="center"/>
              <w:rPr>
                <w:rFonts w:ascii="Marianne" w:hAnsi="Marianne"/>
              </w:rPr>
            </w:pPr>
            <w:r w:rsidRPr="004F7DE5">
              <w:rPr>
                <w:rFonts w:ascii="Marianne" w:hAnsi="Marianne"/>
              </w:rPr>
              <w:t>Critère n°1</w:t>
            </w:r>
            <w:r w:rsidRPr="004F7DE5">
              <w:rPr>
                <w:rFonts w:ascii="Calibri" w:hAnsi="Calibri" w:cs="Calibri"/>
              </w:rPr>
              <w:t> </w:t>
            </w:r>
            <w:r w:rsidRPr="004F7DE5">
              <w:rPr>
                <w:rFonts w:ascii="Marianne" w:hAnsi="Marianne"/>
              </w:rPr>
              <w:t>: Prix</w:t>
            </w:r>
          </w:p>
        </w:tc>
        <w:tc>
          <w:tcPr>
            <w:tcW w:w="5418" w:type="dxa"/>
            <w:shd w:val="clear" w:color="auto" w:fill="auto"/>
            <w:vAlign w:val="center"/>
          </w:tcPr>
          <w:p w14:paraId="7BD70268" w14:textId="77777777" w:rsidR="00E0445E" w:rsidRPr="004F7DE5" w:rsidRDefault="00E0445E" w:rsidP="00EA73F0">
            <w:pPr>
              <w:rPr>
                <w:rFonts w:ascii="Marianne" w:hAnsi="Marianne"/>
                <w:i/>
              </w:rPr>
            </w:pPr>
            <w:r w:rsidRPr="004F7DE5">
              <w:rPr>
                <w:rFonts w:ascii="Marianne" w:hAnsi="Marianne"/>
                <w:i/>
              </w:rPr>
              <w:t>Pas de sous-critères</w:t>
            </w:r>
          </w:p>
        </w:tc>
        <w:sdt>
          <w:sdtPr>
            <w:rPr>
              <w:rFonts w:ascii="Marianne" w:hAnsi="Marianne"/>
            </w:rPr>
            <w:id w:val="1172070231"/>
            <w:placeholder>
              <w:docPart w:val="6FFC88BEC7AD4CAF8720F3AE16DDFC9A"/>
            </w:placeholder>
          </w:sdtPr>
          <w:sdtEndPr/>
          <w:sdtContent>
            <w:tc>
              <w:tcPr>
                <w:tcW w:w="1867" w:type="dxa"/>
                <w:shd w:val="clear" w:color="auto" w:fill="auto"/>
                <w:vAlign w:val="center"/>
              </w:tcPr>
              <w:p w14:paraId="02845CCD" w14:textId="35AB8F64" w:rsidR="00E0445E" w:rsidRPr="004F7DE5" w:rsidRDefault="00426179" w:rsidP="00426179">
                <w:pPr>
                  <w:jc w:val="center"/>
                  <w:rPr>
                    <w:rFonts w:ascii="Marianne" w:hAnsi="Marianne"/>
                  </w:rPr>
                </w:pPr>
                <w:r>
                  <w:rPr>
                    <w:rFonts w:ascii="Marianne" w:hAnsi="Marianne"/>
                  </w:rPr>
                  <w:t>70</w:t>
                </w:r>
              </w:p>
            </w:tc>
          </w:sdtContent>
        </w:sdt>
      </w:tr>
      <w:tr w:rsidR="00E0445E" w:rsidRPr="004F7DE5" w14:paraId="0E7A28FC" w14:textId="77777777" w:rsidTr="0077510E">
        <w:trPr>
          <w:trHeight w:val="454"/>
          <w:jc w:val="center"/>
        </w:trPr>
        <w:tc>
          <w:tcPr>
            <w:tcW w:w="9835" w:type="dxa"/>
            <w:gridSpan w:val="3"/>
            <w:shd w:val="clear" w:color="auto" w:fill="auto"/>
            <w:vAlign w:val="center"/>
          </w:tcPr>
          <w:p w14:paraId="40D6E0C8" w14:textId="77777777" w:rsidR="00E0445E" w:rsidRPr="004F7DE5" w:rsidRDefault="00E0445E" w:rsidP="00337BAD">
            <w:pPr>
              <w:jc w:val="center"/>
              <w:rPr>
                <w:rFonts w:ascii="Marianne" w:hAnsi="Marianne"/>
              </w:rPr>
            </w:pPr>
            <w:r w:rsidRPr="004F7DE5">
              <w:rPr>
                <w:rFonts w:ascii="Marianne" w:hAnsi="Marianne"/>
                <w:i/>
              </w:rPr>
              <w:t>Notation prix</w:t>
            </w:r>
            <w:r w:rsidRPr="004F7DE5">
              <w:rPr>
                <w:rFonts w:ascii="Calibri" w:hAnsi="Calibri" w:cs="Calibri"/>
                <w:i/>
              </w:rPr>
              <w:t> </w:t>
            </w:r>
            <w:r w:rsidRPr="004F7DE5">
              <w:rPr>
                <w:rFonts w:ascii="Marianne" w:hAnsi="Marianne"/>
                <w:i/>
              </w:rPr>
              <w:t xml:space="preserve">: </w:t>
            </w:r>
            <w:r w:rsidRPr="004F7DE5">
              <w:rPr>
                <w:rFonts w:ascii="Marianne" w:hAnsi="Marianne"/>
              </w:rPr>
              <w:t>Nombre de points x [(prix de l’offre la plus basse) / (prix de l’offre proposée)]</w:t>
            </w:r>
          </w:p>
        </w:tc>
      </w:tr>
      <w:tr w:rsidR="00E0445E" w:rsidRPr="004F7DE5" w14:paraId="4A038943" w14:textId="77777777" w:rsidTr="0077510E">
        <w:trPr>
          <w:trHeight w:val="454"/>
          <w:jc w:val="center"/>
        </w:trPr>
        <w:tc>
          <w:tcPr>
            <w:tcW w:w="2550" w:type="dxa"/>
            <w:vMerge w:val="restart"/>
            <w:shd w:val="clear" w:color="auto" w:fill="auto"/>
            <w:vAlign w:val="center"/>
          </w:tcPr>
          <w:p w14:paraId="7F82F43B" w14:textId="77777777" w:rsidR="00E0445E" w:rsidRPr="004F7DE5" w:rsidRDefault="00E0445E" w:rsidP="00157154">
            <w:pPr>
              <w:jc w:val="center"/>
              <w:rPr>
                <w:rFonts w:ascii="Marianne" w:hAnsi="Marianne"/>
              </w:rPr>
            </w:pPr>
            <w:r w:rsidRPr="004F7DE5">
              <w:rPr>
                <w:rFonts w:ascii="Marianne" w:hAnsi="Marianne"/>
              </w:rPr>
              <w:t>Critère n°2</w:t>
            </w:r>
            <w:r w:rsidRPr="004F7DE5">
              <w:rPr>
                <w:rFonts w:ascii="Calibri" w:hAnsi="Calibri" w:cs="Calibri"/>
              </w:rPr>
              <w:t> </w:t>
            </w:r>
            <w:r w:rsidRPr="004F7DE5">
              <w:rPr>
                <w:rFonts w:ascii="Marianne" w:hAnsi="Marianne"/>
              </w:rPr>
              <w:t>: Performance &amp; qualit</w:t>
            </w:r>
            <w:r w:rsidRPr="004F7DE5">
              <w:rPr>
                <w:rFonts w:ascii="Marianne" w:hAnsi="Marianne" w:cs="Marianne Medium"/>
              </w:rPr>
              <w:t>é</w:t>
            </w:r>
            <w:r w:rsidRPr="004F7DE5">
              <w:rPr>
                <w:rFonts w:ascii="Marianne" w:hAnsi="Marianne"/>
              </w:rPr>
              <w:t>s techniques</w:t>
            </w:r>
          </w:p>
        </w:tc>
        <w:tc>
          <w:tcPr>
            <w:tcW w:w="5418" w:type="dxa"/>
            <w:shd w:val="clear" w:color="auto" w:fill="auto"/>
            <w:vAlign w:val="center"/>
          </w:tcPr>
          <w:p w14:paraId="5DE06D79" w14:textId="789785D9" w:rsidR="00E0445E" w:rsidRPr="004F7DE5" w:rsidRDefault="00E0445E" w:rsidP="0077510E">
            <w:pPr>
              <w:rPr>
                <w:rFonts w:ascii="Marianne" w:hAnsi="Marianne"/>
              </w:rPr>
            </w:pPr>
            <w:r w:rsidRPr="004F7DE5">
              <w:rPr>
                <w:rFonts w:ascii="Marianne" w:hAnsi="Marianne"/>
                <w:i/>
              </w:rPr>
              <w:t>2-1</w:t>
            </w:r>
            <w:r w:rsidRPr="004F7DE5">
              <w:rPr>
                <w:rFonts w:ascii="Calibri" w:hAnsi="Calibri" w:cs="Calibri"/>
                <w:i/>
              </w:rPr>
              <w:t> </w:t>
            </w:r>
            <w:r w:rsidRPr="004F7DE5">
              <w:rPr>
                <w:rFonts w:ascii="Marianne" w:hAnsi="Marianne"/>
                <w:i/>
              </w:rPr>
              <w:t>:</w:t>
            </w:r>
            <w:r w:rsidRPr="004F7DE5">
              <w:rPr>
                <w:rFonts w:ascii="Marianne" w:hAnsi="Marianne"/>
              </w:rPr>
              <w:t xml:space="preserve"> </w:t>
            </w:r>
            <w:sdt>
              <w:sdtPr>
                <w:rPr>
                  <w:rFonts w:ascii="Marianne" w:hAnsi="Marianne"/>
                </w:rPr>
                <w:id w:val="1081867996"/>
                <w:placeholder>
                  <w:docPart w:val="30EDADF93F42463A96F56A809F20FF90"/>
                </w:placeholder>
              </w:sdtPr>
              <w:sdtEndPr/>
              <w:sdtContent>
                <w:r w:rsidR="0077510E">
                  <w:rPr>
                    <w:rFonts w:ascii="Marianne" w:hAnsi="Marianne"/>
                  </w:rPr>
                  <w:t>délai de fourniture des pièces détachées et accessoires</w:t>
                </w:r>
              </w:sdtContent>
            </w:sdt>
          </w:p>
        </w:tc>
        <w:sdt>
          <w:sdtPr>
            <w:rPr>
              <w:rFonts w:ascii="Marianne" w:hAnsi="Marianne"/>
            </w:rPr>
            <w:id w:val="-238177510"/>
            <w:placeholder>
              <w:docPart w:val="1DB5A67F10D940B6B4E9444C24878A6F"/>
            </w:placeholder>
          </w:sdtPr>
          <w:sdtEndPr/>
          <w:sdtContent>
            <w:tc>
              <w:tcPr>
                <w:tcW w:w="1867" w:type="dxa"/>
                <w:shd w:val="clear" w:color="auto" w:fill="auto"/>
                <w:vAlign w:val="center"/>
              </w:tcPr>
              <w:p w14:paraId="05D4A67C" w14:textId="5090F39A" w:rsidR="00E0445E" w:rsidRPr="004F7DE5" w:rsidRDefault="00426179" w:rsidP="00426179">
                <w:pPr>
                  <w:jc w:val="center"/>
                  <w:rPr>
                    <w:rFonts w:ascii="Marianne" w:hAnsi="Marianne"/>
                  </w:rPr>
                </w:pPr>
                <w:r>
                  <w:rPr>
                    <w:rFonts w:ascii="Marianne" w:hAnsi="Marianne"/>
                  </w:rPr>
                  <w:t>10</w:t>
                </w:r>
              </w:p>
            </w:tc>
          </w:sdtContent>
        </w:sdt>
      </w:tr>
      <w:tr w:rsidR="00E0445E" w:rsidRPr="004F7DE5" w14:paraId="0D5D33CA" w14:textId="77777777" w:rsidTr="0077510E">
        <w:trPr>
          <w:trHeight w:val="454"/>
          <w:jc w:val="center"/>
        </w:trPr>
        <w:tc>
          <w:tcPr>
            <w:tcW w:w="2550" w:type="dxa"/>
            <w:vMerge/>
            <w:shd w:val="clear" w:color="auto" w:fill="auto"/>
            <w:vAlign w:val="center"/>
          </w:tcPr>
          <w:p w14:paraId="04B59B3F" w14:textId="77777777" w:rsidR="00E0445E" w:rsidRPr="004F7DE5" w:rsidRDefault="00E0445E" w:rsidP="00EA73F0">
            <w:pPr>
              <w:rPr>
                <w:rFonts w:ascii="Marianne" w:hAnsi="Marianne"/>
              </w:rPr>
            </w:pPr>
          </w:p>
        </w:tc>
        <w:tc>
          <w:tcPr>
            <w:tcW w:w="5418" w:type="dxa"/>
            <w:shd w:val="clear" w:color="auto" w:fill="auto"/>
            <w:vAlign w:val="center"/>
          </w:tcPr>
          <w:p w14:paraId="46117370" w14:textId="6B7F928C" w:rsidR="00E0445E" w:rsidRPr="004F7DE5" w:rsidRDefault="00E0445E" w:rsidP="00426179">
            <w:pPr>
              <w:rPr>
                <w:rFonts w:ascii="Marianne" w:hAnsi="Marianne"/>
              </w:rPr>
            </w:pPr>
            <w:r w:rsidRPr="004F7DE5">
              <w:rPr>
                <w:rFonts w:ascii="Marianne" w:hAnsi="Marianne"/>
                <w:i/>
              </w:rPr>
              <w:t>2-2</w:t>
            </w:r>
            <w:r w:rsidRPr="004F7DE5">
              <w:rPr>
                <w:rFonts w:ascii="Calibri" w:hAnsi="Calibri" w:cs="Calibri"/>
                <w:i/>
              </w:rPr>
              <w:t> </w:t>
            </w:r>
            <w:r w:rsidRPr="004F7DE5">
              <w:rPr>
                <w:rFonts w:ascii="Marianne" w:hAnsi="Marianne"/>
                <w:i/>
              </w:rPr>
              <w:t>:</w:t>
            </w:r>
            <w:r w:rsidRPr="004F7DE5">
              <w:rPr>
                <w:rFonts w:ascii="Marianne" w:hAnsi="Marianne"/>
              </w:rPr>
              <w:t xml:space="preserve"> </w:t>
            </w:r>
            <w:sdt>
              <w:sdtPr>
                <w:rPr>
                  <w:rFonts w:ascii="Marianne" w:hAnsi="Marianne"/>
                </w:rPr>
                <w:id w:val="1111008495"/>
                <w:placeholder>
                  <w:docPart w:val="C03FF687C7E846298861E251DA673648"/>
                </w:placeholder>
              </w:sdtPr>
              <w:sdtEndPr/>
              <w:sdtContent>
                <w:r w:rsidR="00426179">
                  <w:rPr>
                    <w:rFonts w:ascii="Marianne" w:hAnsi="Marianne"/>
                  </w:rPr>
                  <w:t>délai d’établissement d’un devis pour la maintenance à l’attachement</w:t>
                </w:r>
              </w:sdtContent>
            </w:sdt>
          </w:p>
        </w:tc>
        <w:sdt>
          <w:sdtPr>
            <w:rPr>
              <w:rFonts w:ascii="Marianne" w:hAnsi="Marianne"/>
            </w:rPr>
            <w:id w:val="1144622896"/>
            <w:placeholder>
              <w:docPart w:val="A4C83F3CD2734BBABC313667E14EE8F7"/>
            </w:placeholder>
          </w:sdtPr>
          <w:sdtEndPr/>
          <w:sdtContent>
            <w:tc>
              <w:tcPr>
                <w:tcW w:w="1867" w:type="dxa"/>
                <w:shd w:val="clear" w:color="auto" w:fill="auto"/>
                <w:vAlign w:val="center"/>
              </w:tcPr>
              <w:p w14:paraId="26866854" w14:textId="7C3886DC" w:rsidR="00E0445E" w:rsidRPr="004F7DE5" w:rsidRDefault="00426179" w:rsidP="00426179">
                <w:pPr>
                  <w:jc w:val="center"/>
                  <w:rPr>
                    <w:rFonts w:ascii="Marianne" w:hAnsi="Marianne"/>
                  </w:rPr>
                </w:pPr>
                <w:r>
                  <w:rPr>
                    <w:rFonts w:ascii="Marianne" w:hAnsi="Marianne"/>
                  </w:rPr>
                  <w:t>10</w:t>
                </w:r>
              </w:p>
            </w:tc>
          </w:sdtContent>
        </w:sdt>
      </w:tr>
      <w:tr w:rsidR="00E0445E" w:rsidRPr="004F7DE5" w14:paraId="37A89C7C" w14:textId="77777777" w:rsidTr="0077510E">
        <w:trPr>
          <w:trHeight w:val="454"/>
          <w:jc w:val="center"/>
        </w:trPr>
        <w:tc>
          <w:tcPr>
            <w:tcW w:w="2550" w:type="dxa"/>
            <w:vMerge/>
            <w:shd w:val="clear" w:color="auto" w:fill="auto"/>
            <w:vAlign w:val="center"/>
          </w:tcPr>
          <w:p w14:paraId="4B98749E" w14:textId="77777777" w:rsidR="00E0445E" w:rsidRPr="004F7DE5" w:rsidRDefault="00E0445E" w:rsidP="00EA73F0">
            <w:pPr>
              <w:rPr>
                <w:rFonts w:ascii="Marianne" w:hAnsi="Marianne"/>
              </w:rPr>
            </w:pPr>
          </w:p>
        </w:tc>
        <w:tc>
          <w:tcPr>
            <w:tcW w:w="5418" w:type="dxa"/>
            <w:shd w:val="clear" w:color="auto" w:fill="auto"/>
            <w:vAlign w:val="center"/>
          </w:tcPr>
          <w:p w14:paraId="32BEBFFE" w14:textId="3CD2CCBE" w:rsidR="00E0445E" w:rsidRPr="004F7DE5" w:rsidRDefault="00E0445E" w:rsidP="00426179">
            <w:pPr>
              <w:rPr>
                <w:rFonts w:ascii="Marianne" w:hAnsi="Marianne"/>
                <w:i/>
              </w:rPr>
            </w:pPr>
            <w:r w:rsidRPr="004F7DE5">
              <w:rPr>
                <w:rFonts w:ascii="Marianne" w:hAnsi="Marianne"/>
                <w:i/>
              </w:rPr>
              <w:t>2-3</w:t>
            </w:r>
            <w:r w:rsidRPr="004F7DE5">
              <w:rPr>
                <w:rFonts w:ascii="Calibri" w:hAnsi="Calibri" w:cs="Calibri"/>
                <w:i/>
              </w:rPr>
              <w:t> </w:t>
            </w:r>
            <w:r w:rsidRPr="004F7DE5">
              <w:rPr>
                <w:rFonts w:ascii="Marianne" w:hAnsi="Marianne"/>
                <w:i/>
              </w:rPr>
              <w:t xml:space="preserve">: </w:t>
            </w:r>
            <w:sdt>
              <w:sdtPr>
                <w:rPr>
                  <w:rFonts w:ascii="Marianne" w:hAnsi="Marianne"/>
                  <w:i/>
                </w:rPr>
                <w:id w:val="667593912"/>
                <w:placeholder>
                  <w:docPart w:val="2DCACE276DDA41E3B95DDC90719CB15F"/>
                </w:placeholder>
              </w:sdtPr>
              <w:sdtEndPr>
                <w:rPr>
                  <w:i w:val="0"/>
                </w:rPr>
              </w:sdtEndPr>
              <w:sdtContent>
                <w:r w:rsidR="00426179" w:rsidRPr="00426179">
                  <w:rPr>
                    <w:rFonts w:ascii="Marianne" w:hAnsi="Marianne"/>
                  </w:rPr>
                  <w:t>délai d’intervention</w:t>
                </w:r>
                <w:r w:rsidR="00426179">
                  <w:rPr>
                    <w:rFonts w:ascii="Marianne" w:hAnsi="Marianne"/>
                  </w:rPr>
                  <w:t xml:space="preserve"> sur site en maintenance à l’attachement suite à notification du bon de commande</w:t>
                </w:r>
                <w:r w:rsidR="00426179">
                  <w:rPr>
                    <w:rFonts w:ascii="Marianne" w:hAnsi="Marianne"/>
                    <w:i/>
                  </w:rPr>
                  <w:t xml:space="preserve"> </w:t>
                </w:r>
              </w:sdtContent>
            </w:sdt>
          </w:p>
        </w:tc>
        <w:sdt>
          <w:sdtPr>
            <w:rPr>
              <w:rFonts w:ascii="Marianne" w:hAnsi="Marianne"/>
            </w:rPr>
            <w:id w:val="-1982303114"/>
            <w:placeholder>
              <w:docPart w:val="541D702252724421AE709B0375C57E42"/>
            </w:placeholder>
          </w:sdtPr>
          <w:sdtEndPr/>
          <w:sdtContent>
            <w:tc>
              <w:tcPr>
                <w:tcW w:w="1867" w:type="dxa"/>
                <w:shd w:val="clear" w:color="auto" w:fill="auto"/>
                <w:vAlign w:val="center"/>
              </w:tcPr>
              <w:p w14:paraId="5AD85102" w14:textId="1EFA16BB" w:rsidR="00E0445E" w:rsidRPr="004F7DE5" w:rsidRDefault="00426179" w:rsidP="00426179">
                <w:pPr>
                  <w:jc w:val="center"/>
                  <w:rPr>
                    <w:rFonts w:ascii="Marianne" w:hAnsi="Marianne"/>
                  </w:rPr>
                </w:pPr>
                <w:r>
                  <w:rPr>
                    <w:rFonts w:ascii="Marianne" w:hAnsi="Marianne"/>
                  </w:rPr>
                  <w:t>10</w:t>
                </w:r>
              </w:p>
            </w:tc>
          </w:sdtContent>
        </w:sdt>
      </w:tr>
      <w:tr w:rsidR="00E0445E" w:rsidRPr="004F7DE5" w14:paraId="002993CA" w14:textId="77777777" w:rsidTr="0077510E">
        <w:trPr>
          <w:trHeight w:val="454"/>
          <w:jc w:val="center"/>
        </w:trPr>
        <w:tc>
          <w:tcPr>
            <w:tcW w:w="9835" w:type="dxa"/>
            <w:gridSpan w:val="3"/>
            <w:shd w:val="clear" w:color="auto" w:fill="auto"/>
            <w:vAlign w:val="center"/>
          </w:tcPr>
          <w:p w14:paraId="75E2281B" w14:textId="77777777" w:rsidR="00E0445E" w:rsidRPr="004F7DE5" w:rsidRDefault="00E0445E" w:rsidP="00337BAD">
            <w:pPr>
              <w:jc w:val="center"/>
              <w:rPr>
                <w:rFonts w:ascii="Marianne" w:hAnsi="Marianne"/>
              </w:rPr>
            </w:pPr>
            <w:r w:rsidRPr="004F7DE5">
              <w:rPr>
                <w:rFonts w:ascii="Marianne" w:hAnsi="Marianne"/>
                <w:i/>
              </w:rPr>
              <w:t>Notation qualité technique</w:t>
            </w:r>
            <w:r w:rsidRPr="004F7DE5">
              <w:rPr>
                <w:rFonts w:ascii="Calibri" w:hAnsi="Calibri" w:cs="Calibri"/>
                <w:i/>
              </w:rPr>
              <w:t> </w:t>
            </w:r>
            <w:r w:rsidRPr="004F7DE5">
              <w:rPr>
                <w:rFonts w:ascii="Marianne" w:hAnsi="Marianne"/>
                <w:i/>
              </w:rPr>
              <w:t xml:space="preserve">: </w:t>
            </w:r>
            <w:r w:rsidRPr="004F7DE5">
              <w:rPr>
                <w:rFonts w:ascii="Marianne" w:hAnsi="Marianne"/>
              </w:rPr>
              <w:t>Attribution d'un nombre de points suivant la répartition ci-dessus</w:t>
            </w:r>
          </w:p>
        </w:tc>
      </w:tr>
      <w:permEnd w:id="1697603015"/>
    </w:tbl>
    <w:p w14:paraId="56176926" w14:textId="77777777" w:rsidR="00295A26" w:rsidRPr="004F7DE5" w:rsidRDefault="00295A26" w:rsidP="00E0445E">
      <w:pPr>
        <w:rPr>
          <w:rFonts w:ascii="Marianne" w:hAnsi="Marianne"/>
        </w:rPr>
      </w:pPr>
    </w:p>
    <w:p w14:paraId="5B29BC8F" w14:textId="77777777" w:rsidR="001D1E5B" w:rsidRPr="004F7DE5" w:rsidRDefault="001D1E5B" w:rsidP="00E35DB4">
      <w:pPr>
        <w:spacing w:after="60"/>
        <w:rPr>
          <w:rFonts w:ascii="Marianne" w:hAnsi="Marianne"/>
        </w:rPr>
      </w:pPr>
      <w:r w:rsidRPr="004F7DE5">
        <w:rPr>
          <w:rFonts w:ascii="Marianne" w:hAnsi="Marianne"/>
        </w:rPr>
        <w:t>En cas d’erreurs purement matérielles ou d’incohérences constatés dans la présentation des prix, le candidat sera invité à confirmer ou infirmer son offre.</w:t>
      </w:r>
    </w:p>
    <w:p w14:paraId="6B33956F" w14:textId="77777777" w:rsidR="001D1E5B" w:rsidRPr="004F7DE5" w:rsidRDefault="001D1E5B" w:rsidP="00E0445E">
      <w:pPr>
        <w:rPr>
          <w:rFonts w:ascii="Marianne" w:hAnsi="Marianne"/>
        </w:rPr>
      </w:pPr>
      <w:r w:rsidRPr="004F7DE5">
        <w:rPr>
          <w:rFonts w:ascii="Marianne" w:hAnsi="Marianne"/>
        </w:rPr>
        <w:t>Le représentant du pouvoir adjudicateur pourra inviter chaque candidat à rectifier ces erreurs sans qu’il puisse modifier la teneur</w:t>
      </w:r>
      <w:r w:rsidR="005A505E" w:rsidRPr="004F7DE5">
        <w:rPr>
          <w:rFonts w:ascii="Marianne" w:hAnsi="Marianne"/>
        </w:rPr>
        <w:t xml:space="preserve"> de son offre.</w:t>
      </w:r>
    </w:p>
    <w:p w14:paraId="34F8BB36" w14:textId="6BE62C5F" w:rsidR="00E12A85" w:rsidRPr="004F7DE5" w:rsidRDefault="00E35DB4" w:rsidP="00E35DB4">
      <w:pPr>
        <w:spacing w:before="60"/>
        <w:rPr>
          <w:rFonts w:ascii="Marianne" w:hAnsi="Marianne"/>
        </w:rPr>
      </w:pPr>
      <w:r w:rsidRPr="004F7DE5">
        <w:rPr>
          <w:rFonts w:ascii="Marianne" w:hAnsi="Marianne"/>
        </w:rPr>
        <w:t xml:space="preserve">Les prix présentés dans l'offre financière des candidats seront appréciés avec </w:t>
      </w:r>
      <w:sdt>
        <w:sdtPr>
          <w:rPr>
            <w:rFonts w:ascii="Marianne" w:hAnsi="Marianne"/>
          </w:rPr>
          <w:id w:val="1641920796"/>
          <w:placeholder>
            <w:docPart w:val="8F9BC0005AAF46168F341BDF68EA3F88"/>
          </w:placeholder>
          <w:showingPlcHdr/>
          <w:dropDownList>
            <w:listItem w:value="Choisissez un élément."/>
            <w:listItem w:displayText="deux" w:value="deux"/>
            <w:listItem w:displayText="trois" w:value="trois"/>
            <w:listItem w:displayText="quatre" w:value="quatre"/>
          </w:dropDownList>
        </w:sdtPr>
        <w:sdtEndPr/>
        <w:sdtContent>
          <w:permStart w:id="276042249" w:edGrp="everyone"/>
          <w:r w:rsidR="00CE2CFB" w:rsidRPr="004F7DE5">
            <w:rPr>
              <w:rStyle w:val="Textedelespacerserv"/>
              <w:rFonts w:ascii="Marianne" w:hAnsi="Marianne"/>
            </w:rPr>
            <w:t>Choisissez un élément.</w:t>
          </w:r>
          <w:permEnd w:id="276042249"/>
        </w:sdtContent>
      </w:sdt>
      <w:r w:rsidR="00CE2CFB" w:rsidRPr="004F7DE5">
        <w:rPr>
          <w:rFonts w:ascii="Marianne" w:hAnsi="Marianne"/>
        </w:rPr>
        <w:t xml:space="preserve"> </w:t>
      </w:r>
      <w:r w:rsidRPr="004F7DE5">
        <w:rPr>
          <w:rFonts w:ascii="Marianne" w:hAnsi="Marianne"/>
        </w:rPr>
        <w:t>chiffres après la virgule.</w:t>
      </w:r>
      <w:r w:rsidR="00E12A85" w:rsidRPr="004F7DE5">
        <w:rPr>
          <w:rFonts w:ascii="Marianne" w:hAnsi="Marianne"/>
        </w:rPr>
        <w:tab/>
      </w:r>
    </w:p>
    <w:p w14:paraId="4532D212" w14:textId="77777777" w:rsidR="00B534C3" w:rsidRPr="004F7DE5" w:rsidRDefault="00B534C3" w:rsidP="00295A26">
      <w:pPr>
        <w:pStyle w:val="Titre2"/>
        <w:tabs>
          <w:tab w:val="num" w:pos="426"/>
          <w:tab w:val="left" w:pos="3828"/>
        </w:tabs>
        <w:spacing w:before="120"/>
        <w:rPr>
          <w:rFonts w:ascii="Marianne" w:hAnsi="Marianne"/>
          <w:szCs w:val="20"/>
        </w:rPr>
      </w:pPr>
      <w:bookmarkStart w:id="98" w:name="_Toc473733710"/>
      <w:bookmarkStart w:id="99" w:name="_Toc217900243"/>
      <w:r w:rsidRPr="004F7DE5">
        <w:rPr>
          <w:rFonts w:ascii="Marianne" w:hAnsi="Marianne"/>
          <w:szCs w:val="20"/>
        </w:rPr>
        <w:t>Classement des offres</w:t>
      </w:r>
      <w:bookmarkEnd w:id="98"/>
      <w:bookmarkEnd w:id="99"/>
    </w:p>
    <w:sdt>
      <w:sdtPr>
        <w:rPr>
          <w:rFonts w:ascii="Marianne" w:hAnsi="Marianne"/>
        </w:rPr>
        <w:id w:val="-206484636"/>
        <w:placeholder>
          <w:docPart w:val="D802C19B7E3F406E8C556F6F5E2D2925"/>
        </w:placeholder>
        <w:docPartList>
          <w:docPartGallery w:val="Tables"/>
          <w:docPartCategory w:val="Classement des offres"/>
        </w:docPartList>
      </w:sdtPr>
      <w:sdtEndPr/>
      <w:sdtContent>
        <w:sdt>
          <w:sdtPr>
            <w:rPr>
              <w:rFonts w:ascii="Marianne" w:hAnsi="Marianne"/>
            </w:rPr>
            <w:id w:val="-1794892076"/>
            <w:placeholder>
              <w:docPart w:val="51A138C3F168474FBC98C82C8A0AFA8B"/>
            </w:placeholder>
            <w:docPartList>
              <w:docPartGallery w:val="Tables"/>
              <w:docPartCategory w:val="Classement des offres"/>
            </w:docPartList>
          </w:sdtPr>
          <w:sdtEndPr/>
          <w:sdtContent>
            <w:p w14:paraId="49B1D302" w14:textId="77777777" w:rsidR="00E12A85" w:rsidRPr="004F7DE5" w:rsidRDefault="00E12A85" w:rsidP="00E12A85">
              <w:pPr>
                <w:rPr>
                  <w:rFonts w:ascii="Marianne" w:hAnsi="Marianne"/>
                </w:rPr>
              </w:pPr>
              <w:r w:rsidRPr="004F7DE5">
                <w:rPr>
                  <w:rFonts w:ascii="Marianne" w:hAnsi="Marianne"/>
                </w:rPr>
                <w:t>La somme des points de chaque critère détermine le nombre total de points attribués à chaque candidat, lesquels feront l’objet d’un classement. Le candidat obtenant le plus de points et ayant à ce titre transmis l’offre économiquement la plus avantageuse sera provisoirement retenue.</w:t>
              </w:r>
            </w:p>
            <w:p w14:paraId="646F6DCA" w14:textId="77777777" w:rsidR="00203ADD" w:rsidRDefault="00E12A85" w:rsidP="00E12A85">
              <w:pPr>
                <w:rPr>
                  <w:rFonts w:ascii="Marianne" w:hAnsi="Marianne"/>
                </w:rPr>
              </w:pPr>
              <w:r w:rsidRPr="004F7DE5">
                <w:rPr>
                  <w:rFonts w:ascii="Marianne" w:hAnsi="Marianne"/>
                </w:rPr>
                <w:t>En cas d’égalité de points, la note attribuée à chaque candidat sur le critère hiérarchiquement le plus important départagera les candidats concernés.</w:t>
              </w:r>
            </w:p>
            <w:p w14:paraId="45F8BEBB" w14:textId="075BB65B" w:rsidR="00A3417D" w:rsidRPr="004F7DE5" w:rsidRDefault="0062358C" w:rsidP="00E12A85">
              <w:pPr>
                <w:rPr>
                  <w:rFonts w:ascii="Marianne" w:hAnsi="Marianne"/>
                </w:rPr>
              </w:pPr>
            </w:p>
          </w:sdtContent>
        </w:sdt>
      </w:sdtContent>
    </w:sdt>
    <w:p w14:paraId="1CB86681" w14:textId="77777777" w:rsidR="00EA73F0" w:rsidRPr="004F7DE5" w:rsidRDefault="00160D1F" w:rsidP="00160D1F">
      <w:pPr>
        <w:pStyle w:val="Titre1"/>
        <w:spacing w:after="120"/>
        <w:ind w:left="0" w:firstLine="0"/>
        <w:rPr>
          <w:rFonts w:ascii="Marianne" w:hAnsi="Marianne"/>
          <w:noProof/>
          <w:sz w:val="20"/>
          <w:szCs w:val="20"/>
        </w:rPr>
      </w:pPr>
      <w:bookmarkStart w:id="100" w:name="_Toc473733713"/>
      <w:bookmarkStart w:id="101" w:name="_Toc217900244"/>
      <w:r w:rsidRPr="004F7DE5">
        <w:rPr>
          <w:rFonts w:ascii="Marianne" w:hAnsi="Marianne"/>
          <w:color w:val="auto"/>
          <w:sz w:val="20"/>
          <w:szCs w:val="20"/>
        </w:rPr>
        <w:t>JUSTIFICATIF</w:t>
      </w:r>
      <w:r w:rsidR="00EA73F0" w:rsidRPr="004F7DE5">
        <w:rPr>
          <w:rFonts w:ascii="Marianne" w:hAnsi="Marianne"/>
          <w:color w:val="auto"/>
          <w:sz w:val="20"/>
          <w:szCs w:val="20"/>
        </w:rPr>
        <w:t xml:space="preserve">S A PRODUIRE PAR LE </w:t>
      </w:r>
      <w:bookmarkEnd w:id="100"/>
      <w:r w:rsidRPr="004F7DE5">
        <w:rPr>
          <w:rFonts w:ascii="Marianne" w:hAnsi="Marianne"/>
          <w:color w:val="auto"/>
          <w:sz w:val="20"/>
          <w:szCs w:val="20"/>
        </w:rPr>
        <w:t>TITULAIRE PRESSENTI</w:t>
      </w:r>
      <w:bookmarkEnd w:id="101"/>
    </w:p>
    <w:p w14:paraId="69411404" w14:textId="77777777" w:rsidR="005C7457" w:rsidRPr="004F7DE5" w:rsidRDefault="0056439C" w:rsidP="002E4D88">
      <w:pPr>
        <w:spacing w:after="60"/>
        <w:rPr>
          <w:rFonts w:ascii="Marianne" w:hAnsi="Marianne"/>
        </w:rPr>
      </w:pPr>
      <w:r w:rsidRPr="004F7DE5">
        <w:rPr>
          <w:rFonts w:ascii="Marianne" w:hAnsi="Marianne"/>
        </w:rPr>
        <w:t xml:space="preserve">Entre </w:t>
      </w:r>
      <w:r w:rsidR="005C7457" w:rsidRPr="004F7DE5">
        <w:rPr>
          <w:rFonts w:ascii="Marianne" w:hAnsi="Marianne"/>
        </w:rPr>
        <w:t xml:space="preserve">l'attribution du marché public et avant la notification </w:t>
      </w:r>
      <w:r w:rsidRPr="004F7DE5">
        <w:rPr>
          <w:rFonts w:ascii="Marianne" w:hAnsi="Marianne"/>
        </w:rPr>
        <w:t>de celui-ci</w:t>
      </w:r>
      <w:r w:rsidR="005C7457" w:rsidRPr="004F7DE5">
        <w:rPr>
          <w:rFonts w:ascii="Marianne" w:hAnsi="Marianne"/>
        </w:rPr>
        <w:t xml:space="preserve">, </w:t>
      </w:r>
      <w:r w:rsidR="00160D1F" w:rsidRPr="004F7DE5">
        <w:rPr>
          <w:rFonts w:ascii="Marianne" w:hAnsi="Marianne"/>
        </w:rPr>
        <w:t>le titulaire pressenti</w:t>
      </w:r>
      <w:r w:rsidR="005C7457" w:rsidRPr="004F7DE5">
        <w:rPr>
          <w:rFonts w:ascii="Marianne" w:hAnsi="Marianne"/>
        </w:rPr>
        <w:t xml:space="preserve"> doit fournir</w:t>
      </w:r>
      <w:r w:rsidR="00160D1F" w:rsidRPr="004F7DE5">
        <w:rPr>
          <w:rFonts w:ascii="Marianne" w:hAnsi="Marianne"/>
        </w:rPr>
        <w:t xml:space="preserve"> </w:t>
      </w:r>
      <w:r w:rsidR="00A66C8C" w:rsidRPr="004F7DE5">
        <w:rPr>
          <w:rFonts w:ascii="Marianne" w:hAnsi="Marianne"/>
        </w:rPr>
        <w:t>l</w:t>
      </w:r>
      <w:r w:rsidR="005C7457" w:rsidRPr="004F7DE5">
        <w:rPr>
          <w:rFonts w:ascii="Marianne" w:hAnsi="Marianne"/>
        </w:rPr>
        <w:t xml:space="preserve">es documents attestant qu'il est à jour de ses obligations sociales </w:t>
      </w:r>
      <w:r w:rsidR="005C7457" w:rsidRPr="004F7DE5">
        <w:rPr>
          <w:rFonts w:ascii="Marianne" w:hAnsi="Marianne"/>
          <w:i/>
        </w:rPr>
        <w:t>(paiement des cotisations et contribution sociales</w:t>
      </w:r>
      <w:r w:rsidR="005C7457" w:rsidRPr="004F7DE5">
        <w:rPr>
          <w:rFonts w:ascii="Marianne" w:hAnsi="Marianne"/>
        </w:rPr>
        <w:t>) auprès de l'Urssaf et du paiement des impôts et taxes</w:t>
      </w:r>
      <w:r w:rsidR="00160D1F" w:rsidRPr="004F7DE5">
        <w:rPr>
          <w:rFonts w:ascii="Marianne" w:hAnsi="Marianne"/>
        </w:rPr>
        <w:t xml:space="preserve"> dus à l'administration fiscale, datant de moins de six (6)</w:t>
      </w:r>
      <w:r w:rsidR="00160D1F" w:rsidRPr="004F7DE5">
        <w:rPr>
          <w:rFonts w:ascii="Calibri" w:hAnsi="Calibri" w:cs="Calibri"/>
        </w:rPr>
        <w:t> </w:t>
      </w:r>
      <w:r w:rsidR="00160D1F" w:rsidRPr="004F7DE5">
        <w:rPr>
          <w:rFonts w:ascii="Marianne" w:hAnsi="Marianne"/>
        </w:rPr>
        <w:t>mois.</w:t>
      </w:r>
    </w:p>
    <w:p w14:paraId="00A9BD4A" w14:textId="77777777" w:rsidR="00EA73F0" w:rsidRPr="004F7DE5" w:rsidRDefault="00EA73F0" w:rsidP="002E4D88">
      <w:pPr>
        <w:spacing w:after="60"/>
        <w:rPr>
          <w:rFonts w:ascii="Marianne" w:hAnsi="Marianne"/>
        </w:rPr>
      </w:pPr>
      <w:r w:rsidRPr="004F7DE5">
        <w:rPr>
          <w:rFonts w:ascii="Marianne" w:hAnsi="Marianne"/>
        </w:rPr>
        <w:t>S'il ne peut produire ces documents dans le délai imparti, son offre est rejetée et le candidat éliminé.</w:t>
      </w:r>
    </w:p>
    <w:p w14:paraId="0ACF7F93" w14:textId="77777777" w:rsidR="00EA73F0" w:rsidRPr="004F7DE5" w:rsidRDefault="00EA73F0" w:rsidP="00EA73F0">
      <w:pPr>
        <w:rPr>
          <w:rFonts w:ascii="Marianne" w:hAnsi="Marianne"/>
        </w:rPr>
      </w:pPr>
      <w:r w:rsidRPr="004F7DE5">
        <w:rPr>
          <w:rFonts w:ascii="Marianne" w:hAnsi="Marianne"/>
        </w:rPr>
        <w:t xml:space="preserve">Le candidat dont l'offre a été classée immédiatement après la sienne </w:t>
      </w:r>
      <w:r w:rsidR="00160D1F" w:rsidRPr="004F7DE5">
        <w:rPr>
          <w:rFonts w:ascii="Marianne" w:hAnsi="Marianne"/>
        </w:rPr>
        <w:t>peut être</w:t>
      </w:r>
      <w:r w:rsidRPr="004F7DE5">
        <w:rPr>
          <w:rFonts w:ascii="Marianne" w:hAnsi="Marianne"/>
        </w:rPr>
        <w:t xml:space="preserve"> sollicité pour produire les certificats et attestations nécessaires avant que le marché ne lui soit attribué. Si nécessaire, cette procédure peut être reproduite tant qu'il subsiste des offres qui n'ont pas été écartées au motif qu'elles sont inappropriées, irrégulières ou inacceptables.</w:t>
      </w:r>
    </w:p>
    <w:p w14:paraId="555DED04" w14:textId="77777777" w:rsidR="00EA73F0" w:rsidRPr="004F7DE5" w:rsidRDefault="0056439C" w:rsidP="00D726AF">
      <w:pPr>
        <w:pStyle w:val="Titre2"/>
        <w:tabs>
          <w:tab w:val="clear" w:pos="0"/>
          <w:tab w:val="clear" w:pos="3260"/>
          <w:tab w:val="num" w:pos="426"/>
        </w:tabs>
        <w:spacing w:before="120"/>
        <w:ind w:left="227" w:hanging="227"/>
        <w:rPr>
          <w:rFonts w:ascii="Marianne" w:hAnsi="Marianne"/>
          <w:szCs w:val="20"/>
          <w:lang w:eastAsia="ar-SA"/>
        </w:rPr>
      </w:pPr>
      <w:bookmarkStart w:id="102" w:name="_Toc217900245"/>
      <w:r w:rsidRPr="004F7DE5">
        <w:rPr>
          <w:rFonts w:ascii="Marianne" w:hAnsi="Marianne"/>
          <w:szCs w:val="20"/>
        </w:rPr>
        <w:t>En cas d’utilisation du</w:t>
      </w:r>
      <w:r w:rsidR="00160D1F" w:rsidRPr="004F7DE5">
        <w:rPr>
          <w:rFonts w:ascii="Marianne" w:hAnsi="Marianne"/>
          <w:szCs w:val="20"/>
        </w:rPr>
        <w:t xml:space="preserve"> formulaire </w:t>
      </w:r>
      <w:r w:rsidR="00D81CC9" w:rsidRPr="004F7DE5">
        <w:rPr>
          <w:rFonts w:ascii="Marianne" w:hAnsi="Marianne"/>
          <w:szCs w:val="20"/>
        </w:rPr>
        <w:t>«</w:t>
      </w:r>
      <w:r w:rsidR="00D81CC9" w:rsidRPr="004F7DE5">
        <w:rPr>
          <w:rFonts w:ascii="Calibri" w:hAnsi="Calibri" w:cs="Calibri"/>
          <w:szCs w:val="20"/>
        </w:rPr>
        <w:t> </w:t>
      </w:r>
      <w:r w:rsidR="00D81CC9" w:rsidRPr="004F7DE5">
        <w:rPr>
          <w:rFonts w:ascii="Marianne" w:hAnsi="Marianne"/>
          <w:szCs w:val="20"/>
        </w:rPr>
        <w:t>DUME</w:t>
      </w:r>
      <w:r w:rsidR="00D81CC9" w:rsidRPr="004F7DE5">
        <w:rPr>
          <w:rFonts w:ascii="Calibri" w:hAnsi="Calibri" w:cs="Calibri"/>
          <w:szCs w:val="20"/>
        </w:rPr>
        <w:t> </w:t>
      </w:r>
      <w:r w:rsidR="00D81CC9" w:rsidRPr="004F7DE5">
        <w:rPr>
          <w:rFonts w:ascii="Marianne" w:hAnsi="Marianne" w:cs="Marianne Medium"/>
          <w:szCs w:val="20"/>
        </w:rPr>
        <w:t>»</w:t>
      </w:r>
      <w:r w:rsidR="00160D1F" w:rsidRPr="004F7DE5">
        <w:rPr>
          <w:rFonts w:ascii="Marianne" w:hAnsi="Marianne"/>
          <w:szCs w:val="20"/>
        </w:rPr>
        <w:t xml:space="preserve"> lors du dépôt de </w:t>
      </w:r>
      <w:r w:rsidR="004D5231" w:rsidRPr="004F7DE5">
        <w:rPr>
          <w:rFonts w:ascii="Marianne" w:hAnsi="Marianne"/>
          <w:szCs w:val="20"/>
        </w:rPr>
        <w:t>l’</w:t>
      </w:r>
      <w:r w:rsidR="00160D1F" w:rsidRPr="004F7DE5">
        <w:rPr>
          <w:rFonts w:ascii="Marianne" w:hAnsi="Marianne"/>
          <w:szCs w:val="20"/>
        </w:rPr>
        <w:t>offre</w:t>
      </w:r>
      <w:bookmarkEnd w:id="102"/>
    </w:p>
    <w:p w14:paraId="0F5A83CB" w14:textId="77777777" w:rsidR="00160D1F" w:rsidRPr="004F7DE5" w:rsidRDefault="00160D1F" w:rsidP="00640647">
      <w:pPr>
        <w:spacing w:after="60"/>
        <w:rPr>
          <w:rFonts w:ascii="Marianne" w:hAnsi="Marianne"/>
        </w:rPr>
      </w:pPr>
      <w:r w:rsidRPr="004F7DE5">
        <w:rPr>
          <w:rFonts w:ascii="Marianne" w:hAnsi="Marianne"/>
        </w:rPr>
        <w:t>Le titulaire pressenti est dispensé de fournir les documents suivants</w:t>
      </w:r>
      <w:r w:rsidRPr="004F7DE5">
        <w:rPr>
          <w:rFonts w:ascii="Calibri" w:hAnsi="Calibri" w:cs="Calibri"/>
        </w:rPr>
        <w:t> </w:t>
      </w:r>
      <w:r w:rsidRPr="004F7DE5">
        <w:rPr>
          <w:rFonts w:ascii="Marianne" w:hAnsi="Marianne"/>
        </w:rPr>
        <w:t>:</w:t>
      </w:r>
    </w:p>
    <w:p w14:paraId="1E7EA990" w14:textId="77777777" w:rsidR="00160D1F" w:rsidRPr="004F7DE5" w:rsidRDefault="00640647" w:rsidP="00160D1F">
      <w:pPr>
        <w:pStyle w:val="Paragraphedeliste"/>
        <w:numPr>
          <w:ilvl w:val="0"/>
          <w:numId w:val="25"/>
        </w:numPr>
        <w:ind w:left="284" w:hanging="284"/>
        <w:rPr>
          <w:rFonts w:ascii="Marianne" w:hAnsi="Marianne"/>
        </w:rPr>
      </w:pPr>
      <w:r w:rsidRPr="004F7DE5">
        <w:rPr>
          <w:rFonts w:ascii="Marianne" w:hAnsi="Marianne"/>
        </w:rPr>
        <w:t>C</w:t>
      </w:r>
      <w:r w:rsidR="00160D1F" w:rsidRPr="004F7DE5">
        <w:rPr>
          <w:rFonts w:ascii="Marianne" w:hAnsi="Marianne"/>
        </w:rPr>
        <w:t>ertificats relatifs à l'impôt sur le revenu, les sociétés et la taxe sur la valeur ajoutée (TVA) ;</w:t>
      </w:r>
    </w:p>
    <w:p w14:paraId="7C3BB03B" w14:textId="77777777" w:rsidR="00160D1F" w:rsidRPr="004F7DE5" w:rsidRDefault="00640647" w:rsidP="00160D1F">
      <w:pPr>
        <w:pStyle w:val="Paragraphedeliste"/>
        <w:numPr>
          <w:ilvl w:val="0"/>
          <w:numId w:val="25"/>
        </w:numPr>
        <w:ind w:left="284" w:hanging="284"/>
        <w:rPr>
          <w:rFonts w:ascii="Marianne" w:hAnsi="Marianne"/>
        </w:rPr>
      </w:pPr>
      <w:r w:rsidRPr="004F7DE5">
        <w:rPr>
          <w:rFonts w:ascii="Marianne" w:hAnsi="Marianne"/>
        </w:rPr>
        <w:t>D</w:t>
      </w:r>
      <w:r w:rsidR="00160D1F" w:rsidRPr="004F7DE5">
        <w:rPr>
          <w:rFonts w:ascii="Marianne" w:hAnsi="Marianne"/>
        </w:rPr>
        <w:t>éclarations sociales et de paiement des cotisations et des contributions de sécurité sociale ;</w:t>
      </w:r>
    </w:p>
    <w:p w14:paraId="18E4CD1C" w14:textId="77777777" w:rsidR="00160D1F" w:rsidRPr="004F7DE5" w:rsidRDefault="00640647" w:rsidP="00160D1F">
      <w:pPr>
        <w:pStyle w:val="Paragraphedeliste"/>
        <w:numPr>
          <w:ilvl w:val="0"/>
          <w:numId w:val="25"/>
        </w:numPr>
        <w:ind w:left="284" w:hanging="284"/>
        <w:rPr>
          <w:rFonts w:ascii="Marianne" w:hAnsi="Marianne"/>
        </w:rPr>
      </w:pPr>
      <w:r w:rsidRPr="004F7DE5">
        <w:rPr>
          <w:rFonts w:ascii="Marianne" w:hAnsi="Marianne"/>
        </w:rPr>
        <w:t>D</w:t>
      </w:r>
      <w:r w:rsidR="00160D1F" w:rsidRPr="004F7DE5">
        <w:rPr>
          <w:rFonts w:ascii="Marianne" w:hAnsi="Marianne"/>
        </w:rPr>
        <w:t>ocuments relatifs aux cotisations retraite délivrés par l'organisme Pro BTP ;</w:t>
      </w:r>
    </w:p>
    <w:p w14:paraId="1C9D6073" w14:textId="77777777" w:rsidR="00160D1F" w:rsidRPr="004F7DE5" w:rsidRDefault="00640647" w:rsidP="007056A5">
      <w:pPr>
        <w:pStyle w:val="Paragraphedeliste"/>
        <w:numPr>
          <w:ilvl w:val="0"/>
          <w:numId w:val="25"/>
        </w:numPr>
        <w:spacing w:after="120"/>
        <w:ind w:left="284" w:hanging="284"/>
        <w:rPr>
          <w:rFonts w:ascii="Marianne" w:hAnsi="Marianne"/>
        </w:rPr>
      </w:pPr>
      <w:r w:rsidRPr="004F7DE5">
        <w:rPr>
          <w:rFonts w:ascii="Marianne" w:hAnsi="Marianne"/>
        </w:rPr>
        <w:t>C</w:t>
      </w:r>
      <w:r w:rsidR="00160D1F" w:rsidRPr="004F7DE5">
        <w:rPr>
          <w:rFonts w:ascii="Marianne" w:hAnsi="Marianne"/>
        </w:rPr>
        <w:t>ertificat attestant de la régularité de sa situation au regard de l'obligation d'emp</w:t>
      </w:r>
      <w:r w:rsidRPr="004F7DE5">
        <w:rPr>
          <w:rFonts w:ascii="Marianne" w:hAnsi="Marianne"/>
        </w:rPr>
        <w:t>loi de travailleurs handicapés.</w:t>
      </w:r>
    </w:p>
    <w:p w14:paraId="5C89D4DF" w14:textId="77777777" w:rsidR="00640647" w:rsidRPr="004F7DE5" w:rsidRDefault="0056439C" w:rsidP="00A66C8C">
      <w:pPr>
        <w:pStyle w:val="Titre2"/>
        <w:tabs>
          <w:tab w:val="clear" w:pos="0"/>
          <w:tab w:val="clear" w:pos="3260"/>
          <w:tab w:val="num" w:pos="426"/>
        </w:tabs>
        <w:ind w:left="227" w:hanging="227"/>
        <w:rPr>
          <w:rFonts w:ascii="Marianne" w:hAnsi="Marianne"/>
          <w:szCs w:val="20"/>
        </w:rPr>
      </w:pPr>
      <w:bookmarkStart w:id="103" w:name="_Toc217900246"/>
      <w:r w:rsidRPr="004F7DE5">
        <w:rPr>
          <w:rFonts w:ascii="Marianne" w:hAnsi="Marianne"/>
          <w:szCs w:val="20"/>
        </w:rPr>
        <w:t>Sans utilisation du</w:t>
      </w:r>
      <w:r w:rsidR="004D5231" w:rsidRPr="004F7DE5">
        <w:rPr>
          <w:rFonts w:ascii="Marianne" w:hAnsi="Marianne"/>
          <w:szCs w:val="20"/>
        </w:rPr>
        <w:t xml:space="preserve"> </w:t>
      </w:r>
      <w:r w:rsidR="00640647" w:rsidRPr="004F7DE5">
        <w:rPr>
          <w:rFonts w:ascii="Marianne" w:hAnsi="Marianne"/>
          <w:szCs w:val="20"/>
        </w:rPr>
        <w:t xml:space="preserve">formulaire </w:t>
      </w:r>
      <w:r w:rsidR="00D81CC9" w:rsidRPr="004F7DE5">
        <w:rPr>
          <w:rFonts w:ascii="Marianne" w:hAnsi="Marianne"/>
          <w:szCs w:val="20"/>
        </w:rPr>
        <w:t>«</w:t>
      </w:r>
      <w:r w:rsidR="00D81CC9" w:rsidRPr="004F7DE5">
        <w:rPr>
          <w:rFonts w:ascii="Calibri" w:hAnsi="Calibri" w:cs="Calibri"/>
          <w:szCs w:val="20"/>
        </w:rPr>
        <w:t> </w:t>
      </w:r>
      <w:r w:rsidR="00D81CC9" w:rsidRPr="004F7DE5">
        <w:rPr>
          <w:rFonts w:ascii="Marianne" w:hAnsi="Marianne"/>
          <w:szCs w:val="20"/>
        </w:rPr>
        <w:t>DUME</w:t>
      </w:r>
      <w:r w:rsidR="00D81CC9" w:rsidRPr="004F7DE5">
        <w:rPr>
          <w:rFonts w:ascii="Calibri" w:hAnsi="Calibri" w:cs="Calibri"/>
          <w:szCs w:val="20"/>
        </w:rPr>
        <w:t> </w:t>
      </w:r>
      <w:r w:rsidR="00D81CC9" w:rsidRPr="004F7DE5">
        <w:rPr>
          <w:rFonts w:ascii="Marianne" w:hAnsi="Marianne" w:cs="Marianne Medium"/>
          <w:szCs w:val="20"/>
        </w:rPr>
        <w:t>»</w:t>
      </w:r>
      <w:r w:rsidR="00640647" w:rsidRPr="004F7DE5">
        <w:rPr>
          <w:rFonts w:ascii="Marianne" w:hAnsi="Marianne"/>
          <w:szCs w:val="20"/>
        </w:rPr>
        <w:t xml:space="preserve"> lors du dép</w:t>
      </w:r>
      <w:r w:rsidR="004D5231" w:rsidRPr="004F7DE5">
        <w:rPr>
          <w:rFonts w:ascii="Marianne" w:hAnsi="Marianne"/>
          <w:szCs w:val="20"/>
        </w:rPr>
        <w:t>ôt de l’</w:t>
      </w:r>
      <w:r w:rsidR="00640647" w:rsidRPr="004F7DE5">
        <w:rPr>
          <w:rFonts w:ascii="Marianne" w:hAnsi="Marianne"/>
          <w:szCs w:val="20"/>
        </w:rPr>
        <w:t>offre</w:t>
      </w:r>
      <w:bookmarkEnd w:id="103"/>
    </w:p>
    <w:p w14:paraId="2EB85896" w14:textId="77777777" w:rsidR="004D5231" w:rsidRPr="004F7DE5" w:rsidRDefault="004D5231" w:rsidP="004D5231">
      <w:pPr>
        <w:pStyle w:val="Titre3"/>
        <w:tabs>
          <w:tab w:val="left" w:pos="1134"/>
        </w:tabs>
        <w:rPr>
          <w:rFonts w:ascii="Marianne" w:hAnsi="Marianne"/>
          <w:szCs w:val="20"/>
        </w:rPr>
      </w:pPr>
      <w:bookmarkStart w:id="104" w:name="_Toc217900247"/>
      <w:r w:rsidRPr="004F7DE5">
        <w:rPr>
          <w:rFonts w:ascii="Marianne" w:hAnsi="Marianne"/>
          <w:szCs w:val="20"/>
        </w:rPr>
        <w:t xml:space="preserve">Titulaire pressenti établi ou domicilié en </w:t>
      </w:r>
      <w:r w:rsidR="00C03B12" w:rsidRPr="004F7DE5">
        <w:rPr>
          <w:rFonts w:ascii="Marianne" w:hAnsi="Marianne"/>
          <w:szCs w:val="20"/>
        </w:rPr>
        <w:t>France</w:t>
      </w:r>
      <w:bookmarkEnd w:id="104"/>
    </w:p>
    <w:p w14:paraId="712B49B5" w14:textId="77777777" w:rsidR="0056439C" w:rsidRPr="004F7DE5" w:rsidRDefault="0056439C" w:rsidP="0056439C">
      <w:pPr>
        <w:spacing w:after="60"/>
        <w:rPr>
          <w:rFonts w:ascii="Marianne" w:hAnsi="Marianne"/>
        </w:rPr>
      </w:pPr>
      <w:r w:rsidRPr="004F7DE5">
        <w:rPr>
          <w:rFonts w:ascii="Marianne" w:hAnsi="Marianne"/>
        </w:rPr>
        <w:t>Le titulaire pressenti doit fournir :</w:t>
      </w:r>
    </w:p>
    <w:p w14:paraId="24B78F14" w14:textId="77777777" w:rsidR="0056439C" w:rsidRPr="004F7DE5" w:rsidRDefault="0056439C" w:rsidP="0056439C">
      <w:pPr>
        <w:pStyle w:val="Paragraphedeliste"/>
        <w:numPr>
          <w:ilvl w:val="0"/>
          <w:numId w:val="28"/>
        </w:numPr>
        <w:rPr>
          <w:rFonts w:ascii="Marianne" w:hAnsi="Marianne"/>
        </w:rPr>
      </w:pPr>
      <w:proofErr w:type="gramStart"/>
      <w:r w:rsidRPr="004F7DE5">
        <w:rPr>
          <w:rFonts w:ascii="Marianne" w:hAnsi="Marianne"/>
        </w:rPr>
        <w:t>une</w:t>
      </w:r>
      <w:proofErr w:type="gramEnd"/>
      <w:r w:rsidRPr="004F7DE5">
        <w:rPr>
          <w:rFonts w:ascii="Marianne" w:hAnsi="Marianne"/>
        </w:rPr>
        <w:t xml:space="preserve"> attestation de vigilance délivrée en ligne sur le site de l'Urssaf ;</w:t>
      </w:r>
    </w:p>
    <w:p w14:paraId="30F8C284" w14:textId="77777777" w:rsidR="0056439C" w:rsidRPr="004F7DE5" w:rsidRDefault="0056439C" w:rsidP="0056439C">
      <w:pPr>
        <w:pStyle w:val="Paragraphedeliste"/>
        <w:numPr>
          <w:ilvl w:val="0"/>
          <w:numId w:val="28"/>
        </w:numPr>
        <w:rPr>
          <w:rFonts w:ascii="Marianne" w:hAnsi="Marianne"/>
        </w:rPr>
      </w:pPr>
      <w:proofErr w:type="gramStart"/>
      <w:r w:rsidRPr="004F7DE5">
        <w:rPr>
          <w:rFonts w:ascii="Marianne" w:hAnsi="Marianne"/>
        </w:rPr>
        <w:lastRenderedPageBreak/>
        <w:t>une</w:t>
      </w:r>
      <w:proofErr w:type="gramEnd"/>
      <w:r w:rsidRPr="004F7DE5">
        <w:rPr>
          <w:rFonts w:ascii="Marianne" w:hAnsi="Marianne"/>
        </w:rPr>
        <w:t xml:space="preserve"> attestation fiscale justifiant de la régularité de sa situation fiscale (</w:t>
      </w:r>
      <w:r w:rsidRPr="004F7DE5">
        <w:rPr>
          <w:rFonts w:ascii="Marianne" w:hAnsi="Marianne"/>
          <w:i/>
        </w:rPr>
        <w:t>paiement de la TVA et de l'impôt sur le revenu, de l’impôt sur les sociétés</w:t>
      </w:r>
      <w:r w:rsidRPr="004F7DE5">
        <w:rPr>
          <w:rFonts w:ascii="Marianne" w:hAnsi="Marianne"/>
        </w:rPr>
        <w:t>) et qui peut être obtenue :</w:t>
      </w:r>
    </w:p>
    <w:p w14:paraId="524B0A09" w14:textId="77777777" w:rsidR="0056439C" w:rsidRPr="004F7DE5" w:rsidRDefault="0056439C" w:rsidP="0056439C">
      <w:pPr>
        <w:pStyle w:val="Paragraphedeliste"/>
        <w:numPr>
          <w:ilvl w:val="0"/>
          <w:numId w:val="26"/>
        </w:numPr>
        <w:tabs>
          <w:tab w:val="left" w:pos="993"/>
        </w:tabs>
        <w:ind w:left="1276" w:hanging="567"/>
        <w:rPr>
          <w:rFonts w:ascii="Marianne" w:hAnsi="Marianne"/>
        </w:rPr>
      </w:pPr>
      <w:proofErr w:type="gramStart"/>
      <w:r w:rsidRPr="004F7DE5">
        <w:rPr>
          <w:rFonts w:ascii="Marianne" w:hAnsi="Marianne"/>
        </w:rPr>
        <w:t>en</w:t>
      </w:r>
      <w:proofErr w:type="gramEnd"/>
      <w:r w:rsidRPr="004F7DE5">
        <w:rPr>
          <w:rFonts w:ascii="Marianne" w:hAnsi="Marianne"/>
        </w:rPr>
        <w:t xml:space="preserve"> ligne via le compte fiscal (espace abonné professionnel) pour les entreprises soumises à l'impôt sur les sociétés (IS) et assujetties à la TVA ;</w:t>
      </w:r>
    </w:p>
    <w:p w14:paraId="23CCCB12" w14:textId="77777777" w:rsidR="0056439C" w:rsidRPr="004F7DE5" w:rsidRDefault="0056439C" w:rsidP="0056439C">
      <w:pPr>
        <w:pStyle w:val="Paragraphedeliste"/>
        <w:numPr>
          <w:ilvl w:val="1"/>
          <w:numId w:val="26"/>
        </w:numPr>
        <w:tabs>
          <w:tab w:val="left" w:pos="993"/>
        </w:tabs>
        <w:spacing w:after="60"/>
        <w:ind w:left="1276" w:hanging="567"/>
        <w:rPr>
          <w:rFonts w:ascii="Marianne" w:hAnsi="Marianne"/>
        </w:rPr>
      </w:pPr>
      <w:proofErr w:type="gramStart"/>
      <w:r w:rsidRPr="004F7DE5">
        <w:rPr>
          <w:rFonts w:ascii="Marianne" w:hAnsi="Marianne"/>
        </w:rPr>
        <w:t>auprès</w:t>
      </w:r>
      <w:proofErr w:type="gramEnd"/>
      <w:r w:rsidRPr="004F7DE5">
        <w:rPr>
          <w:rFonts w:ascii="Marianne" w:hAnsi="Marianne"/>
        </w:rPr>
        <w:t xml:space="preserve"> du service des impôts via le formulaire n°3666 pour les entreprises soumises à l'impôt sur le revenu, notamment les entrepreneurs individuels (artisan, micro-entrepreneur par exemple) ;</w:t>
      </w:r>
    </w:p>
    <w:p w14:paraId="0297362D" w14:textId="77777777" w:rsidR="0056439C" w:rsidRPr="004F7DE5" w:rsidRDefault="0056439C" w:rsidP="0056439C">
      <w:pPr>
        <w:pStyle w:val="Paragraphedeliste"/>
        <w:numPr>
          <w:ilvl w:val="0"/>
          <w:numId w:val="29"/>
        </w:numPr>
        <w:spacing w:after="120"/>
        <w:rPr>
          <w:rFonts w:ascii="Marianne" w:hAnsi="Marianne"/>
        </w:rPr>
      </w:pPr>
      <w:r w:rsidRPr="004F7DE5">
        <w:rPr>
          <w:rFonts w:ascii="Marianne" w:hAnsi="Marianne"/>
        </w:rPr>
        <w:t>La déclaration obligatoire d'emploi des travailleurs handicapés (DOETH) délivrée par l'AGEFIPH.</w:t>
      </w:r>
    </w:p>
    <w:p w14:paraId="7E061E82" w14:textId="77777777" w:rsidR="00882469" w:rsidRPr="004F7DE5" w:rsidRDefault="00882469" w:rsidP="00882469">
      <w:pPr>
        <w:pStyle w:val="Titre3"/>
        <w:tabs>
          <w:tab w:val="left" w:pos="1134"/>
        </w:tabs>
        <w:rPr>
          <w:rFonts w:ascii="Marianne" w:hAnsi="Marianne"/>
          <w:szCs w:val="20"/>
          <w:lang w:eastAsia="ar-SA"/>
        </w:rPr>
      </w:pPr>
      <w:bookmarkStart w:id="105" w:name="_Toc217900248"/>
      <w:r w:rsidRPr="004F7DE5">
        <w:rPr>
          <w:rFonts w:ascii="Marianne" w:hAnsi="Marianne"/>
          <w:szCs w:val="20"/>
        </w:rPr>
        <w:t>Titulaire pressenti établi ou domicilié à l’étranger</w:t>
      </w:r>
      <w:bookmarkEnd w:id="105"/>
    </w:p>
    <w:p w14:paraId="4BCD49FA" w14:textId="77777777" w:rsidR="00C03B12" w:rsidRPr="004F7DE5" w:rsidRDefault="00D726AF" w:rsidP="00C03B12">
      <w:pPr>
        <w:rPr>
          <w:rFonts w:ascii="Marianne" w:hAnsi="Marianne"/>
        </w:rPr>
      </w:pPr>
      <w:r w:rsidRPr="004F7DE5">
        <w:rPr>
          <w:rFonts w:ascii="Marianne" w:hAnsi="Marianne"/>
        </w:rPr>
        <w:t>Le titulaire pressenti</w:t>
      </w:r>
      <w:r w:rsidR="00C03B12" w:rsidRPr="004F7DE5">
        <w:rPr>
          <w:rFonts w:ascii="Marianne" w:hAnsi="Marianne"/>
        </w:rPr>
        <w:t xml:space="preserve"> doit produire un certificat délivré par les administrations et organismes du pa</w:t>
      </w:r>
      <w:r w:rsidR="006E6EBF" w:rsidRPr="004F7DE5">
        <w:rPr>
          <w:rFonts w:ascii="Marianne" w:hAnsi="Marianne"/>
        </w:rPr>
        <w:t>ys d'origine ou d’établissement reprenant les informations exigées à l’article 8.2.1 du présent document.</w:t>
      </w:r>
    </w:p>
    <w:bookmarkEnd w:id="20"/>
    <w:bookmarkEnd w:id="81"/>
    <w:p w14:paraId="017422A3" w14:textId="77777777" w:rsidR="0056439C" w:rsidRPr="004F7DE5" w:rsidRDefault="0056439C" w:rsidP="0056439C">
      <w:pPr>
        <w:rPr>
          <w:rFonts w:ascii="Marianne" w:hAnsi="Marianne"/>
          <w:color w:val="FF0000"/>
        </w:rPr>
      </w:pPr>
    </w:p>
    <w:p w14:paraId="5F61699B" w14:textId="77777777" w:rsidR="0056439C" w:rsidRPr="004F7DE5" w:rsidRDefault="0056439C" w:rsidP="0056439C">
      <w:pPr>
        <w:pStyle w:val="Titre1"/>
        <w:spacing w:after="120"/>
        <w:ind w:left="0" w:firstLine="0"/>
        <w:rPr>
          <w:rFonts w:ascii="Marianne" w:hAnsi="Marianne"/>
          <w:noProof/>
          <w:color w:val="auto"/>
          <w:sz w:val="20"/>
          <w:szCs w:val="20"/>
        </w:rPr>
      </w:pPr>
      <w:bookmarkStart w:id="106" w:name="_Toc11922780"/>
      <w:bookmarkStart w:id="107" w:name="_Toc217900249"/>
      <w:r w:rsidRPr="004F7DE5">
        <w:rPr>
          <w:rFonts w:ascii="Marianne" w:hAnsi="Marianne"/>
          <w:noProof/>
          <w:color w:val="auto"/>
          <w:sz w:val="20"/>
          <w:szCs w:val="20"/>
        </w:rPr>
        <w:t>INFORMATIONS COMPLEMENTAIRES</w:t>
      </w:r>
      <w:bookmarkEnd w:id="106"/>
      <w:bookmarkEnd w:id="107"/>
    </w:p>
    <w:sdt>
      <w:sdtPr>
        <w:rPr>
          <w:rFonts w:ascii="Marianne" w:hAnsi="Marianne"/>
        </w:rPr>
        <w:id w:val="1374891069"/>
        <w:placeholder>
          <w:docPart w:val="0E048C6F435B4A17AD2D41B4E0DBC94F"/>
        </w:placeholder>
      </w:sdtPr>
      <w:sdtEndPr/>
      <w:sdtContent>
        <w:p w14:paraId="371D4776" w14:textId="3F3D5A7A" w:rsidR="003750F8" w:rsidRPr="00203ADD" w:rsidRDefault="00203ADD" w:rsidP="00C03B12">
          <w:pPr>
            <w:rPr>
              <w:rFonts w:ascii="Marianne Medium" w:hAnsi="Marianne Medium"/>
            </w:rPr>
          </w:pPr>
          <w:r w:rsidRPr="00203ADD">
            <w:rPr>
              <w:rFonts w:ascii="Marianne" w:hAnsi="Marianne"/>
            </w:rPr>
            <w:t xml:space="preserve">Le candidat a la possibilité de fournir tous les documents complémentaires </w:t>
          </w:r>
          <w:r w:rsidR="009E168A">
            <w:rPr>
              <w:rFonts w:ascii="Marianne" w:hAnsi="Marianne"/>
            </w:rPr>
            <w:t xml:space="preserve">qu’il juge nécessaires et </w:t>
          </w:r>
          <w:r w:rsidRPr="00203ADD">
            <w:rPr>
              <w:rFonts w:ascii="Marianne" w:hAnsi="Marianne"/>
            </w:rPr>
            <w:t>qui permettent de valoriser son offre.</w:t>
          </w:r>
        </w:p>
      </w:sdtContent>
    </w:sdt>
    <w:sectPr w:rsidR="003750F8" w:rsidRPr="00203ADD" w:rsidSect="009512E4">
      <w:headerReference w:type="even" r:id="rId18"/>
      <w:headerReference w:type="default" r:id="rId19"/>
      <w:footerReference w:type="default" r:id="rId20"/>
      <w:footerReference w:type="first" r:id="rId21"/>
      <w:pgSz w:w="11907" w:h="16840"/>
      <w:pgMar w:top="680" w:right="1021" w:bottom="737" w:left="1021" w:header="227" w:footer="5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4E080" w14:textId="77777777" w:rsidR="00426179" w:rsidRDefault="00426179">
      <w:r>
        <w:separator/>
      </w:r>
    </w:p>
    <w:p w14:paraId="5C459897" w14:textId="77777777" w:rsidR="00426179" w:rsidRDefault="00426179"/>
    <w:p w14:paraId="74FBD010" w14:textId="77777777" w:rsidR="00426179" w:rsidRDefault="00426179"/>
    <w:p w14:paraId="7B69F5A3" w14:textId="77777777" w:rsidR="00426179" w:rsidRDefault="00426179"/>
    <w:p w14:paraId="2B0169EC" w14:textId="77777777" w:rsidR="00426179" w:rsidRDefault="00426179" w:rsidP="001377C0"/>
    <w:p w14:paraId="70495860" w14:textId="77777777" w:rsidR="00426179" w:rsidRDefault="00426179" w:rsidP="001377C0"/>
    <w:p w14:paraId="48D04C51" w14:textId="77777777" w:rsidR="00426179" w:rsidRDefault="00426179"/>
    <w:p w14:paraId="7A0C9990" w14:textId="77777777" w:rsidR="00426179" w:rsidRDefault="00426179"/>
    <w:p w14:paraId="506C16DB" w14:textId="77777777" w:rsidR="00426179" w:rsidRDefault="00426179"/>
  </w:endnote>
  <w:endnote w:type="continuationSeparator" w:id="0">
    <w:p w14:paraId="206C5A7C" w14:textId="77777777" w:rsidR="00426179" w:rsidRDefault="00426179">
      <w:r>
        <w:continuationSeparator/>
      </w:r>
    </w:p>
    <w:p w14:paraId="77D7FC78" w14:textId="77777777" w:rsidR="00426179" w:rsidRDefault="00426179"/>
    <w:p w14:paraId="33FD74FD" w14:textId="77777777" w:rsidR="00426179" w:rsidRDefault="00426179"/>
    <w:p w14:paraId="1D7DEF3F" w14:textId="77777777" w:rsidR="00426179" w:rsidRDefault="00426179"/>
    <w:p w14:paraId="034FF57E" w14:textId="77777777" w:rsidR="00426179" w:rsidRDefault="00426179" w:rsidP="001377C0"/>
    <w:p w14:paraId="2D899FB1" w14:textId="77777777" w:rsidR="00426179" w:rsidRDefault="00426179" w:rsidP="001377C0"/>
    <w:p w14:paraId="13C016A2" w14:textId="77777777" w:rsidR="00426179" w:rsidRDefault="00426179"/>
    <w:p w14:paraId="4B30FA5A" w14:textId="77777777" w:rsidR="00426179" w:rsidRDefault="00426179"/>
    <w:p w14:paraId="31011CB2" w14:textId="77777777" w:rsidR="00426179" w:rsidRDefault="00426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817" w:type="dxa"/>
      <w:tblInd w:w="-318" w:type="dxa"/>
      <w:tblLook w:val="04A0" w:firstRow="1" w:lastRow="0" w:firstColumn="1" w:lastColumn="0" w:noHBand="0" w:noVBand="1"/>
    </w:tblPr>
    <w:tblGrid>
      <w:gridCol w:w="1986"/>
      <w:gridCol w:w="7938"/>
      <w:gridCol w:w="893"/>
    </w:tblGrid>
    <w:tr w:rsidR="00426179" w:rsidRPr="004F7DE5" w14:paraId="32C82C70" w14:textId="77777777" w:rsidTr="00E743AC">
      <w:trPr>
        <w:trHeight w:val="266"/>
      </w:trPr>
      <w:tc>
        <w:tcPr>
          <w:tcW w:w="1986" w:type="dxa"/>
          <w:vAlign w:val="center"/>
        </w:tcPr>
        <w:p w14:paraId="79AE5B31" w14:textId="77777777" w:rsidR="00426179" w:rsidRPr="004F7DE5" w:rsidRDefault="00426179" w:rsidP="00AB2EF2">
          <w:pPr>
            <w:pStyle w:val="Pieddepage"/>
            <w:jc w:val="center"/>
            <w:rPr>
              <w:rFonts w:ascii="Marianne" w:hAnsi="Marianne"/>
              <w:sz w:val="16"/>
              <w:szCs w:val="16"/>
            </w:rPr>
          </w:pPr>
          <w:r w:rsidRPr="004F7DE5">
            <w:rPr>
              <w:rFonts w:ascii="Marianne" w:hAnsi="Marianne"/>
              <w:sz w:val="16"/>
              <w:szCs w:val="16"/>
            </w:rPr>
            <w:t>RC_MAPA_BEJCP_NC</w:t>
          </w:r>
        </w:p>
      </w:tc>
      <w:sdt>
        <w:sdtPr>
          <w:rPr>
            <w:rStyle w:val="Style5"/>
            <w:rFonts w:ascii="Marianne" w:hAnsi="Marianne"/>
            <w:szCs w:val="16"/>
          </w:rPr>
          <w:id w:val="191035295"/>
        </w:sdtPr>
        <w:sdtEndPr>
          <w:rPr>
            <w:rStyle w:val="Policepardfaut"/>
            <w:i w:val="0"/>
            <w:sz w:val="20"/>
          </w:rPr>
        </w:sdtEndPr>
        <w:sdtContent>
          <w:permStart w:id="307057259" w:edGrp="everyone" w:displacedByCustomXml="next"/>
          <w:sdt>
            <w:sdtPr>
              <w:rPr>
                <w:rStyle w:val="Style5"/>
                <w:rFonts w:ascii="Marianne" w:hAnsi="Marianne"/>
                <w:szCs w:val="16"/>
              </w:rPr>
              <w:id w:val="1395470553"/>
              <w:placeholder>
                <w:docPart w:val="DD6D5DD04CC8407EA34E7587C38861EA"/>
              </w:placeholder>
            </w:sdtPr>
            <w:sdtEndPr>
              <w:rPr>
                <w:rStyle w:val="Style1"/>
                <w:rFonts w:ascii="Marianne Medium" w:hAnsi="Marianne Medium"/>
                <w:i w:val="0"/>
                <w:sz w:val="20"/>
              </w:rPr>
            </w:sdtEndPr>
            <w:sdtContent>
              <w:permStart w:id="2043363088" w:edGrp="everyone" w:displacedByCustomXml="next"/>
              <w:sdt>
                <w:sdtPr>
                  <w:rPr>
                    <w:rStyle w:val="Style5"/>
                    <w:rFonts w:ascii="Marianne" w:hAnsi="Marianne"/>
                    <w:szCs w:val="16"/>
                  </w:rPr>
                  <w:id w:val="1837418076"/>
                  <w:placeholder>
                    <w:docPart w:val="016D0B9D51E54775A7D821AC973EF950"/>
                  </w:placeholder>
                </w:sdtPr>
                <w:sdtEndPr>
                  <w:rPr>
                    <w:rStyle w:val="Policepardfaut"/>
                    <w:rFonts w:ascii="Marianne Medium" w:hAnsi="Marianne Medium"/>
                    <w:i w:val="0"/>
                    <w:sz w:val="20"/>
                  </w:rPr>
                </w:sdtEndPr>
                <w:sdtContent>
                  <w:tc>
                    <w:tcPr>
                      <w:tcW w:w="7938" w:type="dxa"/>
                      <w:vAlign w:val="center"/>
                    </w:tcPr>
                    <w:p w14:paraId="30ED67C1" w14:textId="3C9995AD" w:rsidR="00426179" w:rsidRPr="004F7DE5" w:rsidRDefault="00426179" w:rsidP="00071825">
                      <w:pPr>
                        <w:pStyle w:val="Pieddepage"/>
                        <w:jc w:val="center"/>
                        <w:rPr>
                          <w:rFonts w:ascii="Marianne" w:hAnsi="Marianne"/>
                          <w:sz w:val="16"/>
                          <w:szCs w:val="16"/>
                        </w:rPr>
                      </w:pPr>
                      <w:r>
                        <w:rPr>
                          <w:rFonts w:ascii="Marianne Medium" w:hAnsi="Marianne Medium"/>
                          <w:sz w:val="16"/>
                          <w:szCs w:val="16"/>
                        </w:rPr>
                        <w:t>Maintenance des concentrateurs d’oxygène NEWLIFE INTENSITY</w:t>
                      </w:r>
                    </w:p>
                  </w:tc>
                </w:sdtContent>
              </w:sdt>
              <w:permEnd w:id="2043363088" w:displacedByCustomXml="next"/>
              <w:permEnd w:id="307057259" w:displacedByCustomXml="next"/>
            </w:sdtContent>
          </w:sdt>
        </w:sdtContent>
      </w:sdt>
      <w:tc>
        <w:tcPr>
          <w:tcW w:w="893" w:type="dxa"/>
          <w:vAlign w:val="center"/>
        </w:tcPr>
        <w:p w14:paraId="1EB221D2" w14:textId="7E96F1CD" w:rsidR="00426179" w:rsidRPr="004F7DE5" w:rsidRDefault="00426179" w:rsidP="00EA73F0">
          <w:pPr>
            <w:pStyle w:val="Pieddepage"/>
            <w:jc w:val="center"/>
            <w:rPr>
              <w:rFonts w:ascii="Marianne" w:hAnsi="Marianne"/>
              <w:sz w:val="16"/>
              <w:szCs w:val="16"/>
            </w:rPr>
          </w:pPr>
          <w:r w:rsidRPr="004F7DE5">
            <w:rPr>
              <w:rFonts w:ascii="Marianne" w:hAnsi="Marianne"/>
              <w:sz w:val="16"/>
              <w:szCs w:val="16"/>
            </w:rPr>
            <w:fldChar w:fldCharType="begin"/>
          </w:r>
          <w:r w:rsidRPr="004F7DE5">
            <w:rPr>
              <w:rFonts w:ascii="Marianne" w:hAnsi="Marianne"/>
              <w:sz w:val="16"/>
              <w:szCs w:val="16"/>
            </w:rPr>
            <w:instrText>PAGE  \* Arabic  \* MERGEFORMAT</w:instrText>
          </w:r>
          <w:r w:rsidRPr="004F7DE5">
            <w:rPr>
              <w:rFonts w:ascii="Marianne" w:hAnsi="Marianne"/>
              <w:sz w:val="16"/>
              <w:szCs w:val="16"/>
            </w:rPr>
            <w:fldChar w:fldCharType="separate"/>
          </w:r>
          <w:r w:rsidR="0062358C">
            <w:rPr>
              <w:rFonts w:ascii="Marianne" w:hAnsi="Marianne"/>
              <w:noProof/>
              <w:sz w:val="16"/>
              <w:szCs w:val="16"/>
            </w:rPr>
            <w:t>4</w:t>
          </w:r>
          <w:r w:rsidRPr="004F7DE5">
            <w:rPr>
              <w:rFonts w:ascii="Marianne" w:hAnsi="Marianne"/>
              <w:sz w:val="16"/>
              <w:szCs w:val="16"/>
            </w:rPr>
            <w:fldChar w:fldCharType="end"/>
          </w:r>
          <w:r w:rsidRPr="004F7DE5">
            <w:rPr>
              <w:rFonts w:ascii="Marianne" w:hAnsi="Marianne"/>
              <w:sz w:val="16"/>
              <w:szCs w:val="16"/>
            </w:rPr>
            <w:t xml:space="preserve"> sur </w:t>
          </w:r>
          <w:r w:rsidRPr="004F7DE5">
            <w:rPr>
              <w:rFonts w:ascii="Marianne" w:hAnsi="Marianne"/>
              <w:sz w:val="16"/>
              <w:szCs w:val="16"/>
            </w:rPr>
            <w:fldChar w:fldCharType="begin"/>
          </w:r>
          <w:r w:rsidRPr="004F7DE5">
            <w:rPr>
              <w:rFonts w:ascii="Marianne" w:hAnsi="Marianne"/>
              <w:sz w:val="16"/>
              <w:szCs w:val="16"/>
            </w:rPr>
            <w:instrText>NUMPAGES  \* Arabic  \* MERGEFORMAT</w:instrText>
          </w:r>
          <w:r w:rsidRPr="004F7DE5">
            <w:rPr>
              <w:rFonts w:ascii="Marianne" w:hAnsi="Marianne"/>
              <w:sz w:val="16"/>
              <w:szCs w:val="16"/>
            </w:rPr>
            <w:fldChar w:fldCharType="separate"/>
          </w:r>
          <w:r w:rsidR="0062358C">
            <w:rPr>
              <w:rFonts w:ascii="Marianne" w:hAnsi="Marianne"/>
              <w:noProof/>
              <w:sz w:val="16"/>
              <w:szCs w:val="16"/>
            </w:rPr>
            <w:t>10</w:t>
          </w:r>
          <w:r w:rsidRPr="004F7DE5">
            <w:rPr>
              <w:rFonts w:ascii="Marianne" w:hAnsi="Marianne"/>
              <w:sz w:val="16"/>
              <w:szCs w:val="16"/>
            </w:rPr>
            <w:fldChar w:fldCharType="end"/>
          </w:r>
        </w:p>
      </w:tc>
    </w:tr>
  </w:tbl>
  <w:p w14:paraId="445D928A" w14:textId="77777777" w:rsidR="00426179" w:rsidRPr="003750F8" w:rsidRDefault="00426179" w:rsidP="009E1728">
    <w:pPr>
      <w:pStyle w:val="Pieddepage"/>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Look w:val="04A0" w:firstRow="1" w:lastRow="0" w:firstColumn="1" w:lastColumn="0" w:noHBand="0" w:noVBand="1"/>
    </w:tblPr>
    <w:tblGrid>
      <w:gridCol w:w="3259"/>
      <w:gridCol w:w="3260"/>
      <w:gridCol w:w="3260"/>
    </w:tblGrid>
    <w:tr w:rsidR="00426179" w14:paraId="2F4B0AF5" w14:textId="77777777" w:rsidTr="00EC418E">
      <w:tc>
        <w:tcPr>
          <w:tcW w:w="3259" w:type="dxa"/>
          <w:vAlign w:val="center"/>
        </w:tcPr>
        <w:p w14:paraId="1F16815E" w14:textId="77777777" w:rsidR="00426179" w:rsidRPr="00EC418E" w:rsidRDefault="00426179" w:rsidP="00EC418E">
          <w:pPr>
            <w:pStyle w:val="Pieddepage"/>
            <w:jc w:val="center"/>
            <w:rPr>
              <w:sz w:val="16"/>
              <w:szCs w:val="16"/>
            </w:rPr>
          </w:pPr>
          <w:r w:rsidRPr="00EC418E">
            <w:rPr>
              <w:sz w:val="16"/>
              <w:szCs w:val="16"/>
            </w:rPr>
            <w:t>RC</w:t>
          </w:r>
          <w:r>
            <w:rPr>
              <w:sz w:val="16"/>
              <w:szCs w:val="16"/>
            </w:rPr>
            <w:t>_AOO_V.1</w:t>
          </w:r>
        </w:p>
      </w:tc>
      <w:tc>
        <w:tcPr>
          <w:tcW w:w="3260" w:type="dxa"/>
          <w:vAlign w:val="center"/>
        </w:tcPr>
        <w:p w14:paraId="3D6DABCB" w14:textId="77777777" w:rsidR="00426179" w:rsidRPr="00EC418E" w:rsidRDefault="00426179" w:rsidP="00EC418E">
          <w:pPr>
            <w:pStyle w:val="Pieddepage"/>
            <w:jc w:val="center"/>
            <w:rPr>
              <w:sz w:val="16"/>
              <w:szCs w:val="16"/>
            </w:rPr>
          </w:pPr>
          <w:r>
            <w:rPr>
              <w:sz w:val="16"/>
              <w:szCs w:val="16"/>
            </w:rPr>
            <w:t>Fév2017</w:t>
          </w:r>
        </w:p>
      </w:tc>
      <w:tc>
        <w:tcPr>
          <w:tcW w:w="3260" w:type="dxa"/>
          <w:vAlign w:val="center"/>
        </w:tcPr>
        <w:p w14:paraId="336470E0" w14:textId="77777777" w:rsidR="00426179" w:rsidRPr="00EC418E" w:rsidRDefault="00426179" w:rsidP="00EC418E">
          <w:pPr>
            <w:pStyle w:val="Pieddepage"/>
            <w:jc w:val="center"/>
            <w:rPr>
              <w:sz w:val="16"/>
              <w:szCs w:val="16"/>
            </w:rPr>
          </w:pPr>
          <w:r w:rsidRPr="00EC418E">
            <w:rPr>
              <w:sz w:val="16"/>
              <w:szCs w:val="16"/>
            </w:rPr>
            <w:t xml:space="preserve">Page </w:t>
          </w:r>
          <w:r w:rsidRPr="00EC418E">
            <w:rPr>
              <w:b/>
              <w:sz w:val="16"/>
              <w:szCs w:val="16"/>
            </w:rPr>
            <w:fldChar w:fldCharType="begin"/>
          </w:r>
          <w:r w:rsidRPr="00EC418E">
            <w:rPr>
              <w:b/>
              <w:sz w:val="16"/>
              <w:szCs w:val="16"/>
            </w:rPr>
            <w:instrText>PAGE  \* Arabic  \* MERGEFORMAT</w:instrText>
          </w:r>
          <w:r w:rsidRPr="00EC418E">
            <w:rPr>
              <w:b/>
              <w:sz w:val="16"/>
              <w:szCs w:val="16"/>
            </w:rPr>
            <w:fldChar w:fldCharType="separate"/>
          </w:r>
          <w:r>
            <w:rPr>
              <w:b/>
              <w:noProof/>
              <w:sz w:val="16"/>
              <w:szCs w:val="16"/>
            </w:rPr>
            <w:t>1</w:t>
          </w:r>
          <w:r w:rsidRPr="00EC418E">
            <w:rPr>
              <w:b/>
              <w:sz w:val="16"/>
              <w:szCs w:val="16"/>
            </w:rPr>
            <w:fldChar w:fldCharType="end"/>
          </w:r>
          <w:r w:rsidRPr="00EC418E">
            <w:rPr>
              <w:sz w:val="16"/>
              <w:szCs w:val="16"/>
            </w:rPr>
            <w:t xml:space="preserve"> sur </w:t>
          </w:r>
          <w:r w:rsidRPr="00EC418E">
            <w:rPr>
              <w:b/>
              <w:sz w:val="16"/>
              <w:szCs w:val="16"/>
            </w:rPr>
            <w:fldChar w:fldCharType="begin"/>
          </w:r>
          <w:r w:rsidRPr="00EC418E">
            <w:rPr>
              <w:b/>
              <w:sz w:val="16"/>
              <w:szCs w:val="16"/>
            </w:rPr>
            <w:instrText>NUMPAGES  \* Arabic  \* MERGEFORMAT</w:instrText>
          </w:r>
          <w:r w:rsidRPr="00EC418E">
            <w:rPr>
              <w:b/>
              <w:sz w:val="16"/>
              <w:szCs w:val="16"/>
            </w:rPr>
            <w:fldChar w:fldCharType="separate"/>
          </w:r>
          <w:r>
            <w:rPr>
              <w:b/>
              <w:noProof/>
              <w:sz w:val="16"/>
              <w:szCs w:val="16"/>
            </w:rPr>
            <w:t>3</w:t>
          </w:r>
          <w:r w:rsidRPr="00EC418E">
            <w:rPr>
              <w:b/>
              <w:sz w:val="16"/>
              <w:szCs w:val="16"/>
            </w:rPr>
            <w:fldChar w:fldCharType="end"/>
          </w:r>
        </w:p>
      </w:tc>
    </w:tr>
  </w:tbl>
  <w:p w14:paraId="6CF01AB7" w14:textId="77777777" w:rsidR="00426179" w:rsidRPr="00EC418E" w:rsidRDefault="00426179" w:rsidP="00EC418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20DDF" w14:textId="77777777" w:rsidR="00426179" w:rsidRDefault="00426179">
      <w:r>
        <w:separator/>
      </w:r>
    </w:p>
    <w:p w14:paraId="085AFAC8" w14:textId="77777777" w:rsidR="00426179" w:rsidRDefault="00426179"/>
    <w:p w14:paraId="25538B2C" w14:textId="77777777" w:rsidR="00426179" w:rsidRDefault="00426179"/>
    <w:p w14:paraId="110ED986" w14:textId="77777777" w:rsidR="00426179" w:rsidRDefault="00426179"/>
    <w:p w14:paraId="01BBA88C" w14:textId="77777777" w:rsidR="00426179" w:rsidRDefault="00426179" w:rsidP="001377C0"/>
    <w:p w14:paraId="173DC58C" w14:textId="77777777" w:rsidR="00426179" w:rsidRDefault="00426179" w:rsidP="001377C0"/>
    <w:p w14:paraId="37D058AA" w14:textId="77777777" w:rsidR="00426179" w:rsidRDefault="00426179"/>
    <w:p w14:paraId="4EE64334" w14:textId="77777777" w:rsidR="00426179" w:rsidRDefault="00426179"/>
    <w:p w14:paraId="72AD0CBC" w14:textId="77777777" w:rsidR="00426179" w:rsidRDefault="00426179"/>
  </w:footnote>
  <w:footnote w:type="continuationSeparator" w:id="0">
    <w:p w14:paraId="557426F4" w14:textId="77777777" w:rsidR="00426179" w:rsidRDefault="00426179">
      <w:r>
        <w:continuationSeparator/>
      </w:r>
    </w:p>
    <w:p w14:paraId="64073C39" w14:textId="77777777" w:rsidR="00426179" w:rsidRDefault="00426179"/>
    <w:p w14:paraId="049E51E5" w14:textId="77777777" w:rsidR="00426179" w:rsidRDefault="00426179"/>
    <w:p w14:paraId="48B862FB" w14:textId="77777777" w:rsidR="00426179" w:rsidRDefault="00426179"/>
    <w:p w14:paraId="64BA1824" w14:textId="77777777" w:rsidR="00426179" w:rsidRDefault="00426179" w:rsidP="001377C0"/>
    <w:p w14:paraId="523CF891" w14:textId="77777777" w:rsidR="00426179" w:rsidRDefault="00426179" w:rsidP="001377C0"/>
    <w:p w14:paraId="0818A434" w14:textId="77777777" w:rsidR="00426179" w:rsidRDefault="00426179"/>
    <w:p w14:paraId="346003FB" w14:textId="77777777" w:rsidR="00426179" w:rsidRDefault="00426179"/>
    <w:p w14:paraId="62858AA6" w14:textId="77777777" w:rsidR="00426179" w:rsidRDefault="0042617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C2AB8" w14:textId="77777777" w:rsidR="00426179" w:rsidRDefault="00426179"/>
  <w:p w14:paraId="7EAF8E3C" w14:textId="77777777" w:rsidR="00426179" w:rsidRDefault="00426179"/>
  <w:p w14:paraId="2FF0993F" w14:textId="77777777" w:rsidR="00426179" w:rsidRDefault="00426179" w:rsidP="001377C0"/>
  <w:p w14:paraId="3C33CCB2" w14:textId="77777777" w:rsidR="00426179" w:rsidRDefault="00426179" w:rsidP="001377C0"/>
  <w:p w14:paraId="2A409518" w14:textId="77777777" w:rsidR="00426179" w:rsidRDefault="00426179" w:rsidP="001377C0"/>
  <w:p w14:paraId="0AA477B0" w14:textId="77777777" w:rsidR="00426179" w:rsidRDefault="00426179" w:rsidP="0026463B"/>
  <w:p w14:paraId="629056BA" w14:textId="77777777" w:rsidR="00426179" w:rsidRDefault="00426179" w:rsidP="00521B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449F7" w14:textId="77777777" w:rsidR="00426179" w:rsidRDefault="0042617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A3A"/>
    <w:multiLevelType w:val="hybridMultilevel"/>
    <w:tmpl w:val="3A728D80"/>
    <w:lvl w:ilvl="0" w:tplc="BEBCDFB4">
      <w:start w:val="3"/>
      <w:numFmt w:val="bullet"/>
      <w:lvlText w:val="-"/>
      <w:lvlJc w:val="left"/>
      <w:pPr>
        <w:tabs>
          <w:tab w:val="num" w:pos="0"/>
        </w:tabs>
        <w:ind w:left="426" w:hanging="426"/>
      </w:pPr>
      <w:rPr>
        <w:rFonts w:hint="default"/>
      </w:rPr>
    </w:lvl>
    <w:lvl w:ilvl="1" w:tplc="BEBCDFB4">
      <w:start w:val="3"/>
      <w:numFmt w:val="bullet"/>
      <w:lvlText w:val="-"/>
      <w:lvlJc w:val="left"/>
      <w:pPr>
        <w:tabs>
          <w:tab w:val="num" w:pos="1222"/>
        </w:tabs>
        <w:ind w:left="1080" w:firstLine="0"/>
      </w:pPr>
      <w:rPr>
        <w:rFont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FD674A"/>
    <w:multiLevelType w:val="hybridMultilevel"/>
    <w:tmpl w:val="88188ADC"/>
    <w:lvl w:ilvl="0" w:tplc="590ED010">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DE011E"/>
    <w:multiLevelType w:val="hybridMultilevel"/>
    <w:tmpl w:val="894C931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4C7553"/>
    <w:multiLevelType w:val="hybridMultilevel"/>
    <w:tmpl w:val="85E066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844D4E"/>
    <w:multiLevelType w:val="hybridMultilevel"/>
    <w:tmpl w:val="C58C4950"/>
    <w:lvl w:ilvl="0" w:tplc="590ED0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B746A5"/>
    <w:multiLevelType w:val="hybridMultilevel"/>
    <w:tmpl w:val="31D2BCE4"/>
    <w:lvl w:ilvl="0" w:tplc="040C0003">
      <w:start w:val="1"/>
      <w:numFmt w:val="bullet"/>
      <w:lvlText w:val="o"/>
      <w:lvlJc w:val="left"/>
      <w:pPr>
        <w:ind w:left="5256" w:hanging="360"/>
      </w:pPr>
      <w:rPr>
        <w:rFonts w:ascii="Courier New" w:hAnsi="Courier New" w:cs="Courier New" w:hint="default"/>
      </w:rPr>
    </w:lvl>
    <w:lvl w:ilvl="1" w:tplc="040C0003" w:tentative="1">
      <w:start w:val="1"/>
      <w:numFmt w:val="bullet"/>
      <w:lvlText w:val="o"/>
      <w:lvlJc w:val="left"/>
      <w:pPr>
        <w:ind w:left="5976" w:hanging="360"/>
      </w:pPr>
      <w:rPr>
        <w:rFonts w:ascii="Courier New" w:hAnsi="Courier New" w:cs="Courier New" w:hint="default"/>
      </w:rPr>
    </w:lvl>
    <w:lvl w:ilvl="2" w:tplc="040C0005" w:tentative="1">
      <w:start w:val="1"/>
      <w:numFmt w:val="bullet"/>
      <w:lvlText w:val=""/>
      <w:lvlJc w:val="left"/>
      <w:pPr>
        <w:ind w:left="6696" w:hanging="360"/>
      </w:pPr>
      <w:rPr>
        <w:rFonts w:ascii="Wingdings" w:hAnsi="Wingdings" w:hint="default"/>
      </w:rPr>
    </w:lvl>
    <w:lvl w:ilvl="3" w:tplc="040C0001" w:tentative="1">
      <w:start w:val="1"/>
      <w:numFmt w:val="bullet"/>
      <w:lvlText w:val=""/>
      <w:lvlJc w:val="left"/>
      <w:pPr>
        <w:ind w:left="7416" w:hanging="360"/>
      </w:pPr>
      <w:rPr>
        <w:rFonts w:ascii="Symbol" w:hAnsi="Symbol" w:hint="default"/>
      </w:rPr>
    </w:lvl>
    <w:lvl w:ilvl="4" w:tplc="040C0003" w:tentative="1">
      <w:start w:val="1"/>
      <w:numFmt w:val="bullet"/>
      <w:lvlText w:val="o"/>
      <w:lvlJc w:val="left"/>
      <w:pPr>
        <w:ind w:left="8136" w:hanging="360"/>
      </w:pPr>
      <w:rPr>
        <w:rFonts w:ascii="Courier New" w:hAnsi="Courier New" w:cs="Courier New" w:hint="default"/>
      </w:rPr>
    </w:lvl>
    <w:lvl w:ilvl="5" w:tplc="040C0005" w:tentative="1">
      <w:start w:val="1"/>
      <w:numFmt w:val="bullet"/>
      <w:lvlText w:val=""/>
      <w:lvlJc w:val="left"/>
      <w:pPr>
        <w:ind w:left="8856" w:hanging="360"/>
      </w:pPr>
      <w:rPr>
        <w:rFonts w:ascii="Wingdings" w:hAnsi="Wingdings" w:hint="default"/>
      </w:rPr>
    </w:lvl>
    <w:lvl w:ilvl="6" w:tplc="040C0001" w:tentative="1">
      <w:start w:val="1"/>
      <w:numFmt w:val="bullet"/>
      <w:lvlText w:val=""/>
      <w:lvlJc w:val="left"/>
      <w:pPr>
        <w:ind w:left="9576" w:hanging="360"/>
      </w:pPr>
      <w:rPr>
        <w:rFonts w:ascii="Symbol" w:hAnsi="Symbol" w:hint="default"/>
      </w:rPr>
    </w:lvl>
    <w:lvl w:ilvl="7" w:tplc="040C0003" w:tentative="1">
      <w:start w:val="1"/>
      <w:numFmt w:val="bullet"/>
      <w:lvlText w:val="o"/>
      <w:lvlJc w:val="left"/>
      <w:pPr>
        <w:ind w:left="10296" w:hanging="360"/>
      </w:pPr>
      <w:rPr>
        <w:rFonts w:ascii="Courier New" w:hAnsi="Courier New" w:cs="Courier New" w:hint="default"/>
      </w:rPr>
    </w:lvl>
    <w:lvl w:ilvl="8" w:tplc="040C0005" w:tentative="1">
      <w:start w:val="1"/>
      <w:numFmt w:val="bullet"/>
      <w:lvlText w:val=""/>
      <w:lvlJc w:val="left"/>
      <w:pPr>
        <w:ind w:left="11016" w:hanging="360"/>
      </w:pPr>
      <w:rPr>
        <w:rFonts w:ascii="Wingdings" w:hAnsi="Wingdings" w:hint="default"/>
      </w:rPr>
    </w:lvl>
  </w:abstractNum>
  <w:abstractNum w:abstractNumId="6" w15:restartNumberingAfterBreak="0">
    <w:nsid w:val="1DED54A8"/>
    <w:multiLevelType w:val="hybridMultilevel"/>
    <w:tmpl w:val="CC7C56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653477"/>
    <w:multiLevelType w:val="multilevel"/>
    <w:tmpl w:val="D6CE2FE2"/>
    <w:lvl w:ilvl="0">
      <w:start w:val="1"/>
      <w:numFmt w:val="bullet"/>
      <w:lvlText w:val=""/>
      <w:lvlJc w:val="left"/>
      <w:pPr>
        <w:tabs>
          <w:tab w:val="num" w:pos="728"/>
        </w:tabs>
        <w:ind w:left="728" w:hanging="360"/>
      </w:pPr>
      <w:rPr>
        <w:rFonts w:ascii="Symbol" w:hAnsi="Symbol" w:hint="default"/>
        <w:sz w:val="20"/>
      </w:rPr>
    </w:lvl>
    <w:lvl w:ilvl="1" w:tentative="1">
      <w:start w:val="1"/>
      <w:numFmt w:val="bullet"/>
      <w:lvlText w:val="o"/>
      <w:lvlJc w:val="left"/>
      <w:pPr>
        <w:tabs>
          <w:tab w:val="num" w:pos="1448"/>
        </w:tabs>
        <w:ind w:left="1448" w:hanging="360"/>
      </w:pPr>
      <w:rPr>
        <w:rFonts w:ascii="Courier New" w:hAnsi="Courier New" w:hint="default"/>
        <w:sz w:val="20"/>
      </w:rPr>
    </w:lvl>
    <w:lvl w:ilvl="2" w:tentative="1">
      <w:start w:val="1"/>
      <w:numFmt w:val="bullet"/>
      <w:lvlText w:val=""/>
      <w:lvlJc w:val="left"/>
      <w:pPr>
        <w:tabs>
          <w:tab w:val="num" w:pos="2168"/>
        </w:tabs>
        <w:ind w:left="2168" w:hanging="360"/>
      </w:pPr>
      <w:rPr>
        <w:rFonts w:ascii="Wingdings" w:hAnsi="Wingdings" w:hint="default"/>
        <w:sz w:val="20"/>
      </w:rPr>
    </w:lvl>
    <w:lvl w:ilvl="3" w:tentative="1">
      <w:start w:val="1"/>
      <w:numFmt w:val="bullet"/>
      <w:lvlText w:val=""/>
      <w:lvlJc w:val="left"/>
      <w:pPr>
        <w:tabs>
          <w:tab w:val="num" w:pos="2888"/>
        </w:tabs>
        <w:ind w:left="2888" w:hanging="360"/>
      </w:pPr>
      <w:rPr>
        <w:rFonts w:ascii="Wingdings" w:hAnsi="Wingdings" w:hint="default"/>
        <w:sz w:val="20"/>
      </w:rPr>
    </w:lvl>
    <w:lvl w:ilvl="4" w:tentative="1">
      <w:start w:val="1"/>
      <w:numFmt w:val="bullet"/>
      <w:lvlText w:val=""/>
      <w:lvlJc w:val="left"/>
      <w:pPr>
        <w:tabs>
          <w:tab w:val="num" w:pos="3608"/>
        </w:tabs>
        <w:ind w:left="3608" w:hanging="360"/>
      </w:pPr>
      <w:rPr>
        <w:rFonts w:ascii="Wingdings" w:hAnsi="Wingdings" w:hint="default"/>
        <w:sz w:val="20"/>
      </w:rPr>
    </w:lvl>
    <w:lvl w:ilvl="5" w:tentative="1">
      <w:start w:val="1"/>
      <w:numFmt w:val="bullet"/>
      <w:lvlText w:val=""/>
      <w:lvlJc w:val="left"/>
      <w:pPr>
        <w:tabs>
          <w:tab w:val="num" w:pos="4328"/>
        </w:tabs>
        <w:ind w:left="4328" w:hanging="360"/>
      </w:pPr>
      <w:rPr>
        <w:rFonts w:ascii="Wingdings" w:hAnsi="Wingdings" w:hint="default"/>
        <w:sz w:val="20"/>
      </w:rPr>
    </w:lvl>
    <w:lvl w:ilvl="6" w:tentative="1">
      <w:start w:val="1"/>
      <w:numFmt w:val="bullet"/>
      <w:lvlText w:val=""/>
      <w:lvlJc w:val="left"/>
      <w:pPr>
        <w:tabs>
          <w:tab w:val="num" w:pos="5048"/>
        </w:tabs>
        <w:ind w:left="5048" w:hanging="360"/>
      </w:pPr>
      <w:rPr>
        <w:rFonts w:ascii="Wingdings" w:hAnsi="Wingdings" w:hint="default"/>
        <w:sz w:val="20"/>
      </w:rPr>
    </w:lvl>
    <w:lvl w:ilvl="7" w:tentative="1">
      <w:start w:val="1"/>
      <w:numFmt w:val="bullet"/>
      <w:lvlText w:val=""/>
      <w:lvlJc w:val="left"/>
      <w:pPr>
        <w:tabs>
          <w:tab w:val="num" w:pos="5768"/>
        </w:tabs>
        <w:ind w:left="5768" w:hanging="360"/>
      </w:pPr>
      <w:rPr>
        <w:rFonts w:ascii="Wingdings" w:hAnsi="Wingdings" w:hint="default"/>
        <w:sz w:val="20"/>
      </w:rPr>
    </w:lvl>
    <w:lvl w:ilvl="8" w:tentative="1">
      <w:start w:val="1"/>
      <w:numFmt w:val="bullet"/>
      <w:lvlText w:val=""/>
      <w:lvlJc w:val="left"/>
      <w:pPr>
        <w:tabs>
          <w:tab w:val="num" w:pos="6488"/>
        </w:tabs>
        <w:ind w:left="6488" w:hanging="360"/>
      </w:pPr>
      <w:rPr>
        <w:rFonts w:ascii="Wingdings" w:hAnsi="Wingdings" w:hint="default"/>
        <w:sz w:val="20"/>
      </w:rPr>
    </w:lvl>
  </w:abstractNum>
  <w:abstractNum w:abstractNumId="8" w15:restartNumberingAfterBreak="0">
    <w:nsid w:val="1EDC0A3E"/>
    <w:multiLevelType w:val="hybridMultilevel"/>
    <w:tmpl w:val="0F0479F0"/>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28E93882"/>
    <w:multiLevelType w:val="hybridMultilevel"/>
    <w:tmpl w:val="3DAC609C"/>
    <w:lvl w:ilvl="0" w:tplc="90A810D0">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92D5A5C"/>
    <w:multiLevelType w:val="hybridMultilevel"/>
    <w:tmpl w:val="76E6C716"/>
    <w:lvl w:ilvl="0" w:tplc="590ED010">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FC842F2"/>
    <w:multiLevelType w:val="hybridMultilevel"/>
    <w:tmpl w:val="5E1E0216"/>
    <w:lvl w:ilvl="0" w:tplc="040C000D">
      <w:start w:val="1"/>
      <w:numFmt w:val="bullet"/>
      <w:lvlText w:val=""/>
      <w:lvlJc w:val="left"/>
      <w:pPr>
        <w:ind w:left="357" w:hanging="360"/>
      </w:pPr>
      <w:rPr>
        <w:rFonts w:ascii="Wingdings" w:hAnsi="Wingdings" w:hint="default"/>
      </w:rPr>
    </w:lvl>
    <w:lvl w:ilvl="1" w:tplc="040C0003" w:tentative="1">
      <w:start w:val="1"/>
      <w:numFmt w:val="bullet"/>
      <w:lvlText w:val="o"/>
      <w:lvlJc w:val="left"/>
      <w:pPr>
        <w:ind w:left="1077" w:hanging="360"/>
      </w:pPr>
      <w:rPr>
        <w:rFonts w:ascii="Courier New" w:hAnsi="Courier New" w:cs="Courier New" w:hint="default"/>
      </w:rPr>
    </w:lvl>
    <w:lvl w:ilvl="2" w:tplc="040C0005" w:tentative="1">
      <w:start w:val="1"/>
      <w:numFmt w:val="bullet"/>
      <w:lvlText w:val=""/>
      <w:lvlJc w:val="left"/>
      <w:pPr>
        <w:ind w:left="1797" w:hanging="360"/>
      </w:pPr>
      <w:rPr>
        <w:rFonts w:ascii="Wingdings" w:hAnsi="Wingdings" w:hint="default"/>
      </w:rPr>
    </w:lvl>
    <w:lvl w:ilvl="3" w:tplc="040C0001" w:tentative="1">
      <w:start w:val="1"/>
      <w:numFmt w:val="bullet"/>
      <w:lvlText w:val=""/>
      <w:lvlJc w:val="left"/>
      <w:pPr>
        <w:ind w:left="2517" w:hanging="360"/>
      </w:pPr>
      <w:rPr>
        <w:rFonts w:ascii="Symbol" w:hAnsi="Symbol" w:hint="default"/>
      </w:rPr>
    </w:lvl>
    <w:lvl w:ilvl="4" w:tplc="040C0003" w:tentative="1">
      <w:start w:val="1"/>
      <w:numFmt w:val="bullet"/>
      <w:lvlText w:val="o"/>
      <w:lvlJc w:val="left"/>
      <w:pPr>
        <w:ind w:left="3237" w:hanging="360"/>
      </w:pPr>
      <w:rPr>
        <w:rFonts w:ascii="Courier New" w:hAnsi="Courier New" w:cs="Courier New" w:hint="default"/>
      </w:rPr>
    </w:lvl>
    <w:lvl w:ilvl="5" w:tplc="040C0005" w:tentative="1">
      <w:start w:val="1"/>
      <w:numFmt w:val="bullet"/>
      <w:lvlText w:val=""/>
      <w:lvlJc w:val="left"/>
      <w:pPr>
        <w:ind w:left="3957" w:hanging="360"/>
      </w:pPr>
      <w:rPr>
        <w:rFonts w:ascii="Wingdings" w:hAnsi="Wingdings" w:hint="default"/>
      </w:rPr>
    </w:lvl>
    <w:lvl w:ilvl="6" w:tplc="040C0001" w:tentative="1">
      <w:start w:val="1"/>
      <w:numFmt w:val="bullet"/>
      <w:lvlText w:val=""/>
      <w:lvlJc w:val="left"/>
      <w:pPr>
        <w:ind w:left="4677" w:hanging="360"/>
      </w:pPr>
      <w:rPr>
        <w:rFonts w:ascii="Symbol" w:hAnsi="Symbol" w:hint="default"/>
      </w:rPr>
    </w:lvl>
    <w:lvl w:ilvl="7" w:tplc="040C0003" w:tentative="1">
      <w:start w:val="1"/>
      <w:numFmt w:val="bullet"/>
      <w:lvlText w:val="o"/>
      <w:lvlJc w:val="left"/>
      <w:pPr>
        <w:ind w:left="5397" w:hanging="360"/>
      </w:pPr>
      <w:rPr>
        <w:rFonts w:ascii="Courier New" w:hAnsi="Courier New" w:cs="Courier New" w:hint="default"/>
      </w:rPr>
    </w:lvl>
    <w:lvl w:ilvl="8" w:tplc="040C0005" w:tentative="1">
      <w:start w:val="1"/>
      <w:numFmt w:val="bullet"/>
      <w:lvlText w:val=""/>
      <w:lvlJc w:val="left"/>
      <w:pPr>
        <w:ind w:left="6117" w:hanging="360"/>
      </w:pPr>
      <w:rPr>
        <w:rFonts w:ascii="Wingdings" w:hAnsi="Wingdings" w:hint="default"/>
      </w:rPr>
    </w:lvl>
  </w:abstractNum>
  <w:abstractNum w:abstractNumId="12" w15:restartNumberingAfterBreak="0">
    <w:nsid w:val="4139584B"/>
    <w:multiLevelType w:val="hybridMultilevel"/>
    <w:tmpl w:val="E2B26376"/>
    <w:lvl w:ilvl="0" w:tplc="590ED0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4D267D"/>
    <w:multiLevelType w:val="hybridMultilevel"/>
    <w:tmpl w:val="581ECDEA"/>
    <w:lvl w:ilvl="0" w:tplc="040C0009">
      <w:start w:val="1"/>
      <w:numFmt w:val="bullet"/>
      <w:lvlText w:val=""/>
      <w:lvlJc w:val="left"/>
      <w:pPr>
        <w:ind w:left="720" w:hanging="360"/>
      </w:pPr>
      <w:rPr>
        <w:rFonts w:ascii="Wingdings" w:hAnsi="Wingdings" w:hint="default"/>
      </w:rPr>
    </w:lvl>
    <w:lvl w:ilvl="1" w:tplc="B256012A">
      <w:start w:val="1"/>
      <w:numFmt w:val="bullet"/>
      <w:lvlText w:val="o"/>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173262"/>
    <w:multiLevelType w:val="multilevel"/>
    <w:tmpl w:val="66484F04"/>
    <w:lvl w:ilvl="0">
      <w:start w:val="1"/>
      <w:numFmt w:val="decimal"/>
      <w:pStyle w:val="Titre1"/>
      <w:suff w:val="nothing"/>
      <w:lvlText w:val="Article %1 – "/>
      <w:lvlJc w:val="left"/>
      <w:pPr>
        <w:ind w:left="5811" w:hanging="991"/>
      </w:pPr>
      <w:rPr>
        <w:rFonts w:hint="default"/>
        <w:caps/>
        <w:color w:val="auto"/>
        <w:u w:val="single"/>
      </w:rPr>
    </w:lvl>
    <w:lvl w:ilvl="1">
      <w:start w:val="1"/>
      <w:numFmt w:val="decimal"/>
      <w:pStyle w:val="Titre2"/>
      <w:lvlText w:val="%1.%2"/>
      <w:lvlJc w:val="left"/>
      <w:pPr>
        <w:tabs>
          <w:tab w:val="num" w:pos="4678"/>
        </w:tabs>
        <w:ind w:left="5387" w:hanging="141"/>
      </w:pPr>
      <w:rPr>
        <w:rFonts w:hint="default"/>
        <w:color w:val="auto"/>
      </w:rPr>
    </w:lvl>
    <w:lvl w:ilvl="2">
      <w:start w:val="1"/>
      <w:numFmt w:val="decimal"/>
      <w:pStyle w:val="Titre3"/>
      <w:lvlText w:val="%1.%2.%3"/>
      <w:lvlJc w:val="left"/>
      <w:pPr>
        <w:tabs>
          <w:tab w:val="num" w:pos="-1"/>
        </w:tabs>
        <w:ind w:left="709" w:hanging="142"/>
      </w:pPr>
      <w:rPr>
        <w:rFonts w:hint="default"/>
      </w:rPr>
    </w:lvl>
    <w:lvl w:ilvl="3">
      <w:start w:val="1"/>
      <w:numFmt w:val="decimal"/>
      <w:pStyle w:val="Titre4"/>
      <w:lvlText w:val="%1.%2.%3.%4"/>
      <w:lvlJc w:val="left"/>
      <w:pPr>
        <w:tabs>
          <w:tab w:val="num" w:pos="283"/>
        </w:tabs>
        <w:ind w:left="424" w:hanging="141"/>
      </w:pPr>
      <w:rPr>
        <w:rFonts w:hint="default"/>
      </w:rPr>
    </w:lvl>
    <w:lvl w:ilvl="4">
      <w:start w:val="1"/>
      <w:numFmt w:val="decimal"/>
      <w:lvlText w:val="%1.%2.%3.%4.%5"/>
      <w:lvlJc w:val="left"/>
      <w:pPr>
        <w:tabs>
          <w:tab w:val="num" w:pos="2781"/>
        </w:tabs>
        <w:ind w:left="2781"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3993"/>
        </w:tabs>
        <w:ind w:left="3993" w:hanging="1440"/>
      </w:pPr>
      <w:rPr>
        <w:rFonts w:hint="default"/>
      </w:rPr>
    </w:lvl>
    <w:lvl w:ilvl="8">
      <w:start w:val="1"/>
      <w:numFmt w:val="decimal"/>
      <w:lvlText w:val="%1.%2.%3.%4.%5.%6.%7.%8.%9"/>
      <w:lvlJc w:val="left"/>
      <w:pPr>
        <w:tabs>
          <w:tab w:val="num" w:pos="4637"/>
        </w:tabs>
        <w:ind w:left="4637" w:hanging="1800"/>
      </w:pPr>
      <w:rPr>
        <w:rFonts w:hint="default"/>
      </w:rPr>
    </w:lvl>
  </w:abstractNum>
  <w:abstractNum w:abstractNumId="15" w15:restartNumberingAfterBreak="0">
    <w:nsid w:val="4D8B139C"/>
    <w:multiLevelType w:val="hybridMultilevel"/>
    <w:tmpl w:val="7846818C"/>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6" w15:restartNumberingAfterBreak="0">
    <w:nsid w:val="50896EF7"/>
    <w:multiLevelType w:val="hybridMultilevel"/>
    <w:tmpl w:val="7764D400"/>
    <w:lvl w:ilvl="0" w:tplc="590ED0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254AC1"/>
    <w:multiLevelType w:val="hybridMultilevel"/>
    <w:tmpl w:val="51FA4914"/>
    <w:lvl w:ilvl="0" w:tplc="040C000D">
      <w:start w:val="1"/>
      <w:numFmt w:val="bullet"/>
      <w:lvlText w:val=""/>
      <w:lvlJc w:val="left"/>
      <w:pPr>
        <w:ind w:left="3687" w:hanging="360"/>
      </w:pPr>
      <w:rPr>
        <w:rFonts w:ascii="Wingdings" w:hAnsi="Wingdings" w:hint="default"/>
      </w:rPr>
    </w:lvl>
    <w:lvl w:ilvl="1" w:tplc="040C000D">
      <w:start w:val="1"/>
      <w:numFmt w:val="bullet"/>
      <w:lvlText w:val=""/>
      <w:lvlJc w:val="left"/>
      <w:pPr>
        <w:ind w:left="4407" w:hanging="360"/>
      </w:pPr>
      <w:rPr>
        <w:rFonts w:ascii="Wingdings" w:hAnsi="Wingdings" w:hint="default"/>
      </w:rPr>
    </w:lvl>
    <w:lvl w:ilvl="2" w:tplc="040C0005" w:tentative="1">
      <w:start w:val="1"/>
      <w:numFmt w:val="bullet"/>
      <w:lvlText w:val=""/>
      <w:lvlJc w:val="left"/>
      <w:pPr>
        <w:ind w:left="5127" w:hanging="360"/>
      </w:pPr>
      <w:rPr>
        <w:rFonts w:ascii="Wingdings" w:hAnsi="Wingdings" w:hint="default"/>
      </w:rPr>
    </w:lvl>
    <w:lvl w:ilvl="3" w:tplc="040C0001" w:tentative="1">
      <w:start w:val="1"/>
      <w:numFmt w:val="bullet"/>
      <w:lvlText w:val=""/>
      <w:lvlJc w:val="left"/>
      <w:pPr>
        <w:ind w:left="5847" w:hanging="360"/>
      </w:pPr>
      <w:rPr>
        <w:rFonts w:ascii="Symbol" w:hAnsi="Symbol" w:hint="default"/>
      </w:rPr>
    </w:lvl>
    <w:lvl w:ilvl="4" w:tplc="040C0003" w:tentative="1">
      <w:start w:val="1"/>
      <w:numFmt w:val="bullet"/>
      <w:lvlText w:val="o"/>
      <w:lvlJc w:val="left"/>
      <w:pPr>
        <w:ind w:left="6567" w:hanging="360"/>
      </w:pPr>
      <w:rPr>
        <w:rFonts w:ascii="Courier New" w:hAnsi="Courier New" w:cs="Courier New" w:hint="default"/>
      </w:rPr>
    </w:lvl>
    <w:lvl w:ilvl="5" w:tplc="040C0005" w:tentative="1">
      <w:start w:val="1"/>
      <w:numFmt w:val="bullet"/>
      <w:lvlText w:val=""/>
      <w:lvlJc w:val="left"/>
      <w:pPr>
        <w:ind w:left="7287" w:hanging="360"/>
      </w:pPr>
      <w:rPr>
        <w:rFonts w:ascii="Wingdings" w:hAnsi="Wingdings" w:hint="default"/>
      </w:rPr>
    </w:lvl>
    <w:lvl w:ilvl="6" w:tplc="040C0001" w:tentative="1">
      <w:start w:val="1"/>
      <w:numFmt w:val="bullet"/>
      <w:lvlText w:val=""/>
      <w:lvlJc w:val="left"/>
      <w:pPr>
        <w:ind w:left="8007" w:hanging="360"/>
      </w:pPr>
      <w:rPr>
        <w:rFonts w:ascii="Symbol" w:hAnsi="Symbol" w:hint="default"/>
      </w:rPr>
    </w:lvl>
    <w:lvl w:ilvl="7" w:tplc="040C0003" w:tentative="1">
      <w:start w:val="1"/>
      <w:numFmt w:val="bullet"/>
      <w:lvlText w:val="o"/>
      <w:lvlJc w:val="left"/>
      <w:pPr>
        <w:ind w:left="8727" w:hanging="360"/>
      </w:pPr>
      <w:rPr>
        <w:rFonts w:ascii="Courier New" w:hAnsi="Courier New" w:cs="Courier New" w:hint="default"/>
      </w:rPr>
    </w:lvl>
    <w:lvl w:ilvl="8" w:tplc="040C0005" w:tentative="1">
      <w:start w:val="1"/>
      <w:numFmt w:val="bullet"/>
      <w:lvlText w:val=""/>
      <w:lvlJc w:val="left"/>
      <w:pPr>
        <w:ind w:left="9447" w:hanging="360"/>
      </w:pPr>
      <w:rPr>
        <w:rFonts w:ascii="Wingdings" w:hAnsi="Wingdings" w:hint="default"/>
      </w:rPr>
    </w:lvl>
  </w:abstractNum>
  <w:abstractNum w:abstractNumId="18" w15:restartNumberingAfterBreak="0">
    <w:nsid w:val="58EA52BA"/>
    <w:multiLevelType w:val="hybridMultilevel"/>
    <w:tmpl w:val="B016B1F8"/>
    <w:lvl w:ilvl="0" w:tplc="8EA86F2E">
      <w:numFmt w:val="bullet"/>
      <w:lvlText w:val=""/>
      <w:lvlJc w:val="left"/>
      <w:pPr>
        <w:ind w:left="717" w:hanging="360"/>
      </w:pPr>
      <w:rPr>
        <w:rFonts w:ascii="Wingdings" w:eastAsia="Times New Roman" w:hAnsi="Wingdings" w:cs="Times New Roman"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9" w15:restartNumberingAfterBreak="0">
    <w:nsid w:val="5F367350"/>
    <w:multiLevelType w:val="hybridMultilevel"/>
    <w:tmpl w:val="A6F8F34A"/>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6D557F0"/>
    <w:multiLevelType w:val="hybridMultilevel"/>
    <w:tmpl w:val="9DF09B7C"/>
    <w:lvl w:ilvl="0" w:tplc="590ED0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163AB1"/>
    <w:multiLevelType w:val="hybridMultilevel"/>
    <w:tmpl w:val="BE7C350A"/>
    <w:lvl w:ilvl="0" w:tplc="590ED010">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4A6C06"/>
    <w:multiLevelType w:val="hybridMultilevel"/>
    <w:tmpl w:val="C6065788"/>
    <w:lvl w:ilvl="0" w:tplc="BEBCDFB4">
      <w:start w:val="3"/>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705E192B"/>
    <w:multiLevelType w:val="hybridMultilevel"/>
    <w:tmpl w:val="6CEC2F22"/>
    <w:lvl w:ilvl="0" w:tplc="590ED0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5D837F7"/>
    <w:multiLevelType w:val="hybridMultilevel"/>
    <w:tmpl w:val="A3CC504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7722372E"/>
    <w:multiLevelType w:val="hybridMultilevel"/>
    <w:tmpl w:val="4CEC875C"/>
    <w:lvl w:ilvl="0" w:tplc="BEBCDFB4">
      <w:start w:val="3"/>
      <w:numFmt w:val="bullet"/>
      <w:lvlText w:val="-"/>
      <w:lvlJc w:val="left"/>
      <w:pPr>
        <w:ind w:left="937" w:hanging="360"/>
      </w:pPr>
      <w:rPr>
        <w:rFonts w:hint="default"/>
      </w:rPr>
    </w:lvl>
    <w:lvl w:ilvl="1" w:tplc="040C0003" w:tentative="1">
      <w:start w:val="1"/>
      <w:numFmt w:val="bullet"/>
      <w:lvlText w:val="o"/>
      <w:lvlJc w:val="left"/>
      <w:pPr>
        <w:ind w:left="1657" w:hanging="360"/>
      </w:pPr>
      <w:rPr>
        <w:rFonts w:ascii="Courier New" w:hAnsi="Courier New" w:cs="Courier New" w:hint="default"/>
      </w:rPr>
    </w:lvl>
    <w:lvl w:ilvl="2" w:tplc="040C0005" w:tentative="1">
      <w:start w:val="1"/>
      <w:numFmt w:val="bullet"/>
      <w:lvlText w:val=""/>
      <w:lvlJc w:val="left"/>
      <w:pPr>
        <w:ind w:left="2377" w:hanging="360"/>
      </w:pPr>
      <w:rPr>
        <w:rFonts w:ascii="Wingdings" w:hAnsi="Wingdings" w:hint="default"/>
      </w:rPr>
    </w:lvl>
    <w:lvl w:ilvl="3" w:tplc="040C0001" w:tentative="1">
      <w:start w:val="1"/>
      <w:numFmt w:val="bullet"/>
      <w:lvlText w:val=""/>
      <w:lvlJc w:val="left"/>
      <w:pPr>
        <w:ind w:left="3097" w:hanging="360"/>
      </w:pPr>
      <w:rPr>
        <w:rFonts w:ascii="Symbol" w:hAnsi="Symbol" w:hint="default"/>
      </w:rPr>
    </w:lvl>
    <w:lvl w:ilvl="4" w:tplc="040C0003" w:tentative="1">
      <w:start w:val="1"/>
      <w:numFmt w:val="bullet"/>
      <w:lvlText w:val="o"/>
      <w:lvlJc w:val="left"/>
      <w:pPr>
        <w:ind w:left="3817" w:hanging="360"/>
      </w:pPr>
      <w:rPr>
        <w:rFonts w:ascii="Courier New" w:hAnsi="Courier New" w:cs="Courier New" w:hint="default"/>
      </w:rPr>
    </w:lvl>
    <w:lvl w:ilvl="5" w:tplc="040C0005" w:tentative="1">
      <w:start w:val="1"/>
      <w:numFmt w:val="bullet"/>
      <w:lvlText w:val=""/>
      <w:lvlJc w:val="left"/>
      <w:pPr>
        <w:ind w:left="4537" w:hanging="360"/>
      </w:pPr>
      <w:rPr>
        <w:rFonts w:ascii="Wingdings" w:hAnsi="Wingdings" w:hint="default"/>
      </w:rPr>
    </w:lvl>
    <w:lvl w:ilvl="6" w:tplc="040C0001" w:tentative="1">
      <w:start w:val="1"/>
      <w:numFmt w:val="bullet"/>
      <w:lvlText w:val=""/>
      <w:lvlJc w:val="left"/>
      <w:pPr>
        <w:ind w:left="5257" w:hanging="360"/>
      </w:pPr>
      <w:rPr>
        <w:rFonts w:ascii="Symbol" w:hAnsi="Symbol" w:hint="default"/>
      </w:rPr>
    </w:lvl>
    <w:lvl w:ilvl="7" w:tplc="040C0003" w:tentative="1">
      <w:start w:val="1"/>
      <w:numFmt w:val="bullet"/>
      <w:lvlText w:val="o"/>
      <w:lvlJc w:val="left"/>
      <w:pPr>
        <w:ind w:left="5977" w:hanging="360"/>
      </w:pPr>
      <w:rPr>
        <w:rFonts w:ascii="Courier New" w:hAnsi="Courier New" w:cs="Courier New" w:hint="default"/>
      </w:rPr>
    </w:lvl>
    <w:lvl w:ilvl="8" w:tplc="040C0005" w:tentative="1">
      <w:start w:val="1"/>
      <w:numFmt w:val="bullet"/>
      <w:lvlText w:val=""/>
      <w:lvlJc w:val="left"/>
      <w:pPr>
        <w:ind w:left="6697" w:hanging="360"/>
      </w:pPr>
      <w:rPr>
        <w:rFonts w:ascii="Wingdings" w:hAnsi="Wingdings" w:hint="default"/>
      </w:rPr>
    </w:lvl>
  </w:abstractNum>
  <w:abstractNum w:abstractNumId="26" w15:restartNumberingAfterBreak="0">
    <w:nsid w:val="799066C0"/>
    <w:multiLevelType w:val="hybridMultilevel"/>
    <w:tmpl w:val="65D0600A"/>
    <w:lvl w:ilvl="0" w:tplc="590ED01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A072B14"/>
    <w:multiLevelType w:val="hybridMultilevel"/>
    <w:tmpl w:val="08A0500E"/>
    <w:lvl w:ilvl="0" w:tplc="BEBCDFB4">
      <w:start w:val="3"/>
      <w:numFmt w:val="bullet"/>
      <w:lvlText w:val="-"/>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4"/>
  </w:num>
  <w:num w:numId="2">
    <w:abstractNumId w:val="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3"/>
  </w:num>
  <w:num w:numId="6">
    <w:abstractNumId w:val="16"/>
  </w:num>
  <w:num w:numId="7">
    <w:abstractNumId w:val="5"/>
  </w:num>
  <w:num w:numId="8">
    <w:abstractNumId w:val="10"/>
  </w:num>
  <w:num w:numId="9">
    <w:abstractNumId w:val="19"/>
  </w:num>
  <w:num w:numId="10">
    <w:abstractNumId w:val="21"/>
  </w:num>
  <w:num w:numId="11">
    <w:abstractNumId w:val="4"/>
  </w:num>
  <w:num w:numId="12">
    <w:abstractNumId w:val="20"/>
  </w:num>
  <w:num w:numId="13">
    <w:abstractNumId w:val="1"/>
  </w:num>
  <w:num w:numId="14">
    <w:abstractNumId w:val="26"/>
  </w:num>
  <w:num w:numId="15">
    <w:abstractNumId w:val="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8"/>
  </w:num>
  <w:num w:numId="20">
    <w:abstractNumId w:val="15"/>
  </w:num>
  <w:num w:numId="21">
    <w:abstractNumId w:val="24"/>
  </w:num>
  <w:num w:numId="22">
    <w:abstractNumId w:val="6"/>
  </w:num>
  <w:num w:numId="23">
    <w:abstractNumId w:val="0"/>
  </w:num>
  <w:num w:numId="24">
    <w:abstractNumId w:val="18"/>
  </w:num>
  <w:num w:numId="25">
    <w:abstractNumId w:val="25"/>
  </w:num>
  <w:num w:numId="26">
    <w:abstractNumId w:val="17"/>
  </w:num>
  <w:num w:numId="27">
    <w:abstractNumId w:val="7"/>
  </w:num>
  <w:num w:numId="28">
    <w:abstractNumId w:val="27"/>
  </w:num>
  <w:num w:numId="29">
    <w:abstractNumId w:val="22"/>
  </w:num>
  <w:num w:numId="30">
    <w:abstractNumId w:val="9"/>
  </w:num>
  <w:num w:numId="3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B66"/>
    <w:rsid w:val="00000796"/>
    <w:rsid w:val="000014C8"/>
    <w:rsid w:val="0000754D"/>
    <w:rsid w:val="00010B12"/>
    <w:rsid w:val="00013C0F"/>
    <w:rsid w:val="00014523"/>
    <w:rsid w:val="00021448"/>
    <w:rsid w:val="0002615D"/>
    <w:rsid w:val="00026373"/>
    <w:rsid w:val="000445F0"/>
    <w:rsid w:val="00044DF7"/>
    <w:rsid w:val="000454F6"/>
    <w:rsid w:val="00045E3B"/>
    <w:rsid w:val="000526FD"/>
    <w:rsid w:val="00052FF5"/>
    <w:rsid w:val="00054D39"/>
    <w:rsid w:val="00055251"/>
    <w:rsid w:val="0005677E"/>
    <w:rsid w:val="00057127"/>
    <w:rsid w:val="00060F4D"/>
    <w:rsid w:val="000643A1"/>
    <w:rsid w:val="00064856"/>
    <w:rsid w:val="00064AFA"/>
    <w:rsid w:val="000669EB"/>
    <w:rsid w:val="00067277"/>
    <w:rsid w:val="00071825"/>
    <w:rsid w:val="00073B33"/>
    <w:rsid w:val="0007542A"/>
    <w:rsid w:val="00077A7F"/>
    <w:rsid w:val="00094E12"/>
    <w:rsid w:val="00095309"/>
    <w:rsid w:val="000A044A"/>
    <w:rsid w:val="000A5ABF"/>
    <w:rsid w:val="000B5B1D"/>
    <w:rsid w:val="000B69BA"/>
    <w:rsid w:val="000B6F2B"/>
    <w:rsid w:val="000C05A2"/>
    <w:rsid w:val="000C072B"/>
    <w:rsid w:val="000C0D63"/>
    <w:rsid w:val="000C190A"/>
    <w:rsid w:val="000C39A4"/>
    <w:rsid w:val="000C49DB"/>
    <w:rsid w:val="000C507C"/>
    <w:rsid w:val="000C70E5"/>
    <w:rsid w:val="000D1902"/>
    <w:rsid w:val="000D2A54"/>
    <w:rsid w:val="000D788E"/>
    <w:rsid w:val="000F2C93"/>
    <w:rsid w:val="00101C65"/>
    <w:rsid w:val="0010506C"/>
    <w:rsid w:val="00105C47"/>
    <w:rsid w:val="001062F0"/>
    <w:rsid w:val="00114DE8"/>
    <w:rsid w:val="00117D37"/>
    <w:rsid w:val="00121CD4"/>
    <w:rsid w:val="0013586C"/>
    <w:rsid w:val="001362A6"/>
    <w:rsid w:val="001377C0"/>
    <w:rsid w:val="00143C61"/>
    <w:rsid w:val="001441A2"/>
    <w:rsid w:val="001444C9"/>
    <w:rsid w:val="001448A7"/>
    <w:rsid w:val="00157154"/>
    <w:rsid w:val="00160D1F"/>
    <w:rsid w:val="00165982"/>
    <w:rsid w:val="00171C15"/>
    <w:rsid w:val="00172D6D"/>
    <w:rsid w:val="001813CC"/>
    <w:rsid w:val="00183EFD"/>
    <w:rsid w:val="001913CF"/>
    <w:rsid w:val="00195303"/>
    <w:rsid w:val="0019678D"/>
    <w:rsid w:val="00196CA0"/>
    <w:rsid w:val="00196ECC"/>
    <w:rsid w:val="001973EC"/>
    <w:rsid w:val="001A15E6"/>
    <w:rsid w:val="001A2FE6"/>
    <w:rsid w:val="001A4F7E"/>
    <w:rsid w:val="001A7B54"/>
    <w:rsid w:val="001B3419"/>
    <w:rsid w:val="001B6154"/>
    <w:rsid w:val="001C01A6"/>
    <w:rsid w:val="001C1412"/>
    <w:rsid w:val="001D1DE0"/>
    <w:rsid w:val="001D1E5B"/>
    <w:rsid w:val="001D4F6C"/>
    <w:rsid w:val="001D5103"/>
    <w:rsid w:val="001D512B"/>
    <w:rsid w:val="001E0700"/>
    <w:rsid w:val="001E13BA"/>
    <w:rsid w:val="001E484F"/>
    <w:rsid w:val="001E67A9"/>
    <w:rsid w:val="001E73B0"/>
    <w:rsid w:val="001F109A"/>
    <w:rsid w:val="001F1A3B"/>
    <w:rsid w:val="001F4A33"/>
    <w:rsid w:val="00203ADD"/>
    <w:rsid w:val="00205775"/>
    <w:rsid w:val="00211FC7"/>
    <w:rsid w:val="00214C53"/>
    <w:rsid w:val="002157B1"/>
    <w:rsid w:val="00220D10"/>
    <w:rsid w:val="00223B84"/>
    <w:rsid w:val="00226304"/>
    <w:rsid w:val="002263D1"/>
    <w:rsid w:val="0022645A"/>
    <w:rsid w:val="00227650"/>
    <w:rsid w:val="00233ACC"/>
    <w:rsid w:val="00233DA8"/>
    <w:rsid w:val="00233DB9"/>
    <w:rsid w:val="002366B5"/>
    <w:rsid w:val="00236AF5"/>
    <w:rsid w:val="00243D1B"/>
    <w:rsid w:val="002467DE"/>
    <w:rsid w:val="00250FDC"/>
    <w:rsid w:val="002515D9"/>
    <w:rsid w:val="00251A8D"/>
    <w:rsid w:val="0026224F"/>
    <w:rsid w:val="0026463B"/>
    <w:rsid w:val="00266400"/>
    <w:rsid w:val="00271969"/>
    <w:rsid w:val="00274929"/>
    <w:rsid w:val="00275739"/>
    <w:rsid w:val="00280531"/>
    <w:rsid w:val="00280653"/>
    <w:rsid w:val="00283115"/>
    <w:rsid w:val="00283180"/>
    <w:rsid w:val="00294B24"/>
    <w:rsid w:val="00295A26"/>
    <w:rsid w:val="002A198F"/>
    <w:rsid w:val="002A5DBB"/>
    <w:rsid w:val="002B0685"/>
    <w:rsid w:val="002B125F"/>
    <w:rsid w:val="002B1D28"/>
    <w:rsid w:val="002B377B"/>
    <w:rsid w:val="002B6617"/>
    <w:rsid w:val="002C33CE"/>
    <w:rsid w:val="002C34EE"/>
    <w:rsid w:val="002C4308"/>
    <w:rsid w:val="002C4844"/>
    <w:rsid w:val="002C6A9E"/>
    <w:rsid w:val="002D5336"/>
    <w:rsid w:val="002D53F9"/>
    <w:rsid w:val="002D5DEA"/>
    <w:rsid w:val="002D737E"/>
    <w:rsid w:val="002D7B03"/>
    <w:rsid w:val="002E4D88"/>
    <w:rsid w:val="002E6E2F"/>
    <w:rsid w:val="002F02B4"/>
    <w:rsid w:val="002F09BC"/>
    <w:rsid w:val="002F1A51"/>
    <w:rsid w:val="002F2190"/>
    <w:rsid w:val="002F3A5F"/>
    <w:rsid w:val="002F4452"/>
    <w:rsid w:val="002F4604"/>
    <w:rsid w:val="002F61B3"/>
    <w:rsid w:val="003025AA"/>
    <w:rsid w:val="003046AB"/>
    <w:rsid w:val="00307BBB"/>
    <w:rsid w:val="00310454"/>
    <w:rsid w:val="003105CE"/>
    <w:rsid w:val="00315A7F"/>
    <w:rsid w:val="00320C22"/>
    <w:rsid w:val="00323390"/>
    <w:rsid w:val="003332F4"/>
    <w:rsid w:val="00334B63"/>
    <w:rsid w:val="00337BAD"/>
    <w:rsid w:val="00343E7D"/>
    <w:rsid w:val="00344F9C"/>
    <w:rsid w:val="00351D82"/>
    <w:rsid w:val="0035363C"/>
    <w:rsid w:val="00360D9D"/>
    <w:rsid w:val="003613BE"/>
    <w:rsid w:val="003622CC"/>
    <w:rsid w:val="003678CF"/>
    <w:rsid w:val="003735EE"/>
    <w:rsid w:val="003750F8"/>
    <w:rsid w:val="00382E99"/>
    <w:rsid w:val="0039082C"/>
    <w:rsid w:val="0039618B"/>
    <w:rsid w:val="003963AB"/>
    <w:rsid w:val="00397B3E"/>
    <w:rsid w:val="003A3F76"/>
    <w:rsid w:val="003A7C39"/>
    <w:rsid w:val="003B0EB6"/>
    <w:rsid w:val="003B1448"/>
    <w:rsid w:val="003B5015"/>
    <w:rsid w:val="003B64B5"/>
    <w:rsid w:val="003B6626"/>
    <w:rsid w:val="003C08E9"/>
    <w:rsid w:val="003C0F26"/>
    <w:rsid w:val="003C246A"/>
    <w:rsid w:val="003C747F"/>
    <w:rsid w:val="003D3B87"/>
    <w:rsid w:val="003E1630"/>
    <w:rsid w:val="003E5949"/>
    <w:rsid w:val="003E66E1"/>
    <w:rsid w:val="003E736C"/>
    <w:rsid w:val="003F05C8"/>
    <w:rsid w:val="003F607A"/>
    <w:rsid w:val="003F6760"/>
    <w:rsid w:val="00400C03"/>
    <w:rsid w:val="00401316"/>
    <w:rsid w:val="0040440F"/>
    <w:rsid w:val="00410CD4"/>
    <w:rsid w:val="004202E6"/>
    <w:rsid w:val="004233E2"/>
    <w:rsid w:val="00426179"/>
    <w:rsid w:val="00426522"/>
    <w:rsid w:val="00427190"/>
    <w:rsid w:val="00433691"/>
    <w:rsid w:val="00433E3F"/>
    <w:rsid w:val="004374EE"/>
    <w:rsid w:val="0044376F"/>
    <w:rsid w:val="004439B4"/>
    <w:rsid w:val="00447BAF"/>
    <w:rsid w:val="00452186"/>
    <w:rsid w:val="00454AE0"/>
    <w:rsid w:val="0045650B"/>
    <w:rsid w:val="00456602"/>
    <w:rsid w:val="00464C09"/>
    <w:rsid w:val="00464D2D"/>
    <w:rsid w:val="0046559F"/>
    <w:rsid w:val="0047558C"/>
    <w:rsid w:val="0048367A"/>
    <w:rsid w:val="00483800"/>
    <w:rsid w:val="00483932"/>
    <w:rsid w:val="0048567F"/>
    <w:rsid w:val="00491D45"/>
    <w:rsid w:val="00493D09"/>
    <w:rsid w:val="0049734E"/>
    <w:rsid w:val="0049751D"/>
    <w:rsid w:val="004A4BDB"/>
    <w:rsid w:val="004A61E2"/>
    <w:rsid w:val="004A6AF8"/>
    <w:rsid w:val="004B57A5"/>
    <w:rsid w:val="004C0995"/>
    <w:rsid w:val="004C39E3"/>
    <w:rsid w:val="004C3AF9"/>
    <w:rsid w:val="004C7DBC"/>
    <w:rsid w:val="004C7DCD"/>
    <w:rsid w:val="004D0942"/>
    <w:rsid w:val="004D5231"/>
    <w:rsid w:val="004D67FF"/>
    <w:rsid w:val="004D6C13"/>
    <w:rsid w:val="004D6D79"/>
    <w:rsid w:val="004D6F53"/>
    <w:rsid w:val="004D77EF"/>
    <w:rsid w:val="004E40AE"/>
    <w:rsid w:val="004F145C"/>
    <w:rsid w:val="004F339F"/>
    <w:rsid w:val="004F7DE5"/>
    <w:rsid w:val="00507390"/>
    <w:rsid w:val="005159E1"/>
    <w:rsid w:val="00516D0D"/>
    <w:rsid w:val="00521B83"/>
    <w:rsid w:val="00522C8D"/>
    <w:rsid w:val="00524857"/>
    <w:rsid w:val="0053029C"/>
    <w:rsid w:val="0053566C"/>
    <w:rsid w:val="00544C05"/>
    <w:rsid w:val="00547655"/>
    <w:rsid w:val="00552B0D"/>
    <w:rsid w:val="0055358A"/>
    <w:rsid w:val="0055547E"/>
    <w:rsid w:val="005575A5"/>
    <w:rsid w:val="00557A01"/>
    <w:rsid w:val="00562B1E"/>
    <w:rsid w:val="00562DF9"/>
    <w:rsid w:val="0056439C"/>
    <w:rsid w:val="00565212"/>
    <w:rsid w:val="00565FE6"/>
    <w:rsid w:val="005668BB"/>
    <w:rsid w:val="005709B0"/>
    <w:rsid w:val="00574625"/>
    <w:rsid w:val="005749FB"/>
    <w:rsid w:val="00583E0C"/>
    <w:rsid w:val="00584797"/>
    <w:rsid w:val="00594F77"/>
    <w:rsid w:val="005951AA"/>
    <w:rsid w:val="005A505E"/>
    <w:rsid w:val="005B0897"/>
    <w:rsid w:val="005B1EC6"/>
    <w:rsid w:val="005C39CB"/>
    <w:rsid w:val="005C68D4"/>
    <w:rsid w:val="005C7457"/>
    <w:rsid w:val="005D12AB"/>
    <w:rsid w:val="005D4751"/>
    <w:rsid w:val="005E5881"/>
    <w:rsid w:val="005E76AA"/>
    <w:rsid w:val="005F3ADD"/>
    <w:rsid w:val="00602EE4"/>
    <w:rsid w:val="00605788"/>
    <w:rsid w:val="006077CD"/>
    <w:rsid w:val="00611479"/>
    <w:rsid w:val="00613338"/>
    <w:rsid w:val="00613703"/>
    <w:rsid w:val="00616B49"/>
    <w:rsid w:val="0061784B"/>
    <w:rsid w:val="0062201B"/>
    <w:rsid w:val="0062358C"/>
    <w:rsid w:val="00626BB8"/>
    <w:rsid w:val="0063072B"/>
    <w:rsid w:val="006321AC"/>
    <w:rsid w:val="00640647"/>
    <w:rsid w:val="00647F24"/>
    <w:rsid w:val="00650E02"/>
    <w:rsid w:val="00655D5A"/>
    <w:rsid w:val="0066668A"/>
    <w:rsid w:val="006748F1"/>
    <w:rsid w:val="00676FF2"/>
    <w:rsid w:val="00681618"/>
    <w:rsid w:val="00681BCB"/>
    <w:rsid w:val="00681F27"/>
    <w:rsid w:val="00682EDF"/>
    <w:rsid w:val="00690596"/>
    <w:rsid w:val="006907FD"/>
    <w:rsid w:val="006917D3"/>
    <w:rsid w:val="006961B7"/>
    <w:rsid w:val="0069762E"/>
    <w:rsid w:val="00697C77"/>
    <w:rsid w:val="006A05DB"/>
    <w:rsid w:val="006A5B7F"/>
    <w:rsid w:val="006A63D4"/>
    <w:rsid w:val="006B3B7C"/>
    <w:rsid w:val="006B671E"/>
    <w:rsid w:val="006D29A4"/>
    <w:rsid w:val="006E258D"/>
    <w:rsid w:val="006E6EBF"/>
    <w:rsid w:val="006E71AE"/>
    <w:rsid w:val="006F128E"/>
    <w:rsid w:val="006F1431"/>
    <w:rsid w:val="006F2141"/>
    <w:rsid w:val="006F4DBF"/>
    <w:rsid w:val="00702F90"/>
    <w:rsid w:val="007056A5"/>
    <w:rsid w:val="00706B92"/>
    <w:rsid w:val="00710664"/>
    <w:rsid w:val="00711F6F"/>
    <w:rsid w:val="007130E1"/>
    <w:rsid w:val="00715E3A"/>
    <w:rsid w:val="00721299"/>
    <w:rsid w:val="00724D79"/>
    <w:rsid w:val="007272D2"/>
    <w:rsid w:val="007305E8"/>
    <w:rsid w:val="00732018"/>
    <w:rsid w:val="007334A5"/>
    <w:rsid w:val="00737AEC"/>
    <w:rsid w:val="00743702"/>
    <w:rsid w:val="0074609E"/>
    <w:rsid w:val="00747BD1"/>
    <w:rsid w:val="0077510E"/>
    <w:rsid w:val="00777F8B"/>
    <w:rsid w:val="007823B2"/>
    <w:rsid w:val="007A6AB1"/>
    <w:rsid w:val="007B581F"/>
    <w:rsid w:val="007B7FFC"/>
    <w:rsid w:val="007C3CAD"/>
    <w:rsid w:val="007C4811"/>
    <w:rsid w:val="007C6CA5"/>
    <w:rsid w:val="007D58EE"/>
    <w:rsid w:val="007D61F3"/>
    <w:rsid w:val="007E2DBB"/>
    <w:rsid w:val="007E35C8"/>
    <w:rsid w:val="007E4E28"/>
    <w:rsid w:val="007E6662"/>
    <w:rsid w:val="007E6FA2"/>
    <w:rsid w:val="007F13FB"/>
    <w:rsid w:val="00801B84"/>
    <w:rsid w:val="008050CC"/>
    <w:rsid w:val="0080523D"/>
    <w:rsid w:val="00812368"/>
    <w:rsid w:val="008128F0"/>
    <w:rsid w:val="0082083E"/>
    <w:rsid w:val="008227E3"/>
    <w:rsid w:val="008340E4"/>
    <w:rsid w:val="00834728"/>
    <w:rsid w:val="00837ADA"/>
    <w:rsid w:val="00840DA0"/>
    <w:rsid w:val="00841729"/>
    <w:rsid w:val="00843A7B"/>
    <w:rsid w:val="008535A2"/>
    <w:rsid w:val="00861384"/>
    <w:rsid w:val="00861950"/>
    <w:rsid w:val="00872C28"/>
    <w:rsid w:val="00874B01"/>
    <w:rsid w:val="00874E27"/>
    <w:rsid w:val="008774D2"/>
    <w:rsid w:val="00880849"/>
    <w:rsid w:val="00882469"/>
    <w:rsid w:val="00882CC1"/>
    <w:rsid w:val="0089049B"/>
    <w:rsid w:val="00892B3C"/>
    <w:rsid w:val="008939B4"/>
    <w:rsid w:val="008965A1"/>
    <w:rsid w:val="00896B83"/>
    <w:rsid w:val="0089750C"/>
    <w:rsid w:val="008A2029"/>
    <w:rsid w:val="008A2A00"/>
    <w:rsid w:val="008A5364"/>
    <w:rsid w:val="008B396C"/>
    <w:rsid w:val="008B5970"/>
    <w:rsid w:val="008B7CDA"/>
    <w:rsid w:val="008C146B"/>
    <w:rsid w:val="008C6C8E"/>
    <w:rsid w:val="008D3125"/>
    <w:rsid w:val="008D319E"/>
    <w:rsid w:val="008E19D9"/>
    <w:rsid w:val="008E3971"/>
    <w:rsid w:val="008E5C80"/>
    <w:rsid w:val="008F1CDB"/>
    <w:rsid w:val="008F2194"/>
    <w:rsid w:val="008F4A77"/>
    <w:rsid w:val="009004CF"/>
    <w:rsid w:val="00900DE0"/>
    <w:rsid w:val="00901906"/>
    <w:rsid w:val="00904817"/>
    <w:rsid w:val="00906689"/>
    <w:rsid w:val="00907073"/>
    <w:rsid w:val="00907176"/>
    <w:rsid w:val="00910394"/>
    <w:rsid w:val="009107B8"/>
    <w:rsid w:val="00910BF8"/>
    <w:rsid w:val="00910CCD"/>
    <w:rsid w:val="0091280B"/>
    <w:rsid w:val="00921A94"/>
    <w:rsid w:val="009228B0"/>
    <w:rsid w:val="00923413"/>
    <w:rsid w:val="00924E23"/>
    <w:rsid w:val="00925376"/>
    <w:rsid w:val="00944059"/>
    <w:rsid w:val="009512E4"/>
    <w:rsid w:val="00954025"/>
    <w:rsid w:val="009544DF"/>
    <w:rsid w:val="00960268"/>
    <w:rsid w:val="00962671"/>
    <w:rsid w:val="00970D80"/>
    <w:rsid w:val="009937D3"/>
    <w:rsid w:val="009952B0"/>
    <w:rsid w:val="00996AD4"/>
    <w:rsid w:val="00997A0A"/>
    <w:rsid w:val="009A28A6"/>
    <w:rsid w:val="009A3737"/>
    <w:rsid w:val="009A5649"/>
    <w:rsid w:val="009A6239"/>
    <w:rsid w:val="009A686A"/>
    <w:rsid w:val="009B1463"/>
    <w:rsid w:val="009C362F"/>
    <w:rsid w:val="009C5C21"/>
    <w:rsid w:val="009D0E22"/>
    <w:rsid w:val="009D5E23"/>
    <w:rsid w:val="009E168A"/>
    <w:rsid w:val="009E1728"/>
    <w:rsid w:val="009E2CE4"/>
    <w:rsid w:val="009E37F4"/>
    <w:rsid w:val="009F001F"/>
    <w:rsid w:val="009F20F4"/>
    <w:rsid w:val="009F300B"/>
    <w:rsid w:val="009F651C"/>
    <w:rsid w:val="00A01457"/>
    <w:rsid w:val="00A04606"/>
    <w:rsid w:val="00A063B4"/>
    <w:rsid w:val="00A06E88"/>
    <w:rsid w:val="00A11EA9"/>
    <w:rsid w:val="00A12859"/>
    <w:rsid w:val="00A1466E"/>
    <w:rsid w:val="00A14D54"/>
    <w:rsid w:val="00A1514C"/>
    <w:rsid w:val="00A2023E"/>
    <w:rsid w:val="00A31F62"/>
    <w:rsid w:val="00A3417D"/>
    <w:rsid w:val="00A3462E"/>
    <w:rsid w:val="00A35AF2"/>
    <w:rsid w:val="00A37E78"/>
    <w:rsid w:val="00A41615"/>
    <w:rsid w:val="00A477F2"/>
    <w:rsid w:val="00A478E4"/>
    <w:rsid w:val="00A530EE"/>
    <w:rsid w:val="00A63E58"/>
    <w:rsid w:val="00A63F8E"/>
    <w:rsid w:val="00A66C8C"/>
    <w:rsid w:val="00A82FB6"/>
    <w:rsid w:val="00A97981"/>
    <w:rsid w:val="00AA04C3"/>
    <w:rsid w:val="00AA0C54"/>
    <w:rsid w:val="00AA6239"/>
    <w:rsid w:val="00AA6CDB"/>
    <w:rsid w:val="00AB0551"/>
    <w:rsid w:val="00AB0E9F"/>
    <w:rsid w:val="00AB11B4"/>
    <w:rsid w:val="00AB2EF2"/>
    <w:rsid w:val="00AC061D"/>
    <w:rsid w:val="00AC09F3"/>
    <w:rsid w:val="00AC1315"/>
    <w:rsid w:val="00AC1D28"/>
    <w:rsid w:val="00AD06A4"/>
    <w:rsid w:val="00AD1B95"/>
    <w:rsid w:val="00AD1D17"/>
    <w:rsid w:val="00AD684D"/>
    <w:rsid w:val="00AE1B76"/>
    <w:rsid w:val="00AE51E7"/>
    <w:rsid w:val="00AE56E5"/>
    <w:rsid w:val="00AE586B"/>
    <w:rsid w:val="00AF1137"/>
    <w:rsid w:val="00AF2C24"/>
    <w:rsid w:val="00B01DA3"/>
    <w:rsid w:val="00B05AD8"/>
    <w:rsid w:val="00B05F67"/>
    <w:rsid w:val="00B064CB"/>
    <w:rsid w:val="00B132C0"/>
    <w:rsid w:val="00B13B86"/>
    <w:rsid w:val="00B21CE6"/>
    <w:rsid w:val="00B26427"/>
    <w:rsid w:val="00B26C94"/>
    <w:rsid w:val="00B46152"/>
    <w:rsid w:val="00B4724E"/>
    <w:rsid w:val="00B47686"/>
    <w:rsid w:val="00B534C3"/>
    <w:rsid w:val="00B53E0C"/>
    <w:rsid w:val="00B54D5C"/>
    <w:rsid w:val="00B56792"/>
    <w:rsid w:val="00B70978"/>
    <w:rsid w:val="00B7359C"/>
    <w:rsid w:val="00B7647F"/>
    <w:rsid w:val="00B82F62"/>
    <w:rsid w:val="00B85AA0"/>
    <w:rsid w:val="00B912A8"/>
    <w:rsid w:val="00B948C1"/>
    <w:rsid w:val="00B97FA5"/>
    <w:rsid w:val="00BA351C"/>
    <w:rsid w:val="00BA474C"/>
    <w:rsid w:val="00BA5CE9"/>
    <w:rsid w:val="00BB0819"/>
    <w:rsid w:val="00BB6461"/>
    <w:rsid w:val="00BB69BF"/>
    <w:rsid w:val="00BB7F5C"/>
    <w:rsid w:val="00BC2918"/>
    <w:rsid w:val="00BC6FEE"/>
    <w:rsid w:val="00BD5D6D"/>
    <w:rsid w:val="00BE5C81"/>
    <w:rsid w:val="00BE719B"/>
    <w:rsid w:val="00BF245B"/>
    <w:rsid w:val="00BF255F"/>
    <w:rsid w:val="00BF6FAF"/>
    <w:rsid w:val="00BF7E08"/>
    <w:rsid w:val="00BF7E1C"/>
    <w:rsid w:val="00C03B12"/>
    <w:rsid w:val="00C03E04"/>
    <w:rsid w:val="00C04E9C"/>
    <w:rsid w:val="00C07382"/>
    <w:rsid w:val="00C100C7"/>
    <w:rsid w:val="00C16294"/>
    <w:rsid w:val="00C17783"/>
    <w:rsid w:val="00C22B63"/>
    <w:rsid w:val="00C235E5"/>
    <w:rsid w:val="00C26D73"/>
    <w:rsid w:val="00C3262F"/>
    <w:rsid w:val="00C356E3"/>
    <w:rsid w:val="00C403F5"/>
    <w:rsid w:val="00C4287F"/>
    <w:rsid w:val="00C43609"/>
    <w:rsid w:val="00C43F79"/>
    <w:rsid w:val="00C47555"/>
    <w:rsid w:val="00C5002D"/>
    <w:rsid w:val="00C60719"/>
    <w:rsid w:val="00C6232B"/>
    <w:rsid w:val="00C724E3"/>
    <w:rsid w:val="00C73B25"/>
    <w:rsid w:val="00C80C7E"/>
    <w:rsid w:val="00C85369"/>
    <w:rsid w:val="00C92AEF"/>
    <w:rsid w:val="00CA0B4B"/>
    <w:rsid w:val="00CA4D6C"/>
    <w:rsid w:val="00CA4D88"/>
    <w:rsid w:val="00CA7049"/>
    <w:rsid w:val="00CB1972"/>
    <w:rsid w:val="00CC1D05"/>
    <w:rsid w:val="00CC339B"/>
    <w:rsid w:val="00CC59E5"/>
    <w:rsid w:val="00CD4FD7"/>
    <w:rsid w:val="00CE11F1"/>
    <w:rsid w:val="00CE2CFB"/>
    <w:rsid w:val="00CE3148"/>
    <w:rsid w:val="00CE5654"/>
    <w:rsid w:val="00CE5B9F"/>
    <w:rsid w:val="00CE63C9"/>
    <w:rsid w:val="00CF1F9C"/>
    <w:rsid w:val="00D050E9"/>
    <w:rsid w:val="00D12C2E"/>
    <w:rsid w:val="00D143C5"/>
    <w:rsid w:val="00D15169"/>
    <w:rsid w:val="00D22226"/>
    <w:rsid w:val="00D248A3"/>
    <w:rsid w:val="00D271B9"/>
    <w:rsid w:val="00D3111A"/>
    <w:rsid w:val="00D353E6"/>
    <w:rsid w:val="00D35A16"/>
    <w:rsid w:val="00D378D6"/>
    <w:rsid w:val="00D43B6A"/>
    <w:rsid w:val="00D4598F"/>
    <w:rsid w:val="00D46FE1"/>
    <w:rsid w:val="00D50438"/>
    <w:rsid w:val="00D53532"/>
    <w:rsid w:val="00D54065"/>
    <w:rsid w:val="00D64D1F"/>
    <w:rsid w:val="00D70341"/>
    <w:rsid w:val="00D726AF"/>
    <w:rsid w:val="00D81CC9"/>
    <w:rsid w:val="00D8218E"/>
    <w:rsid w:val="00D83A21"/>
    <w:rsid w:val="00D93293"/>
    <w:rsid w:val="00D932F7"/>
    <w:rsid w:val="00DA3787"/>
    <w:rsid w:val="00DA7566"/>
    <w:rsid w:val="00DA757B"/>
    <w:rsid w:val="00DB67B0"/>
    <w:rsid w:val="00DC0596"/>
    <w:rsid w:val="00DC4696"/>
    <w:rsid w:val="00DC70D8"/>
    <w:rsid w:val="00DC7B10"/>
    <w:rsid w:val="00DD0124"/>
    <w:rsid w:val="00DD0D2C"/>
    <w:rsid w:val="00DD25D3"/>
    <w:rsid w:val="00DD2CBF"/>
    <w:rsid w:val="00DD727F"/>
    <w:rsid w:val="00DE26BD"/>
    <w:rsid w:val="00DE37D7"/>
    <w:rsid w:val="00DE40B8"/>
    <w:rsid w:val="00DE63DC"/>
    <w:rsid w:val="00DF25C5"/>
    <w:rsid w:val="00DF71A0"/>
    <w:rsid w:val="00E03001"/>
    <w:rsid w:val="00E0445E"/>
    <w:rsid w:val="00E07DD6"/>
    <w:rsid w:val="00E12A85"/>
    <w:rsid w:val="00E13CE4"/>
    <w:rsid w:val="00E1589E"/>
    <w:rsid w:val="00E2267F"/>
    <w:rsid w:val="00E24454"/>
    <w:rsid w:val="00E24733"/>
    <w:rsid w:val="00E26A2F"/>
    <w:rsid w:val="00E332D2"/>
    <w:rsid w:val="00E34E39"/>
    <w:rsid w:val="00E35DB4"/>
    <w:rsid w:val="00E365B5"/>
    <w:rsid w:val="00E44030"/>
    <w:rsid w:val="00E45510"/>
    <w:rsid w:val="00E46798"/>
    <w:rsid w:val="00E50D88"/>
    <w:rsid w:val="00E51F7A"/>
    <w:rsid w:val="00E523CD"/>
    <w:rsid w:val="00E55BF5"/>
    <w:rsid w:val="00E60597"/>
    <w:rsid w:val="00E61701"/>
    <w:rsid w:val="00E61AAC"/>
    <w:rsid w:val="00E632D8"/>
    <w:rsid w:val="00E644CB"/>
    <w:rsid w:val="00E671CA"/>
    <w:rsid w:val="00E67CD2"/>
    <w:rsid w:val="00E743AC"/>
    <w:rsid w:val="00E75CD5"/>
    <w:rsid w:val="00E77ABA"/>
    <w:rsid w:val="00E80073"/>
    <w:rsid w:val="00E80CAD"/>
    <w:rsid w:val="00E810AC"/>
    <w:rsid w:val="00E83729"/>
    <w:rsid w:val="00E83B66"/>
    <w:rsid w:val="00E863C8"/>
    <w:rsid w:val="00E92322"/>
    <w:rsid w:val="00E92639"/>
    <w:rsid w:val="00E928DF"/>
    <w:rsid w:val="00E92D04"/>
    <w:rsid w:val="00E93518"/>
    <w:rsid w:val="00E936EA"/>
    <w:rsid w:val="00EA03A5"/>
    <w:rsid w:val="00EA03F4"/>
    <w:rsid w:val="00EA5FA9"/>
    <w:rsid w:val="00EA63E1"/>
    <w:rsid w:val="00EA73F0"/>
    <w:rsid w:val="00EB3186"/>
    <w:rsid w:val="00EB417B"/>
    <w:rsid w:val="00EC0389"/>
    <w:rsid w:val="00EC1CC9"/>
    <w:rsid w:val="00EC28A7"/>
    <w:rsid w:val="00EC30A9"/>
    <w:rsid w:val="00EC418E"/>
    <w:rsid w:val="00EC5418"/>
    <w:rsid w:val="00EC7D85"/>
    <w:rsid w:val="00ED11F0"/>
    <w:rsid w:val="00ED1321"/>
    <w:rsid w:val="00ED25E2"/>
    <w:rsid w:val="00ED3795"/>
    <w:rsid w:val="00ED5177"/>
    <w:rsid w:val="00ED7AD2"/>
    <w:rsid w:val="00EE07DD"/>
    <w:rsid w:val="00EE6DA6"/>
    <w:rsid w:val="00F0266F"/>
    <w:rsid w:val="00F034C9"/>
    <w:rsid w:val="00F04353"/>
    <w:rsid w:val="00F04FAB"/>
    <w:rsid w:val="00F0713F"/>
    <w:rsid w:val="00F140C3"/>
    <w:rsid w:val="00F23E69"/>
    <w:rsid w:val="00F25E39"/>
    <w:rsid w:val="00F25ED4"/>
    <w:rsid w:val="00F30B6B"/>
    <w:rsid w:val="00F31DD6"/>
    <w:rsid w:val="00F34631"/>
    <w:rsid w:val="00F34DDD"/>
    <w:rsid w:val="00F37233"/>
    <w:rsid w:val="00F40AC7"/>
    <w:rsid w:val="00F437F0"/>
    <w:rsid w:val="00F4554A"/>
    <w:rsid w:val="00F47068"/>
    <w:rsid w:val="00F47FCD"/>
    <w:rsid w:val="00F505EC"/>
    <w:rsid w:val="00F532B5"/>
    <w:rsid w:val="00F555FD"/>
    <w:rsid w:val="00F6103B"/>
    <w:rsid w:val="00F619FB"/>
    <w:rsid w:val="00F67B09"/>
    <w:rsid w:val="00F7110C"/>
    <w:rsid w:val="00F71D75"/>
    <w:rsid w:val="00F755D3"/>
    <w:rsid w:val="00F77637"/>
    <w:rsid w:val="00F77DEE"/>
    <w:rsid w:val="00F82B37"/>
    <w:rsid w:val="00F90A1D"/>
    <w:rsid w:val="00F918F9"/>
    <w:rsid w:val="00F91DA0"/>
    <w:rsid w:val="00FA07A7"/>
    <w:rsid w:val="00FA2C0F"/>
    <w:rsid w:val="00FA57DD"/>
    <w:rsid w:val="00FA634C"/>
    <w:rsid w:val="00FA6A4E"/>
    <w:rsid w:val="00FB36FA"/>
    <w:rsid w:val="00FB4E27"/>
    <w:rsid w:val="00FC240A"/>
    <w:rsid w:val="00FC2AFF"/>
    <w:rsid w:val="00FD449C"/>
    <w:rsid w:val="00FD502B"/>
    <w:rsid w:val="00FE05D0"/>
    <w:rsid w:val="00FE1A84"/>
    <w:rsid w:val="00FE1BB0"/>
    <w:rsid w:val="00FE1F31"/>
    <w:rsid w:val="00FE7D9F"/>
    <w:rsid w:val="00FF1AD7"/>
    <w:rsid w:val="00FF2CAD"/>
    <w:rsid w:val="00FF4329"/>
    <w:rsid w:val="00FF59CB"/>
    <w:rsid w:val="00FF5A83"/>
    <w:rsid w:val="00FF7510"/>
    <w:rsid w:val="00FF7C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593D439"/>
  <w15:docId w15:val="{1A1BFD13-17FC-411F-B6BA-5923C021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180"/>
    <w:pPr>
      <w:jc w:val="both"/>
    </w:pPr>
  </w:style>
  <w:style w:type="paragraph" w:styleId="Titre1">
    <w:name w:val="heading 1"/>
    <w:basedOn w:val="Normal"/>
    <w:next w:val="Normal"/>
    <w:link w:val="Titre1Car"/>
    <w:uiPriority w:val="9"/>
    <w:qFormat/>
    <w:rsid w:val="0044376F"/>
    <w:pPr>
      <w:keepNext/>
      <w:numPr>
        <w:numId w:val="1"/>
      </w:numPr>
      <w:ind w:left="991"/>
      <w:outlineLvl w:val="0"/>
    </w:pPr>
    <w:rPr>
      <w:rFonts w:cs="Arial"/>
      <w:b/>
      <w:bCs/>
      <w:color w:val="0000FF"/>
      <w:sz w:val="28"/>
      <w:szCs w:val="28"/>
      <w:u w:val="single"/>
    </w:rPr>
  </w:style>
  <w:style w:type="paragraph" w:styleId="Titre2">
    <w:name w:val="heading 2"/>
    <w:basedOn w:val="Normal"/>
    <w:next w:val="Normal"/>
    <w:link w:val="Titre2Car"/>
    <w:qFormat/>
    <w:rsid w:val="00AB2EF2"/>
    <w:pPr>
      <w:keepNext/>
      <w:numPr>
        <w:ilvl w:val="1"/>
        <w:numId w:val="1"/>
      </w:numPr>
      <w:tabs>
        <w:tab w:val="clear" w:pos="4678"/>
        <w:tab w:val="num" w:pos="0"/>
        <w:tab w:val="num" w:pos="3260"/>
      </w:tabs>
      <w:spacing w:before="240" w:after="60"/>
      <w:ind w:left="142" w:hanging="142"/>
      <w:outlineLvl w:val="1"/>
    </w:pPr>
    <w:rPr>
      <w:rFonts w:cs="Arial"/>
      <w:b/>
      <w:bCs/>
      <w:i/>
      <w:iCs/>
      <w:szCs w:val="28"/>
    </w:rPr>
  </w:style>
  <w:style w:type="paragraph" w:styleId="Titre3">
    <w:name w:val="heading 3"/>
    <w:basedOn w:val="Normal"/>
    <w:next w:val="Normal"/>
    <w:link w:val="Titre3Car"/>
    <w:qFormat/>
    <w:rsid w:val="00DC70D8"/>
    <w:pPr>
      <w:keepNext/>
      <w:numPr>
        <w:ilvl w:val="2"/>
        <w:numId w:val="1"/>
      </w:numPr>
      <w:spacing w:after="60"/>
      <w:outlineLvl w:val="2"/>
    </w:pPr>
    <w:rPr>
      <w:rFonts w:cs="Arial"/>
      <w:b/>
      <w:bCs/>
      <w:szCs w:val="26"/>
    </w:rPr>
  </w:style>
  <w:style w:type="paragraph" w:styleId="Titre4">
    <w:name w:val="heading 4"/>
    <w:basedOn w:val="Normal"/>
    <w:next w:val="Normal"/>
    <w:qFormat/>
    <w:rsid w:val="0044376F"/>
    <w:pPr>
      <w:keepNext/>
      <w:numPr>
        <w:ilvl w:val="3"/>
        <w:numId w:val="1"/>
      </w:numPr>
      <w:pBdr>
        <w:top w:val="single" w:sz="6" w:space="1" w:color="0000FF" w:shadow="1"/>
        <w:left w:val="single" w:sz="6" w:space="1" w:color="0000FF" w:shadow="1"/>
        <w:bottom w:val="single" w:sz="6" w:space="1" w:color="0000FF" w:shadow="1"/>
        <w:right w:val="single" w:sz="6" w:space="1" w:color="0000FF" w:shadow="1"/>
      </w:pBdr>
      <w:shd w:val="pct20" w:color="00FFFF" w:fill="auto"/>
      <w:jc w:val="center"/>
      <w:outlineLvl w:val="3"/>
    </w:pPr>
    <w:rPr>
      <w:rFonts w:cs="Arial"/>
      <w:b/>
      <w:bCs/>
      <w:color w:val="0000FF"/>
      <w:sz w:val="28"/>
      <w:szCs w:val="28"/>
    </w:rPr>
  </w:style>
  <w:style w:type="paragraph" w:styleId="Titre5">
    <w:name w:val="heading 5"/>
    <w:basedOn w:val="Normal"/>
    <w:next w:val="Normal"/>
    <w:qFormat/>
    <w:pPr>
      <w:keepNext/>
      <w:jc w:val="center"/>
      <w:outlineLvl w:val="4"/>
    </w:pPr>
    <w:rPr>
      <w:rFonts w:cs="Arial"/>
      <w:b/>
      <w:bCs/>
      <w:color w:val="0000FF"/>
      <w:sz w:val="28"/>
      <w:szCs w:val="28"/>
    </w:rPr>
  </w:style>
  <w:style w:type="paragraph" w:styleId="Titre6">
    <w:name w:val="heading 6"/>
    <w:basedOn w:val="Normal"/>
    <w:next w:val="Normal"/>
    <w:qFormat/>
    <w:pPr>
      <w:keepNext/>
      <w:pBdr>
        <w:top w:val="single" w:sz="6" w:space="1" w:color="0000FF"/>
        <w:left w:val="single" w:sz="6" w:space="1" w:color="0000FF"/>
        <w:bottom w:val="single" w:sz="6" w:space="1" w:color="0000FF"/>
        <w:right w:val="single" w:sz="6" w:space="1" w:color="0000FF"/>
      </w:pBdr>
      <w:jc w:val="center"/>
      <w:outlineLvl w:val="5"/>
    </w:pPr>
    <w:rPr>
      <w:rFonts w:cs="Arial"/>
      <w:b/>
      <w:bCs/>
      <w:color w:val="0000FF"/>
      <w:u w:val="single"/>
    </w:rPr>
  </w:style>
  <w:style w:type="paragraph" w:styleId="Titre7">
    <w:name w:val="heading 7"/>
    <w:basedOn w:val="Normal"/>
    <w:next w:val="Normal"/>
    <w:qFormat/>
    <w:pPr>
      <w:keepNext/>
      <w:ind w:firstLine="1134"/>
      <w:outlineLvl w:val="6"/>
    </w:pPr>
    <w:rPr>
      <w:rFonts w:cs="Arial"/>
      <w:i/>
      <w:iCs/>
      <w:szCs w:val="22"/>
    </w:rPr>
  </w:style>
  <w:style w:type="paragraph" w:styleId="Titre8">
    <w:name w:val="heading 8"/>
    <w:basedOn w:val="Normal"/>
    <w:next w:val="Normal"/>
    <w:qFormat/>
    <w:pPr>
      <w:keepNext/>
      <w:pBdr>
        <w:top w:val="single" w:sz="6" w:space="2" w:color="auto" w:shadow="1"/>
        <w:left w:val="single" w:sz="6" w:space="2" w:color="auto" w:shadow="1"/>
        <w:bottom w:val="single" w:sz="6" w:space="2" w:color="auto" w:shadow="1"/>
        <w:right w:val="single" w:sz="6" w:space="2" w:color="auto" w:shadow="1"/>
      </w:pBdr>
      <w:shd w:val="pct5" w:color="auto" w:fill="00FFFF"/>
      <w:ind w:left="1134" w:right="1191"/>
      <w:jc w:val="center"/>
      <w:outlineLvl w:val="7"/>
    </w:pPr>
    <w:rPr>
      <w:rFonts w:cs="Arial"/>
      <w:b/>
      <w:bCs/>
      <w:szCs w:val="22"/>
    </w:rPr>
  </w:style>
  <w:style w:type="paragraph" w:styleId="Titre9">
    <w:name w:val="heading 9"/>
    <w:basedOn w:val="Normal"/>
    <w:next w:val="Normal"/>
    <w:qFormat/>
    <w:pPr>
      <w:keepNext/>
      <w:jc w:val="center"/>
      <w:outlineLvl w:val="8"/>
    </w:pPr>
    <w:rPr>
      <w:rFonts w:cs="Arial"/>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ind w:hanging="426"/>
      <w:jc w:val="center"/>
    </w:pPr>
    <w:rPr>
      <w:b/>
      <w:bCs/>
      <w:sz w:val="28"/>
      <w:szCs w:val="28"/>
    </w:rPr>
  </w:style>
  <w:style w:type="paragraph" w:styleId="Pieddepage">
    <w:name w:val="footer"/>
    <w:basedOn w:val="Normal"/>
    <w:link w:val="PieddepageCar"/>
    <w:uiPriority w:val="99"/>
    <w:rsid w:val="00ED1321"/>
    <w:pPr>
      <w:tabs>
        <w:tab w:val="center" w:pos="4536"/>
        <w:tab w:val="right" w:pos="9072"/>
      </w:tabs>
    </w:pPr>
  </w:style>
  <w:style w:type="paragraph" w:styleId="En-tte">
    <w:name w:val="header"/>
    <w:basedOn w:val="Normal"/>
    <w:rsid w:val="00681618"/>
    <w:pPr>
      <w:tabs>
        <w:tab w:val="center" w:pos="4536"/>
        <w:tab w:val="right" w:pos="9072"/>
      </w:tabs>
    </w:pPr>
  </w:style>
  <w:style w:type="character" w:styleId="Marquedecommentaire">
    <w:name w:val="annotation reference"/>
    <w:semiHidden/>
    <w:rsid w:val="00F619FB"/>
    <w:rPr>
      <w:sz w:val="16"/>
      <w:szCs w:val="16"/>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Titreindex">
    <w:name w:val="index heading"/>
    <w:basedOn w:val="Normal"/>
    <w:next w:val="Index1"/>
    <w:semiHidden/>
  </w:style>
  <w:style w:type="paragraph" w:styleId="TM1">
    <w:name w:val="toc 1"/>
    <w:basedOn w:val="Normal"/>
    <w:next w:val="Normal"/>
    <w:autoRedefine/>
    <w:uiPriority w:val="39"/>
    <w:qFormat/>
    <w:rsid w:val="008B5970"/>
    <w:pPr>
      <w:tabs>
        <w:tab w:val="right" w:leader="dot" w:pos="9855"/>
      </w:tabs>
      <w:spacing w:after="60"/>
      <w:jc w:val="left"/>
    </w:pPr>
    <w:rPr>
      <w:rFonts w:asciiTheme="minorHAnsi" w:hAnsiTheme="minorHAnsi"/>
      <w:b/>
      <w:bCs/>
      <w:caps/>
    </w:rPr>
  </w:style>
  <w:style w:type="paragraph" w:styleId="TM2">
    <w:name w:val="toc 2"/>
    <w:basedOn w:val="Normal"/>
    <w:next w:val="Normal"/>
    <w:autoRedefine/>
    <w:uiPriority w:val="39"/>
    <w:qFormat/>
    <w:rsid w:val="00FF7C48"/>
    <w:pPr>
      <w:tabs>
        <w:tab w:val="left" w:pos="880"/>
        <w:tab w:val="right" w:leader="dot" w:pos="9855"/>
      </w:tabs>
      <w:ind w:left="220"/>
      <w:jc w:val="left"/>
    </w:pPr>
    <w:rPr>
      <w:smallCaps/>
      <w:noProof/>
      <w:szCs w:val="22"/>
      <w:lang w:eastAsia="ar-SA"/>
    </w:rPr>
  </w:style>
  <w:style w:type="paragraph" w:styleId="TM3">
    <w:name w:val="toc 3"/>
    <w:basedOn w:val="Normal"/>
    <w:next w:val="Normal"/>
    <w:autoRedefine/>
    <w:uiPriority w:val="39"/>
    <w:qFormat/>
    <w:pPr>
      <w:ind w:left="440"/>
      <w:jc w:val="left"/>
    </w:pPr>
    <w:rPr>
      <w:rFonts w:asciiTheme="minorHAnsi" w:hAnsiTheme="minorHAnsi"/>
      <w:i/>
      <w:iCs/>
    </w:rPr>
  </w:style>
  <w:style w:type="paragraph" w:styleId="TM4">
    <w:name w:val="toc 4"/>
    <w:basedOn w:val="Normal"/>
    <w:next w:val="Normal"/>
    <w:autoRedefine/>
    <w:semiHidden/>
    <w:pPr>
      <w:ind w:left="660"/>
      <w:jc w:val="left"/>
    </w:pPr>
    <w:rPr>
      <w:rFonts w:asciiTheme="minorHAnsi" w:hAnsiTheme="minorHAnsi"/>
      <w:sz w:val="18"/>
      <w:szCs w:val="18"/>
    </w:rPr>
  </w:style>
  <w:style w:type="paragraph" w:styleId="TM5">
    <w:name w:val="toc 5"/>
    <w:basedOn w:val="Normal"/>
    <w:next w:val="Normal"/>
    <w:autoRedefine/>
    <w:semiHidden/>
    <w:pPr>
      <w:ind w:left="880"/>
      <w:jc w:val="left"/>
    </w:pPr>
    <w:rPr>
      <w:rFonts w:asciiTheme="minorHAnsi" w:hAnsiTheme="minorHAnsi"/>
      <w:sz w:val="18"/>
      <w:szCs w:val="18"/>
    </w:rPr>
  </w:style>
  <w:style w:type="paragraph" w:styleId="TM6">
    <w:name w:val="toc 6"/>
    <w:basedOn w:val="Normal"/>
    <w:next w:val="Normal"/>
    <w:autoRedefine/>
    <w:semiHidden/>
    <w:pPr>
      <w:ind w:left="1100"/>
      <w:jc w:val="left"/>
    </w:pPr>
    <w:rPr>
      <w:rFonts w:asciiTheme="minorHAnsi" w:hAnsiTheme="minorHAnsi"/>
      <w:sz w:val="18"/>
      <w:szCs w:val="18"/>
    </w:rPr>
  </w:style>
  <w:style w:type="paragraph" w:styleId="TM7">
    <w:name w:val="toc 7"/>
    <w:basedOn w:val="Normal"/>
    <w:next w:val="Normal"/>
    <w:autoRedefine/>
    <w:semiHidden/>
    <w:pPr>
      <w:ind w:left="1320"/>
      <w:jc w:val="left"/>
    </w:pPr>
    <w:rPr>
      <w:rFonts w:asciiTheme="minorHAnsi" w:hAnsiTheme="minorHAnsi"/>
      <w:sz w:val="18"/>
      <w:szCs w:val="18"/>
    </w:rPr>
  </w:style>
  <w:style w:type="paragraph" w:styleId="TM8">
    <w:name w:val="toc 8"/>
    <w:basedOn w:val="Normal"/>
    <w:next w:val="Normal"/>
    <w:autoRedefine/>
    <w:semiHidden/>
    <w:pPr>
      <w:ind w:left="1540"/>
      <w:jc w:val="left"/>
    </w:pPr>
    <w:rPr>
      <w:rFonts w:asciiTheme="minorHAnsi" w:hAnsiTheme="minorHAnsi"/>
      <w:sz w:val="18"/>
      <w:szCs w:val="18"/>
    </w:rPr>
  </w:style>
  <w:style w:type="paragraph" w:styleId="TM9">
    <w:name w:val="toc 9"/>
    <w:basedOn w:val="Normal"/>
    <w:next w:val="Normal"/>
    <w:autoRedefine/>
    <w:semiHidden/>
    <w:pPr>
      <w:ind w:left="1760"/>
      <w:jc w:val="left"/>
    </w:pPr>
    <w:rPr>
      <w:rFonts w:asciiTheme="minorHAnsi" w:hAnsiTheme="minorHAnsi"/>
      <w:sz w:val="18"/>
      <w:szCs w:val="18"/>
    </w:rPr>
  </w:style>
  <w:style w:type="character" w:styleId="Lienhypertexte">
    <w:name w:val="Hyperlink"/>
    <w:uiPriority w:val="99"/>
    <w:rPr>
      <w:color w:val="0000FF"/>
      <w:u w:val="single"/>
    </w:rPr>
  </w:style>
  <w:style w:type="paragraph" w:styleId="Textedebulles">
    <w:name w:val="Balloon Text"/>
    <w:basedOn w:val="Normal"/>
    <w:semiHidden/>
    <w:rPr>
      <w:rFonts w:ascii="Tahoma" w:hAnsi="Tahoma" w:cs="Tahoma"/>
      <w:sz w:val="16"/>
      <w:szCs w:val="16"/>
    </w:rPr>
  </w:style>
  <w:style w:type="paragraph" w:styleId="Commentaire">
    <w:name w:val="annotation text"/>
    <w:basedOn w:val="Normal"/>
    <w:semiHidden/>
    <w:rsid w:val="00F619FB"/>
  </w:style>
  <w:style w:type="paragraph" w:styleId="Objetducommentaire">
    <w:name w:val="annotation subject"/>
    <w:basedOn w:val="Commentaire"/>
    <w:next w:val="Commentaire"/>
    <w:semiHidden/>
    <w:rsid w:val="00F619FB"/>
    <w:rPr>
      <w:b/>
      <w:bCs/>
    </w:rPr>
  </w:style>
  <w:style w:type="paragraph" w:customStyle="1" w:styleId="Normal2">
    <w:name w:val="Normal2"/>
    <w:basedOn w:val="Normal"/>
    <w:rsid w:val="003A7C39"/>
    <w:pPr>
      <w:keepLines/>
      <w:tabs>
        <w:tab w:val="left" w:pos="567"/>
        <w:tab w:val="left" w:pos="851"/>
        <w:tab w:val="left" w:pos="1134"/>
      </w:tabs>
      <w:ind w:left="284" w:firstLine="284"/>
    </w:pPr>
  </w:style>
  <w:style w:type="paragraph" w:customStyle="1" w:styleId="Normal1">
    <w:name w:val="Normal1"/>
    <w:basedOn w:val="Normal"/>
    <w:rsid w:val="003A7C39"/>
    <w:pPr>
      <w:keepLines/>
      <w:tabs>
        <w:tab w:val="left" w:pos="284"/>
        <w:tab w:val="left" w:pos="567"/>
        <w:tab w:val="left" w:pos="851"/>
      </w:tabs>
      <w:ind w:firstLine="284"/>
    </w:pPr>
  </w:style>
  <w:style w:type="paragraph" w:styleId="Retraitcorpsdetexte">
    <w:name w:val="Body Text Indent"/>
    <w:basedOn w:val="Normal"/>
    <w:link w:val="RetraitcorpsdetexteCar"/>
    <w:unhideWhenUsed/>
    <w:rsid w:val="004F339F"/>
    <w:pPr>
      <w:ind w:left="3402"/>
      <w:jc w:val="left"/>
    </w:pPr>
  </w:style>
  <w:style w:type="character" w:customStyle="1" w:styleId="RetraitcorpsdetexteCar">
    <w:name w:val="Retrait corps de texte Car"/>
    <w:basedOn w:val="Policepardfaut"/>
    <w:link w:val="Retraitcorpsdetexte"/>
    <w:rsid w:val="004F339F"/>
  </w:style>
  <w:style w:type="paragraph" w:customStyle="1" w:styleId="Default">
    <w:name w:val="Default"/>
    <w:rsid w:val="009A5649"/>
    <w:pPr>
      <w:autoSpaceDE w:val="0"/>
      <w:autoSpaceDN w:val="0"/>
      <w:adjustRightInd w:val="0"/>
    </w:pPr>
    <w:rPr>
      <w:rFonts w:ascii="Arial" w:hAnsi="Arial" w:cs="Arial"/>
      <w:color w:val="000000"/>
      <w:sz w:val="24"/>
      <w:szCs w:val="24"/>
    </w:rPr>
  </w:style>
  <w:style w:type="paragraph" w:styleId="Paragraphedeliste">
    <w:name w:val="List Paragraph"/>
    <w:basedOn w:val="Normal"/>
    <w:uiPriority w:val="34"/>
    <w:qFormat/>
    <w:rsid w:val="00BB7F5C"/>
    <w:pPr>
      <w:ind w:left="708"/>
    </w:pPr>
  </w:style>
  <w:style w:type="character" w:styleId="Textedelespacerserv">
    <w:name w:val="Placeholder Text"/>
    <w:basedOn w:val="Policepardfaut"/>
    <w:uiPriority w:val="99"/>
    <w:semiHidden/>
    <w:rsid w:val="001D5103"/>
    <w:rPr>
      <w:color w:val="808080"/>
    </w:rPr>
  </w:style>
  <w:style w:type="character" w:customStyle="1" w:styleId="Titre2Car">
    <w:name w:val="Titre 2 Car"/>
    <w:basedOn w:val="Policepardfaut"/>
    <w:link w:val="Titre2"/>
    <w:rsid w:val="00AB2EF2"/>
    <w:rPr>
      <w:rFonts w:cs="Arial"/>
      <w:b/>
      <w:bCs/>
      <w:i/>
      <w:iCs/>
      <w:sz w:val="22"/>
      <w:szCs w:val="28"/>
    </w:rPr>
  </w:style>
  <w:style w:type="character" w:customStyle="1" w:styleId="Style1">
    <w:name w:val="Style1"/>
    <w:basedOn w:val="Policepardfaut"/>
    <w:uiPriority w:val="1"/>
    <w:rsid w:val="00343E7D"/>
  </w:style>
  <w:style w:type="table" w:styleId="Grilledutableau">
    <w:name w:val="Table Grid"/>
    <w:basedOn w:val="TableauNormal"/>
    <w:uiPriority w:val="59"/>
    <w:rsid w:val="004C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rsid w:val="00DC70D8"/>
    <w:rPr>
      <w:rFonts w:cs="Arial"/>
      <w:b/>
      <w:bCs/>
      <w:sz w:val="22"/>
      <w:szCs w:val="26"/>
    </w:rPr>
  </w:style>
  <w:style w:type="character" w:customStyle="1" w:styleId="Titre1Car">
    <w:name w:val="Titre 1 Car"/>
    <w:basedOn w:val="Policepardfaut"/>
    <w:link w:val="Titre1"/>
    <w:uiPriority w:val="9"/>
    <w:rsid w:val="00FF1AD7"/>
    <w:rPr>
      <w:rFonts w:cs="Arial"/>
      <w:b/>
      <w:bCs/>
      <w:color w:val="0000FF"/>
      <w:sz w:val="28"/>
      <w:szCs w:val="28"/>
      <w:u w:val="single"/>
    </w:rPr>
  </w:style>
  <w:style w:type="paragraph" w:customStyle="1" w:styleId="DecimalAligned">
    <w:name w:val="Decimal Aligned"/>
    <w:basedOn w:val="Normal"/>
    <w:uiPriority w:val="40"/>
    <w:qFormat/>
    <w:rsid w:val="00FF1AD7"/>
    <w:pPr>
      <w:tabs>
        <w:tab w:val="decimal" w:pos="360"/>
      </w:tabs>
      <w:spacing w:after="200" w:line="276" w:lineRule="auto"/>
      <w:jc w:val="left"/>
    </w:pPr>
    <w:rPr>
      <w:rFonts w:asciiTheme="minorHAnsi" w:eastAsiaTheme="minorHAnsi" w:hAnsiTheme="minorHAnsi" w:cstheme="minorBidi"/>
      <w:szCs w:val="22"/>
    </w:rPr>
  </w:style>
  <w:style w:type="paragraph" w:styleId="Notedebasdepage">
    <w:name w:val="footnote text"/>
    <w:basedOn w:val="Normal"/>
    <w:link w:val="NotedebasdepageCar"/>
    <w:uiPriority w:val="99"/>
    <w:unhideWhenUsed/>
    <w:rsid w:val="00FF1AD7"/>
    <w:pPr>
      <w:jc w:val="left"/>
    </w:pPr>
    <w:rPr>
      <w:rFonts w:asciiTheme="minorHAnsi" w:eastAsiaTheme="minorEastAsia" w:hAnsiTheme="minorHAnsi" w:cstheme="minorBidi"/>
    </w:rPr>
  </w:style>
  <w:style w:type="character" w:customStyle="1" w:styleId="NotedebasdepageCar">
    <w:name w:val="Note de bas de page Car"/>
    <w:basedOn w:val="Policepardfaut"/>
    <w:link w:val="Notedebasdepage"/>
    <w:uiPriority w:val="99"/>
    <w:rsid w:val="00FF1AD7"/>
    <w:rPr>
      <w:rFonts w:asciiTheme="minorHAnsi" w:eastAsiaTheme="minorEastAsia" w:hAnsiTheme="minorHAnsi" w:cstheme="minorBidi"/>
    </w:rPr>
  </w:style>
  <w:style w:type="character" w:styleId="Emphaseple">
    <w:name w:val="Subtle Emphasis"/>
    <w:basedOn w:val="Policepardfaut"/>
    <w:uiPriority w:val="19"/>
    <w:qFormat/>
    <w:rsid w:val="00FF1AD7"/>
    <w:rPr>
      <w:i/>
      <w:iCs/>
      <w:color w:val="7F7F7F" w:themeColor="text1" w:themeTint="80"/>
    </w:rPr>
  </w:style>
  <w:style w:type="table" w:styleId="Trameclaire-Accent1">
    <w:name w:val="Light Shading Accent 1"/>
    <w:basedOn w:val="TableauNormal"/>
    <w:uiPriority w:val="60"/>
    <w:rsid w:val="00FF1AD7"/>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Lienhypertextesuivivisit">
    <w:name w:val="FollowedHyperlink"/>
    <w:basedOn w:val="Policepardfaut"/>
    <w:rsid w:val="004B57A5"/>
    <w:rPr>
      <w:color w:val="800080" w:themeColor="followedHyperlink"/>
      <w:u w:val="single"/>
    </w:rPr>
  </w:style>
  <w:style w:type="character" w:customStyle="1" w:styleId="PieddepageCar">
    <w:name w:val="Pied de page Car"/>
    <w:basedOn w:val="Policepardfaut"/>
    <w:link w:val="Pieddepage"/>
    <w:uiPriority w:val="99"/>
    <w:rsid w:val="00EC418E"/>
    <w:rPr>
      <w:sz w:val="22"/>
      <w:szCs w:val="24"/>
    </w:rPr>
  </w:style>
  <w:style w:type="paragraph" w:styleId="En-ttedetabledesmatires">
    <w:name w:val="TOC Heading"/>
    <w:basedOn w:val="Titre1"/>
    <w:next w:val="Normal"/>
    <w:uiPriority w:val="39"/>
    <w:unhideWhenUsed/>
    <w:qFormat/>
    <w:rsid w:val="00C17783"/>
    <w:pPr>
      <w:keepLines/>
      <w:numPr>
        <w:numId w:val="0"/>
      </w:numPr>
      <w:spacing w:before="480" w:line="276" w:lineRule="auto"/>
      <w:jc w:val="left"/>
      <w:outlineLvl w:val="9"/>
    </w:pPr>
    <w:rPr>
      <w:rFonts w:asciiTheme="majorHAnsi" w:eastAsiaTheme="majorEastAsia" w:hAnsiTheme="majorHAnsi" w:cstheme="majorBidi"/>
      <w:color w:val="365F91" w:themeColor="accent1" w:themeShade="BF"/>
      <w:u w:val="none"/>
    </w:rPr>
  </w:style>
  <w:style w:type="character" w:customStyle="1" w:styleId="Style2">
    <w:name w:val="Style2"/>
    <w:basedOn w:val="Policepardfaut"/>
    <w:uiPriority w:val="1"/>
    <w:rsid w:val="008F1CDB"/>
    <w:rPr>
      <w:rFonts w:ascii="Times New Roman" w:hAnsi="Times New Roman"/>
      <w:b/>
      <w:sz w:val="22"/>
    </w:rPr>
  </w:style>
  <w:style w:type="character" w:customStyle="1" w:styleId="Style3">
    <w:name w:val="Style3"/>
    <w:basedOn w:val="Policepardfaut"/>
    <w:uiPriority w:val="1"/>
    <w:rsid w:val="008F1CDB"/>
    <w:rPr>
      <w:rFonts w:ascii="Times New Roman" w:hAnsi="Times New Roman"/>
      <w:sz w:val="22"/>
    </w:rPr>
  </w:style>
  <w:style w:type="character" w:customStyle="1" w:styleId="Style4">
    <w:name w:val="Style4"/>
    <w:basedOn w:val="Policepardfaut"/>
    <w:uiPriority w:val="1"/>
    <w:rsid w:val="008F1CDB"/>
    <w:rPr>
      <w:rFonts w:ascii="Times New Roman" w:hAnsi="Times New Roman"/>
      <w:b/>
      <w:sz w:val="22"/>
    </w:rPr>
  </w:style>
  <w:style w:type="character" w:customStyle="1" w:styleId="Style5">
    <w:name w:val="Style5"/>
    <w:basedOn w:val="Policepardfaut"/>
    <w:uiPriority w:val="1"/>
    <w:rsid w:val="0056439C"/>
    <w:rPr>
      <w:rFonts w:ascii="Times New Roman" w:hAnsi="Times New Roman"/>
      <w:i/>
      <w:sz w:val="16"/>
    </w:rPr>
  </w:style>
  <w:style w:type="paragraph" w:customStyle="1" w:styleId="ZEmetteur">
    <w:name w:val="*ZEmetteur"/>
    <w:basedOn w:val="Normal"/>
    <w:qFormat/>
    <w:rsid w:val="00E83B66"/>
    <w:pPr>
      <w:jc w:val="right"/>
    </w:pPr>
    <w:rPr>
      <w:rFonts w:ascii="Marianne" w:eastAsiaTheme="minorHAnsi" w:hAnsi="Marianne" w:cs="Arial"/>
      <w:b/>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054442">
      <w:bodyDiv w:val="1"/>
      <w:marLeft w:val="0"/>
      <w:marRight w:val="0"/>
      <w:marTop w:val="0"/>
      <w:marBottom w:val="0"/>
      <w:divBdr>
        <w:top w:val="none" w:sz="0" w:space="0" w:color="auto"/>
        <w:left w:val="none" w:sz="0" w:space="0" w:color="auto"/>
        <w:bottom w:val="none" w:sz="0" w:space="0" w:color="auto"/>
        <w:right w:val="none" w:sz="0" w:space="0" w:color="auto"/>
      </w:divBdr>
    </w:div>
    <w:div w:id="701825587">
      <w:bodyDiv w:val="1"/>
      <w:marLeft w:val="0"/>
      <w:marRight w:val="0"/>
      <w:marTop w:val="0"/>
      <w:marBottom w:val="0"/>
      <w:divBdr>
        <w:top w:val="none" w:sz="0" w:space="0" w:color="auto"/>
        <w:left w:val="none" w:sz="0" w:space="0" w:color="auto"/>
        <w:bottom w:val="none" w:sz="0" w:space="0" w:color="auto"/>
        <w:right w:val="none" w:sz="0" w:space="0" w:color="auto"/>
      </w:divBdr>
    </w:div>
    <w:div w:id="740903283">
      <w:bodyDiv w:val="1"/>
      <w:marLeft w:val="0"/>
      <w:marRight w:val="0"/>
      <w:marTop w:val="0"/>
      <w:marBottom w:val="0"/>
      <w:divBdr>
        <w:top w:val="none" w:sz="0" w:space="0" w:color="auto"/>
        <w:left w:val="none" w:sz="0" w:space="0" w:color="auto"/>
        <w:bottom w:val="none" w:sz="0" w:space="0" w:color="auto"/>
        <w:right w:val="none" w:sz="0" w:space="0" w:color="auto"/>
      </w:divBdr>
      <w:divsChild>
        <w:div w:id="1676154705">
          <w:blockQuote w:val="1"/>
          <w:marLeft w:val="720"/>
          <w:marRight w:val="720"/>
          <w:marTop w:val="100"/>
          <w:marBottom w:val="100"/>
          <w:divBdr>
            <w:top w:val="none" w:sz="0" w:space="0" w:color="auto"/>
            <w:left w:val="none" w:sz="0" w:space="0" w:color="auto"/>
            <w:bottom w:val="none" w:sz="0" w:space="0" w:color="auto"/>
            <w:right w:val="none" w:sz="0" w:space="0" w:color="auto"/>
          </w:divBdr>
        </w:div>
        <w:div w:id="306514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910492">
      <w:bodyDiv w:val="1"/>
      <w:marLeft w:val="0"/>
      <w:marRight w:val="0"/>
      <w:marTop w:val="0"/>
      <w:marBottom w:val="0"/>
      <w:divBdr>
        <w:top w:val="none" w:sz="0" w:space="0" w:color="auto"/>
        <w:left w:val="none" w:sz="0" w:space="0" w:color="auto"/>
        <w:bottom w:val="none" w:sz="0" w:space="0" w:color="auto"/>
        <w:right w:val="none" w:sz="0" w:space="0" w:color="auto"/>
      </w:divBdr>
    </w:div>
    <w:div w:id="1126192362">
      <w:bodyDiv w:val="1"/>
      <w:marLeft w:val="0"/>
      <w:marRight w:val="0"/>
      <w:marTop w:val="0"/>
      <w:marBottom w:val="0"/>
      <w:divBdr>
        <w:top w:val="none" w:sz="0" w:space="0" w:color="auto"/>
        <w:left w:val="none" w:sz="0" w:space="0" w:color="auto"/>
        <w:bottom w:val="none" w:sz="0" w:space="0" w:color="auto"/>
        <w:right w:val="none" w:sz="0" w:space="0" w:color="auto"/>
      </w:divBdr>
    </w:div>
    <w:div w:id="1239251108">
      <w:bodyDiv w:val="1"/>
      <w:marLeft w:val="0"/>
      <w:marRight w:val="0"/>
      <w:marTop w:val="0"/>
      <w:marBottom w:val="0"/>
      <w:divBdr>
        <w:top w:val="none" w:sz="0" w:space="0" w:color="auto"/>
        <w:left w:val="none" w:sz="0" w:space="0" w:color="auto"/>
        <w:bottom w:val="none" w:sz="0" w:space="0" w:color="auto"/>
        <w:right w:val="none" w:sz="0" w:space="0" w:color="auto"/>
      </w:divBdr>
    </w:div>
    <w:div w:id="1306668864">
      <w:bodyDiv w:val="1"/>
      <w:marLeft w:val="0"/>
      <w:marRight w:val="0"/>
      <w:marTop w:val="0"/>
      <w:marBottom w:val="0"/>
      <w:divBdr>
        <w:top w:val="none" w:sz="0" w:space="0" w:color="auto"/>
        <w:left w:val="none" w:sz="0" w:space="0" w:color="auto"/>
        <w:bottom w:val="none" w:sz="0" w:space="0" w:color="auto"/>
        <w:right w:val="none" w:sz="0" w:space="0" w:color="auto"/>
      </w:divBdr>
    </w:div>
    <w:div w:id="1499611441">
      <w:bodyDiv w:val="1"/>
      <w:marLeft w:val="0"/>
      <w:marRight w:val="0"/>
      <w:marTop w:val="0"/>
      <w:marBottom w:val="0"/>
      <w:divBdr>
        <w:top w:val="none" w:sz="0" w:space="0" w:color="auto"/>
        <w:left w:val="none" w:sz="0" w:space="0" w:color="auto"/>
        <w:bottom w:val="none" w:sz="0" w:space="0" w:color="auto"/>
        <w:right w:val="none" w:sz="0" w:space="0" w:color="auto"/>
      </w:divBdr>
    </w:div>
    <w:div w:id="1717319097">
      <w:bodyDiv w:val="1"/>
      <w:marLeft w:val="0"/>
      <w:marRight w:val="0"/>
      <w:marTop w:val="0"/>
      <w:marBottom w:val="0"/>
      <w:divBdr>
        <w:top w:val="none" w:sz="0" w:space="0" w:color="auto"/>
        <w:left w:val="none" w:sz="0" w:space="0" w:color="auto"/>
        <w:bottom w:val="none" w:sz="0" w:space="0" w:color="auto"/>
        <w:right w:val="none" w:sz="0" w:space="0" w:color="auto"/>
      </w:divBdr>
      <w:divsChild>
        <w:div w:id="148596396">
          <w:marLeft w:val="0"/>
          <w:marRight w:val="0"/>
          <w:marTop w:val="0"/>
          <w:marBottom w:val="0"/>
          <w:divBdr>
            <w:top w:val="none" w:sz="0" w:space="0" w:color="auto"/>
            <w:left w:val="none" w:sz="0" w:space="0" w:color="auto"/>
            <w:bottom w:val="none" w:sz="0" w:space="0" w:color="auto"/>
            <w:right w:val="none" w:sz="0" w:space="0" w:color="auto"/>
          </w:divBdr>
        </w:div>
        <w:div w:id="2025204711">
          <w:marLeft w:val="0"/>
          <w:marRight w:val="0"/>
          <w:marTop w:val="0"/>
          <w:marBottom w:val="0"/>
          <w:divBdr>
            <w:top w:val="none" w:sz="0" w:space="0" w:color="auto"/>
            <w:left w:val="none" w:sz="0" w:space="0" w:color="auto"/>
            <w:bottom w:val="none" w:sz="0" w:space="0" w:color="auto"/>
            <w:right w:val="none" w:sz="0" w:space="0" w:color="auto"/>
          </w:divBdr>
        </w:div>
        <w:div w:id="1615668993">
          <w:marLeft w:val="0"/>
          <w:marRight w:val="0"/>
          <w:marTop w:val="0"/>
          <w:marBottom w:val="0"/>
          <w:divBdr>
            <w:top w:val="none" w:sz="0" w:space="0" w:color="auto"/>
            <w:left w:val="none" w:sz="0" w:space="0" w:color="auto"/>
            <w:bottom w:val="none" w:sz="0" w:space="0" w:color="auto"/>
            <w:right w:val="none" w:sz="0" w:space="0" w:color="auto"/>
          </w:divBdr>
        </w:div>
        <w:div w:id="1520243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onomie.gouv.fr/daj/les-formulaires-de-declaration-du-candida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arches-publics.gouv.fr" TargetMode="External"/><Relationship Id="rId17" Type="http://schemas.openxmlformats.org/officeDocument/2006/relationships/hyperlink" Target="mailto:place.support@atexo.co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srepondre@marches-publics.gouv.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hyperlink" Target="http://www.marches-publics.gouv.f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economie.gouv.fr/daj/dume-espd" TargetMode="External"/><Relationship Id="rId14" Type="http://schemas.openxmlformats.org/officeDocument/2006/relationships/hyperlink" Target="http://www.marches-publics.gouv.fr"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53A8E87D4C46E6A1F483B850B22988"/>
        <w:category>
          <w:name w:val="Général"/>
          <w:gallery w:val="placeholder"/>
        </w:category>
        <w:types>
          <w:type w:val="bbPlcHdr"/>
        </w:types>
        <w:behaviors>
          <w:behavior w:val="content"/>
        </w:behaviors>
        <w:guid w:val="{E678BA88-C2D7-4AF2-A399-3B54EB32E425}"/>
      </w:docPartPr>
      <w:docPartBody>
        <w:p w:rsidR="002023BD" w:rsidRDefault="00C2037E">
          <w:pPr>
            <w:pStyle w:val="F353A8E87D4C46E6A1F483B850B22988"/>
          </w:pPr>
          <w:r w:rsidRPr="00905ABD">
            <w:rPr>
              <w:rStyle w:val="Textedelespacerserv"/>
            </w:rPr>
            <w:t xml:space="preserve">Cliquez ici pour </w:t>
          </w:r>
          <w:r>
            <w:rPr>
              <w:rStyle w:val="Textedelespacerserv"/>
            </w:rPr>
            <w:t>saisir le n°</w:t>
          </w:r>
          <w:r w:rsidRPr="00905ABD">
            <w:rPr>
              <w:rStyle w:val="Textedelespacerserv"/>
            </w:rPr>
            <w:t>.</w:t>
          </w:r>
        </w:p>
      </w:docPartBody>
    </w:docPart>
    <w:docPart>
      <w:docPartPr>
        <w:name w:val="F318992FD6CD4A0B9752B9BC0F3E9345"/>
        <w:category>
          <w:name w:val="Général"/>
          <w:gallery w:val="placeholder"/>
        </w:category>
        <w:types>
          <w:type w:val="bbPlcHdr"/>
        </w:types>
        <w:behaviors>
          <w:behavior w:val="content"/>
        </w:behaviors>
        <w:guid w:val="{DDA0EE29-8F83-41A3-BF80-8A815549BD9F}"/>
      </w:docPartPr>
      <w:docPartBody>
        <w:p w:rsidR="002023BD" w:rsidRDefault="00C2037E">
          <w:pPr>
            <w:pStyle w:val="F318992FD6CD4A0B9752B9BC0F3E9345"/>
          </w:pPr>
          <w:r w:rsidRPr="00647F24">
            <w:rPr>
              <w:rStyle w:val="Textedelespacerserv"/>
            </w:rPr>
            <w:t>Choisissez un élément.</w:t>
          </w:r>
        </w:p>
      </w:docPartBody>
    </w:docPart>
    <w:docPart>
      <w:docPartPr>
        <w:name w:val="F506D869725442CEBA4E239AA7D41D62"/>
        <w:category>
          <w:name w:val="Général"/>
          <w:gallery w:val="placeholder"/>
        </w:category>
        <w:types>
          <w:type w:val="bbPlcHdr"/>
        </w:types>
        <w:behaviors>
          <w:behavior w:val="content"/>
        </w:behaviors>
        <w:guid w:val="{C6009C5C-9C1E-42E7-9106-B923186C0B32}"/>
      </w:docPartPr>
      <w:docPartBody>
        <w:p w:rsidR="002023BD" w:rsidRDefault="00C2037E">
          <w:pPr>
            <w:pStyle w:val="F506D869725442CEBA4E239AA7D41D62"/>
          </w:pPr>
          <w:r w:rsidRPr="00647F24">
            <w:rPr>
              <w:rStyle w:val="Textedelespacerserv"/>
            </w:rPr>
            <w:t>Cliquez ici pour entrer une date.</w:t>
          </w:r>
        </w:p>
      </w:docPartBody>
    </w:docPart>
    <w:docPart>
      <w:docPartPr>
        <w:name w:val="D019DF7B989E4AABAF2773B60F8F352F"/>
        <w:category>
          <w:name w:val="Général"/>
          <w:gallery w:val="placeholder"/>
        </w:category>
        <w:types>
          <w:type w:val="bbPlcHdr"/>
        </w:types>
        <w:behaviors>
          <w:behavior w:val="content"/>
        </w:behaviors>
        <w:guid w:val="{5EEA3735-C94C-45AF-B8F0-36960629A722}"/>
      </w:docPartPr>
      <w:docPartBody>
        <w:p w:rsidR="002023BD" w:rsidRDefault="00C2037E">
          <w:pPr>
            <w:pStyle w:val="D019DF7B989E4AABAF2773B60F8F352F"/>
          </w:pPr>
          <w:r>
            <w:rPr>
              <w:rStyle w:val="Textedelespacerserv"/>
            </w:rPr>
            <w:t>Cliquez ici pour choisir la DLRO</w:t>
          </w:r>
          <w:r w:rsidRPr="00647F24">
            <w:rPr>
              <w:rStyle w:val="Textedelespacerserv"/>
            </w:rPr>
            <w:t>.</w:t>
          </w:r>
        </w:p>
      </w:docPartBody>
    </w:docPart>
    <w:docPart>
      <w:docPartPr>
        <w:name w:val="0217138E14FE4822A4109F54B8618635"/>
        <w:category>
          <w:name w:val="Général"/>
          <w:gallery w:val="placeholder"/>
        </w:category>
        <w:types>
          <w:type w:val="bbPlcHdr"/>
        </w:types>
        <w:behaviors>
          <w:behavior w:val="content"/>
        </w:behaviors>
        <w:guid w:val="{3F9F5937-55E1-4E54-973A-897C5C5D0F74}"/>
      </w:docPartPr>
      <w:docPartBody>
        <w:p w:rsidR="002023BD" w:rsidRDefault="00C2037E">
          <w:pPr>
            <w:pStyle w:val="0217138E14FE4822A4109F54B8618635"/>
          </w:pPr>
          <w:r>
            <w:rPr>
              <w:rStyle w:val="Textedelespacerserv"/>
            </w:rPr>
            <w:t>Choisissez l’heure</w:t>
          </w:r>
          <w:r w:rsidRPr="00AB7258">
            <w:rPr>
              <w:rStyle w:val="Textedelespacerserv"/>
            </w:rPr>
            <w:t>.</w:t>
          </w:r>
        </w:p>
      </w:docPartBody>
    </w:docPart>
    <w:docPart>
      <w:docPartPr>
        <w:name w:val="1F102F16547B4847B55428A4E0F39E0A"/>
        <w:category>
          <w:name w:val="Général"/>
          <w:gallery w:val="placeholder"/>
        </w:category>
        <w:types>
          <w:type w:val="bbPlcHdr"/>
        </w:types>
        <w:behaviors>
          <w:behavior w:val="content"/>
        </w:behaviors>
        <w:guid w:val="{7063FB72-4EEB-40E4-BF4E-9BC2816E03DC}"/>
      </w:docPartPr>
      <w:docPartBody>
        <w:p w:rsidR="002023BD" w:rsidRDefault="00C2037E">
          <w:pPr>
            <w:pStyle w:val="1F102F16547B4847B55428A4E0F39E0A"/>
          </w:pPr>
          <w:r w:rsidRPr="00F532B5">
            <w:rPr>
              <w:rStyle w:val="Textedelespacerserv"/>
              <w:vanish/>
            </w:rPr>
            <w:t>Si accord-cadre, choisir la forme, sinon laisser vide.</w:t>
          </w:r>
        </w:p>
      </w:docPartBody>
    </w:docPart>
    <w:docPart>
      <w:docPartPr>
        <w:name w:val="6D1250DB79F743ABA180E7126F15E9B6"/>
        <w:category>
          <w:name w:val="Général"/>
          <w:gallery w:val="placeholder"/>
        </w:category>
        <w:types>
          <w:type w:val="bbPlcHdr"/>
        </w:types>
        <w:behaviors>
          <w:behavior w:val="content"/>
        </w:behaviors>
        <w:guid w:val="{4C7E87F4-ACA4-4956-857F-2FC4ACB2EB5B}"/>
      </w:docPartPr>
      <w:docPartBody>
        <w:p w:rsidR="002023BD" w:rsidRDefault="00C2037E">
          <w:pPr>
            <w:pStyle w:val="6D1250DB79F743ABA180E7126F15E9B6"/>
          </w:pPr>
          <w:r w:rsidRPr="00647F24">
            <w:rPr>
              <w:rStyle w:val="Textedelespacerserv"/>
            </w:rPr>
            <w:t>Cliquez ici pour taper du texte.</w:t>
          </w:r>
        </w:p>
      </w:docPartBody>
    </w:docPart>
    <w:docPart>
      <w:docPartPr>
        <w:name w:val="4330485820184319AC8B1584232C7438"/>
        <w:category>
          <w:name w:val="Général"/>
          <w:gallery w:val="placeholder"/>
        </w:category>
        <w:types>
          <w:type w:val="bbPlcHdr"/>
        </w:types>
        <w:behaviors>
          <w:behavior w:val="content"/>
        </w:behaviors>
        <w:guid w:val="{427B286A-A73B-4800-820E-7E049ED36356}"/>
      </w:docPartPr>
      <w:docPartBody>
        <w:p w:rsidR="002023BD" w:rsidRDefault="00C2037E">
          <w:pPr>
            <w:pStyle w:val="4330485820184319AC8B1584232C7438"/>
          </w:pPr>
          <w:r w:rsidRPr="008E5C80">
            <w:rPr>
              <w:rStyle w:val="Textedelespacerserv"/>
            </w:rPr>
            <w:t>Choisissez un élément.</w:t>
          </w:r>
        </w:p>
      </w:docPartBody>
    </w:docPart>
    <w:docPart>
      <w:docPartPr>
        <w:name w:val="83695DF31F834E8585648EB1E6782695"/>
        <w:category>
          <w:name w:val="Général"/>
          <w:gallery w:val="placeholder"/>
        </w:category>
        <w:types>
          <w:type w:val="bbPlcHdr"/>
        </w:types>
        <w:behaviors>
          <w:behavior w:val="content"/>
        </w:behaviors>
        <w:guid w:val="{D0DABF9F-7D35-4DAC-86F2-C52AFAF41CA8}"/>
      </w:docPartPr>
      <w:docPartBody>
        <w:p w:rsidR="002023BD" w:rsidRDefault="00C2037E">
          <w:pPr>
            <w:pStyle w:val="83695DF31F834E8585648EB1E6782695"/>
          </w:pPr>
          <w:r w:rsidRPr="00410CD4">
            <w:rPr>
              <w:rStyle w:val="Textedelespacerserv"/>
            </w:rPr>
            <w:t>Choisissez un élément.</w:t>
          </w:r>
        </w:p>
      </w:docPartBody>
    </w:docPart>
    <w:docPart>
      <w:docPartPr>
        <w:name w:val="12D5E02CF2744B01859D0434D897278A"/>
        <w:category>
          <w:name w:val="Général"/>
          <w:gallery w:val="placeholder"/>
        </w:category>
        <w:types>
          <w:type w:val="bbPlcHdr"/>
        </w:types>
        <w:behaviors>
          <w:behavior w:val="content"/>
        </w:behaviors>
        <w:guid w:val="{69205401-749F-430D-A95A-E2B77EF64686}"/>
      </w:docPartPr>
      <w:docPartBody>
        <w:p w:rsidR="002023BD" w:rsidRDefault="00C2037E">
          <w:pPr>
            <w:pStyle w:val="12D5E02CF2744B01859D0434D897278A"/>
          </w:pPr>
          <w:r>
            <w:rPr>
              <w:rStyle w:val="Textedelespacerserv"/>
              <w:vanish/>
            </w:rPr>
            <w:t>Préciser ici les exigences minimales de ou des variantes.</w:t>
          </w:r>
        </w:p>
      </w:docPartBody>
    </w:docPart>
    <w:docPart>
      <w:docPartPr>
        <w:name w:val="D86E48C5F45948CFAE9B7B9DC4969363"/>
        <w:category>
          <w:name w:val="Général"/>
          <w:gallery w:val="placeholder"/>
        </w:category>
        <w:types>
          <w:type w:val="bbPlcHdr"/>
        </w:types>
        <w:behaviors>
          <w:behavior w:val="content"/>
        </w:behaviors>
        <w:guid w:val="{35DDE304-DE6E-4CDE-B848-0F1D0FEACB7B}"/>
      </w:docPartPr>
      <w:docPartBody>
        <w:p w:rsidR="002023BD" w:rsidRDefault="00C2037E">
          <w:pPr>
            <w:pStyle w:val="D86E48C5F45948CFAE9B7B9DC4969363"/>
          </w:pPr>
          <w:r w:rsidRPr="0049751D">
            <w:rPr>
              <w:rStyle w:val="Textedelespacerserv"/>
            </w:rPr>
            <w:t>Choisissez un élément.</w:t>
          </w:r>
        </w:p>
      </w:docPartBody>
    </w:docPart>
    <w:docPart>
      <w:docPartPr>
        <w:name w:val="F0F463651F7D4D5DBB8CF0162C7BBDFE"/>
        <w:category>
          <w:name w:val="Général"/>
          <w:gallery w:val="placeholder"/>
        </w:category>
        <w:types>
          <w:type w:val="bbPlcHdr"/>
        </w:types>
        <w:behaviors>
          <w:behavior w:val="content"/>
        </w:behaviors>
        <w:guid w:val="{57F494D0-4A94-4F88-B9E9-B0E1FC4E629B}"/>
      </w:docPartPr>
      <w:docPartBody>
        <w:p w:rsidR="002023BD" w:rsidRDefault="00C2037E">
          <w:pPr>
            <w:pStyle w:val="F0F463651F7D4D5DBB8CF0162C7BBDFE"/>
          </w:pPr>
          <w:r>
            <w:rPr>
              <w:rStyle w:val="Textedelespacerserv"/>
              <w:vanish/>
            </w:rPr>
            <w:t>Préciser ici les prestations éventuelles souhaitées</w:t>
          </w:r>
          <w:r w:rsidRPr="00910CCD">
            <w:rPr>
              <w:rStyle w:val="Textedelespacerserv"/>
              <w:b/>
              <w:i/>
              <w:vanish/>
              <w:sz w:val="24"/>
            </w:rPr>
            <w:t>.</w:t>
          </w:r>
        </w:p>
      </w:docPartBody>
    </w:docPart>
    <w:docPart>
      <w:docPartPr>
        <w:name w:val="4551D066F4714B619556D7CE444C92B7"/>
        <w:category>
          <w:name w:val="Général"/>
          <w:gallery w:val="placeholder"/>
        </w:category>
        <w:types>
          <w:type w:val="bbPlcHdr"/>
        </w:types>
        <w:behaviors>
          <w:behavior w:val="content"/>
        </w:behaviors>
        <w:guid w:val="{7939D65A-BD24-472F-BE10-9C81711613A4}"/>
      </w:docPartPr>
      <w:docPartBody>
        <w:p w:rsidR="002023BD" w:rsidRDefault="00C2037E">
          <w:pPr>
            <w:pStyle w:val="4551D066F4714B619556D7CE444C92B7"/>
          </w:pPr>
          <w:r w:rsidRPr="00EA63E1">
            <w:rPr>
              <w:rStyle w:val="Textedelespacerserv"/>
            </w:rPr>
            <w:t>Choisissez un élément.</w:t>
          </w:r>
        </w:p>
      </w:docPartBody>
    </w:docPart>
    <w:docPart>
      <w:docPartPr>
        <w:name w:val="6AD7875D25AE4219928738E0985F8841"/>
        <w:category>
          <w:name w:val="Général"/>
          <w:gallery w:val="placeholder"/>
        </w:category>
        <w:types>
          <w:type w:val="bbPlcHdr"/>
        </w:types>
        <w:behaviors>
          <w:behavior w:val="content"/>
        </w:behaviors>
        <w:guid w:val="{D800FA5D-B5B8-4F5E-9EC8-5DAFF6AE5D5E}"/>
      </w:docPartPr>
      <w:docPartBody>
        <w:p w:rsidR="002023BD" w:rsidRDefault="00C2037E">
          <w:pPr>
            <w:pStyle w:val="6AD7875D25AE4219928738E0985F8841"/>
          </w:pPr>
          <w:r w:rsidRPr="004F145C">
            <w:rPr>
              <w:rStyle w:val="Textedelespacerserv"/>
            </w:rPr>
            <w:t>Choisissez un élément.</w:t>
          </w:r>
        </w:p>
      </w:docPartBody>
    </w:docPart>
    <w:docPart>
      <w:docPartPr>
        <w:name w:val="76C7C3E9052F4F6CAC7F507C96DA17BB"/>
        <w:category>
          <w:name w:val="Général"/>
          <w:gallery w:val="placeholder"/>
        </w:category>
        <w:types>
          <w:type w:val="bbPlcHdr"/>
        </w:types>
        <w:behaviors>
          <w:behavior w:val="content"/>
        </w:behaviors>
        <w:guid w:val="{78E65810-1E65-415B-B90A-A167FD7EC0A3}"/>
      </w:docPartPr>
      <w:docPartBody>
        <w:p w:rsidR="002023BD" w:rsidRDefault="00C2037E">
          <w:pPr>
            <w:pStyle w:val="76C7C3E9052F4F6CAC7F507C96DA17BB"/>
          </w:pPr>
          <w:r w:rsidRPr="007E6FA2">
            <w:rPr>
              <w:rStyle w:val="Textedelespacerserv"/>
              <w:vanish/>
            </w:rPr>
            <w:t>Lister les annexes le cas échéant..</w:t>
          </w:r>
        </w:p>
      </w:docPartBody>
    </w:docPart>
    <w:docPart>
      <w:docPartPr>
        <w:name w:val="9D4B1CE1BDAA48859A9317892D1E8C56"/>
        <w:category>
          <w:name w:val="Général"/>
          <w:gallery w:val="placeholder"/>
        </w:category>
        <w:types>
          <w:type w:val="bbPlcHdr"/>
        </w:types>
        <w:behaviors>
          <w:behavior w:val="content"/>
        </w:behaviors>
        <w:guid w:val="{7C6D8C93-B195-4E76-9C22-30C1D8AC61DC}"/>
      </w:docPartPr>
      <w:docPartBody>
        <w:p w:rsidR="002023BD" w:rsidRDefault="00C2037E">
          <w:pPr>
            <w:pStyle w:val="9D4B1CE1BDAA48859A9317892D1E8C56"/>
          </w:pPr>
          <w:r>
            <w:rPr>
              <w:rStyle w:val="Textedelespacerserv"/>
              <w:vanish/>
            </w:rPr>
            <w:t>Cliquez ici pour ajouter</w:t>
          </w:r>
          <w:r w:rsidRPr="007E6FA2">
            <w:rPr>
              <w:rStyle w:val="Textedelespacerserv"/>
              <w:vanish/>
            </w:rPr>
            <w:t xml:space="preserve"> du texte.</w:t>
          </w:r>
        </w:p>
      </w:docPartBody>
    </w:docPart>
    <w:docPart>
      <w:docPartPr>
        <w:name w:val="01578F2047B64BC8B3E5F263032256CB"/>
        <w:category>
          <w:name w:val="Général"/>
          <w:gallery w:val="placeholder"/>
        </w:category>
        <w:types>
          <w:type w:val="bbPlcHdr"/>
        </w:types>
        <w:behaviors>
          <w:behavior w:val="content"/>
        </w:behaviors>
        <w:guid w:val="{33CC7B40-6F5F-49ED-B681-DA9A1DC9B039}"/>
      </w:docPartPr>
      <w:docPartBody>
        <w:p w:rsidR="002023BD" w:rsidRDefault="00C2037E">
          <w:pPr>
            <w:pStyle w:val="01578F2047B64BC8B3E5F263032256CB"/>
          </w:pPr>
          <w:r w:rsidRPr="003E5F74">
            <w:rPr>
              <w:rStyle w:val="Textedelespacerserv"/>
            </w:rPr>
            <w:t>Cliquez ici pour taper du texte.</w:t>
          </w:r>
        </w:p>
      </w:docPartBody>
    </w:docPart>
    <w:docPart>
      <w:docPartPr>
        <w:name w:val="7CA6CCE054E04AAD8A27AD9961A8D362"/>
        <w:category>
          <w:name w:val="Général"/>
          <w:gallery w:val="placeholder"/>
        </w:category>
        <w:types>
          <w:type w:val="bbPlcHdr"/>
        </w:types>
        <w:behaviors>
          <w:behavior w:val="content"/>
        </w:behaviors>
        <w:guid w:val="{2C95651A-E57E-404D-BC6F-5FFC76694688}"/>
      </w:docPartPr>
      <w:docPartBody>
        <w:p w:rsidR="002023BD" w:rsidRDefault="00C2037E">
          <w:pPr>
            <w:pStyle w:val="7CA6CCE054E04AAD8A27AD9961A8D362"/>
          </w:pPr>
          <w:r w:rsidRPr="00647F24">
            <w:rPr>
              <w:rStyle w:val="Textedelespacerserv"/>
            </w:rPr>
            <w:t>Choisissez un élément.</w:t>
          </w:r>
        </w:p>
      </w:docPartBody>
    </w:docPart>
    <w:docPart>
      <w:docPartPr>
        <w:name w:val="862FD4000E824B1E85B5E0B6F33668FA"/>
        <w:category>
          <w:name w:val="Général"/>
          <w:gallery w:val="placeholder"/>
        </w:category>
        <w:types>
          <w:type w:val="bbPlcHdr"/>
        </w:types>
        <w:behaviors>
          <w:behavior w:val="content"/>
        </w:behaviors>
        <w:guid w:val="{572E3212-B8CD-4EBF-9A41-3BBCB84720E6}"/>
      </w:docPartPr>
      <w:docPartBody>
        <w:p w:rsidR="002023BD" w:rsidRDefault="00C2037E">
          <w:pPr>
            <w:pStyle w:val="862FD4000E824B1E85B5E0B6F33668FA"/>
          </w:pPr>
          <w:r w:rsidRPr="00113CDC">
            <w:rPr>
              <w:rStyle w:val="Textedelespacerserv"/>
            </w:rPr>
            <w:t>Choisissez un</w:t>
          </w:r>
          <w:r>
            <w:rPr>
              <w:rStyle w:val="Textedelespacerserv"/>
            </w:rPr>
            <w:t>e durée</w:t>
          </w:r>
        </w:p>
      </w:docPartBody>
    </w:docPart>
    <w:docPart>
      <w:docPartPr>
        <w:name w:val="6FFC88BEC7AD4CAF8720F3AE16DDFC9A"/>
        <w:category>
          <w:name w:val="Général"/>
          <w:gallery w:val="placeholder"/>
        </w:category>
        <w:types>
          <w:type w:val="bbPlcHdr"/>
        </w:types>
        <w:behaviors>
          <w:behavior w:val="content"/>
        </w:behaviors>
        <w:guid w:val="{F7E1A2AA-4ACD-48E3-B689-B41D0C2A08B9}"/>
      </w:docPartPr>
      <w:docPartBody>
        <w:p w:rsidR="002023BD" w:rsidRDefault="00C2037E">
          <w:pPr>
            <w:pStyle w:val="6FFC88BEC7AD4CAF8720F3AE16DDFC9A"/>
          </w:pPr>
          <w:r>
            <w:rPr>
              <w:rStyle w:val="Textedelespacerserv"/>
            </w:rPr>
            <w:t>Cliquez ici</w:t>
          </w:r>
          <w:r w:rsidRPr="00905ABD">
            <w:rPr>
              <w:rStyle w:val="Textedelespacerserv"/>
            </w:rPr>
            <w:t>.</w:t>
          </w:r>
        </w:p>
      </w:docPartBody>
    </w:docPart>
    <w:docPart>
      <w:docPartPr>
        <w:name w:val="30EDADF93F42463A96F56A809F20FF90"/>
        <w:category>
          <w:name w:val="Général"/>
          <w:gallery w:val="placeholder"/>
        </w:category>
        <w:types>
          <w:type w:val="bbPlcHdr"/>
        </w:types>
        <w:behaviors>
          <w:behavior w:val="content"/>
        </w:behaviors>
        <w:guid w:val="{CAAF15F1-A39E-4763-8A8F-444430496A06}"/>
      </w:docPartPr>
      <w:docPartBody>
        <w:p w:rsidR="002023BD" w:rsidRDefault="00C2037E">
          <w:pPr>
            <w:pStyle w:val="30EDADF93F42463A96F56A809F20FF90"/>
          </w:pPr>
          <w:r w:rsidRPr="00905ABD">
            <w:rPr>
              <w:rStyle w:val="Textedelespacerserv"/>
            </w:rPr>
            <w:t>Cliquez ici pour taper du texte.</w:t>
          </w:r>
        </w:p>
      </w:docPartBody>
    </w:docPart>
    <w:docPart>
      <w:docPartPr>
        <w:name w:val="1DB5A67F10D940B6B4E9444C24878A6F"/>
        <w:category>
          <w:name w:val="Général"/>
          <w:gallery w:val="placeholder"/>
        </w:category>
        <w:types>
          <w:type w:val="bbPlcHdr"/>
        </w:types>
        <w:behaviors>
          <w:behavior w:val="content"/>
        </w:behaviors>
        <w:guid w:val="{6776892B-2F53-43F9-B2CA-6C8D37A0EF2F}"/>
      </w:docPartPr>
      <w:docPartBody>
        <w:p w:rsidR="002023BD" w:rsidRDefault="00C2037E">
          <w:pPr>
            <w:pStyle w:val="1DB5A67F10D940B6B4E9444C24878A6F"/>
          </w:pPr>
          <w:r w:rsidRPr="00905ABD">
            <w:rPr>
              <w:rStyle w:val="Textedelespacerserv"/>
            </w:rPr>
            <w:t>Cliquez ici.</w:t>
          </w:r>
        </w:p>
      </w:docPartBody>
    </w:docPart>
    <w:docPart>
      <w:docPartPr>
        <w:name w:val="C03FF687C7E846298861E251DA673648"/>
        <w:category>
          <w:name w:val="Général"/>
          <w:gallery w:val="placeholder"/>
        </w:category>
        <w:types>
          <w:type w:val="bbPlcHdr"/>
        </w:types>
        <w:behaviors>
          <w:behavior w:val="content"/>
        </w:behaviors>
        <w:guid w:val="{34CEAE4C-2075-4592-9B83-625A5D015A99}"/>
      </w:docPartPr>
      <w:docPartBody>
        <w:p w:rsidR="002023BD" w:rsidRDefault="00C2037E">
          <w:pPr>
            <w:pStyle w:val="C03FF687C7E846298861E251DA673648"/>
          </w:pPr>
          <w:r w:rsidRPr="00905ABD">
            <w:rPr>
              <w:rStyle w:val="Textedelespacerserv"/>
            </w:rPr>
            <w:t>Cliquez ici pour taper du texte.</w:t>
          </w:r>
        </w:p>
      </w:docPartBody>
    </w:docPart>
    <w:docPart>
      <w:docPartPr>
        <w:name w:val="A4C83F3CD2734BBABC313667E14EE8F7"/>
        <w:category>
          <w:name w:val="Général"/>
          <w:gallery w:val="placeholder"/>
        </w:category>
        <w:types>
          <w:type w:val="bbPlcHdr"/>
        </w:types>
        <w:behaviors>
          <w:behavior w:val="content"/>
        </w:behaviors>
        <w:guid w:val="{1E903733-9BD6-4C4F-831F-51B5222079DE}"/>
      </w:docPartPr>
      <w:docPartBody>
        <w:p w:rsidR="002023BD" w:rsidRDefault="00C2037E">
          <w:pPr>
            <w:pStyle w:val="A4C83F3CD2734BBABC313667E14EE8F7"/>
          </w:pPr>
          <w:r>
            <w:rPr>
              <w:rStyle w:val="Textedelespacerserv"/>
            </w:rPr>
            <w:t xml:space="preserve">Cliquez ici </w:t>
          </w:r>
          <w:r w:rsidRPr="00905ABD">
            <w:rPr>
              <w:rStyle w:val="Textedelespacerserv"/>
            </w:rPr>
            <w:t>.</w:t>
          </w:r>
        </w:p>
      </w:docPartBody>
    </w:docPart>
    <w:docPart>
      <w:docPartPr>
        <w:name w:val="2DCACE276DDA41E3B95DDC90719CB15F"/>
        <w:category>
          <w:name w:val="Général"/>
          <w:gallery w:val="placeholder"/>
        </w:category>
        <w:types>
          <w:type w:val="bbPlcHdr"/>
        </w:types>
        <w:behaviors>
          <w:behavior w:val="content"/>
        </w:behaviors>
        <w:guid w:val="{41CE7E21-C566-4B46-80E0-354AABFED3C9}"/>
      </w:docPartPr>
      <w:docPartBody>
        <w:p w:rsidR="002023BD" w:rsidRDefault="00C2037E">
          <w:pPr>
            <w:pStyle w:val="2DCACE276DDA41E3B95DDC90719CB15F"/>
          </w:pPr>
          <w:r w:rsidRPr="00905ABD">
            <w:rPr>
              <w:rStyle w:val="Textedelespacerserv"/>
            </w:rPr>
            <w:t>Cliquez ici pour taper du texte.</w:t>
          </w:r>
        </w:p>
      </w:docPartBody>
    </w:docPart>
    <w:docPart>
      <w:docPartPr>
        <w:name w:val="541D702252724421AE709B0375C57E42"/>
        <w:category>
          <w:name w:val="Général"/>
          <w:gallery w:val="placeholder"/>
        </w:category>
        <w:types>
          <w:type w:val="bbPlcHdr"/>
        </w:types>
        <w:behaviors>
          <w:behavior w:val="content"/>
        </w:behaviors>
        <w:guid w:val="{BA5DE5BB-7AFA-49D0-ACCD-198D764AB2D3}"/>
      </w:docPartPr>
      <w:docPartBody>
        <w:p w:rsidR="002023BD" w:rsidRDefault="00C2037E">
          <w:pPr>
            <w:pStyle w:val="541D702252724421AE709B0375C57E42"/>
          </w:pPr>
          <w:r w:rsidRPr="00905ABD">
            <w:rPr>
              <w:rStyle w:val="Textedelespacerserv"/>
            </w:rPr>
            <w:t>Cliquez ici.</w:t>
          </w:r>
        </w:p>
      </w:docPartBody>
    </w:docPart>
    <w:docPart>
      <w:docPartPr>
        <w:name w:val="8F9BC0005AAF46168F341BDF68EA3F88"/>
        <w:category>
          <w:name w:val="Général"/>
          <w:gallery w:val="placeholder"/>
        </w:category>
        <w:types>
          <w:type w:val="bbPlcHdr"/>
        </w:types>
        <w:behaviors>
          <w:behavior w:val="content"/>
        </w:behaviors>
        <w:guid w:val="{728385F4-D5D0-4ADE-A926-025CEFD07C05}"/>
      </w:docPartPr>
      <w:docPartBody>
        <w:p w:rsidR="002023BD" w:rsidRDefault="00C2037E">
          <w:pPr>
            <w:pStyle w:val="8F9BC0005AAF46168F341BDF68EA3F88"/>
          </w:pPr>
          <w:r w:rsidRPr="007D30FC">
            <w:rPr>
              <w:rStyle w:val="Textedelespacerserv"/>
            </w:rPr>
            <w:t>Choisissez un élément.</w:t>
          </w:r>
        </w:p>
      </w:docPartBody>
    </w:docPart>
    <w:docPart>
      <w:docPartPr>
        <w:name w:val="D802C19B7E3F406E8C556F6F5E2D2925"/>
        <w:category>
          <w:name w:val="Général"/>
          <w:gallery w:val="placeholder"/>
        </w:category>
        <w:types>
          <w:type w:val="bbPlcHdr"/>
        </w:types>
        <w:behaviors>
          <w:behavior w:val="content"/>
        </w:behaviors>
        <w:guid w:val="{263B0975-0DAC-4666-BBED-93251F7DDAE0}"/>
      </w:docPartPr>
      <w:docPartBody>
        <w:p w:rsidR="002023BD" w:rsidRDefault="00C2037E">
          <w:pPr>
            <w:pStyle w:val="D802C19B7E3F406E8C556F6F5E2D2925"/>
          </w:pPr>
          <w:r>
            <w:rPr>
              <w:rStyle w:val="Textedelespacerserv"/>
            </w:rPr>
            <w:t>Sélectionner un paragraphe</w:t>
          </w:r>
          <w:r w:rsidRPr="005338CD">
            <w:rPr>
              <w:rStyle w:val="Textedelespacerserv"/>
            </w:rPr>
            <w:t>.</w:t>
          </w:r>
        </w:p>
      </w:docPartBody>
    </w:docPart>
    <w:docPart>
      <w:docPartPr>
        <w:name w:val="0E048C6F435B4A17AD2D41B4E0DBC94F"/>
        <w:category>
          <w:name w:val="Général"/>
          <w:gallery w:val="placeholder"/>
        </w:category>
        <w:types>
          <w:type w:val="bbPlcHdr"/>
        </w:types>
        <w:behaviors>
          <w:behavior w:val="content"/>
        </w:behaviors>
        <w:guid w:val="{EF3F737A-B495-4D5C-8B79-0B6348734BE5}"/>
      </w:docPartPr>
      <w:docPartBody>
        <w:p w:rsidR="002023BD" w:rsidRDefault="00C2037E">
          <w:pPr>
            <w:pStyle w:val="0E048C6F435B4A17AD2D41B4E0DBC94F"/>
          </w:pPr>
          <w:r>
            <w:rPr>
              <w:rStyle w:val="Textedelespacerserv"/>
            </w:rPr>
            <w:t>Cliquez ici pour list</w:t>
          </w:r>
          <w:r w:rsidRPr="00DE5F15">
            <w:rPr>
              <w:rStyle w:val="Textedelespacerserv"/>
            </w:rPr>
            <w:t>e</w:t>
          </w:r>
          <w:r>
            <w:rPr>
              <w:rStyle w:val="Textedelespacerserv"/>
            </w:rPr>
            <w:t>r les annexes au RC, ou insérer diverses informations</w:t>
          </w:r>
          <w:r w:rsidRPr="00DE5F15">
            <w:rPr>
              <w:rStyle w:val="Textedelespacerserv"/>
            </w:rPr>
            <w:t>.</w:t>
          </w:r>
        </w:p>
      </w:docPartBody>
    </w:docPart>
    <w:docPart>
      <w:docPartPr>
        <w:name w:val="51A138C3F168474FBC98C82C8A0AFA8B"/>
        <w:category>
          <w:name w:val="Général"/>
          <w:gallery w:val="placeholder"/>
        </w:category>
        <w:types>
          <w:type w:val="bbPlcHdr"/>
        </w:types>
        <w:behaviors>
          <w:behavior w:val="content"/>
        </w:behaviors>
        <w:guid w:val="{499BF554-3EC6-4370-A8C3-E66011493412}"/>
      </w:docPartPr>
      <w:docPartBody>
        <w:p w:rsidR="00C75585" w:rsidRDefault="006E4A50" w:rsidP="006E4A50">
          <w:pPr>
            <w:pStyle w:val="51A138C3F168474FBC98C82C8A0AFA8B"/>
          </w:pPr>
          <w:r w:rsidRPr="006503C0">
            <w:rPr>
              <w:rStyle w:val="Textedelespacerserv"/>
            </w:rPr>
            <w:t xml:space="preserve">Choisissez un </w:t>
          </w:r>
          <w:r>
            <w:rPr>
              <w:rStyle w:val="Textedelespacerserv"/>
            </w:rPr>
            <w:t>paragraphe en fonction de l’insertion ou non d’une note éliminatoire</w:t>
          </w:r>
        </w:p>
      </w:docPartBody>
    </w:docPart>
    <w:docPart>
      <w:docPartPr>
        <w:name w:val="DD6D5DD04CC8407EA34E7587C38861EA"/>
        <w:category>
          <w:name w:val="Général"/>
          <w:gallery w:val="placeholder"/>
        </w:category>
        <w:types>
          <w:type w:val="bbPlcHdr"/>
        </w:types>
        <w:behaviors>
          <w:behavior w:val="content"/>
        </w:behaviors>
        <w:guid w:val="{EA826378-7551-4E1F-A8AF-C9AEADECD978}"/>
      </w:docPartPr>
      <w:docPartBody>
        <w:p w:rsidR="00FF3226" w:rsidRDefault="00FF3226" w:rsidP="00FF3226">
          <w:pPr>
            <w:pStyle w:val="DD6D5DD04CC8407EA34E7587C38861EA"/>
          </w:pPr>
          <w:r>
            <w:rPr>
              <w:rStyle w:val="Textedelespacerserv"/>
            </w:rPr>
            <w:t>Indiquer la ou les adresses de livraison souhaitées</w:t>
          </w:r>
        </w:p>
      </w:docPartBody>
    </w:docPart>
    <w:docPart>
      <w:docPartPr>
        <w:name w:val="016D0B9D51E54775A7D821AC973EF950"/>
        <w:category>
          <w:name w:val="Général"/>
          <w:gallery w:val="placeholder"/>
        </w:category>
        <w:types>
          <w:type w:val="bbPlcHdr"/>
        </w:types>
        <w:behaviors>
          <w:behavior w:val="content"/>
        </w:behaviors>
        <w:guid w:val="{34A691C7-E57B-418B-B1AB-0D0AAA04E287}"/>
      </w:docPartPr>
      <w:docPartBody>
        <w:p w:rsidR="00FF3226" w:rsidRDefault="00FF3226" w:rsidP="00FF3226">
          <w:pPr>
            <w:pStyle w:val="016D0B9D51E54775A7D821AC973EF950"/>
          </w:pPr>
          <w:r w:rsidRPr="00672655">
            <w:rPr>
              <w:rStyle w:val="Textedelespacerserv"/>
              <w:i/>
              <w:sz w:val="14"/>
              <w:szCs w:val="14"/>
            </w:rPr>
            <w:t>Objet du marché.</w:t>
          </w:r>
        </w:p>
      </w:docPartBody>
    </w:docPart>
    <w:docPart>
      <w:docPartPr>
        <w:name w:val="CD01A065FBD84008B9A326022C270658"/>
        <w:category>
          <w:name w:val="Général"/>
          <w:gallery w:val="placeholder"/>
        </w:category>
        <w:types>
          <w:type w:val="bbPlcHdr"/>
        </w:types>
        <w:behaviors>
          <w:behavior w:val="content"/>
        </w:behaviors>
        <w:guid w:val="{9B557218-084A-47F1-840F-7CF0B13C7CE0}"/>
      </w:docPartPr>
      <w:docPartBody>
        <w:p w:rsidR="00C75663" w:rsidRDefault="000F70CF" w:rsidP="000F70CF">
          <w:pPr>
            <w:pStyle w:val="CD01A065FBD84008B9A326022C270658"/>
          </w:pPr>
          <w:r w:rsidRPr="00647F24">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37E"/>
    <w:rsid w:val="000F70CF"/>
    <w:rsid w:val="002023BD"/>
    <w:rsid w:val="006E4A50"/>
    <w:rsid w:val="00C2037E"/>
    <w:rsid w:val="00C75585"/>
    <w:rsid w:val="00C75663"/>
    <w:rsid w:val="00FF3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F70CF"/>
    <w:rPr>
      <w:color w:val="808080"/>
    </w:rPr>
  </w:style>
  <w:style w:type="paragraph" w:customStyle="1" w:styleId="6D489722B020465BA60D54E98115FF20">
    <w:name w:val="6D489722B020465BA60D54E98115FF20"/>
  </w:style>
  <w:style w:type="paragraph" w:customStyle="1" w:styleId="F8B05B6DE790411982CBD405DC4907EB">
    <w:name w:val="F8B05B6DE790411982CBD405DC4907EB"/>
  </w:style>
  <w:style w:type="paragraph" w:customStyle="1" w:styleId="F353A8E87D4C46E6A1F483B850B22988">
    <w:name w:val="F353A8E87D4C46E6A1F483B850B22988"/>
  </w:style>
  <w:style w:type="paragraph" w:customStyle="1" w:styleId="F318992FD6CD4A0B9752B9BC0F3E9345">
    <w:name w:val="F318992FD6CD4A0B9752B9BC0F3E9345"/>
  </w:style>
  <w:style w:type="paragraph" w:customStyle="1" w:styleId="F506D869725442CEBA4E239AA7D41D62">
    <w:name w:val="F506D869725442CEBA4E239AA7D41D62"/>
  </w:style>
  <w:style w:type="paragraph" w:customStyle="1" w:styleId="D019DF7B989E4AABAF2773B60F8F352F">
    <w:name w:val="D019DF7B989E4AABAF2773B60F8F352F"/>
  </w:style>
  <w:style w:type="paragraph" w:customStyle="1" w:styleId="0217138E14FE4822A4109F54B8618635">
    <w:name w:val="0217138E14FE4822A4109F54B8618635"/>
  </w:style>
  <w:style w:type="paragraph" w:customStyle="1" w:styleId="A5BB5FE150F44C1085CD6E6025473F44">
    <w:name w:val="A5BB5FE150F44C1085CD6E6025473F44"/>
  </w:style>
  <w:style w:type="paragraph" w:customStyle="1" w:styleId="1F102F16547B4847B55428A4E0F39E0A">
    <w:name w:val="1F102F16547B4847B55428A4E0F39E0A"/>
  </w:style>
  <w:style w:type="paragraph" w:customStyle="1" w:styleId="3397DC54855C456D99E4AD906816CE41">
    <w:name w:val="3397DC54855C456D99E4AD906816CE41"/>
  </w:style>
  <w:style w:type="paragraph" w:customStyle="1" w:styleId="BEDEB5D00B9C4C6C9BF313716BE09440">
    <w:name w:val="BEDEB5D00B9C4C6C9BF313716BE09440"/>
  </w:style>
  <w:style w:type="paragraph" w:customStyle="1" w:styleId="9E7BD07159B44C2885A6315344D2A5F6">
    <w:name w:val="9E7BD07159B44C2885A6315344D2A5F6"/>
  </w:style>
  <w:style w:type="paragraph" w:customStyle="1" w:styleId="B0120EEB848143B3A98A9906DD7A62FD">
    <w:name w:val="B0120EEB848143B3A98A9906DD7A62FD"/>
  </w:style>
  <w:style w:type="paragraph" w:customStyle="1" w:styleId="6D1250DB79F743ABA180E7126F15E9B6">
    <w:name w:val="6D1250DB79F743ABA180E7126F15E9B6"/>
  </w:style>
  <w:style w:type="paragraph" w:customStyle="1" w:styleId="4330485820184319AC8B1584232C7438">
    <w:name w:val="4330485820184319AC8B1584232C7438"/>
  </w:style>
  <w:style w:type="paragraph" w:customStyle="1" w:styleId="83695DF31F834E8585648EB1E6782695">
    <w:name w:val="83695DF31F834E8585648EB1E6782695"/>
  </w:style>
  <w:style w:type="paragraph" w:customStyle="1" w:styleId="12D5E02CF2744B01859D0434D897278A">
    <w:name w:val="12D5E02CF2744B01859D0434D897278A"/>
  </w:style>
  <w:style w:type="paragraph" w:customStyle="1" w:styleId="D86E48C5F45948CFAE9B7B9DC4969363">
    <w:name w:val="D86E48C5F45948CFAE9B7B9DC4969363"/>
  </w:style>
  <w:style w:type="paragraph" w:customStyle="1" w:styleId="F0F463651F7D4D5DBB8CF0162C7BBDFE">
    <w:name w:val="F0F463651F7D4D5DBB8CF0162C7BBDFE"/>
  </w:style>
  <w:style w:type="paragraph" w:customStyle="1" w:styleId="4551D066F4714B619556D7CE444C92B7">
    <w:name w:val="4551D066F4714B619556D7CE444C92B7"/>
  </w:style>
  <w:style w:type="paragraph" w:customStyle="1" w:styleId="6AD7875D25AE4219928738E0985F8841">
    <w:name w:val="6AD7875D25AE4219928738E0985F8841"/>
  </w:style>
  <w:style w:type="paragraph" w:customStyle="1" w:styleId="76C7C3E9052F4F6CAC7F507C96DA17BB">
    <w:name w:val="76C7C3E9052F4F6CAC7F507C96DA17BB"/>
  </w:style>
  <w:style w:type="paragraph" w:customStyle="1" w:styleId="0C6BF7BE0B5142E7B387F79837599DC8">
    <w:name w:val="0C6BF7BE0B5142E7B387F79837599DC8"/>
  </w:style>
  <w:style w:type="paragraph" w:customStyle="1" w:styleId="9D4B1CE1BDAA48859A9317892D1E8C56">
    <w:name w:val="9D4B1CE1BDAA48859A9317892D1E8C56"/>
  </w:style>
  <w:style w:type="paragraph" w:customStyle="1" w:styleId="C71CB97562B649F1B1A87299B1FA4BDF">
    <w:name w:val="C71CB97562B649F1B1A87299B1FA4BDF"/>
  </w:style>
  <w:style w:type="paragraph" w:customStyle="1" w:styleId="E4083929FB5A48AE8DB7D8EAE04BE9C0">
    <w:name w:val="E4083929FB5A48AE8DB7D8EAE04BE9C0"/>
  </w:style>
  <w:style w:type="paragraph" w:customStyle="1" w:styleId="1016D59A334E4CCCA133178EDDEEF054">
    <w:name w:val="1016D59A334E4CCCA133178EDDEEF054"/>
  </w:style>
  <w:style w:type="paragraph" w:customStyle="1" w:styleId="9BCBCEA08912432B930052126078B064">
    <w:name w:val="9BCBCEA08912432B930052126078B064"/>
  </w:style>
  <w:style w:type="paragraph" w:customStyle="1" w:styleId="75262E5CD902427193A24DF8A553CD13">
    <w:name w:val="75262E5CD902427193A24DF8A553CD13"/>
  </w:style>
  <w:style w:type="paragraph" w:customStyle="1" w:styleId="01578F2047B64BC8B3E5F263032256CB">
    <w:name w:val="01578F2047B64BC8B3E5F263032256CB"/>
  </w:style>
  <w:style w:type="paragraph" w:customStyle="1" w:styleId="7CA6CCE054E04AAD8A27AD9961A8D362">
    <w:name w:val="7CA6CCE054E04AAD8A27AD9961A8D362"/>
  </w:style>
  <w:style w:type="paragraph" w:customStyle="1" w:styleId="48E17353A92D4462AC093B21E292E95C">
    <w:name w:val="48E17353A92D4462AC093B21E292E95C"/>
  </w:style>
  <w:style w:type="paragraph" w:customStyle="1" w:styleId="7B19639E22644AD58E436CB999C07B5C">
    <w:name w:val="7B19639E22644AD58E436CB999C07B5C"/>
  </w:style>
  <w:style w:type="paragraph" w:customStyle="1" w:styleId="862FD4000E824B1E85B5E0B6F33668FA">
    <w:name w:val="862FD4000E824B1E85B5E0B6F33668FA"/>
  </w:style>
  <w:style w:type="paragraph" w:customStyle="1" w:styleId="6FFC88BEC7AD4CAF8720F3AE16DDFC9A">
    <w:name w:val="6FFC88BEC7AD4CAF8720F3AE16DDFC9A"/>
  </w:style>
  <w:style w:type="paragraph" w:customStyle="1" w:styleId="30EDADF93F42463A96F56A809F20FF90">
    <w:name w:val="30EDADF93F42463A96F56A809F20FF90"/>
  </w:style>
  <w:style w:type="paragraph" w:customStyle="1" w:styleId="1DB5A67F10D940B6B4E9444C24878A6F">
    <w:name w:val="1DB5A67F10D940B6B4E9444C24878A6F"/>
  </w:style>
  <w:style w:type="paragraph" w:customStyle="1" w:styleId="C03FF687C7E846298861E251DA673648">
    <w:name w:val="C03FF687C7E846298861E251DA673648"/>
  </w:style>
  <w:style w:type="paragraph" w:customStyle="1" w:styleId="A4C83F3CD2734BBABC313667E14EE8F7">
    <w:name w:val="A4C83F3CD2734BBABC313667E14EE8F7"/>
  </w:style>
  <w:style w:type="paragraph" w:customStyle="1" w:styleId="2DCACE276DDA41E3B95DDC90719CB15F">
    <w:name w:val="2DCACE276DDA41E3B95DDC90719CB15F"/>
  </w:style>
  <w:style w:type="paragraph" w:customStyle="1" w:styleId="541D702252724421AE709B0375C57E42">
    <w:name w:val="541D702252724421AE709B0375C57E42"/>
  </w:style>
  <w:style w:type="paragraph" w:customStyle="1" w:styleId="22407656B2844E06BD217B8B505682E6">
    <w:name w:val="22407656B2844E06BD217B8B505682E6"/>
  </w:style>
  <w:style w:type="paragraph" w:customStyle="1" w:styleId="A7E0B9D7F26C470D9886DF497889BBEC">
    <w:name w:val="A7E0B9D7F26C470D9886DF497889BBEC"/>
  </w:style>
  <w:style w:type="paragraph" w:customStyle="1" w:styleId="8F9BC0005AAF46168F341BDF68EA3F88">
    <w:name w:val="8F9BC0005AAF46168F341BDF68EA3F88"/>
  </w:style>
  <w:style w:type="paragraph" w:customStyle="1" w:styleId="D802C19B7E3F406E8C556F6F5E2D2925">
    <w:name w:val="D802C19B7E3F406E8C556F6F5E2D2925"/>
  </w:style>
  <w:style w:type="paragraph" w:customStyle="1" w:styleId="113886E70B0A4212892C1A481C949726">
    <w:name w:val="113886E70B0A4212892C1A481C949726"/>
  </w:style>
  <w:style w:type="paragraph" w:customStyle="1" w:styleId="A9AA0E85410E44D691ECE6F6E1E3EC7E">
    <w:name w:val="A9AA0E85410E44D691ECE6F6E1E3EC7E"/>
  </w:style>
  <w:style w:type="paragraph" w:customStyle="1" w:styleId="756806A69B5D492EB3BB5C35A14ECFD5">
    <w:name w:val="756806A69B5D492EB3BB5C35A14ECFD5"/>
  </w:style>
  <w:style w:type="paragraph" w:customStyle="1" w:styleId="0E048C6F435B4A17AD2D41B4E0DBC94F">
    <w:name w:val="0E048C6F435B4A17AD2D41B4E0DBC94F"/>
  </w:style>
  <w:style w:type="paragraph" w:customStyle="1" w:styleId="9D7EB708B04446C3895DDA365DD88914">
    <w:name w:val="9D7EB708B04446C3895DDA365DD88914"/>
    <w:rsid w:val="00C2037E"/>
  </w:style>
  <w:style w:type="paragraph" w:customStyle="1" w:styleId="51A138C3F168474FBC98C82C8A0AFA8B">
    <w:name w:val="51A138C3F168474FBC98C82C8A0AFA8B"/>
    <w:rsid w:val="006E4A50"/>
  </w:style>
  <w:style w:type="paragraph" w:customStyle="1" w:styleId="DD6D5DD04CC8407EA34E7587C38861EA">
    <w:name w:val="DD6D5DD04CC8407EA34E7587C38861EA"/>
    <w:rsid w:val="00FF3226"/>
  </w:style>
  <w:style w:type="paragraph" w:customStyle="1" w:styleId="016D0B9D51E54775A7D821AC973EF950">
    <w:name w:val="016D0B9D51E54775A7D821AC973EF950"/>
    <w:rsid w:val="00FF3226"/>
  </w:style>
  <w:style w:type="paragraph" w:customStyle="1" w:styleId="CD01A065FBD84008B9A326022C270658">
    <w:name w:val="CD01A065FBD84008B9A326022C270658"/>
    <w:rsid w:val="000F7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46AD7-6C26-4276-9A2F-CFD73957E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10</Pages>
  <Words>4038</Words>
  <Characters>26118</Characters>
  <Application>Microsoft Office Word</Application>
  <DocSecurity>0</DocSecurity>
  <Lines>217</Lines>
  <Paragraphs>60</Paragraphs>
  <ScaleCrop>false</ScaleCrop>
  <HeadingPairs>
    <vt:vector size="2" baseType="variant">
      <vt:variant>
        <vt:lpstr>Titre</vt:lpstr>
      </vt:variant>
      <vt:variant>
        <vt:i4>1</vt:i4>
      </vt:variant>
    </vt:vector>
  </HeadingPairs>
  <TitlesOfParts>
    <vt:vector size="1" baseType="lpstr">
      <vt:lpstr>MINISTERE DE LA DEFENSE</vt:lpstr>
    </vt:vector>
  </TitlesOfParts>
  <Company>SERVICE DE SANTE DES ARMEES</Company>
  <LinksUpToDate>false</LinksUpToDate>
  <CharactersWithSpaces>30096</CharactersWithSpaces>
  <SharedDoc>false</SharedDoc>
  <HLinks>
    <vt:vector size="174" baseType="variant">
      <vt:variant>
        <vt:i4>6881329</vt:i4>
      </vt:variant>
      <vt:variant>
        <vt:i4>162</vt:i4>
      </vt:variant>
      <vt:variant>
        <vt:i4>0</vt:i4>
      </vt:variant>
      <vt:variant>
        <vt:i4>5</vt:i4>
      </vt:variant>
      <vt:variant>
        <vt:lpwstr>http://www.marches-publics.gouv.fr/</vt:lpwstr>
      </vt:variant>
      <vt:variant>
        <vt:lpwstr/>
      </vt:variant>
      <vt:variant>
        <vt:i4>7667814</vt:i4>
      </vt:variant>
      <vt:variant>
        <vt:i4>159</vt:i4>
      </vt:variant>
      <vt:variant>
        <vt:i4>0</vt:i4>
      </vt:variant>
      <vt:variant>
        <vt:i4>5</vt:i4>
      </vt:variant>
      <vt:variant>
        <vt:lpwstr>http://www.achats.defense.gouv.fr/</vt:lpwstr>
      </vt:variant>
      <vt:variant>
        <vt:lpwstr/>
      </vt:variant>
      <vt:variant>
        <vt:i4>5177449</vt:i4>
      </vt:variant>
      <vt:variant>
        <vt:i4>156</vt:i4>
      </vt:variant>
      <vt:variant>
        <vt:i4>0</vt:i4>
      </vt:variant>
      <vt:variant>
        <vt:i4>5</vt:i4>
      </vt:variant>
      <vt:variant>
        <vt:lpwstr>https://webmail-rns.intradef.gouv.fr/owa/redir.aspx?C=j-QgG4ybBU6c_lHdi-u2mwF9IzUalNMIMPbvuCRreUNu2GecY5XGxO31XOo1DO2nNMyCDAjMDYg.&amp;URL=http%3a%2f%2fwww.economie.gouv.fr%2fdaj%2fformulaires-marches-publics</vt:lpwstr>
      </vt:variant>
      <vt:variant>
        <vt:lpwstr/>
      </vt:variant>
      <vt:variant>
        <vt:i4>5177449</vt:i4>
      </vt:variant>
      <vt:variant>
        <vt:i4>153</vt:i4>
      </vt:variant>
      <vt:variant>
        <vt:i4>0</vt:i4>
      </vt:variant>
      <vt:variant>
        <vt:i4>5</vt:i4>
      </vt:variant>
      <vt:variant>
        <vt:lpwstr>https://webmail-rns.intradef.gouv.fr/owa/redir.aspx?C=j-QgG4ybBU6c_lHdi-u2mwF9IzUalNMIMPbvuCRreUNu2GecY5XGxO31XOo1DO2nNMyCDAjMDYg.&amp;URL=http%3a%2f%2fwww.economie.gouv.fr%2fdaj%2fformulaires-marches-publics</vt:lpwstr>
      </vt:variant>
      <vt:variant>
        <vt:lpwstr/>
      </vt:variant>
      <vt:variant>
        <vt:i4>1114165</vt:i4>
      </vt:variant>
      <vt:variant>
        <vt:i4>146</vt:i4>
      </vt:variant>
      <vt:variant>
        <vt:i4>0</vt:i4>
      </vt:variant>
      <vt:variant>
        <vt:i4>5</vt:i4>
      </vt:variant>
      <vt:variant>
        <vt:lpwstr/>
      </vt:variant>
      <vt:variant>
        <vt:lpwstr>_Toc432064513</vt:lpwstr>
      </vt:variant>
      <vt:variant>
        <vt:i4>1114165</vt:i4>
      </vt:variant>
      <vt:variant>
        <vt:i4>140</vt:i4>
      </vt:variant>
      <vt:variant>
        <vt:i4>0</vt:i4>
      </vt:variant>
      <vt:variant>
        <vt:i4>5</vt:i4>
      </vt:variant>
      <vt:variant>
        <vt:lpwstr/>
      </vt:variant>
      <vt:variant>
        <vt:lpwstr>_Toc432064512</vt:lpwstr>
      </vt:variant>
      <vt:variant>
        <vt:i4>1114165</vt:i4>
      </vt:variant>
      <vt:variant>
        <vt:i4>134</vt:i4>
      </vt:variant>
      <vt:variant>
        <vt:i4>0</vt:i4>
      </vt:variant>
      <vt:variant>
        <vt:i4>5</vt:i4>
      </vt:variant>
      <vt:variant>
        <vt:lpwstr/>
      </vt:variant>
      <vt:variant>
        <vt:lpwstr>_Toc432064511</vt:lpwstr>
      </vt:variant>
      <vt:variant>
        <vt:i4>1114165</vt:i4>
      </vt:variant>
      <vt:variant>
        <vt:i4>128</vt:i4>
      </vt:variant>
      <vt:variant>
        <vt:i4>0</vt:i4>
      </vt:variant>
      <vt:variant>
        <vt:i4>5</vt:i4>
      </vt:variant>
      <vt:variant>
        <vt:lpwstr/>
      </vt:variant>
      <vt:variant>
        <vt:lpwstr>_Toc432064510</vt:lpwstr>
      </vt:variant>
      <vt:variant>
        <vt:i4>1048629</vt:i4>
      </vt:variant>
      <vt:variant>
        <vt:i4>122</vt:i4>
      </vt:variant>
      <vt:variant>
        <vt:i4>0</vt:i4>
      </vt:variant>
      <vt:variant>
        <vt:i4>5</vt:i4>
      </vt:variant>
      <vt:variant>
        <vt:lpwstr/>
      </vt:variant>
      <vt:variant>
        <vt:lpwstr>_Toc432064509</vt:lpwstr>
      </vt:variant>
      <vt:variant>
        <vt:i4>1048629</vt:i4>
      </vt:variant>
      <vt:variant>
        <vt:i4>116</vt:i4>
      </vt:variant>
      <vt:variant>
        <vt:i4>0</vt:i4>
      </vt:variant>
      <vt:variant>
        <vt:i4>5</vt:i4>
      </vt:variant>
      <vt:variant>
        <vt:lpwstr/>
      </vt:variant>
      <vt:variant>
        <vt:lpwstr>_Toc432064508</vt:lpwstr>
      </vt:variant>
      <vt:variant>
        <vt:i4>1048629</vt:i4>
      </vt:variant>
      <vt:variant>
        <vt:i4>110</vt:i4>
      </vt:variant>
      <vt:variant>
        <vt:i4>0</vt:i4>
      </vt:variant>
      <vt:variant>
        <vt:i4>5</vt:i4>
      </vt:variant>
      <vt:variant>
        <vt:lpwstr/>
      </vt:variant>
      <vt:variant>
        <vt:lpwstr>_Toc432064507</vt:lpwstr>
      </vt:variant>
      <vt:variant>
        <vt:i4>1048629</vt:i4>
      </vt:variant>
      <vt:variant>
        <vt:i4>104</vt:i4>
      </vt:variant>
      <vt:variant>
        <vt:i4>0</vt:i4>
      </vt:variant>
      <vt:variant>
        <vt:i4>5</vt:i4>
      </vt:variant>
      <vt:variant>
        <vt:lpwstr/>
      </vt:variant>
      <vt:variant>
        <vt:lpwstr>_Toc432064506</vt:lpwstr>
      </vt:variant>
      <vt:variant>
        <vt:i4>1048629</vt:i4>
      </vt:variant>
      <vt:variant>
        <vt:i4>98</vt:i4>
      </vt:variant>
      <vt:variant>
        <vt:i4>0</vt:i4>
      </vt:variant>
      <vt:variant>
        <vt:i4>5</vt:i4>
      </vt:variant>
      <vt:variant>
        <vt:lpwstr/>
      </vt:variant>
      <vt:variant>
        <vt:lpwstr>_Toc432064505</vt:lpwstr>
      </vt:variant>
      <vt:variant>
        <vt:i4>1048629</vt:i4>
      </vt:variant>
      <vt:variant>
        <vt:i4>92</vt:i4>
      </vt:variant>
      <vt:variant>
        <vt:i4>0</vt:i4>
      </vt:variant>
      <vt:variant>
        <vt:i4>5</vt:i4>
      </vt:variant>
      <vt:variant>
        <vt:lpwstr/>
      </vt:variant>
      <vt:variant>
        <vt:lpwstr>_Toc432064504</vt:lpwstr>
      </vt:variant>
      <vt:variant>
        <vt:i4>1048629</vt:i4>
      </vt:variant>
      <vt:variant>
        <vt:i4>86</vt:i4>
      </vt:variant>
      <vt:variant>
        <vt:i4>0</vt:i4>
      </vt:variant>
      <vt:variant>
        <vt:i4>5</vt:i4>
      </vt:variant>
      <vt:variant>
        <vt:lpwstr/>
      </vt:variant>
      <vt:variant>
        <vt:lpwstr>_Toc432064503</vt:lpwstr>
      </vt:variant>
      <vt:variant>
        <vt:i4>1048629</vt:i4>
      </vt:variant>
      <vt:variant>
        <vt:i4>80</vt:i4>
      </vt:variant>
      <vt:variant>
        <vt:i4>0</vt:i4>
      </vt:variant>
      <vt:variant>
        <vt:i4>5</vt:i4>
      </vt:variant>
      <vt:variant>
        <vt:lpwstr/>
      </vt:variant>
      <vt:variant>
        <vt:lpwstr>_Toc432064502</vt:lpwstr>
      </vt:variant>
      <vt:variant>
        <vt:i4>1048629</vt:i4>
      </vt:variant>
      <vt:variant>
        <vt:i4>74</vt:i4>
      </vt:variant>
      <vt:variant>
        <vt:i4>0</vt:i4>
      </vt:variant>
      <vt:variant>
        <vt:i4>5</vt:i4>
      </vt:variant>
      <vt:variant>
        <vt:lpwstr/>
      </vt:variant>
      <vt:variant>
        <vt:lpwstr>_Toc432064501</vt:lpwstr>
      </vt:variant>
      <vt:variant>
        <vt:i4>1048629</vt:i4>
      </vt:variant>
      <vt:variant>
        <vt:i4>68</vt:i4>
      </vt:variant>
      <vt:variant>
        <vt:i4>0</vt:i4>
      </vt:variant>
      <vt:variant>
        <vt:i4>5</vt:i4>
      </vt:variant>
      <vt:variant>
        <vt:lpwstr/>
      </vt:variant>
      <vt:variant>
        <vt:lpwstr>_Toc432064500</vt:lpwstr>
      </vt:variant>
      <vt:variant>
        <vt:i4>1638452</vt:i4>
      </vt:variant>
      <vt:variant>
        <vt:i4>62</vt:i4>
      </vt:variant>
      <vt:variant>
        <vt:i4>0</vt:i4>
      </vt:variant>
      <vt:variant>
        <vt:i4>5</vt:i4>
      </vt:variant>
      <vt:variant>
        <vt:lpwstr/>
      </vt:variant>
      <vt:variant>
        <vt:lpwstr>_Toc432064499</vt:lpwstr>
      </vt:variant>
      <vt:variant>
        <vt:i4>1638452</vt:i4>
      </vt:variant>
      <vt:variant>
        <vt:i4>56</vt:i4>
      </vt:variant>
      <vt:variant>
        <vt:i4>0</vt:i4>
      </vt:variant>
      <vt:variant>
        <vt:i4>5</vt:i4>
      </vt:variant>
      <vt:variant>
        <vt:lpwstr/>
      </vt:variant>
      <vt:variant>
        <vt:lpwstr>_Toc432064498</vt:lpwstr>
      </vt:variant>
      <vt:variant>
        <vt:i4>1638452</vt:i4>
      </vt:variant>
      <vt:variant>
        <vt:i4>50</vt:i4>
      </vt:variant>
      <vt:variant>
        <vt:i4>0</vt:i4>
      </vt:variant>
      <vt:variant>
        <vt:i4>5</vt:i4>
      </vt:variant>
      <vt:variant>
        <vt:lpwstr/>
      </vt:variant>
      <vt:variant>
        <vt:lpwstr>_Toc432064497</vt:lpwstr>
      </vt:variant>
      <vt:variant>
        <vt:i4>1638452</vt:i4>
      </vt:variant>
      <vt:variant>
        <vt:i4>44</vt:i4>
      </vt:variant>
      <vt:variant>
        <vt:i4>0</vt:i4>
      </vt:variant>
      <vt:variant>
        <vt:i4>5</vt:i4>
      </vt:variant>
      <vt:variant>
        <vt:lpwstr/>
      </vt:variant>
      <vt:variant>
        <vt:lpwstr>_Toc432064496</vt:lpwstr>
      </vt:variant>
      <vt:variant>
        <vt:i4>1638452</vt:i4>
      </vt:variant>
      <vt:variant>
        <vt:i4>38</vt:i4>
      </vt:variant>
      <vt:variant>
        <vt:i4>0</vt:i4>
      </vt:variant>
      <vt:variant>
        <vt:i4>5</vt:i4>
      </vt:variant>
      <vt:variant>
        <vt:lpwstr/>
      </vt:variant>
      <vt:variant>
        <vt:lpwstr>_Toc432064495</vt:lpwstr>
      </vt:variant>
      <vt:variant>
        <vt:i4>1638452</vt:i4>
      </vt:variant>
      <vt:variant>
        <vt:i4>32</vt:i4>
      </vt:variant>
      <vt:variant>
        <vt:i4>0</vt:i4>
      </vt:variant>
      <vt:variant>
        <vt:i4>5</vt:i4>
      </vt:variant>
      <vt:variant>
        <vt:lpwstr/>
      </vt:variant>
      <vt:variant>
        <vt:lpwstr>_Toc432064494</vt:lpwstr>
      </vt:variant>
      <vt:variant>
        <vt:i4>1638452</vt:i4>
      </vt:variant>
      <vt:variant>
        <vt:i4>26</vt:i4>
      </vt:variant>
      <vt:variant>
        <vt:i4>0</vt:i4>
      </vt:variant>
      <vt:variant>
        <vt:i4>5</vt:i4>
      </vt:variant>
      <vt:variant>
        <vt:lpwstr/>
      </vt:variant>
      <vt:variant>
        <vt:lpwstr>_Toc432064493</vt:lpwstr>
      </vt:variant>
      <vt:variant>
        <vt:i4>1638452</vt:i4>
      </vt:variant>
      <vt:variant>
        <vt:i4>20</vt:i4>
      </vt:variant>
      <vt:variant>
        <vt:i4>0</vt:i4>
      </vt:variant>
      <vt:variant>
        <vt:i4>5</vt:i4>
      </vt:variant>
      <vt:variant>
        <vt:lpwstr/>
      </vt:variant>
      <vt:variant>
        <vt:lpwstr>_Toc432064492</vt:lpwstr>
      </vt:variant>
      <vt:variant>
        <vt:i4>1638452</vt:i4>
      </vt:variant>
      <vt:variant>
        <vt:i4>14</vt:i4>
      </vt:variant>
      <vt:variant>
        <vt:i4>0</vt:i4>
      </vt:variant>
      <vt:variant>
        <vt:i4>5</vt:i4>
      </vt:variant>
      <vt:variant>
        <vt:lpwstr/>
      </vt:variant>
      <vt:variant>
        <vt:lpwstr>_Toc432064491</vt:lpwstr>
      </vt:variant>
      <vt:variant>
        <vt:i4>1638452</vt:i4>
      </vt:variant>
      <vt:variant>
        <vt:i4>8</vt:i4>
      </vt:variant>
      <vt:variant>
        <vt:i4>0</vt:i4>
      </vt:variant>
      <vt:variant>
        <vt:i4>5</vt:i4>
      </vt:variant>
      <vt:variant>
        <vt:lpwstr/>
      </vt:variant>
      <vt:variant>
        <vt:lpwstr>_Toc432064490</vt:lpwstr>
      </vt:variant>
      <vt:variant>
        <vt:i4>1572916</vt:i4>
      </vt:variant>
      <vt:variant>
        <vt:i4>2</vt:i4>
      </vt:variant>
      <vt:variant>
        <vt:i4>0</vt:i4>
      </vt:variant>
      <vt:variant>
        <vt:i4>5</vt:i4>
      </vt:variant>
      <vt:variant>
        <vt:lpwstr/>
      </vt:variant>
      <vt:variant>
        <vt:lpwstr>_Toc432064489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MINISTERE DE LA DEFENSE</dc:title>
  <dc:creator>COPITET Marie-Alice SA CL NORMALE DEF</dc:creator>
  <cp:lastModifiedBy>SALIOU Christophe IDEF MINDEF</cp:lastModifiedBy>
  <cp:revision>27</cp:revision>
  <cp:lastPrinted>2017-09-28T15:10:00Z</cp:lastPrinted>
  <dcterms:created xsi:type="dcterms:W3CDTF">2020-10-20T07:27:00Z</dcterms:created>
  <dcterms:modified xsi:type="dcterms:W3CDTF">2026-03-16T13:15:00Z</dcterms:modified>
</cp:coreProperties>
</file>