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9D12E" w14:textId="086EADE2" w:rsidR="00A24F55" w:rsidRPr="00A24F55" w:rsidRDefault="00992BCE" w:rsidP="00382802">
      <w:pPr>
        <w:autoSpaceDE w:val="0"/>
        <w:autoSpaceDN w:val="0"/>
        <w:adjustRightInd w:val="0"/>
        <w:spacing w:line="240" w:lineRule="atLeast"/>
        <w:jc w:val="center"/>
        <w:rPr>
          <w:b/>
          <w:sz w:val="24"/>
          <w:szCs w:val="24"/>
        </w:rPr>
      </w:pPr>
      <w:r>
        <w:rPr>
          <w:b/>
          <w:sz w:val="24"/>
          <w:szCs w:val="24"/>
        </w:rPr>
        <w:t>ANNEXE</w:t>
      </w:r>
      <w:r w:rsidRPr="00992BCE">
        <w:rPr>
          <w:b/>
          <w:color w:val="FF0000"/>
          <w:sz w:val="24"/>
          <w:szCs w:val="24"/>
        </w:rPr>
        <w:t xml:space="preserve"> 2</w:t>
      </w:r>
    </w:p>
    <w:p w14:paraId="31AC56AC" w14:textId="77777777" w:rsidR="003813C8" w:rsidRDefault="003813C8" w:rsidP="003813C8">
      <w:pPr>
        <w:autoSpaceDE w:val="0"/>
        <w:autoSpaceDN w:val="0"/>
        <w:adjustRightInd w:val="0"/>
        <w:spacing w:line="240" w:lineRule="atLeast"/>
        <w:ind w:left="360"/>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813C8" w14:paraId="31AC56E5" w14:textId="77777777" w:rsidTr="004670AD">
        <w:trPr>
          <w:trHeight w:val="12053"/>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26432883" w14:textId="77777777" w:rsidR="00A654D1" w:rsidRDefault="003813C8">
            <w:pPr>
              <w:autoSpaceDE w:val="0"/>
              <w:autoSpaceDN w:val="0"/>
              <w:adjustRightInd w:val="0"/>
              <w:spacing w:line="240" w:lineRule="atLeast"/>
              <w:jc w:val="center"/>
              <w:rPr>
                <w:b/>
                <w:sz w:val="24"/>
                <w:szCs w:val="24"/>
              </w:rPr>
            </w:pPr>
            <w:r w:rsidRPr="00A24F55">
              <w:rPr>
                <w:b/>
                <w:sz w:val="24"/>
                <w:szCs w:val="24"/>
              </w:rPr>
              <w:t xml:space="preserve">Engagement du candidat au regard des informations et supports portant la mention « Diffusion Restreinte » transmis par l’acheteur public dans le cadre de la procédure </w:t>
            </w:r>
          </w:p>
          <w:p w14:paraId="31AC56AD" w14:textId="5D682C68" w:rsidR="003813C8" w:rsidRPr="00A24F55" w:rsidRDefault="003813C8">
            <w:pPr>
              <w:autoSpaceDE w:val="0"/>
              <w:autoSpaceDN w:val="0"/>
              <w:adjustRightInd w:val="0"/>
              <w:spacing w:line="240" w:lineRule="atLeast"/>
              <w:jc w:val="center"/>
              <w:rPr>
                <w:b/>
                <w:sz w:val="24"/>
                <w:szCs w:val="24"/>
              </w:rPr>
            </w:pPr>
            <w:proofErr w:type="gramStart"/>
            <w:r w:rsidRPr="00A24F55">
              <w:rPr>
                <w:b/>
                <w:sz w:val="24"/>
                <w:szCs w:val="24"/>
              </w:rPr>
              <w:t>référencé</w:t>
            </w:r>
            <w:r w:rsidR="00A654D1">
              <w:rPr>
                <w:b/>
                <w:sz w:val="24"/>
                <w:szCs w:val="24"/>
              </w:rPr>
              <w:t>e</w:t>
            </w:r>
            <w:proofErr w:type="gramEnd"/>
            <w:r w:rsidR="00A654D1">
              <w:rPr>
                <w:b/>
                <w:sz w:val="24"/>
                <w:szCs w:val="24"/>
              </w:rPr>
              <w:t xml:space="preserve"> : </w:t>
            </w:r>
            <w:r w:rsidR="00A654D1" w:rsidRPr="00A654D1">
              <w:rPr>
                <w:b/>
                <w:sz w:val="24"/>
                <w:szCs w:val="24"/>
              </w:rPr>
              <w:t>2025_SID-MED_0134</w:t>
            </w:r>
          </w:p>
          <w:p w14:paraId="31AC56AF" w14:textId="0D91DD1D" w:rsidR="003813C8" w:rsidRPr="00A24F55" w:rsidRDefault="003813C8">
            <w:pPr>
              <w:autoSpaceDE w:val="0"/>
              <w:autoSpaceDN w:val="0"/>
              <w:adjustRightInd w:val="0"/>
              <w:spacing w:line="240" w:lineRule="atLeast"/>
              <w:rPr>
                <w:b/>
                <w:sz w:val="24"/>
                <w:szCs w:val="24"/>
              </w:rPr>
            </w:pPr>
            <w:r w:rsidRPr="00A24F55">
              <w:rPr>
                <w:b/>
                <w:sz w:val="24"/>
                <w:szCs w:val="24"/>
              </w:rPr>
              <w:t>La société</w:t>
            </w:r>
            <w:r w:rsidRPr="00A24F55">
              <w:rPr>
                <w:rStyle w:val="Appelnotedebasdep"/>
                <w:b/>
                <w:sz w:val="24"/>
                <w:szCs w:val="24"/>
              </w:rPr>
              <w:footnoteReference w:id="1"/>
            </w:r>
            <w:r w:rsidRPr="00A24F55">
              <w:rPr>
                <w:b/>
                <w:sz w:val="24"/>
                <w:szCs w:val="24"/>
              </w:rPr>
              <w:t xml:space="preserve"> ______________________________________________________________________</w:t>
            </w:r>
            <w:r w:rsidR="00A654D1">
              <w:rPr>
                <w:b/>
                <w:sz w:val="24"/>
                <w:szCs w:val="24"/>
              </w:rPr>
              <w:t>______</w:t>
            </w:r>
          </w:p>
          <w:p w14:paraId="31AC56B0" w14:textId="77777777" w:rsidR="003813C8" w:rsidRPr="00A24F55" w:rsidRDefault="003813C8">
            <w:pPr>
              <w:autoSpaceDE w:val="0"/>
              <w:autoSpaceDN w:val="0"/>
              <w:adjustRightInd w:val="0"/>
              <w:jc w:val="both"/>
              <w:rPr>
                <w:sz w:val="24"/>
                <w:szCs w:val="24"/>
              </w:rPr>
            </w:pPr>
            <w:r w:rsidRPr="00A24F55">
              <w:rPr>
                <w:sz w:val="24"/>
                <w:szCs w:val="24"/>
              </w:rPr>
              <w:t xml:space="preserve">[Indiquer le nom commercial, la dénomination sociale et l’adresse du candidat] [appelée « le </w:t>
            </w:r>
            <w:proofErr w:type="gramStart"/>
            <w:r w:rsidRPr="00A24F55">
              <w:rPr>
                <w:sz w:val="24"/>
                <w:szCs w:val="24"/>
              </w:rPr>
              <w:t>candidat»</w:t>
            </w:r>
            <w:proofErr w:type="gramEnd"/>
            <w:r w:rsidRPr="00A24F55">
              <w:rPr>
                <w:sz w:val="24"/>
                <w:szCs w:val="24"/>
              </w:rPr>
              <w:t xml:space="preserve"> dans la suite du texte]</w:t>
            </w:r>
          </w:p>
          <w:p w14:paraId="31AC56B1" w14:textId="77777777" w:rsidR="003813C8" w:rsidRPr="00A24F55" w:rsidRDefault="003813C8">
            <w:pPr>
              <w:autoSpaceDE w:val="0"/>
              <w:autoSpaceDN w:val="0"/>
              <w:adjustRightInd w:val="0"/>
              <w:spacing w:line="240" w:lineRule="atLeast"/>
              <w:rPr>
                <w:b/>
                <w:sz w:val="24"/>
                <w:szCs w:val="24"/>
              </w:rPr>
            </w:pPr>
          </w:p>
          <w:p w14:paraId="31AC56B2" w14:textId="20EF0D8B" w:rsidR="003813C8" w:rsidRPr="00A24F55" w:rsidRDefault="003813C8">
            <w:pPr>
              <w:autoSpaceDE w:val="0"/>
              <w:autoSpaceDN w:val="0"/>
              <w:adjustRightInd w:val="0"/>
              <w:spacing w:line="240" w:lineRule="atLeast"/>
              <w:rPr>
                <w:b/>
                <w:sz w:val="24"/>
                <w:szCs w:val="24"/>
              </w:rPr>
            </w:pPr>
            <w:r w:rsidRPr="00A24F55">
              <w:rPr>
                <w:b/>
                <w:sz w:val="24"/>
                <w:szCs w:val="24"/>
              </w:rPr>
              <w:t>Candidat à la consultation référencé</w:t>
            </w:r>
            <w:r w:rsidR="00154776" w:rsidRPr="00A24F55">
              <w:rPr>
                <w:b/>
                <w:sz w:val="24"/>
                <w:szCs w:val="24"/>
              </w:rPr>
              <w:t>e</w:t>
            </w:r>
            <w:r w:rsidRPr="00BD0D12">
              <w:rPr>
                <w:b/>
                <w:color w:val="FF0000"/>
                <w:sz w:val="24"/>
                <w:szCs w:val="24"/>
              </w:rPr>
              <w:t xml:space="preserve"> </w:t>
            </w:r>
            <w:r w:rsidR="00A654D1" w:rsidRPr="00A654D1">
              <w:rPr>
                <w:b/>
                <w:sz w:val="24"/>
                <w:szCs w:val="24"/>
              </w:rPr>
              <w:t>2025_SID-MED_0134</w:t>
            </w:r>
          </w:p>
          <w:p w14:paraId="31AC56B3" w14:textId="77777777" w:rsidR="003813C8" w:rsidRPr="00A24F55" w:rsidRDefault="003813C8">
            <w:pPr>
              <w:autoSpaceDE w:val="0"/>
              <w:autoSpaceDN w:val="0"/>
              <w:adjustRightInd w:val="0"/>
              <w:spacing w:line="240" w:lineRule="atLeast"/>
              <w:rPr>
                <w:b/>
                <w:sz w:val="24"/>
                <w:szCs w:val="24"/>
              </w:rPr>
            </w:pPr>
          </w:p>
          <w:p w14:paraId="31AC56B4" w14:textId="062A9D14" w:rsidR="003813C8" w:rsidRPr="00A24F55" w:rsidRDefault="003813C8">
            <w:pPr>
              <w:autoSpaceDE w:val="0"/>
              <w:autoSpaceDN w:val="0"/>
              <w:adjustRightInd w:val="0"/>
              <w:spacing w:line="240" w:lineRule="atLeast"/>
              <w:rPr>
                <w:b/>
                <w:sz w:val="24"/>
                <w:szCs w:val="24"/>
              </w:rPr>
            </w:pPr>
            <w:r w:rsidRPr="00A24F55">
              <w:rPr>
                <w:b/>
                <w:sz w:val="24"/>
                <w:szCs w:val="24"/>
              </w:rPr>
              <w:t>Représentée par ________________________________________________________________</w:t>
            </w:r>
            <w:r w:rsidR="00A654D1">
              <w:rPr>
                <w:b/>
                <w:sz w:val="24"/>
                <w:szCs w:val="24"/>
              </w:rPr>
              <w:t>____________</w:t>
            </w:r>
          </w:p>
          <w:p w14:paraId="31AC56B5" w14:textId="77777777" w:rsidR="003813C8" w:rsidRPr="00A24F55" w:rsidRDefault="003813C8">
            <w:pPr>
              <w:autoSpaceDE w:val="0"/>
              <w:autoSpaceDN w:val="0"/>
              <w:adjustRightInd w:val="0"/>
              <w:spacing w:line="240" w:lineRule="atLeast"/>
              <w:rPr>
                <w:sz w:val="24"/>
                <w:szCs w:val="24"/>
              </w:rPr>
            </w:pPr>
            <w:r w:rsidRPr="00A24F55">
              <w:rPr>
                <w:sz w:val="24"/>
                <w:szCs w:val="24"/>
              </w:rPr>
              <w:t xml:space="preserve">[Indiquer le nom, prénom et qualité du signataire, habilitée à représenter la société] </w:t>
            </w:r>
          </w:p>
          <w:p w14:paraId="31AC56B6" w14:textId="77777777" w:rsidR="003813C8" w:rsidRPr="00A24F55" w:rsidRDefault="003813C8">
            <w:pPr>
              <w:jc w:val="both"/>
              <w:rPr>
                <w:sz w:val="24"/>
                <w:szCs w:val="24"/>
              </w:rPr>
            </w:pPr>
          </w:p>
          <w:p w14:paraId="4A3D347F" w14:textId="64F74AAB" w:rsidR="009573E1" w:rsidRPr="00BD0D12" w:rsidRDefault="00001606" w:rsidP="00001606">
            <w:pPr>
              <w:autoSpaceDE w:val="0"/>
              <w:autoSpaceDN w:val="0"/>
              <w:adjustRightInd w:val="0"/>
              <w:spacing w:line="240" w:lineRule="atLeast"/>
              <w:jc w:val="both"/>
              <w:rPr>
                <w:sz w:val="24"/>
                <w:szCs w:val="24"/>
              </w:rPr>
            </w:pPr>
            <w:r w:rsidRPr="00001606">
              <w:rPr>
                <w:b/>
                <w:sz w:val="24"/>
                <w:szCs w:val="24"/>
              </w:rPr>
              <w:t>1.</w:t>
            </w:r>
            <w:r>
              <w:rPr>
                <w:b/>
                <w:sz w:val="24"/>
                <w:szCs w:val="24"/>
              </w:rPr>
              <w:t> </w:t>
            </w:r>
            <w:r w:rsidR="003813C8" w:rsidRPr="00A24F55">
              <w:rPr>
                <w:sz w:val="24"/>
                <w:szCs w:val="24"/>
              </w:rPr>
              <w:t>Le candidat reconnait que les informations et supports portant la mention «</w:t>
            </w:r>
            <w:r w:rsidR="00992BCE">
              <w:rPr>
                <w:sz w:val="24"/>
                <w:szCs w:val="24"/>
              </w:rPr>
              <w:t> Diffusion Restreinte » listés en</w:t>
            </w:r>
            <w:r w:rsidR="003813C8" w:rsidRPr="00A24F55">
              <w:rPr>
                <w:sz w:val="24"/>
                <w:szCs w:val="24"/>
              </w:rPr>
              <w:t xml:space="preserve"> l’annexe</w:t>
            </w:r>
            <w:r w:rsidR="003813C8" w:rsidRPr="00A24F55">
              <w:rPr>
                <w:b/>
                <w:sz w:val="24"/>
                <w:szCs w:val="24"/>
              </w:rPr>
              <w:t xml:space="preserve"> </w:t>
            </w:r>
            <w:r w:rsidR="003813C8" w:rsidRPr="00A24F55">
              <w:rPr>
                <w:sz w:val="24"/>
                <w:szCs w:val="24"/>
              </w:rPr>
              <w:t>du règlement de la consultation</w:t>
            </w:r>
            <w:r w:rsidR="00154776" w:rsidRPr="00A24F55">
              <w:rPr>
                <w:sz w:val="24"/>
                <w:szCs w:val="24"/>
              </w:rPr>
              <w:t xml:space="preserve"> qui lui sera remis en cas d’admission de sa candidature</w:t>
            </w:r>
            <w:r w:rsidR="003813C8" w:rsidRPr="00A24F55">
              <w:rPr>
                <w:sz w:val="24"/>
                <w:szCs w:val="24"/>
              </w:rPr>
              <w:t xml:space="preserve">, ne peuvent être utilisées à d’autres fins que l’élaboration d’une offre à la procédure de passation du </w:t>
            </w:r>
            <w:r w:rsidR="00382802" w:rsidRPr="00A24F55">
              <w:rPr>
                <w:sz w:val="24"/>
                <w:szCs w:val="24"/>
              </w:rPr>
              <w:t xml:space="preserve">présent </w:t>
            </w:r>
            <w:r w:rsidR="003813C8" w:rsidRPr="00A24F55">
              <w:rPr>
                <w:sz w:val="24"/>
                <w:szCs w:val="24"/>
              </w:rPr>
              <w:t>marché.</w:t>
            </w:r>
          </w:p>
          <w:p w14:paraId="31AC56B8" w14:textId="77777777" w:rsidR="003813C8" w:rsidRPr="00A24F55" w:rsidRDefault="003813C8">
            <w:pPr>
              <w:ind w:hanging="66"/>
              <w:jc w:val="both"/>
              <w:rPr>
                <w:sz w:val="24"/>
                <w:szCs w:val="24"/>
              </w:rPr>
            </w:pPr>
          </w:p>
          <w:p w14:paraId="31AC56B9" w14:textId="77777777" w:rsidR="003813C8" w:rsidRPr="00A24F55" w:rsidRDefault="003813C8">
            <w:pPr>
              <w:jc w:val="both"/>
              <w:rPr>
                <w:sz w:val="24"/>
                <w:szCs w:val="24"/>
              </w:rPr>
            </w:pPr>
            <w:r w:rsidRPr="00001606">
              <w:rPr>
                <w:b/>
                <w:sz w:val="24"/>
                <w:szCs w:val="24"/>
              </w:rPr>
              <w:t xml:space="preserve">2. </w:t>
            </w:r>
            <w:r w:rsidRPr="00A24F55">
              <w:rPr>
                <w:sz w:val="24"/>
                <w:szCs w:val="24"/>
              </w:rPr>
              <w:t>Le candidat s’engage :</w:t>
            </w:r>
          </w:p>
          <w:p w14:paraId="4B5777CE" w14:textId="3416DEBC" w:rsidR="004F5B26" w:rsidRPr="004F5B26" w:rsidRDefault="004F5B26" w:rsidP="004F5B26">
            <w:pPr>
              <w:ind w:left="491" w:hanging="425"/>
              <w:jc w:val="both"/>
              <w:rPr>
                <w:sz w:val="24"/>
                <w:szCs w:val="24"/>
              </w:rPr>
            </w:pPr>
            <w:r w:rsidRPr="004F5B26">
              <w:rPr>
                <w:sz w:val="24"/>
                <w:szCs w:val="24"/>
              </w:rPr>
              <w:t>-</w:t>
            </w:r>
            <w:r w:rsidRPr="004F5B26">
              <w:rPr>
                <w:sz w:val="24"/>
                <w:szCs w:val="24"/>
              </w:rPr>
              <w:tab/>
              <w:t>à ne pas divulguer, par quelque moyen que ce soit, les informations et supports portant la mention « Diffusion Restreinte » à des personnes physiques ou morales n’ayant pas le besoin d’en connaître pour la remise de son offre</w:t>
            </w:r>
            <w:r w:rsidR="00001606">
              <w:rPr>
                <w:sz w:val="24"/>
                <w:szCs w:val="24"/>
              </w:rPr>
              <w:t> ;</w:t>
            </w:r>
          </w:p>
          <w:p w14:paraId="759BF253" w14:textId="7FD6C96B" w:rsidR="004F5B26" w:rsidRPr="004F5B26" w:rsidRDefault="00001606" w:rsidP="004F5B26">
            <w:pPr>
              <w:ind w:left="491" w:hanging="425"/>
              <w:jc w:val="both"/>
              <w:rPr>
                <w:sz w:val="24"/>
                <w:szCs w:val="24"/>
              </w:rPr>
            </w:pPr>
            <w:r>
              <w:rPr>
                <w:sz w:val="24"/>
                <w:szCs w:val="24"/>
              </w:rPr>
              <w:t>-</w:t>
            </w:r>
            <w:r w:rsidR="004F5B26" w:rsidRPr="004F5B26">
              <w:rPr>
                <w:sz w:val="24"/>
                <w:szCs w:val="24"/>
              </w:rPr>
              <w:tab/>
              <w:t xml:space="preserve">à obtenir des éventuels opérateurs économiques auxquels il envisage de recourir soit dans le cadre d’un groupement momentané d’entreprises, soit dans le cadre d’une sous-traitance ou d’une </w:t>
            </w:r>
            <w:proofErr w:type="spellStart"/>
            <w:r w:rsidR="004F5B26" w:rsidRPr="004F5B26">
              <w:rPr>
                <w:sz w:val="24"/>
                <w:szCs w:val="24"/>
              </w:rPr>
              <w:t>sous-contractance</w:t>
            </w:r>
            <w:proofErr w:type="spellEnd"/>
            <w:r w:rsidR="004F5B26" w:rsidRPr="004F5B26">
              <w:rPr>
                <w:sz w:val="24"/>
                <w:szCs w:val="24"/>
              </w:rPr>
              <w:t xml:space="preserve"> pour la présente consultation, un engagement identique au présent engagement</w:t>
            </w:r>
            <w:r>
              <w:rPr>
                <w:sz w:val="24"/>
                <w:szCs w:val="24"/>
              </w:rPr>
              <w:t> ;</w:t>
            </w:r>
          </w:p>
          <w:p w14:paraId="7AAC47D8" w14:textId="7F0D620F" w:rsidR="004F5B26" w:rsidRPr="004F5B26" w:rsidRDefault="00001606" w:rsidP="004F5B26">
            <w:pPr>
              <w:ind w:left="491" w:hanging="425"/>
              <w:jc w:val="both"/>
              <w:rPr>
                <w:sz w:val="24"/>
                <w:szCs w:val="24"/>
              </w:rPr>
            </w:pPr>
            <w:r>
              <w:rPr>
                <w:sz w:val="24"/>
                <w:szCs w:val="24"/>
              </w:rPr>
              <w:t>-</w:t>
            </w:r>
            <w:r w:rsidR="004F5B26" w:rsidRPr="004F5B26">
              <w:rPr>
                <w:sz w:val="24"/>
                <w:szCs w:val="24"/>
              </w:rPr>
              <w:tab/>
              <w:t>à ne pas rendre publics ces informations et supports portant la mention « Diffusion Restreinte », sauf autorisation expresse e</w:t>
            </w:r>
            <w:r>
              <w:rPr>
                <w:sz w:val="24"/>
                <w:szCs w:val="24"/>
              </w:rPr>
              <w:t>t écrite de l’acheteur public ;</w:t>
            </w:r>
          </w:p>
          <w:p w14:paraId="1B402134" w14:textId="53B37F7F" w:rsidR="009E74D0" w:rsidRDefault="00001606" w:rsidP="004F5B26">
            <w:pPr>
              <w:ind w:left="491" w:hanging="425"/>
              <w:jc w:val="both"/>
              <w:rPr>
                <w:sz w:val="24"/>
                <w:szCs w:val="24"/>
              </w:rPr>
            </w:pPr>
            <w:r>
              <w:rPr>
                <w:sz w:val="24"/>
                <w:szCs w:val="24"/>
              </w:rPr>
              <w:t>-</w:t>
            </w:r>
            <w:r w:rsidR="004F5B26" w:rsidRPr="004F5B26">
              <w:rPr>
                <w:sz w:val="24"/>
                <w:szCs w:val="24"/>
              </w:rPr>
              <w:tab/>
              <w:t xml:space="preserve">à faire preuve de rigueur dans la gestion des informations </w:t>
            </w:r>
            <w:r>
              <w:rPr>
                <w:sz w:val="24"/>
                <w:szCs w:val="24"/>
              </w:rPr>
              <w:t>et supports portant la mention « </w:t>
            </w:r>
            <w:r w:rsidR="004F5B26" w:rsidRPr="004F5B26">
              <w:rPr>
                <w:sz w:val="24"/>
                <w:szCs w:val="24"/>
              </w:rPr>
              <w:t>D</w:t>
            </w:r>
            <w:r>
              <w:rPr>
                <w:sz w:val="24"/>
                <w:szCs w:val="24"/>
              </w:rPr>
              <w:t>iffusion Restreinte » à traiter ;</w:t>
            </w:r>
          </w:p>
          <w:p w14:paraId="31AC56BD" w14:textId="2909A072" w:rsidR="003813C8" w:rsidRPr="00A24F55" w:rsidRDefault="00001606" w:rsidP="004F5B26">
            <w:pPr>
              <w:ind w:left="491" w:hanging="425"/>
              <w:jc w:val="both"/>
              <w:rPr>
                <w:sz w:val="24"/>
                <w:szCs w:val="24"/>
              </w:rPr>
            </w:pPr>
            <w:r>
              <w:rPr>
                <w:sz w:val="24"/>
                <w:szCs w:val="24"/>
              </w:rPr>
              <w:t>-</w:t>
            </w:r>
            <w:r w:rsidR="003813C8" w:rsidRPr="00A24F55">
              <w:rPr>
                <w:sz w:val="24"/>
                <w:szCs w:val="24"/>
              </w:rPr>
              <w:tab/>
              <w:t xml:space="preserve">à informer les personnes ayant accès, dans le cadre de la </w:t>
            </w:r>
            <w:r w:rsidR="00154776" w:rsidRPr="00A24F55">
              <w:rPr>
                <w:sz w:val="24"/>
                <w:szCs w:val="24"/>
              </w:rPr>
              <w:t xml:space="preserve">présente </w:t>
            </w:r>
            <w:r w:rsidR="003813C8" w:rsidRPr="00A24F55">
              <w:rPr>
                <w:sz w:val="24"/>
                <w:szCs w:val="24"/>
              </w:rPr>
              <w:t>procédure, à ces informations et supports portant la mention « Diffusion Restreinte », qu’elles devront se conformer strictement aux règles de protection figurant dans le présent engagement.</w:t>
            </w:r>
          </w:p>
          <w:p w14:paraId="31AC56BE" w14:textId="77777777" w:rsidR="003813C8" w:rsidRPr="00A24F55" w:rsidRDefault="003813C8">
            <w:pPr>
              <w:ind w:left="774" w:hanging="425"/>
              <w:jc w:val="both"/>
              <w:rPr>
                <w:sz w:val="24"/>
                <w:szCs w:val="24"/>
              </w:rPr>
            </w:pPr>
          </w:p>
          <w:p w14:paraId="31AC56BF" w14:textId="66F2FAA7" w:rsidR="003813C8" w:rsidRDefault="003813C8">
            <w:pPr>
              <w:autoSpaceDE w:val="0"/>
              <w:autoSpaceDN w:val="0"/>
              <w:adjustRightInd w:val="0"/>
              <w:spacing w:line="240" w:lineRule="atLeast"/>
              <w:jc w:val="both"/>
              <w:rPr>
                <w:sz w:val="24"/>
                <w:szCs w:val="24"/>
              </w:rPr>
            </w:pPr>
            <w:r w:rsidRPr="00001606">
              <w:rPr>
                <w:b/>
                <w:sz w:val="24"/>
                <w:szCs w:val="24"/>
              </w:rPr>
              <w:t>3.</w:t>
            </w:r>
            <w:r w:rsidR="00001606" w:rsidRPr="00001606">
              <w:rPr>
                <w:b/>
                <w:sz w:val="24"/>
                <w:szCs w:val="24"/>
              </w:rPr>
              <w:t> </w:t>
            </w:r>
            <w:r w:rsidRPr="00A24F55">
              <w:rPr>
                <w:sz w:val="24"/>
                <w:szCs w:val="24"/>
              </w:rPr>
              <w:t>Le candidat ne peut en aucun cas se considérer dégagé des obligations décrites dans le présent engagement même après achèvement de la procédure ou pour quelque motif que ce soit, sauf accord exprès et écrit de l’acheteur public.</w:t>
            </w:r>
          </w:p>
          <w:p w14:paraId="66B3CB1C" w14:textId="77777777" w:rsidR="00215D13" w:rsidRDefault="00215D13">
            <w:pPr>
              <w:autoSpaceDE w:val="0"/>
              <w:autoSpaceDN w:val="0"/>
              <w:adjustRightInd w:val="0"/>
              <w:spacing w:line="240" w:lineRule="atLeast"/>
              <w:jc w:val="both"/>
              <w:rPr>
                <w:sz w:val="24"/>
                <w:szCs w:val="24"/>
              </w:rPr>
            </w:pPr>
          </w:p>
          <w:p w14:paraId="40DEFCBE" w14:textId="6B91E279" w:rsidR="00215D13" w:rsidRPr="00215D13" w:rsidRDefault="00215D13" w:rsidP="00215D13">
            <w:pPr>
              <w:jc w:val="both"/>
              <w:rPr>
                <w:sz w:val="24"/>
                <w:szCs w:val="24"/>
              </w:rPr>
            </w:pPr>
            <w:r w:rsidRPr="00001606">
              <w:rPr>
                <w:b/>
                <w:sz w:val="24"/>
                <w:szCs w:val="24"/>
              </w:rPr>
              <w:t>4.</w:t>
            </w:r>
            <w:r w:rsidR="00001606" w:rsidRPr="00001606">
              <w:rPr>
                <w:b/>
                <w:sz w:val="24"/>
                <w:szCs w:val="24"/>
              </w:rPr>
              <w:t> </w:t>
            </w:r>
            <w:r w:rsidRPr="00215D13">
              <w:rPr>
                <w:sz w:val="24"/>
                <w:szCs w:val="24"/>
              </w:rPr>
              <w:t xml:space="preserve">Le candidat </w:t>
            </w:r>
            <w:r w:rsidR="009E74D0">
              <w:rPr>
                <w:sz w:val="24"/>
                <w:szCs w:val="24"/>
              </w:rPr>
              <w:t xml:space="preserve">reconnaît </w:t>
            </w:r>
            <w:r w:rsidRPr="00215D13">
              <w:rPr>
                <w:sz w:val="24"/>
                <w:szCs w:val="24"/>
              </w:rPr>
              <w:t>être dûment informé des responsabilités et obligations qui l’incombent et reconnait avoir pris connaissance des textes suivants :</w:t>
            </w:r>
          </w:p>
          <w:p w14:paraId="4592DEA3" w14:textId="12D41358" w:rsidR="00215D13" w:rsidRPr="00215D13" w:rsidRDefault="00215D13" w:rsidP="00001606">
            <w:pPr>
              <w:ind w:left="491" w:hanging="425"/>
              <w:jc w:val="both"/>
              <w:rPr>
                <w:sz w:val="24"/>
                <w:szCs w:val="24"/>
              </w:rPr>
            </w:pPr>
            <w:r w:rsidRPr="00215D13">
              <w:rPr>
                <w:sz w:val="24"/>
                <w:szCs w:val="24"/>
              </w:rPr>
              <w:t>-</w:t>
            </w:r>
            <w:r w:rsidRPr="00215D13">
              <w:rPr>
                <w:sz w:val="24"/>
                <w:szCs w:val="24"/>
              </w:rPr>
              <w:tab/>
              <w:t>au titre de la protection des intérêts fondamentaux de la nation et plus particulièrement au titre des dispositions des articles 410-3 et suivants du code pénal relatives à l’espionnage et à la trahison et aux atteintes au secret de la défense nationale</w:t>
            </w:r>
            <w:r w:rsidR="00001606">
              <w:rPr>
                <w:sz w:val="24"/>
                <w:szCs w:val="24"/>
              </w:rPr>
              <w:t> ;</w:t>
            </w:r>
          </w:p>
          <w:p w14:paraId="2E73F659" w14:textId="1F91A436" w:rsidR="00215D13" w:rsidRPr="00215D13" w:rsidRDefault="00215D13" w:rsidP="00001606">
            <w:pPr>
              <w:ind w:left="491" w:hanging="425"/>
              <w:jc w:val="both"/>
              <w:rPr>
                <w:sz w:val="24"/>
                <w:szCs w:val="24"/>
              </w:rPr>
            </w:pPr>
            <w:r w:rsidRPr="00215D13">
              <w:rPr>
                <w:sz w:val="24"/>
                <w:szCs w:val="24"/>
              </w:rPr>
              <w:lastRenderedPageBreak/>
              <w:t>-</w:t>
            </w:r>
            <w:r w:rsidRPr="00215D13">
              <w:rPr>
                <w:sz w:val="24"/>
                <w:szCs w:val="24"/>
              </w:rPr>
              <w:tab/>
              <w:t xml:space="preserve">l’instruction générale interministérielle n° 1300 sur la protection du secret de la défense nationale annexée à l’arrêté du </w:t>
            </w:r>
            <w:r w:rsidR="00D72E6C" w:rsidRPr="00D72E6C">
              <w:rPr>
                <w:sz w:val="24"/>
                <w:szCs w:val="24"/>
              </w:rPr>
              <w:t>9 août 2021</w:t>
            </w:r>
            <w:r w:rsidR="00D72E6C">
              <w:rPr>
                <w:sz w:val="24"/>
                <w:szCs w:val="24"/>
              </w:rPr>
              <w:t xml:space="preserve"> </w:t>
            </w:r>
            <w:r w:rsidRPr="00215D13">
              <w:rPr>
                <w:sz w:val="24"/>
                <w:szCs w:val="24"/>
              </w:rPr>
              <w:t>portant approbation de ladite instruction</w:t>
            </w:r>
            <w:r w:rsidRPr="00215D13">
              <w:rPr>
                <w:sz w:val="24"/>
                <w:szCs w:val="24"/>
                <w:vertAlign w:val="superscript"/>
              </w:rPr>
              <w:footnoteReference w:id="2"/>
            </w:r>
            <w:r w:rsidR="00001606">
              <w:rPr>
                <w:sz w:val="24"/>
                <w:szCs w:val="24"/>
              </w:rPr>
              <w:t xml:space="preserve">, </w:t>
            </w:r>
            <w:r w:rsidRPr="00215D13">
              <w:rPr>
                <w:sz w:val="24"/>
                <w:szCs w:val="24"/>
              </w:rPr>
              <w:t>notamment son paragraphe 1.4.3, ainsi que son annexe 1</w:t>
            </w:r>
            <w:r w:rsidR="00001606">
              <w:rPr>
                <w:sz w:val="24"/>
                <w:szCs w:val="24"/>
              </w:rPr>
              <w:t> ;</w:t>
            </w:r>
          </w:p>
          <w:p w14:paraId="31BE73B9" w14:textId="77777777" w:rsidR="00215D13" w:rsidRPr="00215D13" w:rsidRDefault="00215D13" w:rsidP="00001606">
            <w:pPr>
              <w:ind w:left="491" w:hanging="425"/>
              <w:jc w:val="both"/>
              <w:rPr>
                <w:sz w:val="24"/>
                <w:szCs w:val="24"/>
                <w:vertAlign w:val="superscript"/>
              </w:rPr>
            </w:pPr>
            <w:r w:rsidRPr="00215D13">
              <w:rPr>
                <w:sz w:val="24"/>
                <w:szCs w:val="24"/>
              </w:rPr>
              <w:t>-</w:t>
            </w:r>
            <w:r w:rsidRPr="00215D13">
              <w:rPr>
                <w:sz w:val="24"/>
                <w:szCs w:val="24"/>
              </w:rPr>
              <w:tab/>
              <w:t>l’instruction interministérielle relative à la protection des systèmes d’informations sensibles n°901/SGDSN/ANSSI (NOR : PRMD1503279J)</w:t>
            </w:r>
            <w:r w:rsidRPr="00215D13">
              <w:rPr>
                <w:sz w:val="24"/>
                <w:szCs w:val="24"/>
                <w:vertAlign w:val="superscript"/>
              </w:rPr>
              <w:footnoteReference w:id="3"/>
            </w:r>
            <w:r w:rsidRPr="00215D13">
              <w:rPr>
                <w:sz w:val="24"/>
                <w:szCs w:val="24"/>
              </w:rPr>
              <w:t>.</w:t>
            </w:r>
            <w:r w:rsidRPr="00215D13">
              <w:rPr>
                <w:sz w:val="24"/>
                <w:szCs w:val="24"/>
                <w:vertAlign w:val="superscript"/>
              </w:rPr>
              <w:t xml:space="preserve"> </w:t>
            </w:r>
          </w:p>
          <w:p w14:paraId="76A0E1A1" w14:textId="4E06BE0E" w:rsidR="00215D13" w:rsidRPr="00A24F55" w:rsidRDefault="00215D13" w:rsidP="004670AD">
            <w:pPr>
              <w:jc w:val="both"/>
              <w:rPr>
                <w:sz w:val="24"/>
                <w:szCs w:val="24"/>
              </w:rPr>
            </w:pPr>
          </w:p>
          <w:p w14:paraId="31AC56C5" w14:textId="3CFD5485" w:rsidR="003813C8" w:rsidRPr="00A24F55" w:rsidRDefault="003813C8">
            <w:pPr>
              <w:jc w:val="both"/>
              <w:rPr>
                <w:sz w:val="24"/>
                <w:szCs w:val="24"/>
              </w:rPr>
            </w:pPr>
            <w:r w:rsidRPr="00001606">
              <w:rPr>
                <w:b/>
                <w:sz w:val="24"/>
                <w:szCs w:val="24"/>
              </w:rPr>
              <w:t xml:space="preserve">5. </w:t>
            </w:r>
            <w:r w:rsidRPr="00A24F55">
              <w:rPr>
                <w:sz w:val="24"/>
                <w:szCs w:val="24"/>
              </w:rPr>
              <w:t xml:space="preserve">Le candidat s’engage à transmettre des documents et supports portant la mention « Diffusion restreinte » et leurs éventuelles copies réalisées conformément au paragraphe </w:t>
            </w:r>
            <w:r w:rsidRPr="00A24F55">
              <w:rPr>
                <w:b/>
                <w:sz w:val="24"/>
                <w:szCs w:val="24"/>
              </w:rPr>
              <w:t>8</w:t>
            </w:r>
            <w:r w:rsidR="00001606">
              <w:rPr>
                <w:b/>
                <w:sz w:val="24"/>
                <w:szCs w:val="24"/>
              </w:rPr>
              <w:t>.</w:t>
            </w:r>
            <w:r w:rsidRPr="00001606">
              <w:rPr>
                <w:sz w:val="24"/>
                <w:szCs w:val="24"/>
              </w:rPr>
              <w:t>,</w:t>
            </w:r>
            <w:r w:rsidRPr="00A24F55">
              <w:rPr>
                <w:sz w:val="24"/>
                <w:szCs w:val="24"/>
              </w:rPr>
              <w:t xml:space="preserve"> uniquement :</w:t>
            </w:r>
          </w:p>
          <w:p w14:paraId="31AC56C6" w14:textId="77777777" w:rsidR="003813C8" w:rsidRPr="00A24F55" w:rsidRDefault="003813C8" w:rsidP="00001606">
            <w:pPr>
              <w:ind w:left="491" w:hanging="425"/>
              <w:jc w:val="both"/>
              <w:rPr>
                <w:sz w:val="24"/>
                <w:szCs w:val="24"/>
              </w:rPr>
            </w:pPr>
            <w:r w:rsidRPr="00A24F55">
              <w:rPr>
                <w:sz w:val="24"/>
                <w:szCs w:val="24"/>
              </w:rPr>
              <w:t>-</w:t>
            </w:r>
            <w:r w:rsidRPr="00A24F55">
              <w:rPr>
                <w:sz w:val="24"/>
                <w:szCs w:val="24"/>
              </w:rPr>
              <w:tab/>
              <w:t>à l’intérieur de ses locaux sous enveloppe ou par personne désignée par le titulaire ;</w:t>
            </w:r>
          </w:p>
          <w:p w14:paraId="31AC56C7" w14:textId="77777777" w:rsidR="003813C8" w:rsidRPr="00A24F55" w:rsidRDefault="003813C8" w:rsidP="00001606">
            <w:pPr>
              <w:ind w:left="491" w:hanging="425"/>
              <w:jc w:val="both"/>
              <w:rPr>
                <w:sz w:val="24"/>
                <w:szCs w:val="24"/>
              </w:rPr>
            </w:pPr>
            <w:r w:rsidRPr="00A24F55">
              <w:rPr>
                <w:sz w:val="24"/>
                <w:szCs w:val="24"/>
              </w:rPr>
              <w:t xml:space="preserve">- </w:t>
            </w:r>
            <w:r w:rsidRPr="00A24F55">
              <w:rPr>
                <w:sz w:val="24"/>
                <w:szCs w:val="24"/>
              </w:rPr>
              <w:tab/>
              <w:t>vers l’extérieur :</w:t>
            </w:r>
          </w:p>
          <w:p w14:paraId="31AC56C8" w14:textId="0ED70BEC" w:rsidR="003813C8" w:rsidRPr="00A24F55" w:rsidRDefault="003813C8" w:rsidP="00EF4E96">
            <w:pPr>
              <w:pStyle w:val="Paragraphedeliste"/>
              <w:numPr>
                <w:ilvl w:val="0"/>
                <w:numId w:val="16"/>
              </w:numPr>
              <w:jc w:val="both"/>
              <w:rPr>
                <w:rFonts w:ascii="Times New Roman" w:hAnsi="Times New Roman"/>
                <w:sz w:val="24"/>
                <w:szCs w:val="24"/>
              </w:rPr>
            </w:pPr>
            <w:proofErr w:type="gramStart"/>
            <w:r w:rsidRPr="00A24F55">
              <w:rPr>
                <w:rFonts w:ascii="Times New Roman" w:hAnsi="Times New Roman"/>
                <w:sz w:val="24"/>
                <w:szCs w:val="24"/>
              </w:rPr>
              <w:t>sous</w:t>
            </w:r>
            <w:proofErr w:type="gramEnd"/>
            <w:r w:rsidRPr="00A24F55">
              <w:rPr>
                <w:rFonts w:ascii="Times New Roman" w:hAnsi="Times New Roman"/>
                <w:sz w:val="24"/>
                <w:szCs w:val="24"/>
              </w:rPr>
              <w:t xml:space="preserve"> double enveloppe, l’enveloppe intérieure portant la mention « Diffusion Restreinte » et les références du document, l’enveloppe extérieure ne comportant que les indications nécessaires à la transmission ; </w:t>
            </w:r>
          </w:p>
          <w:p w14:paraId="31AC56C9" w14:textId="77777777" w:rsidR="003813C8" w:rsidRPr="00A24F55" w:rsidRDefault="003813C8" w:rsidP="00EF4E96">
            <w:pPr>
              <w:pStyle w:val="Paragraphedeliste"/>
              <w:numPr>
                <w:ilvl w:val="0"/>
                <w:numId w:val="16"/>
              </w:numPr>
              <w:jc w:val="both"/>
              <w:rPr>
                <w:rFonts w:ascii="Times New Roman" w:hAnsi="Times New Roman"/>
                <w:sz w:val="24"/>
                <w:szCs w:val="24"/>
              </w:rPr>
            </w:pPr>
            <w:proofErr w:type="gramStart"/>
            <w:r w:rsidRPr="00A24F55">
              <w:rPr>
                <w:rFonts w:ascii="Times New Roman" w:hAnsi="Times New Roman"/>
                <w:sz w:val="24"/>
                <w:szCs w:val="24"/>
              </w:rPr>
              <w:t>et</w:t>
            </w:r>
            <w:proofErr w:type="gramEnd"/>
            <w:r w:rsidRPr="00A24F55">
              <w:rPr>
                <w:rFonts w:ascii="Times New Roman" w:hAnsi="Times New Roman"/>
                <w:sz w:val="24"/>
                <w:szCs w:val="24"/>
              </w:rPr>
              <w:t xml:space="preserve"> par voie postale en France métropolitaine vers les départements, régions ou collectivités d’outre-mer, par un moyen garantissant la bonne réception du document ;</w:t>
            </w:r>
          </w:p>
          <w:p w14:paraId="31AC56CA" w14:textId="77777777" w:rsidR="003813C8" w:rsidRPr="00A24F55" w:rsidRDefault="003813C8" w:rsidP="00EF4E96">
            <w:pPr>
              <w:pStyle w:val="Paragraphedeliste"/>
              <w:numPr>
                <w:ilvl w:val="0"/>
                <w:numId w:val="16"/>
              </w:numPr>
              <w:jc w:val="both"/>
              <w:rPr>
                <w:rFonts w:ascii="Times New Roman" w:hAnsi="Times New Roman"/>
                <w:sz w:val="24"/>
                <w:szCs w:val="24"/>
              </w:rPr>
            </w:pPr>
            <w:proofErr w:type="gramStart"/>
            <w:r w:rsidRPr="00A24F55">
              <w:rPr>
                <w:rFonts w:ascii="Times New Roman" w:hAnsi="Times New Roman"/>
                <w:sz w:val="24"/>
                <w:szCs w:val="24"/>
              </w:rPr>
              <w:t>ou</w:t>
            </w:r>
            <w:proofErr w:type="gramEnd"/>
            <w:r w:rsidRPr="00A24F55">
              <w:rPr>
                <w:rFonts w:ascii="Times New Roman" w:hAnsi="Times New Roman"/>
                <w:sz w:val="24"/>
                <w:szCs w:val="24"/>
              </w:rPr>
              <w:t xml:space="preserve"> par voie postale, vers l’étranger, par un moyen garantissant la bonne réception du document sauf si ces documents portent également la mention « Spécial France » ; les documents portant la mention « Spécial France » ne peuvent sortir des frontières du territoire que par valise diplomatique.</w:t>
            </w:r>
          </w:p>
          <w:p w14:paraId="31AC56CB" w14:textId="77777777" w:rsidR="003813C8" w:rsidRPr="00A24F55" w:rsidRDefault="003813C8">
            <w:pPr>
              <w:autoSpaceDE w:val="0"/>
              <w:autoSpaceDN w:val="0"/>
              <w:adjustRightInd w:val="0"/>
              <w:jc w:val="both"/>
              <w:rPr>
                <w:sz w:val="24"/>
                <w:szCs w:val="24"/>
              </w:rPr>
            </w:pPr>
            <w:bookmarkStart w:id="0" w:name="_GoBack"/>
            <w:bookmarkEnd w:id="0"/>
          </w:p>
          <w:p w14:paraId="31AC56CC" w14:textId="05C1FCDD" w:rsidR="003813C8" w:rsidRDefault="003813C8">
            <w:pPr>
              <w:autoSpaceDE w:val="0"/>
              <w:autoSpaceDN w:val="0"/>
              <w:adjustRightInd w:val="0"/>
              <w:jc w:val="both"/>
              <w:rPr>
                <w:sz w:val="24"/>
                <w:szCs w:val="24"/>
              </w:rPr>
            </w:pPr>
            <w:r w:rsidRPr="00001606">
              <w:rPr>
                <w:b/>
                <w:sz w:val="24"/>
                <w:szCs w:val="24"/>
              </w:rPr>
              <w:t>6.</w:t>
            </w:r>
            <w:r w:rsidR="00001606" w:rsidRPr="00001606">
              <w:rPr>
                <w:b/>
                <w:sz w:val="24"/>
                <w:szCs w:val="24"/>
              </w:rPr>
              <w:t> </w:t>
            </w:r>
            <w:r w:rsidRPr="00A24F55">
              <w:rPr>
                <w:sz w:val="24"/>
                <w:szCs w:val="24"/>
              </w:rPr>
              <w:t xml:space="preserve">Pour le traitement, le stockage ou la transmission des informations ou supports portant la mention </w:t>
            </w:r>
            <w:r w:rsidR="00001606">
              <w:rPr>
                <w:sz w:val="24"/>
                <w:szCs w:val="24"/>
              </w:rPr>
              <w:t>« </w:t>
            </w:r>
            <w:r w:rsidRPr="00A24F55">
              <w:rPr>
                <w:sz w:val="24"/>
                <w:szCs w:val="24"/>
              </w:rPr>
              <w:t>Diffusion Restreinte</w:t>
            </w:r>
            <w:r w:rsidR="00001606">
              <w:rPr>
                <w:sz w:val="24"/>
                <w:szCs w:val="24"/>
              </w:rPr>
              <w:t> »</w:t>
            </w:r>
            <w:r w:rsidRPr="00A24F55">
              <w:rPr>
                <w:sz w:val="24"/>
                <w:szCs w:val="24"/>
              </w:rPr>
              <w:t>, le candidat s’engage à utiliser uniquement des systèmes d'information qui ont fait l'objet d'une homologation de sécurité (par exemple, pour la transmission, en ayant recours à un logiciel de type ACID </w:t>
            </w:r>
            <w:proofErr w:type="spellStart"/>
            <w:r w:rsidRPr="00A24F55">
              <w:rPr>
                <w:sz w:val="24"/>
                <w:szCs w:val="24"/>
              </w:rPr>
              <w:t>cryptofiler</w:t>
            </w:r>
            <w:proofErr w:type="spellEnd"/>
            <w:r w:rsidRPr="00A24F55">
              <w:rPr>
                <w:sz w:val="24"/>
                <w:szCs w:val="24"/>
              </w:rPr>
              <w:t>) conformément à l’instruction interministérielle relative à la protection des systèmes d’informations sensibles n°901/SGDSN/ANSSI (NOR : PRMD1503279J).</w:t>
            </w:r>
          </w:p>
          <w:p w14:paraId="7B436E88" w14:textId="56D1EDCE" w:rsidR="00A46B70" w:rsidRPr="00001606" w:rsidRDefault="00A46B70" w:rsidP="00A46B70">
            <w:pPr>
              <w:autoSpaceDE w:val="0"/>
              <w:autoSpaceDN w:val="0"/>
              <w:adjustRightInd w:val="0"/>
              <w:jc w:val="both"/>
              <w:rPr>
                <w:b/>
                <w:sz w:val="24"/>
                <w:szCs w:val="24"/>
              </w:rPr>
            </w:pPr>
            <w:r w:rsidRPr="00001606">
              <w:rPr>
                <w:b/>
                <w:sz w:val="24"/>
                <w:szCs w:val="24"/>
              </w:rPr>
              <w:t xml:space="preserve">Le candidat fournit également une attestation d’homologation de son </w:t>
            </w:r>
            <w:r w:rsidR="00001606">
              <w:rPr>
                <w:b/>
                <w:sz w:val="24"/>
                <w:szCs w:val="24"/>
              </w:rPr>
              <w:t>système d’information</w:t>
            </w:r>
            <w:r w:rsidRPr="00001606">
              <w:rPr>
                <w:b/>
                <w:sz w:val="24"/>
                <w:szCs w:val="24"/>
              </w:rPr>
              <w:t xml:space="preserve"> signée par l’autorité d’homologation de l’entreprise ou la preuve d’une démarche d’initialisation de la demande d’homologation de sécurité. Aucun document</w:t>
            </w:r>
            <w:r w:rsidR="00001606">
              <w:rPr>
                <w:b/>
                <w:sz w:val="24"/>
                <w:szCs w:val="24"/>
              </w:rPr>
              <w:t xml:space="preserve"> portant la mention</w:t>
            </w:r>
            <w:r w:rsidRPr="00001606">
              <w:rPr>
                <w:b/>
                <w:sz w:val="24"/>
                <w:szCs w:val="24"/>
              </w:rPr>
              <w:t xml:space="preserve"> </w:t>
            </w:r>
            <w:r w:rsidR="00001606">
              <w:rPr>
                <w:b/>
                <w:sz w:val="24"/>
                <w:szCs w:val="24"/>
              </w:rPr>
              <w:t>« Diffusion Restreinte »</w:t>
            </w:r>
            <w:r w:rsidRPr="00001606">
              <w:rPr>
                <w:b/>
                <w:sz w:val="24"/>
                <w:szCs w:val="24"/>
              </w:rPr>
              <w:t xml:space="preserve"> ne sera transmis par voie dématérialisée en l’absence de ces documents.</w:t>
            </w:r>
          </w:p>
          <w:p w14:paraId="31AC56CD" w14:textId="77777777" w:rsidR="003813C8" w:rsidRPr="00A24F55" w:rsidRDefault="003813C8">
            <w:pPr>
              <w:tabs>
                <w:tab w:val="left" w:pos="5027"/>
              </w:tabs>
              <w:rPr>
                <w:sz w:val="24"/>
                <w:szCs w:val="24"/>
              </w:rPr>
            </w:pPr>
            <w:r w:rsidRPr="00A24F55">
              <w:rPr>
                <w:sz w:val="24"/>
                <w:szCs w:val="24"/>
              </w:rPr>
              <w:tab/>
            </w:r>
          </w:p>
          <w:p w14:paraId="31AC56CE" w14:textId="77777777" w:rsidR="003813C8" w:rsidRPr="00A24F55" w:rsidRDefault="003813C8">
            <w:pPr>
              <w:jc w:val="both"/>
              <w:rPr>
                <w:sz w:val="24"/>
                <w:szCs w:val="24"/>
              </w:rPr>
            </w:pPr>
            <w:r w:rsidRPr="00001606">
              <w:rPr>
                <w:b/>
                <w:sz w:val="24"/>
                <w:szCs w:val="24"/>
              </w:rPr>
              <w:t xml:space="preserve">7. </w:t>
            </w:r>
            <w:r w:rsidRPr="00A24F55">
              <w:rPr>
                <w:sz w:val="24"/>
                <w:szCs w:val="24"/>
              </w:rPr>
              <w:t>Le candidat s’engage :</w:t>
            </w:r>
          </w:p>
          <w:p w14:paraId="31AC56CF" w14:textId="3A92D0F9" w:rsidR="003813C8" w:rsidRPr="00A24F55" w:rsidRDefault="00001606" w:rsidP="00001606">
            <w:pPr>
              <w:ind w:left="491" w:hanging="425"/>
              <w:jc w:val="both"/>
              <w:rPr>
                <w:sz w:val="24"/>
                <w:szCs w:val="24"/>
              </w:rPr>
            </w:pPr>
            <w:r>
              <w:rPr>
                <w:sz w:val="24"/>
                <w:szCs w:val="24"/>
              </w:rPr>
              <w:t>-</w:t>
            </w:r>
            <w:r w:rsidR="003813C8" w:rsidRPr="00A24F55">
              <w:rPr>
                <w:sz w:val="24"/>
                <w:szCs w:val="24"/>
              </w:rPr>
              <w:tab/>
              <w:t xml:space="preserve">à ce que les documents et supports </w:t>
            </w:r>
            <w:r w:rsidR="008E7BF8" w:rsidRPr="00A24F55">
              <w:rPr>
                <w:sz w:val="24"/>
                <w:szCs w:val="24"/>
              </w:rPr>
              <w:t>qui seront listés en annexe</w:t>
            </w:r>
            <w:r w:rsidR="001D1F16" w:rsidRPr="00A24F55">
              <w:rPr>
                <w:sz w:val="24"/>
                <w:szCs w:val="24"/>
              </w:rPr>
              <w:t xml:space="preserve"> </w:t>
            </w:r>
            <w:r w:rsidR="001C13C3" w:rsidRPr="00A24F55">
              <w:rPr>
                <w:sz w:val="24"/>
                <w:szCs w:val="24"/>
              </w:rPr>
              <w:t xml:space="preserve">du règlement de la consultation </w:t>
            </w:r>
            <w:r w:rsidR="003813C8" w:rsidRPr="00A24F55">
              <w:rPr>
                <w:sz w:val="24"/>
                <w:szCs w:val="24"/>
              </w:rPr>
              <w:t xml:space="preserve">et portant la mention « Diffusion Restreinte » et leurs éventuelles copies réalisées conformément au paragraphe </w:t>
            </w:r>
            <w:r w:rsidR="003813C8" w:rsidRPr="00A24F55">
              <w:rPr>
                <w:b/>
                <w:sz w:val="24"/>
                <w:szCs w:val="24"/>
              </w:rPr>
              <w:t>8</w:t>
            </w:r>
            <w:r>
              <w:rPr>
                <w:b/>
                <w:sz w:val="24"/>
                <w:szCs w:val="24"/>
              </w:rPr>
              <w:t>.</w:t>
            </w:r>
            <w:r w:rsidR="003813C8" w:rsidRPr="00001606">
              <w:rPr>
                <w:sz w:val="24"/>
                <w:szCs w:val="24"/>
              </w:rPr>
              <w:t>,</w:t>
            </w:r>
            <w:r w:rsidR="003813C8" w:rsidRPr="00A24F55">
              <w:rPr>
                <w:b/>
                <w:sz w:val="24"/>
                <w:szCs w:val="24"/>
              </w:rPr>
              <w:t xml:space="preserve"> </w:t>
            </w:r>
            <w:r w:rsidR="003813C8" w:rsidRPr="00A24F55">
              <w:rPr>
                <w:sz w:val="24"/>
                <w:szCs w:val="24"/>
              </w:rPr>
              <w:t xml:space="preserve">ne soient détenus que par des personnels qui ont été préalablement nommément désignés par le candidat. La liste et l’identité des personnes concernées sont </w:t>
            </w:r>
            <w:r w:rsidR="00DB631E" w:rsidRPr="00A24F55">
              <w:rPr>
                <w:sz w:val="24"/>
                <w:szCs w:val="24"/>
              </w:rPr>
              <w:t>tenues à jour de manière permanente</w:t>
            </w:r>
            <w:r w:rsidR="003813C8" w:rsidRPr="00A24F55">
              <w:rPr>
                <w:sz w:val="24"/>
                <w:szCs w:val="24"/>
              </w:rPr>
              <w:t xml:space="preserve"> par le candidat </w:t>
            </w:r>
            <w:r w:rsidR="00DB631E" w:rsidRPr="00A24F55">
              <w:rPr>
                <w:sz w:val="24"/>
                <w:szCs w:val="24"/>
              </w:rPr>
              <w:t xml:space="preserve">et communiquées par ce dernier </w:t>
            </w:r>
            <w:r w:rsidR="004670AD" w:rsidRPr="00A24F55">
              <w:rPr>
                <w:sz w:val="24"/>
                <w:szCs w:val="24"/>
              </w:rPr>
              <w:t>au représentant du pouvoir adjudicateur</w:t>
            </w:r>
            <w:r w:rsidR="003813C8" w:rsidRPr="00A24F55">
              <w:rPr>
                <w:sz w:val="24"/>
                <w:szCs w:val="24"/>
              </w:rPr>
              <w:t xml:space="preserve"> </w:t>
            </w:r>
            <w:r w:rsidR="00DB631E" w:rsidRPr="00A24F55">
              <w:rPr>
                <w:sz w:val="24"/>
                <w:szCs w:val="24"/>
              </w:rPr>
              <w:t>sur simple demande</w:t>
            </w:r>
            <w:r w:rsidR="003813C8" w:rsidRPr="00A24F55">
              <w:rPr>
                <w:sz w:val="24"/>
                <w:szCs w:val="24"/>
              </w:rPr>
              <w:t> ;</w:t>
            </w:r>
          </w:p>
          <w:p w14:paraId="31AC56D0" w14:textId="0DD1E46B" w:rsidR="003813C8" w:rsidRPr="00A24F55" w:rsidRDefault="003813C8" w:rsidP="00001606">
            <w:pPr>
              <w:ind w:left="491" w:hanging="425"/>
              <w:jc w:val="both"/>
              <w:rPr>
                <w:sz w:val="24"/>
                <w:szCs w:val="24"/>
              </w:rPr>
            </w:pPr>
            <w:r w:rsidRPr="00A24F55">
              <w:rPr>
                <w:sz w:val="24"/>
                <w:szCs w:val="24"/>
              </w:rPr>
              <w:t xml:space="preserve">- </w:t>
            </w:r>
            <w:r w:rsidRPr="00A24F55">
              <w:rPr>
                <w:sz w:val="24"/>
                <w:szCs w:val="24"/>
              </w:rPr>
              <w:tab/>
              <w:t xml:space="preserve">à ce que les documents et supports </w:t>
            </w:r>
            <w:r w:rsidR="008E7BF8" w:rsidRPr="00A24F55">
              <w:rPr>
                <w:sz w:val="24"/>
                <w:szCs w:val="24"/>
              </w:rPr>
              <w:t>qui seront listés en annexe</w:t>
            </w:r>
            <w:r w:rsidR="001D1F16" w:rsidRPr="00A24F55">
              <w:rPr>
                <w:sz w:val="24"/>
                <w:szCs w:val="24"/>
              </w:rPr>
              <w:t xml:space="preserve"> </w:t>
            </w:r>
            <w:r w:rsidR="00E74588" w:rsidRPr="00A24F55">
              <w:rPr>
                <w:sz w:val="24"/>
                <w:szCs w:val="24"/>
              </w:rPr>
              <w:t>du règlement de la consultation</w:t>
            </w:r>
            <w:r w:rsidRPr="00A24F55">
              <w:rPr>
                <w:sz w:val="24"/>
                <w:szCs w:val="24"/>
              </w:rPr>
              <w:t xml:space="preserve"> et portant la mention « Diffusion Restreinte », leurs éventuelles copies réalisées conformément au paragraphe </w:t>
            </w:r>
            <w:r w:rsidRPr="00A24F55">
              <w:rPr>
                <w:b/>
                <w:sz w:val="24"/>
                <w:szCs w:val="24"/>
              </w:rPr>
              <w:t>8</w:t>
            </w:r>
            <w:r w:rsidR="00001606">
              <w:rPr>
                <w:b/>
                <w:sz w:val="24"/>
                <w:szCs w:val="24"/>
              </w:rPr>
              <w:t>.</w:t>
            </w:r>
            <w:r w:rsidRPr="00001606">
              <w:rPr>
                <w:sz w:val="24"/>
                <w:szCs w:val="24"/>
              </w:rPr>
              <w:t>,</w:t>
            </w:r>
            <w:r w:rsidRPr="00A24F55">
              <w:rPr>
                <w:sz w:val="24"/>
                <w:szCs w:val="24"/>
              </w:rPr>
              <w:t xml:space="preserve"> soient conservés dans des meubles fermant à clés jusqu’à, soit leur destruction dans les conditions du paragraphe </w:t>
            </w:r>
            <w:r w:rsidRPr="00001606">
              <w:rPr>
                <w:b/>
                <w:sz w:val="24"/>
                <w:szCs w:val="24"/>
              </w:rPr>
              <w:t>9</w:t>
            </w:r>
            <w:r w:rsidR="00001606" w:rsidRPr="00001606">
              <w:rPr>
                <w:b/>
                <w:sz w:val="24"/>
                <w:szCs w:val="24"/>
              </w:rPr>
              <w:t>.</w:t>
            </w:r>
            <w:r w:rsidRPr="00A24F55">
              <w:rPr>
                <w:sz w:val="24"/>
                <w:szCs w:val="24"/>
              </w:rPr>
              <w:t xml:space="preserve">, soit la notification du marché dans les conditions du paragraphe </w:t>
            </w:r>
            <w:proofErr w:type="gramStart"/>
            <w:r w:rsidRPr="00001606">
              <w:rPr>
                <w:b/>
                <w:sz w:val="24"/>
                <w:szCs w:val="24"/>
              </w:rPr>
              <w:t>10.</w:t>
            </w:r>
            <w:r w:rsidR="00001606" w:rsidRPr="00001606">
              <w:rPr>
                <w:sz w:val="24"/>
                <w:szCs w:val="24"/>
              </w:rPr>
              <w:t>.</w:t>
            </w:r>
            <w:proofErr w:type="gramEnd"/>
          </w:p>
          <w:p w14:paraId="31AC56D1" w14:textId="77777777" w:rsidR="003813C8" w:rsidRPr="00A24F55" w:rsidRDefault="003813C8">
            <w:pPr>
              <w:jc w:val="both"/>
              <w:rPr>
                <w:sz w:val="24"/>
                <w:szCs w:val="24"/>
              </w:rPr>
            </w:pPr>
          </w:p>
          <w:p w14:paraId="31AC56D2" w14:textId="4C2FD858" w:rsidR="003813C8" w:rsidRPr="00A24F55" w:rsidRDefault="003813C8">
            <w:pPr>
              <w:jc w:val="both"/>
              <w:rPr>
                <w:sz w:val="24"/>
                <w:szCs w:val="24"/>
              </w:rPr>
            </w:pPr>
            <w:r w:rsidRPr="00001606">
              <w:rPr>
                <w:b/>
                <w:sz w:val="24"/>
                <w:szCs w:val="24"/>
              </w:rPr>
              <w:lastRenderedPageBreak/>
              <w:t>8.</w:t>
            </w:r>
            <w:r w:rsidRPr="00A24F55">
              <w:rPr>
                <w:sz w:val="24"/>
                <w:szCs w:val="24"/>
              </w:rPr>
              <w:t xml:space="preserve"> La reproduction, y compris l’impression papier et la copie à partir de support informatique, des documents et supports </w:t>
            </w:r>
            <w:r w:rsidR="008E7BF8" w:rsidRPr="00A24F55">
              <w:rPr>
                <w:sz w:val="24"/>
                <w:szCs w:val="24"/>
              </w:rPr>
              <w:t>qui seront listés en annexe</w:t>
            </w:r>
            <w:r w:rsidR="001D1F16" w:rsidRPr="00A24F55">
              <w:rPr>
                <w:sz w:val="24"/>
                <w:szCs w:val="24"/>
              </w:rPr>
              <w:t xml:space="preserve"> </w:t>
            </w:r>
            <w:r w:rsidR="00382802" w:rsidRPr="00A24F55">
              <w:rPr>
                <w:sz w:val="24"/>
                <w:szCs w:val="24"/>
              </w:rPr>
              <w:t xml:space="preserve">du règlement de la consultation </w:t>
            </w:r>
            <w:r w:rsidRPr="00A24F55">
              <w:rPr>
                <w:sz w:val="24"/>
                <w:szCs w:val="24"/>
              </w:rPr>
              <w:t>et portant la mention « Diffusion Restreinte », doit être limitée au strict nécessaire.</w:t>
            </w:r>
          </w:p>
          <w:p w14:paraId="31AC56D3" w14:textId="77777777" w:rsidR="003813C8" w:rsidRPr="00A24F55" w:rsidRDefault="003813C8">
            <w:pPr>
              <w:jc w:val="both"/>
              <w:rPr>
                <w:sz w:val="24"/>
                <w:szCs w:val="24"/>
              </w:rPr>
            </w:pPr>
          </w:p>
          <w:p w14:paraId="31AC56D4" w14:textId="77777777" w:rsidR="003813C8" w:rsidRPr="00A24F55" w:rsidRDefault="003813C8">
            <w:pPr>
              <w:jc w:val="both"/>
              <w:rPr>
                <w:sz w:val="24"/>
                <w:szCs w:val="24"/>
              </w:rPr>
            </w:pPr>
            <w:r w:rsidRPr="00001606">
              <w:rPr>
                <w:b/>
                <w:sz w:val="24"/>
                <w:szCs w:val="24"/>
              </w:rPr>
              <w:t>9.</w:t>
            </w:r>
            <w:r w:rsidRPr="00A24F55">
              <w:rPr>
                <w:sz w:val="24"/>
                <w:szCs w:val="24"/>
              </w:rPr>
              <w:t xml:space="preserve"> S’il est informé par l’acheteur public que sa candidature ou son offre n’a pas été retenue ou que la procédure est classée sans suite ou fait l’objet d’une </w:t>
            </w:r>
            <w:proofErr w:type="spellStart"/>
            <w:r w:rsidRPr="00A24F55">
              <w:rPr>
                <w:sz w:val="24"/>
                <w:szCs w:val="24"/>
              </w:rPr>
              <w:t>infructuosité</w:t>
            </w:r>
            <w:proofErr w:type="spellEnd"/>
            <w:r w:rsidRPr="00A24F55">
              <w:rPr>
                <w:sz w:val="24"/>
                <w:szCs w:val="24"/>
              </w:rPr>
              <w:t xml:space="preserve">, le candidat s’engage à : </w:t>
            </w:r>
          </w:p>
          <w:p w14:paraId="31AC56D5" w14:textId="7211580E" w:rsidR="003813C8" w:rsidRPr="00A24F55" w:rsidRDefault="00001606" w:rsidP="00001606">
            <w:pPr>
              <w:ind w:left="491" w:hanging="425"/>
              <w:jc w:val="both"/>
              <w:rPr>
                <w:sz w:val="24"/>
                <w:szCs w:val="24"/>
              </w:rPr>
            </w:pPr>
            <w:r>
              <w:rPr>
                <w:sz w:val="24"/>
                <w:szCs w:val="24"/>
              </w:rPr>
              <w:t>-</w:t>
            </w:r>
            <w:r w:rsidR="003813C8" w:rsidRPr="00A24F55">
              <w:rPr>
                <w:sz w:val="24"/>
                <w:szCs w:val="24"/>
              </w:rPr>
              <w:tab/>
              <w:t xml:space="preserve">détruire les documents et supports </w:t>
            </w:r>
            <w:r w:rsidR="008E7BF8" w:rsidRPr="00A24F55">
              <w:rPr>
                <w:sz w:val="24"/>
                <w:szCs w:val="24"/>
              </w:rPr>
              <w:t>qui seront listés en annexe</w:t>
            </w:r>
            <w:r w:rsidR="00E74588" w:rsidRPr="00A24F55">
              <w:rPr>
                <w:color w:val="FF0000"/>
                <w:sz w:val="24"/>
                <w:szCs w:val="24"/>
              </w:rPr>
              <w:t xml:space="preserve"> </w:t>
            </w:r>
            <w:r w:rsidR="00E74588" w:rsidRPr="00A24F55">
              <w:rPr>
                <w:sz w:val="24"/>
                <w:szCs w:val="24"/>
              </w:rPr>
              <w:t>du règlement de la consultation</w:t>
            </w:r>
            <w:r w:rsidR="003813C8" w:rsidRPr="00A24F55">
              <w:rPr>
                <w:sz w:val="24"/>
                <w:szCs w:val="24"/>
              </w:rPr>
              <w:t xml:space="preserve"> et identifiés par la mention « Diffusion Restreinte » et la totalité des éventuelles copies réalisées conformément au paragraphe </w:t>
            </w:r>
            <w:r w:rsidR="003813C8" w:rsidRPr="00A24F55">
              <w:rPr>
                <w:b/>
                <w:sz w:val="24"/>
                <w:szCs w:val="24"/>
              </w:rPr>
              <w:t>8</w:t>
            </w:r>
            <w:r>
              <w:rPr>
                <w:b/>
                <w:sz w:val="24"/>
                <w:szCs w:val="24"/>
              </w:rPr>
              <w:t>.</w:t>
            </w:r>
            <w:r w:rsidR="003813C8" w:rsidRPr="00A24F55">
              <w:rPr>
                <w:sz w:val="24"/>
                <w:szCs w:val="24"/>
              </w:rPr>
              <w:t xml:space="preserve"> (</w:t>
            </w:r>
            <w:proofErr w:type="gramStart"/>
            <w:r w:rsidR="003813C8" w:rsidRPr="00A24F55">
              <w:rPr>
                <w:sz w:val="24"/>
                <w:szCs w:val="24"/>
              </w:rPr>
              <w:t>y</w:t>
            </w:r>
            <w:proofErr w:type="gramEnd"/>
            <w:r w:rsidR="003813C8" w:rsidRPr="00A24F55">
              <w:rPr>
                <w:sz w:val="24"/>
                <w:szCs w:val="24"/>
              </w:rPr>
              <w:t xml:space="preserve"> compris, le cas échéant, </w:t>
            </w:r>
            <w:r w:rsidR="00DB631E" w:rsidRPr="00A24F55">
              <w:rPr>
                <w:sz w:val="24"/>
                <w:szCs w:val="24"/>
              </w:rPr>
              <w:t xml:space="preserve">à exiger la destruction de </w:t>
            </w:r>
            <w:r w:rsidR="003813C8" w:rsidRPr="00A24F55">
              <w:rPr>
                <w:sz w:val="24"/>
                <w:szCs w:val="24"/>
              </w:rPr>
              <w:t xml:space="preserve">celles réalisés par les opérateurs économiques auxquels il a envisagé de recourir soit dans le cadre d’un groupement momentané d’entreprises, soit dans le cadre d’une sous-traitance ou d’une </w:t>
            </w:r>
            <w:proofErr w:type="spellStart"/>
            <w:r w:rsidR="003813C8" w:rsidRPr="00A24F55">
              <w:rPr>
                <w:sz w:val="24"/>
                <w:szCs w:val="24"/>
              </w:rPr>
              <w:t>sous-contractance</w:t>
            </w:r>
            <w:proofErr w:type="spellEnd"/>
            <w:r w:rsidR="003813C8" w:rsidRPr="00A24F55">
              <w:rPr>
                <w:sz w:val="24"/>
                <w:szCs w:val="24"/>
              </w:rPr>
              <w:t>) ;</w:t>
            </w:r>
          </w:p>
          <w:p w14:paraId="31AC56D6" w14:textId="77777777" w:rsidR="003813C8" w:rsidRPr="00A24F55" w:rsidRDefault="003813C8" w:rsidP="00001606">
            <w:pPr>
              <w:ind w:left="491" w:hanging="425"/>
              <w:jc w:val="both"/>
              <w:rPr>
                <w:sz w:val="24"/>
                <w:szCs w:val="24"/>
              </w:rPr>
            </w:pPr>
            <w:r w:rsidRPr="00A24F55">
              <w:rPr>
                <w:sz w:val="24"/>
                <w:szCs w:val="24"/>
              </w:rPr>
              <w:t xml:space="preserve">- </w:t>
            </w:r>
            <w:r w:rsidRPr="00A24F55">
              <w:rPr>
                <w:sz w:val="24"/>
                <w:szCs w:val="24"/>
              </w:rPr>
              <w:tab/>
              <w:t>effacer toutes les versions informatiques de ces documents et supports en ayant recours à des produits de sécurité homologués par l’agence nationale de la sécurité des systèmes d’information (ANSSI) du type logiciel ACID </w:t>
            </w:r>
            <w:proofErr w:type="spellStart"/>
            <w:r w:rsidRPr="00A24F55">
              <w:rPr>
                <w:sz w:val="24"/>
                <w:szCs w:val="24"/>
              </w:rPr>
              <w:t>cryptofiler</w:t>
            </w:r>
            <w:proofErr w:type="spellEnd"/>
            <w:r w:rsidRPr="00A24F55">
              <w:rPr>
                <w:sz w:val="24"/>
                <w:szCs w:val="24"/>
              </w:rPr>
              <w:t xml:space="preserve"> ;</w:t>
            </w:r>
          </w:p>
          <w:p w14:paraId="31AC56D7" w14:textId="77777777" w:rsidR="003813C8" w:rsidRPr="00A24F55" w:rsidRDefault="003813C8">
            <w:pPr>
              <w:ind w:left="426" w:hanging="426"/>
              <w:jc w:val="both"/>
              <w:rPr>
                <w:sz w:val="24"/>
                <w:szCs w:val="24"/>
              </w:rPr>
            </w:pPr>
          </w:p>
          <w:p w14:paraId="31AC56D8" w14:textId="77777777" w:rsidR="003813C8" w:rsidRPr="00A24F55" w:rsidRDefault="003813C8">
            <w:pPr>
              <w:jc w:val="both"/>
              <w:rPr>
                <w:i/>
                <w:sz w:val="24"/>
                <w:szCs w:val="24"/>
              </w:rPr>
            </w:pPr>
            <w:r w:rsidRPr="00001606">
              <w:rPr>
                <w:b/>
                <w:sz w:val="24"/>
                <w:szCs w:val="24"/>
              </w:rPr>
              <w:t xml:space="preserve">10. </w:t>
            </w:r>
            <w:r w:rsidRPr="00A24F55">
              <w:rPr>
                <w:sz w:val="24"/>
                <w:szCs w:val="24"/>
              </w:rPr>
              <w:t>Si le candidat a été informé par l’acheteur public que son offre a été retenue, il s’engage à mettre en œuvre les dispositions du présent engagement jusqu’à la notification du marché, date à compte</w:t>
            </w:r>
            <w:r w:rsidR="00DB631E" w:rsidRPr="00A24F55">
              <w:rPr>
                <w:sz w:val="24"/>
                <w:szCs w:val="24"/>
              </w:rPr>
              <w:t>r</w:t>
            </w:r>
            <w:r w:rsidRPr="00A24F55">
              <w:rPr>
                <w:sz w:val="24"/>
                <w:szCs w:val="24"/>
              </w:rPr>
              <w:t xml:space="preserve"> de laquelle se substitueront les dispositions figurant au marché.</w:t>
            </w:r>
            <w:r w:rsidRPr="00A24F55">
              <w:rPr>
                <w:i/>
                <w:sz w:val="24"/>
                <w:szCs w:val="24"/>
              </w:rPr>
              <w:t xml:space="preserve"> </w:t>
            </w:r>
          </w:p>
          <w:p w14:paraId="31AC56D9" w14:textId="77777777" w:rsidR="003813C8" w:rsidRPr="00A24F55" w:rsidRDefault="003813C8">
            <w:pPr>
              <w:autoSpaceDE w:val="0"/>
              <w:autoSpaceDN w:val="0"/>
              <w:adjustRightInd w:val="0"/>
              <w:jc w:val="both"/>
              <w:rPr>
                <w:b/>
                <w:sz w:val="24"/>
                <w:szCs w:val="24"/>
              </w:rPr>
            </w:pPr>
          </w:p>
          <w:p w14:paraId="31AC56DA" w14:textId="77777777" w:rsidR="00EF4E96" w:rsidRPr="00A24F55" w:rsidRDefault="00EF4E96">
            <w:pPr>
              <w:autoSpaceDE w:val="0"/>
              <w:autoSpaceDN w:val="0"/>
              <w:adjustRightInd w:val="0"/>
              <w:jc w:val="both"/>
              <w:rPr>
                <w:b/>
                <w:sz w:val="24"/>
                <w:szCs w:val="24"/>
              </w:rPr>
            </w:pPr>
          </w:p>
          <w:p w14:paraId="31AC56DB" w14:textId="77777777" w:rsidR="003813C8" w:rsidRPr="00A24F55" w:rsidRDefault="003813C8">
            <w:pPr>
              <w:ind w:left="-66" w:right="-142" w:firstLine="66"/>
              <w:rPr>
                <w:iCs/>
                <w:sz w:val="24"/>
                <w:szCs w:val="24"/>
              </w:rPr>
            </w:pPr>
            <w:r w:rsidRPr="00A24F55">
              <w:rPr>
                <w:iCs/>
                <w:sz w:val="24"/>
                <w:szCs w:val="24"/>
              </w:rPr>
              <w:t>Date :</w:t>
            </w:r>
          </w:p>
          <w:p w14:paraId="31AC56DC" w14:textId="77777777" w:rsidR="003813C8" w:rsidRPr="00A24F55" w:rsidRDefault="003813C8">
            <w:pPr>
              <w:ind w:left="-66" w:right="-142" w:firstLine="66"/>
              <w:rPr>
                <w:iCs/>
                <w:sz w:val="24"/>
                <w:szCs w:val="24"/>
              </w:rPr>
            </w:pPr>
          </w:p>
          <w:p w14:paraId="31AC56DD" w14:textId="7616B296" w:rsidR="003813C8" w:rsidRDefault="003813C8">
            <w:pPr>
              <w:ind w:left="-66" w:right="-142" w:firstLine="66"/>
              <w:rPr>
                <w:iCs/>
                <w:sz w:val="24"/>
                <w:szCs w:val="24"/>
              </w:rPr>
            </w:pPr>
            <w:r w:rsidRPr="00A24F55">
              <w:rPr>
                <w:iCs/>
                <w:sz w:val="24"/>
                <w:szCs w:val="24"/>
              </w:rPr>
              <w:t>Nom, Prénom, Fonction :</w:t>
            </w:r>
          </w:p>
          <w:p w14:paraId="5FCE0B25" w14:textId="77777777" w:rsidR="006811BA" w:rsidRDefault="006811BA">
            <w:pPr>
              <w:ind w:left="-66" w:right="-142" w:firstLine="66"/>
              <w:rPr>
                <w:iCs/>
                <w:sz w:val="24"/>
                <w:szCs w:val="24"/>
              </w:rPr>
            </w:pPr>
          </w:p>
          <w:p w14:paraId="7B1E2785" w14:textId="5595030A" w:rsidR="006811BA" w:rsidRDefault="006811BA">
            <w:pPr>
              <w:ind w:left="-66" w:right="-142" w:firstLine="66"/>
              <w:rPr>
                <w:iCs/>
                <w:sz w:val="24"/>
                <w:szCs w:val="24"/>
              </w:rPr>
            </w:pPr>
          </w:p>
          <w:p w14:paraId="50A289B9" w14:textId="48F93054" w:rsidR="006811BA" w:rsidRDefault="006811BA">
            <w:pPr>
              <w:ind w:left="-66" w:right="-142" w:firstLine="66"/>
              <w:rPr>
                <w:iCs/>
                <w:sz w:val="24"/>
                <w:szCs w:val="24"/>
              </w:rPr>
            </w:pPr>
            <w:r>
              <w:rPr>
                <w:iCs/>
                <w:sz w:val="24"/>
                <w:szCs w:val="24"/>
              </w:rPr>
              <w:t xml:space="preserve">Mail : </w:t>
            </w:r>
          </w:p>
          <w:p w14:paraId="65F60876" w14:textId="203BFFCB" w:rsidR="00D72E6C" w:rsidRDefault="00D72E6C">
            <w:pPr>
              <w:ind w:left="-66" w:right="-142" w:firstLine="66"/>
              <w:rPr>
                <w:iCs/>
                <w:sz w:val="24"/>
                <w:szCs w:val="24"/>
              </w:rPr>
            </w:pPr>
          </w:p>
          <w:p w14:paraId="38D0D04F" w14:textId="77777777" w:rsidR="00D72E6C" w:rsidRDefault="00D72E6C">
            <w:pPr>
              <w:ind w:left="-66" w:right="-142" w:firstLine="66"/>
              <w:rPr>
                <w:iCs/>
                <w:sz w:val="24"/>
                <w:szCs w:val="24"/>
              </w:rPr>
            </w:pPr>
          </w:p>
          <w:p w14:paraId="7B39881D" w14:textId="7267746C" w:rsidR="00D72E6C" w:rsidRPr="00A24F55" w:rsidRDefault="00D72E6C">
            <w:pPr>
              <w:ind w:left="-66" w:right="-142" w:firstLine="66"/>
              <w:rPr>
                <w:iCs/>
                <w:sz w:val="24"/>
                <w:szCs w:val="24"/>
              </w:rPr>
            </w:pPr>
            <w:r>
              <w:rPr>
                <w:iCs/>
                <w:sz w:val="24"/>
                <w:szCs w:val="24"/>
              </w:rPr>
              <w:t xml:space="preserve">Identifiant du </w:t>
            </w:r>
            <w:r w:rsidRPr="00D72E6C">
              <w:rPr>
                <w:iCs/>
                <w:sz w:val="24"/>
                <w:szCs w:val="24"/>
              </w:rPr>
              <w:t xml:space="preserve">logiciel de type ACID </w:t>
            </w:r>
            <w:proofErr w:type="spellStart"/>
            <w:r w:rsidRPr="00D72E6C">
              <w:rPr>
                <w:iCs/>
                <w:sz w:val="24"/>
                <w:szCs w:val="24"/>
              </w:rPr>
              <w:t>cryptofiler</w:t>
            </w:r>
            <w:proofErr w:type="spellEnd"/>
            <w:r>
              <w:rPr>
                <w:iCs/>
                <w:sz w:val="24"/>
                <w:szCs w:val="24"/>
              </w:rPr>
              <w:t xml:space="preserve">, le cas échéant : </w:t>
            </w:r>
          </w:p>
          <w:p w14:paraId="31AC56DE" w14:textId="79B2BB76" w:rsidR="003813C8" w:rsidRDefault="003813C8">
            <w:pPr>
              <w:ind w:left="-66" w:right="-142" w:firstLine="66"/>
              <w:rPr>
                <w:iCs/>
                <w:sz w:val="24"/>
                <w:szCs w:val="24"/>
              </w:rPr>
            </w:pPr>
          </w:p>
          <w:p w14:paraId="58CE9AD9" w14:textId="77777777" w:rsidR="00D72E6C" w:rsidRPr="00A24F55" w:rsidRDefault="00D72E6C">
            <w:pPr>
              <w:ind w:left="-66" w:right="-142" w:firstLine="66"/>
              <w:rPr>
                <w:iCs/>
                <w:sz w:val="24"/>
                <w:szCs w:val="24"/>
              </w:rPr>
            </w:pPr>
          </w:p>
          <w:p w14:paraId="31AC56DF" w14:textId="77777777" w:rsidR="003813C8" w:rsidRPr="00382802" w:rsidRDefault="003813C8">
            <w:pPr>
              <w:ind w:left="-66" w:right="-142" w:firstLine="66"/>
              <w:rPr>
                <w:iCs/>
                <w:sz w:val="24"/>
                <w:szCs w:val="24"/>
              </w:rPr>
            </w:pPr>
            <w:r w:rsidRPr="00A24F55">
              <w:rPr>
                <w:iCs/>
                <w:sz w:val="24"/>
                <w:szCs w:val="24"/>
              </w:rPr>
              <w:t>Signature :</w:t>
            </w:r>
          </w:p>
          <w:p w14:paraId="31AC56E0" w14:textId="77777777" w:rsidR="003813C8" w:rsidRDefault="003813C8">
            <w:pPr>
              <w:autoSpaceDE w:val="0"/>
              <w:autoSpaceDN w:val="0"/>
              <w:adjustRightInd w:val="0"/>
              <w:jc w:val="both"/>
              <w:rPr>
                <w:b/>
                <w:sz w:val="24"/>
                <w:szCs w:val="24"/>
              </w:rPr>
            </w:pPr>
          </w:p>
          <w:p w14:paraId="31AC56E1" w14:textId="77777777" w:rsidR="003813C8" w:rsidRDefault="003813C8">
            <w:pPr>
              <w:autoSpaceDE w:val="0"/>
              <w:autoSpaceDN w:val="0"/>
              <w:adjustRightInd w:val="0"/>
              <w:jc w:val="both"/>
              <w:rPr>
                <w:b/>
                <w:sz w:val="24"/>
                <w:szCs w:val="24"/>
              </w:rPr>
            </w:pPr>
          </w:p>
          <w:p w14:paraId="31AC56E2" w14:textId="77777777" w:rsidR="003813C8" w:rsidRDefault="003813C8">
            <w:pPr>
              <w:autoSpaceDE w:val="0"/>
              <w:autoSpaceDN w:val="0"/>
              <w:adjustRightInd w:val="0"/>
              <w:jc w:val="both"/>
              <w:rPr>
                <w:b/>
                <w:sz w:val="24"/>
                <w:szCs w:val="24"/>
              </w:rPr>
            </w:pPr>
          </w:p>
          <w:p w14:paraId="31AC56E3" w14:textId="77777777" w:rsidR="003813C8" w:rsidRDefault="003813C8">
            <w:pPr>
              <w:autoSpaceDE w:val="0"/>
              <w:autoSpaceDN w:val="0"/>
              <w:adjustRightInd w:val="0"/>
              <w:jc w:val="both"/>
              <w:rPr>
                <w:b/>
                <w:sz w:val="24"/>
                <w:szCs w:val="24"/>
              </w:rPr>
            </w:pPr>
          </w:p>
          <w:p w14:paraId="31AC56E4" w14:textId="77777777" w:rsidR="003813C8" w:rsidRDefault="003813C8">
            <w:pPr>
              <w:tabs>
                <w:tab w:val="left" w:pos="4460"/>
              </w:tabs>
              <w:ind w:left="633" w:hanging="633"/>
              <w:jc w:val="both"/>
              <w:rPr>
                <w:sz w:val="24"/>
                <w:szCs w:val="24"/>
              </w:rPr>
            </w:pPr>
          </w:p>
        </w:tc>
      </w:tr>
    </w:tbl>
    <w:p w14:paraId="31AC56E6" w14:textId="77777777" w:rsidR="00E2630B" w:rsidRPr="00EE272B" w:rsidRDefault="00E2630B" w:rsidP="00EE272B">
      <w:pPr>
        <w:jc w:val="both"/>
        <w:rPr>
          <w:b/>
          <w:sz w:val="24"/>
          <w:szCs w:val="24"/>
        </w:rPr>
      </w:pPr>
    </w:p>
    <w:sectPr w:rsidR="00E2630B" w:rsidRPr="00EE272B" w:rsidSect="00382802">
      <w:headerReference w:type="default" r:id="rId13"/>
      <w:footerReference w:type="default" r:id="rId14"/>
      <w:footerReference w:type="first" r:id="rId15"/>
      <w:footnotePr>
        <w:numRestart w:val="eachPage"/>
      </w:footnotePr>
      <w:pgSz w:w="11906" w:h="16838" w:code="9"/>
      <w:pgMar w:top="567" w:right="1134" w:bottom="1843" w:left="1134" w:header="680" w:footer="3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64090" w14:textId="77777777" w:rsidR="005F4690" w:rsidRDefault="005F4690">
      <w:r>
        <w:separator/>
      </w:r>
    </w:p>
  </w:endnote>
  <w:endnote w:type="continuationSeparator" w:id="0">
    <w:p w14:paraId="513AF056" w14:textId="77777777" w:rsidR="005F4690" w:rsidRDefault="005F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56EF" w14:textId="5576F0D9" w:rsidR="00EF4E96" w:rsidRDefault="00EF4E96" w:rsidP="00EF4E96">
    <w:pPr>
      <w:tabs>
        <w:tab w:val="left" w:pos="4460"/>
      </w:tabs>
      <w:ind w:left="633" w:hanging="633"/>
      <w:jc w:val="both"/>
      <w:rPr>
        <w:sz w:val="24"/>
        <w:szCs w:val="24"/>
      </w:rPr>
    </w:pPr>
    <w:r>
      <w:rPr>
        <w:sz w:val="24"/>
        <w:szCs w:val="24"/>
      </w:rPr>
      <w:t>Paraphe</w:t>
    </w:r>
    <w:r>
      <w:rPr>
        <w:sz w:val="24"/>
        <w:szCs w:val="24"/>
      </w:rPr>
      <w:tab/>
    </w:r>
    <w:r>
      <w:rPr>
        <w:sz w:val="24"/>
        <w:szCs w:val="24"/>
      </w:rPr>
      <w:tab/>
      <w:t>Engagement du candidat</w:t>
    </w:r>
  </w:p>
  <w:p w14:paraId="4F028BE6" w14:textId="6A7E4659" w:rsidR="00704534" w:rsidRDefault="00704534" w:rsidP="00EF4E96">
    <w:pPr>
      <w:tabs>
        <w:tab w:val="left" w:pos="4460"/>
      </w:tabs>
      <w:ind w:left="633" w:hanging="633"/>
      <w:jc w:val="both"/>
      <w:rPr>
        <w:sz w:val="24"/>
        <w:szCs w:val="24"/>
      </w:rPr>
    </w:pPr>
  </w:p>
  <w:p w14:paraId="095DC43D" w14:textId="77777777" w:rsidR="00704534" w:rsidRDefault="00704534" w:rsidP="00EF4E96">
    <w:pPr>
      <w:tabs>
        <w:tab w:val="left" w:pos="4460"/>
      </w:tabs>
      <w:ind w:left="633" w:hanging="633"/>
      <w:jc w:val="both"/>
      <w:rPr>
        <w:sz w:val="24"/>
        <w:szCs w:val="24"/>
      </w:rPr>
    </w:pPr>
  </w:p>
  <w:p w14:paraId="31AC56F0" w14:textId="1ED6213B" w:rsidR="0003207E" w:rsidRDefault="00275D9E" w:rsidP="00704534">
    <w:pPr>
      <w:pStyle w:val="Pieddepage"/>
      <w:jc w:val="right"/>
    </w:pPr>
    <w:r>
      <w:fldChar w:fldCharType="begin"/>
    </w:r>
    <w:r>
      <w:instrText>PAGE   \* MERGEFORMAT</w:instrText>
    </w:r>
    <w:r>
      <w:fldChar w:fldCharType="separate"/>
    </w:r>
    <w:r w:rsidR="00A654D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56F1" w14:textId="6D61115E" w:rsidR="00EF4E96" w:rsidRDefault="00EF4E96" w:rsidP="00EF4E96">
    <w:pPr>
      <w:tabs>
        <w:tab w:val="left" w:pos="5027"/>
      </w:tabs>
      <w:rPr>
        <w:sz w:val="24"/>
        <w:szCs w:val="24"/>
      </w:rPr>
    </w:pPr>
    <w:r>
      <w:rPr>
        <w:sz w:val="24"/>
        <w:szCs w:val="24"/>
      </w:rPr>
      <w:t>Paraphe</w:t>
    </w:r>
    <w:r>
      <w:rPr>
        <w:sz w:val="24"/>
        <w:szCs w:val="24"/>
      </w:rPr>
      <w:tab/>
      <w:t>Engagement du candidat</w:t>
    </w:r>
  </w:p>
  <w:p w14:paraId="3FE42C46" w14:textId="12FFE229" w:rsidR="00704534" w:rsidRDefault="00704534" w:rsidP="00EF4E96">
    <w:pPr>
      <w:tabs>
        <w:tab w:val="left" w:pos="5027"/>
      </w:tabs>
      <w:rPr>
        <w:sz w:val="24"/>
        <w:szCs w:val="24"/>
      </w:rPr>
    </w:pPr>
  </w:p>
  <w:p w14:paraId="7D93F943" w14:textId="28E73571" w:rsidR="00704534" w:rsidRDefault="00704534" w:rsidP="00EF4E96">
    <w:pPr>
      <w:tabs>
        <w:tab w:val="left" w:pos="5027"/>
      </w:tabs>
      <w:rPr>
        <w:sz w:val="24"/>
        <w:szCs w:val="24"/>
      </w:rPr>
    </w:pPr>
  </w:p>
  <w:p w14:paraId="48F9FF53" w14:textId="77777777" w:rsidR="00704534" w:rsidRDefault="00704534" w:rsidP="00EF4E96">
    <w:pPr>
      <w:tabs>
        <w:tab w:val="left" w:pos="5027"/>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CFD2C" w14:textId="77777777" w:rsidR="005F4690" w:rsidRDefault="005F4690">
      <w:r>
        <w:separator/>
      </w:r>
    </w:p>
  </w:footnote>
  <w:footnote w:type="continuationSeparator" w:id="0">
    <w:p w14:paraId="2FD69C94" w14:textId="77777777" w:rsidR="005F4690" w:rsidRDefault="005F4690">
      <w:r>
        <w:continuationSeparator/>
      </w:r>
    </w:p>
  </w:footnote>
  <w:footnote w:id="1">
    <w:p w14:paraId="31AC56F3" w14:textId="77777777" w:rsidR="003813C8" w:rsidRDefault="003813C8" w:rsidP="003813C8">
      <w:pPr>
        <w:pStyle w:val="Notedebasdepage"/>
      </w:pPr>
      <w:r>
        <w:rPr>
          <w:rStyle w:val="Appelnotedebasdep"/>
        </w:rPr>
        <w:footnoteRef/>
      </w:r>
      <w:r>
        <w:t xml:space="preserve"> </w:t>
      </w:r>
      <w:r>
        <w:rPr>
          <w:rFonts w:ascii="Calibri" w:hAnsi="Calibri"/>
        </w:rPr>
        <w:t>En cas de cotraitance, autant d’engagement signé que de cotraitant.</w:t>
      </w:r>
    </w:p>
  </w:footnote>
  <w:footnote w:id="2">
    <w:p w14:paraId="726A4D4E" w14:textId="77777777" w:rsidR="00215D13" w:rsidRDefault="00215D13" w:rsidP="00215D13">
      <w:pPr>
        <w:pStyle w:val="Notedebasdepage"/>
      </w:pPr>
      <w:r>
        <w:rPr>
          <w:rStyle w:val="Appelnotedebasdep"/>
        </w:rPr>
        <w:footnoteRef/>
      </w:r>
      <w:r>
        <w:t xml:space="preserve"> </w:t>
      </w:r>
      <w:r>
        <w:rPr>
          <w:rFonts w:ascii="Calibri" w:hAnsi="Calibri"/>
        </w:rPr>
        <w:t>Disponible sur le site Légifrance.</w:t>
      </w:r>
    </w:p>
  </w:footnote>
  <w:footnote w:id="3">
    <w:p w14:paraId="7324A604" w14:textId="77777777" w:rsidR="00215D13" w:rsidRDefault="00215D13" w:rsidP="00215D13">
      <w:pPr>
        <w:pStyle w:val="Notedebasdepage"/>
      </w:pPr>
      <w:r>
        <w:rPr>
          <w:rStyle w:val="Appelnotedebasdep"/>
        </w:rPr>
        <w:footnoteRef/>
      </w:r>
      <w:r>
        <w:t xml:space="preserve"> </w:t>
      </w:r>
      <w:r>
        <w:rPr>
          <w:rFonts w:ascii="Calibri" w:hAnsi="Calibri"/>
        </w:rPr>
        <w:t>Disponible sur le site Légifrance.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56EB" w14:textId="77777777" w:rsidR="00344A0A" w:rsidRDefault="00344A0A" w:rsidP="00EE272B">
    <w:pPr>
      <w:pStyle w:val="En-tte"/>
    </w:pPr>
  </w:p>
  <w:p w14:paraId="31AC56EC" w14:textId="77777777" w:rsidR="00EE272B" w:rsidRDefault="00EE272B" w:rsidP="00EE272B">
    <w:pPr>
      <w:pStyle w:val="En-tte"/>
    </w:pPr>
  </w:p>
  <w:p w14:paraId="31AC56ED" w14:textId="77777777" w:rsidR="00EE272B" w:rsidRDefault="00EE272B" w:rsidP="00EE272B">
    <w:pPr>
      <w:pStyle w:val="En-tte"/>
    </w:pPr>
  </w:p>
  <w:p w14:paraId="31AC56EE" w14:textId="77777777" w:rsidR="00EE272B" w:rsidRPr="00EE272B" w:rsidRDefault="00EE272B" w:rsidP="00EE27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A69"/>
    <w:multiLevelType w:val="singleLevel"/>
    <w:tmpl w:val="58BCC11E"/>
    <w:lvl w:ilvl="0">
      <w:start w:val="1"/>
      <w:numFmt w:val="lowerLetter"/>
      <w:pStyle w:val="Listeordonneniv4"/>
      <w:lvlText w:val="%1."/>
      <w:lvlJc w:val="left"/>
      <w:pPr>
        <w:tabs>
          <w:tab w:val="num" w:pos="1494"/>
        </w:tabs>
        <w:ind w:left="1491" w:hanging="357"/>
      </w:pPr>
    </w:lvl>
  </w:abstractNum>
  <w:abstractNum w:abstractNumId="1" w15:restartNumberingAfterBreak="0">
    <w:nsid w:val="0BEE5A2A"/>
    <w:multiLevelType w:val="hybridMultilevel"/>
    <w:tmpl w:val="95F07CCE"/>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D0A5D5C"/>
    <w:multiLevelType w:val="hybridMultilevel"/>
    <w:tmpl w:val="E82A55B0"/>
    <w:lvl w:ilvl="0" w:tplc="71A8BC4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177EE"/>
    <w:multiLevelType w:val="hybridMultilevel"/>
    <w:tmpl w:val="E3908A4E"/>
    <w:lvl w:ilvl="0" w:tplc="1898BFAC">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17816C53"/>
    <w:multiLevelType w:val="hybridMultilevel"/>
    <w:tmpl w:val="D0EA1E5C"/>
    <w:lvl w:ilvl="0" w:tplc="040C0003">
      <w:start w:val="1"/>
      <w:numFmt w:val="bullet"/>
      <w:lvlText w:val="o"/>
      <w:lvlJc w:val="left"/>
      <w:pPr>
        <w:ind w:left="1287" w:hanging="360"/>
      </w:pPr>
      <w:rPr>
        <w:rFonts w:ascii="Courier New" w:hAnsi="Courier New" w:cs="Courier New"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8BA4FC9"/>
    <w:multiLevelType w:val="hybridMultilevel"/>
    <w:tmpl w:val="523EA150"/>
    <w:lvl w:ilvl="0" w:tplc="040C0003">
      <w:start w:val="1"/>
      <w:numFmt w:val="bullet"/>
      <w:lvlText w:val="o"/>
      <w:lvlJc w:val="left"/>
      <w:pPr>
        <w:ind w:left="1287" w:hanging="360"/>
      </w:pPr>
      <w:rPr>
        <w:rFonts w:ascii="Courier New" w:hAnsi="Courier New" w:cs="Courier New"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1A6F4D64"/>
    <w:multiLevelType w:val="hybridMultilevel"/>
    <w:tmpl w:val="50EA85A2"/>
    <w:lvl w:ilvl="0" w:tplc="040C0003">
      <w:start w:val="1"/>
      <w:numFmt w:val="bullet"/>
      <w:lvlText w:val="o"/>
      <w:lvlJc w:val="left"/>
      <w:pPr>
        <w:ind w:left="1364" w:hanging="360"/>
      </w:pPr>
      <w:rPr>
        <w:rFonts w:ascii="Courier New" w:hAnsi="Courier New" w:cs="Courier New"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7" w15:restartNumberingAfterBreak="0">
    <w:nsid w:val="2211133D"/>
    <w:multiLevelType w:val="hybridMultilevel"/>
    <w:tmpl w:val="256E5842"/>
    <w:lvl w:ilvl="0" w:tplc="F69ED350">
      <w:start w:val="2"/>
      <w:numFmt w:val="lowerLetter"/>
      <w:lvlText w:val="%1)"/>
      <w:lvlJc w:val="left"/>
      <w:pPr>
        <w:ind w:left="2772" w:hanging="360"/>
      </w:pPr>
      <w:rPr>
        <w:rFonts w:hint="default"/>
      </w:rPr>
    </w:lvl>
    <w:lvl w:ilvl="1" w:tplc="040C0019" w:tentative="1">
      <w:start w:val="1"/>
      <w:numFmt w:val="lowerLetter"/>
      <w:lvlText w:val="%2."/>
      <w:lvlJc w:val="left"/>
      <w:pPr>
        <w:ind w:left="3492" w:hanging="360"/>
      </w:pPr>
    </w:lvl>
    <w:lvl w:ilvl="2" w:tplc="040C001B" w:tentative="1">
      <w:start w:val="1"/>
      <w:numFmt w:val="lowerRoman"/>
      <w:lvlText w:val="%3."/>
      <w:lvlJc w:val="right"/>
      <w:pPr>
        <w:ind w:left="4212" w:hanging="180"/>
      </w:pPr>
    </w:lvl>
    <w:lvl w:ilvl="3" w:tplc="040C000F" w:tentative="1">
      <w:start w:val="1"/>
      <w:numFmt w:val="decimal"/>
      <w:lvlText w:val="%4."/>
      <w:lvlJc w:val="left"/>
      <w:pPr>
        <w:ind w:left="4932" w:hanging="360"/>
      </w:pPr>
    </w:lvl>
    <w:lvl w:ilvl="4" w:tplc="040C0019" w:tentative="1">
      <w:start w:val="1"/>
      <w:numFmt w:val="lowerLetter"/>
      <w:lvlText w:val="%5."/>
      <w:lvlJc w:val="left"/>
      <w:pPr>
        <w:ind w:left="5652" w:hanging="360"/>
      </w:pPr>
    </w:lvl>
    <w:lvl w:ilvl="5" w:tplc="040C001B" w:tentative="1">
      <w:start w:val="1"/>
      <w:numFmt w:val="lowerRoman"/>
      <w:lvlText w:val="%6."/>
      <w:lvlJc w:val="right"/>
      <w:pPr>
        <w:ind w:left="6372" w:hanging="180"/>
      </w:pPr>
    </w:lvl>
    <w:lvl w:ilvl="6" w:tplc="040C000F" w:tentative="1">
      <w:start w:val="1"/>
      <w:numFmt w:val="decimal"/>
      <w:lvlText w:val="%7."/>
      <w:lvlJc w:val="left"/>
      <w:pPr>
        <w:ind w:left="7092" w:hanging="360"/>
      </w:pPr>
    </w:lvl>
    <w:lvl w:ilvl="7" w:tplc="040C0019" w:tentative="1">
      <w:start w:val="1"/>
      <w:numFmt w:val="lowerLetter"/>
      <w:lvlText w:val="%8."/>
      <w:lvlJc w:val="left"/>
      <w:pPr>
        <w:ind w:left="7812" w:hanging="360"/>
      </w:pPr>
    </w:lvl>
    <w:lvl w:ilvl="8" w:tplc="040C001B" w:tentative="1">
      <w:start w:val="1"/>
      <w:numFmt w:val="lowerRoman"/>
      <w:lvlText w:val="%9."/>
      <w:lvlJc w:val="right"/>
      <w:pPr>
        <w:ind w:left="8532" w:hanging="180"/>
      </w:pPr>
    </w:lvl>
  </w:abstractNum>
  <w:abstractNum w:abstractNumId="8" w15:restartNumberingAfterBreak="0">
    <w:nsid w:val="296D6BD0"/>
    <w:multiLevelType w:val="singleLevel"/>
    <w:tmpl w:val="760293B0"/>
    <w:lvl w:ilvl="0">
      <w:start w:val="1"/>
      <w:numFmt w:val="upperLetter"/>
      <w:pStyle w:val="Listeordonneniv2"/>
      <w:lvlText w:val="%1."/>
      <w:lvlJc w:val="left"/>
      <w:pPr>
        <w:tabs>
          <w:tab w:val="num" w:pos="927"/>
        </w:tabs>
        <w:ind w:left="924" w:hanging="357"/>
      </w:pPr>
    </w:lvl>
  </w:abstractNum>
  <w:abstractNum w:abstractNumId="9" w15:restartNumberingAfterBreak="0">
    <w:nsid w:val="2ECE5577"/>
    <w:multiLevelType w:val="singleLevel"/>
    <w:tmpl w:val="937EE4B2"/>
    <w:lvl w:ilvl="0">
      <w:start w:val="1"/>
      <w:numFmt w:val="lowerLetter"/>
      <w:pStyle w:val="Listederfrences"/>
      <w:lvlText w:val="%1)"/>
      <w:lvlJc w:val="left"/>
      <w:pPr>
        <w:tabs>
          <w:tab w:val="num" w:pos="360"/>
        </w:tabs>
        <w:ind w:left="360" w:hanging="360"/>
      </w:pPr>
      <w:rPr>
        <w:rFonts w:hint="default"/>
      </w:rPr>
    </w:lvl>
  </w:abstractNum>
  <w:abstractNum w:abstractNumId="10" w15:restartNumberingAfterBreak="0">
    <w:nsid w:val="311E0C33"/>
    <w:multiLevelType w:val="hybridMultilevel"/>
    <w:tmpl w:val="3D38F18C"/>
    <w:lvl w:ilvl="0" w:tplc="7D908E86">
      <w:start w:val="1"/>
      <w:numFmt w:val="lowerLetter"/>
      <w:lvlText w:val="%1)"/>
      <w:lvlJc w:val="left"/>
      <w:pPr>
        <w:ind w:left="436" w:hanging="360"/>
      </w:pPr>
    </w:lvl>
    <w:lvl w:ilvl="1" w:tplc="040C0019">
      <w:start w:val="1"/>
      <w:numFmt w:val="lowerLetter"/>
      <w:lvlText w:val="%2."/>
      <w:lvlJc w:val="left"/>
      <w:pPr>
        <w:ind w:left="1156" w:hanging="360"/>
      </w:pPr>
    </w:lvl>
    <w:lvl w:ilvl="2" w:tplc="040C001B">
      <w:start w:val="1"/>
      <w:numFmt w:val="lowerRoman"/>
      <w:lvlText w:val="%3."/>
      <w:lvlJc w:val="right"/>
      <w:pPr>
        <w:ind w:left="1876" w:hanging="180"/>
      </w:pPr>
    </w:lvl>
    <w:lvl w:ilvl="3" w:tplc="040C000F">
      <w:start w:val="1"/>
      <w:numFmt w:val="decimal"/>
      <w:lvlText w:val="%4."/>
      <w:lvlJc w:val="left"/>
      <w:pPr>
        <w:ind w:left="2596" w:hanging="360"/>
      </w:pPr>
    </w:lvl>
    <w:lvl w:ilvl="4" w:tplc="040C0019">
      <w:start w:val="1"/>
      <w:numFmt w:val="lowerLetter"/>
      <w:lvlText w:val="%5."/>
      <w:lvlJc w:val="left"/>
      <w:pPr>
        <w:ind w:left="3316" w:hanging="360"/>
      </w:pPr>
    </w:lvl>
    <w:lvl w:ilvl="5" w:tplc="040C001B">
      <w:start w:val="1"/>
      <w:numFmt w:val="lowerRoman"/>
      <w:lvlText w:val="%6."/>
      <w:lvlJc w:val="right"/>
      <w:pPr>
        <w:ind w:left="4036" w:hanging="180"/>
      </w:pPr>
    </w:lvl>
    <w:lvl w:ilvl="6" w:tplc="040C000F">
      <w:start w:val="1"/>
      <w:numFmt w:val="decimal"/>
      <w:lvlText w:val="%7."/>
      <w:lvlJc w:val="left"/>
      <w:pPr>
        <w:ind w:left="4756" w:hanging="360"/>
      </w:pPr>
    </w:lvl>
    <w:lvl w:ilvl="7" w:tplc="040C0019">
      <w:start w:val="1"/>
      <w:numFmt w:val="lowerLetter"/>
      <w:lvlText w:val="%8."/>
      <w:lvlJc w:val="left"/>
      <w:pPr>
        <w:ind w:left="5476" w:hanging="360"/>
      </w:pPr>
    </w:lvl>
    <w:lvl w:ilvl="8" w:tplc="040C001B">
      <w:start w:val="1"/>
      <w:numFmt w:val="lowerRoman"/>
      <w:lvlText w:val="%9."/>
      <w:lvlJc w:val="right"/>
      <w:pPr>
        <w:ind w:left="6196" w:hanging="180"/>
      </w:pPr>
    </w:lvl>
  </w:abstractNum>
  <w:abstractNum w:abstractNumId="11" w15:restartNumberingAfterBreak="0">
    <w:nsid w:val="38717E61"/>
    <w:multiLevelType w:val="hybridMultilevel"/>
    <w:tmpl w:val="41D27F30"/>
    <w:lvl w:ilvl="0" w:tplc="85AE04C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CC1024"/>
    <w:multiLevelType w:val="singleLevel"/>
    <w:tmpl w:val="AC20F6AA"/>
    <w:lvl w:ilvl="0">
      <w:start w:val="1"/>
      <w:numFmt w:val="upperRoman"/>
      <w:pStyle w:val="Listeordonneniv1"/>
      <w:lvlText w:val="%1."/>
      <w:lvlJc w:val="left"/>
      <w:pPr>
        <w:tabs>
          <w:tab w:val="num" w:pos="1004"/>
        </w:tabs>
        <w:ind w:left="641" w:hanging="357"/>
      </w:pPr>
    </w:lvl>
  </w:abstractNum>
  <w:abstractNum w:abstractNumId="13" w15:restartNumberingAfterBreak="0">
    <w:nsid w:val="3D843274"/>
    <w:multiLevelType w:val="singleLevel"/>
    <w:tmpl w:val="5E50B5F2"/>
    <w:lvl w:ilvl="0">
      <w:start w:val="1"/>
      <w:numFmt w:val="bullet"/>
      <w:pStyle w:val="Listepuceniv4"/>
      <w:lvlText w:val=""/>
      <w:lvlJc w:val="left"/>
      <w:pPr>
        <w:tabs>
          <w:tab w:val="num" w:pos="1494"/>
        </w:tabs>
        <w:ind w:left="1491" w:hanging="357"/>
      </w:pPr>
      <w:rPr>
        <w:rFonts w:ascii="Symbol" w:hAnsi="Symbol" w:hint="default"/>
      </w:rPr>
    </w:lvl>
  </w:abstractNum>
  <w:abstractNum w:abstractNumId="14" w15:restartNumberingAfterBreak="0">
    <w:nsid w:val="3E8A6EEF"/>
    <w:multiLevelType w:val="multilevel"/>
    <w:tmpl w:val="21646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17E3E20"/>
    <w:multiLevelType w:val="singleLevel"/>
    <w:tmpl w:val="9A1CA0CE"/>
    <w:lvl w:ilvl="0">
      <w:start w:val="1"/>
      <w:numFmt w:val="bullet"/>
      <w:pStyle w:val="Listepuceniv1"/>
      <w:lvlText w:val=""/>
      <w:lvlJc w:val="left"/>
      <w:pPr>
        <w:tabs>
          <w:tab w:val="num" w:pos="644"/>
        </w:tabs>
        <w:ind w:left="641" w:hanging="357"/>
      </w:pPr>
      <w:rPr>
        <w:rFonts w:ascii="Symbol" w:hAnsi="Symbol" w:hint="default"/>
      </w:rPr>
    </w:lvl>
  </w:abstractNum>
  <w:abstractNum w:abstractNumId="16" w15:restartNumberingAfterBreak="0">
    <w:nsid w:val="42A1519A"/>
    <w:multiLevelType w:val="hybridMultilevel"/>
    <w:tmpl w:val="8B745560"/>
    <w:lvl w:ilvl="0" w:tplc="85AE04C8">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9F452B"/>
    <w:multiLevelType w:val="hybridMultilevel"/>
    <w:tmpl w:val="79F0893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297415"/>
    <w:multiLevelType w:val="multilevel"/>
    <w:tmpl w:val="D3420AA6"/>
    <w:lvl w:ilvl="0">
      <w:start w:val="1"/>
      <w:numFmt w:val="decimal"/>
      <w:pStyle w:val="Titreniv1"/>
      <w:lvlText w:val="%1."/>
      <w:lvlJc w:val="left"/>
      <w:pPr>
        <w:tabs>
          <w:tab w:val="num" w:pos="3"/>
        </w:tabs>
        <w:ind w:left="0" w:hanging="357"/>
      </w:pPr>
    </w:lvl>
    <w:lvl w:ilvl="1">
      <w:start w:val="1"/>
      <w:numFmt w:val="decimal"/>
      <w:pStyle w:val="Titreniv2"/>
      <w:lvlText w:val="%1.%2."/>
      <w:lvlJc w:val="left"/>
      <w:pPr>
        <w:tabs>
          <w:tab w:val="num" w:pos="505"/>
        </w:tabs>
        <w:ind w:left="505" w:hanging="505"/>
      </w:pPr>
    </w:lvl>
    <w:lvl w:ilvl="2">
      <w:start w:val="1"/>
      <w:numFmt w:val="decimal"/>
      <w:pStyle w:val="Titreniv3"/>
      <w:lvlText w:val="%1.%2.%3."/>
      <w:lvlJc w:val="left"/>
      <w:pPr>
        <w:tabs>
          <w:tab w:val="num" w:pos="714"/>
        </w:tabs>
        <w:ind w:left="714" w:hanging="714"/>
      </w:pPr>
    </w:lvl>
    <w:lvl w:ilvl="3">
      <w:start w:val="1"/>
      <w:numFmt w:val="decimal"/>
      <w:pStyle w:val="Titreniv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9" w15:restartNumberingAfterBreak="0">
    <w:nsid w:val="652212CD"/>
    <w:multiLevelType w:val="hybridMultilevel"/>
    <w:tmpl w:val="E734784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706A32"/>
    <w:multiLevelType w:val="singleLevel"/>
    <w:tmpl w:val="DEDA13F4"/>
    <w:lvl w:ilvl="0">
      <w:start w:val="1"/>
      <w:numFmt w:val="bullet"/>
      <w:pStyle w:val="Listepuceniv2"/>
      <w:lvlText w:val=""/>
      <w:lvlJc w:val="left"/>
      <w:pPr>
        <w:tabs>
          <w:tab w:val="num" w:pos="927"/>
        </w:tabs>
        <w:ind w:left="924" w:hanging="357"/>
      </w:pPr>
      <w:rPr>
        <w:rFonts w:ascii="Symbol" w:hAnsi="Symbol" w:hint="default"/>
      </w:rPr>
    </w:lvl>
  </w:abstractNum>
  <w:abstractNum w:abstractNumId="21" w15:restartNumberingAfterBreak="0">
    <w:nsid w:val="6E854333"/>
    <w:multiLevelType w:val="singleLevel"/>
    <w:tmpl w:val="5AF4CBBE"/>
    <w:lvl w:ilvl="0">
      <w:start w:val="1"/>
      <w:numFmt w:val="bullet"/>
      <w:pStyle w:val="Listepuceniv3"/>
      <w:lvlText w:val=""/>
      <w:lvlJc w:val="left"/>
      <w:pPr>
        <w:tabs>
          <w:tab w:val="num" w:pos="1211"/>
        </w:tabs>
        <w:ind w:left="1208" w:hanging="357"/>
      </w:pPr>
      <w:rPr>
        <w:rFonts w:ascii="Symbol" w:hAnsi="Symbol" w:hint="default"/>
      </w:rPr>
    </w:lvl>
  </w:abstractNum>
  <w:abstractNum w:abstractNumId="22" w15:restartNumberingAfterBreak="0">
    <w:nsid w:val="76015439"/>
    <w:multiLevelType w:val="hybridMultilevel"/>
    <w:tmpl w:val="6590DC68"/>
    <w:lvl w:ilvl="0" w:tplc="73DC5788">
      <w:numFmt w:val="bullet"/>
      <w:lvlText w:val="-"/>
      <w:lvlJc w:val="left"/>
      <w:pPr>
        <w:ind w:left="2770" w:hanging="360"/>
      </w:pPr>
      <w:rPr>
        <w:rFonts w:ascii="Times New Roman" w:eastAsia="Times New Roman" w:hAnsi="Times New Roman" w:cs="Times New Roman"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23" w15:restartNumberingAfterBreak="0">
    <w:nsid w:val="76502892"/>
    <w:multiLevelType w:val="hybridMultilevel"/>
    <w:tmpl w:val="74D6D010"/>
    <w:lvl w:ilvl="0" w:tplc="B448B886">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78C85875"/>
    <w:multiLevelType w:val="singleLevel"/>
    <w:tmpl w:val="8F52DA80"/>
    <w:lvl w:ilvl="0">
      <w:start w:val="1"/>
      <w:numFmt w:val="decimal"/>
      <w:pStyle w:val="Listeordonneniv3"/>
      <w:lvlText w:val="%1."/>
      <w:lvlJc w:val="left"/>
      <w:pPr>
        <w:tabs>
          <w:tab w:val="num" w:pos="1211"/>
        </w:tabs>
        <w:ind w:left="1208" w:hanging="357"/>
      </w:pPr>
    </w:lvl>
  </w:abstractNum>
  <w:abstractNum w:abstractNumId="25" w15:restartNumberingAfterBreak="0">
    <w:nsid w:val="7D3F2A9C"/>
    <w:multiLevelType w:val="hybridMultilevel"/>
    <w:tmpl w:val="A4420B4A"/>
    <w:lvl w:ilvl="0" w:tplc="0A80297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9"/>
  </w:num>
  <w:num w:numId="2">
    <w:abstractNumId w:val="18"/>
  </w:num>
  <w:num w:numId="3">
    <w:abstractNumId w:val="15"/>
  </w:num>
  <w:num w:numId="4">
    <w:abstractNumId w:val="20"/>
  </w:num>
  <w:num w:numId="5">
    <w:abstractNumId w:val="21"/>
  </w:num>
  <w:num w:numId="6">
    <w:abstractNumId w:val="13"/>
  </w:num>
  <w:num w:numId="7">
    <w:abstractNumId w:val="8"/>
  </w:num>
  <w:num w:numId="8">
    <w:abstractNumId w:val="24"/>
  </w:num>
  <w:num w:numId="9">
    <w:abstractNumId w:val="0"/>
  </w:num>
  <w:num w:numId="10">
    <w:abstractNumId w:val="12"/>
  </w:num>
  <w:num w:numId="11">
    <w:abstractNumId w:val="19"/>
  </w:num>
  <w:num w:numId="12">
    <w:abstractNumId w:val="11"/>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1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
  </w:num>
  <w:num w:numId="34">
    <w:abstractNumId w:val="2"/>
  </w:num>
  <w:num w:numId="3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2529" fillcolor="white" stroke="f">
      <v:fill color="white"/>
      <v:stroke on="f"/>
      <v:textbox inset="0,0,0,0"/>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7D"/>
    <w:rsid w:val="0000031B"/>
    <w:rsid w:val="0000037B"/>
    <w:rsid w:val="00000591"/>
    <w:rsid w:val="00001606"/>
    <w:rsid w:val="00001F67"/>
    <w:rsid w:val="00006EA8"/>
    <w:rsid w:val="00007BCE"/>
    <w:rsid w:val="00007E3A"/>
    <w:rsid w:val="000117E3"/>
    <w:rsid w:val="00020DEA"/>
    <w:rsid w:val="00022564"/>
    <w:rsid w:val="0003207E"/>
    <w:rsid w:val="00036864"/>
    <w:rsid w:val="0005309B"/>
    <w:rsid w:val="00057BB3"/>
    <w:rsid w:val="00061394"/>
    <w:rsid w:val="00061844"/>
    <w:rsid w:val="00061C15"/>
    <w:rsid w:val="0006417E"/>
    <w:rsid w:val="000649AA"/>
    <w:rsid w:val="000669CE"/>
    <w:rsid w:val="00076F33"/>
    <w:rsid w:val="00077B75"/>
    <w:rsid w:val="00084478"/>
    <w:rsid w:val="0009049D"/>
    <w:rsid w:val="000913A1"/>
    <w:rsid w:val="0009660A"/>
    <w:rsid w:val="00097445"/>
    <w:rsid w:val="000A0567"/>
    <w:rsid w:val="000A2308"/>
    <w:rsid w:val="000A6F42"/>
    <w:rsid w:val="000B2F6E"/>
    <w:rsid w:val="000B3F19"/>
    <w:rsid w:val="000B51FC"/>
    <w:rsid w:val="000B543C"/>
    <w:rsid w:val="000B5DE9"/>
    <w:rsid w:val="000B6364"/>
    <w:rsid w:val="000C07C4"/>
    <w:rsid w:val="000C585D"/>
    <w:rsid w:val="000D0467"/>
    <w:rsid w:val="000D1642"/>
    <w:rsid w:val="000D1DDD"/>
    <w:rsid w:val="000E2474"/>
    <w:rsid w:val="000E3447"/>
    <w:rsid w:val="000E6F44"/>
    <w:rsid w:val="000F283E"/>
    <w:rsid w:val="000F5D42"/>
    <w:rsid w:val="000F6396"/>
    <w:rsid w:val="000F6688"/>
    <w:rsid w:val="000F67A7"/>
    <w:rsid w:val="00103D67"/>
    <w:rsid w:val="00104EDA"/>
    <w:rsid w:val="00110584"/>
    <w:rsid w:val="001131C3"/>
    <w:rsid w:val="00113C82"/>
    <w:rsid w:val="00116A28"/>
    <w:rsid w:val="00122263"/>
    <w:rsid w:val="00130A9E"/>
    <w:rsid w:val="00134880"/>
    <w:rsid w:val="00137141"/>
    <w:rsid w:val="001445A1"/>
    <w:rsid w:val="001452EB"/>
    <w:rsid w:val="001458E4"/>
    <w:rsid w:val="00145F33"/>
    <w:rsid w:val="001461F6"/>
    <w:rsid w:val="00150036"/>
    <w:rsid w:val="00151B1C"/>
    <w:rsid w:val="00152A3D"/>
    <w:rsid w:val="00154776"/>
    <w:rsid w:val="00156BA6"/>
    <w:rsid w:val="0016010F"/>
    <w:rsid w:val="001608C1"/>
    <w:rsid w:val="00161AD5"/>
    <w:rsid w:val="00162B56"/>
    <w:rsid w:val="0016480A"/>
    <w:rsid w:val="00167303"/>
    <w:rsid w:val="00174E2C"/>
    <w:rsid w:val="001832C5"/>
    <w:rsid w:val="001835C2"/>
    <w:rsid w:val="00190A1B"/>
    <w:rsid w:val="00191850"/>
    <w:rsid w:val="00195AD4"/>
    <w:rsid w:val="0019604E"/>
    <w:rsid w:val="001964F9"/>
    <w:rsid w:val="001A1775"/>
    <w:rsid w:val="001A3AE8"/>
    <w:rsid w:val="001B146F"/>
    <w:rsid w:val="001B161E"/>
    <w:rsid w:val="001B20AE"/>
    <w:rsid w:val="001B49E9"/>
    <w:rsid w:val="001B71D9"/>
    <w:rsid w:val="001C13C3"/>
    <w:rsid w:val="001C4032"/>
    <w:rsid w:val="001C4D6B"/>
    <w:rsid w:val="001D1F16"/>
    <w:rsid w:val="001D1F55"/>
    <w:rsid w:val="001D5174"/>
    <w:rsid w:val="001D51EA"/>
    <w:rsid w:val="001D5911"/>
    <w:rsid w:val="001D655E"/>
    <w:rsid w:val="001E1586"/>
    <w:rsid w:val="001E3690"/>
    <w:rsid w:val="001E44A9"/>
    <w:rsid w:val="001E4BB4"/>
    <w:rsid w:val="001E771A"/>
    <w:rsid w:val="001F2E54"/>
    <w:rsid w:val="001F5215"/>
    <w:rsid w:val="001F5466"/>
    <w:rsid w:val="001F54C8"/>
    <w:rsid w:val="001F7450"/>
    <w:rsid w:val="0020432F"/>
    <w:rsid w:val="0020558E"/>
    <w:rsid w:val="00210C7D"/>
    <w:rsid w:val="00212145"/>
    <w:rsid w:val="00215D13"/>
    <w:rsid w:val="002223B5"/>
    <w:rsid w:val="00226B50"/>
    <w:rsid w:val="0022799B"/>
    <w:rsid w:val="00235FE4"/>
    <w:rsid w:val="002361D3"/>
    <w:rsid w:val="00244460"/>
    <w:rsid w:val="00246EF3"/>
    <w:rsid w:val="00247534"/>
    <w:rsid w:val="00253449"/>
    <w:rsid w:val="00255A96"/>
    <w:rsid w:val="00256B22"/>
    <w:rsid w:val="00261A6C"/>
    <w:rsid w:val="002631E8"/>
    <w:rsid w:val="00263E2E"/>
    <w:rsid w:val="002644AC"/>
    <w:rsid w:val="002647C5"/>
    <w:rsid w:val="00266347"/>
    <w:rsid w:val="00267F4D"/>
    <w:rsid w:val="00272919"/>
    <w:rsid w:val="00274497"/>
    <w:rsid w:val="00275D9E"/>
    <w:rsid w:val="00280AE6"/>
    <w:rsid w:val="00281CC2"/>
    <w:rsid w:val="00282B82"/>
    <w:rsid w:val="002863D2"/>
    <w:rsid w:val="00292F70"/>
    <w:rsid w:val="002A7E9A"/>
    <w:rsid w:val="002B3DA1"/>
    <w:rsid w:val="002C10FE"/>
    <w:rsid w:val="002C3E21"/>
    <w:rsid w:val="002C4E7B"/>
    <w:rsid w:val="002C5E5A"/>
    <w:rsid w:val="002C7A5F"/>
    <w:rsid w:val="002C7E14"/>
    <w:rsid w:val="002C7FB8"/>
    <w:rsid w:val="002D0DEA"/>
    <w:rsid w:val="002D4237"/>
    <w:rsid w:val="002E2595"/>
    <w:rsid w:val="002E7CE1"/>
    <w:rsid w:val="002F204D"/>
    <w:rsid w:val="002F7398"/>
    <w:rsid w:val="00301A2F"/>
    <w:rsid w:val="00302A57"/>
    <w:rsid w:val="00311BCE"/>
    <w:rsid w:val="0031482B"/>
    <w:rsid w:val="00316628"/>
    <w:rsid w:val="0032132D"/>
    <w:rsid w:val="00322018"/>
    <w:rsid w:val="00322F28"/>
    <w:rsid w:val="0032544D"/>
    <w:rsid w:val="00327CD5"/>
    <w:rsid w:val="0033146B"/>
    <w:rsid w:val="00334B6D"/>
    <w:rsid w:val="003366F6"/>
    <w:rsid w:val="00336A09"/>
    <w:rsid w:val="00336EF6"/>
    <w:rsid w:val="0034025F"/>
    <w:rsid w:val="003430C4"/>
    <w:rsid w:val="00344A0A"/>
    <w:rsid w:val="00347888"/>
    <w:rsid w:val="00352A59"/>
    <w:rsid w:val="003548DD"/>
    <w:rsid w:val="00354BA1"/>
    <w:rsid w:val="00360E65"/>
    <w:rsid w:val="003732A7"/>
    <w:rsid w:val="00376444"/>
    <w:rsid w:val="00376A99"/>
    <w:rsid w:val="00377D52"/>
    <w:rsid w:val="003813C8"/>
    <w:rsid w:val="00382802"/>
    <w:rsid w:val="003829A6"/>
    <w:rsid w:val="00384F7F"/>
    <w:rsid w:val="00393D82"/>
    <w:rsid w:val="00394BA4"/>
    <w:rsid w:val="00396DAD"/>
    <w:rsid w:val="003B2F35"/>
    <w:rsid w:val="003B45FE"/>
    <w:rsid w:val="003B4606"/>
    <w:rsid w:val="003B7F78"/>
    <w:rsid w:val="003C005F"/>
    <w:rsid w:val="003C3A86"/>
    <w:rsid w:val="003D04C3"/>
    <w:rsid w:val="003D0C62"/>
    <w:rsid w:val="003E0970"/>
    <w:rsid w:val="003E1CC4"/>
    <w:rsid w:val="003E3E2D"/>
    <w:rsid w:val="003E74D4"/>
    <w:rsid w:val="003F662F"/>
    <w:rsid w:val="003F6A48"/>
    <w:rsid w:val="003F70A6"/>
    <w:rsid w:val="003F773E"/>
    <w:rsid w:val="003F7E22"/>
    <w:rsid w:val="004077CE"/>
    <w:rsid w:val="00412969"/>
    <w:rsid w:val="00412FBA"/>
    <w:rsid w:val="00421AB6"/>
    <w:rsid w:val="00423F78"/>
    <w:rsid w:val="0042535B"/>
    <w:rsid w:val="00427AC2"/>
    <w:rsid w:val="00434172"/>
    <w:rsid w:val="0043420A"/>
    <w:rsid w:val="00436448"/>
    <w:rsid w:val="00436EEF"/>
    <w:rsid w:val="004422ED"/>
    <w:rsid w:val="00442F23"/>
    <w:rsid w:val="0044444B"/>
    <w:rsid w:val="00447DB9"/>
    <w:rsid w:val="00450076"/>
    <w:rsid w:val="00463D12"/>
    <w:rsid w:val="004650DC"/>
    <w:rsid w:val="004670AD"/>
    <w:rsid w:val="00470568"/>
    <w:rsid w:val="00481685"/>
    <w:rsid w:val="00486AEA"/>
    <w:rsid w:val="00492D87"/>
    <w:rsid w:val="00494B50"/>
    <w:rsid w:val="004966A0"/>
    <w:rsid w:val="004A2A05"/>
    <w:rsid w:val="004A6F73"/>
    <w:rsid w:val="004B25DE"/>
    <w:rsid w:val="004B4EE8"/>
    <w:rsid w:val="004C14F3"/>
    <w:rsid w:val="004C5EA5"/>
    <w:rsid w:val="004C6157"/>
    <w:rsid w:val="004D475F"/>
    <w:rsid w:val="004D77ED"/>
    <w:rsid w:val="004E415D"/>
    <w:rsid w:val="004E7501"/>
    <w:rsid w:val="004F27F2"/>
    <w:rsid w:val="004F5B26"/>
    <w:rsid w:val="004F5C90"/>
    <w:rsid w:val="00504F39"/>
    <w:rsid w:val="00506157"/>
    <w:rsid w:val="0050666F"/>
    <w:rsid w:val="0050690A"/>
    <w:rsid w:val="00507705"/>
    <w:rsid w:val="00510919"/>
    <w:rsid w:val="00510F89"/>
    <w:rsid w:val="00512782"/>
    <w:rsid w:val="005127A4"/>
    <w:rsid w:val="00515D36"/>
    <w:rsid w:val="00520099"/>
    <w:rsid w:val="0052202E"/>
    <w:rsid w:val="005237DE"/>
    <w:rsid w:val="0053025E"/>
    <w:rsid w:val="005306F5"/>
    <w:rsid w:val="005325E2"/>
    <w:rsid w:val="005341DB"/>
    <w:rsid w:val="005357DC"/>
    <w:rsid w:val="00541096"/>
    <w:rsid w:val="0054148F"/>
    <w:rsid w:val="005429B0"/>
    <w:rsid w:val="0054545C"/>
    <w:rsid w:val="0054751C"/>
    <w:rsid w:val="005501CE"/>
    <w:rsid w:val="00550F15"/>
    <w:rsid w:val="005510C5"/>
    <w:rsid w:val="005516BD"/>
    <w:rsid w:val="0055667D"/>
    <w:rsid w:val="00557FC9"/>
    <w:rsid w:val="0056248F"/>
    <w:rsid w:val="005642AB"/>
    <w:rsid w:val="00576377"/>
    <w:rsid w:val="005765BA"/>
    <w:rsid w:val="00581790"/>
    <w:rsid w:val="00585788"/>
    <w:rsid w:val="00590DE6"/>
    <w:rsid w:val="005916C6"/>
    <w:rsid w:val="00594C60"/>
    <w:rsid w:val="0059555F"/>
    <w:rsid w:val="00595712"/>
    <w:rsid w:val="00597608"/>
    <w:rsid w:val="005B48EA"/>
    <w:rsid w:val="005B5561"/>
    <w:rsid w:val="005C0D38"/>
    <w:rsid w:val="005C7A2C"/>
    <w:rsid w:val="005D1CED"/>
    <w:rsid w:val="005D5A06"/>
    <w:rsid w:val="005D641C"/>
    <w:rsid w:val="005D662E"/>
    <w:rsid w:val="005E01AB"/>
    <w:rsid w:val="005E311C"/>
    <w:rsid w:val="005E4302"/>
    <w:rsid w:val="005E6670"/>
    <w:rsid w:val="005E6B52"/>
    <w:rsid w:val="005F0B12"/>
    <w:rsid w:val="005F40BE"/>
    <w:rsid w:val="005F4690"/>
    <w:rsid w:val="00612515"/>
    <w:rsid w:val="00612D1E"/>
    <w:rsid w:val="006164F3"/>
    <w:rsid w:val="006169DB"/>
    <w:rsid w:val="00621C1B"/>
    <w:rsid w:val="00622113"/>
    <w:rsid w:val="00626342"/>
    <w:rsid w:val="00630AAA"/>
    <w:rsid w:val="006311D1"/>
    <w:rsid w:val="00631825"/>
    <w:rsid w:val="006319F8"/>
    <w:rsid w:val="00632E9D"/>
    <w:rsid w:val="00635028"/>
    <w:rsid w:val="00647442"/>
    <w:rsid w:val="0064751E"/>
    <w:rsid w:val="006556C5"/>
    <w:rsid w:val="00657FAC"/>
    <w:rsid w:val="00663DCE"/>
    <w:rsid w:val="00665127"/>
    <w:rsid w:val="00667801"/>
    <w:rsid w:val="00667C59"/>
    <w:rsid w:val="006720BA"/>
    <w:rsid w:val="00673D5B"/>
    <w:rsid w:val="00676DF4"/>
    <w:rsid w:val="006811BA"/>
    <w:rsid w:val="00682E7E"/>
    <w:rsid w:val="00684C11"/>
    <w:rsid w:val="0068573E"/>
    <w:rsid w:val="00685B73"/>
    <w:rsid w:val="00685E87"/>
    <w:rsid w:val="00694B22"/>
    <w:rsid w:val="006A0129"/>
    <w:rsid w:val="006A1E3A"/>
    <w:rsid w:val="006A385B"/>
    <w:rsid w:val="006A3956"/>
    <w:rsid w:val="006B5A09"/>
    <w:rsid w:val="006C17CF"/>
    <w:rsid w:val="006C278F"/>
    <w:rsid w:val="006C58AF"/>
    <w:rsid w:val="006C5924"/>
    <w:rsid w:val="006C6737"/>
    <w:rsid w:val="006C6B8A"/>
    <w:rsid w:val="006C76B0"/>
    <w:rsid w:val="006D0BD8"/>
    <w:rsid w:val="006D1027"/>
    <w:rsid w:val="006D24F5"/>
    <w:rsid w:val="006D287B"/>
    <w:rsid w:val="006D6F5D"/>
    <w:rsid w:val="006E11B7"/>
    <w:rsid w:val="006E13AA"/>
    <w:rsid w:val="006E5E97"/>
    <w:rsid w:val="006F019D"/>
    <w:rsid w:val="006F1BDC"/>
    <w:rsid w:val="006F2F33"/>
    <w:rsid w:val="006F4563"/>
    <w:rsid w:val="006F6C29"/>
    <w:rsid w:val="007024C0"/>
    <w:rsid w:val="00702E26"/>
    <w:rsid w:val="00703025"/>
    <w:rsid w:val="00704534"/>
    <w:rsid w:val="00704BAF"/>
    <w:rsid w:val="007053BF"/>
    <w:rsid w:val="0070664D"/>
    <w:rsid w:val="00715192"/>
    <w:rsid w:val="00722DAC"/>
    <w:rsid w:val="007272EE"/>
    <w:rsid w:val="00732897"/>
    <w:rsid w:val="00735B7D"/>
    <w:rsid w:val="00740BD6"/>
    <w:rsid w:val="00743D45"/>
    <w:rsid w:val="00743F1E"/>
    <w:rsid w:val="00746EDE"/>
    <w:rsid w:val="0074792C"/>
    <w:rsid w:val="00752341"/>
    <w:rsid w:val="007523B5"/>
    <w:rsid w:val="007539D1"/>
    <w:rsid w:val="00754D56"/>
    <w:rsid w:val="00757EAD"/>
    <w:rsid w:val="00765DBC"/>
    <w:rsid w:val="00771A30"/>
    <w:rsid w:val="00773B9E"/>
    <w:rsid w:val="00774579"/>
    <w:rsid w:val="00775583"/>
    <w:rsid w:val="00775E9C"/>
    <w:rsid w:val="00776A62"/>
    <w:rsid w:val="00780C54"/>
    <w:rsid w:val="007847B1"/>
    <w:rsid w:val="0078549A"/>
    <w:rsid w:val="00794902"/>
    <w:rsid w:val="007955B0"/>
    <w:rsid w:val="007A5BCF"/>
    <w:rsid w:val="007A5C3E"/>
    <w:rsid w:val="007B0BAC"/>
    <w:rsid w:val="007B10D7"/>
    <w:rsid w:val="007B712D"/>
    <w:rsid w:val="007B7CC9"/>
    <w:rsid w:val="007C0F35"/>
    <w:rsid w:val="007C208C"/>
    <w:rsid w:val="007C746C"/>
    <w:rsid w:val="007D078E"/>
    <w:rsid w:val="007E3A75"/>
    <w:rsid w:val="007F27FF"/>
    <w:rsid w:val="007F4C21"/>
    <w:rsid w:val="007F5389"/>
    <w:rsid w:val="007F7E9C"/>
    <w:rsid w:val="00801699"/>
    <w:rsid w:val="00804CB6"/>
    <w:rsid w:val="00807866"/>
    <w:rsid w:val="008113E9"/>
    <w:rsid w:val="00813224"/>
    <w:rsid w:val="008132AB"/>
    <w:rsid w:val="00814842"/>
    <w:rsid w:val="00815A9B"/>
    <w:rsid w:val="008210F0"/>
    <w:rsid w:val="008253EF"/>
    <w:rsid w:val="008263E5"/>
    <w:rsid w:val="00831C58"/>
    <w:rsid w:val="0083287A"/>
    <w:rsid w:val="00840C49"/>
    <w:rsid w:val="00845A91"/>
    <w:rsid w:val="0084603D"/>
    <w:rsid w:val="00846241"/>
    <w:rsid w:val="008514A3"/>
    <w:rsid w:val="00861235"/>
    <w:rsid w:val="0086557A"/>
    <w:rsid w:val="00873918"/>
    <w:rsid w:val="00873EA9"/>
    <w:rsid w:val="008741B4"/>
    <w:rsid w:val="00881271"/>
    <w:rsid w:val="008846D8"/>
    <w:rsid w:val="008877B7"/>
    <w:rsid w:val="0089077E"/>
    <w:rsid w:val="0089173C"/>
    <w:rsid w:val="008944AC"/>
    <w:rsid w:val="008A3AD1"/>
    <w:rsid w:val="008A5307"/>
    <w:rsid w:val="008A6239"/>
    <w:rsid w:val="008A68E4"/>
    <w:rsid w:val="008A7CEE"/>
    <w:rsid w:val="008B054D"/>
    <w:rsid w:val="008B1FAA"/>
    <w:rsid w:val="008B556E"/>
    <w:rsid w:val="008B59DC"/>
    <w:rsid w:val="008B6F19"/>
    <w:rsid w:val="008C4493"/>
    <w:rsid w:val="008D7E90"/>
    <w:rsid w:val="008E1D8D"/>
    <w:rsid w:val="008E2BD0"/>
    <w:rsid w:val="008E7BF8"/>
    <w:rsid w:val="008F0F92"/>
    <w:rsid w:val="008F153C"/>
    <w:rsid w:val="008F2807"/>
    <w:rsid w:val="008F2924"/>
    <w:rsid w:val="008F42B7"/>
    <w:rsid w:val="008F6E90"/>
    <w:rsid w:val="008F7B31"/>
    <w:rsid w:val="0090070B"/>
    <w:rsid w:val="0090124A"/>
    <w:rsid w:val="00904529"/>
    <w:rsid w:val="00906D69"/>
    <w:rsid w:val="00910296"/>
    <w:rsid w:val="00912A2D"/>
    <w:rsid w:val="00915A54"/>
    <w:rsid w:val="00917D1D"/>
    <w:rsid w:val="00920DE4"/>
    <w:rsid w:val="009239A0"/>
    <w:rsid w:val="00923A4F"/>
    <w:rsid w:val="00923BF2"/>
    <w:rsid w:val="0092410C"/>
    <w:rsid w:val="00930E0E"/>
    <w:rsid w:val="00930EA8"/>
    <w:rsid w:val="00931987"/>
    <w:rsid w:val="00931F23"/>
    <w:rsid w:val="00933485"/>
    <w:rsid w:val="00936F01"/>
    <w:rsid w:val="009420D8"/>
    <w:rsid w:val="00942980"/>
    <w:rsid w:val="009573E1"/>
    <w:rsid w:val="00962B41"/>
    <w:rsid w:val="00963DB1"/>
    <w:rsid w:val="00965048"/>
    <w:rsid w:val="0096602C"/>
    <w:rsid w:val="00972142"/>
    <w:rsid w:val="0097528F"/>
    <w:rsid w:val="00981D9B"/>
    <w:rsid w:val="00983D94"/>
    <w:rsid w:val="0098697E"/>
    <w:rsid w:val="00987542"/>
    <w:rsid w:val="00992590"/>
    <w:rsid w:val="00992BCE"/>
    <w:rsid w:val="009941CC"/>
    <w:rsid w:val="00995E4B"/>
    <w:rsid w:val="009A0C0A"/>
    <w:rsid w:val="009A62C6"/>
    <w:rsid w:val="009B271F"/>
    <w:rsid w:val="009B4220"/>
    <w:rsid w:val="009B584D"/>
    <w:rsid w:val="009C09A8"/>
    <w:rsid w:val="009C1238"/>
    <w:rsid w:val="009C6473"/>
    <w:rsid w:val="009C6BFA"/>
    <w:rsid w:val="009C7589"/>
    <w:rsid w:val="009D0A75"/>
    <w:rsid w:val="009D788A"/>
    <w:rsid w:val="009E1053"/>
    <w:rsid w:val="009E20B0"/>
    <w:rsid w:val="009E2D79"/>
    <w:rsid w:val="009E36D6"/>
    <w:rsid w:val="009E74D0"/>
    <w:rsid w:val="009F0ACF"/>
    <w:rsid w:val="009F29C4"/>
    <w:rsid w:val="009F5253"/>
    <w:rsid w:val="009F71D7"/>
    <w:rsid w:val="00A07D71"/>
    <w:rsid w:val="00A21928"/>
    <w:rsid w:val="00A222F0"/>
    <w:rsid w:val="00A24F55"/>
    <w:rsid w:val="00A31AB3"/>
    <w:rsid w:val="00A3304E"/>
    <w:rsid w:val="00A3452A"/>
    <w:rsid w:val="00A34E23"/>
    <w:rsid w:val="00A40F98"/>
    <w:rsid w:val="00A42B27"/>
    <w:rsid w:val="00A46B70"/>
    <w:rsid w:val="00A50DA6"/>
    <w:rsid w:val="00A50DF8"/>
    <w:rsid w:val="00A55C64"/>
    <w:rsid w:val="00A627B6"/>
    <w:rsid w:val="00A63807"/>
    <w:rsid w:val="00A652D6"/>
    <w:rsid w:val="00A654D1"/>
    <w:rsid w:val="00A65B3B"/>
    <w:rsid w:val="00A72118"/>
    <w:rsid w:val="00A73268"/>
    <w:rsid w:val="00A7358F"/>
    <w:rsid w:val="00A73D2F"/>
    <w:rsid w:val="00A820CE"/>
    <w:rsid w:val="00A8750A"/>
    <w:rsid w:val="00A90472"/>
    <w:rsid w:val="00A919C4"/>
    <w:rsid w:val="00A91F0E"/>
    <w:rsid w:val="00A951F3"/>
    <w:rsid w:val="00A96526"/>
    <w:rsid w:val="00AA08F2"/>
    <w:rsid w:val="00AA0977"/>
    <w:rsid w:val="00AA244F"/>
    <w:rsid w:val="00AA2613"/>
    <w:rsid w:val="00AA6032"/>
    <w:rsid w:val="00AA70A8"/>
    <w:rsid w:val="00AA7674"/>
    <w:rsid w:val="00AB07E8"/>
    <w:rsid w:val="00AB31B9"/>
    <w:rsid w:val="00AB4EEF"/>
    <w:rsid w:val="00AB73BB"/>
    <w:rsid w:val="00AC0C09"/>
    <w:rsid w:val="00AC399E"/>
    <w:rsid w:val="00AC3A92"/>
    <w:rsid w:val="00AC5A27"/>
    <w:rsid w:val="00AC6243"/>
    <w:rsid w:val="00AC64AE"/>
    <w:rsid w:val="00AD2799"/>
    <w:rsid w:val="00AD33CC"/>
    <w:rsid w:val="00AD3D3B"/>
    <w:rsid w:val="00AD4FE2"/>
    <w:rsid w:val="00AE5AD1"/>
    <w:rsid w:val="00AF5DDF"/>
    <w:rsid w:val="00B003ED"/>
    <w:rsid w:val="00B02AD2"/>
    <w:rsid w:val="00B065BC"/>
    <w:rsid w:val="00B2515D"/>
    <w:rsid w:val="00B34C2C"/>
    <w:rsid w:val="00B427AA"/>
    <w:rsid w:val="00B469EA"/>
    <w:rsid w:val="00B474C0"/>
    <w:rsid w:val="00B476F8"/>
    <w:rsid w:val="00B53073"/>
    <w:rsid w:val="00B53DE7"/>
    <w:rsid w:val="00B560DA"/>
    <w:rsid w:val="00B5631E"/>
    <w:rsid w:val="00B56F90"/>
    <w:rsid w:val="00B579F5"/>
    <w:rsid w:val="00B61C89"/>
    <w:rsid w:val="00B67C48"/>
    <w:rsid w:val="00B73A24"/>
    <w:rsid w:val="00B73D72"/>
    <w:rsid w:val="00B770DA"/>
    <w:rsid w:val="00B83EBD"/>
    <w:rsid w:val="00B83FE7"/>
    <w:rsid w:val="00BA4C0D"/>
    <w:rsid w:val="00BB4E44"/>
    <w:rsid w:val="00BB6C3F"/>
    <w:rsid w:val="00BB6F7F"/>
    <w:rsid w:val="00BD0D12"/>
    <w:rsid w:val="00BD2A26"/>
    <w:rsid w:val="00BD2AD8"/>
    <w:rsid w:val="00BD7FF3"/>
    <w:rsid w:val="00BE1FCC"/>
    <w:rsid w:val="00BE280A"/>
    <w:rsid w:val="00BE314E"/>
    <w:rsid w:val="00BF2722"/>
    <w:rsid w:val="00BF585B"/>
    <w:rsid w:val="00BF6DB5"/>
    <w:rsid w:val="00C03BCF"/>
    <w:rsid w:val="00C052E8"/>
    <w:rsid w:val="00C11317"/>
    <w:rsid w:val="00C13E58"/>
    <w:rsid w:val="00C2021A"/>
    <w:rsid w:val="00C21FD8"/>
    <w:rsid w:val="00C2201B"/>
    <w:rsid w:val="00C23AE1"/>
    <w:rsid w:val="00C243DC"/>
    <w:rsid w:val="00C32403"/>
    <w:rsid w:val="00C32819"/>
    <w:rsid w:val="00C332B5"/>
    <w:rsid w:val="00C34389"/>
    <w:rsid w:val="00C40162"/>
    <w:rsid w:val="00C407C3"/>
    <w:rsid w:val="00C41800"/>
    <w:rsid w:val="00C418B3"/>
    <w:rsid w:val="00C42D1F"/>
    <w:rsid w:val="00C434AC"/>
    <w:rsid w:val="00C51F88"/>
    <w:rsid w:val="00C54C1A"/>
    <w:rsid w:val="00C55089"/>
    <w:rsid w:val="00C56394"/>
    <w:rsid w:val="00C5719A"/>
    <w:rsid w:val="00C572A5"/>
    <w:rsid w:val="00C61825"/>
    <w:rsid w:val="00C644FD"/>
    <w:rsid w:val="00C6455E"/>
    <w:rsid w:val="00C66BBA"/>
    <w:rsid w:val="00C7151B"/>
    <w:rsid w:val="00C7213C"/>
    <w:rsid w:val="00C72301"/>
    <w:rsid w:val="00C72C72"/>
    <w:rsid w:val="00C84EF0"/>
    <w:rsid w:val="00C87D0D"/>
    <w:rsid w:val="00C9061C"/>
    <w:rsid w:val="00C91C9E"/>
    <w:rsid w:val="00C92695"/>
    <w:rsid w:val="00C95F9F"/>
    <w:rsid w:val="00C967BD"/>
    <w:rsid w:val="00CB6291"/>
    <w:rsid w:val="00CC3960"/>
    <w:rsid w:val="00CC742C"/>
    <w:rsid w:val="00CD28AE"/>
    <w:rsid w:val="00CD2EE3"/>
    <w:rsid w:val="00CD2F03"/>
    <w:rsid w:val="00CD2F16"/>
    <w:rsid w:val="00CE13B1"/>
    <w:rsid w:val="00CF3CC3"/>
    <w:rsid w:val="00CF4FD9"/>
    <w:rsid w:val="00D02045"/>
    <w:rsid w:val="00D02583"/>
    <w:rsid w:val="00D11095"/>
    <w:rsid w:val="00D12925"/>
    <w:rsid w:val="00D137F5"/>
    <w:rsid w:val="00D13D75"/>
    <w:rsid w:val="00D16C27"/>
    <w:rsid w:val="00D21A60"/>
    <w:rsid w:val="00D2384F"/>
    <w:rsid w:val="00D2489B"/>
    <w:rsid w:val="00D27060"/>
    <w:rsid w:val="00D32558"/>
    <w:rsid w:val="00D37D24"/>
    <w:rsid w:val="00D40F82"/>
    <w:rsid w:val="00D41124"/>
    <w:rsid w:val="00D44E52"/>
    <w:rsid w:val="00D52DB8"/>
    <w:rsid w:val="00D54FA0"/>
    <w:rsid w:val="00D60FD8"/>
    <w:rsid w:val="00D6459F"/>
    <w:rsid w:val="00D6578B"/>
    <w:rsid w:val="00D67856"/>
    <w:rsid w:val="00D72E6C"/>
    <w:rsid w:val="00D73064"/>
    <w:rsid w:val="00D73D12"/>
    <w:rsid w:val="00D740D0"/>
    <w:rsid w:val="00D7678D"/>
    <w:rsid w:val="00D80E99"/>
    <w:rsid w:val="00D81DB4"/>
    <w:rsid w:val="00D820A4"/>
    <w:rsid w:val="00D83FBD"/>
    <w:rsid w:val="00D9386E"/>
    <w:rsid w:val="00DA3E8C"/>
    <w:rsid w:val="00DA484B"/>
    <w:rsid w:val="00DA5B92"/>
    <w:rsid w:val="00DA67C7"/>
    <w:rsid w:val="00DB11A1"/>
    <w:rsid w:val="00DB203B"/>
    <w:rsid w:val="00DB2C7C"/>
    <w:rsid w:val="00DB300B"/>
    <w:rsid w:val="00DB39F1"/>
    <w:rsid w:val="00DB3CAD"/>
    <w:rsid w:val="00DB5091"/>
    <w:rsid w:val="00DB631E"/>
    <w:rsid w:val="00DC1F76"/>
    <w:rsid w:val="00DC510F"/>
    <w:rsid w:val="00DD18C9"/>
    <w:rsid w:val="00DD1FC2"/>
    <w:rsid w:val="00DD440B"/>
    <w:rsid w:val="00DD5918"/>
    <w:rsid w:val="00DE026E"/>
    <w:rsid w:val="00DE34D5"/>
    <w:rsid w:val="00DF4502"/>
    <w:rsid w:val="00E003A0"/>
    <w:rsid w:val="00E052EC"/>
    <w:rsid w:val="00E120EA"/>
    <w:rsid w:val="00E12D45"/>
    <w:rsid w:val="00E16DEF"/>
    <w:rsid w:val="00E1761D"/>
    <w:rsid w:val="00E24EA9"/>
    <w:rsid w:val="00E256AE"/>
    <w:rsid w:val="00E2630B"/>
    <w:rsid w:val="00E2686B"/>
    <w:rsid w:val="00E323F3"/>
    <w:rsid w:val="00E3661F"/>
    <w:rsid w:val="00E36AF0"/>
    <w:rsid w:val="00E425C9"/>
    <w:rsid w:val="00E463C2"/>
    <w:rsid w:val="00E47310"/>
    <w:rsid w:val="00E50EC1"/>
    <w:rsid w:val="00E511A7"/>
    <w:rsid w:val="00E52289"/>
    <w:rsid w:val="00E56F41"/>
    <w:rsid w:val="00E61B76"/>
    <w:rsid w:val="00E62F26"/>
    <w:rsid w:val="00E63256"/>
    <w:rsid w:val="00E63A88"/>
    <w:rsid w:val="00E74588"/>
    <w:rsid w:val="00E922B4"/>
    <w:rsid w:val="00E92F4D"/>
    <w:rsid w:val="00E94D4E"/>
    <w:rsid w:val="00E964EB"/>
    <w:rsid w:val="00EA1186"/>
    <w:rsid w:val="00EA31A2"/>
    <w:rsid w:val="00EB3971"/>
    <w:rsid w:val="00EB5A66"/>
    <w:rsid w:val="00EC5B00"/>
    <w:rsid w:val="00ED37DB"/>
    <w:rsid w:val="00ED5E63"/>
    <w:rsid w:val="00EE272B"/>
    <w:rsid w:val="00EE6EFE"/>
    <w:rsid w:val="00EF4E96"/>
    <w:rsid w:val="00EF59A0"/>
    <w:rsid w:val="00F007C8"/>
    <w:rsid w:val="00F02B29"/>
    <w:rsid w:val="00F050F7"/>
    <w:rsid w:val="00F11784"/>
    <w:rsid w:val="00F137B6"/>
    <w:rsid w:val="00F21678"/>
    <w:rsid w:val="00F218E6"/>
    <w:rsid w:val="00F233F4"/>
    <w:rsid w:val="00F27F6D"/>
    <w:rsid w:val="00F27FC7"/>
    <w:rsid w:val="00F33286"/>
    <w:rsid w:val="00F336BD"/>
    <w:rsid w:val="00F40C87"/>
    <w:rsid w:val="00F47B15"/>
    <w:rsid w:val="00F5326A"/>
    <w:rsid w:val="00F53508"/>
    <w:rsid w:val="00F57368"/>
    <w:rsid w:val="00F62DF4"/>
    <w:rsid w:val="00F6358F"/>
    <w:rsid w:val="00F66356"/>
    <w:rsid w:val="00F70B23"/>
    <w:rsid w:val="00F725B2"/>
    <w:rsid w:val="00F75439"/>
    <w:rsid w:val="00F77ED2"/>
    <w:rsid w:val="00F801E7"/>
    <w:rsid w:val="00F82A8B"/>
    <w:rsid w:val="00F839B7"/>
    <w:rsid w:val="00F8411A"/>
    <w:rsid w:val="00F91037"/>
    <w:rsid w:val="00F9153F"/>
    <w:rsid w:val="00F9220E"/>
    <w:rsid w:val="00F9725D"/>
    <w:rsid w:val="00F978EE"/>
    <w:rsid w:val="00FA314E"/>
    <w:rsid w:val="00FA3B9C"/>
    <w:rsid w:val="00FA5570"/>
    <w:rsid w:val="00FA5FB4"/>
    <w:rsid w:val="00FC05EB"/>
    <w:rsid w:val="00FC6802"/>
    <w:rsid w:val="00FD0746"/>
    <w:rsid w:val="00FD326E"/>
    <w:rsid w:val="00FE0F5B"/>
    <w:rsid w:val="00FE1240"/>
    <w:rsid w:val="00FE3A31"/>
    <w:rsid w:val="00FE3D74"/>
    <w:rsid w:val="00FE6C2B"/>
    <w:rsid w:val="00FF0CDA"/>
    <w:rsid w:val="00FF0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stroke="f">
      <v:fill color="white"/>
      <v:stroke on="f"/>
      <v:textbox inset="0,0,0,0"/>
    </o:shapedefaults>
    <o:shapelayout v:ext="edit">
      <o:idmap v:ext="edit" data="1"/>
    </o:shapelayout>
  </w:shapeDefaults>
  <w:decimalSymbol w:val=","/>
  <w:listSeparator w:val=";"/>
  <w14:docId w14:val="31AC56AB"/>
  <w15:docId w15:val="{BB976E46-5697-4CE8-90F6-12C9302D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spacing w:after="120"/>
      <w:ind w:left="3402"/>
      <w:outlineLvl w:val="0"/>
    </w:pPr>
    <w:rPr>
      <w:sz w:val="24"/>
    </w:rPr>
  </w:style>
  <w:style w:type="paragraph" w:styleId="Titre2">
    <w:name w:val="heading 2"/>
    <w:basedOn w:val="Normal"/>
    <w:next w:val="Normal"/>
    <w:link w:val="Titre2Car"/>
    <w:uiPriority w:val="9"/>
    <w:qFormat/>
    <w:pPr>
      <w:keepNext/>
      <w:spacing w:before="240" w:after="60"/>
      <w:outlineLvl w:val="1"/>
    </w:pPr>
    <w:rPr>
      <w:rFonts w:ascii="Arial" w:hAnsi="Arial"/>
      <w:b/>
      <w:i/>
      <w:sz w:val="24"/>
    </w:rPr>
  </w:style>
  <w:style w:type="paragraph" w:styleId="Titre3">
    <w:name w:val="heading 3"/>
    <w:basedOn w:val="Normal"/>
    <w:next w:val="Normal"/>
    <w:link w:val="Titre3Car"/>
    <w:uiPriority w:val="9"/>
    <w:qFormat/>
    <w:pPr>
      <w:keepNext/>
      <w:spacing w:before="240" w:after="60"/>
      <w:outlineLvl w:val="2"/>
    </w:pPr>
    <w:rPr>
      <w:rFonts w:ascii="Arial" w:hAnsi="Arial"/>
      <w:sz w:val="24"/>
    </w:rPr>
  </w:style>
  <w:style w:type="paragraph" w:styleId="Titre4">
    <w:name w:val="heading 4"/>
    <w:basedOn w:val="Normal"/>
    <w:next w:val="Normal"/>
    <w:link w:val="Titre4Car"/>
    <w:uiPriority w:val="9"/>
    <w:qFormat/>
    <w:pPr>
      <w:keepNext/>
      <w:spacing w:before="240" w:after="60"/>
      <w:outlineLvl w:val="3"/>
    </w:pPr>
    <w:rPr>
      <w:rFonts w:ascii="Arial" w:hAnsi="Arial"/>
      <w:b/>
      <w:sz w:val="24"/>
    </w:rPr>
  </w:style>
  <w:style w:type="paragraph" w:styleId="Titre5">
    <w:name w:val="heading 5"/>
    <w:basedOn w:val="Normal"/>
    <w:next w:val="Normal"/>
    <w:qFormat/>
    <w:pPr>
      <w:numPr>
        <w:ilvl w:val="4"/>
        <w:numId w:val="2"/>
      </w:numPr>
      <w:spacing w:before="240" w:after="60"/>
      <w:outlineLvl w:val="4"/>
    </w:pPr>
    <w:rPr>
      <w:sz w:val="22"/>
    </w:rPr>
  </w:style>
  <w:style w:type="paragraph" w:styleId="Titre6">
    <w:name w:val="heading 6"/>
    <w:basedOn w:val="Normal"/>
    <w:next w:val="Normal"/>
    <w:link w:val="Titre6Car"/>
    <w:uiPriority w:val="9"/>
    <w:qFormat/>
    <w:pPr>
      <w:numPr>
        <w:ilvl w:val="5"/>
        <w:numId w:val="2"/>
      </w:numPr>
      <w:spacing w:before="240" w:after="60"/>
      <w:outlineLvl w:val="5"/>
    </w:pPr>
    <w:rPr>
      <w:i/>
      <w:sz w:val="22"/>
    </w:rPr>
  </w:style>
  <w:style w:type="paragraph" w:styleId="Titre7">
    <w:name w:val="heading 7"/>
    <w:basedOn w:val="Normal"/>
    <w:next w:val="Normal"/>
    <w:qFormat/>
    <w:pPr>
      <w:numPr>
        <w:ilvl w:val="6"/>
        <w:numId w:val="2"/>
      </w:numPr>
      <w:spacing w:before="240" w:after="60"/>
      <w:outlineLvl w:val="6"/>
    </w:pPr>
    <w:rPr>
      <w:rFonts w:ascii="Arial" w:hAnsi="Arial"/>
    </w:rPr>
  </w:style>
  <w:style w:type="paragraph" w:styleId="Titre8">
    <w:name w:val="heading 8"/>
    <w:basedOn w:val="Normal"/>
    <w:next w:val="Normal"/>
    <w:qFormat/>
    <w:pPr>
      <w:numPr>
        <w:ilvl w:val="7"/>
        <w:numId w:val="2"/>
      </w:numPr>
      <w:spacing w:before="240" w:after="60"/>
      <w:outlineLvl w:val="7"/>
    </w:pPr>
    <w:rPr>
      <w:rFonts w:ascii="Arial" w:hAnsi="Arial"/>
      <w:i/>
    </w:rPr>
  </w:style>
  <w:style w:type="paragraph" w:styleId="Titre9">
    <w:name w:val="heading 9"/>
    <w:basedOn w:val="Normal"/>
    <w:next w:val="Normal"/>
    <w:qFormat/>
    <w:pPr>
      <w:numPr>
        <w:ilvl w:val="8"/>
        <w:numId w:val="2"/>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Tahoma" w:hAnsi="Tahoma"/>
    </w:rPr>
  </w:style>
  <w:style w:type="paragraph" w:customStyle="1" w:styleId="Paragraphe">
    <w:name w:val="Paragraphe"/>
    <w:basedOn w:val="Normal"/>
    <w:pPr>
      <w:spacing w:before="120" w:after="120"/>
      <w:jc w:val="both"/>
    </w:pPr>
    <w:rPr>
      <w:sz w:val="24"/>
    </w:rPr>
  </w:style>
  <w:style w:type="paragraph" w:customStyle="1" w:styleId="Alina">
    <w:name w:val="Alinéa"/>
    <w:basedOn w:val="Paragraphe"/>
    <w:pPr>
      <w:spacing w:before="60" w:after="60"/>
    </w:pPr>
  </w:style>
  <w:style w:type="paragraph" w:customStyle="1" w:styleId="Objet">
    <w:name w:val="Objet"/>
    <w:basedOn w:val="Normal"/>
    <w:pPr>
      <w:jc w:val="both"/>
    </w:pPr>
    <w:rPr>
      <w:sz w:val="24"/>
    </w:rPr>
  </w:style>
  <w:style w:type="paragraph" w:customStyle="1" w:styleId="Listederfrences">
    <w:name w:val="Liste de références"/>
    <w:basedOn w:val="Objet"/>
    <w:pPr>
      <w:numPr>
        <w:numId w:val="1"/>
      </w:numPr>
    </w:pPr>
  </w:style>
  <w:style w:type="paragraph" w:customStyle="1" w:styleId="DESTINATAIRES">
    <w:name w:val="DESTINATAIRES"/>
    <w:basedOn w:val="Paragraphe"/>
    <w:next w:val="Paragraphe"/>
    <w:rPr>
      <w:caps/>
      <w:u w:val="single"/>
    </w:rPr>
  </w:style>
  <w:style w:type="paragraph" w:customStyle="1" w:styleId="Annexe">
    <w:name w:val="Annexe"/>
    <w:basedOn w:val="Paragraphe"/>
    <w:next w:val="Paragraphe"/>
    <w:pPr>
      <w:spacing w:before="240" w:after="240"/>
      <w:jc w:val="center"/>
    </w:pPr>
    <w:rPr>
      <w:b/>
      <w:caps/>
    </w:rPr>
  </w:style>
  <w:style w:type="paragraph" w:customStyle="1" w:styleId="Destinatairesitem1">
    <w:name w:val="Destinataires item1"/>
    <w:basedOn w:val="Paragraphe"/>
    <w:pPr>
      <w:spacing w:before="0" w:after="0"/>
    </w:pPr>
  </w:style>
  <w:style w:type="paragraph" w:customStyle="1" w:styleId="Destinatairesitem2">
    <w:name w:val="Destinataires item2"/>
    <w:basedOn w:val="Paragraphe"/>
    <w:pPr>
      <w:spacing w:before="0" w:after="0"/>
      <w:ind w:left="357"/>
    </w:pPr>
  </w:style>
  <w:style w:type="paragraph" w:customStyle="1" w:styleId="Titreniv1">
    <w:name w:val="Titre niv 1"/>
    <w:basedOn w:val="Titre1"/>
    <w:next w:val="Paragraphe"/>
    <w:pPr>
      <w:numPr>
        <w:numId w:val="2"/>
      </w:numPr>
      <w:spacing w:before="240"/>
      <w:jc w:val="both"/>
    </w:pPr>
    <w:rPr>
      <w:b/>
      <w:caps/>
    </w:rPr>
  </w:style>
  <w:style w:type="paragraph" w:customStyle="1" w:styleId="Titreniv2">
    <w:name w:val="Titre niv 2"/>
    <w:basedOn w:val="Titre2"/>
    <w:next w:val="Paragraphe"/>
    <w:link w:val="Titreniv2Car"/>
    <w:pPr>
      <w:numPr>
        <w:ilvl w:val="1"/>
        <w:numId w:val="2"/>
      </w:numPr>
      <w:spacing w:before="180"/>
      <w:jc w:val="both"/>
    </w:pPr>
    <w:rPr>
      <w:rFonts w:ascii="Times New Roman" w:hAnsi="Times New Roman"/>
      <w:b w:val="0"/>
      <w:i w:val="0"/>
    </w:rPr>
  </w:style>
  <w:style w:type="paragraph" w:customStyle="1" w:styleId="Titreniv3">
    <w:name w:val="Titre niv 3"/>
    <w:basedOn w:val="Titre3"/>
    <w:next w:val="Paragraphe"/>
    <w:pPr>
      <w:numPr>
        <w:ilvl w:val="2"/>
        <w:numId w:val="2"/>
      </w:numPr>
      <w:spacing w:before="180"/>
      <w:jc w:val="both"/>
    </w:pPr>
    <w:rPr>
      <w:rFonts w:ascii="Times New Roman" w:hAnsi="Times New Roman"/>
    </w:rPr>
  </w:style>
  <w:style w:type="paragraph" w:customStyle="1" w:styleId="Titreniv4">
    <w:name w:val="Titre niv 4"/>
    <w:basedOn w:val="Titre4"/>
    <w:next w:val="Paragraphe"/>
    <w:pPr>
      <w:numPr>
        <w:ilvl w:val="3"/>
        <w:numId w:val="2"/>
      </w:numPr>
      <w:spacing w:before="60" w:after="0"/>
      <w:jc w:val="both"/>
    </w:pPr>
    <w:rPr>
      <w:rFonts w:ascii="Times New Roman" w:hAnsi="Times New Roman"/>
      <w:b w:val="0"/>
    </w:rPr>
  </w:style>
  <w:style w:type="paragraph" w:customStyle="1" w:styleId="Listepuceniv1">
    <w:name w:val="Liste à puce niv 1"/>
    <w:basedOn w:val="Paragraphe"/>
    <w:pPr>
      <w:numPr>
        <w:numId w:val="3"/>
      </w:numPr>
    </w:pPr>
  </w:style>
  <w:style w:type="paragraph" w:customStyle="1" w:styleId="Listepuceniv2">
    <w:name w:val="Liste à puce niv 2"/>
    <w:basedOn w:val="Paragraphe"/>
    <w:pPr>
      <w:numPr>
        <w:numId w:val="4"/>
      </w:numPr>
    </w:pPr>
  </w:style>
  <w:style w:type="paragraph" w:customStyle="1" w:styleId="Listepuceniv3">
    <w:name w:val="Liste à puce niv 3"/>
    <w:basedOn w:val="Paragraphe"/>
    <w:pPr>
      <w:numPr>
        <w:numId w:val="5"/>
      </w:numPr>
    </w:pPr>
  </w:style>
  <w:style w:type="paragraph" w:customStyle="1" w:styleId="Listepuceniv4">
    <w:name w:val="Liste à puce niv 4"/>
    <w:basedOn w:val="Paragraphe"/>
    <w:pPr>
      <w:numPr>
        <w:numId w:val="6"/>
      </w:numPr>
    </w:pPr>
  </w:style>
  <w:style w:type="paragraph" w:customStyle="1" w:styleId="Listeordonneniv1">
    <w:name w:val="Liste ordonnée niv 1"/>
    <w:basedOn w:val="Paragraphe"/>
    <w:pPr>
      <w:numPr>
        <w:numId w:val="10"/>
      </w:numPr>
      <w:tabs>
        <w:tab w:val="left" w:pos="641"/>
      </w:tabs>
    </w:pPr>
  </w:style>
  <w:style w:type="paragraph" w:customStyle="1" w:styleId="Listeordonneniv2">
    <w:name w:val="Liste ordonnée niv 2"/>
    <w:basedOn w:val="Paragraphe"/>
    <w:pPr>
      <w:numPr>
        <w:numId w:val="7"/>
      </w:numPr>
    </w:pPr>
  </w:style>
  <w:style w:type="paragraph" w:customStyle="1" w:styleId="Listeordonneniv3">
    <w:name w:val="Liste ordonnée niv 3"/>
    <w:basedOn w:val="Paragraphe"/>
    <w:pPr>
      <w:numPr>
        <w:numId w:val="8"/>
      </w:numPr>
    </w:pPr>
  </w:style>
  <w:style w:type="paragraph" w:customStyle="1" w:styleId="Listeordonneniv4">
    <w:name w:val="Liste ordonnée niv 4"/>
    <w:basedOn w:val="Paragraphe"/>
    <w:pPr>
      <w:numPr>
        <w:numId w:val="9"/>
      </w:numPr>
    </w:pPr>
  </w:style>
  <w:style w:type="character" w:styleId="Numrodepage">
    <w:name w:val="page number"/>
    <w:basedOn w:val="Policepardfaut"/>
  </w:style>
  <w:style w:type="paragraph" w:styleId="En-tte">
    <w:name w:val="header"/>
    <w:basedOn w:val="Normal"/>
    <w:link w:val="En-tteCar"/>
    <w:uiPriority w:val="99"/>
    <w:pPr>
      <w:tabs>
        <w:tab w:val="center" w:pos="4536"/>
        <w:tab w:val="right" w:pos="9072"/>
      </w:tabs>
    </w:pPr>
  </w:style>
  <w:style w:type="paragraph" w:styleId="Corpsdetexte">
    <w:name w:val="Body Text"/>
    <w:basedOn w:val="Normal"/>
    <w:link w:val="CorpsdetexteCar"/>
    <w:rPr>
      <w:sz w:val="16"/>
    </w:rPr>
  </w:style>
  <w:style w:type="paragraph" w:styleId="Pieddepage">
    <w:name w:val="footer"/>
    <w:basedOn w:val="Normal"/>
    <w:link w:val="PieddepageCar"/>
    <w:uiPriority w:val="99"/>
    <w:rsid w:val="0050666F"/>
    <w:pPr>
      <w:tabs>
        <w:tab w:val="center" w:pos="4536"/>
        <w:tab w:val="right" w:pos="9072"/>
      </w:tabs>
    </w:pPr>
  </w:style>
  <w:style w:type="paragraph" w:styleId="Textedebulles">
    <w:name w:val="Balloon Text"/>
    <w:basedOn w:val="Normal"/>
    <w:link w:val="TextedebullesCar"/>
    <w:uiPriority w:val="99"/>
    <w:semiHidden/>
    <w:rsid w:val="006A385B"/>
    <w:rPr>
      <w:rFonts w:ascii="Tahoma" w:hAnsi="Tahoma" w:cs="Tahoma"/>
      <w:sz w:val="16"/>
      <w:szCs w:val="16"/>
    </w:rPr>
  </w:style>
  <w:style w:type="paragraph" w:customStyle="1" w:styleId="Car">
    <w:name w:val="Car"/>
    <w:basedOn w:val="Normal"/>
    <w:rsid w:val="00316628"/>
    <w:pPr>
      <w:spacing w:before="120" w:after="240" w:line="240" w:lineRule="exact"/>
    </w:pPr>
    <w:rPr>
      <w:rFonts w:ascii="Tahoma" w:hAnsi="Tahoma" w:cs="Tahoma"/>
      <w:sz w:val="24"/>
      <w:szCs w:val="24"/>
      <w:lang w:val="en-US" w:eastAsia="en-US"/>
    </w:rPr>
  </w:style>
  <w:style w:type="paragraph" w:styleId="Notedebasdepage">
    <w:name w:val="footnote text"/>
    <w:basedOn w:val="Normal"/>
    <w:link w:val="NotedebasdepageCar"/>
    <w:uiPriority w:val="99"/>
    <w:rsid w:val="00A3304E"/>
  </w:style>
  <w:style w:type="character" w:styleId="Appelnotedebasdep">
    <w:name w:val="footnote reference"/>
    <w:semiHidden/>
    <w:rsid w:val="00A3304E"/>
    <w:rPr>
      <w:vertAlign w:val="superscript"/>
    </w:rPr>
  </w:style>
  <w:style w:type="character" w:customStyle="1" w:styleId="Titre2Car">
    <w:name w:val="Titre 2 Car"/>
    <w:link w:val="Titre2"/>
    <w:uiPriority w:val="9"/>
    <w:rsid w:val="001832C5"/>
    <w:rPr>
      <w:rFonts w:ascii="Arial" w:hAnsi="Arial"/>
      <w:b/>
      <w:i/>
      <w:sz w:val="24"/>
      <w:lang w:val="fr-FR" w:eastAsia="fr-FR" w:bidi="ar-SA"/>
    </w:rPr>
  </w:style>
  <w:style w:type="character" w:customStyle="1" w:styleId="Titreniv2Car">
    <w:name w:val="Titre niv 2 Car"/>
    <w:link w:val="Titreniv2"/>
    <w:rsid w:val="001832C5"/>
    <w:rPr>
      <w:sz w:val="24"/>
    </w:rPr>
  </w:style>
  <w:style w:type="character" w:styleId="Lienhypertexte">
    <w:name w:val="Hyperlink"/>
    <w:rsid w:val="007F4C21"/>
    <w:rPr>
      <w:color w:val="0000FF"/>
      <w:u w:val="single"/>
    </w:rPr>
  </w:style>
  <w:style w:type="character" w:customStyle="1" w:styleId="ecxhighlight">
    <w:name w:val="ecxhighlight"/>
    <w:rsid w:val="00D40F82"/>
  </w:style>
  <w:style w:type="character" w:styleId="lev">
    <w:name w:val="Strong"/>
    <w:uiPriority w:val="22"/>
    <w:qFormat/>
    <w:rsid w:val="00D40F82"/>
    <w:rPr>
      <w:b/>
      <w:bCs/>
    </w:rPr>
  </w:style>
  <w:style w:type="character" w:customStyle="1" w:styleId="surligne">
    <w:name w:val="surligne"/>
    <w:rsid w:val="00E425C9"/>
  </w:style>
  <w:style w:type="paragraph" w:styleId="Retraitcorpsdetexte">
    <w:name w:val="Body Text Indent"/>
    <w:basedOn w:val="Normal"/>
    <w:link w:val="RetraitcorpsdetexteCar"/>
    <w:rsid w:val="00B73D72"/>
    <w:pPr>
      <w:spacing w:after="120"/>
      <w:ind w:left="283"/>
    </w:pPr>
  </w:style>
  <w:style w:type="character" w:customStyle="1" w:styleId="RetraitcorpsdetexteCar">
    <w:name w:val="Retrait corps de texte Car"/>
    <w:basedOn w:val="Policepardfaut"/>
    <w:link w:val="Retraitcorpsdetexte"/>
    <w:rsid w:val="00B73D72"/>
  </w:style>
  <w:style w:type="character" w:customStyle="1" w:styleId="En-tteCar">
    <w:name w:val="En-tête Car"/>
    <w:link w:val="En-tte"/>
    <w:uiPriority w:val="99"/>
    <w:rsid w:val="00000591"/>
  </w:style>
  <w:style w:type="character" w:customStyle="1" w:styleId="CorpsdetexteCar">
    <w:name w:val="Corps de texte Car"/>
    <w:link w:val="Corpsdetexte"/>
    <w:rsid w:val="00BD7FF3"/>
    <w:rPr>
      <w:sz w:val="16"/>
    </w:rPr>
  </w:style>
  <w:style w:type="paragraph" w:customStyle="1" w:styleId="Car0">
    <w:name w:val="Car"/>
    <w:basedOn w:val="Normal"/>
    <w:rsid w:val="00B770DA"/>
    <w:pPr>
      <w:spacing w:before="120" w:after="240" w:line="240" w:lineRule="exact"/>
    </w:pPr>
    <w:rPr>
      <w:rFonts w:ascii="Tahoma" w:hAnsi="Tahoma" w:cs="Tahoma"/>
      <w:lang w:val="en-US" w:eastAsia="en-US"/>
    </w:rPr>
  </w:style>
  <w:style w:type="character" w:customStyle="1" w:styleId="surlignage">
    <w:name w:val="surlignage"/>
    <w:rsid w:val="00C434AC"/>
  </w:style>
  <w:style w:type="paragraph" w:styleId="Textebrut">
    <w:name w:val="Plain Text"/>
    <w:basedOn w:val="Normal"/>
    <w:link w:val="TextebrutCar"/>
    <w:uiPriority w:val="99"/>
    <w:unhideWhenUsed/>
    <w:rsid w:val="008944AC"/>
    <w:rPr>
      <w:rFonts w:ascii="Calibri" w:eastAsia="Calibri" w:hAnsi="Calibri"/>
      <w:sz w:val="22"/>
      <w:szCs w:val="21"/>
      <w:lang w:eastAsia="en-US"/>
    </w:rPr>
  </w:style>
  <w:style w:type="character" w:customStyle="1" w:styleId="TextebrutCar">
    <w:name w:val="Texte brut Car"/>
    <w:link w:val="Textebrut"/>
    <w:uiPriority w:val="99"/>
    <w:rsid w:val="008944AC"/>
    <w:rPr>
      <w:rFonts w:ascii="Calibri" w:eastAsia="Calibri" w:hAnsi="Calibri"/>
      <w:sz w:val="22"/>
      <w:szCs w:val="21"/>
      <w:lang w:eastAsia="en-US"/>
    </w:rPr>
  </w:style>
  <w:style w:type="character" w:customStyle="1" w:styleId="PieddepageCar">
    <w:name w:val="Pied de page Car"/>
    <w:link w:val="Pieddepage"/>
    <w:uiPriority w:val="99"/>
    <w:rsid w:val="00C418B3"/>
  </w:style>
  <w:style w:type="table" w:styleId="Grilledutableau">
    <w:name w:val="Table Grid"/>
    <w:basedOn w:val="TableauNormal"/>
    <w:uiPriority w:val="59"/>
    <w:rsid w:val="0070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76F33"/>
    <w:pPr>
      <w:ind w:left="720"/>
    </w:pPr>
    <w:rPr>
      <w:rFonts w:ascii="Calibri" w:eastAsia="Calibri" w:hAnsi="Calibri"/>
      <w:sz w:val="22"/>
      <w:szCs w:val="22"/>
      <w:lang w:eastAsia="en-US"/>
    </w:rPr>
  </w:style>
  <w:style w:type="character" w:customStyle="1" w:styleId="Titre1Car">
    <w:name w:val="Titre 1 Car"/>
    <w:link w:val="Titre1"/>
    <w:uiPriority w:val="9"/>
    <w:rsid w:val="001445A1"/>
    <w:rPr>
      <w:sz w:val="24"/>
    </w:rPr>
  </w:style>
  <w:style w:type="character" w:customStyle="1" w:styleId="Titre3Car">
    <w:name w:val="Titre 3 Car"/>
    <w:link w:val="Titre3"/>
    <w:uiPriority w:val="9"/>
    <w:rsid w:val="001445A1"/>
    <w:rPr>
      <w:rFonts w:ascii="Arial" w:hAnsi="Arial"/>
      <w:sz w:val="24"/>
    </w:rPr>
  </w:style>
  <w:style w:type="character" w:customStyle="1" w:styleId="Titre4Car">
    <w:name w:val="Titre 4 Car"/>
    <w:link w:val="Titre4"/>
    <w:uiPriority w:val="9"/>
    <w:rsid w:val="001445A1"/>
    <w:rPr>
      <w:rFonts w:ascii="Arial" w:hAnsi="Arial"/>
      <w:b/>
      <w:sz w:val="24"/>
    </w:rPr>
  </w:style>
  <w:style w:type="character" w:customStyle="1" w:styleId="Titre6Car">
    <w:name w:val="Titre 6 Car"/>
    <w:link w:val="Titre6"/>
    <w:uiPriority w:val="9"/>
    <w:rsid w:val="001445A1"/>
    <w:rPr>
      <w:i/>
      <w:sz w:val="22"/>
    </w:rPr>
  </w:style>
  <w:style w:type="character" w:customStyle="1" w:styleId="NotedebasdepageCar">
    <w:name w:val="Note de bas de page Car"/>
    <w:link w:val="Notedebasdepage"/>
    <w:uiPriority w:val="99"/>
    <w:rsid w:val="001445A1"/>
  </w:style>
  <w:style w:type="character" w:styleId="Marquedecommentaire">
    <w:name w:val="annotation reference"/>
    <w:uiPriority w:val="99"/>
    <w:unhideWhenUsed/>
    <w:rsid w:val="001445A1"/>
    <w:rPr>
      <w:sz w:val="16"/>
    </w:rPr>
  </w:style>
  <w:style w:type="paragraph" w:styleId="Commentaire">
    <w:name w:val="annotation text"/>
    <w:basedOn w:val="Normal"/>
    <w:link w:val="CommentaireCar"/>
    <w:uiPriority w:val="99"/>
    <w:unhideWhenUsed/>
    <w:rsid w:val="001445A1"/>
    <w:pPr>
      <w:spacing w:after="200" w:line="276" w:lineRule="auto"/>
    </w:pPr>
    <w:rPr>
      <w:rFonts w:ascii="Calibri" w:hAnsi="Calibri"/>
      <w:lang w:eastAsia="en-US"/>
    </w:rPr>
  </w:style>
  <w:style w:type="character" w:customStyle="1" w:styleId="CommentaireCar">
    <w:name w:val="Commentaire Car"/>
    <w:link w:val="Commentaire"/>
    <w:uiPriority w:val="99"/>
    <w:rsid w:val="001445A1"/>
    <w:rPr>
      <w:rFonts w:ascii="Calibri" w:hAnsi="Calibri"/>
      <w:lang w:eastAsia="en-US"/>
    </w:rPr>
  </w:style>
  <w:style w:type="paragraph" w:styleId="Sansinterligne">
    <w:name w:val="No Spacing"/>
    <w:uiPriority w:val="1"/>
    <w:qFormat/>
    <w:rsid w:val="001445A1"/>
    <w:rPr>
      <w:rFonts w:ascii="Calibri" w:hAnsi="Calibri"/>
      <w:sz w:val="22"/>
      <w:szCs w:val="22"/>
      <w:lang w:eastAsia="en-US"/>
    </w:rPr>
  </w:style>
  <w:style w:type="paragraph" w:customStyle="1" w:styleId="Texte">
    <w:name w:val="Texte"/>
    <w:basedOn w:val="Normal"/>
    <w:link w:val="TexteCar"/>
    <w:rsid w:val="001445A1"/>
    <w:pPr>
      <w:spacing w:before="120" w:after="120"/>
      <w:ind w:left="1134"/>
      <w:jc w:val="both"/>
    </w:pPr>
    <w:rPr>
      <w:sz w:val="22"/>
      <w:szCs w:val="22"/>
    </w:rPr>
  </w:style>
  <w:style w:type="paragraph" w:customStyle="1" w:styleId="TexteNormal">
    <w:name w:val="Texte Normal"/>
    <w:basedOn w:val="Normal"/>
    <w:link w:val="TexteNormalCar"/>
    <w:rsid w:val="001445A1"/>
    <w:pPr>
      <w:spacing w:before="120" w:after="120"/>
      <w:ind w:firstLine="1599"/>
      <w:jc w:val="both"/>
    </w:pPr>
    <w:rPr>
      <w:rFonts w:ascii="Times" w:hAnsi="Times" w:cs="Times"/>
      <w:sz w:val="24"/>
      <w:szCs w:val="24"/>
    </w:rPr>
  </w:style>
  <w:style w:type="character" w:customStyle="1" w:styleId="TexteCar">
    <w:name w:val="Texte Car"/>
    <w:link w:val="Texte"/>
    <w:locked/>
    <w:rsid w:val="001445A1"/>
    <w:rPr>
      <w:sz w:val="22"/>
      <w:szCs w:val="22"/>
    </w:rPr>
  </w:style>
  <w:style w:type="character" w:customStyle="1" w:styleId="TexteNormalCar">
    <w:name w:val="Texte Normal Car"/>
    <w:link w:val="TexteNormal"/>
    <w:rsid w:val="001445A1"/>
    <w:rPr>
      <w:rFonts w:ascii="Times" w:hAnsi="Times" w:cs="Times"/>
      <w:sz w:val="24"/>
      <w:szCs w:val="24"/>
    </w:rPr>
  </w:style>
  <w:style w:type="paragraph" w:styleId="Retraitcorpsdetexte3">
    <w:name w:val="Body Text Indent 3"/>
    <w:basedOn w:val="Normal"/>
    <w:link w:val="Retraitcorpsdetexte3Car"/>
    <w:rsid w:val="001445A1"/>
    <w:pPr>
      <w:suppressAutoHyphens/>
      <w:spacing w:after="120"/>
      <w:ind w:left="283"/>
    </w:pPr>
    <w:rPr>
      <w:sz w:val="16"/>
      <w:szCs w:val="16"/>
      <w:lang w:eastAsia="ar-SA"/>
    </w:rPr>
  </w:style>
  <w:style w:type="character" w:customStyle="1" w:styleId="Retraitcorpsdetexte3Car">
    <w:name w:val="Retrait corps de texte 3 Car"/>
    <w:link w:val="Retraitcorpsdetexte3"/>
    <w:rsid w:val="001445A1"/>
    <w:rPr>
      <w:sz w:val="16"/>
      <w:szCs w:val="16"/>
      <w:lang w:eastAsia="ar-SA"/>
    </w:rPr>
  </w:style>
  <w:style w:type="paragraph" w:styleId="Objetducommentaire">
    <w:name w:val="annotation subject"/>
    <w:basedOn w:val="Commentaire"/>
    <w:next w:val="Commentaire"/>
    <w:link w:val="ObjetducommentaireCar"/>
    <w:uiPriority w:val="99"/>
    <w:unhideWhenUsed/>
    <w:rsid w:val="001445A1"/>
    <w:pPr>
      <w:spacing w:line="240" w:lineRule="auto"/>
    </w:pPr>
    <w:rPr>
      <w:b/>
      <w:bCs/>
    </w:rPr>
  </w:style>
  <w:style w:type="character" w:customStyle="1" w:styleId="ObjetducommentaireCar">
    <w:name w:val="Objet du commentaire Car"/>
    <w:link w:val="Objetducommentaire"/>
    <w:uiPriority w:val="99"/>
    <w:rsid w:val="001445A1"/>
    <w:rPr>
      <w:rFonts w:ascii="Calibri" w:hAnsi="Calibri"/>
      <w:b/>
      <w:bCs/>
      <w:lang w:eastAsia="en-US"/>
    </w:rPr>
  </w:style>
  <w:style w:type="character" w:customStyle="1" w:styleId="TextedebullesCar">
    <w:name w:val="Texte de bulles Car"/>
    <w:link w:val="Textedebulles"/>
    <w:uiPriority w:val="99"/>
    <w:semiHidden/>
    <w:rsid w:val="001445A1"/>
    <w:rPr>
      <w:rFonts w:ascii="Tahoma" w:hAnsi="Tahoma" w:cs="Tahoma"/>
      <w:sz w:val="16"/>
      <w:szCs w:val="16"/>
    </w:rPr>
  </w:style>
  <w:style w:type="paragraph" w:styleId="Rvision">
    <w:name w:val="Revision"/>
    <w:hidden/>
    <w:uiPriority w:val="99"/>
    <w:semiHidden/>
    <w:rsid w:val="001445A1"/>
    <w:rPr>
      <w:rFonts w:ascii="Calibri" w:hAnsi="Calibri"/>
      <w:sz w:val="22"/>
      <w:szCs w:val="22"/>
      <w:lang w:eastAsia="en-US"/>
    </w:rPr>
  </w:style>
  <w:style w:type="character" w:styleId="Textedelespacerserv">
    <w:name w:val="Placeholder Text"/>
    <w:basedOn w:val="Policepardfaut"/>
    <w:uiPriority w:val="99"/>
    <w:semiHidden/>
    <w:rsid w:val="005410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701">
      <w:bodyDiv w:val="1"/>
      <w:marLeft w:val="0"/>
      <w:marRight w:val="0"/>
      <w:marTop w:val="0"/>
      <w:marBottom w:val="0"/>
      <w:divBdr>
        <w:top w:val="none" w:sz="0" w:space="0" w:color="auto"/>
        <w:left w:val="none" w:sz="0" w:space="0" w:color="auto"/>
        <w:bottom w:val="none" w:sz="0" w:space="0" w:color="auto"/>
        <w:right w:val="none" w:sz="0" w:space="0" w:color="auto"/>
      </w:divBdr>
    </w:div>
    <w:div w:id="186482118">
      <w:bodyDiv w:val="1"/>
      <w:marLeft w:val="0"/>
      <w:marRight w:val="0"/>
      <w:marTop w:val="0"/>
      <w:marBottom w:val="0"/>
      <w:divBdr>
        <w:top w:val="none" w:sz="0" w:space="0" w:color="auto"/>
        <w:left w:val="none" w:sz="0" w:space="0" w:color="auto"/>
        <w:bottom w:val="none" w:sz="0" w:space="0" w:color="auto"/>
        <w:right w:val="none" w:sz="0" w:space="0" w:color="auto"/>
      </w:divBdr>
    </w:div>
    <w:div w:id="280497217">
      <w:bodyDiv w:val="1"/>
      <w:marLeft w:val="0"/>
      <w:marRight w:val="0"/>
      <w:marTop w:val="0"/>
      <w:marBottom w:val="0"/>
      <w:divBdr>
        <w:top w:val="none" w:sz="0" w:space="0" w:color="auto"/>
        <w:left w:val="none" w:sz="0" w:space="0" w:color="auto"/>
        <w:bottom w:val="none" w:sz="0" w:space="0" w:color="auto"/>
        <w:right w:val="none" w:sz="0" w:space="0" w:color="auto"/>
      </w:divBdr>
    </w:div>
    <w:div w:id="433593446">
      <w:bodyDiv w:val="1"/>
      <w:marLeft w:val="0"/>
      <w:marRight w:val="0"/>
      <w:marTop w:val="0"/>
      <w:marBottom w:val="0"/>
      <w:divBdr>
        <w:top w:val="none" w:sz="0" w:space="0" w:color="auto"/>
        <w:left w:val="none" w:sz="0" w:space="0" w:color="auto"/>
        <w:bottom w:val="none" w:sz="0" w:space="0" w:color="auto"/>
        <w:right w:val="none" w:sz="0" w:space="0" w:color="auto"/>
      </w:divBdr>
    </w:div>
    <w:div w:id="456029295">
      <w:bodyDiv w:val="1"/>
      <w:marLeft w:val="0"/>
      <w:marRight w:val="0"/>
      <w:marTop w:val="0"/>
      <w:marBottom w:val="0"/>
      <w:divBdr>
        <w:top w:val="none" w:sz="0" w:space="0" w:color="auto"/>
        <w:left w:val="none" w:sz="0" w:space="0" w:color="auto"/>
        <w:bottom w:val="none" w:sz="0" w:space="0" w:color="auto"/>
        <w:right w:val="none" w:sz="0" w:space="0" w:color="auto"/>
      </w:divBdr>
    </w:div>
    <w:div w:id="721949227">
      <w:bodyDiv w:val="1"/>
      <w:marLeft w:val="0"/>
      <w:marRight w:val="0"/>
      <w:marTop w:val="0"/>
      <w:marBottom w:val="0"/>
      <w:divBdr>
        <w:top w:val="none" w:sz="0" w:space="0" w:color="auto"/>
        <w:left w:val="none" w:sz="0" w:space="0" w:color="auto"/>
        <w:bottom w:val="none" w:sz="0" w:space="0" w:color="auto"/>
        <w:right w:val="none" w:sz="0" w:space="0" w:color="auto"/>
      </w:divBdr>
    </w:div>
    <w:div w:id="842474421">
      <w:bodyDiv w:val="1"/>
      <w:marLeft w:val="0"/>
      <w:marRight w:val="0"/>
      <w:marTop w:val="0"/>
      <w:marBottom w:val="0"/>
      <w:divBdr>
        <w:top w:val="none" w:sz="0" w:space="0" w:color="auto"/>
        <w:left w:val="none" w:sz="0" w:space="0" w:color="auto"/>
        <w:bottom w:val="none" w:sz="0" w:space="0" w:color="auto"/>
        <w:right w:val="none" w:sz="0" w:space="0" w:color="auto"/>
      </w:divBdr>
    </w:div>
    <w:div w:id="1218009054">
      <w:bodyDiv w:val="1"/>
      <w:marLeft w:val="0"/>
      <w:marRight w:val="0"/>
      <w:marTop w:val="0"/>
      <w:marBottom w:val="0"/>
      <w:divBdr>
        <w:top w:val="none" w:sz="0" w:space="0" w:color="auto"/>
        <w:left w:val="none" w:sz="0" w:space="0" w:color="auto"/>
        <w:bottom w:val="none" w:sz="0" w:space="0" w:color="auto"/>
        <w:right w:val="none" w:sz="0" w:space="0" w:color="auto"/>
      </w:divBdr>
    </w:div>
    <w:div w:id="1364525554">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71179874">
      <w:bodyDiv w:val="1"/>
      <w:marLeft w:val="0"/>
      <w:marRight w:val="0"/>
      <w:marTop w:val="0"/>
      <w:marBottom w:val="0"/>
      <w:divBdr>
        <w:top w:val="none" w:sz="0" w:space="0" w:color="auto"/>
        <w:left w:val="none" w:sz="0" w:space="0" w:color="auto"/>
        <w:bottom w:val="none" w:sz="0" w:space="0" w:color="auto"/>
        <w:right w:val="none" w:sz="0" w:space="0" w:color="auto"/>
      </w:divBdr>
    </w:div>
    <w:div w:id="1866402158">
      <w:bodyDiv w:val="1"/>
      <w:marLeft w:val="0"/>
      <w:marRight w:val="0"/>
      <w:marTop w:val="0"/>
      <w:marBottom w:val="0"/>
      <w:divBdr>
        <w:top w:val="none" w:sz="0" w:space="0" w:color="auto"/>
        <w:left w:val="none" w:sz="0" w:space="0" w:color="auto"/>
        <w:bottom w:val="none" w:sz="0" w:space="0" w:color="auto"/>
        <w:right w:val="none" w:sz="0" w:space="0" w:color="auto"/>
      </w:divBdr>
    </w:div>
    <w:div w:id="1889488005">
      <w:bodyDiv w:val="1"/>
      <w:marLeft w:val="0"/>
      <w:marRight w:val="0"/>
      <w:marTop w:val="0"/>
      <w:marBottom w:val="0"/>
      <w:divBdr>
        <w:top w:val="none" w:sz="0" w:space="0" w:color="auto"/>
        <w:left w:val="none" w:sz="0" w:space="0" w:color="auto"/>
        <w:bottom w:val="none" w:sz="0" w:space="0" w:color="auto"/>
        <w:right w:val="none" w:sz="0" w:space="0" w:color="auto"/>
      </w:divBdr>
    </w:div>
    <w:div w:id="1946964536">
      <w:bodyDiv w:val="1"/>
      <w:marLeft w:val="0"/>
      <w:marRight w:val="0"/>
      <w:marTop w:val="0"/>
      <w:marBottom w:val="0"/>
      <w:divBdr>
        <w:top w:val="none" w:sz="0" w:space="0" w:color="auto"/>
        <w:left w:val="none" w:sz="0" w:space="0" w:color="auto"/>
        <w:bottom w:val="none" w:sz="0" w:space="0" w:color="auto"/>
        <w:right w:val="none" w:sz="0" w:space="0" w:color="auto"/>
      </w:divBdr>
    </w:div>
    <w:div w:id="21242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76db5a02ef84c1c9ebe68282e810e9e xmlns="28939810-4282-4d85-9f62-e6db0f2f4c3a">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fc3fe6ea-5613-4041-a353-5eca13b174d8</TermId>
        </TermInfo>
      </Terms>
    </c76db5a02ef84c1c9ebe68282e810e9e>
    <j1418979be004cd79b5ad1c307893819 xmlns="28939810-4282-4d85-9f62-e6db0f2f4c3a">
      <Terms xmlns="http://schemas.microsoft.com/office/infopath/2007/PartnerControls">
        <TermInfo xmlns="http://schemas.microsoft.com/office/infopath/2007/PartnerControls">
          <TermName xmlns="http://schemas.microsoft.com/office/infopath/2007/PartnerControls">ESID Toulon</TermName>
          <TermId xmlns="http://schemas.microsoft.com/office/infopath/2007/PartnerControls">7d598f5f-8f6e-4459-b053-e5be184fc84d</TermId>
        </TermInfo>
        <TermInfo xmlns="http://schemas.microsoft.com/office/infopath/2007/PartnerControls">
          <TermName xmlns="http://schemas.microsoft.com/office/infopath/2007/PartnerControls">Processus ACH</TermName>
          <TermId xmlns="http://schemas.microsoft.com/office/infopath/2007/PartnerControls">5a008c69-4ebb-44b1-9e0f-e46739da1ecd</TermId>
        </TermInfo>
      </Terms>
    </j1418979be004cd79b5ad1c307893819>
    <Titre xmlns="28939810-4282-4d85-9f62-e6db0f2f4c3a">AAPC - Engagement candidat pour informations DR</Titre>
    <TaxCatchAll xmlns="28939810-4282-4d85-9f62-e6db0f2f4c3a">
      <Value>460</Value>
      <Value>459</Value>
      <Value>464</Value>
      <Value>463</Value>
      <Value>462</Value>
    </TaxCatchAll>
    <gce94fe8fc8c4299ae0a93d455950a24 xmlns="28939810-4282-4d85-9f62-e6db0f2f4c3a">
      <Terms xmlns="http://schemas.microsoft.com/office/infopath/2007/PartnerControls"/>
    </gce94fe8fc8c4299ae0a93d455950a24>
    <hfcf2f18b6504770b90659a28918232a xmlns="28939810-4282-4d85-9f62-e6db0f2f4c3a">
      <Terms xmlns="http://schemas.microsoft.com/office/infopath/2007/PartnerControls">
        <TermInfo xmlns="http://schemas.microsoft.com/office/infopath/2007/PartnerControls">
          <TermName xmlns="http://schemas.microsoft.com/office/infopath/2007/PartnerControls">Administratif</TermName>
          <TermId xmlns="http://schemas.microsoft.com/office/infopath/2007/PartnerControls">8d48419a-2aa9-412e-b10d-e34b4e6aa359</TermId>
        </TermInfo>
      </Terms>
    </hfcf2f18b6504770b90659a28918232a>
    <p1a4110439c3492683c857e28e740753 xmlns="28939810-4282-4d85-9f62-e6db0f2f4c3a">
      <Terms xmlns="http://schemas.microsoft.com/office/infopath/2007/PartnerControls">
        <TermInfo xmlns="http://schemas.microsoft.com/office/infopath/2007/PartnerControls">
          <TermName xmlns="http://schemas.microsoft.com/office/infopath/2007/PartnerControls">Modèle thématique</TermName>
          <TermId xmlns="http://schemas.microsoft.com/office/infopath/2007/PartnerControls">219747e5-19fc-424a-8e67-2dd806f531c3</TermId>
        </TermInfo>
      </Terms>
    </p1a4110439c3492683c857e28e740753>
    <Identifiant_x0020_externe xmlns="28939810-4282-4d85-9f62-e6db0f2f4c3a" xsi:nil="true"/>
    <Projet_x0020_-_x0020_Thème xmlns="28939810-4282-4d85-9f62-e6db0f2f4c3a" xsi:nil="true"/>
    <Description_x0020_document xmlns="28939810-4282-4d85-9f62-e6db0f2f4c3a" xsi:nil="true"/>
    <Version_x0020_du_x0020_document xmlns="28939810-4282-4d85-9f62-e6db0f2f4c3a">6.0</Version_x0020_du_x0020_document>
    <Document_x0020_externe xmlns="28939810-4282-4d85-9f62-e6db0f2f4c3a">false</Document_x0020_externe>
    <_dlc_DocId xmlns="28939810-4282-4d85-9f62-e6db0f2f4c3a">TOULON-2081018946-7272</_dlc_DocId>
    <_dlc_DocIdUrl xmlns="28939810-4282-4d85-9f62-e6db0f2f4c3a">
      <Url>https://gpsng.intradef.gouv.fr/sites/TOULON/_layouts/15/DocIdRedir.aspx?ID=TOULON-2081018946-7272</Url>
      <Description>TOULON-2081018946-7272</Description>
    </_dlc_DocIdUrl>
    <DLCPolicyLabelLock xmlns="82f25c51-4279-4210-825a-8198b6b7c882" xsi:nil="true"/>
    <DLCPolicyLabelClientValue xmlns="82f25c51-4279-4210-825a-8198b6b7c882">Version : {_UIVersionString}</DLCPolicyLabelClientValue>
    <DLCPolicyLabelValue xmlns="82f25c51-4279-4210-825a-8198b6b7c882">Version : 6.0</DLCPolicyLabelValue>
    <Retrait_x0020_de_x0020_diffusion xmlns="82f25c51-4279-4210-825a-8198b6b7c882">
      <Url xsi:nil="true"/>
      <Description xsi:nil="true"/>
    </Retrait_x0020_de_x0020_diffu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 texte</p:Name>
  <p:Description/>
  <p:Statement/>
  <p:PolicyItems>
    <p:PolicyItem featureId="Microsoft.Office.RecordsManagement.PolicyFeatures.PolicyLabel" staticId="0x010100D391C9900188BF44A2734355D32A3AFC0200EC6B1678381C8A49816D3A93F5ECDF01|645055149" UniqueId="e435c01c-aae1-45b5-b256-40c2d01dbdc7">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texte" ma:contentTypeID="0x010100D391C9900188BF44A2734355D32A3AFC0200EC6B1678381C8A49816D3A93F5ECDF01" ma:contentTypeVersion="12" ma:contentTypeDescription="" ma:contentTypeScope="" ma:versionID="f8d9a3c447be3317d8d4f272ee91a9f9">
  <xsd:schema xmlns:xsd="http://www.w3.org/2001/XMLSchema" xmlns:xs="http://www.w3.org/2001/XMLSchema" xmlns:p="http://schemas.microsoft.com/office/2006/metadata/properties" xmlns:ns1="http://schemas.microsoft.com/sharepoint/v3" xmlns:ns2="28939810-4282-4d85-9f62-e6db0f2f4c3a" xmlns:ns3="82f25c51-4279-4210-825a-8198b6b7c882" xmlns:ns4="http://schemas.microsoft.com/sharepoint/v4" targetNamespace="http://schemas.microsoft.com/office/2006/metadata/properties" ma:root="true" ma:fieldsID="598bc6d7760a418a8e77d90ac9c513aa" ns1:_="" ns2:_="" ns3:_="" ns4:_="">
    <xsd:import namespace="http://schemas.microsoft.com/sharepoint/v3"/>
    <xsd:import namespace="28939810-4282-4d85-9f62-e6db0f2f4c3a"/>
    <xsd:import namespace="82f25c51-4279-4210-825a-8198b6b7c882"/>
    <xsd:import namespace="http://schemas.microsoft.com/sharepoint/v4"/>
    <xsd:element name="properties">
      <xsd:complexType>
        <xsd:sequence>
          <xsd:element name="documentManagement">
            <xsd:complexType>
              <xsd:all>
                <xsd:element ref="ns2:Titre"/>
                <xsd:element ref="ns2:Description_x0020_document" minOccurs="0"/>
                <xsd:element ref="ns2:Projet_x0020_-_x0020_Thème" minOccurs="0"/>
                <xsd:element ref="ns2:Document_x0020_externe" minOccurs="0"/>
                <xsd:element ref="ns2:Identifiant_x0020_externe" minOccurs="0"/>
                <xsd:element ref="ns2:TaxCatchAll" minOccurs="0"/>
                <xsd:element ref="ns2:TaxCatchAllLabel" minOccurs="0"/>
                <xsd:element ref="ns2:j1418979be004cd79b5ad1c307893819" minOccurs="0"/>
                <xsd:element ref="ns2:c76db5a02ef84c1c9ebe68282e810e9e" minOccurs="0"/>
                <xsd:element ref="ns2:hfcf2f18b6504770b90659a28918232a" minOccurs="0"/>
                <xsd:element ref="ns2:p1a4110439c3492683c857e28e740753" minOccurs="0"/>
                <xsd:element ref="ns1:_dlc_Exempt" minOccurs="0"/>
                <xsd:element ref="ns3:DLCPolicyLabelValue" minOccurs="0"/>
                <xsd:element ref="ns3:DLCPolicyLabelClientValue" minOccurs="0"/>
                <xsd:element ref="ns3:DLCPolicyLabelLock" minOccurs="0"/>
                <xsd:element ref="ns2:gce94fe8fc8c4299ae0a93d455950a24" minOccurs="0"/>
                <xsd:element ref="ns2:Version_x0020_du_x0020_document" minOccurs="0"/>
                <xsd:element ref="ns3:Retrait_x0020_de_x0020_diffusion" minOccurs="0"/>
                <xsd:element ref="ns4:IconOverlay" minOccurs="0"/>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939810-4282-4d85-9f62-e6db0f2f4c3a"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xsd:simpleType>
        <xsd:restriction base="dms:Note">
          <xsd:maxLength value="255"/>
        </xsd:restriction>
      </xsd:simpleType>
    </xsd:element>
    <xsd:element name="Projet_x0020_-_x0020_Thème" ma:index="7" nillable="true" ma:displayName="Item projet - thème" ma:description="Item du projet ou du thème" ma:internalName="Projet_x0020__x002d__x0020_Th_x00e8_me">
      <xsd:simpleType>
        <xsd:restriction base="dms:Text">
          <xsd:maxLength value="255"/>
        </xsd:restriction>
      </xsd:simpleType>
    </xsd:element>
    <xsd:element name="Document_x0020_externe" ma:index="8" nillable="true" ma:displayName="Document externe" ma:default="0" ma:internalName="Document_x0020_externe">
      <xsd:simpleType>
        <xsd:restriction base="dms:Boolean"/>
      </xsd:simpleType>
    </xsd:element>
    <xsd:element name="Identifiant_x0020_externe" ma:index="9" nillable="true" ma:displayName="Identifiant externe" ma:description="Code ou identifiant dun document dans son système d'origine" ma:internalName="Identifiant_x0020_externe">
      <xsd:simpleType>
        <xsd:restriction base="dms:Text">
          <xsd:maxLength value="255"/>
        </xsd:restriction>
      </xsd:simpleType>
    </xsd:element>
    <xsd:element name="TaxCatchAll" ma:index="11" nillable="true" ma:displayName="Taxonomy Catch All Column" ma:hidden="true" ma:list="{aff656b6-5b30-433a-adda-670696ac0d9c}" ma:internalName="TaxCatchAll" ma:showField="CatchAllData" ma:web="28939810-4282-4d85-9f62-e6db0f2f4c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ff656b6-5b30-433a-adda-670696ac0d9c}" ma:internalName="TaxCatchAllLabel" ma:readOnly="true" ma:showField="CatchAllDataLabel" ma:web="28939810-4282-4d85-9f62-e6db0f2f4c3a">
      <xsd:complexType>
        <xsd:complexContent>
          <xsd:extension base="dms:MultiChoiceLookup">
            <xsd:sequence>
              <xsd:element name="Value" type="dms:Lookup" maxOccurs="unbounded" minOccurs="0" nillable="true"/>
            </xsd:sequence>
          </xsd:extension>
        </xsd:complexContent>
      </xsd:complexType>
    </xsd:element>
    <xsd:element name="j1418979be004cd79b5ad1c307893819" ma:index="14" nillable="true" ma:taxonomy="true" ma:internalName="j1418979be004cd79b5ad1c307893819" ma:taxonomyFieldName="Mots_x002d_cl_x00e9_s" ma:displayName="Mots-clés" ma:default="" ma:fieldId="{31418979-be00-4cd7-9b5a-d1c307893819}"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c76db5a02ef84c1c9ebe68282e810e9e" ma:index="16" ma:taxonomy="true" ma:internalName="c76db5a02ef84c1c9ebe68282e810e9e" ma:taxonomyFieldName="Protection" ma:displayName="Protection" ma:default="457;#NP|cadf651c-c981-4cf9-9c64-0ba779488b3c" ma:fieldId="{c76db5a0-2ef8-4c1c-9ebe-68282e810e9e}"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hfcf2f18b6504770b90659a28918232a" ma:index="21" nillable="true" ma:taxonomy="true" ma:internalName="hfcf2f18b6504770b90659a28918232a" ma:taxonomyFieldName="Type_x0020_mod_x00e8_le" ma:displayName="Type modèle" ma:default="" ma:fieldId="{1fcf2f18-b650-4770-b906-59a28918232a}"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p1a4110439c3492683c857e28e740753" ma:index="22" ma:taxonomy="true" ma:internalName="p1a4110439c3492683c857e28e740753" ma:taxonomyFieldName="Nature" ma:displayName="Nature" ma:default="" ma:fieldId="{91a41104-39c3-4926-83c8-57e28e740753}"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gce94fe8fc8c4299ae0a93d455950a24" ma:index="27" nillable="true" ma:taxonomy="true" ma:internalName="gce94fe8fc8c4299ae0a93d455950a24" ma:taxonomyFieldName="Projet_x0020__x002d__x0020_Th_x00e8_me1" ma:displayName="Projet - Thème" ma:default="" ma:fieldId="{0ce94fe8-fc8c-4299-ae0a-93d455950a24}"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Version_x0020_du_x0020_document" ma:index="29" nillable="true" ma:displayName="Version du document" ma:internalName="Version_x0020_du_x0020_document">
      <xsd:simpleType>
        <xsd:restriction base="dms:Text">
          <xsd:maxLength value="255"/>
        </xsd:restriction>
      </xsd:simpleType>
    </xsd:element>
    <xsd:element name="SharedWithUsers" ma:index="3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Valeur d’ID de document" ma:description="Valeur de l’ID de document affecté à cet élément." ma:internalName="_dlc_DocId" ma:readOnly="true">
      <xsd:simpleType>
        <xsd:restriction base="dms:Text"/>
      </xsd:simpleType>
    </xsd:element>
    <xsd:element name="_dlc_DocIdUrl" ma:index="3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25c51-4279-4210-825a-8198b6b7c882" elementFormDefault="qualified">
    <xsd:import namespace="http://schemas.microsoft.com/office/2006/documentManagement/types"/>
    <xsd:import namespace="http://schemas.microsoft.com/office/infopath/2007/PartnerControls"/>
    <xsd:element name="DLCPolicyLabelValue" ma:index="24"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trait_x0020_de_x0020_diffusion" ma:index="30" nillable="true" ma:displayName="Retrait de diffusion" ma:internalName="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B3E93-7751-4119-824B-B094F054E7A8}">
  <ds:schemaRefs>
    <ds:schemaRef ds:uri="http://schemas.microsoft.com/sharepoint/v3/contenttype/forms"/>
  </ds:schemaRefs>
</ds:datastoreItem>
</file>

<file path=customXml/itemProps2.xml><?xml version="1.0" encoding="utf-8"?>
<ds:datastoreItem xmlns:ds="http://schemas.openxmlformats.org/officeDocument/2006/customXml" ds:itemID="{12AF08AC-8474-4A61-AB21-8C1CF7A1249A}">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f25c51-4279-4210-825a-8198b6b7c882"/>
    <ds:schemaRef ds:uri="28939810-4282-4d85-9f62-e6db0f2f4c3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A122309-3CF4-490A-9FC1-EF933E90FDAD}">
  <ds:schemaRefs>
    <ds:schemaRef ds:uri="http://schemas.microsoft.com/sharepoint/events"/>
  </ds:schemaRefs>
</ds:datastoreItem>
</file>

<file path=customXml/itemProps4.xml><?xml version="1.0" encoding="utf-8"?>
<ds:datastoreItem xmlns:ds="http://schemas.openxmlformats.org/officeDocument/2006/customXml" ds:itemID="{8FE2E597-D6DB-4EDF-B328-771EE97AAF36}">
  <ds:schemaRefs>
    <ds:schemaRef ds:uri="office.server.policy"/>
  </ds:schemaRefs>
</ds:datastoreItem>
</file>

<file path=customXml/itemProps5.xml><?xml version="1.0" encoding="utf-8"?>
<ds:datastoreItem xmlns:ds="http://schemas.openxmlformats.org/officeDocument/2006/customXml" ds:itemID="{81EA8E48-B9A1-4135-A328-CF3ED81D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39810-4282-4d85-9f62-e6db0f2f4c3a"/>
    <ds:schemaRef ds:uri="82f25c51-4279-4210-825a-8198b6b7c88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D2A0A8-D6A7-48DB-98C7-5273A4F0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1137</Words>
  <Characters>6359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Annexe Z - Engagement du candidat</vt:lpstr>
    </vt:vector>
  </TitlesOfParts>
  <Company>MinDef (SGA/DFP)</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Z - Engagement du candidat</dc:title>
  <dc:creator>saint-leger_c</dc:creator>
  <cp:lastModifiedBy>FLEITH Isabelle ATTACHE AE</cp:lastModifiedBy>
  <cp:revision>3</cp:revision>
  <cp:lastPrinted>2017-09-22T09:25:00Z</cp:lastPrinted>
  <dcterms:created xsi:type="dcterms:W3CDTF">2026-01-07T14:11:00Z</dcterms:created>
  <dcterms:modified xsi:type="dcterms:W3CDTF">2026-01-07T14:21:00Z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0x010100D391C9900188BF44A2734355D32A3AFC0200EC6B1678381C8A49816D3A93F5ECDF01</vt:lpwstr>
  </property>
  <property fmtid="{D5CDD505-2E9C-101B-9397-08002B2CF9AE}" pid="3" name="_dlc_DocIdItemGuid">
    <vt:lpwstr>75d410e0-ff84-42a9-b1ce-bafa8b8b3680</vt:lpwstr>
  </property>
  <property fmtid="{D5CDD505-2E9C-101B-9397-08002B2CF9AE}" pid="4" name="Statut de l'élément">
    <vt:lpwstr>Approuvé par CLAUDEL Ludovic ING TRAV MARI CHEF, le 30/01/2025 14:49:44, version : 6.0</vt:lpwstr>
  </property>
  <property fmtid="{D5CDD505-2E9C-101B-9397-08002B2CF9AE}" pid="5" name="Nature">
    <vt:lpwstr>464;#Modèle thématique|219747e5-19fc-424a-8e67-2dd806f531c3</vt:lpwstr>
  </property>
  <property fmtid="{D5CDD505-2E9C-101B-9397-08002B2CF9AE}" pid="6" name="Mots-clés">
    <vt:lpwstr>459;#ESID Toulon|7d598f5f-8f6e-4459-b053-e5be184fc84d;#460;#Processus ACH|5a008c69-4ebb-44b1-9e0f-e46739da1ecd</vt:lpwstr>
  </property>
  <property fmtid="{D5CDD505-2E9C-101B-9397-08002B2CF9AE}" pid="7" name="Type modèle">
    <vt:lpwstr>463;#Administratif|8d48419a-2aa9-412e-b10d-e34b4e6aa359</vt:lpwstr>
  </property>
  <property fmtid="{D5CDD505-2E9C-101B-9397-08002B2CF9AE}" pid="8" name="Projet - Thème1">
    <vt:lpwstr/>
  </property>
  <property fmtid="{D5CDD505-2E9C-101B-9397-08002B2CF9AE}" pid="9" name="Protection">
    <vt:lpwstr>462;#NP|fc3fe6ea-5613-4041-a353-5eca13b174d8</vt:lpwstr>
  </property>
</Properties>
</file>