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588169FD" w:rsidR="00FA066E" w:rsidRDefault="006F0A0E" w:rsidP="007949F7">
      <w:pPr>
        <w:pBdr>
          <w:top w:val="single" w:sz="4" w:space="1" w:color="auto"/>
        </w:pBdr>
        <w:jc w:val="center"/>
        <w:rPr>
          <w:rFonts w:eastAsia="Batang"/>
          <w:b/>
          <w:smallCaps/>
          <w:color w:val="333399"/>
        </w:rPr>
      </w:pPr>
      <w:r w:rsidRPr="006F0A0E">
        <w:rPr>
          <w:rFonts w:eastAsia="Batang"/>
          <w:b/>
          <w:smallCaps/>
          <w:color w:val="333399"/>
        </w:rPr>
        <w:t>Directio</w:t>
      </w:r>
      <w:r w:rsidR="00D54C52">
        <w:rPr>
          <w:rFonts w:eastAsia="Batang"/>
          <w:b/>
          <w:smallCaps/>
          <w:color w:val="333399"/>
        </w:rPr>
        <w:t xml:space="preserve">n de la Logistique parlementaire </w:t>
      </w:r>
      <w:r w:rsidRPr="006F0A0E">
        <w:rPr>
          <w:rFonts w:eastAsia="Batang"/>
          <w:b/>
          <w:smallCaps/>
          <w:color w:val="333399"/>
        </w:rPr>
        <w:t>– Division</w:t>
      </w:r>
      <w:r w:rsidR="00D54C52">
        <w:rPr>
          <w:rFonts w:eastAsia="Batang"/>
          <w:b/>
          <w:smallCaps/>
          <w:color w:val="333399"/>
        </w:rPr>
        <w:t xml:space="preserve"> de la Restauration et de l’hébergement</w:t>
      </w:r>
    </w:p>
    <w:p w14:paraId="59BB82C7" w14:textId="761928A1" w:rsidR="00D54C52" w:rsidRDefault="00D54C52" w:rsidP="00D54C52">
      <w:pPr>
        <w:rPr>
          <w:rStyle w:val="Emphaseintense"/>
          <w:b/>
          <w:color w:val="00B0F0"/>
        </w:rPr>
      </w:pPr>
    </w:p>
    <w:p w14:paraId="3E38B19C" w14:textId="40A813B5" w:rsidR="004F1F63" w:rsidRDefault="004F1F63" w:rsidP="00D54C52">
      <w:pPr>
        <w:rPr>
          <w:rStyle w:val="Emphaseintense"/>
          <w:b/>
          <w:color w:val="00B0F0"/>
        </w:rPr>
      </w:pPr>
    </w:p>
    <w:p w14:paraId="0B08D61B" w14:textId="77777777" w:rsidR="004F1F63" w:rsidRDefault="004F1F63" w:rsidP="00D54C52">
      <w:pPr>
        <w:rPr>
          <w:rStyle w:val="Emphaseintense"/>
          <w:b/>
          <w:color w:val="00B0F0"/>
        </w:rPr>
      </w:pPr>
    </w:p>
    <w:p w14:paraId="0994F0ED" w14:textId="77777777" w:rsidR="00D54C52" w:rsidRPr="00AC4B27" w:rsidRDefault="00D54C52" w:rsidP="00D54C52">
      <w:pPr>
        <w:jc w:val="both"/>
        <w:rPr>
          <w:rFonts w:eastAsia="Batang"/>
        </w:rPr>
      </w:pPr>
    </w:p>
    <w:tbl>
      <w:tblPr>
        <w:tblW w:w="9805" w:type="dxa"/>
        <w:jc w:val="center"/>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Layout w:type="fixed"/>
        <w:tblCellMar>
          <w:left w:w="70" w:type="dxa"/>
          <w:right w:w="70" w:type="dxa"/>
        </w:tblCellMar>
        <w:tblLook w:val="0000" w:firstRow="0" w:lastRow="0" w:firstColumn="0" w:lastColumn="0" w:noHBand="0" w:noVBand="0"/>
      </w:tblPr>
      <w:tblGrid>
        <w:gridCol w:w="9805"/>
      </w:tblGrid>
      <w:tr w:rsidR="00D54C52" w:rsidRPr="00AC4B27" w14:paraId="79B217AD" w14:textId="77777777" w:rsidTr="00045CCF">
        <w:trPr>
          <w:jc w:val="center"/>
        </w:trPr>
        <w:tc>
          <w:tcPr>
            <w:tcW w:w="9805" w:type="dxa"/>
            <w:vAlign w:val="center"/>
          </w:tcPr>
          <w:p w14:paraId="31EB6567" w14:textId="77777777" w:rsidR="00D54C52" w:rsidRPr="00AC4B27" w:rsidRDefault="00D54C52" w:rsidP="00045CCF">
            <w:pPr>
              <w:jc w:val="center"/>
              <w:rPr>
                <w:rFonts w:eastAsia="Batang"/>
                <w:b/>
                <w:sz w:val="28"/>
                <w:szCs w:val="28"/>
              </w:rPr>
            </w:pPr>
          </w:p>
          <w:p w14:paraId="2E9DE7D3" w14:textId="77777777" w:rsidR="00D54C52" w:rsidRPr="00062D71" w:rsidRDefault="00D54C52" w:rsidP="00045CCF">
            <w:pPr>
              <w:jc w:val="center"/>
              <w:rPr>
                <w:b/>
                <w:bCs/>
                <w:caps/>
                <w:color w:val="00B050"/>
                <w:sz w:val="36"/>
                <w:szCs w:val="32"/>
                <w:lang w:eastAsia="ar-SA"/>
              </w:rPr>
            </w:pPr>
            <w:r>
              <w:rPr>
                <w:b/>
                <w:bCs/>
                <w:caps/>
                <w:color w:val="333399"/>
                <w:sz w:val="36"/>
                <w:szCs w:val="36"/>
                <w:lang w:eastAsia="ar-SA"/>
              </w:rPr>
              <w:t xml:space="preserve">MAINTENANCE </w:t>
            </w:r>
            <w:r w:rsidRPr="00AE1E61">
              <w:rPr>
                <w:b/>
                <w:bCs/>
                <w:caps/>
                <w:color w:val="333399"/>
                <w:sz w:val="36"/>
                <w:szCs w:val="36"/>
                <w:lang w:eastAsia="ar-SA"/>
              </w:rPr>
              <w:t>DES ÉQUIP</w:t>
            </w:r>
            <w:r>
              <w:rPr>
                <w:b/>
                <w:bCs/>
                <w:caps/>
                <w:color w:val="333399"/>
                <w:sz w:val="36"/>
                <w:szCs w:val="36"/>
                <w:lang w:eastAsia="ar-SA"/>
              </w:rPr>
              <w:t>EMENTS DE CUISINE            DE L’ASSEMBLÉE NATIONALE</w:t>
            </w:r>
          </w:p>
          <w:p w14:paraId="7AD36776" w14:textId="77777777" w:rsidR="00D54C52" w:rsidRPr="008A6FDF" w:rsidRDefault="00D54C52" w:rsidP="00045CCF">
            <w:pPr>
              <w:rPr>
                <w:b/>
                <w:bCs/>
                <w:caps/>
                <w:color w:val="00B050"/>
                <w:sz w:val="36"/>
                <w:szCs w:val="32"/>
                <w:lang w:eastAsia="ar-SA"/>
              </w:rPr>
            </w:pPr>
          </w:p>
          <w:p w14:paraId="1B350398" w14:textId="02DD555B" w:rsidR="00D54C52" w:rsidRPr="00AE1E61" w:rsidRDefault="006F114F" w:rsidP="00045CCF">
            <w:pPr>
              <w:jc w:val="center"/>
              <w:rPr>
                <w:b/>
                <w:color w:val="333399"/>
                <w:sz w:val="32"/>
                <w:szCs w:val="32"/>
              </w:rPr>
            </w:pPr>
            <w:r>
              <w:rPr>
                <w:b/>
                <w:color w:val="333399"/>
                <w:sz w:val="32"/>
                <w:szCs w:val="32"/>
              </w:rPr>
              <w:t>Accord-cadre</w:t>
            </w:r>
            <w:r w:rsidRPr="00AE1E61">
              <w:rPr>
                <w:b/>
                <w:color w:val="333399"/>
                <w:sz w:val="32"/>
                <w:szCs w:val="32"/>
              </w:rPr>
              <w:t xml:space="preserve"> </w:t>
            </w:r>
            <w:r w:rsidR="00D54C52">
              <w:rPr>
                <w:b/>
                <w:color w:val="333399"/>
                <w:sz w:val="32"/>
                <w:szCs w:val="32"/>
              </w:rPr>
              <w:t>25F075</w:t>
            </w:r>
          </w:p>
          <w:p w14:paraId="5BD79D15" w14:textId="77777777" w:rsidR="00D54C52" w:rsidRPr="00AC4B27" w:rsidRDefault="00D54C52" w:rsidP="00045CCF">
            <w:pPr>
              <w:rPr>
                <w:bCs/>
                <w:caps/>
                <w:color w:val="333399"/>
                <w:sz w:val="28"/>
                <w:szCs w:val="28"/>
                <w:lang w:eastAsia="ar-SA"/>
              </w:rPr>
            </w:pPr>
            <w:r w:rsidRPr="00AC4B27">
              <w:rPr>
                <w:b/>
                <w:sz w:val="32"/>
              </w:rPr>
              <w:br w:type="page"/>
            </w:r>
          </w:p>
        </w:tc>
      </w:tr>
    </w:tbl>
    <w:p w14:paraId="40433B03" w14:textId="77777777" w:rsidR="00D54C52" w:rsidRDefault="00D54C52" w:rsidP="00D54C52">
      <w:pPr>
        <w:pStyle w:val="Titrepagedegarde"/>
        <w:suppressAutoHyphens/>
        <w:spacing w:before="0" w:after="0"/>
        <w:jc w:val="both"/>
        <w:outlineLvl w:val="9"/>
        <w:rPr>
          <w:rFonts w:ascii="Times New Roman" w:hAnsi="Times New Roman"/>
          <w:iCs w:val="0"/>
          <w:sz w:val="36"/>
          <w:szCs w:val="36"/>
          <w:lang w:eastAsia="ar-SA"/>
        </w:rPr>
      </w:pPr>
    </w:p>
    <w:p w14:paraId="59350E00" w14:textId="77777777" w:rsidR="005F1A49" w:rsidRDefault="005F1A49" w:rsidP="006F0A0E">
      <w:pPr>
        <w:jc w:val="center"/>
        <w:rPr>
          <w:b/>
          <w:sz w:val="32"/>
          <w:szCs w:val="32"/>
        </w:rPr>
      </w:pPr>
    </w:p>
    <w:p w14:paraId="36F2BA5C" w14:textId="6275B887" w:rsidR="003D68B0" w:rsidRPr="00972D49" w:rsidRDefault="003D68B0" w:rsidP="006F0A0E">
      <w:pPr>
        <w:jc w:val="center"/>
        <w:rPr>
          <w:b/>
          <w:sz w:val="32"/>
          <w:szCs w:val="32"/>
        </w:rPr>
      </w:pPr>
      <w:r w:rsidRPr="00972D49">
        <w:rPr>
          <w:b/>
          <w:sz w:val="32"/>
          <w:szCs w:val="32"/>
        </w:rPr>
        <w:t>RÈGLEMENT DE LA CONSULTATION</w:t>
      </w:r>
    </w:p>
    <w:p w14:paraId="305D10BD" w14:textId="54754BEF" w:rsidR="00A75CF3" w:rsidRDefault="00E95F24" w:rsidP="00F71B90">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32EEFB59" w14:textId="77777777" w:rsidR="005F1A49" w:rsidRPr="00972D49" w:rsidRDefault="005F1A49" w:rsidP="00F71B90">
      <w:pPr>
        <w:spacing w:before="240"/>
        <w:jc w:val="center"/>
        <w:rPr>
          <w:b/>
          <w:sz w:val="32"/>
          <w:szCs w:val="32"/>
        </w:rPr>
      </w:pP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69C4C29F" w14:textId="7D9DBC7A" w:rsidR="00FA066E" w:rsidRDefault="00FA066E" w:rsidP="007A288A">
            <w:pPr>
              <w:spacing w:before="120" w:after="120"/>
              <w:ind w:left="567" w:right="567"/>
              <w:jc w:val="center"/>
              <w:rPr>
                <w:b/>
              </w:rPr>
            </w:pPr>
            <w:r>
              <w:rPr>
                <w:b/>
              </w:rPr>
              <w:t xml:space="preserve">DATE ET HEURE DE LA </w:t>
            </w:r>
            <w:r w:rsidRPr="00D54C52">
              <w:rPr>
                <w:b/>
                <w:u w:val="single"/>
              </w:rPr>
              <w:t>VISITE OBLIGATOIRE</w:t>
            </w:r>
            <w:r>
              <w:rPr>
                <w:b/>
              </w:rPr>
              <w:t> :</w:t>
            </w:r>
          </w:p>
          <w:p w14:paraId="1F1406EF" w14:textId="12A99B19" w:rsidR="00D54C52" w:rsidRDefault="009A7E0F" w:rsidP="007A288A">
            <w:pPr>
              <w:spacing w:before="120" w:after="120"/>
              <w:ind w:left="567" w:right="567"/>
              <w:jc w:val="center"/>
              <w:rPr>
                <w:b/>
                <w:color w:val="FF0000"/>
              </w:rPr>
            </w:pPr>
            <w:r>
              <w:rPr>
                <w:b/>
                <w:color w:val="FF0000"/>
              </w:rPr>
              <w:t>Mardi 6</w:t>
            </w:r>
            <w:r w:rsidR="004C3E72">
              <w:rPr>
                <w:b/>
                <w:color w:val="FF0000"/>
              </w:rPr>
              <w:t> </w:t>
            </w:r>
            <w:r>
              <w:rPr>
                <w:b/>
                <w:color w:val="FF0000"/>
              </w:rPr>
              <w:t xml:space="preserve">janvier 2025 à </w:t>
            </w:r>
            <w:r w:rsidR="00373290">
              <w:rPr>
                <w:b/>
                <w:color w:val="FF0000"/>
              </w:rPr>
              <w:t>15</w:t>
            </w:r>
            <w:r w:rsidR="004C3E72">
              <w:rPr>
                <w:b/>
                <w:color w:val="FF0000"/>
              </w:rPr>
              <w:t> h </w:t>
            </w:r>
            <w:r w:rsidR="00373290">
              <w:rPr>
                <w:b/>
                <w:color w:val="FF0000"/>
              </w:rPr>
              <w:t>00</w:t>
            </w:r>
          </w:p>
          <w:p w14:paraId="7354545F" w14:textId="3E1DC233" w:rsidR="00ED605C" w:rsidRPr="00D54C52" w:rsidRDefault="00373290" w:rsidP="007A288A">
            <w:pPr>
              <w:spacing w:before="120" w:after="120"/>
              <w:ind w:left="567" w:right="567"/>
              <w:jc w:val="center"/>
              <w:rPr>
                <w:b/>
                <w:color w:val="FF0000"/>
              </w:rPr>
            </w:pPr>
            <w:r>
              <w:rPr>
                <w:b/>
                <w:color w:val="FF0000"/>
              </w:rPr>
              <w:t>Lundi 12</w:t>
            </w:r>
            <w:r w:rsidR="004C3E72">
              <w:rPr>
                <w:b/>
                <w:color w:val="FF0000"/>
              </w:rPr>
              <w:t> </w:t>
            </w:r>
            <w:r>
              <w:rPr>
                <w:b/>
                <w:color w:val="FF0000"/>
              </w:rPr>
              <w:t>janvier à 15</w:t>
            </w:r>
            <w:r w:rsidR="004C3E72">
              <w:rPr>
                <w:b/>
                <w:color w:val="FF0000"/>
              </w:rPr>
              <w:t> h </w:t>
            </w:r>
            <w:r w:rsidR="00D54C52">
              <w:rPr>
                <w:b/>
                <w:color w:val="FF0000"/>
              </w:rPr>
              <w:t>00</w:t>
            </w:r>
          </w:p>
          <w:p w14:paraId="40B0A346" w14:textId="65B48F30" w:rsidR="007A288A" w:rsidRPr="00972D49" w:rsidRDefault="007A288A" w:rsidP="005F1A49">
            <w:pPr>
              <w:spacing w:after="120"/>
              <w:ind w:left="567" w:right="567"/>
              <w:jc w:val="center"/>
              <w:rPr>
                <w:b/>
              </w:rPr>
            </w:pPr>
            <w:r w:rsidRPr="00972D49">
              <w:rPr>
                <w:b/>
              </w:rPr>
              <w:t>DATE ET HEURE LIMITES DE REMISE DES OFFRES</w:t>
            </w:r>
            <w:r w:rsidR="00ED2F5F">
              <w:rPr>
                <w:b/>
              </w:rPr>
              <w:t> </w:t>
            </w:r>
            <w:r w:rsidRPr="00972D49">
              <w:rPr>
                <w:b/>
              </w:rPr>
              <w:t>:</w:t>
            </w:r>
          </w:p>
          <w:p w14:paraId="75217B47" w14:textId="7D6894EF" w:rsidR="007A288A" w:rsidRPr="00E95F24" w:rsidRDefault="00462061" w:rsidP="006B4BF2">
            <w:pPr>
              <w:spacing w:before="120" w:after="120"/>
              <w:ind w:left="567" w:right="567"/>
              <w:jc w:val="center"/>
              <w:rPr>
                <w:b/>
                <w:color w:val="000000" w:themeColor="text1"/>
                <w:sz w:val="8"/>
              </w:rPr>
            </w:pPr>
            <w:r>
              <w:rPr>
                <w:b/>
                <w:color w:val="FF0000"/>
              </w:rPr>
              <w:t>Vendredi 30</w:t>
            </w:r>
            <w:r w:rsidR="004C3E72">
              <w:rPr>
                <w:b/>
                <w:color w:val="FF0000"/>
              </w:rPr>
              <w:t> </w:t>
            </w:r>
            <w:r w:rsidR="00D54C52">
              <w:rPr>
                <w:b/>
                <w:color w:val="FF0000"/>
              </w:rPr>
              <w:t>janvier 2026</w:t>
            </w:r>
            <w:r w:rsidR="007A288A" w:rsidRPr="00F71B90">
              <w:rPr>
                <w:b/>
                <w:color w:val="FF0000"/>
              </w:rPr>
              <w:t xml:space="preserve"> </w:t>
            </w:r>
            <w:r w:rsidR="00D54C52">
              <w:rPr>
                <w:b/>
                <w:color w:val="FF0000"/>
              </w:rPr>
              <w:t xml:space="preserve">à </w:t>
            </w:r>
            <w:r w:rsidR="007A288A" w:rsidRPr="00F71B90">
              <w:rPr>
                <w:b/>
                <w:color w:val="FF0000"/>
              </w:rPr>
              <w:t>12</w:t>
            </w:r>
            <w:r w:rsidR="004C3E72">
              <w:rPr>
                <w:b/>
                <w:color w:val="FF0000"/>
              </w:rPr>
              <w:t> h </w:t>
            </w:r>
            <w:r w:rsidR="00AF4C64" w:rsidRPr="00F71B90">
              <w:rPr>
                <w:b/>
                <w:color w:val="FF0000"/>
              </w:rPr>
              <w:t>00</w:t>
            </w:r>
          </w:p>
        </w:tc>
      </w:tr>
    </w:tbl>
    <w:p w14:paraId="578E45EA" w14:textId="436E69C1" w:rsidR="003F1ED3" w:rsidRDefault="003F1ED3" w:rsidP="00D30DA4">
      <w:pPr>
        <w:shd w:val="clear" w:color="auto" w:fill="FFFFFF" w:themeFill="background1"/>
        <w:tabs>
          <w:tab w:val="left" w:pos="3687"/>
        </w:tabs>
        <w:jc w:val="center"/>
        <w:rPr>
          <w:b/>
          <w:szCs w:val="20"/>
        </w:rPr>
      </w:pPr>
    </w:p>
    <w:p w14:paraId="33CA36C1" w14:textId="77777777" w:rsidR="005F1A49" w:rsidRDefault="005F1A49" w:rsidP="00D30DA4">
      <w:pPr>
        <w:shd w:val="clear" w:color="auto" w:fill="FFFFFF" w:themeFill="background1"/>
        <w:tabs>
          <w:tab w:val="left" w:pos="3687"/>
        </w:tabs>
        <w:jc w:val="center"/>
        <w:rPr>
          <w:b/>
          <w:color w:val="FF0000"/>
          <w:szCs w:val="20"/>
        </w:rPr>
      </w:pPr>
    </w:p>
    <w:p w14:paraId="053FD075" w14:textId="21898544" w:rsidR="00972D49" w:rsidRDefault="000E2625" w:rsidP="00D30DA4">
      <w:pPr>
        <w:shd w:val="clear" w:color="auto" w:fill="FFFFFF" w:themeFill="background1"/>
        <w:tabs>
          <w:tab w:val="left" w:pos="3687"/>
        </w:tabs>
        <w:jc w:val="center"/>
        <w:rPr>
          <w:b/>
          <w:color w:val="FF0000"/>
          <w:szCs w:val="20"/>
        </w:rPr>
      </w:pPr>
      <w:r>
        <w:rPr>
          <w:b/>
          <w:color w:val="FF0000"/>
          <w:szCs w:val="20"/>
        </w:rPr>
        <w:t xml:space="preserve">Les dossiers </w:t>
      </w:r>
      <w:r w:rsidRPr="000E2625">
        <w:rPr>
          <w:b/>
          <w:color w:val="FF0000"/>
          <w:szCs w:val="20"/>
        </w:rPr>
        <w:t>remis après la date et l</w:t>
      </w:r>
      <w:r w:rsidR="00D44E0C">
        <w:rPr>
          <w:b/>
          <w:color w:val="FF0000"/>
          <w:szCs w:val="20"/>
        </w:rPr>
        <w:t>’</w:t>
      </w:r>
      <w:r w:rsidRPr="000E2625">
        <w:rPr>
          <w:b/>
          <w:color w:val="FF0000"/>
          <w:szCs w:val="20"/>
        </w:rPr>
        <w:t>heure limites ne seront pas analysés.</w:t>
      </w:r>
    </w:p>
    <w:p w14:paraId="6739A42A" w14:textId="727C2006" w:rsidR="005F1A49" w:rsidRPr="000E2625" w:rsidRDefault="005F1A49" w:rsidP="005F1A49">
      <w:pPr>
        <w:shd w:val="clear" w:color="auto" w:fill="FFFFFF" w:themeFill="background1"/>
        <w:tabs>
          <w:tab w:val="left" w:pos="3687"/>
        </w:tabs>
        <w:rPr>
          <w:b/>
          <w:color w:val="FF0000"/>
          <w:szCs w:val="20"/>
        </w:rPr>
      </w:pPr>
    </w:p>
    <w:p w14:paraId="0B32A4A5" w14:textId="54B7E115" w:rsidR="006F0A0E" w:rsidRPr="00321453" w:rsidRDefault="000E2625" w:rsidP="00321453">
      <w:pPr>
        <w:shd w:val="clear" w:color="auto" w:fill="FFFFFF" w:themeFill="background1"/>
        <w:jc w:val="center"/>
        <w:rPr>
          <w:b/>
          <w:color w:val="FF0000"/>
          <w:szCs w:val="20"/>
        </w:rPr>
      </w:pPr>
      <w:r w:rsidRPr="000E2625">
        <w:rPr>
          <w:b/>
          <w:color w:val="FF0000"/>
          <w:szCs w:val="20"/>
        </w:rPr>
        <w:t>Les pièces du marché ne feront l</w:t>
      </w:r>
      <w:r w:rsidR="00D44E0C">
        <w:rPr>
          <w:b/>
          <w:color w:val="FF0000"/>
          <w:szCs w:val="20"/>
        </w:rPr>
        <w:t>’</w:t>
      </w:r>
      <w:r w:rsidRPr="000E2625">
        <w:rPr>
          <w:b/>
          <w:color w:val="FF0000"/>
          <w:szCs w:val="20"/>
        </w:rPr>
        <w:t>objet d</w:t>
      </w:r>
      <w:r w:rsidR="00D44E0C">
        <w:rPr>
          <w:b/>
          <w:color w:val="FF0000"/>
          <w:szCs w:val="20"/>
        </w:rPr>
        <w:t>’</w:t>
      </w:r>
      <w:r w:rsidRPr="000E2625">
        <w:rPr>
          <w:b/>
          <w:color w:val="FF0000"/>
          <w:szCs w:val="20"/>
        </w:rPr>
        <w:t>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C4C13">
      <w:pPr>
        <w:pStyle w:val="TM1"/>
      </w:pPr>
      <w:r w:rsidRPr="009B671A">
        <w:lastRenderedPageBreak/>
        <w:t>SOMMAIRE</w:t>
      </w:r>
    </w:p>
    <w:p w14:paraId="1CF41683" w14:textId="77777777" w:rsidR="009B671A" w:rsidRPr="009647A3" w:rsidRDefault="009B671A" w:rsidP="009B671A">
      <w:pPr>
        <w:rPr>
          <w:sz w:val="14"/>
          <w:u w:val="single"/>
        </w:rPr>
      </w:pPr>
    </w:p>
    <w:p w14:paraId="338C897C" w14:textId="21F31810" w:rsidR="00956892" w:rsidRDefault="009B671A">
      <w:pPr>
        <w:pStyle w:val="TM1"/>
        <w:rPr>
          <w:rFonts w:asciiTheme="minorHAnsi" w:eastAsiaTheme="minorEastAsia" w:hAnsiTheme="minorHAnsi" w:cstheme="minorBidi"/>
          <w:b w:val="0"/>
          <w:sz w:val="22"/>
          <w:szCs w:val="22"/>
        </w:rPr>
      </w:pPr>
      <w:r w:rsidRPr="00F773A9">
        <w:fldChar w:fldCharType="begin"/>
      </w:r>
      <w:r w:rsidRPr="00F773A9">
        <w:instrText xml:space="preserve"> TOC \o "1-3" \h \z \u </w:instrText>
      </w:r>
      <w:r w:rsidRPr="00F773A9">
        <w:fldChar w:fldCharType="separate"/>
      </w:r>
      <w:hyperlink w:anchor="_Toc216433943" w:history="1">
        <w:r w:rsidR="00956892" w:rsidRPr="009B068E">
          <w:rPr>
            <w:rStyle w:val="Lienhypertexte"/>
          </w:rPr>
          <w:t>ARTICLE 1 : POUVOIR ADJUDICATEUR</w:t>
        </w:r>
        <w:r w:rsidR="00956892">
          <w:rPr>
            <w:webHidden/>
          </w:rPr>
          <w:tab/>
        </w:r>
        <w:r w:rsidR="00956892">
          <w:rPr>
            <w:webHidden/>
          </w:rPr>
          <w:fldChar w:fldCharType="begin"/>
        </w:r>
        <w:r w:rsidR="00956892">
          <w:rPr>
            <w:webHidden/>
          </w:rPr>
          <w:instrText xml:space="preserve"> PAGEREF _Toc216433943 \h </w:instrText>
        </w:r>
        <w:r w:rsidR="00956892">
          <w:rPr>
            <w:webHidden/>
          </w:rPr>
        </w:r>
        <w:r w:rsidR="00956892">
          <w:rPr>
            <w:webHidden/>
          </w:rPr>
          <w:fldChar w:fldCharType="separate"/>
        </w:r>
        <w:r w:rsidR="00956892">
          <w:rPr>
            <w:webHidden/>
          </w:rPr>
          <w:t>3</w:t>
        </w:r>
        <w:r w:rsidR="00956892">
          <w:rPr>
            <w:webHidden/>
          </w:rPr>
          <w:fldChar w:fldCharType="end"/>
        </w:r>
      </w:hyperlink>
    </w:p>
    <w:p w14:paraId="318330F7" w14:textId="37B0FED2"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44" w:history="1">
        <w:r w:rsidR="00956892" w:rsidRPr="009B068E">
          <w:rPr>
            <w:rStyle w:val="Lienhypertexte"/>
            <w:noProof/>
            <w14:scene3d>
              <w14:camera w14:prst="orthographicFront"/>
              <w14:lightRig w14:rig="threePt" w14:dir="t">
                <w14:rot w14:lat="0" w14:lon="0" w14:rev="0"/>
              </w14:lightRig>
            </w14:scene3d>
          </w:rPr>
          <w:t>1.1. </w:t>
        </w:r>
        <w:r w:rsidR="00956892" w:rsidRPr="009B068E">
          <w:rPr>
            <w:rStyle w:val="Lienhypertexte"/>
            <w:noProof/>
          </w:rPr>
          <w:t xml:space="preserve"> Nom et adresse</w:t>
        </w:r>
        <w:r w:rsidR="00956892">
          <w:rPr>
            <w:noProof/>
            <w:webHidden/>
          </w:rPr>
          <w:tab/>
        </w:r>
        <w:r w:rsidR="00956892">
          <w:rPr>
            <w:noProof/>
            <w:webHidden/>
          </w:rPr>
          <w:fldChar w:fldCharType="begin"/>
        </w:r>
        <w:r w:rsidR="00956892">
          <w:rPr>
            <w:noProof/>
            <w:webHidden/>
          </w:rPr>
          <w:instrText xml:space="preserve"> PAGEREF _Toc216433944 \h </w:instrText>
        </w:r>
        <w:r w:rsidR="00956892">
          <w:rPr>
            <w:noProof/>
            <w:webHidden/>
          </w:rPr>
        </w:r>
        <w:r w:rsidR="00956892">
          <w:rPr>
            <w:noProof/>
            <w:webHidden/>
          </w:rPr>
          <w:fldChar w:fldCharType="separate"/>
        </w:r>
        <w:r w:rsidR="00956892">
          <w:rPr>
            <w:noProof/>
            <w:webHidden/>
          </w:rPr>
          <w:t>3</w:t>
        </w:r>
        <w:r w:rsidR="00956892">
          <w:rPr>
            <w:noProof/>
            <w:webHidden/>
          </w:rPr>
          <w:fldChar w:fldCharType="end"/>
        </w:r>
      </w:hyperlink>
    </w:p>
    <w:p w14:paraId="10FA422F" w14:textId="4D01E490"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45" w:history="1">
        <w:r w:rsidR="00956892" w:rsidRPr="009B068E">
          <w:rPr>
            <w:rStyle w:val="Lienhypertexte"/>
            <w:noProof/>
            <w14:scene3d>
              <w14:camera w14:prst="orthographicFront"/>
              <w14:lightRig w14:rig="threePt" w14:dir="t">
                <w14:rot w14:lat="0" w14:lon="0" w14:rev="0"/>
              </w14:lightRig>
            </w14:scene3d>
          </w:rPr>
          <w:t>1.2. </w:t>
        </w:r>
        <w:r w:rsidR="00956892" w:rsidRPr="009B068E">
          <w:rPr>
            <w:rStyle w:val="Lienhypertexte"/>
            <w:noProof/>
          </w:rPr>
          <w:t xml:space="preserve"> Informations complémentaires</w:t>
        </w:r>
        <w:r w:rsidR="00956892">
          <w:rPr>
            <w:noProof/>
            <w:webHidden/>
          </w:rPr>
          <w:tab/>
        </w:r>
        <w:r w:rsidR="00956892">
          <w:rPr>
            <w:noProof/>
            <w:webHidden/>
          </w:rPr>
          <w:fldChar w:fldCharType="begin"/>
        </w:r>
        <w:r w:rsidR="00956892">
          <w:rPr>
            <w:noProof/>
            <w:webHidden/>
          </w:rPr>
          <w:instrText xml:space="preserve"> PAGEREF _Toc216433945 \h </w:instrText>
        </w:r>
        <w:r w:rsidR="00956892">
          <w:rPr>
            <w:noProof/>
            <w:webHidden/>
          </w:rPr>
        </w:r>
        <w:r w:rsidR="00956892">
          <w:rPr>
            <w:noProof/>
            <w:webHidden/>
          </w:rPr>
          <w:fldChar w:fldCharType="separate"/>
        </w:r>
        <w:r w:rsidR="00956892">
          <w:rPr>
            <w:noProof/>
            <w:webHidden/>
          </w:rPr>
          <w:t>3</w:t>
        </w:r>
        <w:r w:rsidR="00956892">
          <w:rPr>
            <w:noProof/>
            <w:webHidden/>
          </w:rPr>
          <w:fldChar w:fldCharType="end"/>
        </w:r>
      </w:hyperlink>
    </w:p>
    <w:p w14:paraId="6BC9BF5E" w14:textId="5173A84C"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46" w:history="1">
        <w:r w:rsidR="00956892" w:rsidRPr="009B068E">
          <w:rPr>
            <w:rStyle w:val="Lienhypertexte"/>
            <w:noProof/>
            <w14:scene3d>
              <w14:camera w14:prst="orthographicFront"/>
              <w14:lightRig w14:rig="threePt" w14:dir="t">
                <w14:rot w14:lat="0" w14:lon="0" w14:rev="0"/>
              </w14:lightRig>
            </w14:scene3d>
          </w:rPr>
          <w:t>1.3. </w:t>
        </w:r>
        <w:r w:rsidR="00956892" w:rsidRPr="009B068E">
          <w:rPr>
            <w:rStyle w:val="Lienhypertexte"/>
            <w:noProof/>
          </w:rPr>
          <w:t xml:space="preserve"> Envoi ou dépôt des copies de sauvegarde</w:t>
        </w:r>
        <w:r w:rsidR="00956892">
          <w:rPr>
            <w:noProof/>
            <w:webHidden/>
          </w:rPr>
          <w:tab/>
        </w:r>
        <w:r w:rsidR="00956892">
          <w:rPr>
            <w:noProof/>
            <w:webHidden/>
          </w:rPr>
          <w:fldChar w:fldCharType="begin"/>
        </w:r>
        <w:r w:rsidR="00956892">
          <w:rPr>
            <w:noProof/>
            <w:webHidden/>
          </w:rPr>
          <w:instrText xml:space="preserve"> PAGEREF _Toc216433946 \h </w:instrText>
        </w:r>
        <w:r w:rsidR="00956892">
          <w:rPr>
            <w:noProof/>
            <w:webHidden/>
          </w:rPr>
        </w:r>
        <w:r w:rsidR="00956892">
          <w:rPr>
            <w:noProof/>
            <w:webHidden/>
          </w:rPr>
          <w:fldChar w:fldCharType="separate"/>
        </w:r>
        <w:r w:rsidR="00956892">
          <w:rPr>
            <w:noProof/>
            <w:webHidden/>
          </w:rPr>
          <w:t>3</w:t>
        </w:r>
        <w:r w:rsidR="00956892">
          <w:rPr>
            <w:noProof/>
            <w:webHidden/>
          </w:rPr>
          <w:fldChar w:fldCharType="end"/>
        </w:r>
      </w:hyperlink>
    </w:p>
    <w:p w14:paraId="35BF5F20" w14:textId="42CCBCBC"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47" w:history="1">
        <w:r w:rsidR="00956892" w:rsidRPr="009B068E">
          <w:rPr>
            <w:rStyle w:val="Lienhypertexte"/>
            <w:noProof/>
            <w14:scene3d>
              <w14:camera w14:prst="orthographicFront"/>
              <w14:lightRig w14:rig="threePt" w14:dir="t">
                <w14:rot w14:lat="0" w14:lon="0" w14:rev="0"/>
              </w14:lightRig>
            </w14:scene3d>
          </w:rPr>
          <w:t>1.4. </w:t>
        </w:r>
        <w:r w:rsidR="00956892" w:rsidRPr="009B068E">
          <w:rPr>
            <w:rStyle w:val="Lienhypertexte"/>
            <w:noProof/>
          </w:rPr>
          <w:t xml:space="preserve"> Type de pouvoir adjudicateur</w:t>
        </w:r>
        <w:r w:rsidR="00956892">
          <w:rPr>
            <w:noProof/>
            <w:webHidden/>
          </w:rPr>
          <w:tab/>
        </w:r>
        <w:r w:rsidR="00956892">
          <w:rPr>
            <w:noProof/>
            <w:webHidden/>
          </w:rPr>
          <w:fldChar w:fldCharType="begin"/>
        </w:r>
        <w:r w:rsidR="00956892">
          <w:rPr>
            <w:noProof/>
            <w:webHidden/>
          </w:rPr>
          <w:instrText xml:space="preserve"> PAGEREF _Toc216433947 \h </w:instrText>
        </w:r>
        <w:r w:rsidR="00956892">
          <w:rPr>
            <w:noProof/>
            <w:webHidden/>
          </w:rPr>
        </w:r>
        <w:r w:rsidR="00956892">
          <w:rPr>
            <w:noProof/>
            <w:webHidden/>
          </w:rPr>
          <w:fldChar w:fldCharType="separate"/>
        </w:r>
        <w:r w:rsidR="00956892">
          <w:rPr>
            <w:noProof/>
            <w:webHidden/>
          </w:rPr>
          <w:t>3</w:t>
        </w:r>
        <w:r w:rsidR="00956892">
          <w:rPr>
            <w:noProof/>
            <w:webHidden/>
          </w:rPr>
          <w:fldChar w:fldCharType="end"/>
        </w:r>
      </w:hyperlink>
    </w:p>
    <w:p w14:paraId="09B130B6" w14:textId="24607F42" w:rsidR="00956892" w:rsidRDefault="00A962B6">
      <w:pPr>
        <w:pStyle w:val="TM1"/>
        <w:rPr>
          <w:rFonts w:asciiTheme="minorHAnsi" w:eastAsiaTheme="minorEastAsia" w:hAnsiTheme="minorHAnsi" w:cstheme="minorBidi"/>
          <w:b w:val="0"/>
          <w:sz w:val="22"/>
          <w:szCs w:val="22"/>
        </w:rPr>
      </w:pPr>
      <w:hyperlink w:anchor="_Toc216433948" w:history="1">
        <w:r w:rsidR="00956892" w:rsidRPr="009B068E">
          <w:rPr>
            <w:rStyle w:val="Lienhypertexte"/>
          </w:rPr>
          <w:t>ARTICLE 2 : OBJET DU MARCHÉ</w:t>
        </w:r>
        <w:r w:rsidR="00956892">
          <w:rPr>
            <w:webHidden/>
          </w:rPr>
          <w:tab/>
        </w:r>
        <w:r w:rsidR="00956892">
          <w:rPr>
            <w:webHidden/>
          </w:rPr>
          <w:fldChar w:fldCharType="begin"/>
        </w:r>
        <w:r w:rsidR="00956892">
          <w:rPr>
            <w:webHidden/>
          </w:rPr>
          <w:instrText xml:space="preserve"> PAGEREF _Toc216433948 \h </w:instrText>
        </w:r>
        <w:r w:rsidR="00956892">
          <w:rPr>
            <w:webHidden/>
          </w:rPr>
        </w:r>
        <w:r w:rsidR="00956892">
          <w:rPr>
            <w:webHidden/>
          </w:rPr>
          <w:fldChar w:fldCharType="separate"/>
        </w:r>
        <w:r w:rsidR="00956892">
          <w:rPr>
            <w:webHidden/>
          </w:rPr>
          <w:t>4</w:t>
        </w:r>
        <w:r w:rsidR="00956892">
          <w:rPr>
            <w:webHidden/>
          </w:rPr>
          <w:fldChar w:fldCharType="end"/>
        </w:r>
      </w:hyperlink>
    </w:p>
    <w:p w14:paraId="6DA660AD" w14:textId="2610A251"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49" w:history="1">
        <w:r w:rsidR="00956892" w:rsidRPr="009B068E">
          <w:rPr>
            <w:rStyle w:val="Lienhypertexte"/>
            <w:noProof/>
            <w14:scene3d>
              <w14:camera w14:prst="orthographicFront"/>
              <w14:lightRig w14:rig="threePt" w14:dir="t">
                <w14:rot w14:lat="0" w14:lon="0" w14:rev="0"/>
              </w14:lightRig>
            </w14:scene3d>
          </w:rPr>
          <w:t>2.1. </w:t>
        </w:r>
        <w:r w:rsidR="00956892" w:rsidRPr="009B068E">
          <w:rPr>
            <w:rStyle w:val="Lienhypertexte"/>
            <w:noProof/>
          </w:rPr>
          <w:t xml:space="preserve"> Caractéristiques du marché</w:t>
        </w:r>
        <w:r w:rsidR="00956892">
          <w:rPr>
            <w:noProof/>
            <w:webHidden/>
          </w:rPr>
          <w:tab/>
        </w:r>
        <w:r w:rsidR="00956892">
          <w:rPr>
            <w:noProof/>
            <w:webHidden/>
          </w:rPr>
          <w:fldChar w:fldCharType="begin"/>
        </w:r>
        <w:r w:rsidR="00956892">
          <w:rPr>
            <w:noProof/>
            <w:webHidden/>
          </w:rPr>
          <w:instrText xml:space="preserve"> PAGEREF _Toc216433949 \h </w:instrText>
        </w:r>
        <w:r w:rsidR="00956892">
          <w:rPr>
            <w:noProof/>
            <w:webHidden/>
          </w:rPr>
        </w:r>
        <w:r w:rsidR="00956892">
          <w:rPr>
            <w:noProof/>
            <w:webHidden/>
          </w:rPr>
          <w:fldChar w:fldCharType="separate"/>
        </w:r>
        <w:r w:rsidR="00956892">
          <w:rPr>
            <w:noProof/>
            <w:webHidden/>
          </w:rPr>
          <w:t>4</w:t>
        </w:r>
        <w:r w:rsidR="00956892">
          <w:rPr>
            <w:noProof/>
            <w:webHidden/>
          </w:rPr>
          <w:fldChar w:fldCharType="end"/>
        </w:r>
      </w:hyperlink>
    </w:p>
    <w:p w14:paraId="22D7AD48" w14:textId="07EAA8CC"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0" w:history="1">
        <w:r w:rsidR="00956892" w:rsidRPr="009B068E">
          <w:rPr>
            <w:rStyle w:val="Lienhypertexte"/>
            <w:noProof/>
            <w14:scene3d>
              <w14:camera w14:prst="orthographicFront"/>
              <w14:lightRig w14:rig="threePt" w14:dir="t">
                <w14:rot w14:lat="0" w14:lon="0" w14:rev="0"/>
              </w14:lightRig>
            </w14:scene3d>
          </w:rPr>
          <w:t>2.2. </w:t>
        </w:r>
        <w:r w:rsidR="00956892" w:rsidRPr="009B068E">
          <w:rPr>
            <w:rStyle w:val="Lienhypertexte"/>
            <w:noProof/>
          </w:rPr>
          <w:t xml:space="preserve"> Variantes</w:t>
        </w:r>
        <w:r w:rsidR="00956892">
          <w:rPr>
            <w:noProof/>
            <w:webHidden/>
          </w:rPr>
          <w:tab/>
        </w:r>
        <w:r w:rsidR="00956892">
          <w:rPr>
            <w:noProof/>
            <w:webHidden/>
          </w:rPr>
          <w:fldChar w:fldCharType="begin"/>
        </w:r>
        <w:r w:rsidR="00956892">
          <w:rPr>
            <w:noProof/>
            <w:webHidden/>
          </w:rPr>
          <w:instrText xml:space="preserve"> PAGEREF _Toc216433950 \h </w:instrText>
        </w:r>
        <w:r w:rsidR="00956892">
          <w:rPr>
            <w:noProof/>
            <w:webHidden/>
          </w:rPr>
        </w:r>
        <w:r w:rsidR="00956892">
          <w:rPr>
            <w:noProof/>
            <w:webHidden/>
          </w:rPr>
          <w:fldChar w:fldCharType="separate"/>
        </w:r>
        <w:r w:rsidR="00956892">
          <w:rPr>
            <w:noProof/>
            <w:webHidden/>
          </w:rPr>
          <w:t>4</w:t>
        </w:r>
        <w:r w:rsidR="00956892">
          <w:rPr>
            <w:noProof/>
            <w:webHidden/>
          </w:rPr>
          <w:fldChar w:fldCharType="end"/>
        </w:r>
      </w:hyperlink>
    </w:p>
    <w:p w14:paraId="471F744E" w14:textId="671CAE67" w:rsidR="00956892" w:rsidRDefault="00A962B6">
      <w:pPr>
        <w:pStyle w:val="TM1"/>
        <w:rPr>
          <w:rFonts w:asciiTheme="minorHAnsi" w:eastAsiaTheme="minorEastAsia" w:hAnsiTheme="minorHAnsi" w:cstheme="minorBidi"/>
          <w:b w:val="0"/>
          <w:sz w:val="22"/>
          <w:szCs w:val="22"/>
        </w:rPr>
      </w:pPr>
      <w:hyperlink w:anchor="_Toc216433951" w:history="1">
        <w:r w:rsidR="00956892" w:rsidRPr="009B068E">
          <w:rPr>
            <w:rStyle w:val="Lienhypertexte"/>
          </w:rPr>
          <w:t>ARTICLE 3 : ORGANISATION DE LA PROCÉDURE</w:t>
        </w:r>
        <w:r w:rsidR="00956892">
          <w:rPr>
            <w:webHidden/>
          </w:rPr>
          <w:tab/>
        </w:r>
        <w:r w:rsidR="00956892">
          <w:rPr>
            <w:webHidden/>
          </w:rPr>
          <w:fldChar w:fldCharType="begin"/>
        </w:r>
        <w:r w:rsidR="00956892">
          <w:rPr>
            <w:webHidden/>
          </w:rPr>
          <w:instrText xml:space="preserve"> PAGEREF _Toc216433951 \h </w:instrText>
        </w:r>
        <w:r w:rsidR="00956892">
          <w:rPr>
            <w:webHidden/>
          </w:rPr>
        </w:r>
        <w:r w:rsidR="00956892">
          <w:rPr>
            <w:webHidden/>
          </w:rPr>
          <w:fldChar w:fldCharType="separate"/>
        </w:r>
        <w:r w:rsidR="00956892">
          <w:rPr>
            <w:webHidden/>
          </w:rPr>
          <w:t>5</w:t>
        </w:r>
        <w:r w:rsidR="00956892">
          <w:rPr>
            <w:webHidden/>
          </w:rPr>
          <w:fldChar w:fldCharType="end"/>
        </w:r>
      </w:hyperlink>
    </w:p>
    <w:p w14:paraId="1CBDA350" w14:textId="15C23BF8"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2" w:history="1">
        <w:r w:rsidR="00956892" w:rsidRPr="009B068E">
          <w:rPr>
            <w:rStyle w:val="Lienhypertexte"/>
            <w:rFonts w:eastAsia="Batang"/>
            <w:noProof/>
            <w14:scene3d>
              <w14:camera w14:prst="orthographicFront"/>
              <w14:lightRig w14:rig="threePt" w14:dir="t">
                <w14:rot w14:lat="0" w14:lon="0" w14:rev="0"/>
              </w14:lightRig>
            </w14:scene3d>
          </w:rPr>
          <w:t>3.1. </w:t>
        </w:r>
        <w:r w:rsidR="00956892" w:rsidRPr="009B068E">
          <w:rPr>
            <w:rStyle w:val="Lienhypertexte"/>
            <w:rFonts w:eastAsia="Batang"/>
            <w:noProof/>
          </w:rPr>
          <w:t xml:space="preserve"> Procédure de passation</w:t>
        </w:r>
        <w:r w:rsidR="00956892">
          <w:rPr>
            <w:noProof/>
            <w:webHidden/>
          </w:rPr>
          <w:tab/>
        </w:r>
        <w:r w:rsidR="00956892">
          <w:rPr>
            <w:noProof/>
            <w:webHidden/>
          </w:rPr>
          <w:fldChar w:fldCharType="begin"/>
        </w:r>
        <w:r w:rsidR="00956892">
          <w:rPr>
            <w:noProof/>
            <w:webHidden/>
          </w:rPr>
          <w:instrText xml:space="preserve"> PAGEREF _Toc216433952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322EF8C6" w14:textId="1B8D951E"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3" w:history="1">
        <w:r w:rsidR="00956892" w:rsidRPr="009B068E">
          <w:rPr>
            <w:rStyle w:val="Lienhypertexte"/>
            <w:rFonts w:eastAsia="Batang"/>
            <w:noProof/>
            <w14:scene3d>
              <w14:camera w14:prst="orthographicFront"/>
              <w14:lightRig w14:rig="threePt" w14:dir="t">
                <w14:rot w14:lat="0" w14:lon="0" w14:rev="0"/>
              </w14:lightRig>
            </w14:scene3d>
          </w:rPr>
          <w:t>3.2. </w:t>
        </w:r>
        <w:r w:rsidR="00956892" w:rsidRPr="009B068E">
          <w:rPr>
            <w:rStyle w:val="Lienhypertexte"/>
            <w:rFonts w:eastAsia="Batang"/>
            <w:noProof/>
          </w:rPr>
          <w:t xml:space="preserve"> Renseignements d’ordre administratif</w:t>
        </w:r>
        <w:r w:rsidR="00956892">
          <w:rPr>
            <w:noProof/>
            <w:webHidden/>
          </w:rPr>
          <w:tab/>
        </w:r>
        <w:r w:rsidR="00956892">
          <w:rPr>
            <w:noProof/>
            <w:webHidden/>
          </w:rPr>
          <w:fldChar w:fldCharType="begin"/>
        </w:r>
        <w:r w:rsidR="00956892">
          <w:rPr>
            <w:noProof/>
            <w:webHidden/>
          </w:rPr>
          <w:instrText xml:space="preserve"> PAGEREF _Toc216433953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4F0A8D0F" w14:textId="0E9BD4B1"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4" w:history="1">
        <w:r w:rsidR="00956892" w:rsidRPr="009B068E">
          <w:rPr>
            <w:rStyle w:val="Lienhypertexte"/>
            <w:rFonts w:eastAsia="Batang"/>
            <w:noProof/>
            <w14:scene3d>
              <w14:camera w14:prst="orthographicFront"/>
              <w14:lightRig w14:rig="threePt" w14:dir="t">
                <w14:rot w14:lat="0" w14:lon="0" w14:rev="0"/>
              </w14:lightRig>
            </w14:scene3d>
          </w:rPr>
          <w:t>3.3. </w:t>
        </w:r>
        <w:r w:rsidR="00956892" w:rsidRPr="009B068E">
          <w:rPr>
            <w:rStyle w:val="Lienhypertexte"/>
            <w:rFonts w:eastAsia="Batang"/>
            <w:noProof/>
          </w:rPr>
          <w:t xml:space="preserve"> Échanges d’informations avec les candidats (le cas échéant)</w:t>
        </w:r>
        <w:r w:rsidR="00956892">
          <w:rPr>
            <w:noProof/>
            <w:webHidden/>
          </w:rPr>
          <w:tab/>
        </w:r>
        <w:r w:rsidR="00956892">
          <w:rPr>
            <w:noProof/>
            <w:webHidden/>
          </w:rPr>
          <w:fldChar w:fldCharType="begin"/>
        </w:r>
        <w:r w:rsidR="00956892">
          <w:rPr>
            <w:noProof/>
            <w:webHidden/>
          </w:rPr>
          <w:instrText xml:space="preserve"> PAGEREF _Toc216433954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62D25D13" w14:textId="79CF5544"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5" w:history="1">
        <w:r w:rsidR="00956892" w:rsidRPr="009B068E">
          <w:rPr>
            <w:rStyle w:val="Lienhypertexte"/>
            <w:rFonts w:eastAsia="Batang"/>
            <w:noProof/>
            <w14:scene3d>
              <w14:camera w14:prst="orthographicFront"/>
              <w14:lightRig w14:rig="threePt" w14:dir="t">
                <w14:rot w14:lat="0" w14:lon="0" w14:rev="0"/>
              </w14:lightRig>
            </w14:scene3d>
          </w:rPr>
          <w:t>3.4. </w:t>
        </w:r>
        <w:r w:rsidR="00956892" w:rsidRPr="009B068E">
          <w:rPr>
            <w:rStyle w:val="Lienhypertexte"/>
            <w:rFonts w:eastAsia="Batang"/>
            <w:noProof/>
          </w:rPr>
          <w:t xml:space="preserve"> Contenu du dossier de la consultation mis à disposition des candidats</w:t>
        </w:r>
        <w:r w:rsidR="00956892">
          <w:rPr>
            <w:noProof/>
            <w:webHidden/>
          </w:rPr>
          <w:tab/>
        </w:r>
        <w:r w:rsidR="00956892">
          <w:rPr>
            <w:noProof/>
            <w:webHidden/>
          </w:rPr>
          <w:fldChar w:fldCharType="begin"/>
        </w:r>
        <w:r w:rsidR="00956892">
          <w:rPr>
            <w:noProof/>
            <w:webHidden/>
          </w:rPr>
          <w:instrText xml:space="preserve"> PAGEREF _Toc216433955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3B499FEF" w14:textId="11665C7A"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6" w:history="1">
        <w:r w:rsidR="00956892" w:rsidRPr="009B068E">
          <w:rPr>
            <w:rStyle w:val="Lienhypertexte"/>
            <w:rFonts w:eastAsia="Batang"/>
            <w:noProof/>
            <w14:scene3d>
              <w14:camera w14:prst="orthographicFront"/>
              <w14:lightRig w14:rig="threePt" w14:dir="t">
                <w14:rot w14:lat="0" w14:lon="0" w14:rev="0"/>
              </w14:lightRig>
            </w14:scene3d>
          </w:rPr>
          <w:t>3.5. </w:t>
        </w:r>
        <w:r w:rsidR="00956892" w:rsidRPr="009B068E">
          <w:rPr>
            <w:rStyle w:val="Lienhypertexte"/>
            <w:rFonts w:eastAsia="Batang"/>
            <w:noProof/>
          </w:rPr>
          <w:t xml:space="preserve"> Renseignements complémentaires</w:t>
        </w:r>
        <w:r w:rsidR="00956892">
          <w:rPr>
            <w:noProof/>
            <w:webHidden/>
          </w:rPr>
          <w:tab/>
        </w:r>
        <w:r w:rsidR="00956892">
          <w:rPr>
            <w:noProof/>
            <w:webHidden/>
          </w:rPr>
          <w:fldChar w:fldCharType="begin"/>
        </w:r>
        <w:r w:rsidR="00956892">
          <w:rPr>
            <w:noProof/>
            <w:webHidden/>
          </w:rPr>
          <w:instrText xml:space="preserve"> PAGEREF _Toc216433956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12895B3C" w14:textId="6790C747"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7" w:history="1">
        <w:r w:rsidR="00956892" w:rsidRPr="009B068E">
          <w:rPr>
            <w:rStyle w:val="Lienhypertexte"/>
            <w:rFonts w:eastAsia="Batang"/>
            <w:noProof/>
            <w14:scene3d>
              <w14:camera w14:prst="orthographicFront"/>
              <w14:lightRig w14:rig="threePt" w14:dir="t">
                <w14:rot w14:lat="0" w14:lon="0" w14:rev="0"/>
              </w14:lightRig>
            </w14:scene3d>
          </w:rPr>
          <w:t>3.6. </w:t>
        </w:r>
        <w:r w:rsidR="00956892" w:rsidRPr="009B068E">
          <w:rPr>
            <w:rStyle w:val="Lienhypertexte"/>
            <w:rFonts w:eastAsia="Batang"/>
            <w:noProof/>
          </w:rPr>
          <w:t xml:space="preserve"> Modifications du dossier de consultation des entreprises</w:t>
        </w:r>
        <w:r w:rsidR="00956892">
          <w:rPr>
            <w:noProof/>
            <w:webHidden/>
          </w:rPr>
          <w:tab/>
        </w:r>
        <w:r w:rsidR="00956892">
          <w:rPr>
            <w:noProof/>
            <w:webHidden/>
          </w:rPr>
          <w:fldChar w:fldCharType="begin"/>
        </w:r>
        <w:r w:rsidR="00956892">
          <w:rPr>
            <w:noProof/>
            <w:webHidden/>
          </w:rPr>
          <w:instrText xml:space="preserve"> PAGEREF _Toc216433957 \h </w:instrText>
        </w:r>
        <w:r w:rsidR="00956892">
          <w:rPr>
            <w:noProof/>
            <w:webHidden/>
          </w:rPr>
        </w:r>
        <w:r w:rsidR="00956892">
          <w:rPr>
            <w:noProof/>
            <w:webHidden/>
          </w:rPr>
          <w:fldChar w:fldCharType="separate"/>
        </w:r>
        <w:r w:rsidR="00956892">
          <w:rPr>
            <w:noProof/>
            <w:webHidden/>
          </w:rPr>
          <w:t>5</w:t>
        </w:r>
        <w:r w:rsidR="00956892">
          <w:rPr>
            <w:noProof/>
            <w:webHidden/>
          </w:rPr>
          <w:fldChar w:fldCharType="end"/>
        </w:r>
      </w:hyperlink>
    </w:p>
    <w:p w14:paraId="3A7DC43F" w14:textId="45EE1218"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8" w:history="1">
        <w:r w:rsidR="00956892" w:rsidRPr="009B068E">
          <w:rPr>
            <w:rStyle w:val="Lienhypertexte"/>
            <w:rFonts w:eastAsia="Batang"/>
            <w:noProof/>
            <w14:scene3d>
              <w14:camera w14:prst="orthographicFront"/>
              <w14:lightRig w14:rig="threePt" w14:dir="t">
                <w14:rot w14:lat="0" w14:lon="0" w14:rev="0"/>
              </w14:lightRig>
            </w14:scene3d>
          </w:rPr>
          <w:t>3.7. </w:t>
        </w:r>
        <w:r w:rsidR="00956892" w:rsidRPr="009B068E">
          <w:rPr>
            <w:rStyle w:val="Lienhypertexte"/>
            <w:rFonts w:eastAsia="Batang"/>
            <w:noProof/>
          </w:rPr>
          <w:t xml:space="preserve"> Durée de validité des offres</w:t>
        </w:r>
        <w:r w:rsidR="00956892">
          <w:rPr>
            <w:noProof/>
            <w:webHidden/>
          </w:rPr>
          <w:tab/>
        </w:r>
        <w:r w:rsidR="00956892">
          <w:rPr>
            <w:noProof/>
            <w:webHidden/>
          </w:rPr>
          <w:fldChar w:fldCharType="begin"/>
        </w:r>
        <w:r w:rsidR="00956892">
          <w:rPr>
            <w:noProof/>
            <w:webHidden/>
          </w:rPr>
          <w:instrText xml:space="preserve"> PAGEREF _Toc216433958 \h </w:instrText>
        </w:r>
        <w:r w:rsidR="00956892">
          <w:rPr>
            <w:noProof/>
            <w:webHidden/>
          </w:rPr>
        </w:r>
        <w:r w:rsidR="00956892">
          <w:rPr>
            <w:noProof/>
            <w:webHidden/>
          </w:rPr>
          <w:fldChar w:fldCharType="separate"/>
        </w:r>
        <w:r w:rsidR="00956892">
          <w:rPr>
            <w:noProof/>
            <w:webHidden/>
          </w:rPr>
          <w:t>6</w:t>
        </w:r>
        <w:r w:rsidR="00956892">
          <w:rPr>
            <w:noProof/>
            <w:webHidden/>
          </w:rPr>
          <w:fldChar w:fldCharType="end"/>
        </w:r>
      </w:hyperlink>
    </w:p>
    <w:p w14:paraId="05DE6840" w14:textId="2AB0F9DC"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59" w:history="1">
        <w:r w:rsidR="00956892" w:rsidRPr="009B068E">
          <w:rPr>
            <w:rStyle w:val="Lienhypertexte"/>
            <w:rFonts w:eastAsia="Batang"/>
            <w:noProof/>
            <w14:scene3d>
              <w14:camera w14:prst="orthographicFront"/>
              <w14:lightRig w14:rig="threePt" w14:dir="t">
                <w14:rot w14:lat="0" w14:lon="0" w14:rev="0"/>
              </w14:lightRig>
            </w14:scene3d>
          </w:rPr>
          <w:t>3.8. </w:t>
        </w:r>
        <w:r w:rsidR="00956892" w:rsidRPr="009B068E">
          <w:rPr>
            <w:rStyle w:val="Lienhypertexte"/>
            <w:rFonts w:eastAsia="Batang"/>
            <w:noProof/>
          </w:rPr>
          <w:t xml:space="preserve"> Négociations</w:t>
        </w:r>
        <w:r w:rsidR="00956892">
          <w:rPr>
            <w:noProof/>
            <w:webHidden/>
          </w:rPr>
          <w:tab/>
        </w:r>
        <w:r w:rsidR="00956892">
          <w:rPr>
            <w:noProof/>
            <w:webHidden/>
          </w:rPr>
          <w:fldChar w:fldCharType="begin"/>
        </w:r>
        <w:r w:rsidR="00956892">
          <w:rPr>
            <w:noProof/>
            <w:webHidden/>
          </w:rPr>
          <w:instrText xml:space="preserve"> PAGEREF _Toc216433959 \h </w:instrText>
        </w:r>
        <w:r w:rsidR="00956892">
          <w:rPr>
            <w:noProof/>
            <w:webHidden/>
          </w:rPr>
        </w:r>
        <w:r w:rsidR="00956892">
          <w:rPr>
            <w:noProof/>
            <w:webHidden/>
          </w:rPr>
          <w:fldChar w:fldCharType="separate"/>
        </w:r>
        <w:r w:rsidR="00956892">
          <w:rPr>
            <w:noProof/>
            <w:webHidden/>
          </w:rPr>
          <w:t>6</w:t>
        </w:r>
        <w:r w:rsidR="00956892">
          <w:rPr>
            <w:noProof/>
            <w:webHidden/>
          </w:rPr>
          <w:fldChar w:fldCharType="end"/>
        </w:r>
      </w:hyperlink>
    </w:p>
    <w:p w14:paraId="40521E0A" w14:textId="45BC730D"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0" w:history="1">
        <w:r w:rsidR="00956892" w:rsidRPr="009B068E">
          <w:rPr>
            <w:rStyle w:val="Lienhypertexte"/>
            <w:rFonts w:eastAsia="Batang"/>
            <w:noProof/>
            <w14:scene3d>
              <w14:camera w14:prst="orthographicFront"/>
              <w14:lightRig w14:rig="threePt" w14:dir="t">
                <w14:rot w14:lat="0" w14:lon="0" w14:rev="0"/>
              </w14:lightRig>
            </w14:scene3d>
          </w:rPr>
          <w:t>3.9. </w:t>
        </w:r>
        <w:r w:rsidR="00956892" w:rsidRPr="009B068E">
          <w:rPr>
            <w:rStyle w:val="Lienhypertexte"/>
            <w:rFonts w:eastAsia="Batang"/>
            <w:noProof/>
          </w:rPr>
          <w:t xml:space="preserve"> Critères de sélection des candidatures</w:t>
        </w:r>
        <w:r w:rsidR="00956892">
          <w:rPr>
            <w:noProof/>
            <w:webHidden/>
          </w:rPr>
          <w:tab/>
        </w:r>
        <w:r w:rsidR="00956892">
          <w:rPr>
            <w:noProof/>
            <w:webHidden/>
          </w:rPr>
          <w:fldChar w:fldCharType="begin"/>
        </w:r>
        <w:r w:rsidR="00956892">
          <w:rPr>
            <w:noProof/>
            <w:webHidden/>
          </w:rPr>
          <w:instrText xml:space="preserve"> PAGEREF _Toc216433960 \h </w:instrText>
        </w:r>
        <w:r w:rsidR="00956892">
          <w:rPr>
            <w:noProof/>
            <w:webHidden/>
          </w:rPr>
        </w:r>
        <w:r w:rsidR="00956892">
          <w:rPr>
            <w:noProof/>
            <w:webHidden/>
          </w:rPr>
          <w:fldChar w:fldCharType="separate"/>
        </w:r>
        <w:r w:rsidR="00956892">
          <w:rPr>
            <w:noProof/>
            <w:webHidden/>
          </w:rPr>
          <w:t>6</w:t>
        </w:r>
        <w:r w:rsidR="00956892">
          <w:rPr>
            <w:noProof/>
            <w:webHidden/>
          </w:rPr>
          <w:fldChar w:fldCharType="end"/>
        </w:r>
      </w:hyperlink>
    </w:p>
    <w:p w14:paraId="295747B7" w14:textId="3DD83E5B"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1" w:history="1">
        <w:r w:rsidR="00956892" w:rsidRPr="009B068E">
          <w:rPr>
            <w:rStyle w:val="Lienhypertexte"/>
            <w:rFonts w:eastAsia="Batang"/>
            <w:noProof/>
            <w14:scene3d>
              <w14:camera w14:prst="orthographicFront"/>
              <w14:lightRig w14:rig="threePt" w14:dir="t">
                <w14:rot w14:lat="0" w14:lon="0" w14:rev="0"/>
              </w14:lightRig>
            </w14:scene3d>
          </w:rPr>
          <w:t>3.10. </w:t>
        </w:r>
        <w:r w:rsidR="00956892" w:rsidRPr="009B068E">
          <w:rPr>
            <w:rStyle w:val="Lienhypertexte"/>
            <w:rFonts w:eastAsia="Batang"/>
            <w:noProof/>
          </w:rPr>
          <w:t xml:space="preserve"> Critères d’attribution des offres</w:t>
        </w:r>
        <w:r w:rsidR="00956892">
          <w:rPr>
            <w:noProof/>
            <w:webHidden/>
          </w:rPr>
          <w:tab/>
        </w:r>
        <w:r w:rsidR="00956892">
          <w:rPr>
            <w:noProof/>
            <w:webHidden/>
          </w:rPr>
          <w:fldChar w:fldCharType="begin"/>
        </w:r>
        <w:r w:rsidR="00956892">
          <w:rPr>
            <w:noProof/>
            <w:webHidden/>
          </w:rPr>
          <w:instrText xml:space="preserve"> PAGEREF _Toc216433961 \h </w:instrText>
        </w:r>
        <w:r w:rsidR="00956892">
          <w:rPr>
            <w:noProof/>
            <w:webHidden/>
          </w:rPr>
        </w:r>
        <w:r w:rsidR="00956892">
          <w:rPr>
            <w:noProof/>
            <w:webHidden/>
          </w:rPr>
          <w:fldChar w:fldCharType="separate"/>
        </w:r>
        <w:r w:rsidR="00956892">
          <w:rPr>
            <w:noProof/>
            <w:webHidden/>
          </w:rPr>
          <w:t>6</w:t>
        </w:r>
        <w:r w:rsidR="00956892">
          <w:rPr>
            <w:noProof/>
            <w:webHidden/>
          </w:rPr>
          <w:fldChar w:fldCharType="end"/>
        </w:r>
      </w:hyperlink>
    </w:p>
    <w:p w14:paraId="14670868" w14:textId="6F628F37"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2" w:history="1">
        <w:r w:rsidR="00956892" w:rsidRPr="009B068E">
          <w:rPr>
            <w:rStyle w:val="Lienhypertexte"/>
            <w:rFonts w:eastAsia="Batang"/>
            <w:noProof/>
            <w14:scene3d>
              <w14:camera w14:prst="orthographicFront"/>
              <w14:lightRig w14:rig="threePt" w14:dir="t">
                <w14:rot w14:lat="0" w14:lon="0" w14:rev="0"/>
              </w14:lightRig>
            </w14:scene3d>
          </w:rPr>
          <w:t>3.11. </w:t>
        </w:r>
        <w:r w:rsidR="00956892" w:rsidRPr="009B068E">
          <w:rPr>
            <w:rStyle w:val="Lienhypertexte"/>
            <w:rFonts w:eastAsia="Batang"/>
            <w:noProof/>
          </w:rPr>
          <w:t xml:space="preserve"> Documents à fournir par l’attributaire</w:t>
        </w:r>
        <w:r w:rsidR="00956892">
          <w:rPr>
            <w:noProof/>
            <w:webHidden/>
          </w:rPr>
          <w:tab/>
        </w:r>
        <w:r w:rsidR="00956892">
          <w:rPr>
            <w:noProof/>
            <w:webHidden/>
          </w:rPr>
          <w:fldChar w:fldCharType="begin"/>
        </w:r>
        <w:r w:rsidR="00956892">
          <w:rPr>
            <w:noProof/>
            <w:webHidden/>
          </w:rPr>
          <w:instrText xml:space="preserve"> PAGEREF _Toc216433962 \h </w:instrText>
        </w:r>
        <w:r w:rsidR="00956892">
          <w:rPr>
            <w:noProof/>
            <w:webHidden/>
          </w:rPr>
        </w:r>
        <w:r w:rsidR="00956892">
          <w:rPr>
            <w:noProof/>
            <w:webHidden/>
          </w:rPr>
          <w:fldChar w:fldCharType="separate"/>
        </w:r>
        <w:r w:rsidR="00956892">
          <w:rPr>
            <w:noProof/>
            <w:webHidden/>
          </w:rPr>
          <w:t>6</w:t>
        </w:r>
        <w:r w:rsidR="00956892">
          <w:rPr>
            <w:noProof/>
            <w:webHidden/>
          </w:rPr>
          <w:fldChar w:fldCharType="end"/>
        </w:r>
      </w:hyperlink>
    </w:p>
    <w:p w14:paraId="4FBA37DA" w14:textId="149CC388" w:rsidR="00956892" w:rsidRDefault="00A962B6">
      <w:pPr>
        <w:pStyle w:val="TM1"/>
        <w:rPr>
          <w:rFonts w:asciiTheme="minorHAnsi" w:eastAsiaTheme="minorEastAsia" w:hAnsiTheme="minorHAnsi" w:cstheme="minorBidi"/>
          <w:b w:val="0"/>
          <w:sz w:val="22"/>
          <w:szCs w:val="22"/>
        </w:rPr>
      </w:pPr>
      <w:hyperlink w:anchor="_Toc216433963" w:history="1">
        <w:r w:rsidR="00956892" w:rsidRPr="009B068E">
          <w:rPr>
            <w:rStyle w:val="Lienhypertexte"/>
          </w:rPr>
          <w:t>ARTICLE 4 : CONTENU DU PLI DU CANDIDAT</w:t>
        </w:r>
        <w:r w:rsidR="00956892">
          <w:rPr>
            <w:webHidden/>
          </w:rPr>
          <w:tab/>
        </w:r>
        <w:r w:rsidR="00956892">
          <w:rPr>
            <w:webHidden/>
          </w:rPr>
          <w:fldChar w:fldCharType="begin"/>
        </w:r>
        <w:r w:rsidR="00956892">
          <w:rPr>
            <w:webHidden/>
          </w:rPr>
          <w:instrText xml:space="preserve"> PAGEREF _Toc216433963 \h </w:instrText>
        </w:r>
        <w:r w:rsidR="00956892">
          <w:rPr>
            <w:webHidden/>
          </w:rPr>
        </w:r>
        <w:r w:rsidR="00956892">
          <w:rPr>
            <w:webHidden/>
          </w:rPr>
          <w:fldChar w:fldCharType="separate"/>
        </w:r>
        <w:r w:rsidR="00956892">
          <w:rPr>
            <w:webHidden/>
          </w:rPr>
          <w:t>8</w:t>
        </w:r>
        <w:r w:rsidR="00956892">
          <w:rPr>
            <w:webHidden/>
          </w:rPr>
          <w:fldChar w:fldCharType="end"/>
        </w:r>
      </w:hyperlink>
    </w:p>
    <w:p w14:paraId="35FD7745" w14:textId="4786F86B"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4" w:history="1">
        <w:r w:rsidR="00956892" w:rsidRPr="009B068E">
          <w:rPr>
            <w:rStyle w:val="Lienhypertexte"/>
            <w:rFonts w:eastAsia="Batang"/>
            <w:noProof/>
            <w14:scene3d>
              <w14:camera w14:prst="orthographicFront"/>
              <w14:lightRig w14:rig="threePt" w14:dir="t">
                <w14:rot w14:lat="0" w14:lon="0" w14:rev="0"/>
              </w14:lightRig>
            </w14:scene3d>
          </w:rPr>
          <w:t>4.1. </w:t>
        </w:r>
        <w:r w:rsidR="00956892" w:rsidRPr="009B068E">
          <w:rPr>
            <w:rStyle w:val="Lienhypertexte"/>
            <w:rFonts w:eastAsia="Batang"/>
            <w:noProof/>
          </w:rPr>
          <w:t xml:space="preserve"> Composition du dossier intitulé « CANDIDATURE »</w:t>
        </w:r>
        <w:r w:rsidR="00956892">
          <w:rPr>
            <w:noProof/>
            <w:webHidden/>
          </w:rPr>
          <w:tab/>
        </w:r>
        <w:r w:rsidR="00956892">
          <w:rPr>
            <w:noProof/>
            <w:webHidden/>
          </w:rPr>
          <w:fldChar w:fldCharType="begin"/>
        </w:r>
        <w:r w:rsidR="00956892">
          <w:rPr>
            <w:noProof/>
            <w:webHidden/>
          </w:rPr>
          <w:instrText xml:space="preserve"> PAGEREF _Toc216433964 \h </w:instrText>
        </w:r>
        <w:r w:rsidR="00956892">
          <w:rPr>
            <w:noProof/>
            <w:webHidden/>
          </w:rPr>
        </w:r>
        <w:r w:rsidR="00956892">
          <w:rPr>
            <w:noProof/>
            <w:webHidden/>
          </w:rPr>
          <w:fldChar w:fldCharType="separate"/>
        </w:r>
        <w:r w:rsidR="00956892">
          <w:rPr>
            <w:noProof/>
            <w:webHidden/>
          </w:rPr>
          <w:t>8</w:t>
        </w:r>
        <w:r w:rsidR="00956892">
          <w:rPr>
            <w:noProof/>
            <w:webHidden/>
          </w:rPr>
          <w:fldChar w:fldCharType="end"/>
        </w:r>
      </w:hyperlink>
    </w:p>
    <w:p w14:paraId="57D55A12" w14:textId="7AA2848E"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5" w:history="1">
        <w:r w:rsidR="00956892" w:rsidRPr="009B068E">
          <w:rPr>
            <w:rStyle w:val="Lienhypertexte"/>
            <w:rFonts w:eastAsia="Batang"/>
            <w:noProof/>
            <w14:scene3d>
              <w14:camera w14:prst="orthographicFront"/>
              <w14:lightRig w14:rig="threePt" w14:dir="t">
                <w14:rot w14:lat="0" w14:lon="0" w14:rev="0"/>
              </w14:lightRig>
            </w14:scene3d>
          </w:rPr>
          <w:t>4.2. </w:t>
        </w:r>
        <w:r w:rsidR="00956892" w:rsidRPr="009B068E">
          <w:rPr>
            <w:rStyle w:val="Lienhypertexte"/>
            <w:rFonts w:eastAsia="Batang"/>
            <w:noProof/>
          </w:rPr>
          <w:t xml:space="preserve"> Composition du dossier intitulé « OFFRE »</w:t>
        </w:r>
        <w:r w:rsidR="00956892">
          <w:rPr>
            <w:noProof/>
            <w:webHidden/>
          </w:rPr>
          <w:tab/>
        </w:r>
        <w:r w:rsidR="00956892">
          <w:rPr>
            <w:noProof/>
            <w:webHidden/>
          </w:rPr>
          <w:fldChar w:fldCharType="begin"/>
        </w:r>
        <w:r w:rsidR="00956892">
          <w:rPr>
            <w:noProof/>
            <w:webHidden/>
          </w:rPr>
          <w:instrText xml:space="preserve"> PAGEREF _Toc216433965 \h </w:instrText>
        </w:r>
        <w:r w:rsidR="00956892">
          <w:rPr>
            <w:noProof/>
            <w:webHidden/>
          </w:rPr>
        </w:r>
        <w:r w:rsidR="00956892">
          <w:rPr>
            <w:noProof/>
            <w:webHidden/>
          </w:rPr>
          <w:fldChar w:fldCharType="separate"/>
        </w:r>
        <w:r w:rsidR="00956892">
          <w:rPr>
            <w:noProof/>
            <w:webHidden/>
          </w:rPr>
          <w:t>9</w:t>
        </w:r>
        <w:r w:rsidR="00956892">
          <w:rPr>
            <w:noProof/>
            <w:webHidden/>
          </w:rPr>
          <w:fldChar w:fldCharType="end"/>
        </w:r>
      </w:hyperlink>
    </w:p>
    <w:p w14:paraId="2EED53BC" w14:textId="76CFB3D3" w:rsidR="00956892" w:rsidRDefault="00A962B6">
      <w:pPr>
        <w:pStyle w:val="TM1"/>
        <w:rPr>
          <w:rFonts w:asciiTheme="minorHAnsi" w:eastAsiaTheme="minorEastAsia" w:hAnsiTheme="minorHAnsi" w:cstheme="minorBidi"/>
          <w:b w:val="0"/>
          <w:sz w:val="22"/>
          <w:szCs w:val="22"/>
        </w:rPr>
      </w:pPr>
      <w:hyperlink w:anchor="_Toc216433966" w:history="1">
        <w:r w:rsidR="00956892" w:rsidRPr="009B068E">
          <w:rPr>
            <w:rStyle w:val="Lienhypertexte"/>
          </w:rPr>
          <w:t>ARTICLE 5 : MODALITÉS TECHNIQUES DE REMISE DES PLIS</w:t>
        </w:r>
        <w:r w:rsidR="00956892">
          <w:rPr>
            <w:webHidden/>
          </w:rPr>
          <w:tab/>
        </w:r>
        <w:r w:rsidR="00956892">
          <w:rPr>
            <w:webHidden/>
          </w:rPr>
          <w:fldChar w:fldCharType="begin"/>
        </w:r>
        <w:r w:rsidR="00956892">
          <w:rPr>
            <w:webHidden/>
          </w:rPr>
          <w:instrText xml:space="preserve"> PAGEREF _Toc216433966 \h </w:instrText>
        </w:r>
        <w:r w:rsidR="00956892">
          <w:rPr>
            <w:webHidden/>
          </w:rPr>
        </w:r>
        <w:r w:rsidR="00956892">
          <w:rPr>
            <w:webHidden/>
          </w:rPr>
          <w:fldChar w:fldCharType="separate"/>
        </w:r>
        <w:r w:rsidR="00956892">
          <w:rPr>
            <w:webHidden/>
          </w:rPr>
          <w:t>11</w:t>
        </w:r>
        <w:r w:rsidR="00956892">
          <w:rPr>
            <w:webHidden/>
          </w:rPr>
          <w:fldChar w:fldCharType="end"/>
        </w:r>
      </w:hyperlink>
    </w:p>
    <w:p w14:paraId="61B21C0D" w14:textId="6EE96481"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7" w:history="1">
        <w:r w:rsidR="00956892" w:rsidRPr="009B068E">
          <w:rPr>
            <w:rStyle w:val="Lienhypertexte"/>
            <w:noProof/>
            <w14:scene3d>
              <w14:camera w14:prst="orthographicFront"/>
              <w14:lightRig w14:rig="threePt" w14:dir="t">
                <w14:rot w14:lat="0" w14:lon="0" w14:rev="0"/>
              </w14:lightRig>
            </w14:scene3d>
          </w:rPr>
          <w:t>5.1. </w:t>
        </w:r>
        <w:r w:rsidR="00956892" w:rsidRPr="009B068E">
          <w:rPr>
            <w:rStyle w:val="Lienhypertexte"/>
            <w:rFonts w:eastAsia="Batang"/>
            <w:noProof/>
          </w:rPr>
          <w:t xml:space="preserve"> Modalités de transmission du pli par voie électronique</w:t>
        </w:r>
        <w:r w:rsidR="00956892">
          <w:rPr>
            <w:noProof/>
            <w:webHidden/>
          </w:rPr>
          <w:tab/>
        </w:r>
        <w:r w:rsidR="00956892">
          <w:rPr>
            <w:noProof/>
            <w:webHidden/>
          </w:rPr>
          <w:fldChar w:fldCharType="begin"/>
        </w:r>
        <w:r w:rsidR="00956892">
          <w:rPr>
            <w:noProof/>
            <w:webHidden/>
          </w:rPr>
          <w:instrText xml:space="preserve"> PAGEREF _Toc216433967 \h </w:instrText>
        </w:r>
        <w:r w:rsidR="00956892">
          <w:rPr>
            <w:noProof/>
            <w:webHidden/>
          </w:rPr>
        </w:r>
        <w:r w:rsidR="00956892">
          <w:rPr>
            <w:noProof/>
            <w:webHidden/>
          </w:rPr>
          <w:fldChar w:fldCharType="separate"/>
        </w:r>
        <w:r w:rsidR="00956892">
          <w:rPr>
            <w:noProof/>
            <w:webHidden/>
          </w:rPr>
          <w:t>11</w:t>
        </w:r>
        <w:r w:rsidR="00956892">
          <w:rPr>
            <w:noProof/>
            <w:webHidden/>
          </w:rPr>
          <w:fldChar w:fldCharType="end"/>
        </w:r>
      </w:hyperlink>
    </w:p>
    <w:p w14:paraId="08EB06E0" w14:textId="290005E4"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8" w:history="1">
        <w:r w:rsidR="00956892" w:rsidRPr="009B068E">
          <w:rPr>
            <w:rStyle w:val="Lienhypertexte"/>
            <w:rFonts w:eastAsia="Batang"/>
            <w:noProof/>
            <w14:scene3d>
              <w14:camera w14:prst="orthographicFront"/>
              <w14:lightRig w14:rig="threePt" w14:dir="t">
                <w14:rot w14:lat="0" w14:lon="0" w14:rev="0"/>
              </w14:lightRig>
            </w14:scene3d>
          </w:rPr>
          <w:t>5.2. </w:t>
        </w:r>
        <w:r w:rsidR="00956892" w:rsidRPr="009B068E">
          <w:rPr>
            <w:rStyle w:val="Lienhypertexte"/>
            <w:rFonts w:eastAsia="Batang"/>
            <w:noProof/>
          </w:rPr>
          <w:t xml:space="preserve"> Signature électronique de l’acte d’engagement</w:t>
        </w:r>
        <w:r w:rsidR="00956892">
          <w:rPr>
            <w:noProof/>
            <w:webHidden/>
          </w:rPr>
          <w:tab/>
        </w:r>
        <w:r w:rsidR="00956892">
          <w:rPr>
            <w:noProof/>
            <w:webHidden/>
          </w:rPr>
          <w:fldChar w:fldCharType="begin"/>
        </w:r>
        <w:r w:rsidR="00956892">
          <w:rPr>
            <w:noProof/>
            <w:webHidden/>
          </w:rPr>
          <w:instrText xml:space="preserve"> PAGEREF _Toc216433968 \h </w:instrText>
        </w:r>
        <w:r w:rsidR="00956892">
          <w:rPr>
            <w:noProof/>
            <w:webHidden/>
          </w:rPr>
        </w:r>
        <w:r w:rsidR="00956892">
          <w:rPr>
            <w:noProof/>
            <w:webHidden/>
          </w:rPr>
          <w:fldChar w:fldCharType="separate"/>
        </w:r>
        <w:r w:rsidR="00956892">
          <w:rPr>
            <w:noProof/>
            <w:webHidden/>
          </w:rPr>
          <w:t>11</w:t>
        </w:r>
        <w:r w:rsidR="00956892">
          <w:rPr>
            <w:noProof/>
            <w:webHidden/>
          </w:rPr>
          <w:fldChar w:fldCharType="end"/>
        </w:r>
      </w:hyperlink>
    </w:p>
    <w:p w14:paraId="3B738549" w14:textId="54859C94"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69" w:history="1">
        <w:r w:rsidR="00956892" w:rsidRPr="009B068E">
          <w:rPr>
            <w:rStyle w:val="Lienhypertexte"/>
            <w:rFonts w:eastAsia="Batang"/>
            <w:noProof/>
            <w14:scene3d>
              <w14:camera w14:prst="orthographicFront"/>
              <w14:lightRig w14:rig="threePt" w14:dir="t">
                <w14:rot w14:lat="0" w14:lon="0" w14:rev="0"/>
              </w14:lightRig>
            </w14:scene3d>
          </w:rPr>
          <w:t>5.3. </w:t>
        </w:r>
        <w:r w:rsidR="00956892" w:rsidRPr="009B068E">
          <w:rPr>
            <w:rStyle w:val="Lienhypertexte"/>
            <w:rFonts w:eastAsia="Batang"/>
            <w:noProof/>
          </w:rPr>
          <w:t xml:space="preserve"> Copie de sauvegarde</w:t>
        </w:r>
        <w:r w:rsidR="00956892">
          <w:rPr>
            <w:noProof/>
            <w:webHidden/>
          </w:rPr>
          <w:tab/>
        </w:r>
        <w:r w:rsidR="00956892">
          <w:rPr>
            <w:noProof/>
            <w:webHidden/>
          </w:rPr>
          <w:fldChar w:fldCharType="begin"/>
        </w:r>
        <w:r w:rsidR="00956892">
          <w:rPr>
            <w:noProof/>
            <w:webHidden/>
          </w:rPr>
          <w:instrText xml:space="preserve"> PAGEREF _Toc216433969 \h </w:instrText>
        </w:r>
        <w:r w:rsidR="00956892">
          <w:rPr>
            <w:noProof/>
            <w:webHidden/>
          </w:rPr>
        </w:r>
        <w:r w:rsidR="00956892">
          <w:rPr>
            <w:noProof/>
            <w:webHidden/>
          </w:rPr>
          <w:fldChar w:fldCharType="separate"/>
        </w:r>
        <w:r w:rsidR="00956892">
          <w:rPr>
            <w:noProof/>
            <w:webHidden/>
          </w:rPr>
          <w:t>12</w:t>
        </w:r>
        <w:r w:rsidR="00956892">
          <w:rPr>
            <w:noProof/>
            <w:webHidden/>
          </w:rPr>
          <w:fldChar w:fldCharType="end"/>
        </w:r>
      </w:hyperlink>
    </w:p>
    <w:p w14:paraId="59CD070D" w14:textId="175E5D33" w:rsidR="00956892" w:rsidRDefault="00A962B6">
      <w:pPr>
        <w:pStyle w:val="TM2"/>
        <w:tabs>
          <w:tab w:val="right" w:leader="dot" w:pos="9488"/>
        </w:tabs>
        <w:rPr>
          <w:rFonts w:asciiTheme="minorHAnsi" w:eastAsiaTheme="minorEastAsia" w:hAnsiTheme="minorHAnsi" w:cstheme="minorBidi"/>
          <w:noProof/>
          <w:sz w:val="22"/>
          <w:szCs w:val="22"/>
        </w:rPr>
      </w:pPr>
      <w:hyperlink w:anchor="_Toc216433970" w:history="1">
        <w:r w:rsidR="00956892" w:rsidRPr="009B068E">
          <w:rPr>
            <w:rStyle w:val="Lienhypertexte"/>
            <w:rFonts w:eastAsia="Batang"/>
            <w:noProof/>
            <w14:scene3d>
              <w14:camera w14:prst="orthographicFront"/>
              <w14:lightRig w14:rig="threePt" w14:dir="t">
                <w14:rot w14:lat="0" w14:lon="0" w14:rev="0"/>
              </w14:lightRig>
            </w14:scene3d>
          </w:rPr>
          <w:t>5.4. </w:t>
        </w:r>
        <w:r w:rsidR="00956892" w:rsidRPr="009B068E">
          <w:rPr>
            <w:rStyle w:val="Lienhypertexte"/>
            <w:rFonts w:eastAsia="Batang"/>
            <w:noProof/>
          </w:rPr>
          <w:t xml:space="preserve"> Anti-virus</w:t>
        </w:r>
        <w:r w:rsidR="00956892">
          <w:rPr>
            <w:noProof/>
            <w:webHidden/>
          </w:rPr>
          <w:tab/>
        </w:r>
        <w:r w:rsidR="00956892">
          <w:rPr>
            <w:noProof/>
            <w:webHidden/>
          </w:rPr>
          <w:fldChar w:fldCharType="begin"/>
        </w:r>
        <w:r w:rsidR="00956892">
          <w:rPr>
            <w:noProof/>
            <w:webHidden/>
          </w:rPr>
          <w:instrText xml:space="preserve"> PAGEREF _Toc216433970 \h </w:instrText>
        </w:r>
        <w:r w:rsidR="00956892">
          <w:rPr>
            <w:noProof/>
            <w:webHidden/>
          </w:rPr>
        </w:r>
        <w:r w:rsidR="00956892">
          <w:rPr>
            <w:noProof/>
            <w:webHidden/>
          </w:rPr>
          <w:fldChar w:fldCharType="separate"/>
        </w:r>
        <w:r w:rsidR="00956892">
          <w:rPr>
            <w:noProof/>
            <w:webHidden/>
          </w:rPr>
          <w:t>12</w:t>
        </w:r>
        <w:r w:rsidR="00956892">
          <w:rPr>
            <w:noProof/>
            <w:webHidden/>
          </w:rPr>
          <w:fldChar w:fldCharType="end"/>
        </w:r>
      </w:hyperlink>
    </w:p>
    <w:p w14:paraId="29946D25" w14:textId="3E465B3B" w:rsidR="00956892" w:rsidRDefault="00A962B6">
      <w:pPr>
        <w:pStyle w:val="TM1"/>
        <w:rPr>
          <w:rFonts w:asciiTheme="minorHAnsi" w:eastAsiaTheme="minorEastAsia" w:hAnsiTheme="minorHAnsi" w:cstheme="minorBidi"/>
          <w:b w:val="0"/>
          <w:sz w:val="22"/>
          <w:szCs w:val="22"/>
        </w:rPr>
      </w:pPr>
      <w:hyperlink w:anchor="_Toc216433971" w:history="1">
        <w:r w:rsidR="00956892" w:rsidRPr="009B068E">
          <w:rPr>
            <w:rStyle w:val="Lienhypertexte"/>
          </w:rPr>
          <w:t>ANNEXE 1 : DÉCLARATION SUR L’HONNEUR</w:t>
        </w:r>
        <w:r w:rsidR="00956892">
          <w:rPr>
            <w:webHidden/>
          </w:rPr>
          <w:tab/>
        </w:r>
        <w:r w:rsidR="00956892">
          <w:rPr>
            <w:webHidden/>
          </w:rPr>
          <w:fldChar w:fldCharType="begin"/>
        </w:r>
        <w:r w:rsidR="00956892">
          <w:rPr>
            <w:webHidden/>
          </w:rPr>
          <w:instrText xml:space="preserve"> PAGEREF _Toc216433971 \h </w:instrText>
        </w:r>
        <w:r w:rsidR="00956892">
          <w:rPr>
            <w:webHidden/>
          </w:rPr>
        </w:r>
        <w:r w:rsidR="00956892">
          <w:rPr>
            <w:webHidden/>
          </w:rPr>
          <w:fldChar w:fldCharType="separate"/>
        </w:r>
        <w:r w:rsidR="00956892">
          <w:rPr>
            <w:webHidden/>
          </w:rPr>
          <w:t>13</w:t>
        </w:r>
        <w:r w:rsidR="00956892">
          <w:rPr>
            <w:webHidden/>
          </w:rPr>
          <w:fldChar w:fldCharType="end"/>
        </w:r>
      </w:hyperlink>
    </w:p>
    <w:p w14:paraId="3E2BDBBD" w14:textId="47D8BDE3" w:rsidR="00956892" w:rsidRDefault="00A962B6">
      <w:pPr>
        <w:pStyle w:val="TM1"/>
        <w:rPr>
          <w:rFonts w:asciiTheme="minorHAnsi" w:eastAsiaTheme="minorEastAsia" w:hAnsiTheme="minorHAnsi" w:cstheme="minorBidi"/>
          <w:b w:val="0"/>
          <w:sz w:val="22"/>
          <w:szCs w:val="22"/>
        </w:rPr>
      </w:pPr>
      <w:hyperlink w:anchor="_Toc216433972" w:history="1">
        <w:r w:rsidR="00956892" w:rsidRPr="009B068E">
          <w:rPr>
            <w:rStyle w:val="Lienhypertexte"/>
          </w:rPr>
          <w:t>ANNEXE 2 : CRITÈRES DE JUGEMENT DES OFFRES</w:t>
        </w:r>
        <w:r w:rsidR="00956892">
          <w:rPr>
            <w:webHidden/>
          </w:rPr>
          <w:tab/>
        </w:r>
        <w:r w:rsidR="00956892">
          <w:rPr>
            <w:webHidden/>
          </w:rPr>
          <w:fldChar w:fldCharType="begin"/>
        </w:r>
        <w:r w:rsidR="00956892">
          <w:rPr>
            <w:webHidden/>
          </w:rPr>
          <w:instrText xml:space="preserve"> PAGEREF _Toc216433972 \h </w:instrText>
        </w:r>
        <w:r w:rsidR="00956892">
          <w:rPr>
            <w:webHidden/>
          </w:rPr>
        </w:r>
        <w:r w:rsidR="00956892">
          <w:rPr>
            <w:webHidden/>
          </w:rPr>
          <w:fldChar w:fldCharType="separate"/>
        </w:r>
        <w:r w:rsidR="00956892">
          <w:rPr>
            <w:webHidden/>
          </w:rPr>
          <w:t>14</w:t>
        </w:r>
        <w:r w:rsidR="00956892">
          <w:rPr>
            <w:webHidden/>
          </w:rPr>
          <w:fldChar w:fldCharType="end"/>
        </w:r>
      </w:hyperlink>
    </w:p>
    <w:p w14:paraId="3399BD73" w14:textId="0ED9C130" w:rsidR="00956892" w:rsidRDefault="00A962B6" w:rsidP="00956892">
      <w:pPr>
        <w:pStyle w:val="TM1"/>
        <w:jc w:val="left"/>
        <w:rPr>
          <w:rFonts w:asciiTheme="minorHAnsi" w:eastAsiaTheme="minorEastAsia" w:hAnsiTheme="minorHAnsi" w:cstheme="minorBidi"/>
          <w:b w:val="0"/>
          <w:sz w:val="22"/>
          <w:szCs w:val="22"/>
        </w:rPr>
      </w:pPr>
      <w:hyperlink w:anchor="_Toc216433973" w:history="1">
        <w:r w:rsidR="00956892" w:rsidRPr="009B068E">
          <w:rPr>
            <w:rStyle w:val="Lienhypertexte"/>
          </w:rPr>
          <w:t>ANNEXE 3 : EXIGENCES RELATIVES À LA SIGNATURE ÉLECTRONIQUE DE L’ACTE D’ENGAGEMENT</w:t>
        </w:r>
        <w:r w:rsidR="00956892">
          <w:rPr>
            <w:webHidden/>
          </w:rPr>
          <w:tab/>
        </w:r>
        <w:r w:rsidR="00956892">
          <w:rPr>
            <w:webHidden/>
          </w:rPr>
          <w:fldChar w:fldCharType="begin"/>
        </w:r>
        <w:r w:rsidR="00956892">
          <w:rPr>
            <w:webHidden/>
          </w:rPr>
          <w:instrText xml:space="preserve"> PAGEREF _Toc216433973 \h </w:instrText>
        </w:r>
        <w:r w:rsidR="00956892">
          <w:rPr>
            <w:webHidden/>
          </w:rPr>
        </w:r>
        <w:r w:rsidR="00956892">
          <w:rPr>
            <w:webHidden/>
          </w:rPr>
          <w:fldChar w:fldCharType="separate"/>
        </w:r>
        <w:r w:rsidR="00956892">
          <w:rPr>
            <w:webHidden/>
          </w:rPr>
          <w:t>15</w:t>
        </w:r>
        <w:r w:rsidR="00956892">
          <w:rPr>
            <w:webHidden/>
          </w:rPr>
          <w:fldChar w:fldCharType="end"/>
        </w:r>
      </w:hyperlink>
    </w:p>
    <w:p w14:paraId="2C05ABD0" w14:textId="2310E814" w:rsidR="00956892" w:rsidRDefault="00A962B6">
      <w:pPr>
        <w:pStyle w:val="TM1"/>
        <w:rPr>
          <w:rFonts w:asciiTheme="minorHAnsi" w:eastAsiaTheme="minorEastAsia" w:hAnsiTheme="minorHAnsi" w:cstheme="minorBidi"/>
          <w:b w:val="0"/>
          <w:sz w:val="22"/>
          <w:szCs w:val="22"/>
        </w:rPr>
      </w:pPr>
      <w:hyperlink w:anchor="_Toc216433974" w:history="1">
        <w:r w:rsidR="00956892" w:rsidRPr="009B068E">
          <w:rPr>
            <w:rStyle w:val="Lienhypertexte"/>
          </w:rPr>
          <w:t>ANNEXE 4 : MODALITÉS DE LA VISITE DE SITE</w:t>
        </w:r>
        <w:r w:rsidR="00956892">
          <w:rPr>
            <w:webHidden/>
          </w:rPr>
          <w:tab/>
        </w:r>
        <w:r w:rsidR="00956892">
          <w:rPr>
            <w:webHidden/>
          </w:rPr>
          <w:fldChar w:fldCharType="begin"/>
        </w:r>
        <w:r w:rsidR="00956892">
          <w:rPr>
            <w:webHidden/>
          </w:rPr>
          <w:instrText xml:space="preserve"> PAGEREF _Toc216433974 \h </w:instrText>
        </w:r>
        <w:r w:rsidR="00956892">
          <w:rPr>
            <w:webHidden/>
          </w:rPr>
        </w:r>
        <w:r w:rsidR="00956892">
          <w:rPr>
            <w:webHidden/>
          </w:rPr>
          <w:fldChar w:fldCharType="separate"/>
        </w:r>
        <w:r w:rsidR="00956892">
          <w:rPr>
            <w:webHidden/>
          </w:rPr>
          <w:t>17</w:t>
        </w:r>
        <w:r w:rsidR="00956892">
          <w:rPr>
            <w:webHidden/>
          </w:rPr>
          <w:fldChar w:fldCharType="end"/>
        </w:r>
      </w:hyperlink>
    </w:p>
    <w:p w14:paraId="709D0587" w14:textId="529EBF97" w:rsidR="00956892" w:rsidRDefault="00A962B6">
      <w:pPr>
        <w:pStyle w:val="TM1"/>
        <w:rPr>
          <w:rFonts w:asciiTheme="minorHAnsi" w:eastAsiaTheme="minorEastAsia" w:hAnsiTheme="minorHAnsi" w:cstheme="minorBidi"/>
          <w:b w:val="0"/>
          <w:sz w:val="22"/>
          <w:szCs w:val="22"/>
        </w:rPr>
      </w:pPr>
      <w:hyperlink w:anchor="_Toc216433975" w:history="1">
        <w:r w:rsidR="00956892" w:rsidRPr="009B068E">
          <w:rPr>
            <w:rStyle w:val="Lienhypertexte"/>
          </w:rPr>
          <w:t>ANNEXE 5 : INSCRIPTION À LA VISITE DE SITE</w:t>
        </w:r>
        <w:r w:rsidR="00956892">
          <w:rPr>
            <w:webHidden/>
          </w:rPr>
          <w:tab/>
        </w:r>
        <w:r w:rsidR="00956892">
          <w:rPr>
            <w:webHidden/>
          </w:rPr>
          <w:fldChar w:fldCharType="begin"/>
        </w:r>
        <w:r w:rsidR="00956892">
          <w:rPr>
            <w:webHidden/>
          </w:rPr>
          <w:instrText xml:space="preserve"> PAGEREF _Toc216433975 \h </w:instrText>
        </w:r>
        <w:r w:rsidR="00956892">
          <w:rPr>
            <w:webHidden/>
          </w:rPr>
        </w:r>
        <w:r w:rsidR="00956892">
          <w:rPr>
            <w:webHidden/>
          </w:rPr>
          <w:fldChar w:fldCharType="separate"/>
        </w:r>
        <w:r w:rsidR="00956892">
          <w:rPr>
            <w:webHidden/>
          </w:rPr>
          <w:t>18</w:t>
        </w:r>
        <w:r w:rsidR="00956892">
          <w:rPr>
            <w:webHidden/>
          </w:rPr>
          <w:fldChar w:fldCharType="end"/>
        </w:r>
      </w:hyperlink>
    </w:p>
    <w:p w14:paraId="52EA0A5F" w14:textId="20D1F878" w:rsidR="00956892" w:rsidRDefault="00A962B6">
      <w:pPr>
        <w:pStyle w:val="TM1"/>
        <w:rPr>
          <w:rFonts w:asciiTheme="minorHAnsi" w:eastAsiaTheme="minorEastAsia" w:hAnsiTheme="minorHAnsi" w:cstheme="minorBidi"/>
          <w:b w:val="0"/>
          <w:sz w:val="22"/>
          <w:szCs w:val="22"/>
        </w:rPr>
      </w:pPr>
      <w:hyperlink w:anchor="_Toc216433976" w:history="1">
        <w:r w:rsidR="00956892" w:rsidRPr="009B068E">
          <w:rPr>
            <w:rStyle w:val="Lienhypertexte"/>
          </w:rPr>
          <w:t>ANNEXE 6 : CERTIFICAT DE VISITE OBLIGATOIRE</w:t>
        </w:r>
        <w:r w:rsidR="00956892">
          <w:rPr>
            <w:webHidden/>
          </w:rPr>
          <w:tab/>
        </w:r>
        <w:r w:rsidR="00956892">
          <w:rPr>
            <w:webHidden/>
          </w:rPr>
          <w:fldChar w:fldCharType="begin"/>
        </w:r>
        <w:r w:rsidR="00956892">
          <w:rPr>
            <w:webHidden/>
          </w:rPr>
          <w:instrText xml:space="preserve"> PAGEREF _Toc216433976 \h </w:instrText>
        </w:r>
        <w:r w:rsidR="00956892">
          <w:rPr>
            <w:webHidden/>
          </w:rPr>
        </w:r>
        <w:r w:rsidR="00956892">
          <w:rPr>
            <w:webHidden/>
          </w:rPr>
          <w:fldChar w:fldCharType="separate"/>
        </w:r>
        <w:r w:rsidR="00956892">
          <w:rPr>
            <w:webHidden/>
          </w:rPr>
          <w:t>19</w:t>
        </w:r>
        <w:r w:rsidR="00956892">
          <w:rPr>
            <w:webHidden/>
          </w:rPr>
          <w:fldChar w:fldCharType="end"/>
        </w:r>
      </w:hyperlink>
    </w:p>
    <w:p w14:paraId="0ED8EC35" w14:textId="29516B42" w:rsidR="009B671A" w:rsidRPr="009647A3" w:rsidRDefault="009B671A">
      <w:pPr>
        <w:rPr>
          <w:sz w:val="18"/>
        </w:rPr>
      </w:pPr>
      <w:r w:rsidRPr="00F773A9">
        <w:rPr>
          <w:u w:val="single"/>
        </w:rPr>
        <w:fldChar w:fldCharType="end"/>
      </w:r>
      <w:r>
        <w:br w:type="page"/>
      </w:r>
    </w:p>
    <w:p w14:paraId="5DD20370" w14:textId="45E8CBA2" w:rsidR="00B90675" w:rsidRPr="00CC4A50" w:rsidRDefault="005E78CE" w:rsidP="008860E8">
      <w:pPr>
        <w:pStyle w:val="Titre1"/>
        <w:rPr>
          <w:sz w:val="28"/>
          <w:szCs w:val="28"/>
        </w:rPr>
      </w:pPr>
      <w:bookmarkStart w:id="0" w:name="_Toc216433943"/>
      <w:r w:rsidRPr="00CC4A50">
        <w:rPr>
          <w:sz w:val="28"/>
          <w:szCs w:val="28"/>
        </w:rPr>
        <w:lastRenderedPageBreak/>
        <w:t>POUVOIR ADJUDICATEUR</w:t>
      </w:r>
      <w:bookmarkEnd w:id="0"/>
    </w:p>
    <w:p w14:paraId="08027827" w14:textId="77777777" w:rsidR="00306397" w:rsidRDefault="00306397" w:rsidP="00DD05B2">
      <w:pPr>
        <w:pStyle w:val="Titre2"/>
      </w:pPr>
      <w:bookmarkStart w:id="1" w:name="_Toc216433944"/>
      <w:r>
        <w:t>Nom et adresse</w:t>
      </w:r>
      <w:bookmarkEnd w:id="1"/>
    </w:p>
    <w:p w14:paraId="06FF5F63" w14:textId="77777777" w:rsidR="00A5657A" w:rsidRPr="006C4C13" w:rsidRDefault="00A5657A" w:rsidP="007D28ED">
      <w:pPr>
        <w:tabs>
          <w:tab w:val="left" w:pos="426"/>
        </w:tabs>
        <w:spacing w:before="120"/>
        <w:ind w:left="426" w:hanging="426"/>
        <w:rPr>
          <w:b/>
        </w:rPr>
      </w:pPr>
      <w:bookmarkStart w:id="2" w:name="OLE_LINK1"/>
      <w:r w:rsidRPr="006C4C13">
        <w:rPr>
          <w:b/>
        </w:rPr>
        <w:t>Assemblée nationale</w:t>
      </w:r>
    </w:p>
    <w:p w14:paraId="0DFB1AE8" w14:textId="28D6B90A" w:rsidR="00A5657A" w:rsidRPr="00CC4A50" w:rsidRDefault="00A5657A" w:rsidP="007D28ED">
      <w:pPr>
        <w:tabs>
          <w:tab w:val="left" w:pos="426"/>
        </w:tabs>
        <w:ind w:left="426" w:hanging="426"/>
      </w:pPr>
      <w:r w:rsidRPr="00CC4A50">
        <w:t>126</w:t>
      </w:r>
      <w:r w:rsidR="00CC4A50" w:rsidRPr="00CC4A50">
        <w:t>,</w:t>
      </w:r>
      <w:r w:rsidRPr="00CC4A50">
        <w:t xml:space="preserve"> rue de l</w:t>
      </w:r>
      <w:r w:rsidR="00D44E0C">
        <w:t>’</w:t>
      </w:r>
      <w:r w:rsidRPr="00CC4A50">
        <w:t>Université - 75355 PARIS 07 SP</w:t>
      </w:r>
    </w:p>
    <w:p w14:paraId="63609057" w14:textId="2A425CF9" w:rsidR="00412C70" w:rsidRPr="00D7793A" w:rsidRDefault="00412C70" w:rsidP="007D28ED">
      <w:pPr>
        <w:tabs>
          <w:tab w:val="left" w:pos="426"/>
        </w:tabs>
        <w:ind w:left="426" w:hanging="426"/>
      </w:pPr>
      <w:r w:rsidRPr="00D7793A">
        <w:t>Profil acheteur : PLACE (plateforme des achats de l</w:t>
      </w:r>
      <w:r w:rsidR="00D44E0C">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39D99408" w:rsidR="00B53E02" w:rsidRPr="00DD05B2" w:rsidRDefault="009C5851" w:rsidP="00DD05B2">
      <w:pPr>
        <w:pStyle w:val="Titre2"/>
      </w:pPr>
      <w:bookmarkStart w:id="3" w:name="_Toc216433945"/>
      <w:bookmarkEnd w:id="2"/>
      <w:r w:rsidRPr="00DD05B2">
        <w:t>I</w:t>
      </w:r>
      <w:r w:rsidR="00B53E02" w:rsidRPr="00DD05B2">
        <w:t>nformations complémentaires</w:t>
      </w:r>
      <w:bookmarkEnd w:id="3"/>
    </w:p>
    <w:p w14:paraId="07604C68" w14:textId="1B03A506"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D44E0C">
        <w:t>’</w:t>
      </w:r>
      <w:r w:rsidRPr="00AD0ADC">
        <w:t>Assemblée nation</w:t>
      </w:r>
      <w:r w:rsidR="003C7A11" w:rsidRPr="00AD0ADC">
        <w:t xml:space="preserve">ale, accessible depuis </w:t>
      </w:r>
      <w:r w:rsidRPr="00AD0ADC">
        <w:t>l</w:t>
      </w:r>
      <w:r w:rsidR="00D44E0C">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699403DC" w:rsidR="005B4791" w:rsidRDefault="009C5851" w:rsidP="00DD05B2">
      <w:pPr>
        <w:pStyle w:val="Titre2"/>
      </w:pPr>
      <w:bookmarkStart w:id="4" w:name="_Toc216433946"/>
      <w:r>
        <w:t xml:space="preserve">Envoi ou </w:t>
      </w:r>
      <w:r w:rsidR="00AD0ADC">
        <w:t xml:space="preserve">dépôt des </w:t>
      </w:r>
      <w:r w:rsidR="00D72370" w:rsidRPr="00CC4A50">
        <w:t>copie</w:t>
      </w:r>
      <w:r w:rsidR="00AD0ADC">
        <w:t>s</w:t>
      </w:r>
      <w:r w:rsidR="00D72370" w:rsidRPr="00CC4A50">
        <w:t xml:space="preserve"> de sauvegarde</w:t>
      </w:r>
      <w:bookmarkEnd w:id="4"/>
      <w:r w:rsidR="00E7623F" w:rsidRPr="00CC4A50">
        <w:t xml:space="preserve"> </w:t>
      </w:r>
    </w:p>
    <w:p w14:paraId="624D992A" w14:textId="39E2457D"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w:t>
      </w:r>
      <w:r w:rsidRPr="00AE31F7">
        <w:rPr>
          <w:i/>
          <w:u w:val="single"/>
        </w:rPr>
        <w:t>peuvent être ENVOYÉES</w:t>
      </w:r>
      <w:r w:rsidRPr="00AE31F7">
        <w:rPr>
          <w:i/>
        </w:rPr>
        <w:t> :</w:t>
      </w:r>
    </w:p>
    <w:p w14:paraId="55F9DBE3" w14:textId="77777777" w:rsidR="00AD0ADC" w:rsidRPr="00AE31F7" w:rsidRDefault="00AD0ADC" w:rsidP="007D28ED">
      <w:pPr>
        <w:rPr>
          <w:i/>
        </w:rPr>
      </w:pPr>
      <w:r w:rsidRPr="00AE31F7">
        <w:rPr>
          <w:i/>
        </w:rPr>
        <w:t>(attention : ne pas déposer de pli à cette adresse)</w:t>
      </w:r>
    </w:p>
    <w:p w14:paraId="6D75886D" w14:textId="77777777" w:rsidR="00AD0ADC" w:rsidRPr="00AE31F7" w:rsidRDefault="00AD0ADC" w:rsidP="007D28ED">
      <w:pPr>
        <w:spacing w:before="120"/>
      </w:pPr>
      <w:r w:rsidRPr="00AE31F7">
        <w:t>Assemblée nationale</w:t>
      </w:r>
    </w:p>
    <w:p w14:paraId="50FFAC31" w14:textId="77777777" w:rsidR="00AD0ADC" w:rsidRPr="00AE31F7" w:rsidRDefault="00AD0ADC" w:rsidP="007D28ED">
      <w:r w:rsidRPr="00AE31F7">
        <w:t>Division des achats et de la commande publique</w:t>
      </w:r>
    </w:p>
    <w:p w14:paraId="7B7DB188" w14:textId="75FB7AE1" w:rsidR="00AD0ADC" w:rsidRPr="00AE31F7" w:rsidRDefault="00AD0ADC" w:rsidP="007D28ED">
      <w:pPr>
        <w:rPr>
          <w:b/>
        </w:rPr>
      </w:pPr>
      <w:r w:rsidRPr="00AE31F7">
        <w:rPr>
          <w:b/>
        </w:rPr>
        <w:t>126</w:t>
      </w:r>
      <w:r>
        <w:rPr>
          <w:b/>
        </w:rPr>
        <w:t>,</w:t>
      </w:r>
      <w:r w:rsidRPr="00AE31F7">
        <w:rPr>
          <w:b/>
        </w:rPr>
        <w:t xml:space="preserve"> rue de l</w:t>
      </w:r>
      <w:r w:rsidR="00D44E0C">
        <w:rPr>
          <w:b/>
        </w:rPr>
        <w:t>’</w:t>
      </w:r>
      <w:r w:rsidRPr="00AE31F7">
        <w:rPr>
          <w:b/>
        </w:rPr>
        <w:t>Université - 75355 PARIS 07 SP</w:t>
      </w:r>
    </w:p>
    <w:p w14:paraId="2010B787" w14:textId="77777777" w:rsidR="00AD0ADC" w:rsidRPr="00AE31F7" w:rsidRDefault="00AD0ADC" w:rsidP="007D28ED">
      <w:pPr>
        <w:ind w:firstLine="426"/>
      </w:pPr>
    </w:p>
    <w:p w14:paraId="3C5D791B" w14:textId="690E760C" w:rsidR="00AD0ADC" w:rsidRPr="00AE31F7" w:rsidRDefault="00AD0ADC" w:rsidP="007D28ED">
      <w:pPr>
        <w:ind w:right="-427"/>
        <w:rPr>
          <w:i/>
        </w:rPr>
      </w:pPr>
      <w:r w:rsidRPr="00AE31F7">
        <w:rPr>
          <w:i/>
          <w:u w:val="single"/>
        </w:rPr>
        <w:t>Adresse physique à laquelle les copies de sauvegarde</w:t>
      </w:r>
      <w:r>
        <w:rPr>
          <w:i/>
          <w:u w:val="single"/>
        </w:rPr>
        <w:t xml:space="preserve"> </w:t>
      </w:r>
      <w:r w:rsidRPr="00AE31F7">
        <w:rPr>
          <w:i/>
          <w:u w:val="single"/>
        </w:rPr>
        <w:t>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3CBE29F4"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D44E0C">
        <w:rPr>
          <w:b/>
          <w:color w:val="FF0000"/>
        </w:rPr>
        <w:t>’</w:t>
      </w:r>
      <w:r w:rsidRPr="00AE31F7">
        <w:rPr>
          <w:b/>
          <w:color w:val="FF0000"/>
        </w:rPr>
        <w:t xml:space="preserve">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7D28ED">
      <w:pPr>
        <w:spacing w:before="120"/>
      </w:pPr>
      <w:r w:rsidRPr="00AE31F7">
        <w:t>Assemblée nationale</w:t>
      </w:r>
    </w:p>
    <w:p w14:paraId="4BDAF408" w14:textId="77777777" w:rsidR="00AD0ADC" w:rsidRPr="00AE31F7" w:rsidRDefault="00AD0ADC" w:rsidP="007D28ED">
      <w:r w:rsidRPr="00AE31F7">
        <w:t>Division des achats et de la commande publique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79423CFE" w14:textId="55632CE8" w:rsidR="00FB44F4" w:rsidRPr="00AE31F7" w:rsidRDefault="00AD0ADC" w:rsidP="00DD05B2">
      <w:pPr>
        <w:spacing w:after="120"/>
        <w:jc w:val="both"/>
        <w:rPr>
          <w:rFonts w:eastAsia="Batang"/>
          <w:i/>
        </w:rPr>
      </w:pPr>
      <w:r w:rsidRPr="00AE31F7">
        <w:rPr>
          <w:rFonts w:eastAsia="Batang"/>
          <w:i/>
        </w:rPr>
        <w:t>Horaires d</w:t>
      </w:r>
      <w:r w:rsidR="00D44E0C">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4B8A0F04" w14:textId="0D28D784" w:rsidR="00AD0ADC" w:rsidRPr="00A609B0" w:rsidRDefault="00AD0ADC" w:rsidP="007D28ED">
      <w:pPr>
        <w:jc w:val="both"/>
      </w:pPr>
      <w:r w:rsidRPr="006601EB">
        <w:t>L</w:t>
      </w:r>
      <w:r w:rsidR="00D44E0C">
        <w:t>’</w:t>
      </w:r>
      <w:r w:rsidRPr="006601EB">
        <w:t>entrée de l</w:t>
      </w:r>
      <w:r w:rsidR="00D44E0C">
        <w:t>’</w:t>
      </w:r>
      <w:r w:rsidRPr="006601EB">
        <w:t>immeuble est entièrement automatisée</w:t>
      </w:r>
      <w:r>
        <w:t xml:space="preserve">. </w:t>
      </w:r>
      <w:r w:rsidRPr="00A609B0">
        <w:t>Pour tout dépôt de pli, utilisez l</w:t>
      </w:r>
      <w:r w:rsidR="00D44E0C">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D44E0C">
        <w:t>’</w:t>
      </w:r>
      <w:r>
        <w:t xml:space="preserve">un </w:t>
      </w:r>
      <w:r w:rsidR="007378D7">
        <w:t xml:space="preserve">membre du personnel </w:t>
      </w:r>
      <w:r>
        <w:t>puisse venir récupérer votre pli</w:t>
      </w:r>
      <w:r w:rsidRPr="00A609B0">
        <w:t> :</w:t>
      </w:r>
    </w:p>
    <w:p w14:paraId="0A6EF582" w14:textId="2C06567F" w:rsidR="00AD0ADC" w:rsidRDefault="00AD0ADC" w:rsidP="007D28ED">
      <w:pPr>
        <w:numPr>
          <w:ilvl w:val="0"/>
          <w:numId w:val="6"/>
        </w:numPr>
        <w:spacing w:before="120"/>
        <w:ind w:left="851"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w:t>
      </w:r>
      <w:r w:rsidR="00D44E0C">
        <w:rPr>
          <w:i/>
        </w:rPr>
        <w:t>’</w:t>
      </w:r>
      <w:r>
        <w:rPr>
          <w:i/>
        </w:rPr>
        <w:t>Achat et de la commande publique</w:t>
      </w:r>
      <w:r w:rsidR="006D0C6F">
        <w:t>)</w:t>
      </w:r>
    </w:p>
    <w:p w14:paraId="6A0AD347" w14:textId="1C2874DC" w:rsidR="006D0C6F" w:rsidRPr="00B427DF" w:rsidRDefault="006D0C6F" w:rsidP="006D0C6F">
      <w:pPr>
        <w:spacing w:before="120"/>
        <w:ind w:left="851"/>
        <w:jc w:val="both"/>
      </w:pPr>
      <w:r>
        <w:t>ou</w:t>
      </w:r>
    </w:p>
    <w:p w14:paraId="03646D82" w14:textId="52792087" w:rsidR="00DD05B2" w:rsidRPr="00A609B0" w:rsidRDefault="00AD0ADC" w:rsidP="00DD05B2">
      <w:pPr>
        <w:numPr>
          <w:ilvl w:val="0"/>
          <w:numId w:val="6"/>
        </w:numPr>
        <w:spacing w:before="120"/>
        <w:ind w:left="851" w:hanging="357"/>
        <w:jc w:val="both"/>
      </w:pPr>
      <w:r w:rsidRPr="00A609B0">
        <w:t>faites dérouler le menu et</w:t>
      </w:r>
      <w:r w:rsidRPr="00A609B0">
        <w:rPr>
          <w:b/>
        </w:rPr>
        <w:t xml:space="preserve"> sélectionnez le service « Marchés »</w:t>
      </w:r>
      <w:r>
        <w:rPr>
          <w:b/>
        </w:rPr>
        <w:t>.</w:t>
      </w:r>
    </w:p>
    <w:p w14:paraId="1ABAED59" w14:textId="77777777" w:rsidR="003C7A11" w:rsidRPr="00AD0ADC" w:rsidRDefault="00B53E02" w:rsidP="00DD05B2">
      <w:pPr>
        <w:pStyle w:val="Titre2"/>
      </w:pPr>
      <w:bookmarkStart w:id="5" w:name="_Toc216433947"/>
      <w:r w:rsidRPr="00AD0ADC">
        <w:t>Type de pouvoir adjudicateur</w:t>
      </w:r>
      <w:bookmarkEnd w:id="5"/>
      <w:r w:rsidR="003C7A11" w:rsidRPr="00AD0ADC">
        <w:t> </w:t>
      </w:r>
    </w:p>
    <w:p w14:paraId="237900B7" w14:textId="42EECFB4" w:rsidR="00DD05B2" w:rsidRDefault="002060F9" w:rsidP="006D0C6F">
      <w:pPr>
        <w:autoSpaceDE w:val="0"/>
        <w:autoSpaceDN w:val="0"/>
        <w:adjustRightInd w:val="0"/>
        <w:jc w:val="both"/>
        <w:rPr>
          <w:bCs/>
          <w:color w:val="000000"/>
        </w:rPr>
      </w:pPr>
      <w:r w:rsidRPr="003C7A11">
        <w:rPr>
          <w:bCs/>
          <w:color w:val="000000"/>
        </w:rPr>
        <w:t xml:space="preserve">ASSEMBLÉE NATIONALE </w:t>
      </w:r>
      <w:r w:rsidR="00DD05B2">
        <w:rPr>
          <w:bCs/>
          <w:color w:val="000000"/>
        </w:rPr>
        <w:t>–</w:t>
      </w:r>
      <w:r w:rsidRPr="003C7A11">
        <w:rPr>
          <w:bCs/>
          <w:color w:val="000000"/>
        </w:rPr>
        <w:t xml:space="preserve"> ÉTAT</w:t>
      </w:r>
    </w:p>
    <w:p w14:paraId="093FCFC3" w14:textId="3C976A4A" w:rsidR="00B53E02" w:rsidRPr="003C7A11" w:rsidRDefault="00DD05B2" w:rsidP="00DD05B2">
      <w:pPr>
        <w:rPr>
          <w:bCs/>
          <w:color w:val="000000"/>
        </w:rPr>
      </w:pPr>
      <w:r>
        <w:rPr>
          <w:bCs/>
          <w:color w:val="000000"/>
        </w:rPr>
        <w:br w:type="page"/>
      </w:r>
    </w:p>
    <w:p w14:paraId="4488E32C" w14:textId="3D34F06B" w:rsidR="003C7A11" w:rsidRPr="00B9626C" w:rsidRDefault="005E78CE" w:rsidP="00C967BD">
      <w:pPr>
        <w:pStyle w:val="Titre1"/>
        <w:rPr>
          <w:sz w:val="28"/>
          <w:szCs w:val="28"/>
        </w:rPr>
      </w:pPr>
      <w:bookmarkStart w:id="6" w:name="_Toc216433948"/>
      <w:r w:rsidRPr="00B9626C">
        <w:rPr>
          <w:sz w:val="28"/>
          <w:szCs w:val="28"/>
        </w:rPr>
        <w:lastRenderedPageBreak/>
        <w:t xml:space="preserve">OBJET </w:t>
      </w:r>
      <w:r w:rsidRPr="00C967BD">
        <w:rPr>
          <w:sz w:val="28"/>
          <w:szCs w:val="28"/>
        </w:rPr>
        <w:t>DU MARCHÉ</w:t>
      </w:r>
      <w:bookmarkEnd w:id="6"/>
    </w:p>
    <w:p w14:paraId="10140AA1" w14:textId="558732F9" w:rsidR="00E35613" w:rsidRDefault="00972D49" w:rsidP="00DD05B2">
      <w:pPr>
        <w:pStyle w:val="Titre2"/>
      </w:pPr>
      <w:bookmarkStart w:id="7" w:name="_Toc216433949"/>
      <w:r>
        <w:t>Caractéristiques</w:t>
      </w:r>
      <w:r w:rsidR="00792122">
        <w:t xml:space="preserve"> du marché</w:t>
      </w:r>
      <w:bookmarkEnd w:id="7"/>
    </w:p>
    <w:p w14:paraId="499A93A8" w14:textId="68D69E28" w:rsidR="007378D7" w:rsidRPr="00E95F24" w:rsidRDefault="004356A3" w:rsidP="00C967BD">
      <w:pPr>
        <w:spacing w:before="120"/>
        <w:jc w:val="both"/>
        <w:rPr>
          <w:b/>
          <w:bCs/>
        </w:rPr>
      </w:pPr>
      <w:r>
        <w:rPr>
          <w:b/>
          <w:bCs/>
        </w:rPr>
        <w:t>2.1.1. Objet</w:t>
      </w:r>
    </w:p>
    <w:p w14:paraId="4A1F6B06" w14:textId="5007E0DF" w:rsidR="007378D7" w:rsidRPr="00E95F24" w:rsidRDefault="007378D7" w:rsidP="00C967BD">
      <w:pPr>
        <w:spacing w:before="120"/>
        <w:jc w:val="both"/>
        <w:rPr>
          <w:color w:val="00B0F0"/>
        </w:rPr>
      </w:pPr>
      <w:r w:rsidRPr="00E95F24">
        <w:t xml:space="preserve">Le </w:t>
      </w:r>
      <w:r w:rsidR="00073614" w:rsidRPr="00877EF5">
        <w:t xml:space="preserve">marché 25F075 a pour objet </w:t>
      </w:r>
      <w:r w:rsidR="00073614">
        <w:t xml:space="preserve">la maintenance préventive (entretien) et corrective (diagnostic, dépannage et réparation) des équipements de cuisine de l’Assemblée </w:t>
      </w:r>
      <w:r w:rsidR="00073614" w:rsidRPr="00073614">
        <w:t>nationale</w:t>
      </w:r>
      <w:r w:rsidR="00E072C0" w:rsidRPr="00073614">
        <w:rPr>
          <w:i/>
        </w:rPr>
        <w:t>.</w:t>
      </w:r>
    </w:p>
    <w:p w14:paraId="3019263F" w14:textId="005D2CC4" w:rsidR="00CB2894" w:rsidRPr="00073614" w:rsidRDefault="00C05B7D" w:rsidP="00C967BD">
      <w:pPr>
        <w:spacing w:before="120"/>
        <w:jc w:val="both"/>
      </w:pPr>
      <w:r>
        <w:t>La liste</w:t>
      </w:r>
      <w:r w:rsidR="007378D7" w:rsidRPr="0094553C">
        <w:t xml:space="preserve"> et les caractéristiques </w:t>
      </w:r>
      <w:r w:rsidR="007378D7" w:rsidRPr="00073614">
        <w:t xml:space="preserve">techniques des prestations sont indiquées dans le </w:t>
      </w:r>
      <w:r w:rsidR="008F28CB" w:rsidRPr="00073614">
        <w:t>cahier des clauses techniques particulières (</w:t>
      </w:r>
      <w:r w:rsidR="007378D7" w:rsidRPr="00073614">
        <w:t>CCTP</w:t>
      </w:r>
      <w:r w:rsidR="008F28CB" w:rsidRPr="00073614">
        <w:t>)</w:t>
      </w:r>
      <w:r w:rsidR="007378D7" w:rsidRPr="00073614">
        <w:t>.</w:t>
      </w:r>
    </w:p>
    <w:p w14:paraId="2CA052FB" w14:textId="5A64A50A" w:rsidR="007378D7" w:rsidRDefault="004356A3" w:rsidP="00201C03">
      <w:pPr>
        <w:pStyle w:val="Sous-soustitre"/>
      </w:pPr>
      <w:r>
        <w:t xml:space="preserve">2.1.2. </w:t>
      </w:r>
      <w:r w:rsidR="00383584" w:rsidRPr="00E95F24">
        <w:t>Nature</w:t>
      </w:r>
    </w:p>
    <w:p w14:paraId="068B34B9" w14:textId="1C1C1DDC" w:rsidR="004356A3" w:rsidRPr="00F110FA" w:rsidRDefault="007378D7" w:rsidP="004356A3">
      <w:pPr>
        <w:spacing w:before="120"/>
        <w:jc w:val="both"/>
        <w:rPr>
          <w:color w:val="00B0F0"/>
        </w:rPr>
      </w:pPr>
      <w:r w:rsidRPr="00ED2F5F">
        <w:t>Il s</w:t>
      </w:r>
      <w:r w:rsidR="00D44E0C">
        <w:t>’</w:t>
      </w:r>
      <w:r w:rsidRPr="00ED2F5F">
        <w:t>agit d</w:t>
      </w:r>
      <w:r w:rsidR="00D44E0C">
        <w:t>’</w:t>
      </w:r>
      <w:r w:rsidRPr="00ED2F5F">
        <w:t xml:space="preserve">un marché </w:t>
      </w:r>
      <w:r w:rsidRPr="00073614">
        <w:t>de services</w:t>
      </w:r>
      <w:r w:rsidR="00E072C0" w:rsidRPr="00073614">
        <w:t>.</w:t>
      </w:r>
    </w:p>
    <w:p w14:paraId="0C284724" w14:textId="225F9343" w:rsidR="00383584" w:rsidRDefault="004356A3" w:rsidP="00F110FA">
      <w:pPr>
        <w:spacing w:before="360"/>
        <w:jc w:val="both"/>
        <w:rPr>
          <w:b/>
          <w:bCs/>
        </w:rPr>
      </w:pPr>
      <w:r>
        <w:rPr>
          <w:b/>
          <w:bCs/>
        </w:rPr>
        <w:t>2.1.3. Forme</w:t>
      </w:r>
    </w:p>
    <w:p w14:paraId="5990930A" w14:textId="77777777" w:rsidR="00851A0C" w:rsidRDefault="00851A0C" w:rsidP="00851A0C">
      <w:pPr>
        <w:pStyle w:val="Texte"/>
        <w:spacing w:before="120" w:after="120"/>
        <w:ind w:firstLine="0"/>
      </w:pPr>
      <w:r w:rsidRPr="00AC4B27">
        <w:t>Le marché est conclu sous la forme d</w:t>
      </w:r>
      <w:r>
        <w:t>’</w:t>
      </w:r>
      <w:r w:rsidRPr="00AC4B27">
        <w:t xml:space="preserve">un accord-cadre </w:t>
      </w:r>
      <w:r>
        <w:t>mono-</w:t>
      </w:r>
      <w:r w:rsidRPr="00877EF5">
        <w:t xml:space="preserve">attributaire </w:t>
      </w:r>
      <w:r w:rsidRPr="00AC4B27">
        <w:t xml:space="preserve">comprenant des </w:t>
      </w:r>
      <w:r w:rsidRPr="00877EF5">
        <w:rPr>
          <w:b/>
        </w:rPr>
        <w:t>prestations forfaitaires</w:t>
      </w:r>
      <w:r w:rsidRPr="00AC4B27">
        <w:t xml:space="preserve"> et des </w:t>
      </w:r>
      <w:r w:rsidRPr="00877EF5">
        <w:rPr>
          <w:b/>
        </w:rPr>
        <w:t>prestations à bons de commande</w:t>
      </w:r>
      <w:r w:rsidRPr="00AC4B27">
        <w:t>, conformément aux dispositions des articles R.</w:t>
      </w:r>
      <w:r>
        <w:t> </w:t>
      </w:r>
      <w:r w:rsidRPr="00AC4B27">
        <w:t>2162-1 à R.</w:t>
      </w:r>
      <w:r>
        <w:t> </w:t>
      </w:r>
      <w:r w:rsidRPr="00AC4B27">
        <w:t>2162-6 et R.</w:t>
      </w:r>
      <w:r>
        <w:t> </w:t>
      </w:r>
      <w:r w:rsidRPr="00AC4B27">
        <w:t>2162-13 à R.</w:t>
      </w:r>
      <w:r>
        <w:t> </w:t>
      </w:r>
      <w:r w:rsidRPr="00AC4B27">
        <w:t>2162-14 du code de la commande publique.</w:t>
      </w:r>
    </w:p>
    <w:p w14:paraId="36084B73" w14:textId="1B7EDD62" w:rsidR="00B45236" w:rsidRDefault="004356A3" w:rsidP="00F110FA">
      <w:pPr>
        <w:spacing w:before="360"/>
        <w:jc w:val="both"/>
        <w:rPr>
          <w:b/>
          <w:bCs/>
        </w:rPr>
      </w:pPr>
      <w:r>
        <w:rPr>
          <w:b/>
          <w:bCs/>
        </w:rPr>
        <w:t>2.1.4. Allotissement</w:t>
      </w:r>
    </w:p>
    <w:p w14:paraId="67E385C0" w14:textId="769A11BA" w:rsidR="006C4C13" w:rsidRPr="00851A0C" w:rsidRDefault="00B45236" w:rsidP="00F110FA">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color w:val="000000"/>
        </w:rPr>
      </w:pPr>
      <w:r w:rsidRPr="00851A0C">
        <w:rPr>
          <w:rFonts w:eastAsia="SimSun"/>
          <w:b w:val="0"/>
          <w:caps w:val="0"/>
        </w:rPr>
        <w:t>Le marché n</w:t>
      </w:r>
      <w:r w:rsidR="00D44E0C" w:rsidRPr="00851A0C">
        <w:rPr>
          <w:rFonts w:eastAsia="SimSun"/>
          <w:b w:val="0"/>
          <w:caps w:val="0"/>
        </w:rPr>
        <w:t>’</w:t>
      </w:r>
      <w:r w:rsidRPr="00851A0C">
        <w:rPr>
          <w:rFonts w:eastAsia="SimSun"/>
          <w:b w:val="0"/>
          <w:caps w:val="0"/>
        </w:rPr>
        <w:t xml:space="preserve">est pas </w:t>
      </w:r>
      <w:r w:rsidRPr="009459D0">
        <w:rPr>
          <w:rFonts w:eastAsia="SimSun"/>
          <w:b w:val="0"/>
          <w:caps w:val="0"/>
          <w:color w:val="000000"/>
        </w:rPr>
        <w:t>alloti.</w:t>
      </w:r>
    </w:p>
    <w:p w14:paraId="375F3F76" w14:textId="7E789D36" w:rsidR="00274A0A" w:rsidRDefault="004356A3" w:rsidP="00F110FA">
      <w:pPr>
        <w:tabs>
          <w:tab w:val="left" w:pos="426"/>
        </w:tabs>
        <w:spacing w:before="360"/>
        <w:jc w:val="both"/>
        <w:rPr>
          <w:b/>
          <w:bCs/>
        </w:rPr>
      </w:pPr>
      <w:r>
        <w:rPr>
          <w:b/>
          <w:bCs/>
        </w:rPr>
        <w:t>2.1.5. Montant</w:t>
      </w:r>
    </w:p>
    <w:p w14:paraId="5E46BD97" w14:textId="23C872F9" w:rsidR="00CC6D24" w:rsidRDefault="00CC6D24" w:rsidP="00C967BD">
      <w:pPr>
        <w:tabs>
          <w:tab w:val="left" w:pos="426"/>
        </w:tabs>
        <w:spacing w:before="120"/>
        <w:jc w:val="both"/>
        <w:rPr>
          <w:bCs/>
        </w:rPr>
      </w:pPr>
      <w:r w:rsidRPr="0078012D">
        <w:rPr>
          <w:bCs/>
        </w:rPr>
        <w:t xml:space="preserve">La part forfaitaire du marché est estimée pour toute sa durée </w:t>
      </w:r>
      <w:r w:rsidR="006B4BF2">
        <w:rPr>
          <w:bCs/>
        </w:rPr>
        <w:t xml:space="preserve">(4 ans) </w:t>
      </w:r>
      <w:r w:rsidRPr="00851A0C">
        <w:rPr>
          <w:bCs/>
        </w:rPr>
        <w:t xml:space="preserve">à </w:t>
      </w:r>
      <w:r w:rsidR="00851A0C" w:rsidRPr="00851A0C">
        <w:rPr>
          <w:bCs/>
        </w:rPr>
        <w:t>958 400</w:t>
      </w:r>
      <w:r w:rsidR="004C3E72">
        <w:rPr>
          <w:bCs/>
        </w:rPr>
        <w:t> </w:t>
      </w:r>
      <w:r w:rsidRPr="00851A0C">
        <w:rPr>
          <w:bCs/>
        </w:rPr>
        <w:t>€ TTC</w:t>
      </w:r>
      <w:r w:rsidR="00851A0C">
        <w:rPr>
          <w:bCs/>
        </w:rPr>
        <w:t>.</w:t>
      </w:r>
    </w:p>
    <w:p w14:paraId="6B11E547" w14:textId="4E330836" w:rsidR="00851A0C" w:rsidRPr="00851A0C" w:rsidRDefault="00851A0C" w:rsidP="00C967BD">
      <w:pPr>
        <w:tabs>
          <w:tab w:val="left" w:pos="426"/>
        </w:tabs>
        <w:spacing w:before="120"/>
        <w:jc w:val="both"/>
        <w:rPr>
          <w:bCs/>
        </w:rPr>
      </w:pPr>
      <w:r>
        <w:rPr>
          <w:bCs/>
        </w:rPr>
        <w:t>La part à bons de commande est estimée pour toute sa durée</w:t>
      </w:r>
      <w:r w:rsidR="006B4BF2">
        <w:rPr>
          <w:bCs/>
        </w:rPr>
        <w:t xml:space="preserve"> (4 ans)</w:t>
      </w:r>
      <w:r>
        <w:rPr>
          <w:bCs/>
        </w:rPr>
        <w:t xml:space="preserve"> à 220 000 € TTC.</w:t>
      </w:r>
    </w:p>
    <w:p w14:paraId="15CA199F" w14:textId="56C2979B" w:rsidR="00CC6D24" w:rsidRDefault="00CC6D24" w:rsidP="00C967BD">
      <w:pPr>
        <w:tabs>
          <w:tab w:val="left" w:pos="426"/>
        </w:tabs>
        <w:spacing w:before="120"/>
        <w:jc w:val="both"/>
        <w:rPr>
          <w:bCs/>
        </w:rPr>
      </w:pPr>
      <w:r w:rsidRPr="0078012D">
        <w:rPr>
          <w:bCs/>
        </w:rPr>
        <w:t xml:space="preserve">La part à bons de commande </w:t>
      </w:r>
      <w:r w:rsidR="00287100">
        <w:rPr>
          <w:bCs/>
        </w:rPr>
        <w:t xml:space="preserve">est </w:t>
      </w:r>
      <w:r w:rsidR="00A36B32" w:rsidRPr="00355593">
        <w:rPr>
          <w:bCs/>
        </w:rPr>
        <w:t>conclu</w:t>
      </w:r>
      <w:r w:rsidR="00A36B32">
        <w:rPr>
          <w:bCs/>
        </w:rPr>
        <w:t>e</w:t>
      </w:r>
      <w:r w:rsidR="00A36B32" w:rsidRPr="00355593">
        <w:rPr>
          <w:bCs/>
        </w:rPr>
        <w:t xml:space="preserve"> </w:t>
      </w:r>
      <w:r w:rsidR="00A36B32" w:rsidRPr="00851A0C">
        <w:rPr>
          <w:bCs/>
        </w:rPr>
        <w:t xml:space="preserve">sans montant minimum </w:t>
      </w:r>
      <w:r w:rsidR="00A36B32" w:rsidRPr="00F110FA">
        <w:rPr>
          <w:bCs/>
        </w:rPr>
        <w:t xml:space="preserve">et </w:t>
      </w:r>
      <w:r w:rsidR="00A36B32">
        <w:rPr>
          <w:bCs/>
        </w:rPr>
        <w:t xml:space="preserve">avec </w:t>
      </w:r>
      <w:r w:rsidRPr="00355593">
        <w:rPr>
          <w:bCs/>
        </w:rPr>
        <w:t xml:space="preserve">un montant maximum de </w:t>
      </w:r>
      <w:r w:rsidR="00851A0C" w:rsidRPr="00851A0C">
        <w:rPr>
          <w:bCs/>
        </w:rPr>
        <w:t>290 000</w:t>
      </w:r>
      <w:r w:rsidR="004C3E72">
        <w:rPr>
          <w:bCs/>
        </w:rPr>
        <w:t> </w:t>
      </w:r>
      <w:r w:rsidRPr="00851A0C">
        <w:rPr>
          <w:bCs/>
        </w:rPr>
        <w:t xml:space="preserve">€ TTC sur </w:t>
      </w:r>
      <w:r w:rsidRPr="00355593">
        <w:rPr>
          <w:bCs/>
        </w:rPr>
        <w:t>sa durée totale.</w:t>
      </w:r>
    </w:p>
    <w:p w14:paraId="301BC6EF" w14:textId="11AA3FE1" w:rsidR="007378D7" w:rsidRPr="005763E5" w:rsidRDefault="004356A3" w:rsidP="00925769">
      <w:pPr>
        <w:tabs>
          <w:tab w:val="left" w:pos="426"/>
        </w:tabs>
        <w:spacing w:before="360"/>
        <w:jc w:val="both"/>
        <w:rPr>
          <w:b/>
          <w:bCs/>
        </w:rPr>
      </w:pPr>
      <w:r>
        <w:rPr>
          <w:b/>
          <w:bCs/>
        </w:rPr>
        <w:t xml:space="preserve">2.1.6. </w:t>
      </w:r>
      <w:r w:rsidR="007378D7" w:rsidRPr="005763E5">
        <w:rPr>
          <w:b/>
          <w:bCs/>
        </w:rPr>
        <w:t>Durée et lieu d</w:t>
      </w:r>
      <w:r w:rsidR="00D44E0C">
        <w:rPr>
          <w:b/>
          <w:bCs/>
        </w:rPr>
        <w:t>’</w:t>
      </w:r>
      <w:r w:rsidR="007378D7" w:rsidRPr="005763E5">
        <w:rPr>
          <w:b/>
          <w:bCs/>
        </w:rPr>
        <w:t>exécution des prestations :</w:t>
      </w:r>
    </w:p>
    <w:p w14:paraId="19AAF115" w14:textId="3E56B5FA" w:rsidR="004356A3" w:rsidRDefault="007378D7" w:rsidP="00C967BD">
      <w:pPr>
        <w:tabs>
          <w:tab w:val="left" w:pos="426"/>
        </w:tabs>
        <w:spacing w:before="120"/>
        <w:jc w:val="both"/>
      </w:pPr>
      <w:r w:rsidRPr="006C1EFA">
        <w:t>L</w:t>
      </w:r>
      <w:r w:rsidR="006B4BF2">
        <w:t>a durée et l</w:t>
      </w:r>
      <w:r w:rsidRPr="006C1EFA">
        <w:t>es lieux d</w:t>
      </w:r>
      <w:r w:rsidR="00D44E0C">
        <w:t>’</w:t>
      </w:r>
      <w:r w:rsidRPr="006C1EFA">
        <w:t xml:space="preserve">exécution des prestations sont indiqués </w:t>
      </w:r>
      <w:r w:rsidR="006B4BF2">
        <w:t>aux</w:t>
      </w:r>
      <w:r w:rsidR="006B4BF2" w:rsidRPr="006C1EFA">
        <w:t xml:space="preserve"> </w:t>
      </w:r>
      <w:r w:rsidRPr="006C1EFA">
        <w:t>article</w:t>
      </w:r>
      <w:r w:rsidR="006B4BF2">
        <w:t>s</w:t>
      </w:r>
      <w:r w:rsidR="004C3E72">
        <w:t> </w:t>
      </w:r>
      <w:r w:rsidR="006B4BF2">
        <w:t xml:space="preserve">1.5 « Durée » et 1.7 </w:t>
      </w:r>
      <w:r w:rsidRPr="006C1EFA">
        <w:t>« Lieux d</w:t>
      </w:r>
      <w:r w:rsidR="00D44E0C">
        <w:t>’</w:t>
      </w:r>
      <w:r w:rsidRPr="006C1EFA">
        <w:t xml:space="preserve">exécution » du </w:t>
      </w:r>
      <w:r w:rsidR="006B4BF2">
        <w:t>cahier des clauses administratives particulières (</w:t>
      </w:r>
      <w:r>
        <w:t>CCAP</w:t>
      </w:r>
      <w:r w:rsidR="006B4BF2">
        <w:t>)</w:t>
      </w:r>
      <w:r w:rsidRPr="005763E5">
        <w:t>.</w:t>
      </w:r>
    </w:p>
    <w:p w14:paraId="1140B1F7" w14:textId="1DAD4EC3" w:rsidR="00851A0C" w:rsidRPr="00972D49" w:rsidRDefault="004356A3" w:rsidP="00925769">
      <w:pPr>
        <w:tabs>
          <w:tab w:val="left" w:pos="426"/>
        </w:tabs>
        <w:spacing w:before="360"/>
        <w:jc w:val="both"/>
        <w:rPr>
          <w:b/>
          <w:bCs/>
        </w:rPr>
      </w:pPr>
      <w:r>
        <w:rPr>
          <w:b/>
          <w:bCs/>
        </w:rPr>
        <w:t xml:space="preserve">2.1.7. </w:t>
      </w:r>
      <w:r w:rsidRPr="00972D49">
        <w:rPr>
          <w:b/>
          <w:bCs/>
        </w:rPr>
        <w:t>Nomenclature communautaire pertinente (CPV)</w:t>
      </w:r>
    </w:p>
    <w:p w14:paraId="0101E065" w14:textId="77777777" w:rsidR="00851A0C" w:rsidRPr="00201C03" w:rsidRDefault="00851A0C" w:rsidP="00201C03">
      <w:pPr>
        <w:tabs>
          <w:tab w:val="left" w:pos="426"/>
        </w:tabs>
        <w:spacing w:before="120"/>
        <w:jc w:val="both"/>
        <w:rPr>
          <w:bCs/>
        </w:rPr>
      </w:pPr>
      <w:r w:rsidRPr="00201C03">
        <w:rPr>
          <w:bCs/>
        </w:rPr>
        <w:t>50880000-7 : service de réparation et d’entretien de matériel d’hôtellerie et de restauration ;</w:t>
      </w:r>
    </w:p>
    <w:p w14:paraId="400A3A23" w14:textId="77777777" w:rsidR="00851A0C" w:rsidRPr="00201C03" w:rsidRDefault="00851A0C" w:rsidP="00201C03">
      <w:pPr>
        <w:tabs>
          <w:tab w:val="left" w:pos="426"/>
        </w:tabs>
        <w:spacing w:before="120"/>
        <w:jc w:val="both"/>
        <w:rPr>
          <w:bCs/>
        </w:rPr>
      </w:pPr>
      <w:r w:rsidRPr="00201C03">
        <w:rPr>
          <w:bCs/>
        </w:rPr>
        <w:t>50882000-1 : services de réparation et d’entretien de matériel pour restaurant ;</w:t>
      </w:r>
    </w:p>
    <w:p w14:paraId="0AC81456" w14:textId="0796F472" w:rsidR="0094553C" w:rsidRPr="00201C03" w:rsidRDefault="00851A0C" w:rsidP="00C967BD">
      <w:pPr>
        <w:tabs>
          <w:tab w:val="left" w:pos="426"/>
        </w:tabs>
        <w:spacing w:before="120"/>
        <w:jc w:val="both"/>
        <w:rPr>
          <w:bCs/>
        </w:rPr>
      </w:pPr>
      <w:r w:rsidRPr="00201C03">
        <w:rPr>
          <w:bCs/>
        </w:rPr>
        <w:t>50883000-8 : services de réparation et d’entretien de matériel de restauration.</w:t>
      </w:r>
    </w:p>
    <w:p w14:paraId="66A0188A" w14:textId="0DC5FA32" w:rsidR="001911F4" w:rsidRDefault="001911F4" w:rsidP="00DD05B2">
      <w:pPr>
        <w:pStyle w:val="Titre2"/>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1643395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V</w:t>
      </w:r>
      <w:r w:rsidR="009459D0" w:rsidRPr="005763E5">
        <w:t>ariantes</w:t>
      </w:r>
      <w:bookmarkEnd w:id="29"/>
      <w:r w:rsidR="00DB5E42">
        <w:t> </w:t>
      </w:r>
    </w:p>
    <w:p w14:paraId="42AE6213" w14:textId="0B4AFA9A" w:rsidR="00163F62" w:rsidRDefault="00DB5E42" w:rsidP="00201C03">
      <w:pPr>
        <w:tabs>
          <w:tab w:val="left" w:pos="709"/>
        </w:tabs>
        <w:spacing w:before="120"/>
        <w:jc w:val="both"/>
      </w:pPr>
      <w:r w:rsidRPr="007D28ED">
        <w:t>Les variantes ne sont pas autorisées.</w:t>
      </w:r>
    </w:p>
    <w:p w14:paraId="4C830E84" w14:textId="25F235BB" w:rsidR="00201C03" w:rsidRDefault="00201C03" w:rsidP="00201C03">
      <w:r>
        <w:br w:type="page"/>
      </w:r>
    </w:p>
    <w:p w14:paraId="7603CDCC" w14:textId="4285A981" w:rsidR="008860E8" w:rsidRPr="00B9626C" w:rsidRDefault="001A2A37" w:rsidP="008860E8">
      <w:pPr>
        <w:pStyle w:val="Titre1"/>
        <w:rPr>
          <w:sz w:val="28"/>
          <w:szCs w:val="28"/>
        </w:rPr>
      </w:pPr>
      <w:bookmarkStart w:id="30" w:name="_Toc216433951"/>
      <w:r w:rsidRPr="00B9626C">
        <w:rPr>
          <w:sz w:val="28"/>
          <w:szCs w:val="28"/>
        </w:rPr>
        <w:lastRenderedPageBreak/>
        <w:t>ORGANISATION DE LA PROCÉDURE</w:t>
      </w:r>
      <w:bookmarkEnd w:id="30"/>
    </w:p>
    <w:p w14:paraId="5FA918D4" w14:textId="79D568F6" w:rsidR="008F656D" w:rsidRPr="008F656D" w:rsidRDefault="008F656D" w:rsidP="00DD05B2">
      <w:pPr>
        <w:pStyle w:val="Titre2"/>
        <w:rPr>
          <w:rFonts w:eastAsia="Batang"/>
        </w:rPr>
      </w:pPr>
      <w:bookmarkStart w:id="31" w:name="_Toc216433952"/>
      <w:r w:rsidRPr="008F656D">
        <w:rPr>
          <w:rFonts w:eastAsia="Batang"/>
        </w:rPr>
        <w:t>Procédure de passation</w:t>
      </w:r>
      <w:bookmarkEnd w:id="31"/>
    </w:p>
    <w:p w14:paraId="505C1949" w14:textId="0D0C523B" w:rsidR="008F656D" w:rsidRPr="00201C03" w:rsidRDefault="00DF4BAA" w:rsidP="00C967BD">
      <w:pPr>
        <w:spacing w:before="240"/>
        <w:jc w:val="both"/>
        <w:rPr>
          <w:bCs/>
        </w:rPr>
      </w:pPr>
      <w:r w:rsidRPr="00DF0B4B">
        <w:rPr>
          <w:bCs/>
        </w:rPr>
        <w:t xml:space="preserve">Le présent </w:t>
      </w:r>
      <w:r w:rsidRPr="00201C03">
        <w:rPr>
          <w:bCs/>
        </w:rPr>
        <w:t>marché</w:t>
      </w:r>
      <w:r w:rsidR="00F36503" w:rsidRPr="00201C03">
        <w:rPr>
          <w:bCs/>
        </w:rPr>
        <w:t xml:space="preserve"> </w:t>
      </w:r>
      <w:r w:rsidRPr="00201C03">
        <w:rPr>
          <w:bCs/>
        </w:rPr>
        <w:t xml:space="preserve">est passé selon une procédure </w:t>
      </w:r>
      <w:r w:rsidR="00C967BD" w:rsidRPr="00201C03">
        <w:rPr>
          <w:bCs/>
        </w:rPr>
        <w:t>d</w:t>
      </w:r>
      <w:r w:rsidR="00D44E0C" w:rsidRPr="00201C03">
        <w:rPr>
          <w:bCs/>
        </w:rPr>
        <w:t>’</w:t>
      </w:r>
      <w:r w:rsidR="00C967BD" w:rsidRPr="00201C03">
        <w:rPr>
          <w:bCs/>
        </w:rPr>
        <w:t>appel d</w:t>
      </w:r>
      <w:r w:rsidR="00D44E0C" w:rsidRPr="00201C03">
        <w:rPr>
          <w:bCs/>
        </w:rPr>
        <w:t>’</w:t>
      </w:r>
      <w:r w:rsidR="00C967BD" w:rsidRPr="00201C03">
        <w:rPr>
          <w:bCs/>
        </w:rPr>
        <w:t xml:space="preserve">offres ouvert </w:t>
      </w:r>
      <w:r w:rsidR="008F656D" w:rsidRPr="00201C03">
        <w:rPr>
          <w:bCs/>
        </w:rPr>
        <w:t>conformément aux dispositions des articles L. 2124-2, R. 2124</w:t>
      </w:r>
      <w:r w:rsidR="008F656D" w:rsidRPr="00201C03">
        <w:rPr>
          <w:bCs/>
        </w:rPr>
        <w:noBreakHyphen/>
        <w:t>1, R. 2124</w:t>
      </w:r>
      <w:r w:rsidR="008F656D" w:rsidRPr="00201C03">
        <w:rPr>
          <w:bCs/>
        </w:rPr>
        <w:noBreakHyphen/>
        <w:t xml:space="preserve">2 et R. 2161-2 à R. 2161-5 du </w:t>
      </w:r>
      <w:r w:rsidR="00C967BD" w:rsidRPr="00201C03">
        <w:rPr>
          <w:bCs/>
        </w:rPr>
        <w:t>code de la commande publique (CCP</w:t>
      </w:r>
      <w:r w:rsidR="008F656D" w:rsidRPr="00201C03">
        <w:rPr>
          <w:bCs/>
        </w:rPr>
        <w:t>).</w:t>
      </w:r>
    </w:p>
    <w:p w14:paraId="5DDB9ED5" w14:textId="7F0CE26E" w:rsidR="00E4728E" w:rsidRPr="008F656D" w:rsidRDefault="00E4728E" w:rsidP="00DD05B2">
      <w:pPr>
        <w:pStyle w:val="Titre2"/>
        <w:rPr>
          <w:rFonts w:eastAsia="Batang"/>
        </w:rPr>
      </w:pPr>
      <w:bookmarkStart w:id="32" w:name="_Toc216433953"/>
      <w:r w:rsidRPr="008F656D">
        <w:rPr>
          <w:rFonts w:eastAsia="Batang"/>
        </w:rPr>
        <w:t>Renseignements d</w:t>
      </w:r>
      <w:r w:rsidR="00D44E0C">
        <w:rPr>
          <w:rFonts w:eastAsia="Batang"/>
        </w:rPr>
        <w:t>’</w:t>
      </w:r>
      <w:r w:rsidRPr="008F656D">
        <w:rPr>
          <w:rFonts w:eastAsia="Batang"/>
        </w:rPr>
        <w:t>ordre administratif</w:t>
      </w:r>
      <w:bookmarkEnd w:id="32"/>
    </w:p>
    <w:p w14:paraId="4D6941B2" w14:textId="2C816928"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0EE205AC" w:rsidR="00E4728E" w:rsidRPr="008F656D" w:rsidRDefault="00E4728E" w:rsidP="00DD05B2">
      <w:pPr>
        <w:pStyle w:val="Titre2"/>
        <w:rPr>
          <w:rFonts w:eastAsia="Batang"/>
        </w:rPr>
      </w:pPr>
      <w:bookmarkStart w:id="33" w:name="_Toc216433954"/>
      <w:bookmarkStart w:id="34" w:name="OLE_LINK2"/>
      <w:r w:rsidRPr="008F656D">
        <w:rPr>
          <w:rFonts w:eastAsia="Batang"/>
        </w:rPr>
        <w:t>Échanges d</w:t>
      </w:r>
      <w:r w:rsidR="00D44E0C">
        <w:rPr>
          <w:rFonts w:eastAsia="Batang"/>
        </w:rPr>
        <w:t>’</w:t>
      </w:r>
      <w:r w:rsidRPr="008F656D">
        <w:rPr>
          <w:rFonts w:eastAsia="Batang"/>
        </w:rPr>
        <w:t>informations avec les candidats (le cas échéant)</w:t>
      </w:r>
      <w:bookmarkEnd w:id="33"/>
    </w:p>
    <w:p w14:paraId="1F94D087" w14:textId="14B44214" w:rsidR="00E4728E" w:rsidRPr="00ED2F5F" w:rsidRDefault="00E4728E" w:rsidP="008747C3">
      <w:pPr>
        <w:spacing w:before="240"/>
        <w:jc w:val="both"/>
        <w:rPr>
          <w:b/>
          <w:bCs/>
        </w:rPr>
      </w:pPr>
      <w:r w:rsidRPr="00807A54">
        <w:rPr>
          <w:bCs/>
          <w:color w:val="000000"/>
        </w:rPr>
        <w:t>Les candidats sont informés que les échanges d</w:t>
      </w:r>
      <w:r w:rsidR="00D44E0C">
        <w:rPr>
          <w:bCs/>
          <w:color w:val="000000"/>
        </w:rPr>
        <w:t>’</w:t>
      </w:r>
      <w:r w:rsidRPr="00807A54">
        <w:rPr>
          <w:bCs/>
          <w:color w:val="000000"/>
        </w:rPr>
        <w:t xml:space="preserve">informations avec </w:t>
      </w:r>
      <w:r w:rsidR="00306397">
        <w:rPr>
          <w:bCs/>
          <w:color w:val="000000"/>
        </w:rPr>
        <w:t>l</w:t>
      </w:r>
      <w:r w:rsidR="00D44E0C">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D44E0C">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D44E0C">
        <w:rPr>
          <w:b/>
          <w:bCs/>
        </w:rPr>
        <w:t>’</w:t>
      </w:r>
      <w:r w:rsidR="008F656D" w:rsidRPr="00ED2F5F">
        <w:rPr>
          <w:b/>
          <w:bCs/>
        </w:rPr>
        <w:t>Assemblée nationale (plate-forme des achats de l</w:t>
      </w:r>
      <w:r w:rsidR="00D44E0C">
        <w:rPr>
          <w:b/>
          <w:bCs/>
        </w:rPr>
        <w:t>’</w:t>
      </w:r>
      <w:r w:rsidR="008F656D" w:rsidRPr="00ED2F5F">
        <w:rPr>
          <w:b/>
          <w:bCs/>
        </w:rPr>
        <w:t xml:space="preserve">État - PLACE), </w:t>
      </w:r>
      <w:r w:rsidR="008F656D" w:rsidRPr="00ED2F5F">
        <w:rPr>
          <w:b/>
          <w:bCs/>
          <w:u w:val="single"/>
        </w:rPr>
        <w:t>en utilisant l</w:t>
      </w:r>
      <w:r w:rsidR="00D44E0C">
        <w:rPr>
          <w:b/>
          <w:bCs/>
          <w:u w:val="single"/>
        </w:rPr>
        <w:t>’</w:t>
      </w:r>
      <w:r w:rsidR="008F656D" w:rsidRPr="00ED2F5F">
        <w:rPr>
          <w:b/>
          <w:bCs/>
          <w:u w:val="single"/>
        </w:rPr>
        <w:t>adresse électronique indiquée par le candidat dans l</w:t>
      </w:r>
      <w:r w:rsidR="00D44E0C">
        <w:rPr>
          <w:b/>
          <w:bCs/>
          <w:u w:val="single"/>
        </w:rPr>
        <w:t>’</w:t>
      </w:r>
      <w:r w:rsidR="008F656D" w:rsidRPr="00ED2F5F">
        <w:rPr>
          <w:b/>
          <w:bCs/>
          <w:u w:val="single"/>
        </w:rPr>
        <w:t>acte d</w:t>
      </w:r>
      <w:r w:rsidR="00D44E0C">
        <w:rPr>
          <w:b/>
          <w:bCs/>
          <w:u w:val="single"/>
        </w:rPr>
        <w:t>’</w:t>
      </w:r>
      <w:r w:rsidR="008F656D" w:rsidRPr="00ED2F5F">
        <w:rPr>
          <w:b/>
          <w:bCs/>
          <w:u w:val="single"/>
        </w:rPr>
        <w:t>engagement</w:t>
      </w:r>
      <w:r w:rsidR="008F656D" w:rsidRPr="00ED2F5F">
        <w:rPr>
          <w:b/>
          <w:bCs/>
        </w:rPr>
        <w:t>.</w:t>
      </w:r>
      <w:bookmarkEnd w:id="34"/>
    </w:p>
    <w:p w14:paraId="0A6CDBE8" w14:textId="77777777" w:rsidR="007B1D65" w:rsidRPr="007B1D65" w:rsidRDefault="007B1D65" w:rsidP="00DD05B2">
      <w:pPr>
        <w:pStyle w:val="Titre2"/>
        <w:rPr>
          <w:rFonts w:eastAsia="Batang"/>
        </w:rPr>
      </w:pPr>
      <w:bookmarkStart w:id="35" w:name="_Toc216433955"/>
      <w:r w:rsidRPr="007B1D65">
        <w:rPr>
          <w:rFonts w:eastAsia="Batang"/>
        </w:rPr>
        <w:t>Contenu du dossier de la consultation mis à disposition des candidats</w:t>
      </w:r>
      <w:bookmarkEnd w:id="35"/>
    </w:p>
    <w:p w14:paraId="77FC653D" w14:textId="581A6A50" w:rsidR="007B1D65" w:rsidRP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56376734"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7D173F" w:rsidRPr="00ED4B65">
        <w:rPr>
          <w:bCs/>
          <w:color w:val="auto"/>
          <w:szCs w:val="20"/>
        </w:rPr>
        <w:t>, dont le cadre de réponse technique</w:t>
      </w:r>
      <w:r w:rsidR="00CA0019">
        <w:rPr>
          <w:bCs/>
          <w:color w:val="auto"/>
          <w:szCs w:val="20"/>
        </w:rPr>
        <w:t xml:space="preserve"> (CRT)</w:t>
      </w:r>
      <w:r w:rsidR="00ED2F5F">
        <w:rPr>
          <w:bCs/>
          <w:color w:val="auto"/>
          <w:szCs w:val="20"/>
        </w:rPr>
        <w:t> </w:t>
      </w:r>
      <w:r w:rsidRPr="00ED4B65">
        <w:rPr>
          <w:bCs/>
          <w:color w:val="auto"/>
          <w:szCs w:val="20"/>
        </w:rPr>
        <w:t>;</w:t>
      </w:r>
    </w:p>
    <w:p w14:paraId="44E7AA03" w14:textId="53C922FF"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L</w:t>
      </w:r>
      <w:r w:rsidR="00D44E0C">
        <w:rPr>
          <w:bCs/>
          <w:color w:val="auto"/>
          <w:szCs w:val="20"/>
        </w:rPr>
        <w:t>’</w:t>
      </w:r>
      <w:r w:rsidRPr="007D173F">
        <w:rPr>
          <w:bCs/>
          <w:color w:val="auto"/>
          <w:szCs w:val="20"/>
        </w:rPr>
        <w:t>acte d</w:t>
      </w:r>
      <w:r w:rsidR="00D44E0C">
        <w:rPr>
          <w:bCs/>
          <w:color w:val="auto"/>
          <w:szCs w:val="20"/>
        </w:rPr>
        <w:t>’</w:t>
      </w:r>
      <w:r w:rsidRPr="007D173F">
        <w:rPr>
          <w:bCs/>
          <w:color w:val="auto"/>
          <w:szCs w:val="20"/>
        </w:rPr>
        <w:t xml:space="preserve">engagement </w:t>
      </w:r>
      <w:r w:rsidR="00CA0019">
        <w:rPr>
          <w:bCs/>
          <w:color w:val="auto"/>
          <w:szCs w:val="20"/>
        </w:rPr>
        <w:t>(AE)</w:t>
      </w:r>
      <w:r w:rsidR="000E4C2B">
        <w:rPr>
          <w:bCs/>
          <w:color w:val="auto"/>
          <w:szCs w:val="20"/>
        </w:rPr>
        <w:t xml:space="preserve"> </w:t>
      </w:r>
      <w:r w:rsidRPr="007D173F">
        <w:rPr>
          <w:bCs/>
          <w:color w:val="auto"/>
          <w:szCs w:val="20"/>
        </w:rPr>
        <w:t>et ses annexes</w:t>
      </w:r>
      <w:r w:rsidR="00ED2F5F">
        <w:rPr>
          <w:bCs/>
          <w:color w:val="auto"/>
          <w:szCs w:val="20"/>
        </w:rPr>
        <w:t> </w:t>
      </w:r>
      <w:r w:rsidRPr="007D173F">
        <w:rPr>
          <w:bCs/>
          <w:color w:val="auto"/>
          <w:szCs w:val="20"/>
        </w:rPr>
        <w:t>;</w:t>
      </w:r>
    </w:p>
    <w:p w14:paraId="13AB3FBE" w14:textId="6E96DF95"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 xml:space="preserve">cahier des clauses administratives particulières </w:t>
      </w:r>
      <w:r w:rsidR="00CA0019">
        <w:rPr>
          <w:bCs/>
          <w:color w:val="auto"/>
          <w:szCs w:val="20"/>
        </w:rPr>
        <w:t>(</w:t>
      </w:r>
      <w:r w:rsidRPr="00A32848">
        <w:rPr>
          <w:bCs/>
          <w:color w:val="auto"/>
          <w:szCs w:val="20"/>
        </w:rPr>
        <w:t>CCAP</w:t>
      </w:r>
      <w:r w:rsidR="00CA0019">
        <w:rPr>
          <w:bCs/>
          <w:color w:val="auto"/>
          <w:szCs w:val="20"/>
        </w:rPr>
        <w:t>)</w:t>
      </w:r>
      <w:r w:rsidR="002A5AD3">
        <w:rPr>
          <w:bCs/>
          <w:color w:val="auto"/>
          <w:szCs w:val="20"/>
        </w:rPr>
        <w:t xml:space="preserve"> et son annexe</w:t>
      </w:r>
      <w:r w:rsidR="00215FA2" w:rsidRPr="00A32848">
        <w:rPr>
          <w:bCs/>
          <w:color w:val="auto"/>
          <w:szCs w:val="20"/>
        </w:rPr>
        <w:t> ;</w:t>
      </w:r>
    </w:p>
    <w:p w14:paraId="06720558" w14:textId="3C3A7D0B" w:rsidR="007B1D65" w:rsidRPr="00A32848" w:rsidRDefault="00215FA2"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2A5AD3">
        <w:rPr>
          <w:bCs/>
          <w:color w:val="auto"/>
          <w:szCs w:val="20"/>
        </w:rPr>
        <w:t xml:space="preserve">cahier des clauses techniques particulières </w:t>
      </w:r>
      <w:r w:rsidR="00CA0019">
        <w:rPr>
          <w:bCs/>
          <w:szCs w:val="20"/>
        </w:rPr>
        <w:t>(</w:t>
      </w:r>
      <w:r w:rsidR="007B1D65" w:rsidRPr="00A32848">
        <w:rPr>
          <w:bCs/>
          <w:color w:val="auto"/>
          <w:szCs w:val="20"/>
        </w:rPr>
        <w:t>CC</w:t>
      </w:r>
      <w:r w:rsidRPr="00A32848">
        <w:rPr>
          <w:bCs/>
          <w:color w:val="auto"/>
          <w:szCs w:val="20"/>
        </w:rPr>
        <w:t>T</w:t>
      </w:r>
      <w:r w:rsidR="007B1D65" w:rsidRPr="00A32848">
        <w:rPr>
          <w:bCs/>
          <w:color w:val="auto"/>
          <w:szCs w:val="20"/>
        </w:rPr>
        <w:t>P</w:t>
      </w:r>
      <w:r w:rsidR="00CA0019">
        <w:rPr>
          <w:bCs/>
          <w:color w:val="auto"/>
          <w:szCs w:val="20"/>
        </w:rPr>
        <w:t>)</w:t>
      </w:r>
      <w:r w:rsidR="002A5AD3">
        <w:rPr>
          <w:bCs/>
          <w:color w:val="auto"/>
          <w:szCs w:val="20"/>
        </w:rPr>
        <w:t xml:space="preserve"> et ses annexes</w:t>
      </w:r>
      <w:r w:rsidR="00375D55">
        <w:rPr>
          <w:bCs/>
          <w:color w:val="auto"/>
          <w:szCs w:val="20"/>
        </w:rPr>
        <w:t>.</w:t>
      </w:r>
    </w:p>
    <w:p w14:paraId="2B10821E" w14:textId="61642E1A" w:rsidR="00E4728E" w:rsidRPr="008F656D" w:rsidRDefault="00E4728E" w:rsidP="00DD05B2">
      <w:pPr>
        <w:pStyle w:val="Titre2"/>
        <w:rPr>
          <w:rFonts w:eastAsia="Batang"/>
        </w:rPr>
      </w:pPr>
      <w:bookmarkStart w:id="36" w:name="_Toc216433956"/>
      <w:r w:rsidRPr="008F656D">
        <w:rPr>
          <w:rFonts w:eastAsia="Batang"/>
        </w:rPr>
        <w:t>Renseignements complémentaires</w:t>
      </w:r>
      <w:bookmarkEnd w:id="36"/>
    </w:p>
    <w:p w14:paraId="73686E54" w14:textId="59A5EC17"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D44E0C">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0FF41922" w:rsidR="00E4728E" w:rsidRPr="00807A54" w:rsidRDefault="00E4728E" w:rsidP="00F17FB0">
      <w:pPr>
        <w:spacing w:before="240"/>
        <w:jc w:val="both"/>
        <w:rPr>
          <w:bCs/>
          <w:color w:val="000000"/>
        </w:rPr>
      </w:pPr>
      <w:r w:rsidRPr="00807A54">
        <w:rPr>
          <w:bCs/>
          <w:color w:val="000000"/>
        </w:rPr>
        <w:t>Les renseignements complémentaires sont communiqués par l</w:t>
      </w:r>
      <w:r w:rsidR="00D44E0C">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D44E0C">
        <w:rPr>
          <w:bCs/>
          <w:color w:val="000000"/>
        </w:rPr>
        <w:t>’</w:t>
      </w:r>
      <w:r w:rsidRPr="00807A54">
        <w:rPr>
          <w:bCs/>
          <w:color w:val="000000"/>
        </w:rPr>
        <w:t>Assemblée nationale.</w:t>
      </w:r>
    </w:p>
    <w:p w14:paraId="34FB7DFE" w14:textId="5B0F4CFF" w:rsidR="00E4728E" w:rsidRPr="008F656D" w:rsidRDefault="00E4728E" w:rsidP="00DD05B2">
      <w:pPr>
        <w:pStyle w:val="Titre2"/>
        <w:rPr>
          <w:rFonts w:eastAsia="Batang"/>
        </w:rPr>
      </w:pPr>
      <w:bookmarkStart w:id="37" w:name="_Toc216433957"/>
      <w:r w:rsidRPr="008F656D">
        <w:rPr>
          <w:rFonts w:eastAsia="Batang"/>
        </w:rPr>
        <w:t>Modifications du dossier de consultation des entreprises</w:t>
      </w:r>
      <w:bookmarkEnd w:id="37"/>
    </w:p>
    <w:p w14:paraId="2F1D4DA5" w14:textId="691844B8" w:rsidR="00E4728E" w:rsidRPr="00807A54" w:rsidRDefault="00E4728E" w:rsidP="00F17FB0">
      <w:pPr>
        <w:spacing w:before="240"/>
        <w:jc w:val="both"/>
        <w:rPr>
          <w:bCs/>
          <w:color w:val="000000"/>
        </w:rPr>
      </w:pPr>
      <w:r w:rsidRPr="00807A54">
        <w:rPr>
          <w:bCs/>
          <w:color w:val="000000"/>
        </w:rPr>
        <w:t>L</w:t>
      </w:r>
      <w:r w:rsidR="00D44E0C">
        <w:rPr>
          <w:bCs/>
          <w:color w:val="000000"/>
        </w:rPr>
        <w:t>’</w:t>
      </w:r>
      <w:r w:rsidRPr="00807A54">
        <w:rPr>
          <w:bCs/>
          <w:color w:val="000000"/>
        </w:rPr>
        <w:t>Assemblée nationale se réserve le droit d</w:t>
      </w:r>
      <w:r w:rsidR="00D44E0C">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F17FB0">
      <w:pPr>
        <w:pStyle w:val="Default"/>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03FA2261"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D44E0C">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D44E0C">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50DE6BD" w14:textId="77777777" w:rsidR="00ED38F4" w:rsidRPr="00ED2F5F" w:rsidRDefault="00ED38F4" w:rsidP="00DD05B2">
      <w:pPr>
        <w:pStyle w:val="Titre2"/>
        <w:rPr>
          <w:rFonts w:eastAsia="Batang"/>
        </w:rPr>
      </w:pPr>
      <w:bookmarkStart w:id="38" w:name="_Toc204009170"/>
      <w:bookmarkStart w:id="39" w:name="_Toc216433958"/>
      <w:r w:rsidRPr="00ED2F5F">
        <w:rPr>
          <w:rFonts w:eastAsia="Batang"/>
        </w:rPr>
        <w:lastRenderedPageBreak/>
        <w:t>Durée de validité des offres</w:t>
      </w:r>
      <w:bookmarkEnd w:id="38"/>
      <w:bookmarkEnd w:id="39"/>
    </w:p>
    <w:p w14:paraId="262780D8" w14:textId="3718A037" w:rsidR="00ED38F4" w:rsidRPr="00807A54" w:rsidRDefault="00ED38F4"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0F5138">
        <w:rPr>
          <w:rFonts w:ascii="Times New Roman" w:eastAsia="SimSun" w:hAnsi="Times New Roman" w:cs="Times New Roman"/>
          <w:bCs/>
          <w:color w:val="000000"/>
          <w:sz w:val="24"/>
          <w:szCs w:val="24"/>
        </w:rPr>
        <w:t>de</w:t>
      </w:r>
      <w:r w:rsidR="00496FD9">
        <w:rPr>
          <w:rFonts w:ascii="Times New Roman" w:eastAsia="SimSun" w:hAnsi="Times New Roman" w:cs="Times New Roman"/>
          <w:bCs/>
          <w:color w:val="000000"/>
          <w:sz w:val="24"/>
          <w:szCs w:val="24"/>
        </w:rPr>
        <w:t xml:space="preserve"> </w:t>
      </w:r>
      <w:r w:rsidR="00496FD9" w:rsidRPr="00496FD9">
        <w:rPr>
          <w:rFonts w:ascii="Times New Roman" w:eastAsia="SimSun" w:hAnsi="Times New Roman" w:cs="Times New Roman"/>
          <w:b/>
          <w:bCs/>
          <w:color w:val="000000"/>
          <w:sz w:val="24"/>
          <w:szCs w:val="24"/>
        </w:rPr>
        <w:t xml:space="preserve">5 </w:t>
      </w:r>
      <w:r w:rsidRPr="00496FD9">
        <w:rPr>
          <w:rFonts w:ascii="Times New Roman" w:eastAsia="SimSun" w:hAnsi="Times New Roman" w:cs="Times New Roman"/>
          <w:b/>
          <w:bCs/>
          <w:color w:val="000000"/>
          <w:sz w:val="24"/>
          <w:szCs w:val="24"/>
        </w:rPr>
        <w:t>mois</w:t>
      </w:r>
      <w:r w:rsidRPr="00807A54">
        <w:rPr>
          <w:rFonts w:ascii="Times New Roman" w:eastAsia="SimSun" w:hAnsi="Times New Roman" w:cs="Times New Roman"/>
          <w:bCs/>
          <w:color w:val="000000"/>
          <w:sz w:val="24"/>
          <w:szCs w:val="24"/>
        </w:rPr>
        <w:t xml:space="preserve"> 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w:t>
      </w:r>
      <w:r w:rsidR="00F17FB0">
        <w:rPr>
          <w:rFonts w:ascii="Times New Roman" w:eastAsia="SimSun" w:hAnsi="Times New Roman" w:cs="Times New Roman"/>
          <w:bCs/>
          <w:color w:val="000000"/>
          <w:sz w:val="24"/>
          <w:szCs w:val="24"/>
        </w:rPr>
        <w:t xml:space="preserve">s </w:t>
      </w:r>
      <w:r w:rsidR="00F17FB0" w:rsidRPr="00F17FB0">
        <w:rPr>
          <w:rFonts w:ascii="Times New Roman" w:eastAsia="SimSun" w:hAnsi="Times New Roman" w:cs="Times New Roman"/>
          <w:bCs/>
          <w:color w:val="000000"/>
          <w:sz w:val="24"/>
          <w:szCs w:val="24"/>
        </w:rPr>
        <w:t>ou, en cas de négociati</w:t>
      </w:r>
      <w:r w:rsidR="00F17FB0">
        <w:rPr>
          <w:rFonts w:ascii="Times New Roman" w:eastAsia="SimSun" w:hAnsi="Times New Roman" w:cs="Times New Roman"/>
          <w:bCs/>
          <w:color w:val="000000"/>
          <w:sz w:val="24"/>
          <w:szCs w:val="24"/>
        </w:rPr>
        <w:t>on, à compter de la date limite de remise des offres finales.</w:t>
      </w:r>
    </w:p>
    <w:p w14:paraId="2A426403" w14:textId="4F4F870A" w:rsidR="001A2A37" w:rsidRPr="008F656D" w:rsidRDefault="001A2A37" w:rsidP="00DD05B2">
      <w:pPr>
        <w:pStyle w:val="Titre2"/>
        <w:rPr>
          <w:rFonts w:eastAsia="Batang"/>
        </w:rPr>
      </w:pPr>
      <w:bookmarkStart w:id="40" w:name="_Toc216433959"/>
      <w:r w:rsidRPr="008F656D">
        <w:rPr>
          <w:rFonts w:eastAsia="Batang"/>
        </w:rPr>
        <w:t>Négociations</w:t>
      </w:r>
      <w:bookmarkEnd w:id="40"/>
      <w:r w:rsidR="00DA6499">
        <w:rPr>
          <w:rFonts w:eastAsia="Batang"/>
        </w:rPr>
        <w:t xml:space="preserve"> </w:t>
      </w:r>
    </w:p>
    <w:p w14:paraId="3FAD48C8" w14:textId="50A180F7" w:rsidR="003B440F" w:rsidRPr="003B440F" w:rsidRDefault="003B440F" w:rsidP="00F17FB0">
      <w:pPr>
        <w:spacing w:before="240"/>
        <w:jc w:val="both"/>
        <w:rPr>
          <w:rFonts w:eastAsia="Batang"/>
          <w:color w:val="00B0F0"/>
          <w:szCs w:val="22"/>
        </w:rPr>
      </w:pPr>
      <w:r w:rsidRPr="003B440F">
        <w:rPr>
          <w:rFonts w:eastAsia="Batang"/>
          <w:szCs w:val="22"/>
        </w:rPr>
        <w:t>Sans o</w:t>
      </w:r>
      <w:r>
        <w:rPr>
          <w:rFonts w:eastAsia="Batang"/>
          <w:szCs w:val="22"/>
        </w:rPr>
        <w:t>b</w:t>
      </w:r>
      <w:r w:rsidRPr="003B440F">
        <w:rPr>
          <w:rFonts w:eastAsia="Batang"/>
          <w:szCs w:val="22"/>
        </w:rPr>
        <w:t>jet</w:t>
      </w:r>
      <w:r>
        <w:rPr>
          <w:rFonts w:eastAsia="Batang"/>
          <w:szCs w:val="22"/>
        </w:rPr>
        <w:t>.</w:t>
      </w:r>
    </w:p>
    <w:p w14:paraId="5C6F679B" w14:textId="77777777" w:rsidR="00E4728E" w:rsidRPr="008F656D" w:rsidRDefault="00E4728E" w:rsidP="00DD05B2">
      <w:pPr>
        <w:pStyle w:val="Titre2"/>
        <w:rPr>
          <w:rFonts w:eastAsia="Batang"/>
        </w:rPr>
      </w:pPr>
      <w:bookmarkStart w:id="41" w:name="_Toc216433960"/>
      <w:r w:rsidRPr="008F656D">
        <w:rPr>
          <w:rFonts w:eastAsia="Batang"/>
        </w:rPr>
        <w:t>Critères de sélection des candidatures</w:t>
      </w:r>
      <w:bookmarkEnd w:id="41"/>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855AB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59027B6D" w:rsidR="00E4728E" w:rsidRPr="00D44E0C" w:rsidRDefault="00E4728E" w:rsidP="00B84909">
      <w:pPr>
        <w:pStyle w:val="Arial10"/>
        <w:spacing w:before="120" w:after="120"/>
        <w:ind w:left="0"/>
        <w:rPr>
          <w:rFonts w:ascii="Times New Roman" w:eastAsia="SimSun" w:hAnsi="Times New Roman" w:cs="Times New Roman"/>
          <w:bCs/>
          <w:color w:val="000000"/>
          <w:sz w:val="24"/>
          <w:szCs w:val="24"/>
        </w:rPr>
      </w:pPr>
      <w:r w:rsidRPr="00D44E0C">
        <w:rPr>
          <w:rFonts w:ascii="Times New Roman" w:eastAsia="SimSun" w:hAnsi="Times New Roman" w:cs="Times New Roman"/>
          <w:bCs/>
          <w:color w:val="000000"/>
          <w:sz w:val="24"/>
          <w:szCs w:val="24"/>
        </w:rPr>
        <w:t>Si le candidat entend demander la prise en compte des capacités professionnelles, techniques et financières d</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D44E0C" w:rsidRPr="00D44E0C">
        <w:rPr>
          <w:rFonts w:ascii="Times New Roman" w:eastAsia="SimSun" w:hAnsi="Times New Roman" w:cs="Times New Roman"/>
          <w:bCs/>
          <w:color w:val="000000"/>
          <w:sz w:val="24"/>
          <w:szCs w:val="24"/>
        </w:rPr>
        <w:t>’</w:t>
      </w:r>
      <w:r w:rsidR="007B1D65" w:rsidRPr="00D44E0C">
        <w:rPr>
          <w:rFonts w:ascii="Times New Roman" w:eastAsia="SimSun" w:hAnsi="Times New Roman" w:cs="Times New Roman"/>
          <w:bCs/>
          <w:color w:val="000000"/>
          <w:sz w:val="24"/>
          <w:szCs w:val="24"/>
        </w:rPr>
        <w:t>article 4</w:t>
      </w:r>
      <w:r w:rsidRPr="00D44E0C">
        <w:rPr>
          <w:rFonts w:ascii="Times New Roman" w:eastAsia="SimSun" w:hAnsi="Times New Roman" w:cs="Times New Roman"/>
          <w:bCs/>
          <w:color w:val="000000"/>
          <w:sz w:val="24"/>
          <w:szCs w:val="24"/>
        </w:rPr>
        <w:t xml:space="preserve"> du présent règlement de la consultation. Il doit également apporter la preuve qu</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il en disposera pour l</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exécution du présent marché en produisant un engagement écrit de chacun de ces opérateurs économiques.</w:t>
      </w:r>
    </w:p>
    <w:p w14:paraId="042CAC67" w14:textId="49A95B5F" w:rsidR="00E4728E" w:rsidRPr="008F656D" w:rsidRDefault="00E4728E" w:rsidP="00DD05B2">
      <w:pPr>
        <w:pStyle w:val="Titre2"/>
        <w:rPr>
          <w:rFonts w:eastAsia="Batang"/>
        </w:rPr>
      </w:pPr>
      <w:bookmarkStart w:id="42" w:name="_Toc216433961"/>
      <w:r w:rsidRPr="008F656D">
        <w:rPr>
          <w:rFonts w:eastAsia="Batang"/>
        </w:rPr>
        <w:t>Critères d</w:t>
      </w:r>
      <w:r w:rsidR="00D44E0C">
        <w:rPr>
          <w:rFonts w:eastAsia="Batang"/>
        </w:rPr>
        <w:t>’</w:t>
      </w:r>
      <w:r w:rsidRPr="008F656D">
        <w:rPr>
          <w:rFonts w:eastAsia="Batang"/>
        </w:rPr>
        <w:t>attribution</w:t>
      </w:r>
      <w:r w:rsidR="00137B1D">
        <w:rPr>
          <w:rFonts w:eastAsia="Batang"/>
        </w:rPr>
        <w:t xml:space="preserve"> des offres</w:t>
      </w:r>
      <w:bookmarkEnd w:id="42"/>
    </w:p>
    <w:p w14:paraId="6273DD57" w14:textId="12E73FBA" w:rsidR="00E4728E" w:rsidRDefault="007B1D65" w:rsidP="00B84909">
      <w:pPr>
        <w:jc w:val="both"/>
        <w:rPr>
          <w:b/>
          <w:bCs/>
        </w:rPr>
      </w:pPr>
      <w:r w:rsidRPr="007B1D65">
        <w:rPr>
          <w:bCs/>
          <w:color w:val="000000"/>
        </w:rPr>
        <w:t xml:space="preserve">Les critères </w:t>
      </w:r>
      <w:r w:rsidR="002F76E9">
        <w:rPr>
          <w:bCs/>
          <w:color w:val="000000"/>
        </w:rPr>
        <w:t>d</w:t>
      </w:r>
      <w:r w:rsidR="00D44E0C">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 xml:space="preserve">définis à </w:t>
      </w:r>
      <w:r w:rsidR="001F4C16" w:rsidRPr="00496FD9">
        <w:rPr>
          <w:b/>
          <w:bCs/>
        </w:rPr>
        <w:t>l</w:t>
      </w:r>
      <w:r w:rsidR="00D44E0C" w:rsidRPr="00496FD9">
        <w:rPr>
          <w:b/>
          <w:bCs/>
        </w:rPr>
        <w:t>’</w:t>
      </w:r>
      <w:r w:rsidR="001F4C16" w:rsidRPr="00496FD9">
        <w:rPr>
          <w:b/>
          <w:bCs/>
        </w:rPr>
        <w:t xml:space="preserve">annexe </w:t>
      </w:r>
      <w:r w:rsidR="00D44E0C" w:rsidRPr="00496FD9">
        <w:rPr>
          <w:b/>
          <w:bCs/>
        </w:rPr>
        <w:t>2</w:t>
      </w:r>
      <w:r w:rsidR="00B84909" w:rsidRPr="00496FD9">
        <w:rPr>
          <w:bCs/>
        </w:rPr>
        <w:t xml:space="preserve"> </w:t>
      </w:r>
      <w:r w:rsidR="001F4C16">
        <w:rPr>
          <w:bCs/>
          <w:color w:val="000000"/>
        </w:rPr>
        <w:t>du</w:t>
      </w:r>
      <w:r w:rsidRPr="007B1D65">
        <w:rPr>
          <w:bCs/>
          <w:color w:val="000000"/>
        </w:rPr>
        <w:t xml:space="preserve"> présent règlement de la consultation</w:t>
      </w:r>
      <w:r w:rsidRPr="007B1D65">
        <w:rPr>
          <w:b/>
          <w:bCs/>
        </w:rPr>
        <w:t>.</w:t>
      </w:r>
    </w:p>
    <w:p w14:paraId="327220E2" w14:textId="5C339BD8" w:rsidR="003368C5" w:rsidRPr="008F656D" w:rsidRDefault="003368C5" w:rsidP="00DD05B2">
      <w:pPr>
        <w:pStyle w:val="Titre2"/>
        <w:rPr>
          <w:rFonts w:eastAsia="Batang"/>
        </w:rPr>
      </w:pPr>
      <w:bookmarkStart w:id="43" w:name="_Toc216433962"/>
      <w:r w:rsidRPr="008F656D">
        <w:rPr>
          <w:rFonts w:eastAsia="Batang"/>
        </w:rPr>
        <w:t>Documents à fournir par l</w:t>
      </w:r>
      <w:r w:rsidR="00D44E0C">
        <w:rPr>
          <w:rFonts w:eastAsia="Batang"/>
        </w:rPr>
        <w:t>’</w:t>
      </w:r>
      <w:r w:rsidRPr="008F656D">
        <w:rPr>
          <w:rFonts w:eastAsia="Batang"/>
        </w:rPr>
        <w:t>attributaire</w:t>
      </w:r>
      <w:bookmarkEnd w:id="43"/>
    </w:p>
    <w:p w14:paraId="252913B1" w14:textId="51F6B283"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D44E0C">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7BF8A6BE" w:rsidR="00FF5755" w:rsidRDefault="00ED38F4" w:rsidP="00E32F76">
      <w:pPr>
        <w:pStyle w:val="Paragraphedeliste"/>
        <w:numPr>
          <w:ilvl w:val="0"/>
          <w:numId w:val="15"/>
        </w:numPr>
        <w:spacing w:before="80"/>
        <w:ind w:left="851"/>
        <w:contextualSpacing w:val="0"/>
        <w:jc w:val="both"/>
        <w:rPr>
          <w:iCs/>
          <w:color w:val="auto"/>
        </w:rPr>
      </w:pPr>
      <w:r>
        <w:rPr>
          <w:iCs/>
          <w:color w:val="auto"/>
        </w:rPr>
        <w:t>l</w:t>
      </w:r>
      <w:r w:rsidR="00D44E0C">
        <w:rPr>
          <w:iCs/>
          <w:color w:val="auto"/>
        </w:rPr>
        <w:t>’</w:t>
      </w:r>
      <w:r w:rsidR="00FF5755">
        <w:rPr>
          <w:iCs/>
          <w:color w:val="auto"/>
        </w:rPr>
        <w:t>attestation d</w:t>
      </w:r>
      <w:r w:rsidR="00D44E0C">
        <w:rPr>
          <w:iCs/>
          <w:color w:val="auto"/>
        </w:rPr>
        <w:t>’</w:t>
      </w:r>
      <w:r w:rsidR="00FF5755">
        <w:rPr>
          <w:iCs/>
          <w:color w:val="auto"/>
        </w:rPr>
        <w:t>assurance mentionnée à l</w:t>
      </w:r>
      <w:r w:rsidR="00D44E0C">
        <w:rPr>
          <w:iCs/>
          <w:color w:val="auto"/>
        </w:rPr>
        <w:t>’</w:t>
      </w:r>
      <w:r w:rsidR="00FF5755">
        <w:rPr>
          <w:iCs/>
          <w:color w:val="auto"/>
        </w:rPr>
        <w:t>article</w:t>
      </w:r>
      <w:r w:rsidR="008E5B0C">
        <w:rPr>
          <w:iCs/>
          <w:color w:val="auto"/>
        </w:rPr>
        <w:t xml:space="preserve"> 8 </w:t>
      </w:r>
      <w:r w:rsidR="00FF5755">
        <w:rPr>
          <w:iCs/>
          <w:color w:val="auto"/>
        </w:rPr>
        <w:t>du CCAP ;</w:t>
      </w:r>
    </w:p>
    <w:p w14:paraId="33E540C6" w14:textId="778E9A67"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es certificats délivrés par les administrations et organismes compétents attestant qu</w:t>
      </w:r>
      <w:r w:rsidR="00D44E0C">
        <w:rPr>
          <w:iCs/>
          <w:color w:val="auto"/>
        </w:rPr>
        <w:t>’</w:t>
      </w:r>
      <w:r w:rsidR="007F2E20" w:rsidRPr="006B662E">
        <w:rPr>
          <w:iCs/>
          <w:color w:val="auto"/>
        </w:rPr>
        <w:t>il a satisfait à ses obligations fiscales et sociales ;</w:t>
      </w:r>
    </w:p>
    <w:p w14:paraId="7CF2ACBD" w14:textId="3931875F"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e cas échéant, en cas de recours à des salariés détachés, les justifica</w:t>
      </w:r>
      <w:r w:rsidR="007F2E20">
        <w:rPr>
          <w:iCs/>
          <w:color w:val="auto"/>
        </w:rPr>
        <w:t>tifs exigés à l</w:t>
      </w:r>
      <w:r w:rsidR="00D44E0C">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0EFCA552"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 xml:space="preserve">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D44E0C">
        <w:rPr>
          <w:iCs/>
          <w:color w:val="auto"/>
        </w:rPr>
        <w:t>’</w:t>
      </w:r>
      <w:r w:rsidR="007F2E20" w:rsidRPr="006B662E">
        <w:rPr>
          <w:iCs/>
          <w:color w:val="auto"/>
        </w:rPr>
        <w:t>autorisation de travail</w:t>
      </w:r>
      <w:r w:rsidR="007F2E20">
        <w:rPr>
          <w:iCs/>
          <w:color w:val="auto"/>
        </w:rPr>
        <w:t xml:space="preserve"> mentionnée à l</w:t>
      </w:r>
      <w:r w:rsidR="00D44E0C">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w:t>
      </w:r>
      <w:r w:rsidR="00D44E0C">
        <w:rPr>
          <w:iCs/>
          <w:color w:val="auto"/>
        </w:rPr>
        <w:t>’</w:t>
      </w:r>
      <w:r w:rsidR="007F2E20" w:rsidRPr="006B662E">
        <w:rPr>
          <w:iCs/>
          <w:color w:val="auto"/>
        </w:rPr>
        <w:t>embauche, sa nationalité ainsi que le type et le numéro d</w:t>
      </w:r>
      <w:r w:rsidR="00D44E0C">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FEDDCE6"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u</w:t>
      </w:r>
      <w:r w:rsidR="007F2E20" w:rsidRPr="006B662E">
        <w:rPr>
          <w:iCs/>
          <w:color w:val="auto"/>
        </w:rPr>
        <w:t>n relevé d</w:t>
      </w:r>
      <w:r w:rsidR="00D44E0C">
        <w:rPr>
          <w:iCs/>
          <w:color w:val="auto"/>
        </w:rPr>
        <w:t>’</w:t>
      </w:r>
      <w:r w:rsidR="007F2E20" w:rsidRPr="006B662E">
        <w:rPr>
          <w:iCs/>
          <w:color w:val="auto"/>
        </w:rPr>
        <w:t>identité bancaire (RIB) étant précisé qu</w:t>
      </w:r>
      <w:r w:rsidR="00D44E0C">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362093BE" w:rsidR="007F2E20" w:rsidRPr="00583BDA" w:rsidRDefault="00ED38F4" w:rsidP="00E32F76">
      <w:pPr>
        <w:pStyle w:val="Paragraphedeliste"/>
        <w:numPr>
          <w:ilvl w:val="0"/>
          <w:numId w:val="15"/>
        </w:numPr>
        <w:spacing w:before="80"/>
        <w:ind w:left="851"/>
        <w:contextualSpacing w:val="0"/>
        <w:jc w:val="both"/>
        <w:rPr>
          <w:iCs/>
        </w:rPr>
      </w:pPr>
      <w:r>
        <w:rPr>
          <w:iCs/>
          <w:color w:val="auto"/>
        </w:rPr>
        <w:t>l</w:t>
      </w:r>
      <w:r w:rsidR="007F2E20" w:rsidRPr="006B662E">
        <w:rPr>
          <w:iCs/>
          <w:color w:val="auto"/>
        </w:rPr>
        <w:t>orsque l</w:t>
      </w:r>
      <w:r w:rsidR="00D44E0C">
        <w:rPr>
          <w:iCs/>
          <w:color w:val="auto"/>
        </w:rPr>
        <w:t>’</w:t>
      </w:r>
      <w:r w:rsidR="007F2E20" w:rsidRPr="006B662E">
        <w:rPr>
          <w:iCs/>
          <w:color w:val="auto"/>
        </w:rPr>
        <w:t>attributaire est en redressement judiciaire, il produit la copie du ou des jugements prononcés.</w:t>
      </w:r>
    </w:p>
    <w:p w14:paraId="467EB4E5" w14:textId="32D91107" w:rsidR="007F2E20" w:rsidRPr="003F1ED3" w:rsidRDefault="007F2E20" w:rsidP="00B84909">
      <w:pPr>
        <w:spacing w:before="120" w:after="120"/>
        <w:jc w:val="both"/>
        <w:rPr>
          <w:iCs/>
        </w:rPr>
      </w:pPr>
      <w:r w:rsidRPr="003F1ED3">
        <w:rPr>
          <w:iCs/>
        </w:rPr>
        <w:lastRenderedPageBreak/>
        <w:t>Il lui sera demandé également de produire un nouvel acte d</w:t>
      </w:r>
      <w:r w:rsidR="00D44E0C">
        <w:rPr>
          <w:iCs/>
        </w:rPr>
        <w:t>’</w:t>
      </w:r>
      <w:r w:rsidRPr="003F1ED3">
        <w:rPr>
          <w:iCs/>
        </w:rPr>
        <w:t>engagement signé, si celui remis dans son offre n</w:t>
      </w:r>
      <w:r w:rsidR="00D44E0C">
        <w:rPr>
          <w:iCs/>
        </w:rPr>
        <w:t>’</w:t>
      </w:r>
      <w:r w:rsidRPr="003F1ED3">
        <w:rPr>
          <w:iCs/>
        </w:rPr>
        <w:t>a pas été signé.</w:t>
      </w:r>
    </w:p>
    <w:p w14:paraId="29E39F6A" w14:textId="1BFE84AC" w:rsidR="000901C1" w:rsidRPr="003F1ED3" w:rsidRDefault="007F2E20" w:rsidP="00B84909">
      <w:pPr>
        <w:spacing w:before="120" w:after="120"/>
        <w:jc w:val="both"/>
        <w:rPr>
          <w:iCs/>
        </w:rPr>
      </w:pPr>
      <w:r w:rsidRPr="003F1ED3">
        <w:rPr>
          <w:iCs/>
        </w:rPr>
        <w:t>Il est précisé qu</w:t>
      </w:r>
      <w:r w:rsidR="00D44E0C">
        <w:rPr>
          <w:iCs/>
        </w:rPr>
        <w:t>’</w:t>
      </w:r>
      <w:r w:rsidRPr="003F1ED3">
        <w:rPr>
          <w:iCs/>
        </w:rPr>
        <w:t>en application de l</w:t>
      </w:r>
      <w:r w:rsidR="00D44E0C">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 lorsque les autorités compétentes du pays d</w:t>
      </w:r>
      <w:r w:rsidR="00D44E0C">
        <w:rPr>
          <w:iCs/>
        </w:rPr>
        <w:t>’</w:t>
      </w:r>
      <w:r w:rsidRPr="003F1ED3">
        <w:rPr>
          <w:iCs/>
        </w:rPr>
        <w:t>origine ou d</w:t>
      </w:r>
      <w:r w:rsidR="00D44E0C">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D44E0C">
        <w:rPr>
          <w:iCs/>
        </w:rPr>
        <w:t>’</w:t>
      </w:r>
      <w:r w:rsidRPr="003F1ED3">
        <w:rPr>
          <w:iCs/>
        </w:rPr>
        <w:t>interdiction de soumissionner, ils peuvent être remplacés par une déclaration sous serment ou, dans les pays où une telle procédure n</w:t>
      </w:r>
      <w:r w:rsidR="00D44E0C">
        <w:rPr>
          <w:iCs/>
        </w:rPr>
        <w:t>’</w:t>
      </w:r>
      <w:r w:rsidRPr="003F1ED3">
        <w:rPr>
          <w:iCs/>
        </w:rPr>
        <w:t>existe pas, par une déclaration solennelle faite par l</w:t>
      </w:r>
      <w:r w:rsidR="00D44E0C">
        <w:rPr>
          <w:iCs/>
        </w:rPr>
        <w:t>’</w:t>
      </w:r>
      <w:r w:rsidRPr="003F1ED3">
        <w:rPr>
          <w:iCs/>
        </w:rPr>
        <w:t>intéressé devant une autorité judiciaire ou administrative, un notaire ou un organisme professionnel qualifié de son pays d</w:t>
      </w:r>
      <w:r w:rsidR="00D44E0C">
        <w:rPr>
          <w:iCs/>
        </w:rPr>
        <w:t>’</w:t>
      </w:r>
      <w:r w:rsidRPr="003F1ED3">
        <w:rPr>
          <w:iCs/>
        </w:rPr>
        <w:t>origine ou d</w:t>
      </w:r>
      <w:r w:rsidR="00D44E0C">
        <w:rPr>
          <w:iCs/>
        </w:rPr>
        <w:t>’</w:t>
      </w:r>
      <w:r w:rsidRPr="003F1ED3">
        <w:rPr>
          <w:iCs/>
        </w:rPr>
        <w:t>établissement. </w:t>
      </w:r>
    </w:p>
    <w:p w14:paraId="31C35E24" w14:textId="0D00C151" w:rsidR="007C6A12" w:rsidRPr="003F1ED3" w:rsidRDefault="000901C1" w:rsidP="00B84909">
      <w:pPr>
        <w:spacing w:before="120" w:after="120"/>
        <w:jc w:val="both"/>
        <w:rPr>
          <w:iCs/>
        </w:rPr>
      </w:pPr>
      <w:r w:rsidRPr="003F1ED3">
        <w:rPr>
          <w:iCs/>
        </w:rPr>
        <w:t>L</w:t>
      </w:r>
      <w:r w:rsidR="00D44E0C">
        <w:rPr>
          <w:iCs/>
        </w:rPr>
        <w:t>’</w:t>
      </w:r>
      <w:r w:rsidRPr="003F1ED3">
        <w:rPr>
          <w:iCs/>
        </w:rPr>
        <w:t>Assemblée nationale peut proroger le délai mentionné au premier alinéa par décision motivée.</w:t>
      </w:r>
    </w:p>
    <w:p w14:paraId="69FB8802" w14:textId="10EE1F17" w:rsidR="007C6A12" w:rsidRDefault="007C6A12" w:rsidP="00B84909">
      <w:pPr>
        <w:spacing w:before="120" w:after="120"/>
        <w:jc w:val="both"/>
        <w:rPr>
          <w:iCs/>
        </w:rPr>
      </w:pPr>
      <w:r w:rsidRPr="003F1ED3">
        <w:rPr>
          <w:iCs/>
        </w:rPr>
        <w:t>Si le candidat pressenti ne peut produire les documents mentionnés au présent article dans le délai fixé par l</w:t>
      </w:r>
      <w:r w:rsidR="00D44E0C">
        <w:rPr>
          <w:iCs/>
        </w:rPr>
        <w:t>’</w:t>
      </w:r>
      <w:r w:rsidRPr="003F1ED3">
        <w:rPr>
          <w:iCs/>
        </w:rPr>
        <w:t>Assemblée nationale, le cas échéant prorogé dans les conditions prévues au précédent alinéa, sa candidature est déclarée irrecevable et le candidat est éliminé. Le candidat dont l</w:t>
      </w:r>
      <w:r w:rsidR="00D44E0C">
        <w:rPr>
          <w:iCs/>
        </w:rPr>
        <w:t>’</w:t>
      </w:r>
      <w:r w:rsidRPr="003F1ED3">
        <w:rPr>
          <w:iCs/>
        </w:rPr>
        <w:t>offre a été classée immédiatement après la sienne est alors sollicité pour produire les certificats et attestations nécessaires avant que l</w:t>
      </w:r>
      <w:r w:rsidR="00D44E0C">
        <w:rPr>
          <w:iCs/>
        </w:rPr>
        <w:t>’</w:t>
      </w:r>
      <w:r w:rsidRPr="003F1ED3">
        <w:rPr>
          <w:iCs/>
        </w:rPr>
        <w:t>accord-cadre ne lui soit attribué. Si nécessaire, cette procédure peut être reproduite tant qu</w:t>
      </w:r>
      <w:r w:rsidR="00D44E0C">
        <w:rPr>
          <w:iCs/>
        </w:rPr>
        <w:t>’</w:t>
      </w:r>
      <w:r w:rsidRPr="003F1ED3">
        <w:rPr>
          <w:iCs/>
        </w:rPr>
        <w:t>il subsiste des candidatures recevables ou des offres qui n</w:t>
      </w:r>
      <w:r w:rsidR="00D44E0C">
        <w:rPr>
          <w:iCs/>
        </w:rPr>
        <w:t>’</w:t>
      </w:r>
      <w:r w:rsidRPr="003F1ED3">
        <w:rPr>
          <w:iCs/>
        </w:rPr>
        <w:t>ont pas été écartées au motif qu</w:t>
      </w:r>
      <w:r w:rsidR="00D44E0C">
        <w:rPr>
          <w:iCs/>
        </w:rPr>
        <w:t>’</w:t>
      </w:r>
      <w:r w:rsidRPr="003F1ED3">
        <w:rPr>
          <w:iCs/>
        </w:rPr>
        <w:t>elles sont inappropriées, irrégulières ou inacceptables.</w:t>
      </w:r>
    </w:p>
    <w:p w14:paraId="4F15DEE7" w14:textId="77A80299" w:rsidR="00DE7CA9" w:rsidRPr="003F1ED3" w:rsidRDefault="00DE7CA9" w:rsidP="00DE7CA9">
      <w:pPr>
        <w:rPr>
          <w:iCs/>
        </w:rPr>
      </w:pPr>
      <w:r>
        <w:rPr>
          <w:iCs/>
        </w:rPr>
        <w:br w:type="page"/>
      </w:r>
    </w:p>
    <w:p w14:paraId="50B00B22" w14:textId="51AD5DC9" w:rsidR="00EE7D31" w:rsidRPr="00B9626C" w:rsidRDefault="00F34EB7" w:rsidP="008860E8">
      <w:pPr>
        <w:pStyle w:val="Titre1"/>
        <w:rPr>
          <w:sz w:val="28"/>
          <w:szCs w:val="28"/>
        </w:rPr>
      </w:pPr>
      <w:bookmarkStart w:id="44" w:name="_Toc216433963"/>
      <w:r>
        <w:rPr>
          <w:sz w:val="28"/>
          <w:szCs w:val="28"/>
        </w:rPr>
        <w:lastRenderedPageBreak/>
        <w:t>CONTENU DU PLI DU CANDIDAT</w:t>
      </w:r>
      <w:bookmarkEnd w:id="44"/>
    </w:p>
    <w:p w14:paraId="2CD27F15" w14:textId="565AAADF" w:rsidR="00E4728E" w:rsidRPr="00137F5F" w:rsidRDefault="00F34EB7" w:rsidP="00DD05B2">
      <w:pPr>
        <w:pStyle w:val="Titre2"/>
        <w:rPr>
          <w:rFonts w:eastAsia="Batang"/>
        </w:rPr>
      </w:pPr>
      <w:bookmarkStart w:id="45" w:name="_Toc193207084"/>
      <w:bookmarkStart w:id="46" w:name="_Toc193207763"/>
      <w:bookmarkStart w:id="47" w:name="_Toc204088999"/>
      <w:bookmarkStart w:id="48" w:name="_Toc207896044"/>
      <w:bookmarkStart w:id="49" w:name="_Toc207896150"/>
      <w:bookmarkStart w:id="50" w:name="_Toc207896416"/>
      <w:bookmarkStart w:id="51" w:name="_Toc207896465"/>
      <w:bookmarkStart w:id="52" w:name="_Toc207896514"/>
      <w:bookmarkStart w:id="53" w:name="_Toc207896563"/>
      <w:bookmarkStart w:id="54" w:name="_Toc207896613"/>
      <w:bookmarkStart w:id="55" w:name="_Toc216433964"/>
      <w:bookmarkEnd w:id="45"/>
      <w:bookmarkEnd w:id="46"/>
      <w:bookmarkEnd w:id="47"/>
      <w:bookmarkEnd w:id="48"/>
      <w:bookmarkEnd w:id="49"/>
      <w:bookmarkEnd w:id="50"/>
      <w:bookmarkEnd w:id="51"/>
      <w:bookmarkEnd w:id="52"/>
      <w:bookmarkEnd w:id="53"/>
      <w:bookmarkEnd w:id="54"/>
      <w:r>
        <w:rPr>
          <w:rFonts w:eastAsia="Batang"/>
        </w:rPr>
        <w:t>Composition du</w:t>
      </w:r>
      <w:r w:rsidR="00E4728E" w:rsidRPr="00ED2F5F">
        <w:rPr>
          <w:rFonts w:eastAsia="Batang"/>
        </w:rPr>
        <w:t xml:space="preserve"> dossier intitulé « CANDIDATURE »</w:t>
      </w:r>
      <w:bookmarkEnd w:id="55"/>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79DFB02F" w14:textId="03A95A75" w:rsidR="00C54F3F" w:rsidRPr="009C366B" w:rsidRDefault="00925769" w:rsidP="00DE7CA9">
      <w:pPr>
        <w:pStyle w:val="Sous-soustitre"/>
      </w:pPr>
      <w:r w:rsidRPr="009C366B">
        <w:t>4.1.1</w:t>
      </w:r>
      <w:r w:rsidR="00C54F3F" w:rsidRPr="009C366B">
        <w:t>.</w:t>
      </w:r>
      <w:r w:rsidR="00C54F3F" w:rsidRPr="009C366B">
        <w:tab/>
      </w:r>
      <w:r w:rsidR="00F34EB7" w:rsidRPr="009C366B">
        <w:t>1</w:t>
      </w:r>
      <w:r w:rsidR="00F34EB7" w:rsidRPr="009C366B">
        <w:rPr>
          <w:vertAlign w:val="superscript"/>
        </w:rPr>
        <w:t>ère</w:t>
      </w:r>
      <w:r w:rsidR="00F34EB7" w:rsidRPr="009C366B">
        <w:t xml:space="preserve"> modalité</w:t>
      </w:r>
      <w:r w:rsidR="00C54F3F" w:rsidRPr="009C366B">
        <w:t> : candidature hors DUME</w:t>
      </w:r>
    </w:p>
    <w:p w14:paraId="1271A64A" w14:textId="6F106ADD" w:rsidR="00E4728E" w:rsidRPr="00C54F3F" w:rsidRDefault="00C54F3F" w:rsidP="009C366B">
      <w:pPr>
        <w:tabs>
          <w:tab w:val="left" w:pos="851"/>
        </w:tabs>
        <w:spacing w:before="120"/>
        <w:jc w:val="both"/>
        <w:rPr>
          <w:szCs w:val="20"/>
        </w:rPr>
      </w:pPr>
      <w:r w:rsidRPr="00C54F3F">
        <w:rPr>
          <w:szCs w:val="20"/>
        </w:rPr>
        <w:t>Le</w:t>
      </w:r>
      <w:r w:rsidR="00F34EB7" w:rsidRPr="00C54F3F">
        <w:rPr>
          <w:szCs w:val="20"/>
        </w:rPr>
        <w:t xml:space="preserve"> candidat transmet l</w:t>
      </w:r>
      <w:r w:rsidR="00D44E0C">
        <w:rPr>
          <w:szCs w:val="20"/>
        </w:rPr>
        <w:t>’</w:t>
      </w:r>
      <w:r w:rsidR="00F34EB7" w:rsidRPr="00C54F3F">
        <w:rPr>
          <w:szCs w:val="20"/>
        </w:rPr>
        <w:t>ensemble des documents visés ci-après</w:t>
      </w:r>
      <w:r>
        <w:rPr>
          <w:szCs w:val="20"/>
        </w:rPr>
        <w:t> :</w:t>
      </w:r>
    </w:p>
    <w:p w14:paraId="53696675" w14:textId="77777777" w:rsidR="00C54F3F" w:rsidRDefault="009833C8" w:rsidP="00C54F3F">
      <w:pPr>
        <w:pStyle w:val="Paragraphedeliste"/>
        <w:numPr>
          <w:ilvl w:val="0"/>
          <w:numId w:val="10"/>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r w:rsidR="00ED2F5F">
        <w:rPr>
          <w:color w:val="auto"/>
        </w:rPr>
        <w:t xml:space="preserve"> </w:t>
      </w:r>
    </w:p>
    <w:p w14:paraId="556DEE36" w14:textId="3BC189D9" w:rsidR="00DC38D0" w:rsidRDefault="00C54F3F" w:rsidP="00C54F3F">
      <w:pPr>
        <w:pStyle w:val="Paragraphedeliste"/>
        <w:tabs>
          <w:tab w:val="left" w:pos="426"/>
        </w:tabs>
        <w:ind w:left="425"/>
        <w:contextualSpacing w:val="0"/>
        <w:jc w:val="both"/>
        <w:rPr>
          <w:color w:val="auto"/>
        </w:rPr>
      </w:pPr>
      <w:r>
        <w:rPr>
          <w:color w:val="auto"/>
        </w:rPr>
        <w:t>I</w:t>
      </w:r>
      <w:r w:rsidR="008439B8" w:rsidRPr="004F4D1D">
        <w:rPr>
          <w:color w:val="auto"/>
        </w:rPr>
        <w:t xml:space="preserve">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D44E0C">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3C6CDB1C" w:rsidR="00DC38D0" w:rsidRPr="00C54F3F" w:rsidRDefault="008439B8" w:rsidP="001B769F">
      <w:pPr>
        <w:pStyle w:val="Paragraphedeliste"/>
        <w:tabs>
          <w:tab w:val="left" w:pos="284"/>
          <w:tab w:val="left" w:pos="426"/>
          <w:tab w:val="left" w:pos="1134"/>
        </w:tabs>
        <w:spacing w:before="120"/>
        <w:ind w:left="426"/>
        <w:contextualSpacing w:val="0"/>
        <w:jc w:val="both"/>
        <w:rPr>
          <w:color w:val="auto"/>
        </w:rPr>
      </w:pPr>
      <w:r w:rsidRPr="00C54F3F">
        <w:rPr>
          <w:b/>
          <w:color w:val="auto"/>
        </w:rPr>
        <w:t>En cas de groupement</w:t>
      </w:r>
      <w:r w:rsidRPr="00C54F3F">
        <w:rPr>
          <w:color w:val="auto"/>
        </w:rPr>
        <w:t>, une seule lettre de candidature est établie pour l</w:t>
      </w:r>
      <w:r w:rsidR="00D44E0C">
        <w:rPr>
          <w:color w:val="auto"/>
        </w:rPr>
        <w:t>’</w:t>
      </w:r>
      <w:r w:rsidRPr="00C54F3F">
        <w:rPr>
          <w:color w:val="auto"/>
        </w:rPr>
        <w:t>ensemble du groupement :</w:t>
      </w:r>
    </w:p>
    <w:p w14:paraId="16419309"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elle est renseignée et signée par tous les membres du groupement,</w:t>
      </w:r>
    </w:p>
    <w:p w14:paraId="2DE58338"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elle précise la nature du groupement et désigne un mandataire</w:t>
      </w:r>
      <w:r w:rsidR="00ED6257" w:rsidRPr="00DC38D0">
        <w:rPr>
          <w:color w:val="auto"/>
        </w:rPr>
        <w:t>,</w:t>
      </w:r>
    </w:p>
    <w:p w14:paraId="2044D075" w14:textId="74EBCDBC" w:rsidR="00DC38D0" w:rsidRDefault="00ED6257"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 xml:space="preserve">le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D44E0C">
        <w:rPr>
          <w:color w:val="auto"/>
        </w:rPr>
        <w:t>’</w:t>
      </w:r>
      <w:r w:rsidRPr="00DC38D0">
        <w:rPr>
          <w:color w:val="auto"/>
        </w:rPr>
        <w:t xml:space="preserve">habilitation (mandat) </w:t>
      </w:r>
      <w:r w:rsidR="00DA6499">
        <w:rPr>
          <w:color w:val="auto"/>
        </w:rPr>
        <w:t>qu</w:t>
      </w:r>
      <w:r w:rsidR="00D44E0C">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46409ED8" w:rsidR="00DC38D0" w:rsidRPr="00662E93" w:rsidRDefault="00DC38D0" w:rsidP="00E32F76">
      <w:pPr>
        <w:pStyle w:val="Paragraphedeliste"/>
        <w:numPr>
          <w:ilvl w:val="0"/>
          <w:numId w:val="18"/>
        </w:numPr>
        <w:tabs>
          <w:tab w:val="left" w:pos="284"/>
          <w:tab w:val="left" w:pos="426"/>
        </w:tabs>
        <w:spacing w:before="120"/>
        <w:ind w:left="1560" w:hanging="425"/>
        <w:jc w:val="both"/>
        <w:rPr>
          <w:color w:val="000000" w:themeColor="text1"/>
        </w:rPr>
      </w:pPr>
      <w:r w:rsidRPr="00662E93">
        <w:rPr>
          <w:color w:val="000000" w:themeColor="text1"/>
        </w:rPr>
        <w:t xml:space="preserve">signer </w:t>
      </w:r>
      <w:r w:rsidR="00ED6257" w:rsidRPr="00662E93">
        <w:rPr>
          <w:color w:val="000000" w:themeColor="text1"/>
        </w:rPr>
        <w:t>l</w:t>
      </w:r>
      <w:r w:rsidR="00D44E0C">
        <w:rPr>
          <w:color w:val="000000" w:themeColor="text1"/>
        </w:rPr>
        <w:t>’</w:t>
      </w:r>
      <w:r w:rsidR="00ED6257" w:rsidRPr="00662E93">
        <w:rPr>
          <w:color w:val="000000" w:themeColor="text1"/>
        </w:rPr>
        <w:t>acte d</w:t>
      </w:r>
      <w:r w:rsidR="00D44E0C">
        <w:rPr>
          <w:color w:val="000000" w:themeColor="text1"/>
        </w:rPr>
        <w:t>’</w:t>
      </w:r>
      <w:r w:rsidR="00ED6257" w:rsidRPr="00662E93">
        <w:rPr>
          <w:color w:val="000000" w:themeColor="text1"/>
        </w:rPr>
        <w:t>engagement en leur nom et pour leur compte, pour les représenter vis-à-vis de l</w:t>
      </w:r>
      <w:r w:rsidR="00D44E0C">
        <w:rPr>
          <w:color w:val="000000" w:themeColor="text1"/>
        </w:rPr>
        <w:t>’</w:t>
      </w:r>
      <w:r w:rsidR="00ED6257" w:rsidRPr="00662E93">
        <w:rPr>
          <w:color w:val="000000" w:themeColor="text1"/>
        </w:rPr>
        <w:t>acheteur et pour coordonner l</w:t>
      </w:r>
      <w:r w:rsidR="00D44E0C">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E32F76">
      <w:pPr>
        <w:pStyle w:val="Paragraphedeliste"/>
        <w:numPr>
          <w:ilvl w:val="0"/>
          <w:numId w:val="18"/>
        </w:numPr>
        <w:tabs>
          <w:tab w:val="left" w:pos="284"/>
          <w:tab w:val="left" w:pos="426"/>
        </w:tabs>
        <w:spacing w:after="160"/>
        <w:ind w:left="1560" w:hanging="425"/>
        <w:contextualSpacing w:val="0"/>
        <w:jc w:val="both"/>
        <w:rPr>
          <w:color w:val="000000" w:themeColor="text1"/>
        </w:rPr>
      </w:pPr>
      <w:r w:rsidRPr="00662E93">
        <w:rPr>
          <w:color w:val="000000" w:themeColor="text1"/>
        </w:rPr>
        <w:t>signer, en leur nom et pour leur compte, les modifications ultérieures</w:t>
      </w:r>
      <w:r w:rsidR="00ED2F5F">
        <w:rPr>
          <w:color w:val="000000" w:themeColor="text1"/>
        </w:rPr>
        <w:t> </w:t>
      </w:r>
      <w:r w:rsidR="008439B8" w:rsidRPr="00662E93">
        <w:rPr>
          <w:color w:val="000000" w:themeColor="text1"/>
        </w:rPr>
        <w:t>;</w:t>
      </w:r>
    </w:p>
    <w:p w14:paraId="2BA84EE3" w14:textId="50BC5850" w:rsidR="008439B8" w:rsidRDefault="009833C8" w:rsidP="001B769F">
      <w:pPr>
        <w:pStyle w:val="Paragraphedeliste"/>
        <w:numPr>
          <w:ilvl w:val="0"/>
          <w:numId w:val="10"/>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D44E0C">
        <w:rPr>
          <w:b/>
          <w:color w:val="auto"/>
          <w:u w:val="single"/>
        </w:rPr>
        <w:t>’</w:t>
      </w:r>
      <w:r w:rsidR="008439B8" w:rsidRPr="00ED2F5F">
        <w:rPr>
          <w:b/>
          <w:color w:val="auto"/>
          <w:u w:val="single"/>
        </w:rPr>
        <w:t>honneur</w:t>
      </w:r>
      <w:r w:rsidR="008439B8" w:rsidRPr="007F2E20">
        <w:rPr>
          <w:color w:val="auto"/>
        </w:rPr>
        <w:t xml:space="preserve"> </w:t>
      </w:r>
      <w:r w:rsidR="00A36B32" w:rsidRPr="00A36B32">
        <w:rPr>
          <w:color w:val="auto"/>
        </w:rPr>
        <w:t xml:space="preserve">relative aux interdictions de soumissionner </w:t>
      </w:r>
      <w:r w:rsidR="008439B8" w:rsidRPr="007F2E20">
        <w:rPr>
          <w:color w:val="auto"/>
        </w:rPr>
        <w:t>prévue à l</w:t>
      </w:r>
      <w:r w:rsidR="00D44E0C">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D44E0C">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45385550"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AAC9BD1" w14:textId="77777777" w:rsidR="00C54F3F" w:rsidRDefault="00991D3C" w:rsidP="001B769F">
      <w:pPr>
        <w:pStyle w:val="Paragraphedeliste"/>
        <w:numPr>
          <w:ilvl w:val="0"/>
          <w:numId w:val="10"/>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p>
    <w:p w14:paraId="72E72132" w14:textId="7E930379" w:rsidR="008439B8" w:rsidRDefault="00C54F3F" w:rsidP="00C54F3F">
      <w:pPr>
        <w:pStyle w:val="Paragraphedeliste"/>
        <w:tabs>
          <w:tab w:val="left" w:pos="426"/>
          <w:tab w:val="left" w:pos="1560"/>
        </w:tabs>
        <w:ind w:left="425"/>
        <w:contextualSpacing w:val="0"/>
        <w:jc w:val="both"/>
        <w:rPr>
          <w:color w:val="auto"/>
        </w:rPr>
      </w:pPr>
      <w:r>
        <w:rPr>
          <w:color w:val="auto"/>
        </w:rPr>
        <w:t>I</w:t>
      </w:r>
      <w:r w:rsidR="008439B8" w:rsidRPr="00866A61">
        <w:rPr>
          <w:color w:val="auto"/>
        </w:rPr>
        <w:t xml:space="preserve">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D44E0C">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sidR="00991D3C">
        <w:rPr>
          <w:color w:val="auto"/>
          <w:u w:val="single"/>
        </w:rPr>
        <w:t xml:space="preserve"> obligatoirement</w:t>
      </w:r>
      <w:r w:rsidR="008439B8">
        <w:rPr>
          <w:color w:val="auto"/>
        </w:rPr>
        <w:t> :</w:t>
      </w:r>
    </w:p>
    <w:p w14:paraId="27F166FD" w14:textId="6D4EB320"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une d</w:t>
      </w:r>
      <w:r w:rsidRPr="00866A61">
        <w:rPr>
          <w:color w:val="auto"/>
        </w:rPr>
        <w:t xml:space="preserve">éclaration </w:t>
      </w:r>
      <w:r w:rsidRPr="008439B8">
        <w:rPr>
          <w:color w:val="auto"/>
        </w:rPr>
        <w:t>concernant le chiffre d</w:t>
      </w:r>
      <w:r w:rsidR="00D44E0C">
        <w:rPr>
          <w:color w:val="auto"/>
        </w:rPr>
        <w:t>’</w:t>
      </w:r>
      <w:r w:rsidRPr="008439B8">
        <w:rPr>
          <w:color w:val="auto"/>
        </w:rPr>
        <w:t>affaires global et le chiffre d</w:t>
      </w:r>
      <w:r w:rsidR="00D44E0C">
        <w:rPr>
          <w:color w:val="auto"/>
        </w:rPr>
        <w:t>’</w:t>
      </w:r>
      <w:r w:rsidRPr="008439B8">
        <w:rPr>
          <w:color w:val="auto"/>
        </w:rPr>
        <w:t>affaires relatif aux prestations auxquelles se réfère l</w:t>
      </w:r>
      <w:r w:rsidR="00D44E0C">
        <w:rPr>
          <w:color w:val="auto"/>
        </w:rPr>
        <w:t>’</w:t>
      </w:r>
      <w:r w:rsidRPr="008439B8">
        <w:rPr>
          <w:color w:val="auto"/>
        </w:rPr>
        <w:t>accord-cadre, réalisés au cours des trois</w:t>
      </w:r>
      <w:r w:rsidR="001B2E93">
        <w:rPr>
          <w:color w:val="auto"/>
        </w:rPr>
        <w:t xml:space="preserve"> </w:t>
      </w:r>
      <w:r w:rsidRPr="008439B8">
        <w:rPr>
          <w:color w:val="auto"/>
        </w:rPr>
        <w:t>derniers exercices disponibles </w:t>
      </w:r>
      <w:r>
        <w:rPr>
          <w:color w:val="auto"/>
        </w:rPr>
        <w:t>;</w:t>
      </w:r>
    </w:p>
    <w:p w14:paraId="7308BA12" w14:textId="3AF21F3C" w:rsidR="008439B8" w:rsidRPr="00866A61"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w:t>
      </w:r>
      <w:r w:rsidR="00D44E0C">
        <w:rPr>
          <w:color w:val="auto"/>
        </w:rPr>
        <w:t>’</w:t>
      </w:r>
      <w:r w:rsidRPr="00465220">
        <w:rPr>
          <w:color w:val="auto"/>
        </w:rPr>
        <w:t>importance relative du personnel d</w:t>
      </w:r>
      <w:r w:rsidR="00D44E0C">
        <w:rPr>
          <w:color w:val="auto"/>
        </w:rPr>
        <w:t>’</w:t>
      </w:r>
      <w:r w:rsidRPr="00465220">
        <w:rPr>
          <w:color w:val="auto"/>
        </w:rPr>
        <w:t xml:space="preserve">encadrement </w:t>
      </w:r>
      <w:r w:rsidRPr="00A73B76">
        <w:rPr>
          <w:color w:val="auto"/>
        </w:rPr>
        <w:t xml:space="preserve">et des techniciens </w:t>
      </w:r>
      <w:r w:rsidRPr="00866A61">
        <w:rPr>
          <w:color w:val="auto"/>
        </w:rPr>
        <w:t>pour chacun</w:t>
      </w:r>
      <w:r w:rsidR="00C06CE9">
        <w:rPr>
          <w:color w:val="auto"/>
        </w:rPr>
        <w:t>e</w:t>
      </w:r>
      <w:r w:rsidRPr="00866A61">
        <w:rPr>
          <w:color w:val="auto"/>
        </w:rPr>
        <w:t xml:space="preserve"> des trois dernières années ;</w:t>
      </w:r>
    </w:p>
    <w:p w14:paraId="30D72D4A" w14:textId="218B6D8E"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D44E0C">
        <w:rPr>
          <w:color w:val="auto"/>
        </w:rPr>
        <w:t>’</w:t>
      </w:r>
      <w:r w:rsidRPr="00866A61">
        <w:rPr>
          <w:color w:val="auto"/>
        </w:rPr>
        <w:t xml:space="preserve">objet </w:t>
      </w:r>
      <w:r w:rsidRPr="00A73B76">
        <w:rPr>
          <w:color w:val="auto"/>
        </w:rPr>
        <w:t>de l</w:t>
      </w:r>
      <w:r w:rsidR="00D44E0C">
        <w:rPr>
          <w:color w:val="auto"/>
        </w:rPr>
        <w:t>’</w:t>
      </w:r>
      <w:r w:rsidRPr="00A73B76">
        <w:rPr>
          <w:color w:val="auto"/>
        </w:rPr>
        <w:t>accord-cadre</w:t>
      </w:r>
      <w:r w:rsidRPr="00866A61">
        <w:rPr>
          <w:color w:val="auto"/>
        </w:rPr>
        <w:t xml:space="preserve">, effectuées par le candidat au cours des trois dernières années, indiquant la date, le montant, le lieu, la </w:t>
      </w:r>
      <w:r w:rsidRPr="008439B8">
        <w:rPr>
          <w:color w:val="auto"/>
        </w:rPr>
        <w:t>nature des prestations exécutées</w:t>
      </w:r>
      <w:r w:rsidR="00ED2F5F">
        <w:rPr>
          <w:color w:val="auto"/>
        </w:rPr>
        <w:t> </w:t>
      </w:r>
      <w:r w:rsidRPr="00866A61">
        <w:rPr>
          <w:color w:val="auto"/>
        </w:rPr>
        <w:t>;</w:t>
      </w:r>
    </w:p>
    <w:p w14:paraId="05956842" w14:textId="29CEEE16"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lastRenderedPageBreak/>
        <w:t>La preuve de la capacité du candidat peut être apportée par tous moyens, notamment par des certificats d</w:t>
      </w:r>
      <w:r w:rsidR="00D44E0C">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CC2A2AF" w14:textId="5F0F199C" w:rsidR="00045CCF" w:rsidRDefault="00991D3C" w:rsidP="00045CC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t xml:space="preserve">, </w:t>
      </w:r>
      <w:r>
        <w:rPr>
          <w:color w:val="auto"/>
        </w:rPr>
        <w:t>ce document doit être fourni par chaque sous-traitant.</w:t>
      </w:r>
    </w:p>
    <w:p w14:paraId="61565308" w14:textId="77777777" w:rsidR="00045CCF" w:rsidRPr="00045CCF" w:rsidRDefault="00045CCF" w:rsidP="00045CCF">
      <w:pPr>
        <w:pStyle w:val="Paragraphedeliste"/>
        <w:tabs>
          <w:tab w:val="left" w:pos="426"/>
          <w:tab w:val="left" w:pos="1145"/>
        </w:tabs>
        <w:ind w:left="426"/>
        <w:contextualSpacing w:val="0"/>
        <w:jc w:val="both"/>
        <w:rPr>
          <w:color w:val="auto"/>
          <w:sz w:val="12"/>
          <w:szCs w:val="12"/>
        </w:rPr>
      </w:pPr>
    </w:p>
    <w:p w14:paraId="77B198E5" w14:textId="351ACAA0" w:rsidR="00045CCF" w:rsidRDefault="00045CCF" w:rsidP="006B4BF2">
      <w:pPr>
        <w:pStyle w:val="Paragraphedeliste"/>
        <w:numPr>
          <w:ilvl w:val="0"/>
          <w:numId w:val="10"/>
        </w:numPr>
        <w:spacing w:before="240"/>
        <w:ind w:left="426"/>
        <w:jc w:val="both"/>
        <w:rPr>
          <w:b/>
          <w:color w:val="auto"/>
        </w:rPr>
      </w:pPr>
      <w:r w:rsidRPr="00045CCF">
        <w:rPr>
          <w:b/>
          <w:color w:val="auto"/>
          <w:u w:val="single"/>
        </w:rPr>
        <w:t>les certificats de qualifications professionnelles</w:t>
      </w:r>
      <w:r w:rsidRPr="00045CCF">
        <w:rPr>
          <w:b/>
          <w:color w:val="auto"/>
        </w:rPr>
        <w:t xml:space="preserve"> ou autres moyens prouvant la qualification de l’entreprise. Les qualifications souhaitées sont QUALICLIMAFROID et QUALICUISINES. </w:t>
      </w:r>
    </w:p>
    <w:p w14:paraId="4E37D1EC" w14:textId="77777777" w:rsidR="00DD73E4" w:rsidRPr="00A73B76" w:rsidRDefault="00DD73E4" w:rsidP="00DD73E4">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FDC2A6C" w14:textId="741B3F91" w:rsidR="00DD73E4" w:rsidRPr="00DD73E4" w:rsidRDefault="00DD73E4" w:rsidP="00DD73E4">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Pr="00F612F3">
        <w:rPr>
          <w:b/>
          <w:color w:val="auto"/>
        </w:rPr>
        <w:t>déclaration de sous-traitance concomitante au dépôt de l</w:t>
      </w:r>
      <w:r>
        <w:rPr>
          <w:b/>
          <w:color w:val="auto"/>
        </w:rPr>
        <w:t>’</w:t>
      </w:r>
      <w:r w:rsidRPr="00F612F3">
        <w:rPr>
          <w:b/>
          <w:color w:val="auto"/>
        </w:rPr>
        <w:t>offre</w:t>
      </w:r>
      <w:r w:rsidRPr="00ED2F5F">
        <w:t xml:space="preserve">, </w:t>
      </w:r>
      <w:r>
        <w:rPr>
          <w:color w:val="auto"/>
        </w:rPr>
        <w:t>ce document doit être fourni par chaque sous-traitant.</w:t>
      </w:r>
    </w:p>
    <w:p w14:paraId="03E1F04F" w14:textId="2913CD24" w:rsidR="00184E19" w:rsidRPr="00DE7CA9" w:rsidRDefault="00ED6257" w:rsidP="00DE7CA9">
      <w:pPr>
        <w:pStyle w:val="Paragraphedeliste"/>
        <w:numPr>
          <w:ilvl w:val="0"/>
          <w:numId w:val="10"/>
        </w:numPr>
        <w:tabs>
          <w:tab w:val="left" w:pos="426"/>
          <w:tab w:val="left" w:pos="1418"/>
        </w:tabs>
        <w:spacing w:before="160"/>
        <w:ind w:left="426" w:hanging="425"/>
        <w:contextualSpacing w:val="0"/>
        <w:jc w:val="both"/>
        <w:rPr>
          <w:b/>
          <w:color w:val="auto"/>
        </w:rPr>
      </w:pPr>
      <w:r w:rsidRPr="00184E19">
        <w:rPr>
          <w:b/>
          <w:color w:val="auto"/>
        </w:rPr>
        <w:t xml:space="preserve">le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w:t>
      </w:r>
      <w:r w:rsidR="00D44E0C">
        <w:rPr>
          <w:b/>
          <w:color w:val="auto"/>
          <w:u w:val="single"/>
        </w:rPr>
        <w:t>’</w:t>
      </w:r>
      <w:r w:rsidRPr="00ED2F5F">
        <w:rPr>
          <w:b/>
          <w:color w:val="auto"/>
          <w:u w:val="single"/>
        </w:rPr>
        <w:t>offre si elle n</w:t>
      </w:r>
      <w:r w:rsidR="00D44E0C">
        <w:rPr>
          <w:b/>
          <w:color w:val="auto"/>
          <w:u w:val="single"/>
        </w:rPr>
        <w:t>’</w:t>
      </w:r>
      <w:r w:rsidRPr="00ED2F5F">
        <w:rPr>
          <w:b/>
          <w:color w:val="auto"/>
          <w:u w:val="single"/>
        </w:rPr>
        <w:t>est pas un représentant légal de l</w:t>
      </w:r>
      <w:r w:rsidR="00D44E0C">
        <w:rPr>
          <w:b/>
          <w:color w:val="auto"/>
          <w:u w:val="single"/>
        </w:rPr>
        <w:t>’</w:t>
      </w:r>
      <w:r w:rsidRPr="00ED2F5F">
        <w:rPr>
          <w:b/>
          <w:color w:val="auto"/>
          <w:u w:val="single"/>
        </w:rPr>
        <w:t>entité candidate</w:t>
      </w:r>
      <w:r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675C03D" w:rsidR="00184E19" w:rsidRDefault="00991D3C" w:rsidP="00213024">
      <w:pPr>
        <w:pStyle w:val="Paragraphedeliste"/>
        <w:tabs>
          <w:tab w:val="left" w:pos="426"/>
          <w:tab w:val="left" w:pos="1418"/>
        </w:tabs>
        <w:spacing w:before="120"/>
        <w:ind w:left="426"/>
        <w:contextualSpacing w:val="0"/>
        <w:jc w:val="both"/>
        <w:rPr>
          <w:color w:val="auto"/>
        </w:rPr>
      </w:pPr>
      <w:r w:rsidRPr="00C54F3F">
        <w:rPr>
          <w:b/>
          <w:color w:val="auto"/>
        </w:rPr>
        <w:t xml:space="preserve">En cas de </w:t>
      </w:r>
      <w:r w:rsidR="00F612F3" w:rsidRPr="00C54F3F">
        <w:rPr>
          <w:b/>
          <w:color w:val="auto"/>
        </w:rPr>
        <w:t xml:space="preserve">déclaration de sous-traitance </w:t>
      </w:r>
      <w:r w:rsidR="00F612F3" w:rsidRPr="00F612F3">
        <w:rPr>
          <w:b/>
          <w:color w:val="auto"/>
        </w:rPr>
        <w:t>concomitante au dépôt de l</w:t>
      </w:r>
      <w:r w:rsidR="00D44E0C">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07B0B7CF" w:rsidR="00E4728E" w:rsidRPr="009C366B" w:rsidRDefault="00C54F3F" w:rsidP="00DE7CA9">
      <w:pPr>
        <w:pStyle w:val="Sous-soustitre"/>
      </w:pPr>
      <w:r w:rsidRPr="009C366B">
        <w:t>4.1.</w:t>
      </w:r>
      <w:r w:rsidR="009C366B" w:rsidRPr="009C366B">
        <w:t>2</w:t>
      </w:r>
      <w:r w:rsidRPr="009C366B">
        <w:t>.</w:t>
      </w:r>
      <w:r w:rsidRPr="009C366B">
        <w:tab/>
      </w:r>
      <w:r w:rsidR="00BF76FB" w:rsidRPr="009C366B">
        <w:t>2ème modalité : c</w:t>
      </w:r>
      <w:r w:rsidR="00E4728E" w:rsidRPr="009C366B">
        <w:t xml:space="preserve">andidature </w:t>
      </w:r>
      <w:r w:rsidR="00716FF8" w:rsidRPr="009C366B">
        <w:t xml:space="preserve">par un formulaire </w:t>
      </w:r>
      <w:r w:rsidR="00E4728E" w:rsidRPr="009C366B">
        <w:t>DUME</w:t>
      </w:r>
    </w:p>
    <w:p w14:paraId="63D9BF60" w14:textId="71B933CE" w:rsidR="00E4728E" w:rsidRPr="00465220" w:rsidRDefault="00E4728E" w:rsidP="009C366B">
      <w:pPr>
        <w:spacing w:before="120"/>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 xml:space="preserve">candidature sous la forme </w:t>
      </w:r>
      <w:r w:rsidR="00716FF8">
        <w:rPr>
          <w:rFonts w:eastAsia="Batang"/>
        </w:rPr>
        <w:t>d</w:t>
      </w:r>
      <w:r w:rsidR="00D44E0C">
        <w:rPr>
          <w:rFonts w:eastAsia="Batang"/>
        </w:rPr>
        <w:t>’</w:t>
      </w:r>
      <w:r w:rsidR="00716FF8">
        <w:rPr>
          <w:rFonts w:eastAsia="Batang"/>
        </w:rPr>
        <w:t xml:space="preserve">un </w:t>
      </w:r>
      <w:r w:rsidR="00716FF8" w:rsidRPr="00716FF8">
        <w:rPr>
          <w:rFonts w:eastAsia="Batang"/>
        </w:rPr>
        <w:t xml:space="preserve">document unique de marché européen </w:t>
      </w:r>
      <w:r w:rsidR="009C366B">
        <w:rPr>
          <w:rFonts w:eastAsia="Batang"/>
        </w:rPr>
        <w:t>(</w:t>
      </w:r>
      <w:r w:rsidRPr="00465220">
        <w:rPr>
          <w:rFonts w:eastAsia="Batang"/>
        </w:rPr>
        <w:t>DUME</w:t>
      </w:r>
      <w:r w:rsidR="009C366B">
        <w:rPr>
          <w:rFonts w:eastAsia="Batang"/>
        </w:rPr>
        <w:t>)</w:t>
      </w:r>
      <w:r w:rsidRPr="00465220">
        <w:rPr>
          <w:rFonts w:eastAsia="Batang"/>
        </w:rPr>
        <w:t>. Celui-ci devra contenir les informations relatives aux capacités juridique, économique, financière, professionnelle et technique demandées ci-dessus.</w:t>
      </w:r>
    </w:p>
    <w:p w14:paraId="338FBE83" w14:textId="7DBBC46F" w:rsidR="00E4728E" w:rsidRPr="00465220" w:rsidRDefault="00E4728E" w:rsidP="009C366B">
      <w:pPr>
        <w:spacing w:before="120"/>
        <w:jc w:val="both"/>
        <w:rPr>
          <w:rFonts w:eastAsia="Batang"/>
        </w:rPr>
      </w:pPr>
      <w:r w:rsidRPr="00465220">
        <w:rPr>
          <w:rFonts w:eastAsia="Batang"/>
        </w:rPr>
        <w:t>Le formulaire DUME est disponible sur la plateforme PLACE sur la base d</w:t>
      </w:r>
      <w:r w:rsidR="00D44E0C">
        <w:rPr>
          <w:rFonts w:eastAsia="Batang"/>
        </w:rPr>
        <w:t>’</w:t>
      </w:r>
      <w:r w:rsidRPr="00465220">
        <w:rPr>
          <w:rFonts w:eastAsia="Batang"/>
        </w:rPr>
        <w:t>un modèle établi par l</w:t>
      </w:r>
      <w:r w:rsidR="00D44E0C">
        <w:rPr>
          <w:rFonts w:eastAsia="Batang"/>
        </w:rPr>
        <w:t>’</w:t>
      </w:r>
      <w:r w:rsidRPr="00465220">
        <w:rPr>
          <w:rFonts w:eastAsia="Batang"/>
        </w:rPr>
        <w:t>acheteur à l</w:t>
      </w:r>
      <w:r w:rsidR="00D44E0C">
        <w:rPr>
          <w:rFonts w:eastAsia="Batang"/>
        </w:rPr>
        <w:t>’</w:t>
      </w:r>
      <w:r w:rsidRPr="00465220">
        <w:rPr>
          <w:rFonts w:eastAsia="Batang"/>
        </w:rPr>
        <w:t>occasion de la consultation ou par le biais du Service DUME :</w:t>
      </w:r>
    </w:p>
    <w:p w14:paraId="4F8594B9" w14:textId="321E98B5" w:rsidR="00866A61" w:rsidRDefault="00A962B6" w:rsidP="0077572F">
      <w:pPr>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5306D9EE" w14:textId="2472C131" w:rsidR="0077572F" w:rsidRPr="009C366B" w:rsidRDefault="0077572F" w:rsidP="00DE7CA9">
      <w:pPr>
        <w:pStyle w:val="Sous-soustitre"/>
      </w:pPr>
      <w:r w:rsidRPr="009C366B">
        <w:t>4.1.</w:t>
      </w:r>
      <w:r>
        <w:t>3</w:t>
      </w:r>
      <w:r w:rsidRPr="009C366B">
        <w:t>.</w:t>
      </w:r>
      <w:r w:rsidRPr="009C366B">
        <w:tab/>
      </w:r>
      <w:r w:rsidRPr="0077572F">
        <w:t>Cas d</w:t>
      </w:r>
      <w:r w:rsidR="00D44E0C">
        <w:t>’</w:t>
      </w:r>
      <w:r w:rsidRPr="0077572F">
        <w:t>un groupement d</w:t>
      </w:r>
      <w:r w:rsidR="00D44E0C">
        <w:t>’</w:t>
      </w:r>
      <w:r w:rsidRPr="0077572F">
        <w:t>opérateurs économiques</w:t>
      </w:r>
    </w:p>
    <w:p w14:paraId="11675690" w14:textId="2132B24D" w:rsidR="007C6757" w:rsidRPr="007C6757" w:rsidRDefault="007C6757" w:rsidP="0077572F">
      <w:pPr>
        <w:spacing w:before="120" w:after="120"/>
        <w:jc w:val="both"/>
        <w:rPr>
          <w:rFonts w:eastAsia="Times New Roman"/>
        </w:rPr>
      </w:pPr>
      <w:r>
        <w:rPr>
          <w:rFonts w:eastAsia="Times New Roman"/>
        </w:rPr>
        <w:t>L</w:t>
      </w:r>
      <w:r w:rsidR="00D44E0C">
        <w:rPr>
          <w:rFonts w:eastAsia="Times New Roman"/>
        </w:rPr>
        <w:t>’</w:t>
      </w:r>
      <w:r>
        <w:rPr>
          <w:rFonts w:eastAsia="Times New Roman"/>
        </w:rPr>
        <w:t>acheteur</w:t>
      </w:r>
      <w:r w:rsidRPr="007C6757">
        <w:rPr>
          <w:rFonts w:eastAsia="Times New Roman"/>
        </w:rPr>
        <w:t xml:space="preserve"> </w:t>
      </w:r>
      <w:r w:rsidRPr="00DE7CA9">
        <w:rPr>
          <w:rFonts w:eastAsia="Times New Roman"/>
        </w:rPr>
        <w:t>n</w:t>
      </w:r>
      <w:r w:rsidR="00D44E0C" w:rsidRPr="00DE7CA9">
        <w:rPr>
          <w:rFonts w:eastAsia="Times New Roman"/>
        </w:rPr>
        <w:t>’</w:t>
      </w:r>
      <w:r w:rsidRPr="00DE7CA9">
        <w:rPr>
          <w:rFonts w:eastAsia="Times New Roman"/>
        </w:rPr>
        <w:t xml:space="preserve">autorise pas le candidat à </w:t>
      </w:r>
      <w:r w:rsidRPr="007C6757">
        <w:rPr>
          <w:rFonts w:eastAsia="Times New Roman"/>
        </w:rPr>
        <w:t>présenter plusieurs offres en agissant à la fois :</w:t>
      </w:r>
    </w:p>
    <w:p w14:paraId="44708CAF" w14:textId="64453714" w:rsidR="007C6757" w:rsidRPr="007C6757" w:rsidRDefault="007C6757" w:rsidP="0077572F">
      <w:pPr>
        <w:pStyle w:val="Paragraphedeliste"/>
        <w:numPr>
          <w:ilvl w:val="0"/>
          <w:numId w:val="9"/>
        </w:numPr>
        <w:tabs>
          <w:tab w:val="left" w:pos="993"/>
        </w:tabs>
        <w:spacing w:before="120"/>
        <w:ind w:left="851"/>
        <w:jc w:val="both"/>
        <w:rPr>
          <w:color w:val="auto"/>
        </w:rPr>
      </w:pPr>
      <w:r w:rsidRPr="007C6757">
        <w:rPr>
          <w:color w:val="auto"/>
        </w:rPr>
        <w:t>en qualité de candidat individuel et de membr</w:t>
      </w:r>
      <w:r w:rsidR="0077572F">
        <w:rPr>
          <w:color w:val="auto"/>
        </w:rPr>
        <w:t>e d</w:t>
      </w:r>
      <w:r w:rsidR="00D44E0C">
        <w:rPr>
          <w:color w:val="auto"/>
        </w:rPr>
        <w:t>’</w:t>
      </w:r>
      <w:r w:rsidR="0077572F">
        <w:rPr>
          <w:color w:val="auto"/>
        </w:rPr>
        <w:t>un ou plusieurs groupements ;</w:t>
      </w:r>
    </w:p>
    <w:p w14:paraId="2CD1DC28" w14:textId="145E6D9A" w:rsidR="007C6757" w:rsidRPr="007C6757" w:rsidRDefault="007C6757" w:rsidP="0077572F">
      <w:pPr>
        <w:pStyle w:val="Paragraphedeliste"/>
        <w:numPr>
          <w:ilvl w:val="0"/>
          <w:numId w:val="9"/>
        </w:numPr>
        <w:tabs>
          <w:tab w:val="left" w:pos="993"/>
        </w:tabs>
        <w:spacing w:before="120"/>
        <w:ind w:left="851"/>
        <w:jc w:val="both"/>
        <w:rPr>
          <w:color w:val="auto"/>
        </w:rPr>
      </w:pPr>
      <w:r w:rsidRPr="007C6757">
        <w:rPr>
          <w:color w:val="auto"/>
        </w:rPr>
        <w:t>en qualité de membre de plusieurs groupements</w:t>
      </w:r>
      <w:r w:rsidR="008704AA">
        <w:rPr>
          <w:color w:val="auto"/>
        </w:rPr>
        <w:t>.</w:t>
      </w:r>
    </w:p>
    <w:p w14:paraId="62BEEA5F" w14:textId="012DBEAD" w:rsidR="007C6757" w:rsidRDefault="007C6757" w:rsidP="0077572F">
      <w:pPr>
        <w:spacing w:before="120"/>
        <w:jc w:val="both"/>
        <w:rPr>
          <w:rFonts w:eastAsia="Batang"/>
        </w:rPr>
      </w:pPr>
      <w:r w:rsidRPr="008704AA">
        <w:rPr>
          <w:rFonts w:eastAsia="Batang"/>
        </w:rPr>
        <w:t>La forme du groupement n</w:t>
      </w:r>
      <w:r w:rsidR="00D44E0C">
        <w:rPr>
          <w:rFonts w:eastAsia="Batang"/>
        </w:rPr>
        <w:t>’</w:t>
      </w:r>
      <w:r w:rsidRPr="008704AA">
        <w:rPr>
          <w:rFonts w:eastAsia="Batang"/>
        </w:rPr>
        <w:t>est pas imposée.</w:t>
      </w:r>
    </w:p>
    <w:p w14:paraId="528D2030" w14:textId="1B56B8C5" w:rsidR="00C71B80" w:rsidRPr="008704AA" w:rsidDel="00973034" w:rsidRDefault="00C71B80" w:rsidP="0077572F">
      <w:pPr>
        <w:spacing w:before="120"/>
        <w:jc w:val="both"/>
        <w:rPr>
          <w:rFonts w:eastAsia="Batang"/>
        </w:rPr>
      </w:pPr>
      <w:r w:rsidRPr="008704AA" w:rsidDel="00973034">
        <w:rPr>
          <w:rFonts w:eastAsia="Batang"/>
        </w:rPr>
        <w:t>En cas de groupement conjoint, le mandataire est solidaire pour l</w:t>
      </w:r>
      <w:r w:rsidR="00D44E0C">
        <w:rPr>
          <w:rFonts w:eastAsia="Batang"/>
        </w:rPr>
        <w:t>’</w:t>
      </w:r>
      <w:r w:rsidRPr="008704AA" w:rsidDel="00973034">
        <w:rPr>
          <w:rFonts w:eastAsia="Batang"/>
        </w:rPr>
        <w:t>exécution du marché de chacun des membres du groupement pour ses obligations contractuelles à l</w:t>
      </w:r>
      <w:r w:rsidR="00D44E0C">
        <w:rPr>
          <w:rFonts w:eastAsia="Batang"/>
        </w:rPr>
        <w:t>’</w:t>
      </w:r>
      <w:r w:rsidRPr="008704AA" w:rsidDel="00973034">
        <w:rPr>
          <w:rFonts w:eastAsia="Batang"/>
        </w:rPr>
        <w:t>égard de l</w:t>
      </w:r>
      <w:r w:rsidR="00D44E0C">
        <w:rPr>
          <w:rFonts w:eastAsia="Batang"/>
        </w:rPr>
        <w:t>’</w:t>
      </w:r>
      <w:r w:rsidRPr="008704AA" w:rsidDel="00973034">
        <w:rPr>
          <w:rFonts w:eastAsia="Batang"/>
        </w:rPr>
        <w:t>acheteur.</w:t>
      </w:r>
    </w:p>
    <w:p w14:paraId="101C1584" w14:textId="4D88284F" w:rsidR="00E4728E" w:rsidRPr="00137F5F" w:rsidRDefault="00BF76FB" w:rsidP="00DD05B2">
      <w:pPr>
        <w:pStyle w:val="Titre2"/>
        <w:rPr>
          <w:rFonts w:eastAsia="Batang"/>
        </w:rPr>
      </w:pPr>
      <w:bookmarkStart w:id="56" w:name="_Toc216433965"/>
      <w:r>
        <w:rPr>
          <w:rFonts w:eastAsia="Batang"/>
        </w:rPr>
        <w:t>Composition du</w:t>
      </w:r>
      <w:r w:rsidR="00E4728E" w:rsidRPr="00ED2F5F">
        <w:rPr>
          <w:rFonts w:eastAsia="Batang"/>
        </w:rPr>
        <w:t xml:space="preserve"> dossier intitulé « OFFRE »</w:t>
      </w:r>
      <w:bookmarkEnd w:id="56"/>
    </w:p>
    <w:p w14:paraId="24042CC6" w14:textId="63AF9604" w:rsidR="00F43AC4" w:rsidRPr="00866A61" w:rsidRDefault="00E4728E" w:rsidP="00213024">
      <w:pPr>
        <w:tabs>
          <w:tab w:val="left" w:pos="993"/>
        </w:tabs>
        <w:spacing w:before="120"/>
        <w:jc w:val="both"/>
      </w:pPr>
      <w:r w:rsidRPr="00866A61">
        <w:t>Ce dossier comprendra</w:t>
      </w:r>
      <w:r w:rsidR="00A76BC8">
        <w:t xml:space="preserve"> </w:t>
      </w:r>
      <w:r w:rsidR="00A76BC8" w:rsidRPr="00A76BC8">
        <w:t>les éléments suivants</w:t>
      </w:r>
      <w:r w:rsidRPr="00866A61">
        <w:t> :</w:t>
      </w:r>
    </w:p>
    <w:p w14:paraId="21244320" w14:textId="4E9C7240" w:rsidR="00866A61" w:rsidRDefault="00866A61" w:rsidP="0077572F">
      <w:pPr>
        <w:numPr>
          <w:ilvl w:val="0"/>
          <w:numId w:val="1"/>
        </w:numPr>
        <w:spacing w:before="240"/>
        <w:ind w:left="426" w:hanging="357"/>
        <w:rPr>
          <w:rFonts w:eastAsia="Times New Roman"/>
        </w:rPr>
      </w:pPr>
      <w:r w:rsidRPr="00866A61">
        <w:rPr>
          <w:rFonts w:eastAsia="Times New Roman"/>
          <w:b/>
        </w:rPr>
        <w:t>L</w:t>
      </w:r>
      <w:r w:rsidR="00D44E0C">
        <w:rPr>
          <w:rFonts w:eastAsia="Times New Roman"/>
          <w:b/>
        </w:rPr>
        <w:t>’</w:t>
      </w:r>
      <w:r w:rsidRPr="00866A61">
        <w:rPr>
          <w:rFonts w:eastAsia="Times New Roman"/>
          <w:b/>
        </w:rPr>
        <w:t xml:space="preserve">acte </w:t>
      </w:r>
      <w:r w:rsidR="001C4E80" w:rsidRPr="00866A61">
        <w:rPr>
          <w:rFonts w:eastAsia="Times New Roman"/>
          <w:b/>
        </w:rPr>
        <w:t>d</w:t>
      </w:r>
      <w:r w:rsidR="00D44E0C">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CE31FB4" w:rsidR="00F612F3" w:rsidRPr="007F2E20" w:rsidRDefault="00903690" w:rsidP="0077572F">
      <w:pPr>
        <w:pStyle w:val="2Listecarrs"/>
        <w:ind w:left="851"/>
        <w:rPr>
          <w:rFonts w:ascii="Times New Roman" w:hAnsi="Times New Roman"/>
          <w:sz w:val="24"/>
        </w:rPr>
      </w:pPr>
      <w:r>
        <w:rPr>
          <w:rFonts w:ascii="Times New Roman" w:hAnsi="Times New Roman"/>
          <w:b/>
          <w:sz w:val="24"/>
          <w:lang w:val="fr-FR"/>
        </w:rPr>
        <w:t>L</w:t>
      </w:r>
      <w:r w:rsidR="00D44E0C">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E560F2">
        <w:rPr>
          <w:rFonts w:ascii="Times New Roman" w:hAnsi="Times New Roman"/>
          <w:sz w:val="24"/>
          <w:lang w:val="fr-FR"/>
        </w:rPr>
        <w:t> ;</w:t>
      </w:r>
    </w:p>
    <w:p w14:paraId="71B75CBA" w14:textId="6D53EA26" w:rsidR="007C609C" w:rsidRPr="00ED2F5F" w:rsidRDefault="00903690" w:rsidP="0077572F">
      <w:pPr>
        <w:pStyle w:val="2Listecarrs"/>
        <w:ind w:left="851"/>
        <w:rPr>
          <w:rFonts w:ascii="Times New Roman" w:hAnsi="Times New Roman"/>
          <w:sz w:val="24"/>
        </w:rPr>
      </w:pPr>
      <w:r>
        <w:rPr>
          <w:rFonts w:ascii="Times New Roman" w:hAnsi="Times New Roman"/>
          <w:b/>
          <w:sz w:val="24"/>
          <w:lang w:val="fr-FR"/>
        </w:rPr>
        <w:lastRenderedPageBreak/>
        <w:t>L</w:t>
      </w:r>
      <w:r w:rsidR="00955509">
        <w:rPr>
          <w:rFonts w:ascii="Times New Roman" w:hAnsi="Times New Roman"/>
          <w:b/>
          <w:sz w:val="24"/>
          <w:lang w:val="fr-FR"/>
        </w:rPr>
        <w:t>’</w:t>
      </w:r>
      <w:r w:rsidR="00577E07" w:rsidRPr="00ED2F5F">
        <w:rPr>
          <w:rFonts w:ascii="Times New Roman" w:hAnsi="Times New Roman"/>
          <w:b/>
          <w:sz w:val="24"/>
          <w:lang w:val="fr-FR"/>
        </w:rPr>
        <w:t>« </w:t>
      </w:r>
      <w:r w:rsidR="006767C8">
        <w:rPr>
          <w:rFonts w:ascii="Times New Roman" w:hAnsi="Times New Roman"/>
          <w:b/>
          <w:sz w:val="24"/>
          <w:lang w:val="fr-FR"/>
        </w:rPr>
        <w:t>A</w:t>
      </w:r>
      <w:r w:rsidR="00577E07" w:rsidRPr="00ED2F5F">
        <w:rPr>
          <w:rFonts w:ascii="Times New Roman" w:hAnsi="Times New Roman"/>
          <w:b/>
          <w:sz w:val="24"/>
          <w:lang w:val="fr-FR"/>
        </w:rPr>
        <w:t>nnexe financière</w:t>
      </w:r>
      <w:r w:rsidR="004C3E72">
        <w:rPr>
          <w:rFonts w:ascii="Times New Roman" w:hAnsi="Times New Roman"/>
          <w:b/>
          <w:sz w:val="24"/>
          <w:lang w:val="fr-FR"/>
        </w:rPr>
        <w:t> </w:t>
      </w:r>
      <w:r w:rsidR="00577E07" w:rsidRPr="00ED2F5F">
        <w:rPr>
          <w:rFonts w:ascii="Times New Roman" w:hAnsi="Times New Roman"/>
          <w:b/>
          <w:sz w:val="24"/>
          <w:lang w:val="fr-FR"/>
        </w:rPr>
        <w:t xml:space="preserve">» </w:t>
      </w:r>
      <w:r w:rsidR="00577E07" w:rsidRPr="00955509">
        <w:rPr>
          <w:rFonts w:ascii="Times New Roman" w:hAnsi="Times New Roman"/>
          <w:sz w:val="24"/>
          <w:lang w:val="fr-FR" w:eastAsia="fr-FR"/>
        </w:rPr>
        <w:t>(fichier Excel</w:t>
      </w:r>
      <w:r w:rsidR="00A36B32" w:rsidRPr="00955509">
        <w:rPr>
          <w:rFonts w:ascii="Times New Roman" w:hAnsi="Times New Roman"/>
          <w:sz w:val="24"/>
          <w:lang w:val="fr-FR" w:eastAsia="fr-FR"/>
        </w:rPr>
        <w:t xml:space="preserve"> </w:t>
      </w:r>
      <w:r w:rsidR="00955509">
        <w:rPr>
          <w:rFonts w:ascii="Times New Roman" w:hAnsi="Times New Roman"/>
          <w:sz w:val="24"/>
          <w:lang w:val="fr-FR" w:eastAsia="fr-FR"/>
        </w:rPr>
        <w:t>« AE_25F075_Annexe financière » comportant la d</w:t>
      </w:r>
      <w:r w:rsidR="00955509" w:rsidRPr="00955509">
        <w:rPr>
          <w:rFonts w:ascii="Times New Roman" w:hAnsi="Times New Roman"/>
          <w:sz w:val="24"/>
          <w:lang w:val="fr-FR" w:eastAsia="fr-FR"/>
        </w:rPr>
        <w:t>écomposition du prix global forfaitaire [DPGF]</w:t>
      </w:r>
      <w:r w:rsidR="00955509">
        <w:rPr>
          <w:rFonts w:ascii="Times New Roman" w:hAnsi="Times New Roman"/>
          <w:sz w:val="24"/>
          <w:lang w:val="fr-FR" w:eastAsia="fr-FR"/>
        </w:rPr>
        <w:t xml:space="preserve">, le </w:t>
      </w:r>
      <w:r w:rsidR="00514E17" w:rsidRPr="00955509">
        <w:rPr>
          <w:rFonts w:ascii="Times New Roman" w:hAnsi="Times New Roman"/>
          <w:sz w:val="24"/>
          <w:lang w:val="fr-FR" w:eastAsia="fr-FR"/>
        </w:rPr>
        <w:t>bordereau de prix unitaires [</w:t>
      </w:r>
      <w:r w:rsidR="001C4E80" w:rsidRPr="00955509">
        <w:rPr>
          <w:rFonts w:ascii="Times New Roman" w:hAnsi="Times New Roman"/>
          <w:sz w:val="24"/>
          <w:lang w:val="fr-FR" w:eastAsia="fr-FR"/>
        </w:rPr>
        <w:t>BPU</w:t>
      </w:r>
      <w:r w:rsidR="00514E17" w:rsidRPr="00955509">
        <w:rPr>
          <w:rFonts w:ascii="Times New Roman" w:hAnsi="Times New Roman"/>
          <w:sz w:val="24"/>
          <w:lang w:val="fr-FR" w:eastAsia="fr-FR"/>
        </w:rPr>
        <w:t>]</w:t>
      </w:r>
      <w:r w:rsidR="00955509">
        <w:rPr>
          <w:rFonts w:ascii="Times New Roman" w:hAnsi="Times New Roman"/>
          <w:sz w:val="24"/>
          <w:lang w:val="fr-FR" w:eastAsia="fr-FR"/>
        </w:rPr>
        <w:t xml:space="preserve"> et</w:t>
      </w:r>
      <w:r w:rsidR="00514E17" w:rsidRPr="00955509">
        <w:rPr>
          <w:rFonts w:ascii="Times New Roman" w:hAnsi="Times New Roman"/>
          <w:sz w:val="24"/>
          <w:lang w:val="fr-FR" w:eastAsia="fr-FR"/>
        </w:rPr>
        <w:t xml:space="preserve"> </w:t>
      </w:r>
      <w:r w:rsidR="008269C6" w:rsidRPr="00955509">
        <w:rPr>
          <w:rFonts w:ascii="Times New Roman" w:hAnsi="Times New Roman"/>
          <w:sz w:val="24"/>
          <w:lang w:val="fr-FR" w:eastAsia="fr-FR"/>
        </w:rPr>
        <w:t xml:space="preserve">le </w:t>
      </w:r>
      <w:r w:rsidR="00955509">
        <w:rPr>
          <w:rFonts w:ascii="Times New Roman" w:hAnsi="Times New Roman"/>
          <w:sz w:val="24"/>
          <w:lang w:val="fr-FR" w:eastAsia="fr-FR"/>
        </w:rPr>
        <w:t>devis</w:t>
      </w:r>
      <w:r w:rsidR="00514E17" w:rsidRPr="00955509">
        <w:rPr>
          <w:rFonts w:ascii="Times New Roman" w:hAnsi="Times New Roman"/>
          <w:sz w:val="24"/>
          <w:lang w:val="fr-FR" w:eastAsia="fr-FR"/>
        </w:rPr>
        <w:t xml:space="preserve"> estimatif quantitatif [DQE]</w:t>
      </w:r>
      <w:r w:rsidR="008269C6" w:rsidRPr="00955509">
        <w:rPr>
          <w:rFonts w:ascii="Times New Roman" w:hAnsi="Times New Roman"/>
          <w:sz w:val="24"/>
          <w:lang w:val="fr-FR" w:eastAsia="fr-FR"/>
        </w:rPr>
        <w:t xml:space="preserve"> </w:t>
      </w:r>
      <w:r w:rsidR="001C4E80" w:rsidRPr="00955509">
        <w:rPr>
          <w:rFonts w:ascii="Times New Roman" w:hAnsi="Times New Roman"/>
          <w:sz w:val="24"/>
          <w:lang w:val="fr-FR" w:eastAsia="fr-FR"/>
        </w:rPr>
        <w:t>/ …)</w:t>
      </w:r>
      <w:r w:rsidR="003F1ED3" w:rsidRPr="00955509">
        <w:rPr>
          <w:rFonts w:ascii="Times New Roman" w:hAnsi="Times New Roman"/>
          <w:sz w:val="24"/>
          <w:lang w:val="fr-FR" w:eastAsia="fr-FR"/>
        </w:rPr>
        <w:t>, dûment</w:t>
      </w:r>
      <w:r w:rsidR="00577E07" w:rsidRPr="00955509">
        <w:rPr>
          <w:rFonts w:ascii="Times New Roman" w:hAnsi="Times New Roman"/>
          <w:sz w:val="24"/>
          <w:lang w:val="fr-FR" w:eastAsia="fr-FR"/>
        </w:rPr>
        <w:t xml:space="preserve"> </w:t>
      </w:r>
      <w:r w:rsidR="00577E07" w:rsidRPr="00ED2F5F">
        <w:rPr>
          <w:rFonts w:ascii="Times New Roman" w:hAnsi="Times New Roman"/>
          <w:sz w:val="24"/>
        </w:rPr>
        <w:t>complété</w:t>
      </w:r>
      <w:r w:rsidR="00955509">
        <w:rPr>
          <w:rFonts w:ascii="Times New Roman" w:hAnsi="Times New Roman"/>
          <w:sz w:val="24"/>
          <w:lang w:val="fr-FR"/>
        </w:rPr>
        <w:t xml:space="preserve">e </w:t>
      </w:r>
      <w:r w:rsidR="00577E07" w:rsidRPr="00ED2F5F">
        <w:rPr>
          <w:rFonts w:ascii="Times New Roman" w:hAnsi="Times New Roman"/>
          <w:sz w:val="24"/>
        </w:rPr>
        <w:t>par le candidat</w:t>
      </w:r>
      <w:r w:rsidR="00EC2E76">
        <w:rPr>
          <w:rFonts w:ascii="Times New Roman" w:hAnsi="Times New Roman"/>
          <w:sz w:val="24"/>
        </w:rPr>
        <w:t> </w:t>
      </w:r>
      <w:r w:rsidR="00EC2E76">
        <w:rPr>
          <w:rFonts w:ascii="Times New Roman" w:hAnsi="Times New Roman"/>
          <w:sz w:val="24"/>
          <w:lang w:val="fr-FR"/>
        </w:rPr>
        <w:t>;</w:t>
      </w:r>
    </w:p>
    <w:p w14:paraId="13E8D01A" w14:textId="118B75A5" w:rsidR="00577E07" w:rsidRPr="00ED2F5F" w:rsidRDefault="007C609C" w:rsidP="0077572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955509">
        <w:rPr>
          <w:rFonts w:ascii="Times New Roman" w:hAnsi="Times New Roman"/>
          <w:sz w:val="24"/>
          <w:lang w:val="fr-FR"/>
        </w:rPr>
        <w:t>’</w:t>
      </w:r>
      <w:r w:rsidRPr="007C609C">
        <w:rPr>
          <w:rFonts w:ascii="Times New Roman" w:hAnsi="Times New Roman"/>
          <w:sz w:val="24"/>
        </w:rPr>
        <w:t>annexe financière à l</w:t>
      </w:r>
      <w:r w:rsidR="00D44E0C">
        <w:rPr>
          <w:rFonts w:ascii="Times New Roman" w:hAnsi="Times New Roman"/>
          <w:sz w:val="24"/>
        </w:rPr>
        <w:t>’</w:t>
      </w:r>
      <w:r w:rsidRPr="007C609C">
        <w:rPr>
          <w:rFonts w:ascii="Times New Roman" w:hAnsi="Times New Roman"/>
          <w:sz w:val="24"/>
        </w:rPr>
        <w:t>acte d</w:t>
      </w:r>
      <w:r w:rsidR="00D44E0C">
        <w:rPr>
          <w:rFonts w:ascii="Times New Roman" w:hAnsi="Times New Roman"/>
          <w:sz w:val="24"/>
        </w:rPr>
        <w:t>’</w:t>
      </w:r>
      <w:r w:rsidRPr="007C609C">
        <w:rPr>
          <w:rFonts w:ascii="Times New Roman" w:hAnsi="Times New Roman"/>
          <w:sz w:val="24"/>
        </w:rPr>
        <w:t>engagement en suivant strictement les instructions figurant dans les encadrés.</w:t>
      </w:r>
    </w:p>
    <w:p w14:paraId="0B3FB5AA" w14:textId="783DE73B" w:rsidR="008269C6" w:rsidRPr="0077572F" w:rsidRDefault="008269C6" w:rsidP="0077572F">
      <w:pPr>
        <w:pStyle w:val="2Listecarrs"/>
        <w:numPr>
          <w:ilvl w:val="0"/>
          <w:numId w:val="0"/>
        </w:numPr>
        <w:spacing w:before="0"/>
        <w:ind w:left="851"/>
        <w:rPr>
          <w:rFonts w:ascii="Times New Roman" w:hAnsi="Times New Roman"/>
          <w:sz w:val="24"/>
          <w:lang w:val="fr-FR" w:eastAsia="fr-FR"/>
        </w:rPr>
      </w:pPr>
      <w:r w:rsidRPr="0077572F">
        <w:rPr>
          <w:rFonts w:ascii="Times New Roman" w:hAnsi="Times New Roman"/>
          <w:b/>
          <w:sz w:val="24"/>
          <w:lang w:val="fr-FR" w:eastAsia="fr-FR"/>
        </w:rPr>
        <w:t>Le DQE n</w:t>
      </w:r>
      <w:r w:rsidR="00D44E0C">
        <w:rPr>
          <w:rFonts w:ascii="Times New Roman" w:hAnsi="Times New Roman"/>
          <w:b/>
          <w:sz w:val="24"/>
          <w:lang w:val="fr-FR" w:eastAsia="fr-FR"/>
        </w:rPr>
        <w:t>’</w:t>
      </w:r>
      <w:r w:rsidRPr="0077572F">
        <w:rPr>
          <w:rFonts w:ascii="Times New Roman" w:hAnsi="Times New Roman"/>
          <w:b/>
          <w:sz w:val="24"/>
          <w:lang w:val="fr-FR" w:eastAsia="fr-FR"/>
        </w:rPr>
        <w:t>a pas de caractère contractuel</w:t>
      </w:r>
      <w:r w:rsidRPr="0077572F">
        <w:rPr>
          <w:rFonts w:ascii="Times New Roman" w:hAnsi="Times New Roman"/>
          <w:sz w:val="24"/>
          <w:lang w:val="fr-FR" w:eastAsia="fr-FR"/>
        </w:rPr>
        <w:t>. Il permet de procéder à une analyse des offres sur la base de quantités et d</w:t>
      </w:r>
      <w:r w:rsidR="00D44E0C">
        <w:rPr>
          <w:rFonts w:ascii="Times New Roman" w:hAnsi="Times New Roman"/>
          <w:sz w:val="24"/>
          <w:lang w:val="fr-FR" w:eastAsia="fr-FR"/>
        </w:rPr>
        <w:t>’</w:t>
      </w:r>
      <w:r w:rsidRPr="0077572F">
        <w:rPr>
          <w:rFonts w:ascii="Times New Roman" w:hAnsi="Times New Roman"/>
          <w:sz w:val="24"/>
          <w:lang w:val="fr-FR" w:eastAsia="fr-FR"/>
        </w:rPr>
        <w:t>éléments prévisionnels conn</w:t>
      </w:r>
      <w:r w:rsidR="008C5289">
        <w:rPr>
          <w:rFonts w:ascii="Times New Roman" w:hAnsi="Times New Roman"/>
          <w:sz w:val="24"/>
          <w:lang w:val="fr-FR" w:eastAsia="fr-FR"/>
        </w:rPr>
        <w:t xml:space="preserve">us au jour de la publication </w:t>
      </w:r>
      <w:r w:rsidRPr="0077572F">
        <w:rPr>
          <w:rFonts w:ascii="Times New Roman" w:hAnsi="Times New Roman"/>
          <w:sz w:val="24"/>
          <w:lang w:val="fr-FR" w:eastAsia="fr-FR"/>
        </w:rPr>
        <w:t>du marché.</w:t>
      </w:r>
    </w:p>
    <w:p w14:paraId="608DA733" w14:textId="1DB68050" w:rsidR="008269C6" w:rsidRDefault="0095576C" w:rsidP="0077572F">
      <w:pPr>
        <w:pStyle w:val="2Listecarrs"/>
        <w:numPr>
          <w:ilvl w:val="0"/>
          <w:numId w:val="0"/>
        </w:numPr>
        <w:ind w:left="851"/>
        <w:rPr>
          <w:rFonts w:ascii="Times New Roman" w:hAnsi="Times New Roman"/>
          <w:sz w:val="24"/>
          <w:lang w:val="fr-FR" w:eastAsia="fr-FR"/>
        </w:rPr>
      </w:pPr>
      <w:r w:rsidRPr="005A4A54">
        <w:rPr>
          <w:rFonts w:ascii="Times New Roman" w:hAnsi="Times New Roman"/>
          <w:sz w:val="24"/>
          <w:lang w:val="fr-FR" w:eastAsia="fr-FR"/>
        </w:rPr>
        <w:t>La signature de l</w:t>
      </w:r>
      <w:r w:rsidR="00D44E0C">
        <w:rPr>
          <w:rFonts w:ascii="Times New Roman" w:hAnsi="Times New Roman"/>
          <w:sz w:val="24"/>
          <w:lang w:val="fr-FR" w:eastAsia="fr-FR"/>
        </w:rPr>
        <w:t>’</w:t>
      </w:r>
      <w:r w:rsidRPr="005A4A54">
        <w:rPr>
          <w:rFonts w:ascii="Times New Roman" w:hAnsi="Times New Roman"/>
          <w:sz w:val="24"/>
          <w:lang w:val="fr-FR" w:eastAsia="fr-FR"/>
        </w:rPr>
        <w:t>acte d</w:t>
      </w:r>
      <w:r w:rsidR="00D44E0C">
        <w:rPr>
          <w:rFonts w:ascii="Times New Roman" w:hAnsi="Times New Roman"/>
          <w:sz w:val="24"/>
          <w:lang w:val="fr-FR" w:eastAsia="fr-FR"/>
        </w:rPr>
        <w:t>’</w:t>
      </w:r>
      <w:r w:rsidRPr="005A4A54">
        <w:rPr>
          <w:rFonts w:ascii="Times New Roman" w:hAnsi="Times New Roman"/>
          <w:sz w:val="24"/>
          <w:lang w:val="fr-FR" w:eastAsia="fr-FR"/>
        </w:rPr>
        <w:t>engagement</w:t>
      </w:r>
      <w:r w:rsidR="00FC204A">
        <w:rPr>
          <w:rFonts w:ascii="Times New Roman" w:hAnsi="Times New Roman"/>
          <w:sz w:val="24"/>
          <w:lang w:val="fr-FR" w:eastAsia="fr-FR"/>
        </w:rPr>
        <w:t xml:space="preserve">, </w:t>
      </w:r>
      <w:r w:rsidR="00FC204A" w:rsidRPr="00FC204A">
        <w:rPr>
          <w:rFonts w:ascii="Times New Roman" w:hAnsi="Times New Roman"/>
          <w:sz w:val="24"/>
          <w:u w:val="single"/>
          <w:lang w:val="fr-FR" w:eastAsia="fr-FR"/>
        </w:rPr>
        <w:t>de préférence électronique</w:t>
      </w:r>
      <w:r w:rsidR="00D44E0C">
        <w:rPr>
          <w:rFonts w:ascii="Times New Roman" w:hAnsi="Times New Roman"/>
          <w:sz w:val="24"/>
          <w:lang w:val="fr-FR" w:eastAsia="fr-FR"/>
        </w:rPr>
        <w:t>,</w:t>
      </w:r>
      <w:r w:rsidRPr="005A4A54">
        <w:rPr>
          <w:rFonts w:ascii="Times New Roman" w:hAnsi="Times New Roman"/>
          <w:sz w:val="24"/>
          <w:lang w:val="fr-FR" w:eastAsia="fr-FR"/>
        </w:rPr>
        <w:t xml:space="preserve"> sera demandée à l</w:t>
      </w:r>
      <w:r w:rsidR="00D44E0C">
        <w:rPr>
          <w:rFonts w:ascii="Times New Roman" w:hAnsi="Times New Roman"/>
          <w:sz w:val="24"/>
          <w:lang w:val="fr-FR" w:eastAsia="fr-FR"/>
        </w:rPr>
        <w:t>’</w:t>
      </w:r>
      <w:r w:rsidRPr="005A4A54">
        <w:rPr>
          <w:rFonts w:ascii="Times New Roman" w:hAnsi="Times New Roman"/>
          <w:sz w:val="24"/>
          <w:lang w:val="fr-FR" w:eastAsia="fr-FR"/>
        </w:rPr>
        <w:t>attributaire du marché. Elle n</w:t>
      </w:r>
      <w:r w:rsidR="00D44E0C">
        <w:rPr>
          <w:rFonts w:ascii="Times New Roman" w:hAnsi="Times New Roman"/>
          <w:sz w:val="24"/>
          <w:lang w:val="fr-FR" w:eastAsia="fr-FR"/>
        </w:rPr>
        <w:t>’</w:t>
      </w:r>
      <w:r w:rsidRPr="005A4A54">
        <w:rPr>
          <w:rFonts w:ascii="Times New Roman" w:hAnsi="Times New Roman"/>
          <w:sz w:val="24"/>
          <w:lang w:val="fr-FR" w:eastAsia="fr-FR"/>
        </w:rPr>
        <w:t>est pas requise au stade de la remise du dossier d</w:t>
      </w:r>
      <w:r w:rsidR="00D44E0C">
        <w:rPr>
          <w:rFonts w:ascii="Times New Roman" w:hAnsi="Times New Roman"/>
          <w:sz w:val="24"/>
          <w:lang w:val="fr-FR" w:eastAsia="fr-FR"/>
        </w:rPr>
        <w:t>’offre (cf. </w:t>
      </w:r>
      <w:r w:rsidRPr="005A4A54">
        <w:rPr>
          <w:rFonts w:ascii="Times New Roman" w:hAnsi="Times New Roman"/>
          <w:sz w:val="24"/>
          <w:lang w:val="fr-FR" w:eastAsia="fr-FR"/>
        </w:rPr>
        <w:t>article</w:t>
      </w:r>
      <w:r w:rsidR="004C3E72">
        <w:rPr>
          <w:rFonts w:ascii="Times New Roman" w:hAnsi="Times New Roman"/>
          <w:sz w:val="24"/>
          <w:lang w:val="fr-FR" w:eastAsia="fr-FR"/>
        </w:rPr>
        <w:t> </w:t>
      </w:r>
      <w:r w:rsidRPr="005A4A54">
        <w:rPr>
          <w:rFonts w:ascii="Times New Roman" w:hAnsi="Times New Roman"/>
          <w:sz w:val="24"/>
          <w:lang w:val="fr-FR" w:eastAsia="fr-FR"/>
        </w:rPr>
        <w:t>5.2 ci-dessous).</w:t>
      </w:r>
    </w:p>
    <w:p w14:paraId="557F83B7" w14:textId="68A1B5B3" w:rsidR="00866A61" w:rsidRPr="00F43AC4" w:rsidRDefault="00306397" w:rsidP="0077572F">
      <w:pPr>
        <w:numPr>
          <w:ilvl w:val="0"/>
          <w:numId w:val="1"/>
        </w:numPr>
        <w:spacing w:before="240"/>
        <w:ind w:left="426" w:hanging="357"/>
        <w:jc w:val="both"/>
        <w:rPr>
          <w:rFonts w:eastAsia="Times New Roman"/>
          <w:b/>
        </w:rPr>
      </w:pPr>
      <w:r>
        <w:rPr>
          <w:rFonts w:eastAsia="Times New Roman"/>
          <w:b/>
        </w:rPr>
        <w:t>Le cadre de réponse</w:t>
      </w:r>
      <w:r w:rsidR="00866A61" w:rsidRPr="00866A61">
        <w:rPr>
          <w:rFonts w:eastAsia="Times New Roman"/>
          <w:b/>
        </w:rPr>
        <w:t xml:space="preserve"> technique </w:t>
      </w:r>
      <w:r w:rsidR="00393010" w:rsidRPr="00396F31">
        <w:rPr>
          <w:rFonts w:eastAsia="Times New Roman"/>
          <w:b/>
        </w:rPr>
        <w:t>et ses annexes</w:t>
      </w:r>
      <w:r w:rsidR="00396F31">
        <w:rPr>
          <w:rFonts w:eastAsia="Times New Roman"/>
          <w:b/>
        </w:rPr>
        <w:t xml:space="preserve"> (CV)</w:t>
      </w:r>
      <w:r w:rsidR="00393010" w:rsidRPr="00045CCF">
        <w:rPr>
          <w:rFonts w:eastAsia="Times New Roman"/>
        </w:rPr>
        <w:t xml:space="preserve"> </w:t>
      </w:r>
      <w:r w:rsidR="000E616C">
        <w:t>permettant d</w:t>
      </w:r>
      <w:r w:rsidR="00D44E0C">
        <w:t>’</w:t>
      </w:r>
      <w:r w:rsidR="000E616C">
        <w:t xml:space="preserve">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t>consultation</w:t>
      </w:r>
      <w:r w:rsidR="000E4C2B">
        <w:t> :</w:t>
      </w:r>
    </w:p>
    <w:p w14:paraId="2F245346" w14:textId="77777777" w:rsidR="0077572F" w:rsidRPr="0077572F" w:rsidRDefault="00F43AC4" w:rsidP="0077572F">
      <w:pPr>
        <w:pStyle w:val="2Listecarrs"/>
        <w:ind w:left="851"/>
        <w:rPr>
          <w:i/>
          <w:color w:val="00B0F0"/>
        </w:rPr>
      </w:pPr>
      <w:r w:rsidRPr="00ED2F5F">
        <w:rPr>
          <w:rFonts w:ascii="Times New Roman" w:hAnsi="Times New Roman"/>
          <w:sz w:val="24"/>
          <w:lang w:val="fr-FR" w:eastAsia="fr-FR"/>
        </w:rPr>
        <w:t>Le ca</w:t>
      </w:r>
      <w:r w:rsidR="007D173F" w:rsidRPr="00ED2F5F">
        <w:rPr>
          <w:rFonts w:ascii="Times New Roman" w:hAnsi="Times New Roman"/>
          <w:sz w:val="24"/>
          <w:lang w:val="fr-FR" w:eastAsia="fr-FR"/>
        </w:rPr>
        <w:t>dre de réponse technique</w:t>
      </w:r>
      <w:r w:rsidR="00797755">
        <w:rPr>
          <w:rFonts w:ascii="Times New Roman" w:hAnsi="Times New Roman"/>
          <w:sz w:val="24"/>
          <w:lang w:val="fr-FR" w:eastAsia="fr-FR"/>
        </w:rPr>
        <w:t xml:space="preserve">. </w:t>
      </w:r>
    </w:p>
    <w:p w14:paraId="61C7EEE1" w14:textId="2E33A941" w:rsidR="00866A61" w:rsidRPr="0069737A" w:rsidRDefault="00866A61" w:rsidP="0077572F">
      <w:pPr>
        <w:pStyle w:val="2Listecarrs"/>
        <w:ind w:left="851"/>
        <w:rPr>
          <w:lang w:val="fr-FR" w:eastAsia="fr-FR"/>
        </w:rPr>
      </w:pPr>
      <w:r w:rsidRPr="0069737A">
        <w:rPr>
          <w:rFonts w:ascii="Times New Roman" w:hAnsi="Times New Roman"/>
          <w:sz w:val="24"/>
          <w:lang w:val="fr-FR" w:eastAsia="fr-FR"/>
        </w:rPr>
        <w:t>Le profil détaillé (CV) du (des) interlocuteur(s) chargé(s) du suivi de l</w:t>
      </w:r>
      <w:r w:rsidR="00D44E0C" w:rsidRPr="0069737A">
        <w:rPr>
          <w:rFonts w:ascii="Times New Roman" w:hAnsi="Times New Roman"/>
          <w:sz w:val="24"/>
          <w:lang w:val="fr-FR" w:eastAsia="fr-FR"/>
        </w:rPr>
        <w:t>’</w:t>
      </w:r>
      <w:r w:rsidRPr="0069737A">
        <w:rPr>
          <w:rFonts w:ascii="Times New Roman" w:hAnsi="Times New Roman"/>
          <w:sz w:val="24"/>
          <w:lang w:val="fr-FR" w:eastAsia="fr-FR"/>
        </w:rPr>
        <w:t>exécution du contrat de l</w:t>
      </w:r>
      <w:r w:rsidR="00D44E0C" w:rsidRPr="0069737A">
        <w:rPr>
          <w:rFonts w:ascii="Times New Roman" w:hAnsi="Times New Roman"/>
          <w:sz w:val="24"/>
          <w:lang w:val="fr-FR" w:eastAsia="fr-FR"/>
        </w:rPr>
        <w:t>’</w:t>
      </w:r>
      <w:r w:rsidRPr="0069737A">
        <w:rPr>
          <w:rFonts w:ascii="Times New Roman" w:hAnsi="Times New Roman"/>
          <w:sz w:val="24"/>
          <w:lang w:val="fr-FR" w:eastAsia="fr-FR"/>
        </w:rPr>
        <w:t>Assemblée nationale</w:t>
      </w:r>
      <w:r w:rsidR="00F43AC4" w:rsidRPr="0069737A">
        <w:rPr>
          <w:rFonts w:ascii="Times New Roman" w:hAnsi="Times New Roman"/>
          <w:sz w:val="24"/>
          <w:lang w:val="fr-FR" w:eastAsia="fr-FR"/>
        </w:rPr>
        <w:t> ;</w:t>
      </w:r>
    </w:p>
    <w:p w14:paraId="0EF0F437" w14:textId="5C31CBEF" w:rsidR="0069737A" w:rsidRPr="0069737A" w:rsidRDefault="0069737A" w:rsidP="0069737A">
      <w:pPr>
        <w:pStyle w:val="2Listecarrs"/>
        <w:ind w:left="851"/>
        <w:rPr>
          <w:lang w:val="fr-FR" w:eastAsia="fr-FR"/>
        </w:rPr>
      </w:pPr>
      <w:r w:rsidRPr="0069737A">
        <w:rPr>
          <w:rFonts w:ascii="Times New Roman" w:hAnsi="Times New Roman"/>
          <w:sz w:val="24"/>
          <w:lang w:val="fr-FR" w:eastAsia="fr-FR"/>
        </w:rPr>
        <w:t xml:space="preserve">Le profil détaillé (CV) du (des) </w:t>
      </w:r>
      <w:r>
        <w:rPr>
          <w:rFonts w:ascii="Times New Roman" w:hAnsi="Times New Roman"/>
          <w:sz w:val="24"/>
          <w:lang w:val="fr-FR" w:eastAsia="fr-FR"/>
        </w:rPr>
        <w:t>techniciens</w:t>
      </w:r>
      <w:r w:rsidRPr="0069737A">
        <w:rPr>
          <w:rFonts w:ascii="Times New Roman" w:hAnsi="Times New Roman"/>
          <w:sz w:val="24"/>
          <w:lang w:val="fr-FR" w:eastAsia="fr-FR"/>
        </w:rPr>
        <w:t xml:space="preserve">(s) chargé(s) </w:t>
      </w:r>
      <w:r>
        <w:rPr>
          <w:rFonts w:ascii="Times New Roman" w:hAnsi="Times New Roman"/>
          <w:sz w:val="24"/>
          <w:lang w:val="fr-FR" w:eastAsia="fr-FR"/>
        </w:rPr>
        <w:t>d’intervenir de façon régulière dans le cadre des prestations du marché</w:t>
      </w:r>
      <w:r w:rsidRPr="0069737A">
        <w:rPr>
          <w:rFonts w:ascii="Times New Roman" w:hAnsi="Times New Roman"/>
          <w:sz w:val="24"/>
          <w:lang w:val="fr-FR" w:eastAsia="fr-FR"/>
        </w:rPr>
        <w:t> ;</w:t>
      </w:r>
    </w:p>
    <w:p w14:paraId="419A037C" w14:textId="3A8A36E4" w:rsidR="00B55F5E" w:rsidRPr="00903690" w:rsidRDefault="00393010" w:rsidP="0077572F">
      <w:pPr>
        <w:pStyle w:val="2Listecarrs"/>
        <w:numPr>
          <w:ilvl w:val="0"/>
          <w:numId w:val="1"/>
        </w:numPr>
        <w:spacing w:before="240"/>
        <w:ind w:left="426" w:hanging="357"/>
        <w:rPr>
          <w:rFonts w:ascii="Times New Roman" w:hAnsi="Times New Roman"/>
          <w:sz w:val="24"/>
        </w:rPr>
      </w:pPr>
      <w:r w:rsidRPr="00903690">
        <w:rPr>
          <w:rFonts w:ascii="Times New Roman" w:hAnsi="Times New Roman"/>
          <w:b/>
          <w:sz w:val="24"/>
        </w:rPr>
        <w:t>le certificat de visite de site</w:t>
      </w:r>
      <w:r w:rsidR="00D87100" w:rsidRPr="00903690">
        <w:rPr>
          <w:rFonts w:ascii="Times New Roman" w:hAnsi="Times New Roman"/>
          <w:b/>
          <w:sz w:val="24"/>
          <w:lang w:val="fr-FR"/>
        </w:rPr>
        <w:t xml:space="preserve"> </w:t>
      </w:r>
      <w:r w:rsidRPr="00903690">
        <w:rPr>
          <w:rFonts w:ascii="Times New Roman" w:hAnsi="Times New Roman"/>
          <w:b/>
          <w:sz w:val="24"/>
        </w:rPr>
        <w:t>obligatoire</w:t>
      </w:r>
      <w:r w:rsidRPr="0077572F">
        <w:rPr>
          <w:rFonts w:ascii="Times New Roman" w:hAnsi="Times New Roman"/>
          <w:sz w:val="24"/>
        </w:rPr>
        <w:t>,</w:t>
      </w:r>
      <w:r w:rsidRPr="00903690">
        <w:rPr>
          <w:rFonts w:ascii="Times New Roman" w:hAnsi="Times New Roman"/>
          <w:b/>
          <w:sz w:val="24"/>
        </w:rPr>
        <w:t xml:space="preserve"> </w:t>
      </w:r>
      <w:r w:rsidRPr="0077572F">
        <w:rPr>
          <w:rFonts w:ascii="Times New Roman" w:hAnsi="Times New Roman"/>
          <w:sz w:val="24"/>
        </w:rPr>
        <w:t xml:space="preserve">dûment rempli et signé </w:t>
      </w:r>
      <w:r w:rsidR="000E4C2B" w:rsidRPr="0077572F">
        <w:rPr>
          <w:rFonts w:ascii="Times New Roman" w:hAnsi="Times New Roman"/>
          <w:sz w:val="24"/>
          <w:lang w:val="fr-FR"/>
        </w:rPr>
        <w:t>(</w:t>
      </w:r>
      <w:r w:rsidR="000E4C2B" w:rsidRPr="0077572F">
        <w:rPr>
          <w:rFonts w:ascii="Times New Roman" w:hAnsi="Times New Roman"/>
          <w:i/>
          <w:sz w:val="24"/>
        </w:rPr>
        <w:t>cf</w:t>
      </w:r>
      <w:r w:rsidR="00ED2F5F" w:rsidRPr="0077572F">
        <w:rPr>
          <w:rFonts w:ascii="Times New Roman" w:hAnsi="Times New Roman"/>
          <w:i/>
          <w:sz w:val="24"/>
        </w:rPr>
        <w:t>.</w:t>
      </w:r>
      <w:r w:rsidR="000E4C2B" w:rsidRPr="0077572F">
        <w:rPr>
          <w:rFonts w:ascii="Times New Roman" w:hAnsi="Times New Roman"/>
          <w:i/>
          <w:sz w:val="24"/>
        </w:rPr>
        <w:t> </w:t>
      </w:r>
      <w:r w:rsidR="000E4C2B" w:rsidRPr="0077572F">
        <w:rPr>
          <w:rFonts w:ascii="Times New Roman" w:hAnsi="Times New Roman"/>
          <w:sz w:val="24"/>
          <w:lang w:val="fr-FR"/>
        </w:rPr>
        <w:t>an</w:t>
      </w:r>
      <w:r w:rsidR="000E4C2B" w:rsidRPr="000A25A1">
        <w:rPr>
          <w:rFonts w:ascii="Times New Roman" w:hAnsi="Times New Roman"/>
          <w:sz w:val="24"/>
          <w:lang w:val="fr-FR"/>
        </w:rPr>
        <w:t xml:space="preserve">nexe </w:t>
      </w:r>
      <w:r w:rsidR="000A25A1" w:rsidRPr="000A25A1">
        <w:rPr>
          <w:rFonts w:ascii="Times New Roman" w:hAnsi="Times New Roman"/>
          <w:sz w:val="24"/>
          <w:lang w:val="fr-FR"/>
        </w:rPr>
        <w:t>6</w:t>
      </w:r>
      <w:r w:rsidR="000E4C2B" w:rsidRPr="000A25A1">
        <w:rPr>
          <w:rFonts w:ascii="Times New Roman" w:hAnsi="Times New Roman"/>
          <w:sz w:val="24"/>
        </w:rPr>
        <w:t xml:space="preserve"> </w:t>
      </w:r>
      <w:r w:rsidR="000E4C2B" w:rsidRPr="000A25A1">
        <w:rPr>
          <w:rFonts w:ascii="Times New Roman" w:hAnsi="Times New Roman"/>
          <w:sz w:val="24"/>
          <w:lang w:val="fr-FR"/>
        </w:rPr>
        <w:t xml:space="preserve">au </w:t>
      </w:r>
      <w:r w:rsidR="000E4C2B" w:rsidRPr="0077572F">
        <w:rPr>
          <w:rFonts w:ascii="Times New Roman" w:hAnsi="Times New Roman"/>
          <w:sz w:val="24"/>
          <w:lang w:val="fr-FR"/>
        </w:rPr>
        <w:t>présent règlement de la consultation)</w:t>
      </w:r>
      <w:r w:rsidR="00ED2F5F" w:rsidRPr="0077572F">
        <w:rPr>
          <w:rFonts w:ascii="Times New Roman" w:hAnsi="Times New Roman"/>
          <w:sz w:val="24"/>
          <w:lang w:val="fr-FR"/>
        </w:rPr>
        <w:t> </w:t>
      </w:r>
      <w:r w:rsidRPr="0077572F">
        <w:rPr>
          <w:rFonts w:ascii="Times New Roman" w:hAnsi="Times New Roman"/>
          <w:sz w:val="24"/>
        </w:rPr>
        <w:t>;</w:t>
      </w:r>
    </w:p>
    <w:p w14:paraId="122EF0C5" w14:textId="31C4C73E" w:rsidR="00577E07" w:rsidRPr="007D31C6" w:rsidRDefault="00577E07" w:rsidP="007D31C6">
      <w:pPr>
        <w:numPr>
          <w:ilvl w:val="0"/>
          <w:numId w:val="1"/>
        </w:numPr>
        <w:spacing w:before="240" w:after="120"/>
        <w:ind w:left="425" w:hanging="357"/>
        <w:jc w:val="both"/>
        <w:rPr>
          <w:rFonts w:eastAsia="Times New Roman"/>
        </w:rPr>
      </w:pPr>
      <w:bookmarkStart w:id="57" w:name="_Toc22745148"/>
      <w:r w:rsidRPr="00ED2F5F">
        <w:rPr>
          <w:rFonts w:eastAsia="Times New Roman"/>
          <w:b/>
        </w:rPr>
        <w:t xml:space="preserve">La déclaration de sous-traitance </w:t>
      </w:r>
      <w:r w:rsidRPr="007D31C6">
        <w:rPr>
          <w:rFonts w:eastAsia="Times New Roman"/>
        </w:rPr>
        <w:t>concomitante au dépôt de l</w:t>
      </w:r>
      <w:r w:rsidR="00D44E0C">
        <w:rPr>
          <w:rFonts w:eastAsia="Times New Roman"/>
        </w:rPr>
        <w:t>’</w:t>
      </w:r>
      <w:r w:rsidRPr="007D31C6">
        <w:rPr>
          <w:rFonts w:eastAsia="Times New Roman"/>
        </w:rPr>
        <w:t>offre</w:t>
      </w:r>
      <w:bookmarkEnd w:id="57"/>
    </w:p>
    <w:p w14:paraId="2DD77422" w14:textId="61BA6216" w:rsidR="00577E07" w:rsidRPr="007F2E20" w:rsidRDefault="00577E07" w:rsidP="00703211">
      <w:pPr>
        <w:ind w:left="426"/>
        <w:jc w:val="both"/>
        <w:rPr>
          <w:lang w:eastAsia="en-US"/>
        </w:rPr>
      </w:pPr>
      <w:r w:rsidRPr="007F2E20">
        <w:t>Dans le cas où une demande de sous-traitance intervient au moment du dépôt de l</w:t>
      </w:r>
      <w:r w:rsidR="00D44E0C">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530E30">
      <w:pPr>
        <w:pStyle w:val="2Listecarrs"/>
        <w:numPr>
          <w:ilvl w:val="2"/>
          <w:numId w:val="14"/>
        </w:numPr>
        <w:ind w:left="851"/>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48F9E2E5" w:rsidR="00F1458F" w:rsidRPr="00F87E31" w:rsidRDefault="00F87E31" w:rsidP="00E32F76">
      <w:pPr>
        <w:pStyle w:val="2Listecarrs"/>
        <w:numPr>
          <w:ilvl w:val="3"/>
          <w:numId w:val="14"/>
        </w:numPr>
        <w:ind w:left="1843"/>
        <w:rPr>
          <w:rFonts w:ascii="Times New Roman" w:hAnsi="Times New Roman"/>
          <w:sz w:val="24"/>
        </w:rPr>
      </w:pPr>
      <w:r w:rsidRPr="005A4A54">
        <w:rPr>
          <w:rFonts w:ascii="Times New Roman" w:hAnsi="Times New Roman"/>
          <w:color w:val="000000"/>
          <w:sz w:val="24"/>
          <w:lang w:val="fr-FR" w:eastAsia="fr-FR"/>
        </w:rPr>
        <w:t>le numéro unique d</w:t>
      </w:r>
      <w:r w:rsidR="00D44E0C">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E32F76">
      <w:pPr>
        <w:pStyle w:val="2Listecarrs"/>
        <w:numPr>
          <w:ilvl w:val="3"/>
          <w:numId w:val="14"/>
        </w:numPr>
        <w:ind w:left="1843"/>
        <w:rPr>
          <w:rFonts w:ascii="Times New Roman" w:hAnsi="Times New Roman"/>
          <w:color w:val="000000"/>
          <w:sz w:val="24"/>
          <w:lang w:val="fr-FR" w:eastAsia="fr-FR"/>
        </w:rPr>
      </w:pPr>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 désignation des prestations sous-traitées</w:t>
      </w:r>
      <w:r w:rsidR="00903690">
        <w:rPr>
          <w:rFonts w:ascii="Times New Roman" w:hAnsi="Times New Roman"/>
          <w:color w:val="000000"/>
          <w:sz w:val="24"/>
          <w:lang w:val="fr-FR" w:eastAsia="fr-FR"/>
        </w:rPr>
        <w:t> ;</w:t>
      </w:r>
    </w:p>
    <w:p w14:paraId="05A23ED4" w14:textId="63A47E4C"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nom, la raison ou la dénomination sociale et l</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E32F76">
      <w:pPr>
        <w:pStyle w:val="2Listecarrs"/>
        <w:numPr>
          <w:ilvl w:val="3"/>
          <w:numId w:val="14"/>
        </w:numPr>
        <w:ind w:left="1843"/>
        <w:rPr>
          <w:rFonts w:ascii="Times New Roman" w:hAnsi="Times New Roman"/>
          <w:color w:val="000000"/>
          <w:sz w:val="24"/>
          <w:lang w:val="fr-FR" w:eastAsia="fr-FR"/>
        </w:rPr>
      </w:pPr>
      <w:r>
        <w:rPr>
          <w:rFonts w:ascii="Times New Roman" w:hAnsi="Times New Roman"/>
          <w:color w:val="000000"/>
          <w:sz w:val="24"/>
          <w:lang w:val="fr-FR" w:eastAsia="fr-FR"/>
        </w:rPr>
        <w:t>la durée du contrat de sous-traitance </w:t>
      </w:r>
    </w:p>
    <w:p w14:paraId="31A49880" w14:textId="03F2E54D" w:rsidR="00F87E31" w:rsidRDefault="00F87E31"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6227E150" w:rsidR="00797755" w:rsidRDefault="00797755" w:rsidP="00E32F76">
      <w:pPr>
        <w:pStyle w:val="2Listecarrs"/>
        <w:numPr>
          <w:ilvl w:val="3"/>
          <w:numId w:val="14"/>
        </w:numPr>
        <w:ind w:left="1843"/>
        <w:rPr>
          <w:rFonts w:ascii="Times New Roman" w:hAnsi="Times New Roman"/>
          <w:color w:val="000000"/>
          <w:sz w:val="24"/>
          <w:lang w:val="fr-FR" w:eastAsia="fr-FR"/>
        </w:rPr>
      </w:pPr>
      <w:r w:rsidRPr="005A4A54">
        <w:rPr>
          <w:rFonts w:ascii="Times New Roman" w:hAnsi="Times New Roman"/>
          <w:color w:val="000000"/>
          <w:sz w:val="24"/>
          <w:lang w:val="fr-FR" w:eastAsia="fr-FR"/>
        </w:rPr>
        <w:t>les coordonnées bancaires du sous-traitant ;</w:t>
      </w:r>
    </w:p>
    <w:p w14:paraId="2EFB92DB" w14:textId="03348284" w:rsidR="00372941" w:rsidRPr="00372941" w:rsidRDefault="00372941" w:rsidP="00530E30">
      <w:pPr>
        <w:pStyle w:val="2Listecarrs"/>
        <w:numPr>
          <w:ilvl w:val="2"/>
          <w:numId w:val="14"/>
        </w:numPr>
        <w:ind w:left="851"/>
        <w:rPr>
          <w:rFonts w:ascii="Times New Roman" w:hAnsi="Times New Roman"/>
          <w:sz w:val="24"/>
        </w:rPr>
      </w:pPr>
      <w:r>
        <w:rPr>
          <w:rFonts w:ascii="Times New Roman" w:hAnsi="Times New Roman"/>
          <w:sz w:val="24"/>
          <w:lang w:val="fr-FR"/>
        </w:rPr>
        <w:t>le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439628ED" w14:textId="259F749D" w:rsidR="00577E07" w:rsidRPr="007F2E20" w:rsidRDefault="00577E07" w:rsidP="00530E30">
      <w:pPr>
        <w:pStyle w:val="2Listecarrs"/>
        <w:numPr>
          <w:ilvl w:val="2"/>
          <w:numId w:val="14"/>
        </w:numPr>
        <w:ind w:left="851"/>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27A348CC" w:rsidR="00577E07" w:rsidRPr="000B431C" w:rsidRDefault="00903690" w:rsidP="00530E30">
      <w:pPr>
        <w:pStyle w:val="2Listecarrs"/>
        <w:numPr>
          <w:ilvl w:val="2"/>
          <w:numId w:val="14"/>
        </w:numPr>
        <w:ind w:left="851"/>
        <w:rPr>
          <w:rFonts w:ascii="Times New Roman" w:hAnsi="Times New Roman"/>
          <w:sz w:val="24"/>
        </w:rPr>
      </w:pPr>
      <w:r w:rsidRPr="00903690">
        <w:rPr>
          <w:rFonts w:ascii="Times New Roman" w:hAnsi="Times New Roman"/>
          <w:sz w:val="24"/>
        </w:rPr>
        <w:t>l</w:t>
      </w:r>
      <w:r w:rsidR="00D44E0C">
        <w:rPr>
          <w:rFonts w:ascii="Times New Roman" w:hAnsi="Times New Roman"/>
          <w:sz w:val="24"/>
        </w:rPr>
        <w:t>’</w:t>
      </w:r>
      <w:r w:rsidRPr="00903690">
        <w:rPr>
          <w:rFonts w:ascii="Times New Roman" w:hAnsi="Times New Roman"/>
          <w:sz w:val="24"/>
        </w:rPr>
        <w:t>annexe «</w:t>
      </w:r>
      <w:r w:rsidR="004C3E72">
        <w:rPr>
          <w:rFonts w:ascii="Times New Roman" w:hAnsi="Times New Roman"/>
          <w:sz w:val="24"/>
        </w:rPr>
        <w:t> </w:t>
      </w:r>
      <w:r w:rsidRPr="00903690">
        <w:rPr>
          <w:rFonts w:ascii="Times New Roman" w:hAnsi="Times New Roman"/>
          <w:sz w:val="24"/>
        </w:rPr>
        <w:t>Tableau de répartition des sommes dues</w:t>
      </w:r>
      <w:r w:rsidR="004C3E72">
        <w:rPr>
          <w:rFonts w:ascii="Times New Roman" w:hAnsi="Times New Roman"/>
          <w:sz w:val="24"/>
        </w:rPr>
        <w:t> </w:t>
      </w:r>
      <w:r w:rsidRPr="00903690">
        <w:rPr>
          <w:rFonts w:ascii="Times New Roman" w:hAnsi="Times New Roman"/>
          <w:sz w:val="24"/>
        </w:rPr>
        <w:t>»</w:t>
      </w:r>
      <w:r w:rsidRPr="00797755">
        <w:rPr>
          <w:rFonts w:ascii="Times New Roman" w:hAnsi="Times New Roman"/>
          <w:sz w:val="24"/>
        </w:rPr>
        <w:t xml:space="preserve"> de l</w:t>
      </w:r>
      <w:r w:rsidR="00D44E0C">
        <w:rPr>
          <w:rFonts w:ascii="Times New Roman" w:hAnsi="Times New Roman"/>
          <w:sz w:val="24"/>
        </w:rPr>
        <w:t>’</w:t>
      </w:r>
      <w:r w:rsidRPr="00797755">
        <w:rPr>
          <w:rFonts w:ascii="Times New Roman" w:hAnsi="Times New Roman"/>
          <w:sz w:val="24"/>
        </w:rPr>
        <w:t>acte d</w:t>
      </w:r>
      <w:r w:rsidR="00D44E0C">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6D199CEA"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lastRenderedPageBreak/>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643E276F"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l</w:t>
      </w:r>
      <w:r w:rsidR="00D44E0C">
        <w:rPr>
          <w:rFonts w:ascii="Times New Roman" w:hAnsi="Times New Roman"/>
          <w:sz w:val="24"/>
        </w:rPr>
        <w:t>’</w:t>
      </w:r>
      <w:r w:rsidRPr="000B431C">
        <w:rPr>
          <w:rFonts w:ascii="Times New Roman" w:hAnsi="Times New Roman"/>
          <w:sz w:val="24"/>
        </w:rPr>
        <w:t>attestation d</w:t>
      </w:r>
      <w:r w:rsidR="00D44E0C">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074156FE" w:rsidR="00345710" w:rsidRDefault="00577E07" w:rsidP="00530E30">
      <w:pPr>
        <w:jc w:val="both"/>
      </w:pPr>
      <w:r w:rsidRPr="007F2E20">
        <w:t>La notification de l</w:t>
      </w:r>
      <w:r w:rsidR="00D44E0C">
        <w:t>’</w:t>
      </w:r>
      <w:r w:rsidRPr="007F2E20">
        <w:t xml:space="preserve">accord-cadre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58" w:name="_Toc193207087"/>
      <w:bookmarkStart w:id="59" w:name="_Toc193207766"/>
      <w:bookmarkStart w:id="60" w:name="_Toc204089002"/>
      <w:bookmarkStart w:id="61" w:name="_Toc207896047"/>
      <w:bookmarkStart w:id="62" w:name="_Toc207896153"/>
      <w:bookmarkStart w:id="63" w:name="_Toc207896419"/>
      <w:bookmarkStart w:id="64" w:name="_Toc207896468"/>
      <w:bookmarkStart w:id="65" w:name="_Toc207896517"/>
      <w:bookmarkStart w:id="66" w:name="_Toc207896566"/>
      <w:bookmarkStart w:id="67" w:name="_Toc207896616"/>
      <w:bookmarkStart w:id="68" w:name="_Toc193207088"/>
      <w:bookmarkStart w:id="69" w:name="_Toc193207767"/>
      <w:bookmarkStart w:id="70" w:name="_Toc204089003"/>
      <w:bookmarkStart w:id="71" w:name="_Toc207896048"/>
      <w:bookmarkStart w:id="72" w:name="_Toc207896154"/>
      <w:bookmarkStart w:id="73" w:name="_Toc207896420"/>
      <w:bookmarkStart w:id="74" w:name="_Toc207896469"/>
      <w:bookmarkStart w:id="75" w:name="_Toc207896518"/>
      <w:bookmarkStart w:id="76" w:name="_Toc207896567"/>
      <w:bookmarkStart w:id="77" w:name="_Toc207896617"/>
      <w:bookmarkStart w:id="78" w:name="_Toc21643396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78"/>
    </w:p>
    <w:p w14:paraId="2103C668" w14:textId="77777777" w:rsidR="00BD66E3" w:rsidRDefault="00BD66E3" w:rsidP="00DD05B2">
      <w:pPr>
        <w:pStyle w:val="Titre2"/>
        <w:rPr>
          <w:rFonts w:ascii="CIDFont+F1" w:hAnsi="CIDFont+F1" w:cs="CIDFont+F1"/>
          <w:sz w:val="22"/>
          <w:szCs w:val="22"/>
        </w:rPr>
      </w:pPr>
      <w:bookmarkStart w:id="79" w:name="_Toc216433967"/>
      <w:r w:rsidRPr="00402BA4">
        <w:rPr>
          <w:rFonts w:eastAsia="Batang"/>
        </w:rPr>
        <w:t>Modalités de transmission du pli par voie électronique</w:t>
      </w:r>
      <w:bookmarkEnd w:id="79"/>
    </w:p>
    <w:p w14:paraId="1A4186F8" w14:textId="72FCBDFB" w:rsidR="00BD66E3" w:rsidRPr="00AA2103" w:rsidRDefault="00BD66E3" w:rsidP="00797755">
      <w:pPr>
        <w:tabs>
          <w:tab w:val="left" w:pos="3687"/>
        </w:tabs>
        <w:spacing w:before="240"/>
        <w:jc w:val="both"/>
        <w:rPr>
          <w:szCs w:val="20"/>
        </w:rPr>
      </w:pPr>
      <w:r w:rsidRPr="00AA2103">
        <w:rPr>
          <w:szCs w:val="20"/>
        </w:rPr>
        <w:t>Conformément aux dispositions de l</w:t>
      </w:r>
      <w:r w:rsidR="00D44E0C">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D44E0C">
        <w:rPr>
          <w:szCs w:val="20"/>
        </w:rPr>
        <w:t>’</w:t>
      </w:r>
      <w:r w:rsidRPr="00AA2103">
        <w:rPr>
          <w:szCs w:val="20"/>
        </w:rPr>
        <w:t>Assemblée nationale accessible à l</w:t>
      </w:r>
      <w:r w:rsidR="00D44E0C">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6639DF8" w:rsidR="000F5138" w:rsidRPr="00AA2103" w:rsidRDefault="000F5138" w:rsidP="00797755">
      <w:pPr>
        <w:tabs>
          <w:tab w:val="left" w:pos="993"/>
        </w:tabs>
        <w:spacing w:before="120"/>
        <w:jc w:val="both"/>
      </w:pPr>
      <w:r w:rsidRPr="00AA2103">
        <w:t>L</w:t>
      </w:r>
      <w:r w:rsidR="00D44E0C">
        <w:t>’</w:t>
      </w:r>
      <w:r w:rsidRPr="00AA2103">
        <w:t>inscription sur le site</w:t>
      </w:r>
      <w:r w:rsidR="00BD66E3">
        <w:t xml:space="preserve">, </w:t>
      </w:r>
      <w:r w:rsidRPr="00AA2103">
        <w:t>gratuite, est obligatoire. Elle permet de bénéficier des alertes par courriel en cas d</w:t>
      </w:r>
      <w:r w:rsidR="00D44E0C">
        <w:t>’</w:t>
      </w:r>
      <w:r w:rsidRPr="00AA2103">
        <w:t>avis rectificatif ou de renseignements complémentaires éventuels sur le dossier de la consultation.</w:t>
      </w:r>
    </w:p>
    <w:p w14:paraId="1C8F9438" w14:textId="4BA7D617"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D44E0C">
        <w:t>’</w:t>
      </w:r>
      <w:r w:rsidRPr="00AA2103">
        <w:t>accueil de la PLACE.</w:t>
      </w:r>
    </w:p>
    <w:p w14:paraId="4B35D90C" w14:textId="55159172" w:rsidR="000F5138" w:rsidRDefault="000F5138" w:rsidP="00797755">
      <w:pPr>
        <w:tabs>
          <w:tab w:val="left" w:pos="993"/>
        </w:tabs>
        <w:spacing w:before="120"/>
        <w:jc w:val="both"/>
      </w:pPr>
      <w:r w:rsidRPr="00AA2103">
        <w:t>Les prérequis techniques nécessaires à l</w:t>
      </w:r>
      <w:r w:rsidR="00D44E0C">
        <w:t>’</w:t>
      </w:r>
      <w:r w:rsidRPr="00AA2103">
        <w:t>utilisation du site sont mentionnés sur toutes les pages de la plateforme (rubrique « Prérequis techniques » en bas de page).</w:t>
      </w:r>
    </w:p>
    <w:p w14:paraId="54ED5330" w14:textId="0FEF2F4A" w:rsidR="00193733" w:rsidRPr="00D44E0C"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D44E0C">
        <w:rPr>
          <w:color w:val="FF0000"/>
        </w:rPr>
        <w:t>’</w:t>
      </w:r>
      <w:r w:rsidRPr="00ED2F5F">
        <w:rPr>
          <w:color w:val="FF0000"/>
        </w:rPr>
        <w:t xml:space="preserve">utilisation du protocole sécurisé HTTPS augmente également la durée de cette opération. </w:t>
      </w:r>
      <w:r w:rsidRPr="00D44E0C">
        <w:rPr>
          <w:b/>
          <w:color w:val="FF0000"/>
          <w:u w:val="single"/>
        </w:rPr>
        <w:t>Les candidats sont donc invités à s</w:t>
      </w:r>
      <w:r w:rsidR="00D44E0C" w:rsidRPr="00D44E0C">
        <w:rPr>
          <w:b/>
          <w:color w:val="FF0000"/>
          <w:u w:val="single"/>
        </w:rPr>
        <w:t>’</w:t>
      </w:r>
      <w:r w:rsidRPr="00D44E0C">
        <w:rPr>
          <w:b/>
          <w:color w:val="FF0000"/>
          <w:u w:val="single"/>
        </w:rPr>
        <w:t>organiser afin que leurs dépôts arrivent dans les délais prévus dans le règlement de la consultation</w:t>
      </w:r>
      <w:r w:rsidRPr="00D44E0C">
        <w:rPr>
          <w:color w:val="FF0000"/>
          <w:u w:val="single"/>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6C1BC6CA"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(limite maximale</w:t>
      </w:r>
      <w:r w:rsidR="00D44E0C">
        <w:rPr>
          <w:b/>
          <w:color w:val="FF0000"/>
        </w:rPr>
        <w:t xml:space="preserve"> : </w:t>
      </w:r>
      <w:r>
        <w:rPr>
          <w:b/>
          <w:color w:val="FF0000"/>
        </w:rPr>
        <w:t>1Go</w:t>
      </w:r>
      <w:r w:rsidR="00BD66E3">
        <w:rPr>
          <w:b/>
          <w:color w:val="FF0000"/>
        </w:rPr>
        <w:t>)</w:t>
      </w:r>
      <w:r>
        <w:rPr>
          <w:b/>
          <w:color w:val="FF0000"/>
        </w:rPr>
        <w:t>.</w:t>
      </w:r>
    </w:p>
    <w:p w14:paraId="57133DC2" w14:textId="0982DC8F" w:rsidR="00ED38F4" w:rsidRDefault="00ED38F4" w:rsidP="00DD05B2">
      <w:pPr>
        <w:pStyle w:val="Titre2"/>
        <w:rPr>
          <w:rFonts w:eastAsia="Batang"/>
        </w:rPr>
      </w:pPr>
      <w:bookmarkStart w:id="80" w:name="_Toc204009179"/>
      <w:bookmarkStart w:id="81" w:name="_Toc216433968"/>
      <w:r>
        <w:rPr>
          <w:rFonts w:eastAsia="Batang"/>
        </w:rPr>
        <w:t>Signature électronique de l</w:t>
      </w:r>
      <w:r w:rsidR="00D44E0C">
        <w:rPr>
          <w:rFonts w:eastAsia="Batang"/>
        </w:rPr>
        <w:t>’</w:t>
      </w:r>
      <w:r>
        <w:rPr>
          <w:rFonts w:eastAsia="Batang"/>
        </w:rPr>
        <w:t>acte d</w:t>
      </w:r>
      <w:r w:rsidR="00D44E0C">
        <w:rPr>
          <w:rFonts w:eastAsia="Batang"/>
        </w:rPr>
        <w:t>’</w:t>
      </w:r>
      <w:r>
        <w:rPr>
          <w:rFonts w:eastAsia="Batang"/>
        </w:rPr>
        <w:t>engagement</w:t>
      </w:r>
      <w:bookmarkEnd w:id="80"/>
      <w:bookmarkEnd w:id="81"/>
    </w:p>
    <w:p w14:paraId="23FF865D" w14:textId="6B22F0AC" w:rsidR="00BD66E3" w:rsidRDefault="00BD66E3" w:rsidP="00797755">
      <w:pPr>
        <w:tabs>
          <w:tab w:val="left" w:pos="993"/>
        </w:tabs>
        <w:spacing w:before="120"/>
        <w:jc w:val="both"/>
        <w:rPr>
          <w:b/>
        </w:rPr>
      </w:pPr>
      <w:r w:rsidRPr="00093E7B">
        <w:rPr>
          <w:b/>
        </w:rPr>
        <w:t>La signature électronique de l</w:t>
      </w:r>
      <w:r w:rsidR="00D44E0C">
        <w:rPr>
          <w:b/>
        </w:rPr>
        <w:t>’</w:t>
      </w:r>
      <w:r w:rsidRPr="00093E7B">
        <w:rPr>
          <w:b/>
        </w:rPr>
        <w:t>acte d</w:t>
      </w:r>
      <w:r w:rsidR="00D44E0C">
        <w:rPr>
          <w:b/>
        </w:rPr>
        <w:t>’</w:t>
      </w:r>
      <w:r w:rsidRPr="00093E7B">
        <w:rPr>
          <w:b/>
        </w:rPr>
        <w:t xml:space="preserve">engagement, </w:t>
      </w:r>
      <w:r w:rsidRPr="00093E7B">
        <w:rPr>
          <w:b/>
          <w:u w:val="single"/>
        </w:rPr>
        <w:t>au stade du dépôt de l</w:t>
      </w:r>
      <w:r w:rsidR="00D44E0C">
        <w:rPr>
          <w:b/>
          <w:u w:val="single"/>
        </w:rPr>
        <w:t>’</w:t>
      </w:r>
      <w:r w:rsidRPr="00093E7B">
        <w:rPr>
          <w:b/>
          <w:u w:val="single"/>
        </w:rPr>
        <w:t>offre</w:t>
      </w:r>
      <w:r w:rsidRPr="00093E7B">
        <w:rPr>
          <w:b/>
        </w:rPr>
        <w:t xml:space="preserve"> n</w:t>
      </w:r>
      <w:r w:rsidR="00D44E0C">
        <w:rPr>
          <w:b/>
        </w:rPr>
        <w:t>’</w:t>
      </w:r>
      <w:r w:rsidRPr="00093E7B">
        <w:rPr>
          <w:b/>
        </w:rPr>
        <w:t>est pas obligatoire</w:t>
      </w:r>
      <w:r>
        <w:rPr>
          <w:b/>
        </w:rPr>
        <w:t xml:space="preserve"> et il est vivement recommandé de ne pas apposer de signature électronique sur les différents éléments de l</w:t>
      </w:r>
      <w:r w:rsidR="00D44E0C">
        <w:rPr>
          <w:b/>
        </w:rPr>
        <w:t>’</w:t>
      </w:r>
      <w:r>
        <w:rPr>
          <w:b/>
        </w:rPr>
        <w:t>offre.</w:t>
      </w:r>
    </w:p>
    <w:p w14:paraId="1CD2523D" w14:textId="2353771D" w:rsidR="00BD66E3" w:rsidRDefault="00BD66E3" w:rsidP="00797755">
      <w:pPr>
        <w:tabs>
          <w:tab w:val="left" w:pos="993"/>
        </w:tabs>
        <w:spacing w:before="120"/>
        <w:jc w:val="both"/>
      </w:pPr>
      <w:r>
        <w:rPr>
          <w:b/>
        </w:rPr>
        <w:t>Seul le candidat dont l</w:t>
      </w:r>
      <w:r w:rsidR="00D44E0C">
        <w:rPr>
          <w:b/>
        </w:rPr>
        <w:t>’</w:t>
      </w:r>
      <w:r>
        <w:rPr>
          <w:b/>
        </w:rPr>
        <w:t>offre aura été retenue</w:t>
      </w:r>
      <w:r w:rsidRPr="00093E7B">
        <w:rPr>
          <w:b/>
        </w:rPr>
        <w:t xml:space="preserve"> sera invité à produire un acte d</w:t>
      </w:r>
      <w:r w:rsidR="00D44E0C">
        <w:rPr>
          <w:b/>
        </w:rPr>
        <w:t>’</w:t>
      </w:r>
      <w:r w:rsidRPr="00093E7B">
        <w:rPr>
          <w:b/>
        </w:rPr>
        <w:t xml:space="preserve">engagement portant </w:t>
      </w:r>
      <w:r>
        <w:rPr>
          <w:b/>
        </w:rPr>
        <w:t>la</w:t>
      </w:r>
      <w:r w:rsidRPr="00093E7B">
        <w:rPr>
          <w:b/>
        </w:rPr>
        <w:t xml:space="preserve"> signature électronique </w:t>
      </w:r>
      <w:r>
        <w:rPr>
          <w:b/>
        </w:rPr>
        <w:t>d</w:t>
      </w:r>
      <w:r w:rsidR="00D44E0C">
        <w:rPr>
          <w:b/>
        </w:rPr>
        <w:t>’</w:t>
      </w:r>
      <w:r>
        <w:rPr>
          <w:b/>
        </w:rPr>
        <w:t>une</w:t>
      </w:r>
      <w:r w:rsidRPr="00093E7B">
        <w:rPr>
          <w:b/>
        </w:rPr>
        <w:t xml:space="preserve"> </w:t>
      </w:r>
      <w:r w:rsidRPr="00093E7B">
        <w:rPr>
          <w:b/>
          <w:u w:val="single"/>
        </w:rPr>
        <w:t>personne ayant pouvoir d</w:t>
      </w:r>
      <w:r w:rsidR="00D44E0C">
        <w:rPr>
          <w:b/>
          <w:u w:val="single"/>
        </w:rPr>
        <w:t>’</w:t>
      </w:r>
      <w:r w:rsidRPr="00093E7B">
        <w:rPr>
          <w:b/>
          <w:u w:val="single"/>
        </w:rPr>
        <w:t>engager l</w:t>
      </w:r>
      <w:r w:rsidR="00D44E0C">
        <w:rPr>
          <w:b/>
          <w:u w:val="single"/>
        </w:rPr>
        <w:t>’</w:t>
      </w:r>
      <w:r w:rsidRPr="00093E7B">
        <w:rPr>
          <w:b/>
          <w:u w:val="single"/>
        </w:rPr>
        <w:t>entreprise</w:t>
      </w:r>
      <w:r w:rsidRPr="006656BE">
        <w:t xml:space="preserve"> </w:t>
      </w:r>
      <w:r>
        <w:t>(représentant légal de l</w:t>
      </w:r>
      <w:r w:rsidR="00D44E0C">
        <w:t>’</w:t>
      </w:r>
      <w:r>
        <w:t>entité ou toute personne ayant reçu de sa part et en la matière délégation de signature).</w:t>
      </w:r>
    </w:p>
    <w:p w14:paraId="4BA9A754" w14:textId="04BB2C13" w:rsidR="00BD66E3" w:rsidRDefault="00BD66E3" w:rsidP="00797755">
      <w:pPr>
        <w:tabs>
          <w:tab w:val="left" w:pos="993"/>
        </w:tabs>
        <w:spacing w:before="120"/>
        <w:jc w:val="both"/>
      </w:pPr>
      <w:r>
        <w:t>Lorsque le soumissionnaire est un groupement d</w:t>
      </w:r>
      <w:r w:rsidR="00D44E0C">
        <w:t>’</w:t>
      </w:r>
      <w:r>
        <w:t>opérateurs économiques, l</w:t>
      </w:r>
      <w:r w:rsidR="00D44E0C">
        <w:t>’</w:t>
      </w:r>
      <w:r>
        <w:t>acte d</w:t>
      </w:r>
      <w:r w:rsidR="00D44E0C">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E89FFBF" w14:textId="1F7528B5" w:rsidR="000B431C" w:rsidRDefault="00ED38F4" w:rsidP="00530E30">
      <w:pPr>
        <w:jc w:val="both"/>
      </w:pPr>
      <w:r>
        <w:t>Les modalités d</w:t>
      </w:r>
      <w:r w:rsidR="00D44E0C">
        <w:t>’</w:t>
      </w:r>
      <w:r>
        <w:t>utilisation de la signature électronique sont décrites dans l</w:t>
      </w:r>
      <w:r w:rsidR="00D44E0C">
        <w:t>’</w:t>
      </w:r>
      <w:r>
        <w:t>annexe 3 au présent Règlement de consultation.</w:t>
      </w:r>
    </w:p>
    <w:p w14:paraId="5A22DDA5" w14:textId="5953B71C" w:rsidR="00345710" w:rsidRPr="00CB2894" w:rsidRDefault="006656BE" w:rsidP="00DD05B2">
      <w:pPr>
        <w:pStyle w:val="Titre2"/>
        <w:rPr>
          <w:rFonts w:eastAsia="Batang"/>
        </w:rPr>
      </w:pPr>
      <w:bookmarkStart w:id="82" w:name="_Toc216433969"/>
      <w:r>
        <w:rPr>
          <w:rFonts w:eastAsia="Batang"/>
        </w:rPr>
        <w:lastRenderedPageBreak/>
        <w:t>Copie de sauvegarde</w:t>
      </w:r>
      <w:bookmarkEnd w:id="82"/>
    </w:p>
    <w:p w14:paraId="17DD4DB0" w14:textId="4B543DDB" w:rsidR="006656BE" w:rsidRDefault="000F5138" w:rsidP="00797755">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w:t>
      </w:r>
      <w:r w:rsidR="00D44E0C">
        <w:t>’</w:t>
      </w:r>
      <w:r w:rsidRPr="00AA2103">
        <w:t>Assemblée nationale (adress</w:t>
      </w:r>
      <w:r w:rsidR="007D3F0F">
        <w:t>e indiquée à l</w:t>
      </w:r>
      <w:r w:rsidR="00D44E0C">
        <w:t>’</w:t>
      </w:r>
      <w:r w:rsidR="007D3F0F">
        <w:t>article 1</w:t>
      </w:r>
      <w:r w:rsidRPr="00AA2103">
        <w:t xml:space="preserve"> du présent règlement de la consultation).</w:t>
      </w:r>
    </w:p>
    <w:p w14:paraId="4FA72A91" w14:textId="4AD2E8B2" w:rsidR="006656BE" w:rsidRDefault="000F5138" w:rsidP="00797755">
      <w:pPr>
        <w:tabs>
          <w:tab w:val="left" w:pos="993"/>
        </w:tabs>
        <w:spacing w:before="120" w:after="120"/>
        <w:jc w:val="both"/>
      </w:pPr>
      <w:r w:rsidRPr="00AA2103">
        <w:t>Cette copie de sauvegarde doit être placée dans un</w:t>
      </w:r>
      <w:r w:rsidRPr="00ED2F5F">
        <w:rPr>
          <w:b/>
        </w:rPr>
        <w:t xml:space="preserve"> pli fermé </w:t>
      </w:r>
      <w:r w:rsidRPr="00AA2103">
        <w:t>comportant le nom du candidat et l</w:t>
      </w:r>
      <w:r w:rsidR="007D3F0F">
        <w:t>a mention lisible : «</w:t>
      </w:r>
      <w:r w:rsidR="00ED2F5F">
        <w:t> </w:t>
      </w:r>
      <w:r w:rsidR="00ED2F5F" w:rsidRPr="005A7CCC">
        <w:t>Marché</w:t>
      </w:r>
      <w:r w:rsidR="005A7CCC" w:rsidRPr="005A7CCC">
        <w:t xml:space="preserve"> 25F075 </w:t>
      </w:r>
      <w:r w:rsidRPr="005A7CCC">
        <w:t xml:space="preserve">– copie de </w:t>
      </w:r>
      <w:r w:rsidRPr="00AA2103">
        <w:t>sauvegarde du dossier d</w:t>
      </w:r>
      <w:r w:rsidR="00D44E0C">
        <w:t>’</w:t>
      </w:r>
      <w:r w:rsidRPr="00AA2103">
        <w:t>offre</w:t>
      </w:r>
      <w:r w:rsidR="00ED2F5F">
        <w:t> </w:t>
      </w:r>
      <w:r w:rsidRPr="00AA2103">
        <w:t>».</w:t>
      </w:r>
    </w:p>
    <w:p w14:paraId="37419074" w14:textId="6E9256B7" w:rsidR="006656BE" w:rsidRDefault="006656BE" w:rsidP="00797755">
      <w:pPr>
        <w:tabs>
          <w:tab w:val="left" w:pos="993"/>
        </w:tabs>
        <w:spacing w:before="120" w:after="120"/>
        <w:jc w:val="both"/>
      </w:pPr>
      <w:r>
        <w:t>Elle n</w:t>
      </w:r>
      <w:r w:rsidR="00D44E0C">
        <w:t>’</w:t>
      </w:r>
      <w:r>
        <w:t>est ouverte que dans les cas suivants</w:t>
      </w:r>
      <w:r w:rsidR="00ED2F5F">
        <w:t> </w:t>
      </w:r>
      <w:r>
        <w:t>:</w:t>
      </w:r>
    </w:p>
    <w:p w14:paraId="694F842F" w14:textId="79C0F5AB" w:rsidR="006656BE" w:rsidRPr="006656BE" w:rsidRDefault="006656BE" w:rsidP="00E32F76">
      <w:pPr>
        <w:pStyle w:val="Paragraphedeliste"/>
        <w:numPr>
          <w:ilvl w:val="0"/>
          <w:numId w:val="24"/>
        </w:numPr>
        <w:tabs>
          <w:tab w:val="left" w:pos="1134"/>
        </w:tabs>
        <w:spacing w:before="120" w:after="120"/>
        <w:ind w:left="1134" w:hanging="357"/>
        <w:contextualSpacing w:val="0"/>
        <w:jc w:val="both"/>
      </w:pPr>
      <w:r w:rsidRPr="006656BE">
        <w:rPr>
          <w:color w:val="auto"/>
        </w:rPr>
        <w:t>lorsqu</w:t>
      </w:r>
      <w:r w:rsidR="00D44E0C">
        <w:rPr>
          <w:color w:val="auto"/>
        </w:rPr>
        <w:t>’</w:t>
      </w:r>
      <w:r w:rsidRPr="006656BE">
        <w:rPr>
          <w:color w:val="auto"/>
        </w:rPr>
        <w:t>un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27309963" w:rsidR="006656BE" w:rsidRPr="006656BE" w:rsidRDefault="006656BE" w:rsidP="00E32F76">
      <w:pPr>
        <w:pStyle w:val="Paragraphedeliste"/>
        <w:numPr>
          <w:ilvl w:val="0"/>
          <w:numId w:val="24"/>
        </w:numPr>
        <w:tabs>
          <w:tab w:val="left" w:pos="1276"/>
        </w:tabs>
        <w:spacing w:before="120" w:after="120"/>
        <w:ind w:left="1134" w:hanging="357"/>
        <w:contextualSpacing w:val="0"/>
        <w:jc w:val="both"/>
      </w:pPr>
      <w:r w:rsidRPr="006656BE">
        <w:rPr>
          <w:color w:val="auto"/>
        </w:rPr>
        <w:t>lorsqu</w:t>
      </w:r>
      <w:r w:rsidR="00D44E0C">
        <w:rPr>
          <w:color w:val="auto"/>
        </w:rPr>
        <w:t>’</w:t>
      </w:r>
      <w:r w:rsidRPr="006656BE">
        <w:rPr>
          <w:color w:val="auto"/>
        </w:rPr>
        <w:t>une candidature ou une offre électronique est reçue de façon incomplète, hors délais ou n</w:t>
      </w:r>
      <w:r w:rsidR="00D44E0C">
        <w:rPr>
          <w:color w:val="auto"/>
        </w:rPr>
        <w:t>’</w:t>
      </w:r>
      <w:r w:rsidRPr="006656BE">
        <w:rPr>
          <w:color w:val="auto"/>
        </w:rPr>
        <w:t>a pu être ouverte, sous réserve que la transmission de la candidature ou de l</w:t>
      </w:r>
      <w:r w:rsidR="00D44E0C">
        <w:rPr>
          <w:color w:val="auto"/>
        </w:rPr>
        <w:t>’</w:t>
      </w:r>
      <w:r w:rsidRPr="006656BE">
        <w:rPr>
          <w:color w:val="auto"/>
        </w:rPr>
        <w:t>offre électronique ait commencé avant la clôture de la remise des candidatures ou des offres.</w:t>
      </w:r>
    </w:p>
    <w:p w14:paraId="08805B5F" w14:textId="074E2BC6" w:rsidR="006656BE" w:rsidRPr="00ED2F5F" w:rsidRDefault="006656BE" w:rsidP="00DD05B2">
      <w:pPr>
        <w:pStyle w:val="Titre2"/>
        <w:rPr>
          <w:rFonts w:eastAsia="Batang"/>
        </w:rPr>
      </w:pPr>
      <w:bookmarkStart w:id="83" w:name="_Toc216433970"/>
      <w:r w:rsidRPr="00ED2F5F">
        <w:rPr>
          <w:rFonts w:eastAsia="Batang"/>
        </w:rPr>
        <w:t>Anti-virus</w:t>
      </w:r>
      <w:bookmarkEnd w:id="83"/>
    </w:p>
    <w:p w14:paraId="4109137C" w14:textId="27093A75" w:rsidR="006656BE" w:rsidRDefault="006656BE" w:rsidP="00797755">
      <w:pPr>
        <w:tabs>
          <w:tab w:val="left" w:pos="993"/>
        </w:tabs>
        <w:spacing w:before="120" w:after="120"/>
        <w:jc w:val="both"/>
      </w:pPr>
      <w:r>
        <w:t>Le candidat devra s</w:t>
      </w:r>
      <w:r w:rsidR="00D44E0C">
        <w:t>’</w:t>
      </w:r>
      <w:r>
        <w:t>assurer avant la constitution de son pl</w:t>
      </w:r>
      <w:r w:rsidR="00193733">
        <w:t>i</w:t>
      </w:r>
      <w:r>
        <w:t xml:space="preserve"> que les fichiers transmis ne comportent pas de virus. Tout fichier constitutif de l</w:t>
      </w:r>
      <w:r w:rsidR="00D44E0C">
        <w:t>’</w:t>
      </w:r>
      <w:r>
        <w:t>offre du candidat devra être traité préalablement à son envoi par un anti-virus. Lorsqu</w:t>
      </w:r>
      <w:r w:rsidR="00D44E0C">
        <w:t>’</w:t>
      </w:r>
      <w:r>
        <w:t>un programme informatique malveillant est détecté dans la copie de sauvegarde, celle-ci est écartée par l</w:t>
      </w:r>
      <w:r w:rsidR="00D44E0C">
        <w:t>’</w:t>
      </w:r>
      <w:r>
        <w:t>administration.</w:t>
      </w:r>
    </w:p>
    <w:p w14:paraId="5CF20F7D" w14:textId="0BCD4140" w:rsidR="006656BE" w:rsidRPr="00ED2F5F" w:rsidRDefault="006656BE" w:rsidP="00797755">
      <w:pPr>
        <w:tabs>
          <w:tab w:val="left" w:pos="993"/>
        </w:tabs>
        <w:spacing w:before="120" w:after="120"/>
        <w:jc w:val="both"/>
      </w:pPr>
      <w:r>
        <w:t>Si le pli n</w:t>
      </w:r>
      <w:r w:rsidR="00D44E0C">
        <w:t>’</w:t>
      </w:r>
      <w:r>
        <w:t>est pas ouvert ou a été écarté pour détection de programme malveillant dans la copie de sauvegarde, il est détruit à l</w:t>
      </w:r>
      <w:r w:rsidR="00D44E0C">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0B51B40B" w:rsidR="004B17CF" w:rsidRDefault="006F0425" w:rsidP="004B17CF">
      <w:pPr>
        <w:pStyle w:val="Titre1"/>
        <w:numPr>
          <w:ilvl w:val="0"/>
          <w:numId w:val="0"/>
        </w:numPr>
        <w:pBdr>
          <w:bottom w:val="none" w:sz="0" w:space="0" w:color="auto"/>
        </w:pBdr>
        <w:spacing w:after="0"/>
        <w:ind w:left="142"/>
        <w:jc w:val="center"/>
        <w:rPr>
          <w:sz w:val="28"/>
          <w:szCs w:val="28"/>
        </w:rPr>
      </w:pPr>
      <w:bookmarkStart w:id="84" w:name="_Toc216433971"/>
      <w:r w:rsidRPr="00B9626C">
        <w:rPr>
          <w:sz w:val="28"/>
          <w:szCs w:val="28"/>
        </w:rPr>
        <w:lastRenderedPageBreak/>
        <w:t>ANNEXE 1</w:t>
      </w:r>
      <w:r w:rsidR="000F5138" w:rsidRPr="00B9626C">
        <w:rPr>
          <w:sz w:val="28"/>
          <w:szCs w:val="28"/>
        </w:rPr>
        <w:t xml:space="preserve"> : </w:t>
      </w:r>
      <w:r w:rsidRPr="00B9626C">
        <w:rPr>
          <w:sz w:val="28"/>
          <w:szCs w:val="28"/>
        </w:rPr>
        <w:t>DÉCLARATION SUR L</w:t>
      </w:r>
      <w:r w:rsidR="00D44E0C">
        <w:rPr>
          <w:sz w:val="28"/>
          <w:szCs w:val="28"/>
        </w:rPr>
        <w:t>’</w:t>
      </w:r>
      <w:r w:rsidRPr="00B9626C">
        <w:rPr>
          <w:sz w:val="28"/>
          <w:szCs w:val="28"/>
        </w:rPr>
        <w:t>HONNEUR</w:t>
      </w:r>
      <w:bookmarkEnd w:id="84"/>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5"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bookmarkStart w:id="86" w:name="_GoBack"/>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bookmarkEnd w:id="86"/>
      <w:r w:rsidRPr="006F0A0E">
        <w:rPr>
          <w:rFonts w:eastAsia="Calibri"/>
          <w:sz w:val="22"/>
          <w:szCs w:val="22"/>
          <w:lang w:eastAsia="en-US"/>
        </w:rPr>
        <w:fldChar w:fldCharType="end"/>
      </w:r>
      <w:bookmarkEnd w:id="85"/>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7"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7"/>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88"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8"/>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50D06A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w:t>
      </w:r>
      <w:r w:rsidR="00D44E0C">
        <w:rPr>
          <w:rFonts w:eastAsia="Calibri"/>
          <w:sz w:val="22"/>
          <w:szCs w:val="22"/>
          <w:lang w:eastAsia="en-US"/>
        </w:rPr>
        <w:t>’</w:t>
      </w:r>
      <w:r w:rsidRPr="006F0A0E">
        <w:rPr>
          <w:rFonts w:eastAsia="Calibri"/>
          <w:sz w:val="22"/>
          <w:szCs w:val="22"/>
          <w:lang w:eastAsia="en-US"/>
        </w:rPr>
        <w:t>honneur que l</w:t>
      </w:r>
      <w:r w:rsidR="00D44E0C">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89"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89"/>
      <w:r w:rsidRPr="006F0A0E">
        <w:rPr>
          <w:rFonts w:eastAsia="Calibri"/>
          <w:sz w:val="22"/>
          <w:szCs w:val="22"/>
          <w:lang w:eastAsia="en-US"/>
        </w:rPr>
        <w:tab/>
      </w:r>
    </w:p>
    <w:p w14:paraId="2ADEF091" w14:textId="68BF2637"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w:t>
      </w:r>
      <w:r w:rsidR="00D44E0C">
        <w:rPr>
          <w:rFonts w:eastAsia="Calibri"/>
          <w:sz w:val="22"/>
          <w:szCs w:val="22"/>
          <w:lang w:eastAsia="en-US"/>
        </w:rPr>
        <w:t>’</w:t>
      </w:r>
      <w:r w:rsidRPr="006F0A0E">
        <w:rPr>
          <w:rFonts w:eastAsia="Calibri"/>
          <w:sz w:val="22"/>
          <w:szCs w:val="22"/>
          <w:lang w:eastAsia="en-US"/>
        </w:rPr>
        <w:t>entre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D44E0C">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D44E0C">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17588A35" w14:textId="143F8FA1" w:rsidR="000F5138" w:rsidRPr="009A5DA3" w:rsidRDefault="00341699" w:rsidP="009A5DA3">
      <w:pPr>
        <w:pStyle w:val="Titre1"/>
        <w:numPr>
          <w:ilvl w:val="0"/>
          <w:numId w:val="0"/>
        </w:numPr>
        <w:ind w:left="142"/>
        <w:jc w:val="center"/>
        <w:rPr>
          <w:sz w:val="28"/>
          <w:szCs w:val="28"/>
        </w:rPr>
      </w:pPr>
      <w:bookmarkStart w:id="90" w:name="_Toc216433972"/>
      <w:r w:rsidRPr="00B9626C">
        <w:rPr>
          <w:sz w:val="28"/>
          <w:szCs w:val="28"/>
        </w:rPr>
        <w:lastRenderedPageBreak/>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0"/>
    </w:p>
    <w:p w14:paraId="1F2B05F9" w14:textId="4C1A472C" w:rsidR="00032DE6" w:rsidRDefault="003D2444" w:rsidP="008B6BE2">
      <w:pPr>
        <w:spacing w:before="120"/>
        <w:jc w:val="both"/>
      </w:pPr>
      <w:r w:rsidRPr="001A2A37">
        <w:t>Le marché sera attribué au candidat qui aura remis l</w:t>
      </w:r>
      <w:r w:rsidR="00D44E0C">
        <w:t>’</w:t>
      </w:r>
      <w:r w:rsidRPr="001A2A37">
        <w:t>offre économiquement la plus avantageuse, appréciée en fonction des critères pondérés dans les</w:t>
      </w:r>
      <w:r w:rsidR="00032DE6">
        <w:t xml:space="preserve"> conditions définies ci-dessous.</w:t>
      </w:r>
    </w:p>
    <w:p w14:paraId="2B31F8D4" w14:textId="773CB7B9" w:rsidR="00032DE6" w:rsidRPr="009B671A" w:rsidRDefault="00032DE6" w:rsidP="008B6BE2">
      <w:pPr>
        <w:spacing w:before="120"/>
        <w:jc w:val="both"/>
      </w:pPr>
      <w:r w:rsidRPr="009B671A">
        <w:t>L</w:t>
      </w:r>
      <w:r w:rsidR="00D44E0C">
        <w:t>’</w:t>
      </w:r>
      <w:r w:rsidRPr="009B671A">
        <w:t>Assemblée nationale notera chacun des critères mentionnés ci-dessus sur une échelle de 0 à 5, 5 étant la meilleure note. Chaque note sera ensuite affectée des pondérations définies ci-dess</w:t>
      </w:r>
      <w:r w:rsidR="006B47E1">
        <w:t>o</w:t>
      </w:r>
      <w:r w:rsidRPr="009B671A">
        <w:t>us permettant de définir une note globale. Le marché sera attribué au candidat ayant obtenu la note globale la plus élevée.</w:t>
      </w:r>
    </w:p>
    <w:p w14:paraId="493D010F" w14:textId="10A73EA4" w:rsidR="00A76BC8" w:rsidRDefault="00032DE6" w:rsidP="008B6BE2">
      <w:pPr>
        <w:suppressAutoHyphens/>
        <w:spacing w:before="120" w:after="240"/>
        <w:rPr>
          <w:bCs/>
          <w:lang w:eastAsia="ar-SA"/>
        </w:rPr>
      </w:pPr>
      <w:r w:rsidRPr="00AE6C3D">
        <w:rPr>
          <w:bCs/>
          <w:lang w:eastAsia="ar-SA"/>
        </w:rPr>
        <w:t>Les critères de jugement des offres sont les suivants</w:t>
      </w:r>
      <w:r w:rsidR="00ED2F5F">
        <w:rPr>
          <w:bCs/>
          <w:lang w:eastAsia="ar-SA"/>
        </w:rPr>
        <w:t> :</w:t>
      </w:r>
    </w:p>
    <w:tbl>
      <w:tblPr>
        <w:tblStyle w:val="Grilledutableau"/>
        <w:tblW w:w="9781" w:type="dxa"/>
        <w:tblInd w:w="-5" w:type="dxa"/>
        <w:tblLook w:val="04A0" w:firstRow="1" w:lastRow="0" w:firstColumn="1" w:lastColumn="0" w:noHBand="0" w:noVBand="1"/>
      </w:tblPr>
      <w:tblGrid>
        <w:gridCol w:w="7371"/>
        <w:gridCol w:w="2410"/>
      </w:tblGrid>
      <w:tr w:rsidR="00372941" w:rsidRPr="008D15E2" w14:paraId="325125DD" w14:textId="77777777" w:rsidTr="00355619">
        <w:trPr>
          <w:trHeight w:val="431"/>
        </w:trPr>
        <w:tc>
          <w:tcPr>
            <w:tcW w:w="7371" w:type="dxa"/>
            <w:shd w:val="clear" w:color="auto" w:fill="8DB3E2" w:themeFill="text2" w:themeFillTint="66"/>
            <w:vAlign w:val="center"/>
          </w:tcPr>
          <w:p w14:paraId="7BA299D7" w14:textId="7CC5ED1A" w:rsidR="00372941" w:rsidRPr="00355619" w:rsidRDefault="00372941" w:rsidP="00355619">
            <w:pPr>
              <w:spacing w:before="120" w:after="120"/>
              <w:ind w:firstLine="174"/>
              <w:jc w:val="center"/>
              <w:rPr>
                <w:b/>
              </w:rPr>
            </w:pPr>
            <w:r w:rsidRPr="00355619">
              <w:rPr>
                <w:b/>
              </w:rPr>
              <w:t>Critères d</w:t>
            </w:r>
            <w:r w:rsidR="00D44E0C" w:rsidRPr="00355619">
              <w:rPr>
                <w:b/>
              </w:rPr>
              <w:t>’</w:t>
            </w:r>
            <w:r w:rsidRPr="00355619">
              <w:rPr>
                <w:b/>
              </w:rPr>
              <w:t>attribution</w:t>
            </w:r>
          </w:p>
        </w:tc>
        <w:tc>
          <w:tcPr>
            <w:tcW w:w="2410" w:type="dxa"/>
            <w:shd w:val="clear" w:color="auto" w:fill="8DB3E2" w:themeFill="text2" w:themeFillTint="66"/>
            <w:vAlign w:val="center"/>
          </w:tcPr>
          <w:p w14:paraId="17EE76D2" w14:textId="0CD29936" w:rsidR="00372941" w:rsidRPr="00355619" w:rsidRDefault="00372941" w:rsidP="00355619">
            <w:pPr>
              <w:spacing w:before="120" w:after="120"/>
              <w:jc w:val="center"/>
              <w:rPr>
                <w:b/>
              </w:rPr>
            </w:pPr>
            <w:r w:rsidRPr="00355619">
              <w:rPr>
                <w:b/>
              </w:rPr>
              <w:t>Pondération sur 100</w:t>
            </w:r>
          </w:p>
        </w:tc>
      </w:tr>
      <w:tr w:rsidR="00372941" w:rsidRPr="008D15E2" w14:paraId="7F869F15" w14:textId="77777777" w:rsidTr="00C67EBF">
        <w:trPr>
          <w:trHeight w:val="467"/>
        </w:trPr>
        <w:tc>
          <w:tcPr>
            <w:tcW w:w="7371" w:type="dxa"/>
            <w:shd w:val="clear" w:color="auto" w:fill="DBE5F1" w:themeFill="accent1" w:themeFillTint="33"/>
            <w:vAlign w:val="center"/>
          </w:tcPr>
          <w:p w14:paraId="6E266560" w14:textId="5AAD0ED0" w:rsidR="00372941" w:rsidRPr="008D15E2" w:rsidRDefault="00372941" w:rsidP="004B1B89">
            <w:pPr>
              <w:numPr>
                <w:ilvl w:val="0"/>
                <w:numId w:val="26"/>
              </w:numPr>
              <w:spacing w:before="120" w:after="120"/>
              <w:rPr>
                <w:b/>
                <w:sz w:val="22"/>
                <w:szCs w:val="22"/>
              </w:rPr>
            </w:pPr>
            <w:r w:rsidRPr="008D15E2">
              <w:rPr>
                <w:b/>
                <w:sz w:val="22"/>
                <w:szCs w:val="22"/>
                <w:u w:val="single"/>
              </w:rPr>
              <w:t>Valeur technique de l</w:t>
            </w:r>
            <w:r w:rsidR="00D44E0C">
              <w:rPr>
                <w:b/>
                <w:sz w:val="22"/>
                <w:szCs w:val="22"/>
                <w:u w:val="single"/>
              </w:rPr>
              <w:t>’</w:t>
            </w:r>
            <w:r w:rsidRPr="008D15E2">
              <w:rPr>
                <w:b/>
                <w:sz w:val="22"/>
                <w:szCs w:val="22"/>
                <w:u w:val="single"/>
              </w:rPr>
              <w:t>offre</w:t>
            </w:r>
          </w:p>
        </w:tc>
        <w:tc>
          <w:tcPr>
            <w:tcW w:w="2410" w:type="dxa"/>
            <w:shd w:val="clear" w:color="auto" w:fill="DBE5F1" w:themeFill="accent1" w:themeFillTint="33"/>
            <w:vAlign w:val="center"/>
          </w:tcPr>
          <w:p w14:paraId="32B90878" w14:textId="59DAEED4" w:rsidR="00372941" w:rsidRPr="008D15E2" w:rsidRDefault="00355619" w:rsidP="00C67EBF">
            <w:pPr>
              <w:spacing w:before="0"/>
              <w:jc w:val="center"/>
              <w:rPr>
                <w:b/>
                <w:sz w:val="22"/>
                <w:szCs w:val="22"/>
              </w:rPr>
            </w:pPr>
            <w:r>
              <w:rPr>
                <w:b/>
                <w:sz w:val="22"/>
                <w:szCs w:val="22"/>
              </w:rPr>
              <w:t>65</w:t>
            </w:r>
          </w:p>
        </w:tc>
      </w:tr>
      <w:tr w:rsidR="00372941" w:rsidRPr="008D15E2" w14:paraId="63961854" w14:textId="77777777" w:rsidTr="00C67EBF">
        <w:tc>
          <w:tcPr>
            <w:tcW w:w="7371" w:type="dxa"/>
            <w:vAlign w:val="center"/>
          </w:tcPr>
          <w:p w14:paraId="71BCEC54" w14:textId="50E7B244" w:rsidR="00372941" w:rsidRPr="00ED2F5F" w:rsidRDefault="00770486" w:rsidP="00163C37">
            <w:pPr>
              <w:spacing w:before="120" w:after="120"/>
              <w:ind w:firstLine="34"/>
              <w:rPr>
                <w:b/>
                <w:bCs/>
                <w:color w:val="00B0F0"/>
                <w:sz w:val="22"/>
                <w:szCs w:val="22"/>
              </w:rPr>
            </w:pPr>
            <w:r>
              <w:rPr>
                <w:b/>
                <w:bCs/>
                <w:sz w:val="22"/>
                <w:szCs w:val="22"/>
              </w:rPr>
              <w:t>1</w:t>
            </w:r>
            <w:r w:rsidR="00372941" w:rsidRPr="00E228D4">
              <w:rPr>
                <w:b/>
                <w:bCs/>
                <w:sz w:val="22"/>
                <w:szCs w:val="22"/>
              </w:rPr>
              <w:t xml:space="preserve">. Pertinence </w:t>
            </w:r>
            <w:r w:rsidR="00E228D4" w:rsidRPr="00E228D4">
              <w:rPr>
                <w:b/>
                <w:bCs/>
                <w:sz w:val="22"/>
                <w:szCs w:val="22"/>
              </w:rPr>
              <w:t>des moyens humains et matériels affectés aux prestations du marché et des modalités de sélection et de proposition des pièces détachées</w:t>
            </w:r>
            <w:r w:rsidR="00372941" w:rsidRPr="00E228D4">
              <w:rPr>
                <w:b/>
                <w:bCs/>
                <w:sz w:val="22"/>
                <w:szCs w:val="22"/>
              </w:rPr>
              <w:t>,</w:t>
            </w:r>
            <w:r w:rsidR="00372941" w:rsidRPr="00E228D4">
              <w:rPr>
                <w:sz w:val="22"/>
                <w:szCs w:val="22"/>
              </w:rPr>
              <w:t xml:space="preserve"> </w:t>
            </w:r>
            <w:r w:rsidR="00E228D4" w:rsidRPr="00E228D4">
              <w:rPr>
                <w:i/>
                <w:sz w:val="22"/>
                <w:szCs w:val="22"/>
              </w:rPr>
              <w:t xml:space="preserve">sur </w:t>
            </w:r>
            <w:r w:rsidR="00E228D4" w:rsidRPr="00163C37">
              <w:rPr>
                <w:i/>
                <w:sz w:val="22"/>
                <w:szCs w:val="22"/>
              </w:rPr>
              <w:t>la base des</w:t>
            </w:r>
            <w:r w:rsidR="00E228D4" w:rsidRPr="00E228D4">
              <w:rPr>
                <w:i/>
                <w:sz w:val="22"/>
                <w:szCs w:val="22"/>
              </w:rPr>
              <w:t xml:space="preserve"> </w:t>
            </w:r>
            <w:r w:rsidR="000634F1" w:rsidRPr="000634F1">
              <w:rPr>
                <w:i/>
                <w:sz w:val="22"/>
                <w:szCs w:val="22"/>
              </w:rPr>
              <w:t>éléments complétés dans le cadre de réponse technique</w:t>
            </w:r>
            <w:r w:rsidR="00DD354B">
              <w:rPr>
                <w:i/>
                <w:sz w:val="22"/>
                <w:szCs w:val="22"/>
              </w:rPr>
              <w:t xml:space="preserve"> et ses annexes (CV responsable du suivi et techniciens)</w:t>
            </w:r>
            <w:r w:rsidR="003A6789">
              <w:rPr>
                <w:i/>
                <w:sz w:val="22"/>
                <w:szCs w:val="22"/>
              </w:rPr>
              <w:t>*</w:t>
            </w:r>
          </w:p>
        </w:tc>
        <w:tc>
          <w:tcPr>
            <w:tcW w:w="2410" w:type="dxa"/>
            <w:vAlign w:val="center"/>
          </w:tcPr>
          <w:p w14:paraId="1AF5D26B" w14:textId="7CBD5259" w:rsidR="00372941" w:rsidRDefault="00E228D4" w:rsidP="00C67EBF">
            <w:pPr>
              <w:spacing w:before="0"/>
              <w:jc w:val="center"/>
              <w:rPr>
                <w:b/>
                <w:i/>
                <w:sz w:val="22"/>
                <w:szCs w:val="22"/>
              </w:rPr>
            </w:pPr>
            <w:r>
              <w:rPr>
                <w:b/>
                <w:i/>
                <w:sz w:val="22"/>
                <w:szCs w:val="22"/>
              </w:rPr>
              <w:t>3</w:t>
            </w:r>
            <w:r w:rsidR="00770486">
              <w:rPr>
                <w:b/>
                <w:i/>
                <w:sz w:val="22"/>
                <w:szCs w:val="22"/>
              </w:rPr>
              <w:t>5</w:t>
            </w:r>
          </w:p>
        </w:tc>
      </w:tr>
      <w:tr w:rsidR="00770486" w:rsidRPr="008D15E2" w14:paraId="6A7F6247" w14:textId="77777777" w:rsidTr="00C67EBF">
        <w:tc>
          <w:tcPr>
            <w:tcW w:w="7371" w:type="dxa"/>
            <w:vAlign w:val="center"/>
          </w:tcPr>
          <w:p w14:paraId="568B693C" w14:textId="05F39C79" w:rsidR="00770486" w:rsidRDefault="00770486" w:rsidP="00770486">
            <w:pPr>
              <w:spacing w:before="120" w:after="120"/>
              <w:ind w:firstLine="34"/>
              <w:rPr>
                <w:b/>
                <w:bCs/>
                <w:sz w:val="22"/>
                <w:szCs w:val="22"/>
              </w:rPr>
            </w:pPr>
            <w:r>
              <w:rPr>
                <w:b/>
                <w:bCs/>
                <w:sz w:val="22"/>
                <w:szCs w:val="22"/>
              </w:rPr>
              <w:t>2</w:t>
            </w:r>
            <w:r w:rsidR="007A7679">
              <w:rPr>
                <w:b/>
                <w:bCs/>
                <w:sz w:val="22"/>
                <w:szCs w:val="22"/>
              </w:rPr>
              <w:t xml:space="preserve">. Méthodologie et </w:t>
            </w:r>
            <w:r w:rsidRPr="000634F1">
              <w:rPr>
                <w:b/>
                <w:bCs/>
                <w:sz w:val="22"/>
                <w:szCs w:val="22"/>
              </w:rPr>
              <w:t>organisation des opérations de maintenance préventive et corrective</w:t>
            </w:r>
            <w:r w:rsidRPr="000634F1">
              <w:rPr>
                <w:sz w:val="22"/>
                <w:szCs w:val="22"/>
              </w:rPr>
              <w:t xml:space="preserve">, </w:t>
            </w:r>
            <w:r w:rsidRPr="000634F1">
              <w:rPr>
                <w:i/>
                <w:sz w:val="22"/>
                <w:szCs w:val="22"/>
              </w:rPr>
              <w:t xml:space="preserve">appréciée </w:t>
            </w:r>
            <w:r>
              <w:rPr>
                <w:i/>
                <w:sz w:val="22"/>
                <w:szCs w:val="22"/>
              </w:rPr>
              <w:t xml:space="preserve">sur la base </w:t>
            </w:r>
            <w:r w:rsidRPr="000634F1">
              <w:rPr>
                <w:i/>
                <w:sz w:val="22"/>
                <w:szCs w:val="22"/>
              </w:rPr>
              <w:t>des éléments complétés dans le cadre de réponse technique</w:t>
            </w:r>
          </w:p>
        </w:tc>
        <w:tc>
          <w:tcPr>
            <w:tcW w:w="2410" w:type="dxa"/>
            <w:vAlign w:val="center"/>
          </w:tcPr>
          <w:p w14:paraId="3D51142A" w14:textId="63A86723" w:rsidR="00770486" w:rsidRDefault="00770486" w:rsidP="00770486">
            <w:pPr>
              <w:spacing w:before="0"/>
              <w:jc w:val="center"/>
              <w:rPr>
                <w:b/>
                <w:i/>
                <w:sz w:val="22"/>
                <w:szCs w:val="22"/>
              </w:rPr>
            </w:pPr>
            <w:r>
              <w:rPr>
                <w:b/>
                <w:i/>
                <w:sz w:val="22"/>
                <w:szCs w:val="22"/>
              </w:rPr>
              <w:t>25</w:t>
            </w:r>
          </w:p>
        </w:tc>
      </w:tr>
      <w:tr w:rsidR="00770486" w:rsidRPr="008D15E2" w14:paraId="2A67F4EA" w14:textId="77777777" w:rsidTr="000634F1">
        <w:tc>
          <w:tcPr>
            <w:tcW w:w="7371" w:type="dxa"/>
            <w:vAlign w:val="center"/>
          </w:tcPr>
          <w:p w14:paraId="52362962" w14:textId="030718DE" w:rsidR="00770486" w:rsidRPr="00ED2F5F" w:rsidRDefault="00770486" w:rsidP="00770486">
            <w:pPr>
              <w:spacing w:before="120" w:after="120"/>
              <w:ind w:firstLine="34"/>
              <w:rPr>
                <w:b/>
                <w:bCs/>
                <w:color w:val="00B0F0"/>
                <w:sz w:val="22"/>
                <w:szCs w:val="22"/>
              </w:rPr>
            </w:pPr>
            <w:r>
              <w:rPr>
                <w:b/>
                <w:bCs/>
                <w:sz w:val="22"/>
                <w:szCs w:val="22"/>
              </w:rPr>
              <w:t>3. Démarche environnementale</w:t>
            </w:r>
            <w:r w:rsidRPr="000634F1">
              <w:rPr>
                <w:b/>
                <w:bCs/>
                <w:sz w:val="22"/>
                <w:szCs w:val="22"/>
              </w:rPr>
              <w:t xml:space="preserve">, </w:t>
            </w:r>
            <w:r w:rsidRPr="000634F1">
              <w:rPr>
                <w:i/>
                <w:sz w:val="22"/>
                <w:szCs w:val="22"/>
              </w:rPr>
              <w:t xml:space="preserve">appréciée </w:t>
            </w:r>
            <w:r w:rsidRPr="000634F1">
              <w:rPr>
                <w:rFonts w:eastAsia="Times New Roman"/>
                <w:i/>
                <w:sz w:val="22"/>
                <w:szCs w:val="22"/>
              </w:rPr>
              <w:t xml:space="preserve">sur la base </w:t>
            </w:r>
            <w:r w:rsidRPr="000634F1">
              <w:rPr>
                <w:i/>
                <w:sz w:val="22"/>
                <w:szCs w:val="22"/>
              </w:rPr>
              <w:t>des éléments complétés dans le cadre de réponse technique</w:t>
            </w:r>
          </w:p>
        </w:tc>
        <w:tc>
          <w:tcPr>
            <w:tcW w:w="2410" w:type="dxa"/>
            <w:vAlign w:val="center"/>
          </w:tcPr>
          <w:p w14:paraId="02DE6F7E" w14:textId="1A5FC635" w:rsidR="00770486" w:rsidRDefault="00770486" w:rsidP="00770486">
            <w:pPr>
              <w:spacing w:before="0"/>
              <w:jc w:val="center"/>
              <w:rPr>
                <w:b/>
                <w:i/>
                <w:sz w:val="22"/>
                <w:szCs w:val="22"/>
              </w:rPr>
            </w:pPr>
            <w:r>
              <w:rPr>
                <w:b/>
                <w:i/>
                <w:sz w:val="22"/>
                <w:szCs w:val="22"/>
              </w:rPr>
              <w:t>5</w:t>
            </w:r>
          </w:p>
        </w:tc>
      </w:tr>
      <w:tr w:rsidR="00770486" w:rsidRPr="008D15E2" w14:paraId="50C734EB" w14:textId="77777777" w:rsidTr="00C67EBF">
        <w:tc>
          <w:tcPr>
            <w:tcW w:w="7371" w:type="dxa"/>
            <w:shd w:val="clear" w:color="auto" w:fill="DBE5F1" w:themeFill="accent1" w:themeFillTint="33"/>
            <w:vAlign w:val="center"/>
          </w:tcPr>
          <w:p w14:paraId="103036F8" w14:textId="4C4A52B0" w:rsidR="00770486" w:rsidRPr="00BE28BB" w:rsidRDefault="00770486" w:rsidP="00770486">
            <w:pPr>
              <w:numPr>
                <w:ilvl w:val="0"/>
                <w:numId w:val="26"/>
              </w:numPr>
              <w:spacing w:before="120" w:after="120"/>
              <w:ind w:left="714" w:hanging="357"/>
              <w:rPr>
                <w:sz w:val="22"/>
                <w:szCs w:val="22"/>
              </w:rPr>
            </w:pPr>
            <w:r w:rsidRPr="00BE28BB">
              <w:rPr>
                <w:b/>
                <w:bCs/>
                <w:sz w:val="22"/>
                <w:szCs w:val="22"/>
                <w:u w:val="single"/>
              </w:rPr>
              <w:t>Prix</w:t>
            </w:r>
            <w:r w:rsidRPr="00BE28BB">
              <w:rPr>
                <w:b/>
                <w:sz w:val="22"/>
                <w:szCs w:val="22"/>
              </w:rPr>
              <w:t xml:space="preserve"> </w:t>
            </w:r>
            <w:r w:rsidRPr="00E228D4">
              <w:rPr>
                <w:i/>
                <w:sz w:val="22"/>
                <w:szCs w:val="22"/>
              </w:rPr>
              <w:t xml:space="preserve">apprécié </w:t>
            </w:r>
            <w:r w:rsidRPr="00E228D4">
              <w:rPr>
                <w:rFonts w:eastAsia="Times New Roman"/>
                <w:i/>
                <w:sz w:val="22"/>
                <w:szCs w:val="22"/>
              </w:rPr>
              <w:t>sur la base du</w:t>
            </w:r>
            <w:r w:rsidRPr="00E228D4">
              <w:rPr>
                <w:i/>
                <w:sz w:val="22"/>
                <w:szCs w:val="22"/>
              </w:rPr>
              <w:t xml:space="preserve"> montant total TTC du </w:t>
            </w:r>
            <w:r>
              <w:rPr>
                <w:i/>
                <w:sz w:val="22"/>
                <w:szCs w:val="22"/>
              </w:rPr>
              <w:t>devis</w:t>
            </w:r>
            <w:r w:rsidRPr="00E228D4">
              <w:rPr>
                <w:i/>
                <w:sz w:val="22"/>
                <w:szCs w:val="22"/>
              </w:rPr>
              <w:t xml:space="preserve"> quantitatif estimatif (DQE) figurant à l’annexe 4 de l’acte d’engagement.</w:t>
            </w:r>
          </w:p>
        </w:tc>
        <w:tc>
          <w:tcPr>
            <w:tcW w:w="2410" w:type="dxa"/>
            <w:shd w:val="clear" w:color="auto" w:fill="DBE5F1" w:themeFill="accent1" w:themeFillTint="33"/>
            <w:vAlign w:val="center"/>
          </w:tcPr>
          <w:p w14:paraId="7BF71400" w14:textId="44519905" w:rsidR="00770486" w:rsidRPr="008D15E2" w:rsidRDefault="00770486" w:rsidP="00770486">
            <w:pPr>
              <w:spacing w:before="0"/>
              <w:jc w:val="center"/>
              <w:rPr>
                <w:b/>
                <w:sz w:val="22"/>
                <w:szCs w:val="22"/>
              </w:rPr>
            </w:pPr>
            <w:r>
              <w:rPr>
                <w:b/>
                <w:sz w:val="22"/>
                <w:szCs w:val="22"/>
              </w:rPr>
              <w:t>35</w:t>
            </w:r>
          </w:p>
        </w:tc>
      </w:tr>
    </w:tbl>
    <w:p w14:paraId="0FD72FDE" w14:textId="77777777" w:rsidR="00156CCD" w:rsidRDefault="00156CCD" w:rsidP="008B6BE2">
      <w:pPr>
        <w:spacing w:before="120"/>
        <w:jc w:val="both"/>
        <w:rPr>
          <w:b/>
        </w:rPr>
      </w:pPr>
    </w:p>
    <w:p w14:paraId="74B8046B" w14:textId="432B149D" w:rsidR="008B6BE2" w:rsidRPr="003A6789" w:rsidRDefault="003A6789" w:rsidP="00156CCD">
      <w:pPr>
        <w:pBdr>
          <w:top w:val="single" w:sz="4" w:space="1" w:color="auto"/>
          <w:left w:val="single" w:sz="4" w:space="4" w:color="auto"/>
          <w:bottom w:val="single" w:sz="4" w:space="1" w:color="auto"/>
          <w:right w:val="single" w:sz="4" w:space="4" w:color="auto"/>
        </w:pBdr>
        <w:spacing w:before="120"/>
        <w:jc w:val="both"/>
        <w:rPr>
          <w:b/>
        </w:rPr>
      </w:pPr>
      <w:r w:rsidRPr="003A6789">
        <w:rPr>
          <w:b/>
        </w:rPr>
        <w:t xml:space="preserve">*Le candidat </w:t>
      </w:r>
      <w:r w:rsidR="000A4B39">
        <w:rPr>
          <w:b/>
        </w:rPr>
        <w:t>qui n’obtien</w:t>
      </w:r>
      <w:r>
        <w:rPr>
          <w:b/>
        </w:rPr>
        <w:t xml:space="preserve">t pas une note </w:t>
      </w:r>
      <w:r w:rsidR="00273CAC">
        <w:rPr>
          <w:b/>
        </w:rPr>
        <w:t>strictement</w:t>
      </w:r>
      <w:r>
        <w:rPr>
          <w:b/>
        </w:rPr>
        <w:t xml:space="preserve"> supérieure à 2,5/5</w:t>
      </w:r>
      <w:r w:rsidRPr="003A6789">
        <w:rPr>
          <w:b/>
        </w:rPr>
        <w:t xml:space="preserve"> </w:t>
      </w:r>
      <w:r>
        <w:rPr>
          <w:b/>
        </w:rPr>
        <w:t xml:space="preserve">au </w:t>
      </w:r>
      <w:r w:rsidRPr="003A6789">
        <w:rPr>
          <w:b/>
        </w:rPr>
        <w:t>sous-critère « </w:t>
      </w:r>
      <w:r w:rsidRPr="003A6789">
        <w:rPr>
          <w:b/>
          <w:bCs/>
          <w:i/>
        </w:rPr>
        <w:t>Pertinence des moyens humains et matériels affectés aux prestations du marché et des modalités de sélection et de proposition des pièces détachées </w:t>
      </w:r>
      <w:r w:rsidRPr="003A6789">
        <w:rPr>
          <w:b/>
          <w:bCs/>
        </w:rPr>
        <w:t xml:space="preserve">» </w:t>
      </w:r>
      <w:r>
        <w:rPr>
          <w:b/>
          <w:bCs/>
        </w:rPr>
        <w:t>verra son offre éliminée.</w:t>
      </w:r>
    </w:p>
    <w:p w14:paraId="01E57873" w14:textId="1F1734D7" w:rsidR="00032DE6" w:rsidRDefault="00032DE6" w:rsidP="00E769AC">
      <w:pPr>
        <w:pStyle w:val="Titre1"/>
        <w:numPr>
          <w:ilvl w:val="0"/>
          <w:numId w:val="0"/>
        </w:numPr>
        <w:rPr>
          <w:color w:val="00B0F0"/>
        </w:rPr>
      </w:pPr>
      <w:r>
        <w:rPr>
          <w:color w:val="00B0F0"/>
        </w:rPr>
        <w:br w:type="page"/>
      </w:r>
      <w:bookmarkStart w:id="91" w:name="_Toc26451248"/>
      <w:bookmarkStart w:id="92" w:name="_Toc464652761"/>
      <w:bookmarkStart w:id="93" w:name="_Toc463878288"/>
      <w:bookmarkStart w:id="94" w:name="_Toc26451249"/>
      <w:bookmarkStart w:id="95" w:name="_Toc464652762"/>
      <w:bookmarkStart w:id="96" w:name="_Toc463878289"/>
      <w:bookmarkStart w:id="97" w:name="_Toc464051669"/>
      <w:bookmarkStart w:id="98" w:name="_Toc464036574"/>
      <w:bookmarkStart w:id="99" w:name="_Toc464051670"/>
      <w:bookmarkStart w:id="100" w:name="_Toc464036575"/>
      <w:bookmarkEnd w:id="91"/>
      <w:bookmarkEnd w:id="92"/>
      <w:bookmarkEnd w:id="93"/>
      <w:bookmarkEnd w:id="94"/>
      <w:bookmarkEnd w:id="95"/>
      <w:bookmarkEnd w:id="96"/>
      <w:bookmarkEnd w:id="97"/>
      <w:bookmarkEnd w:id="98"/>
      <w:bookmarkEnd w:id="99"/>
      <w:bookmarkEnd w:id="100"/>
    </w:p>
    <w:p w14:paraId="1308B331" w14:textId="5F8AEE2F" w:rsidR="00ED38F4" w:rsidRPr="00B9626C" w:rsidRDefault="00ED38F4" w:rsidP="00845E90">
      <w:pPr>
        <w:pStyle w:val="Titre1"/>
        <w:numPr>
          <w:ilvl w:val="0"/>
          <w:numId w:val="0"/>
        </w:numPr>
        <w:ind w:left="142"/>
        <w:jc w:val="center"/>
        <w:rPr>
          <w:sz w:val="28"/>
          <w:szCs w:val="28"/>
        </w:rPr>
      </w:pPr>
      <w:bookmarkStart w:id="101" w:name="_Toc204009184"/>
      <w:bookmarkStart w:id="102" w:name="_Toc216433973"/>
      <w:r w:rsidRPr="00B9626C">
        <w:rPr>
          <w:sz w:val="28"/>
          <w:szCs w:val="28"/>
        </w:rPr>
        <w:lastRenderedPageBreak/>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D44E0C">
        <w:rPr>
          <w:sz w:val="28"/>
          <w:szCs w:val="28"/>
        </w:rPr>
        <w:t>’</w:t>
      </w:r>
      <w:r w:rsidR="00137B1D" w:rsidRPr="00ED2F5F">
        <w:rPr>
          <w:sz w:val="28"/>
          <w:szCs w:val="28"/>
        </w:rPr>
        <w:t>ACTE D</w:t>
      </w:r>
      <w:r w:rsidR="00D44E0C">
        <w:rPr>
          <w:sz w:val="28"/>
          <w:szCs w:val="28"/>
        </w:rPr>
        <w:t>’</w:t>
      </w:r>
      <w:r w:rsidR="00137B1D" w:rsidRPr="00ED2F5F">
        <w:rPr>
          <w:sz w:val="28"/>
          <w:szCs w:val="28"/>
        </w:rPr>
        <w:t>ENGAGEMENT</w:t>
      </w:r>
      <w:bookmarkEnd w:id="101"/>
      <w:bookmarkEnd w:id="102"/>
    </w:p>
    <w:p w14:paraId="76087E10" w14:textId="021EAB0B" w:rsidR="004839DD" w:rsidRPr="004839DD" w:rsidRDefault="004839DD" w:rsidP="00CB2894">
      <w:pPr>
        <w:ind w:left="426"/>
      </w:pPr>
      <w:bookmarkStart w:id="103" w:name="_Toc193207771"/>
      <w:bookmarkStart w:id="104" w:name="_Toc203644083"/>
      <w:r w:rsidRPr="00ED2F5F">
        <w:rPr>
          <w:b/>
        </w:rPr>
        <w:t>Généralités</w:t>
      </w:r>
      <w:bookmarkEnd w:id="103"/>
      <w:bookmarkEnd w:id="104"/>
    </w:p>
    <w:p w14:paraId="3ED92BA4" w14:textId="2C6A2DCE"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D44E0C">
        <w:t>’</w:t>
      </w:r>
      <w:r w:rsidRPr="004839DD">
        <w:t>acte d</w:t>
      </w:r>
      <w:r w:rsidR="00D44E0C">
        <w:t>’</w:t>
      </w:r>
      <w:r w:rsidRPr="004839DD">
        <w:t>engagement, au stade du dépôt de l</w:t>
      </w:r>
      <w:r w:rsidR="00D44E0C">
        <w:t>’</w:t>
      </w:r>
      <w:r w:rsidRPr="004839DD">
        <w:t>offre n</w:t>
      </w:r>
      <w:r w:rsidR="00D44E0C">
        <w:t>’</w:t>
      </w:r>
      <w:r w:rsidRPr="004839DD">
        <w:t xml:space="preserve">est pas obligatoire. </w:t>
      </w:r>
      <w:r w:rsidRPr="004839DD">
        <w:rPr>
          <w:b/>
        </w:rPr>
        <w:t>Seul</w:t>
      </w:r>
      <w:r w:rsidR="00ED2F5F">
        <w:rPr>
          <w:b/>
        </w:rPr>
        <w:t>s</w:t>
      </w:r>
      <w:r w:rsidRPr="004839DD">
        <w:rPr>
          <w:b/>
        </w:rPr>
        <w:t xml:space="preserve"> les candidats dont l</w:t>
      </w:r>
      <w:r w:rsidR="00D44E0C">
        <w:rPr>
          <w:b/>
        </w:rPr>
        <w:t>’</w:t>
      </w:r>
      <w:r w:rsidRPr="004839DD">
        <w:rPr>
          <w:b/>
        </w:rPr>
        <w:t>offre aura été retenue seront invités à produire un acte d</w:t>
      </w:r>
      <w:r w:rsidR="00D44E0C">
        <w:rPr>
          <w:b/>
        </w:rPr>
        <w:t>’</w:t>
      </w:r>
      <w:r w:rsidRPr="004839DD">
        <w:rPr>
          <w:b/>
        </w:rPr>
        <w:t>engagement portant une signature électronique de la personne ayant pouvoir d</w:t>
      </w:r>
      <w:r w:rsidR="00D44E0C">
        <w:rPr>
          <w:b/>
        </w:rPr>
        <w:t>’</w:t>
      </w:r>
      <w:r w:rsidRPr="004839DD">
        <w:rPr>
          <w:b/>
        </w:rPr>
        <w:t>engager l</w:t>
      </w:r>
      <w:r w:rsidR="00D44E0C">
        <w:rPr>
          <w:b/>
        </w:rPr>
        <w:t>’</w:t>
      </w:r>
      <w:r w:rsidRPr="004839DD">
        <w:rPr>
          <w:b/>
        </w:rPr>
        <w:t>entreprise.</w:t>
      </w:r>
      <w:r w:rsidRPr="004839DD">
        <w:t xml:space="preserve"> Seul signe le représentant légal de l</w:t>
      </w:r>
      <w:r w:rsidR="00D44E0C">
        <w:t>’</w:t>
      </w:r>
      <w:r w:rsidRPr="004839DD">
        <w:t>entité ou toute personne ayant reçu de sa part et en la matière délégation de signature.</w:t>
      </w:r>
    </w:p>
    <w:p w14:paraId="2C6C07EC" w14:textId="4AE982CC" w:rsidR="004839DD" w:rsidRPr="004839DD" w:rsidRDefault="004839DD" w:rsidP="00CB2894">
      <w:pPr>
        <w:widowControl w:val="0"/>
        <w:spacing w:before="120" w:after="120"/>
        <w:ind w:left="426"/>
        <w:jc w:val="both"/>
      </w:pPr>
      <w:r w:rsidRPr="004839DD">
        <w:t>Par application de l</w:t>
      </w:r>
      <w:r w:rsidR="00D44E0C">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20762F3"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D44E0C">
        <w:rPr>
          <w:rFonts w:eastAsia="Times New Roman"/>
          <w:lang w:val="x-none" w:eastAsia="x-none"/>
        </w:rPr>
        <w:t>’</w:t>
      </w:r>
      <w:r w:rsidRPr="004839DD">
        <w:rPr>
          <w:rFonts w:eastAsia="Times New Roman"/>
          <w:lang w:val="x-none" w:eastAsia="x-none"/>
        </w:rPr>
        <w:t>un des trois formats acceptés.</w:t>
      </w:r>
    </w:p>
    <w:p w14:paraId="184B4587" w14:textId="0F2A7C27"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D44E0C">
        <w:t>’</w:t>
      </w:r>
      <w:r w:rsidRPr="004839DD">
        <w:t>identification électronique et les services de confiance pour les transactions électroniques au sein du marché intérieur (eIDAS).</w:t>
      </w:r>
    </w:p>
    <w:p w14:paraId="1AB704EB" w14:textId="49FA1E9B" w:rsidR="004839DD" w:rsidRPr="004839DD" w:rsidRDefault="004839DD" w:rsidP="00CB2894">
      <w:pPr>
        <w:widowControl w:val="0"/>
        <w:spacing w:before="120" w:after="120"/>
        <w:ind w:left="426"/>
        <w:jc w:val="both"/>
        <w:rPr>
          <w:lang w:eastAsia="en-US"/>
        </w:rPr>
      </w:pPr>
      <w:r w:rsidRPr="004839DD">
        <w:t>Conformément à l</w:t>
      </w:r>
      <w:r w:rsidR="00D44E0C">
        <w:t>’</w:t>
      </w:r>
      <w:r w:rsidRPr="004839DD">
        <w:t>article 10 de l</w:t>
      </w:r>
      <w:r w:rsidR="00D44E0C">
        <w:t>’</w:t>
      </w:r>
      <w:r w:rsidRPr="004839DD">
        <w:t>arrêté du 22</w:t>
      </w:r>
      <w:r w:rsidR="00ED2F5F">
        <w:t> </w:t>
      </w:r>
      <w:r w:rsidRPr="004839DD">
        <w:t xml:space="preserve">mars 2019 précité, </w:t>
      </w:r>
      <w:r w:rsidRPr="004839DD">
        <w:rPr>
          <w:b/>
        </w:rPr>
        <w:t>les certificats qualifiés de signature électronique délivrés en application de l</w:t>
      </w:r>
      <w:r w:rsidR="00D44E0C">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D44E0C">
        <w:rPr>
          <w:b/>
        </w:rPr>
        <w:t>’</w:t>
      </w:r>
      <w:r w:rsidRPr="004839DD">
        <w:rPr>
          <w:b/>
        </w:rPr>
        <w:t>à leur expiration</w:t>
      </w:r>
      <w:r w:rsidRPr="004839DD">
        <w:t>.</w:t>
      </w:r>
    </w:p>
    <w:p w14:paraId="08C55B43" w14:textId="77777777" w:rsidR="00F87D1B" w:rsidRPr="001F2363" w:rsidRDefault="00F87D1B" w:rsidP="00CB2894">
      <w:pPr>
        <w:ind w:left="426"/>
        <w:rPr>
          <w:b/>
        </w:rPr>
      </w:pPr>
      <w:bookmarkStart w:id="105" w:name="_Toc193207772"/>
      <w:bookmarkStart w:id="106" w:name="_Toc203644084"/>
    </w:p>
    <w:p w14:paraId="7A4459AC" w14:textId="7719D083" w:rsidR="004839DD" w:rsidRPr="00ED2F5F" w:rsidRDefault="004839DD" w:rsidP="00E32F76">
      <w:pPr>
        <w:pStyle w:val="Paragraphedeliste"/>
        <w:numPr>
          <w:ilvl w:val="0"/>
          <w:numId w:val="28"/>
        </w:numPr>
        <w:rPr>
          <w:rFonts w:eastAsia="Times New Roman"/>
        </w:rPr>
      </w:pPr>
      <w:r w:rsidRPr="001F2363">
        <w:rPr>
          <w:b/>
          <w:color w:val="auto"/>
        </w:rPr>
        <w:t>Conditions</w:t>
      </w:r>
      <w:r w:rsidRPr="001F2363">
        <w:rPr>
          <w:color w:val="auto"/>
        </w:rPr>
        <w:t xml:space="preserve"> </w:t>
      </w:r>
      <w:r w:rsidRPr="001F2363">
        <w:rPr>
          <w:b/>
          <w:color w:val="auto"/>
        </w:rPr>
        <w:t>relatives aux certificats de signature électronique</w:t>
      </w:r>
      <w:bookmarkEnd w:id="105"/>
      <w:bookmarkEnd w:id="106"/>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5489678E" w14:textId="34AEC7FC" w:rsidR="004839DD" w:rsidRPr="00806912" w:rsidRDefault="004839DD" w:rsidP="00806912">
      <w:pPr>
        <w:widowControl w:val="0"/>
        <w:spacing w:before="120" w:after="120"/>
        <w:ind w:left="426"/>
        <w:jc w:val="both"/>
      </w:pPr>
      <w:r w:rsidRPr="004839DD">
        <w:t xml:space="preserve">Les prestataires </w:t>
      </w:r>
      <w:r w:rsidR="00806912">
        <w:t xml:space="preserve">qualifiés sont mentionnés </w:t>
      </w:r>
      <w:r w:rsidR="00806912">
        <w:rPr>
          <w:rFonts w:eastAsia="Calibri"/>
          <w:lang w:eastAsia="en-US"/>
        </w:rPr>
        <w:t>dans les</w:t>
      </w:r>
      <w:r w:rsidRPr="004839DD">
        <w:rPr>
          <w:rFonts w:eastAsia="Calibri"/>
          <w:lang w:eastAsia="en-US"/>
        </w:rPr>
        <w:t xml:space="preserve"> liste</w:t>
      </w:r>
      <w:r w:rsidR="00806912">
        <w:rPr>
          <w:rFonts w:eastAsia="Calibri"/>
          <w:lang w:eastAsia="en-US"/>
        </w:rPr>
        <w:t>s</w:t>
      </w:r>
      <w:r w:rsidRPr="004839DD">
        <w:rPr>
          <w:rFonts w:eastAsia="Calibri"/>
          <w:lang w:eastAsia="en-US"/>
        </w:rPr>
        <w:t xml:space="preserve"> de confiance suivante</w:t>
      </w:r>
      <w:r w:rsidR="00806912">
        <w:rPr>
          <w:rFonts w:eastAsia="Calibri"/>
          <w:lang w:eastAsia="en-US"/>
        </w:rPr>
        <w:t>s</w:t>
      </w:r>
      <w:r w:rsidRPr="004839DD">
        <w:rPr>
          <w:rFonts w:eastAsia="Calibri"/>
          <w:lang w:eastAsia="en-US"/>
        </w:rPr>
        <w:t xml:space="preserve"> : </w:t>
      </w:r>
    </w:p>
    <w:p w14:paraId="506C20F1" w14:textId="2CA88046" w:rsidR="00806912" w:rsidRPr="00806912" w:rsidRDefault="00806912" w:rsidP="00806912">
      <w:pPr>
        <w:pStyle w:val="Paragraphedeliste"/>
        <w:widowControl w:val="0"/>
        <w:numPr>
          <w:ilvl w:val="0"/>
          <w:numId w:val="30"/>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19D7945F" w14:textId="0CAFE70C" w:rsidR="00806912" w:rsidRPr="00806912" w:rsidRDefault="00806912" w:rsidP="00806912">
      <w:pPr>
        <w:pStyle w:val="Paragraphedeliste"/>
        <w:numPr>
          <w:ilvl w:val="0"/>
          <w:numId w:val="30"/>
        </w:numPr>
        <w:ind w:left="1134"/>
      </w:pPr>
      <w:r>
        <w:t>Commission :</w:t>
      </w:r>
      <w:hyperlink r:id="rId18" w:history="1">
        <w:r>
          <w:rPr>
            <w:rStyle w:val="Lienhypertexte"/>
          </w:rPr>
          <w:t>https://eidas.ec.europa.eu/efda/trust-services/browse/eidas/tls</w:t>
        </w:r>
      </w:hyperlink>
    </w:p>
    <w:p w14:paraId="357D936B" w14:textId="72654D32"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D44E0C">
        <w:t>’</w:t>
      </w:r>
      <w:r w:rsidRPr="004839DD">
        <w:t>a aucun justificatif à fournir sur le certificat de signature utilisé pour signer sa réponse.</w:t>
      </w:r>
    </w:p>
    <w:p w14:paraId="2D8D5301" w14:textId="0B49DB66"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D44E0C">
        <w:rPr>
          <w:b/>
          <w:u w:val="single"/>
        </w:rPr>
        <w:t>’</w:t>
      </w:r>
      <w:r w:rsidRPr="004839DD">
        <w:rPr>
          <w:b/>
          <w:u w:val="single"/>
        </w:rPr>
        <w:t>est pas délivré par un prestataire qualifié</w:t>
      </w:r>
    </w:p>
    <w:p w14:paraId="21B60CC1" w14:textId="6406961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D44E0C">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60141536" w14:textId="4585B640"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w:t>
      </w:r>
      <w:r w:rsidR="00D44E0C">
        <w:t>’</w:t>
      </w:r>
      <w:r w:rsidRPr="004839DD">
        <w:t>assure que le certificat qu</w:t>
      </w:r>
      <w:r w:rsidR="00D44E0C">
        <w:t>’</w:t>
      </w:r>
      <w:r w:rsidRPr="004839DD">
        <w:t>il utilise est au moins conforme au niveau de sécurité préconisé sur le profil d</w:t>
      </w:r>
      <w:r w:rsidR="00D44E0C">
        <w:t>’</w:t>
      </w:r>
      <w:r w:rsidRPr="004839DD">
        <w:t xml:space="preserve">acheteur, et donne tous les éléments nécessaires à la vérification de cette </w:t>
      </w:r>
      <w:r w:rsidRPr="004839DD">
        <w:lastRenderedPageBreak/>
        <w:t>conformité par l</w:t>
      </w:r>
      <w:r w:rsidR="00D44E0C">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5F76AA18" w:rsidR="004839DD" w:rsidRPr="004839DD" w:rsidRDefault="004839DD" w:rsidP="00E32F76">
      <w:pPr>
        <w:widowControl w:val="0"/>
        <w:numPr>
          <w:ilvl w:val="0"/>
          <w:numId w:val="20"/>
        </w:numPr>
        <w:tabs>
          <w:tab w:val="left" w:pos="1069"/>
        </w:tabs>
        <w:spacing w:before="120" w:after="120"/>
        <w:ind w:left="1069"/>
        <w:jc w:val="both"/>
      </w:pPr>
      <w:r w:rsidRPr="004839DD">
        <w:t>la procédure permettant la vérification de la qualité et du niveau de sécurité du certificat de signature utilisé</w:t>
      </w:r>
      <w:r w:rsidR="00ED2F5F">
        <w:t> </w:t>
      </w:r>
      <w:r w:rsidRPr="004839DD">
        <w:t>: preuve de la qualification de l</w:t>
      </w:r>
      <w:r w:rsidR="00D44E0C">
        <w:t>’</w:t>
      </w:r>
      <w:r w:rsidRPr="004839DD">
        <w:t xml:space="preserve">autorité de certification, la politique de certification, </w:t>
      </w:r>
      <w:r w:rsidRPr="004839DD">
        <w:rPr>
          <w:i/>
        </w:rPr>
        <w:t>etc</w:t>
      </w:r>
      <w:r w:rsidRPr="004839DD">
        <w:t>.</w:t>
      </w:r>
      <w:r w:rsidR="00ED2F5F">
        <w:t> </w:t>
      </w:r>
      <w:r w:rsidRPr="004839DD">
        <w:t>;</w:t>
      </w:r>
    </w:p>
    <w:p w14:paraId="2C8742F9" w14:textId="64B273F1" w:rsidR="004839DD" w:rsidRPr="004839DD" w:rsidRDefault="004839DD" w:rsidP="00E32F76">
      <w:pPr>
        <w:widowControl w:val="0"/>
        <w:numPr>
          <w:ilvl w:val="0"/>
          <w:numId w:val="20"/>
        </w:numPr>
        <w:tabs>
          <w:tab w:val="left" w:pos="1069"/>
        </w:tabs>
        <w:spacing w:before="120" w:after="120"/>
        <w:ind w:left="1069"/>
        <w:jc w:val="both"/>
      </w:pPr>
      <w:r w:rsidRPr="004839DD">
        <w:t>le candidat fournit notamment les outils techniques de vérification du certificat : chaîne de certification complète jusqu</w:t>
      </w:r>
      <w:r w:rsidR="00D44E0C">
        <w:t>’</w:t>
      </w:r>
      <w:r w:rsidRPr="004839DD">
        <w:t>à l</w:t>
      </w:r>
      <w:r w:rsidR="00D44E0C">
        <w:t>’</w:t>
      </w:r>
      <w:r w:rsidRPr="004839DD">
        <w:t>AC racine, adresse de téléchargement de la dernière mise à jour de la liste de révocation ;</w:t>
      </w:r>
    </w:p>
    <w:p w14:paraId="5C210E0B" w14:textId="0F845ADB" w:rsidR="004839DD" w:rsidRDefault="004839DD" w:rsidP="00E32F76">
      <w:pPr>
        <w:widowControl w:val="0"/>
        <w:numPr>
          <w:ilvl w:val="0"/>
          <w:numId w:val="20"/>
        </w:numPr>
        <w:tabs>
          <w:tab w:val="left" w:pos="1069"/>
        </w:tabs>
        <w:spacing w:before="120" w:after="120"/>
        <w:ind w:left="1069"/>
        <w:jc w:val="both"/>
      </w:pPr>
      <w:r w:rsidRPr="004839DD">
        <w:t>l</w:t>
      </w:r>
      <w:r w:rsidR="00D44E0C">
        <w:t>’</w:t>
      </w:r>
      <w:r w:rsidRPr="004839DD">
        <w:t>adresse du site internet du référencement du prestataire par le pays d</w:t>
      </w:r>
      <w:r w:rsidR="00D44E0C">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1F2363" w:rsidRDefault="004839DD" w:rsidP="00E32F76">
      <w:pPr>
        <w:pStyle w:val="Paragraphedeliste"/>
        <w:numPr>
          <w:ilvl w:val="0"/>
          <w:numId w:val="28"/>
        </w:numPr>
        <w:rPr>
          <w:b/>
          <w:color w:val="auto"/>
        </w:rPr>
      </w:pPr>
      <w:bookmarkStart w:id="107" w:name="_Toc193207773"/>
      <w:bookmarkStart w:id="108" w:name="_Toc203644085"/>
      <w:r w:rsidRPr="001F2363">
        <w:rPr>
          <w:b/>
          <w:color w:val="auto"/>
        </w:rPr>
        <w:t>Conditions relatives aux dispositifs de création de signature électronique utilisés pour signer les fichiers</w:t>
      </w:r>
      <w:bookmarkEnd w:id="107"/>
      <w:bookmarkEnd w:id="108"/>
    </w:p>
    <w:p w14:paraId="46628B34" w14:textId="55C2F8D7" w:rsidR="004839DD" w:rsidRPr="004839DD" w:rsidRDefault="004839DD" w:rsidP="00CB2894">
      <w:pPr>
        <w:widowControl w:val="0"/>
        <w:spacing w:before="120" w:after="120"/>
        <w:ind w:left="426"/>
        <w:jc w:val="both"/>
      </w:pPr>
      <w:r w:rsidRPr="004839DD">
        <w:t>Conformément à l</w:t>
      </w:r>
      <w:r w:rsidR="00D44E0C">
        <w:t>’</w:t>
      </w:r>
      <w:r w:rsidRPr="004839DD">
        <w:t xml:space="preserve">article 4 de </w:t>
      </w:r>
      <w:r w:rsidRPr="004839DD">
        <w:rPr>
          <w:rFonts w:eastAsia="MS Mincho"/>
        </w:rPr>
        <w:t>l</w:t>
      </w:r>
      <w:r w:rsidR="00D44E0C">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7B796C9E"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D44E0C">
        <w:rPr>
          <w:b/>
          <w:u w:val="single"/>
        </w:rPr>
        <w:t>’</w:t>
      </w:r>
      <w:r w:rsidRPr="004839DD">
        <w:rPr>
          <w:b/>
          <w:u w:val="single"/>
        </w:rPr>
        <w:t>outil de signature de PLACE</w:t>
      </w:r>
    </w:p>
    <w:p w14:paraId="3D48F439" w14:textId="10AFF34E"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D44E0C">
        <w:t>’</w:t>
      </w:r>
      <w:r w:rsidRPr="004839DD">
        <w:t>emploi ou information.</w:t>
      </w:r>
    </w:p>
    <w:p w14:paraId="32CE0B65" w14:textId="5EB705B3"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D44E0C">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E32F76">
      <w:pPr>
        <w:widowControl w:val="0"/>
        <w:numPr>
          <w:ilvl w:val="0"/>
          <w:numId w:val="22"/>
        </w:numPr>
        <w:spacing w:before="120" w:after="120"/>
        <w:ind w:left="851"/>
        <w:jc w:val="both"/>
        <w:rPr>
          <w:rFonts w:eastAsia="Calibri"/>
          <w:lang w:eastAsia="en-US"/>
        </w:rPr>
      </w:pPr>
      <w:r w:rsidRPr="004839DD">
        <w:rPr>
          <w:rFonts w:eastAsia="Calibri"/>
          <w:lang w:eastAsia="en-US"/>
        </w:rPr>
        <w:t>produire des formats de signature XAdES, CAdES ou PadES ;</w:t>
      </w:r>
    </w:p>
    <w:p w14:paraId="6398AE0A" w14:textId="15946787" w:rsidR="004839DD" w:rsidRPr="004839DD" w:rsidRDefault="004839DD" w:rsidP="00E32F76">
      <w:pPr>
        <w:widowControl w:val="0"/>
        <w:numPr>
          <w:ilvl w:val="0"/>
          <w:numId w:val="22"/>
        </w:numPr>
        <w:spacing w:before="120" w:after="120"/>
        <w:ind w:left="851"/>
        <w:jc w:val="both"/>
        <w:rPr>
          <w:rFonts w:eastAsia="Calibri"/>
          <w:lang w:eastAsia="en-US"/>
        </w:rPr>
      </w:pPr>
      <w:r w:rsidRPr="004839DD">
        <w:rPr>
          <w:rFonts w:eastAsia="Calibri"/>
          <w:lang w:eastAsia="en-US"/>
        </w:rPr>
        <w:t>permettre la vérification en transmettant en parallèle les éléments nécessaires pour procéder à la vérification de la validité de la signature et de l</w:t>
      </w:r>
      <w:r w:rsidR="00D44E0C">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2380BFFC" w:rsidR="004839DD" w:rsidRPr="004839DD" w:rsidRDefault="004839DD" w:rsidP="00E32F76">
      <w:pPr>
        <w:widowControl w:val="0"/>
        <w:numPr>
          <w:ilvl w:val="0"/>
          <w:numId w:val="24"/>
        </w:numPr>
        <w:spacing w:before="120" w:after="120"/>
        <w:ind w:left="1135" w:hanging="284"/>
        <w:jc w:val="both"/>
        <w:rPr>
          <w:rFonts w:eastAsia="Calibri"/>
          <w:lang w:eastAsia="en-US"/>
        </w:rPr>
      </w:pPr>
      <w:r w:rsidRPr="004839DD">
        <w:rPr>
          <w:rFonts w:eastAsia="Calibri"/>
          <w:lang w:eastAsia="en-US"/>
        </w:rPr>
        <w:t>le lien sur lequel l</w:t>
      </w:r>
      <w:r w:rsidR="00D44E0C">
        <w:rPr>
          <w:rFonts w:eastAsia="Calibri"/>
          <w:lang w:eastAsia="en-US"/>
        </w:rPr>
        <w:t>’</w:t>
      </w:r>
      <w:r w:rsidRPr="004839DD">
        <w:rPr>
          <w:rFonts w:eastAsia="Calibri"/>
          <w:lang w:eastAsia="en-US"/>
        </w:rPr>
        <w:t>outil de vérification de signature peut être récupéré, avec une notice d</w:t>
      </w:r>
      <w:r w:rsidR="00D44E0C">
        <w:rPr>
          <w:rFonts w:eastAsia="Calibri"/>
          <w:lang w:eastAsia="en-US"/>
        </w:rPr>
        <w:t>’</w:t>
      </w:r>
      <w:r w:rsidRPr="004839DD">
        <w:rPr>
          <w:rFonts w:eastAsia="Calibri"/>
          <w:lang w:eastAsia="en-US"/>
        </w:rPr>
        <w:t>explication et les prérequis d</w:t>
      </w:r>
      <w:r w:rsidR="00D44E0C">
        <w:rPr>
          <w:rFonts w:eastAsia="Calibri"/>
          <w:lang w:eastAsia="en-US"/>
        </w:rPr>
        <w:t>’</w:t>
      </w:r>
      <w:r w:rsidRPr="004839DD">
        <w:rPr>
          <w:rFonts w:eastAsia="Calibri"/>
          <w:lang w:eastAsia="en-US"/>
        </w:rPr>
        <w:t>installation (type d</w:t>
      </w:r>
      <w:r w:rsidR="00D44E0C">
        <w:rPr>
          <w:rFonts w:eastAsia="Calibri"/>
          <w:lang w:eastAsia="en-US"/>
        </w:rPr>
        <w:t>’</w:t>
      </w:r>
      <w:r w:rsidRPr="004839DD">
        <w:rPr>
          <w:rFonts w:eastAsia="Calibri"/>
          <w:lang w:eastAsia="en-US"/>
        </w:rPr>
        <w:t>exécutable, systèmes d</w:t>
      </w:r>
      <w:r w:rsidR="00D44E0C">
        <w:rPr>
          <w:rFonts w:eastAsia="Calibri"/>
          <w:lang w:eastAsia="en-US"/>
        </w:rPr>
        <w:t>’</w:t>
      </w:r>
      <w:r w:rsidRPr="004839DD">
        <w:rPr>
          <w:rFonts w:eastAsia="Calibri"/>
          <w:lang w:eastAsia="en-US"/>
        </w:rPr>
        <w:t>exploitation supportés, etc.). La fourniture d</w:t>
      </w:r>
      <w:r w:rsidR="00D44E0C">
        <w:rPr>
          <w:rFonts w:eastAsia="Calibri"/>
          <w:lang w:eastAsia="en-US"/>
        </w:rPr>
        <w:t>’</w:t>
      </w:r>
      <w:r w:rsidRPr="004839DD">
        <w:rPr>
          <w:rFonts w:eastAsia="Calibri"/>
          <w:lang w:eastAsia="en-US"/>
        </w:rPr>
        <w:t>une notice en français est souhaitée ;</w:t>
      </w:r>
    </w:p>
    <w:p w14:paraId="4EB423C9" w14:textId="36C77AE7" w:rsidR="004839DD" w:rsidRPr="004839DD" w:rsidRDefault="004839DD" w:rsidP="00E32F76">
      <w:pPr>
        <w:widowControl w:val="0"/>
        <w:numPr>
          <w:ilvl w:val="0"/>
          <w:numId w:val="24"/>
        </w:numPr>
        <w:spacing w:before="120" w:after="120"/>
        <w:ind w:left="1135" w:hanging="284"/>
        <w:jc w:val="both"/>
        <w:rPr>
          <w:rFonts w:eastAsia="Calibri"/>
          <w:lang w:eastAsia="en-US"/>
        </w:rPr>
      </w:pPr>
      <w:r w:rsidRPr="004839DD">
        <w:rPr>
          <w:rFonts w:eastAsia="Calibri"/>
          <w:lang w:eastAsia="en-US"/>
        </w:rPr>
        <w:t>le mode de vérification alternatif en cas d</w:t>
      </w:r>
      <w:r w:rsidR="00D44E0C">
        <w:rPr>
          <w:rFonts w:eastAsia="Calibri"/>
          <w:lang w:eastAsia="en-US"/>
        </w:rPr>
        <w:t>’</w:t>
      </w:r>
      <w:r w:rsidRPr="004839DD">
        <w:rPr>
          <w:rFonts w:eastAsia="Calibri"/>
          <w:lang w:eastAsia="en-US"/>
        </w:rPr>
        <w:t>installation impossible pour l</w:t>
      </w:r>
      <w:r w:rsidR="00D44E0C">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6FCDBFF7" w14:textId="4B9EEA7D" w:rsidR="004839DD" w:rsidRPr="001F2363"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rPr>
      </w:pPr>
      <w:r w:rsidRPr="001F2363">
        <w:rPr>
          <w:b/>
        </w:rPr>
        <w:t>Attention, si le dispositif de création de signature électronique utilisé ne comporte pas de fonctionnalité d</w:t>
      </w:r>
      <w:r w:rsidR="00D44E0C" w:rsidRPr="001F2363">
        <w:rPr>
          <w:b/>
        </w:rPr>
        <w:t>’</w:t>
      </w:r>
      <w:r w:rsidRPr="001F2363">
        <w:rPr>
          <w:b/>
        </w:rPr>
        <w:t>horodatage, le document doit être daté avant d</w:t>
      </w:r>
      <w:r w:rsidR="00D44E0C" w:rsidRPr="001F2363">
        <w:rPr>
          <w:b/>
        </w:rPr>
        <w:t>’</w:t>
      </w:r>
      <w:r w:rsidRPr="001F2363">
        <w:rPr>
          <w:b/>
        </w:rPr>
        <w:t>être signé électroniquement.</w:t>
      </w:r>
    </w:p>
    <w:p w14:paraId="3C8296F2" w14:textId="77777777" w:rsidR="00F87D1B" w:rsidRDefault="00F87D1B" w:rsidP="00CB2894">
      <w:pPr>
        <w:widowControl w:val="0"/>
        <w:spacing w:before="120" w:after="120"/>
        <w:ind w:left="426"/>
        <w:jc w:val="both"/>
      </w:pPr>
    </w:p>
    <w:p w14:paraId="434A60CA" w14:textId="70E44503" w:rsidR="004839DD" w:rsidRPr="004839DD" w:rsidRDefault="004839DD" w:rsidP="00CB2894">
      <w:pPr>
        <w:widowControl w:val="0"/>
        <w:spacing w:before="120" w:after="120"/>
        <w:ind w:left="426"/>
        <w:jc w:val="both"/>
      </w:pPr>
      <w:r w:rsidRPr="004839DD">
        <w:t>Quel que soit l</w:t>
      </w:r>
      <w:r w:rsidR="00D44E0C">
        <w:t>’</w:t>
      </w:r>
      <w:r w:rsidRPr="004839DD">
        <w:t>outil utilisé, celui-ci ne doit ni modifier le document signé, ni porter atteinte à son intégrité.</w:t>
      </w:r>
    </w:p>
    <w:p w14:paraId="4FCF07DD" w14:textId="2C30DEAE" w:rsidR="00ED38F4" w:rsidRDefault="00ED38F4" w:rsidP="00CB2894">
      <w:pPr>
        <w:ind w:left="426"/>
      </w:pPr>
    </w:p>
    <w:p w14:paraId="3E6AE330" w14:textId="77777777" w:rsidR="00ED38F4" w:rsidRDefault="00ED38F4">
      <w:r>
        <w:br w:type="page"/>
      </w:r>
    </w:p>
    <w:p w14:paraId="116ADEE2" w14:textId="5CA35492" w:rsidR="00032DE6" w:rsidRPr="00ED2F5F" w:rsidRDefault="004B17CF" w:rsidP="00711E46">
      <w:pPr>
        <w:pStyle w:val="Titre1"/>
        <w:numPr>
          <w:ilvl w:val="0"/>
          <w:numId w:val="0"/>
        </w:numPr>
        <w:ind w:left="142"/>
        <w:jc w:val="center"/>
        <w:rPr>
          <w:sz w:val="28"/>
          <w:szCs w:val="28"/>
        </w:rPr>
      </w:pPr>
      <w:bookmarkStart w:id="109" w:name="_Toc103184405"/>
      <w:bookmarkStart w:id="110" w:name="_Toc216433974"/>
      <w:r w:rsidRPr="004B17CF">
        <w:rPr>
          <w:sz w:val="28"/>
          <w:szCs w:val="28"/>
        </w:rPr>
        <w:lastRenderedPageBreak/>
        <w:t xml:space="preserve">ANNEXE </w:t>
      </w:r>
      <w:r w:rsidR="00ED38F4">
        <w:rPr>
          <w:sz w:val="28"/>
          <w:szCs w:val="28"/>
        </w:rPr>
        <w:t>4</w:t>
      </w:r>
      <w:r w:rsidRPr="004B17CF">
        <w:rPr>
          <w:sz w:val="28"/>
          <w:szCs w:val="28"/>
        </w:rPr>
        <w:t> : MODALITÉS DE LA VISITE DE SITE</w:t>
      </w:r>
      <w:bookmarkEnd w:id="109"/>
      <w:bookmarkEnd w:id="110"/>
    </w:p>
    <w:p w14:paraId="18E93FDF" w14:textId="6C9B8EE1" w:rsidR="00032DE6" w:rsidRPr="00032DE6" w:rsidRDefault="00032DE6" w:rsidP="00032DE6">
      <w:pPr>
        <w:tabs>
          <w:tab w:val="left" w:pos="3687"/>
        </w:tabs>
        <w:spacing w:before="120"/>
        <w:ind w:left="426"/>
        <w:jc w:val="both"/>
        <w:rPr>
          <w:rFonts w:eastAsia="Batang"/>
          <w:u w:val="words" w:color="FFFFFF"/>
        </w:rPr>
      </w:pPr>
      <w:r w:rsidRPr="00032DE6">
        <w:rPr>
          <w:rFonts w:eastAsia="Batang"/>
          <w:caps/>
          <w:u w:val="words" w:color="FFFFFF"/>
        </w:rPr>
        <w:t>L</w:t>
      </w:r>
      <w:r w:rsidRPr="00032DE6">
        <w:rPr>
          <w:rFonts w:eastAsia="Batang"/>
          <w:u w:val="words" w:color="FFFFFF"/>
        </w:rPr>
        <w:t>a visite de site de l</w:t>
      </w:r>
      <w:r w:rsidR="00D44E0C">
        <w:rPr>
          <w:rFonts w:eastAsia="Batang"/>
          <w:u w:val="words" w:color="FFFFFF"/>
        </w:rPr>
        <w:t>’</w:t>
      </w:r>
      <w:r w:rsidRPr="00032DE6">
        <w:rPr>
          <w:rFonts w:eastAsia="Batang"/>
          <w:u w:val="words" w:color="FFFFFF"/>
        </w:rPr>
        <w:t xml:space="preserve">Assemblée nationale avant la remise des offres est </w:t>
      </w:r>
      <w:r w:rsidRPr="0059659D">
        <w:rPr>
          <w:rFonts w:eastAsia="Batang"/>
          <w:b/>
          <w:bCs/>
          <w:u w:val="words" w:color="FFFFFF"/>
        </w:rPr>
        <w:t>obligatoire</w:t>
      </w:r>
      <w:r w:rsidRPr="00032DE6">
        <w:rPr>
          <w:rFonts w:eastAsia="Batang"/>
          <w:b/>
          <w:bCs/>
          <w:u w:val="words" w:color="FFFFFF"/>
        </w:rPr>
        <w:t>.</w:t>
      </w:r>
    </w:p>
    <w:p w14:paraId="15B2CFE6" w14:textId="776877EE" w:rsidR="00E82949" w:rsidRPr="0059659D" w:rsidRDefault="0059659D" w:rsidP="00032DE6">
      <w:pPr>
        <w:tabs>
          <w:tab w:val="left" w:pos="3687"/>
        </w:tabs>
        <w:spacing w:before="120"/>
        <w:ind w:left="426"/>
        <w:jc w:val="both"/>
        <w:rPr>
          <w:rFonts w:eastAsia="Batang"/>
        </w:rPr>
      </w:pPr>
      <w:r w:rsidRPr="0059659D">
        <w:rPr>
          <w:rFonts w:eastAsia="Batang"/>
        </w:rPr>
        <w:t>Les visites de site pourront être communes à plusieurs candidats.</w:t>
      </w:r>
    </w:p>
    <w:p w14:paraId="6A421B94" w14:textId="1CE09BA6" w:rsidR="002B7247" w:rsidRPr="0059659D" w:rsidRDefault="00032DE6" w:rsidP="00032DE6">
      <w:pPr>
        <w:tabs>
          <w:tab w:val="left" w:pos="3687"/>
        </w:tabs>
        <w:spacing w:before="120"/>
        <w:ind w:left="426"/>
        <w:jc w:val="both"/>
        <w:rPr>
          <w:rFonts w:eastAsia="Batang"/>
          <w:u w:val="words" w:color="FFFFFF"/>
        </w:rPr>
      </w:pPr>
      <w:r w:rsidRPr="0059659D">
        <w:rPr>
          <w:rFonts w:eastAsia="Batang"/>
          <w:u w:val="words" w:color="FFFFFF"/>
        </w:rPr>
        <w:t>La durée de la visite est estimée à</w:t>
      </w:r>
      <w:r w:rsidR="0059659D" w:rsidRPr="0059659D">
        <w:rPr>
          <w:rFonts w:eastAsia="Batang"/>
          <w:u w:val="words" w:color="FFFFFF"/>
        </w:rPr>
        <w:t xml:space="preserve"> environ</w:t>
      </w:r>
      <w:r w:rsidRPr="0059659D">
        <w:rPr>
          <w:rFonts w:eastAsia="Batang"/>
          <w:u w:val="words" w:color="FFFFFF"/>
        </w:rPr>
        <w:t xml:space="preserve"> </w:t>
      </w:r>
      <w:r w:rsidR="0059659D" w:rsidRPr="0059659D">
        <w:rPr>
          <w:rFonts w:eastAsia="Batang"/>
          <w:b/>
          <w:u w:val="words" w:color="FFFFFF"/>
        </w:rPr>
        <w:t>2</w:t>
      </w:r>
      <w:r w:rsidR="004C3E72">
        <w:rPr>
          <w:rFonts w:eastAsia="Batang"/>
          <w:b/>
          <w:u w:val="words" w:color="FFFFFF"/>
        </w:rPr>
        <w:t> </w:t>
      </w:r>
      <w:r w:rsidR="0059659D" w:rsidRPr="0059659D">
        <w:rPr>
          <w:rFonts w:eastAsia="Batang"/>
          <w:b/>
          <w:u w:val="words" w:color="FFFFFF"/>
        </w:rPr>
        <w:t>heures 30</w:t>
      </w:r>
      <w:r w:rsidRPr="0059659D">
        <w:rPr>
          <w:rFonts w:eastAsia="Batang"/>
          <w:u w:val="words" w:color="FFFFFF"/>
        </w:rPr>
        <w:t>.</w:t>
      </w:r>
    </w:p>
    <w:p w14:paraId="474414AB" w14:textId="20D7C8AE" w:rsidR="00032DE6" w:rsidRPr="00032DE6" w:rsidRDefault="00032DE6" w:rsidP="00032DE6">
      <w:pPr>
        <w:tabs>
          <w:tab w:val="left" w:pos="3687"/>
        </w:tabs>
        <w:spacing w:before="120"/>
        <w:ind w:left="426"/>
        <w:jc w:val="both"/>
        <w:rPr>
          <w:rFonts w:eastAsia="Batang"/>
          <w:b/>
          <w:color w:val="00B0F0"/>
          <w:u w:val="single"/>
        </w:rPr>
      </w:pPr>
      <w:r w:rsidRPr="00032DE6">
        <w:rPr>
          <w:rFonts w:eastAsia="Batang"/>
          <w:u w:val="single" w:color="FFFFFF"/>
        </w:rPr>
        <w:t>L</w:t>
      </w:r>
      <w:r w:rsidR="00CF2BB6">
        <w:rPr>
          <w:rFonts w:eastAsia="Batang"/>
          <w:u w:val="single" w:color="FFFFFF"/>
        </w:rPr>
        <w:t>es date et heure de la</w:t>
      </w:r>
      <w:r w:rsidRPr="00032DE6">
        <w:rPr>
          <w:rFonts w:eastAsia="Batang"/>
          <w:u w:val="words" w:color="FFFFFF"/>
        </w:rPr>
        <w:t xml:space="preserve"> visite s</w:t>
      </w:r>
      <w:r w:rsidR="00CF2BB6">
        <w:rPr>
          <w:rFonts w:eastAsia="Batang"/>
          <w:u w:val="words" w:color="FFFFFF"/>
        </w:rPr>
        <w:t>ont mentionnées sur la page de garde du présent document</w:t>
      </w:r>
      <w:r w:rsidRPr="00032DE6">
        <w:rPr>
          <w:rFonts w:eastAsia="Batang"/>
        </w:rPr>
        <w:t>.</w:t>
      </w:r>
    </w:p>
    <w:p w14:paraId="52FFE507" w14:textId="2DE79FCC" w:rsidR="00032DE6" w:rsidRPr="00032DE6" w:rsidRDefault="00032DE6" w:rsidP="00ED2F5F">
      <w:pPr>
        <w:tabs>
          <w:tab w:val="left" w:pos="3687"/>
        </w:tabs>
        <w:spacing w:before="120" w:after="120"/>
        <w:ind w:left="425"/>
        <w:jc w:val="both"/>
        <w:rPr>
          <w:rFonts w:eastAsia="Batang"/>
          <w:b/>
        </w:rPr>
      </w:pPr>
      <w:r w:rsidRPr="00032DE6">
        <w:rPr>
          <w:rFonts w:eastAsia="Batang"/>
        </w:rPr>
        <w:t>La demande d</w:t>
      </w:r>
      <w:r w:rsidR="00D44E0C">
        <w:rPr>
          <w:rFonts w:eastAsia="Batang"/>
        </w:rPr>
        <w:t>’</w:t>
      </w:r>
      <w:r w:rsidRPr="00032DE6">
        <w:rPr>
          <w:rFonts w:eastAsia="Batang"/>
        </w:rPr>
        <w:t>inscription à la visite s</w:t>
      </w:r>
      <w:r w:rsidR="00D44E0C">
        <w:rPr>
          <w:rFonts w:eastAsia="Batang"/>
        </w:rPr>
        <w:t>’</w:t>
      </w:r>
      <w:r w:rsidRPr="00032DE6">
        <w:rPr>
          <w:rFonts w:eastAsia="Batang"/>
        </w:rPr>
        <w:t>effectue à l</w:t>
      </w:r>
      <w:r w:rsidR="00D44E0C">
        <w:rPr>
          <w:rFonts w:eastAsia="Batang"/>
        </w:rPr>
        <w:t>’</w:t>
      </w:r>
      <w:r w:rsidRPr="00032DE6">
        <w:rPr>
          <w:rFonts w:eastAsia="Batang"/>
        </w:rPr>
        <w:t xml:space="preserve">aide du formulaire figurant en annexe </w:t>
      </w:r>
      <w:r w:rsidR="00ED38F4">
        <w:rPr>
          <w:rFonts w:eastAsia="Batang"/>
        </w:rPr>
        <w:t>5</w:t>
      </w:r>
      <w:r w:rsidRPr="00032DE6">
        <w:rPr>
          <w:rFonts w:eastAsia="Batang"/>
        </w:rPr>
        <w:t>, qui devra être dûment complété et envoyé à l</w:t>
      </w:r>
      <w:r w:rsidR="00D44E0C">
        <w:rPr>
          <w:rFonts w:eastAsia="Batang"/>
        </w:rPr>
        <w:t>’</w:t>
      </w:r>
      <w:r w:rsidRPr="00032DE6">
        <w:rPr>
          <w:rFonts w:eastAsia="Batang"/>
        </w:rPr>
        <w:t xml:space="preserve">Assemblée </w:t>
      </w:r>
      <w:r w:rsidRPr="00032DE6">
        <w:rPr>
          <w:rFonts w:eastAsia="Batang"/>
          <w:i/>
        </w:rPr>
        <w:t>via</w:t>
      </w:r>
      <w:r w:rsidRPr="00032DE6">
        <w:rPr>
          <w:rFonts w:eastAsia="Batang"/>
        </w:rPr>
        <w:t xml:space="preserve"> la plate-forme des achats de l</w:t>
      </w:r>
      <w:r w:rsidR="00D44E0C">
        <w:rPr>
          <w:rFonts w:eastAsia="Batang"/>
        </w:rPr>
        <w:t>’</w:t>
      </w:r>
      <w:r w:rsidRPr="00032DE6">
        <w:rPr>
          <w:rFonts w:eastAsia="Batang"/>
        </w:rPr>
        <w:t>État (PLACE).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032DE6" w:rsidRPr="00032DE6" w14:paraId="022C8BCB" w14:textId="77777777" w:rsidTr="004B17CF">
        <w:tc>
          <w:tcPr>
            <w:tcW w:w="9438" w:type="dxa"/>
            <w:shd w:val="clear" w:color="auto" w:fill="auto"/>
          </w:tcPr>
          <w:p w14:paraId="3E021EF3" w14:textId="77777777" w:rsidR="00032DE6" w:rsidRPr="00032DE6" w:rsidRDefault="00032DE6" w:rsidP="00032DE6">
            <w:pPr>
              <w:spacing w:before="120"/>
              <w:jc w:val="center"/>
              <w:rPr>
                <w:rFonts w:eastAsia="Batang"/>
                <w:b/>
              </w:rPr>
            </w:pPr>
            <w:r w:rsidRPr="00032DE6">
              <w:rPr>
                <w:rFonts w:eastAsia="Batang"/>
                <w:b/>
              </w:rPr>
              <w:t>MESURES DE SÉCURITÉ</w:t>
            </w:r>
          </w:p>
          <w:p w14:paraId="726A2F35" w14:textId="77777777" w:rsidR="00032DE6" w:rsidRPr="00032DE6" w:rsidRDefault="00032DE6" w:rsidP="00032DE6">
            <w:pPr>
              <w:spacing w:before="120"/>
              <w:jc w:val="center"/>
              <w:rPr>
                <w:rFonts w:eastAsia="Batang"/>
                <w:b/>
                <w:color w:val="FF0000"/>
              </w:rPr>
            </w:pPr>
            <w:r w:rsidRPr="00032DE6">
              <w:rPr>
                <w:rFonts w:eastAsia="Batang"/>
                <w:b/>
                <w:color w:val="FF0000"/>
              </w:rPr>
              <w:t>IMPORTANT</w:t>
            </w:r>
          </w:p>
          <w:p w14:paraId="6EA209C6" w14:textId="649D5BAF" w:rsidR="00032DE6" w:rsidRPr="00032DE6" w:rsidRDefault="00032DE6" w:rsidP="00032DE6">
            <w:pPr>
              <w:spacing w:before="120"/>
              <w:ind w:right="227"/>
              <w:jc w:val="both"/>
              <w:rPr>
                <w:rFonts w:eastAsia="Batang"/>
                <w:b/>
              </w:rPr>
            </w:pPr>
            <w:r w:rsidRPr="00032DE6">
              <w:rPr>
                <w:rFonts w:eastAsia="Batang"/>
                <w:b/>
              </w:rPr>
              <w:t>Le formulaire d</w:t>
            </w:r>
            <w:r w:rsidR="00D44E0C">
              <w:rPr>
                <w:rFonts w:eastAsia="Batang"/>
                <w:b/>
              </w:rPr>
              <w:t>’</w:t>
            </w:r>
            <w:r w:rsidRPr="00032DE6">
              <w:rPr>
                <w:rFonts w:eastAsia="Batang"/>
                <w:b/>
              </w:rPr>
              <w:t xml:space="preserve">inscription à la visite doit être renvoyé au plus tard </w:t>
            </w:r>
            <w:r w:rsidRPr="00032DE6">
              <w:rPr>
                <w:rFonts w:eastAsia="Batang"/>
                <w:b/>
              </w:rPr>
              <w:br/>
            </w:r>
            <w:r w:rsidR="0059659D">
              <w:rPr>
                <w:rFonts w:eastAsia="Batang"/>
                <w:b/>
                <w:u w:val="single"/>
              </w:rPr>
              <w:t>le 3</w:t>
            </w:r>
            <w:r w:rsidRPr="00032DE6">
              <w:rPr>
                <w:rFonts w:eastAsia="Batang"/>
                <w:b/>
                <w:u w:val="single"/>
              </w:rPr>
              <w:t>e jour ouvré</w:t>
            </w:r>
            <w:r w:rsidRPr="00032DE6">
              <w:rPr>
                <w:rFonts w:eastAsia="Batang"/>
                <w:i/>
              </w:rPr>
              <w:t xml:space="preserve"> (du lundi au vendredi)</w:t>
            </w:r>
            <w:r w:rsidRPr="00032DE6">
              <w:rPr>
                <w:rFonts w:eastAsia="Batang"/>
                <w:b/>
              </w:rPr>
              <w:t xml:space="preserve"> avant la date choisie pour la visite avec la copie d</w:t>
            </w:r>
            <w:r w:rsidR="00D44E0C">
              <w:rPr>
                <w:rFonts w:eastAsia="Batang"/>
                <w:b/>
              </w:rPr>
              <w:t>’</w:t>
            </w:r>
            <w:r w:rsidRPr="00032DE6">
              <w:rPr>
                <w:rFonts w:eastAsia="Batang"/>
                <w:b/>
              </w:rPr>
              <w:t>une pièce d</w:t>
            </w:r>
            <w:r w:rsidR="00D44E0C">
              <w:rPr>
                <w:rFonts w:eastAsia="Batang"/>
                <w:b/>
              </w:rPr>
              <w:t>’</w:t>
            </w:r>
            <w:r w:rsidRPr="00032DE6">
              <w:rPr>
                <w:rFonts w:eastAsia="Batang"/>
                <w:b/>
              </w:rPr>
              <w:t xml:space="preserve">identité </w:t>
            </w:r>
            <w:r w:rsidRPr="00032DE6">
              <w:rPr>
                <w:rFonts w:eastAsia="Batang"/>
                <w:b/>
                <w:i/>
              </w:rPr>
              <w:t>(CNI, passeport)</w:t>
            </w:r>
            <w:r w:rsidRPr="00032DE6">
              <w:rPr>
                <w:rFonts w:eastAsia="Batang"/>
                <w:b/>
              </w:rPr>
              <w:t xml:space="preserve"> de(s) la personne(s) effectuant la visite.</w:t>
            </w:r>
          </w:p>
          <w:p w14:paraId="595DE524" w14:textId="77777777" w:rsidR="00032DE6" w:rsidRPr="00032DE6" w:rsidRDefault="00032DE6" w:rsidP="00032DE6">
            <w:pPr>
              <w:spacing w:before="120"/>
              <w:ind w:left="425" w:firstLine="567"/>
              <w:jc w:val="both"/>
              <w:rPr>
                <w:rFonts w:eastAsia="Batang"/>
                <w:b/>
              </w:rPr>
            </w:pPr>
          </w:p>
        </w:tc>
      </w:tr>
    </w:tbl>
    <w:p w14:paraId="01FBABF0" w14:textId="5105119A" w:rsidR="00032DE6" w:rsidRDefault="00032DE6" w:rsidP="00032DE6">
      <w:pPr>
        <w:tabs>
          <w:tab w:val="left" w:pos="3687"/>
        </w:tabs>
        <w:spacing w:before="120"/>
        <w:ind w:left="426"/>
        <w:jc w:val="both"/>
        <w:rPr>
          <w:rFonts w:eastAsia="Batang"/>
        </w:rPr>
      </w:pPr>
      <w:r w:rsidRPr="00032DE6">
        <w:rPr>
          <w:rFonts w:eastAsia="Batang"/>
          <w:b/>
        </w:rPr>
        <w:t>Le ou les représentants (</w:t>
      </w:r>
      <w:r w:rsidR="00462061">
        <w:rPr>
          <w:rFonts w:eastAsia="Batang"/>
          <w:b/>
        </w:rPr>
        <w:t>maximum 2</w:t>
      </w:r>
      <w:r w:rsidRPr="00032DE6">
        <w:rPr>
          <w:rFonts w:eastAsia="Batang"/>
        </w:rPr>
        <w:t>) du candidat se présenteront muni(s) d</w:t>
      </w:r>
      <w:r w:rsidR="00D44E0C">
        <w:rPr>
          <w:rFonts w:eastAsia="Batang"/>
        </w:rPr>
        <w:t>’</w:t>
      </w:r>
      <w:r w:rsidRPr="00032DE6">
        <w:rPr>
          <w:rFonts w:eastAsia="Batang"/>
        </w:rPr>
        <w:t>une pièce d</w:t>
      </w:r>
      <w:r w:rsidR="00D44E0C">
        <w:rPr>
          <w:rFonts w:eastAsia="Batang"/>
        </w:rPr>
        <w:t>’</w:t>
      </w:r>
      <w:r w:rsidRPr="00032DE6">
        <w:rPr>
          <w:rFonts w:eastAsia="Batang"/>
        </w:rPr>
        <w:t>identité au jour et à l</w:t>
      </w:r>
      <w:r w:rsidR="00D44E0C">
        <w:rPr>
          <w:rFonts w:eastAsia="Batang"/>
        </w:rPr>
        <w:t>’</w:t>
      </w:r>
      <w:r w:rsidRPr="00032DE6">
        <w:rPr>
          <w:rFonts w:eastAsia="Batang"/>
        </w:rPr>
        <w:t>heure mentionnés ci-dessus, à l</w:t>
      </w:r>
      <w:r w:rsidR="00D44E0C">
        <w:rPr>
          <w:rFonts w:eastAsia="Batang"/>
        </w:rPr>
        <w:t>’</w:t>
      </w:r>
      <w:r w:rsidR="00C916C1">
        <w:rPr>
          <w:rFonts w:eastAsia="Batang"/>
        </w:rPr>
        <w:t>adresse suivante :</w:t>
      </w:r>
    </w:p>
    <w:p w14:paraId="418DE679" w14:textId="77777777" w:rsidR="00C916C1" w:rsidRDefault="00C916C1" w:rsidP="00032DE6">
      <w:pPr>
        <w:tabs>
          <w:tab w:val="left" w:pos="3687"/>
        </w:tabs>
        <w:spacing w:before="120"/>
        <w:ind w:left="426"/>
        <w:jc w:val="both"/>
        <w:rPr>
          <w:rFonts w:eastAsia="Batang"/>
        </w:rPr>
      </w:pPr>
    </w:p>
    <w:p w14:paraId="10561940" w14:textId="69BA5F8A" w:rsidR="00C916C1" w:rsidRDefault="00C916C1" w:rsidP="00C916C1">
      <w:pPr>
        <w:tabs>
          <w:tab w:val="left" w:pos="3687"/>
        </w:tabs>
        <w:spacing w:before="120"/>
        <w:ind w:left="426"/>
        <w:jc w:val="center"/>
        <w:rPr>
          <w:rFonts w:eastAsia="Batang"/>
          <w:b/>
        </w:rPr>
      </w:pPr>
      <w:r>
        <w:rPr>
          <w:rFonts w:eastAsia="Batang"/>
          <w:b/>
        </w:rPr>
        <w:t>Assemblée nationale – Immeuble Chaban-Delmas</w:t>
      </w:r>
    </w:p>
    <w:p w14:paraId="41E7B9E7" w14:textId="6A2B0B1C" w:rsidR="00C916C1" w:rsidRDefault="00C916C1" w:rsidP="00C916C1">
      <w:pPr>
        <w:tabs>
          <w:tab w:val="left" w:pos="3687"/>
        </w:tabs>
        <w:spacing w:before="120"/>
        <w:ind w:left="426"/>
        <w:jc w:val="center"/>
        <w:rPr>
          <w:rFonts w:eastAsia="Batang"/>
          <w:b/>
        </w:rPr>
      </w:pPr>
      <w:r>
        <w:rPr>
          <w:rFonts w:eastAsia="Batang"/>
          <w:b/>
        </w:rPr>
        <w:t xml:space="preserve">101, rue de l’Université </w:t>
      </w:r>
    </w:p>
    <w:p w14:paraId="786413FD" w14:textId="61A1063B" w:rsidR="00C916C1" w:rsidRDefault="00C916C1" w:rsidP="00C916C1">
      <w:pPr>
        <w:tabs>
          <w:tab w:val="left" w:pos="3687"/>
        </w:tabs>
        <w:spacing w:before="120"/>
        <w:ind w:left="426"/>
        <w:jc w:val="center"/>
        <w:rPr>
          <w:rFonts w:eastAsia="Batang"/>
          <w:b/>
        </w:rPr>
      </w:pPr>
      <w:r>
        <w:rPr>
          <w:rFonts w:eastAsia="Batang"/>
          <w:b/>
        </w:rPr>
        <w:t>75007 Paris</w:t>
      </w:r>
    </w:p>
    <w:p w14:paraId="7978F2E7" w14:textId="77777777" w:rsidR="00C916C1" w:rsidRPr="00032DE6" w:rsidRDefault="00C916C1" w:rsidP="00C916C1">
      <w:pPr>
        <w:tabs>
          <w:tab w:val="left" w:pos="3687"/>
        </w:tabs>
        <w:spacing w:before="120"/>
        <w:ind w:left="426"/>
        <w:jc w:val="center"/>
        <w:rPr>
          <w:rFonts w:eastAsia="Batang"/>
        </w:rPr>
      </w:pPr>
    </w:p>
    <w:p w14:paraId="4D90D3DA" w14:textId="0B540A69" w:rsidR="00E82949" w:rsidRPr="00C916C1" w:rsidRDefault="00E82949" w:rsidP="00E82949">
      <w:pPr>
        <w:spacing w:before="120"/>
        <w:ind w:left="426"/>
        <w:jc w:val="both"/>
        <w:rPr>
          <w:rFonts w:eastAsia="Batang"/>
        </w:rPr>
      </w:pPr>
      <w:r w:rsidRPr="00C916C1">
        <w:rPr>
          <w:rFonts w:eastAsia="Batang"/>
        </w:rPr>
        <w:t>À cette occasion, il sera procédé à la signature du certificat de visite joint au présent règlement de la consultation (cf. annexe 5 ci-dessous).</w:t>
      </w:r>
    </w:p>
    <w:p w14:paraId="481C2E95" w14:textId="193948A5" w:rsidR="00E82949" w:rsidRPr="00C916C1" w:rsidRDefault="00E82949" w:rsidP="00E82949">
      <w:pPr>
        <w:spacing w:before="120"/>
        <w:ind w:left="426"/>
        <w:jc w:val="both"/>
        <w:rPr>
          <w:rFonts w:eastAsia="Batang"/>
          <w:b/>
        </w:rPr>
      </w:pPr>
      <w:r w:rsidRPr="00C916C1">
        <w:rPr>
          <w:rFonts w:eastAsia="Batang"/>
          <w:b/>
        </w:rPr>
        <w:t>Toute offre déposée par un candidat qui n</w:t>
      </w:r>
      <w:r w:rsidR="00D44E0C" w:rsidRPr="00C916C1">
        <w:rPr>
          <w:rFonts w:eastAsia="Batang"/>
          <w:b/>
        </w:rPr>
        <w:t>’</w:t>
      </w:r>
      <w:r w:rsidRPr="00C916C1">
        <w:rPr>
          <w:rFonts w:eastAsia="Batang"/>
          <w:b/>
        </w:rPr>
        <w:t>aurait pas au préalable effectué cette visite sera déclarée irrégulière et éliminée.</w:t>
      </w:r>
    </w:p>
    <w:p w14:paraId="7FB8D251" w14:textId="55B0612E" w:rsidR="002C55DB" w:rsidRDefault="002C55DB" w:rsidP="002C55DB">
      <w:pPr>
        <w:spacing w:before="120"/>
        <w:ind w:left="426"/>
        <w:jc w:val="both"/>
        <w:rPr>
          <w:rFonts w:eastAsia="Batang"/>
          <w:b/>
        </w:rPr>
      </w:pPr>
    </w:p>
    <w:p w14:paraId="6A8CFB66" w14:textId="58C53BDB" w:rsidR="00B25D00" w:rsidRPr="00ED2F5F" w:rsidRDefault="00B25D00" w:rsidP="002C55DB">
      <w:pPr>
        <w:spacing w:before="120"/>
        <w:ind w:left="426"/>
        <w:jc w:val="both"/>
        <w:rPr>
          <w:rFonts w:eastAsia="Batang"/>
          <w:b/>
          <w:color w:val="FF0000"/>
        </w:rPr>
      </w:pPr>
      <w:r>
        <w:rPr>
          <w:rFonts w:eastAsia="Batang"/>
          <w:b/>
          <w:color w:val="FF0000"/>
        </w:rPr>
        <w:t>Dans le respect du principe d</w:t>
      </w:r>
      <w:r w:rsidR="00D44E0C">
        <w:rPr>
          <w:rFonts w:eastAsia="Batang"/>
          <w:b/>
          <w:color w:val="FF0000"/>
        </w:rPr>
        <w:t>’</w:t>
      </w:r>
      <w:r>
        <w:rPr>
          <w:rFonts w:eastAsia="Batang"/>
          <w:b/>
          <w:color w:val="FF0000"/>
        </w:rPr>
        <w:t>égalité de traitement des candidats, i</w:t>
      </w:r>
      <w:r w:rsidRPr="00ED2F5F">
        <w:rPr>
          <w:rFonts w:eastAsia="Batang"/>
          <w:b/>
          <w:color w:val="FF0000"/>
        </w:rPr>
        <w:t>l ne sera répondu à aucune question durant la visite : les réponses aux questions posées</w:t>
      </w:r>
      <w:r>
        <w:rPr>
          <w:rFonts w:eastAsia="Batang"/>
          <w:b/>
          <w:color w:val="FF0000"/>
        </w:rPr>
        <w:t xml:space="preserve"> oralement ou par écrit</w:t>
      </w:r>
      <w:r w:rsidRPr="00ED2F5F">
        <w:rPr>
          <w:rFonts w:eastAsia="Batang"/>
          <w:b/>
          <w:color w:val="FF0000"/>
        </w:rPr>
        <w:t xml:space="preserve"> seront publiées </w:t>
      </w:r>
      <w:r w:rsidRPr="00E0398F">
        <w:rPr>
          <w:rFonts w:eastAsia="Batang"/>
          <w:b/>
          <w:color w:val="FF0000"/>
        </w:rPr>
        <w:t>sur la plateforme PLACE</w:t>
      </w:r>
      <w:r w:rsidRPr="00B25D00">
        <w:rPr>
          <w:rFonts w:eastAsia="Batang"/>
          <w:b/>
          <w:color w:val="FF0000"/>
        </w:rPr>
        <w:t xml:space="preserve"> </w:t>
      </w:r>
      <w:r w:rsidRPr="00ED2F5F">
        <w:rPr>
          <w:rFonts w:eastAsia="Batang"/>
          <w:b/>
          <w:color w:val="FF0000"/>
        </w:rPr>
        <w:t xml:space="preserve">après la </w:t>
      </w:r>
      <w:r>
        <w:rPr>
          <w:rFonts w:eastAsia="Batang"/>
          <w:b/>
          <w:color w:val="FF0000"/>
        </w:rPr>
        <w:t xml:space="preserve">tenue des </w:t>
      </w:r>
      <w:r w:rsidRPr="00ED2F5F">
        <w:rPr>
          <w:rFonts w:eastAsia="Batang"/>
          <w:b/>
          <w:color w:val="FF0000"/>
        </w:rPr>
        <w:t>visit</w:t>
      </w:r>
      <w:r>
        <w:rPr>
          <w:rFonts w:eastAsia="Batang"/>
          <w:b/>
          <w:color w:val="FF0000"/>
        </w:rPr>
        <w:t>es</w:t>
      </w:r>
      <w:r w:rsidRPr="00ED2F5F">
        <w:rPr>
          <w:rFonts w:eastAsia="Batang"/>
          <w:b/>
          <w:color w:val="FF0000"/>
        </w:rPr>
        <w:t>.</w:t>
      </w:r>
    </w:p>
    <w:p w14:paraId="6A65A05B" w14:textId="77777777" w:rsidR="00032DE6" w:rsidRPr="00032DE6" w:rsidRDefault="00032DE6" w:rsidP="00032DE6">
      <w:pPr>
        <w:spacing w:before="120"/>
        <w:ind w:left="426" w:firstLine="141"/>
        <w:jc w:val="both"/>
        <w:rPr>
          <w:rFonts w:eastAsia="Batang"/>
          <w:b/>
        </w:rPr>
      </w:pPr>
    </w:p>
    <w:p w14:paraId="57C5B59F" w14:textId="77777777" w:rsidR="00032DE6" w:rsidRPr="00032DE6" w:rsidRDefault="00032DE6" w:rsidP="00032DE6">
      <w:pPr>
        <w:spacing w:before="120"/>
        <w:rPr>
          <w:rFonts w:ascii="Arial" w:eastAsia="Batang" w:hAnsi="Arial" w:cs="Arial"/>
          <w:b/>
          <w:sz w:val="22"/>
        </w:rPr>
      </w:pPr>
      <w:r w:rsidRPr="00032DE6">
        <w:rPr>
          <w:rFonts w:eastAsia="Batang"/>
          <w:b/>
        </w:rPr>
        <w:br w:type="page"/>
      </w:r>
    </w:p>
    <w:p w14:paraId="13C5EEE6" w14:textId="2DEE7BF0" w:rsidR="00032DE6" w:rsidRPr="00711E46" w:rsidRDefault="004B17CF" w:rsidP="00711E46">
      <w:pPr>
        <w:pStyle w:val="Titre1"/>
        <w:numPr>
          <w:ilvl w:val="0"/>
          <w:numId w:val="0"/>
        </w:numPr>
        <w:ind w:left="142"/>
        <w:jc w:val="center"/>
        <w:rPr>
          <w:color w:val="00B0F0"/>
          <w:sz w:val="28"/>
          <w:szCs w:val="28"/>
        </w:rPr>
      </w:pPr>
      <w:bookmarkStart w:id="111" w:name="_Toc103184406"/>
      <w:bookmarkStart w:id="112" w:name="_Toc216433975"/>
      <w:r w:rsidRPr="00D7793A">
        <w:rPr>
          <w:sz w:val="28"/>
          <w:szCs w:val="28"/>
        </w:rPr>
        <w:lastRenderedPageBreak/>
        <w:t xml:space="preserve">ANNEXE </w:t>
      </w:r>
      <w:r w:rsidR="00E35B01">
        <w:rPr>
          <w:sz w:val="28"/>
          <w:szCs w:val="28"/>
        </w:rPr>
        <w:t>5</w:t>
      </w:r>
      <w:r w:rsidRPr="00D7793A">
        <w:rPr>
          <w:sz w:val="28"/>
          <w:szCs w:val="28"/>
        </w:rPr>
        <w:t xml:space="preserve"> : </w:t>
      </w:r>
      <w:r w:rsidR="00032DE6" w:rsidRPr="00032DE6">
        <w:rPr>
          <w:sz w:val="28"/>
          <w:szCs w:val="28"/>
        </w:rPr>
        <w:t xml:space="preserve">INSCRIPTION À LA VISITE DE </w:t>
      </w:r>
      <w:r w:rsidR="00F20A4F">
        <w:rPr>
          <w:sz w:val="28"/>
          <w:szCs w:val="28"/>
        </w:rPr>
        <w:t>SITE</w:t>
      </w:r>
      <w:bookmarkEnd w:id="111"/>
      <w:bookmarkEnd w:id="112"/>
    </w:p>
    <w:p w14:paraId="6EBCDAC4" w14:textId="1E09187E" w:rsidR="00F773A9" w:rsidRPr="00C916C1" w:rsidRDefault="00ED7BDB" w:rsidP="00F773A9">
      <w:pPr>
        <w:tabs>
          <w:tab w:val="right" w:leader="dot" w:pos="9072"/>
        </w:tabs>
        <w:spacing w:before="120"/>
        <w:jc w:val="center"/>
        <w:rPr>
          <w:b/>
          <w:sz w:val="28"/>
          <w:szCs w:val="28"/>
        </w:rPr>
      </w:pPr>
      <w:r>
        <w:rPr>
          <w:b/>
          <w:sz w:val="28"/>
          <w:szCs w:val="28"/>
        </w:rPr>
        <w:t>ACCORD-CADRE</w:t>
      </w:r>
      <w:r w:rsidR="00137F5F" w:rsidRPr="00C916C1">
        <w:rPr>
          <w:b/>
          <w:sz w:val="28"/>
          <w:szCs w:val="28"/>
        </w:rPr>
        <w:t xml:space="preserve"> </w:t>
      </w:r>
      <w:r w:rsidR="00C916C1" w:rsidRPr="00C916C1">
        <w:rPr>
          <w:b/>
          <w:sz w:val="28"/>
          <w:szCs w:val="28"/>
        </w:rPr>
        <w:t>25F075</w:t>
      </w:r>
    </w:p>
    <w:p w14:paraId="149FAFCF" w14:textId="77777777" w:rsidR="00F773A9" w:rsidRDefault="00F773A9" w:rsidP="00032DE6">
      <w:pPr>
        <w:tabs>
          <w:tab w:val="right" w:leader="dot" w:pos="9072"/>
        </w:tabs>
        <w:spacing w:before="120"/>
      </w:pPr>
    </w:p>
    <w:p w14:paraId="387C15DE" w14:textId="17A44960" w:rsidR="00032DE6" w:rsidRPr="00032DE6" w:rsidRDefault="00032DE6" w:rsidP="00032DE6">
      <w:pPr>
        <w:tabs>
          <w:tab w:val="right" w:leader="dot" w:pos="9072"/>
        </w:tabs>
        <w:spacing w:before="120"/>
      </w:pPr>
      <w:r w:rsidRPr="00032DE6">
        <w:t xml:space="preserve">Nom de la société </w:t>
      </w:r>
      <w:r w:rsidRPr="00032DE6">
        <w:tab/>
      </w:r>
    </w:p>
    <w:p w14:paraId="0B5FB334"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7"/>
            <w:enabled/>
            <w:calcOnExit w:val="0"/>
            <w:textInput/>
          </w:ffData>
        </w:fldChar>
      </w:r>
      <w:bookmarkStart w:id="113" w:name="Texte7"/>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3"/>
    </w:p>
    <w:p w14:paraId="716A854A" w14:textId="77777777" w:rsidR="00032DE6" w:rsidRPr="00032DE6" w:rsidRDefault="00032DE6" w:rsidP="00032DE6">
      <w:pPr>
        <w:tabs>
          <w:tab w:val="right" w:leader="dot" w:pos="9072"/>
        </w:tabs>
        <w:spacing w:before="120"/>
      </w:pPr>
      <w:r w:rsidRPr="00032DE6">
        <w:t>Adresse.</w:t>
      </w:r>
      <w:r w:rsidRPr="00032DE6">
        <w:tab/>
      </w:r>
    </w:p>
    <w:p w14:paraId="1E8858F4"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8"/>
            <w:enabled/>
            <w:calcOnExit w:val="0"/>
            <w:textInput/>
          </w:ffData>
        </w:fldChar>
      </w:r>
      <w:bookmarkStart w:id="114" w:name="Texte8"/>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4"/>
    </w:p>
    <w:p w14:paraId="6FC93FDC" w14:textId="75835DFF" w:rsidR="00032DE6" w:rsidRPr="00032DE6" w:rsidRDefault="00032DE6" w:rsidP="00032DE6">
      <w:pPr>
        <w:tabs>
          <w:tab w:val="right" w:leader="dot" w:pos="9072"/>
        </w:tabs>
        <w:spacing w:before="120"/>
      </w:pPr>
      <w:r w:rsidRPr="00032DE6">
        <w:t>Téléphone</w:t>
      </w:r>
      <w:r w:rsidR="00ED2F5F">
        <w:t> </w:t>
      </w:r>
      <w:r w:rsidRPr="00032DE6">
        <w:t>:</w:t>
      </w:r>
      <w:r w:rsidRPr="00032DE6">
        <w:tab/>
      </w:r>
    </w:p>
    <w:p w14:paraId="16A3D61B"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9"/>
            <w:enabled/>
            <w:calcOnExit w:val="0"/>
            <w:textInput/>
          </w:ffData>
        </w:fldChar>
      </w:r>
      <w:bookmarkStart w:id="115" w:name="Texte9"/>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5"/>
    </w:p>
    <w:p w14:paraId="265994F7" w14:textId="37BE6244" w:rsidR="00032DE6" w:rsidRPr="00032DE6" w:rsidRDefault="00032DE6" w:rsidP="00032DE6">
      <w:pPr>
        <w:tabs>
          <w:tab w:val="right" w:leader="dot" w:pos="9072"/>
        </w:tabs>
        <w:spacing w:before="120"/>
      </w:pPr>
      <w:r w:rsidRPr="00032DE6">
        <w:t>Fax</w:t>
      </w:r>
      <w:r w:rsidR="00ED2F5F">
        <w:t> </w:t>
      </w:r>
      <w:r w:rsidRPr="00032DE6">
        <w:t>:</w:t>
      </w:r>
      <w:r w:rsidRPr="00032DE6">
        <w:tab/>
      </w:r>
    </w:p>
    <w:p w14:paraId="55B48253"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10"/>
            <w:enabled/>
            <w:calcOnExit w:val="0"/>
            <w:textInput/>
          </w:ffData>
        </w:fldChar>
      </w:r>
      <w:bookmarkStart w:id="116" w:name="Texte10"/>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6"/>
    </w:p>
    <w:p w14:paraId="08F885A5" w14:textId="4F415520" w:rsidR="00032DE6" w:rsidRPr="00032DE6" w:rsidRDefault="00032DE6" w:rsidP="00032DE6">
      <w:pPr>
        <w:tabs>
          <w:tab w:val="right" w:leader="dot" w:pos="9072"/>
        </w:tabs>
        <w:spacing w:before="120"/>
      </w:pPr>
      <w:r w:rsidRPr="00032DE6">
        <w:t>Mail</w:t>
      </w:r>
      <w:r w:rsidR="00ED2F5F">
        <w:t> </w:t>
      </w:r>
      <w:r w:rsidRPr="00032DE6">
        <w:t>:</w:t>
      </w:r>
      <w:r w:rsidRPr="00032DE6">
        <w:tab/>
      </w:r>
    </w:p>
    <w:p w14:paraId="412BB61A"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11"/>
            <w:enabled/>
            <w:calcOnExit w:val="0"/>
            <w:textInput/>
          </w:ffData>
        </w:fldChar>
      </w:r>
      <w:bookmarkStart w:id="117" w:name="Texte11"/>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7"/>
    </w:p>
    <w:p w14:paraId="44F5CEE6" w14:textId="77777777" w:rsidR="00032DE6" w:rsidRPr="00032DE6" w:rsidRDefault="00032DE6" w:rsidP="00032DE6">
      <w:pPr>
        <w:tabs>
          <w:tab w:val="right" w:leader="dot" w:pos="9072"/>
        </w:tabs>
        <w:spacing w:before="120"/>
        <w:jc w:val="center"/>
        <w:rPr>
          <w:b/>
          <w:bCs/>
          <w:color w:val="FF0000"/>
          <w:sz w:val="22"/>
          <w:szCs w:val="22"/>
        </w:rPr>
      </w:pPr>
      <w:r w:rsidRPr="00032DE6">
        <w:rPr>
          <w:b/>
          <w:bCs/>
          <w:color w:val="FF0000"/>
          <w:sz w:val="22"/>
          <w:szCs w:val="22"/>
        </w:rPr>
        <w:t>IMPORTANT : MESURES DE SÉCURITÉ*</w:t>
      </w:r>
    </w:p>
    <w:p w14:paraId="250F2406" w14:textId="3FE1A136" w:rsidR="00032DE6" w:rsidRPr="00032DE6" w:rsidRDefault="00032DE6" w:rsidP="00032DE6">
      <w:pPr>
        <w:tabs>
          <w:tab w:val="right" w:leader="dot" w:pos="9072"/>
        </w:tabs>
        <w:spacing w:before="120"/>
        <w:jc w:val="both"/>
        <w:rPr>
          <w:b/>
          <w:color w:val="FF0000"/>
          <w:sz w:val="22"/>
          <w:szCs w:val="22"/>
        </w:rPr>
      </w:pPr>
      <w:r w:rsidRPr="00032DE6">
        <w:rPr>
          <w:b/>
          <w:sz w:val="22"/>
          <w:szCs w:val="22"/>
        </w:rPr>
        <w:t>Noms des personnes</w:t>
      </w:r>
      <w:r w:rsidR="00ED7BDB">
        <w:rPr>
          <w:b/>
          <w:sz w:val="22"/>
          <w:szCs w:val="22"/>
        </w:rPr>
        <w:t xml:space="preserve"> (maximum 2)</w:t>
      </w:r>
      <w:r w:rsidRPr="00032DE6">
        <w:rPr>
          <w:b/>
          <w:sz w:val="22"/>
          <w:szCs w:val="22"/>
        </w:rPr>
        <w:t xml:space="preserve"> qui effectueront la visite </w:t>
      </w:r>
      <w:r w:rsidRPr="00032DE6">
        <w:rPr>
          <w:b/>
          <w:color w:val="FF0000"/>
          <w:sz w:val="22"/>
          <w:szCs w:val="22"/>
        </w:rPr>
        <w:t>(joindre une copie de la carte d</w:t>
      </w:r>
      <w:r w:rsidR="00D44E0C">
        <w:rPr>
          <w:b/>
          <w:color w:val="FF0000"/>
          <w:sz w:val="22"/>
          <w:szCs w:val="22"/>
        </w:rPr>
        <w:t>’</w:t>
      </w:r>
      <w:r w:rsidRPr="00032DE6">
        <w:rPr>
          <w:b/>
          <w:color w:val="FF0000"/>
          <w:sz w:val="22"/>
          <w:szCs w:val="22"/>
        </w:rPr>
        <w:t>identité ou du passeport) :</w:t>
      </w:r>
    </w:p>
    <w:p w14:paraId="50E5C52F" w14:textId="77777777" w:rsidR="00032DE6" w:rsidRPr="00032DE6" w:rsidRDefault="00032DE6" w:rsidP="00032DE6">
      <w:pPr>
        <w:tabs>
          <w:tab w:val="right" w:leader="dot" w:pos="9072"/>
        </w:tabs>
        <w:spacing w:before="120"/>
        <w:jc w:val="both"/>
        <w:rPr>
          <w:b/>
          <w:sz w:val="22"/>
          <w:szCs w:val="22"/>
        </w:rPr>
      </w:pPr>
      <w:r w:rsidRPr="00032DE6">
        <w:rPr>
          <w:b/>
          <w:sz w:val="22"/>
          <w:szCs w:val="22"/>
        </w:rPr>
        <w:fldChar w:fldCharType="begin">
          <w:ffData>
            <w:name w:val="Texte12"/>
            <w:enabled/>
            <w:calcOnExit w:val="0"/>
            <w:textInput/>
          </w:ffData>
        </w:fldChar>
      </w:r>
      <w:bookmarkStart w:id="118" w:name="Texte12"/>
      <w:r w:rsidRPr="00032DE6">
        <w:rPr>
          <w:b/>
          <w:sz w:val="22"/>
          <w:szCs w:val="22"/>
        </w:rPr>
        <w:instrText xml:space="preserve"> FORMTEXT </w:instrText>
      </w:r>
      <w:r w:rsidRPr="00032DE6">
        <w:rPr>
          <w:b/>
          <w:sz w:val="22"/>
          <w:szCs w:val="22"/>
        </w:rPr>
      </w:r>
      <w:r w:rsidRPr="00032DE6">
        <w:rPr>
          <w:b/>
          <w:sz w:val="22"/>
          <w:szCs w:val="22"/>
        </w:rPr>
        <w:fldChar w:fldCharType="separate"/>
      </w:r>
      <w:r w:rsidRPr="00032DE6">
        <w:rPr>
          <w:b/>
          <w:noProof/>
          <w:sz w:val="22"/>
          <w:szCs w:val="22"/>
        </w:rPr>
        <w:t> </w:t>
      </w:r>
      <w:r w:rsidRPr="00032DE6">
        <w:rPr>
          <w:b/>
          <w:noProof/>
          <w:sz w:val="22"/>
          <w:szCs w:val="22"/>
        </w:rPr>
        <w:t> </w:t>
      </w:r>
      <w:r w:rsidRPr="00032DE6">
        <w:rPr>
          <w:b/>
          <w:noProof/>
          <w:sz w:val="22"/>
          <w:szCs w:val="22"/>
        </w:rPr>
        <w:t> </w:t>
      </w:r>
      <w:r w:rsidRPr="00032DE6">
        <w:rPr>
          <w:b/>
          <w:noProof/>
          <w:sz w:val="22"/>
          <w:szCs w:val="22"/>
        </w:rPr>
        <w:t> </w:t>
      </w:r>
      <w:r w:rsidRPr="00032DE6">
        <w:rPr>
          <w:b/>
          <w:noProof/>
          <w:sz w:val="22"/>
          <w:szCs w:val="22"/>
        </w:rPr>
        <w:t> </w:t>
      </w:r>
      <w:r w:rsidRPr="00032DE6">
        <w:rPr>
          <w:b/>
          <w:sz w:val="22"/>
          <w:szCs w:val="22"/>
        </w:rPr>
        <w:fldChar w:fldCharType="end"/>
      </w:r>
      <w:bookmarkEnd w:id="118"/>
    </w:p>
    <w:p w14:paraId="19CA6F19" w14:textId="77777777" w:rsidR="00032DE6" w:rsidRPr="00032DE6" w:rsidRDefault="00032DE6" w:rsidP="00032DE6">
      <w:pPr>
        <w:tabs>
          <w:tab w:val="right" w:leader="dot" w:pos="9072"/>
        </w:tabs>
        <w:spacing w:before="120"/>
        <w:jc w:val="both"/>
        <w:rPr>
          <w:sz w:val="22"/>
          <w:szCs w:val="22"/>
        </w:rPr>
      </w:pPr>
      <w:r w:rsidRPr="00032DE6">
        <w:rPr>
          <w:sz w:val="22"/>
          <w:szCs w:val="22"/>
        </w:rPr>
        <w:tab/>
      </w:r>
    </w:p>
    <w:p w14:paraId="0614CF74" w14:textId="0F823E75" w:rsidR="00032DE6" w:rsidRPr="000A25A1" w:rsidRDefault="00032DE6" w:rsidP="00032DE6">
      <w:pPr>
        <w:tabs>
          <w:tab w:val="right" w:leader="dot" w:pos="9072"/>
        </w:tabs>
        <w:spacing w:before="120"/>
        <w:jc w:val="both"/>
        <w:rPr>
          <w:b/>
          <w:sz w:val="22"/>
          <w:szCs w:val="22"/>
        </w:rPr>
      </w:pPr>
      <w:r w:rsidRPr="000A25A1">
        <w:rPr>
          <w:b/>
          <w:sz w:val="22"/>
          <w:szCs w:val="22"/>
        </w:rPr>
        <w:t>Date choisie pour la visite</w:t>
      </w:r>
      <w:r w:rsidR="000A25A1" w:rsidRPr="000A25A1">
        <w:rPr>
          <w:b/>
          <w:sz w:val="22"/>
          <w:szCs w:val="22"/>
        </w:rPr>
        <w:t xml:space="preserve"> : </w:t>
      </w:r>
      <w:r w:rsidRPr="000A25A1">
        <w:rPr>
          <w:b/>
          <w:sz w:val="22"/>
          <w:szCs w:val="22"/>
        </w:rPr>
        <w:fldChar w:fldCharType="begin">
          <w:ffData>
            <w:name w:val="Texte13"/>
            <w:enabled/>
            <w:calcOnExit w:val="0"/>
            <w:textInput/>
          </w:ffData>
        </w:fldChar>
      </w:r>
      <w:r w:rsidRPr="000A25A1">
        <w:rPr>
          <w:b/>
          <w:sz w:val="22"/>
          <w:szCs w:val="22"/>
        </w:rPr>
        <w:instrText xml:space="preserve"> FORMTEXT </w:instrText>
      </w:r>
      <w:r w:rsidRPr="000A25A1">
        <w:rPr>
          <w:b/>
          <w:sz w:val="22"/>
          <w:szCs w:val="22"/>
        </w:rPr>
      </w:r>
      <w:r w:rsidRPr="000A25A1">
        <w:rPr>
          <w:b/>
          <w:sz w:val="22"/>
          <w:szCs w:val="22"/>
        </w:rPr>
        <w:fldChar w:fldCharType="separate"/>
      </w:r>
      <w:r w:rsidRPr="000A25A1">
        <w:rPr>
          <w:b/>
          <w:noProof/>
          <w:sz w:val="22"/>
          <w:szCs w:val="22"/>
        </w:rPr>
        <w:t> </w:t>
      </w:r>
      <w:r w:rsidRPr="000A25A1">
        <w:rPr>
          <w:b/>
          <w:noProof/>
          <w:sz w:val="22"/>
          <w:szCs w:val="22"/>
        </w:rPr>
        <w:t> </w:t>
      </w:r>
      <w:r w:rsidRPr="000A25A1">
        <w:rPr>
          <w:b/>
          <w:noProof/>
          <w:sz w:val="22"/>
          <w:szCs w:val="22"/>
        </w:rPr>
        <w:t> </w:t>
      </w:r>
      <w:r w:rsidRPr="000A25A1">
        <w:rPr>
          <w:b/>
          <w:noProof/>
          <w:sz w:val="22"/>
          <w:szCs w:val="22"/>
        </w:rPr>
        <w:t> </w:t>
      </w:r>
      <w:r w:rsidRPr="000A25A1">
        <w:rPr>
          <w:b/>
          <w:noProof/>
          <w:sz w:val="22"/>
          <w:szCs w:val="22"/>
        </w:rPr>
        <w:t> </w:t>
      </w:r>
      <w:r w:rsidRPr="000A25A1">
        <w:rPr>
          <w:b/>
          <w:sz w:val="22"/>
          <w:szCs w:val="22"/>
        </w:rPr>
        <w:fldChar w:fldCharType="end"/>
      </w:r>
    </w:p>
    <w:p w14:paraId="67673F8C" w14:textId="77777777" w:rsidR="00032DE6" w:rsidRPr="00032DE6" w:rsidRDefault="00032DE6" w:rsidP="00032DE6">
      <w:pPr>
        <w:tabs>
          <w:tab w:val="right" w:leader="dot" w:pos="9072"/>
        </w:tabs>
        <w:spacing w:before="120"/>
        <w:jc w:val="both"/>
        <w:rPr>
          <w:sz w:val="22"/>
          <w:szCs w:val="22"/>
        </w:rPr>
      </w:pPr>
      <w:r w:rsidRPr="00032DE6">
        <w:rPr>
          <w:sz w:val="22"/>
          <w:szCs w:val="22"/>
        </w:rPr>
        <w:tab/>
      </w:r>
    </w:p>
    <w:p w14:paraId="7EFDD6B7" w14:textId="77777777" w:rsidR="00032DE6" w:rsidRPr="00032DE6" w:rsidRDefault="00032DE6" w:rsidP="00032DE6">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16"/>
          <w:szCs w:val="16"/>
        </w:rPr>
      </w:pPr>
    </w:p>
    <w:p w14:paraId="6B232A28" w14:textId="667D3C39" w:rsidR="00032DE6" w:rsidRPr="00032DE6" w:rsidRDefault="00032DE6" w:rsidP="00032DE6">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22"/>
          <w:szCs w:val="22"/>
        </w:rPr>
      </w:pPr>
      <w:r w:rsidRPr="00032DE6">
        <w:rPr>
          <w:b/>
          <w:sz w:val="22"/>
          <w:szCs w:val="22"/>
        </w:rPr>
        <w:t>À COMPL</w:t>
      </w:r>
      <w:r w:rsidR="00137F5F">
        <w:rPr>
          <w:b/>
          <w:sz w:val="22"/>
          <w:szCs w:val="22"/>
        </w:rPr>
        <w:t>É</w:t>
      </w:r>
      <w:r w:rsidRPr="00032DE6">
        <w:rPr>
          <w:b/>
          <w:sz w:val="22"/>
          <w:szCs w:val="22"/>
        </w:rPr>
        <w:t xml:space="preserve">TER INTÉGRALEMENT ET À RETOURNER </w:t>
      </w:r>
      <w:r w:rsidRPr="00032DE6">
        <w:rPr>
          <w:b/>
          <w:sz w:val="22"/>
          <w:szCs w:val="22"/>
        </w:rPr>
        <w:br/>
      </w:r>
      <w:r w:rsidRPr="00032DE6">
        <w:rPr>
          <w:b/>
          <w:color w:val="FF0000"/>
          <w:sz w:val="22"/>
          <w:szCs w:val="22"/>
        </w:rPr>
        <w:t xml:space="preserve">AU PLUS TARD </w:t>
      </w:r>
      <w:r w:rsidR="00CD45D6" w:rsidRPr="00032DE6">
        <w:rPr>
          <w:b/>
          <w:color w:val="FF0000"/>
          <w:sz w:val="22"/>
          <w:szCs w:val="22"/>
        </w:rPr>
        <w:t>LE</w:t>
      </w:r>
      <w:r w:rsidRPr="00032DE6">
        <w:rPr>
          <w:b/>
          <w:color w:val="FF0000"/>
          <w:sz w:val="22"/>
          <w:szCs w:val="22"/>
        </w:rPr>
        <w:t xml:space="preserve"> </w:t>
      </w:r>
      <w:r w:rsidR="000A25A1">
        <w:rPr>
          <w:b/>
          <w:color w:val="FF0000"/>
          <w:sz w:val="22"/>
          <w:szCs w:val="22"/>
        </w:rPr>
        <w:t>3</w:t>
      </w:r>
      <w:r w:rsidRPr="00032DE6">
        <w:rPr>
          <w:b/>
          <w:color w:val="FF0000"/>
          <w:sz w:val="22"/>
          <w:szCs w:val="22"/>
          <w:vertAlign w:val="superscript"/>
        </w:rPr>
        <w:t>e</w:t>
      </w:r>
      <w:r w:rsidRPr="00032DE6">
        <w:rPr>
          <w:b/>
          <w:color w:val="FF0000"/>
          <w:sz w:val="22"/>
          <w:szCs w:val="22"/>
        </w:rPr>
        <w:t xml:space="preserve"> JOUR OUVRÉ AVANT LA VISITE (</w:t>
      </w:r>
      <w:r w:rsidRPr="00032DE6">
        <w:rPr>
          <w:b/>
          <w:i/>
          <w:color w:val="FF0000"/>
          <w:sz w:val="22"/>
          <w:szCs w:val="22"/>
        </w:rPr>
        <w:t>du lundi au vendredi</w:t>
      </w:r>
      <w:r w:rsidRPr="00032DE6">
        <w:rPr>
          <w:b/>
          <w:color w:val="FF0000"/>
          <w:sz w:val="22"/>
          <w:szCs w:val="22"/>
        </w:rPr>
        <w:t>) via LA PLATE</w:t>
      </w:r>
      <w:r w:rsidR="004C3E72">
        <w:rPr>
          <w:b/>
          <w:color w:val="FF0000"/>
          <w:sz w:val="22"/>
          <w:szCs w:val="22"/>
        </w:rPr>
        <w:t>-</w:t>
      </w:r>
      <w:r w:rsidRPr="00032DE6">
        <w:rPr>
          <w:b/>
          <w:color w:val="FF0000"/>
          <w:sz w:val="22"/>
          <w:szCs w:val="22"/>
        </w:rPr>
        <w:t>FORME DES ACHATS DE L</w:t>
      </w:r>
      <w:r w:rsidR="00D44E0C">
        <w:rPr>
          <w:b/>
          <w:color w:val="FF0000"/>
          <w:sz w:val="22"/>
          <w:szCs w:val="22"/>
        </w:rPr>
        <w:t>’</w:t>
      </w:r>
      <w:r w:rsidRPr="00032DE6">
        <w:rPr>
          <w:b/>
          <w:color w:val="FF0000"/>
          <w:sz w:val="22"/>
          <w:szCs w:val="22"/>
        </w:rPr>
        <w:t>ÉTAT (PLACE)</w:t>
      </w:r>
    </w:p>
    <w:p w14:paraId="3F152E27" w14:textId="77777777" w:rsidR="00032DE6" w:rsidRPr="00032DE6" w:rsidRDefault="00032DE6" w:rsidP="00032DE6">
      <w:pPr>
        <w:spacing w:before="120"/>
        <w:jc w:val="center"/>
        <w:rPr>
          <w:i/>
          <w:iCs/>
          <w:sz w:val="22"/>
          <w:szCs w:val="22"/>
          <w:lang w:eastAsia="ar-SA"/>
        </w:rPr>
      </w:pPr>
    </w:p>
    <w:p w14:paraId="2A985E1E" w14:textId="113A7116" w:rsidR="00032DE6" w:rsidRPr="00032DE6" w:rsidRDefault="00032DE6" w:rsidP="00032DE6">
      <w:pPr>
        <w:spacing w:before="120"/>
        <w:jc w:val="center"/>
        <w:rPr>
          <w:sz w:val="22"/>
          <w:szCs w:val="22"/>
          <w:lang w:eastAsia="ar-SA"/>
        </w:rPr>
      </w:pPr>
      <w:r w:rsidRPr="00032DE6">
        <w:rPr>
          <w:i/>
          <w:iCs/>
          <w:sz w:val="22"/>
          <w:szCs w:val="22"/>
          <w:lang w:eastAsia="ar-SA"/>
        </w:rPr>
        <w:t>Toutes les demandes de renseignement relatif aux modalités de visite doivent être adressées sur le profil acheteur.</w:t>
      </w:r>
    </w:p>
    <w:p w14:paraId="325F7778" w14:textId="77777777" w:rsidR="00032DE6" w:rsidRPr="00032DE6" w:rsidRDefault="00032DE6" w:rsidP="00032DE6">
      <w:pPr>
        <w:tabs>
          <w:tab w:val="right" w:leader="dot" w:pos="9072"/>
        </w:tabs>
        <w:spacing w:before="120"/>
        <w:jc w:val="center"/>
        <w:rPr>
          <w:b/>
          <w:sz w:val="22"/>
          <w:szCs w:val="22"/>
        </w:rPr>
      </w:pPr>
    </w:p>
    <w:p w14:paraId="137716E1" w14:textId="0BB2D29B" w:rsidR="00032DE6" w:rsidRPr="00032DE6" w:rsidRDefault="00032DE6" w:rsidP="00032DE6">
      <w:pPr>
        <w:tabs>
          <w:tab w:val="right" w:leader="dot" w:pos="9072"/>
        </w:tabs>
        <w:spacing w:before="120"/>
        <w:jc w:val="center"/>
        <w:rPr>
          <w:b/>
          <w:sz w:val="22"/>
          <w:szCs w:val="22"/>
        </w:rPr>
      </w:pPr>
      <w:r w:rsidRPr="00032DE6">
        <w:rPr>
          <w:b/>
          <w:sz w:val="22"/>
          <w:szCs w:val="22"/>
        </w:rPr>
        <w:t>* les personnes n</w:t>
      </w:r>
      <w:r w:rsidR="00D44E0C">
        <w:rPr>
          <w:b/>
          <w:sz w:val="22"/>
          <w:szCs w:val="22"/>
        </w:rPr>
        <w:t>’</w:t>
      </w:r>
      <w:r w:rsidRPr="00032DE6">
        <w:rPr>
          <w:b/>
          <w:sz w:val="22"/>
          <w:szCs w:val="22"/>
        </w:rPr>
        <w:t>ayant pas respecté ces consignes se verront refuser l</w:t>
      </w:r>
      <w:r w:rsidR="00D44E0C">
        <w:rPr>
          <w:b/>
          <w:sz w:val="22"/>
          <w:szCs w:val="22"/>
        </w:rPr>
        <w:t>’</w:t>
      </w:r>
      <w:r w:rsidRPr="00032DE6">
        <w:rPr>
          <w:b/>
          <w:sz w:val="22"/>
          <w:szCs w:val="22"/>
        </w:rPr>
        <w:t>accès.</w:t>
      </w:r>
    </w:p>
    <w:p w14:paraId="5AB578DF" w14:textId="77777777" w:rsidR="00032DE6" w:rsidRPr="00032DE6" w:rsidRDefault="00032DE6" w:rsidP="00032DE6">
      <w:pPr>
        <w:tabs>
          <w:tab w:val="right" w:leader="dot" w:pos="9072"/>
        </w:tabs>
        <w:spacing w:before="120"/>
        <w:rPr>
          <w:b/>
          <w:sz w:val="22"/>
          <w:szCs w:val="22"/>
        </w:rPr>
      </w:pPr>
    </w:p>
    <w:p w14:paraId="7EEAF99F" w14:textId="77777777" w:rsidR="00032DE6" w:rsidRPr="00032DE6" w:rsidRDefault="00032DE6" w:rsidP="00032DE6">
      <w:pPr>
        <w:tabs>
          <w:tab w:val="right" w:leader="dot" w:pos="9072"/>
        </w:tabs>
        <w:spacing w:before="120" w:line="360" w:lineRule="auto"/>
        <w:rPr>
          <w:rFonts w:eastAsia="Times New Roman"/>
          <w:b/>
        </w:rPr>
      </w:pPr>
    </w:p>
    <w:p w14:paraId="54A9B9EE" w14:textId="18B04046" w:rsidR="00032DE6" w:rsidRPr="00B77CF8" w:rsidRDefault="00032DE6">
      <w:r w:rsidRPr="00B77CF8">
        <w:br w:type="page"/>
      </w:r>
    </w:p>
    <w:p w14:paraId="2D422C4D" w14:textId="48A876A1" w:rsidR="00032DE6" w:rsidRPr="00612ED5" w:rsidRDefault="004B17CF" w:rsidP="00711E46">
      <w:pPr>
        <w:pStyle w:val="Titre1"/>
        <w:numPr>
          <w:ilvl w:val="0"/>
          <w:numId w:val="0"/>
        </w:numPr>
        <w:ind w:left="142"/>
        <w:jc w:val="center"/>
        <w:rPr>
          <w:sz w:val="28"/>
          <w:szCs w:val="28"/>
        </w:rPr>
      </w:pPr>
      <w:bookmarkStart w:id="119" w:name="_Toc103184407"/>
      <w:bookmarkStart w:id="120" w:name="_Toc216433976"/>
      <w:r w:rsidRPr="00D7793A">
        <w:rPr>
          <w:sz w:val="28"/>
          <w:szCs w:val="28"/>
        </w:rPr>
        <w:lastRenderedPageBreak/>
        <w:t xml:space="preserve">ANNEXE </w:t>
      </w:r>
      <w:r w:rsidR="00E35B01">
        <w:rPr>
          <w:sz w:val="28"/>
          <w:szCs w:val="28"/>
        </w:rPr>
        <w:t>6</w:t>
      </w:r>
      <w:r w:rsidRPr="00D7793A">
        <w:rPr>
          <w:sz w:val="28"/>
          <w:szCs w:val="28"/>
        </w:rPr>
        <w:t xml:space="preserve"> : </w:t>
      </w:r>
      <w:r w:rsidR="00032DE6" w:rsidRPr="00612ED5">
        <w:rPr>
          <w:sz w:val="28"/>
          <w:szCs w:val="28"/>
        </w:rPr>
        <w:t>CERTIFICAT DE VISITE</w:t>
      </w:r>
      <w:r w:rsidR="00612ED5" w:rsidRPr="00612ED5">
        <w:rPr>
          <w:sz w:val="28"/>
          <w:szCs w:val="28"/>
        </w:rPr>
        <w:t xml:space="preserve"> OBLIGATOIRE</w:t>
      </w:r>
      <w:bookmarkEnd w:id="119"/>
      <w:bookmarkEnd w:id="120"/>
    </w:p>
    <w:p w14:paraId="1CF6D703" w14:textId="3EAE0EC2" w:rsidR="00F773A9" w:rsidRPr="000A25A1" w:rsidRDefault="00ED7BDB" w:rsidP="00F773A9">
      <w:pPr>
        <w:tabs>
          <w:tab w:val="right" w:leader="dot" w:pos="9072"/>
        </w:tabs>
        <w:spacing w:before="120"/>
        <w:jc w:val="center"/>
        <w:rPr>
          <w:b/>
          <w:sz w:val="28"/>
          <w:szCs w:val="28"/>
        </w:rPr>
      </w:pPr>
      <w:r>
        <w:rPr>
          <w:b/>
          <w:sz w:val="28"/>
          <w:szCs w:val="28"/>
        </w:rPr>
        <w:t>ACCORD-CADRE</w:t>
      </w:r>
      <w:r w:rsidRPr="000A25A1">
        <w:rPr>
          <w:b/>
          <w:sz w:val="28"/>
          <w:szCs w:val="28"/>
        </w:rPr>
        <w:t xml:space="preserve"> </w:t>
      </w:r>
      <w:r w:rsidR="000A25A1" w:rsidRPr="000A25A1">
        <w:rPr>
          <w:b/>
          <w:sz w:val="28"/>
          <w:szCs w:val="28"/>
        </w:rPr>
        <w:t>25F075</w:t>
      </w:r>
    </w:p>
    <w:p w14:paraId="472237A4" w14:textId="77777777" w:rsidR="00032DE6" w:rsidRPr="00C95D21" w:rsidRDefault="00032DE6" w:rsidP="00032DE6">
      <w:pPr>
        <w:pStyle w:val="Retraitcorpsdetexte2"/>
        <w:jc w:val="center"/>
      </w:pPr>
    </w:p>
    <w:p w14:paraId="06BD78FB" w14:textId="2CDD0274" w:rsidR="00032DE6" w:rsidRPr="00C95D21" w:rsidRDefault="00032DE6" w:rsidP="00032DE6">
      <w:pPr>
        <w:pStyle w:val="Retraitcorpsdetexte2"/>
        <w:spacing w:line="360" w:lineRule="auto"/>
        <w:rPr>
          <w:b/>
        </w:rPr>
      </w:pPr>
      <w:r w:rsidRPr="00C95D21">
        <w:t>L</w:t>
      </w:r>
      <w:r w:rsidR="00D44E0C">
        <w:t>’</w:t>
      </w:r>
      <w:r w:rsidRPr="00C95D21">
        <w:t>entreprise…………………………</w:t>
      </w:r>
      <w:r w:rsidR="00612ED5" w:rsidRPr="00C95D21">
        <w:t>….</w:t>
      </w:r>
      <w:r w:rsidRPr="00C95D21">
        <w:t>.……………...………..…….………………………….</w:t>
      </w:r>
    </w:p>
    <w:p w14:paraId="2DD6E5F7" w14:textId="77777777" w:rsidR="00032DE6" w:rsidRPr="00C95D21" w:rsidRDefault="00032DE6" w:rsidP="00032DE6">
      <w:pPr>
        <w:pStyle w:val="Retraitcorpsdetexte2"/>
        <w:spacing w:line="360" w:lineRule="auto"/>
        <w:rPr>
          <w:b/>
        </w:rPr>
      </w:pPr>
      <w:r w:rsidRPr="00C95D21">
        <w:rPr>
          <w:b/>
        </w:rPr>
        <w:fldChar w:fldCharType="begin">
          <w:ffData>
            <w:name w:val="Texte14"/>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2840F1B9" w14:textId="77777777" w:rsidR="00032DE6" w:rsidRPr="00C95D21" w:rsidRDefault="00032DE6" w:rsidP="00032DE6">
      <w:pPr>
        <w:pStyle w:val="Retraitcorpsdetexte2"/>
        <w:spacing w:line="360" w:lineRule="auto"/>
        <w:rPr>
          <w:b/>
        </w:rPr>
      </w:pPr>
      <w:r w:rsidRPr="00C95D21">
        <w:t>représentée par M………….........………………………………………………………………………………….</w:t>
      </w:r>
    </w:p>
    <w:p w14:paraId="5E861A80" w14:textId="77777777" w:rsidR="00032DE6" w:rsidRPr="00C95D21" w:rsidRDefault="00032DE6" w:rsidP="00032DE6">
      <w:pPr>
        <w:pStyle w:val="Retraitcorpsdetexte2"/>
        <w:spacing w:line="360" w:lineRule="auto"/>
        <w:rPr>
          <w:b/>
        </w:rPr>
      </w:pPr>
      <w:r w:rsidRPr="00C95D21">
        <w:rPr>
          <w:b/>
        </w:rPr>
        <w:fldChar w:fldCharType="begin">
          <w:ffData>
            <w:name w:val="Texte15"/>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59B3879A" w14:textId="293DF13E" w:rsidR="00032DE6" w:rsidRPr="00C95D21" w:rsidRDefault="00032DE6" w:rsidP="00032DE6">
      <w:pPr>
        <w:pStyle w:val="Retraitcorpsdetexte2"/>
        <w:spacing w:line="360" w:lineRule="auto"/>
        <w:rPr>
          <w:b/>
        </w:rPr>
      </w:pPr>
      <w:r w:rsidRPr="00C95D21">
        <w:t>agissant en qualité</w:t>
      </w:r>
      <w:r w:rsidR="00612ED5">
        <w:t xml:space="preserve"> </w:t>
      </w:r>
      <w:r w:rsidRPr="00C95D21">
        <w:t>de...…......………………………………….…………………………………..</w:t>
      </w:r>
    </w:p>
    <w:p w14:paraId="5765F663" w14:textId="77777777" w:rsidR="00032DE6" w:rsidRPr="00C95D21" w:rsidRDefault="00032DE6" w:rsidP="00032DE6">
      <w:pPr>
        <w:pStyle w:val="Retraitcorpsdetexte2"/>
        <w:spacing w:line="360" w:lineRule="auto"/>
        <w:rPr>
          <w:b/>
        </w:rPr>
      </w:pPr>
      <w:r w:rsidRPr="00C95D21">
        <w:rPr>
          <w:b/>
        </w:rPr>
        <w:fldChar w:fldCharType="begin">
          <w:ffData>
            <w:name w:val="Texte16"/>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7DAA0CD4" w14:textId="677BE72D" w:rsidR="00032DE6" w:rsidRPr="00C95D21" w:rsidRDefault="00032DE6" w:rsidP="00032DE6">
      <w:pPr>
        <w:pStyle w:val="Retraitcorpsdetexte2"/>
        <w:spacing w:line="360" w:lineRule="auto"/>
        <w:rPr>
          <w:b/>
        </w:rPr>
      </w:pPr>
      <w:r w:rsidRPr="00C95D21">
        <w:t>a effectué, le</w:t>
      </w:r>
      <w:r w:rsidR="00612ED5">
        <w:t xml:space="preserve"> </w:t>
      </w:r>
      <w:r w:rsidRPr="00C95D21">
        <w:t>…………………………......……………………………………………..………….</w:t>
      </w:r>
    </w:p>
    <w:p w14:paraId="7FBB0B2F" w14:textId="77777777" w:rsidR="00032DE6" w:rsidRPr="00C95D21" w:rsidRDefault="00032DE6" w:rsidP="00032DE6">
      <w:pPr>
        <w:pStyle w:val="Retraitcorpsdetexte2"/>
        <w:spacing w:line="360" w:lineRule="auto"/>
        <w:rPr>
          <w:b/>
        </w:rPr>
      </w:pPr>
      <w:r w:rsidRPr="00C95D21">
        <w:rPr>
          <w:b/>
        </w:rPr>
        <w:fldChar w:fldCharType="begin">
          <w:ffData>
            <w:name w:val="Texte17"/>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45A9191D" w14:textId="445F2F7F" w:rsidR="00032DE6" w:rsidRPr="00C95D21" w:rsidRDefault="00032DE6" w:rsidP="00032DE6">
      <w:pPr>
        <w:pStyle w:val="Retraitcorpsdetexte2"/>
        <w:spacing w:line="360" w:lineRule="auto"/>
        <w:rPr>
          <w:b/>
        </w:rPr>
      </w:pPr>
      <w:r w:rsidRPr="00C95D21">
        <w:t>la visite obligatoire des lieux</w:t>
      </w:r>
      <w:r w:rsidR="00612ED5">
        <w:t>.</w:t>
      </w:r>
    </w:p>
    <w:p w14:paraId="03353DF0" w14:textId="77777777" w:rsidR="00032DE6" w:rsidRPr="00C95D21" w:rsidRDefault="00032DE6" w:rsidP="00032DE6">
      <w:pPr>
        <w:pStyle w:val="Retraitcorpsdetexte2"/>
      </w:pPr>
    </w:p>
    <w:p w14:paraId="5380CC9C" w14:textId="0CFEE43E" w:rsidR="00205C04" w:rsidRDefault="00032DE6" w:rsidP="000A25A1">
      <w:pPr>
        <w:pStyle w:val="Retraitcorpsdetexte2"/>
        <w:tabs>
          <w:tab w:val="left" w:pos="5387"/>
        </w:tabs>
      </w:pPr>
      <w:r w:rsidRPr="00C95D21">
        <w:t>Pour l</w:t>
      </w:r>
      <w:r w:rsidR="00D44E0C">
        <w:t>’</w:t>
      </w:r>
      <w:r w:rsidRPr="00C95D21">
        <w:t>Assemblée nationale,</w:t>
      </w:r>
      <w:r w:rsidRPr="00C95D21">
        <w:tab/>
        <w:t>Pour l</w:t>
      </w:r>
      <w:r w:rsidR="00D44E0C">
        <w:t>’</w:t>
      </w:r>
      <w:r w:rsidRPr="00C95D21">
        <w:t>entreprise,</w:t>
      </w:r>
    </w:p>
    <w:p w14:paraId="3EA8EC30" w14:textId="40CD5759" w:rsidR="000F5138" w:rsidRPr="00B25D00" w:rsidRDefault="000F5138" w:rsidP="000A25A1"/>
    <w:sectPr w:rsidR="000F5138" w:rsidRPr="00B25D00" w:rsidSect="00415114">
      <w:footerReference w:type="even" r:id="rId19"/>
      <w:footerReference w:type="default" r:id="rId20"/>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0156" w14:textId="77777777" w:rsidR="006B4BF2" w:rsidRDefault="006B4BF2">
      <w:r>
        <w:separator/>
      </w:r>
    </w:p>
  </w:endnote>
  <w:endnote w:type="continuationSeparator" w:id="0">
    <w:p w14:paraId="444703A0" w14:textId="77777777" w:rsidR="006B4BF2" w:rsidRDefault="006B4BF2">
      <w:r>
        <w:continuationSeparator/>
      </w:r>
    </w:p>
  </w:endnote>
  <w:endnote w:type="continuationNotice" w:id="1">
    <w:p w14:paraId="375DDA90" w14:textId="77777777" w:rsidR="006B4BF2" w:rsidRDefault="006B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Arial Gras">
    <w:panose1 w:val="020B0704020202020204"/>
    <w:charset w:val="00"/>
    <w:family w:val="swiss"/>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3C28" w14:textId="1D579AB4" w:rsidR="006B4BF2" w:rsidRPr="006F0A0E" w:rsidRDefault="006B4BF2"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 25F075</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962B6">
      <w:rPr>
        <w:rFonts w:ascii="Arial" w:hAnsi="Arial" w:cs="Arial"/>
        <w:noProof/>
        <w:sz w:val="18"/>
        <w:szCs w:val="18"/>
      </w:rPr>
      <w:t>12</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962B6">
      <w:rPr>
        <w:rFonts w:ascii="Arial" w:hAnsi="Arial" w:cs="Arial"/>
        <w:noProof/>
        <w:sz w:val="18"/>
        <w:szCs w:val="18"/>
      </w:rPr>
      <w:t>19</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5BEEFCA1" w:rsidR="006B4BF2" w:rsidRPr="006F0A0E" w:rsidRDefault="006B4BF2"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 xml:space="preserve">RC 25F075 </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962B6">
      <w:rPr>
        <w:rFonts w:ascii="Arial" w:hAnsi="Arial" w:cs="Arial"/>
        <w:noProof/>
        <w:sz w:val="18"/>
        <w:szCs w:val="18"/>
      </w:rPr>
      <w:t>13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962B6">
      <w:rPr>
        <w:rFonts w:ascii="Arial" w:hAnsi="Arial" w:cs="Arial"/>
        <w:noProof/>
        <w:sz w:val="18"/>
        <w:szCs w:val="18"/>
      </w:rPr>
      <w:t>19</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6B4BF2" w:rsidRDefault="006B4BF2"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6B4BF2" w:rsidRDefault="006B4BF2"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7F4DB6B4" w:rsidR="006B4BF2" w:rsidRPr="000F5138" w:rsidRDefault="006B4BF2" w:rsidP="000F5138">
    <w:pPr>
      <w:pStyle w:val="Texte"/>
      <w:spacing w:before="120" w:after="120"/>
      <w:ind w:firstLine="0"/>
      <w:jc w:val="left"/>
      <w:rPr>
        <w:rFonts w:asciiTheme="minorHAnsi" w:hAnsiTheme="minorHAnsi" w:cstheme="minorHAnsi"/>
        <w:color w:val="00B0F0"/>
        <w:sz w:val="18"/>
      </w:rPr>
    </w:pPr>
    <w:r w:rsidRPr="00E769AC">
      <w:rPr>
        <w:rFonts w:asciiTheme="minorHAnsi" w:hAnsiTheme="minorHAnsi" w:cstheme="minorHAnsi"/>
        <w:sz w:val="18"/>
      </w:rPr>
      <w:t>RC 25F075</w:t>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962B6">
      <w:rPr>
        <w:rFonts w:ascii="Arial" w:hAnsi="Arial" w:cs="Arial"/>
        <w:noProof/>
        <w:sz w:val="18"/>
        <w:szCs w:val="18"/>
      </w:rPr>
      <w:t>16</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962B6">
      <w:rPr>
        <w:rFonts w:ascii="Arial" w:hAnsi="Arial" w:cs="Arial"/>
        <w:noProof/>
        <w:sz w:val="18"/>
        <w:szCs w:val="18"/>
      </w:rPr>
      <w:t>19</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FB7C7" w14:textId="77777777" w:rsidR="006B4BF2" w:rsidRDefault="006B4BF2">
      <w:r>
        <w:separator/>
      </w:r>
    </w:p>
  </w:footnote>
  <w:footnote w:type="continuationSeparator" w:id="0">
    <w:p w14:paraId="7F0D1A14" w14:textId="77777777" w:rsidR="006B4BF2" w:rsidRDefault="006B4BF2">
      <w:r>
        <w:continuationSeparator/>
      </w:r>
    </w:p>
  </w:footnote>
  <w:footnote w:type="continuationNotice" w:id="1">
    <w:p w14:paraId="25494310" w14:textId="77777777" w:rsidR="006B4BF2" w:rsidRDefault="006B4BF2"/>
  </w:footnote>
  <w:footnote w:id="2">
    <w:p w14:paraId="176FFB2E" w14:textId="77777777" w:rsidR="006B4BF2" w:rsidRPr="003C3C91" w:rsidRDefault="006B4BF2"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600FE8"/>
    <w:multiLevelType w:val="hybridMultilevel"/>
    <w:tmpl w:val="9D46F316"/>
    <w:lvl w:ilvl="0" w:tplc="2BEEC3C4">
      <w:start w:val="1"/>
      <w:numFmt w:val="upperLetter"/>
      <w:lvlText w:val="%1."/>
      <w:lvlJc w:val="left"/>
      <w:pPr>
        <w:ind w:left="720" w:hanging="360"/>
      </w:pPr>
      <w:rPr>
        <w:rFonts w:eastAsia="SimSun"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DC2E58"/>
    <w:multiLevelType w:val="multilevel"/>
    <w:tmpl w:val="49B617FA"/>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DA1BCA"/>
    <w:multiLevelType w:val="hybridMultilevel"/>
    <w:tmpl w:val="DD5EEB2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5"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0" w15:restartNumberingAfterBreak="0">
    <w:nsid w:val="7A026ADA"/>
    <w:multiLevelType w:val="hybridMultilevel"/>
    <w:tmpl w:val="C366CCAE"/>
    <w:lvl w:ilvl="0" w:tplc="E154ECCC">
      <w:start w:val="1"/>
      <w:numFmt w:val="upperRoman"/>
      <w:lvlText w:val="%1."/>
      <w:lvlJc w:val="right"/>
      <w:pPr>
        <w:ind w:left="720" w:hanging="360"/>
      </w:pPr>
      <w:rPr>
        <w:b/>
        <w:color w:val="auto"/>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0"/>
  </w:num>
  <w:num w:numId="7">
    <w:abstractNumId w:val="20"/>
  </w:num>
  <w:num w:numId="8">
    <w:abstractNumId w:val="21"/>
  </w:num>
  <w:num w:numId="9">
    <w:abstractNumId w:val="16"/>
  </w:num>
  <w:num w:numId="10">
    <w:abstractNumId w:val="18"/>
  </w:num>
  <w:num w:numId="11">
    <w:abstractNumId w:val="28"/>
  </w:num>
  <w:num w:numId="12">
    <w:abstractNumId w:val="2"/>
  </w:num>
  <w:num w:numId="13">
    <w:abstractNumId w:val="5"/>
  </w:num>
  <w:num w:numId="14">
    <w:abstractNumId w:val="3"/>
  </w:num>
  <w:num w:numId="15">
    <w:abstractNumId w:val="7"/>
  </w:num>
  <w:num w:numId="16">
    <w:abstractNumId w:val="25"/>
  </w:num>
  <w:num w:numId="17">
    <w:abstractNumId w:val="17"/>
  </w:num>
  <w:num w:numId="18">
    <w:abstractNumId w:val="24"/>
  </w:num>
  <w:num w:numId="19">
    <w:abstractNumId w:val="8"/>
  </w:num>
  <w:num w:numId="20">
    <w:abstractNumId w:val="6"/>
  </w:num>
  <w:num w:numId="21">
    <w:abstractNumId w:val="27"/>
  </w:num>
  <w:num w:numId="22">
    <w:abstractNumId w:val="23"/>
  </w:num>
  <w:num w:numId="23">
    <w:abstractNumId w:val="26"/>
  </w:num>
  <w:num w:numId="24">
    <w:abstractNumId w:val="11"/>
  </w:num>
  <w:num w:numId="25">
    <w:abstractNumId w:val="13"/>
  </w:num>
  <w:num w:numId="26">
    <w:abstractNumId w:val="30"/>
  </w:num>
  <w:num w:numId="27">
    <w:abstractNumId w:val="29"/>
  </w:num>
  <w:num w:numId="28">
    <w:abstractNumId w:val="14"/>
  </w:num>
  <w:num w:numId="29">
    <w:abstractNumId w:val="19"/>
  </w:num>
  <w:num w:numId="3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EP539WTLC6YosSinubcFJUf0jB2E2I8GwBY3awJMC0RfiSKi6CbZUTnVqTTSE3gP2ZUFO+CLfY+xoqbqrJKQ==" w:salt="5Yx7fGoLZ1RbQQOTvu6hEQ=="/>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271E"/>
    <w:rsid w:val="0002362B"/>
    <w:rsid w:val="00025319"/>
    <w:rsid w:val="00027EA4"/>
    <w:rsid w:val="000328F5"/>
    <w:rsid w:val="00032DE6"/>
    <w:rsid w:val="00034A7F"/>
    <w:rsid w:val="000357C6"/>
    <w:rsid w:val="00040549"/>
    <w:rsid w:val="00040607"/>
    <w:rsid w:val="00040E28"/>
    <w:rsid w:val="00041E1D"/>
    <w:rsid w:val="000428CE"/>
    <w:rsid w:val="00043618"/>
    <w:rsid w:val="000447D2"/>
    <w:rsid w:val="00045CCF"/>
    <w:rsid w:val="0004701E"/>
    <w:rsid w:val="00050E54"/>
    <w:rsid w:val="00054323"/>
    <w:rsid w:val="000574B3"/>
    <w:rsid w:val="00060B71"/>
    <w:rsid w:val="000620CE"/>
    <w:rsid w:val="000621E1"/>
    <w:rsid w:val="000634F1"/>
    <w:rsid w:val="00063C28"/>
    <w:rsid w:val="00064745"/>
    <w:rsid w:val="000655E3"/>
    <w:rsid w:val="00066CF5"/>
    <w:rsid w:val="0007298C"/>
    <w:rsid w:val="000729E3"/>
    <w:rsid w:val="00073614"/>
    <w:rsid w:val="00075040"/>
    <w:rsid w:val="00076CD6"/>
    <w:rsid w:val="0007724C"/>
    <w:rsid w:val="00083E8E"/>
    <w:rsid w:val="000870FE"/>
    <w:rsid w:val="000900BB"/>
    <w:rsid w:val="000901C1"/>
    <w:rsid w:val="000906CE"/>
    <w:rsid w:val="00091D75"/>
    <w:rsid w:val="00093DC9"/>
    <w:rsid w:val="00097046"/>
    <w:rsid w:val="000A0D42"/>
    <w:rsid w:val="000A25A1"/>
    <w:rsid w:val="000A4B39"/>
    <w:rsid w:val="000A5667"/>
    <w:rsid w:val="000A5BA1"/>
    <w:rsid w:val="000A7405"/>
    <w:rsid w:val="000A7D4D"/>
    <w:rsid w:val="000A7DEB"/>
    <w:rsid w:val="000B01F3"/>
    <w:rsid w:val="000B0DA4"/>
    <w:rsid w:val="000B1866"/>
    <w:rsid w:val="000B19D3"/>
    <w:rsid w:val="000B1F1E"/>
    <w:rsid w:val="000B2C34"/>
    <w:rsid w:val="000B3019"/>
    <w:rsid w:val="000B431C"/>
    <w:rsid w:val="000B51C2"/>
    <w:rsid w:val="000B54E8"/>
    <w:rsid w:val="000B7337"/>
    <w:rsid w:val="000C0584"/>
    <w:rsid w:val="000C0C19"/>
    <w:rsid w:val="000C14E2"/>
    <w:rsid w:val="000C14E6"/>
    <w:rsid w:val="000C46BA"/>
    <w:rsid w:val="000C7C98"/>
    <w:rsid w:val="000D244B"/>
    <w:rsid w:val="000D5A45"/>
    <w:rsid w:val="000D70FF"/>
    <w:rsid w:val="000E2625"/>
    <w:rsid w:val="000E2F22"/>
    <w:rsid w:val="000E3ABB"/>
    <w:rsid w:val="000E4C2B"/>
    <w:rsid w:val="000E616C"/>
    <w:rsid w:val="000E73EF"/>
    <w:rsid w:val="000E7D88"/>
    <w:rsid w:val="000F0E5E"/>
    <w:rsid w:val="000F1FD5"/>
    <w:rsid w:val="000F31C2"/>
    <w:rsid w:val="000F5138"/>
    <w:rsid w:val="000F6320"/>
    <w:rsid w:val="000F66C2"/>
    <w:rsid w:val="000F6AF3"/>
    <w:rsid w:val="001037F8"/>
    <w:rsid w:val="00104ED7"/>
    <w:rsid w:val="001059A1"/>
    <w:rsid w:val="0010637D"/>
    <w:rsid w:val="00106513"/>
    <w:rsid w:val="00106C5A"/>
    <w:rsid w:val="00107980"/>
    <w:rsid w:val="001105EE"/>
    <w:rsid w:val="00111C5F"/>
    <w:rsid w:val="00112D82"/>
    <w:rsid w:val="0011757A"/>
    <w:rsid w:val="00117D36"/>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68DA"/>
    <w:rsid w:val="00137B1D"/>
    <w:rsid w:val="00137F5F"/>
    <w:rsid w:val="00140F2E"/>
    <w:rsid w:val="00141CC5"/>
    <w:rsid w:val="001445E5"/>
    <w:rsid w:val="00146EF8"/>
    <w:rsid w:val="00147798"/>
    <w:rsid w:val="00147807"/>
    <w:rsid w:val="00150549"/>
    <w:rsid w:val="00152EAD"/>
    <w:rsid w:val="001538EC"/>
    <w:rsid w:val="00153C74"/>
    <w:rsid w:val="00154199"/>
    <w:rsid w:val="00154F53"/>
    <w:rsid w:val="00156CCD"/>
    <w:rsid w:val="001609FB"/>
    <w:rsid w:val="0016170A"/>
    <w:rsid w:val="00163C37"/>
    <w:rsid w:val="00163F62"/>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E19"/>
    <w:rsid w:val="0018501A"/>
    <w:rsid w:val="00186477"/>
    <w:rsid w:val="00187E93"/>
    <w:rsid w:val="001911F4"/>
    <w:rsid w:val="00192401"/>
    <w:rsid w:val="00193733"/>
    <w:rsid w:val="00194138"/>
    <w:rsid w:val="0019442D"/>
    <w:rsid w:val="001944F8"/>
    <w:rsid w:val="0019746A"/>
    <w:rsid w:val="001A1809"/>
    <w:rsid w:val="001A2A37"/>
    <w:rsid w:val="001A4CDB"/>
    <w:rsid w:val="001A5D68"/>
    <w:rsid w:val="001A7A98"/>
    <w:rsid w:val="001B241F"/>
    <w:rsid w:val="001B2E93"/>
    <w:rsid w:val="001B4B50"/>
    <w:rsid w:val="001B5A4C"/>
    <w:rsid w:val="001B6B97"/>
    <w:rsid w:val="001B71AB"/>
    <w:rsid w:val="001B769F"/>
    <w:rsid w:val="001C0180"/>
    <w:rsid w:val="001C0353"/>
    <w:rsid w:val="001C059C"/>
    <w:rsid w:val="001C09F4"/>
    <w:rsid w:val="001C452A"/>
    <w:rsid w:val="001C4E80"/>
    <w:rsid w:val="001D2859"/>
    <w:rsid w:val="001D2B13"/>
    <w:rsid w:val="001D4662"/>
    <w:rsid w:val="001D4AB9"/>
    <w:rsid w:val="001D696D"/>
    <w:rsid w:val="001D7BCA"/>
    <w:rsid w:val="001E2928"/>
    <w:rsid w:val="001E7CAF"/>
    <w:rsid w:val="001F0154"/>
    <w:rsid w:val="001F2137"/>
    <w:rsid w:val="001F2363"/>
    <w:rsid w:val="001F3550"/>
    <w:rsid w:val="001F4C16"/>
    <w:rsid w:val="001F5AC0"/>
    <w:rsid w:val="00201C03"/>
    <w:rsid w:val="00203FCF"/>
    <w:rsid w:val="002040B0"/>
    <w:rsid w:val="00205C04"/>
    <w:rsid w:val="002060F9"/>
    <w:rsid w:val="00206291"/>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311E"/>
    <w:rsid w:val="002235B3"/>
    <w:rsid w:val="00225C2E"/>
    <w:rsid w:val="00226ED0"/>
    <w:rsid w:val="0023301D"/>
    <w:rsid w:val="00233234"/>
    <w:rsid w:val="00233BDF"/>
    <w:rsid w:val="00235713"/>
    <w:rsid w:val="00235FFB"/>
    <w:rsid w:val="00241D55"/>
    <w:rsid w:val="00244C86"/>
    <w:rsid w:val="00246363"/>
    <w:rsid w:val="00253358"/>
    <w:rsid w:val="00253BDF"/>
    <w:rsid w:val="002550DE"/>
    <w:rsid w:val="0025669E"/>
    <w:rsid w:val="00257F94"/>
    <w:rsid w:val="00264507"/>
    <w:rsid w:val="00264DE8"/>
    <w:rsid w:val="00267C59"/>
    <w:rsid w:val="002701E1"/>
    <w:rsid w:val="00270873"/>
    <w:rsid w:val="00273CAC"/>
    <w:rsid w:val="00274A0A"/>
    <w:rsid w:val="002809BA"/>
    <w:rsid w:val="00282076"/>
    <w:rsid w:val="002827C7"/>
    <w:rsid w:val="00282B36"/>
    <w:rsid w:val="00284D1E"/>
    <w:rsid w:val="00287100"/>
    <w:rsid w:val="00287338"/>
    <w:rsid w:val="002915AF"/>
    <w:rsid w:val="0029236B"/>
    <w:rsid w:val="002967C6"/>
    <w:rsid w:val="00297C4C"/>
    <w:rsid w:val="002A1587"/>
    <w:rsid w:val="002A228A"/>
    <w:rsid w:val="002A42C4"/>
    <w:rsid w:val="002A5AD3"/>
    <w:rsid w:val="002A5B14"/>
    <w:rsid w:val="002B0181"/>
    <w:rsid w:val="002B2033"/>
    <w:rsid w:val="002B3B6D"/>
    <w:rsid w:val="002B3FDF"/>
    <w:rsid w:val="002B50EF"/>
    <w:rsid w:val="002B6C37"/>
    <w:rsid w:val="002B7247"/>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6EC6"/>
    <w:rsid w:val="002D7D85"/>
    <w:rsid w:val="002E3D58"/>
    <w:rsid w:val="002E3D78"/>
    <w:rsid w:val="002E4243"/>
    <w:rsid w:val="002E5568"/>
    <w:rsid w:val="002E5B54"/>
    <w:rsid w:val="002E7702"/>
    <w:rsid w:val="002F03F2"/>
    <w:rsid w:val="002F2A59"/>
    <w:rsid w:val="002F2FD8"/>
    <w:rsid w:val="002F370F"/>
    <w:rsid w:val="002F76E9"/>
    <w:rsid w:val="002F7D68"/>
    <w:rsid w:val="003021AE"/>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1453"/>
    <w:rsid w:val="00322080"/>
    <w:rsid w:val="00322525"/>
    <w:rsid w:val="003231B6"/>
    <w:rsid w:val="00323981"/>
    <w:rsid w:val="00326329"/>
    <w:rsid w:val="00327F13"/>
    <w:rsid w:val="00331321"/>
    <w:rsid w:val="00331C65"/>
    <w:rsid w:val="00332BF5"/>
    <w:rsid w:val="0033432C"/>
    <w:rsid w:val="003351E5"/>
    <w:rsid w:val="0033560D"/>
    <w:rsid w:val="003357E9"/>
    <w:rsid w:val="003368C5"/>
    <w:rsid w:val="00336CF6"/>
    <w:rsid w:val="00337BC5"/>
    <w:rsid w:val="00337E0A"/>
    <w:rsid w:val="00341699"/>
    <w:rsid w:val="00342B0A"/>
    <w:rsid w:val="0034303B"/>
    <w:rsid w:val="00343EAC"/>
    <w:rsid w:val="00345710"/>
    <w:rsid w:val="00345987"/>
    <w:rsid w:val="00347264"/>
    <w:rsid w:val="0035115C"/>
    <w:rsid w:val="0035164F"/>
    <w:rsid w:val="003543E8"/>
    <w:rsid w:val="00355593"/>
    <w:rsid w:val="00355619"/>
    <w:rsid w:val="003563C7"/>
    <w:rsid w:val="00357537"/>
    <w:rsid w:val="00357A55"/>
    <w:rsid w:val="00363CD6"/>
    <w:rsid w:val="00365800"/>
    <w:rsid w:val="003660BB"/>
    <w:rsid w:val="003662D2"/>
    <w:rsid w:val="003711D9"/>
    <w:rsid w:val="003718E1"/>
    <w:rsid w:val="00372782"/>
    <w:rsid w:val="00372849"/>
    <w:rsid w:val="00372941"/>
    <w:rsid w:val="00373290"/>
    <w:rsid w:val="003737F3"/>
    <w:rsid w:val="003749EC"/>
    <w:rsid w:val="00375232"/>
    <w:rsid w:val="00375D55"/>
    <w:rsid w:val="00380554"/>
    <w:rsid w:val="003807B9"/>
    <w:rsid w:val="00381D46"/>
    <w:rsid w:val="00383584"/>
    <w:rsid w:val="00383668"/>
    <w:rsid w:val="0038645E"/>
    <w:rsid w:val="00393010"/>
    <w:rsid w:val="00393F04"/>
    <w:rsid w:val="00394E9E"/>
    <w:rsid w:val="00396F31"/>
    <w:rsid w:val="00397100"/>
    <w:rsid w:val="00397281"/>
    <w:rsid w:val="00397DE7"/>
    <w:rsid w:val="003A0E26"/>
    <w:rsid w:val="003A11C2"/>
    <w:rsid w:val="003A12ED"/>
    <w:rsid w:val="003A38A7"/>
    <w:rsid w:val="003A3C75"/>
    <w:rsid w:val="003A442A"/>
    <w:rsid w:val="003A65E3"/>
    <w:rsid w:val="003A6789"/>
    <w:rsid w:val="003A6843"/>
    <w:rsid w:val="003A78F4"/>
    <w:rsid w:val="003B440F"/>
    <w:rsid w:val="003B4EAE"/>
    <w:rsid w:val="003B522C"/>
    <w:rsid w:val="003B63DF"/>
    <w:rsid w:val="003B6AED"/>
    <w:rsid w:val="003B6D09"/>
    <w:rsid w:val="003C0987"/>
    <w:rsid w:val="003C0D4A"/>
    <w:rsid w:val="003C1766"/>
    <w:rsid w:val="003C7223"/>
    <w:rsid w:val="003C73C8"/>
    <w:rsid w:val="003C7A11"/>
    <w:rsid w:val="003D0465"/>
    <w:rsid w:val="003D106E"/>
    <w:rsid w:val="003D14D1"/>
    <w:rsid w:val="003D2444"/>
    <w:rsid w:val="003D28F7"/>
    <w:rsid w:val="003D2D68"/>
    <w:rsid w:val="003D50AA"/>
    <w:rsid w:val="003D68B0"/>
    <w:rsid w:val="003D71D4"/>
    <w:rsid w:val="003E054A"/>
    <w:rsid w:val="003E1744"/>
    <w:rsid w:val="003E30BF"/>
    <w:rsid w:val="003E32E6"/>
    <w:rsid w:val="003E3821"/>
    <w:rsid w:val="003E4D36"/>
    <w:rsid w:val="003E5047"/>
    <w:rsid w:val="003F0E21"/>
    <w:rsid w:val="003F1056"/>
    <w:rsid w:val="003F1ED3"/>
    <w:rsid w:val="003F3455"/>
    <w:rsid w:val="003F415B"/>
    <w:rsid w:val="003F43DD"/>
    <w:rsid w:val="003F4F7C"/>
    <w:rsid w:val="003F6CFF"/>
    <w:rsid w:val="00400436"/>
    <w:rsid w:val="00400D70"/>
    <w:rsid w:val="0040199F"/>
    <w:rsid w:val="00405247"/>
    <w:rsid w:val="0040594C"/>
    <w:rsid w:val="00412406"/>
    <w:rsid w:val="00412C70"/>
    <w:rsid w:val="00414EC4"/>
    <w:rsid w:val="00415114"/>
    <w:rsid w:val="0041560D"/>
    <w:rsid w:val="00415672"/>
    <w:rsid w:val="0041628E"/>
    <w:rsid w:val="00421DC3"/>
    <w:rsid w:val="0042682B"/>
    <w:rsid w:val="00432DA0"/>
    <w:rsid w:val="00433095"/>
    <w:rsid w:val="00433158"/>
    <w:rsid w:val="00433A95"/>
    <w:rsid w:val="004356A3"/>
    <w:rsid w:val="00435C58"/>
    <w:rsid w:val="004400BC"/>
    <w:rsid w:val="00443D99"/>
    <w:rsid w:val="00445335"/>
    <w:rsid w:val="0044582A"/>
    <w:rsid w:val="00446CF6"/>
    <w:rsid w:val="00450F16"/>
    <w:rsid w:val="00452BEF"/>
    <w:rsid w:val="00454AA0"/>
    <w:rsid w:val="00455F4B"/>
    <w:rsid w:val="00456906"/>
    <w:rsid w:val="00462061"/>
    <w:rsid w:val="00462A8A"/>
    <w:rsid w:val="00462F4A"/>
    <w:rsid w:val="00465220"/>
    <w:rsid w:val="00471515"/>
    <w:rsid w:val="00473D4C"/>
    <w:rsid w:val="004756D4"/>
    <w:rsid w:val="00477CD1"/>
    <w:rsid w:val="0048040A"/>
    <w:rsid w:val="00480DB6"/>
    <w:rsid w:val="0048193E"/>
    <w:rsid w:val="00481E37"/>
    <w:rsid w:val="00482A0D"/>
    <w:rsid w:val="00482D27"/>
    <w:rsid w:val="00483990"/>
    <w:rsid w:val="004839DD"/>
    <w:rsid w:val="00485E40"/>
    <w:rsid w:val="00486611"/>
    <w:rsid w:val="004868B5"/>
    <w:rsid w:val="004912D1"/>
    <w:rsid w:val="004936FA"/>
    <w:rsid w:val="00495025"/>
    <w:rsid w:val="00496FD9"/>
    <w:rsid w:val="0049731C"/>
    <w:rsid w:val="00497870"/>
    <w:rsid w:val="004A023E"/>
    <w:rsid w:val="004A09CE"/>
    <w:rsid w:val="004A0A01"/>
    <w:rsid w:val="004A1620"/>
    <w:rsid w:val="004A1C4D"/>
    <w:rsid w:val="004B17CF"/>
    <w:rsid w:val="004B1B89"/>
    <w:rsid w:val="004B6B1E"/>
    <w:rsid w:val="004B6BDC"/>
    <w:rsid w:val="004C34BD"/>
    <w:rsid w:val="004C3E72"/>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1F63"/>
    <w:rsid w:val="004F30ED"/>
    <w:rsid w:val="004F3C09"/>
    <w:rsid w:val="004F4D1D"/>
    <w:rsid w:val="004F60C5"/>
    <w:rsid w:val="004F692B"/>
    <w:rsid w:val="005005C0"/>
    <w:rsid w:val="00502909"/>
    <w:rsid w:val="0050305D"/>
    <w:rsid w:val="00503D0D"/>
    <w:rsid w:val="0050437B"/>
    <w:rsid w:val="00504AE3"/>
    <w:rsid w:val="00505CA1"/>
    <w:rsid w:val="00505CEC"/>
    <w:rsid w:val="00511667"/>
    <w:rsid w:val="00511D33"/>
    <w:rsid w:val="0051436E"/>
    <w:rsid w:val="0051466D"/>
    <w:rsid w:val="00514E17"/>
    <w:rsid w:val="00516645"/>
    <w:rsid w:val="005167B7"/>
    <w:rsid w:val="00517864"/>
    <w:rsid w:val="00520865"/>
    <w:rsid w:val="00520961"/>
    <w:rsid w:val="0052394E"/>
    <w:rsid w:val="00524D00"/>
    <w:rsid w:val="0052702A"/>
    <w:rsid w:val="00530E30"/>
    <w:rsid w:val="00531556"/>
    <w:rsid w:val="00532EC2"/>
    <w:rsid w:val="00532EFC"/>
    <w:rsid w:val="00533E2E"/>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659D"/>
    <w:rsid w:val="00596EE2"/>
    <w:rsid w:val="005A3DF8"/>
    <w:rsid w:val="005A4A54"/>
    <w:rsid w:val="005A5C0C"/>
    <w:rsid w:val="005A66E3"/>
    <w:rsid w:val="005A7CCC"/>
    <w:rsid w:val="005A7EA7"/>
    <w:rsid w:val="005B0EB7"/>
    <w:rsid w:val="005B25E6"/>
    <w:rsid w:val="005B2EBF"/>
    <w:rsid w:val="005B4791"/>
    <w:rsid w:val="005B4B62"/>
    <w:rsid w:val="005B4E66"/>
    <w:rsid w:val="005B61AE"/>
    <w:rsid w:val="005C13EB"/>
    <w:rsid w:val="005C30CE"/>
    <w:rsid w:val="005C398B"/>
    <w:rsid w:val="005C43DD"/>
    <w:rsid w:val="005C7317"/>
    <w:rsid w:val="005D007B"/>
    <w:rsid w:val="005D1B7B"/>
    <w:rsid w:val="005D26CD"/>
    <w:rsid w:val="005E2ADA"/>
    <w:rsid w:val="005E2FC9"/>
    <w:rsid w:val="005E3CE7"/>
    <w:rsid w:val="005E6A60"/>
    <w:rsid w:val="005E78CE"/>
    <w:rsid w:val="005F0DB0"/>
    <w:rsid w:val="005F0F23"/>
    <w:rsid w:val="005F1A49"/>
    <w:rsid w:val="005F22A5"/>
    <w:rsid w:val="005F2F6F"/>
    <w:rsid w:val="005F312D"/>
    <w:rsid w:val="005F662D"/>
    <w:rsid w:val="005F6FCD"/>
    <w:rsid w:val="005F79FD"/>
    <w:rsid w:val="005F7A66"/>
    <w:rsid w:val="00601B2B"/>
    <w:rsid w:val="00601F92"/>
    <w:rsid w:val="0060405B"/>
    <w:rsid w:val="00604766"/>
    <w:rsid w:val="00604BA0"/>
    <w:rsid w:val="00605E0E"/>
    <w:rsid w:val="00605E59"/>
    <w:rsid w:val="006064BB"/>
    <w:rsid w:val="006068AF"/>
    <w:rsid w:val="0061190C"/>
    <w:rsid w:val="00612B8A"/>
    <w:rsid w:val="00612ED5"/>
    <w:rsid w:val="00613C88"/>
    <w:rsid w:val="00614AD2"/>
    <w:rsid w:val="00620B93"/>
    <w:rsid w:val="00622384"/>
    <w:rsid w:val="00623C70"/>
    <w:rsid w:val="00624A64"/>
    <w:rsid w:val="00631C39"/>
    <w:rsid w:val="006321EF"/>
    <w:rsid w:val="0063605E"/>
    <w:rsid w:val="006365C9"/>
    <w:rsid w:val="00636682"/>
    <w:rsid w:val="006369DF"/>
    <w:rsid w:val="00636A55"/>
    <w:rsid w:val="00637441"/>
    <w:rsid w:val="006420BA"/>
    <w:rsid w:val="006536A9"/>
    <w:rsid w:val="00653C8C"/>
    <w:rsid w:val="00655920"/>
    <w:rsid w:val="00655EDC"/>
    <w:rsid w:val="006600DB"/>
    <w:rsid w:val="00660B2F"/>
    <w:rsid w:val="00662769"/>
    <w:rsid w:val="00662E93"/>
    <w:rsid w:val="006656BE"/>
    <w:rsid w:val="00666AB7"/>
    <w:rsid w:val="006728ED"/>
    <w:rsid w:val="006740C5"/>
    <w:rsid w:val="006767C8"/>
    <w:rsid w:val="00677410"/>
    <w:rsid w:val="00680DA2"/>
    <w:rsid w:val="006825E4"/>
    <w:rsid w:val="00684514"/>
    <w:rsid w:val="00686F9C"/>
    <w:rsid w:val="00690840"/>
    <w:rsid w:val="00690B2D"/>
    <w:rsid w:val="00691BBF"/>
    <w:rsid w:val="00691DB7"/>
    <w:rsid w:val="00695877"/>
    <w:rsid w:val="0069611D"/>
    <w:rsid w:val="00697369"/>
    <w:rsid w:val="0069737A"/>
    <w:rsid w:val="006A0E31"/>
    <w:rsid w:val="006A174F"/>
    <w:rsid w:val="006A1A97"/>
    <w:rsid w:val="006A5DAC"/>
    <w:rsid w:val="006B2695"/>
    <w:rsid w:val="006B4384"/>
    <w:rsid w:val="006B47E1"/>
    <w:rsid w:val="006B4BF2"/>
    <w:rsid w:val="006B6727"/>
    <w:rsid w:val="006B67B3"/>
    <w:rsid w:val="006B6839"/>
    <w:rsid w:val="006B69AA"/>
    <w:rsid w:val="006B7EEC"/>
    <w:rsid w:val="006C0D7B"/>
    <w:rsid w:val="006C1442"/>
    <w:rsid w:val="006C1EFA"/>
    <w:rsid w:val="006C35EE"/>
    <w:rsid w:val="006C4C13"/>
    <w:rsid w:val="006C4CD0"/>
    <w:rsid w:val="006C5AB9"/>
    <w:rsid w:val="006C62A8"/>
    <w:rsid w:val="006C63C7"/>
    <w:rsid w:val="006D0C6F"/>
    <w:rsid w:val="006D38ED"/>
    <w:rsid w:val="006D46A0"/>
    <w:rsid w:val="006D4A18"/>
    <w:rsid w:val="006D4C24"/>
    <w:rsid w:val="006D6AF1"/>
    <w:rsid w:val="006D7D07"/>
    <w:rsid w:val="006D7F4F"/>
    <w:rsid w:val="006E2E63"/>
    <w:rsid w:val="006E61F5"/>
    <w:rsid w:val="006E62EB"/>
    <w:rsid w:val="006E78C8"/>
    <w:rsid w:val="006F0425"/>
    <w:rsid w:val="006F0A0E"/>
    <w:rsid w:val="006F114F"/>
    <w:rsid w:val="006F1D0E"/>
    <w:rsid w:val="006F2248"/>
    <w:rsid w:val="006F225A"/>
    <w:rsid w:val="006F3346"/>
    <w:rsid w:val="006F497A"/>
    <w:rsid w:val="006F4F61"/>
    <w:rsid w:val="007016FA"/>
    <w:rsid w:val="0070272A"/>
    <w:rsid w:val="00702D31"/>
    <w:rsid w:val="00703211"/>
    <w:rsid w:val="00704023"/>
    <w:rsid w:val="00704249"/>
    <w:rsid w:val="00705AD0"/>
    <w:rsid w:val="00706746"/>
    <w:rsid w:val="00706B7F"/>
    <w:rsid w:val="00711E46"/>
    <w:rsid w:val="007139AD"/>
    <w:rsid w:val="00716FF8"/>
    <w:rsid w:val="007173F5"/>
    <w:rsid w:val="0072343C"/>
    <w:rsid w:val="00723BAC"/>
    <w:rsid w:val="00724974"/>
    <w:rsid w:val="007256F4"/>
    <w:rsid w:val="00726154"/>
    <w:rsid w:val="0073277D"/>
    <w:rsid w:val="0073492A"/>
    <w:rsid w:val="007378D7"/>
    <w:rsid w:val="00741616"/>
    <w:rsid w:val="0074190A"/>
    <w:rsid w:val="00742C32"/>
    <w:rsid w:val="007443DE"/>
    <w:rsid w:val="00745537"/>
    <w:rsid w:val="00746172"/>
    <w:rsid w:val="00747C84"/>
    <w:rsid w:val="00750DAA"/>
    <w:rsid w:val="00751AE9"/>
    <w:rsid w:val="00751D75"/>
    <w:rsid w:val="007534B1"/>
    <w:rsid w:val="00755639"/>
    <w:rsid w:val="00757FB6"/>
    <w:rsid w:val="0076022C"/>
    <w:rsid w:val="00760793"/>
    <w:rsid w:val="007609D9"/>
    <w:rsid w:val="00761E0F"/>
    <w:rsid w:val="00763959"/>
    <w:rsid w:val="00764814"/>
    <w:rsid w:val="00764A0D"/>
    <w:rsid w:val="00770486"/>
    <w:rsid w:val="00771E15"/>
    <w:rsid w:val="007726DC"/>
    <w:rsid w:val="00772F10"/>
    <w:rsid w:val="007737DC"/>
    <w:rsid w:val="00773878"/>
    <w:rsid w:val="0077572F"/>
    <w:rsid w:val="007760BB"/>
    <w:rsid w:val="0078012D"/>
    <w:rsid w:val="00782E46"/>
    <w:rsid w:val="00784108"/>
    <w:rsid w:val="00784B52"/>
    <w:rsid w:val="00785579"/>
    <w:rsid w:val="0079133D"/>
    <w:rsid w:val="00791686"/>
    <w:rsid w:val="00792122"/>
    <w:rsid w:val="00792DF4"/>
    <w:rsid w:val="0079308D"/>
    <w:rsid w:val="00793D7D"/>
    <w:rsid w:val="007949F7"/>
    <w:rsid w:val="00797460"/>
    <w:rsid w:val="00797755"/>
    <w:rsid w:val="007A12EA"/>
    <w:rsid w:val="007A1E63"/>
    <w:rsid w:val="007A279F"/>
    <w:rsid w:val="007A288A"/>
    <w:rsid w:val="007A3C3D"/>
    <w:rsid w:val="007A3C84"/>
    <w:rsid w:val="007A3DE2"/>
    <w:rsid w:val="007A7679"/>
    <w:rsid w:val="007B1D65"/>
    <w:rsid w:val="007B443A"/>
    <w:rsid w:val="007B6DC8"/>
    <w:rsid w:val="007B7407"/>
    <w:rsid w:val="007C0FC1"/>
    <w:rsid w:val="007C14C2"/>
    <w:rsid w:val="007C4EE4"/>
    <w:rsid w:val="007C548F"/>
    <w:rsid w:val="007C609C"/>
    <w:rsid w:val="007C6757"/>
    <w:rsid w:val="007C6A12"/>
    <w:rsid w:val="007D0EDD"/>
    <w:rsid w:val="007D0F6B"/>
    <w:rsid w:val="007D173F"/>
    <w:rsid w:val="007D2404"/>
    <w:rsid w:val="007D28ED"/>
    <w:rsid w:val="007D31C6"/>
    <w:rsid w:val="007D3BCF"/>
    <w:rsid w:val="007D3F0F"/>
    <w:rsid w:val="007D7316"/>
    <w:rsid w:val="007E4EC5"/>
    <w:rsid w:val="007E5070"/>
    <w:rsid w:val="007E62CE"/>
    <w:rsid w:val="007F2E20"/>
    <w:rsid w:val="007F4568"/>
    <w:rsid w:val="007F5D61"/>
    <w:rsid w:val="007F7085"/>
    <w:rsid w:val="008018B5"/>
    <w:rsid w:val="00802E5B"/>
    <w:rsid w:val="00805DA5"/>
    <w:rsid w:val="008067EA"/>
    <w:rsid w:val="00806912"/>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69C6"/>
    <w:rsid w:val="008269C9"/>
    <w:rsid w:val="00827D96"/>
    <w:rsid w:val="00830254"/>
    <w:rsid w:val="0083031A"/>
    <w:rsid w:val="008340BD"/>
    <w:rsid w:val="00834181"/>
    <w:rsid w:val="00835374"/>
    <w:rsid w:val="008439B8"/>
    <w:rsid w:val="00844005"/>
    <w:rsid w:val="00844CD3"/>
    <w:rsid w:val="00845E90"/>
    <w:rsid w:val="00851A0C"/>
    <w:rsid w:val="008543AD"/>
    <w:rsid w:val="00855A7E"/>
    <w:rsid w:val="0085716A"/>
    <w:rsid w:val="008620F6"/>
    <w:rsid w:val="00863140"/>
    <w:rsid w:val="00863505"/>
    <w:rsid w:val="008642FE"/>
    <w:rsid w:val="008669CF"/>
    <w:rsid w:val="00866A61"/>
    <w:rsid w:val="008704AA"/>
    <w:rsid w:val="00871970"/>
    <w:rsid w:val="008747C3"/>
    <w:rsid w:val="00874F7B"/>
    <w:rsid w:val="008762BF"/>
    <w:rsid w:val="00876F28"/>
    <w:rsid w:val="00877397"/>
    <w:rsid w:val="00884908"/>
    <w:rsid w:val="00884F6F"/>
    <w:rsid w:val="00885C35"/>
    <w:rsid w:val="008860E8"/>
    <w:rsid w:val="00891204"/>
    <w:rsid w:val="00891EB9"/>
    <w:rsid w:val="00895074"/>
    <w:rsid w:val="00895BF0"/>
    <w:rsid w:val="00896F5B"/>
    <w:rsid w:val="008970A7"/>
    <w:rsid w:val="008973E5"/>
    <w:rsid w:val="008A1E62"/>
    <w:rsid w:val="008A2B74"/>
    <w:rsid w:val="008A592A"/>
    <w:rsid w:val="008A5CE4"/>
    <w:rsid w:val="008A61B7"/>
    <w:rsid w:val="008B08CE"/>
    <w:rsid w:val="008B0D37"/>
    <w:rsid w:val="008B0F45"/>
    <w:rsid w:val="008B44B0"/>
    <w:rsid w:val="008B4552"/>
    <w:rsid w:val="008B462A"/>
    <w:rsid w:val="008B5245"/>
    <w:rsid w:val="008B6BE2"/>
    <w:rsid w:val="008C00F8"/>
    <w:rsid w:val="008C0457"/>
    <w:rsid w:val="008C0B39"/>
    <w:rsid w:val="008C1C8C"/>
    <w:rsid w:val="008C1D9C"/>
    <w:rsid w:val="008C3185"/>
    <w:rsid w:val="008C3E7F"/>
    <w:rsid w:val="008C41CD"/>
    <w:rsid w:val="008C4246"/>
    <w:rsid w:val="008C5289"/>
    <w:rsid w:val="008D1BFA"/>
    <w:rsid w:val="008D5EB4"/>
    <w:rsid w:val="008E0773"/>
    <w:rsid w:val="008E2C4F"/>
    <w:rsid w:val="008E382B"/>
    <w:rsid w:val="008E40CD"/>
    <w:rsid w:val="008E415B"/>
    <w:rsid w:val="008E5255"/>
    <w:rsid w:val="008E5B0C"/>
    <w:rsid w:val="008E61F5"/>
    <w:rsid w:val="008F1371"/>
    <w:rsid w:val="008F28CB"/>
    <w:rsid w:val="008F30A2"/>
    <w:rsid w:val="008F4365"/>
    <w:rsid w:val="008F656D"/>
    <w:rsid w:val="008F7808"/>
    <w:rsid w:val="00903442"/>
    <w:rsid w:val="00903690"/>
    <w:rsid w:val="00904994"/>
    <w:rsid w:val="0090584C"/>
    <w:rsid w:val="00910289"/>
    <w:rsid w:val="009148F3"/>
    <w:rsid w:val="00915B12"/>
    <w:rsid w:val="00915D95"/>
    <w:rsid w:val="00917DDA"/>
    <w:rsid w:val="00921433"/>
    <w:rsid w:val="00924D11"/>
    <w:rsid w:val="00925769"/>
    <w:rsid w:val="00932A72"/>
    <w:rsid w:val="00935211"/>
    <w:rsid w:val="009359E8"/>
    <w:rsid w:val="00935C37"/>
    <w:rsid w:val="009362A3"/>
    <w:rsid w:val="009402C0"/>
    <w:rsid w:val="00940724"/>
    <w:rsid w:val="0094240B"/>
    <w:rsid w:val="00942561"/>
    <w:rsid w:val="00942F4E"/>
    <w:rsid w:val="00943AB8"/>
    <w:rsid w:val="009444F8"/>
    <w:rsid w:val="00944DE0"/>
    <w:rsid w:val="0094553C"/>
    <w:rsid w:val="009459D0"/>
    <w:rsid w:val="00946089"/>
    <w:rsid w:val="0094618A"/>
    <w:rsid w:val="009461DE"/>
    <w:rsid w:val="00947BD9"/>
    <w:rsid w:val="00950867"/>
    <w:rsid w:val="00951495"/>
    <w:rsid w:val="0095201B"/>
    <w:rsid w:val="00953A69"/>
    <w:rsid w:val="00953F2C"/>
    <w:rsid w:val="00954218"/>
    <w:rsid w:val="00954FD3"/>
    <w:rsid w:val="00955509"/>
    <w:rsid w:val="0095576C"/>
    <w:rsid w:val="00956892"/>
    <w:rsid w:val="00956F67"/>
    <w:rsid w:val="009575FA"/>
    <w:rsid w:val="00960E11"/>
    <w:rsid w:val="009627CC"/>
    <w:rsid w:val="009635D3"/>
    <w:rsid w:val="00963CE2"/>
    <w:rsid w:val="009647A3"/>
    <w:rsid w:val="00964DBB"/>
    <w:rsid w:val="00965213"/>
    <w:rsid w:val="00967CA3"/>
    <w:rsid w:val="0097172B"/>
    <w:rsid w:val="00972D49"/>
    <w:rsid w:val="00973034"/>
    <w:rsid w:val="00973155"/>
    <w:rsid w:val="00973B37"/>
    <w:rsid w:val="00973DF5"/>
    <w:rsid w:val="00974E42"/>
    <w:rsid w:val="009759F2"/>
    <w:rsid w:val="009833C8"/>
    <w:rsid w:val="00984975"/>
    <w:rsid w:val="009852D4"/>
    <w:rsid w:val="00985E9B"/>
    <w:rsid w:val="00985FBB"/>
    <w:rsid w:val="00986070"/>
    <w:rsid w:val="009862E5"/>
    <w:rsid w:val="00986865"/>
    <w:rsid w:val="00987CB5"/>
    <w:rsid w:val="00987EA7"/>
    <w:rsid w:val="00991D3C"/>
    <w:rsid w:val="00992131"/>
    <w:rsid w:val="00994B15"/>
    <w:rsid w:val="009959C0"/>
    <w:rsid w:val="00996516"/>
    <w:rsid w:val="00997627"/>
    <w:rsid w:val="00997B53"/>
    <w:rsid w:val="00997DB3"/>
    <w:rsid w:val="009A05A9"/>
    <w:rsid w:val="009A3E94"/>
    <w:rsid w:val="009A4FDE"/>
    <w:rsid w:val="009A5DA3"/>
    <w:rsid w:val="009A76EA"/>
    <w:rsid w:val="009A7E0F"/>
    <w:rsid w:val="009B2681"/>
    <w:rsid w:val="009B66D8"/>
    <w:rsid w:val="009B671A"/>
    <w:rsid w:val="009B75F1"/>
    <w:rsid w:val="009B7993"/>
    <w:rsid w:val="009C366B"/>
    <w:rsid w:val="009C3A38"/>
    <w:rsid w:val="009C4539"/>
    <w:rsid w:val="009C570A"/>
    <w:rsid w:val="009C5851"/>
    <w:rsid w:val="009C7E09"/>
    <w:rsid w:val="009D01F7"/>
    <w:rsid w:val="009D22A0"/>
    <w:rsid w:val="009D25B9"/>
    <w:rsid w:val="009D5FD6"/>
    <w:rsid w:val="009D7988"/>
    <w:rsid w:val="009E109F"/>
    <w:rsid w:val="009E1CA6"/>
    <w:rsid w:val="009E1D11"/>
    <w:rsid w:val="009E2882"/>
    <w:rsid w:val="009E368F"/>
    <w:rsid w:val="009E79FD"/>
    <w:rsid w:val="009F02DC"/>
    <w:rsid w:val="009F08A5"/>
    <w:rsid w:val="009F216E"/>
    <w:rsid w:val="009F230E"/>
    <w:rsid w:val="009F2648"/>
    <w:rsid w:val="009F5EB3"/>
    <w:rsid w:val="009F7342"/>
    <w:rsid w:val="00A0083F"/>
    <w:rsid w:val="00A009E8"/>
    <w:rsid w:val="00A02F8B"/>
    <w:rsid w:val="00A07DF0"/>
    <w:rsid w:val="00A1040E"/>
    <w:rsid w:val="00A12C36"/>
    <w:rsid w:val="00A14B3B"/>
    <w:rsid w:val="00A15486"/>
    <w:rsid w:val="00A15913"/>
    <w:rsid w:val="00A17B38"/>
    <w:rsid w:val="00A2098D"/>
    <w:rsid w:val="00A22145"/>
    <w:rsid w:val="00A23872"/>
    <w:rsid w:val="00A23B8C"/>
    <w:rsid w:val="00A25D36"/>
    <w:rsid w:val="00A26FAA"/>
    <w:rsid w:val="00A30F01"/>
    <w:rsid w:val="00A31EB0"/>
    <w:rsid w:val="00A32848"/>
    <w:rsid w:val="00A32E90"/>
    <w:rsid w:val="00A33BAE"/>
    <w:rsid w:val="00A35AC8"/>
    <w:rsid w:val="00A35C62"/>
    <w:rsid w:val="00A36B32"/>
    <w:rsid w:val="00A40DFC"/>
    <w:rsid w:val="00A41FD7"/>
    <w:rsid w:val="00A4206E"/>
    <w:rsid w:val="00A422A6"/>
    <w:rsid w:val="00A42AD2"/>
    <w:rsid w:val="00A44182"/>
    <w:rsid w:val="00A457FF"/>
    <w:rsid w:val="00A46A10"/>
    <w:rsid w:val="00A54F12"/>
    <w:rsid w:val="00A55B0B"/>
    <w:rsid w:val="00A561E0"/>
    <w:rsid w:val="00A5657A"/>
    <w:rsid w:val="00A60AF0"/>
    <w:rsid w:val="00A60EFF"/>
    <w:rsid w:val="00A63F4D"/>
    <w:rsid w:val="00A66763"/>
    <w:rsid w:val="00A67675"/>
    <w:rsid w:val="00A67C72"/>
    <w:rsid w:val="00A7017E"/>
    <w:rsid w:val="00A71074"/>
    <w:rsid w:val="00A73540"/>
    <w:rsid w:val="00A740A7"/>
    <w:rsid w:val="00A752BD"/>
    <w:rsid w:val="00A75962"/>
    <w:rsid w:val="00A75CF3"/>
    <w:rsid w:val="00A763A3"/>
    <w:rsid w:val="00A76BC8"/>
    <w:rsid w:val="00A76D2E"/>
    <w:rsid w:val="00A81270"/>
    <w:rsid w:val="00A81903"/>
    <w:rsid w:val="00A81D57"/>
    <w:rsid w:val="00A83580"/>
    <w:rsid w:val="00A841C8"/>
    <w:rsid w:val="00A84B50"/>
    <w:rsid w:val="00A85546"/>
    <w:rsid w:val="00A90A33"/>
    <w:rsid w:val="00A95367"/>
    <w:rsid w:val="00A962B6"/>
    <w:rsid w:val="00A96578"/>
    <w:rsid w:val="00A96A8B"/>
    <w:rsid w:val="00A97BD7"/>
    <w:rsid w:val="00AA1DB4"/>
    <w:rsid w:val="00AA2C33"/>
    <w:rsid w:val="00AA3B70"/>
    <w:rsid w:val="00AA6F24"/>
    <w:rsid w:val="00AB0BE3"/>
    <w:rsid w:val="00AB225F"/>
    <w:rsid w:val="00AB23DE"/>
    <w:rsid w:val="00AB6AC2"/>
    <w:rsid w:val="00AC12D3"/>
    <w:rsid w:val="00AC194D"/>
    <w:rsid w:val="00AC2171"/>
    <w:rsid w:val="00AC32BD"/>
    <w:rsid w:val="00AC3B69"/>
    <w:rsid w:val="00AC3BDF"/>
    <w:rsid w:val="00AC6769"/>
    <w:rsid w:val="00AD0ADC"/>
    <w:rsid w:val="00AE0050"/>
    <w:rsid w:val="00AE7057"/>
    <w:rsid w:val="00AF2259"/>
    <w:rsid w:val="00AF3834"/>
    <w:rsid w:val="00AF3C99"/>
    <w:rsid w:val="00AF49E3"/>
    <w:rsid w:val="00AF4C64"/>
    <w:rsid w:val="00AF66AB"/>
    <w:rsid w:val="00AF6793"/>
    <w:rsid w:val="00B00F64"/>
    <w:rsid w:val="00B011F6"/>
    <w:rsid w:val="00B01EFE"/>
    <w:rsid w:val="00B037F9"/>
    <w:rsid w:val="00B05577"/>
    <w:rsid w:val="00B07032"/>
    <w:rsid w:val="00B079E6"/>
    <w:rsid w:val="00B07FC7"/>
    <w:rsid w:val="00B10F9A"/>
    <w:rsid w:val="00B11329"/>
    <w:rsid w:val="00B1208C"/>
    <w:rsid w:val="00B12846"/>
    <w:rsid w:val="00B13A22"/>
    <w:rsid w:val="00B164F0"/>
    <w:rsid w:val="00B16625"/>
    <w:rsid w:val="00B16DF4"/>
    <w:rsid w:val="00B17DB7"/>
    <w:rsid w:val="00B21A57"/>
    <w:rsid w:val="00B22EDA"/>
    <w:rsid w:val="00B25D00"/>
    <w:rsid w:val="00B26DE8"/>
    <w:rsid w:val="00B27B32"/>
    <w:rsid w:val="00B37D79"/>
    <w:rsid w:val="00B40097"/>
    <w:rsid w:val="00B40B45"/>
    <w:rsid w:val="00B40E21"/>
    <w:rsid w:val="00B41900"/>
    <w:rsid w:val="00B45236"/>
    <w:rsid w:val="00B45F2E"/>
    <w:rsid w:val="00B50378"/>
    <w:rsid w:val="00B5139F"/>
    <w:rsid w:val="00B51E26"/>
    <w:rsid w:val="00B53E02"/>
    <w:rsid w:val="00B54E0F"/>
    <w:rsid w:val="00B55F5E"/>
    <w:rsid w:val="00B63C30"/>
    <w:rsid w:val="00B63F54"/>
    <w:rsid w:val="00B646D3"/>
    <w:rsid w:val="00B6567F"/>
    <w:rsid w:val="00B71761"/>
    <w:rsid w:val="00B75774"/>
    <w:rsid w:val="00B75DBE"/>
    <w:rsid w:val="00B77CF8"/>
    <w:rsid w:val="00B77F56"/>
    <w:rsid w:val="00B80910"/>
    <w:rsid w:val="00B80E06"/>
    <w:rsid w:val="00B829C1"/>
    <w:rsid w:val="00B832DE"/>
    <w:rsid w:val="00B84909"/>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2205"/>
    <w:rsid w:val="00BB46BD"/>
    <w:rsid w:val="00BB6347"/>
    <w:rsid w:val="00BB6DA6"/>
    <w:rsid w:val="00BB75FE"/>
    <w:rsid w:val="00BC0E66"/>
    <w:rsid w:val="00BC17A2"/>
    <w:rsid w:val="00BC3E49"/>
    <w:rsid w:val="00BC7421"/>
    <w:rsid w:val="00BD11E1"/>
    <w:rsid w:val="00BD1B3E"/>
    <w:rsid w:val="00BD4F18"/>
    <w:rsid w:val="00BD66E3"/>
    <w:rsid w:val="00BD725E"/>
    <w:rsid w:val="00BD7512"/>
    <w:rsid w:val="00BE1D6E"/>
    <w:rsid w:val="00BE230A"/>
    <w:rsid w:val="00BE36AD"/>
    <w:rsid w:val="00BE4676"/>
    <w:rsid w:val="00BF05CA"/>
    <w:rsid w:val="00BF19EC"/>
    <w:rsid w:val="00BF34F4"/>
    <w:rsid w:val="00BF4AD6"/>
    <w:rsid w:val="00BF6907"/>
    <w:rsid w:val="00BF6F0A"/>
    <w:rsid w:val="00BF70D8"/>
    <w:rsid w:val="00BF76FB"/>
    <w:rsid w:val="00BF77B4"/>
    <w:rsid w:val="00C00D91"/>
    <w:rsid w:val="00C01718"/>
    <w:rsid w:val="00C02F45"/>
    <w:rsid w:val="00C057A8"/>
    <w:rsid w:val="00C05B7D"/>
    <w:rsid w:val="00C06CE9"/>
    <w:rsid w:val="00C10340"/>
    <w:rsid w:val="00C11957"/>
    <w:rsid w:val="00C1314E"/>
    <w:rsid w:val="00C16D7E"/>
    <w:rsid w:val="00C175FC"/>
    <w:rsid w:val="00C21C15"/>
    <w:rsid w:val="00C22F2A"/>
    <w:rsid w:val="00C23F8D"/>
    <w:rsid w:val="00C26939"/>
    <w:rsid w:val="00C3300B"/>
    <w:rsid w:val="00C35ED5"/>
    <w:rsid w:val="00C361EB"/>
    <w:rsid w:val="00C41FA1"/>
    <w:rsid w:val="00C42D9A"/>
    <w:rsid w:val="00C47AE4"/>
    <w:rsid w:val="00C50438"/>
    <w:rsid w:val="00C5271E"/>
    <w:rsid w:val="00C54731"/>
    <w:rsid w:val="00C54F3F"/>
    <w:rsid w:val="00C56F15"/>
    <w:rsid w:val="00C57C65"/>
    <w:rsid w:val="00C60E55"/>
    <w:rsid w:val="00C622E3"/>
    <w:rsid w:val="00C632CA"/>
    <w:rsid w:val="00C65C22"/>
    <w:rsid w:val="00C66DB7"/>
    <w:rsid w:val="00C67BE3"/>
    <w:rsid w:val="00C67EBF"/>
    <w:rsid w:val="00C71B75"/>
    <w:rsid w:val="00C71B80"/>
    <w:rsid w:val="00C73CBF"/>
    <w:rsid w:val="00C74FCE"/>
    <w:rsid w:val="00C7599D"/>
    <w:rsid w:val="00C770BD"/>
    <w:rsid w:val="00C77E5E"/>
    <w:rsid w:val="00C8461F"/>
    <w:rsid w:val="00C84DFD"/>
    <w:rsid w:val="00C86D51"/>
    <w:rsid w:val="00C87E9B"/>
    <w:rsid w:val="00C916C1"/>
    <w:rsid w:val="00C9279E"/>
    <w:rsid w:val="00C9315A"/>
    <w:rsid w:val="00C967BD"/>
    <w:rsid w:val="00CA0019"/>
    <w:rsid w:val="00CA2085"/>
    <w:rsid w:val="00CA32CE"/>
    <w:rsid w:val="00CA38D3"/>
    <w:rsid w:val="00CA6969"/>
    <w:rsid w:val="00CB2894"/>
    <w:rsid w:val="00CB4586"/>
    <w:rsid w:val="00CB5924"/>
    <w:rsid w:val="00CB62D3"/>
    <w:rsid w:val="00CB6590"/>
    <w:rsid w:val="00CC0A13"/>
    <w:rsid w:val="00CC1413"/>
    <w:rsid w:val="00CC44D2"/>
    <w:rsid w:val="00CC4A50"/>
    <w:rsid w:val="00CC5206"/>
    <w:rsid w:val="00CC6D24"/>
    <w:rsid w:val="00CC738A"/>
    <w:rsid w:val="00CD03BD"/>
    <w:rsid w:val="00CD31F4"/>
    <w:rsid w:val="00CD45D6"/>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5437"/>
    <w:rsid w:val="00D05A6B"/>
    <w:rsid w:val="00D10AB0"/>
    <w:rsid w:val="00D10B47"/>
    <w:rsid w:val="00D10F8A"/>
    <w:rsid w:val="00D11179"/>
    <w:rsid w:val="00D14279"/>
    <w:rsid w:val="00D142FB"/>
    <w:rsid w:val="00D15017"/>
    <w:rsid w:val="00D15802"/>
    <w:rsid w:val="00D15813"/>
    <w:rsid w:val="00D16B89"/>
    <w:rsid w:val="00D20470"/>
    <w:rsid w:val="00D21EE9"/>
    <w:rsid w:val="00D2224A"/>
    <w:rsid w:val="00D22E5D"/>
    <w:rsid w:val="00D24C07"/>
    <w:rsid w:val="00D26FDF"/>
    <w:rsid w:val="00D27652"/>
    <w:rsid w:val="00D30DA4"/>
    <w:rsid w:val="00D31769"/>
    <w:rsid w:val="00D31D47"/>
    <w:rsid w:val="00D32ACF"/>
    <w:rsid w:val="00D33387"/>
    <w:rsid w:val="00D33779"/>
    <w:rsid w:val="00D34FDB"/>
    <w:rsid w:val="00D370ED"/>
    <w:rsid w:val="00D37479"/>
    <w:rsid w:val="00D378AF"/>
    <w:rsid w:val="00D40DC9"/>
    <w:rsid w:val="00D424C6"/>
    <w:rsid w:val="00D4348E"/>
    <w:rsid w:val="00D442B7"/>
    <w:rsid w:val="00D448A3"/>
    <w:rsid w:val="00D44E0C"/>
    <w:rsid w:val="00D45ADA"/>
    <w:rsid w:val="00D532AD"/>
    <w:rsid w:val="00D54C52"/>
    <w:rsid w:val="00D54C8B"/>
    <w:rsid w:val="00D604CC"/>
    <w:rsid w:val="00D60D6E"/>
    <w:rsid w:val="00D625EE"/>
    <w:rsid w:val="00D64A3D"/>
    <w:rsid w:val="00D65219"/>
    <w:rsid w:val="00D6704E"/>
    <w:rsid w:val="00D70D0B"/>
    <w:rsid w:val="00D71415"/>
    <w:rsid w:val="00D72370"/>
    <w:rsid w:val="00D730C1"/>
    <w:rsid w:val="00D76236"/>
    <w:rsid w:val="00D76C94"/>
    <w:rsid w:val="00D7793A"/>
    <w:rsid w:val="00D80930"/>
    <w:rsid w:val="00D832A9"/>
    <w:rsid w:val="00D869B7"/>
    <w:rsid w:val="00D87100"/>
    <w:rsid w:val="00D91167"/>
    <w:rsid w:val="00D9291A"/>
    <w:rsid w:val="00D9427A"/>
    <w:rsid w:val="00D95A72"/>
    <w:rsid w:val="00D9766E"/>
    <w:rsid w:val="00DA1B97"/>
    <w:rsid w:val="00DA2D20"/>
    <w:rsid w:val="00DA46AD"/>
    <w:rsid w:val="00DA4D4B"/>
    <w:rsid w:val="00DA5706"/>
    <w:rsid w:val="00DA5D35"/>
    <w:rsid w:val="00DA6499"/>
    <w:rsid w:val="00DA664A"/>
    <w:rsid w:val="00DA6EFB"/>
    <w:rsid w:val="00DA7475"/>
    <w:rsid w:val="00DA749D"/>
    <w:rsid w:val="00DA782E"/>
    <w:rsid w:val="00DB06B7"/>
    <w:rsid w:val="00DB105B"/>
    <w:rsid w:val="00DB15E9"/>
    <w:rsid w:val="00DB2BB8"/>
    <w:rsid w:val="00DB5E42"/>
    <w:rsid w:val="00DB6626"/>
    <w:rsid w:val="00DB75BE"/>
    <w:rsid w:val="00DC29F8"/>
    <w:rsid w:val="00DC2ED5"/>
    <w:rsid w:val="00DC38D0"/>
    <w:rsid w:val="00DC5395"/>
    <w:rsid w:val="00DC6DB4"/>
    <w:rsid w:val="00DD05B2"/>
    <w:rsid w:val="00DD1E1E"/>
    <w:rsid w:val="00DD211B"/>
    <w:rsid w:val="00DD354B"/>
    <w:rsid w:val="00DD4728"/>
    <w:rsid w:val="00DD73E4"/>
    <w:rsid w:val="00DE0457"/>
    <w:rsid w:val="00DE27AF"/>
    <w:rsid w:val="00DE4284"/>
    <w:rsid w:val="00DE4BD9"/>
    <w:rsid w:val="00DE69C5"/>
    <w:rsid w:val="00DE7CA9"/>
    <w:rsid w:val="00DF0B4B"/>
    <w:rsid w:val="00DF3E0E"/>
    <w:rsid w:val="00DF4BAA"/>
    <w:rsid w:val="00DF64DE"/>
    <w:rsid w:val="00DF7E93"/>
    <w:rsid w:val="00E005B1"/>
    <w:rsid w:val="00E0240C"/>
    <w:rsid w:val="00E03608"/>
    <w:rsid w:val="00E05551"/>
    <w:rsid w:val="00E072C0"/>
    <w:rsid w:val="00E07E91"/>
    <w:rsid w:val="00E07EAC"/>
    <w:rsid w:val="00E143EF"/>
    <w:rsid w:val="00E16A32"/>
    <w:rsid w:val="00E16D0B"/>
    <w:rsid w:val="00E17980"/>
    <w:rsid w:val="00E17B97"/>
    <w:rsid w:val="00E206E9"/>
    <w:rsid w:val="00E228D4"/>
    <w:rsid w:val="00E2363F"/>
    <w:rsid w:val="00E23894"/>
    <w:rsid w:val="00E24CAF"/>
    <w:rsid w:val="00E26EC6"/>
    <w:rsid w:val="00E2768C"/>
    <w:rsid w:val="00E306E0"/>
    <w:rsid w:val="00E3116C"/>
    <w:rsid w:val="00E31A3B"/>
    <w:rsid w:val="00E31A5D"/>
    <w:rsid w:val="00E3225A"/>
    <w:rsid w:val="00E32F76"/>
    <w:rsid w:val="00E34DFD"/>
    <w:rsid w:val="00E3526D"/>
    <w:rsid w:val="00E35613"/>
    <w:rsid w:val="00E35B01"/>
    <w:rsid w:val="00E36EA6"/>
    <w:rsid w:val="00E37FA3"/>
    <w:rsid w:val="00E41189"/>
    <w:rsid w:val="00E44513"/>
    <w:rsid w:val="00E464FC"/>
    <w:rsid w:val="00E4671E"/>
    <w:rsid w:val="00E46E72"/>
    <w:rsid w:val="00E4728E"/>
    <w:rsid w:val="00E51682"/>
    <w:rsid w:val="00E51F64"/>
    <w:rsid w:val="00E538F1"/>
    <w:rsid w:val="00E544D1"/>
    <w:rsid w:val="00E555F4"/>
    <w:rsid w:val="00E560F2"/>
    <w:rsid w:val="00E618AF"/>
    <w:rsid w:val="00E6495E"/>
    <w:rsid w:val="00E716C7"/>
    <w:rsid w:val="00E736D6"/>
    <w:rsid w:val="00E7623F"/>
    <w:rsid w:val="00E769AC"/>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708B"/>
    <w:rsid w:val="00EB246D"/>
    <w:rsid w:val="00EB2C23"/>
    <w:rsid w:val="00EB2C36"/>
    <w:rsid w:val="00EB347B"/>
    <w:rsid w:val="00EB34C1"/>
    <w:rsid w:val="00EB3F9A"/>
    <w:rsid w:val="00EB4223"/>
    <w:rsid w:val="00EB5C6F"/>
    <w:rsid w:val="00EB725E"/>
    <w:rsid w:val="00EC22F3"/>
    <w:rsid w:val="00EC2E76"/>
    <w:rsid w:val="00EC40C9"/>
    <w:rsid w:val="00EC59ED"/>
    <w:rsid w:val="00ED00F6"/>
    <w:rsid w:val="00ED2F5F"/>
    <w:rsid w:val="00ED38F4"/>
    <w:rsid w:val="00ED42FE"/>
    <w:rsid w:val="00ED4B65"/>
    <w:rsid w:val="00ED5F9C"/>
    <w:rsid w:val="00ED605C"/>
    <w:rsid w:val="00ED6257"/>
    <w:rsid w:val="00ED7BD1"/>
    <w:rsid w:val="00ED7BDB"/>
    <w:rsid w:val="00EE031B"/>
    <w:rsid w:val="00EE0A7B"/>
    <w:rsid w:val="00EE0D4A"/>
    <w:rsid w:val="00EE116F"/>
    <w:rsid w:val="00EE341D"/>
    <w:rsid w:val="00EE52F2"/>
    <w:rsid w:val="00EE5917"/>
    <w:rsid w:val="00EE6773"/>
    <w:rsid w:val="00EE6C9B"/>
    <w:rsid w:val="00EE7D31"/>
    <w:rsid w:val="00EF21A6"/>
    <w:rsid w:val="00EF453E"/>
    <w:rsid w:val="00EF4C73"/>
    <w:rsid w:val="00EF58D6"/>
    <w:rsid w:val="00EF5CC6"/>
    <w:rsid w:val="00EF6D87"/>
    <w:rsid w:val="00EF7E02"/>
    <w:rsid w:val="00F01F4A"/>
    <w:rsid w:val="00F032CE"/>
    <w:rsid w:val="00F04E27"/>
    <w:rsid w:val="00F05336"/>
    <w:rsid w:val="00F055CC"/>
    <w:rsid w:val="00F05654"/>
    <w:rsid w:val="00F0735D"/>
    <w:rsid w:val="00F110FA"/>
    <w:rsid w:val="00F12307"/>
    <w:rsid w:val="00F1292D"/>
    <w:rsid w:val="00F13130"/>
    <w:rsid w:val="00F1458F"/>
    <w:rsid w:val="00F17FB0"/>
    <w:rsid w:val="00F205C8"/>
    <w:rsid w:val="00F20A4F"/>
    <w:rsid w:val="00F219B2"/>
    <w:rsid w:val="00F22297"/>
    <w:rsid w:val="00F229E3"/>
    <w:rsid w:val="00F229FB"/>
    <w:rsid w:val="00F23AC2"/>
    <w:rsid w:val="00F24BE6"/>
    <w:rsid w:val="00F27291"/>
    <w:rsid w:val="00F27396"/>
    <w:rsid w:val="00F27654"/>
    <w:rsid w:val="00F30574"/>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6A78"/>
    <w:rsid w:val="00F56F43"/>
    <w:rsid w:val="00F612F3"/>
    <w:rsid w:val="00F62936"/>
    <w:rsid w:val="00F62F12"/>
    <w:rsid w:val="00F63622"/>
    <w:rsid w:val="00F6604B"/>
    <w:rsid w:val="00F66B97"/>
    <w:rsid w:val="00F67886"/>
    <w:rsid w:val="00F706EC"/>
    <w:rsid w:val="00F70B02"/>
    <w:rsid w:val="00F710F7"/>
    <w:rsid w:val="00F71514"/>
    <w:rsid w:val="00F71B90"/>
    <w:rsid w:val="00F72078"/>
    <w:rsid w:val="00F730F1"/>
    <w:rsid w:val="00F74298"/>
    <w:rsid w:val="00F7462F"/>
    <w:rsid w:val="00F77135"/>
    <w:rsid w:val="00F773A9"/>
    <w:rsid w:val="00F775E6"/>
    <w:rsid w:val="00F807A7"/>
    <w:rsid w:val="00F80883"/>
    <w:rsid w:val="00F83029"/>
    <w:rsid w:val="00F87D1B"/>
    <w:rsid w:val="00F87E31"/>
    <w:rsid w:val="00F92782"/>
    <w:rsid w:val="00F94656"/>
    <w:rsid w:val="00F96556"/>
    <w:rsid w:val="00F971A2"/>
    <w:rsid w:val="00FA066E"/>
    <w:rsid w:val="00FA1688"/>
    <w:rsid w:val="00FA3405"/>
    <w:rsid w:val="00FA3ADB"/>
    <w:rsid w:val="00FA448D"/>
    <w:rsid w:val="00FA4ADF"/>
    <w:rsid w:val="00FA589B"/>
    <w:rsid w:val="00FB18B8"/>
    <w:rsid w:val="00FB1B09"/>
    <w:rsid w:val="00FB2F43"/>
    <w:rsid w:val="00FB44F4"/>
    <w:rsid w:val="00FB4ADA"/>
    <w:rsid w:val="00FB4E2D"/>
    <w:rsid w:val="00FB6815"/>
    <w:rsid w:val="00FB6DB9"/>
    <w:rsid w:val="00FC0FA4"/>
    <w:rsid w:val="00FC14FC"/>
    <w:rsid w:val="00FC1748"/>
    <w:rsid w:val="00FC1E43"/>
    <w:rsid w:val="00FC204A"/>
    <w:rsid w:val="00FC51D9"/>
    <w:rsid w:val="00FD09D0"/>
    <w:rsid w:val="00FD1765"/>
    <w:rsid w:val="00FD4DBF"/>
    <w:rsid w:val="00FD53EE"/>
    <w:rsid w:val="00FD54FE"/>
    <w:rsid w:val="00FD5BA2"/>
    <w:rsid w:val="00FE09AF"/>
    <w:rsid w:val="00FE52C8"/>
    <w:rsid w:val="00FE576C"/>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1CF417"/>
  <w15:docId w15:val="{544FB0D0-E3D2-476C-B68E-ED3AF62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DD05B2"/>
    <w:pPr>
      <w:numPr>
        <w:ilvl w:val="1"/>
        <w:numId w:val="7"/>
      </w:numPr>
      <w:shd w:val="clear" w:color="auto" w:fill="D9D9D9" w:themeFill="background1" w:themeFillShade="D9"/>
      <w:spacing w:before="360" w:after="240"/>
      <w:contextualSpacing w:val="0"/>
      <w:jc w:val="both"/>
      <w:outlineLvl w:val="1"/>
    </w:pPr>
    <w:rPr>
      <w:rFonts w:eastAsia="Times New Roman"/>
      <w:b/>
      <w:color w:val="auto"/>
    </w:rPr>
  </w:style>
  <w:style w:type="paragraph" w:styleId="Titre5">
    <w:name w:val="heading 5"/>
    <w:basedOn w:val="Normal"/>
    <w:next w:val="Normal"/>
    <w:link w:val="Titre5Car"/>
    <w:uiPriority w:val="9"/>
    <w:semiHidden/>
    <w:unhideWhenUsed/>
    <w:qFormat/>
    <w:rsid w:val="00D54C5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link w:val="Retraitcorpsdetexte2Car"/>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DD05B2"/>
    <w:rPr>
      <w:rFonts w:eastAsia="Times New Roman"/>
      <w:b/>
      <w:sz w:val="24"/>
      <w:szCs w:val="24"/>
      <w:shd w:val="clear" w:color="auto" w:fill="D9D9D9" w:themeFill="background1" w:themeFillShade="D9"/>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C4C13"/>
    <w:pPr>
      <w:tabs>
        <w:tab w:val="left" w:pos="4111"/>
        <w:tab w:val="right" w:leader="dot" w:pos="9488"/>
      </w:tabs>
      <w:spacing w:after="100"/>
      <w:jc w:val="center"/>
    </w:pPr>
    <w:rPr>
      <w:b/>
      <w:noProof/>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9"/>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9"/>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9"/>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9"/>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9"/>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9"/>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9"/>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9"/>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character" w:customStyle="1" w:styleId="Retraitcorpsdetexte2Car">
    <w:name w:val="Retrait corps de texte 2 Car"/>
    <w:basedOn w:val="Policepardfaut"/>
    <w:link w:val="Retraitcorpsdetexte2"/>
    <w:rsid w:val="00163F62"/>
    <w:rPr>
      <w:sz w:val="24"/>
      <w:szCs w:val="24"/>
    </w:rPr>
  </w:style>
  <w:style w:type="paragraph" w:customStyle="1" w:styleId="Titrepagedegarde">
    <w:name w:val="Titre page de garde"/>
    <w:basedOn w:val="Titre5"/>
    <w:uiPriority w:val="99"/>
    <w:rsid w:val="00D54C52"/>
    <w:pPr>
      <w:keepNext w:val="0"/>
      <w:keepLines w:val="0"/>
      <w:spacing w:before="240" w:after="240"/>
      <w:jc w:val="center"/>
    </w:pPr>
    <w:rPr>
      <w:rFonts w:ascii="Arial Narrow" w:eastAsia="Times New Roman" w:hAnsi="Arial Narrow" w:cs="Times New Roman"/>
      <w:b/>
      <w:bCs/>
      <w:iCs/>
      <w:caps/>
      <w:color w:val="auto"/>
      <w:sz w:val="28"/>
      <w:szCs w:val="20"/>
    </w:rPr>
  </w:style>
  <w:style w:type="character" w:styleId="Emphaseintense">
    <w:name w:val="Intense Emphasis"/>
    <w:basedOn w:val="Policepardfaut"/>
    <w:uiPriority w:val="21"/>
    <w:qFormat/>
    <w:rsid w:val="00D54C52"/>
    <w:rPr>
      <w:i/>
      <w:iCs/>
      <w:color w:val="4F81BD" w:themeColor="accent1"/>
    </w:rPr>
  </w:style>
  <w:style w:type="character" w:customStyle="1" w:styleId="Titre5Car">
    <w:name w:val="Titre 5 Car"/>
    <w:basedOn w:val="Policepardfaut"/>
    <w:link w:val="Titre5"/>
    <w:uiPriority w:val="9"/>
    <w:semiHidden/>
    <w:rsid w:val="00D54C52"/>
    <w:rPr>
      <w:rFonts w:asciiTheme="majorHAnsi" w:eastAsiaTheme="majorEastAsia" w:hAnsiTheme="majorHAnsi" w:cstheme="majorBidi"/>
      <w:color w:val="365F91" w:themeColor="accent1" w:themeShade="BF"/>
      <w:sz w:val="24"/>
      <w:szCs w:val="24"/>
    </w:rPr>
  </w:style>
  <w:style w:type="paragraph" w:customStyle="1" w:styleId="Sous-soustitre">
    <w:name w:val="Sous-sous titre"/>
    <w:basedOn w:val="Normal"/>
    <w:qFormat/>
    <w:rsid w:val="00201C03"/>
    <w:pPr>
      <w:spacing w:before="36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08432795">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3AA7-73A2-4566-A6D9-49BD9162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19</Pages>
  <Words>5860</Words>
  <Characters>32235</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Camille Pottier</cp:lastModifiedBy>
  <cp:revision>104</cp:revision>
  <cp:lastPrinted>2021-10-26T15:28:00Z</cp:lastPrinted>
  <dcterms:created xsi:type="dcterms:W3CDTF">2025-10-03T07:58:00Z</dcterms:created>
  <dcterms:modified xsi:type="dcterms:W3CDTF">2025-12-19T10:43:00Z</dcterms:modified>
</cp:coreProperties>
</file>