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4F429" w14:textId="13590AAC" w:rsidR="00EE4EAB" w:rsidRDefault="00F34BAF">
      <w:pPr>
        <w:spacing w:after="40" w:line="240" w:lineRule="exact"/>
      </w:pPr>
      <w:r w:rsidRPr="00060DB7"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 wp14:anchorId="59FB3489" wp14:editId="151B53A0">
            <wp:simplePos x="0" y="0"/>
            <wp:positionH relativeFrom="column">
              <wp:posOffset>0</wp:posOffset>
            </wp:positionH>
            <wp:positionV relativeFrom="paragraph">
              <wp:posOffset>180340</wp:posOffset>
            </wp:positionV>
            <wp:extent cx="2038350" cy="1152525"/>
            <wp:effectExtent l="0" t="0" r="0" b="9525"/>
            <wp:wrapSquare wrapText="bothSides"/>
            <wp:docPr id="1" name="Image 1" descr="cid:image001.png@01D6E2A5.FC66E0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id:image001.png@01D6E2A5.FC66E01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F7C3C8" w14:textId="1506B9F8" w:rsidR="00EE4EAB" w:rsidRDefault="00EE4EAB">
      <w:pPr>
        <w:ind w:left="3420" w:right="3860"/>
        <w:rPr>
          <w:noProof/>
        </w:rPr>
      </w:pPr>
    </w:p>
    <w:p w14:paraId="761E7EEF" w14:textId="77777777" w:rsidR="00110466" w:rsidRDefault="00110466">
      <w:pPr>
        <w:ind w:left="3420" w:right="3860"/>
        <w:rPr>
          <w:sz w:val="2"/>
        </w:rPr>
      </w:pPr>
    </w:p>
    <w:p w14:paraId="0AF88846" w14:textId="77777777" w:rsidR="00EE4EAB" w:rsidRDefault="00EE4EAB">
      <w:pPr>
        <w:spacing w:after="160" w:line="240" w:lineRule="exact"/>
      </w:pPr>
    </w:p>
    <w:p w14:paraId="7B9089C4" w14:textId="77777777" w:rsidR="00110466" w:rsidRDefault="00110466">
      <w:pPr>
        <w:spacing w:after="160" w:line="240" w:lineRule="exact"/>
      </w:pPr>
    </w:p>
    <w:p w14:paraId="73022813" w14:textId="77777777" w:rsidR="00110466" w:rsidRDefault="00110466">
      <w:pPr>
        <w:spacing w:after="160" w:line="240" w:lineRule="exact"/>
      </w:pPr>
    </w:p>
    <w:p w14:paraId="34C8551E" w14:textId="77777777" w:rsidR="00110466" w:rsidRDefault="00110466">
      <w:pPr>
        <w:spacing w:after="160" w:line="240" w:lineRule="exact"/>
      </w:pPr>
    </w:p>
    <w:p w14:paraId="04762F40" w14:textId="77777777" w:rsidR="00110466" w:rsidRDefault="00110466">
      <w:pPr>
        <w:spacing w:after="160" w:line="240" w:lineRule="exact"/>
      </w:pPr>
    </w:p>
    <w:p w14:paraId="74BF9E26" w14:textId="77777777" w:rsidR="00110466" w:rsidRDefault="00110466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EE4EAB" w14:paraId="38A815B7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62305F2" w14:textId="77777777" w:rsidR="00EE4EAB" w:rsidRDefault="004C149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ACTE D'ENGAGEMENT</w:t>
            </w:r>
          </w:p>
        </w:tc>
      </w:tr>
    </w:tbl>
    <w:p w14:paraId="2355F09D" w14:textId="77777777" w:rsidR="00EE4EAB" w:rsidRDefault="004C1491">
      <w:pPr>
        <w:spacing w:line="240" w:lineRule="exact"/>
      </w:pPr>
      <w:r>
        <w:t xml:space="preserve"> </w:t>
      </w:r>
    </w:p>
    <w:p w14:paraId="32FC766D" w14:textId="77777777" w:rsidR="00EE4EAB" w:rsidRDefault="00EE4EAB">
      <w:pPr>
        <w:spacing w:after="220" w:line="240" w:lineRule="exact"/>
      </w:pPr>
    </w:p>
    <w:p w14:paraId="1A5800B4" w14:textId="77777777" w:rsidR="00EE4EAB" w:rsidRDefault="004C149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MARCHÉ PUBLIC DE FOURNITURES </w:t>
      </w:r>
    </w:p>
    <w:p w14:paraId="3D1FA958" w14:textId="77777777" w:rsidR="00EE4EAB" w:rsidRDefault="00EE4EAB">
      <w:pPr>
        <w:spacing w:line="240" w:lineRule="exact"/>
      </w:pPr>
    </w:p>
    <w:p w14:paraId="02B07867" w14:textId="77777777" w:rsidR="00EE4EAB" w:rsidRDefault="00EE4EAB">
      <w:pPr>
        <w:spacing w:line="240" w:lineRule="exact"/>
      </w:pPr>
    </w:p>
    <w:p w14:paraId="4707BC51" w14:textId="77777777" w:rsidR="00EE4EAB" w:rsidRDefault="00EE4EAB">
      <w:pPr>
        <w:spacing w:line="240" w:lineRule="exact"/>
      </w:pPr>
    </w:p>
    <w:p w14:paraId="0ED05269" w14:textId="77777777" w:rsidR="00EE4EAB" w:rsidRDefault="00EE4EAB">
      <w:pPr>
        <w:spacing w:line="240" w:lineRule="exact"/>
      </w:pPr>
    </w:p>
    <w:p w14:paraId="68F64E99" w14:textId="77777777" w:rsidR="00EE4EAB" w:rsidRDefault="00EE4EAB">
      <w:pPr>
        <w:spacing w:line="240" w:lineRule="exact"/>
      </w:pPr>
    </w:p>
    <w:p w14:paraId="4C323639" w14:textId="77777777" w:rsidR="00EE4EAB" w:rsidRDefault="00EE4EAB">
      <w:pPr>
        <w:spacing w:line="240" w:lineRule="exact"/>
      </w:pPr>
    </w:p>
    <w:p w14:paraId="3D56FF1A" w14:textId="77777777" w:rsidR="00EE4EAB" w:rsidRDefault="00EE4EAB">
      <w:pPr>
        <w:spacing w:line="240" w:lineRule="exact"/>
      </w:pPr>
    </w:p>
    <w:p w14:paraId="4D854C7B" w14:textId="77777777" w:rsidR="00EE4EAB" w:rsidRDefault="00EE4EAB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E4EAB" w14:paraId="148B3F0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AE2A1A9" w14:textId="526D5748" w:rsidR="00EE4EAB" w:rsidRDefault="00F34BA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Fourniture</w:t>
            </w:r>
            <w:r w:rsidR="007202B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et livraison</w:t>
            </w:r>
            <w:r w:rsidR="007202B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du matériel d’atelier au profit du CHU de Bordeaux</w:t>
            </w:r>
          </w:p>
          <w:p w14:paraId="47BA4F08" w14:textId="77777777" w:rsidR="0064469B" w:rsidRDefault="0064469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0DD3E1D4" w14:textId="4E75EF9B" w:rsidR="0005626F" w:rsidRDefault="0005626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64469B">
              <w:rPr>
                <w:rFonts w:ascii="Trebuchet MS" w:eastAsia="Trebuchet MS" w:hAnsi="Trebuchet MS" w:cs="Trebuchet MS"/>
                <w:b/>
                <w:color w:val="FF0000"/>
                <w:sz w:val="28"/>
              </w:rPr>
              <w:t xml:space="preserve">Lot </w:t>
            </w:r>
            <w:r w:rsidR="0064469B">
              <w:rPr>
                <w:rFonts w:ascii="Trebuchet MS" w:eastAsia="Trebuchet MS" w:hAnsi="Trebuchet MS" w:cs="Trebuchet MS"/>
                <w:b/>
                <w:color w:val="FF0000"/>
                <w:sz w:val="28"/>
              </w:rPr>
              <w:t>n°</w:t>
            </w:r>
            <w:proofErr w:type="gramStart"/>
            <w:r w:rsidR="0064469B">
              <w:rPr>
                <w:rFonts w:ascii="Trebuchet MS" w:eastAsia="Trebuchet MS" w:hAnsi="Trebuchet MS" w:cs="Trebuchet MS"/>
                <w:b/>
                <w:color w:val="FF0000"/>
                <w:sz w:val="28"/>
              </w:rPr>
              <w:t>…….</w:t>
            </w:r>
            <w:proofErr w:type="gramEnd"/>
            <w:r w:rsidR="0064469B">
              <w:rPr>
                <w:rFonts w:ascii="Trebuchet MS" w:eastAsia="Trebuchet MS" w:hAnsi="Trebuchet MS" w:cs="Trebuchet MS"/>
                <w:b/>
                <w:color w:val="FF0000"/>
                <w:sz w:val="28"/>
              </w:rPr>
              <w:t>.</w:t>
            </w:r>
            <w:r w:rsidRPr="0064469B">
              <w:rPr>
                <w:rFonts w:ascii="Trebuchet MS" w:eastAsia="Trebuchet MS" w:hAnsi="Trebuchet MS" w:cs="Trebuchet MS"/>
                <w:b/>
                <w:color w:val="FF0000"/>
                <w:sz w:val="28"/>
              </w:rPr>
              <w:t xml:space="preserve"> : </w:t>
            </w:r>
            <w:r w:rsidR="0064469B">
              <w:rPr>
                <w:rFonts w:ascii="Trebuchet MS" w:eastAsia="Trebuchet MS" w:hAnsi="Trebuchet MS" w:cs="Trebuchet MS"/>
                <w:b/>
                <w:color w:val="FF0000"/>
                <w:sz w:val="28"/>
              </w:rPr>
              <w:t>………………………</w:t>
            </w:r>
            <w:r w:rsidRPr="0064469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  <w:r w:rsidR="0064469B" w:rsidRPr="0064469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(</w:t>
            </w:r>
            <w:proofErr w:type="gramStart"/>
            <w:r w:rsidR="0064469B" w:rsidRPr="0064469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à</w:t>
            </w:r>
            <w:proofErr w:type="gramEnd"/>
            <w:r w:rsidR="0064469B" w:rsidRPr="0064469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compléter par le candidat)</w:t>
            </w:r>
          </w:p>
        </w:tc>
      </w:tr>
    </w:tbl>
    <w:p w14:paraId="3CFD0405" w14:textId="77777777" w:rsidR="00EE4EAB" w:rsidRDefault="004C1491">
      <w:pPr>
        <w:spacing w:line="240" w:lineRule="exact"/>
      </w:pPr>
      <w:r>
        <w:t xml:space="preserve"> </w:t>
      </w:r>
    </w:p>
    <w:p w14:paraId="51901AEB" w14:textId="77777777" w:rsidR="00EE4EAB" w:rsidRDefault="00EE4EAB">
      <w:pPr>
        <w:spacing w:line="240" w:lineRule="exact"/>
      </w:pPr>
    </w:p>
    <w:p w14:paraId="206580D1" w14:textId="77777777" w:rsidR="00EE4EAB" w:rsidRDefault="004C1491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</w:rPr>
      </w:pPr>
      <w:r>
        <w:rPr>
          <w:rFonts w:ascii="Trebuchet MS" w:eastAsia="Trebuchet MS" w:hAnsi="Trebuchet MS" w:cs="Trebuchet MS"/>
          <w:color w:val="000000"/>
          <w:sz w:val="14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E4EAB" w14:paraId="519F5AB5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846D" w14:textId="77777777" w:rsidR="00EE4EAB" w:rsidRDefault="004C1491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433C5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F53F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71BD9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422E2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B03C8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CD4AA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762C3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4A6FC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6EAB6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727CE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EBB97" w14:textId="77777777" w:rsidR="00EE4EAB" w:rsidRDefault="00EE4EAB">
            <w:pPr>
              <w:rPr>
                <w:sz w:val="2"/>
              </w:rPr>
            </w:pPr>
          </w:p>
        </w:tc>
      </w:tr>
      <w:tr w:rsidR="00EE4EAB" w14:paraId="2695C575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7BD33" w14:textId="77777777" w:rsidR="00EE4EAB" w:rsidRDefault="00EE4EA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23980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B386" w14:textId="77777777" w:rsidR="00EE4EAB" w:rsidRDefault="004C14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7F537" w14:textId="77777777" w:rsidR="00EE4EAB" w:rsidRDefault="004C14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4181" w14:textId="77777777" w:rsidR="00EE4EAB" w:rsidRDefault="004C14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8DBE3" w14:textId="77777777" w:rsidR="00EE4EAB" w:rsidRDefault="004C14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6E33" w14:textId="77777777" w:rsidR="00EE4EAB" w:rsidRDefault="004C14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89974" w14:textId="77777777" w:rsidR="00EE4EAB" w:rsidRDefault="004C14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3EBF5" w14:textId="77777777" w:rsidR="00EE4EAB" w:rsidRDefault="004C14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FD04D" w14:textId="77777777" w:rsidR="00EE4EAB" w:rsidRDefault="004C14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6D995" w14:textId="77777777" w:rsidR="00EE4EAB" w:rsidRDefault="004C14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317F" w14:textId="77777777" w:rsidR="00EE4EAB" w:rsidRDefault="004C14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</w:tr>
      <w:tr w:rsidR="00EE4EAB" w14:paraId="3BD06D5D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4D7B1" w14:textId="77777777" w:rsidR="00EE4EAB" w:rsidRDefault="00EE4EA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985D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8F350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B217F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F262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F6CFF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552D9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80B00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AD35E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BAB38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456A9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D90FF" w14:textId="77777777" w:rsidR="00EE4EAB" w:rsidRDefault="00EE4EAB">
            <w:pPr>
              <w:rPr>
                <w:sz w:val="2"/>
              </w:rPr>
            </w:pPr>
          </w:p>
        </w:tc>
      </w:tr>
    </w:tbl>
    <w:p w14:paraId="460063C0" w14:textId="77777777" w:rsidR="00EE4EAB" w:rsidRDefault="004C1491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E4EAB" w14:paraId="75BFD1DB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83DC" w14:textId="77777777" w:rsidR="00EE4EAB" w:rsidRDefault="004C1491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250DC" w14:textId="77777777" w:rsidR="00EE4EAB" w:rsidRDefault="00EE4EA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4DBC3" w14:textId="77777777" w:rsidR="00EE4EAB" w:rsidRDefault="004C1491">
            <w:pPr>
              <w:rPr>
                <w:rFonts w:ascii="Trebuchet MS" w:eastAsia="Trebuchet MS" w:hAnsi="Trebuchet MS" w:cs="Trebuchet MS"/>
                <w:color w:val="000000"/>
                <w:sz w:val="16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14:paraId="5AE2AEE0" w14:textId="77777777" w:rsidR="00EE4EAB" w:rsidRDefault="004C1491">
      <w:pPr>
        <w:spacing w:line="240" w:lineRule="exact"/>
      </w:pPr>
      <w:r>
        <w:t xml:space="preserve"> </w:t>
      </w:r>
    </w:p>
    <w:p w14:paraId="455BAC01" w14:textId="77777777" w:rsidR="00EE4EAB" w:rsidRDefault="00EE4EAB">
      <w:pPr>
        <w:spacing w:after="100" w:line="240" w:lineRule="exact"/>
      </w:pPr>
    </w:p>
    <w:p w14:paraId="68E27A07" w14:textId="77777777" w:rsidR="00EE4EAB" w:rsidRDefault="004C14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Centre Hospitalier Universitaire de Bordeaux</w:t>
      </w:r>
    </w:p>
    <w:p w14:paraId="53704C50" w14:textId="77777777" w:rsidR="00EE4EAB" w:rsidRDefault="004C14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Service des Travaux et de l'ingénierie </w:t>
      </w:r>
    </w:p>
    <w:p w14:paraId="162C76E0" w14:textId="77777777" w:rsidR="00EE4EAB" w:rsidRDefault="004C14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 xml:space="preserve">12 Rue </w:t>
      </w:r>
      <w:proofErr w:type="spellStart"/>
      <w:r>
        <w:rPr>
          <w:rFonts w:ascii="Trebuchet MS" w:eastAsia="Trebuchet MS" w:hAnsi="Trebuchet MS" w:cs="Trebuchet MS"/>
          <w:color w:val="000000"/>
        </w:rPr>
        <w:t>Dubernat</w:t>
      </w:r>
      <w:proofErr w:type="spellEnd"/>
    </w:p>
    <w:p w14:paraId="42D932BC" w14:textId="77777777" w:rsidR="00EE4EAB" w:rsidRPr="00E145A9" w:rsidRDefault="004C14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</w:rPr>
      </w:pPr>
      <w:r w:rsidRPr="00E145A9">
        <w:rPr>
          <w:rFonts w:ascii="Trebuchet MS" w:eastAsia="Trebuchet MS" w:hAnsi="Trebuchet MS" w:cs="Trebuchet MS"/>
        </w:rPr>
        <w:t>33404 Talence CEDEX</w:t>
      </w:r>
    </w:p>
    <w:p w14:paraId="217C3B74" w14:textId="77777777" w:rsidR="00EE4EAB" w:rsidRPr="00E145A9" w:rsidRDefault="00EE4EA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</w:rPr>
        <w:sectPr w:rsidR="00EE4EAB" w:rsidRPr="00E145A9">
          <w:footerReference w:type="default" r:id="rId8"/>
          <w:pgSz w:w="11900" w:h="16840"/>
          <w:pgMar w:top="1134" w:right="1134" w:bottom="1134" w:left="1134" w:header="1134" w:footer="1134" w:gutter="0"/>
          <w:cols w:space="720"/>
        </w:sectPr>
      </w:pPr>
    </w:p>
    <w:p w14:paraId="36018CDC" w14:textId="77777777" w:rsidR="00EE4EAB" w:rsidRPr="00E145A9" w:rsidRDefault="00EE4EAB">
      <w:pPr>
        <w:spacing w:line="20" w:lineRule="exact"/>
        <w:rPr>
          <w:sz w:val="2"/>
        </w:rPr>
      </w:pPr>
    </w:p>
    <w:p w14:paraId="7485A4D7" w14:textId="77777777" w:rsidR="00EE4EAB" w:rsidRPr="00E145A9" w:rsidRDefault="004C149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</w:rPr>
      </w:pPr>
      <w:r w:rsidRPr="00E145A9">
        <w:rPr>
          <w:rFonts w:ascii="Trebuchet MS" w:eastAsia="Trebuchet MS" w:hAnsi="Trebuchet MS" w:cs="Trebuchet MS"/>
          <w:b/>
        </w:rPr>
        <w:t>SOMMAIRE</w:t>
      </w:r>
    </w:p>
    <w:p w14:paraId="4611D2E7" w14:textId="77777777" w:rsidR="00EE4EAB" w:rsidRPr="00E145A9" w:rsidRDefault="00EE4EAB">
      <w:pPr>
        <w:spacing w:after="80" w:line="240" w:lineRule="exact"/>
      </w:pPr>
    </w:p>
    <w:p w14:paraId="703A0686" w14:textId="27AEFC40" w:rsidR="00C52590" w:rsidRDefault="004C1491">
      <w:pPr>
        <w:pStyle w:val="TM1"/>
        <w:tabs>
          <w:tab w:val="left" w:pos="44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E145A9">
        <w:rPr>
          <w:rFonts w:ascii="Trebuchet MS" w:eastAsia="Trebuchet MS" w:hAnsi="Trebuchet MS" w:cs="Trebuchet MS"/>
          <w:sz w:val="22"/>
        </w:rPr>
        <w:fldChar w:fldCharType="begin"/>
      </w:r>
      <w:r w:rsidRPr="00E145A9">
        <w:rPr>
          <w:rFonts w:ascii="Trebuchet MS" w:eastAsia="Trebuchet MS" w:hAnsi="Trebuchet MS" w:cs="Trebuchet MS"/>
          <w:sz w:val="22"/>
        </w:rPr>
        <w:instrText xml:space="preserve"> TOC </w:instrText>
      </w:r>
      <w:r w:rsidRPr="00E145A9">
        <w:rPr>
          <w:rFonts w:ascii="Trebuchet MS" w:eastAsia="Trebuchet MS" w:hAnsi="Trebuchet MS" w:cs="Trebuchet MS"/>
          <w:sz w:val="22"/>
        </w:rPr>
        <w:fldChar w:fldCharType="separate"/>
      </w:r>
      <w:r w:rsidR="00C52590" w:rsidRPr="00351FC5">
        <w:rPr>
          <w:rFonts w:ascii="Trebuchet MS" w:eastAsia="Trebuchet MS" w:hAnsi="Trebuchet MS" w:cs="Trebuchet MS"/>
          <w:noProof/>
        </w:rPr>
        <w:t>1-</w:t>
      </w:r>
      <w:r w:rsidR="00C52590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C52590" w:rsidRPr="00351FC5">
        <w:rPr>
          <w:rFonts w:ascii="Trebuchet MS" w:eastAsia="Trebuchet MS" w:hAnsi="Trebuchet MS" w:cs="Trebuchet MS"/>
          <w:noProof/>
        </w:rPr>
        <w:t>Préambule : rappel des lots</w:t>
      </w:r>
      <w:r w:rsidR="00C52590">
        <w:rPr>
          <w:noProof/>
        </w:rPr>
        <w:tab/>
      </w:r>
      <w:r w:rsidR="00C52590">
        <w:rPr>
          <w:noProof/>
        </w:rPr>
        <w:fldChar w:fldCharType="begin"/>
      </w:r>
      <w:r w:rsidR="00C52590">
        <w:rPr>
          <w:noProof/>
        </w:rPr>
        <w:instrText xml:space="preserve"> PAGEREF _Toc216430788 \h </w:instrText>
      </w:r>
      <w:r w:rsidR="00C52590">
        <w:rPr>
          <w:noProof/>
        </w:rPr>
      </w:r>
      <w:r w:rsidR="00C52590">
        <w:rPr>
          <w:noProof/>
        </w:rPr>
        <w:fldChar w:fldCharType="separate"/>
      </w:r>
      <w:r w:rsidR="00C52590">
        <w:rPr>
          <w:noProof/>
        </w:rPr>
        <w:t>3</w:t>
      </w:r>
      <w:r w:rsidR="00C52590">
        <w:rPr>
          <w:noProof/>
        </w:rPr>
        <w:fldChar w:fldCharType="end"/>
      </w:r>
    </w:p>
    <w:p w14:paraId="7D193E62" w14:textId="40F8A0F1" w:rsidR="00C52590" w:rsidRDefault="00C52590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51FC5">
        <w:rPr>
          <w:rFonts w:ascii="Trebuchet MS" w:eastAsia="Trebuchet MS" w:hAnsi="Trebuchet MS" w:cs="Trebuchet MS"/>
          <w:noProof/>
        </w:rPr>
        <w:t>2 - Identification de l'acheteur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_Toc216430789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C7B319C" w14:textId="2A199A5E" w:rsidR="00C52590" w:rsidRDefault="00C52590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51FC5">
        <w:rPr>
          <w:rFonts w:ascii="Trebuchet MS" w:eastAsia="Trebuchet MS" w:hAnsi="Trebuchet MS" w:cs="Trebuchet MS"/>
          <w:noProof/>
          <w:color w:val="000000"/>
        </w:rPr>
        <w:t>3 -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_Toc216430790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D2AF8D4" w14:textId="2B538464" w:rsidR="00C52590" w:rsidRDefault="00C52590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51FC5">
        <w:rPr>
          <w:rFonts w:ascii="Trebuchet MS" w:eastAsia="Trebuchet MS" w:hAnsi="Trebuchet MS" w:cs="Trebuchet MS"/>
          <w:noProof/>
          <w:color w:val="000000"/>
        </w:rPr>
        <w:t>4 -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_Toc216430791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498979C" w14:textId="0DCC6CF4" w:rsidR="00C52590" w:rsidRDefault="00C52590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51FC5">
        <w:rPr>
          <w:rFonts w:ascii="Trebuchet MS" w:eastAsia="Trebuchet MS" w:hAnsi="Trebuchet MS" w:cs="Trebuchet MS"/>
          <w:noProof/>
          <w:color w:val="000000"/>
        </w:rPr>
        <w:t>4.1 -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_Toc216430792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CFD1729" w14:textId="35044809" w:rsidR="00C52590" w:rsidRDefault="00C52590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51FC5">
        <w:rPr>
          <w:rFonts w:ascii="Trebuchet MS" w:eastAsia="Trebuchet MS" w:hAnsi="Trebuchet MS" w:cs="Trebuchet MS"/>
          <w:noProof/>
          <w:color w:val="000000"/>
        </w:rPr>
        <w:t>4.2 -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_Toc216430793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46E516B" w14:textId="4E2540C5" w:rsidR="00C52590" w:rsidRDefault="00C52590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51FC5">
        <w:rPr>
          <w:rFonts w:ascii="Trebuchet MS" w:eastAsia="Trebuchet MS" w:hAnsi="Trebuchet MS" w:cs="Trebuchet MS"/>
          <w:noProof/>
          <w:color w:val="000000"/>
        </w:rPr>
        <w:t>4.3 -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_Toc216430794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7364153" w14:textId="46C5BCE8" w:rsidR="00C52590" w:rsidRDefault="00C52590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51FC5">
        <w:rPr>
          <w:rFonts w:ascii="Trebuchet MS" w:eastAsia="Trebuchet MS" w:hAnsi="Trebuchet MS" w:cs="Trebuchet MS"/>
          <w:noProof/>
          <w:color w:val="000000"/>
        </w:rPr>
        <w:t>5 –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_Toc216430795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774E39F" w14:textId="779A94CB" w:rsidR="00C52590" w:rsidRDefault="00C52590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51FC5">
        <w:rPr>
          <w:rFonts w:ascii="Trebuchet MS" w:eastAsia="Trebuchet MS" w:hAnsi="Trebuchet MS" w:cs="Trebuchet MS"/>
          <w:noProof/>
          <w:color w:val="000000"/>
        </w:rPr>
        <w:t>6 - Durée de l’accord-cadre et Délais de livraison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_Toc216430796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A4D15C4" w14:textId="77073162" w:rsidR="00C52590" w:rsidRDefault="00C52590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51FC5">
        <w:rPr>
          <w:rFonts w:ascii="Trebuchet MS" w:eastAsia="Trebuchet MS" w:hAnsi="Trebuchet MS" w:cs="Trebuchet MS"/>
          <w:noProof/>
          <w:color w:val="000000"/>
        </w:rPr>
        <w:t>7 -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_Toc216430797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A48D33A" w14:textId="1EF8DDAA" w:rsidR="00C52590" w:rsidRDefault="00C52590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51FC5">
        <w:rPr>
          <w:rFonts w:ascii="Trebuchet MS" w:eastAsia="Trebuchet MS" w:hAnsi="Trebuchet MS" w:cs="Trebuchet MS"/>
          <w:noProof/>
        </w:rPr>
        <w:t>8 -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_Toc216430798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6DC156F" w14:textId="6270C2E5" w:rsidR="00C52590" w:rsidRDefault="00C52590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51FC5">
        <w:rPr>
          <w:rFonts w:ascii="Trebuchet MS" w:eastAsia="Trebuchet MS" w:hAnsi="Trebuchet MS" w:cs="Trebuchet MS"/>
          <w:noProof/>
          <w:color w:val="000000"/>
        </w:rPr>
        <w:t>9 -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_Toc216430799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42F3A75" w14:textId="15B18BA5" w:rsidR="00C52590" w:rsidRDefault="00C52590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51FC5">
        <w:rPr>
          <w:rFonts w:ascii="Trebuchet MS" w:eastAsia="Trebuchet MS" w:hAnsi="Trebuchet MS" w:cs="Trebuchet MS"/>
          <w:noProof/>
        </w:rPr>
        <w:t>10 -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_Toc216430800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2E29383" w14:textId="78E3A042" w:rsidR="00C52590" w:rsidRDefault="00C52590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51FC5">
        <w:rPr>
          <w:rFonts w:ascii="Trebuchet MS" w:eastAsia="Trebuchet MS" w:hAnsi="Trebuchet MS" w:cs="Trebuchet MS"/>
          <w:noProof/>
          <w:color w:val="000000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_Toc216430801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2B01B283" w14:textId="5941EFEA" w:rsidR="00EE4EAB" w:rsidRPr="00E145A9" w:rsidRDefault="004C1491">
      <w:pPr>
        <w:spacing w:after="140"/>
        <w:ind w:left="20" w:right="20"/>
        <w:rPr>
          <w:rFonts w:ascii="Trebuchet MS" w:eastAsia="Trebuchet MS" w:hAnsi="Trebuchet MS" w:cs="Trebuchet MS"/>
          <w:sz w:val="22"/>
        </w:rPr>
        <w:sectPr w:rsidR="00EE4EAB" w:rsidRPr="00E145A9">
          <w:pgSz w:w="11900" w:h="16840"/>
          <w:pgMar w:top="1134" w:right="1134" w:bottom="1134" w:left="1134" w:header="1134" w:footer="1134" w:gutter="0"/>
          <w:cols w:space="720"/>
        </w:sectPr>
      </w:pPr>
      <w:r w:rsidRPr="00E145A9">
        <w:rPr>
          <w:rFonts w:ascii="Trebuchet MS" w:eastAsia="Trebuchet MS" w:hAnsi="Trebuchet MS" w:cs="Trebuchet MS"/>
          <w:sz w:val="22"/>
        </w:rPr>
        <w:fldChar w:fldCharType="end"/>
      </w:r>
    </w:p>
    <w:p w14:paraId="7B2A1252" w14:textId="77777777" w:rsidR="00EE4EAB" w:rsidRPr="00E145A9" w:rsidRDefault="00EE4EAB">
      <w:pPr>
        <w:spacing w:line="20" w:lineRule="exact"/>
        <w:rPr>
          <w:sz w:val="2"/>
        </w:rPr>
      </w:pPr>
    </w:p>
    <w:tbl>
      <w:tblPr>
        <w:tblpPr w:leftFromText="141" w:rightFromText="141" w:horzAnchor="margin" w:tblpY="720"/>
        <w:tblW w:w="63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6"/>
        <w:gridCol w:w="1250"/>
        <w:gridCol w:w="2743"/>
      </w:tblGrid>
      <w:tr w:rsidR="008A3512" w:rsidRPr="00835C92" w14:paraId="1EED8EFF" w14:textId="671F1E4E" w:rsidTr="00792498">
        <w:trPr>
          <w:trHeight w:val="615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CCCCCC"/>
            <w:vAlign w:val="center"/>
            <w:hideMark/>
          </w:tcPr>
          <w:p w14:paraId="18B4CEFF" w14:textId="1DA9A1C2" w:rsidR="008A3512" w:rsidRPr="00835C92" w:rsidRDefault="008A3512" w:rsidP="00F34320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bookmarkStart w:id="0" w:name="_Hlk202516336"/>
          </w:p>
        </w:tc>
        <w:tc>
          <w:tcPr>
            <w:tcW w:w="3993" w:type="dxa"/>
            <w:gridSpan w:val="2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CCCCCC"/>
            <w:vAlign w:val="center"/>
            <w:hideMark/>
          </w:tcPr>
          <w:p w14:paraId="6B75BD56" w14:textId="0FAF55EA" w:rsidR="008A3512" w:rsidRPr="00835C92" w:rsidRDefault="008A3512" w:rsidP="00F34320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Lots </w:t>
            </w:r>
          </w:p>
        </w:tc>
      </w:tr>
      <w:tr w:rsidR="008A3512" w:rsidRPr="00835C92" w14:paraId="4FAEC084" w14:textId="6F83412A" w:rsidTr="00792498">
        <w:trPr>
          <w:trHeight w:val="116"/>
        </w:trPr>
        <w:tc>
          <w:tcPr>
            <w:tcW w:w="2376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BE4D5"/>
            <w:vAlign w:val="center"/>
            <w:hideMark/>
          </w:tcPr>
          <w:p w14:paraId="1A937EC4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Fournitures bâtiment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BE4D5"/>
            <w:vAlign w:val="center"/>
            <w:hideMark/>
          </w:tcPr>
          <w:p w14:paraId="2772EC89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01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BE4D5"/>
            <w:vAlign w:val="center"/>
            <w:hideMark/>
          </w:tcPr>
          <w:p w14:paraId="7EE91A9C" w14:textId="77777777" w:rsidR="008A3512" w:rsidRPr="00835C92" w:rsidRDefault="008A3512" w:rsidP="00CC08B0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</w:rPr>
              <w:t>CONTROLE D'ACCES </w:t>
            </w:r>
          </w:p>
        </w:tc>
      </w:tr>
      <w:tr w:rsidR="008A3512" w:rsidRPr="00835C92" w14:paraId="7F96DA50" w14:textId="410BD719" w:rsidTr="00792498">
        <w:trPr>
          <w:trHeight w:val="50"/>
        </w:trPr>
        <w:tc>
          <w:tcPr>
            <w:tcW w:w="237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7E1C6CE1" w14:textId="77777777" w:rsidR="008A3512" w:rsidRPr="00835C92" w:rsidRDefault="008A3512" w:rsidP="00CC08B0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BE4D5"/>
            <w:vAlign w:val="center"/>
            <w:hideMark/>
          </w:tcPr>
          <w:p w14:paraId="2389E748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02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BE4D5"/>
            <w:vAlign w:val="center"/>
            <w:hideMark/>
          </w:tcPr>
          <w:p w14:paraId="7C7A6C3A" w14:textId="77777777" w:rsidR="008A3512" w:rsidRPr="00835C92" w:rsidRDefault="008A3512" w:rsidP="00CC08B0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</w:rPr>
              <w:t>QUINCAILLERIE-OUTILLAGE</w:t>
            </w:r>
          </w:p>
        </w:tc>
      </w:tr>
      <w:tr w:rsidR="008A3512" w:rsidRPr="00835C92" w14:paraId="47AD60C9" w14:textId="20F64916" w:rsidTr="00792498">
        <w:trPr>
          <w:trHeight w:val="50"/>
        </w:trPr>
        <w:tc>
          <w:tcPr>
            <w:tcW w:w="237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594228F8" w14:textId="77777777" w:rsidR="008A3512" w:rsidRPr="00835C92" w:rsidRDefault="008A3512" w:rsidP="00CC08B0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BE4D5"/>
            <w:vAlign w:val="center"/>
            <w:hideMark/>
          </w:tcPr>
          <w:p w14:paraId="5A2AA050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  <w:t>Lot 03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BE4D5"/>
            <w:vAlign w:val="center"/>
            <w:hideMark/>
          </w:tcPr>
          <w:p w14:paraId="3054FE52" w14:textId="4A519365" w:rsidR="008A3512" w:rsidRPr="00835C92" w:rsidRDefault="008A3512" w:rsidP="00CC08B0">
            <w:pPr>
              <w:jc w:val="right"/>
              <w:rPr>
                <w:rFonts w:ascii="Trebuchet MS" w:hAnsi="Trebuchet MS" w:cs="Calibri"/>
                <w:bCs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SIGNALETIQUE </w:t>
            </w:r>
          </w:p>
        </w:tc>
      </w:tr>
      <w:tr w:rsidR="008A3512" w:rsidRPr="00835C92" w14:paraId="78E40C98" w14:textId="015F43F8" w:rsidTr="00792498">
        <w:trPr>
          <w:trHeight w:val="50"/>
        </w:trPr>
        <w:tc>
          <w:tcPr>
            <w:tcW w:w="2376" w:type="dxa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166E66B" w14:textId="77777777" w:rsidR="008A3512" w:rsidRPr="00835C92" w:rsidRDefault="008A3512" w:rsidP="00CC08B0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BE4D5"/>
            <w:vAlign w:val="center"/>
            <w:hideMark/>
          </w:tcPr>
          <w:p w14:paraId="43A28A30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  <w:t>Lot 04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BE4D5"/>
            <w:vAlign w:val="center"/>
            <w:hideMark/>
          </w:tcPr>
          <w:p w14:paraId="4D9C1BD1" w14:textId="7DFF597F" w:rsidR="008A3512" w:rsidRPr="00835C92" w:rsidRDefault="008A3512" w:rsidP="00CC08B0">
            <w:pPr>
              <w:jc w:val="right"/>
              <w:rPr>
                <w:rFonts w:ascii="Trebuchet MS" w:hAnsi="Trebuchet MS" w:cs="Calibri"/>
                <w:bCs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 xml:space="preserve">METALLERIE </w:t>
            </w:r>
          </w:p>
        </w:tc>
      </w:tr>
      <w:tr w:rsidR="008A3512" w:rsidRPr="00835C92" w14:paraId="50611E89" w14:textId="48B8120E" w:rsidTr="00792498">
        <w:trPr>
          <w:trHeight w:val="24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12" w:space="0" w:color="000000"/>
              <w:right w:val="single" w:sz="8" w:space="0" w:color="000000"/>
            </w:tcBorders>
            <w:shd w:val="clear" w:color="000000" w:fill="DEEAF6"/>
            <w:vAlign w:val="center"/>
          </w:tcPr>
          <w:p w14:paraId="5FC42418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Fournitures électricité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EEAF6"/>
            <w:vAlign w:val="center"/>
            <w:hideMark/>
          </w:tcPr>
          <w:p w14:paraId="02A996BF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  <w:t>Lot 05</w:t>
            </w: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DEEAF6"/>
            <w:vAlign w:val="center"/>
            <w:hideMark/>
          </w:tcPr>
          <w:p w14:paraId="3F08D1B0" w14:textId="3E32EE16" w:rsidR="008A3512" w:rsidRPr="00835C92" w:rsidRDefault="008A3512" w:rsidP="00CC08B0">
            <w:pPr>
              <w:jc w:val="right"/>
              <w:rPr>
                <w:rFonts w:ascii="Trebuchet MS" w:hAnsi="Trebuchet MS" w:cs="Calibri"/>
                <w:bCs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 xml:space="preserve">ELE CFA APPEL MALADE </w:t>
            </w:r>
          </w:p>
        </w:tc>
      </w:tr>
      <w:tr w:rsidR="008A3512" w:rsidRPr="00835C92" w14:paraId="5606ABD2" w14:textId="15C465F8" w:rsidTr="00792498">
        <w:trPr>
          <w:trHeight w:val="163"/>
        </w:trPr>
        <w:tc>
          <w:tcPr>
            <w:tcW w:w="2376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000000" w:fill="DEEAF6"/>
            <w:vAlign w:val="center"/>
          </w:tcPr>
          <w:p w14:paraId="38DD5732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EEAF6"/>
            <w:vAlign w:val="center"/>
            <w:hideMark/>
          </w:tcPr>
          <w:p w14:paraId="1E66E272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06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DEEAF6"/>
            <w:vAlign w:val="center"/>
            <w:hideMark/>
          </w:tcPr>
          <w:p w14:paraId="6C09FB9D" w14:textId="77777777" w:rsidR="008A3512" w:rsidRPr="00835C92" w:rsidRDefault="008A3512" w:rsidP="00CC08B0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  <w:lang w:val="en-US"/>
              </w:rPr>
              <w:t>ELE CFO DIVERS</w:t>
            </w:r>
          </w:p>
        </w:tc>
      </w:tr>
      <w:tr w:rsidR="008A3512" w:rsidRPr="00835C92" w14:paraId="13ECB136" w14:textId="53342FD3" w:rsidTr="00792498">
        <w:trPr>
          <w:trHeight w:val="60"/>
        </w:trPr>
        <w:tc>
          <w:tcPr>
            <w:tcW w:w="2376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000000" w:fill="DEEAF6"/>
            <w:vAlign w:val="center"/>
          </w:tcPr>
          <w:p w14:paraId="58FA85CF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EEAF6"/>
            <w:vAlign w:val="center"/>
            <w:hideMark/>
          </w:tcPr>
          <w:p w14:paraId="1DEC2CF8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  <w:t>Lot 07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DEEAF6"/>
            <w:vAlign w:val="center"/>
            <w:hideMark/>
          </w:tcPr>
          <w:p w14:paraId="0885E69C" w14:textId="38EE74F3" w:rsidR="008A3512" w:rsidRPr="00835C92" w:rsidRDefault="008A3512" w:rsidP="00CC08B0">
            <w:pPr>
              <w:jc w:val="right"/>
              <w:rPr>
                <w:rFonts w:ascii="Trebuchet MS" w:hAnsi="Trebuchet MS" w:cs="Calibri"/>
                <w:bCs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 xml:space="preserve">ELE CFO HT </w:t>
            </w:r>
            <w:r w:rsidRPr="00835C92">
              <w:rPr>
                <w:rFonts w:ascii="Trebuchet MS" w:hAnsi="Trebuchet MS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8A3512" w:rsidRPr="00835C92" w14:paraId="35D0D2B5" w14:textId="7F2AD94C" w:rsidTr="00792498">
        <w:trPr>
          <w:trHeight w:val="197"/>
        </w:trPr>
        <w:tc>
          <w:tcPr>
            <w:tcW w:w="2376" w:type="dxa"/>
            <w:vMerge/>
            <w:tcBorders>
              <w:left w:val="single" w:sz="12" w:space="0" w:color="000000"/>
              <w:bottom w:val="single" w:sz="4" w:space="0" w:color="auto"/>
              <w:right w:val="single" w:sz="8" w:space="0" w:color="000000"/>
            </w:tcBorders>
            <w:shd w:val="clear" w:color="000000" w:fill="DEEAF6"/>
            <w:hideMark/>
          </w:tcPr>
          <w:p w14:paraId="7A57237B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EEAF6"/>
            <w:vAlign w:val="center"/>
            <w:hideMark/>
          </w:tcPr>
          <w:p w14:paraId="7BF90EBB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  <w:t>Lot 08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DEEAF6"/>
            <w:vAlign w:val="center"/>
            <w:hideMark/>
          </w:tcPr>
          <w:p w14:paraId="1CB70F40" w14:textId="1FB2659B" w:rsidR="008A3512" w:rsidRPr="00835C92" w:rsidRDefault="008A3512" w:rsidP="00CC08B0">
            <w:pPr>
              <w:jc w:val="right"/>
              <w:rPr>
                <w:rFonts w:ascii="Trebuchet MS" w:hAnsi="Trebuchet MS" w:cs="Calibri"/>
                <w:bCs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 xml:space="preserve">ELE BATTERIES </w:t>
            </w:r>
          </w:p>
        </w:tc>
      </w:tr>
      <w:tr w:rsidR="008A3512" w:rsidRPr="00835C92" w14:paraId="504098DE" w14:textId="71BECA50" w:rsidTr="00792498">
        <w:trPr>
          <w:trHeight w:val="256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12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27303608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Fournitures Fluides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7F95A74C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09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2CC"/>
            <w:vAlign w:val="center"/>
            <w:hideMark/>
          </w:tcPr>
          <w:p w14:paraId="2B3FF902" w14:textId="77777777" w:rsidR="008A3512" w:rsidRPr="00835C92" w:rsidRDefault="008A3512" w:rsidP="00CC08B0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  <w:lang w:val="en-US"/>
              </w:rPr>
              <w:t>PLOMBERIE</w:t>
            </w:r>
          </w:p>
        </w:tc>
      </w:tr>
      <w:tr w:rsidR="008A3512" w:rsidRPr="00835C92" w14:paraId="07AC5DCC" w14:textId="05C4C6C4" w:rsidTr="00792498">
        <w:trPr>
          <w:trHeight w:val="215"/>
        </w:trPr>
        <w:tc>
          <w:tcPr>
            <w:tcW w:w="2376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000000" w:fill="FFF2CC"/>
            <w:vAlign w:val="center"/>
          </w:tcPr>
          <w:p w14:paraId="59356001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6FB0DAA8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10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2CC"/>
            <w:vAlign w:val="center"/>
            <w:hideMark/>
          </w:tcPr>
          <w:p w14:paraId="6EC14621" w14:textId="77777777" w:rsidR="008A3512" w:rsidRPr="00835C92" w:rsidRDefault="008A3512" w:rsidP="00CC08B0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  <w:lang w:val="en-US"/>
              </w:rPr>
              <w:t>CHAUFFAGE</w:t>
            </w:r>
          </w:p>
        </w:tc>
      </w:tr>
      <w:tr w:rsidR="008A3512" w:rsidRPr="00835C92" w14:paraId="2499B1D7" w14:textId="3F8C8799" w:rsidTr="00792498">
        <w:trPr>
          <w:trHeight w:val="228"/>
        </w:trPr>
        <w:tc>
          <w:tcPr>
            <w:tcW w:w="2376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000000" w:fill="FFF2CC"/>
            <w:vAlign w:val="center"/>
          </w:tcPr>
          <w:p w14:paraId="7A970DAF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</w:tcPr>
          <w:p w14:paraId="0FF4E3B8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11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2CC"/>
            <w:vAlign w:val="center"/>
          </w:tcPr>
          <w:p w14:paraId="40D0C81C" w14:textId="77777777" w:rsidR="008A3512" w:rsidRPr="00835C92" w:rsidRDefault="008A3512" w:rsidP="00CC08B0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  <w:lang w:val="en-US"/>
              </w:rPr>
              <w:t>VENTILATION</w:t>
            </w:r>
          </w:p>
        </w:tc>
      </w:tr>
      <w:tr w:rsidR="008A3512" w:rsidRPr="00835C92" w14:paraId="62E51485" w14:textId="260E9ABE" w:rsidTr="00792498">
        <w:trPr>
          <w:trHeight w:val="203"/>
        </w:trPr>
        <w:tc>
          <w:tcPr>
            <w:tcW w:w="2376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000000" w:fill="FFF2CC"/>
            <w:vAlign w:val="center"/>
          </w:tcPr>
          <w:p w14:paraId="37484C83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</w:tcPr>
          <w:p w14:paraId="6BAC1B66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12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2CC"/>
            <w:vAlign w:val="center"/>
          </w:tcPr>
          <w:p w14:paraId="44A401C7" w14:textId="77777777" w:rsidR="008A3512" w:rsidRPr="00835C92" w:rsidRDefault="008A3512" w:rsidP="00CC08B0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  <w:lang w:val="en-US"/>
              </w:rPr>
              <w:t>CLIMATISATION</w:t>
            </w:r>
          </w:p>
        </w:tc>
      </w:tr>
      <w:tr w:rsidR="008A3512" w:rsidRPr="00835C92" w14:paraId="58BD518B" w14:textId="27FEE10F" w:rsidTr="00792498">
        <w:trPr>
          <w:trHeight w:val="182"/>
        </w:trPr>
        <w:tc>
          <w:tcPr>
            <w:tcW w:w="2376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000000" w:fill="FFF2CC"/>
            <w:vAlign w:val="center"/>
          </w:tcPr>
          <w:p w14:paraId="09511B5F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</w:tcPr>
          <w:p w14:paraId="0793B1F4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13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2CC"/>
            <w:vAlign w:val="center"/>
          </w:tcPr>
          <w:p w14:paraId="481E9816" w14:textId="77777777" w:rsidR="008A3512" w:rsidRPr="00835C92" w:rsidRDefault="008A3512" w:rsidP="00CC08B0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  <w:lang w:val="en-US"/>
              </w:rPr>
              <w:t>REGULATION</w:t>
            </w:r>
          </w:p>
        </w:tc>
      </w:tr>
      <w:tr w:rsidR="008A3512" w:rsidRPr="00835C92" w14:paraId="21C783F3" w14:textId="1AAEBE4C" w:rsidTr="00792498">
        <w:trPr>
          <w:trHeight w:val="60"/>
        </w:trPr>
        <w:tc>
          <w:tcPr>
            <w:tcW w:w="2376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000000" w:fill="FFF2CC"/>
            <w:vAlign w:val="center"/>
          </w:tcPr>
          <w:p w14:paraId="71EE1B42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</w:tcPr>
          <w:p w14:paraId="5698A40B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14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2CC"/>
            <w:vAlign w:val="center"/>
          </w:tcPr>
          <w:p w14:paraId="38DA1795" w14:textId="77777777" w:rsidR="008A3512" w:rsidRPr="00835C92" w:rsidRDefault="008A3512" w:rsidP="00CC08B0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</w:rPr>
              <w:t>MECANIQUE</w:t>
            </w:r>
          </w:p>
        </w:tc>
      </w:tr>
      <w:tr w:rsidR="008A3512" w:rsidRPr="00835C92" w14:paraId="1B444B30" w14:textId="3F5D1386" w:rsidTr="00792498">
        <w:trPr>
          <w:trHeight w:val="60"/>
        </w:trPr>
        <w:tc>
          <w:tcPr>
            <w:tcW w:w="2376" w:type="dxa"/>
            <w:vMerge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2CC"/>
            <w:hideMark/>
          </w:tcPr>
          <w:p w14:paraId="7E1DCC6D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583878EB" w14:textId="77777777" w:rsidR="008A3512" w:rsidRPr="00835C92" w:rsidRDefault="008A3512" w:rsidP="00CC08B0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15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2CC"/>
            <w:vAlign w:val="center"/>
            <w:hideMark/>
          </w:tcPr>
          <w:p w14:paraId="0983AB03" w14:textId="77777777" w:rsidR="008A3512" w:rsidRPr="00835C92" w:rsidRDefault="008A3512" w:rsidP="00CC08B0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</w:rPr>
              <w:t>TRAITEMENT D'EAU</w:t>
            </w:r>
          </w:p>
        </w:tc>
      </w:tr>
    </w:tbl>
    <w:p w14:paraId="685BBFBF" w14:textId="3E90402C" w:rsidR="00F34320" w:rsidRPr="00CC08B0" w:rsidRDefault="00F34320" w:rsidP="0005626F">
      <w:pPr>
        <w:pStyle w:val="Titre1"/>
        <w:numPr>
          <w:ilvl w:val="0"/>
          <w:numId w:val="3"/>
        </w:numPr>
        <w:rPr>
          <w:rFonts w:ascii="Trebuchet MS" w:eastAsia="Trebuchet MS" w:hAnsi="Trebuchet MS" w:cs="Trebuchet MS"/>
          <w:sz w:val="28"/>
        </w:rPr>
      </w:pPr>
      <w:bookmarkStart w:id="1" w:name="_Toc216430788"/>
      <w:bookmarkEnd w:id="0"/>
      <w:r w:rsidRPr="00CC08B0">
        <w:rPr>
          <w:rFonts w:ascii="Trebuchet MS" w:eastAsia="Trebuchet MS" w:hAnsi="Trebuchet MS" w:cs="Trebuchet MS"/>
          <w:sz w:val="28"/>
        </w:rPr>
        <w:t>Préambule : rappel des lots</w:t>
      </w:r>
      <w:bookmarkEnd w:id="1"/>
    </w:p>
    <w:p w14:paraId="400DD34E" w14:textId="1CE77DD2" w:rsidR="00356662" w:rsidRDefault="00356662" w:rsidP="00356662">
      <w:pPr>
        <w:rPr>
          <w:rFonts w:eastAsia="Trebuchet MS"/>
          <w:highlight w:val="yellow"/>
        </w:rPr>
      </w:pPr>
    </w:p>
    <w:p w14:paraId="77D2A446" w14:textId="29C6FD46" w:rsidR="008A3512" w:rsidRDefault="008A3512" w:rsidP="00356662">
      <w:pPr>
        <w:rPr>
          <w:rFonts w:eastAsia="Trebuchet MS"/>
          <w:highlight w:val="yellow"/>
        </w:rPr>
      </w:pPr>
    </w:p>
    <w:p w14:paraId="51EF2DFC" w14:textId="5FC4084B" w:rsidR="008A3512" w:rsidRDefault="008A3512" w:rsidP="00356662">
      <w:pPr>
        <w:rPr>
          <w:rFonts w:eastAsia="Trebuchet MS"/>
          <w:highlight w:val="yellow"/>
        </w:rPr>
      </w:pPr>
    </w:p>
    <w:p w14:paraId="7E7F06B9" w14:textId="6A31F378" w:rsidR="008A3512" w:rsidRDefault="008A3512" w:rsidP="00356662">
      <w:pPr>
        <w:rPr>
          <w:rFonts w:eastAsia="Trebuchet MS"/>
          <w:highlight w:val="yellow"/>
        </w:rPr>
      </w:pPr>
    </w:p>
    <w:p w14:paraId="195643FF" w14:textId="1D7B5BB7" w:rsidR="008A3512" w:rsidRDefault="008A3512" w:rsidP="00356662">
      <w:pPr>
        <w:rPr>
          <w:rFonts w:eastAsia="Trebuchet MS"/>
          <w:highlight w:val="yellow"/>
        </w:rPr>
      </w:pPr>
    </w:p>
    <w:p w14:paraId="207A394C" w14:textId="0BF4ECD5" w:rsidR="008A3512" w:rsidRDefault="008A3512" w:rsidP="00356662">
      <w:pPr>
        <w:rPr>
          <w:rFonts w:eastAsia="Trebuchet MS"/>
          <w:highlight w:val="yellow"/>
        </w:rPr>
      </w:pPr>
    </w:p>
    <w:p w14:paraId="4E2E6126" w14:textId="6451CA5D" w:rsidR="008A3512" w:rsidRDefault="008A3512" w:rsidP="00356662">
      <w:pPr>
        <w:rPr>
          <w:rFonts w:eastAsia="Trebuchet MS"/>
          <w:highlight w:val="yellow"/>
        </w:rPr>
      </w:pPr>
    </w:p>
    <w:p w14:paraId="30CD50A4" w14:textId="4F9B6AE9" w:rsidR="008A3512" w:rsidRDefault="008A3512" w:rsidP="00356662">
      <w:pPr>
        <w:rPr>
          <w:rFonts w:eastAsia="Trebuchet MS"/>
          <w:highlight w:val="yellow"/>
        </w:rPr>
      </w:pPr>
    </w:p>
    <w:p w14:paraId="1861437D" w14:textId="6666D9E4" w:rsidR="008A3512" w:rsidRDefault="008A3512" w:rsidP="00356662">
      <w:pPr>
        <w:rPr>
          <w:rFonts w:eastAsia="Trebuchet MS"/>
          <w:highlight w:val="yellow"/>
        </w:rPr>
      </w:pPr>
    </w:p>
    <w:p w14:paraId="12C1E49C" w14:textId="336BF3EA" w:rsidR="008A3512" w:rsidRDefault="008A3512" w:rsidP="00356662">
      <w:pPr>
        <w:rPr>
          <w:rFonts w:eastAsia="Trebuchet MS"/>
          <w:highlight w:val="yellow"/>
        </w:rPr>
      </w:pPr>
    </w:p>
    <w:p w14:paraId="4F79172C" w14:textId="737AD18B" w:rsidR="008A3512" w:rsidRDefault="008A3512" w:rsidP="00356662">
      <w:pPr>
        <w:rPr>
          <w:rFonts w:eastAsia="Trebuchet MS"/>
          <w:highlight w:val="yellow"/>
        </w:rPr>
      </w:pPr>
    </w:p>
    <w:p w14:paraId="49C5A42D" w14:textId="3E3834BB" w:rsidR="008A3512" w:rsidRDefault="008A3512" w:rsidP="00356662">
      <w:pPr>
        <w:rPr>
          <w:rFonts w:eastAsia="Trebuchet MS"/>
          <w:highlight w:val="yellow"/>
        </w:rPr>
      </w:pPr>
    </w:p>
    <w:p w14:paraId="0D4BB05F" w14:textId="2BB9D619" w:rsidR="008A3512" w:rsidRDefault="008A3512" w:rsidP="00356662">
      <w:pPr>
        <w:rPr>
          <w:rFonts w:eastAsia="Trebuchet MS"/>
          <w:highlight w:val="yellow"/>
        </w:rPr>
      </w:pPr>
    </w:p>
    <w:p w14:paraId="13574FA8" w14:textId="179799F4" w:rsidR="008A3512" w:rsidRDefault="008A3512" w:rsidP="00356662">
      <w:pPr>
        <w:rPr>
          <w:rFonts w:eastAsia="Trebuchet MS"/>
          <w:highlight w:val="yellow"/>
        </w:rPr>
      </w:pPr>
    </w:p>
    <w:p w14:paraId="2DF9E8C7" w14:textId="6763EA8A" w:rsidR="008A3512" w:rsidRDefault="008A3512" w:rsidP="00356662">
      <w:pPr>
        <w:rPr>
          <w:rFonts w:eastAsia="Trebuchet MS"/>
          <w:highlight w:val="yellow"/>
        </w:rPr>
      </w:pPr>
    </w:p>
    <w:p w14:paraId="7F299E93" w14:textId="7AB56390" w:rsidR="008A3512" w:rsidRDefault="008A3512" w:rsidP="00356662">
      <w:pPr>
        <w:rPr>
          <w:rFonts w:eastAsia="Trebuchet MS"/>
          <w:highlight w:val="yellow"/>
        </w:rPr>
      </w:pPr>
    </w:p>
    <w:p w14:paraId="1BB97663" w14:textId="34FF7D2C" w:rsidR="008A3512" w:rsidRDefault="008A3512" w:rsidP="00356662">
      <w:pPr>
        <w:rPr>
          <w:rFonts w:eastAsia="Trebuchet MS"/>
          <w:highlight w:val="yellow"/>
        </w:rPr>
      </w:pPr>
    </w:p>
    <w:p w14:paraId="4871C638" w14:textId="4FCE25E3" w:rsidR="008A3512" w:rsidRDefault="008A3512" w:rsidP="00356662">
      <w:pPr>
        <w:rPr>
          <w:rFonts w:eastAsia="Trebuchet MS"/>
          <w:highlight w:val="yellow"/>
        </w:rPr>
      </w:pPr>
    </w:p>
    <w:p w14:paraId="3290639C" w14:textId="77777777" w:rsidR="008A3512" w:rsidRDefault="008A3512" w:rsidP="00356662">
      <w:pPr>
        <w:rPr>
          <w:rFonts w:eastAsia="Trebuchet MS"/>
          <w:highlight w:val="yellow"/>
        </w:rPr>
      </w:pPr>
    </w:p>
    <w:p w14:paraId="1F918E0E" w14:textId="77777777" w:rsidR="00990018" w:rsidRPr="00F96424" w:rsidRDefault="00990018" w:rsidP="00F96424">
      <w:pPr>
        <w:rPr>
          <w:rFonts w:eastAsia="Trebuchet MS"/>
        </w:rPr>
      </w:pPr>
    </w:p>
    <w:p w14:paraId="180DBF9D" w14:textId="1D41ADDD" w:rsidR="00EE4EAB" w:rsidRPr="00E145A9" w:rsidRDefault="0005626F">
      <w:pPr>
        <w:pStyle w:val="Titre1"/>
        <w:rPr>
          <w:rFonts w:ascii="Trebuchet MS" w:eastAsia="Trebuchet MS" w:hAnsi="Trebuchet MS" w:cs="Trebuchet MS"/>
          <w:sz w:val="28"/>
        </w:rPr>
      </w:pPr>
      <w:bookmarkStart w:id="2" w:name="_Toc216430789"/>
      <w:r>
        <w:rPr>
          <w:rFonts w:ascii="Trebuchet MS" w:eastAsia="Trebuchet MS" w:hAnsi="Trebuchet MS" w:cs="Trebuchet MS"/>
          <w:sz w:val="28"/>
        </w:rPr>
        <w:t>2</w:t>
      </w:r>
      <w:r w:rsidR="004C1491" w:rsidRPr="00E145A9">
        <w:rPr>
          <w:rFonts w:ascii="Trebuchet MS" w:eastAsia="Trebuchet MS" w:hAnsi="Trebuchet MS" w:cs="Trebuchet MS"/>
          <w:sz w:val="28"/>
        </w:rPr>
        <w:t xml:space="preserve"> - Identification de l'acheteur</w:t>
      </w:r>
      <w:bookmarkEnd w:id="2"/>
    </w:p>
    <w:p w14:paraId="2186E7C2" w14:textId="77777777" w:rsidR="00BA44FB" w:rsidRPr="00771618" w:rsidRDefault="00BA44FB" w:rsidP="00BA44FB">
      <w:pPr>
        <w:pStyle w:val="ParagrapheIndent1"/>
        <w:spacing w:after="240"/>
        <w:jc w:val="both"/>
        <w:rPr>
          <w:lang w:val="fr-FR"/>
        </w:rPr>
      </w:pPr>
      <w:r w:rsidRPr="00771618">
        <w:rPr>
          <w:lang w:val="fr-FR"/>
        </w:rPr>
        <w:t>Nom de l'organisme : Centre Hospit</w:t>
      </w:r>
      <w:r>
        <w:rPr>
          <w:lang w:val="fr-FR"/>
        </w:rPr>
        <w:t>alier Universitaire de Bordeaux.</w:t>
      </w:r>
    </w:p>
    <w:p w14:paraId="4F75B3B9" w14:textId="77777777" w:rsidR="00BA44FB" w:rsidRPr="00771618" w:rsidRDefault="00BA44FB" w:rsidP="00BA44FB">
      <w:pPr>
        <w:pStyle w:val="ParagrapheIndent1"/>
        <w:spacing w:after="240"/>
        <w:jc w:val="both"/>
        <w:rPr>
          <w:lang w:val="fr-FR"/>
        </w:rPr>
      </w:pPr>
      <w:r w:rsidRPr="00771618">
        <w:rPr>
          <w:lang w:val="fr-FR"/>
        </w:rPr>
        <w:t>Personne habilitée à donner les renseignements relatifs aux nantissements et cessions de créances : Monsieur le Directeur Général</w:t>
      </w:r>
    </w:p>
    <w:p w14:paraId="717CAD86" w14:textId="77777777" w:rsidR="00BA44FB" w:rsidRPr="00771618" w:rsidRDefault="00BA44FB" w:rsidP="00BA44FB">
      <w:pPr>
        <w:pStyle w:val="ParagrapheIndent1"/>
        <w:spacing w:after="240"/>
        <w:jc w:val="both"/>
        <w:rPr>
          <w:lang w:val="fr-FR"/>
        </w:rPr>
      </w:pPr>
      <w:r w:rsidRPr="00771618">
        <w:rPr>
          <w:lang w:val="fr-FR"/>
        </w:rPr>
        <w:t xml:space="preserve">Ordonnateur : Monsieur le Directeur Général </w:t>
      </w:r>
    </w:p>
    <w:p w14:paraId="61EA453E" w14:textId="422ADA0B" w:rsidR="00F34BAF" w:rsidRPr="00CA3C98" w:rsidRDefault="00F34BAF" w:rsidP="00F34BAF">
      <w:pPr>
        <w:pStyle w:val="ParagrapheIndent1"/>
        <w:spacing w:after="240"/>
        <w:jc w:val="both"/>
        <w:rPr>
          <w:lang w:val="fr-FR"/>
        </w:rPr>
      </w:pPr>
      <w:r w:rsidRPr="00771618">
        <w:rPr>
          <w:lang w:val="fr-FR"/>
        </w:rPr>
        <w:t xml:space="preserve">Comptable assignataire des paiements : </w:t>
      </w:r>
      <w:r w:rsidR="00531BD1">
        <w:rPr>
          <w:color w:val="000000"/>
          <w:lang w:val="fr-FR"/>
        </w:rPr>
        <w:t>Madame Christelle BRAUN-TIMONER</w:t>
      </w:r>
      <w:r>
        <w:rPr>
          <w:color w:val="000000"/>
          <w:lang w:val="fr-FR"/>
        </w:rPr>
        <w:t>, Représentant</w:t>
      </w:r>
      <w:r w:rsidR="00531BD1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 la trésorerie générale.</w:t>
      </w:r>
    </w:p>
    <w:p w14:paraId="4776A496" w14:textId="764A99D3" w:rsidR="00EE4EAB" w:rsidRDefault="0005626F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3" w:name="_Toc216430790"/>
      <w:r>
        <w:rPr>
          <w:rFonts w:ascii="Trebuchet MS" w:eastAsia="Trebuchet MS" w:hAnsi="Trebuchet MS" w:cs="Trebuchet MS"/>
          <w:color w:val="000000"/>
          <w:sz w:val="28"/>
        </w:rPr>
        <w:t>3</w:t>
      </w:r>
      <w:r w:rsidR="004C1491">
        <w:rPr>
          <w:rFonts w:ascii="Trebuchet MS" w:eastAsia="Trebuchet MS" w:hAnsi="Trebuchet MS" w:cs="Trebuchet MS"/>
          <w:color w:val="000000"/>
          <w:sz w:val="28"/>
        </w:rPr>
        <w:t xml:space="preserve"> - Identification du co-contractant</w:t>
      </w:r>
      <w:bookmarkEnd w:id="3"/>
    </w:p>
    <w:p w14:paraId="2D94E82F" w14:textId="2369412D" w:rsidR="00402437" w:rsidRPr="008B1153" w:rsidRDefault="00402437" w:rsidP="00402437">
      <w:pPr>
        <w:spacing w:after="240" w:line="232" w:lineRule="exact"/>
        <w:jc w:val="both"/>
        <w:rPr>
          <w:rFonts w:ascii="Trebuchet MS" w:eastAsia="Trebuchet MS" w:hAnsi="Trebuchet MS" w:cs="Trebuchet MS"/>
          <w:sz w:val="20"/>
          <w:lang w:eastAsia="en-US"/>
        </w:rPr>
      </w:pPr>
      <w:r w:rsidRPr="008B1153">
        <w:rPr>
          <w:rFonts w:ascii="Trebuchet MS" w:eastAsia="Trebuchet MS" w:hAnsi="Trebuchet MS" w:cs="Trebuchet MS"/>
          <w:sz w:val="20"/>
          <w:lang w:eastAsia="en-US"/>
        </w:rPr>
        <w:t>Après avoir pris connaissance des pièces constitutives de l'accord-cadre indiquées à l'article "pièces contractuelles" du Cahier des clauses a</w:t>
      </w:r>
      <w:r w:rsidR="0035018C">
        <w:rPr>
          <w:rFonts w:ascii="Trebuchet MS" w:eastAsia="Trebuchet MS" w:hAnsi="Trebuchet MS" w:cs="Trebuchet MS"/>
          <w:sz w:val="20"/>
          <w:lang w:eastAsia="en-US"/>
        </w:rPr>
        <w:t>dministratives particulières n°</w:t>
      </w:r>
      <w:r w:rsidR="00991DE8" w:rsidRPr="00991DE8">
        <w:rPr>
          <w:rFonts w:ascii="Trebuchet MS" w:eastAsia="Trebuchet MS" w:hAnsi="Trebuchet MS" w:cs="Trebuchet MS"/>
          <w:sz w:val="20"/>
          <w:lang w:eastAsia="en-US"/>
        </w:rPr>
        <w:t>25FS018</w:t>
      </w:r>
      <w:r w:rsidR="00991DE8">
        <w:rPr>
          <w:rFonts w:ascii="Trebuchet MS" w:eastAsia="Trebuchet MS" w:hAnsi="Trebuchet MS" w:cs="Trebuchet MS"/>
          <w:sz w:val="20"/>
          <w:lang w:eastAsia="en-US"/>
        </w:rPr>
        <w:t xml:space="preserve"> </w:t>
      </w:r>
      <w:r w:rsidRPr="008B1153">
        <w:rPr>
          <w:rFonts w:ascii="Trebuchet MS" w:eastAsia="Trebuchet MS" w:hAnsi="Trebuchet MS" w:cs="Trebuchet MS"/>
          <w:sz w:val="20"/>
          <w:lang w:eastAsia="en-US"/>
        </w:rPr>
        <w:t xml:space="preserve">qui fait référence au CCAG - Fournitures Courantes et Services et conformément à leurs clauses et stipulations ;  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402437" w14:paraId="603E805A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C16CF" w14:textId="77777777" w:rsidR="00402437" w:rsidRPr="00402437" w:rsidRDefault="00402437" w:rsidP="00402437">
            <w:pPr>
              <w:rPr>
                <w:sz w:val="2"/>
                <w:lang w:val="en-US" w:eastAsia="en-US"/>
              </w:rPr>
            </w:pPr>
            <w:r w:rsidRPr="00402437">
              <w:rPr>
                <w:noProof/>
              </w:rPr>
              <w:drawing>
                <wp:inline distT="0" distB="0" distL="0" distR="0" wp14:anchorId="166F96FF" wp14:editId="5200741A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3E4D5" w14:textId="77777777" w:rsidR="00402437" w:rsidRPr="00402437" w:rsidRDefault="00402437" w:rsidP="00402437">
            <w:pPr>
              <w:rPr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8CDC" w14:textId="77777777" w:rsidR="00402437" w:rsidRPr="00402437" w:rsidRDefault="00402437" w:rsidP="00402437">
            <w:pPr>
              <w:jc w:val="both"/>
              <w:rPr>
                <w:rFonts w:ascii="Trebuchet MS" w:eastAsia="Trebuchet MS" w:hAnsi="Trebuchet MS" w:cs="Trebuchet MS"/>
                <w:sz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lang w:eastAsia="en-US"/>
              </w:rPr>
              <w:t>Le signataire (Candidat individuel),</w:t>
            </w:r>
          </w:p>
        </w:tc>
      </w:tr>
    </w:tbl>
    <w:p w14:paraId="58CEF1E2" w14:textId="77777777" w:rsidR="00402437" w:rsidRPr="00402437" w:rsidRDefault="00402437" w:rsidP="00402437">
      <w:pPr>
        <w:spacing w:line="240" w:lineRule="exact"/>
        <w:rPr>
          <w:lang w:val="en-US" w:eastAsia="en-US"/>
        </w:rPr>
      </w:pPr>
      <w:r w:rsidRPr="00402437">
        <w:rPr>
          <w:lang w:val="en-US" w:eastAsia="en-U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402437" w14:paraId="5AFCCAB8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25F3E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C95D4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56BA8047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9D37B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2D8F8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</w:tbl>
    <w:p w14:paraId="4BD809FF" w14:textId="77777777" w:rsidR="00402437" w:rsidRPr="00402437" w:rsidRDefault="00402437" w:rsidP="00402437">
      <w:pPr>
        <w:spacing w:after="120" w:line="240" w:lineRule="exact"/>
        <w:rPr>
          <w:lang w:val="en-US" w:eastAsia="en-US"/>
        </w:rPr>
      </w:pPr>
      <w:r w:rsidRPr="00402437">
        <w:rPr>
          <w:lang w:val="en-US" w:eastAsia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402437" w14:paraId="6DA15DD6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44C2F" w14:textId="77777777" w:rsidR="00402437" w:rsidRPr="00402437" w:rsidRDefault="00402437" w:rsidP="00402437">
            <w:pPr>
              <w:rPr>
                <w:sz w:val="2"/>
                <w:lang w:val="en-US" w:eastAsia="en-US"/>
              </w:rPr>
            </w:pPr>
            <w:r w:rsidRPr="00402437">
              <w:rPr>
                <w:noProof/>
              </w:rPr>
              <w:drawing>
                <wp:inline distT="0" distB="0" distL="0" distR="0" wp14:anchorId="7672DD83" wp14:editId="2FA8E327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B8B07" w14:textId="77777777" w:rsidR="00402437" w:rsidRPr="00402437" w:rsidRDefault="00402437" w:rsidP="00402437">
            <w:pPr>
              <w:rPr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17138" w14:textId="77777777" w:rsidR="00402437" w:rsidRPr="00402437" w:rsidRDefault="00402437" w:rsidP="00402437">
            <w:pPr>
              <w:jc w:val="both"/>
              <w:rPr>
                <w:rFonts w:ascii="Trebuchet MS" w:eastAsia="Trebuchet MS" w:hAnsi="Trebuchet MS" w:cs="Trebuchet MS"/>
                <w:sz w:val="20"/>
                <w:lang w:eastAsia="en-US"/>
              </w:rPr>
            </w:pPr>
            <w:proofErr w:type="gramStart"/>
            <w:r w:rsidRPr="00402437">
              <w:rPr>
                <w:rFonts w:ascii="Trebuchet MS" w:eastAsia="Trebuchet MS" w:hAnsi="Trebuchet MS" w:cs="Trebuchet MS"/>
                <w:sz w:val="20"/>
                <w:lang w:eastAsia="en-US"/>
              </w:rPr>
              <w:t>m'engage</w:t>
            </w:r>
            <w:proofErr w:type="gramEnd"/>
            <w:r w:rsidRPr="00402437">
              <w:rPr>
                <w:rFonts w:ascii="Trebuchet MS" w:eastAsia="Trebuchet MS" w:hAnsi="Trebuchet MS" w:cs="Trebuchet MS"/>
                <w:sz w:val="20"/>
                <w:lang w:eastAsia="en-US"/>
              </w:rPr>
              <w:t xml:space="preserve"> sur la base de mon offre et pour mon propre compte ;</w:t>
            </w:r>
          </w:p>
        </w:tc>
      </w:tr>
    </w:tbl>
    <w:p w14:paraId="6299DB8B" w14:textId="77777777" w:rsidR="00402437" w:rsidRPr="00402437" w:rsidRDefault="00402437" w:rsidP="00402437">
      <w:pPr>
        <w:spacing w:line="240" w:lineRule="exact"/>
        <w:rPr>
          <w:lang w:eastAsia="en-US"/>
        </w:rPr>
      </w:pPr>
      <w:r w:rsidRPr="00402437">
        <w:rPr>
          <w:lang w:eastAsia="en-U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402437" w14:paraId="4C5A7DD7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8846A0" w14:textId="77777777" w:rsidR="00402437" w:rsidRPr="00402437" w:rsidRDefault="00402437" w:rsidP="00402437">
            <w:pPr>
              <w:spacing w:line="232" w:lineRule="exact"/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A4DE0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07844E06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A776C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44DAA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645F3670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1F8CB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A281ED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4002161F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8629F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AC31DF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5ED5C06A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7827F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F616CE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0068AF58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38BB5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3797E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5789119B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B6AE8" w14:textId="77777777" w:rsidR="00402437" w:rsidRPr="00402437" w:rsidRDefault="00402437" w:rsidP="00402437">
            <w:pPr>
              <w:spacing w:line="232" w:lineRule="exact"/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11900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</w:tbl>
    <w:p w14:paraId="407543D8" w14:textId="77777777" w:rsidR="00402437" w:rsidRDefault="00402437" w:rsidP="00402437">
      <w:pPr>
        <w:spacing w:after="120" w:line="240" w:lineRule="exact"/>
        <w:rPr>
          <w:lang w:val="en-US" w:eastAsia="en-US"/>
        </w:rPr>
      </w:pPr>
      <w:r w:rsidRPr="00402437">
        <w:rPr>
          <w:lang w:val="en-US" w:eastAsia="en-US"/>
        </w:rPr>
        <w:t xml:space="preserve"> </w:t>
      </w:r>
    </w:p>
    <w:p w14:paraId="6DB89BD1" w14:textId="77777777" w:rsidR="00402437" w:rsidRPr="00402437" w:rsidRDefault="00402437" w:rsidP="00402437">
      <w:pPr>
        <w:spacing w:after="120" w:line="240" w:lineRule="exact"/>
        <w:rPr>
          <w:lang w:val="en-US"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402437" w14:paraId="303CFFB5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EA5C6" w14:textId="77777777" w:rsidR="00402437" w:rsidRPr="00402437" w:rsidRDefault="00402437" w:rsidP="00402437">
            <w:pPr>
              <w:rPr>
                <w:sz w:val="2"/>
                <w:lang w:val="en-US" w:eastAsia="en-US"/>
              </w:rPr>
            </w:pPr>
            <w:r w:rsidRPr="00402437">
              <w:rPr>
                <w:noProof/>
              </w:rPr>
              <w:drawing>
                <wp:inline distT="0" distB="0" distL="0" distR="0" wp14:anchorId="7D1F0CAE" wp14:editId="2B367449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A78B8" w14:textId="77777777" w:rsidR="00402437" w:rsidRPr="00402437" w:rsidRDefault="00402437" w:rsidP="00402437">
            <w:pPr>
              <w:rPr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5F1E1" w14:textId="77777777" w:rsidR="00402437" w:rsidRPr="00402437" w:rsidRDefault="00402437" w:rsidP="00402437">
            <w:pPr>
              <w:jc w:val="both"/>
              <w:rPr>
                <w:rFonts w:ascii="Trebuchet MS" w:eastAsia="Trebuchet MS" w:hAnsi="Trebuchet MS" w:cs="Trebuchet MS"/>
                <w:sz w:val="20"/>
                <w:lang w:eastAsia="en-US"/>
              </w:rPr>
            </w:pPr>
            <w:proofErr w:type="gramStart"/>
            <w:r w:rsidRPr="00402437">
              <w:rPr>
                <w:rFonts w:ascii="Trebuchet MS" w:eastAsia="Trebuchet MS" w:hAnsi="Trebuchet MS" w:cs="Trebuchet MS"/>
                <w:sz w:val="20"/>
                <w:lang w:eastAsia="en-US"/>
              </w:rPr>
              <w:t>engage</w:t>
            </w:r>
            <w:proofErr w:type="gramEnd"/>
            <w:r w:rsidRPr="00402437">
              <w:rPr>
                <w:rFonts w:ascii="Trebuchet MS" w:eastAsia="Trebuchet MS" w:hAnsi="Trebuchet MS" w:cs="Trebuchet MS"/>
                <w:sz w:val="20"/>
                <w:lang w:eastAsia="en-US"/>
              </w:rPr>
              <w:t xml:space="preserve"> la société ..................................... </w:t>
            </w:r>
            <w:proofErr w:type="gramStart"/>
            <w:r w:rsidRPr="00402437">
              <w:rPr>
                <w:rFonts w:ascii="Trebuchet MS" w:eastAsia="Trebuchet MS" w:hAnsi="Trebuchet MS" w:cs="Trebuchet MS"/>
                <w:sz w:val="20"/>
                <w:lang w:eastAsia="en-US"/>
              </w:rPr>
              <w:t>sur</w:t>
            </w:r>
            <w:proofErr w:type="gramEnd"/>
            <w:r w:rsidRPr="00402437">
              <w:rPr>
                <w:rFonts w:ascii="Trebuchet MS" w:eastAsia="Trebuchet MS" w:hAnsi="Trebuchet MS" w:cs="Trebuchet MS"/>
                <w:sz w:val="20"/>
                <w:lang w:eastAsia="en-US"/>
              </w:rPr>
              <w:t xml:space="preserve"> la base de son offre ;</w:t>
            </w:r>
          </w:p>
        </w:tc>
      </w:tr>
    </w:tbl>
    <w:p w14:paraId="2F2A9AB9" w14:textId="77777777" w:rsidR="00402437" w:rsidRPr="00402437" w:rsidRDefault="00402437" w:rsidP="00402437">
      <w:pPr>
        <w:spacing w:line="240" w:lineRule="exact"/>
        <w:rPr>
          <w:lang w:eastAsia="en-US"/>
        </w:rPr>
      </w:pPr>
      <w:r w:rsidRPr="00402437">
        <w:rPr>
          <w:lang w:eastAsia="en-US"/>
        </w:rP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402437" w14:paraId="6B2D357F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E6821" w14:textId="77777777" w:rsidR="00402437" w:rsidRPr="00402437" w:rsidRDefault="00402437" w:rsidP="00402437">
            <w:pPr>
              <w:spacing w:line="232" w:lineRule="exact"/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D60F3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5C2ECEF8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A4691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20536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1439C1C0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6DE95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5AF7B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37B56F77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CAA1D8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F8CB3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18922333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20A29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CB03F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229D5191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D2BDA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8193F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250033E9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EECB0" w14:textId="77777777" w:rsidR="00402437" w:rsidRPr="00402437" w:rsidRDefault="00402437" w:rsidP="00402437">
            <w:pPr>
              <w:spacing w:line="232" w:lineRule="exact"/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ADA94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</w:tbl>
    <w:p w14:paraId="13D44AD0" w14:textId="77777777" w:rsidR="00402437" w:rsidRPr="00402437" w:rsidRDefault="00402437" w:rsidP="00402437">
      <w:pPr>
        <w:spacing w:after="120" w:line="240" w:lineRule="exact"/>
        <w:rPr>
          <w:lang w:val="en-US" w:eastAsia="en-US"/>
        </w:rPr>
      </w:pPr>
      <w:r w:rsidRPr="00402437">
        <w:rPr>
          <w:lang w:val="en-US" w:eastAsia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402437" w14:paraId="4CDD409D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6C6E2" w14:textId="77777777" w:rsidR="00402437" w:rsidRPr="00402437" w:rsidRDefault="00402437" w:rsidP="00402437">
            <w:pPr>
              <w:rPr>
                <w:sz w:val="2"/>
                <w:lang w:val="en-US" w:eastAsia="en-US"/>
              </w:rPr>
            </w:pPr>
            <w:r w:rsidRPr="00402437">
              <w:rPr>
                <w:noProof/>
              </w:rPr>
              <w:drawing>
                <wp:inline distT="0" distB="0" distL="0" distR="0" wp14:anchorId="6317DEC6" wp14:editId="25CA2BFF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8A439" w14:textId="77777777" w:rsidR="00402437" w:rsidRPr="00402437" w:rsidRDefault="00402437" w:rsidP="00402437">
            <w:pPr>
              <w:rPr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0C332" w14:textId="77777777" w:rsidR="00402437" w:rsidRPr="00402437" w:rsidRDefault="00402437" w:rsidP="00402437">
            <w:pPr>
              <w:jc w:val="both"/>
              <w:rPr>
                <w:rFonts w:ascii="Trebuchet MS" w:eastAsia="Trebuchet MS" w:hAnsi="Trebuchet MS" w:cs="Trebuchet MS"/>
                <w:sz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lang w:eastAsia="en-US"/>
              </w:rPr>
              <w:t>Le mandataire (Candidat groupé),</w:t>
            </w:r>
          </w:p>
        </w:tc>
      </w:tr>
    </w:tbl>
    <w:p w14:paraId="5F049B07" w14:textId="77777777" w:rsidR="00402437" w:rsidRPr="00402437" w:rsidRDefault="00402437" w:rsidP="00402437">
      <w:pPr>
        <w:spacing w:line="240" w:lineRule="exact"/>
        <w:rPr>
          <w:lang w:val="en-US" w:eastAsia="en-US"/>
        </w:rPr>
      </w:pPr>
      <w:r w:rsidRPr="00402437">
        <w:rPr>
          <w:lang w:val="en-US" w:eastAsia="en-U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402437" w14:paraId="6652F028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C4D22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7F947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4A0A3213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426CB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101AD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</w:tbl>
    <w:p w14:paraId="042FCFC8" w14:textId="77777777" w:rsidR="00402437" w:rsidRPr="00402437" w:rsidRDefault="00402437" w:rsidP="00402437">
      <w:pPr>
        <w:spacing w:after="120" w:line="240" w:lineRule="exact"/>
        <w:rPr>
          <w:lang w:val="en-US" w:eastAsia="en-US"/>
        </w:rPr>
      </w:pPr>
      <w:r w:rsidRPr="00402437">
        <w:rPr>
          <w:lang w:val="en-US" w:eastAsia="en-US"/>
        </w:rPr>
        <w:t xml:space="preserve"> </w:t>
      </w:r>
    </w:p>
    <w:p w14:paraId="3942ED12" w14:textId="77777777" w:rsidR="00402437" w:rsidRPr="00402437" w:rsidRDefault="00402437" w:rsidP="00402437">
      <w:pPr>
        <w:spacing w:line="232" w:lineRule="exact"/>
        <w:jc w:val="both"/>
        <w:rPr>
          <w:rFonts w:ascii="Trebuchet MS" w:eastAsia="Trebuchet MS" w:hAnsi="Trebuchet MS" w:cs="Trebuchet MS"/>
          <w:sz w:val="20"/>
          <w:lang w:eastAsia="en-US"/>
        </w:rPr>
      </w:pPr>
      <w:proofErr w:type="gramStart"/>
      <w:r w:rsidRPr="00402437">
        <w:rPr>
          <w:rFonts w:ascii="Trebuchet MS" w:eastAsia="Trebuchet MS" w:hAnsi="Trebuchet MS" w:cs="Trebuchet MS"/>
          <w:sz w:val="20"/>
          <w:lang w:eastAsia="en-US"/>
        </w:rPr>
        <w:t>désigné</w:t>
      </w:r>
      <w:proofErr w:type="gramEnd"/>
      <w:r w:rsidRPr="00402437">
        <w:rPr>
          <w:rFonts w:ascii="Trebuchet MS" w:eastAsia="Trebuchet MS" w:hAnsi="Trebuchet MS" w:cs="Trebuchet MS"/>
          <w:sz w:val="20"/>
          <w:lang w:eastAsia="en-US"/>
        </w:rPr>
        <w:t xml:space="preserve"> mandataire :</w:t>
      </w:r>
    </w:p>
    <w:p w14:paraId="578D94F8" w14:textId="77777777" w:rsidR="00402437" w:rsidRPr="00402437" w:rsidRDefault="00402437" w:rsidP="00402437">
      <w:pPr>
        <w:spacing w:line="232" w:lineRule="exact"/>
        <w:jc w:val="both"/>
        <w:rPr>
          <w:rFonts w:ascii="Trebuchet MS" w:eastAsia="Trebuchet MS" w:hAnsi="Trebuchet MS" w:cs="Trebuchet MS"/>
          <w:sz w:val="20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402437" w14:paraId="618FDBD2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C83B" w14:textId="77777777" w:rsidR="00402437" w:rsidRPr="00402437" w:rsidRDefault="00402437" w:rsidP="00402437">
            <w:pPr>
              <w:rPr>
                <w:sz w:val="2"/>
                <w:lang w:val="en-US" w:eastAsia="en-US"/>
              </w:rPr>
            </w:pPr>
            <w:r w:rsidRPr="00402437">
              <w:rPr>
                <w:noProof/>
              </w:rPr>
              <w:drawing>
                <wp:inline distT="0" distB="0" distL="0" distR="0" wp14:anchorId="580695D9" wp14:editId="0FAF993A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66CFB" w14:textId="77777777" w:rsidR="00402437" w:rsidRPr="00402437" w:rsidRDefault="00402437" w:rsidP="00402437">
            <w:pPr>
              <w:rPr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FA23D" w14:textId="77777777" w:rsidR="00402437" w:rsidRPr="00402437" w:rsidRDefault="00402437" w:rsidP="00402437">
            <w:pPr>
              <w:jc w:val="both"/>
              <w:rPr>
                <w:rFonts w:ascii="Trebuchet MS" w:eastAsia="Trebuchet MS" w:hAnsi="Trebuchet MS" w:cs="Trebuchet MS"/>
                <w:sz w:val="20"/>
                <w:lang w:eastAsia="en-US"/>
              </w:rPr>
            </w:pPr>
            <w:proofErr w:type="gramStart"/>
            <w:r w:rsidRPr="00402437">
              <w:rPr>
                <w:rFonts w:ascii="Trebuchet MS" w:eastAsia="Trebuchet MS" w:hAnsi="Trebuchet MS" w:cs="Trebuchet MS"/>
                <w:sz w:val="20"/>
                <w:lang w:eastAsia="en-US"/>
              </w:rPr>
              <w:t>du</w:t>
            </w:r>
            <w:proofErr w:type="gramEnd"/>
            <w:r w:rsidRPr="00402437">
              <w:rPr>
                <w:rFonts w:ascii="Trebuchet MS" w:eastAsia="Trebuchet MS" w:hAnsi="Trebuchet MS" w:cs="Trebuchet MS"/>
                <w:sz w:val="20"/>
                <w:lang w:eastAsia="en-US"/>
              </w:rPr>
              <w:t xml:space="preserve"> groupement solidaire</w:t>
            </w:r>
          </w:p>
        </w:tc>
      </w:tr>
    </w:tbl>
    <w:p w14:paraId="66F0E313" w14:textId="77777777" w:rsidR="00402437" w:rsidRPr="00402437" w:rsidRDefault="00402437" w:rsidP="00402437">
      <w:pPr>
        <w:spacing w:line="240" w:lineRule="exact"/>
        <w:rPr>
          <w:lang w:val="en-US" w:eastAsia="en-US"/>
        </w:rPr>
      </w:pPr>
      <w:r w:rsidRPr="00402437">
        <w:rPr>
          <w:lang w:val="en-US" w:eastAsia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402437" w14:paraId="0E86413D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43D4C" w14:textId="77777777" w:rsidR="00402437" w:rsidRPr="00402437" w:rsidRDefault="00402437" w:rsidP="00402437">
            <w:pPr>
              <w:rPr>
                <w:sz w:val="2"/>
                <w:lang w:val="en-US" w:eastAsia="en-US"/>
              </w:rPr>
            </w:pPr>
            <w:r w:rsidRPr="00402437">
              <w:rPr>
                <w:noProof/>
              </w:rPr>
              <w:drawing>
                <wp:inline distT="0" distB="0" distL="0" distR="0" wp14:anchorId="5E95EF0E" wp14:editId="3900D3A3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06DF1" w14:textId="77777777" w:rsidR="00402437" w:rsidRPr="00402437" w:rsidRDefault="00402437" w:rsidP="00402437">
            <w:pPr>
              <w:rPr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68E83" w14:textId="77777777" w:rsidR="00402437" w:rsidRPr="00402437" w:rsidRDefault="00402437" w:rsidP="00402437">
            <w:pPr>
              <w:jc w:val="both"/>
              <w:rPr>
                <w:rFonts w:ascii="Trebuchet MS" w:eastAsia="Trebuchet MS" w:hAnsi="Trebuchet MS" w:cs="Trebuchet MS"/>
                <w:sz w:val="20"/>
                <w:lang w:eastAsia="en-US"/>
              </w:rPr>
            </w:pPr>
            <w:proofErr w:type="gramStart"/>
            <w:r w:rsidRPr="00402437">
              <w:rPr>
                <w:rFonts w:ascii="Trebuchet MS" w:eastAsia="Trebuchet MS" w:hAnsi="Trebuchet MS" w:cs="Trebuchet MS"/>
                <w:sz w:val="20"/>
                <w:lang w:eastAsia="en-US"/>
              </w:rPr>
              <w:t>solidaire</w:t>
            </w:r>
            <w:proofErr w:type="gramEnd"/>
            <w:r w:rsidRPr="00402437">
              <w:rPr>
                <w:rFonts w:ascii="Trebuchet MS" w:eastAsia="Trebuchet MS" w:hAnsi="Trebuchet MS" w:cs="Trebuchet MS"/>
                <w:sz w:val="20"/>
                <w:lang w:eastAsia="en-US"/>
              </w:rPr>
              <w:t xml:space="preserve"> du groupement conjoint</w:t>
            </w:r>
          </w:p>
        </w:tc>
      </w:tr>
    </w:tbl>
    <w:p w14:paraId="4F816832" w14:textId="77777777" w:rsidR="00402437" w:rsidRPr="00402437" w:rsidRDefault="00402437" w:rsidP="00402437">
      <w:pPr>
        <w:spacing w:line="240" w:lineRule="exact"/>
        <w:rPr>
          <w:lang w:val="en-US" w:eastAsia="en-US"/>
        </w:rPr>
      </w:pPr>
      <w:r w:rsidRPr="00402437">
        <w:rPr>
          <w:lang w:val="en-US" w:eastAsia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402437" w14:paraId="00867586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7385B" w14:textId="77777777" w:rsidR="00402437" w:rsidRPr="00402437" w:rsidRDefault="00402437" w:rsidP="00402437">
            <w:pPr>
              <w:rPr>
                <w:sz w:val="2"/>
                <w:lang w:val="en-US" w:eastAsia="en-US"/>
              </w:rPr>
            </w:pPr>
            <w:r w:rsidRPr="00402437">
              <w:rPr>
                <w:noProof/>
              </w:rPr>
              <w:drawing>
                <wp:inline distT="0" distB="0" distL="0" distR="0" wp14:anchorId="6FC3EF1A" wp14:editId="4AB89EF2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9CE02" w14:textId="77777777" w:rsidR="00402437" w:rsidRPr="00402437" w:rsidRDefault="00402437" w:rsidP="00402437">
            <w:pPr>
              <w:rPr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0D920" w14:textId="77777777" w:rsidR="00402437" w:rsidRPr="00402437" w:rsidRDefault="00402437" w:rsidP="00402437">
            <w:pPr>
              <w:jc w:val="both"/>
              <w:rPr>
                <w:rFonts w:ascii="Trebuchet MS" w:eastAsia="Trebuchet MS" w:hAnsi="Trebuchet MS" w:cs="Trebuchet MS"/>
                <w:sz w:val="20"/>
                <w:lang w:eastAsia="en-US"/>
              </w:rPr>
            </w:pPr>
            <w:proofErr w:type="gramStart"/>
            <w:r w:rsidRPr="00402437">
              <w:rPr>
                <w:rFonts w:ascii="Trebuchet MS" w:eastAsia="Trebuchet MS" w:hAnsi="Trebuchet MS" w:cs="Trebuchet MS"/>
                <w:sz w:val="20"/>
                <w:lang w:eastAsia="en-US"/>
              </w:rPr>
              <w:t>non</w:t>
            </w:r>
            <w:proofErr w:type="gramEnd"/>
            <w:r w:rsidRPr="00402437">
              <w:rPr>
                <w:rFonts w:ascii="Trebuchet MS" w:eastAsia="Trebuchet MS" w:hAnsi="Trebuchet MS" w:cs="Trebuchet MS"/>
                <w:sz w:val="20"/>
                <w:lang w:eastAsia="en-US"/>
              </w:rPr>
              <w:t xml:space="preserve"> solidaire du groupement conjoint</w:t>
            </w:r>
          </w:p>
        </w:tc>
      </w:tr>
    </w:tbl>
    <w:p w14:paraId="41574170" w14:textId="77777777" w:rsidR="00402437" w:rsidRPr="00402437" w:rsidRDefault="00402437" w:rsidP="00402437">
      <w:pPr>
        <w:spacing w:line="240" w:lineRule="exact"/>
        <w:rPr>
          <w:lang w:eastAsia="en-US"/>
        </w:rPr>
      </w:pPr>
      <w:r w:rsidRPr="00402437">
        <w:rPr>
          <w:lang w:eastAsia="en-U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402437" w14:paraId="280470B6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64286" w14:textId="77777777" w:rsidR="00402437" w:rsidRPr="00402437" w:rsidRDefault="00402437" w:rsidP="00402437">
            <w:pPr>
              <w:spacing w:line="232" w:lineRule="exact"/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E2F602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4B5914B3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64C29E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12B2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42D3E17A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BEF4B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97E90A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307D7D7E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DCBAD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B9B31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01C7B64B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42AAE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6423C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346668C7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A8FB17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582C4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  <w:tr w:rsidR="00402437" w:rsidRPr="00402437" w14:paraId="78482708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E7062" w14:textId="77777777" w:rsidR="00402437" w:rsidRPr="00402437" w:rsidRDefault="00402437" w:rsidP="00402437">
            <w:pPr>
              <w:spacing w:line="232" w:lineRule="exact"/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  <w:r w:rsidRPr="00402437"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A547E" w14:textId="77777777" w:rsidR="00402437" w:rsidRPr="00402437" w:rsidRDefault="00402437" w:rsidP="00402437">
            <w:pPr>
              <w:rPr>
                <w:rFonts w:ascii="Trebuchet MS" w:eastAsia="Trebuchet MS" w:hAnsi="Trebuchet MS" w:cs="Trebuchet MS"/>
                <w:sz w:val="20"/>
                <w:szCs w:val="20"/>
                <w:lang w:eastAsia="en-US"/>
              </w:rPr>
            </w:pPr>
          </w:p>
        </w:tc>
      </w:tr>
    </w:tbl>
    <w:p w14:paraId="030E6621" w14:textId="77777777" w:rsidR="00402437" w:rsidRPr="00402437" w:rsidRDefault="00402437" w:rsidP="00402437">
      <w:pPr>
        <w:spacing w:after="120" w:line="240" w:lineRule="exact"/>
        <w:rPr>
          <w:lang w:val="en-US" w:eastAsia="en-US"/>
        </w:rPr>
      </w:pPr>
      <w:r w:rsidRPr="00402437">
        <w:rPr>
          <w:lang w:val="en-US" w:eastAsia="en-US"/>
        </w:rPr>
        <w:t xml:space="preserve"> </w:t>
      </w:r>
    </w:p>
    <w:p w14:paraId="5A70BC28" w14:textId="77777777" w:rsidR="00402437" w:rsidRPr="00402437" w:rsidRDefault="00402437" w:rsidP="00402437">
      <w:pPr>
        <w:spacing w:line="232" w:lineRule="exact"/>
        <w:jc w:val="both"/>
        <w:rPr>
          <w:rFonts w:ascii="Trebuchet MS" w:eastAsia="Trebuchet MS" w:hAnsi="Trebuchet MS" w:cs="Trebuchet MS"/>
          <w:sz w:val="20"/>
          <w:lang w:eastAsia="en-US"/>
        </w:rPr>
      </w:pPr>
      <w:r w:rsidRPr="00402437">
        <w:rPr>
          <w:rFonts w:ascii="Trebuchet MS" w:eastAsia="Trebuchet MS" w:hAnsi="Trebuchet MS" w:cs="Trebuchet MS"/>
          <w:sz w:val="20"/>
          <w:lang w:eastAsia="en-US"/>
        </w:rPr>
        <w:t xml:space="preserve">S'engage, au nom des membres du groupement </w:t>
      </w:r>
      <w:r w:rsidRPr="00402437">
        <w:rPr>
          <w:rFonts w:ascii="Trebuchet MS" w:eastAsia="Trebuchet MS" w:hAnsi="Trebuchet MS" w:cs="Trebuchet MS"/>
          <w:sz w:val="16"/>
          <w:vertAlign w:val="superscript"/>
          <w:lang w:eastAsia="en-US"/>
        </w:rPr>
        <w:t>1</w:t>
      </w:r>
      <w:r w:rsidRPr="00402437">
        <w:rPr>
          <w:rFonts w:ascii="Trebuchet MS" w:eastAsia="Trebuchet MS" w:hAnsi="Trebuchet MS" w:cs="Trebuchet MS"/>
          <w:sz w:val="20"/>
          <w:lang w:eastAsia="en-US"/>
        </w:rPr>
        <w:t>, sur la base de l'offre du groupement,</w:t>
      </w:r>
    </w:p>
    <w:p w14:paraId="31EF1EE7" w14:textId="77777777" w:rsidR="00402437" w:rsidRPr="00402437" w:rsidRDefault="00402437" w:rsidP="00402437">
      <w:pPr>
        <w:spacing w:line="232" w:lineRule="exact"/>
        <w:jc w:val="both"/>
        <w:rPr>
          <w:rFonts w:ascii="Trebuchet MS" w:eastAsia="Trebuchet MS" w:hAnsi="Trebuchet MS" w:cs="Trebuchet MS"/>
          <w:sz w:val="20"/>
          <w:lang w:eastAsia="en-US"/>
        </w:rPr>
      </w:pPr>
    </w:p>
    <w:p w14:paraId="3D8162A1" w14:textId="77777777" w:rsidR="00402437" w:rsidRPr="00402437" w:rsidRDefault="00402437" w:rsidP="00402437">
      <w:pPr>
        <w:spacing w:after="240" w:line="232" w:lineRule="exact"/>
        <w:jc w:val="both"/>
        <w:rPr>
          <w:rFonts w:ascii="Trebuchet MS" w:eastAsia="Trebuchet MS" w:hAnsi="Trebuchet MS" w:cs="Trebuchet MS"/>
          <w:sz w:val="20"/>
          <w:lang w:eastAsia="en-US"/>
        </w:rPr>
      </w:pPr>
      <w:proofErr w:type="gramStart"/>
      <w:r w:rsidRPr="00402437">
        <w:rPr>
          <w:rFonts w:ascii="Trebuchet MS" w:eastAsia="Trebuchet MS" w:hAnsi="Trebuchet MS" w:cs="Trebuchet MS"/>
          <w:sz w:val="20"/>
          <w:lang w:eastAsia="en-US"/>
        </w:rPr>
        <w:t>à</w:t>
      </w:r>
      <w:proofErr w:type="gramEnd"/>
      <w:r w:rsidRPr="00402437">
        <w:rPr>
          <w:rFonts w:ascii="Trebuchet MS" w:eastAsia="Trebuchet MS" w:hAnsi="Trebuchet MS" w:cs="Trebuchet MS"/>
          <w:sz w:val="20"/>
          <w:lang w:eastAsia="en-US"/>
        </w:rPr>
        <w:t xml:space="preserve"> exécuter les prestations demandées dans les conditions définies ci-après ;</w:t>
      </w:r>
    </w:p>
    <w:p w14:paraId="27B184BE" w14:textId="77777777" w:rsidR="00BA77A5" w:rsidRDefault="00402437" w:rsidP="00402437">
      <w:pPr>
        <w:spacing w:line="232" w:lineRule="exact"/>
        <w:jc w:val="both"/>
        <w:rPr>
          <w:rFonts w:ascii="Trebuchet MS" w:eastAsia="Trebuchet MS" w:hAnsi="Trebuchet MS" w:cs="Trebuchet MS"/>
          <w:sz w:val="20"/>
          <w:lang w:eastAsia="en-US"/>
        </w:rPr>
      </w:pPr>
      <w:r w:rsidRPr="00402437">
        <w:rPr>
          <w:rFonts w:ascii="Trebuchet MS" w:eastAsia="Trebuchet MS" w:hAnsi="Trebuchet MS" w:cs="Trebuchet MS"/>
          <w:sz w:val="20"/>
          <w:lang w:eastAsia="en-US"/>
        </w:rPr>
        <w:t xml:space="preserve">L'offre ainsi présentée n'est valable toutefois que si la décision d'attribution intervient dans un délai de </w:t>
      </w:r>
      <w:r w:rsidRPr="00402437">
        <w:rPr>
          <w:rFonts w:ascii="Trebuchet MS" w:eastAsia="Trebuchet MS" w:hAnsi="Trebuchet MS" w:cs="Trebuchet MS"/>
          <w:sz w:val="20"/>
          <w:lang w:eastAsia="en-US"/>
        </w:rPr>
        <w:fldChar w:fldCharType="begin"/>
      </w:r>
      <w:r w:rsidRPr="00402437">
        <w:rPr>
          <w:rFonts w:ascii="Trebuchet MS" w:eastAsia="Trebuchet MS" w:hAnsi="Trebuchet MS" w:cs="Trebuchet MS"/>
          <w:sz w:val="20"/>
          <w:lang w:eastAsia="en-US"/>
        </w:rPr>
        <w:instrText xml:space="preserve"> MERGEFIELD Délai_offre </w:instrText>
      </w:r>
      <w:r w:rsidRPr="00402437">
        <w:rPr>
          <w:rFonts w:ascii="Trebuchet MS" w:eastAsia="Trebuchet MS" w:hAnsi="Trebuchet MS" w:cs="Trebuchet MS"/>
          <w:sz w:val="20"/>
          <w:lang w:eastAsia="en-US"/>
        </w:rPr>
        <w:fldChar w:fldCharType="separate"/>
      </w:r>
      <w:r w:rsidRPr="00402437">
        <w:rPr>
          <w:rFonts w:ascii="Trebuchet MS" w:eastAsia="Trebuchet MS" w:hAnsi="Trebuchet MS" w:cs="Trebuchet MS"/>
          <w:noProof/>
          <w:sz w:val="20"/>
          <w:lang w:eastAsia="en-US"/>
        </w:rPr>
        <w:t>9 mois</w:t>
      </w:r>
      <w:r w:rsidRPr="00402437">
        <w:rPr>
          <w:rFonts w:ascii="Trebuchet MS" w:eastAsia="Trebuchet MS" w:hAnsi="Trebuchet MS" w:cs="Trebuchet MS"/>
          <w:sz w:val="20"/>
          <w:lang w:eastAsia="en-US"/>
        </w:rPr>
        <w:fldChar w:fldCharType="end"/>
      </w:r>
      <w:r w:rsidRPr="00402437">
        <w:rPr>
          <w:rFonts w:ascii="Trebuchet MS" w:eastAsia="Trebuchet MS" w:hAnsi="Trebuchet MS" w:cs="Trebuchet MS"/>
          <w:sz w:val="20"/>
          <w:lang w:eastAsia="en-US"/>
        </w:rPr>
        <w:t xml:space="preserve"> à compter de la date limite de réception des offres fixée par le règlement de la consultation.</w:t>
      </w:r>
    </w:p>
    <w:p w14:paraId="603E4716" w14:textId="77777777" w:rsidR="00BA77A5" w:rsidRDefault="00BA77A5" w:rsidP="00402437">
      <w:pPr>
        <w:spacing w:line="232" w:lineRule="exact"/>
        <w:jc w:val="both"/>
        <w:rPr>
          <w:rFonts w:ascii="Trebuchet MS" w:eastAsia="Trebuchet MS" w:hAnsi="Trebuchet MS" w:cs="Trebuchet MS"/>
          <w:sz w:val="20"/>
          <w:lang w:eastAsia="en-US"/>
        </w:rPr>
      </w:pPr>
    </w:p>
    <w:p w14:paraId="5039FD91" w14:textId="6CCFE78C" w:rsidR="00EE4EAB" w:rsidRDefault="0005626F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4" w:name="_Toc216430791"/>
      <w:r>
        <w:rPr>
          <w:rFonts w:ascii="Trebuchet MS" w:eastAsia="Trebuchet MS" w:hAnsi="Trebuchet MS" w:cs="Trebuchet MS"/>
          <w:color w:val="000000"/>
          <w:sz w:val="28"/>
        </w:rPr>
        <w:t>4</w:t>
      </w:r>
      <w:r w:rsidR="004C1491">
        <w:rPr>
          <w:rFonts w:ascii="Trebuchet MS" w:eastAsia="Trebuchet MS" w:hAnsi="Trebuchet MS" w:cs="Trebuchet MS"/>
          <w:color w:val="000000"/>
          <w:sz w:val="28"/>
        </w:rPr>
        <w:t xml:space="preserve"> - Dispositions générales</w:t>
      </w:r>
      <w:bookmarkEnd w:id="4"/>
    </w:p>
    <w:p w14:paraId="5BC19710" w14:textId="4078FBA3" w:rsidR="00EE4EAB" w:rsidRDefault="0005626F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5" w:name="_Toc216430792"/>
      <w:r>
        <w:rPr>
          <w:rFonts w:ascii="Trebuchet MS" w:eastAsia="Trebuchet MS" w:hAnsi="Trebuchet MS" w:cs="Trebuchet MS"/>
          <w:i w:val="0"/>
          <w:color w:val="000000"/>
          <w:sz w:val="24"/>
        </w:rPr>
        <w:t>4</w:t>
      </w:r>
      <w:r w:rsidR="004C1491">
        <w:rPr>
          <w:rFonts w:ascii="Trebuchet MS" w:eastAsia="Trebuchet MS" w:hAnsi="Trebuchet MS" w:cs="Trebuchet MS"/>
          <w:i w:val="0"/>
          <w:color w:val="000000"/>
          <w:sz w:val="24"/>
        </w:rPr>
        <w:t>.1 - Objet</w:t>
      </w:r>
      <w:bookmarkEnd w:id="5"/>
    </w:p>
    <w:p w14:paraId="44963A13" w14:textId="77777777" w:rsidR="007202B7" w:rsidRPr="00974726" w:rsidRDefault="007202B7" w:rsidP="007202B7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 w:rsidRPr="00947ED1">
        <w:rPr>
          <w:color w:val="000000"/>
          <w:lang w:val="fr-FR"/>
        </w:rPr>
        <w:t>La présente consultation concerne les f</w:t>
      </w:r>
      <w:r w:rsidRPr="00947ED1">
        <w:rPr>
          <w:lang w:val="fr-FR"/>
        </w:rPr>
        <w:t>ournitures et livraison</w:t>
      </w:r>
      <w:r>
        <w:rPr>
          <w:lang w:val="fr-FR"/>
        </w:rPr>
        <w:t>s</w:t>
      </w:r>
      <w:r w:rsidRPr="00947ED1">
        <w:rPr>
          <w:lang w:val="fr-FR"/>
        </w:rPr>
        <w:t xml:space="preserve"> du matériel d’atelier au profit du CHU DE BORDEAUX. </w:t>
      </w:r>
    </w:p>
    <w:p w14:paraId="13732111" w14:textId="7E7AB59D" w:rsidR="00F34BAF" w:rsidRPr="009F61AD" w:rsidRDefault="00F34BAF" w:rsidP="00F34BAF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 w:rsidRPr="009F61AD">
        <w:rPr>
          <w:lang w:val="fr-FR"/>
        </w:rPr>
        <w:t xml:space="preserve"> </w:t>
      </w:r>
    </w:p>
    <w:p w14:paraId="42C83DED" w14:textId="78E44053" w:rsidR="00F34BAF" w:rsidRDefault="00F34BAF" w:rsidP="00F34BAF">
      <w:pPr>
        <w:spacing w:line="232" w:lineRule="exact"/>
        <w:ind w:right="23"/>
        <w:jc w:val="both"/>
        <w:rPr>
          <w:rFonts w:ascii="Trebuchet MS" w:eastAsia="Trebuchet MS" w:hAnsi="Trebuchet MS" w:cs="Trebuchet MS"/>
          <w:b/>
          <w:sz w:val="20"/>
        </w:rPr>
      </w:pPr>
    </w:p>
    <w:p w14:paraId="313E3CCC" w14:textId="7CC32D64" w:rsidR="0021096D" w:rsidRPr="007202B7" w:rsidRDefault="0021096D" w:rsidP="0021096D">
      <w:pPr>
        <w:spacing w:line="232" w:lineRule="exact"/>
        <w:ind w:right="23"/>
        <w:rPr>
          <w:rFonts w:ascii="Trebuchet MS" w:eastAsia="Trebuchet MS" w:hAnsi="Trebuchet MS" w:cs="Trebuchet MS"/>
          <w:color w:val="000000"/>
          <w:sz w:val="20"/>
          <w:lang w:eastAsia="en-US"/>
        </w:rPr>
      </w:pPr>
      <w:r w:rsidRPr="009F61AD">
        <w:rPr>
          <w:rFonts w:ascii="Trebuchet MS" w:eastAsia="Trebuchet MS" w:hAnsi="Trebuchet MS" w:cs="Trebuchet MS"/>
          <w:color w:val="000000"/>
          <w:sz w:val="20"/>
          <w:lang w:eastAsia="en-US"/>
        </w:rPr>
        <w:t xml:space="preserve">Lieu(x) </w:t>
      </w:r>
      <w:proofErr w:type="gramStart"/>
      <w:r w:rsidR="007202B7" w:rsidRPr="007202B7">
        <w:rPr>
          <w:rFonts w:ascii="Trebuchet MS" w:eastAsia="Trebuchet MS" w:hAnsi="Trebuchet MS" w:cs="Trebuchet MS"/>
          <w:color w:val="000000"/>
          <w:sz w:val="20"/>
          <w:lang w:eastAsia="en-US"/>
        </w:rPr>
        <w:t>exécution:</w:t>
      </w:r>
      <w:proofErr w:type="gramEnd"/>
    </w:p>
    <w:p w14:paraId="64D1AA65" w14:textId="6F588048" w:rsidR="0021096D" w:rsidRPr="00CC08B0" w:rsidRDefault="0021096D" w:rsidP="0021096D">
      <w:pPr>
        <w:spacing w:line="232" w:lineRule="exact"/>
        <w:ind w:right="23"/>
        <w:rPr>
          <w:rFonts w:ascii="Trebuchet MS" w:eastAsia="Trebuchet MS" w:hAnsi="Trebuchet MS" w:cs="Trebuchet MS"/>
          <w:color w:val="000000"/>
          <w:sz w:val="20"/>
          <w:lang w:eastAsia="en-US"/>
        </w:rPr>
      </w:pPr>
      <w:r w:rsidRPr="009F61AD">
        <w:rPr>
          <w:rFonts w:ascii="Trebuchet MS" w:eastAsia="Trebuchet MS" w:hAnsi="Trebuchet MS" w:cs="Trebuchet MS"/>
          <w:color w:val="000000"/>
          <w:sz w:val="20"/>
          <w:lang w:eastAsia="en-US"/>
        </w:rPr>
        <w:br/>
      </w:r>
      <w:r w:rsidRPr="00CC08B0">
        <w:rPr>
          <w:rFonts w:ascii="Trebuchet MS" w:eastAsia="Trebuchet MS" w:hAnsi="Trebuchet MS" w:cs="Trebuchet MS"/>
          <w:b/>
          <w:color w:val="000000"/>
          <w:sz w:val="20"/>
          <w:lang w:eastAsia="en-US"/>
        </w:rPr>
        <w:t>Groupe Hospitalier PELLEGRIN</w:t>
      </w:r>
      <w:r w:rsidRPr="00CC08B0">
        <w:rPr>
          <w:rFonts w:ascii="Trebuchet MS" w:eastAsia="Trebuchet MS" w:hAnsi="Trebuchet MS" w:cs="Trebuchet MS"/>
          <w:color w:val="000000"/>
          <w:sz w:val="20"/>
          <w:lang w:eastAsia="en-US"/>
        </w:rPr>
        <w:br/>
        <w:t>Place Amélie Raba Léon</w:t>
      </w:r>
      <w:r w:rsidRPr="00CC08B0">
        <w:rPr>
          <w:rFonts w:ascii="Trebuchet MS" w:eastAsia="Trebuchet MS" w:hAnsi="Trebuchet MS" w:cs="Trebuchet MS"/>
          <w:color w:val="000000"/>
          <w:sz w:val="20"/>
          <w:lang w:eastAsia="en-US"/>
        </w:rPr>
        <w:br/>
        <w:t>33076 BORDEAUX</w:t>
      </w:r>
    </w:p>
    <w:p w14:paraId="2BBA2469" w14:textId="77777777" w:rsidR="0021096D" w:rsidRPr="00CC08B0" w:rsidRDefault="0021096D" w:rsidP="0021096D">
      <w:pPr>
        <w:spacing w:line="232" w:lineRule="exact"/>
        <w:ind w:right="23"/>
        <w:rPr>
          <w:rFonts w:ascii="Trebuchet MS" w:eastAsia="Trebuchet MS" w:hAnsi="Trebuchet MS" w:cs="Trebuchet MS"/>
          <w:color w:val="000000"/>
          <w:sz w:val="20"/>
          <w:lang w:eastAsia="en-US"/>
        </w:rPr>
      </w:pPr>
      <w:r w:rsidRPr="00CC08B0">
        <w:rPr>
          <w:rFonts w:ascii="Trebuchet MS" w:eastAsia="Trebuchet MS" w:hAnsi="Trebuchet MS" w:cs="Trebuchet MS"/>
          <w:color w:val="000000"/>
          <w:sz w:val="20"/>
          <w:lang w:eastAsia="en-US"/>
        </w:rPr>
        <w:br/>
      </w:r>
      <w:r w:rsidRPr="00CC08B0">
        <w:rPr>
          <w:rFonts w:ascii="Trebuchet MS" w:eastAsia="Trebuchet MS" w:hAnsi="Trebuchet MS" w:cs="Trebuchet MS"/>
          <w:b/>
          <w:color w:val="000000"/>
          <w:sz w:val="20"/>
          <w:lang w:eastAsia="en-US"/>
        </w:rPr>
        <w:t xml:space="preserve">Groupe Hospitalier SUD (site de Haut-Lévêque et de Xavier </w:t>
      </w:r>
      <w:proofErr w:type="spellStart"/>
      <w:r w:rsidRPr="00CC08B0">
        <w:rPr>
          <w:rFonts w:ascii="Trebuchet MS" w:eastAsia="Trebuchet MS" w:hAnsi="Trebuchet MS" w:cs="Trebuchet MS"/>
          <w:b/>
          <w:color w:val="000000"/>
          <w:sz w:val="20"/>
          <w:lang w:eastAsia="en-US"/>
        </w:rPr>
        <w:t>Arnozan</w:t>
      </w:r>
      <w:proofErr w:type="spellEnd"/>
      <w:r w:rsidRPr="00CC08B0">
        <w:rPr>
          <w:rFonts w:ascii="Trebuchet MS" w:eastAsia="Trebuchet MS" w:hAnsi="Trebuchet MS" w:cs="Trebuchet MS"/>
          <w:b/>
          <w:color w:val="000000"/>
          <w:sz w:val="20"/>
          <w:lang w:eastAsia="en-US"/>
        </w:rPr>
        <w:t>)</w:t>
      </w:r>
      <w:r w:rsidRPr="00CC08B0">
        <w:rPr>
          <w:rFonts w:ascii="Trebuchet MS" w:eastAsia="Trebuchet MS" w:hAnsi="Trebuchet MS" w:cs="Trebuchet MS"/>
          <w:color w:val="000000"/>
          <w:sz w:val="20"/>
          <w:lang w:eastAsia="en-US"/>
        </w:rPr>
        <w:br/>
        <w:t>Avenue de Magellan</w:t>
      </w:r>
      <w:r w:rsidRPr="00CC08B0">
        <w:rPr>
          <w:rFonts w:ascii="Trebuchet MS" w:eastAsia="Trebuchet MS" w:hAnsi="Trebuchet MS" w:cs="Trebuchet MS"/>
          <w:color w:val="000000"/>
          <w:sz w:val="20"/>
          <w:lang w:eastAsia="en-US"/>
        </w:rPr>
        <w:br/>
        <w:t>33600 PESSAC</w:t>
      </w:r>
    </w:p>
    <w:p w14:paraId="6784B453" w14:textId="443E7924" w:rsidR="0021096D" w:rsidRPr="009F61AD" w:rsidRDefault="0021096D" w:rsidP="0021096D">
      <w:pPr>
        <w:spacing w:line="232" w:lineRule="exact"/>
        <w:ind w:right="23"/>
        <w:rPr>
          <w:rFonts w:ascii="Trebuchet MS" w:eastAsia="Trebuchet MS" w:hAnsi="Trebuchet MS" w:cs="Trebuchet MS"/>
          <w:color w:val="000000"/>
          <w:sz w:val="20"/>
          <w:lang w:eastAsia="en-US"/>
        </w:rPr>
      </w:pPr>
      <w:r w:rsidRPr="00CC08B0">
        <w:rPr>
          <w:rFonts w:ascii="Trebuchet MS" w:eastAsia="Trebuchet MS" w:hAnsi="Trebuchet MS" w:cs="Trebuchet MS"/>
          <w:color w:val="000000"/>
          <w:sz w:val="20"/>
          <w:lang w:eastAsia="en-US"/>
        </w:rPr>
        <w:br/>
      </w:r>
      <w:r w:rsidRPr="00CC08B0">
        <w:rPr>
          <w:rFonts w:ascii="Trebuchet MS" w:eastAsia="Trebuchet MS" w:hAnsi="Trebuchet MS" w:cs="Trebuchet MS"/>
          <w:b/>
          <w:color w:val="000000"/>
          <w:sz w:val="20"/>
          <w:lang w:eastAsia="en-US"/>
        </w:rPr>
        <w:t>Groupe Hospitalier Saint André</w:t>
      </w:r>
      <w:r w:rsidRPr="00CC08B0">
        <w:rPr>
          <w:rFonts w:ascii="Trebuchet MS" w:eastAsia="Trebuchet MS" w:hAnsi="Trebuchet MS" w:cs="Trebuchet MS"/>
          <w:b/>
          <w:color w:val="000000"/>
          <w:sz w:val="20"/>
          <w:lang w:eastAsia="en-US"/>
        </w:rPr>
        <w:br/>
      </w:r>
      <w:r w:rsidRPr="00CC08B0">
        <w:rPr>
          <w:rFonts w:ascii="Trebuchet MS" w:eastAsia="Trebuchet MS" w:hAnsi="Trebuchet MS" w:cs="Trebuchet MS"/>
          <w:color w:val="000000"/>
          <w:sz w:val="20"/>
          <w:lang w:eastAsia="en-US"/>
        </w:rPr>
        <w:t>1 rue Jean-Burguet</w:t>
      </w:r>
      <w:r w:rsidRPr="00CC08B0">
        <w:rPr>
          <w:rFonts w:ascii="Trebuchet MS" w:eastAsia="Trebuchet MS" w:hAnsi="Trebuchet MS" w:cs="Trebuchet MS"/>
          <w:color w:val="000000"/>
          <w:sz w:val="20"/>
          <w:lang w:eastAsia="en-US"/>
        </w:rPr>
        <w:br/>
        <w:t>33000 Bordeaux</w:t>
      </w:r>
    </w:p>
    <w:p w14:paraId="08235265" w14:textId="77777777" w:rsidR="0021096D" w:rsidRDefault="0021096D" w:rsidP="00F34BAF">
      <w:pPr>
        <w:spacing w:line="232" w:lineRule="exact"/>
        <w:ind w:right="23"/>
        <w:jc w:val="both"/>
        <w:rPr>
          <w:rFonts w:ascii="Trebuchet MS" w:eastAsia="Trebuchet MS" w:hAnsi="Trebuchet MS" w:cs="Trebuchet MS"/>
          <w:b/>
          <w:sz w:val="20"/>
        </w:rPr>
      </w:pPr>
    </w:p>
    <w:p w14:paraId="098AC44B" w14:textId="2A8AA392" w:rsidR="00402437" w:rsidRPr="00EA5F9D" w:rsidRDefault="00402437" w:rsidP="00402437">
      <w:pPr>
        <w:pStyle w:val="ParagrapheIndent2"/>
        <w:spacing w:after="240" w:line="232" w:lineRule="exact"/>
        <w:ind w:right="20"/>
        <w:jc w:val="both"/>
        <w:rPr>
          <w:lang w:val="fr-FR"/>
        </w:rPr>
      </w:pPr>
      <w:r>
        <w:rPr>
          <w:lang w:val="fr-FR"/>
        </w:rPr>
        <w:t>Les prestations sont définies au CCP.</w:t>
      </w:r>
      <w:r w:rsidRPr="00EA5F9D">
        <w:rPr>
          <w:lang w:val="fr-FR"/>
        </w:rPr>
        <w:t xml:space="preserve"> </w:t>
      </w:r>
    </w:p>
    <w:p w14:paraId="2B99374E" w14:textId="69851271" w:rsidR="00EE4EAB" w:rsidRDefault="0005626F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6" w:name="_Toc216430793"/>
      <w:r>
        <w:rPr>
          <w:rFonts w:ascii="Trebuchet MS" w:eastAsia="Trebuchet MS" w:hAnsi="Trebuchet MS" w:cs="Trebuchet MS"/>
          <w:i w:val="0"/>
          <w:color w:val="000000"/>
          <w:sz w:val="24"/>
        </w:rPr>
        <w:t>4</w:t>
      </w:r>
      <w:r w:rsidR="004C1491">
        <w:rPr>
          <w:rFonts w:ascii="Trebuchet MS" w:eastAsia="Trebuchet MS" w:hAnsi="Trebuchet MS" w:cs="Trebuchet MS"/>
          <w:i w:val="0"/>
          <w:color w:val="000000"/>
          <w:sz w:val="24"/>
        </w:rPr>
        <w:t>.2 - Mode de passation</w:t>
      </w:r>
      <w:bookmarkEnd w:id="6"/>
    </w:p>
    <w:p w14:paraId="2FEB7ECF" w14:textId="0021BAFE" w:rsidR="00402437" w:rsidRDefault="00402437" w:rsidP="00CC08B0">
      <w:pPr>
        <w:pStyle w:val="ParagrapheIndent2"/>
        <w:spacing w:after="240" w:line="232" w:lineRule="exact"/>
        <w:ind w:right="20"/>
        <w:jc w:val="both"/>
        <w:rPr>
          <w:lang w:val="fr-FR"/>
        </w:rPr>
      </w:pPr>
      <w:r w:rsidRPr="00CC08B0">
        <w:rPr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90F48B7" w14:textId="77777777" w:rsidR="00855356" w:rsidRPr="00855356" w:rsidRDefault="00855356" w:rsidP="00855356">
      <w:pPr>
        <w:rPr>
          <w:lang w:eastAsia="en-US"/>
        </w:rPr>
      </w:pPr>
    </w:p>
    <w:p w14:paraId="786C8C02" w14:textId="1A5D0640" w:rsidR="00EE4EAB" w:rsidRDefault="0005626F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7" w:name="_Toc216430794"/>
      <w:r>
        <w:rPr>
          <w:rFonts w:ascii="Trebuchet MS" w:eastAsia="Trebuchet MS" w:hAnsi="Trebuchet MS" w:cs="Trebuchet MS"/>
          <w:i w:val="0"/>
          <w:color w:val="000000"/>
          <w:sz w:val="24"/>
        </w:rPr>
        <w:t>4</w:t>
      </w:r>
      <w:r w:rsidR="004C1491">
        <w:rPr>
          <w:rFonts w:ascii="Trebuchet MS" w:eastAsia="Trebuchet MS" w:hAnsi="Trebuchet MS" w:cs="Trebuchet MS"/>
          <w:i w:val="0"/>
          <w:color w:val="000000"/>
          <w:sz w:val="24"/>
        </w:rPr>
        <w:t>.3 - Forme de contrat</w:t>
      </w:r>
      <w:bookmarkEnd w:id="7"/>
    </w:p>
    <w:p w14:paraId="17D7F47E" w14:textId="39816036" w:rsidR="00402437" w:rsidRDefault="001D5F94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L'accord-cadre </w:t>
      </w:r>
      <w:r>
        <w:rPr>
          <w:rFonts w:ascii="Trebuchet MS" w:eastAsia="Trebuchet MS" w:hAnsi="Trebuchet MS" w:cs="Trebuchet MS"/>
          <w:sz w:val="20"/>
        </w:rPr>
        <w:t>à bons de commande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avec maximum est passé en application des articles L2125-1 1°, R. 2162-1 à R. 2162-6, R. 2162-13 et R. 2162-14 du Code de la commande publique. Il donnera lieu à l'émission de bons de commande.</w:t>
      </w:r>
    </w:p>
    <w:p w14:paraId="798A84DE" w14:textId="5546A7AD" w:rsidR="001D5F94" w:rsidRDefault="0005626F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8" w:name="_Toc216430795"/>
      <w:r>
        <w:rPr>
          <w:rFonts w:ascii="Trebuchet MS" w:eastAsia="Trebuchet MS" w:hAnsi="Trebuchet MS" w:cs="Trebuchet MS"/>
          <w:color w:val="000000"/>
          <w:sz w:val="28"/>
        </w:rPr>
        <w:lastRenderedPageBreak/>
        <w:t>5</w:t>
      </w:r>
      <w:r w:rsidR="004C1491">
        <w:rPr>
          <w:rFonts w:ascii="Trebuchet MS" w:eastAsia="Trebuchet MS" w:hAnsi="Trebuchet MS" w:cs="Trebuchet MS"/>
          <w:color w:val="000000"/>
          <w:sz w:val="28"/>
        </w:rPr>
        <w:t xml:space="preserve"> </w:t>
      </w:r>
      <w:r w:rsidR="002C32CC">
        <w:rPr>
          <w:rFonts w:ascii="Trebuchet MS" w:eastAsia="Trebuchet MS" w:hAnsi="Trebuchet MS" w:cs="Trebuchet MS"/>
          <w:color w:val="000000"/>
          <w:sz w:val="28"/>
        </w:rPr>
        <w:t>–</w:t>
      </w:r>
      <w:r w:rsidR="004C1491">
        <w:rPr>
          <w:rFonts w:ascii="Trebuchet MS" w:eastAsia="Trebuchet MS" w:hAnsi="Trebuchet MS" w:cs="Trebuchet MS"/>
          <w:color w:val="000000"/>
          <w:sz w:val="28"/>
        </w:rPr>
        <w:t xml:space="preserve"> Prix</w:t>
      </w:r>
      <w:bookmarkEnd w:id="8"/>
    </w:p>
    <w:p w14:paraId="06B120A0" w14:textId="2974678E" w:rsidR="001D5F94" w:rsidRDefault="001D5F94" w:rsidP="001D5F9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</w:t>
      </w:r>
      <w:r w:rsidR="00CC08B0">
        <w:rPr>
          <w:color w:val="000000"/>
          <w:lang w:val="fr-FR"/>
        </w:rPr>
        <w:t>x.</w:t>
      </w:r>
    </w:p>
    <w:p w14:paraId="299ED2C6" w14:textId="600C92A9" w:rsidR="001D5F94" w:rsidRDefault="001D5F94" w:rsidP="001D5F94">
      <w:pPr>
        <w:rPr>
          <w:rFonts w:eastAsia="Trebuchet MS"/>
        </w:rPr>
      </w:pPr>
    </w:p>
    <w:p w14:paraId="7C3549B3" w14:textId="7264CAB0" w:rsidR="00974F57" w:rsidRDefault="00974F57" w:rsidP="00974F57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974F57">
        <w:rPr>
          <w:color w:val="000000"/>
          <w:lang w:val="fr-FR"/>
        </w:rPr>
        <w:t xml:space="preserve">Le montant maximum total des </w:t>
      </w:r>
      <w:r w:rsidR="00065D10">
        <w:rPr>
          <w:color w:val="000000"/>
          <w:lang w:val="fr-FR"/>
        </w:rPr>
        <w:t>fournitures</w:t>
      </w:r>
      <w:r w:rsidR="00065D10" w:rsidRPr="00974F57">
        <w:rPr>
          <w:color w:val="000000"/>
          <w:lang w:val="fr-FR"/>
        </w:rPr>
        <w:t xml:space="preserve"> </w:t>
      </w:r>
      <w:r w:rsidRPr="00974F57">
        <w:rPr>
          <w:color w:val="000000"/>
          <w:lang w:val="fr-FR"/>
        </w:rPr>
        <w:fldChar w:fldCharType="begin"/>
      </w:r>
      <w:r w:rsidRPr="00974F57">
        <w:rPr>
          <w:color w:val="000000"/>
          <w:lang w:val="fr-FR"/>
        </w:rPr>
        <w:instrText xml:space="preserve"> MERGEFIELD Montant_fermepériode </w:instrText>
      </w:r>
      <w:r w:rsidRPr="00974F57">
        <w:rPr>
          <w:color w:val="000000"/>
          <w:lang w:val="fr-FR"/>
        </w:rPr>
        <w:fldChar w:fldCharType="separate"/>
      </w:r>
      <w:r w:rsidRPr="00974F57">
        <w:rPr>
          <w:color w:val="000000"/>
          <w:lang w:val="fr-FR"/>
        </w:rPr>
        <w:t>par période</w:t>
      </w:r>
      <w:r w:rsidRPr="00974F57">
        <w:rPr>
          <w:color w:val="000000"/>
          <w:lang w:val="fr-FR"/>
        </w:rPr>
        <w:fldChar w:fldCharType="end"/>
      </w:r>
      <w:r w:rsidRPr="00974F57">
        <w:rPr>
          <w:color w:val="000000"/>
          <w:lang w:val="fr-FR"/>
        </w:rPr>
        <w:t xml:space="preserve"> est </w:t>
      </w:r>
      <w:r w:rsidR="008A3512">
        <w:rPr>
          <w:color w:val="000000"/>
          <w:lang w:val="fr-FR"/>
        </w:rPr>
        <w:t>défini ci-après :</w:t>
      </w:r>
    </w:p>
    <w:p w14:paraId="3621BDE1" w14:textId="1CCA110E" w:rsidR="008A3512" w:rsidRDefault="008A3512" w:rsidP="008A3512">
      <w:pPr>
        <w:rPr>
          <w:lang w:eastAsia="en-US"/>
        </w:rPr>
      </w:pPr>
    </w:p>
    <w:tbl>
      <w:tblPr>
        <w:tblpPr w:leftFromText="141" w:rightFromText="141" w:vertAnchor="page" w:horzAnchor="margin" w:tblpY="2945"/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6"/>
        <w:gridCol w:w="1250"/>
        <w:gridCol w:w="2743"/>
        <w:gridCol w:w="2835"/>
      </w:tblGrid>
      <w:tr w:rsidR="008A3512" w:rsidRPr="00835C92" w14:paraId="756B58D8" w14:textId="77777777" w:rsidTr="008A3512">
        <w:trPr>
          <w:trHeight w:val="615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CCCCCC"/>
            <w:vAlign w:val="center"/>
            <w:hideMark/>
          </w:tcPr>
          <w:p w14:paraId="5EBD2106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CCCCCC"/>
            <w:vAlign w:val="center"/>
            <w:hideMark/>
          </w:tcPr>
          <w:p w14:paraId="18A8BA40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Lots 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CCCCCC"/>
          </w:tcPr>
          <w:p w14:paraId="1BFDDF47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Montant maximum 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en </w:t>
            </w:r>
            <w:r w:rsidRPr="00835C92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HT € pour 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1</w:t>
            </w:r>
            <w:r w:rsidRPr="00835C92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 an</w:t>
            </w:r>
          </w:p>
        </w:tc>
      </w:tr>
      <w:tr w:rsidR="008A3512" w:rsidRPr="00835C92" w14:paraId="6BA48BDD" w14:textId="77777777" w:rsidTr="008A3512">
        <w:trPr>
          <w:trHeight w:val="116"/>
        </w:trPr>
        <w:tc>
          <w:tcPr>
            <w:tcW w:w="2376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BE4D5"/>
            <w:vAlign w:val="center"/>
            <w:hideMark/>
          </w:tcPr>
          <w:p w14:paraId="323C3D32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Fournitures bâtiment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BE4D5"/>
            <w:vAlign w:val="center"/>
            <w:hideMark/>
          </w:tcPr>
          <w:p w14:paraId="4C048234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01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BE4D5"/>
            <w:vAlign w:val="center"/>
            <w:hideMark/>
          </w:tcPr>
          <w:p w14:paraId="6403D2F7" w14:textId="77777777" w:rsidR="008A3512" w:rsidRPr="00835C92" w:rsidRDefault="008A3512" w:rsidP="008A3512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</w:rPr>
              <w:t>CONTROLE D'ACCES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BE4D5"/>
            <w:vAlign w:val="bottom"/>
          </w:tcPr>
          <w:p w14:paraId="01C131EA" w14:textId="77777777" w:rsidR="008A3512" w:rsidRPr="00835C92" w:rsidRDefault="008A3512" w:rsidP="008A3512">
            <w:pPr>
              <w:jc w:val="right"/>
              <w:rPr>
                <w:rFonts w:ascii="Trebuchet MS" w:hAnsi="Trebuchet MS" w:cstheme="minorHAnsi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165</w:t>
            </w: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000 €</w:t>
            </w:r>
          </w:p>
        </w:tc>
      </w:tr>
      <w:tr w:rsidR="008A3512" w:rsidRPr="00835C92" w14:paraId="7C646011" w14:textId="77777777" w:rsidTr="008A3512">
        <w:trPr>
          <w:trHeight w:val="50"/>
        </w:trPr>
        <w:tc>
          <w:tcPr>
            <w:tcW w:w="237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22967D6C" w14:textId="77777777" w:rsidR="008A3512" w:rsidRPr="00835C92" w:rsidRDefault="008A3512" w:rsidP="008A3512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BE4D5"/>
            <w:vAlign w:val="center"/>
            <w:hideMark/>
          </w:tcPr>
          <w:p w14:paraId="02566471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02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BE4D5"/>
            <w:vAlign w:val="center"/>
            <w:hideMark/>
          </w:tcPr>
          <w:p w14:paraId="4757EC1D" w14:textId="77777777" w:rsidR="008A3512" w:rsidRPr="00835C92" w:rsidRDefault="008A3512" w:rsidP="008A3512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</w:rPr>
              <w:t>QUINCAILLERIE-OUTILLAGE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BE4D5"/>
            <w:vAlign w:val="bottom"/>
          </w:tcPr>
          <w:p w14:paraId="1309DCB2" w14:textId="77777777" w:rsidR="008A3512" w:rsidRPr="00835C92" w:rsidRDefault="008A3512" w:rsidP="008A3512">
            <w:pPr>
              <w:jc w:val="right"/>
              <w:rPr>
                <w:rFonts w:ascii="Trebuchet MS" w:hAnsi="Trebuchet MS" w:cstheme="minorHAnsi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180</w:t>
            </w: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000 €</w:t>
            </w:r>
          </w:p>
        </w:tc>
      </w:tr>
      <w:tr w:rsidR="008A3512" w:rsidRPr="00835C92" w14:paraId="4CDA6785" w14:textId="77777777" w:rsidTr="008A3512">
        <w:trPr>
          <w:trHeight w:val="50"/>
        </w:trPr>
        <w:tc>
          <w:tcPr>
            <w:tcW w:w="237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31C6705A" w14:textId="77777777" w:rsidR="008A3512" w:rsidRPr="00835C92" w:rsidRDefault="008A3512" w:rsidP="008A3512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BE4D5"/>
            <w:vAlign w:val="center"/>
            <w:hideMark/>
          </w:tcPr>
          <w:p w14:paraId="24D0F00F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  <w:t>Lot 03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BE4D5"/>
            <w:vAlign w:val="center"/>
            <w:hideMark/>
          </w:tcPr>
          <w:p w14:paraId="7E962E3C" w14:textId="77777777" w:rsidR="008A3512" w:rsidRPr="00835C92" w:rsidRDefault="008A3512" w:rsidP="008A3512">
            <w:pPr>
              <w:jc w:val="right"/>
              <w:rPr>
                <w:rFonts w:ascii="Trebuchet MS" w:hAnsi="Trebuchet MS" w:cs="Calibri"/>
                <w:bCs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SIGNALETIQUE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BE4D5"/>
            <w:vAlign w:val="bottom"/>
          </w:tcPr>
          <w:p w14:paraId="6278BC3D" w14:textId="77777777" w:rsidR="008A3512" w:rsidRPr="00835C92" w:rsidRDefault="008A3512" w:rsidP="008A3512">
            <w:pPr>
              <w:jc w:val="right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</w:t>
            </w: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5</w:t>
            </w: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00 €</w:t>
            </w:r>
          </w:p>
        </w:tc>
      </w:tr>
      <w:tr w:rsidR="008A3512" w:rsidRPr="00835C92" w14:paraId="7973DA2E" w14:textId="77777777" w:rsidTr="008A3512">
        <w:trPr>
          <w:trHeight w:val="50"/>
        </w:trPr>
        <w:tc>
          <w:tcPr>
            <w:tcW w:w="2376" w:type="dxa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C240B7" w14:textId="77777777" w:rsidR="008A3512" w:rsidRPr="00835C92" w:rsidRDefault="008A3512" w:rsidP="008A3512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BE4D5"/>
            <w:vAlign w:val="center"/>
            <w:hideMark/>
          </w:tcPr>
          <w:p w14:paraId="44399FCC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  <w:t>Lot 04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BE4D5"/>
            <w:vAlign w:val="center"/>
            <w:hideMark/>
          </w:tcPr>
          <w:p w14:paraId="71B41D90" w14:textId="77777777" w:rsidR="008A3512" w:rsidRPr="00835C92" w:rsidRDefault="008A3512" w:rsidP="008A3512">
            <w:pPr>
              <w:jc w:val="right"/>
              <w:rPr>
                <w:rFonts w:ascii="Trebuchet MS" w:hAnsi="Trebuchet MS" w:cs="Calibri"/>
                <w:bCs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 xml:space="preserve">METALLERIE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BE4D5"/>
            <w:vAlign w:val="bottom"/>
          </w:tcPr>
          <w:p w14:paraId="25DF0FF4" w14:textId="77777777" w:rsidR="008A3512" w:rsidRPr="00835C92" w:rsidRDefault="008A3512" w:rsidP="008A3512">
            <w:pPr>
              <w:jc w:val="right"/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420 000 €</w:t>
            </w:r>
          </w:p>
        </w:tc>
      </w:tr>
      <w:tr w:rsidR="008A3512" w:rsidRPr="00835C92" w14:paraId="2C2EBE3C" w14:textId="77777777" w:rsidTr="008A3512">
        <w:trPr>
          <w:trHeight w:val="24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12" w:space="0" w:color="000000"/>
              <w:right w:val="single" w:sz="8" w:space="0" w:color="000000"/>
            </w:tcBorders>
            <w:shd w:val="clear" w:color="000000" w:fill="DEEAF6"/>
            <w:vAlign w:val="center"/>
          </w:tcPr>
          <w:p w14:paraId="6C860F0B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Fournitures électricité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EEAF6"/>
            <w:vAlign w:val="center"/>
            <w:hideMark/>
          </w:tcPr>
          <w:p w14:paraId="6DFC0E68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  <w:t>Lot 05</w:t>
            </w: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DEEAF6"/>
            <w:vAlign w:val="center"/>
            <w:hideMark/>
          </w:tcPr>
          <w:p w14:paraId="79C19DE5" w14:textId="77777777" w:rsidR="008A3512" w:rsidRPr="00835C92" w:rsidRDefault="008A3512" w:rsidP="008A3512">
            <w:pPr>
              <w:jc w:val="right"/>
              <w:rPr>
                <w:rFonts w:ascii="Trebuchet MS" w:hAnsi="Trebuchet MS" w:cs="Calibri"/>
                <w:bCs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 xml:space="preserve">ELE CFA APPEL MALADE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DEEAF6"/>
            <w:vAlign w:val="bottom"/>
          </w:tcPr>
          <w:p w14:paraId="13D34C9C" w14:textId="77777777" w:rsidR="008A3512" w:rsidRPr="00835C92" w:rsidRDefault="008A3512" w:rsidP="008A3512">
            <w:pPr>
              <w:jc w:val="right"/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105</w:t>
            </w: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000 €</w:t>
            </w:r>
          </w:p>
        </w:tc>
      </w:tr>
      <w:tr w:rsidR="008A3512" w:rsidRPr="00835C92" w14:paraId="18DE1299" w14:textId="77777777" w:rsidTr="008A3512">
        <w:trPr>
          <w:trHeight w:val="163"/>
        </w:trPr>
        <w:tc>
          <w:tcPr>
            <w:tcW w:w="2376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000000" w:fill="DEEAF6"/>
            <w:vAlign w:val="center"/>
          </w:tcPr>
          <w:p w14:paraId="1844DB2A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EEAF6"/>
            <w:vAlign w:val="center"/>
            <w:hideMark/>
          </w:tcPr>
          <w:p w14:paraId="2498AC28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06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DEEAF6"/>
            <w:vAlign w:val="center"/>
            <w:hideMark/>
          </w:tcPr>
          <w:p w14:paraId="10114277" w14:textId="77777777" w:rsidR="008A3512" w:rsidRPr="00835C92" w:rsidRDefault="008A3512" w:rsidP="008A3512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  <w:lang w:val="en-US"/>
              </w:rPr>
              <w:t>ELE CFO DIVERS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DEEAF6"/>
            <w:vAlign w:val="bottom"/>
          </w:tcPr>
          <w:p w14:paraId="012F9119" w14:textId="77777777" w:rsidR="008A3512" w:rsidRPr="00835C92" w:rsidRDefault="008A3512" w:rsidP="008A3512">
            <w:pPr>
              <w:jc w:val="right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435</w:t>
            </w: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000 €</w:t>
            </w:r>
          </w:p>
        </w:tc>
      </w:tr>
      <w:tr w:rsidR="008A3512" w:rsidRPr="00835C92" w14:paraId="118510AB" w14:textId="77777777" w:rsidTr="008A3512">
        <w:trPr>
          <w:trHeight w:val="60"/>
        </w:trPr>
        <w:tc>
          <w:tcPr>
            <w:tcW w:w="2376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000000" w:fill="DEEAF6"/>
            <w:vAlign w:val="center"/>
          </w:tcPr>
          <w:p w14:paraId="1A7C3900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EEAF6"/>
            <w:vAlign w:val="center"/>
            <w:hideMark/>
          </w:tcPr>
          <w:p w14:paraId="2AA36392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  <w:t>Lot 07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DEEAF6"/>
            <w:vAlign w:val="center"/>
            <w:hideMark/>
          </w:tcPr>
          <w:p w14:paraId="592F9A76" w14:textId="77777777" w:rsidR="008A3512" w:rsidRPr="00835C92" w:rsidRDefault="008A3512" w:rsidP="008A3512">
            <w:pPr>
              <w:jc w:val="right"/>
              <w:rPr>
                <w:rFonts w:ascii="Trebuchet MS" w:hAnsi="Trebuchet MS" w:cs="Calibri"/>
                <w:bCs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 xml:space="preserve">ELE CFO HT </w:t>
            </w:r>
            <w:r w:rsidRPr="00835C92">
              <w:rPr>
                <w:rFonts w:ascii="Trebuchet MS" w:hAnsi="Trebuchet MS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DEEAF6"/>
            <w:vAlign w:val="bottom"/>
          </w:tcPr>
          <w:p w14:paraId="12458ED4" w14:textId="77777777" w:rsidR="008A3512" w:rsidRPr="00835C92" w:rsidRDefault="008A3512" w:rsidP="008A3512">
            <w:pPr>
              <w:jc w:val="right"/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120</w:t>
            </w: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000 €</w:t>
            </w:r>
          </w:p>
        </w:tc>
      </w:tr>
      <w:tr w:rsidR="008A3512" w:rsidRPr="00835C92" w14:paraId="57687BF0" w14:textId="77777777" w:rsidTr="008A3512">
        <w:trPr>
          <w:trHeight w:val="197"/>
        </w:trPr>
        <w:tc>
          <w:tcPr>
            <w:tcW w:w="2376" w:type="dxa"/>
            <w:vMerge/>
            <w:tcBorders>
              <w:left w:val="single" w:sz="12" w:space="0" w:color="000000"/>
              <w:bottom w:val="single" w:sz="4" w:space="0" w:color="auto"/>
              <w:right w:val="single" w:sz="8" w:space="0" w:color="000000"/>
            </w:tcBorders>
            <w:shd w:val="clear" w:color="000000" w:fill="DEEAF6"/>
            <w:hideMark/>
          </w:tcPr>
          <w:p w14:paraId="38DD25B2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EEAF6"/>
            <w:vAlign w:val="center"/>
            <w:hideMark/>
          </w:tcPr>
          <w:p w14:paraId="16FBF2A3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  <w:t>Lot 08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DEEAF6"/>
            <w:vAlign w:val="center"/>
            <w:hideMark/>
          </w:tcPr>
          <w:p w14:paraId="5A9809F1" w14:textId="77777777" w:rsidR="008A3512" w:rsidRPr="00835C92" w:rsidRDefault="008A3512" w:rsidP="008A3512">
            <w:pPr>
              <w:jc w:val="right"/>
              <w:rPr>
                <w:rFonts w:ascii="Trebuchet MS" w:hAnsi="Trebuchet MS" w:cs="Calibri"/>
                <w:bCs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 xml:space="preserve">ELE BATTERIES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DEEAF6"/>
            <w:vAlign w:val="bottom"/>
          </w:tcPr>
          <w:p w14:paraId="15C23B45" w14:textId="77777777" w:rsidR="008A3512" w:rsidRPr="00835C92" w:rsidRDefault="008A3512" w:rsidP="008A3512">
            <w:pPr>
              <w:jc w:val="right"/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</w:t>
            </w: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5</w:t>
            </w: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00 €</w:t>
            </w:r>
          </w:p>
        </w:tc>
      </w:tr>
      <w:tr w:rsidR="008A3512" w:rsidRPr="00835C92" w14:paraId="7698EBB1" w14:textId="77777777" w:rsidTr="008A3512">
        <w:trPr>
          <w:trHeight w:val="256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12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5E679707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Fournitures Fluides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4719D683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09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2CC"/>
            <w:vAlign w:val="center"/>
            <w:hideMark/>
          </w:tcPr>
          <w:p w14:paraId="454739CE" w14:textId="77777777" w:rsidR="008A3512" w:rsidRPr="00835C92" w:rsidRDefault="008A3512" w:rsidP="008A3512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  <w:lang w:val="en-US"/>
              </w:rPr>
              <w:t>PLOMBERIE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2CC"/>
            <w:vAlign w:val="bottom"/>
          </w:tcPr>
          <w:p w14:paraId="588161FC" w14:textId="77777777" w:rsidR="008A3512" w:rsidRPr="00835C92" w:rsidRDefault="008A3512" w:rsidP="008A3512">
            <w:pPr>
              <w:jc w:val="right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315</w:t>
            </w: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000 €</w:t>
            </w:r>
          </w:p>
        </w:tc>
      </w:tr>
      <w:tr w:rsidR="008A3512" w:rsidRPr="00835C92" w14:paraId="531B863F" w14:textId="77777777" w:rsidTr="008A3512">
        <w:trPr>
          <w:trHeight w:val="215"/>
        </w:trPr>
        <w:tc>
          <w:tcPr>
            <w:tcW w:w="2376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000000" w:fill="FFF2CC"/>
            <w:vAlign w:val="center"/>
          </w:tcPr>
          <w:p w14:paraId="6396DBC3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2D79A86D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10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2CC"/>
            <w:vAlign w:val="center"/>
            <w:hideMark/>
          </w:tcPr>
          <w:p w14:paraId="2F3F163F" w14:textId="77777777" w:rsidR="008A3512" w:rsidRPr="00835C92" w:rsidRDefault="008A3512" w:rsidP="008A3512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  <w:lang w:val="en-US"/>
              </w:rPr>
              <w:t>CHAUFFAGE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2CC"/>
            <w:vAlign w:val="bottom"/>
          </w:tcPr>
          <w:p w14:paraId="22452EA7" w14:textId="77777777" w:rsidR="008A3512" w:rsidRPr="00835C92" w:rsidRDefault="008A3512" w:rsidP="008A3512">
            <w:pPr>
              <w:jc w:val="right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165</w:t>
            </w: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000 €</w:t>
            </w:r>
          </w:p>
        </w:tc>
      </w:tr>
      <w:tr w:rsidR="008A3512" w:rsidRPr="00835C92" w14:paraId="001B0CAA" w14:textId="77777777" w:rsidTr="008A3512">
        <w:trPr>
          <w:trHeight w:val="228"/>
        </w:trPr>
        <w:tc>
          <w:tcPr>
            <w:tcW w:w="2376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000000" w:fill="FFF2CC"/>
            <w:vAlign w:val="center"/>
          </w:tcPr>
          <w:p w14:paraId="61FA06F6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</w:tcPr>
          <w:p w14:paraId="4FE9F0AB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11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2CC"/>
            <w:vAlign w:val="center"/>
          </w:tcPr>
          <w:p w14:paraId="5CC2C023" w14:textId="77777777" w:rsidR="008A3512" w:rsidRPr="00835C92" w:rsidRDefault="008A3512" w:rsidP="008A3512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  <w:lang w:val="en-US"/>
              </w:rPr>
              <w:t>VENTILATION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2CC"/>
            <w:vAlign w:val="bottom"/>
          </w:tcPr>
          <w:p w14:paraId="3651EDC2" w14:textId="77777777" w:rsidR="008A3512" w:rsidRPr="00835C92" w:rsidRDefault="008A3512" w:rsidP="008A3512">
            <w:pPr>
              <w:jc w:val="right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165</w:t>
            </w: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000 €</w:t>
            </w:r>
          </w:p>
        </w:tc>
      </w:tr>
      <w:tr w:rsidR="008A3512" w:rsidRPr="00835C92" w14:paraId="684A64D4" w14:textId="77777777" w:rsidTr="008A3512">
        <w:trPr>
          <w:trHeight w:val="203"/>
        </w:trPr>
        <w:tc>
          <w:tcPr>
            <w:tcW w:w="2376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000000" w:fill="FFF2CC"/>
            <w:vAlign w:val="center"/>
          </w:tcPr>
          <w:p w14:paraId="28C1796D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</w:tcPr>
          <w:p w14:paraId="215C0FC3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12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2CC"/>
            <w:vAlign w:val="center"/>
          </w:tcPr>
          <w:p w14:paraId="63D56070" w14:textId="77777777" w:rsidR="008A3512" w:rsidRPr="00835C92" w:rsidRDefault="008A3512" w:rsidP="008A3512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  <w:lang w:val="en-US"/>
              </w:rPr>
              <w:t>CLIMATISATION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2CC"/>
            <w:vAlign w:val="bottom"/>
          </w:tcPr>
          <w:p w14:paraId="0BE19629" w14:textId="77777777" w:rsidR="008A3512" w:rsidRPr="00835C92" w:rsidRDefault="008A3512" w:rsidP="008A3512">
            <w:pPr>
              <w:jc w:val="right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180</w:t>
            </w: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000 €</w:t>
            </w:r>
          </w:p>
        </w:tc>
      </w:tr>
      <w:tr w:rsidR="008A3512" w:rsidRPr="00835C92" w14:paraId="6A461FE5" w14:textId="77777777" w:rsidTr="008A3512">
        <w:trPr>
          <w:trHeight w:val="182"/>
        </w:trPr>
        <w:tc>
          <w:tcPr>
            <w:tcW w:w="2376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000000" w:fill="FFF2CC"/>
            <w:vAlign w:val="center"/>
          </w:tcPr>
          <w:p w14:paraId="090B133A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</w:tcPr>
          <w:p w14:paraId="08ED555E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13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2CC"/>
            <w:vAlign w:val="center"/>
          </w:tcPr>
          <w:p w14:paraId="13F09A98" w14:textId="77777777" w:rsidR="008A3512" w:rsidRPr="00835C92" w:rsidRDefault="008A3512" w:rsidP="008A3512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  <w:lang w:val="en-US"/>
              </w:rPr>
              <w:t>REGULATION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2CC"/>
            <w:vAlign w:val="bottom"/>
          </w:tcPr>
          <w:p w14:paraId="1067697A" w14:textId="77777777" w:rsidR="008A3512" w:rsidRPr="00835C92" w:rsidRDefault="008A3512" w:rsidP="008A3512">
            <w:pPr>
              <w:jc w:val="right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135</w:t>
            </w: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000 €</w:t>
            </w:r>
          </w:p>
        </w:tc>
      </w:tr>
      <w:tr w:rsidR="008A3512" w:rsidRPr="00835C92" w14:paraId="723AFEFC" w14:textId="77777777" w:rsidTr="008A3512">
        <w:trPr>
          <w:trHeight w:val="60"/>
        </w:trPr>
        <w:tc>
          <w:tcPr>
            <w:tcW w:w="2376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000000" w:fill="FFF2CC"/>
            <w:vAlign w:val="center"/>
          </w:tcPr>
          <w:p w14:paraId="1F428556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2CC"/>
            <w:vAlign w:val="center"/>
          </w:tcPr>
          <w:p w14:paraId="5601F25B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14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2CC"/>
            <w:vAlign w:val="center"/>
          </w:tcPr>
          <w:p w14:paraId="23BB7D27" w14:textId="77777777" w:rsidR="008A3512" w:rsidRPr="00835C92" w:rsidRDefault="008A3512" w:rsidP="008A3512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</w:rPr>
              <w:t>MECANIQUE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2CC"/>
            <w:vAlign w:val="bottom"/>
          </w:tcPr>
          <w:p w14:paraId="6ABD10D1" w14:textId="77777777" w:rsidR="008A3512" w:rsidRPr="00835C92" w:rsidRDefault="008A3512" w:rsidP="008A3512">
            <w:pPr>
              <w:jc w:val="right"/>
              <w:rPr>
                <w:rFonts w:ascii="Trebuchet MS" w:hAnsi="Trebuchet MS" w:cstheme="minorHAnsi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330</w:t>
            </w: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000 €</w:t>
            </w:r>
          </w:p>
        </w:tc>
      </w:tr>
      <w:tr w:rsidR="008A3512" w:rsidRPr="00835C92" w14:paraId="7E8C86A2" w14:textId="77777777" w:rsidTr="008A3512">
        <w:trPr>
          <w:trHeight w:val="60"/>
        </w:trPr>
        <w:tc>
          <w:tcPr>
            <w:tcW w:w="2376" w:type="dxa"/>
            <w:vMerge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2CC"/>
            <w:hideMark/>
          </w:tcPr>
          <w:p w14:paraId="5C54FA50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FFF2CC"/>
            <w:vAlign w:val="center"/>
            <w:hideMark/>
          </w:tcPr>
          <w:p w14:paraId="4313B723" w14:textId="77777777" w:rsidR="008A3512" w:rsidRPr="00835C92" w:rsidRDefault="008A3512" w:rsidP="008A351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>Lot 15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2CC"/>
            <w:vAlign w:val="center"/>
            <w:hideMark/>
          </w:tcPr>
          <w:p w14:paraId="66659F04" w14:textId="77777777" w:rsidR="008A3512" w:rsidRPr="00835C92" w:rsidRDefault="008A3512" w:rsidP="008A3512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835C92">
              <w:rPr>
                <w:rFonts w:ascii="Trebuchet MS" w:hAnsi="Trebuchet MS" w:cstheme="minorHAnsi"/>
                <w:sz w:val="20"/>
                <w:szCs w:val="20"/>
              </w:rPr>
              <w:t>TRAITEMENT D'EAU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2CC"/>
            <w:vAlign w:val="bottom"/>
          </w:tcPr>
          <w:p w14:paraId="63924C78" w14:textId="77777777" w:rsidR="008A3512" w:rsidRPr="00835C92" w:rsidRDefault="008A3512" w:rsidP="008A3512">
            <w:pPr>
              <w:jc w:val="right"/>
              <w:rPr>
                <w:rFonts w:ascii="Trebuchet MS" w:hAnsi="Trebuchet MS" w:cstheme="minorHAnsi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90</w:t>
            </w:r>
            <w:r w:rsidRPr="00835C92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000 €</w:t>
            </w:r>
          </w:p>
        </w:tc>
      </w:tr>
    </w:tbl>
    <w:p w14:paraId="0EFCFC6A" w14:textId="1A6C1613" w:rsidR="008A3512" w:rsidRDefault="008A3512" w:rsidP="008A3512">
      <w:pPr>
        <w:rPr>
          <w:lang w:eastAsia="en-US"/>
        </w:rPr>
      </w:pPr>
    </w:p>
    <w:p w14:paraId="5085F258" w14:textId="77777777" w:rsidR="008A3512" w:rsidRPr="00792498" w:rsidRDefault="008A3512" w:rsidP="00792498">
      <w:pPr>
        <w:rPr>
          <w:lang w:eastAsia="en-US"/>
        </w:rPr>
      </w:pPr>
    </w:p>
    <w:p w14:paraId="63D4173D" w14:textId="77777777" w:rsidR="00974F57" w:rsidRDefault="00974F57" w:rsidP="001D5F94">
      <w:pPr>
        <w:rPr>
          <w:rFonts w:eastAsia="Trebuchet MS"/>
        </w:rPr>
      </w:pPr>
    </w:p>
    <w:p w14:paraId="4B97210F" w14:textId="3ABA9589" w:rsidR="00EE4EAB" w:rsidRDefault="0005626F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9" w:name="_Toc216430796"/>
      <w:r>
        <w:rPr>
          <w:rFonts w:ascii="Trebuchet MS" w:eastAsia="Trebuchet MS" w:hAnsi="Trebuchet MS" w:cs="Trebuchet MS"/>
          <w:color w:val="000000"/>
          <w:sz w:val="28"/>
        </w:rPr>
        <w:t>6</w:t>
      </w:r>
      <w:r w:rsidR="004C1491">
        <w:rPr>
          <w:rFonts w:ascii="Trebuchet MS" w:eastAsia="Trebuchet MS" w:hAnsi="Trebuchet MS" w:cs="Trebuchet MS"/>
          <w:color w:val="000000"/>
          <w:sz w:val="28"/>
        </w:rPr>
        <w:t xml:space="preserve"> - </w:t>
      </w:r>
      <w:r w:rsidR="00356662" w:rsidRPr="007D532C">
        <w:rPr>
          <w:rFonts w:ascii="Trebuchet MS" w:eastAsia="Trebuchet MS" w:hAnsi="Trebuchet MS" w:cs="Trebuchet MS"/>
          <w:color w:val="000000"/>
          <w:sz w:val="28"/>
        </w:rPr>
        <w:t>Durée de l’accord</w:t>
      </w:r>
      <w:r w:rsidR="00D4261D" w:rsidRPr="007D532C">
        <w:rPr>
          <w:rFonts w:ascii="Trebuchet MS" w:eastAsia="Trebuchet MS" w:hAnsi="Trebuchet MS" w:cs="Trebuchet MS"/>
          <w:color w:val="000000"/>
          <w:sz w:val="28"/>
        </w:rPr>
        <w:t>-cadre</w:t>
      </w:r>
      <w:r w:rsidR="00356662" w:rsidRPr="007D532C">
        <w:rPr>
          <w:rFonts w:ascii="Trebuchet MS" w:eastAsia="Trebuchet MS" w:hAnsi="Trebuchet MS" w:cs="Trebuchet MS"/>
          <w:color w:val="000000"/>
          <w:sz w:val="28"/>
        </w:rPr>
        <w:t xml:space="preserve"> et Délais de livraison</w:t>
      </w:r>
      <w:bookmarkEnd w:id="9"/>
    </w:p>
    <w:p w14:paraId="40EE8D27" w14:textId="23B1E871" w:rsidR="00722843" w:rsidRPr="00792498" w:rsidRDefault="00722843" w:rsidP="0079249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92498">
        <w:rPr>
          <w:color w:val="000000"/>
          <w:lang w:val="fr-FR"/>
        </w:rPr>
        <w:t>Conformément à l’article 5.2 du CCP, pour chaque lot, les délais de livraison sont de maximum :</w:t>
      </w:r>
    </w:p>
    <w:p w14:paraId="1AA9E77D" w14:textId="77777777" w:rsidR="00722843" w:rsidRPr="00792498" w:rsidRDefault="00722843" w:rsidP="0079249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92498">
        <w:rPr>
          <w:color w:val="000000"/>
          <w:lang w:val="fr-FR"/>
        </w:rPr>
        <w:t>- 5 jours ouvrés pour une commande normale</w:t>
      </w:r>
    </w:p>
    <w:p w14:paraId="0322637B" w14:textId="77777777" w:rsidR="00722843" w:rsidRPr="00792498" w:rsidRDefault="00722843" w:rsidP="0079249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92498">
        <w:rPr>
          <w:color w:val="000000"/>
          <w:lang w:val="fr-FR"/>
        </w:rPr>
        <w:t>- 48 heures pour une commande urgente</w:t>
      </w:r>
    </w:p>
    <w:p w14:paraId="594F1A95" w14:textId="77777777" w:rsidR="00722843" w:rsidRPr="00792498" w:rsidRDefault="00722843" w:rsidP="0079249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BBA91C" w14:textId="77777777" w:rsidR="00722843" w:rsidRPr="00792498" w:rsidRDefault="00722843" w:rsidP="0079249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92498">
        <w:rPr>
          <w:color w:val="000000"/>
          <w:lang w:val="fr-FR"/>
        </w:rPr>
        <w:t>Le titulaire peut toutefois s’engager sur un délai inférieur se matérialisant comme suit :</w:t>
      </w:r>
    </w:p>
    <w:p w14:paraId="1C5385FE" w14:textId="65714A80" w:rsidR="00722843" w:rsidRPr="00792498" w:rsidRDefault="00722843" w:rsidP="0079249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92498">
        <w:rPr>
          <w:color w:val="000000"/>
          <w:lang w:val="fr-FR"/>
        </w:rPr>
        <w:t>- Pour une commande normale : ………………jours ouvrés</w:t>
      </w:r>
      <w:r w:rsidR="00C52590">
        <w:rPr>
          <w:color w:val="000000"/>
          <w:lang w:val="fr-FR"/>
        </w:rPr>
        <w:t>.</w:t>
      </w:r>
    </w:p>
    <w:p w14:paraId="6156519B" w14:textId="710C3A2C" w:rsidR="00CC08B0" w:rsidRPr="00CC08B0" w:rsidRDefault="00722843" w:rsidP="00CC08B0">
      <w:pPr>
        <w:rPr>
          <w:lang w:eastAsia="en-US"/>
        </w:rPr>
      </w:pPr>
      <w:r w:rsidRPr="00792498">
        <w:rPr>
          <w:rFonts w:ascii="Trebuchet MS" w:eastAsia="Trebuchet MS" w:hAnsi="Trebuchet MS" w:cs="Trebuchet MS"/>
          <w:color w:val="000000"/>
          <w:sz w:val="20"/>
          <w:lang w:eastAsia="en-US"/>
        </w:rPr>
        <w:t>- Pour une commande urgente : ……………… heures.</w:t>
      </w:r>
    </w:p>
    <w:p w14:paraId="37BD78A9" w14:textId="77777777" w:rsidR="00A46CD6" w:rsidRPr="00A46CD6" w:rsidRDefault="00A46CD6" w:rsidP="00A46CD6">
      <w:pPr>
        <w:rPr>
          <w:lang w:eastAsia="en-US"/>
        </w:rPr>
      </w:pPr>
    </w:p>
    <w:p w14:paraId="7ACAC66E" w14:textId="28E3F42C" w:rsidR="00EE4EAB" w:rsidRDefault="0005626F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10" w:name="_Toc216430797"/>
      <w:r>
        <w:rPr>
          <w:rFonts w:ascii="Trebuchet MS" w:eastAsia="Trebuchet MS" w:hAnsi="Trebuchet MS" w:cs="Trebuchet MS"/>
          <w:color w:val="000000"/>
          <w:sz w:val="28"/>
        </w:rPr>
        <w:t>7</w:t>
      </w:r>
      <w:r w:rsidR="004C1491">
        <w:rPr>
          <w:rFonts w:ascii="Trebuchet MS" w:eastAsia="Trebuchet MS" w:hAnsi="Trebuchet MS" w:cs="Trebuchet MS"/>
          <w:color w:val="000000"/>
          <w:sz w:val="28"/>
        </w:rPr>
        <w:t xml:space="preserve"> - Paiement</w:t>
      </w:r>
      <w:bookmarkEnd w:id="10"/>
    </w:p>
    <w:p w14:paraId="502B5E66" w14:textId="77777777" w:rsidR="00A46CD6" w:rsidRPr="004B38D9" w:rsidRDefault="00A46CD6" w:rsidP="00A46CD6">
      <w:pPr>
        <w:pStyle w:val="ParagrapheIndent1"/>
        <w:spacing w:line="232" w:lineRule="exact"/>
        <w:jc w:val="both"/>
        <w:rPr>
          <w:lang w:val="fr-FR"/>
        </w:rPr>
      </w:pPr>
      <w:r w:rsidRPr="004B38D9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AD15363" w14:textId="77777777" w:rsidR="00A46CD6" w:rsidRPr="004B38D9" w:rsidRDefault="00A46CD6" w:rsidP="00A46CD6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46CD6" w:rsidRPr="004B38D9" w14:paraId="4BB16C76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8B8C2" w14:textId="77777777" w:rsidR="00A46CD6" w:rsidRPr="004B38D9" w:rsidRDefault="00A46CD6" w:rsidP="00874570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54C25F" w14:textId="77777777" w:rsidR="00A46CD6" w:rsidRPr="004B38D9" w:rsidRDefault="00A46CD6" w:rsidP="00874570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A46CD6" w:rsidRPr="004B38D9" w14:paraId="0FCF4C63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ABC50" w14:textId="77777777" w:rsidR="00A46CD6" w:rsidRPr="004B38D9" w:rsidRDefault="00A46CD6" w:rsidP="00874570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733E8" w14:textId="77777777" w:rsidR="00A46CD6" w:rsidRPr="004B38D9" w:rsidRDefault="00A46CD6" w:rsidP="00874570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A46CD6" w:rsidRPr="004B38D9" w14:paraId="3540C159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2243E" w14:textId="77777777" w:rsidR="00A46CD6" w:rsidRPr="004B38D9" w:rsidRDefault="00A46CD6" w:rsidP="00874570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533CB" w14:textId="77777777" w:rsidR="00A46CD6" w:rsidRPr="004B38D9" w:rsidRDefault="00A46CD6" w:rsidP="00874570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A46CD6" w:rsidRPr="004B38D9" w14:paraId="39316C1E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63B91" w14:textId="77777777" w:rsidR="00A46CD6" w:rsidRPr="004B38D9" w:rsidRDefault="00A46CD6" w:rsidP="00874570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7E10C" w14:textId="77777777" w:rsidR="00A46CD6" w:rsidRPr="004B38D9" w:rsidRDefault="00A46CD6" w:rsidP="00874570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A46CD6" w:rsidRPr="004B38D9" w14:paraId="15B31F82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0D7DF6" w14:textId="77777777" w:rsidR="00A46CD6" w:rsidRPr="004B38D9" w:rsidRDefault="00A46CD6" w:rsidP="00874570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60FA5" w14:textId="77777777" w:rsidR="00A46CD6" w:rsidRPr="004B38D9" w:rsidRDefault="00A46CD6" w:rsidP="00874570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A46CD6" w:rsidRPr="004B38D9" w14:paraId="45766A4F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CC8DBA" w14:textId="77777777" w:rsidR="00A46CD6" w:rsidRPr="004B38D9" w:rsidRDefault="00A46CD6" w:rsidP="00874570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5E7B2" w14:textId="77777777" w:rsidR="00A46CD6" w:rsidRPr="004B38D9" w:rsidRDefault="00A46CD6" w:rsidP="00874570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A46CD6" w:rsidRPr="004B38D9" w14:paraId="16DF27BB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93FF3" w14:textId="77777777" w:rsidR="00A46CD6" w:rsidRPr="004B38D9" w:rsidRDefault="00A46CD6" w:rsidP="00874570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732A8" w14:textId="77777777" w:rsidR="00A46CD6" w:rsidRPr="004B38D9" w:rsidRDefault="00A46CD6" w:rsidP="00874570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A46CD6" w:rsidRPr="004B38D9" w14:paraId="50262F38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03FC77" w14:textId="77777777" w:rsidR="00A46CD6" w:rsidRPr="004B38D9" w:rsidRDefault="00A46CD6" w:rsidP="00874570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9184D" w14:textId="77777777" w:rsidR="00A46CD6" w:rsidRPr="004B38D9" w:rsidRDefault="00A46CD6" w:rsidP="00874570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A46CD6" w:rsidRPr="004B38D9" w14:paraId="2F4B6B2E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E4ABD" w14:textId="77777777" w:rsidR="00A46CD6" w:rsidRPr="004B38D9" w:rsidRDefault="00A46CD6" w:rsidP="00874570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614DE" w14:textId="77777777" w:rsidR="00A46CD6" w:rsidRPr="004B38D9" w:rsidRDefault="00A46CD6" w:rsidP="00874570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</w:tbl>
    <w:p w14:paraId="7B5B9814" w14:textId="77777777" w:rsidR="00A46CD6" w:rsidRPr="004B38D9" w:rsidRDefault="00A46CD6" w:rsidP="00A46CD6">
      <w:pPr>
        <w:spacing w:after="120" w:line="240" w:lineRule="exact"/>
      </w:pPr>
      <w:r w:rsidRPr="004B38D9">
        <w:t xml:space="preserve">  </w:t>
      </w:r>
    </w:p>
    <w:p w14:paraId="03E62557" w14:textId="67E0542F" w:rsidR="00A46CD6" w:rsidRPr="004B38D9" w:rsidRDefault="00A46CD6" w:rsidP="00A46CD6">
      <w:pPr>
        <w:pStyle w:val="ParagrapheIndent1"/>
        <w:spacing w:line="232" w:lineRule="exact"/>
        <w:jc w:val="both"/>
        <w:rPr>
          <w:lang w:val="fr-FR"/>
        </w:rPr>
      </w:pPr>
      <w:r w:rsidRPr="004B38D9">
        <w:rPr>
          <w:lang w:val="fr-FR"/>
        </w:rPr>
        <w:t>En cas de groupement, le paiement est effectué sur :</w:t>
      </w:r>
    </w:p>
    <w:p w14:paraId="2F3327A4" w14:textId="77777777" w:rsidR="00A46CD6" w:rsidRPr="004B38D9" w:rsidRDefault="00A46CD6" w:rsidP="00A46CD6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6CD6" w:rsidRPr="00D30C5F" w14:paraId="4BBF0742" w14:textId="77777777" w:rsidTr="0087457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4786C" w14:textId="77777777" w:rsidR="00A46CD6" w:rsidRPr="004B38D9" w:rsidRDefault="00A46CD6" w:rsidP="00874570">
            <w:pPr>
              <w:rPr>
                <w:sz w:val="2"/>
              </w:rPr>
            </w:pPr>
            <w:r w:rsidRPr="004B38D9">
              <w:rPr>
                <w:noProof/>
              </w:rPr>
              <w:drawing>
                <wp:inline distT="0" distB="0" distL="0" distR="0" wp14:anchorId="27B69656" wp14:editId="22B234B7">
                  <wp:extent cx="152400" cy="152400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CA9C3" w14:textId="77777777" w:rsidR="00A46CD6" w:rsidRPr="004B38D9" w:rsidRDefault="00A46CD6" w:rsidP="008745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99893" w14:textId="77777777" w:rsidR="00A46CD6" w:rsidRPr="004B38D9" w:rsidRDefault="00A46CD6" w:rsidP="00874570">
            <w:pPr>
              <w:pStyle w:val="ParagrapheIndent1"/>
              <w:jc w:val="both"/>
              <w:rPr>
                <w:lang w:val="fr-FR"/>
              </w:rPr>
            </w:pPr>
            <w:proofErr w:type="gramStart"/>
            <w:r w:rsidRPr="004B38D9">
              <w:rPr>
                <w:lang w:val="fr-FR"/>
              </w:rPr>
              <w:t>un</w:t>
            </w:r>
            <w:proofErr w:type="gramEnd"/>
            <w:r w:rsidRPr="004B38D9">
              <w:rPr>
                <w:lang w:val="fr-FR"/>
              </w:rPr>
              <w:t xml:space="preserve"> compte unique ouvert au nom du mandataire ;</w:t>
            </w:r>
          </w:p>
        </w:tc>
      </w:tr>
    </w:tbl>
    <w:p w14:paraId="7A86503B" w14:textId="77777777" w:rsidR="00A46CD6" w:rsidRPr="009B0F6A" w:rsidRDefault="00A46CD6" w:rsidP="00A46CD6">
      <w:pPr>
        <w:spacing w:line="240" w:lineRule="exact"/>
      </w:pPr>
      <w:r w:rsidRPr="009B0F6A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6CD6" w:rsidRPr="00D30C5F" w14:paraId="485B8BBF" w14:textId="77777777" w:rsidTr="0087457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0DECC" w14:textId="77777777" w:rsidR="00A46CD6" w:rsidRPr="004B38D9" w:rsidRDefault="00A46CD6" w:rsidP="00874570">
            <w:pPr>
              <w:rPr>
                <w:sz w:val="2"/>
              </w:rPr>
            </w:pPr>
            <w:r w:rsidRPr="004B38D9">
              <w:rPr>
                <w:noProof/>
              </w:rPr>
              <w:drawing>
                <wp:inline distT="0" distB="0" distL="0" distR="0" wp14:anchorId="299D114C" wp14:editId="09AD48A9">
                  <wp:extent cx="152400" cy="152400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FF939" w14:textId="77777777" w:rsidR="00A46CD6" w:rsidRPr="004B38D9" w:rsidRDefault="00A46CD6" w:rsidP="008745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8D3A1" w14:textId="77777777" w:rsidR="00A46CD6" w:rsidRPr="004B38D9" w:rsidRDefault="00A46CD6" w:rsidP="00874570">
            <w:pPr>
              <w:pStyle w:val="ParagrapheIndent1"/>
              <w:spacing w:line="232" w:lineRule="exact"/>
              <w:jc w:val="both"/>
              <w:rPr>
                <w:lang w:val="fr-FR"/>
              </w:rPr>
            </w:pPr>
            <w:proofErr w:type="gramStart"/>
            <w:r w:rsidRPr="004B38D9">
              <w:rPr>
                <w:lang w:val="fr-FR"/>
              </w:rPr>
              <w:t>les</w:t>
            </w:r>
            <w:proofErr w:type="gramEnd"/>
            <w:r w:rsidRPr="004B38D9">
              <w:rPr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A46CD6" w:rsidRPr="00D30C5F" w14:paraId="509C65E0" w14:textId="77777777" w:rsidTr="00874570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0A6E" w14:textId="77777777" w:rsidR="00A46CD6" w:rsidRPr="009B0F6A" w:rsidRDefault="00A46CD6" w:rsidP="008745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61B51" w14:textId="77777777" w:rsidR="00A46CD6" w:rsidRPr="009B0F6A" w:rsidRDefault="00A46CD6" w:rsidP="008745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C7EC" w14:textId="77777777" w:rsidR="00A46CD6" w:rsidRPr="009B0F6A" w:rsidRDefault="00A46CD6" w:rsidP="00874570"/>
        </w:tc>
      </w:tr>
    </w:tbl>
    <w:p w14:paraId="1AFD249C" w14:textId="77777777" w:rsidR="00A46CD6" w:rsidRPr="004B38D9" w:rsidRDefault="00A46CD6" w:rsidP="00A46CD6">
      <w:pPr>
        <w:pStyle w:val="ParagrapheIndent1"/>
        <w:spacing w:line="232" w:lineRule="exact"/>
        <w:jc w:val="both"/>
        <w:rPr>
          <w:lang w:val="fr-FR"/>
        </w:rPr>
      </w:pPr>
    </w:p>
    <w:p w14:paraId="0EA20487" w14:textId="4A564806" w:rsidR="00A46CD6" w:rsidRPr="00C52590" w:rsidRDefault="00A46CD6" w:rsidP="00C52590">
      <w:pPr>
        <w:pStyle w:val="ParagrapheIndent1"/>
        <w:spacing w:after="240" w:line="232" w:lineRule="exact"/>
        <w:jc w:val="both"/>
        <w:rPr>
          <w:lang w:val="fr-FR"/>
        </w:rPr>
      </w:pPr>
      <w:r w:rsidRPr="004B38D9">
        <w:rPr>
          <w:b/>
          <w:lang w:val="fr-FR"/>
        </w:rPr>
        <w:t>Nota :</w:t>
      </w:r>
      <w:r w:rsidRPr="004B38D9">
        <w:rPr>
          <w:lang w:val="fr-FR"/>
        </w:rPr>
        <w:t xml:space="preserve"> Si aucune case n'est cochée, ou si les deux cases sont cochées, le pouvoir adjudicateur considérera que seules les dispositions du CCP s'appliquent.</w:t>
      </w:r>
    </w:p>
    <w:p w14:paraId="78946656" w14:textId="12A5A78D" w:rsidR="00EE4EAB" w:rsidRPr="00E145A9" w:rsidRDefault="0005626F">
      <w:pPr>
        <w:pStyle w:val="Titre1"/>
        <w:rPr>
          <w:rFonts w:ascii="Trebuchet MS" w:eastAsia="Trebuchet MS" w:hAnsi="Trebuchet MS" w:cs="Trebuchet MS"/>
          <w:sz w:val="28"/>
        </w:rPr>
      </w:pPr>
      <w:bookmarkStart w:id="11" w:name="_Toc216430798"/>
      <w:r>
        <w:rPr>
          <w:rFonts w:ascii="Trebuchet MS" w:eastAsia="Trebuchet MS" w:hAnsi="Trebuchet MS" w:cs="Trebuchet MS"/>
          <w:sz w:val="28"/>
        </w:rPr>
        <w:t>8</w:t>
      </w:r>
      <w:r w:rsidR="004C1491" w:rsidRPr="00E145A9">
        <w:rPr>
          <w:rFonts w:ascii="Trebuchet MS" w:eastAsia="Trebuchet MS" w:hAnsi="Trebuchet MS" w:cs="Trebuchet MS"/>
          <w:sz w:val="28"/>
        </w:rPr>
        <w:t xml:space="preserve"> - Avance</w:t>
      </w:r>
      <w:bookmarkEnd w:id="11"/>
    </w:p>
    <w:p w14:paraId="7026F364" w14:textId="77777777" w:rsidR="00EE4EAB" w:rsidRPr="00E145A9" w:rsidRDefault="004C149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E145A9">
        <w:rPr>
          <w:rFonts w:ascii="Trebuchet MS" w:eastAsia="Trebuchet MS" w:hAnsi="Trebuchet MS" w:cs="Trebuchet MS"/>
          <w:sz w:val="20"/>
        </w:rPr>
        <w:t>Le candidat renonce au bénéfice de l'avance (cocher la case correspondante) :</w:t>
      </w:r>
    </w:p>
    <w:p w14:paraId="215430CD" w14:textId="77777777" w:rsidR="00EE4EAB" w:rsidRPr="00E145A9" w:rsidRDefault="00EE4EAB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4EAB" w:rsidRPr="00E145A9" w14:paraId="3C8526A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0EA7C" w14:textId="77777777" w:rsidR="00EE4EAB" w:rsidRPr="00E145A9" w:rsidRDefault="004C1491">
            <w:pPr>
              <w:rPr>
                <w:sz w:val="2"/>
              </w:rPr>
            </w:pPr>
            <w:r w:rsidRPr="00E145A9">
              <w:rPr>
                <w:noProof/>
              </w:rPr>
              <w:drawing>
                <wp:inline distT="0" distB="0" distL="0" distR="0" wp14:anchorId="2E1616AB" wp14:editId="207057E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071DD" w14:textId="77777777" w:rsidR="00EE4EAB" w:rsidRPr="00E145A9" w:rsidRDefault="00EE4EA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CE475" w14:textId="77777777" w:rsidR="00EE4EAB" w:rsidRPr="00E145A9" w:rsidRDefault="004C1491">
            <w:pPr>
              <w:jc w:val="both"/>
              <w:rPr>
                <w:rFonts w:ascii="Trebuchet MS" w:eastAsia="Trebuchet MS" w:hAnsi="Trebuchet MS" w:cs="Trebuchet MS"/>
                <w:sz w:val="20"/>
              </w:rPr>
            </w:pPr>
            <w:r w:rsidRPr="00E145A9">
              <w:rPr>
                <w:rFonts w:ascii="Trebuchet MS" w:eastAsia="Trebuchet MS" w:hAnsi="Trebuchet MS" w:cs="Trebuchet MS"/>
                <w:sz w:val="20"/>
              </w:rPr>
              <w:t>NON</w:t>
            </w:r>
          </w:p>
        </w:tc>
      </w:tr>
    </w:tbl>
    <w:p w14:paraId="5B29DAAB" w14:textId="77777777" w:rsidR="00EE4EAB" w:rsidRPr="00E145A9" w:rsidRDefault="004C1491">
      <w:pPr>
        <w:spacing w:line="240" w:lineRule="exact"/>
      </w:pPr>
      <w:r w:rsidRPr="00E145A9"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4EAB" w:rsidRPr="00E145A9" w14:paraId="1F0A609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6BCD1" w14:textId="77777777" w:rsidR="00EE4EAB" w:rsidRPr="00E145A9" w:rsidRDefault="004C1491">
            <w:pPr>
              <w:rPr>
                <w:sz w:val="2"/>
              </w:rPr>
            </w:pPr>
            <w:r w:rsidRPr="00E145A9">
              <w:rPr>
                <w:noProof/>
              </w:rPr>
              <w:drawing>
                <wp:inline distT="0" distB="0" distL="0" distR="0" wp14:anchorId="10E8A165" wp14:editId="478451D1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690F1" w14:textId="77777777" w:rsidR="00EE4EAB" w:rsidRPr="00E145A9" w:rsidRDefault="00EE4EA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3407E" w14:textId="77777777" w:rsidR="00EE4EAB" w:rsidRPr="00E145A9" w:rsidRDefault="004C1491">
            <w:pPr>
              <w:jc w:val="both"/>
              <w:rPr>
                <w:rFonts w:ascii="Trebuchet MS" w:eastAsia="Trebuchet MS" w:hAnsi="Trebuchet MS" w:cs="Trebuchet MS"/>
                <w:sz w:val="20"/>
              </w:rPr>
            </w:pPr>
            <w:r w:rsidRPr="00E145A9">
              <w:rPr>
                <w:rFonts w:ascii="Trebuchet MS" w:eastAsia="Trebuchet MS" w:hAnsi="Trebuchet MS" w:cs="Trebuchet MS"/>
                <w:sz w:val="20"/>
              </w:rPr>
              <w:t>OUI</w:t>
            </w:r>
          </w:p>
          <w:p w14:paraId="64EE24E5" w14:textId="77777777" w:rsidR="00A46CD6" w:rsidRPr="00E145A9" w:rsidRDefault="00A46CD6">
            <w:pPr>
              <w:jc w:val="both"/>
              <w:rPr>
                <w:rFonts w:ascii="Trebuchet MS" w:eastAsia="Trebuchet MS" w:hAnsi="Trebuchet MS" w:cs="Trebuchet MS"/>
                <w:sz w:val="20"/>
              </w:rPr>
            </w:pPr>
          </w:p>
        </w:tc>
      </w:tr>
    </w:tbl>
    <w:p w14:paraId="6C28ADA3" w14:textId="77777777" w:rsidR="00EE4EAB" w:rsidRPr="00E145A9" w:rsidRDefault="004C149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E145A9">
        <w:rPr>
          <w:rFonts w:ascii="Trebuchet MS" w:eastAsia="Trebuchet MS" w:hAnsi="Trebuchet MS" w:cs="Trebuchet MS"/>
          <w:b/>
          <w:sz w:val="20"/>
        </w:rPr>
        <w:t>Nota :</w:t>
      </w:r>
      <w:r w:rsidRPr="00E145A9">
        <w:rPr>
          <w:rFonts w:ascii="Trebuchet MS" w:eastAsia="Trebuchet MS" w:hAnsi="Trebuchet MS" w:cs="Trebuchet MS"/>
          <w:sz w:val="20"/>
        </w:rPr>
        <w:t xml:space="preserve"> Si aucune case n'est cochée, ou si les deux cases sont cochées, le pouvoir adjudicateur considérera que l'entreprise renonce au bénéfice de l'avance.</w:t>
      </w:r>
    </w:p>
    <w:p w14:paraId="6F9A412B" w14:textId="531572A6" w:rsidR="00EE4EAB" w:rsidRDefault="0005626F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12" w:name="_Toc216430799"/>
      <w:r>
        <w:rPr>
          <w:rFonts w:ascii="Trebuchet MS" w:eastAsia="Trebuchet MS" w:hAnsi="Trebuchet MS" w:cs="Trebuchet MS"/>
          <w:color w:val="000000"/>
          <w:sz w:val="28"/>
        </w:rPr>
        <w:t>9</w:t>
      </w:r>
      <w:r w:rsidR="004C1491">
        <w:rPr>
          <w:rFonts w:ascii="Trebuchet MS" w:eastAsia="Trebuchet MS" w:hAnsi="Trebuchet MS" w:cs="Trebuchet MS"/>
          <w:color w:val="000000"/>
          <w:sz w:val="28"/>
        </w:rPr>
        <w:t xml:space="preserve"> - Nomenclature(s)</w:t>
      </w:r>
      <w:bookmarkEnd w:id="12"/>
    </w:p>
    <w:p w14:paraId="0BC311AD" w14:textId="7401D9AF" w:rsidR="00EE4EAB" w:rsidRDefault="004C149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La classification conforme au vocabulaire commun des marchés européens (CPV) est </w:t>
      </w:r>
      <w:r w:rsidR="00E25C3A">
        <w:rPr>
          <w:rFonts w:ascii="Trebuchet MS" w:eastAsia="Trebuchet MS" w:hAnsi="Trebuchet MS" w:cs="Trebuchet MS"/>
          <w:color w:val="000000"/>
          <w:sz w:val="20"/>
        </w:rPr>
        <w:t>43800000-1 « équipements d’atelier » et selon les lots définis ci-dessous</w:t>
      </w:r>
    </w:p>
    <w:p w14:paraId="01469E4B" w14:textId="77777777" w:rsidR="00E25C3A" w:rsidRDefault="00E25C3A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16D932F3" w14:textId="77777777" w:rsidR="009A5E92" w:rsidRDefault="009A5E92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1412"/>
        <w:gridCol w:w="5387"/>
      </w:tblGrid>
      <w:tr w:rsidR="009A5E92" w:rsidRPr="001B1530" w14:paraId="71FD5857" w14:textId="77777777" w:rsidTr="00AF19CA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72FB" w14:textId="77777777" w:rsidR="009A5E92" w:rsidRPr="001B1530" w:rsidRDefault="009A5E92" w:rsidP="00AF19CA">
            <w:pPr>
              <w:spacing w:before="20" w:line="233" w:lineRule="exact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1B1530">
              <w:rPr>
                <w:rFonts w:ascii="Trebuchet MS" w:eastAsia="Trebuchet MS" w:hAnsi="Trebuchet MS" w:cs="Trebuchet MS"/>
                <w:sz w:val="20"/>
              </w:rPr>
              <w:t>Code principal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2051D21D" w14:textId="77777777" w:rsidR="009A5E92" w:rsidRPr="001B1530" w:rsidRDefault="009A5E92" w:rsidP="00AF19CA">
            <w:pPr>
              <w:spacing w:before="200" w:after="60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Lot 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66E95" w14:textId="77777777" w:rsidR="009A5E92" w:rsidRPr="001B1530" w:rsidRDefault="009A5E92" w:rsidP="00AF19CA">
            <w:pPr>
              <w:spacing w:before="200" w:after="6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1B1530">
              <w:rPr>
                <w:rFonts w:ascii="Trebuchet MS" w:eastAsia="Trebuchet MS" w:hAnsi="Trebuchet MS" w:cs="Trebuchet MS"/>
                <w:sz w:val="20"/>
              </w:rPr>
              <w:t>Description</w:t>
            </w:r>
          </w:p>
        </w:tc>
      </w:tr>
      <w:tr w:rsidR="009A5E92" w:rsidRPr="001B1530" w14:paraId="52828D64" w14:textId="77777777" w:rsidTr="00AF19CA">
        <w:trPr>
          <w:trHeight w:val="24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2F885" w14:textId="77777777" w:rsidR="009A5E92" w:rsidRPr="009A5E92" w:rsidRDefault="009A5E92" w:rsidP="00AF19CA">
            <w:pPr>
              <w:spacing w:before="120" w:after="4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44111000-1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74C3FD" w14:textId="77777777" w:rsidR="009A5E92" w:rsidRPr="009A5E92" w:rsidRDefault="009A5E92" w:rsidP="00AF19CA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1 3 et 4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F60D4" w14:textId="77777777" w:rsidR="009A5E92" w:rsidRPr="009A5E92" w:rsidRDefault="009A5E92" w:rsidP="00AF19CA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Matériaux de bâtiment </w:t>
            </w:r>
          </w:p>
        </w:tc>
      </w:tr>
      <w:tr w:rsidR="009A5E92" w:rsidRPr="001B1530" w14:paraId="53E58152" w14:textId="77777777" w:rsidTr="00AF19CA">
        <w:trPr>
          <w:trHeight w:val="24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71BC1" w14:textId="77777777" w:rsidR="009A5E92" w:rsidRPr="009A5E92" w:rsidRDefault="009A5E92" w:rsidP="00AF19CA">
            <w:pPr>
              <w:spacing w:before="120" w:after="4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44316400-2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70A090" w14:textId="77777777" w:rsidR="009A5E92" w:rsidRPr="009A5E92" w:rsidRDefault="009A5E92" w:rsidP="00AF19CA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2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CB26A" w14:textId="77777777" w:rsidR="009A5E92" w:rsidRPr="009A5E92" w:rsidRDefault="009A5E92" w:rsidP="00AF19CA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Quincaillerie-outillage </w:t>
            </w:r>
          </w:p>
        </w:tc>
      </w:tr>
      <w:tr w:rsidR="009A5E92" w:rsidRPr="001B1530" w14:paraId="0FE5D967" w14:textId="77777777" w:rsidTr="00AF19CA">
        <w:trPr>
          <w:trHeight w:val="24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F0786" w14:textId="77777777" w:rsidR="009A5E92" w:rsidRPr="009A5E92" w:rsidRDefault="009A5E92" w:rsidP="00AF19CA">
            <w:pPr>
              <w:spacing w:before="120" w:after="4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09310000-5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06643" w14:textId="77777777" w:rsidR="009A5E92" w:rsidRPr="009A5E92" w:rsidRDefault="009A5E92" w:rsidP="00AF19CA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5 6 7 8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FF63A" w14:textId="77777777" w:rsidR="009A5E92" w:rsidRPr="009A5E92" w:rsidRDefault="009A5E92" w:rsidP="00AF19CA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Electricité</w:t>
            </w:r>
          </w:p>
        </w:tc>
      </w:tr>
      <w:tr w:rsidR="009A5E92" w:rsidRPr="001B1530" w14:paraId="2954CE48" w14:textId="77777777" w:rsidTr="00AF19CA">
        <w:trPr>
          <w:trHeight w:val="24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1FF15" w14:textId="77777777" w:rsidR="009A5E92" w:rsidRPr="009A5E92" w:rsidRDefault="009A5E92" w:rsidP="00AF19CA">
            <w:pPr>
              <w:spacing w:before="120" w:after="4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44115200-1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3D173" w14:textId="77777777" w:rsidR="009A5E92" w:rsidRPr="009A5E92" w:rsidRDefault="009A5E92" w:rsidP="00AF19CA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9 10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6F653" w14:textId="77777777" w:rsidR="009A5E92" w:rsidRPr="009A5E92" w:rsidRDefault="009A5E92" w:rsidP="00AF19CA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Matériel de plomberie et de chauffage.</w:t>
            </w:r>
          </w:p>
        </w:tc>
      </w:tr>
      <w:tr w:rsidR="009A5E92" w:rsidRPr="001B1530" w14:paraId="7E6F2D06" w14:textId="77777777" w:rsidTr="00AF19CA">
        <w:trPr>
          <w:trHeight w:val="24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A6B03" w14:textId="77777777" w:rsidR="009A5E92" w:rsidRPr="009A5E92" w:rsidRDefault="009A5E92" w:rsidP="00AF19CA">
            <w:pPr>
              <w:spacing w:before="120" w:after="4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42520000-7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8172D" w14:textId="77777777" w:rsidR="009A5E92" w:rsidRPr="009A5E92" w:rsidRDefault="009A5E92" w:rsidP="00AF19CA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11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DDEF5" w14:textId="77777777" w:rsidR="009A5E92" w:rsidRPr="009A5E92" w:rsidRDefault="009A5E92" w:rsidP="00AF19CA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Matériel de ventilation</w:t>
            </w:r>
          </w:p>
        </w:tc>
      </w:tr>
      <w:tr w:rsidR="009A5E92" w:rsidRPr="001B1530" w14:paraId="292931BF" w14:textId="77777777" w:rsidTr="00AF19CA">
        <w:trPr>
          <w:trHeight w:val="24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F3F16" w14:textId="77777777" w:rsidR="009A5E92" w:rsidRPr="009A5E92" w:rsidRDefault="009A5E92" w:rsidP="00AF19CA">
            <w:pPr>
              <w:spacing w:before="120" w:after="4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42512500-3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3E4DD" w14:textId="77777777" w:rsidR="009A5E92" w:rsidRPr="009A5E92" w:rsidRDefault="009A5E92" w:rsidP="00AF19CA">
            <w:pPr>
              <w:spacing w:before="120" w:after="40"/>
              <w:ind w:right="8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12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FE320" w14:textId="77777777" w:rsidR="009A5E92" w:rsidRPr="009A5E92" w:rsidRDefault="009A5E92" w:rsidP="00AF19CA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Pièces pour machines de climatisation</w:t>
            </w:r>
          </w:p>
        </w:tc>
      </w:tr>
      <w:tr w:rsidR="009A5E92" w:rsidRPr="001B1530" w14:paraId="122759A6" w14:textId="77777777" w:rsidTr="00AF19CA">
        <w:trPr>
          <w:trHeight w:val="24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62E2D" w14:textId="77777777" w:rsidR="009A5E92" w:rsidRPr="009A5E92" w:rsidRDefault="009A5E92" w:rsidP="00AF19CA">
            <w:pPr>
              <w:spacing w:before="120" w:after="4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31682210-5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063A41" w14:textId="77777777" w:rsidR="009A5E92" w:rsidRPr="009A5E92" w:rsidRDefault="009A5E92" w:rsidP="00AF19CA">
            <w:pPr>
              <w:spacing w:before="120" w:after="40"/>
              <w:ind w:right="8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13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5BB82" w14:textId="77777777" w:rsidR="009A5E92" w:rsidRPr="009A5E92" w:rsidRDefault="009A5E92" w:rsidP="00AF19CA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Instruments et équipement de commande et de contrôle</w:t>
            </w:r>
          </w:p>
        </w:tc>
      </w:tr>
      <w:tr w:rsidR="009A5E92" w:rsidRPr="001B1530" w14:paraId="59A4520D" w14:textId="77777777" w:rsidTr="00AF19CA">
        <w:trPr>
          <w:trHeight w:val="24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6ECAE" w14:textId="77777777" w:rsidR="009A5E92" w:rsidRPr="009A5E92" w:rsidRDefault="009A5E92" w:rsidP="00AF19CA">
            <w:pPr>
              <w:spacing w:before="120" w:after="4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31720000-9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28B9A" w14:textId="77777777" w:rsidR="009A5E92" w:rsidRPr="009A5E92" w:rsidRDefault="009A5E92" w:rsidP="00AF19CA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14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27C38" w14:textId="77777777" w:rsidR="009A5E92" w:rsidRPr="009A5E92" w:rsidRDefault="009A5E92" w:rsidP="00AF19CA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Equipement électromécanique</w:t>
            </w:r>
          </w:p>
        </w:tc>
      </w:tr>
      <w:tr w:rsidR="009A5E92" w:rsidRPr="001B1530" w14:paraId="66A61DD0" w14:textId="77777777" w:rsidTr="00AF19CA">
        <w:trPr>
          <w:trHeight w:val="24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C912C" w14:textId="77777777" w:rsidR="009A5E92" w:rsidRPr="009A5E92" w:rsidRDefault="009A5E92" w:rsidP="00AF19CA">
            <w:pPr>
              <w:spacing w:before="120" w:after="4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24962000-5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9ED4D" w14:textId="77777777" w:rsidR="009A5E92" w:rsidRPr="009A5E92" w:rsidRDefault="009A5E92" w:rsidP="00AF19CA">
            <w:pPr>
              <w:spacing w:before="120" w:after="40"/>
              <w:ind w:right="8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15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4BD0" w14:textId="77777777" w:rsidR="009A5E92" w:rsidRPr="009A5E92" w:rsidRDefault="009A5E92" w:rsidP="00AF19CA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9A5E92">
              <w:rPr>
                <w:rFonts w:ascii="Trebuchet MS" w:eastAsia="Trebuchet MS" w:hAnsi="Trebuchet MS" w:cs="Trebuchet MS"/>
                <w:sz w:val="20"/>
                <w:szCs w:val="20"/>
              </w:rPr>
              <w:t>Produits chimiques utilisés pour le traitement de l'eau</w:t>
            </w:r>
          </w:p>
        </w:tc>
      </w:tr>
    </w:tbl>
    <w:p w14:paraId="60F4EF70" w14:textId="77777777" w:rsidR="009A5E92" w:rsidRDefault="009A5E92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17BD5808" w14:textId="39B02845" w:rsidR="00356662" w:rsidRDefault="00356662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2E7E1DDA" w14:textId="374BFA1B" w:rsidR="0090312A" w:rsidRDefault="0090312A" w:rsidP="00C52590">
      <w:pPr>
        <w:spacing w:line="232" w:lineRule="exact"/>
        <w:ind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27B6CEDA" w14:textId="1FB50100" w:rsidR="00A46CD6" w:rsidRPr="004B38D9" w:rsidRDefault="0005626F" w:rsidP="00A46CD6">
      <w:pPr>
        <w:pStyle w:val="Titre1"/>
        <w:spacing w:after="140"/>
        <w:rPr>
          <w:rFonts w:ascii="Trebuchet MS" w:eastAsia="Trebuchet MS" w:hAnsi="Trebuchet MS" w:cs="Trebuchet MS"/>
          <w:sz w:val="28"/>
        </w:rPr>
      </w:pPr>
      <w:bookmarkStart w:id="13" w:name="_Toc149555739"/>
      <w:bookmarkStart w:id="14" w:name="_Toc216430800"/>
      <w:r>
        <w:rPr>
          <w:rFonts w:ascii="Trebuchet MS" w:eastAsia="Trebuchet MS" w:hAnsi="Trebuchet MS" w:cs="Trebuchet MS"/>
          <w:sz w:val="28"/>
        </w:rPr>
        <w:lastRenderedPageBreak/>
        <w:t>10</w:t>
      </w:r>
      <w:r w:rsidR="00A46CD6" w:rsidRPr="004B38D9">
        <w:rPr>
          <w:rFonts w:ascii="Trebuchet MS" w:eastAsia="Trebuchet MS" w:hAnsi="Trebuchet MS" w:cs="Trebuchet MS"/>
          <w:sz w:val="28"/>
        </w:rPr>
        <w:t xml:space="preserve"> - Signature</w:t>
      </w:r>
      <w:bookmarkEnd w:id="13"/>
      <w:bookmarkEnd w:id="14"/>
    </w:p>
    <w:p w14:paraId="2B2A54F8" w14:textId="77777777" w:rsidR="00A46CD6" w:rsidRPr="004B38D9" w:rsidRDefault="00A46CD6" w:rsidP="00A46CD6">
      <w:pPr>
        <w:pStyle w:val="ParagrapheIndent1"/>
        <w:spacing w:line="232" w:lineRule="exact"/>
        <w:jc w:val="both"/>
        <w:rPr>
          <w:lang w:val="fr-FR"/>
        </w:rPr>
      </w:pPr>
    </w:p>
    <w:p w14:paraId="120A72CE" w14:textId="77777777" w:rsidR="00A46CD6" w:rsidRPr="004B38D9" w:rsidRDefault="00A46CD6" w:rsidP="00A46CD6">
      <w:pPr>
        <w:pStyle w:val="ParagrapheIndent1"/>
        <w:spacing w:line="232" w:lineRule="exact"/>
        <w:jc w:val="both"/>
        <w:rPr>
          <w:lang w:val="fr-FR"/>
        </w:rPr>
      </w:pPr>
    </w:p>
    <w:p w14:paraId="35E311F8" w14:textId="77777777" w:rsidR="00A46CD6" w:rsidRPr="004B38D9" w:rsidRDefault="00A46CD6" w:rsidP="00A46CD6">
      <w:pPr>
        <w:pStyle w:val="ParagrapheIndent1"/>
        <w:spacing w:line="232" w:lineRule="exact"/>
        <w:jc w:val="both"/>
        <w:rPr>
          <w:lang w:val="fr-FR"/>
        </w:rPr>
      </w:pPr>
      <w:r w:rsidRPr="004B38D9">
        <w:rPr>
          <w:b/>
          <w:u w:val="single"/>
          <w:lang w:val="fr-FR"/>
        </w:rPr>
        <w:t>ENGAGEMENT DU SOUMISSIONNAIRE</w:t>
      </w:r>
    </w:p>
    <w:p w14:paraId="6335155B" w14:textId="77777777" w:rsidR="00A46CD6" w:rsidRPr="004B38D9" w:rsidRDefault="00A46CD6" w:rsidP="00A46CD6">
      <w:pPr>
        <w:pStyle w:val="ParagrapheIndent1"/>
        <w:spacing w:line="232" w:lineRule="exact"/>
        <w:jc w:val="both"/>
        <w:rPr>
          <w:lang w:val="fr-FR"/>
        </w:rPr>
      </w:pPr>
    </w:p>
    <w:p w14:paraId="06814218" w14:textId="77777777" w:rsidR="00A46CD6" w:rsidRPr="004B38D9" w:rsidRDefault="00A46CD6" w:rsidP="00A46CD6">
      <w:pPr>
        <w:pStyle w:val="ParagrapheIndent1"/>
        <w:spacing w:line="232" w:lineRule="exact"/>
        <w:jc w:val="both"/>
        <w:rPr>
          <w:lang w:val="fr-FR"/>
        </w:rPr>
      </w:pPr>
      <w:r w:rsidRPr="004B38D9">
        <w:rPr>
          <w:lang w:val="fr-FR"/>
        </w:rPr>
        <w:t>J'affirme sous peine de résiliation de l'accord-cadre à mes torts exclusifs que la (les) société(s) pour laquelle (lesquelles) j'interviens ne tombe(nt) pas sous le coup des interdictions découlant des articles L. 2141-1 à L. 2141-14 du Code de la commande publique.</w:t>
      </w:r>
    </w:p>
    <w:p w14:paraId="27D133C4" w14:textId="77777777" w:rsidR="00A46CD6" w:rsidRPr="004B38D9" w:rsidRDefault="00A46CD6" w:rsidP="00A46CD6">
      <w:pPr>
        <w:pStyle w:val="ParagrapheIndent1"/>
        <w:spacing w:line="232" w:lineRule="exact"/>
        <w:jc w:val="both"/>
        <w:rPr>
          <w:lang w:val="fr-FR"/>
        </w:rPr>
      </w:pPr>
      <w:r w:rsidRPr="004B38D9">
        <w:rPr>
          <w:lang w:val="fr-FR"/>
        </w:rPr>
        <w:t> </w:t>
      </w:r>
    </w:p>
    <w:p w14:paraId="38063943" w14:textId="77777777" w:rsidR="00E25C3A" w:rsidRPr="00C52590" w:rsidRDefault="00E25C3A" w:rsidP="00E25C3A">
      <w:pPr>
        <w:pStyle w:val="ParagrapheIndent1"/>
        <w:spacing w:line="232" w:lineRule="exact"/>
        <w:jc w:val="both"/>
        <w:rPr>
          <w:lang w:val="fr-FR"/>
        </w:rPr>
      </w:pPr>
      <w:r w:rsidRPr="00C52590">
        <w:rPr>
          <w:lang w:val="fr-FR"/>
        </w:rPr>
        <w:t>Cet acte d'engagement correspond : </w:t>
      </w:r>
    </w:p>
    <w:p w14:paraId="61CF90B6" w14:textId="77777777" w:rsidR="00E25C3A" w:rsidRPr="00C52590" w:rsidRDefault="00E25C3A" w:rsidP="00E25C3A">
      <w:pPr>
        <w:pStyle w:val="ParagrapheIndent1"/>
        <w:spacing w:line="232" w:lineRule="exact"/>
        <w:jc w:val="both"/>
        <w:rPr>
          <w:lang w:val="fr-FR"/>
        </w:rPr>
      </w:pPr>
      <w:r w:rsidRPr="00C52590">
        <w:rPr>
          <w:lang w:val="fr-FR"/>
        </w:rPr>
        <w:t xml:space="preserve">    •       à l’ensemble du marché ;</w:t>
      </w:r>
    </w:p>
    <w:p w14:paraId="72EF79FE" w14:textId="77777777" w:rsidR="00E25C3A" w:rsidRPr="00C52590" w:rsidRDefault="00E25C3A" w:rsidP="00E25C3A">
      <w:pPr>
        <w:pStyle w:val="ParagrapheIndent1"/>
        <w:spacing w:line="232" w:lineRule="exact"/>
        <w:jc w:val="both"/>
        <w:rPr>
          <w:lang w:val="fr-FR"/>
        </w:rPr>
      </w:pPr>
      <w:r w:rsidRPr="00C52590">
        <w:rPr>
          <w:lang w:val="fr-FR"/>
        </w:rPr>
        <w:t xml:space="preserve">    •       au lot n°……. </w:t>
      </w:r>
      <w:proofErr w:type="gramStart"/>
      <w:r w:rsidRPr="00C52590">
        <w:rPr>
          <w:lang w:val="fr-FR"/>
        </w:rPr>
        <w:t>ou</w:t>
      </w:r>
      <w:proofErr w:type="gramEnd"/>
      <w:r w:rsidRPr="00C52590">
        <w:rPr>
          <w:lang w:val="fr-FR"/>
        </w:rPr>
        <w:t xml:space="preserve"> aux lots n°……………....................................................... </w:t>
      </w:r>
      <w:proofErr w:type="gramStart"/>
      <w:r w:rsidRPr="00C52590">
        <w:rPr>
          <w:lang w:val="fr-FR"/>
        </w:rPr>
        <w:t>du</w:t>
      </w:r>
      <w:proofErr w:type="gramEnd"/>
      <w:r w:rsidRPr="00C52590">
        <w:rPr>
          <w:lang w:val="fr-FR"/>
        </w:rPr>
        <w:t xml:space="preserve"> marché ;</w:t>
      </w:r>
    </w:p>
    <w:p w14:paraId="3531F3DD" w14:textId="346DF6AD" w:rsidR="00DC3769" w:rsidRPr="00C52590" w:rsidRDefault="00E25C3A" w:rsidP="003F3593">
      <w:pPr>
        <w:pStyle w:val="ParagrapheIndent1"/>
        <w:spacing w:line="232" w:lineRule="exact"/>
        <w:jc w:val="both"/>
        <w:rPr>
          <w:lang w:val="fr-FR"/>
        </w:rPr>
      </w:pPr>
      <w:r w:rsidRPr="00C52590">
        <w:rPr>
          <w:lang w:val="fr-FR"/>
        </w:rPr>
        <w:t>(Indiquer le numéro du ou des lots tel qu’il figure dans l’avis d'appel à la concurrence)</w:t>
      </w:r>
    </w:p>
    <w:p w14:paraId="3F641E0D" w14:textId="77777777" w:rsidR="00A46CD6" w:rsidRPr="00B83314" w:rsidRDefault="00A46CD6" w:rsidP="00A46CD6"/>
    <w:p w14:paraId="7EE1B0E9" w14:textId="77777777" w:rsidR="00A46CD6" w:rsidRPr="004B38D9" w:rsidRDefault="00A46CD6" w:rsidP="00A46CD6">
      <w:pPr>
        <w:pStyle w:val="style1010"/>
        <w:spacing w:line="232" w:lineRule="exact"/>
        <w:ind w:right="20"/>
        <w:jc w:val="center"/>
        <w:rPr>
          <w:lang w:val="fr-FR"/>
        </w:rPr>
      </w:pPr>
      <w:r w:rsidRPr="004B38D9">
        <w:rPr>
          <w:lang w:val="fr-FR"/>
        </w:rPr>
        <w:t>Fait</w:t>
      </w:r>
    </w:p>
    <w:p w14:paraId="2540F658" w14:textId="77777777" w:rsidR="00A46CD6" w:rsidRPr="004B38D9" w:rsidRDefault="00A46CD6" w:rsidP="00A46CD6"/>
    <w:p w14:paraId="483753F4" w14:textId="77777777" w:rsidR="00A46CD6" w:rsidRPr="004B38D9" w:rsidRDefault="00A46CD6" w:rsidP="00A46CD6">
      <w:pPr>
        <w:pStyle w:val="style1010"/>
        <w:spacing w:line="232" w:lineRule="exact"/>
        <w:ind w:right="20"/>
        <w:jc w:val="center"/>
        <w:rPr>
          <w:lang w:val="fr-FR"/>
        </w:rPr>
      </w:pPr>
      <w:r w:rsidRPr="004B38D9">
        <w:rPr>
          <w:lang w:val="fr-FR"/>
        </w:rPr>
        <w:t>A .............................................</w:t>
      </w:r>
    </w:p>
    <w:p w14:paraId="0D9C8425" w14:textId="77777777" w:rsidR="00A46CD6" w:rsidRPr="004B38D9" w:rsidRDefault="00A46CD6" w:rsidP="00A46CD6">
      <w:pPr>
        <w:pStyle w:val="style1010"/>
        <w:spacing w:line="232" w:lineRule="exact"/>
        <w:ind w:right="20"/>
        <w:jc w:val="center"/>
        <w:rPr>
          <w:lang w:val="fr-FR"/>
        </w:rPr>
      </w:pPr>
      <w:r w:rsidRPr="004B38D9">
        <w:rPr>
          <w:lang w:val="fr-FR"/>
        </w:rPr>
        <w:t>Le .............................................</w:t>
      </w:r>
    </w:p>
    <w:p w14:paraId="48864460" w14:textId="77777777" w:rsidR="00A46CD6" w:rsidRPr="004B38D9" w:rsidRDefault="00A46CD6" w:rsidP="00A46CD6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61F9F4E9" w14:textId="77777777" w:rsidR="00A46CD6" w:rsidRPr="004B38D9" w:rsidRDefault="00A46CD6" w:rsidP="00A46CD6">
      <w:pPr>
        <w:pStyle w:val="style1010"/>
        <w:spacing w:line="232" w:lineRule="exact"/>
        <w:ind w:right="20"/>
        <w:jc w:val="center"/>
        <w:rPr>
          <w:lang w:val="fr-FR"/>
        </w:rPr>
      </w:pPr>
      <w:r w:rsidRPr="004B38D9">
        <w:rPr>
          <w:lang w:val="fr-FR"/>
        </w:rPr>
        <w:t>Signature du soumissionnaire</w:t>
      </w:r>
    </w:p>
    <w:p w14:paraId="4D3566E9" w14:textId="77777777" w:rsidR="00A46CD6" w:rsidRPr="004B38D9" w:rsidRDefault="00A46CD6" w:rsidP="00A46CD6">
      <w:pPr>
        <w:pStyle w:val="ParagrapheIndent1"/>
        <w:spacing w:line="232" w:lineRule="exact"/>
        <w:jc w:val="both"/>
        <w:rPr>
          <w:lang w:val="fr-FR"/>
        </w:rPr>
      </w:pPr>
    </w:p>
    <w:p w14:paraId="37A47288" w14:textId="2DB7FF3A" w:rsidR="00A46CD6" w:rsidRDefault="00A46CD6" w:rsidP="00A46CD6">
      <w:pPr>
        <w:pStyle w:val="ParagrapheIndent1"/>
        <w:spacing w:after="240" w:line="232" w:lineRule="exact"/>
        <w:jc w:val="both"/>
        <w:rPr>
          <w:lang w:val="fr-FR"/>
        </w:rPr>
      </w:pPr>
    </w:p>
    <w:p w14:paraId="06C71988" w14:textId="1F2B387F" w:rsidR="0090312A" w:rsidRDefault="0090312A" w:rsidP="0090312A">
      <w:pPr>
        <w:rPr>
          <w:lang w:eastAsia="en-US"/>
        </w:rPr>
      </w:pPr>
    </w:p>
    <w:p w14:paraId="58231B8E" w14:textId="55E4F1FF" w:rsidR="0090312A" w:rsidRDefault="0090312A" w:rsidP="0090312A">
      <w:pPr>
        <w:rPr>
          <w:lang w:eastAsia="en-US"/>
        </w:rPr>
      </w:pPr>
    </w:p>
    <w:p w14:paraId="4B24B48E" w14:textId="5A2F7B29" w:rsidR="0090312A" w:rsidRDefault="0090312A" w:rsidP="0090312A">
      <w:pPr>
        <w:rPr>
          <w:lang w:eastAsia="en-US"/>
        </w:rPr>
      </w:pPr>
    </w:p>
    <w:p w14:paraId="6A94A9FC" w14:textId="644A1D6F" w:rsidR="0090312A" w:rsidRDefault="0090312A" w:rsidP="0090312A">
      <w:pPr>
        <w:rPr>
          <w:lang w:eastAsia="en-US"/>
        </w:rPr>
      </w:pPr>
    </w:p>
    <w:p w14:paraId="0A5812F4" w14:textId="6FDBD622" w:rsidR="0090312A" w:rsidRDefault="0090312A" w:rsidP="0090312A">
      <w:pPr>
        <w:rPr>
          <w:lang w:eastAsia="en-US"/>
        </w:rPr>
      </w:pPr>
    </w:p>
    <w:p w14:paraId="5FB2B8BB" w14:textId="6665CACD" w:rsidR="0090312A" w:rsidRDefault="0090312A" w:rsidP="0090312A">
      <w:pPr>
        <w:rPr>
          <w:lang w:eastAsia="en-US"/>
        </w:rPr>
      </w:pPr>
    </w:p>
    <w:p w14:paraId="6A2217C0" w14:textId="38F61590" w:rsidR="0090312A" w:rsidRDefault="0090312A" w:rsidP="0090312A">
      <w:pPr>
        <w:rPr>
          <w:lang w:eastAsia="en-US"/>
        </w:rPr>
      </w:pPr>
    </w:p>
    <w:p w14:paraId="53A615F8" w14:textId="25A5B113" w:rsidR="0090312A" w:rsidRDefault="0090312A" w:rsidP="0090312A">
      <w:pPr>
        <w:rPr>
          <w:lang w:eastAsia="en-US"/>
        </w:rPr>
      </w:pPr>
    </w:p>
    <w:p w14:paraId="6086E18B" w14:textId="318781D1" w:rsidR="0090312A" w:rsidRDefault="0090312A" w:rsidP="0090312A">
      <w:pPr>
        <w:rPr>
          <w:lang w:eastAsia="en-US"/>
        </w:rPr>
      </w:pPr>
    </w:p>
    <w:p w14:paraId="368BED1E" w14:textId="31146899" w:rsidR="0090312A" w:rsidRDefault="0090312A" w:rsidP="0090312A">
      <w:pPr>
        <w:rPr>
          <w:lang w:eastAsia="en-US"/>
        </w:rPr>
      </w:pPr>
    </w:p>
    <w:p w14:paraId="76FD811B" w14:textId="764EEC9B" w:rsidR="0090312A" w:rsidRDefault="0090312A" w:rsidP="0090312A">
      <w:pPr>
        <w:rPr>
          <w:lang w:eastAsia="en-US"/>
        </w:rPr>
      </w:pPr>
    </w:p>
    <w:p w14:paraId="4CD7E3A1" w14:textId="114471EE" w:rsidR="0090312A" w:rsidRDefault="0090312A" w:rsidP="0090312A">
      <w:pPr>
        <w:rPr>
          <w:lang w:eastAsia="en-US"/>
        </w:rPr>
      </w:pPr>
    </w:p>
    <w:p w14:paraId="09D37428" w14:textId="101BDAF5" w:rsidR="0090312A" w:rsidRDefault="0090312A" w:rsidP="0090312A">
      <w:pPr>
        <w:rPr>
          <w:lang w:eastAsia="en-US"/>
        </w:rPr>
      </w:pPr>
    </w:p>
    <w:p w14:paraId="17AB93DE" w14:textId="3EA8F0FC" w:rsidR="0090312A" w:rsidRDefault="0090312A" w:rsidP="0090312A">
      <w:pPr>
        <w:rPr>
          <w:lang w:eastAsia="en-US"/>
        </w:rPr>
      </w:pPr>
    </w:p>
    <w:p w14:paraId="7231C00C" w14:textId="79A177A7" w:rsidR="00C52590" w:rsidRDefault="00C52590" w:rsidP="0090312A">
      <w:pPr>
        <w:rPr>
          <w:lang w:eastAsia="en-US"/>
        </w:rPr>
      </w:pPr>
    </w:p>
    <w:p w14:paraId="42784611" w14:textId="1B24D285" w:rsidR="00C52590" w:rsidRDefault="00C52590" w:rsidP="0090312A">
      <w:pPr>
        <w:rPr>
          <w:lang w:eastAsia="en-US"/>
        </w:rPr>
      </w:pPr>
    </w:p>
    <w:p w14:paraId="6EACF1B5" w14:textId="7BC1B233" w:rsidR="00C52590" w:rsidRDefault="00C52590" w:rsidP="0090312A">
      <w:pPr>
        <w:rPr>
          <w:lang w:eastAsia="en-US"/>
        </w:rPr>
      </w:pPr>
    </w:p>
    <w:p w14:paraId="50DE3BB2" w14:textId="78A50E87" w:rsidR="00C52590" w:rsidRDefault="00C52590" w:rsidP="0090312A">
      <w:pPr>
        <w:rPr>
          <w:lang w:eastAsia="en-US"/>
        </w:rPr>
      </w:pPr>
    </w:p>
    <w:p w14:paraId="6F2B3C56" w14:textId="68B6B3A3" w:rsidR="00C52590" w:rsidRDefault="00C52590" w:rsidP="0090312A">
      <w:pPr>
        <w:rPr>
          <w:lang w:eastAsia="en-US"/>
        </w:rPr>
      </w:pPr>
    </w:p>
    <w:p w14:paraId="441672EB" w14:textId="2C438122" w:rsidR="00C52590" w:rsidRDefault="00C52590" w:rsidP="0090312A">
      <w:pPr>
        <w:rPr>
          <w:lang w:eastAsia="en-US"/>
        </w:rPr>
      </w:pPr>
    </w:p>
    <w:p w14:paraId="34BDAE13" w14:textId="6BCBD5A2" w:rsidR="00C52590" w:rsidRDefault="00C52590" w:rsidP="0090312A">
      <w:pPr>
        <w:rPr>
          <w:lang w:eastAsia="en-US"/>
        </w:rPr>
      </w:pPr>
    </w:p>
    <w:p w14:paraId="05CF93AD" w14:textId="07611603" w:rsidR="00C52590" w:rsidRDefault="00C52590" w:rsidP="0090312A">
      <w:pPr>
        <w:rPr>
          <w:lang w:eastAsia="en-US"/>
        </w:rPr>
      </w:pPr>
    </w:p>
    <w:p w14:paraId="3296337A" w14:textId="4741A69D" w:rsidR="00C52590" w:rsidRDefault="00C52590" w:rsidP="0090312A">
      <w:pPr>
        <w:rPr>
          <w:lang w:eastAsia="en-US"/>
        </w:rPr>
      </w:pPr>
    </w:p>
    <w:p w14:paraId="3CA19FF7" w14:textId="77777777" w:rsidR="00C52590" w:rsidRDefault="00C52590" w:rsidP="0090312A">
      <w:pPr>
        <w:rPr>
          <w:lang w:eastAsia="en-US"/>
        </w:rPr>
      </w:pPr>
    </w:p>
    <w:p w14:paraId="3B3CA706" w14:textId="20E05AB0" w:rsidR="0090312A" w:rsidRDefault="0090312A" w:rsidP="0090312A">
      <w:pPr>
        <w:rPr>
          <w:lang w:eastAsia="en-US"/>
        </w:rPr>
      </w:pPr>
    </w:p>
    <w:p w14:paraId="5A03CCAE" w14:textId="5ED018A2" w:rsidR="0090312A" w:rsidRDefault="0090312A" w:rsidP="0090312A">
      <w:pPr>
        <w:rPr>
          <w:lang w:eastAsia="en-US"/>
        </w:rPr>
      </w:pPr>
    </w:p>
    <w:p w14:paraId="0D3F4003" w14:textId="4E87690A" w:rsidR="0090312A" w:rsidRDefault="0090312A" w:rsidP="0090312A">
      <w:pPr>
        <w:rPr>
          <w:lang w:eastAsia="en-US"/>
        </w:rPr>
      </w:pPr>
    </w:p>
    <w:p w14:paraId="694CDB1F" w14:textId="77777777" w:rsidR="0090312A" w:rsidRPr="003C51DE" w:rsidRDefault="0090312A" w:rsidP="00242B57"/>
    <w:p w14:paraId="3ACA91C4" w14:textId="77777777" w:rsidR="00A46CD6" w:rsidRPr="004B38D9" w:rsidRDefault="00A46CD6" w:rsidP="00A46CD6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4B38D9">
        <w:rPr>
          <w:b/>
          <w:u w:val="single"/>
          <w:lang w:val="fr-FR"/>
        </w:rPr>
        <w:lastRenderedPageBreak/>
        <w:t>ACCEPTATION DE L'OFFRE PAR LE POUVOIR ADJUDICATEUR</w:t>
      </w:r>
    </w:p>
    <w:p w14:paraId="0846D530" w14:textId="77777777" w:rsidR="00A46CD6" w:rsidRDefault="00A46CD6" w:rsidP="00A46CD6">
      <w:pPr>
        <w:pStyle w:val="ParagrapheIndent1"/>
        <w:spacing w:line="232" w:lineRule="exact"/>
        <w:jc w:val="both"/>
        <w:rPr>
          <w:lang w:val="fr-FR"/>
        </w:rPr>
      </w:pPr>
      <w:r w:rsidRPr="004B38D9">
        <w:rPr>
          <w:lang w:val="fr-FR"/>
        </w:rPr>
        <w:t>La présente offre est acceptée</w:t>
      </w:r>
    </w:p>
    <w:p w14:paraId="622EF9F9" w14:textId="77777777" w:rsidR="00356662" w:rsidRDefault="00356662" w:rsidP="00356662">
      <w:pPr>
        <w:rPr>
          <w:lang w:eastAsia="en-US"/>
        </w:rPr>
      </w:pPr>
    </w:p>
    <w:tbl>
      <w:tblPr>
        <w:tblW w:w="7274" w:type="dxa"/>
        <w:tblInd w:w="520" w:type="dxa"/>
        <w:tblLayout w:type="fixed"/>
        <w:tblLook w:val="04A0" w:firstRow="1" w:lastRow="0" w:firstColumn="1" w:lastColumn="0" w:noHBand="0" w:noVBand="1"/>
      </w:tblPr>
      <w:tblGrid>
        <w:gridCol w:w="1037"/>
        <w:gridCol w:w="708"/>
        <w:gridCol w:w="5529"/>
      </w:tblGrid>
      <w:tr w:rsidR="00356662" w:rsidRPr="00306F09" w14:paraId="4570DDB3" w14:textId="77777777" w:rsidTr="001E0C1D">
        <w:trPr>
          <w:trHeight w:val="645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6171058C" w14:textId="41CC2609" w:rsidR="00356662" w:rsidRPr="00306F09" w:rsidRDefault="00356662" w:rsidP="001E0C1D">
            <w:pPr>
              <w:jc w:val="center"/>
              <w:rPr>
                <w:rFonts w:ascii="Trebuchet MS" w:eastAsia="Trebuchet MS" w:hAnsi="Trebuchet MS"/>
                <w:sz w:val="20"/>
                <w:szCs w:val="20"/>
              </w:rPr>
            </w:pPr>
            <w:r w:rsidRPr="00306F09">
              <w:rPr>
                <w:rFonts w:ascii="Trebuchet MS" w:eastAsia="Trebuchet MS" w:hAnsi="Trebuchet MS"/>
                <w:sz w:val="20"/>
                <w:szCs w:val="20"/>
              </w:rPr>
              <w:t xml:space="preserve">Offre </w:t>
            </w:r>
            <w:r w:rsidR="00242B57">
              <w:rPr>
                <w:rFonts w:ascii="Trebuchet MS" w:eastAsia="Trebuchet MS" w:hAnsi="Trebuchet MS"/>
                <w:sz w:val="20"/>
                <w:szCs w:val="20"/>
              </w:rPr>
              <w:t>RETENUE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EA83F" w14:textId="77777777" w:rsidR="00356662" w:rsidRPr="00306F09" w:rsidRDefault="00356662" w:rsidP="001E0C1D">
            <w:pPr>
              <w:jc w:val="center"/>
              <w:rPr>
                <w:rFonts w:ascii="Trebuchet MS" w:eastAsia="Trebuchet MS" w:hAnsi="Trebuchet MS"/>
                <w:sz w:val="20"/>
                <w:szCs w:val="20"/>
              </w:rPr>
            </w:pPr>
            <w:r w:rsidRPr="00306F09">
              <w:rPr>
                <w:rFonts w:ascii="Trebuchet MS" w:eastAsia="Trebuchet MS" w:hAnsi="Trebuchet MS"/>
                <w:sz w:val="20"/>
                <w:szCs w:val="20"/>
              </w:rPr>
              <w:t>Lot(s)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9514E" w14:textId="77777777" w:rsidR="00356662" w:rsidRPr="00306F09" w:rsidRDefault="00356662" w:rsidP="001E0C1D">
            <w:pPr>
              <w:jc w:val="center"/>
              <w:rPr>
                <w:rFonts w:ascii="Trebuchet MS" w:eastAsia="Trebuchet MS" w:hAnsi="Trebuchet MS"/>
                <w:sz w:val="20"/>
                <w:szCs w:val="20"/>
              </w:rPr>
            </w:pPr>
            <w:r w:rsidRPr="00306F09">
              <w:rPr>
                <w:rFonts w:ascii="Trebuchet MS" w:eastAsia="Trebuchet MS" w:hAnsi="Trebuchet MS"/>
                <w:sz w:val="20"/>
                <w:szCs w:val="20"/>
              </w:rPr>
              <w:t>Désignation</w:t>
            </w:r>
          </w:p>
        </w:tc>
      </w:tr>
      <w:tr w:rsidR="00356662" w:rsidRPr="00165107" w14:paraId="2B832BFB" w14:textId="77777777" w:rsidTr="00974F57">
        <w:trPr>
          <w:trHeight w:val="400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15F5F6FE" w14:textId="77777777" w:rsidR="00356662" w:rsidRPr="00306F09" w:rsidRDefault="00356662" w:rsidP="00356662">
            <w:pPr>
              <w:pStyle w:val="ParagrapheIndent1"/>
              <w:spacing w:after="240"/>
              <w:jc w:val="center"/>
              <w:rPr>
                <w:sz w:val="22"/>
                <w:szCs w:val="22"/>
                <w:lang w:val="fr-FR"/>
              </w:rPr>
            </w:pPr>
            <w:r w:rsidRPr="00306F09">
              <w:rPr>
                <w:noProof/>
                <w:sz w:val="22"/>
                <w:szCs w:val="22"/>
                <w:lang w:val="fr-FR"/>
              </w:rPr>
              <w:drawing>
                <wp:inline distT="0" distB="0" distL="0" distR="0" wp14:anchorId="26FB2A4E" wp14:editId="0C92A750">
                  <wp:extent cx="123825" cy="123825"/>
                  <wp:effectExtent l="0" t="0" r="9525" b="9525"/>
                  <wp:docPr id="268790053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113562" w14:textId="77777777" w:rsidR="00356662" w:rsidRPr="00356662" w:rsidRDefault="00356662" w:rsidP="00356662">
            <w:pPr>
              <w:pStyle w:val="ParagrapheIndent1"/>
              <w:spacing w:after="240"/>
              <w:jc w:val="center"/>
              <w:rPr>
                <w:szCs w:val="20"/>
                <w:lang w:val="fr-FR"/>
              </w:rPr>
            </w:pPr>
            <w:r w:rsidRPr="00356662">
              <w:rPr>
                <w:szCs w:val="20"/>
                <w:lang w:val="fr-FR"/>
              </w:rPr>
              <w:t>1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39B289" w14:textId="5A4ED3D4" w:rsidR="00356662" w:rsidRPr="00356662" w:rsidRDefault="00356662" w:rsidP="00356662">
            <w:pPr>
              <w:pStyle w:val="ParagrapheIndent1"/>
              <w:spacing w:after="240"/>
              <w:jc w:val="both"/>
              <w:rPr>
                <w:szCs w:val="20"/>
                <w:lang w:val="fr-FR"/>
              </w:rPr>
            </w:pPr>
            <w:r w:rsidRPr="00356662">
              <w:rPr>
                <w:rFonts w:cstheme="minorHAnsi"/>
                <w:szCs w:val="20"/>
              </w:rPr>
              <w:t>CONTROLE D'ACCES </w:t>
            </w:r>
          </w:p>
        </w:tc>
      </w:tr>
      <w:tr w:rsidR="00356662" w:rsidRPr="00306F09" w14:paraId="70E7FC76" w14:textId="77777777" w:rsidTr="00974F57">
        <w:trPr>
          <w:trHeight w:val="400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623AF979" w14:textId="77777777" w:rsidR="00356662" w:rsidRPr="00306F09" w:rsidRDefault="00356662" w:rsidP="00356662">
            <w:pPr>
              <w:pStyle w:val="ParagrapheIndent1"/>
              <w:spacing w:after="240"/>
              <w:jc w:val="center"/>
              <w:rPr>
                <w:sz w:val="22"/>
                <w:szCs w:val="22"/>
                <w:lang w:val="fr-FR"/>
              </w:rPr>
            </w:pPr>
            <w:r w:rsidRPr="00306F09">
              <w:rPr>
                <w:noProof/>
                <w:sz w:val="22"/>
                <w:szCs w:val="22"/>
                <w:lang w:val="fr-FR"/>
              </w:rPr>
              <w:drawing>
                <wp:inline distT="0" distB="0" distL="0" distR="0" wp14:anchorId="71296BA5" wp14:editId="5D139300">
                  <wp:extent cx="123825" cy="123825"/>
                  <wp:effectExtent l="0" t="0" r="9525" b="9525"/>
                  <wp:docPr id="1554741942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818721" w14:textId="77777777" w:rsidR="00356662" w:rsidRPr="00356662" w:rsidRDefault="00356662" w:rsidP="00356662">
            <w:pPr>
              <w:pStyle w:val="ParagrapheIndent1"/>
              <w:spacing w:after="240"/>
              <w:jc w:val="center"/>
              <w:rPr>
                <w:szCs w:val="20"/>
                <w:lang w:val="fr-FR"/>
              </w:rPr>
            </w:pPr>
            <w:r w:rsidRPr="00356662">
              <w:rPr>
                <w:szCs w:val="20"/>
                <w:lang w:val="fr-FR"/>
              </w:rPr>
              <w:t>2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29AD3F" w14:textId="200BD989" w:rsidR="00356662" w:rsidRPr="00356662" w:rsidRDefault="00356662" w:rsidP="00356662">
            <w:pPr>
              <w:pStyle w:val="ParagrapheIndent1"/>
              <w:spacing w:after="240"/>
              <w:jc w:val="both"/>
              <w:rPr>
                <w:szCs w:val="20"/>
                <w:lang w:val="fr-FR"/>
              </w:rPr>
            </w:pPr>
            <w:r w:rsidRPr="00356662">
              <w:rPr>
                <w:rFonts w:cstheme="minorHAnsi"/>
                <w:szCs w:val="20"/>
              </w:rPr>
              <w:t>QUINCAILLERIE-OUTILLAGE</w:t>
            </w:r>
          </w:p>
        </w:tc>
      </w:tr>
      <w:tr w:rsidR="00356662" w:rsidRPr="00306F09" w14:paraId="13F7E086" w14:textId="77777777" w:rsidTr="009A5E92">
        <w:trPr>
          <w:trHeight w:val="315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0ECD2C04" w14:textId="77777777" w:rsidR="00356662" w:rsidRPr="00306F09" w:rsidRDefault="00356662" w:rsidP="00356662">
            <w:pPr>
              <w:pStyle w:val="ParagrapheIndent1"/>
              <w:spacing w:after="240"/>
              <w:jc w:val="center"/>
              <w:rPr>
                <w:sz w:val="22"/>
                <w:szCs w:val="22"/>
                <w:lang w:val="fr-FR"/>
              </w:rPr>
            </w:pPr>
            <w:r w:rsidRPr="00306F09">
              <w:rPr>
                <w:noProof/>
                <w:sz w:val="22"/>
                <w:szCs w:val="22"/>
                <w:lang w:val="fr-FR"/>
              </w:rPr>
              <w:drawing>
                <wp:inline distT="0" distB="0" distL="0" distR="0" wp14:anchorId="52FB3CCB" wp14:editId="0B5810C4">
                  <wp:extent cx="123825" cy="123825"/>
                  <wp:effectExtent l="0" t="0" r="9525" b="9525"/>
                  <wp:docPr id="5789821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1E4448" w14:textId="77777777" w:rsidR="00356662" w:rsidRPr="00356662" w:rsidRDefault="00356662" w:rsidP="00356662">
            <w:pPr>
              <w:pStyle w:val="ParagrapheIndent1"/>
              <w:spacing w:after="240"/>
              <w:jc w:val="center"/>
              <w:rPr>
                <w:szCs w:val="20"/>
                <w:lang w:val="fr-FR"/>
              </w:rPr>
            </w:pPr>
            <w:r w:rsidRPr="00356662">
              <w:rPr>
                <w:szCs w:val="20"/>
                <w:lang w:val="fr-FR"/>
              </w:rPr>
              <w:t>3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2E6C26" w14:textId="36AED891" w:rsidR="00356662" w:rsidRPr="00356662" w:rsidRDefault="00356662" w:rsidP="00356662">
            <w:pPr>
              <w:pStyle w:val="ParagrapheIndent1"/>
              <w:spacing w:after="240"/>
              <w:jc w:val="both"/>
              <w:rPr>
                <w:szCs w:val="20"/>
                <w:lang w:val="fr-FR"/>
              </w:rPr>
            </w:pPr>
            <w:r w:rsidRPr="00356662">
              <w:rPr>
                <w:rFonts w:cstheme="minorHAnsi"/>
                <w:bCs/>
                <w:szCs w:val="20"/>
              </w:rPr>
              <w:t xml:space="preserve">SIGNALETIQUE </w:t>
            </w:r>
          </w:p>
        </w:tc>
      </w:tr>
      <w:tr w:rsidR="00356662" w:rsidRPr="00306F09" w14:paraId="76A8FDE9" w14:textId="77777777" w:rsidTr="00974F57">
        <w:trPr>
          <w:trHeight w:val="400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276D2BAE" w14:textId="77777777" w:rsidR="00356662" w:rsidRPr="00306F09" w:rsidRDefault="00356662" w:rsidP="00356662">
            <w:pPr>
              <w:pStyle w:val="ParagrapheIndent1"/>
              <w:spacing w:after="240"/>
              <w:jc w:val="center"/>
              <w:rPr>
                <w:sz w:val="22"/>
                <w:szCs w:val="22"/>
                <w:lang w:val="fr-FR"/>
              </w:rPr>
            </w:pPr>
            <w:r w:rsidRPr="00306F09">
              <w:rPr>
                <w:noProof/>
                <w:sz w:val="22"/>
                <w:szCs w:val="22"/>
                <w:lang w:val="fr-FR"/>
              </w:rPr>
              <w:drawing>
                <wp:inline distT="0" distB="0" distL="0" distR="0" wp14:anchorId="4C87DA96" wp14:editId="12D98CDA">
                  <wp:extent cx="123825" cy="123825"/>
                  <wp:effectExtent l="0" t="0" r="9525" b="9525"/>
                  <wp:docPr id="474107265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317220" w14:textId="77777777" w:rsidR="00356662" w:rsidRPr="00356662" w:rsidRDefault="00356662" w:rsidP="00356662">
            <w:pPr>
              <w:pStyle w:val="ParagrapheIndent1"/>
              <w:spacing w:after="240"/>
              <w:jc w:val="center"/>
              <w:rPr>
                <w:szCs w:val="20"/>
                <w:lang w:val="fr-FR"/>
              </w:rPr>
            </w:pPr>
            <w:r w:rsidRPr="00356662">
              <w:rPr>
                <w:szCs w:val="20"/>
                <w:lang w:val="fr-FR"/>
              </w:rPr>
              <w:t>4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F40D24" w14:textId="41EFC90D" w:rsidR="00356662" w:rsidRPr="00356662" w:rsidRDefault="00356662" w:rsidP="00356662">
            <w:pPr>
              <w:pStyle w:val="ParagrapheIndent1"/>
              <w:spacing w:after="240"/>
              <w:jc w:val="both"/>
              <w:rPr>
                <w:szCs w:val="20"/>
                <w:lang w:val="fr-FR"/>
              </w:rPr>
            </w:pPr>
            <w:r w:rsidRPr="00356662">
              <w:rPr>
                <w:rFonts w:cstheme="minorHAnsi"/>
                <w:bCs/>
                <w:szCs w:val="20"/>
              </w:rPr>
              <w:t xml:space="preserve">METALLERIE </w:t>
            </w:r>
          </w:p>
        </w:tc>
      </w:tr>
      <w:tr w:rsidR="00356662" w:rsidRPr="00306F09" w14:paraId="65B663DA" w14:textId="77777777" w:rsidTr="00974F57">
        <w:trPr>
          <w:trHeight w:val="400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4C21B9B2" w14:textId="77777777" w:rsidR="00356662" w:rsidRPr="00306F09" w:rsidRDefault="00356662" w:rsidP="00356662">
            <w:pPr>
              <w:pStyle w:val="ParagrapheIndent1"/>
              <w:spacing w:after="240"/>
              <w:jc w:val="center"/>
              <w:rPr>
                <w:sz w:val="22"/>
                <w:szCs w:val="22"/>
                <w:lang w:val="fr-FR"/>
              </w:rPr>
            </w:pPr>
            <w:r w:rsidRPr="00306F09">
              <w:rPr>
                <w:noProof/>
                <w:sz w:val="22"/>
                <w:szCs w:val="22"/>
                <w:lang w:val="fr-FR"/>
              </w:rPr>
              <w:drawing>
                <wp:inline distT="0" distB="0" distL="0" distR="0" wp14:anchorId="3EFD514D" wp14:editId="1724C31A">
                  <wp:extent cx="123825" cy="123825"/>
                  <wp:effectExtent l="0" t="0" r="9525" b="9525"/>
                  <wp:docPr id="1493762943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DDCACA" w14:textId="77777777" w:rsidR="00356662" w:rsidRPr="00356662" w:rsidRDefault="00356662" w:rsidP="00356662">
            <w:pPr>
              <w:pStyle w:val="ParagrapheIndent1"/>
              <w:spacing w:after="240"/>
              <w:jc w:val="center"/>
              <w:rPr>
                <w:szCs w:val="20"/>
                <w:lang w:val="fr-FR"/>
              </w:rPr>
            </w:pPr>
            <w:r w:rsidRPr="00356662">
              <w:rPr>
                <w:szCs w:val="20"/>
                <w:lang w:val="fr-FR"/>
              </w:rPr>
              <w:t>5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B97B28" w14:textId="6551D489" w:rsidR="00356662" w:rsidRPr="00356662" w:rsidRDefault="00356662" w:rsidP="00356662">
            <w:pPr>
              <w:pStyle w:val="ParagrapheIndent1"/>
              <w:spacing w:after="240"/>
              <w:jc w:val="both"/>
              <w:rPr>
                <w:szCs w:val="20"/>
                <w:lang w:val="fr-FR"/>
              </w:rPr>
            </w:pPr>
            <w:r w:rsidRPr="00356662">
              <w:rPr>
                <w:rFonts w:cstheme="minorHAnsi"/>
                <w:bCs/>
                <w:szCs w:val="20"/>
              </w:rPr>
              <w:t xml:space="preserve">ELE CFA APPEL MALADE </w:t>
            </w:r>
          </w:p>
        </w:tc>
      </w:tr>
      <w:tr w:rsidR="00356662" w:rsidRPr="00306F09" w14:paraId="5861475A" w14:textId="77777777" w:rsidTr="00974F57">
        <w:trPr>
          <w:trHeight w:val="400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2121967C" w14:textId="77777777" w:rsidR="00356662" w:rsidRPr="00306F09" w:rsidRDefault="00356662" w:rsidP="00356662">
            <w:pPr>
              <w:pStyle w:val="ParagrapheIndent1"/>
              <w:spacing w:after="240"/>
              <w:jc w:val="center"/>
              <w:rPr>
                <w:sz w:val="22"/>
                <w:szCs w:val="22"/>
                <w:lang w:val="fr-FR"/>
              </w:rPr>
            </w:pPr>
            <w:r w:rsidRPr="00306F09">
              <w:rPr>
                <w:noProof/>
                <w:sz w:val="22"/>
                <w:szCs w:val="22"/>
                <w:lang w:val="fr-FR"/>
              </w:rPr>
              <w:drawing>
                <wp:inline distT="0" distB="0" distL="0" distR="0" wp14:anchorId="785D84E6" wp14:editId="36C05E32">
                  <wp:extent cx="123825" cy="123825"/>
                  <wp:effectExtent l="0" t="0" r="9525" b="9525"/>
                  <wp:docPr id="160972845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96E94B" w14:textId="77777777" w:rsidR="00356662" w:rsidRPr="00356662" w:rsidRDefault="00356662" w:rsidP="00356662">
            <w:pPr>
              <w:pStyle w:val="ParagrapheIndent1"/>
              <w:spacing w:after="240"/>
              <w:jc w:val="center"/>
              <w:rPr>
                <w:szCs w:val="20"/>
                <w:lang w:val="fr-FR"/>
              </w:rPr>
            </w:pPr>
            <w:r w:rsidRPr="00356662">
              <w:rPr>
                <w:szCs w:val="20"/>
                <w:lang w:val="fr-FR"/>
              </w:rPr>
              <w:t>6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809858" w14:textId="0F0610FC" w:rsidR="00356662" w:rsidRPr="00356662" w:rsidRDefault="00356662" w:rsidP="00356662">
            <w:pPr>
              <w:pStyle w:val="ParagrapheIndent1"/>
              <w:spacing w:after="240"/>
              <w:jc w:val="both"/>
              <w:rPr>
                <w:szCs w:val="20"/>
                <w:lang w:val="fr-FR"/>
              </w:rPr>
            </w:pPr>
            <w:r w:rsidRPr="00356662">
              <w:rPr>
                <w:rFonts w:cstheme="minorHAnsi"/>
                <w:szCs w:val="20"/>
              </w:rPr>
              <w:t>ELE CFO DIVERS</w:t>
            </w:r>
          </w:p>
        </w:tc>
      </w:tr>
      <w:tr w:rsidR="00356662" w:rsidRPr="00306F09" w14:paraId="30220D8D" w14:textId="77777777" w:rsidTr="00974F57">
        <w:trPr>
          <w:trHeight w:val="400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vAlign w:val="center"/>
          </w:tcPr>
          <w:p w14:paraId="2AA63C3B" w14:textId="0109A4EE" w:rsidR="00356662" w:rsidRPr="00306F09" w:rsidRDefault="00356662" w:rsidP="00356662">
            <w:pPr>
              <w:pStyle w:val="ParagrapheIndent1"/>
              <w:spacing w:after="240"/>
              <w:jc w:val="center"/>
              <w:rPr>
                <w:noProof/>
                <w:sz w:val="22"/>
                <w:szCs w:val="22"/>
                <w:lang w:val="fr-FR"/>
              </w:rPr>
            </w:pPr>
            <w:r w:rsidRPr="00306F09">
              <w:rPr>
                <w:noProof/>
                <w:sz w:val="22"/>
                <w:szCs w:val="22"/>
                <w:lang w:val="fr-FR"/>
              </w:rPr>
              <w:drawing>
                <wp:inline distT="0" distB="0" distL="0" distR="0" wp14:anchorId="6A08E8DE" wp14:editId="72DA8582">
                  <wp:extent cx="123825" cy="123825"/>
                  <wp:effectExtent l="0" t="0" r="9525" b="9525"/>
                  <wp:docPr id="2944099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175EE" w14:textId="1D1694A4" w:rsidR="00356662" w:rsidRPr="00356662" w:rsidRDefault="00356662" w:rsidP="00356662">
            <w:pPr>
              <w:pStyle w:val="ParagrapheIndent1"/>
              <w:spacing w:after="240"/>
              <w:jc w:val="center"/>
              <w:rPr>
                <w:szCs w:val="20"/>
                <w:lang w:val="fr-FR"/>
              </w:rPr>
            </w:pPr>
            <w:r w:rsidRPr="00356662">
              <w:rPr>
                <w:szCs w:val="20"/>
                <w:lang w:val="fr-FR"/>
              </w:rPr>
              <w:t>7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04C7" w14:textId="2E189471" w:rsidR="00356662" w:rsidRPr="00356662" w:rsidRDefault="00356662" w:rsidP="00356662">
            <w:pPr>
              <w:pStyle w:val="ParagrapheIndent1"/>
              <w:spacing w:after="240"/>
              <w:jc w:val="both"/>
              <w:rPr>
                <w:szCs w:val="20"/>
                <w:lang w:val="fr-FR"/>
              </w:rPr>
            </w:pPr>
            <w:r w:rsidRPr="00356662">
              <w:rPr>
                <w:rFonts w:cstheme="minorHAnsi"/>
                <w:bCs/>
                <w:szCs w:val="20"/>
              </w:rPr>
              <w:t xml:space="preserve">ELE CFO HT </w:t>
            </w:r>
            <w:r w:rsidRPr="00356662">
              <w:rPr>
                <w:bCs/>
                <w:color w:val="000000"/>
                <w:szCs w:val="20"/>
              </w:rPr>
              <w:t xml:space="preserve"> </w:t>
            </w:r>
          </w:p>
        </w:tc>
      </w:tr>
      <w:tr w:rsidR="00356662" w:rsidRPr="00306F09" w14:paraId="161A8F54" w14:textId="77777777" w:rsidTr="00974F57">
        <w:trPr>
          <w:trHeight w:val="400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vAlign w:val="center"/>
          </w:tcPr>
          <w:p w14:paraId="00939F71" w14:textId="470BC121" w:rsidR="00356662" w:rsidRPr="00306F09" w:rsidRDefault="00356662" w:rsidP="00356662">
            <w:pPr>
              <w:pStyle w:val="ParagrapheIndent1"/>
              <w:spacing w:after="240"/>
              <w:jc w:val="center"/>
              <w:rPr>
                <w:noProof/>
                <w:sz w:val="22"/>
                <w:szCs w:val="22"/>
                <w:lang w:val="fr-FR"/>
              </w:rPr>
            </w:pPr>
            <w:r w:rsidRPr="00306F09">
              <w:rPr>
                <w:noProof/>
                <w:sz w:val="22"/>
                <w:szCs w:val="22"/>
                <w:lang w:val="fr-FR"/>
              </w:rPr>
              <w:drawing>
                <wp:inline distT="0" distB="0" distL="0" distR="0" wp14:anchorId="28FCE96E" wp14:editId="0993E91F">
                  <wp:extent cx="123825" cy="123825"/>
                  <wp:effectExtent l="0" t="0" r="9525" b="9525"/>
                  <wp:docPr id="109090643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85724" w14:textId="7004D407" w:rsidR="00356662" w:rsidRPr="00356662" w:rsidRDefault="00356662" w:rsidP="00356662">
            <w:pPr>
              <w:pStyle w:val="ParagrapheIndent1"/>
              <w:spacing w:after="240"/>
              <w:jc w:val="center"/>
              <w:rPr>
                <w:szCs w:val="20"/>
                <w:lang w:val="fr-FR"/>
              </w:rPr>
            </w:pPr>
            <w:r w:rsidRPr="00356662">
              <w:rPr>
                <w:szCs w:val="20"/>
                <w:lang w:val="fr-FR"/>
              </w:rPr>
              <w:t>8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3D68B" w14:textId="20F672E2" w:rsidR="00356662" w:rsidRPr="00356662" w:rsidRDefault="00356662" w:rsidP="00356662">
            <w:pPr>
              <w:pStyle w:val="ParagrapheIndent1"/>
              <w:spacing w:after="240"/>
              <w:jc w:val="both"/>
              <w:rPr>
                <w:szCs w:val="20"/>
                <w:lang w:val="fr-FR"/>
              </w:rPr>
            </w:pPr>
            <w:r w:rsidRPr="00356662">
              <w:rPr>
                <w:rFonts w:cstheme="minorHAnsi"/>
                <w:bCs/>
                <w:szCs w:val="20"/>
              </w:rPr>
              <w:t xml:space="preserve">ELE BATTERIES </w:t>
            </w:r>
          </w:p>
        </w:tc>
      </w:tr>
      <w:tr w:rsidR="00356662" w:rsidRPr="00306F09" w14:paraId="13FA281B" w14:textId="77777777" w:rsidTr="00974F57">
        <w:trPr>
          <w:trHeight w:val="400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25277A4B" w14:textId="6A9E59C0" w:rsidR="00356662" w:rsidRPr="00306F09" w:rsidRDefault="00356662" w:rsidP="00356662">
            <w:pPr>
              <w:pStyle w:val="ParagrapheIndent1"/>
              <w:spacing w:after="240"/>
              <w:jc w:val="center"/>
              <w:rPr>
                <w:noProof/>
                <w:sz w:val="22"/>
                <w:szCs w:val="22"/>
                <w:lang w:val="fr-FR"/>
              </w:rPr>
            </w:pPr>
            <w:r w:rsidRPr="00306F09">
              <w:rPr>
                <w:noProof/>
                <w:sz w:val="22"/>
                <w:szCs w:val="22"/>
                <w:lang w:val="fr-FR"/>
              </w:rPr>
              <w:drawing>
                <wp:inline distT="0" distB="0" distL="0" distR="0" wp14:anchorId="57E5FFFA" wp14:editId="2D9A02DF">
                  <wp:extent cx="123825" cy="123825"/>
                  <wp:effectExtent l="0" t="0" r="9525" b="9525"/>
                  <wp:docPr id="1233098911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B5C32" w14:textId="35040504" w:rsidR="00356662" w:rsidRPr="00356662" w:rsidRDefault="00356662" w:rsidP="00356662">
            <w:pPr>
              <w:pStyle w:val="ParagrapheIndent1"/>
              <w:spacing w:after="240"/>
              <w:jc w:val="center"/>
              <w:rPr>
                <w:szCs w:val="20"/>
                <w:lang w:val="fr-FR"/>
              </w:rPr>
            </w:pPr>
            <w:r w:rsidRPr="00356662">
              <w:rPr>
                <w:szCs w:val="20"/>
                <w:lang w:val="fr-FR"/>
              </w:rPr>
              <w:t>9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CD8E8" w14:textId="4B6D4083" w:rsidR="00356662" w:rsidRPr="00356662" w:rsidRDefault="00356662" w:rsidP="00356662">
            <w:pPr>
              <w:pStyle w:val="ParagrapheIndent1"/>
              <w:spacing w:after="240"/>
              <w:jc w:val="both"/>
              <w:rPr>
                <w:szCs w:val="20"/>
                <w:lang w:val="fr-FR"/>
              </w:rPr>
            </w:pPr>
            <w:r w:rsidRPr="00356662">
              <w:rPr>
                <w:rFonts w:cstheme="minorHAnsi"/>
                <w:szCs w:val="20"/>
              </w:rPr>
              <w:t>PLOMBERIE</w:t>
            </w:r>
          </w:p>
        </w:tc>
      </w:tr>
      <w:tr w:rsidR="00356662" w:rsidRPr="00306F09" w14:paraId="02BED368" w14:textId="77777777" w:rsidTr="00974F57">
        <w:trPr>
          <w:trHeight w:val="400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701772EA" w14:textId="5E599F10" w:rsidR="00356662" w:rsidRPr="00306F09" w:rsidRDefault="00356662" w:rsidP="00356662">
            <w:pPr>
              <w:pStyle w:val="ParagrapheIndent1"/>
              <w:spacing w:after="240"/>
              <w:jc w:val="center"/>
              <w:rPr>
                <w:noProof/>
                <w:sz w:val="22"/>
                <w:szCs w:val="22"/>
                <w:lang w:val="fr-FR"/>
              </w:rPr>
            </w:pPr>
            <w:r w:rsidRPr="00306F09">
              <w:rPr>
                <w:noProof/>
                <w:sz w:val="22"/>
                <w:szCs w:val="22"/>
                <w:lang w:val="fr-FR"/>
              </w:rPr>
              <w:drawing>
                <wp:inline distT="0" distB="0" distL="0" distR="0" wp14:anchorId="2F380294" wp14:editId="12C7B279">
                  <wp:extent cx="123825" cy="123825"/>
                  <wp:effectExtent l="0" t="0" r="9525" b="9525"/>
                  <wp:docPr id="176827830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6482" w14:textId="51E8E6D7" w:rsidR="00356662" w:rsidRPr="00356662" w:rsidRDefault="00356662" w:rsidP="00356662">
            <w:pPr>
              <w:pStyle w:val="ParagrapheIndent1"/>
              <w:spacing w:after="240"/>
              <w:jc w:val="center"/>
              <w:rPr>
                <w:szCs w:val="20"/>
                <w:lang w:val="fr-FR"/>
              </w:rPr>
            </w:pPr>
            <w:r w:rsidRPr="00356662">
              <w:rPr>
                <w:szCs w:val="20"/>
                <w:lang w:val="fr-FR"/>
              </w:rPr>
              <w:t>10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9F79" w14:textId="6B56D3F5" w:rsidR="00356662" w:rsidRPr="00356662" w:rsidRDefault="00356662" w:rsidP="00356662">
            <w:pPr>
              <w:pStyle w:val="ParagrapheIndent1"/>
              <w:spacing w:after="240"/>
              <w:jc w:val="both"/>
              <w:rPr>
                <w:szCs w:val="20"/>
                <w:lang w:val="fr-FR"/>
              </w:rPr>
            </w:pPr>
            <w:r w:rsidRPr="00356662">
              <w:rPr>
                <w:rFonts w:cstheme="minorHAnsi"/>
                <w:szCs w:val="20"/>
              </w:rPr>
              <w:t>CHAUFFAGE</w:t>
            </w:r>
          </w:p>
        </w:tc>
      </w:tr>
      <w:tr w:rsidR="00356662" w:rsidRPr="00306F09" w14:paraId="2582F217" w14:textId="77777777" w:rsidTr="00974F57">
        <w:trPr>
          <w:trHeight w:val="400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1BC0DC61" w14:textId="7E5EB2A2" w:rsidR="00356662" w:rsidRPr="00306F09" w:rsidRDefault="00356662" w:rsidP="00356662">
            <w:pPr>
              <w:pStyle w:val="ParagrapheIndent1"/>
              <w:spacing w:after="240"/>
              <w:jc w:val="center"/>
              <w:rPr>
                <w:noProof/>
                <w:sz w:val="22"/>
                <w:szCs w:val="22"/>
                <w:lang w:val="fr-FR"/>
              </w:rPr>
            </w:pPr>
            <w:r w:rsidRPr="00306F09">
              <w:rPr>
                <w:noProof/>
                <w:sz w:val="22"/>
                <w:szCs w:val="22"/>
                <w:lang w:val="fr-FR"/>
              </w:rPr>
              <w:drawing>
                <wp:inline distT="0" distB="0" distL="0" distR="0" wp14:anchorId="11F7E884" wp14:editId="6E9FC693">
                  <wp:extent cx="123825" cy="123825"/>
                  <wp:effectExtent l="0" t="0" r="9525" b="9525"/>
                  <wp:docPr id="971659165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343C3" w14:textId="05D80311" w:rsidR="00356662" w:rsidRPr="00356662" w:rsidRDefault="00356662" w:rsidP="00356662">
            <w:pPr>
              <w:pStyle w:val="ParagrapheIndent1"/>
              <w:spacing w:after="240"/>
              <w:jc w:val="center"/>
              <w:rPr>
                <w:szCs w:val="20"/>
                <w:lang w:val="fr-FR"/>
              </w:rPr>
            </w:pPr>
            <w:r w:rsidRPr="00356662">
              <w:rPr>
                <w:szCs w:val="20"/>
                <w:lang w:val="fr-FR"/>
              </w:rPr>
              <w:t>11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B7777" w14:textId="27FF4E82" w:rsidR="00356662" w:rsidRPr="00356662" w:rsidRDefault="00356662" w:rsidP="00356662">
            <w:pPr>
              <w:pStyle w:val="ParagrapheIndent1"/>
              <w:spacing w:after="240"/>
              <w:jc w:val="both"/>
              <w:rPr>
                <w:szCs w:val="20"/>
                <w:lang w:val="fr-FR"/>
              </w:rPr>
            </w:pPr>
            <w:r w:rsidRPr="00356662">
              <w:rPr>
                <w:rFonts w:cstheme="minorHAnsi"/>
                <w:szCs w:val="20"/>
              </w:rPr>
              <w:t>VENTILATION</w:t>
            </w:r>
          </w:p>
        </w:tc>
      </w:tr>
      <w:tr w:rsidR="00356662" w:rsidRPr="00306F09" w14:paraId="38B664B2" w14:textId="77777777" w:rsidTr="00974F57">
        <w:trPr>
          <w:trHeight w:val="400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49CD210D" w14:textId="0291DF35" w:rsidR="00356662" w:rsidRPr="00306F09" w:rsidRDefault="00356662" w:rsidP="00356662">
            <w:pPr>
              <w:pStyle w:val="ParagrapheIndent1"/>
              <w:spacing w:after="240"/>
              <w:jc w:val="center"/>
              <w:rPr>
                <w:noProof/>
                <w:sz w:val="22"/>
                <w:szCs w:val="22"/>
                <w:lang w:val="fr-FR"/>
              </w:rPr>
            </w:pPr>
            <w:r w:rsidRPr="00306F09">
              <w:rPr>
                <w:noProof/>
                <w:sz w:val="22"/>
                <w:szCs w:val="22"/>
                <w:lang w:val="fr-FR"/>
              </w:rPr>
              <w:drawing>
                <wp:inline distT="0" distB="0" distL="0" distR="0" wp14:anchorId="312C93A6" wp14:editId="16292545">
                  <wp:extent cx="123825" cy="123825"/>
                  <wp:effectExtent l="0" t="0" r="9525" b="9525"/>
                  <wp:docPr id="56747174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DB8B" w14:textId="7F14EAC5" w:rsidR="00356662" w:rsidRPr="00356662" w:rsidRDefault="00356662" w:rsidP="00356662">
            <w:pPr>
              <w:pStyle w:val="ParagrapheIndent1"/>
              <w:spacing w:after="240"/>
              <w:jc w:val="center"/>
              <w:rPr>
                <w:szCs w:val="20"/>
                <w:lang w:val="fr-FR"/>
              </w:rPr>
            </w:pPr>
            <w:r w:rsidRPr="00356662">
              <w:rPr>
                <w:szCs w:val="20"/>
                <w:lang w:val="fr-FR"/>
              </w:rPr>
              <w:t>12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84BF3" w14:textId="5493E998" w:rsidR="00356662" w:rsidRPr="00356662" w:rsidRDefault="00356662" w:rsidP="00356662">
            <w:pPr>
              <w:pStyle w:val="ParagrapheIndent1"/>
              <w:spacing w:after="240"/>
              <w:jc w:val="both"/>
              <w:rPr>
                <w:szCs w:val="20"/>
                <w:lang w:val="fr-FR"/>
              </w:rPr>
            </w:pPr>
            <w:r w:rsidRPr="00356662">
              <w:rPr>
                <w:rFonts w:cstheme="minorHAnsi"/>
                <w:szCs w:val="20"/>
              </w:rPr>
              <w:t>CLIMATISATION</w:t>
            </w:r>
          </w:p>
        </w:tc>
      </w:tr>
      <w:tr w:rsidR="00356662" w:rsidRPr="00306F09" w14:paraId="243BE302" w14:textId="77777777" w:rsidTr="00974F57">
        <w:trPr>
          <w:trHeight w:val="400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15E10208" w14:textId="43878A01" w:rsidR="00356662" w:rsidRPr="00306F09" w:rsidRDefault="00356662" w:rsidP="00356662">
            <w:pPr>
              <w:pStyle w:val="ParagrapheIndent1"/>
              <w:spacing w:after="240"/>
              <w:jc w:val="center"/>
              <w:rPr>
                <w:noProof/>
                <w:sz w:val="22"/>
                <w:szCs w:val="22"/>
                <w:lang w:val="fr-FR"/>
              </w:rPr>
            </w:pPr>
            <w:r w:rsidRPr="00306F09">
              <w:rPr>
                <w:noProof/>
                <w:sz w:val="22"/>
                <w:szCs w:val="22"/>
                <w:lang w:val="fr-FR"/>
              </w:rPr>
              <w:drawing>
                <wp:inline distT="0" distB="0" distL="0" distR="0" wp14:anchorId="41C61C35" wp14:editId="683500E8">
                  <wp:extent cx="123825" cy="123825"/>
                  <wp:effectExtent l="0" t="0" r="9525" b="9525"/>
                  <wp:docPr id="8254911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7A51A" w14:textId="174EE4E7" w:rsidR="00356662" w:rsidRPr="00356662" w:rsidRDefault="00356662" w:rsidP="00356662">
            <w:pPr>
              <w:pStyle w:val="ParagrapheIndent1"/>
              <w:spacing w:after="240"/>
              <w:jc w:val="center"/>
              <w:rPr>
                <w:szCs w:val="20"/>
                <w:lang w:val="fr-FR"/>
              </w:rPr>
            </w:pPr>
            <w:r w:rsidRPr="00356662">
              <w:rPr>
                <w:szCs w:val="20"/>
                <w:lang w:val="fr-FR"/>
              </w:rPr>
              <w:t>13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5B920" w14:textId="33F374C7" w:rsidR="00356662" w:rsidRPr="00356662" w:rsidRDefault="00356662" w:rsidP="00356662">
            <w:pPr>
              <w:pStyle w:val="ParagrapheIndent1"/>
              <w:spacing w:after="240"/>
              <w:jc w:val="both"/>
              <w:rPr>
                <w:szCs w:val="20"/>
                <w:lang w:val="fr-FR"/>
              </w:rPr>
            </w:pPr>
            <w:r w:rsidRPr="00356662">
              <w:rPr>
                <w:rFonts w:cstheme="minorHAnsi"/>
                <w:szCs w:val="20"/>
              </w:rPr>
              <w:t>REGULATION</w:t>
            </w:r>
          </w:p>
        </w:tc>
      </w:tr>
      <w:tr w:rsidR="00356662" w:rsidRPr="00306F09" w14:paraId="0F258268" w14:textId="77777777" w:rsidTr="00974F57">
        <w:trPr>
          <w:trHeight w:val="400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2D4F188D" w14:textId="5470B473" w:rsidR="00356662" w:rsidRPr="00306F09" w:rsidRDefault="00356662" w:rsidP="00356662">
            <w:pPr>
              <w:pStyle w:val="ParagrapheIndent1"/>
              <w:spacing w:after="240"/>
              <w:jc w:val="center"/>
              <w:rPr>
                <w:noProof/>
                <w:sz w:val="22"/>
                <w:szCs w:val="22"/>
                <w:lang w:val="fr-FR"/>
              </w:rPr>
            </w:pPr>
            <w:r w:rsidRPr="00306F09">
              <w:rPr>
                <w:noProof/>
                <w:sz w:val="22"/>
                <w:szCs w:val="22"/>
                <w:lang w:val="fr-FR"/>
              </w:rPr>
              <w:drawing>
                <wp:inline distT="0" distB="0" distL="0" distR="0" wp14:anchorId="02C77666" wp14:editId="3915D9A2">
                  <wp:extent cx="123825" cy="123825"/>
                  <wp:effectExtent l="0" t="0" r="9525" b="9525"/>
                  <wp:docPr id="1997668515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DB1B6" w14:textId="2A6BF049" w:rsidR="00356662" w:rsidRPr="00356662" w:rsidRDefault="00356662" w:rsidP="00356662">
            <w:pPr>
              <w:pStyle w:val="ParagrapheIndent1"/>
              <w:spacing w:after="240"/>
              <w:jc w:val="center"/>
              <w:rPr>
                <w:szCs w:val="20"/>
                <w:lang w:val="fr-FR"/>
              </w:rPr>
            </w:pPr>
            <w:r w:rsidRPr="00356662">
              <w:rPr>
                <w:szCs w:val="20"/>
                <w:lang w:val="fr-FR"/>
              </w:rPr>
              <w:t>14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780CF" w14:textId="5E69621D" w:rsidR="00356662" w:rsidRPr="00356662" w:rsidRDefault="00356662" w:rsidP="00356662">
            <w:pPr>
              <w:pStyle w:val="ParagrapheIndent1"/>
              <w:spacing w:after="240"/>
              <w:jc w:val="both"/>
              <w:rPr>
                <w:szCs w:val="20"/>
                <w:lang w:val="fr-FR"/>
              </w:rPr>
            </w:pPr>
            <w:r w:rsidRPr="00356662">
              <w:rPr>
                <w:rFonts w:cstheme="minorHAnsi"/>
                <w:szCs w:val="20"/>
              </w:rPr>
              <w:t>MECANIQUE</w:t>
            </w:r>
          </w:p>
        </w:tc>
      </w:tr>
      <w:tr w:rsidR="00356662" w:rsidRPr="00306F09" w14:paraId="554131B5" w14:textId="77777777" w:rsidTr="00974F57">
        <w:trPr>
          <w:trHeight w:val="400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7657AEFE" w14:textId="164AE6A3" w:rsidR="00356662" w:rsidRPr="00306F09" w:rsidRDefault="00356662" w:rsidP="00356662">
            <w:pPr>
              <w:pStyle w:val="ParagrapheIndent1"/>
              <w:spacing w:after="240"/>
              <w:jc w:val="center"/>
              <w:rPr>
                <w:noProof/>
                <w:sz w:val="22"/>
                <w:szCs w:val="22"/>
                <w:lang w:val="fr-FR"/>
              </w:rPr>
            </w:pPr>
            <w:r w:rsidRPr="00306F09">
              <w:rPr>
                <w:noProof/>
                <w:sz w:val="22"/>
                <w:szCs w:val="22"/>
                <w:lang w:val="fr-FR"/>
              </w:rPr>
              <w:drawing>
                <wp:inline distT="0" distB="0" distL="0" distR="0" wp14:anchorId="527EA9F8" wp14:editId="604B761E">
                  <wp:extent cx="123825" cy="123825"/>
                  <wp:effectExtent l="0" t="0" r="9525" b="9525"/>
                  <wp:docPr id="1853465231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12D01" w14:textId="06AAEFA1" w:rsidR="00356662" w:rsidRPr="00356662" w:rsidRDefault="00356662" w:rsidP="00356662">
            <w:pPr>
              <w:pStyle w:val="ParagrapheIndent1"/>
              <w:spacing w:after="240"/>
              <w:jc w:val="center"/>
              <w:rPr>
                <w:szCs w:val="20"/>
                <w:lang w:val="fr-FR"/>
              </w:rPr>
            </w:pPr>
            <w:r w:rsidRPr="00356662">
              <w:rPr>
                <w:szCs w:val="20"/>
                <w:lang w:val="fr-FR"/>
              </w:rPr>
              <w:t>15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340B" w14:textId="0BE5D778" w:rsidR="00356662" w:rsidRPr="00356662" w:rsidRDefault="00356662" w:rsidP="00356662">
            <w:pPr>
              <w:pStyle w:val="ParagrapheIndent1"/>
              <w:spacing w:after="240"/>
              <w:jc w:val="both"/>
              <w:rPr>
                <w:szCs w:val="20"/>
                <w:lang w:val="fr-FR"/>
              </w:rPr>
            </w:pPr>
            <w:r w:rsidRPr="00356662">
              <w:rPr>
                <w:rFonts w:cstheme="minorHAnsi"/>
                <w:szCs w:val="20"/>
              </w:rPr>
              <w:t>TRAITEMENT D'EAU</w:t>
            </w:r>
          </w:p>
        </w:tc>
      </w:tr>
    </w:tbl>
    <w:p w14:paraId="7DEFEDFD" w14:textId="77777777" w:rsidR="00356662" w:rsidRDefault="00356662" w:rsidP="00356662">
      <w:pPr>
        <w:rPr>
          <w:lang w:eastAsia="en-US"/>
        </w:rPr>
      </w:pPr>
    </w:p>
    <w:p w14:paraId="35356B77" w14:textId="77777777" w:rsidR="00E70A30" w:rsidRDefault="00E70A30" w:rsidP="00A46CD6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0CB51605" w14:textId="77777777" w:rsidR="00E70A30" w:rsidRDefault="00E70A30" w:rsidP="00A46CD6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1AA7391D" w14:textId="5D687DF5" w:rsidR="00A46CD6" w:rsidRPr="004B38D9" w:rsidRDefault="00A46CD6" w:rsidP="00A46CD6">
      <w:pPr>
        <w:pStyle w:val="style1010"/>
        <w:spacing w:line="232" w:lineRule="exact"/>
        <w:ind w:right="20"/>
        <w:jc w:val="center"/>
        <w:rPr>
          <w:lang w:val="fr-FR"/>
        </w:rPr>
      </w:pPr>
      <w:r w:rsidRPr="004B38D9">
        <w:rPr>
          <w:lang w:val="fr-FR"/>
        </w:rPr>
        <w:t>A .............................................</w:t>
      </w:r>
    </w:p>
    <w:p w14:paraId="1C46D432" w14:textId="77777777" w:rsidR="00A46CD6" w:rsidRPr="004B38D9" w:rsidRDefault="00A46CD6" w:rsidP="00A46CD6">
      <w:pPr>
        <w:pStyle w:val="style1010"/>
        <w:spacing w:after="240" w:line="232" w:lineRule="exact"/>
        <w:ind w:right="20"/>
        <w:jc w:val="center"/>
        <w:rPr>
          <w:lang w:val="fr-FR"/>
        </w:rPr>
      </w:pPr>
      <w:r w:rsidRPr="004B38D9">
        <w:rPr>
          <w:lang w:val="fr-FR"/>
        </w:rPr>
        <w:t>Le .............................................</w:t>
      </w:r>
    </w:p>
    <w:p w14:paraId="644740A7" w14:textId="1A1A7484" w:rsidR="00A46CD6" w:rsidRDefault="00A46CD6" w:rsidP="00A46CD6">
      <w:pPr>
        <w:pStyle w:val="style1010"/>
        <w:spacing w:line="232" w:lineRule="exact"/>
        <w:ind w:right="20"/>
        <w:jc w:val="center"/>
        <w:rPr>
          <w:lang w:val="fr-FR"/>
        </w:rPr>
      </w:pPr>
      <w:r w:rsidRPr="004B38D9">
        <w:rPr>
          <w:lang w:val="fr-FR"/>
        </w:rPr>
        <w:t>Signature du représentant du pouvoir adjudicateur.</w:t>
      </w:r>
    </w:p>
    <w:p w14:paraId="03F4B65C" w14:textId="5E04A90F" w:rsidR="00E70A30" w:rsidRDefault="00E70A30" w:rsidP="00A46CD6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73D682C8" w14:textId="076426CD" w:rsidR="00E70A30" w:rsidRDefault="00E70A30" w:rsidP="00A46CD6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28312891" w14:textId="447F2541" w:rsidR="00E70A30" w:rsidRDefault="00E70A30" w:rsidP="00A46CD6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5CC50527" w14:textId="0D63A182" w:rsidR="0090312A" w:rsidRDefault="0090312A" w:rsidP="00A46CD6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237A0C3" w14:textId="6B1F3CF1" w:rsidR="0090312A" w:rsidRDefault="0090312A" w:rsidP="00A46CD6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2871DD2B" w14:textId="333E7897" w:rsidR="0090312A" w:rsidRDefault="0090312A" w:rsidP="00A46CD6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7EA4F4A5" w14:textId="194A5C33" w:rsidR="0090312A" w:rsidRDefault="0090312A" w:rsidP="00A46CD6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54BFC68D" w14:textId="5C30E7A3" w:rsidR="0090312A" w:rsidRDefault="0090312A" w:rsidP="00A46CD6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5B333EF1" w14:textId="77777777" w:rsidR="0090312A" w:rsidRPr="004B38D9" w:rsidRDefault="0090312A" w:rsidP="00A46CD6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1C88333E" w14:textId="77777777" w:rsidR="00A46CD6" w:rsidRPr="004B38D9" w:rsidRDefault="00A46CD6" w:rsidP="00A46CD6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30228C91" w14:textId="77777777" w:rsidR="00A46CD6" w:rsidRDefault="00A46CD6" w:rsidP="00A46CD6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3877759C" w14:textId="77777777" w:rsidR="00BA77A5" w:rsidRDefault="00BA77A5" w:rsidP="00BA77A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b/>
          <w:color w:val="000000"/>
          <w:sz w:val="20"/>
          <w:u w:val="single"/>
        </w:rPr>
        <w:lastRenderedPageBreak/>
        <w:t>NANTISSEMENT OU CESSION DE CREANCES</w:t>
      </w:r>
    </w:p>
    <w:p w14:paraId="59E7C0D4" w14:textId="77777777" w:rsidR="00BA77A5" w:rsidRDefault="00BA77A5" w:rsidP="00BA77A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2ADD7915" w14:textId="77777777" w:rsidR="00BA77A5" w:rsidRDefault="00BA77A5" w:rsidP="00BA77A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14:paraId="2D9F1302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ADBF8" w14:textId="77777777" w:rsidR="00BA77A5" w:rsidRDefault="00BA77A5" w:rsidP="0087457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43AC9F" wp14:editId="5142269A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57B8E" w14:textId="77777777" w:rsidR="00BA77A5" w:rsidRDefault="00BA77A5" w:rsidP="008745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1D4D9" w14:textId="77777777" w:rsidR="00BA77A5" w:rsidRDefault="00BA77A5" w:rsidP="00874570">
            <w:pPr>
              <w:spacing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La totalité du marché dont le montant est de (indiquer le montant en chiffres et en lettres) :</w:t>
            </w:r>
          </w:p>
          <w:p w14:paraId="10FF4FA4" w14:textId="77777777" w:rsidR="00BA77A5" w:rsidRDefault="00BA77A5" w:rsidP="00874570">
            <w:pPr>
              <w:spacing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A77A5" w14:paraId="0DB23C02" w14:textId="77777777" w:rsidTr="00874570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8F1B1" w14:textId="77777777" w:rsidR="00BA77A5" w:rsidRDefault="00BA77A5" w:rsidP="008745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F575" w14:textId="77777777" w:rsidR="00BA77A5" w:rsidRDefault="00BA77A5" w:rsidP="008745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6164" w14:textId="77777777" w:rsidR="00BA77A5" w:rsidRDefault="00BA77A5" w:rsidP="00874570"/>
        </w:tc>
      </w:tr>
    </w:tbl>
    <w:p w14:paraId="09B4C3D0" w14:textId="77777777" w:rsidR="00BA77A5" w:rsidRDefault="00BA77A5" w:rsidP="00BA77A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14:paraId="60945583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8C70B" w14:textId="77777777" w:rsidR="00BA77A5" w:rsidRDefault="00BA77A5" w:rsidP="0087457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CFCFCA" wp14:editId="4C635D2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8F1F3" w14:textId="77777777" w:rsidR="00BA77A5" w:rsidRDefault="00BA77A5" w:rsidP="008745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6C1FC" w14:textId="77777777" w:rsidR="00BA77A5" w:rsidRDefault="00BA77A5" w:rsidP="00874570">
            <w:pPr>
              <w:spacing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La totalité du bon de commande n° ........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afférent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au marché (indiquer le montant en chiffres et lettres) :</w:t>
            </w:r>
          </w:p>
          <w:p w14:paraId="653C97B1" w14:textId="77777777" w:rsidR="00BA77A5" w:rsidRDefault="00BA77A5" w:rsidP="00874570">
            <w:pPr>
              <w:spacing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A77A5" w14:paraId="10CC34FA" w14:textId="77777777" w:rsidTr="00874570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1783A" w14:textId="77777777" w:rsidR="00BA77A5" w:rsidRDefault="00BA77A5" w:rsidP="008745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E29A8" w14:textId="77777777" w:rsidR="00BA77A5" w:rsidRDefault="00BA77A5" w:rsidP="008745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0CAAC" w14:textId="77777777" w:rsidR="00BA77A5" w:rsidRDefault="00BA77A5" w:rsidP="00874570"/>
        </w:tc>
      </w:tr>
    </w:tbl>
    <w:p w14:paraId="0519247B" w14:textId="77777777" w:rsidR="00BA77A5" w:rsidRDefault="00BA77A5" w:rsidP="00BA77A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14:paraId="35F35DAC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92501" w14:textId="77777777" w:rsidR="00BA77A5" w:rsidRDefault="00BA77A5" w:rsidP="0087457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F9D393" wp14:editId="7D367488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D522E" w14:textId="77777777" w:rsidR="00BA77A5" w:rsidRDefault="00BA77A5" w:rsidP="008745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69F1B" w14:textId="77777777" w:rsidR="00BA77A5" w:rsidRDefault="00BA77A5" w:rsidP="00874570">
            <w:pPr>
              <w:spacing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80293F8" w14:textId="77777777" w:rsidR="00BA77A5" w:rsidRDefault="00BA77A5" w:rsidP="00874570">
            <w:pPr>
              <w:spacing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A77A5" w14:paraId="443FDC82" w14:textId="77777777" w:rsidTr="00874570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5B63" w14:textId="77777777" w:rsidR="00BA77A5" w:rsidRDefault="00BA77A5" w:rsidP="008745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7BEE2" w14:textId="77777777" w:rsidR="00BA77A5" w:rsidRDefault="00BA77A5" w:rsidP="008745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29661" w14:textId="77777777" w:rsidR="00BA77A5" w:rsidRDefault="00BA77A5" w:rsidP="00874570"/>
        </w:tc>
      </w:tr>
    </w:tbl>
    <w:p w14:paraId="60FB35D3" w14:textId="77777777" w:rsidR="00BA77A5" w:rsidRDefault="00BA77A5" w:rsidP="00BA77A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14:paraId="486279C7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CCE40" w14:textId="77777777" w:rsidR="00BA77A5" w:rsidRDefault="00BA77A5" w:rsidP="0087457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218636" wp14:editId="7A268261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1249F" w14:textId="77777777" w:rsidR="00BA77A5" w:rsidRDefault="00BA77A5" w:rsidP="008745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6CA85" w14:textId="77777777" w:rsidR="00BA77A5" w:rsidRDefault="00BA77A5" w:rsidP="00874570">
            <w:pPr>
              <w:spacing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La partie des prestations évaluée à (indiquer le montant en chiffres et en lettres) :</w:t>
            </w:r>
          </w:p>
          <w:p w14:paraId="4504133A" w14:textId="77777777" w:rsidR="00BA77A5" w:rsidRDefault="00BA77A5" w:rsidP="00874570">
            <w:pPr>
              <w:spacing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A77A5" w14:paraId="162062AB" w14:textId="77777777" w:rsidTr="00874570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69BBE" w14:textId="77777777" w:rsidR="00BA77A5" w:rsidRDefault="00BA77A5" w:rsidP="008745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17056" w14:textId="77777777" w:rsidR="00BA77A5" w:rsidRDefault="00BA77A5" w:rsidP="008745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F6271" w14:textId="77777777" w:rsidR="00BA77A5" w:rsidRDefault="00BA77A5" w:rsidP="00874570"/>
        </w:tc>
      </w:tr>
    </w:tbl>
    <w:p w14:paraId="7375F6E3" w14:textId="77777777" w:rsidR="00BA77A5" w:rsidRDefault="00BA77A5" w:rsidP="00BA77A5">
      <w:pPr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proofErr w:type="gramStart"/>
      <w:r>
        <w:rPr>
          <w:rFonts w:ascii="Trebuchet MS" w:eastAsia="Trebuchet MS" w:hAnsi="Trebuchet MS" w:cs="Trebuchet MS"/>
          <w:color w:val="000000"/>
          <w:sz w:val="20"/>
        </w:rPr>
        <w:t>et</w:t>
      </w:r>
      <w:proofErr w:type="gramEnd"/>
      <w:r>
        <w:rPr>
          <w:rFonts w:ascii="Trebuchet MS" w:eastAsia="Trebuchet MS" w:hAnsi="Trebuchet MS" w:cs="Trebuchet MS"/>
          <w:color w:val="000000"/>
          <w:sz w:val="20"/>
        </w:rPr>
        <w:t xml:space="preserve"> devant être exécutée par : . . . . . . . . . . . . . . . . . . . . . . </w:t>
      </w:r>
      <w:proofErr w:type="gramStart"/>
      <w:r>
        <w:rPr>
          <w:rFonts w:ascii="Trebuchet MS" w:eastAsia="Trebuchet MS" w:hAnsi="Trebuchet MS" w:cs="Trebuchet MS"/>
          <w:color w:val="000000"/>
          <w:sz w:val="20"/>
        </w:rPr>
        <w:t>en</w:t>
      </w:r>
      <w:proofErr w:type="gramEnd"/>
      <w:r>
        <w:rPr>
          <w:rFonts w:ascii="Trebuchet MS" w:eastAsia="Trebuchet MS" w:hAnsi="Trebuchet MS" w:cs="Trebuchet MS"/>
          <w:color w:val="000000"/>
          <w:sz w:val="20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14:paraId="4048FD25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D4839" w14:textId="77777777" w:rsidR="00BA77A5" w:rsidRDefault="00BA77A5" w:rsidP="0087457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64CF5B" wp14:editId="6073A34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85998" w14:textId="77777777" w:rsidR="00BA77A5" w:rsidRDefault="00BA77A5" w:rsidP="008745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20079" w14:textId="77777777" w:rsidR="00BA77A5" w:rsidRDefault="00BA77A5" w:rsidP="00874570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d'un groupement d'entreprise</w:t>
            </w:r>
          </w:p>
        </w:tc>
      </w:tr>
      <w:tr w:rsidR="00BA77A5" w14:paraId="700818E2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45074" w14:textId="77777777" w:rsidR="00BA77A5" w:rsidRDefault="00BA77A5" w:rsidP="0087457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4CF1F4" wp14:editId="55EAF8D4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F4E14" w14:textId="77777777" w:rsidR="00BA77A5" w:rsidRDefault="00BA77A5" w:rsidP="008745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32A3B" w14:textId="77777777" w:rsidR="00BA77A5" w:rsidRDefault="00BA77A5" w:rsidP="00874570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-traitant</w:t>
            </w:r>
          </w:p>
        </w:tc>
      </w:tr>
    </w:tbl>
    <w:p w14:paraId="01AF9542" w14:textId="77777777" w:rsidR="00BA77A5" w:rsidRDefault="00BA77A5" w:rsidP="00BA77A5">
      <w:pPr>
        <w:spacing w:line="240" w:lineRule="exact"/>
      </w:pPr>
      <w:r>
        <w:t xml:space="preserve"> </w:t>
      </w:r>
    </w:p>
    <w:p w14:paraId="47FDC1E5" w14:textId="77777777" w:rsidR="00BA77A5" w:rsidRDefault="00BA77A5" w:rsidP="00BA77A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A . . . . . . . . . . . . . . . . . . </w:t>
      </w:r>
      <w:proofErr w:type="gramStart"/>
      <w:r>
        <w:rPr>
          <w:rFonts w:ascii="Trebuchet MS" w:eastAsia="Trebuchet MS" w:hAnsi="Trebuchet MS" w:cs="Trebuchet MS"/>
          <w:color w:val="000000"/>
          <w:sz w:val="20"/>
        </w:rPr>
        <w:t>. . . .</w:t>
      </w:r>
      <w:proofErr w:type="gramEnd"/>
    </w:p>
    <w:p w14:paraId="6D043B84" w14:textId="77777777" w:rsidR="00BA77A5" w:rsidRDefault="00BA77A5" w:rsidP="00BA77A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Le . . . . . . . . . . . . . . . . . . </w:t>
      </w:r>
      <w:proofErr w:type="gramStart"/>
      <w:r>
        <w:rPr>
          <w:rFonts w:ascii="Trebuchet MS" w:eastAsia="Trebuchet MS" w:hAnsi="Trebuchet MS" w:cs="Trebuchet MS"/>
          <w:color w:val="000000"/>
          <w:sz w:val="20"/>
        </w:rPr>
        <w:t>. . . .</w:t>
      </w:r>
      <w:proofErr w:type="gramEnd"/>
    </w:p>
    <w:p w14:paraId="566C392D" w14:textId="77777777" w:rsidR="00BA77A5" w:rsidRDefault="00BA77A5" w:rsidP="00BA77A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10DA67DD" w14:textId="77777777" w:rsidR="00BA77A5" w:rsidRDefault="00BA77A5" w:rsidP="00BA77A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16"/>
          <w:vertAlign w:val="superscript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p w14:paraId="25CF4E12" w14:textId="77777777" w:rsidR="00BA77A5" w:rsidRDefault="00BA77A5" w:rsidP="00BA77A5">
      <w:pPr>
        <w:spacing w:line="232" w:lineRule="exact"/>
        <w:ind w:left="20" w:right="40"/>
        <w:jc w:val="center"/>
        <w:rPr>
          <w:sz w:val="2"/>
        </w:rPr>
      </w:pPr>
    </w:p>
    <w:p w14:paraId="2D472240" w14:textId="487FAAF8" w:rsidR="00BA77A5" w:rsidRPr="004B38D9" w:rsidRDefault="00BA77A5" w:rsidP="0005626F">
      <w:pPr>
        <w:pStyle w:val="style1010"/>
        <w:spacing w:line="232" w:lineRule="exact"/>
        <w:ind w:right="20"/>
        <w:rPr>
          <w:lang w:val="fr-FR"/>
        </w:rPr>
      </w:pPr>
    </w:p>
    <w:p w14:paraId="1CF9B523" w14:textId="77777777" w:rsidR="00EE4EAB" w:rsidRDefault="00EE4EAB" w:rsidP="00A46CD6">
      <w:pPr>
        <w:spacing w:line="232" w:lineRule="exact"/>
        <w:ind w:right="40"/>
        <w:rPr>
          <w:rFonts w:ascii="Trebuchet MS" w:eastAsia="Trebuchet MS" w:hAnsi="Trebuchet MS" w:cs="Trebuchet MS"/>
          <w:color w:val="000000"/>
          <w:sz w:val="20"/>
        </w:rPr>
      </w:pPr>
    </w:p>
    <w:p w14:paraId="32A6C8EC" w14:textId="77777777" w:rsidR="00EE4EAB" w:rsidRDefault="00EE4EAB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  <w:sectPr w:rsidR="00EE4EAB">
          <w:footerReference w:type="default" r:id="rId10"/>
          <w:pgSz w:w="11900" w:h="16840"/>
          <w:pgMar w:top="1134" w:right="1134" w:bottom="1126" w:left="1134" w:header="1134" w:footer="1126" w:gutter="0"/>
          <w:cols w:space="720"/>
        </w:sectPr>
      </w:pPr>
    </w:p>
    <w:p w14:paraId="4376CAF8" w14:textId="77777777" w:rsidR="00EE4EAB" w:rsidRDefault="00EE4EAB">
      <w:pPr>
        <w:spacing w:line="20" w:lineRule="exact"/>
        <w:rPr>
          <w:sz w:val="2"/>
        </w:rPr>
      </w:pPr>
    </w:p>
    <w:p w14:paraId="3F555FA4" w14:textId="77777777" w:rsidR="00B17C13" w:rsidRDefault="00B17C13" w:rsidP="00B17C13">
      <w:pPr>
        <w:spacing w:line="232" w:lineRule="exact"/>
        <w:ind w:left="20" w:right="40"/>
        <w:jc w:val="center"/>
        <w:rPr>
          <w:sz w:val="2"/>
        </w:rPr>
      </w:pPr>
    </w:p>
    <w:p w14:paraId="6D6DA03C" w14:textId="77777777" w:rsidR="00B17C13" w:rsidRDefault="00B17C13" w:rsidP="00C52590">
      <w:pPr>
        <w:spacing w:line="232" w:lineRule="exact"/>
        <w:ind w:right="40"/>
        <w:rPr>
          <w:sz w:val="2"/>
        </w:rPr>
      </w:pPr>
    </w:p>
    <w:p w14:paraId="21A904D3" w14:textId="77777777" w:rsidR="00B17C13" w:rsidRDefault="00B17C13" w:rsidP="00B17C13">
      <w:pPr>
        <w:spacing w:line="232" w:lineRule="exact"/>
        <w:ind w:left="20" w:right="40"/>
        <w:jc w:val="center"/>
        <w:rPr>
          <w:sz w:val="2"/>
        </w:rPr>
      </w:pPr>
    </w:p>
    <w:p w14:paraId="6C2AE333" w14:textId="77777777" w:rsidR="00B17C13" w:rsidRDefault="00B17C13" w:rsidP="00B17C13">
      <w:pPr>
        <w:spacing w:line="232" w:lineRule="exact"/>
        <w:ind w:left="20" w:right="40"/>
        <w:jc w:val="center"/>
        <w:rPr>
          <w:sz w:val="2"/>
        </w:rPr>
      </w:pPr>
    </w:p>
    <w:p w14:paraId="445AFF7B" w14:textId="77777777" w:rsidR="00B17C13" w:rsidRDefault="00B17C13" w:rsidP="00B17C13">
      <w:pPr>
        <w:spacing w:line="232" w:lineRule="exact"/>
        <w:ind w:left="20" w:right="40"/>
        <w:jc w:val="center"/>
        <w:rPr>
          <w:sz w:val="2"/>
        </w:rPr>
      </w:pPr>
    </w:p>
    <w:p w14:paraId="7207F782" w14:textId="77777777" w:rsidR="00EE4EAB" w:rsidRDefault="004C1491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</w:rPr>
      </w:pPr>
      <w:bookmarkStart w:id="15" w:name="_Toc216430801"/>
      <w:r>
        <w:rPr>
          <w:rFonts w:ascii="Trebuchet MS" w:eastAsia="Trebuchet MS" w:hAnsi="Trebuchet MS" w:cs="Trebuchet MS"/>
          <w:color w:val="000000"/>
          <w:sz w:val="28"/>
        </w:rPr>
        <w:t xml:space="preserve">ANNEXE N° </w:t>
      </w:r>
      <w:r w:rsidR="00BA77A5">
        <w:rPr>
          <w:rFonts w:ascii="Trebuchet MS" w:eastAsia="Trebuchet MS" w:hAnsi="Trebuchet MS" w:cs="Trebuchet MS"/>
          <w:color w:val="000000"/>
          <w:sz w:val="28"/>
        </w:rPr>
        <w:t>1</w:t>
      </w:r>
      <w:r>
        <w:rPr>
          <w:rFonts w:ascii="Trebuchet MS" w:eastAsia="Trebuchet MS" w:hAnsi="Trebuchet MS" w:cs="Trebuchet MS"/>
          <w:color w:val="000000"/>
          <w:sz w:val="28"/>
        </w:rPr>
        <w:t xml:space="preserve"> : DÉSIGNATION DES CO-TRAITANTS ET RÉPARTITION DES PRESTATIONS</w:t>
      </w:r>
      <w:bookmarkEnd w:id="15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5983"/>
        <w:gridCol w:w="4048"/>
        <w:gridCol w:w="1794"/>
        <w:gridCol w:w="897"/>
        <w:gridCol w:w="1794"/>
      </w:tblGrid>
      <w:tr w:rsidR="00EE4EAB" w14:paraId="60761350" w14:textId="77777777" w:rsidTr="00587E2E">
        <w:trPr>
          <w:trHeight w:val="470"/>
        </w:trPr>
        <w:tc>
          <w:tcPr>
            <w:tcW w:w="59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F30A9" w14:textId="77777777" w:rsidR="00EE4EAB" w:rsidRDefault="004C14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 de l'entreprise</w:t>
            </w:r>
          </w:p>
        </w:tc>
        <w:tc>
          <w:tcPr>
            <w:tcW w:w="40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A95BD" w14:textId="77777777" w:rsidR="00EE4EAB" w:rsidRDefault="004C14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Prestations concernées</w:t>
            </w:r>
          </w:p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F6567" w14:textId="77777777" w:rsidR="00EE4EAB" w:rsidRDefault="004C14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1F011" w14:textId="77777777" w:rsidR="00EE4EAB" w:rsidRDefault="004C1491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</w:p>
          <w:p w14:paraId="2143993D" w14:textId="77777777" w:rsidR="00EE4EAB" w:rsidRDefault="004C1491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</w:t>
            </w:r>
          </w:p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A8391" w14:textId="77777777" w:rsidR="00EE4EAB" w:rsidRDefault="004C14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</w:tr>
      <w:tr w:rsidR="00EE4EAB" w14:paraId="550022FE" w14:textId="77777777" w:rsidTr="00587E2E">
        <w:trPr>
          <w:trHeight w:val="1018"/>
        </w:trPr>
        <w:tc>
          <w:tcPr>
            <w:tcW w:w="5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FC266" w14:textId="77777777" w:rsidR="00EE4EAB" w:rsidRDefault="004C1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396190D5" w14:textId="77777777" w:rsidR="00EE4EAB" w:rsidRDefault="004C1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6EFE03AF" w14:textId="77777777" w:rsidR="00EE4EAB" w:rsidRDefault="004C1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3168C36E" w14:textId="0117CCCF" w:rsidR="00EE4EAB" w:rsidRDefault="004C1491" w:rsidP="00587E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</w:tc>
        <w:tc>
          <w:tcPr>
            <w:tcW w:w="4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1640" w14:textId="77777777" w:rsidR="00EE4EAB" w:rsidRDefault="00EE4EAB"/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84D12" w14:textId="77777777" w:rsidR="00EE4EAB" w:rsidRDefault="00EE4EAB"/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191BE" w14:textId="77777777" w:rsidR="00EE4EAB" w:rsidRDefault="00EE4EAB"/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0F693" w14:textId="77777777" w:rsidR="00EE4EAB" w:rsidRDefault="00EE4EAB"/>
        </w:tc>
      </w:tr>
      <w:tr w:rsidR="00EE4EAB" w14:paraId="295DD996" w14:textId="77777777" w:rsidTr="00587E2E">
        <w:trPr>
          <w:trHeight w:val="1018"/>
        </w:trPr>
        <w:tc>
          <w:tcPr>
            <w:tcW w:w="5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B4FF5" w14:textId="77777777" w:rsidR="00EE4EAB" w:rsidRDefault="004C1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414709C6" w14:textId="77777777" w:rsidR="00EE4EAB" w:rsidRDefault="004C1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5D4ECB5E" w14:textId="77777777" w:rsidR="00EE4EAB" w:rsidRDefault="004C1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5A4B4DE3" w14:textId="11CBA290" w:rsidR="00EE4EAB" w:rsidRDefault="004C1491" w:rsidP="00587E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</w:tc>
        <w:tc>
          <w:tcPr>
            <w:tcW w:w="4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7E458" w14:textId="77777777" w:rsidR="00EE4EAB" w:rsidRDefault="00EE4EAB"/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FC681" w14:textId="77777777" w:rsidR="00EE4EAB" w:rsidRDefault="00EE4EAB"/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F2818" w14:textId="77777777" w:rsidR="00EE4EAB" w:rsidRDefault="00EE4EAB"/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1E368" w14:textId="77777777" w:rsidR="00EE4EAB" w:rsidRDefault="00EE4EAB"/>
        </w:tc>
      </w:tr>
      <w:tr w:rsidR="00EE4EAB" w14:paraId="68942FDA" w14:textId="77777777" w:rsidTr="00587E2E">
        <w:trPr>
          <w:trHeight w:val="1018"/>
        </w:trPr>
        <w:tc>
          <w:tcPr>
            <w:tcW w:w="5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109F1" w14:textId="77777777" w:rsidR="00EE4EAB" w:rsidRDefault="004C1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5B9709BD" w14:textId="77777777" w:rsidR="00EE4EAB" w:rsidRDefault="004C1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4C5D716C" w14:textId="77777777" w:rsidR="00EE4EAB" w:rsidRDefault="004C1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0837C07D" w14:textId="07C9E08A" w:rsidR="00EE4EAB" w:rsidRDefault="004C1491" w:rsidP="00587E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</w:tc>
        <w:tc>
          <w:tcPr>
            <w:tcW w:w="4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022E5" w14:textId="77777777" w:rsidR="00EE4EAB" w:rsidRDefault="00EE4EAB"/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7A0D3" w14:textId="77777777" w:rsidR="00EE4EAB" w:rsidRDefault="00EE4EAB"/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1C59A" w14:textId="77777777" w:rsidR="00EE4EAB" w:rsidRDefault="00EE4EAB"/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65DAB" w14:textId="77777777" w:rsidR="00EE4EAB" w:rsidRDefault="00EE4EAB"/>
        </w:tc>
      </w:tr>
      <w:tr w:rsidR="00EE4EAB" w14:paraId="16D9C2BE" w14:textId="77777777" w:rsidTr="00587E2E">
        <w:trPr>
          <w:trHeight w:val="914"/>
        </w:trPr>
        <w:tc>
          <w:tcPr>
            <w:tcW w:w="5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CAA05" w14:textId="77777777" w:rsidR="00EE4EAB" w:rsidRDefault="004C1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531343E7" w14:textId="77777777" w:rsidR="00EE4EAB" w:rsidRDefault="004C1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2520D6B4" w14:textId="77777777" w:rsidR="00EE4EAB" w:rsidRDefault="004C1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77D96C70" w14:textId="77777777" w:rsidR="00EE4EAB" w:rsidRDefault="004C1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6B21F59A" w14:textId="77777777" w:rsidR="00EE4EAB" w:rsidRDefault="00EE4EAB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0AF6" w14:textId="77777777" w:rsidR="00EE4EAB" w:rsidRDefault="00EE4EAB"/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93624" w14:textId="77777777" w:rsidR="00EE4EAB" w:rsidRDefault="00EE4EAB"/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ED474" w14:textId="77777777" w:rsidR="00EE4EAB" w:rsidRDefault="00EE4EAB"/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923A8" w14:textId="77777777" w:rsidR="00EE4EAB" w:rsidRDefault="00EE4EAB"/>
        </w:tc>
      </w:tr>
      <w:tr w:rsidR="00EE4EAB" w14:paraId="0B37121C" w14:textId="77777777" w:rsidTr="00587E2E">
        <w:trPr>
          <w:trHeight w:val="1018"/>
        </w:trPr>
        <w:tc>
          <w:tcPr>
            <w:tcW w:w="5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0BD47" w14:textId="77777777" w:rsidR="00EE4EAB" w:rsidRDefault="004C1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0C3A26DC" w14:textId="77777777" w:rsidR="00EE4EAB" w:rsidRDefault="004C1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2DF18623" w14:textId="77777777" w:rsidR="00EE4EAB" w:rsidRDefault="004C1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25B3B9BE" w14:textId="77777777" w:rsidR="00EE4EAB" w:rsidRDefault="004C1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7AE97D5F" w14:textId="77777777" w:rsidR="00EE4EAB" w:rsidRDefault="00EE4EAB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B8D0F" w14:textId="77777777" w:rsidR="00EE4EAB" w:rsidRDefault="00EE4EAB"/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F79DA" w14:textId="77777777" w:rsidR="00EE4EAB" w:rsidRDefault="00EE4EAB"/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26E45" w14:textId="77777777" w:rsidR="00EE4EAB" w:rsidRDefault="00EE4EAB"/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D313F" w14:textId="77777777" w:rsidR="00EE4EAB" w:rsidRDefault="00EE4EAB"/>
        </w:tc>
      </w:tr>
      <w:tr w:rsidR="00EE4EAB" w14:paraId="04092DD4" w14:textId="77777777" w:rsidTr="00587E2E">
        <w:trPr>
          <w:trHeight w:val="470"/>
        </w:trPr>
        <w:tc>
          <w:tcPr>
            <w:tcW w:w="5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E75F1" w14:textId="77777777" w:rsidR="00EE4EAB" w:rsidRDefault="00EE4EAB"/>
        </w:tc>
        <w:tc>
          <w:tcPr>
            <w:tcW w:w="4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F7A1D" w14:textId="77777777" w:rsidR="00EE4EAB" w:rsidRDefault="004C1491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Totaux</w:t>
            </w:r>
          </w:p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C8306" w14:textId="77777777" w:rsidR="00EE4EAB" w:rsidRDefault="00EE4EAB"/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B6AE0" w14:textId="77777777" w:rsidR="00EE4EAB" w:rsidRDefault="00EE4EAB"/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FEA37" w14:textId="77777777" w:rsidR="00EE4EAB" w:rsidRDefault="00EE4EAB"/>
        </w:tc>
      </w:tr>
    </w:tbl>
    <w:p w14:paraId="6F2FDC6E" w14:textId="77777777" w:rsidR="00EE4EAB" w:rsidRDefault="00EE4EAB"/>
    <w:sectPr w:rsidR="00EE4EAB">
      <w:footerReference w:type="default" r:id="rId11"/>
      <w:pgSz w:w="16840" w:h="11900" w:orient="landscape"/>
      <w:pgMar w:top="1134" w:right="1134" w:bottom="1126" w:left="1134" w:header="1134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CB9F8" w14:textId="77777777" w:rsidR="00F60E46" w:rsidRDefault="00F60E46">
      <w:r>
        <w:separator/>
      </w:r>
    </w:p>
  </w:endnote>
  <w:endnote w:type="continuationSeparator" w:id="0">
    <w:p w14:paraId="4E93C478" w14:textId="77777777" w:rsidR="00F60E46" w:rsidRDefault="00F6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MS">
    <w:altName w:val="Times New Roman"/>
    <w:panose1 w:val="00000000000000000000"/>
    <w:charset w:val="00"/>
    <w:family w:val="roman"/>
    <w:notTrueType/>
    <w:pitch w:val="default"/>
  </w:font>
  <w:font w:name="TrebuchetMS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05BB5" w14:textId="4D8ADF4A" w:rsidR="00991DE8" w:rsidRDefault="0064469B">
    <w:pPr>
      <w:pStyle w:val="Pieddepage0"/>
    </w:pPr>
    <w:r>
      <w:t>Consultation 25FS018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B10C4" w14:textId="77777777" w:rsidR="00F34BAF" w:rsidRDefault="00F34BAF">
    <w:pPr>
      <w:spacing w:after="260" w:line="240" w:lineRule="exact"/>
    </w:pPr>
  </w:p>
  <w:p w14:paraId="5B9F01D9" w14:textId="77777777" w:rsidR="00F34BAF" w:rsidRDefault="00F34BAF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34BAF" w14:paraId="1ACBED6D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6C914" w14:textId="23998348" w:rsidR="00F34BAF" w:rsidRDefault="00F34BAF" w:rsidP="00A46CD6">
          <w:pPr>
            <w:rPr>
              <w:rFonts w:ascii="Trebuchet MS" w:eastAsia="Trebuchet MS" w:hAnsi="Trebuchet MS" w:cs="Trebuchet MS"/>
              <w:color w:val="000000"/>
              <w:sz w:val="18"/>
            </w:rPr>
          </w:pPr>
          <w:r>
            <w:rPr>
              <w:rFonts w:ascii="Trebuchet MS" w:eastAsia="Trebuchet MS" w:hAnsi="Trebuchet MS" w:cs="Trebuchet MS"/>
              <w:color w:val="000000"/>
              <w:sz w:val="18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18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18"/>
            </w:rPr>
            <w:t xml:space="preserve"> </w:t>
          </w:r>
          <w:r w:rsidR="00991DE8" w:rsidRPr="00991DE8">
            <w:rPr>
              <w:rFonts w:ascii="Trebuchet MS" w:eastAsia="Trebuchet MS" w:hAnsi="Trebuchet MS" w:cs="Trebuchet MS"/>
              <w:color w:val="000000"/>
              <w:sz w:val="18"/>
            </w:rPr>
            <w:t>25FS018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2D1002" w14:textId="72E38003" w:rsidR="00F34BAF" w:rsidRDefault="00F34BAF">
          <w:pPr>
            <w:jc w:val="right"/>
            <w:rPr>
              <w:rFonts w:ascii="Trebuchet MS" w:eastAsia="Trebuchet MS" w:hAnsi="Trebuchet MS" w:cs="Trebuchet MS"/>
              <w:color w:val="000000"/>
              <w:sz w:val="18"/>
            </w:rPr>
          </w:pPr>
          <w:r>
            <w:rPr>
              <w:rFonts w:ascii="Trebuchet MS" w:eastAsia="Trebuchet MS" w:hAnsi="Trebuchet MS" w:cs="Trebuchet MS"/>
              <w:color w:val="000000"/>
              <w:sz w:val="18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separate"/>
          </w:r>
          <w:r w:rsidR="00587E2E">
            <w:rPr>
              <w:rFonts w:ascii="Trebuchet MS" w:eastAsia="Trebuchet MS" w:hAnsi="Trebuchet MS" w:cs="Trebuchet MS"/>
              <w:noProof/>
              <w:color w:val="000000"/>
              <w:sz w:val="18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separate"/>
          </w:r>
          <w:r w:rsidR="00587E2E">
            <w:rPr>
              <w:rFonts w:ascii="Trebuchet MS" w:eastAsia="Trebuchet MS" w:hAnsi="Trebuchet MS" w:cs="Trebuchet MS"/>
              <w:noProof/>
              <w:color w:val="000000"/>
              <w:sz w:val="18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2BB10" w14:textId="3616B52A" w:rsidR="00E225AF" w:rsidRDefault="00E225AF" w:rsidP="00C04199">
    <w:pPr>
      <w:tabs>
        <w:tab w:val="left" w:pos="11340"/>
      </w:tabs>
      <w:spacing w:before="120" w:after="40"/>
      <w:ind w:left="20" w:right="20"/>
      <w:rPr>
        <w:rFonts w:ascii="Trebuchet MS" w:eastAsia="Trebuchet MS" w:hAnsi="Trebuchet MS" w:cs="Trebuchet MS"/>
        <w:color w:val="000000"/>
        <w:sz w:val="20"/>
      </w:rPr>
    </w:pPr>
    <w:r w:rsidRPr="00C04199">
      <w:rPr>
        <w:rFonts w:ascii="Trebuchet MS" w:eastAsia="Trebuchet MS" w:hAnsi="Trebuchet MS" w:cs="Trebuchet MS"/>
        <w:color w:val="000000"/>
        <w:sz w:val="20"/>
      </w:rPr>
      <w:t>Consultation n</w:t>
    </w:r>
    <w:proofErr w:type="gramStart"/>
    <w:r w:rsidRPr="00C04199">
      <w:rPr>
        <w:rFonts w:ascii="Trebuchet MS" w:eastAsia="Trebuchet MS" w:hAnsi="Trebuchet MS" w:cs="Trebuchet MS"/>
        <w:color w:val="000000"/>
        <w:sz w:val="20"/>
      </w:rPr>
      <w:t>°:</w:t>
    </w:r>
    <w:proofErr w:type="gramEnd"/>
    <w:r w:rsidRPr="00C04199">
      <w:rPr>
        <w:rFonts w:ascii="Trebuchet MS" w:eastAsia="Trebuchet MS" w:hAnsi="Trebuchet MS" w:cs="Trebuchet MS"/>
        <w:color w:val="000000"/>
        <w:sz w:val="20"/>
      </w:rPr>
      <w:t xml:space="preserve"> </w:t>
    </w:r>
    <w:r w:rsidR="00991DE8" w:rsidRPr="00991DE8">
      <w:rPr>
        <w:rFonts w:ascii="Trebuchet MS" w:eastAsia="Trebuchet MS" w:hAnsi="Trebuchet MS" w:cs="Trebuchet MS"/>
        <w:color w:val="000000"/>
        <w:sz w:val="20"/>
      </w:rPr>
      <w:t>25FS018</w:t>
    </w:r>
    <w:r>
      <w:rPr>
        <w:rFonts w:ascii="Trebuchet MS" w:eastAsia="Trebuchet MS" w:hAnsi="Trebuchet MS" w:cs="Trebuchet MS"/>
        <w:color w:val="000000"/>
        <w:sz w:val="20"/>
      </w:rPr>
      <w:tab/>
      <w:t xml:space="preserve">Page </w:t>
    </w:r>
    <w:r>
      <w:rPr>
        <w:rFonts w:ascii="Trebuchet MS" w:eastAsia="Trebuchet MS" w:hAnsi="Trebuchet MS" w:cs="Trebuchet MS"/>
        <w:color w:val="000000"/>
        <w:sz w:val="20"/>
      </w:rPr>
      <w:fldChar w:fldCharType="begin"/>
    </w:r>
    <w:r>
      <w:rPr>
        <w:rFonts w:ascii="Trebuchet MS" w:eastAsia="Trebuchet MS" w:hAnsi="Trebuchet MS" w:cs="Trebuchet MS"/>
        <w:color w:val="000000"/>
        <w:sz w:val="20"/>
      </w:rPr>
      <w:instrText xml:space="preserve"> PAGE </w:instrText>
    </w:r>
    <w:r>
      <w:rPr>
        <w:rFonts w:ascii="Trebuchet MS" w:eastAsia="Trebuchet MS" w:hAnsi="Trebuchet MS" w:cs="Trebuchet MS"/>
        <w:color w:val="000000"/>
        <w:sz w:val="20"/>
      </w:rPr>
      <w:fldChar w:fldCharType="separate"/>
    </w:r>
    <w:r w:rsidR="00587E2E">
      <w:rPr>
        <w:rFonts w:ascii="Trebuchet MS" w:eastAsia="Trebuchet MS" w:hAnsi="Trebuchet MS" w:cs="Trebuchet MS"/>
        <w:noProof/>
        <w:color w:val="000000"/>
        <w:sz w:val="20"/>
      </w:rPr>
      <w:t>9</w:t>
    </w:r>
    <w:r>
      <w:rPr>
        <w:rFonts w:ascii="Trebuchet MS" w:eastAsia="Trebuchet MS" w:hAnsi="Trebuchet MS" w:cs="Trebuchet MS"/>
        <w:color w:val="000000"/>
        <w:sz w:val="20"/>
      </w:rPr>
      <w:fldChar w:fldCharType="end"/>
    </w:r>
    <w:r>
      <w:rPr>
        <w:rFonts w:ascii="Trebuchet MS" w:eastAsia="Trebuchet MS" w:hAnsi="Trebuchet MS" w:cs="Trebuchet MS"/>
        <w:color w:val="000000"/>
        <w:sz w:val="20"/>
      </w:rPr>
      <w:t xml:space="preserve"> sur </w:t>
    </w:r>
    <w:r>
      <w:rPr>
        <w:rFonts w:ascii="Trebuchet MS" w:eastAsia="Trebuchet MS" w:hAnsi="Trebuchet MS" w:cs="Trebuchet MS"/>
        <w:color w:val="000000"/>
        <w:sz w:val="20"/>
      </w:rPr>
      <w:fldChar w:fldCharType="begin"/>
    </w:r>
    <w:r>
      <w:rPr>
        <w:rFonts w:ascii="Trebuchet MS" w:eastAsia="Trebuchet MS" w:hAnsi="Trebuchet MS" w:cs="Trebuchet MS"/>
        <w:color w:val="000000"/>
        <w:sz w:val="20"/>
      </w:rPr>
      <w:instrText xml:space="preserve"> NUMPAGES </w:instrText>
    </w:r>
    <w:r>
      <w:rPr>
        <w:rFonts w:ascii="Trebuchet MS" w:eastAsia="Trebuchet MS" w:hAnsi="Trebuchet MS" w:cs="Trebuchet MS"/>
        <w:color w:val="000000"/>
        <w:sz w:val="20"/>
      </w:rPr>
      <w:fldChar w:fldCharType="separate"/>
    </w:r>
    <w:r w:rsidR="00587E2E">
      <w:rPr>
        <w:rFonts w:ascii="Trebuchet MS" w:eastAsia="Trebuchet MS" w:hAnsi="Trebuchet MS" w:cs="Trebuchet MS"/>
        <w:noProof/>
        <w:color w:val="000000"/>
        <w:sz w:val="20"/>
      </w:rPr>
      <w:t>9</w:t>
    </w:r>
    <w:r>
      <w:rPr>
        <w:rFonts w:ascii="Trebuchet MS" w:eastAsia="Trebuchet MS" w:hAnsi="Trebuchet MS" w:cs="Trebuchet MS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7D9AE" w14:textId="77777777" w:rsidR="00F60E46" w:rsidRDefault="00F60E46">
      <w:r>
        <w:separator/>
      </w:r>
    </w:p>
  </w:footnote>
  <w:footnote w:type="continuationSeparator" w:id="0">
    <w:p w14:paraId="7CA27548" w14:textId="77777777" w:rsidR="00F60E46" w:rsidRDefault="00F60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0DF7"/>
    <w:multiLevelType w:val="hybridMultilevel"/>
    <w:tmpl w:val="E0861438"/>
    <w:lvl w:ilvl="0" w:tplc="5874CF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A4879"/>
    <w:multiLevelType w:val="hybridMultilevel"/>
    <w:tmpl w:val="985468C4"/>
    <w:lvl w:ilvl="0" w:tplc="F5F6A9B8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FA3003"/>
    <w:multiLevelType w:val="hybridMultilevel"/>
    <w:tmpl w:val="A4A869E4"/>
    <w:lvl w:ilvl="0" w:tplc="1C9E4A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9723B"/>
    <w:multiLevelType w:val="hybridMultilevel"/>
    <w:tmpl w:val="46E889DA"/>
    <w:lvl w:ilvl="0" w:tplc="25686752">
      <w:start w:val="4"/>
      <w:numFmt w:val="bullet"/>
      <w:lvlText w:val="-"/>
      <w:lvlJc w:val="left"/>
      <w:pPr>
        <w:ind w:left="720" w:hanging="360"/>
      </w:pPr>
      <w:rPr>
        <w:rFonts w:ascii="Georgia" w:eastAsiaTheme="minorHAnsi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74639"/>
    <w:multiLevelType w:val="hybridMultilevel"/>
    <w:tmpl w:val="69021346"/>
    <w:lvl w:ilvl="0" w:tplc="0148A402">
      <w:start w:val="6"/>
      <w:numFmt w:val="bullet"/>
      <w:lvlText w:val="-"/>
      <w:lvlJc w:val="left"/>
      <w:pPr>
        <w:ind w:left="38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EAB"/>
    <w:rsid w:val="0005626F"/>
    <w:rsid w:val="00065D10"/>
    <w:rsid w:val="00110466"/>
    <w:rsid w:val="0011502F"/>
    <w:rsid w:val="0012753D"/>
    <w:rsid w:val="001D5F94"/>
    <w:rsid w:val="0021096D"/>
    <w:rsid w:val="00222018"/>
    <w:rsid w:val="00242B57"/>
    <w:rsid w:val="002515DC"/>
    <w:rsid w:val="002C32CC"/>
    <w:rsid w:val="00340496"/>
    <w:rsid w:val="0035018C"/>
    <w:rsid w:val="00356662"/>
    <w:rsid w:val="0038592E"/>
    <w:rsid w:val="003C51DE"/>
    <w:rsid w:val="003F3593"/>
    <w:rsid w:val="00402437"/>
    <w:rsid w:val="004215E8"/>
    <w:rsid w:val="00461C3B"/>
    <w:rsid w:val="00470EFC"/>
    <w:rsid w:val="00480C4E"/>
    <w:rsid w:val="004C1491"/>
    <w:rsid w:val="004E31FB"/>
    <w:rsid w:val="004E75F1"/>
    <w:rsid w:val="00531BD1"/>
    <w:rsid w:val="00555517"/>
    <w:rsid w:val="00587E2E"/>
    <w:rsid w:val="0064469B"/>
    <w:rsid w:val="00685F5D"/>
    <w:rsid w:val="006E7F3B"/>
    <w:rsid w:val="007043F6"/>
    <w:rsid w:val="007202B7"/>
    <w:rsid w:val="00722843"/>
    <w:rsid w:val="00722A11"/>
    <w:rsid w:val="0073457B"/>
    <w:rsid w:val="00792498"/>
    <w:rsid w:val="007D532C"/>
    <w:rsid w:val="007E2F24"/>
    <w:rsid w:val="0080342A"/>
    <w:rsid w:val="00826A8D"/>
    <w:rsid w:val="00835C92"/>
    <w:rsid w:val="00855356"/>
    <w:rsid w:val="00874570"/>
    <w:rsid w:val="008A2A1D"/>
    <w:rsid w:val="008A3512"/>
    <w:rsid w:val="008B1153"/>
    <w:rsid w:val="008E4197"/>
    <w:rsid w:val="008F4DBC"/>
    <w:rsid w:val="0090312A"/>
    <w:rsid w:val="00924E8A"/>
    <w:rsid w:val="00974F57"/>
    <w:rsid w:val="00990018"/>
    <w:rsid w:val="00991DE8"/>
    <w:rsid w:val="009A5E92"/>
    <w:rsid w:val="009B7BF1"/>
    <w:rsid w:val="009E38FC"/>
    <w:rsid w:val="009F61AD"/>
    <w:rsid w:val="00A216CB"/>
    <w:rsid w:val="00A46CD6"/>
    <w:rsid w:val="00A75F36"/>
    <w:rsid w:val="00B17C13"/>
    <w:rsid w:val="00B33D87"/>
    <w:rsid w:val="00B42604"/>
    <w:rsid w:val="00BA44FB"/>
    <w:rsid w:val="00BA77A5"/>
    <w:rsid w:val="00BC2E0C"/>
    <w:rsid w:val="00C04199"/>
    <w:rsid w:val="00C34418"/>
    <w:rsid w:val="00C52590"/>
    <w:rsid w:val="00C70EB4"/>
    <w:rsid w:val="00C77AEC"/>
    <w:rsid w:val="00CC08B0"/>
    <w:rsid w:val="00CF7D04"/>
    <w:rsid w:val="00D37568"/>
    <w:rsid w:val="00D4261D"/>
    <w:rsid w:val="00D903A4"/>
    <w:rsid w:val="00DB06C3"/>
    <w:rsid w:val="00DC3769"/>
    <w:rsid w:val="00E145A9"/>
    <w:rsid w:val="00E225AF"/>
    <w:rsid w:val="00E25C3A"/>
    <w:rsid w:val="00E31D8A"/>
    <w:rsid w:val="00E5296C"/>
    <w:rsid w:val="00E70A30"/>
    <w:rsid w:val="00E9274A"/>
    <w:rsid w:val="00EB21B5"/>
    <w:rsid w:val="00EE4EAB"/>
    <w:rsid w:val="00F34320"/>
    <w:rsid w:val="00F34BAF"/>
    <w:rsid w:val="00F561B8"/>
    <w:rsid w:val="00F60E46"/>
    <w:rsid w:val="00F9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85598F"/>
  <w15:docId w15:val="{076C6B96-C2F1-4EDF-8BBD-30D786EFD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6662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Lienhypertexte">
    <w:name w:val="Hyperlink"/>
    <w:basedOn w:val="Policepardfaut"/>
    <w:unhideWhenUsed/>
    <w:rsid w:val="00402437"/>
    <w:rPr>
      <w:color w:val="0000FF" w:themeColor="hyperlink"/>
      <w:u w:val="single"/>
    </w:rPr>
  </w:style>
  <w:style w:type="paragraph" w:customStyle="1" w:styleId="PiedDePage">
    <w:name w:val="PiedDePage"/>
    <w:basedOn w:val="Normal"/>
    <w:next w:val="Normal"/>
    <w:qFormat/>
    <w:rsid w:val="00402437"/>
    <w:rPr>
      <w:rFonts w:ascii="Trebuchet MS" w:eastAsia="Trebuchet MS" w:hAnsi="Trebuchet MS" w:cs="Trebuchet MS"/>
      <w:sz w:val="18"/>
      <w:lang w:val="en-US" w:eastAsia="en-US"/>
    </w:rPr>
  </w:style>
  <w:style w:type="paragraph" w:styleId="En-tte">
    <w:name w:val="header"/>
    <w:basedOn w:val="Normal"/>
    <w:link w:val="En-tteCar"/>
    <w:unhideWhenUsed/>
    <w:rsid w:val="0040243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02437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0243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02437"/>
    <w:rPr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402437"/>
    <w:rPr>
      <w:rFonts w:ascii="Trebuchet MS" w:eastAsia="Trebuchet MS" w:hAnsi="Trebuchet MS" w:cs="Trebuchet MS"/>
      <w:sz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402437"/>
    <w:pPr>
      <w:ind w:left="720"/>
      <w:contextualSpacing/>
    </w:pPr>
    <w:rPr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2C32CC"/>
    <w:rPr>
      <w:rFonts w:ascii="Trebuchet MS" w:eastAsia="Trebuchet MS" w:hAnsi="Trebuchet MS" w:cs="Trebuchet MS"/>
      <w:sz w:val="20"/>
      <w:lang w:val="en-US" w:eastAsia="en-US"/>
    </w:rPr>
  </w:style>
  <w:style w:type="paragraph" w:customStyle="1" w:styleId="saisieClientCel">
    <w:name w:val="saisieClient_Cel"/>
    <w:qFormat/>
    <w:rsid w:val="00A46CD6"/>
    <w:rPr>
      <w:lang w:val="en-US" w:eastAsia="en-US"/>
    </w:rPr>
  </w:style>
  <w:style w:type="paragraph" w:customStyle="1" w:styleId="saisieClientHead">
    <w:name w:val="saisieClient_Head"/>
    <w:qFormat/>
    <w:rsid w:val="00A46CD6"/>
    <w:rPr>
      <w:lang w:val="en-US" w:eastAsia="en-US"/>
    </w:rPr>
  </w:style>
  <w:style w:type="paragraph" w:customStyle="1" w:styleId="style1010">
    <w:name w:val="style1|010"/>
    <w:qFormat/>
    <w:rsid w:val="00A46CD6"/>
    <w:rPr>
      <w:rFonts w:ascii="Trebuchet MS" w:eastAsia="Trebuchet MS" w:hAnsi="Trebuchet MS" w:cs="Trebuchet MS"/>
      <w:lang w:val="en-US" w:eastAsia="en-US"/>
    </w:rPr>
  </w:style>
  <w:style w:type="character" w:styleId="Marquedecommentaire">
    <w:name w:val="annotation reference"/>
    <w:basedOn w:val="Policepardfaut"/>
    <w:uiPriority w:val="99"/>
    <w:unhideWhenUsed/>
    <w:rsid w:val="00A75F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75F3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75F36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75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75F36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A75F3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A75F36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Policepardfaut"/>
    <w:rsid w:val="0021096D"/>
    <w:rPr>
      <w:rFonts w:ascii="TrebuchetMS" w:hAnsi="TrebuchetM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21096D"/>
    <w:rPr>
      <w:rFonts w:ascii="TrebuchetMS-Bold" w:hAnsi="TrebuchetMS-Bold" w:hint="default"/>
      <w:b/>
      <w:bCs/>
      <w:i w:val="0"/>
      <w:iCs w:val="0"/>
      <w:color w:val="000000"/>
      <w:sz w:val="20"/>
      <w:szCs w:val="20"/>
    </w:rPr>
  </w:style>
  <w:style w:type="table" w:styleId="Grilledutableau">
    <w:name w:val="Table Grid"/>
    <w:basedOn w:val="TableauNormal"/>
    <w:rsid w:val="001D5F94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1950</Words>
  <Characters>9468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CHU de Bordeaux</Company>
  <LinksUpToDate>false</LinksUpToDate>
  <CharactersWithSpaces>11396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BENAMMAR Fatiha</dc:creator>
  <cp:lastModifiedBy>FAVENNEC Maxime</cp:lastModifiedBy>
  <cp:revision>3</cp:revision>
  <dcterms:created xsi:type="dcterms:W3CDTF">2025-12-12T10:20:00Z</dcterms:created>
  <dcterms:modified xsi:type="dcterms:W3CDTF">2025-12-19T13:53:00Z</dcterms:modified>
</cp:coreProperties>
</file>