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tbl>
      <w:tblPr>
        <w:tblW w:w="10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000" w:firstRow="0" w:lastRow="0" w:firstColumn="0" w:lastColumn="0" w:noHBand="0" w:noVBand="0"/>
      </w:tblPr>
      <w:tblGrid>
        <w:gridCol w:w="10206"/>
      </w:tblGrid>
      <w:tr w:rsidRPr="002415EE" w:rsidR="00A2197E" w:rsidTr="00697449" w14:paraId="2F5F9053" w14:textId="77777777">
        <w:tc>
          <w:tcPr>
            <w:tcW w:w="10206" w:type="dxa"/>
            <w:tcBorders>
              <w:top w:val="single" w:color="009B37" w:sz="18" w:space="0"/>
              <w:left w:val="single" w:color="009B37" w:sz="18" w:space="0"/>
              <w:bottom w:val="single" w:color="009B37" w:sz="18" w:space="0"/>
              <w:right w:val="single" w:color="009B37" w:sz="18" w:space="0"/>
            </w:tcBorders>
            <w:shd w:val="clear" w:color="auto" w:fill="FFFFFF" w:themeFill="background1"/>
          </w:tcPr>
          <w:p w:rsidR="00725E7D" w:rsidP="0048593A" w:rsidRDefault="0048593A" w14:paraId="5049C805" w14:textId="6CDC690F">
            <w:pPr>
              <w:tabs>
                <w:tab w:val="center" w:pos="5103"/>
                <w:tab w:val="right" w:pos="10065"/>
              </w:tabs>
              <w:jc w:val="center"/>
            </w:pPr>
            <w:r w:rsidRPr="00364E2B">
              <w:rPr>
                <w:rFonts w:ascii="Arial" w:hAnsi="Arial" w:cs="Arial"/>
                <w:b/>
                <w:bCs/>
                <w:color w:val="FF0000"/>
              </w:rPr>
              <w:t xml:space="preserve">Accord </w:t>
            </w:r>
            <w:r w:rsidRPr="00364E2B" w:rsidR="002B35FA">
              <w:rPr>
                <w:rFonts w:ascii="Arial" w:hAnsi="Arial" w:cs="Arial"/>
                <w:b/>
                <w:bCs/>
                <w:color w:val="FF0000"/>
              </w:rPr>
              <w:t>cadre national </w:t>
            </w:r>
            <w:r w:rsidR="00697449">
              <w:rPr>
                <w:rFonts w:ascii="Arial" w:hAnsi="Arial" w:cs="Arial"/>
                <w:b/>
                <w:bCs/>
                <w:color w:val="FF0000"/>
              </w:rPr>
              <w:t>2025020</w:t>
            </w:r>
          </w:p>
          <w:p w:rsidRPr="00364E2B" w:rsidR="00A2197E" w:rsidP="0048593A" w:rsidRDefault="00697449" w14:paraId="398B4840" w14:textId="6B901DE3">
            <w:pPr>
              <w:tabs>
                <w:tab w:val="center" w:pos="5103"/>
                <w:tab w:val="right" w:pos="10065"/>
              </w:tabs>
              <w:jc w:val="center"/>
              <w:rPr>
                <w:rFonts w:ascii="Arial" w:hAnsi="Arial" w:cs="Arial"/>
                <w:b/>
                <w:bCs/>
                <w:color w:val="FF0000"/>
              </w:rPr>
            </w:pPr>
            <w:r>
              <w:rPr>
                <w:rFonts w:ascii="Arial" w:hAnsi="Arial" w:cs="Arial"/>
                <w:b/>
                <w:bCs/>
                <w:color w:val="FF0000"/>
              </w:rPr>
              <w:t>N26HSEJOUR</w:t>
            </w:r>
          </w:p>
        </w:tc>
      </w:tr>
    </w:tbl>
    <w:p w:rsidR="002E1279" w:rsidP="00151F60" w:rsidRDefault="002E1279" w14:paraId="3A80F464" w14:textId="565BA935">
      <w:pPr>
        <w:rPr>
          <w:rFonts w:ascii="Arial" w:hAnsi="Arial" w:cs="Arial"/>
        </w:rPr>
      </w:pPr>
    </w:p>
    <w:p w:rsidR="00697449" w:rsidP="00697449" w:rsidRDefault="00697449" w14:paraId="74763746" w14:textId="77777777">
      <w:pPr>
        <w:rPr>
          <w:rFonts w:ascii="Arial" w:hAnsi="Arial" w:cs="Arial"/>
        </w:rPr>
      </w:pPr>
    </w:p>
    <w:p w:rsidRPr="00697449" w:rsidR="00697449" w:rsidP="00697449" w:rsidRDefault="00697449" w14:paraId="3330BF6E" w14:textId="2AD2CFAF">
      <w:pPr>
        <w:rPr>
          <w:rFonts w:ascii="Arial" w:hAnsi="Arial" w:cs="Arial"/>
        </w:rPr>
      </w:pPr>
      <w:r w:rsidRPr="00697449">
        <w:rPr>
          <w:rFonts w:ascii="Arial" w:hAnsi="Arial" w:cs="Arial"/>
        </w:rPr>
        <w:t xml:space="preserve">Le candidat devra </w:t>
      </w:r>
      <w:r w:rsidRPr="00FC2800">
        <w:rPr>
          <w:rFonts w:ascii="Arial" w:hAnsi="Arial" w:cs="Arial"/>
          <w:b/>
          <w:sz w:val="22"/>
          <w:szCs w:val="22"/>
        </w:rPr>
        <w:t>compléter intégralement chacune des rubriques</w:t>
      </w:r>
      <w:r w:rsidRPr="00697449">
        <w:rPr>
          <w:rFonts w:ascii="Arial" w:hAnsi="Arial" w:cs="Arial"/>
        </w:rPr>
        <w:t xml:space="preserve"> du cadre de réponse technique (CRT). </w:t>
      </w:r>
    </w:p>
    <w:p w:rsidRPr="00697449" w:rsidR="00697449" w:rsidP="00697449" w:rsidRDefault="00697449" w14:paraId="702C9F2C" w14:textId="7E94EB91">
      <w:pPr>
        <w:rPr>
          <w:rFonts w:ascii="Arial" w:hAnsi="Arial" w:cs="Arial"/>
        </w:rPr>
      </w:pPr>
      <w:r w:rsidRPr="00697449">
        <w:rPr>
          <w:rFonts w:ascii="Arial" w:hAnsi="Arial" w:cs="Arial"/>
        </w:rPr>
        <w:t>Dans le cas où les réponses au CRT seraient à retrouver dans des documents annexes</w:t>
      </w:r>
      <w:r>
        <w:rPr>
          <w:rFonts w:ascii="Arial" w:hAnsi="Arial" w:cs="Arial"/>
        </w:rPr>
        <w:t xml:space="preserve"> (d</w:t>
      </w:r>
      <w:r w:rsidRPr="00697449">
        <w:rPr>
          <w:rFonts w:ascii="Arial" w:hAnsi="Arial" w:cs="Arial"/>
        </w:rPr>
        <w:t xml:space="preserve">ossier technique ou manuel RSE par exemple), elles seront </w:t>
      </w:r>
      <w:r w:rsidRPr="00697449">
        <w:rPr>
          <w:rFonts w:ascii="Arial" w:hAnsi="Arial" w:cs="Arial"/>
          <w:b/>
          <w:bCs/>
          <w:u w:val="single"/>
        </w:rPr>
        <w:t>obligatoirement</w:t>
      </w:r>
      <w:r w:rsidRPr="00697449">
        <w:rPr>
          <w:rFonts w:ascii="Arial" w:hAnsi="Arial" w:cs="Arial"/>
        </w:rPr>
        <w:t xml:space="preserve"> précisées par le nom, le c</w:t>
      </w:r>
      <w:r>
        <w:rPr>
          <w:rFonts w:ascii="Arial" w:hAnsi="Arial" w:cs="Arial"/>
        </w:rPr>
        <w:t>hapitre et la page du document dans le chapitre concerné.</w:t>
      </w:r>
    </w:p>
    <w:p w:rsidRPr="00697449" w:rsidR="00697449" w:rsidP="00697449" w:rsidRDefault="00697449" w14:paraId="7AE34E5F" w14:textId="77777777">
      <w:pPr>
        <w:rPr>
          <w:rFonts w:ascii="Arial" w:hAnsi="Arial" w:cs="Arial"/>
        </w:rPr>
      </w:pPr>
    </w:p>
    <w:p w:rsidRPr="00697449" w:rsidR="00697449" w:rsidP="00697449" w:rsidRDefault="00697449" w14:paraId="7D428838" w14:textId="77777777">
      <w:pPr>
        <w:rPr>
          <w:rFonts w:ascii="Arial" w:hAnsi="Arial" w:cs="Arial"/>
        </w:rPr>
      </w:pPr>
      <w:r w:rsidRPr="00697449">
        <w:rPr>
          <w:rFonts w:ascii="Arial" w:hAnsi="Arial" w:cs="Arial"/>
        </w:rPr>
        <w:t>Les chapitres du CRT non ren</w:t>
      </w:r>
      <w:bookmarkStart w:name="_GoBack" w:id="0"/>
      <w:bookmarkEnd w:id="0"/>
      <w:r w:rsidRPr="00697449">
        <w:rPr>
          <w:rFonts w:ascii="Arial" w:hAnsi="Arial" w:cs="Arial"/>
        </w:rPr>
        <w:t xml:space="preserve">seignés seront considérés </w:t>
      </w:r>
      <w:r w:rsidRPr="00697449">
        <w:rPr>
          <w:rFonts w:ascii="Arial" w:hAnsi="Arial" w:cs="Arial"/>
          <w:b/>
          <w:bCs/>
        </w:rPr>
        <w:t>« en absence de réponse du candidat »</w:t>
      </w:r>
      <w:r w:rsidRPr="00697449">
        <w:rPr>
          <w:rFonts w:ascii="Arial" w:hAnsi="Arial" w:cs="Arial"/>
        </w:rPr>
        <w:t xml:space="preserve"> et obtiendront une note nulle (zéro), même dans le cas ou des documents annexes non indiqués au CRT permettraient d’obtenir des éléments de réponse. </w:t>
      </w:r>
    </w:p>
    <w:p w:rsidRPr="00697449" w:rsidR="00697449" w:rsidP="00697449" w:rsidRDefault="00697449" w14:paraId="7C70DA54" w14:textId="77777777">
      <w:pPr>
        <w:rPr>
          <w:rFonts w:ascii="Arial" w:hAnsi="Arial" w:cs="Arial"/>
        </w:rPr>
      </w:pPr>
    </w:p>
    <w:p w:rsidRPr="00697449" w:rsidR="00697449" w:rsidP="00697449" w:rsidRDefault="00697449" w14:paraId="1074D0D0" w14:textId="77777777">
      <w:pPr>
        <w:rPr>
          <w:rFonts w:ascii="Arial" w:hAnsi="Arial" w:cs="Arial"/>
        </w:rPr>
      </w:pPr>
      <w:r w:rsidRPr="00697449">
        <w:rPr>
          <w:rFonts w:ascii="Arial" w:hAnsi="Arial" w:cs="Arial"/>
        </w:rPr>
        <w:t>Les candidats devront compléter le CRT directement à la suite des différentes rubriques.</w:t>
      </w:r>
    </w:p>
    <w:p w:rsidRPr="00697449" w:rsidR="00697449" w:rsidP="00697449" w:rsidRDefault="00697449" w14:paraId="6C7B7E9F" w14:textId="77777777">
      <w:pPr>
        <w:rPr>
          <w:rFonts w:ascii="Arial" w:hAnsi="Arial" w:cs="Arial"/>
        </w:rPr>
      </w:pPr>
      <w:r w:rsidRPr="00697449">
        <w:rPr>
          <w:rFonts w:ascii="Arial" w:hAnsi="Arial" w:cs="Arial"/>
        </w:rPr>
        <w:t xml:space="preserve">Le nombre de lignes ou caractères de réponse pour chaque point du CRT n’est pas limité. </w:t>
      </w:r>
    </w:p>
    <w:p w:rsidRPr="00697449" w:rsidR="00697449" w:rsidP="00697449" w:rsidRDefault="00697449" w14:paraId="58B58967" w14:textId="77777777">
      <w:pPr>
        <w:rPr>
          <w:rFonts w:ascii="Arial" w:hAnsi="Arial" w:cs="Arial"/>
        </w:rPr>
      </w:pPr>
    </w:p>
    <w:p w:rsidRPr="00697449" w:rsidR="00697449" w:rsidP="00697449" w:rsidRDefault="00697449" w14:paraId="47652722" w14:textId="77777777">
      <w:pPr>
        <w:rPr>
          <w:rFonts w:ascii="Arial" w:hAnsi="Arial" w:cs="Arial"/>
        </w:rPr>
      </w:pPr>
      <w:r w:rsidRPr="00697449">
        <w:rPr>
          <w:rFonts w:ascii="Arial" w:hAnsi="Arial" w:cs="Arial"/>
        </w:rPr>
        <w:t xml:space="preserve">Le candidat est informé qu’il est indispensable de joindre tout document, certificat ou attestation permettant de vérifier le respect des éléments indiqués, qu’il soit ou non le fabricant des articles faisant l’objet du marché. </w:t>
      </w:r>
    </w:p>
    <w:p w:rsidRPr="00697449" w:rsidR="00697449" w:rsidP="00697449" w:rsidRDefault="00697449" w14:paraId="0E9B20B7" w14:textId="77777777">
      <w:pPr>
        <w:rPr>
          <w:rFonts w:ascii="Arial" w:hAnsi="Arial" w:cs="Arial"/>
        </w:rPr>
      </w:pPr>
    </w:p>
    <w:p w:rsidRPr="00697449" w:rsidR="00697449" w:rsidP="00697449" w:rsidRDefault="00697449" w14:paraId="7042CC64" w14:textId="55CE4EC7">
      <w:pPr>
        <w:rPr>
          <w:rFonts w:ascii="Arial" w:hAnsi="Arial" w:cs="Arial"/>
        </w:rPr>
      </w:pPr>
      <w:r w:rsidRPr="00697449">
        <w:rPr>
          <w:rFonts w:ascii="Arial" w:hAnsi="Arial" w:cs="Arial"/>
        </w:rPr>
        <w:t>Les barèmes de nota</w:t>
      </w:r>
      <w:r>
        <w:rPr>
          <w:rFonts w:ascii="Arial" w:hAnsi="Arial" w:cs="Arial"/>
        </w:rPr>
        <w:t>tion sont indiqués à l’</w:t>
      </w:r>
      <w:r w:rsidRPr="00697449">
        <w:rPr>
          <w:rFonts w:ascii="Arial" w:hAnsi="Arial" w:cs="Arial"/>
        </w:rPr>
        <w:t>annexe n°1 au R.C</w:t>
      </w:r>
      <w:r>
        <w:rPr>
          <w:rFonts w:ascii="Arial" w:hAnsi="Arial" w:cs="Arial"/>
        </w:rPr>
        <w:t>.</w:t>
      </w:r>
    </w:p>
    <w:p w:rsidR="00697449" w:rsidP="00151F60" w:rsidRDefault="00697449" w14:paraId="4D5AA540" w14:textId="77777777">
      <w:pPr>
        <w:rPr>
          <w:rFonts w:ascii="Arial" w:hAnsi="Arial" w:cs="Arial"/>
        </w:rPr>
      </w:pPr>
    </w:p>
    <w:p w:rsidR="00697449" w:rsidP="00151F60" w:rsidRDefault="00697449" w14:paraId="78877456" w14:textId="508E7575">
      <w:pPr>
        <w:rPr>
          <w:rFonts w:ascii="Arial" w:hAnsi="Arial" w:cs="Arial"/>
        </w:rPr>
      </w:pPr>
      <w:r w:rsidRPr="00697449">
        <w:rPr>
          <w:rFonts w:ascii="Arial" w:hAnsi="Arial" w:cs="Arial"/>
        </w:rPr>
        <w:t>Les notes maximales seront at</w:t>
      </w:r>
      <w:r>
        <w:rPr>
          <w:rFonts w:ascii="Arial" w:hAnsi="Arial" w:cs="Arial"/>
        </w:rPr>
        <w:t>tribuées aux candidats portant une réponse jugée comme complète et acceptable pour les</w:t>
      </w:r>
      <w:r w:rsidRPr="00697449">
        <w:rPr>
          <w:rFonts w:ascii="Arial" w:hAnsi="Arial" w:cs="Arial"/>
        </w:rPr>
        <w:t xml:space="preserve"> critères évalués. La communication de réponses argumentées sera valorisée, notamment par la fourniture d’éléments chiffrés et données factuelles.</w:t>
      </w:r>
    </w:p>
    <w:p w:rsidR="00697449" w:rsidP="00151F60" w:rsidRDefault="00697449" w14:paraId="043CD722" w14:textId="77777777">
      <w:pPr>
        <w:rPr>
          <w:rFonts w:ascii="Arial" w:hAnsi="Arial" w:cs="Arial"/>
        </w:rPr>
      </w:pPr>
    </w:p>
    <w:p w:rsidR="00697449" w:rsidP="00151F60" w:rsidRDefault="00697449" w14:paraId="563300B6" w14:textId="77777777">
      <w:pPr>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2E1279" w14:paraId="6D937FCA" w14:textId="77777777">
        <w:tc>
          <w:tcPr>
            <w:tcW w:w="8936" w:type="dxa"/>
            <w:shd w:val="solid" w:color="009B37" w:fill="auto"/>
          </w:tcPr>
          <w:p w:rsidRPr="005E7ED1" w:rsidR="002E1279" w:rsidP="00821A63" w:rsidRDefault="002E1279" w14:paraId="002C7753" w14:textId="7777777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Pr="004367FD">
              <w:rPr>
                <w:rFonts w:ascii="Arial" w:hAnsi="Arial" w:cs="Arial"/>
                <w:b/>
                <w:color w:val="FFFFFF"/>
              </w:rPr>
              <w:t>A</w:t>
            </w:r>
            <w:r w:rsidRPr="004367FD" w:rsidR="004367FD">
              <w:rPr>
                <w:rFonts w:ascii="Arial" w:hAnsi="Arial" w:cs="Arial"/>
                <w:b/>
                <w:color w:val="FFFFFF"/>
              </w:rPr>
              <w:t>°)</w:t>
            </w:r>
            <w:r w:rsidRPr="005E7ED1">
              <w:rPr>
                <w:rFonts w:ascii="Arial" w:hAnsi="Arial" w:cs="Arial"/>
                <w:b/>
                <w:color w:val="FFFFFF"/>
              </w:rPr>
              <w:t xml:space="preserve"> </w:t>
            </w:r>
            <w:r w:rsidRPr="005F2FBB">
              <w:rPr>
                <w:rFonts w:ascii="Arial" w:hAnsi="Arial" w:cs="Arial"/>
                <w:b/>
                <w:color w:val="FFFFFF"/>
              </w:rPr>
              <w:t>Identification</w:t>
            </w:r>
            <w:r>
              <w:rPr>
                <w:rFonts w:ascii="Arial" w:hAnsi="Arial" w:cs="Arial"/>
                <w:b/>
                <w:color w:val="FFFFFF"/>
              </w:rPr>
              <w:t xml:space="preserve"> du candidat</w:t>
            </w:r>
          </w:p>
        </w:tc>
        <w:tc>
          <w:tcPr>
            <w:tcW w:w="1272" w:type="dxa"/>
            <w:shd w:val="solid" w:color="009B37" w:fill="auto"/>
          </w:tcPr>
          <w:p w:rsidRPr="005E7ED1" w:rsidR="002E1279" w:rsidP="00821A63" w:rsidRDefault="002E1279" w14:paraId="44EA5A35" w14:textId="77777777">
            <w:pPr>
              <w:tabs>
                <w:tab w:val="left" w:pos="-142"/>
              </w:tabs>
              <w:jc w:val="right"/>
              <w:rPr>
                <w:rFonts w:ascii="Arial" w:hAnsi="Arial" w:cs="Arial"/>
                <w:b/>
                <w:color w:val="FFFFFF"/>
              </w:rPr>
            </w:pPr>
          </w:p>
        </w:tc>
      </w:tr>
    </w:tbl>
    <w:p w:rsidR="002E1279" w:rsidP="002E1279" w:rsidRDefault="002E1279" w14:paraId="4E9A5D1F" w14:textId="77777777">
      <w:pPr>
        <w:spacing w:before="60"/>
        <w:jc w:val="both"/>
        <w:rPr>
          <w:rFonts w:ascii="Arial" w:hAnsi="Arial" w:cs="Arial"/>
        </w:rPr>
      </w:pPr>
    </w:p>
    <w:p w:rsidR="002E1279" w:rsidP="002E1279" w:rsidRDefault="002E1279" w14:paraId="12F3481B" w14:textId="77777777">
      <w:pPr>
        <w:spacing w:before="60"/>
        <w:jc w:val="both"/>
        <w:rPr>
          <w:rFonts w:ascii="Arial" w:hAnsi="Arial" w:cs="Arial"/>
        </w:rPr>
      </w:pPr>
      <w:r>
        <w:rPr>
          <w:rFonts w:ascii="Arial" w:hAnsi="Arial" w:cs="Arial"/>
        </w:rPr>
        <w:t>Nom :</w:t>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Raison sociale</w:t>
      </w:r>
    </w:p>
    <w:p w:rsidR="002E1279" w:rsidP="002E1279" w:rsidRDefault="002E1279" w14:paraId="1A21DF1F" w14:textId="77777777">
      <w:pPr>
        <w:spacing w:before="60"/>
        <w:jc w:val="both"/>
        <w:rPr>
          <w:rFonts w:ascii="Arial" w:hAnsi="Arial" w:cs="Arial"/>
        </w:rPr>
      </w:pPr>
      <w:r>
        <w:rPr>
          <w:rFonts w:ascii="Arial" w:hAnsi="Arial" w:cs="Arial"/>
        </w:rPr>
        <w:t>Adresse :</w:t>
      </w:r>
    </w:p>
    <w:p w:rsidR="002E1279" w:rsidP="002E1279" w:rsidRDefault="002E1279" w14:paraId="20795B4A" w14:textId="77777777">
      <w:pPr>
        <w:spacing w:before="60"/>
        <w:jc w:val="both"/>
        <w:rPr>
          <w:rFonts w:ascii="Arial" w:hAnsi="Arial" w:cs="Arial"/>
        </w:rPr>
      </w:pPr>
      <w:r>
        <w:rPr>
          <w:rFonts w:ascii="Arial" w:hAnsi="Arial" w:cs="Arial"/>
        </w:rPr>
        <w:t xml:space="preserve">Tél. :                                                </w:t>
      </w:r>
      <w:r w:rsidR="0064281E">
        <w:rPr>
          <w:rFonts w:ascii="Arial" w:hAnsi="Arial" w:cs="Arial"/>
        </w:rPr>
        <w:tab/>
      </w:r>
      <w:r w:rsidR="0064281E">
        <w:rPr>
          <w:rFonts w:ascii="Arial" w:hAnsi="Arial" w:cs="Arial"/>
        </w:rPr>
        <w:tab/>
      </w:r>
      <w:r w:rsidR="007F7A92">
        <w:rPr>
          <w:rFonts w:ascii="Arial" w:hAnsi="Arial" w:cs="Arial"/>
        </w:rPr>
        <w:t xml:space="preserve">Courriel </w:t>
      </w:r>
      <w:r>
        <w:rPr>
          <w:rFonts w:ascii="Arial" w:hAnsi="Arial" w:cs="Arial"/>
        </w:rPr>
        <w:t>:</w:t>
      </w:r>
    </w:p>
    <w:p w:rsidR="007F7A92" w:rsidP="002E1279" w:rsidRDefault="007F7A92" w14:paraId="6AAFF41B" w14:textId="77777777">
      <w:pPr>
        <w:spacing w:before="60"/>
        <w:jc w:val="both"/>
        <w:rPr>
          <w:rFonts w:ascii="Arial" w:hAnsi="Arial" w:cs="Arial"/>
        </w:rPr>
      </w:pPr>
    </w:p>
    <w:p w:rsidR="002E1279" w:rsidP="002E1279" w:rsidRDefault="0064281E" w14:paraId="7B34A1EC" w14:textId="6A832BE9">
      <w:pPr>
        <w:spacing w:before="60"/>
        <w:jc w:val="both"/>
        <w:rPr>
          <w:rFonts w:ascii="Arial" w:hAnsi="Arial" w:cs="Arial"/>
        </w:rPr>
      </w:pPr>
      <w:r>
        <w:rPr>
          <w:rFonts w:ascii="Arial" w:hAnsi="Arial" w:cs="Arial"/>
        </w:rPr>
        <w:t xml:space="preserve">Chiffre </w:t>
      </w:r>
      <w:r w:rsidR="00320C48">
        <w:rPr>
          <w:rFonts w:ascii="Arial" w:hAnsi="Arial" w:cs="Arial"/>
        </w:rPr>
        <w:t>d’affaires</w:t>
      </w:r>
      <w:r>
        <w:rPr>
          <w:rFonts w:ascii="Arial" w:hAnsi="Arial" w:cs="Arial"/>
        </w:rPr>
        <w:t xml:space="preserve"> (année N-1)</w:t>
      </w:r>
      <w:r w:rsidR="00320C48">
        <w:rPr>
          <w:rFonts w:ascii="Arial" w:hAnsi="Arial" w:cs="Arial"/>
        </w:rPr>
        <w:t> :</w:t>
      </w:r>
    </w:p>
    <w:p w:rsidR="00697449" w:rsidP="002E1279" w:rsidRDefault="00697449" w14:paraId="4538679B" w14:textId="77777777">
      <w:pPr>
        <w:spacing w:before="60"/>
        <w:jc w:val="both"/>
        <w:rPr>
          <w:rFonts w:ascii="Arial" w:hAnsi="Arial" w:cs="Arial"/>
        </w:rPr>
      </w:pPr>
    </w:p>
    <w:p w:rsidRPr="00D50ADC" w:rsidR="002E1279" w:rsidP="00151F60" w:rsidRDefault="002E1279" w14:paraId="2D34CD14" w14:textId="77777777">
      <w:pPr>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E5728" w14:paraId="3177E08F" w14:textId="77777777">
        <w:tc>
          <w:tcPr>
            <w:tcW w:w="8936" w:type="dxa"/>
            <w:shd w:val="solid" w:color="009B37" w:fill="auto"/>
          </w:tcPr>
          <w:p w:rsidRPr="005E7ED1" w:rsidR="00FE5728" w:rsidP="00697449" w:rsidRDefault="00FE5728" w14:paraId="5DAC32EF" w14:textId="330449D8">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004367FD">
              <w:rPr>
                <w:rFonts w:ascii="Arial" w:hAnsi="Arial" w:cs="Arial"/>
                <w:b/>
                <w:color w:val="FFFFFF"/>
              </w:rPr>
              <w:t>B°)</w:t>
            </w:r>
            <w:r w:rsidRPr="005E7ED1">
              <w:rPr>
                <w:rFonts w:ascii="Arial" w:hAnsi="Arial" w:cs="Arial"/>
                <w:b/>
                <w:color w:val="FFFFFF"/>
              </w:rPr>
              <w:t xml:space="preserve"> </w:t>
            </w:r>
            <w:r w:rsidR="00697449">
              <w:rPr>
                <w:rFonts w:ascii="Arial" w:hAnsi="Arial" w:cs="Arial"/>
                <w:b/>
                <w:color w:val="FFFFFF"/>
              </w:rPr>
              <w:t>R</w:t>
            </w:r>
            <w:r w:rsidRPr="000E7F67" w:rsidR="00582FA3">
              <w:rPr>
                <w:rFonts w:ascii="Arial" w:hAnsi="Arial" w:cs="Arial"/>
                <w:b/>
                <w:color w:val="FFFFFF"/>
              </w:rPr>
              <w:t>esponsable</w:t>
            </w:r>
            <w:r w:rsidR="004965F3">
              <w:rPr>
                <w:rFonts w:ascii="Arial" w:hAnsi="Arial" w:cs="Arial"/>
                <w:b/>
                <w:color w:val="FFFFFF"/>
              </w:rPr>
              <w:t>s</w:t>
            </w:r>
            <w:r w:rsidRPr="000E7F67" w:rsidR="00582FA3">
              <w:rPr>
                <w:rFonts w:ascii="Arial" w:hAnsi="Arial" w:cs="Arial"/>
                <w:b/>
                <w:color w:val="FFFFFF"/>
              </w:rPr>
              <w:t xml:space="preserve"> du suivi</w:t>
            </w:r>
            <w:r w:rsidR="00697449">
              <w:rPr>
                <w:rFonts w:ascii="Arial" w:hAnsi="Arial" w:cs="Arial"/>
                <w:b/>
                <w:color w:val="FFFFFF"/>
              </w:rPr>
              <w:t xml:space="preserve"> commercial</w:t>
            </w:r>
            <w:r w:rsidR="00F70841">
              <w:rPr>
                <w:rFonts w:ascii="Arial" w:hAnsi="Arial" w:cs="Arial"/>
                <w:b/>
                <w:color w:val="FFFFFF"/>
              </w:rPr>
              <w:t xml:space="preserve"> national</w:t>
            </w:r>
          </w:p>
        </w:tc>
        <w:tc>
          <w:tcPr>
            <w:tcW w:w="1272" w:type="dxa"/>
            <w:shd w:val="solid" w:color="009B37" w:fill="auto"/>
          </w:tcPr>
          <w:p w:rsidRPr="005E7ED1" w:rsidR="00FE5728" w:rsidP="00895963" w:rsidRDefault="00FE5728" w14:paraId="322ADD48" w14:textId="77777777">
            <w:pPr>
              <w:tabs>
                <w:tab w:val="left" w:pos="-142"/>
              </w:tabs>
              <w:jc w:val="right"/>
              <w:rPr>
                <w:rFonts w:ascii="Arial" w:hAnsi="Arial" w:cs="Arial"/>
                <w:b/>
                <w:color w:val="FFFFFF"/>
              </w:rPr>
            </w:pPr>
          </w:p>
        </w:tc>
      </w:tr>
    </w:tbl>
    <w:p w:rsidR="00582FA3" w:rsidP="00582FA3" w:rsidRDefault="00582FA3" w14:paraId="5EEE99C6" w14:textId="77777777">
      <w:pPr>
        <w:tabs>
          <w:tab w:val="left" w:pos="432"/>
        </w:tabs>
        <w:jc w:val="both"/>
        <w:rPr>
          <w:rFonts w:ascii="Arial" w:hAnsi="Arial" w:cs="Arial"/>
        </w:rPr>
      </w:pPr>
    </w:p>
    <w:p w:rsidR="007039F0" w:rsidP="00582FA3" w:rsidRDefault="00697449" w14:paraId="028E3A3E" w14:textId="7FAFCC0B">
      <w:pPr>
        <w:tabs>
          <w:tab w:val="left" w:pos="432"/>
        </w:tabs>
        <w:jc w:val="both"/>
        <w:rPr>
          <w:rFonts w:ascii="Arial" w:hAnsi="Arial" w:cs="Arial"/>
          <w:b/>
        </w:rPr>
      </w:pPr>
      <w:r>
        <w:rPr>
          <w:rFonts w:ascii="Arial" w:hAnsi="Arial" w:cs="Arial"/>
          <w:b/>
        </w:rPr>
        <w:t>B.1 Responsable Grands Comptes Nationaux</w:t>
      </w:r>
    </w:p>
    <w:p w:rsidRPr="007039F0" w:rsidR="007039F0" w:rsidP="00582FA3" w:rsidRDefault="007039F0" w14:paraId="255D12EC" w14:textId="77777777">
      <w:pPr>
        <w:tabs>
          <w:tab w:val="left" w:pos="432"/>
        </w:tabs>
        <w:jc w:val="both"/>
        <w:rPr>
          <w:rFonts w:ascii="Arial" w:hAnsi="Arial" w:cs="Arial"/>
          <w:b/>
        </w:rPr>
      </w:pPr>
    </w:p>
    <w:p w:rsidR="00582FA3" w:rsidP="00582FA3" w:rsidRDefault="00450D11" w14:paraId="7EABBCA1"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bookmarkStart w:name="_Hlk189466766" w:id="1"/>
      <w:r>
        <w:rPr>
          <w:rFonts w:ascii="Arial" w:hAnsi="Arial" w:cs="Arial"/>
          <w:bCs/>
        </w:rPr>
        <w:t>N</w:t>
      </w:r>
      <w:r w:rsidR="00F70841">
        <w:rPr>
          <w:rFonts w:ascii="Arial" w:hAnsi="Arial" w:cs="Arial"/>
          <w:bCs/>
        </w:rPr>
        <w:t>om</w:t>
      </w:r>
      <w:r w:rsidR="00582FA3">
        <w:rPr>
          <w:rFonts w:ascii="Arial" w:hAnsi="Arial" w:cs="Arial"/>
          <w:bCs/>
        </w:rPr>
        <w:t xml:space="preserve"> </w:t>
      </w:r>
      <w:r>
        <w:rPr>
          <w:rFonts w:ascii="Arial" w:hAnsi="Arial" w:cs="Arial"/>
          <w:bCs/>
        </w:rPr>
        <w:t>et prénom :</w:t>
      </w:r>
      <w:r w:rsidR="00582FA3">
        <w:rPr>
          <w:rFonts w:ascii="Arial" w:hAnsi="Arial" w:cs="Arial"/>
          <w:bCs/>
        </w:rPr>
        <w:t xml:space="preserve"> </w:t>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 xml:space="preserve">Fonction : </w:t>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p>
    <w:p w:rsidR="00582FA3" w:rsidP="004965F3" w:rsidRDefault="00582FA3" w14:paraId="1D70559D"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582FA3" w:rsidP="00582FA3" w:rsidRDefault="004965F3" w14:paraId="79913BE0"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Téléphone :</w:t>
      </w:r>
      <w:r w:rsidR="00582FA3">
        <w:rPr>
          <w:rFonts w:ascii="Arial" w:hAnsi="Arial" w:cs="Arial"/>
        </w:rPr>
        <w:t xml:space="preserve"> </w:t>
      </w:r>
      <w:r w:rsidR="00582FA3">
        <w:rPr>
          <w:rFonts w:ascii="Arial" w:hAnsi="Arial" w:cs="Arial"/>
        </w:rPr>
        <w:tab/>
      </w:r>
      <w:r w:rsidR="00582FA3">
        <w:rPr>
          <w:rFonts w:ascii="Arial" w:hAnsi="Arial" w:cs="Arial"/>
        </w:rPr>
        <w:tab/>
      </w:r>
      <w:r w:rsidR="00582FA3">
        <w:rPr>
          <w:rFonts w:ascii="Arial" w:hAnsi="Arial" w:cs="Arial"/>
        </w:rPr>
        <w:tab/>
      </w:r>
      <w:r w:rsidR="0064281E">
        <w:rPr>
          <w:rFonts w:ascii="Arial" w:hAnsi="Arial" w:cs="Arial"/>
        </w:rPr>
        <w:tab/>
      </w:r>
      <w:r w:rsidR="0064281E">
        <w:rPr>
          <w:rFonts w:ascii="Arial" w:hAnsi="Arial" w:cs="Arial"/>
        </w:rPr>
        <w:tab/>
      </w:r>
      <w:r w:rsidR="002E1279">
        <w:rPr>
          <w:rFonts w:ascii="Arial" w:hAnsi="Arial" w:cs="Arial"/>
        </w:rPr>
        <w:t>Courriel</w:t>
      </w:r>
      <w:r w:rsidR="00582FA3">
        <w:rPr>
          <w:rFonts w:ascii="Arial" w:hAnsi="Arial" w:cs="Arial"/>
        </w:rPr>
        <w:t xml:space="preserve"> : </w:t>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p>
    <w:p w:rsidRPr="00AB7114" w:rsidR="00582FA3" w:rsidP="00582FA3" w:rsidRDefault="00582FA3" w14:paraId="53B30A64"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bookmarkEnd w:id="1"/>
    <w:p w:rsidR="00901332" w:rsidP="007039F0" w:rsidRDefault="00901332" w14:paraId="6F29B373" w14:textId="77777777">
      <w:pPr>
        <w:tabs>
          <w:tab w:val="left" w:pos="432"/>
        </w:tabs>
        <w:jc w:val="both"/>
        <w:rPr>
          <w:rFonts w:ascii="Arial" w:hAnsi="Arial" w:cs="Arial"/>
          <w:b/>
        </w:rPr>
      </w:pPr>
    </w:p>
    <w:p w:rsidR="007039F0" w:rsidP="007039F0" w:rsidRDefault="00F6674F" w14:paraId="7547347E" w14:textId="379F9591">
      <w:pPr>
        <w:tabs>
          <w:tab w:val="left" w:pos="432"/>
        </w:tabs>
        <w:jc w:val="both"/>
        <w:rPr>
          <w:rFonts w:ascii="Arial" w:hAnsi="Arial" w:cs="Arial"/>
          <w:b/>
        </w:rPr>
      </w:pPr>
      <w:r>
        <w:rPr>
          <w:rFonts w:ascii="Arial" w:hAnsi="Arial" w:cs="Arial"/>
          <w:b/>
        </w:rPr>
        <w:t>B.2 Responsable commercial chargé du suivi local pour les adhérents</w:t>
      </w:r>
    </w:p>
    <w:p w:rsidR="00901332" w:rsidP="007039F0" w:rsidRDefault="00901332" w14:paraId="0E7117A5" w14:textId="4012FD52">
      <w:pPr>
        <w:tabs>
          <w:tab w:val="left" w:pos="432"/>
        </w:tabs>
        <w:jc w:val="both"/>
        <w:rPr>
          <w:rFonts w:ascii="Arial" w:hAnsi="Arial" w:cs="Arial"/>
          <w:b/>
        </w:rPr>
      </w:pPr>
    </w:p>
    <w:p w:rsidR="00F6674F" w:rsidP="00F6674F" w:rsidRDefault="00F6674F" w14:paraId="02BAD923" w14:textId="77777777">
      <w:pPr>
        <w:tabs>
          <w:tab w:val="left" w:pos="432"/>
        </w:tabs>
        <w:jc w:val="both"/>
        <w:rPr>
          <w:rFonts w:ascii="Arial" w:hAnsi="Arial" w:cs="Arial"/>
        </w:rPr>
      </w:pPr>
      <w:r w:rsidRPr="5A5E52DE" w:rsidR="00F6674F">
        <w:rPr>
          <w:rFonts w:ascii="Arial" w:hAnsi="Arial" w:cs="Arial"/>
        </w:rPr>
        <w:t xml:space="preserve">Le candidat complète et </w:t>
      </w:r>
      <w:r w:rsidRPr="5A5E52DE" w:rsidR="00F6674F">
        <w:rPr>
          <w:rFonts w:ascii="Arial" w:hAnsi="Arial" w:cs="Arial"/>
          <w:b w:val="1"/>
          <w:bCs w:val="1"/>
        </w:rPr>
        <w:t>reproduit</w:t>
      </w:r>
      <w:r w:rsidRPr="5A5E52DE" w:rsidR="00F6674F">
        <w:rPr>
          <w:rFonts w:ascii="Arial" w:hAnsi="Arial" w:cs="Arial"/>
        </w:rPr>
        <w:t xml:space="preserve"> le cadre ci-dessous </w:t>
      </w:r>
      <w:r w:rsidRPr="5A5E52DE" w:rsidR="00F6674F">
        <w:rPr>
          <w:rFonts w:ascii="Arial" w:hAnsi="Arial" w:cs="Arial"/>
          <w:b w:val="1"/>
          <w:bCs w:val="1"/>
        </w:rPr>
        <w:t>pour chaque responsable commercial</w:t>
      </w:r>
      <w:r w:rsidRPr="5A5E52DE" w:rsidR="00F6674F">
        <w:rPr>
          <w:rFonts w:ascii="Arial" w:hAnsi="Arial" w:cs="Arial"/>
        </w:rPr>
        <w:t xml:space="preserve"> en fonction de la localisation géographique des adhérents (internes et externes).</w:t>
      </w:r>
    </w:p>
    <w:p w:rsidR="5A5E52DE" w:rsidP="5A5E52DE" w:rsidRDefault="5A5E52DE" w14:paraId="5219E984" w14:textId="2AF482D9">
      <w:pPr>
        <w:tabs>
          <w:tab w:val="left" w:leader="none" w:pos="432"/>
        </w:tabs>
        <w:jc w:val="both"/>
        <w:rPr>
          <w:rFonts w:ascii="Arial" w:hAnsi="Arial" w:cs="Arial"/>
        </w:rPr>
      </w:pPr>
    </w:p>
    <w:p w:rsidR="5A5E52DE" w:rsidP="5A5E52DE" w:rsidRDefault="5A5E52DE" w14:paraId="201D1796" w14:textId="592A9165">
      <w:pPr>
        <w:tabs>
          <w:tab w:val="left" w:leader="none" w:pos="432"/>
        </w:tabs>
        <w:jc w:val="both"/>
        <w:rPr>
          <w:rFonts w:ascii="Arial" w:hAnsi="Arial" w:cs="Arial"/>
        </w:rPr>
      </w:pPr>
    </w:p>
    <w:p w:rsidR="00F6674F" w:rsidP="00F6674F" w:rsidRDefault="00F6674F" w14:paraId="5528D86A"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Région/ académie : </w:t>
      </w:r>
    </w:p>
    <w:p w:rsidR="00F6674F" w:rsidP="00F6674F" w:rsidRDefault="00F6674F" w14:paraId="1B033AC0"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p>
    <w:p w:rsidR="00F6674F" w:rsidP="00F6674F" w:rsidRDefault="00F6674F" w14:paraId="65F18BF9"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F6674F" w:rsidP="00F6674F" w:rsidRDefault="00F6674F" w14:paraId="7E93C072"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p>
    <w:p w:rsidR="00F6674F" w:rsidP="00F6674F" w:rsidRDefault="00F6674F" w14:paraId="054AD253"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AB7114" w:rsidR="00F6674F" w:rsidP="00F6674F" w:rsidRDefault="00F6674F" w14:paraId="227365D6" w14:textId="77777777">
      <w:pPr>
        <w:pStyle w:val="Normal2"/>
        <w:pBdr>
          <w:top w:val="single" w:color="009B37" w:sz="18" w:space="1"/>
          <w:left w:val="single" w:color="009B37" w:sz="18" w:space="4"/>
          <w:bottom w:val="single" w:color="009B37" w:sz="18" w:space="1"/>
          <w:right w:val="single" w:color="009B37" w:sz="18" w:space="4"/>
        </w:pBdr>
        <w:ind w:left="0"/>
        <w:rPr>
          <w:rFonts w:ascii="Arial" w:hAnsi="Arial" w:cs="Arial"/>
          <w:sz w:val="20"/>
        </w:rPr>
      </w:pPr>
    </w:p>
    <w:p w:rsidR="00901332" w:rsidP="007039F0" w:rsidRDefault="00901332" w14:paraId="3AB17C0F" w14:textId="42FCEAD2">
      <w:pPr>
        <w:tabs>
          <w:tab w:val="left" w:pos="432"/>
        </w:tabs>
        <w:jc w:val="both"/>
        <w:rPr>
          <w:rFonts w:ascii="Arial" w:hAnsi="Arial" w:cs="Arial"/>
          <w:b/>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6674F" w:rsidTr="00C251A8" w14:paraId="02900C8A" w14:textId="77777777">
        <w:tc>
          <w:tcPr>
            <w:tcW w:w="8936" w:type="dxa"/>
            <w:shd w:val="solid" w:color="009B37" w:fill="auto"/>
          </w:tcPr>
          <w:p w:rsidRPr="005E7ED1" w:rsidR="00F6674F" w:rsidP="00C251A8" w:rsidRDefault="00F6674F" w14:paraId="2AEA7F8A" w14:textId="0B05C83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C°)</w:t>
            </w:r>
            <w:r w:rsidRPr="005E7ED1">
              <w:rPr>
                <w:rFonts w:ascii="Arial" w:hAnsi="Arial" w:cs="Arial"/>
                <w:b/>
                <w:color w:val="FFFFFF"/>
              </w:rPr>
              <w:t xml:space="preserve"> </w:t>
            </w:r>
            <w:r>
              <w:rPr>
                <w:rFonts w:ascii="Arial" w:hAnsi="Arial" w:cs="Arial"/>
                <w:b/>
                <w:color w:val="FFFFFF"/>
              </w:rPr>
              <w:t>Contacts qualité et RSE</w:t>
            </w:r>
          </w:p>
        </w:tc>
        <w:tc>
          <w:tcPr>
            <w:tcW w:w="1272" w:type="dxa"/>
            <w:shd w:val="solid" w:color="009B37" w:fill="auto"/>
          </w:tcPr>
          <w:p w:rsidRPr="005E7ED1" w:rsidR="00F6674F" w:rsidP="00C251A8" w:rsidRDefault="00F6674F" w14:paraId="012BA61B" w14:textId="77777777">
            <w:pPr>
              <w:tabs>
                <w:tab w:val="left" w:pos="-142"/>
              </w:tabs>
              <w:jc w:val="right"/>
              <w:rPr>
                <w:rFonts w:ascii="Arial" w:hAnsi="Arial" w:cs="Arial"/>
                <w:b/>
                <w:color w:val="FFFFFF"/>
              </w:rPr>
            </w:pPr>
          </w:p>
        </w:tc>
      </w:tr>
    </w:tbl>
    <w:p w:rsidR="00901332" w:rsidP="007039F0" w:rsidRDefault="00901332" w14:paraId="7BC96283" w14:textId="383515EC">
      <w:pPr>
        <w:tabs>
          <w:tab w:val="left" w:pos="432"/>
        </w:tabs>
        <w:jc w:val="both"/>
        <w:rPr>
          <w:rFonts w:ascii="Arial" w:hAnsi="Arial" w:cs="Arial"/>
          <w:b/>
        </w:rPr>
      </w:pPr>
    </w:p>
    <w:p w:rsidRPr="007039F0" w:rsidR="00901332" w:rsidP="007039F0" w:rsidRDefault="00F6674F" w14:paraId="6796E35D" w14:textId="427681FD">
      <w:pPr>
        <w:tabs>
          <w:tab w:val="left" w:pos="432"/>
        </w:tabs>
        <w:jc w:val="both"/>
        <w:rPr>
          <w:rFonts w:ascii="Arial" w:hAnsi="Arial" w:cs="Arial"/>
          <w:b/>
        </w:rPr>
      </w:pPr>
      <w:r>
        <w:rPr>
          <w:rFonts w:ascii="Arial" w:hAnsi="Arial" w:cs="Arial"/>
          <w:b/>
        </w:rPr>
        <w:t>C.1.Contacts qualité</w:t>
      </w:r>
    </w:p>
    <w:p w:rsidR="004965F3" w:rsidP="004965F3" w:rsidRDefault="004965F3" w14:paraId="47B5BCD6"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4965F3" w:rsidP="004965F3" w:rsidRDefault="004965F3" w14:paraId="221A2959"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4965F3" w:rsidP="004965F3" w:rsidRDefault="004965F3" w14:paraId="60B0F95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AB7114" w:rsidR="004965F3" w:rsidP="004965F3" w:rsidRDefault="004965F3" w14:paraId="005B9AA4"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p w:rsidR="004965F3" w:rsidP="004965F3" w:rsidRDefault="004965F3" w14:paraId="554832FC" w14:textId="77777777">
      <w:pPr>
        <w:jc w:val="both"/>
        <w:rPr>
          <w:rFonts w:ascii="Arial" w:hAnsi="Arial" w:cs="Arial"/>
          <w:bCs/>
          <w:i/>
          <w:lang w:val="en-GB"/>
        </w:rPr>
      </w:pPr>
    </w:p>
    <w:p w:rsidRPr="007039F0" w:rsidR="004965F3" w:rsidP="004965F3" w:rsidRDefault="00F6674F" w14:paraId="4DD8CA3C" w14:textId="0C024FBC">
      <w:pPr>
        <w:tabs>
          <w:tab w:val="left" w:pos="432"/>
        </w:tabs>
        <w:jc w:val="both"/>
        <w:rPr>
          <w:rFonts w:ascii="Arial" w:hAnsi="Arial" w:cs="Arial"/>
          <w:b/>
        </w:rPr>
      </w:pPr>
      <w:r>
        <w:rPr>
          <w:rFonts w:ascii="Arial" w:hAnsi="Arial" w:cs="Arial"/>
          <w:b/>
        </w:rPr>
        <w:t>C</w:t>
      </w:r>
      <w:r w:rsidRPr="007039F0" w:rsidR="004965F3">
        <w:rPr>
          <w:rFonts w:ascii="Arial" w:hAnsi="Arial" w:cs="Arial"/>
          <w:b/>
        </w:rPr>
        <w:t>.</w:t>
      </w:r>
      <w:r>
        <w:rPr>
          <w:rFonts w:ascii="Arial" w:hAnsi="Arial" w:cs="Arial"/>
          <w:b/>
        </w:rPr>
        <w:t>2</w:t>
      </w:r>
      <w:r w:rsidRPr="007039F0" w:rsidR="004965F3">
        <w:rPr>
          <w:rFonts w:ascii="Arial" w:hAnsi="Arial" w:cs="Arial"/>
          <w:b/>
        </w:rPr>
        <w:t xml:space="preserve"> Contact </w:t>
      </w:r>
      <w:r>
        <w:rPr>
          <w:rFonts w:ascii="Arial" w:hAnsi="Arial" w:cs="Arial"/>
          <w:b/>
        </w:rPr>
        <w:t xml:space="preserve">RSE </w:t>
      </w:r>
      <w:r w:rsidR="004965F3">
        <w:rPr>
          <w:rFonts w:ascii="Arial" w:hAnsi="Arial" w:cs="Arial"/>
          <w:b/>
        </w:rPr>
        <w:t>/ transition écologique</w:t>
      </w:r>
    </w:p>
    <w:p w:rsidR="004965F3" w:rsidP="004965F3" w:rsidRDefault="004965F3" w14:paraId="10D33C1D"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4965F3" w:rsidP="004965F3" w:rsidRDefault="004965F3" w14:paraId="12B5CF9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4965F3" w:rsidP="004965F3" w:rsidRDefault="004965F3" w14:paraId="63EACB3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AB7114" w:rsidR="004965F3" w:rsidP="004965F3" w:rsidRDefault="004965F3" w14:paraId="41840A7A"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p w:rsidR="004965F3" w:rsidP="004965F3" w:rsidRDefault="004965F3" w14:paraId="0192B4F4" w14:textId="77777777">
      <w:pPr>
        <w:jc w:val="both"/>
        <w:rPr>
          <w:rFonts w:ascii="Arial" w:hAnsi="Arial" w:cs="Arial"/>
          <w:bCs/>
          <w:i/>
          <w:lang w:val="en-GB"/>
        </w:rPr>
      </w:pPr>
    </w:p>
    <w:p w:rsidR="00F70841" w:rsidP="00F70841" w:rsidRDefault="00F70841" w14:paraId="27E2D75A"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70841" w14:paraId="4557E62E" w14:textId="77777777">
        <w:tc>
          <w:tcPr>
            <w:tcW w:w="8936" w:type="dxa"/>
            <w:shd w:val="solid" w:color="009B37" w:fill="auto"/>
          </w:tcPr>
          <w:p w:rsidRPr="005E7ED1" w:rsidR="00F70841" w:rsidP="00082482" w:rsidRDefault="00F70841" w14:paraId="69C5D649" w14:textId="7777777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D°)</w:t>
            </w:r>
            <w:r w:rsidRPr="005E7ED1">
              <w:rPr>
                <w:rFonts w:ascii="Arial" w:hAnsi="Arial" w:cs="Arial"/>
                <w:b/>
                <w:color w:val="FFFFFF"/>
              </w:rPr>
              <w:t xml:space="preserve"> </w:t>
            </w:r>
            <w:r>
              <w:rPr>
                <w:rFonts w:ascii="Arial" w:hAnsi="Arial" w:cs="Arial"/>
                <w:b/>
                <w:color w:val="FFFFFF"/>
              </w:rPr>
              <w:t>Communication des fiches techniques</w:t>
            </w:r>
            <w:r w:rsidR="001405F1">
              <w:rPr>
                <w:rFonts w:ascii="Arial" w:hAnsi="Arial" w:cs="Arial"/>
                <w:b/>
                <w:color w:val="FFFFFF"/>
              </w:rPr>
              <w:t xml:space="preserve"> </w:t>
            </w:r>
            <w:r w:rsidR="00CE1A9A">
              <w:rPr>
                <w:rFonts w:ascii="Arial" w:hAnsi="Arial" w:cs="Arial"/>
                <w:b/>
                <w:color w:val="FFFFFF"/>
              </w:rPr>
              <w:t>et fiches de données sécurité</w:t>
            </w:r>
          </w:p>
        </w:tc>
        <w:tc>
          <w:tcPr>
            <w:tcW w:w="1272" w:type="dxa"/>
            <w:shd w:val="solid" w:color="009B37" w:fill="auto"/>
          </w:tcPr>
          <w:p w:rsidRPr="005E7ED1" w:rsidR="00F70841" w:rsidP="00082482" w:rsidRDefault="00F70841" w14:paraId="65BAABA6" w14:textId="77777777">
            <w:pPr>
              <w:tabs>
                <w:tab w:val="left" w:pos="-142"/>
              </w:tabs>
              <w:jc w:val="right"/>
              <w:rPr>
                <w:rFonts w:ascii="Arial" w:hAnsi="Arial" w:cs="Arial"/>
                <w:b/>
                <w:color w:val="FFFFFF"/>
              </w:rPr>
            </w:pPr>
          </w:p>
        </w:tc>
      </w:tr>
    </w:tbl>
    <w:p w:rsidRPr="00F70841" w:rsidR="00F70841" w:rsidP="00582FA3" w:rsidRDefault="00F70841" w14:paraId="58265B9C" w14:textId="77777777">
      <w:pPr>
        <w:jc w:val="both"/>
        <w:rPr>
          <w:rFonts w:ascii="Arial" w:hAnsi="Arial" w:cs="Arial"/>
          <w:bCs/>
          <w:i/>
        </w:rPr>
      </w:pPr>
    </w:p>
    <w:p w:rsidR="007039F0" w:rsidP="007039F0" w:rsidRDefault="007039F0" w14:paraId="529554E6" w14:textId="7B7D9B12">
      <w:pPr>
        <w:jc w:val="both"/>
        <w:rPr>
          <w:rFonts w:ascii="Arial" w:hAnsi="Arial" w:cs="Arial"/>
          <w:bCs/>
        </w:rPr>
      </w:pPr>
      <w:r w:rsidRPr="00E16BA7">
        <w:rPr>
          <w:rFonts w:ascii="Arial" w:hAnsi="Arial" w:cs="Arial"/>
          <w:bCs/>
        </w:rPr>
        <w:t xml:space="preserve">Le candidat joint en annexe </w:t>
      </w:r>
      <w:r w:rsidR="00E86953">
        <w:rPr>
          <w:rFonts w:ascii="Arial" w:hAnsi="Arial" w:cs="Arial"/>
          <w:bCs/>
        </w:rPr>
        <w:t>d</w:t>
      </w:r>
      <w:r>
        <w:rPr>
          <w:rFonts w:ascii="Arial" w:hAnsi="Arial" w:cs="Arial"/>
          <w:bCs/>
        </w:rPr>
        <w:t xml:space="preserve">u </w:t>
      </w:r>
      <w:r w:rsidR="007F7A92">
        <w:rPr>
          <w:rFonts w:ascii="Arial" w:hAnsi="Arial" w:cs="Arial"/>
          <w:bCs/>
        </w:rPr>
        <w:t>CRT</w:t>
      </w:r>
      <w:r>
        <w:rPr>
          <w:rFonts w:ascii="Arial" w:hAnsi="Arial" w:cs="Arial"/>
          <w:bCs/>
        </w:rPr>
        <w:t xml:space="preserve">, sous format électronique, </w:t>
      </w:r>
      <w:r w:rsidR="007F7A92">
        <w:rPr>
          <w:rFonts w:ascii="Arial" w:hAnsi="Arial" w:cs="Arial"/>
          <w:bCs/>
        </w:rPr>
        <w:t xml:space="preserve">rédigées </w:t>
      </w:r>
      <w:r w:rsidRPr="00F6674F" w:rsidR="007F7A92">
        <w:rPr>
          <w:rFonts w:ascii="Arial" w:hAnsi="Arial" w:cs="Arial"/>
          <w:b/>
          <w:bCs/>
        </w:rPr>
        <w:t>en langue française</w:t>
      </w:r>
      <w:r w:rsidRPr="00E16BA7" w:rsidR="007F7A92">
        <w:rPr>
          <w:rFonts w:ascii="Arial" w:hAnsi="Arial" w:cs="Arial"/>
          <w:bCs/>
        </w:rPr>
        <w:t xml:space="preserve"> </w:t>
      </w:r>
      <w:r w:rsidRPr="00E16BA7" w:rsidR="00D7352D">
        <w:rPr>
          <w:rFonts w:ascii="Arial" w:hAnsi="Arial" w:cs="Arial"/>
          <w:bCs/>
        </w:rPr>
        <w:t>pour l’ensemble des</w:t>
      </w:r>
      <w:r w:rsidR="007F7A92">
        <w:rPr>
          <w:rFonts w:ascii="Arial" w:hAnsi="Arial" w:cs="Arial"/>
          <w:bCs/>
        </w:rPr>
        <w:t xml:space="preserve"> articles</w:t>
      </w:r>
      <w:r w:rsidRPr="00E16BA7" w:rsidR="00D7352D">
        <w:rPr>
          <w:rFonts w:ascii="Arial" w:hAnsi="Arial" w:cs="Arial"/>
          <w:bCs/>
        </w:rPr>
        <w:t xml:space="preserve"> </w:t>
      </w:r>
      <w:r w:rsidR="00E86953">
        <w:rPr>
          <w:rFonts w:ascii="Arial" w:hAnsi="Arial" w:cs="Arial"/>
          <w:bCs/>
        </w:rPr>
        <w:t xml:space="preserve">indiqués </w:t>
      </w:r>
      <w:r w:rsidRPr="00E16BA7" w:rsidR="00D7352D">
        <w:rPr>
          <w:rFonts w:ascii="Arial" w:hAnsi="Arial" w:cs="Arial"/>
          <w:bCs/>
        </w:rPr>
        <w:t xml:space="preserve">au </w:t>
      </w:r>
      <w:r w:rsidR="00F6674F">
        <w:rPr>
          <w:rFonts w:ascii="Arial" w:hAnsi="Arial" w:cs="Arial"/>
          <w:bCs/>
        </w:rPr>
        <w:t xml:space="preserve">BPU/ </w:t>
      </w:r>
      <w:r w:rsidR="007F7A92">
        <w:rPr>
          <w:rFonts w:ascii="Arial" w:hAnsi="Arial" w:cs="Arial"/>
          <w:bCs/>
        </w:rPr>
        <w:t>DQE, les documents suivants :</w:t>
      </w:r>
    </w:p>
    <w:p w:rsidR="007F7A92" w:rsidP="007039F0" w:rsidRDefault="007F7A92" w14:paraId="45E6E49B" w14:textId="77777777">
      <w:pPr>
        <w:jc w:val="both"/>
        <w:rPr>
          <w:rFonts w:ascii="Arial" w:hAnsi="Arial" w:cs="Arial"/>
          <w:bCs/>
        </w:rPr>
      </w:pPr>
    </w:p>
    <w:p w:rsidR="00D7352D" w:rsidP="007039F0" w:rsidRDefault="007039F0" w14:paraId="45DCDB1C" w14:textId="176978C5">
      <w:pPr>
        <w:jc w:val="both"/>
        <w:rPr>
          <w:rFonts w:ascii="Arial" w:hAnsi="Arial" w:cs="Arial"/>
          <w:bCs/>
        </w:rPr>
      </w:pPr>
      <w:r>
        <w:rPr>
          <w:rFonts w:ascii="Arial" w:hAnsi="Arial" w:cs="Arial"/>
          <w:bCs/>
        </w:rPr>
        <w:t>-</w:t>
      </w:r>
      <w:r w:rsidRPr="00E16BA7">
        <w:rPr>
          <w:rFonts w:ascii="Arial" w:hAnsi="Arial" w:cs="Arial"/>
          <w:bCs/>
        </w:rPr>
        <w:t xml:space="preserve"> </w:t>
      </w:r>
      <w:r w:rsidR="00D7352D">
        <w:rPr>
          <w:rFonts w:ascii="Arial" w:hAnsi="Arial" w:cs="Arial"/>
          <w:bCs/>
        </w:rPr>
        <w:t>Fi</w:t>
      </w:r>
      <w:r w:rsidRPr="00E16BA7">
        <w:rPr>
          <w:rFonts w:ascii="Arial" w:hAnsi="Arial" w:cs="Arial"/>
          <w:bCs/>
        </w:rPr>
        <w:t>ches techniques</w:t>
      </w:r>
      <w:r w:rsidR="00D7352D">
        <w:rPr>
          <w:rFonts w:ascii="Arial" w:hAnsi="Arial" w:cs="Arial"/>
          <w:bCs/>
        </w:rPr>
        <w:t xml:space="preserve"> </w:t>
      </w:r>
      <w:r w:rsidR="007F7A92">
        <w:rPr>
          <w:rFonts w:ascii="Arial" w:hAnsi="Arial" w:cs="Arial"/>
          <w:bCs/>
        </w:rPr>
        <w:t xml:space="preserve">industrielles </w:t>
      </w:r>
      <w:r>
        <w:rPr>
          <w:rFonts w:ascii="Arial" w:hAnsi="Arial" w:cs="Arial"/>
          <w:bCs/>
        </w:rPr>
        <w:t>(FT)</w:t>
      </w:r>
      <w:r w:rsidR="007F7A92">
        <w:rPr>
          <w:rFonts w:ascii="Arial" w:hAnsi="Arial" w:cs="Arial"/>
          <w:bCs/>
        </w:rPr>
        <w:t>, c’est-à-dire rédigées par les fabricants</w:t>
      </w:r>
    </w:p>
    <w:p w:rsidR="00E86953" w:rsidP="007039F0" w:rsidRDefault="00E86953" w14:paraId="44CEA1FB" w14:textId="09C274B8">
      <w:pPr>
        <w:jc w:val="both"/>
        <w:rPr>
          <w:rFonts w:ascii="Arial" w:hAnsi="Arial" w:cs="Arial"/>
          <w:bCs/>
        </w:rPr>
      </w:pPr>
      <w:r>
        <w:rPr>
          <w:rFonts w:ascii="Arial" w:hAnsi="Arial" w:cs="Arial"/>
          <w:bCs/>
        </w:rPr>
        <w:t>- F</w:t>
      </w:r>
      <w:r w:rsidR="00C251A8">
        <w:rPr>
          <w:rFonts w:ascii="Arial" w:hAnsi="Arial" w:cs="Arial"/>
          <w:bCs/>
        </w:rPr>
        <w:t>iches de données de sécurité</w:t>
      </w:r>
      <w:r w:rsidRPr="00E86953">
        <w:rPr>
          <w:rFonts w:ascii="Arial" w:hAnsi="Arial" w:cs="Arial"/>
          <w:bCs/>
        </w:rPr>
        <w:t xml:space="preserve"> </w:t>
      </w:r>
      <w:r w:rsidR="00C251A8">
        <w:rPr>
          <w:rFonts w:ascii="Arial" w:hAnsi="Arial" w:cs="Arial"/>
          <w:bCs/>
        </w:rPr>
        <w:t>(FD</w:t>
      </w:r>
      <w:r>
        <w:rPr>
          <w:rFonts w:ascii="Arial" w:hAnsi="Arial" w:cs="Arial"/>
          <w:bCs/>
        </w:rPr>
        <w:t>S)</w:t>
      </w:r>
      <w:r w:rsidR="00C251A8">
        <w:rPr>
          <w:rFonts w:ascii="Arial" w:hAnsi="Arial" w:cs="Arial"/>
          <w:bCs/>
        </w:rPr>
        <w:t xml:space="preserve"> si applicable</w:t>
      </w:r>
    </w:p>
    <w:p w:rsidR="00E86953" w:rsidP="007039F0" w:rsidRDefault="00E86953" w14:paraId="4628E7BC" w14:textId="30884854">
      <w:pPr>
        <w:jc w:val="both"/>
        <w:rPr>
          <w:rFonts w:ascii="Arial" w:hAnsi="Arial" w:cs="Arial"/>
          <w:bCs/>
        </w:rPr>
      </w:pPr>
      <w:r w:rsidRPr="00FC2800">
        <w:rPr>
          <w:rFonts w:ascii="Arial" w:hAnsi="Arial" w:cs="Arial"/>
          <w:b/>
          <w:bCs/>
        </w:rPr>
        <w:t xml:space="preserve">- </w:t>
      </w:r>
      <w:r w:rsidRPr="00FC2800" w:rsidR="00C251A8">
        <w:rPr>
          <w:rFonts w:ascii="Arial" w:hAnsi="Arial" w:cs="Arial"/>
          <w:b/>
          <w:bCs/>
        </w:rPr>
        <w:t>Procès-verbal de classement au feu</w:t>
      </w:r>
      <w:r w:rsidR="00C251A8">
        <w:rPr>
          <w:rFonts w:ascii="Arial" w:hAnsi="Arial" w:cs="Arial"/>
          <w:bCs/>
        </w:rPr>
        <w:t xml:space="preserve"> de l’ensemble des articles classés M ou équivalent Européen</w:t>
      </w:r>
    </w:p>
    <w:p w:rsidR="00E86953" w:rsidP="007039F0" w:rsidRDefault="00E86953" w14:paraId="2A4EF110" w14:textId="77777777">
      <w:pPr>
        <w:jc w:val="both"/>
        <w:rPr>
          <w:rFonts w:ascii="Arial" w:hAnsi="Arial" w:cs="Arial"/>
          <w:bCs/>
        </w:rPr>
      </w:pPr>
    </w:p>
    <w:p w:rsidR="007039F0" w:rsidP="007039F0" w:rsidRDefault="007039F0" w14:paraId="3182BD84" w14:textId="77777777">
      <w:pPr>
        <w:jc w:val="both"/>
        <w:rPr>
          <w:rFonts w:ascii="Arial" w:hAnsi="Arial" w:cs="Arial"/>
          <w:bCs/>
        </w:rPr>
      </w:pPr>
    </w:p>
    <w:p w:rsidR="00071B5B" w:rsidP="003F4C8D" w:rsidRDefault="007039F0" w14:paraId="7FAD4E76" w14:textId="71D11B2B">
      <w:pPr>
        <w:jc w:val="both"/>
        <w:rPr>
          <w:rFonts w:ascii="Arial" w:hAnsi="Arial" w:cs="Arial"/>
          <w:b/>
          <w:bCs/>
        </w:rPr>
      </w:pPr>
      <w:bookmarkStart w:name="_Hlk73105026" w:id="2"/>
      <w:r>
        <w:rPr>
          <w:rFonts w:ascii="Arial" w:hAnsi="Arial" w:cs="Arial"/>
          <w:bCs/>
        </w:rPr>
        <w:t xml:space="preserve">Les fiches techniques </w:t>
      </w:r>
      <w:r w:rsidRPr="002564FE">
        <w:rPr>
          <w:rFonts w:ascii="Arial" w:hAnsi="Arial" w:cs="Arial"/>
          <w:b/>
          <w:bCs/>
        </w:rPr>
        <w:t>actualisées</w:t>
      </w:r>
      <w:r>
        <w:rPr>
          <w:rFonts w:ascii="Arial" w:hAnsi="Arial" w:cs="Arial"/>
          <w:bCs/>
        </w:rPr>
        <w:t xml:space="preserve"> (dernière mise à jour) s</w:t>
      </w:r>
      <w:r w:rsidR="007F7A92">
        <w:rPr>
          <w:rFonts w:ascii="Arial" w:hAnsi="Arial" w:cs="Arial"/>
          <w:bCs/>
        </w:rPr>
        <w:t>er</w:t>
      </w:r>
      <w:r>
        <w:rPr>
          <w:rFonts w:ascii="Arial" w:hAnsi="Arial" w:cs="Arial"/>
          <w:bCs/>
        </w:rPr>
        <w:t xml:space="preserve">ont </w:t>
      </w:r>
      <w:r w:rsidRPr="002564FE">
        <w:rPr>
          <w:rFonts w:ascii="Arial" w:hAnsi="Arial" w:cs="Arial"/>
          <w:b/>
          <w:bCs/>
        </w:rPr>
        <w:t xml:space="preserve">classées </w:t>
      </w:r>
      <w:r>
        <w:rPr>
          <w:rFonts w:ascii="Arial" w:hAnsi="Arial" w:cs="Arial"/>
          <w:bCs/>
        </w:rPr>
        <w:t xml:space="preserve">dans l’ordre du </w:t>
      </w:r>
      <w:r w:rsidR="007F7A92">
        <w:rPr>
          <w:rFonts w:ascii="Arial" w:hAnsi="Arial" w:cs="Arial"/>
          <w:bCs/>
        </w:rPr>
        <w:t>DQE</w:t>
      </w:r>
      <w:r w:rsidR="00C251A8">
        <w:rPr>
          <w:rFonts w:ascii="Arial" w:hAnsi="Arial" w:cs="Arial"/>
          <w:bCs/>
        </w:rPr>
        <w:t>/ BPU</w:t>
      </w:r>
      <w:r w:rsidR="007F7A92">
        <w:rPr>
          <w:rFonts w:ascii="Arial" w:hAnsi="Arial" w:cs="Arial"/>
          <w:bCs/>
        </w:rPr>
        <w:t>.</w:t>
      </w:r>
    </w:p>
    <w:p w:rsidR="001614C7" w:rsidP="001614C7" w:rsidRDefault="001614C7" w14:paraId="36A7F915" w14:textId="77777777">
      <w:pPr>
        <w:jc w:val="both"/>
        <w:rPr>
          <w:rFonts w:ascii="Arial" w:hAnsi="Arial" w:cs="Arial"/>
          <w:bCs/>
        </w:rPr>
      </w:pPr>
    </w:p>
    <w:bookmarkEnd w:id="2"/>
    <w:p w:rsidRPr="00CD10D6" w:rsidR="00CD10D6" w:rsidP="00CD10D6" w:rsidRDefault="00CD10D6" w14:paraId="650B69FA" w14:textId="77777777">
      <w:pPr>
        <w:jc w:val="both"/>
        <w:rPr>
          <w:rFonts w:ascii="Calibri" w:hAnsi="Calibri" w:eastAsia="Calibri"/>
          <w:sz w:val="22"/>
          <w:szCs w:val="22"/>
          <w:lang w:eastAsia="en-US"/>
        </w:rPr>
      </w:pPr>
      <w:r>
        <w:rPr>
          <w:rFonts w:ascii="Calibri" w:hAnsi="Calibri" w:eastAsia="Calibri"/>
          <w:sz w:val="22"/>
          <w:szCs w:val="22"/>
          <w:lang w:eastAsia="en-US"/>
        </w:rPr>
        <w:t>L</w:t>
      </w:r>
      <w:r w:rsidRPr="00CD10D6">
        <w:rPr>
          <w:rFonts w:ascii="Calibri" w:hAnsi="Calibri" w:eastAsia="Calibri"/>
          <w:sz w:val="22"/>
          <w:szCs w:val="22"/>
          <w:lang w:eastAsia="en-US"/>
        </w:rPr>
        <w:t xml:space="preserve">es FT devront </w:t>
      </w:r>
      <w:r w:rsidRPr="00CD10D6">
        <w:rPr>
          <w:rFonts w:ascii="Calibri" w:hAnsi="Calibri" w:eastAsia="Calibri"/>
          <w:i/>
          <w:sz w:val="22"/>
          <w:szCs w:val="22"/>
          <w:lang w:eastAsia="en-US"/>
        </w:rPr>
        <w:t>à minima</w:t>
      </w:r>
      <w:r w:rsidRPr="00CD10D6">
        <w:rPr>
          <w:rFonts w:ascii="Calibri" w:hAnsi="Calibri" w:eastAsia="Calibri"/>
          <w:sz w:val="22"/>
          <w:szCs w:val="22"/>
          <w:lang w:eastAsia="en-US"/>
        </w:rPr>
        <w:t xml:space="preserve"> indiquer :</w:t>
      </w:r>
    </w:p>
    <w:p w:rsidRPr="00CD10D6" w:rsidR="00CD10D6" w:rsidP="00CD10D6" w:rsidRDefault="00CD10D6" w14:paraId="01ED8360" w14:textId="77777777">
      <w:pPr>
        <w:jc w:val="both"/>
        <w:rPr>
          <w:rFonts w:ascii="Calibri" w:hAnsi="Calibri" w:eastAsia="Calibri"/>
          <w:sz w:val="22"/>
          <w:szCs w:val="22"/>
          <w:lang w:eastAsia="en-US"/>
        </w:rPr>
      </w:pPr>
    </w:p>
    <w:p w:rsidRPr="00912EC5" w:rsidR="00A50F20" w:rsidP="00A50F20" w:rsidRDefault="00A50F20" w14:paraId="0FD5AE67" w14:textId="30EDF67B">
      <w:pPr>
        <w:spacing w:line="259" w:lineRule="auto"/>
        <w:jc w:val="both"/>
        <w:rPr>
          <w:rFonts w:ascii="Arial" w:hAnsi="Arial" w:cs="Arial"/>
          <w:bCs/>
        </w:rPr>
      </w:pPr>
      <w:r w:rsidRPr="7E028EE3">
        <w:rPr>
          <w:rFonts w:ascii="Calibri" w:hAnsi="Calibri" w:eastAsia="Calibri"/>
          <w:sz w:val="22"/>
          <w:szCs w:val="22"/>
          <w:lang w:eastAsia="en-US"/>
        </w:rPr>
        <w:t xml:space="preserve">- </w:t>
      </w:r>
      <w:r w:rsidRPr="00912EC5" w:rsidR="00BF53BE">
        <w:rPr>
          <w:rFonts w:ascii="Arial" w:hAnsi="Arial" w:cs="Arial"/>
          <w:bCs/>
        </w:rPr>
        <w:t>L’identification et la description d</w:t>
      </w:r>
      <w:r w:rsidRPr="00912EC5" w:rsidR="00C251A8">
        <w:rPr>
          <w:rFonts w:ascii="Arial" w:hAnsi="Arial" w:cs="Arial"/>
          <w:bCs/>
        </w:rPr>
        <w:t>e l’article</w:t>
      </w:r>
      <w:r w:rsidR="00B00C0B">
        <w:rPr>
          <w:rFonts w:ascii="Arial" w:hAnsi="Arial" w:cs="Arial"/>
          <w:bCs/>
        </w:rPr>
        <w:t xml:space="preserve"> (matériaux, couleur, dimensions, grammages…)</w:t>
      </w:r>
    </w:p>
    <w:p w:rsidR="00BF53BE" w:rsidP="00A50F20" w:rsidRDefault="00BF53BE" w14:paraId="13906590" w14:textId="4DF9F310">
      <w:pPr>
        <w:spacing w:line="259" w:lineRule="auto"/>
        <w:jc w:val="both"/>
        <w:rPr>
          <w:rFonts w:ascii="Arial" w:hAnsi="Arial" w:cs="Arial"/>
          <w:bCs/>
        </w:rPr>
      </w:pPr>
      <w:r w:rsidRPr="00912EC5">
        <w:rPr>
          <w:rFonts w:ascii="Arial" w:hAnsi="Arial" w:cs="Arial"/>
          <w:bCs/>
        </w:rPr>
        <w:t xml:space="preserve">- </w:t>
      </w:r>
      <w:r>
        <w:rPr>
          <w:rFonts w:ascii="Arial" w:hAnsi="Arial" w:cs="Arial"/>
          <w:bCs/>
        </w:rPr>
        <w:t>I</w:t>
      </w:r>
      <w:r w:rsidRPr="00BF53BE">
        <w:rPr>
          <w:rFonts w:ascii="Arial" w:hAnsi="Arial" w:cs="Arial"/>
          <w:bCs/>
        </w:rPr>
        <w:t>nformations sur l’installation et le montage</w:t>
      </w:r>
      <w:r w:rsidR="00C251A8">
        <w:rPr>
          <w:rFonts w:ascii="Arial" w:hAnsi="Arial" w:cs="Arial"/>
          <w:bCs/>
        </w:rPr>
        <w:t>, si applicable</w:t>
      </w:r>
    </w:p>
    <w:p w:rsidR="00BF53BE" w:rsidP="00A50F20" w:rsidRDefault="00BF53BE" w14:paraId="2594FC03" w14:textId="2189A220">
      <w:pPr>
        <w:spacing w:line="259" w:lineRule="auto"/>
        <w:jc w:val="both"/>
        <w:rPr>
          <w:rFonts w:ascii="Arial" w:hAnsi="Arial" w:cs="Arial"/>
          <w:bCs/>
        </w:rPr>
      </w:pPr>
      <w:r>
        <w:rPr>
          <w:rFonts w:ascii="Arial" w:hAnsi="Arial" w:cs="Arial"/>
          <w:bCs/>
        </w:rPr>
        <w:t>- I</w:t>
      </w:r>
      <w:r w:rsidRPr="00BF53BE">
        <w:rPr>
          <w:rFonts w:ascii="Arial" w:hAnsi="Arial" w:cs="Arial"/>
          <w:bCs/>
        </w:rPr>
        <w:t>nformations sur le fonctionnement et l’utilisation</w:t>
      </w:r>
      <w:r w:rsidR="00C251A8">
        <w:rPr>
          <w:rFonts w:ascii="Arial" w:hAnsi="Arial" w:cs="Arial"/>
          <w:bCs/>
        </w:rPr>
        <w:t>, si applicable</w:t>
      </w:r>
    </w:p>
    <w:p w:rsidR="00BF53BE" w:rsidP="00A50F20" w:rsidRDefault="00BF53BE" w14:paraId="5F94C97E" w14:textId="6FEFB5B5">
      <w:pPr>
        <w:spacing w:line="259" w:lineRule="auto"/>
        <w:jc w:val="both"/>
        <w:rPr>
          <w:rFonts w:ascii="Arial" w:hAnsi="Arial" w:cs="Arial"/>
          <w:bCs/>
        </w:rPr>
      </w:pPr>
      <w:r>
        <w:rPr>
          <w:rFonts w:ascii="Arial" w:hAnsi="Arial" w:cs="Arial"/>
          <w:bCs/>
        </w:rPr>
        <w:t>- I</w:t>
      </w:r>
      <w:r w:rsidRPr="00BF53BE">
        <w:rPr>
          <w:rFonts w:ascii="Arial" w:hAnsi="Arial" w:cs="Arial"/>
          <w:bCs/>
        </w:rPr>
        <w:t>nformations sur l’</w:t>
      </w:r>
      <w:r w:rsidR="00C251A8">
        <w:rPr>
          <w:rFonts w:ascii="Arial" w:hAnsi="Arial" w:cs="Arial"/>
          <w:bCs/>
        </w:rPr>
        <w:t>entretien du matériel, y compris nettoyage et désinfection</w:t>
      </w:r>
    </w:p>
    <w:p w:rsidRPr="00BF53BE" w:rsidR="00BF53BE" w:rsidP="00BF53BE" w:rsidRDefault="00BF53BE" w14:paraId="6A02CEC6" w14:textId="77777777">
      <w:pPr>
        <w:spacing w:before="40"/>
        <w:jc w:val="both"/>
        <w:rPr>
          <w:rFonts w:ascii="Arial" w:hAnsi="Arial" w:cs="Arial"/>
          <w:bCs/>
        </w:rPr>
      </w:pPr>
      <w:r>
        <w:rPr>
          <w:rFonts w:ascii="Arial" w:hAnsi="Arial" w:cs="Arial"/>
          <w:bCs/>
        </w:rPr>
        <w:t>- I</w:t>
      </w:r>
      <w:r w:rsidRPr="00BF53BE">
        <w:rPr>
          <w:rFonts w:ascii="Arial" w:hAnsi="Arial" w:cs="Arial"/>
          <w:bCs/>
        </w:rPr>
        <w:t>nformations sur la manipulation, le transport et le stockage, le cas échéant</w:t>
      </w:r>
    </w:p>
    <w:p w:rsidRPr="00912EC5" w:rsidR="00BF53BE" w:rsidP="00A50F20" w:rsidRDefault="00BF53BE" w14:paraId="08C36045" w14:textId="77777777">
      <w:pPr>
        <w:spacing w:line="259" w:lineRule="auto"/>
        <w:jc w:val="both"/>
        <w:rPr>
          <w:rFonts w:ascii="Arial" w:hAnsi="Arial" w:cs="Arial"/>
          <w:bCs/>
        </w:rPr>
      </w:pPr>
      <w:r w:rsidRPr="2FD3B91E" w:rsidR="00BF53BE">
        <w:rPr>
          <w:rFonts w:ascii="Arial" w:hAnsi="Arial" w:cs="Arial"/>
        </w:rPr>
        <w:t>- Informations sur le démontage et la manipulation des composants</w:t>
      </w:r>
    </w:p>
    <w:p w:rsidR="6D5013C8" w:rsidP="2FD3B91E" w:rsidRDefault="6D5013C8" w14:paraId="7FC1BE5F" w14:textId="4B3B9318">
      <w:pPr>
        <w:spacing w:line="259" w:lineRule="auto"/>
        <w:jc w:val="both"/>
        <w:rPr>
          <w:rFonts w:ascii="Arial" w:hAnsi="Arial" w:cs="Arial"/>
        </w:rPr>
      </w:pPr>
      <w:r w:rsidRPr="2FD3B91E" w:rsidR="6D5013C8">
        <w:rPr>
          <w:rFonts w:ascii="Arial" w:hAnsi="Arial" w:cs="Arial"/>
        </w:rPr>
        <w:t>- Garantie légale de conformité, si applicable</w:t>
      </w:r>
    </w:p>
    <w:p w:rsidR="6D5013C8" w:rsidP="2FD3B91E" w:rsidRDefault="6D5013C8" w14:paraId="75BE029A" w14:textId="2AAFA495">
      <w:pPr>
        <w:spacing w:line="259" w:lineRule="auto"/>
        <w:jc w:val="both"/>
        <w:rPr>
          <w:rFonts w:ascii="Arial" w:hAnsi="Arial" w:cs="Arial"/>
        </w:rPr>
      </w:pPr>
      <w:r w:rsidRPr="2FD3B91E" w:rsidR="6D5013C8">
        <w:rPr>
          <w:rFonts w:ascii="Arial" w:hAnsi="Arial" w:cs="Arial"/>
        </w:rPr>
        <w:t>- Garantie commerciale, si applicable</w:t>
      </w:r>
    </w:p>
    <w:p w:rsidRPr="00912EC5" w:rsidR="00BF53BE" w:rsidP="00A50F20" w:rsidRDefault="00BF53BE" w14:paraId="4A50DE7A" w14:textId="57886A92">
      <w:pPr>
        <w:spacing w:line="259" w:lineRule="auto"/>
        <w:jc w:val="both"/>
        <w:rPr>
          <w:rFonts w:ascii="Arial" w:hAnsi="Arial" w:cs="Arial"/>
          <w:bCs/>
        </w:rPr>
      </w:pPr>
      <w:r w:rsidRPr="00912EC5">
        <w:rPr>
          <w:rFonts w:ascii="Arial" w:hAnsi="Arial" w:cs="Arial"/>
          <w:bCs/>
        </w:rPr>
        <w:t>- Certification</w:t>
      </w:r>
      <w:r w:rsidR="00B00C0B">
        <w:rPr>
          <w:rFonts w:ascii="Arial" w:hAnsi="Arial" w:cs="Arial"/>
          <w:bCs/>
        </w:rPr>
        <w:t>s, labels</w:t>
      </w:r>
      <w:r w:rsidRPr="00912EC5">
        <w:rPr>
          <w:rFonts w:ascii="Arial" w:hAnsi="Arial" w:cs="Arial"/>
          <w:bCs/>
        </w:rPr>
        <w:t xml:space="preserve"> et normes respectées</w:t>
      </w:r>
    </w:p>
    <w:p w:rsidR="00BF53BE" w:rsidP="00A50F20" w:rsidRDefault="00BF53BE" w14:paraId="1B73DCFE" w14:textId="36615168">
      <w:pPr>
        <w:spacing w:line="259" w:lineRule="auto"/>
        <w:jc w:val="both"/>
        <w:rPr>
          <w:rFonts w:ascii="Arial" w:hAnsi="Arial" w:cs="Arial"/>
          <w:bCs/>
        </w:rPr>
      </w:pPr>
      <w:r w:rsidRPr="00912EC5">
        <w:rPr>
          <w:rFonts w:ascii="Arial" w:hAnsi="Arial" w:cs="Arial"/>
          <w:bCs/>
        </w:rPr>
        <w:t>- la Classe énergétique des matériels</w:t>
      </w:r>
      <w:r w:rsidRPr="00912EC5" w:rsidR="003728BC">
        <w:rPr>
          <w:rFonts w:ascii="Arial" w:hAnsi="Arial" w:cs="Arial"/>
          <w:bCs/>
        </w:rPr>
        <w:t xml:space="preserve"> concernés</w:t>
      </w:r>
      <w:r w:rsidRPr="00912EC5" w:rsidR="00C251A8">
        <w:rPr>
          <w:rFonts w:ascii="Arial" w:hAnsi="Arial" w:cs="Arial"/>
          <w:bCs/>
        </w:rPr>
        <w:t xml:space="preserve"> si applicable</w:t>
      </w:r>
    </w:p>
    <w:p w:rsidRPr="00912EC5" w:rsidR="00B00C0B" w:rsidP="2FD3B91E" w:rsidRDefault="00B00C0B" w14:paraId="4E7CDC05" w14:textId="7DACC95D">
      <w:pPr>
        <w:spacing w:line="259" w:lineRule="auto"/>
        <w:jc w:val="both"/>
        <w:rPr>
          <w:rFonts w:ascii="Arial" w:hAnsi="Arial" w:cs="Arial"/>
        </w:rPr>
      </w:pPr>
      <w:r w:rsidRPr="2FD3B91E" w:rsidR="00B00C0B">
        <w:rPr>
          <w:rFonts w:ascii="Arial" w:hAnsi="Arial" w:cs="Arial"/>
        </w:rPr>
        <w:t xml:space="preserve">- La nature des traitements chimiques biocides (molécules chimiques) antibactériens, anti punaises de lit, </w:t>
      </w:r>
      <w:r w:rsidRPr="2FD3B91E" w:rsidR="00D61299">
        <w:rPr>
          <w:rFonts w:ascii="Arial" w:hAnsi="Arial" w:cs="Arial"/>
        </w:rPr>
        <w:t>anti-acariens</w:t>
      </w:r>
      <w:r w:rsidRPr="2FD3B91E" w:rsidR="00B00C0B">
        <w:rPr>
          <w:rFonts w:ascii="Arial" w:hAnsi="Arial" w:cs="Arial"/>
        </w:rPr>
        <w:t>…</w:t>
      </w:r>
    </w:p>
    <w:p w:rsidRPr="0055087E" w:rsidR="00BF53BE" w:rsidP="00BF53BE" w:rsidRDefault="00BF53BE" w14:paraId="46F1BA9D" w14:textId="6EC34EE4">
      <w:pPr>
        <w:spacing w:before="40"/>
        <w:jc w:val="both"/>
        <w:rPr>
          <w:rFonts w:ascii="Arial" w:hAnsi="Arial" w:cs="Arial"/>
          <w:bCs/>
        </w:rPr>
      </w:pPr>
      <w:r w:rsidRPr="00912EC5">
        <w:rPr>
          <w:rFonts w:ascii="Arial" w:hAnsi="Arial" w:cs="Arial"/>
          <w:bCs/>
        </w:rPr>
        <w:t>-</w:t>
      </w:r>
      <w:r>
        <w:rPr>
          <w:rFonts w:ascii="Arial" w:hAnsi="Arial" w:cs="Arial"/>
          <w:bCs/>
        </w:rPr>
        <w:t xml:space="preserve"> </w:t>
      </w:r>
      <w:r w:rsidRPr="0055087E">
        <w:rPr>
          <w:rFonts w:ascii="Arial" w:hAnsi="Arial" w:cs="Arial"/>
          <w:bCs/>
        </w:rPr>
        <w:t xml:space="preserve">Description </w:t>
      </w:r>
      <w:r w:rsidR="00C251A8">
        <w:rPr>
          <w:rFonts w:ascii="Arial" w:hAnsi="Arial" w:cs="Arial"/>
          <w:bCs/>
        </w:rPr>
        <w:t>des étiquettes si applicable</w:t>
      </w:r>
    </w:p>
    <w:p w:rsidRPr="00912EC5" w:rsidR="00BF53BE" w:rsidP="00A50F20" w:rsidRDefault="00B00C0B" w14:paraId="4290F7AB" w14:textId="4319DBE9">
      <w:pPr>
        <w:spacing w:line="259" w:lineRule="auto"/>
        <w:jc w:val="both"/>
        <w:rPr>
          <w:rFonts w:ascii="Arial" w:hAnsi="Arial" w:cs="Arial"/>
          <w:bCs/>
        </w:rPr>
      </w:pPr>
      <w:r>
        <w:rPr>
          <w:rFonts w:ascii="Arial" w:hAnsi="Arial" w:cs="Arial"/>
          <w:bCs/>
        </w:rPr>
        <w:t xml:space="preserve">- </w:t>
      </w:r>
      <w:r w:rsidRPr="00912EC5" w:rsidR="00BF53BE">
        <w:rPr>
          <w:rFonts w:ascii="Arial" w:hAnsi="Arial" w:cs="Arial"/>
          <w:bCs/>
        </w:rPr>
        <w:t>Nom du fabricant</w:t>
      </w:r>
    </w:p>
    <w:p w:rsidR="00A50F20" w:rsidP="00A50F20" w:rsidRDefault="00A50F20" w14:paraId="4E7A44C5" w14:textId="77777777">
      <w:pPr>
        <w:spacing w:before="40"/>
        <w:jc w:val="both"/>
        <w:rPr>
          <w:rFonts w:ascii="Arial" w:hAnsi="Arial" w:cs="Arial"/>
          <w:bCs/>
        </w:rPr>
      </w:pPr>
      <w:r w:rsidRPr="0055087E">
        <w:rPr>
          <w:rFonts w:ascii="Arial" w:hAnsi="Arial" w:cs="Arial"/>
          <w:bCs/>
        </w:rPr>
        <w:t xml:space="preserve">- Pays </w:t>
      </w:r>
      <w:r w:rsidR="0064281E">
        <w:rPr>
          <w:rFonts w:ascii="Arial" w:hAnsi="Arial" w:cs="Arial"/>
          <w:bCs/>
        </w:rPr>
        <w:t>de fabrication</w:t>
      </w:r>
    </w:p>
    <w:p w:rsidRPr="0055087E" w:rsidR="0064281E" w:rsidP="00A50F20" w:rsidRDefault="0064281E" w14:paraId="43AD17C0" w14:textId="5483B85C">
      <w:pPr>
        <w:spacing w:before="40"/>
        <w:jc w:val="both"/>
        <w:rPr>
          <w:rFonts w:ascii="Arial" w:hAnsi="Arial" w:cs="Arial"/>
          <w:bCs/>
        </w:rPr>
      </w:pPr>
      <w:r>
        <w:rPr>
          <w:rFonts w:ascii="Arial" w:hAnsi="Arial" w:cs="Arial"/>
          <w:bCs/>
        </w:rPr>
        <w:t>- Certific</w:t>
      </w:r>
      <w:r w:rsidR="00912EC5">
        <w:rPr>
          <w:rFonts w:ascii="Arial" w:hAnsi="Arial" w:cs="Arial"/>
          <w:bCs/>
        </w:rPr>
        <w:t>ations des sites de fabrication</w:t>
      </w:r>
      <w:r w:rsidR="00C251A8">
        <w:rPr>
          <w:rFonts w:ascii="Arial" w:hAnsi="Arial" w:cs="Arial"/>
          <w:bCs/>
        </w:rPr>
        <w:t>, si applicable</w:t>
      </w:r>
    </w:p>
    <w:p w:rsidR="00A50F20" w:rsidP="00A50F20" w:rsidRDefault="00A50F20" w14:paraId="627506F3" w14:textId="36FD9168">
      <w:pPr>
        <w:spacing w:before="40"/>
        <w:jc w:val="both"/>
        <w:rPr>
          <w:rFonts w:ascii="Arial" w:hAnsi="Arial" w:cs="Arial"/>
          <w:bCs/>
        </w:rPr>
      </w:pPr>
      <w:r w:rsidRPr="0055087E">
        <w:rPr>
          <w:rFonts w:ascii="Arial" w:hAnsi="Arial" w:cs="Arial"/>
          <w:bCs/>
        </w:rPr>
        <w:t xml:space="preserve">- Critères </w:t>
      </w:r>
      <w:r w:rsidR="0064281E">
        <w:rPr>
          <w:rFonts w:ascii="Arial" w:hAnsi="Arial" w:cs="Arial"/>
          <w:bCs/>
        </w:rPr>
        <w:t>réglementaires, si</w:t>
      </w:r>
      <w:r w:rsidR="00C251A8">
        <w:rPr>
          <w:rFonts w:ascii="Arial" w:hAnsi="Arial" w:cs="Arial"/>
          <w:bCs/>
        </w:rPr>
        <w:t xml:space="preserve"> applicable</w:t>
      </w:r>
    </w:p>
    <w:p w:rsidR="008D478B" w:rsidP="00A50F20" w:rsidRDefault="008D478B" w14:paraId="3E988F30" w14:textId="77777777">
      <w:pPr>
        <w:spacing w:before="40"/>
        <w:jc w:val="both"/>
        <w:rPr>
          <w:rFonts w:ascii="Arial" w:hAnsi="Arial" w:cs="Arial"/>
          <w:bCs/>
        </w:rPr>
      </w:pPr>
    </w:p>
    <w:p w:rsidR="003728BC" w:rsidP="00BF53BE" w:rsidRDefault="003728BC" w14:paraId="3F3CD63B" w14:textId="77777777">
      <w:pPr>
        <w:jc w:val="both"/>
        <w:rPr>
          <w:rFonts w:ascii="Arial" w:hAnsi="Arial" w:cs="Arial"/>
          <w:bCs/>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2E1279" w14:paraId="262F2686" w14:textId="77777777">
        <w:tc>
          <w:tcPr>
            <w:tcW w:w="8936" w:type="dxa"/>
            <w:shd w:val="solid" w:color="009B37" w:fill="auto"/>
          </w:tcPr>
          <w:p w:rsidRPr="005E7ED1" w:rsidR="002E1279" w:rsidP="00821A63" w:rsidRDefault="002E1279" w14:paraId="6FD465C1" w14:textId="36AFA0DB">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00F70841">
              <w:rPr>
                <w:rFonts w:ascii="Arial" w:hAnsi="Arial" w:cs="Arial"/>
                <w:b/>
                <w:color w:val="FFFFFF"/>
              </w:rPr>
              <w:t>E</w:t>
            </w:r>
            <w:r w:rsidR="004367FD">
              <w:rPr>
                <w:rFonts w:ascii="Arial" w:hAnsi="Arial" w:cs="Arial"/>
                <w:b/>
                <w:color w:val="FFFFFF"/>
              </w:rPr>
              <w:t>°)</w:t>
            </w:r>
            <w:r w:rsidRPr="005E7ED1">
              <w:rPr>
                <w:rFonts w:ascii="Arial" w:hAnsi="Arial" w:cs="Arial"/>
                <w:b/>
                <w:color w:val="FFFFFF"/>
              </w:rPr>
              <w:t xml:space="preserve"> </w:t>
            </w:r>
            <w:r w:rsidR="00B00C0B">
              <w:rPr>
                <w:rFonts w:ascii="Arial" w:hAnsi="Arial" w:cs="Arial"/>
                <w:b/>
                <w:color w:val="FFFFFF"/>
              </w:rPr>
              <w:t>Labels et certifications</w:t>
            </w:r>
          </w:p>
        </w:tc>
        <w:tc>
          <w:tcPr>
            <w:tcW w:w="1272" w:type="dxa"/>
            <w:shd w:val="solid" w:color="009B37" w:fill="auto"/>
          </w:tcPr>
          <w:p w:rsidRPr="005E7ED1" w:rsidR="002E1279" w:rsidP="00821A63" w:rsidRDefault="002E1279" w14:paraId="425085F0" w14:textId="77777777">
            <w:pPr>
              <w:tabs>
                <w:tab w:val="left" w:pos="-142"/>
              </w:tabs>
              <w:jc w:val="right"/>
              <w:rPr>
                <w:rFonts w:ascii="Arial" w:hAnsi="Arial" w:cs="Arial"/>
                <w:b/>
                <w:color w:val="FFFFFF"/>
              </w:rPr>
            </w:pPr>
          </w:p>
        </w:tc>
      </w:tr>
    </w:tbl>
    <w:p w:rsidR="002E1279" w:rsidP="002E1279" w:rsidRDefault="002E1279" w14:paraId="79E5B074" w14:textId="77777777">
      <w:pPr>
        <w:tabs>
          <w:tab w:val="left" w:pos="432"/>
        </w:tabs>
        <w:jc w:val="both"/>
        <w:rPr>
          <w:rFonts w:ascii="Arial" w:hAnsi="Arial" w:cs="Arial"/>
        </w:rPr>
      </w:pPr>
    </w:p>
    <w:p w:rsidR="00417FF0" w:rsidP="003F349F" w:rsidRDefault="00B00C0B" w14:paraId="2786D30E" w14:textId="14431168">
      <w:pPr>
        <w:tabs>
          <w:tab w:val="left" w:pos="432"/>
        </w:tabs>
        <w:jc w:val="both"/>
        <w:rPr>
          <w:rFonts w:ascii="Arial" w:hAnsi="Arial" w:cs="Arial"/>
        </w:rPr>
      </w:pPr>
      <w:r>
        <w:rPr>
          <w:rFonts w:ascii="Arial" w:hAnsi="Arial" w:cs="Arial"/>
        </w:rPr>
        <w:t>L’ensemble des labels et certificats devront être annexés aux FT.</w:t>
      </w:r>
    </w:p>
    <w:p w:rsidR="00F83950" w:rsidP="002E1279" w:rsidRDefault="00F83950" w14:paraId="2286E050" w14:textId="077DF74D">
      <w:pPr>
        <w:tabs>
          <w:tab w:val="left" w:pos="432"/>
        </w:tabs>
        <w:jc w:val="both"/>
        <w:rPr>
          <w:rFonts w:ascii="Arial" w:hAnsi="Arial" w:cs="Arial"/>
        </w:rPr>
      </w:pPr>
    </w:p>
    <w:p w:rsidR="00B00C0B" w:rsidP="002E1279" w:rsidRDefault="00B00C0B" w14:paraId="06850557" w14:textId="77777777">
      <w:pPr>
        <w:tabs>
          <w:tab w:val="left" w:pos="432"/>
        </w:tabs>
        <w:jc w:val="both"/>
        <w:rPr>
          <w:rFonts w:ascii="Arial" w:hAnsi="Arial" w:cs="Arial"/>
        </w:rPr>
      </w:pPr>
    </w:p>
    <w:p w:rsidR="0006439C" w:rsidP="002E1279" w:rsidRDefault="0006439C" w14:paraId="2B582239" w14:textId="77777777">
      <w:pPr>
        <w:tabs>
          <w:tab w:val="left" w:pos="432"/>
        </w:tabs>
        <w:jc w:val="both"/>
        <w:rPr>
          <w:rFonts w:ascii="Arial" w:hAnsi="Arial" w:cs="Arial"/>
        </w:rPr>
      </w:pPr>
    </w:p>
    <w:p w:rsidR="006C628B" w:rsidP="002E1279" w:rsidRDefault="006C628B" w14:paraId="6F25B148"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C912B4" w14:paraId="546AC051" w14:textId="77777777">
        <w:tc>
          <w:tcPr>
            <w:tcW w:w="8936" w:type="dxa"/>
            <w:shd w:val="solid" w:color="009B37" w:fill="auto"/>
          </w:tcPr>
          <w:p w:rsidRPr="005E7ED1" w:rsidR="00C912B4" w:rsidP="00CE1A9A" w:rsidRDefault="00C912B4" w14:paraId="140F096D" w14:textId="20BFC39D">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F°)</w:t>
            </w:r>
            <w:r w:rsidRPr="005E7ED1">
              <w:rPr>
                <w:rFonts w:ascii="Arial" w:hAnsi="Arial" w:cs="Arial"/>
                <w:b/>
                <w:color w:val="FFFFFF"/>
              </w:rPr>
              <w:t xml:space="preserve"> </w:t>
            </w:r>
            <w:r w:rsidR="00417FF0">
              <w:rPr>
                <w:rFonts w:ascii="Arial" w:hAnsi="Arial" w:cs="Arial"/>
                <w:b/>
                <w:color w:val="FFFFFF"/>
              </w:rPr>
              <w:t>Conditions logistiques d’</w:t>
            </w:r>
            <w:r w:rsidR="009D4ACA">
              <w:rPr>
                <w:rFonts w:ascii="Arial" w:hAnsi="Arial" w:cs="Arial"/>
                <w:b/>
                <w:color w:val="FFFFFF"/>
              </w:rPr>
              <w:t>exécution</w:t>
            </w:r>
            <w:r w:rsidR="00417FF0">
              <w:rPr>
                <w:rFonts w:ascii="Arial" w:hAnsi="Arial" w:cs="Arial"/>
                <w:b/>
                <w:color w:val="FFFFFF"/>
              </w:rPr>
              <w:t xml:space="preserve"> du marché</w:t>
            </w:r>
          </w:p>
        </w:tc>
        <w:tc>
          <w:tcPr>
            <w:tcW w:w="1272" w:type="dxa"/>
            <w:shd w:val="solid" w:color="009B37" w:fill="auto"/>
          </w:tcPr>
          <w:p w:rsidRPr="005E7ED1" w:rsidR="00C912B4" w:rsidP="00595778" w:rsidRDefault="00C912B4" w14:paraId="1FE94E3A" w14:textId="77777777">
            <w:pPr>
              <w:tabs>
                <w:tab w:val="left" w:pos="-142"/>
              </w:tabs>
              <w:jc w:val="right"/>
              <w:rPr>
                <w:rFonts w:ascii="Arial" w:hAnsi="Arial" w:cs="Arial"/>
                <w:b/>
                <w:color w:val="FFFFFF"/>
              </w:rPr>
            </w:pPr>
          </w:p>
        </w:tc>
      </w:tr>
    </w:tbl>
    <w:p w:rsidR="00C912B4" w:rsidP="00C912B4" w:rsidRDefault="00C912B4" w14:paraId="1E60B493" w14:textId="77777777">
      <w:pPr>
        <w:tabs>
          <w:tab w:val="left" w:pos="432"/>
        </w:tabs>
        <w:jc w:val="both"/>
        <w:rPr>
          <w:rFonts w:ascii="Arial" w:hAnsi="Arial" w:cs="Arial"/>
          <w:b/>
        </w:rPr>
      </w:pPr>
    </w:p>
    <w:p w:rsidR="00811EEC" w:rsidP="00811EEC" w:rsidRDefault="00CE1A9A" w14:paraId="7EFC3A60" w14:textId="77777777">
      <w:pPr>
        <w:jc w:val="both"/>
        <w:rPr>
          <w:rFonts w:ascii="Arial" w:hAnsi="Arial" w:cs="Arial"/>
        </w:rPr>
      </w:pPr>
      <w:r>
        <w:rPr>
          <w:rFonts w:ascii="Arial" w:hAnsi="Arial" w:cs="Arial"/>
        </w:rPr>
        <w:t xml:space="preserve">Le candidat </w:t>
      </w:r>
      <w:r w:rsidR="001F7846">
        <w:rPr>
          <w:rFonts w:ascii="Arial" w:hAnsi="Arial" w:cs="Arial"/>
        </w:rPr>
        <w:t>présentera</w:t>
      </w:r>
      <w:r w:rsidR="009817E9">
        <w:rPr>
          <w:rFonts w:ascii="Arial" w:hAnsi="Arial" w:cs="Arial"/>
        </w:rPr>
        <w:t xml:space="preserve"> </w:t>
      </w:r>
      <w:r>
        <w:rPr>
          <w:rFonts w:ascii="Arial" w:hAnsi="Arial" w:cs="Arial"/>
        </w:rPr>
        <w:t xml:space="preserve">l’organisation ainsi que les moyens humains et </w:t>
      </w:r>
      <w:r w:rsidR="009817E9">
        <w:rPr>
          <w:rFonts w:ascii="Arial" w:hAnsi="Arial" w:cs="Arial"/>
        </w:rPr>
        <w:t xml:space="preserve">techniques </w:t>
      </w:r>
      <w:r>
        <w:rPr>
          <w:rFonts w:ascii="Arial" w:hAnsi="Arial" w:cs="Arial"/>
        </w:rPr>
        <w:t>lui permettant d</w:t>
      </w:r>
      <w:r w:rsidR="00811EEC">
        <w:rPr>
          <w:rFonts w:ascii="Arial" w:hAnsi="Arial" w:cs="Arial"/>
        </w:rPr>
        <w:t>e mesurer ces capacités logistiques, notamment</w:t>
      </w:r>
      <w:r w:rsidR="00FC3922">
        <w:rPr>
          <w:rFonts w:ascii="Arial" w:hAnsi="Arial" w:cs="Arial"/>
        </w:rPr>
        <w:t> :</w:t>
      </w:r>
    </w:p>
    <w:p w:rsidR="00725E7D" w:rsidP="00811EEC" w:rsidRDefault="00725E7D" w14:paraId="2D585FF3" w14:textId="77777777">
      <w:pPr>
        <w:jc w:val="both"/>
        <w:rPr>
          <w:rFonts w:ascii="Arial" w:hAnsi="Arial" w:cs="Arial"/>
        </w:rPr>
      </w:pPr>
    </w:p>
    <w:p w:rsidR="00811EEC" w:rsidP="00811EEC" w:rsidRDefault="00811EEC" w14:paraId="3265B67C" w14:textId="77777777">
      <w:pPr>
        <w:numPr>
          <w:ilvl w:val="0"/>
          <w:numId w:val="33"/>
        </w:numPr>
        <w:jc w:val="both"/>
        <w:rPr>
          <w:rFonts w:ascii="Arial" w:hAnsi="Arial" w:cs="Arial"/>
        </w:rPr>
      </w:pPr>
      <w:r>
        <w:rPr>
          <w:rFonts w:ascii="Arial" w:hAnsi="Arial" w:cs="Arial"/>
        </w:rPr>
        <w:t>La description de la flotte logistique ou les contrats de prestation</w:t>
      </w:r>
      <w:r w:rsidR="00725E7D">
        <w:rPr>
          <w:rFonts w:ascii="Arial" w:hAnsi="Arial" w:cs="Arial"/>
        </w:rPr>
        <w:t>s externes</w:t>
      </w:r>
      <w:r>
        <w:rPr>
          <w:rFonts w:ascii="Arial" w:hAnsi="Arial" w:cs="Arial"/>
        </w:rPr>
        <w:t>,</w:t>
      </w:r>
    </w:p>
    <w:p w:rsidRPr="00F02490" w:rsidR="00E70A65" w:rsidP="001614C7" w:rsidRDefault="00F02490" w14:paraId="72F7C6D8" w14:textId="7128CD6C">
      <w:pPr>
        <w:numPr>
          <w:ilvl w:val="0"/>
          <w:numId w:val="33"/>
        </w:numPr>
        <w:jc w:val="both"/>
        <w:rPr>
          <w:rFonts w:ascii="Arial" w:hAnsi="Arial" w:cs="Arial"/>
        </w:rPr>
      </w:pPr>
      <w:r>
        <w:rPr>
          <w:rFonts w:ascii="Arial" w:hAnsi="Arial" w:cs="Arial"/>
        </w:rPr>
        <w:t>Les capacités de stockage</w:t>
      </w:r>
    </w:p>
    <w:p w:rsidR="00BE750F" w:rsidP="00D07446" w:rsidRDefault="00BE750F" w14:paraId="26943452" w14:textId="77777777">
      <w:pPr>
        <w:pStyle w:val="Paragraphedeliste"/>
        <w:ind w:left="0"/>
        <w:rPr>
          <w:rFonts w:ascii="Arial" w:hAnsi="Arial" w:cs="Arial"/>
        </w:rPr>
      </w:pPr>
    </w:p>
    <w:p w:rsidR="00BE750F" w:rsidP="00D07446" w:rsidRDefault="00BE750F" w14:paraId="1EA7FE57" w14:textId="77777777">
      <w:pPr>
        <w:pStyle w:val="Paragraphedeliste"/>
        <w:ind w:left="0"/>
        <w:rPr>
          <w:rFonts w:ascii="Arial" w:hAnsi="Arial" w:cs="Arial"/>
        </w:rPr>
      </w:pPr>
    </w:p>
    <w:p w:rsidR="00D07446" w:rsidP="00D07446" w:rsidRDefault="00F02490" w14:paraId="2DD50D33" w14:textId="03CED5E2">
      <w:pPr>
        <w:pStyle w:val="Paragraphedeliste"/>
        <w:ind w:left="0"/>
        <w:rPr>
          <w:rFonts w:ascii="Arial" w:hAnsi="Arial" w:cs="Arial"/>
          <w:b/>
          <w:bCs/>
        </w:rPr>
      </w:pPr>
      <w:r>
        <w:rPr>
          <w:rFonts w:ascii="Arial" w:hAnsi="Arial" w:cs="Arial"/>
          <w:b/>
          <w:bCs/>
        </w:rPr>
        <w:t>F.1</w:t>
      </w:r>
      <w:r w:rsidR="0006439C">
        <w:rPr>
          <w:rFonts w:ascii="Arial" w:hAnsi="Arial" w:cs="Arial"/>
          <w:b/>
          <w:bCs/>
        </w:rPr>
        <w:t xml:space="preserve">. </w:t>
      </w:r>
      <w:r w:rsidR="009D4ACA">
        <w:rPr>
          <w:rFonts w:ascii="Arial" w:hAnsi="Arial" w:cs="Arial"/>
          <w:b/>
          <w:bCs/>
        </w:rPr>
        <w:t>Mesure</w:t>
      </w:r>
      <w:r w:rsidR="00752753">
        <w:rPr>
          <w:rFonts w:ascii="Arial" w:hAnsi="Arial" w:cs="Arial"/>
          <w:b/>
          <w:bCs/>
        </w:rPr>
        <w:t xml:space="preserve"> de </w:t>
      </w:r>
      <w:r w:rsidR="00B60DD9">
        <w:rPr>
          <w:rFonts w:ascii="Arial" w:hAnsi="Arial" w:cs="Arial"/>
          <w:b/>
          <w:bCs/>
        </w:rPr>
        <w:t xml:space="preserve">la </w:t>
      </w:r>
      <w:r w:rsidR="00752753">
        <w:rPr>
          <w:rFonts w:ascii="Arial" w:hAnsi="Arial" w:cs="Arial"/>
          <w:b/>
          <w:bCs/>
        </w:rPr>
        <w:t>performance logistique</w:t>
      </w:r>
    </w:p>
    <w:p w:rsidRPr="00070D29" w:rsidR="00BE750F" w:rsidP="00D07446" w:rsidRDefault="00BE750F" w14:paraId="61681CD7" w14:textId="77777777">
      <w:pPr>
        <w:pStyle w:val="Paragraphedeliste"/>
        <w:ind w:left="0"/>
        <w:rPr>
          <w:rFonts w:ascii="Arial" w:hAnsi="Arial" w:cs="Arial"/>
          <w:b/>
          <w:bCs/>
        </w:rPr>
      </w:pPr>
    </w:p>
    <w:p w:rsidR="00BE750F" w:rsidP="00D07446" w:rsidRDefault="00D07446" w14:paraId="72275099" w14:textId="77777777">
      <w:pPr>
        <w:pStyle w:val="Paragraphedeliste"/>
        <w:ind w:left="0"/>
        <w:rPr>
          <w:rFonts w:ascii="Arial" w:hAnsi="Arial" w:cs="Arial"/>
        </w:rPr>
      </w:pPr>
      <w:r>
        <w:rPr>
          <w:rFonts w:ascii="Arial" w:hAnsi="Arial" w:cs="Arial"/>
        </w:rPr>
        <w:t>Les candidats fourni</w:t>
      </w:r>
      <w:r w:rsidR="000B4BB2">
        <w:rPr>
          <w:rFonts w:ascii="Arial" w:hAnsi="Arial" w:cs="Arial"/>
        </w:rPr>
        <w:t xml:space="preserve">ront une description détaillée </w:t>
      </w:r>
      <w:r w:rsidR="00A905AC">
        <w:rPr>
          <w:rFonts w:ascii="Arial" w:hAnsi="Arial" w:cs="Arial"/>
        </w:rPr>
        <w:t>des flux physiques des produits.</w:t>
      </w:r>
      <w:r w:rsidR="000B4BB2">
        <w:rPr>
          <w:rFonts w:ascii="Arial" w:hAnsi="Arial" w:cs="Arial"/>
        </w:rPr>
        <w:t xml:space="preserve"> </w:t>
      </w:r>
    </w:p>
    <w:p w:rsidR="00DC592D" w:rsidP="00D07446" w:rsidRDefault="00DC592D" w14:paraId="694BFE62" w14:textId="77777777">
      <w:pPr>
        <w:pStyle w:val="Paragraphedeliste"/>
        <w:ind w:left="0"/>
        <w:rPr>
          <w:rFonts w:ascii="Arial" w:hAnsi="Arial" w:cs="Arial"/>
        </w:rPr>
      </w:pPr>
    </w:p>
    <w:p w:rsidR="00BE750F" w:rsidP="00D07446" w:rsidRDefault="00E86953" w14:paraId="236AD8BC" w14:textId="2BE34222">
      <w:pPr>
        <w:pStyle w:val="Paragraphedeliste"/>
        <w:ind w:left="0"/>
        <w:rPr>
          <w:rFonts w:ascii="Arial" w:hAnsi="Arial" w:cs="Arial"/>
        </w:rPr>
      </w:pPr>
      <w:r>
        <w:rPr>
          <w:rFonts w:ascii="Arial" w:hAnsi="Arial" w:cs="Arial"/>
        </w:rPr>
        <w:t>Ils</w:t>
      </w:r>
      <w:r w:rsidR="00BE750F">
        <w:rPr>
          <w:rFonts w:ascii="Arial" w:hAnsi="Arial" w:cs="Arial"/>
        </w:rPr>
        <w:t xml:space="preserve"> présenter</w:t>
      </w:r>
      <w:r>
        <w:rPr>
          <w:rFonts w:ascii="Arial" w:hAnsi="Arial" w:cs="Arial"/>
        </w:rPr>
        <w:t>ont</w:t>
      </w:r>
      <w:r w:rsidR="00BE750F">
        <w:rPr>
          <w:rFonts w:ascii="Arial" w:hAnsi="Arial" w:cs="Arial"/>
        </w:rPr>
        <w:t> </w:t>
      </w:r>
      <w:r w:rsidR="00F02490">
        <w:rPr>
          <w:rFonts w:ascii="Arial" w:hAnsi="Arial" w:cs="Arial"/>
        </w:rPr>
        <w:t>leurs outils de mesure</w:t>
      </w:r>
      <w:r w:rsidR="009D4ACA">
        <w:rPr>
          <w:rFonts w:ascii="Arial" w:hAnsi="Arial" w:cs="Arial"/>
        </w:rPr>
        <w:t>, les objectifs</w:t>
      </w:r>
      <w:r w:rsidR="00F02490">
        <w:rPr>
          <w:rFonts w:ascii="Arial" w:hAnsi="Arial" w:cs="Arial"/>
        </w:rPr>
        <w:t xml:space="preserve"> et de suivi des objectifs de la performance l</w:t>
      </w:r>
      <w:r w:rsidR="009D4ACA">
        <w:rPr>
          <w:rFonts w:ascii="Arial" w:hAnsi="Arial" w:cs="Arial"/>
        </w:rPr>
        <w:t xml:space="preserve">ogistique, pour les Kpis </w:t>
      </w:r>
      <w:r w:rsidR="00F02490">
        <w:rPr>
          <w:rFonts w:ascii="Arial" w:hAnsi="Arial" w:cs="Arial"/>
        </w:rPr>
        <w:t>suivantes :</w:t>
      </w:r>
    </w:p>
    <w:p w:rsidR="00F02490" w:rsidP="00F02490" w:rsidRDefault="002021A7" w14:paraId="410564B0" w14:textId="0E88C436">
      <w:pPr>
        <w:pStyle w:val="Paragraphedeliste"/>
        <w:numPr>
          <w:ilvl w:val="0"/>
          <w:numId w:val="33"/>
        </w:numPr>
        <w:rPr>
          <w:rFonts w:ascii="Arial" w:hAnsi="Arial" w:cs="Arial"/>
        </w:rPr>
      </w:pPr>
      <w:r>
        <w:rPr>
          <w:rFonts w:ascii="Arial" w:hAnsi="Arial" w:cs="Arial"/>
        </w:rPr>
        <w:t>Taux de r</w:t>
      </w:r>
      <w:r w:rsidR="00F02490">
        <w:rPr>
          <w:rFonts w:ascii="Arial" w:hAnsi="Arial" w:cs="Arial"/>
        </w:rPr>
        <w:t>otation des stocks</w:t>
      </w:r>
    </w:p>
    <w:p w:rsidR="00F02490" w:rsidP="00F02490" w:rsidRDefault="00F02490" w14:paraId="5962099B" w14:textId="32D0FAF9">
      <w:pPr>
        <w:pStyle w:val="Paragraphedeliste"/>
        <w:numPr>
          <w:ilvl w:val="0"/>
          <w:numId w:val="33"/>
        </w:numPr>
        <w:rPr>
          <w:rFonts w:ascii="Arial" w:hAnsi="Arial" w:cs="Arial"/>
        </w:rPr>
      </w:pPr>
      <w:r>
        <w:rPr>
          <w:rFonts w:ascii="Arial" w:hAnsi="Arial" w:cs="Arial"/>
        </w:rPr>
        <w:t>T</w:t>
      </w:r>
      <w:r w:rsidR="002021A7">
        <w:rPr>
          <w:rFonts w:ascii="Arial" w:hAnsi="Arial" w:cs="Arial"/>
        </w:rPr>
        <w:t xml:space="preserve">aux de service </w:t>
      </w:r>
    </w:p>
    <w:p w:rsidR="00F02490" w:rsidP="00F02490" w:rsidRDefault="00F02490" w14:paraId="57E4A791" w14:textId="0E652F58">
      <w:pPr>
        <w:pStyle w:val="Paragraphedeliste"/>
        <w:numPr>
          <w:ilvl w:val="0"/>
          <w:numId w:val="33"/>
        </w:numPr>
        <w:rPr>
          <w:rFonts w:ascii="Arial" w:hAnsi="Arial" w:cs="Arial"/>
        </w:rPr>
      </w:pPr>
      <w:r>
        <w:rPr>
          <w:rFonts w:ascii="Arial" w:hAnsi="Arial" w:cs="Arial"/>
        </w:rPr>
        <w:t>Taux de disponibilité</w:t>
      </w:r>
      <w:r w:rsidR="009D4ACA">
        <w:rPr>
          <w:rFonts w:ascii="Arial" w:hAnsi="Arial" w:cs="Arial"/>
        </w:rPr>
        <w:t xml:space="preserve"> des articles</w:t>
      </w:r>
    </w:p>
    <w:p w:rsidR="002021A7" w:rsidP="00D07446" w:rsidRDefault="002021A7" w14:paraId="1ED28EF0" w14:textId="77777777">
      <w:pPr>
        <w:pStyle w:val="Paragraphedeliste"/>
        <w:ind w:left="0"/>
        <w:rPr>
          <w:rFonts w:ascii="Arial" w:hAnsi="Arial" w:cs="Arial"/>
        </w:rPr>
      </w:pPr>
      <w:r>
        <w:rPr>
          <w:rFonts w:ascii="Arial" w:hAnsi="Arial" w:cs="Arial"/>
        </w:rPr>
        <w:t>Les méthodes de calcul seront précisées.</w:t>
      </w:r>
    </w:p>
    <w:p w:rsidR="00DC592D" w:rsidP="00D07446" w:rsidRDefault="00F02490" w14:paraId="64422409" w14:textId="454FBB55">
      <w:pPr>
        <w:pStyle w:val="Paragraphedeliste"/>
        <w:ind w:left="0"/>
        <w:rPr>
          <w:rFonts w:ascii="Arial" w:hAnsi="Arial" w:cs="Arial"/>
        </w:rPr>
      </w:pPr>
      <w:r>
        <w:rPr>
          <w:rFonts w:ascii="Arial" w:hAnsi="Arial" w:cs="Arial"/>
        </w:rPr>
        <w:t>Les plans d’action associés à chacun des Kpis seront présentés.</w:t>
      </w:r>
    </w:p>
    <w:p w:rsidR="00F02490" w:rsidP="00D07446" w:rsidRDefault="00F02490" w14:paraId="394CEA26" w14:textId="77777777">
      <w:pPr>
        <w:pStyle w:val="Paragraphedeliste"/>
        <w:ind w:left="0"/>
        <w:rPr>
          <w:rFonts w:ascii="Arial" w:hAnsi="Arial" w:cs="Arial"/>
        </w:rPr>
      </w:pPr>
    </w:p>
    <w:p w:rsidR="00DC592D" w:rsidP="00E86953" w:rsidRDefault="00DC592D" w14:paraId="586D69F3" w14:textId="77777777">
      <w:pPr>
        <w:pStyle w:val="Paragraphedeliste"/>
        <w:ind w:left="0"/>
        <w:jc w:val="both"/>
        <w:rPr>
          <w:rFonts w:ascii="Arial" w:hAnsi="Arial" w:cs="Arial"/>
        </w:rPr>
      </w:pPr>
      <w:r>
        <w:rPr>
          <w:rFonts w:ascii="Arial" w:hAnsi="Arial" w:cs="Arial"/>
        </w:rPr>
        <w:t>Les candidats présenteront l</w:t>
      </w:r>
      <w:r w:rsidR="000B4BB2">
        <w:rPr>
          <w:rFonts w:ascii="Arial" w:hAnsi="Arial" w:cs="Arial"/>
        </w:rPr>
        <w:t>e nombre</w:t>
      </w:r>
      <w:r>
        <w:rPr>
          <w:rFonts w:ascii="Arial" w:hAnsi="Arial" w:cs="Arial"/>
        </w:rPr>
        <w:t>, la localisation (sur le territoire national)</w:t>
      </w:r>
      <w:r w:rsidR="000B4BB2">
        <w:rPr>
          <w:rFonts w:ascii="Arial" w:hAnsi="Arial" w:cs="Arial"/>
        </w:rPr>
        <w:t xml:space="preserve"> </w:t>
      </w:r>
      <w:r w:rsidR="00BE750F">
        <w:rPr>
          <w:rFonts w:ascii="Arial" w:hAnsi="Arial" w:cs="Arial"/>
        </w:rPr>
        <w:t xml:space="preserve">et la capacité </w:t>
      </w:r>
      <w:r w:rsidRPr="00185D1E" w:rsidR="00BE750F">
        <w:rPr>
          <w:rFonts w:ascii="Arial" w:hAnsi="Arial" w:cs="Arial"/>
          <w:b/>
          <w:bCs/>
        </w:rPr>
        <w:t>globale</w:t>
      </w:r>
      <w:r w:rsidR="00BE750F">
        <w:rPr>
          <w:rFonts w:ascii="Arial" w:hAnsi="Arial" w:cs="Arial"/>
        </w:rPr>
        <w:t xml:space="preserve"> de stockage des </w:t>
      </w:r>
      <w:r w:rsidR="000B4BB2">
        <w:rPr>
          <w:rFonts w:ascii="Arial" w:hAnsi="Arial" w:cs="Arial"/>
        </w:rPr>
        <w:t>plateforme</w:t>
      </w:r>
      <w:r w:rsidR="00033EBE">
        <w:rPr>
          <w:rFonts w:ascii="Arial" w:hAnsi="Arial" w:cs="Arial"/>
        </w:rPr>
        <w:t xml:space="preserve">s </w:t>
      </w:r>
      <w:r w:rsidR="000B4BB2">
        <w:rPr>
          <w:rFonts w:ascii="Arial" w:hAnsi="Arial" w:cs="Arial"/>
        </w:rPr>
        <w:t>logistique</w:t>
      </w:r>
      <w:r w:rsidR="00033EBE">
        <w:rPr>
          <w:rFonts w:ascii="Arial" w:hAnsi="Arial" w:cs="Arial"/>
        </w:rPr>
        <w:t>s</w:t>
      </w:r>
      <w:r w:rsidR="00BE750F">
        <w:rPr>
          <w:rFonts w:ascii="Arial" w:hAnsi="Arial" w:cs="Arial"/>
        </w:rPr>
        <w:t xml:space="preserve"> relevant du march</w:t>
      </w:r>
      <w:r w:rsidR="002D071E">
        <w:rPr>
          <w:rFonts w:ascii="Arial" w:hAnsi="Arial" w:cs="Arial"/>
        </w:rPr>
        <w:t xml:space="preserve">é. </w:t>
      </w:r>
    </w:p>
    <w:p w:rsidR="00BE750F" w:rsidP="00E86953" w:rsidRDefault="00F02490" w14:paraId="788672B4" w14:textId="4BD190C6">
      <w:pPr>
        <w:pStyle w:val="Paragraphedeliste"/>
        <w:ind w:left="0"/>
        <w:jc w:val="both"/>
        <w:rPr>
          <w:rFonts w:ascii="Arial" w:hAnsi="Arial" w:cs="Arial"/>
        </w:rPr>
      </w:pPr>
      <w:r>
        <w:rPr>
          <w:rFonts w:ascii="Arial" w:hAnsi="Arial" w:cs="Arial"/>
        </w:rPr>
        <w:t>Ils présenteront de façon détaillée la procédure de gestion des ruptures.</w:t>
      </w:r>
    </w:p>
    <w:p w:rsidR="00752753" w:rsidP="00E86953" w:rsidRDefault="00752753" w14:paraId="41ABEC06" w14:textId="4C8F75A4">
      <w:pPr>
        <w:pStyle w:val="Paragraphedeliste"/>
        <w:ind w:left="0"/>
        <w:jc w:val="both"/>
        <w:rPr>
          <w:rFonts w:ascii="Arial" w:hAnsi="Arial" w:cs="Arial"/>
        </w:rPr>
      </w:pPr>
    </w:p>
    <w:p w:rsidR="00752753" w:rsidP="00E86953" w:rsidRDefault="00752753" w14:paraId="36A0E8E0" w14:textId="12A9947B">
      <w:pPr>
        <w:pStyle w:val="Paragraphedeliste"/>
        <w:ind w:left="0"/>
        <w:jc w:val="both"/>
        <w:rPr>
          <w:rFonts w:ascii="Arial" w:hAnsi="Arial" w:cs="Arial"/>
        </w:rPr>
      </w:pPr>
      <w:r>
        <w:rPr>
          <w:rFonts w:ascii="Arial" w:hAnsi="Arial" w:cs="Arial"/>
        </w:rPr>
        <w:t>Les candidats seront notés en fonction des objectifs de performance et la qualité de leur suivi.</w:t>
      </w:r>
    </w:p>
    <w:p w:rsidR="00185D1E" w:rsidP="00D07446" w:rsidRDefault="00185D1E" w14:paraId="598F2D95" w14:textId="77777777">
      <w:pPr>
        <w:pStyle w:val="Paragraphedeliste"/>
        <w:ind w:left="0"/>
        <w:rPr>
          <w:rFonts w:ascii="Arial" w:hAnsi="Arial" w:cs="Arial"/>
        </w:rPr>
      </w:pPr>
    </w:p>
    <w:p w:rsidRPr="00752753" w:rsidR="00924680" w:rsidP="00185D1E" w:rsidRDefault="000B4BB2" w14:paraId="64D492E1" w14:textId="31BA5A5C">
      <w:pPr>
        <w:pStyle w:val="Paragraphedeliste"/>
        <w:ind w:left="0"/>
        <w:rPr>
          <w:rFonts w:ascii="Arial" w:hAnsi="Arial" w:cs="Arial"/>
          <w:b/>
        </w:rPr>
      </w:pPr>
      <w:r w:rsidRPr="00752753">
        <w:rPr>
          <w:rFonts w:ascii="Arial" w:hAnsi="Arial" w:cs="Arial"/>
          <w:b/>
        </w:rPr>
        <w:t xml:space="preserve"> </w:t>
      </w:r>
      <w:r w:rsidRPr="00752753" w:rsidR="00752753">
        <w:rPr>
          <w:rFonts w:ascii="Arial" w:hAnsi="Arial" w:cs="Arial"/>
          <w:b/>
        </w:rPr>
        <w:t>F.2. Transport des marchandises</w:t>
      </w:r>
    </w:p>
    <w:p w:rsidR="00752753" w:rsidP="00185D1E" w:rsidRDefault="00752753" w14:paraId="5529472C" w14:textId="77777777">
      <w:pPr>
        <w:pStyle w:val="Paragraphedeliste"/>
        <w:ind w:left="0"/>
        <w:rPr>
          <w:rFonts w:ascii="Arial" w:hAnsi="Arial" w:cs="Arial"/>
        </w:rPr>
      </w:pPr>
    </w:p>
    <w:p w:rsidR="00752753" w:rsidP="00E86953" w:rsidRDefault="00924680" w14:paraId="35413525" w14:textId="3894B9CA">
      <w:pPr>
        <w:pStyle w:val="Paragraphedeliste"/>
        <w:ind w:left="0"/>
        <w:jc w:val="both"/>
        <w:rPr>
          <w:rFonts w:ascii="Arial" w:hAnsi="Arial" w:cs="Arial"/>
        </w:rPr>
      </w:pPr>
      <w:r>
        <w:rPr>
          <w:rFonts w:ascii="Arial" w:hAnsi="Arial" w:cs="Arial"/>
        </w:rPr>
        <w:t>Les candidats présenteront l</w:t>
      </w:r>
      <w:r w:rsidR="000B4BB2">
        <w:rPr>
          <w:rFonts w:ascii="Arial" w:hAnsi="Arial" w:cs="Arial"/>
        </w:rPr>
        <w:t>eur</w:t>
      </w:r>
      <w:r w:rsidR="00996966">
        <w:rPr>
          <w:rFonts w:ascii="Arial" w:hAnsi="Arial" w:cs="Arial"/>
        </w:rPr>
        <w:t xml:space="preserve"> </w:t>
      </w:r>
      <w:r w:rsidR="00185D1E">
        <w:rPr>
          <w:rFonts w:ascii="Arial" w:hAnsi="Arial" w:cs="Arial"/>
        </w:rPr>
        <w:t>proc</w:t>
      </w:r>
      <w:r w:rsidR="00350162">
        <w:rPr>
          <w:rFonts w:ascii="Arial" w:hAnsi="Arial" w:cs="Arial"/>
        </w:rPr>
        <w:t>essus</w:t>
      </w:r>
      <w:r w:rsidR="00BC414A">
        <w:rPr>
          <w:rFonts w:ascii="Arial" w:hAnsi="Arial" w:cs="Arial"/>
        </w:rPr>
        <w:t xml:space="preserve"> de livraison</w:t>
      </w:r>
      <w:r w:rsidR="00350162">
        <w:rPr>
          <w:rFonts w:ascii="Arial" w:hAnsi="Arial" w:cs="Arial"/>
        </w:rPr>
        <w:t xml:space="preserve">. </w:t>
      </w:r>
    </w:p>
    <w:p w:rsidR="00073526" w:rsidP="00E86953" w:rsidRDefault="00350162" w14:paraId="4A13B534" w14:textId="0D0C8B1B">
      <w:pPr>
        <w:pStyle w:val="Paragraphedeliste"/>
        <w:ind w:left="0"/>
        <w:jc w:val="both"/>
        <w:rPr>
          <w:rFonts w:ascii="Arial" w:hAnsi="Arial" w:cs="Arial"/>
        </w:rPr>
      </w:pPr>
      <w:r>
        <w:rPr>
          <w:rFonts w:ascii="Arial" w:hAnsi="Arial" w:cs="Arial"/>
        </w:rPr>
        <w:t xml:space="preserve">L’utilisation d’une </w:t>
      </w:r>
      <w:r w:rsidR="00073526">
        <w:rPr>
          <w:rFonts w:ascii="Arial" w:hAnsi="Arial" w:cs="Arial"/>
        </w:rPr>
        <w:t xml:space="preserve">flotte </w:t>
      </w:r>
      <w:r w:rsidR="00BC414A">
        <w:rPr>
          <w:rFonts w:ascii="Arial" w:hAnsi="Arial" w:cs="Arial"/>
        </w:rPr>
        <w:t>interne et ou</w:t>
      </w:r>
      <w:r w:rsidR="00073526">
        <w:rPr>
          <w:rFonts w:ascii="Arial" w:hAnsi="Arial" w:cs="Arial"/>
        </w:rPr>
        <w:t xml:space="preserve"> l’appel à des </w:t>
      </w:r>
      <w:r w:rsidR="000B4BB2">
        <w:rPr>
          <w:rFonts w:ascii="Arial" w:hAnsi="Arial" w:cs="Arial"/>
        </w:rPr>
        <w:t>sous-traitan</w:t>
      </w:r>
      <w:r w:rsidR="00073526">
        <w:rPr>
          <w:rFonts w:ascii="Arial" w:hAnsi="Arial" w:cs="Arial"/>
        </w:rPr>
        <w:t>ts sera précisé</w:t>
      </w:r>
      <w:r w:rsidR="00686C58">
        <w:rPr>
          <w:rFonts w:ascii="Arial" w:hAnsi="Arial" w:cs="Arial"/>
        </w:rPr>
        <w:t>e</w:t>
      </w:r>
      <w:r w:rsidR="00924680">
        <w:rPr>
          <w:rFonts w:ascii="Arial" w:hAnsi="Arial" w:cs="Arial"/>
        </w:rPr>
        <w:t>.</w:t>
      </w:r>
    </w:p>
    <w:p w:rsidR="009C101C" w:rsidP="00E86953" w:rsidRDefault="00752753" w14:paraId="711B6235" w14:textId="7914BFD8">
      <w:pPr>
        <w:pStyle w:val="Paragraphedeliste"/>
        <w:ind w:left="0"/>
        <w:jc w:val="both"/>
        <w:rPr>
          <w:rFonts w:ascii="Arial" w:hAnsi="Arial" w:cs="Arial"/>
        </w:rPr>
      </w:pPr>
      <w:r>
        <w:rPr>
          <w:rFonts w:ascii="Arial" w:hAnsi="Arial" w:cs="Arial"/>
        </w:rPr>
        <w:t xml:space="preserve">Le nombre, </w:t>
      </w:r>
      <w:r w:rsidR="009C101C">
        <w:rPr>
          <w:rFonts w:ascii="Arial" w:hAnsi="Arial" w:cs="Arial"/>
        </w:rPr>
        <w:t xml:space="preserve">le type </w:t>
      </w:r>
      <w:r>
        <w:rPr>
          <w:rFonts w:ascii="Arial" w:hAnsi="Arial" w:cs="Arial"/>
        </w:rPr>
        <w:t xml:space="preserve">ainsi que les normes environnementales </w:t>
      </w:r>
      <w:r w:rsidR="00B60DD9">
        <w:rPr>
          <w:rFonts w:ascii="Arial" w:hAnsi="Arial" w:cs="Arial"/>
        </w:rPr>
        <w:t>des véhicules</w:t>
      </w:r>
      <w:r w:rsidR="009C101C">
        <w:rPr>
          <w:rFonts w:ascii="Arial" w:hAnsi="Arial" w:cs="Arial"/>
        </w:rPr>
        <w:t xml:space="preserve"> sera</w:t>
      </w:r>
      <w:r w:rsidR="00686C58">
        <w:rPr>
          <w:rFonts w:ascii="Arial" w:hAnsi="Arial" w:cs="Arial"/>
        </w:rPr>
        <w:t xml:space="preserve"> indiqué</w:t>
      </w:r>
      <w:r w:rsidR="009C101C">
        <w:rPr>
          <w:rFonts w:ascii="Arial" w:hAnsi="Arial" w:cs="Arial"/>
        </w:rPr>
        <w:t>.</w:t>
      </w:r>
    </w:p>
    <w:p w:rsidR="00D07446" w:rsidP="00E86953" w:rsidRDefault="0067007E" w14:paraId="42936EAF" w14:textId="2345E14B">
      <w:pPr>
        <w:pStyle w:val="Paragraphedeliste"/>
        <w:ind w:left="0"/>
        <w:jc w:val="both"/>
        <w:rPr>
          <w:rFonts w:ascii="Arial" w:hAnsi="Arial" w:cs="Arial"/>
        </w:rPr>
      </w:pPr>
      <w:r>
        <w:rPr>
          <w:rFonts w:ascii="Arial" w:hAnsi="Arial" w:cs="Arial"/>
        </w:rPr>
        <w:t>La mise en place de certifications</w:t>
      </w:r>
      <w:r w:rsidR="00752753">
        <w:rPr>
          <w:rFonts w:ascii="Arial" w:hAnsi="Arial" w:cs="Arial"/>
        </w:rPr>
        <w:t>, labélisation</w:t>
      </w:r>
      <w:r>
        <w:rPr>
          <w:rFonts w:ascii="Arial" w:hAnsi="Arial" w:cs="Arial"/>
        </w:rPr>
        <w:t xml:space="preserve"> </w:t>
      </w:r>
      <w:r w:rsidR="00752753">
        <w:rPr>
          <w:rFonts w:ascii="Arial" w:hAnsi="Arial" w:cs="Arial"/>
        </w:rPr>
        <w:t>des systèmes de transport</w:t>
      </w:r>
      <w:r w:rsidR="00350162">
        <w:rPr>
          <w:rFonts w:ascii="Arial" w:hAnsi="Arial" w:cs="Arial"/>
        </w:rPr>
        <w:t xml:space="preserve"> </w:t>
      </w:r>
      <w:r>
        <w:rPr>
          <w:rFonts w:ascii="Arial" w:hAnsi="Arial" w:cs="Arial"/>
        </w:rPr>
        <w:t>ou de démarche équivalente ser</w:t>
      </w:r>
      <w:r w:rsidR="00686C58">
        <w:rPr>
          <w:rFonts w:ascii="Arial" w:hAnsi="Arial" w:cs="Arial"/>
        </w:rPr>
        <w:t xml:space="preserve">a </w:t>
      </w:r>
      <w:r>
        <w:rPr>
          <w:rFonts w:ascii="Arial" w:hAnsi="Arial" w:cs="Arial"/>
        </w:rPr>
        <w:t xml:space="preserve">valorisée en termes de notation. </w:t>
      </w:r>
    </w:p>
    <w:p w:rsidR="00752753" w:rsidP="00E86953" w:rsidRDefault="00752753" w14:paraId="4AE0B9EF" w14:textId="337CD7E6">
      <w:pPr>
        <w:pStyle w:val="Paragraphedeliste"/>
        <w:ind w:left="0"/>
        <w:jc w:val="both"/>
        <w:rPr>
          <w:rFonts w:ascii="Arial" w:hAnsi="Arial" w:cs="Arial"/>
        </w:rPr>
      </w:pPr>
      <w:r>
        <w:rPr>
          <w:rFonts w:ascii="Arial" w:hAnsi="Arial" w:cs="Arial"/>
        </w:rPr>
        <w:t>La mise en place d’alternatives à l’utilisation d’énergies fossiles sera précisée :</w:t>
      </w:r>
    </w:p>
    <w:p w:rsidR="00752753" w:rsidP="00752753" w:rsidRDefault="00752753" w14:paraId="57736247" w14:textId="07E5F190">
      <w:pPr>
        <w:pStyle w:val="Paragraphedeliste"/>
        <w:numPr>
          <w:ilvl w:val="0"/>
          <w:numId w:val="33"/>
        </w:numPr>
        <w:jc w:val="both"/>
        <w:rPr>
          <w:rFonts w:ascii="Arial" w:hAnsi="Arial" w:cs="Arial"/>
        </w:rPr>
      </w:pPr>
      <w:r>
        <w:rPr>
          <w:rFonts w:ascii="Arial" w:hAnsi="Arial" w:cs="Arial"/>
        </w:rPr>
        <w:t>Type d’énergie</w:t>
      </w:r>
    </w:p>
    <w:p w:rsidR="00752753" w:rsidP="00752753" w:rsidRDefault="00752753" w14:paraId="1B70C8CD" w14:textId="1022C83E">
      <w:pPr>
        <w:pStyle w:val="Paragraphedeliste"/>
        <w:numPr>
          <w:ilvl w:val="0"/>
          <w:numId w:val="33"/>
        </w:numPr>
        <w:jc w:val="both"/>
        <w:rPr>
          <w:rFonts w:ascii="Arial" w:hAnsi="Arial" w:cs="Arial"/>
        </w:rPr>
      </w:pPr>
      <w:r>
        <w:rPr>
          <w:rFonts w:ascii="Arial" w:hAnsi="Arial" w:cs="Arial"/>
        </w:rPr>
        <w:t>Nombre de camions</w:t>
      </w:r>
      <w:r w:rsidR="009D4ACA">
        <w:rPr>
          <w:rFonts w:ascii="Arial" w:hAnsi="Arial" w:cs="Arial"/>
        </w:rPr>
        <w:t xml:space="preserve"> </w:t>
      </w:r>
    </w:p>
    <w:p w:rsidR="009D4ACA" w:rsidP="00752753" w:rsidRDefault="009D4ACA" w14:paraId="21689C30" w14:textId="25A0EB11">
      <w:pPr>
        <w:pStyle w:val="Paragraphedeliste"/>
        <w:numPr>
          <w:ilvl w:val="0"/>
          <w:numId w:val="33"/>
        </w:numPr>
        <w:jc w:val="both"/>
        <w:rPr>
          <w:rFonts w:ascii="Arial" w:hAnsi="Arial" w:cs="Arial"/>
        </w:rPr>
      </w:pPr>
      <w:r>
        <w:rPr>
          <w:rFonts w:ascii="Arial" w:hAnsi="Arial" w:cs="Arial"/>
        </w:rPr>
        <w:t>Zone géographique de déploiement</w:t>
      </w:r>
    </w:p>
    <w:p w:rsidRPr="009D4ACA" w:rsidR="00752753" w:rsidP="009D4ACA" w:rsidRDefault="009D4ACA" w14:paraId="299877F7" w14:textId="27969F2B">
      <w:pPr>
        <w:jc w:val="both"/>
        <w:rPr>
          <w:rFonts w:ascii="Arial" w:hAnsi="Arial" w:cs="Arial"/>
        </w:rPr>
      </w:pPr>
      <w:r w:rsidR="009D4ACA">
        <w:rPr/>
        <w:t>Les objectifs ainsi que les délais d’évolution de la flotte alternative seront précisés.</w:t>
      </w:r>
    </w:p>
    <w:p w:rsidR="5A5E52DE" w:rsidP="5A5E52DE" w:rsidRDefault="5A5E52DE" w14:paraId="60437A10" w14:textId="7B5233B2">
      <w:pPr>
        <w:jc w:val="both"/>
      </w:pPr>
    </w:p>
    <w:p w:rsidR="00752753" w:rsidP="00E86953" w:rsidRDefault="00752753" w14:paraId="6FA32F4E" w14:textId="77777777">
      <w:pPr>
        <w:pStyle w:val="Paragraphedeliste"/>
        <w:ind w:left="0"/>
        <w:jc w:val="both"/>
        <w:rPr>
          <w:rFonts w:ascii="Arial" w:hAnsi="Arial" w:cs="Arial"/>
        </w:rPr>
      </w:pPr>
    </w:p>
    <w:p w:rsidR="00073526" w:rsidP="00E86953" w:rsidRDefault="00073526" w14:paraId="2D0A0AEA" w14:textId="3FCF6902">
      <w:pPr>
        <w:pStyle w:val="Paragraphedeliste"/>
        <w:ind w:left="0"/>
        <w:jc w:val="both"/>
        <w:rPr>
          <w:rFonts w:ascii="Arial" w:hAnsi="Arial" w:cs="Arial"/>
        </w:rPr>
      </w:pPr>
      <w:r>
        <w:rPr>
          <w:rFonts w:ascii="Arial" w:hAnsi="Arial" w:cs="Arial"/>
        </w:rPr>
        <w:t>Les délais de livraison seront précisés. Les délais les plus courts seront les mieux notés.</w:t>
      </w:r>
    </w:p>
    <w:p w:rsidR="00752753" w:rsidP="00E86953" w:rsidRDefault="00752753" w14:paraId="12FC59F4" w14:textId="77777777">
      <w:pPr>
        <w:pStyle w:val="Paragraphedeliste"/>
        <w:ind w:left="0"/>
        <w:jc w:val="both"/>
        <w:rPr>
          <w:rFonts w:ascii="Arial" w:hAnsi="Arial" w:cs="Arial"/>
        </w:rPr>
      </w:pPr>
    </w:p>
    <w:p w:rsidR="00073526" w:rsidP="00E86953" w:rsidRDefault="00752753" w14:paraId="75517697" w14:textId="3A8C2A22">
      <w:pPr>
        <w:pStyle w:val="Paragraphedeliste"/>
        <w:ind w:left="0"/>
        <w:jc w:val="both"/>
        <w:rPr>
          <w:rFonts w:ascii="Arial" w:hAnsi="Arial" w:cs="Arial"/>
        </w:rPr>
      </w:pPr>
      <w:r>
        <w:rPr>
          <w:rFonts w:ascii="Arial" w:hAnsi="Arial" w:cs="Arial"/>
        </w:rPr>
        <w:t>Les délais de pré</w:t>
      </w:r>
      <w:r w:rsidR="00073526">
        <w:rPr>
          <w:rFonts w:ascii="Arial" w:hAnsi="Arial" w:cs="Arial"/>
        </w:rPr>
        <w:t xml:space="preserve">commandes spécifiques à certains articles </w:t>
      </w:r>
      <w:r w:rsidR="009C101C">
        <w:rPr>
          <w:rFonts w:ascii="Arial" w:hAnsi="Arial" w:cs="Arial"/>
        </w:rPr>
        <w:t xml:space="preserve">seront </w:t>
      </w:r>
      <w:r w:rsidR="00073526">
        <w:rPr>
          <w:rFonts w:ascii="Arial" w:hAnsi="Arial" w:cs="Arial"/>
        </w:rPr>
        <w:t>précisés par le titulaire du marché lors de la mise au point consécutive à l’attribution du marché.</w:t>
      </w:r>
    </w:p>
    <w:p w:rsidR="00BE750F" w:rsidP="00D07446" w:rsidRDefault="00BE750F" w14:paraId="513F78EA" w14:textId="77777777">
      <w:pPr>
        <w:pStyle w:val="Paragraphedeliste"/>
        <w:ind w:left="0"/>
        <w:rPr>
          <w:rFonts w:ascii="Arial" w:hAnsi="Arial" w:cs="Arial"/>
        </w:rPr>
      </w:pPr>
    </w:p>
    <w:p w:rsidR="00A905AC" w:rsidP="00D07446" w:rsidRDefault="00A905AC" w14:paraId="0B0E7ECE" w14:textId="77777777">
      <w:pPr>
        <w:pStyle w:val="Paragraphedeliste"/>
        <w:ind w:left="0"/>
        <w:rPr>
          <w:rFonts w:ascii="Arial" w:hAnsi="Arial" w:cs="Arial"/>
        </w:rPr>
      </w:pPr>
    </w:p>
    <w:p w:rsidR="00FD66B5" w:rsidP="00033EBE" w:rsidRDefault="00FD66B5" w14:paraId="367166E4" w14:textId="77777777">
      <w:pPr>
        <w:pStyle w:val="Paragraphedeliste"/>
        <w:ind w:left="57"/>
        <w:rPr>
          <w:rFonts w:ascii="Arial" w:hAnsi="Arial" w:cs="Arial"/>
        </w:rPr>
      </w:pPr>
      <w:r>
        <w:rPr>
          <w:rFonts w:ascii="Arial" w:hAnsi="Arial" w:cs="Arial"/>
        </w:rPr>
        <w:t xml:space="preserve">Les dispositifs en cas </w:t>
      </w:r>
      <w:r w:rsidRPr="002E062E">
        <w:rPr>
          <w:rFonts w:ascii="Arial" w:hAnsi="Arial" w:cs="Arial"/>
          <w:b/>
          <w:bCs/>
        </w:rPr>
        <w:t xml:space="preserve">d’urgence </w:t>
      </w:r>
      <w:r w:rsidRPr="002E062E" w:rsidR="002E062E">
        <w:rPr>
          <w:rFonts w:ascii="Arial" w:hAnsi="Arial" w:cs="Arial"/>
          <w:b/>
          <w:bCs/>
        </w:rPr>
        <w:t>ou dépannage</w:t>
      </w:r>
      <w:r w:rsidR="002E062E">
        <w:rPr>
          <w:rFonts w:ascii="Arial" w:hAnsi="Arial" w:cs="Arial"/>
        </w:rPr>
        <w:t xml:space="preserve"> </w:t>
      </w:r>
      <w:r>
        <w:rPr>
          <w:rFonts w:ascii="Arial" w:hAnsi="Arial" w:cs="Arial"/>
        </w:rPr>
        <w:t xml:space="preserve">seront également </w:t>
      </w:r>
      <w:r w:rsidR="00686C58">
        <w:rPr>
          <w:rFonts w:ascii="Arial" w:hAnsi="Arial" w:cs="Arial"/>
        </w:rPr>
        <w:t>décrits</w:t>
      </w:r>
      <w:r w:rsidR="00332FED">
        <w:rPr>
          <w:rFonts w:ascii="Arial" w:hAnsi="Arial" w:cs="Arial"/>
        </w:rPr>
        <w:t>.</w:t>
      </w:r>
    </w:p>
    <w:p w:rsidR="009C101C" w:rsidP="00033EBE" w:rsidRDefault="009C101C" w14:paraId="378502EF" w14:textId="77777777">
      <w:pPr>
        <w:pStyle w:val="Paragraphedeliste"/>
        <w:ind w:left="57"/>
        <w:rPr>
          <w:rFonts w:ascii="Arial" w:hAnsi="Arial" w:cs="Arial"/>
        </w:rPr>
      </w:pPr>
    </w:p>
    <w:p w:rsidR="00FD66B5" w:rsidP="00033EBE" w:rsidRDefault="00FD66B5" w14:paraId="04CE56F5" w14:textId="77777777">
      <w:pPr>
        <w:pStyle w:val="Paragraphedeliste"/>
        <w:ind w:left="57"/>
        <w:rPr>
          <w:rFonts w:ascii="Arial" w:hAnsi="Arial" w:cs="Arial"/>
        </w:rPr>
      </w:pPr>
    </w:p>
    <w:p w:rsidRPr="0006439C" w:rsidR="0006439C" w:rsidP="0006439C" w:rsidRDefault="0006439C" w14:paraId="7AEA9718" w14:textId="77777777">
      <w:pPr>
        <w:pStyle w:val="Paragraphedeliste"/>
        <w:ind w:left="57"/>
        <w:rPr>
          <w:rFonts w:ascii="Arial" w:hAnsi="Arial" w:cs="Arial"/>
          <w:b/>
          <w:bCs/>
        </w:rPr>
      </w:pPr>
      <w:r w:rsidRPr="0006439C">
        <w:rPr>
          <w:rFonts w:ascii="Arial" w:hAnsi="Arial" w:cs="Arial"/>
          <w:b/>
          <w:bCs/>
        </w:rPr>
        <w:t>F.3 Plan de continuité d’activité</w:t>
      </w:r>
    </w:p>
    <w:p w:rsidRPr="0006439C" w:rsidR="0006439C" w:rsidP="0006439C" w:rsidRDefault="0006439C" w14:paraId="14B3665D" w14:textId="77777777">
      <w:pPr>
        <w:pStyle w:val="Paragraphedeliste"/>
        <w:ind w:left="57"/>
        <w:rPr>
          <w:rFonts w:ascii="Arial" w:hAnsi="Arial" w:cs="Arial"/>
        </w:rPr>
      </w:pPr>
    </w:p>
    <w:p w:rsidR="00070D29" w:rsidP="0006439C" w:rsidRDefault="0006439C" w14:paraId="416AADF7" w14:textId="77777777">
      <w:pPr>
        <w:pStyle w:val="Paragraphedeliste"/>
        <w:ind w:left="57"/>
        <w:rPr>
          <w:rFonts w:ascii="Arial" w:hAnsi="Arial" w:cs="Arial"/>
        </w:rPr>
      </w:pPr>
      <w:r w:rsidRPr="0006439C">
        <w:rPr>
          <w:rFonts w:ascii="Arial" w:hAnsi="Arial" w:cs="Arial"/>
        </w:rPr>
        <w:t xml:space="preserve">Le candidat présentera l’ensemble des </w:t>
      </w:r>
      <w:r w:rsidRPr="002E062E">
        <w:rPr>
          <w:rFonts w:ascii="Arial" w:hAnsi="Arial" w:cs="Arial"/>
          <w:u w:val="single"/>
        </w:rPr>
        <w:t>moyens matériels, de management et organisationnels</w:t>
      </w:r>
      <w:r w:rsidRPr="0006439C">
        <w:rPr>
          <w:rFonts w:ascii="Arial" w:hAnsi="Arial" w:cs="Arial"/>
        </w:rPr>
        <w:t xml:space="preserve"> prévus en cas de crise majeure afin de </w:t>
      </w:r>
      <w:r w:rsidR="002E062E">
        <w:rPr>
          <w:rFonts w:ascii="Arial" w:hAnsi="Arial" w:cs="Arial"/>
        </w:rPr>
        <w:t>satisfaire à ses obligations contractuelles</w:t>
      </w:r>
      <w:r w:rsidRPr="0006439C">
        <w:rPr>
          <w:rFonts w:ascii="Arial" w:hAnsi="Arial" w:cs="Arial"/>
        </w:rPr>
        <w:t>.</w:t>
      </w:r>
    </w:p>
    <w:p w:rsidR="0067007E" w:rsidP="0006439C" w:rsidRDefault="0067007E" w14:paraId="34A0AEB4" w14:textId="68F4D762">
      <w:pPr>
        <w:pStyle w:val="Paragraphedeliste"/>
        <w:ind w:left="57"/>
        <w:rPr>
          <w:rFonts w:ascii="Arial" w:hAnsi="Arial" w:cs="Arial"/>
        </w:rPr>
      </w:pPr>
      <w:r>
        <w:rPr>
          <w:rFonts w:ascii="Arial" w:hAnsi="Arial" w:cs="Arial"/>
        </w:rPr>
        <w:t xml:space="preserve">Les candidats veilleront à envisager l’ensemble des facteurs </w:t>
      </w:r>
      <w:r w:rsidR="009C101C">
        <w:rPr>
          <w:rFonts w:ascii="Arial" w:hAnsi="Arial" w:cs="Arial"/>
        </w:rPr>
        <w:t>de crise</w:t>
      </w:r>
      <w:r>
        <w:rPr>
          <w:rFonts w:ascii="Arial" w:hAnsi="Arial" w:cs="Arial"/>
        </w:rPr>
        <w:t xml:space="preserve"> envisageables (logistiques, sanitaires</w:t>
      </w:r>
      <w:r w:rsidR="009D4ACA">
        <w:rPr>
          <w:rFonts w:ascii="Arial" w:hAnsi="Arial" w:cs="Arial"/>
        </w:rPr>
        <w:t>, informatique</w:t>
      </w:r>
      <w:r>
        <w:rPr>
          <w:rFonts w:ascii="Arial" w:hAnsi="Arial" w:cs="Arial"/>
        </w:rPr>
        <w:t>...).</w:t>
      </w:r>
    </w:p>
    <w:p w:rsidR="00CC24B4" w:rsidP="0006439C" w:rsidRDefault="00CC24B4" w14:paraId="135AFE4B" w14:textId="77777777">
      <w:pPr>
        <w:pStyle w:val="Paragraphedeliste"/>
        <w:ind w:left="57"/>
        <w:rPr>
          <w:rFonts w:ascii="Arial" w:hAnsi="Arial" w:cs="Arial"/>
        </w:rPr>
      </w:pPr>
    </w:p>
    <w:p w:rsidR="00667E2E" w:rsidP="0006439C" w:rsidRDefault="00667E2E" w14:paraId="63FBF729" w14:textId="77777777">
      <w:pPr>
        <w:pStyle w:val="Paragraphedeliste"/>
        <w:ind w:left="57"/>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540656" w:rsidTr="003C55B4" w14:paraId="037C5225" w14:textId="77777777">
        <w:trPr>
          <w:trHeight w:val="90"/>
        </w:trPr>
        <w:tc>
          <w:tcPr>
            <w:tcW w:w="8936" w:type="dxa"/>
            <w:shd w:val="solid" w:color="009B37" w:fill="auto"/>
          </w:tcPr>
          <w:p w:rsidRPr="005E7ED1" w:rsidR="00540656" w:rsidP="00CE1A9A" w:rsidRDefault="00540656" w14:paraId="5F9D4C0C" w14:textId="112674F3">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Pr="00ED28BE">
              <w:rPr>
                <w:rFonts w:ascii="Arial" w:hAnsi="Arial" w:cs="Arial"/>
                <w:b/>
                <w:color w:val="FFFFFF"/>
              </w:rPr>
              <w:t>G</w:t>
            </w:r>
            <w:r>
              <w:rPr>
                <w:rFonts w:ascii="Arial" w:hAnsi="Arial" w:cs="Arial"/>
                <w:b/>
                <w:color w:val="FFFFFF"/>
              </w:rPr>
              <w:t>°)</w:t>
            </w:r>
            <w:r w:rsidRPr="005E7ED1">
              <w:rPr>
                <w:rFonts w:ascii="Arial" w:hAnsi="Arial" w:cs="Arial"/>
                <w:b/>
                <w:color w:val="FFFFFF"/>
              </w:rPr>
              <w:t xml:space="preserve"> </w:t>
            </w:r>
            <w:r w:rsidR="00CE4F4F">
              <w:rPr>
                <w:rFonts w:ascii="Arial" w:hAnsi="Arial" w:cs="Arial"/>
                <w:b/>
                <w:color w:val="FFFFFF"/>
              </w:rPr>
              <w:t xml:space="preserve">Politique Environnementale </w:t>
            </w:r>
          </w:p>
        </w:tc>
        <w:tc>
          <w:tcPr>
            <w:tcW w:w="1272" w:type="dxa"/>
            <w:shd w:val="solid" w:color="009B37" w:fill="auto"/>
          </w:tcPr>
          <w:p w:rsidRPr="005E7ED1" w:rsidR="00540656" w:rsidP="003C55B4" w:rsidRDefault="00540656" w14:paraId="307B4113" w14:textId="77777777">
            <w:pPr>
              <w:tabs>
                <w:tab w:val="left" w:pos="-142"/>
              </w:tabs>
              <w:jc w:val="right"/>
              <w:rPr>
                <w:rFonts w:ascii="Arial" w:hAnsi="Arial" w:cs="Arial"/>
                <w:b/>
                <w:color w:val="FFFFFF"/>
              </w:rPr>
            </w:pPr>
          </w:p>
        </w:tc>
      </w:tr>
    </w:tbl>
    <w:p w:rsidR="00540656" w:rsidP="00540656" w:rsidRDefault="00540656" w14:paraId="5367F98E" w14:textId="77777777">
      <w:pPr>
        <w:tabs>
          <w:tab w:val="left" w:pos="432"/>
        </w:tabs>
        <w:jc w:val="both"/>
        <w:rPr>
          <w:rFonts w:ascii="Arial" w:hAnsi="Arial" w:cs="Arial"/>
          <w:b/>
        </w:rPr>
      </w:pPr>
    </w:p>
    <w:p w:rsidR="00473E97" w:rsidP="00473E97" w:rsidRDefault="00473E97" w14:paraId="56DDAB8E" w14:textId="0349A45E">
      <w:pPr>
        <w:tabs>
          <w:tab w:val="left" w:pos="432"/>
        </w:tabs>
        <w:jc w:val="both"/>
      </w:pPr>
      <w:r w:rsidRPr="00DB1A2A">
        <w:t>Le périmètre de la RSE</w:t>
      </w:r>
      <w:r>
        <w:t xml:space="preserve"> évoqué </w:t>
      </w:r>
      <w:r w:rsidRPr="00DB1A2A">
        <w:t>sera conforme aux thématiques évoquées dans la norme </w:t>
      </w:r>
      <w:hyperlink w:tgtFrame="_blank" w:history="1" r:id="rId11">
        <w:r w:rsidRPr="00DB1A2A">
          <w:rPr>
            <w:rStyle w:val="Lienhypertexte"/>
          </w:rPr>
          <w:t>ISO 26000.</w:t>
        </w:r>
      </w:hyperlink>
      <w:r w:rsidRPr="00DB1A2A">
        <w:t> </w:t>
      </w:r>
    </w:p>
    <w:p w:rsidR="00473E97" w:rsidP="00473E97" w:rsidRDefault="00473E97" w14:paraId="110B40CE" w14:textId="72B474BB">
      <w:pPr>
        <w:tabs>
          <w:tab w:val="left" w:pos="432"/>
        </w:tabs>
        <w:jc w:val="both"/>
        <w:rPr>
          <w:rFonts w:ascii="Arial" w:hAnsi="Arial" w:cs="Arial"/>
        </w:rPr>
      </w:pPr>
      <w:r>
        <w:t>L’objectif de ce chapitre est de mesurer</w:t>
      </w:r>
      <w:r w:rsidRPr="00DB1A2A">
        <w:rPr>
          <w:rFonts w:ascii="Arial" w:hAnsi="Arial" w:cs="Arial"/>
        </w:rPr>
        <w:t xml:space="preserve"> la contribution des </w:t>
      </w:r>
      <w:r w:rsidR="00CE4F4F">
        <w:rPr>
          <w:rFonts w:ascii="Arial" w:hAnsi="Arial" w:cs="Arial"/>
        </w:rPr>
        <w:t>organisations</w:t>
      </w:r>
      <w:r w:rsidRPr="00DB1A2A">
        <w:rPr>
          <w:rFonts w:ascii="Arial" w:hAnsi="Arial" w:cs="Arial"/>
        </w:rPr>
        <w:t xml:space="preserve"> aux enjeux </w:t>
      </w:r>
      <w:r w:rsidR="00CE4F4F">
        <w:rPr>
          <w:rFonts w:ascii="Arial" w:hAnsi="Arial" w:cs="Arial"/>
        </w:rPr>
        <w:t>environnementaux et à la con</w:t>
      </w:r>
      <w:r w:rsidRPr="00DB1A2A">
        <w:rPr>
          <w:rFonts w:ascii="Arial" w:hAnsi="Arial" w:cs="Arial"/>
        </w:rPr>
        <w:t>du</w:t>
      </w:r>
      <w:r w:rsidR="00CE4F4F">
        <w:rPr>
          <w:rFonts w:ascii="Arial" w:hAnsi="Arial" w:cs="Arial"/>
        </w:rPr>
        <w:t>ite d’action en faveur du</w:t>
      </w:r>
      <w:r w:rsidRPr="00DB1A2A">
        <w:rPr>
          <w:rFonts w:ascii="Arial" w:hAnsi="Arial" w:cs="Arial"/>
        </w:rPr>
        <w:t xml:space="preserve"> développement durable</w:t>
      </w:r>
      <w:r w:rsidR="00CE4F4F">
        <w:rPr>
          <w:rFonts w:ascii="Arial" w:hAnsi="Arial" w:cs="Arial"/>
        </w:rPr>
        <w:t>.</w:t>
      </w:r>
    </w:p>
    <w:p w:rsidR="00473E97" w:rsidP="00473E97" w:rsidRDefault="00473E97" w14:paraId="77C1C69F" w14:textId="77777777">
      <w:pPr>
        <w:tabs>
          <w:tab w:val="left" w:pos="432"/>
        </w:tabs>
        <w:jc w:val="both"/>
        <w:rPr>
          <w:rFonts w:ascii="Arial" w:hAnsi="Arial" w:cs="Arial"/>
        </w:rPr>
      </w:pPr>
    </w:p>
    <w:p w:rsidRPr="00C10422" w:rsidR="00473E97" w:rsidP="00473E97" w:rsidRDefault="00473E97" w14:paraId="5FEDACE8" w14:textId="60103F19">
      <w:pPr>
        <w:jc w:val="both"/>
        <w:rPr>
          <w:rFonts w:ascii="Arial" w:hAnsi="Arial" w:cs="Arial"/>
          <w:b/>
        </w:rPr>
      </w:pPr>
      <w:r>
        <w:rPr>
          <w:rFonts w:ascii="Arial" w:hAnsi="Arial" w:cs="Arial"/>
          <w:b/>
        </w:rPr>
        <w:t>G.1.</w:t>
      </w:r>
      <w:r w:rsidR="00CE4F4F">
        <w:rPr>
          <w:rFonts w:ascii="Arial" w:hAnsi="Arial" w:cs="Arial"/>
          <w:b/>
        </w:rPr>
        <w:t xml:space="preserve"> Politique environnementale</w:t>
      </w:r>
      <w:r w:rsidR="00D41B63">
        <w:rPr>
          <w:rFonts w:ascii="Arial" w:hAnsi="Arial" w:cs="Arial"/>
          <w:b/>
        </w:rPr>
        <w:t xml:space="preserve"> et achats durables</w:t>
      </w:r>
    </w:p>
    <w:p w:rsidRPr="00C10422" w:rsidR="00473E97" w:rsidP="00473E97" w:rsidRDefault="00473E97" w14:paraId="3C0F36E5" w14:textId="77777777">
      <w:pPr>
        <w:jc w:val="both"/>
        <w:rPr>
          <w:rFonts w:ascii="Arial" w:hAnsi="Arial" w:cs="Arial"/>
          <w:b/>
        </w:rPr>
      </w:pPr>
    </w:p>
    <w:p w:rsidRPr="009902AF" w:rsidR="00473E97" w:rsidP="00473E97" w:rsidRDefault="00473E97" w14:paraId="3CE64412" w14:textId="77777777">
      <w:pPr>
        <w:jc w:val="both"/>
        <w:rPr>
          <w:rFonts w:ascii="Arial" w:hAnsi="Arial" w:cs="Arial"/>
          <w:bCs/>
        </w:rPr>
      </w:pPr>
      <w:r w:rsidRPr="009902AF">
        <w:rPr>
          <w:rFonts w:ascii="Arial" w:hAnsi="Arial" w:cs="Arial"/>
          <w:bCs/>
        </w:rPr>
        <w:t>Les critères de notation seront en particulier basé</w:t>
      </w:r>
      <w:r>
        <w:rPr>
          <w:rFonts w:ascii="Arial" w:hAnsi="Arial" w:cs="Arial"/>
          <w:bCs/>
        </w:rPr>
        <w:t>s</w:t>
      </w:r>
      <w:r w:rsidRPr="009902AF">
        <w:rPr>
          <w:rFonts w:ascii="Arial" w:hAnsi="Arial" w:cs="Arial"/>
          <w:bCs/>
        </w:rPr>
        <w:t xml:space="preserve"> sur la stratégie en termes de réduction des consommations :</w:t>
      </w:r>
    </w:p>
    <w:p w:rsidRPr="009902AF" w:rsidR="00473E97" w:rsidP="00473E97" w:rsidRDefault="00473E97" w14:paraId="68CE28B3" w14:textId="77777777">
      <w:pPr>
        <w:jc w:val="both"/>
        <w:rPr>
          <w:rFonts w:ascii="Arial" w:hAnsi="Arial" w:cs="Arial"/>
          <w:bCs/>
        </w:rPr>
      </w:pPr>
      <w:r w:rsidRPr="009902AF">
        <w:rPr>
          <w:rFonts w:ascii="Arial" w:hAnsi="Arial" w:cs="Arial"/>
          <w:bCs/>
        </w:rPr>
        <w:t>-</w:t>
      </w:r>
      <w:r w:rsidRPr="009902AF">
        <w:rPr>
          <w:rFonts w:ascii="Arial" w:hAnsi="Arial" w:cs="Arial"/>
          <w:bCs/>
        </w:rPr>
        <w:tab/>
      </w:r>
      <w:r w:rsidRPr="009902AF">
        <w:rPr>
          <w:rFonts w:ascii="Arial" w:hAnsi="Arial" w:cs="Arial"/>
          <w:bCs/>
        </w:rPr>
        <w:t xml:space="preserve"> des ressources naturelles, </w:t>
      </w:r>
    </w:p>
    <w:p w:rsidRPr="009902AF" w:rsidR="00473E97" w:rsidP="00473E97" w:rsidRDefault="00473E97" w14:paraId="47FC43C7" w14:textId="77777777">
      <w:pPr>
        <w:jc w:val="both"/>
        <w:rPr>
          <w:rFonts w:ascii="Arial" w:hAnsi="Arial" w:cs="Arial"/>
          <w:bCs/>
        </w:rPr>
      </w:pPr>
      <w:r w:rsidRPr="009902AF">
        <w:rPr>
          <w:rFonts w:ascii="Arial" w:hAnsi="Arial" w:cs="Arial"/>
          <w:bCs/>
        </w:rPr>
        <w:t>-</w:t>
      </w:r>
      <w:r w:rsidRPr="009902AF">
        <w:rPr>
          <w:rFonts w:ascii="Arial" w:hAnsi="Arial" w:cs="Arial"/>
          <w:bCs/>
        </w:rPr>
        <w:tab/>
      </w:r>
      <w:r w:rsidRPr="009902AF">
        <w:rPr>
          <w:rFonts w:ascii="Arial" w:hAnsi="Arial" w:cs="Arial"/>
          <w:bCs/>
        </w:rPr>
        <w:t xml:space="preserve"> des dépenses énergétiques,</w:t>
      </w:r>
    </w:p>
    <w:p w:rsidRPr="009902AF" w:rsidR="00473E97" w:rsidP="00473E97" w:rsidRDefault="00473E97" w14:paraId="33C10096" w14:textId="77777777">
      <w:pPr>
        <w:jc w:val="both"/>
        <w:rPr>
          <w:rFonts w:ascii="Arial" w:hAnsi="Arial" w:cs="Arial"/>
          <w:bCs/>
        </w:rPr>
      </w:pPr>
      <w:r w:rsidRPr="009902AF">
        <w:rPr>
          <w:rFonts w:ascii="Arial" w:hAnsi="Arial" w:cs="Arial"/>
          <w:bCs/>
        </w:rPr>
        <w:t>-</w:t>
      </w:r>
      <w:r w:rsidRPr="009902AF">
        <w:rPr>
          <w:rFonts w:ascii="Arial" w:hAnsi="Arial" w:cs="Arial"/>
          <w:bCs/>
        </w:rPr>
        <w:tab/>
      </w:r>
      <w:r w:rsidRPr="009902AF">
        <w:rPr>
          <w:rFonts w:ascii="Arial" w:hAnsi="Arial" w:cs="Arial"/>
          <w:bCs/>
        </w:rPr>
        <w:t xml:space="preserve"> de l’écoconception des produits et des emballages.</w:t>
      </w:r>
    </w:p>
    <w:p w:rsidRPr="009902AF" w:rsidR="00473E97" w:rsidP="00473E97" w:rsidRDefault="00473E97" w14:paraId="0E40456D" w14:textId="77777777">
      <w:pPr>
        <w:jc w:val="both"/>
        <w:rPr>
          <w:rFonts w:ascii="Arial" w:hAnsi="Arial" w:cs="Arial"/>
          <w:bCs/>
        </w:rPr>
      </w:pPr>
    </w:p>
    <w:p w:rsidRPr="009902AF" w:rsidR="00473E97" w:rsidP="2FD3B91E" w:rsidRDefault="00473E97" w14:paraId="52B40C49" w14:textId="2379BC3B">
      <w:pPr>
        <w:jc w:val="both"/>
        <w:rPr>
          <w:rFonts w:ascii="Arial" w:hAnsi="Arial" w:cs="Arial"/>
        </w:rPr>
      </w:pPr>
      <w:r w:rsidRPr="2FD3B91E" w:rsidR="00473E97">
        <w:rPr>
          <w:rFonts w:ascii="Arial" w:hAnsi="Arial" w:cs="Arial"/>
        </w:rPr>
        <w:t>Les mesures en faveur de la réduction de l’émission des GES (gaz à effet de se</w:t>
      </w:r>
      <w:r w:rsidRPr="2FD3B91E" w:rsidR="00CE4F4F">
        <w:rPr>
          <w:rFonts w:ascii="Arial" w:hAnsi="Arial" w:cs="Arial"/>
        </w:rPr>
        <w:t xml:space="preserve">rre) </w:t>
      </w:r>
      <w:r w:rsidRPr="2FD3B91E" w:rsidR="00473E97">
        <w:rPr>
          <w:rFonts w:ascii="Arial" w:hAnsi="Arial" w:cs="Arial"/>
        </w:rPr>
        <w:t xml:space="preserve">sont particulièrement </w:t>
      </w:r>
      <w:r w:rsidRPr="2FD3B91E" w:rsidR="4F257BDD">
        <w:rPr>
          <w:rFonts w:ascii="Arial" w:hAnsi="Arial" w:cs="Arial"/>
        </w:rPr>
        <w:t>attendues</w:t>
      </w:r>
      <w:r w:rsidRPr="2FD3B91E" w:rsidR="00473E97">
        <w:rPr>
          <w:rFonts w:ascii="Arial" w:hAnsi="Arial" w:cs="Arial"/>
        </w:rPr>
        <w:t>.</w:t>
      </w:r>
    </w:p>
    <w:p w:rsidRPr="009902AF" w:rsidR="00473E97" w:rsidP="00473E97" w:rsidRDefault="00473E97" w14:paraId="6048345E" w14:textId="77777777">
      <w:pPr>
        <w:jc w:val="both"/>
        <w:rPr>
          <w:rFonts w:ascii="Arial" w:hAnsi="Arial" w:cs="Arial"/>
          <w:bCs/>
        </w:rPr>
      </w:pPr>
    </w:p>
    <w:p w:rsidR="00473E97" w:rsidP="00473E97" w:rsidRDefault="00473E97" w14:paraId="4D0DF0E9" w14:textId="319BD641">
      <w:pPr>
        <w:jc w:val="both"/>
        <w:rPr>
          <w:rFonts w:ascii="Arial" w:hAnsi="Arial" w:cs="Arial"/>
          <w:bCs/>
        </w:rPr>
      </w:pPr>
      <w:r w:rsidRPr="009902AF">
        <w:rPr>
          <w:rFonts w:ascii="Arial" w:hAnsi="Arial" w:cs="Arial"/>
          <w:bCs/>
        </w:rPr>
        <w:t>Les candidats p</w:t>
      </w:r>
      <w:r w:rsidR="00CE4F4F">
        <w:rPr>
          <w:rFonts w:ascii="Arial" w:hAnsi="Arial" w:cs="Arial"/>
          <w:bCs/>
        </w:rPr>
        <w:t>résenteront les outils</w:t>
      </w:r>
      <w:r w:rsidRPr="009902AF">
        <w:rPr>
          <w:rFonts w:ascii="Arial" w:hAnsi="Arial" w:cs="Arial"/>
          <w:bCs/>
        </w:rPr>
        <w:t xml:space="preserve"> relatifs aux mesures de l’impact environn</w:t>
      </w:r>
      <w:r w:rsidR="00CE4F4F">
        <w:rPr>
          <w:rFonts w:ascii="Arial" w:hAnsi="Arial" w:cs="Arial"/>
          <w:bCs/>
        </w:rPr>
        <w:t>emental de son activité (matrice de matérialité par exemple)</w:t>
      </w:r>
      <w:r w:rsidR="00D41B63">
        <w:rPr>
          <w:rFonts w:ascii="Arial" w:hAnsi="Arial" w:cs="Arial"/>
          <w:bCs/>
        </w:rPr>
        <w:t>.</w:t>
      </w:r>
    </w:p>
    <w:p w:rsidRPr="009902AF" w:rsidR="00D41B63" w:rsidP="00473E97" w:rsidRDefault="00D41B63" w14:paraId="29035CD5" w14:textId="77777777">
      <w:pPr>
        <w:jc w:val="both"/>
        <w:rPr>
          <w:rFonts w:ascii="Arial" w:hAnsi="Arial" w:cs="Arial"/>
          <w:bCs/>
        </w:rPr>
      </w:pPr>
    </w:p>
    <w:p w:rsidRPr="009902AF" w:rsidR="00473E97" w:rsidP="00473E97" w:rsidRDefault="00473E97" w14:paraId="2ADFF0AA" w14:textId="77777777">
      <w:pPr>
        <w:jc w:val="both"/>
        <w:rPr>
          <w:rFonts w:ascii="Arial" w:hAnsi="Arial" w:cs="Arial"/>
          <w:bCs/>
        </w:rPr>
      </w:pPr>
      <w:r w:rsidRPr="009902AF">
        <w:rPr>
          <w:rFonts w:ascii="Arial" w:hAnsi="Arial" w:cs="Arial"/>
          <w:bCs/>
        </w:rPr>
        <w:t>Les plans d’action et objectifs chiffrés devront être précisés.</w:t>
      </w:r>
    </w:p>
    <w:p w:rsidRPr="009902AF" w:rsidR="00473E97" w:rsidP="00473E97" w:rsidRDefault="00473E97" w14:paraId="6C207150" w14:textId="77777777">
      <w:pPr>
        <w:jc w:val="both"/>
        <w:rPr>
          <w:rFonts w:ascii="Arial" w:hAnsi="Arial" w:cs="Arial"/>
          <w:bCs/>
        </w:rPr>
      </w:pPr>
    </w:p>
    <w:p w:rsidRPr="002021A7" w:rsidR="002021A7" w:rsidP="002021A7" w:rsidRDefault="002021A7" w14:paraId="163CE9B8" w14:textId="77777777">
      <w:pPr>
        <w:jc w:val="both"/>
        <w:rPr>
          <w:rFonts w:ascii="Arial" w:hAnsi="Arial" w:cs="Arial"/>
          <w:bCs/>
        </w:rPr>
      </w:pPr>
      <w:r w:rsidRPr="002021A7">
        <w:rPr>
          <w:rFonts w:ascii="Arial" w:hAnsi="Arial" w:cs="Arial"/>
          <w:bCs/>
        </w:rPr>
        <w:t>Le candidat décrira sa stratégie de sélection de fournisseurs ou fabricants, relevant de pratiques environnementales vertueuses.</w:t>
      </w:r>
    </w:p>
    <w:p w:rsidR="00473E97" w:rsidP="2FD3B91E" w:rsidRDefault="002021A7" w14:paraId="2DE3BB3D" w14:textId="5950E502">
      <w:pPr>
        <w:jc w:val="both"/>
        <w:rPr>
          <w:rFonts w:ascii="Arial" w:hAnsi="Arial" w:cs="Arial"/>
        </w:rPr>
      </w:pPr>
      <w:r w:rsidRPr="2FD3B91E" w:rsidR="002021A7">
        <w:rPr>
          <w:rFonts w:ascii="Arial" w:hAnsi="Arial" w:cs="Arial"/>
        </w:rPr>
        <w:t xml:space="preserve">Les moyens de contrôle, chartes des achats, engagement de la direction (…)  </w:t>
      </w:r>
      <w:bookmarkStart w:name="_Int_txNDlWMR" w:id="2070894212"/>
      <w:r w:rsidRPr="2FD3B91E" w:rsidR="002021A7">
        <w:rPr>
          <w:rFonts w:ascii="Arial" w:hAnsi="Arial" w:cs="Arial"/>
        </w:rPr>
        <w:t>permettront</w:t>
      </w:r>
      <w:bookmarkEnd w:id="2070894212"/>
      <w:r w:rsidRPr="2FD3B91E" w:rsidR="002021A7">
        <w:rPr>
          <w:rFonts w:ascii="Arial" w:hAnsi="Arial" w:cs="Arial"/>
        </w:rPr>
        <w:t xml:space="preserve"> d’évaluer les offres de façon optimale.</w:t>
      </w:r>
    </w:p>
    <w:p w:rsidRPr="0085335A" w:rsidR="002021A7" w:rsidP="002021A7" w:rsidRDefault="002021A7" w14:paraId="0F6E5911" w14:textId="77777777">
      <w:pPr>
        <w:jc w:val="both"/>
        <w:rPr>
          <w:rFonts w:ascii="Arial" w:hAnsi="Arial" w:cs="Arial"/>
          <w:bCs/>
        </w:rPr>
      </w:pPr>
    </w:p>
    <w:p w:rsidR="00473E97" w:rsidP="00473E97" w:rsidRDefault="00473E97" w14:paraId="1492E489" w14:textId="77777777">
      <w:pPr>
        <w:tabs>
          <w:tab w:val="left" w:pos="432"/>
        </w:tabs>
        <w:jc w:val="both"/>
        <w:rPr>
          <w:rFonts w:ascii="Arial" w:hAnsi="Arial" w:cs="Arial"/>
          <w:bCs/>
        </w:rPr>
      </w:pPr>
      <w:r>
        <w:rPr>
          <w:rFonts w:ascii="Arial" w:hAnsi="Arial" w:cs="Arial"/>
          <w:bCs/>
        </w:rPr>
        <w:t xml:space="preserve">Les candidats préciseront la mise à disposition de matériel recyclé ou dit de seconde main. </w:t>
      </w:r>
    </w:p>
    <w:p w:rsidRPr="0080045C" w:rsidR="00473E97" w:rsidP="00473E97" w:rsidRDefault="00473E97" w14:paraId="62561949" w14:textId="77777777">
      <w:pPr>
        <w:tabs>
          <w:tab w:val="left" w:pos="432"/>
        </w:tabs>
        <w:jc w:val="both"/>
        <w:rPr>
          <w:rFonts w:ascii="Arial" w:hAnsi="Arial" w:cs="Arial"/>
          <w:bCs/>
        </w:rPr>
      </w:pPr>
    </w:p>
    <w:p w:rsidR="00473E97" w:rsidP="00473E97" w:rsidRDefault="00473E97" w14:paraId="1C14E43B" w14:textId="4A31A0EB">
      <w:pPr>
        <w:tabs>
          <w:tab w:val="left" w:pos="432"/>
        </w:tabs>
        <w:jc w:val="both"/>
        <w:rPr>
          <w:rFonts w:ascii="Arial" w:hAnsi="Arial" w:cs="Arial"/>
          <w:bCs/>
        </w:rPr>
      </w:pPr>
      <w:r>
        <w:rPr>
          <w:rFonts w:ascii="Arial" w:hAnsi="Arial" w:cs="Arial"/>
          <w:bCs/>
        </w:rPr>
        <w:t>U</w:t>
      </w:r>
      <w:r w:rsidRPr="00F44C30">
        <w:rPr>
          <w:rFonts w:ascii="Arial" w:hAnsi="Arial" w:cs="Arial"/>
          <w:bCs/>
        </w:rPr>
        <w:t>ne démarche de certification d</w:t>
      </w:r>
      <w:r>
        <w:rPr>
          <w:rFonts w:ascii="Arial" w:hAnsi="Arial" w:cs="Arial"/>
          <w:bCs/>
        </w:rPr>
        <w:t>u</w:t>
      </w:r>
      <w:r w:rsidRPr="00F44C30">
        <w:rPr>
          <w:rFonts w:ascii="Arial" w:hAnsi="Arial" w:cs="Arial"/>
          <w:bCs/>
        </w:rPr>
        <w:t xml:space="preserve"> management environnemental type ISO 14001 ou équivalent sera apprécié</w:t>
      </w:r>
      <w:r>
        <w:rPr>
          <w:rFonts w:ascii="Arial" w:hAnsi="Arial" w:cs="Arial"/>
          <w:bCs/>
        </w:rPr>
        <w:t>e</w:t>
      </w:r>
      <w:r w:rsidRPr="00F44C30">
        <w:rPr>
          <w:rFonts w:ascii="Arial" w:hAnsi="Arial" w:cs="Arial"/>
          <w:bCs/>
        </w:rPr>
        <w:t xml:space="preserve"> par une notation supérieure</w:t>
      </w:r>
      <w:r>
        <w:rPr>
          <w:rFonts w:ascii="Arial" w:hAnsi="Arial" w:cs="Arial"/>
          <w:bCs/>
        </w:rPr>
        <w:t xml:space="preserve">. </w:t>
      </w:r>
    </w:p>
    <w:p w:rsidR="00305698" w:rsidP="00473E97" w:rsidRDefault="00305698" w14:paraId="6CF7333B" w14:textId="4A24FBB8">
      <w:pPr>
        <w:tabs>
          <w:tab w:val="left" w:pos="432"/>
        </w:tabs>
        <w:jc w:val="both"/>
        <w:rPr>
          <w:rFonts w:ascii="Arial" w:hAnsi="Arial" w:cs="Arial"/>
          <w:bCs/>
        </w:rPr>
      </w:pPr>
    </w:p>
    <w:p w:rsidR="00305698" w:rsidP="00473E97" w:rsidRDefault="00305698" w14:paraId="07D98C8D" w14:textId="7D38D2FB">
      <w:pPr>
        <w:tabs>
          <w:tab w:val="left" w:pos="432"/>
        </w:tabs>
        <w:jc w:val="both"/>
        <w:rPr>
          <w:rFonts w:ascii="Arial" w:hAnsi="Arial" w:cs="Arial"/>
          <w:bCs/>
        </w:rPr>
      </w:pPr>
      <w:r>
        <w:rPr>
          <w:rFonts w:ascii="Arial" w:hAnsi="Arial" w:cs="Arial"/>
          <w:bCs/>
        </w:rPr>
        <w:t>Les candidats fourniront un exemple de rapport d’analyse concernant :</w:t>
      </w:r>
    </w:p>
    <w:p w:rsidR="00305698" w:rsidP="00305698" w:rsidRDefault="00FC2800" w14:paraId="0802F04E" w14:textId="2D1025BE">
      <w:pPr>
        <w:pStyle w:val="Paragraphedeliste"/>
        <w:numPr>
          <w:ilvl w:val="0"/>
          <w:numId w:val="33"/>
        </w:numPr>
        <w:tabs>
          <w:tab w:val="left" w:pos="432"/>
        </w:tabs>
        <w:jc w:val="both"/>
        <w:rPr>
          <w:rFonts w:ascii="Arial" w:hAnsi="Arial" w:cs="Arial"/>
          <w:bCs/>
        </w:rPr>
      </w:pPr>
      <w:r>
        <w:rPr>
          <w:rFonts w:ascii="Arial" w:hAnsi="Arial" w:cs="Arial"/>
          <w:bCs/>
        </w:rPr>
        <w:t xml:space="preserve"> </w:t>
      </w:r>
      <w:r w:rsidR="00305698">
        <w:rPr>
          <w:rFonts w:ascii="Arial" w:hAnsi="Arial" w:cs="Arial"/>
          <w:bCs/>
        </w:rPr>
        <w:t>L’</w:t>
      </w:r>
      <w:r>
        <w:rPr>
          <w:rFonts w:ascii="Arial" w:hAnsi="Arial" w:cs="Arial"/>
          <w:bCs/>
        </w:rPr>
        <w:t>efficacité</w:t>
      </w:r>
      <w:r w:rsidR="00305698">
        <w:rPr>
          <w:rFonts w:ascii="Arial" w:hAnsi="Arial" w:cs="Arial"/>
          <w:bCs/>
        </w:rPr>
        <w:t xml:space="preserve"> et l’</w:t>
      </w:r>
      <w:r>
        <w:rPr>
          <w:rFonts w:ascii="Arial" w:hAnsi="Arial" w:cs="Arial"/>
          <w:bCs/>
        </w:rPr>
        <w:t>innocuité</w:t>
      </w:r>
      <w:r w:rsidR="00305698">
        <w:rPr>
          <w:rFonts w:ascii="Arial" w:hAnsi="Arial" w:cs="Arial"/>
          <w:bCs/>
        </w:rPr>
        <w:t xml:space="preserve"> </w:t>
      </w:r>
      <w:r>
        <w:rPr>
          <w:rFonts w:ascii="Arial" w:hAnsi="Arial" w:cs="Arial"/>
          <w:bCs/>
        </w:rPr>
        <w:t xml:space="preserve">d’un </w:t>
      </w:r>
      <w:r w:rsidR="00305698">
        <w:rPr>
          <w:rFonts w:ascii="Arial" w:hAnsi="Arial" w:cs="Arial"/>
          <w:bCs/>
        </w:rPr>
        <w:t>des produits dits anti</w:t>
      </w:r>
      <w:r>
        <w:rPr>
          <w:rFonts w:ascii="Arial" w:hAnsi="Arial" w:cs="Arial"/>
          <w:bCs/>
        </w:rPr>
        <w:t xml:space="preserve"> punaise de lit</w:t>
      </w:r>
    </w:p>
    <w:p w:rsidRPr="00FC2800" w:rsidR="00FC2800" w:rsidP="00FC2800" w:rsidRDefault="00FC2800" w14:paraId="5F84A31E" w14:textId="5AC64759">
      <w:pPr>
        <w:pStyle w:val="Paragraphedeliste"/>
        <w:numPr>
          <w:ilvl w:val="0"/>
          <w:numId w:val="33"/>
        </w:numPr>
        <w:tabs>
          <w:tab w:val="left" w:pos="432"/>
        </w:tabs>
        <w:jc w:val="both"/>
        <w:rPr>
          <w:rFonts w:ascii="Arial" w:hAnsi="Arial" w:cs="Arial"/>
          <w:bCs/>
        </w:rPr>
      </w:pPr>
      <w:r>
        <w:rPr>
          <w:rFonts w:ascii="Arial" w:hAnsi="Arial" w:cs="Arial"/>
          <w:bCs/>
        </w:rPr>
        <w:t xml:space="preserve"> </w:t>
      </w:r>
      <w:r w:rsidRPr="00FC2800">
        <w:rPr>
          <w:rFonts w:ascii="Arial" w:hAnsi="Arial" w:cs="Arial"/>
          <w:bCs/>
        </w:rPr>
        <w:t>L’analyse d</w:t>
      </w:r>
      <w:r>
        <w:rPr>
          <w:rFonts w:ascii="Arial" w:hAnsi="Arial" w:cs="Arial"/>
          <w:bCs/>
        </w:rPr>
        <w:t>’un</w:t>
      </w:r>
      <w:r w:rsidRPr="00FC2800">
        <w:rPr>
          <w:rFonts w:ascii="Arial" w:hAnsi="Arial" w:cs="Arial"/>
          <w:bCs/>
        </w:rPr>
        <w:t xml:space="preserve"> critère spécifique à l’Ecolabel</w:t>
      </w:r>
      <w:r>
        <w:rPr>
          <w:rFonts w:ascii="Arial" w:hAnsi="Arial" w:cs="Arial"/>
          <w:bCs/>
        </w:rPr>
        <w:t xml:space="preserve"> (exemple mesure des COV)</w:t>
      </w:r>
    </w:p>
    <w:p w:rsidR="00677399" w:rsidP="0080045C" w:rsidRDefault="00677399" w14:paraId="688475AF" w14:textId="77777777">
      <w:pPr>
        <w:tabs>
          <w:tab w:val="left" w:pos="432"/>
        </w:tabs>
        <w:jc w:val="both"/>
        <w:rPr>
          <w:rFonts w:ascii="Arial" w:hAnsi="Arial" w:cs="Arial"/>
          <w:bCs/>
        </w:rPr>
      </w:pPr>
    </w:p>
    <w:p w:rsidRPr="008F4281" w:rsidR="008F4281" w:rsidP="00677399" w:rsidRDefault="008F4281" w14:paraId="3CA3BB00" w14:textId="51AC1991">
      <w:pPr>
        <w:tabs>
          <w:tab w:val="left" w:pos="432"/>
        </w:tabs>
        <w:jc w:val="both"/>
        <w:rPr>
          <w:rFonts w:ascii="Arial" w:hAnsi="Arial" w:cs="Arial"/>
          <w:b/>
        </w:rPr>
      </w:pPr>
      <w:r w:rsidRPr="008F4281">
        <w:rPr>
          <w:rFonts w:ascii="Arial" w:hAnsi="Arial" w:cs="Arial"/>
          <w:b/>
        </w:rPr>
        <w:t>G.</w:t>
      </w:r>
      <w:r w:rsidR="00473E97">
        <w:rPr>
          <w:rFonts w:ascii="Arial" w:hAnsi="Arial" w:cs="Arial"/>
          <w:b/>
        </w:rPr>
        <w:t>2.</w:t>
      </w:r>
      <w:r w:rsidRPr="008F4281">
        <w:rPr>
          <w:rFonts w:ascii="Arial" w:hAnsi="Arial" w:cs="Arial"/>
          <w:b/>
        </w:rPr>
        <w:t xml:space="preserve"> </w:t>
      </w:r>
      <w:r w:rsidR="002021A7">
        <w:rPr>
          <w:rFonts w:ascii="Arial" w:hAnsi="Arial" w:cs="Arial"/>
          <w:b/>
        </w:rPr>
        <w:t>REP et Eco participation</w:t>
      </w:r>
    </w:p>
    <w:p w:rsidR="008F4281" w:rsidP="00677399" w:rsidRDefault="008F4281" w14:paraId="7049D593" w14:textId="77777777">
      <w:pPr>
        <w:tabs>
          <w:tab w:val="left" w:pos="432"/>
        </w:tabs>
        <w:jc w:val="both"/>
        <w:rPr>
          <w:rFonts w:ascii="Arial" w:hAnsi="Arial" w:cs="Arial"/>
          <w:bCs/>
        </w:rPr>
      </w:pPr>
    </w:p>
    <w:p w:rsidR="00F44C30" w:rsidP="00677399" w:rsidRDefault="002021A7" w14:paraId="7A686244" w14:textId="2EE7B7AB">
      <w:pPr>
        <w:tabs>
          <w:tab w:val="left" w:pos="432"/>
        </w:tabs>
        <w:jc w:val="both"/>
        <w:rPr>
          <w:rFonts w:ascii="Arial" w:hAnsi="Arial" w:cs="Arial"/>
          <w:bCs/>
        </w:rPr>
      </w:pPr>
      <w:r w:rsidRPr="5A5E52DE" w:rsidR="002021A7">
        <w:rPr>
          <w:rFonts w:ascii="Arial" w:hAnsi="Arial" w:cs="Arial"/>
        </w:rPr>
        <w:t>C</w:t>
      </w:r>
      <w:r w:rsidRPr="5A5E52DE" w:rsidR="002021A7">
        <w:rPr>
          <w:rFonts w:ascii="Arial" w:hAnsi="Arial" w:cs="Arial"/>
        </w:rPr>
        <w:t>onformément à la loi AGEC et à l’arrêté rela</w:t>
      </w:r>
      <w:r w:rsidRPr="5A5E52DE" w:rsidR="002021A7">
        <w:rPr>
          <w:rFonts w:ascii="Arial" w:hAnsi="Arial" w:cs="Arial"/>
        </w:rPr>
        <w:t>tif aux données des filières</w:t>
      </w:r>
      <w:r w:rsidRPr="5A5E52DE" w:rsidR="00E71457">
        <w:rPr>
          <w:rFonts w:ascii="Arial" w:hAnsi="Arial" w:cs="Arial"/>
        </w:rPr>
        <w:t xml:space="preserve"> EA</w:t>
      </w:r>
      <w:r w:rsidRPr="5A5E52DE" w:rsidR="002021A7">
        <w:rPr>
          <w:rFonts w:ascii="Arial" w:hAnsi="Arial" w:cs="Arial"/>
        </w:rPr>
        <w:t>, les candidats devront préciser les articles rentrant dans le cadre de la REP.</w:t>
      </w:r>
    </w:p>
    <w:p w:rsidR="5A5E52DE" w:rsidP="5A5E52DE" w:rsidRDefault="5A5E52DE" w14:paraId="6FA2D534" w14:textId="02AC5C99">
      <w:pPr>
        <w:tabs>
          <w:tab w:val="left" w:leader="none" w:pos="432"/>
        </w:tabs>
        <w:jc w:val="both"/>
        <w:rPr>
          <w:rFonts w:ascii="Arial" w:hAnsi="Arial" w:cs="Arial"/>
        </w:rPr>
      </w:pPr>
    </w:p>
    <w:p w:rsidR="5A5E52DE" w:rsidP="5A5E52DE" w:rsidRDefault="5A5E52DE" w14:paraId="29CAAFAA" w14:textId="4D6FA514">
      <w:pPr>
        <w:tabs>
          <w:tab w:val="left" w:leader="none" w:pos="432"/>
        </w:tabs>
        <w:jc w:val="both"/>
        <w:rPr>
          <w:rFonts w:ascii="Arial" w:hAnsi="Arial" w:cs="Arial"/>
        </w:rPr>
      </w:pPr>
    </w:p>
    <w:p w:rsidR="00E71457" w:rsidP="2FD3B91E" w:rsidRDefault="00E71457" w14:paraId="56546C6D" w14:textId="3DC9DA03">
      <w:pPr>
        <w:tabs>
          <w:tab w:val="left" w:pos="432"/>
        </w:tabs>
        <w:jc w:val="both"/>
        <w:rPr>
          <w:rFonts w:ascii="Arial" w:hAnsi="Arial" w:cs="Arial"/>
        </w:rPr>
      </w:pPr>
      <w:r w:rsidRPr="2FD3B91E" w:rsidR="00E71457">
        <w:rPr>
          <w:rFonts w:ascii="Arial" w:hAnsi="Arial" w:cs="Arial"/>
        </w:rPr>
        <w:t xml:space="preserve">Les candidats présenteront les indicateurs de l’année N-1, </w:t>
      </w:r>
      <w:r w:rsidRPr="2FD3B91E" w:rsidR="425C0F4D">
        <w:rPr>
          <w:rFonts w:ascii="Arial" w:hAnsi="Arial" w:cs="Arial"/>
        </w:rPr>
        <w:t>en termes de</w:t>
      </w:r>
      <w:r w:rsidRPr="2FD3B91E" w:rsidR="00E71457">
        <w:rPr>
          <w:rFonts w:ascii="Arial" w:hAnsi="Arial" w:cs="Arial"/>
        </w:rPr>
        <w:t> :</w:t>
      </w:r>
    </w:p>
    <w:p w:rsidR="00E71457" w:rsidP="00E71457" w:rsidRDefault="00E71457" w14:paraId="117F5565" w14:textId="47D3831A">
      <w:pPr>
        <w:pStyle w:val="Paragraphedeliste"/>
        <w:numPr>
          <w:ilvl w:val="0"/>
          <w:numId w:val="33"/>
        </w:numPr>
        <w:tabs>
          <w:tab w:val="left" w:pos="432"/>
        </w:tabs>
        <w:jc w:val="both"/>
        <w:rPr>
          <w:rFonts w:ascii="Arial" w:hAnsi="Arial" w:cs="Arial"/>
          <w:bCs/>
        </w:rPr>
      </w:pPr>
      <w:r>
        <w:rPr>
          <w:rFonts w:ascii="Arial" w:hAnsi="Arial" w:cs="Arial"/>
          <w:bCs/>
        </w:rPr>
        <w:t>Taux de collecte</w:t>
      </w:r>
    </w:p>
    <w:p w:rsidR="00E71457" w:rsidP="00E71457" w:rsidRDefault="00E71457" w14:paraId="185959BC" w14:textId="044EBBA5">
      <w:pPr>
        <w:pStyle w:val="Paragraphedeliste"/>
        <w:numPr>
          <w:ilvl w:val="0"/>
          <w:numId w:val="33"/>
        </w:numPr>
        <w:tabs>
          <w:tab w:val="left" w:pos="432"/>
        </w:tabs>
        <w:jc w:val="both"/>
        <w:rPr>
          <w:rFonts w:ascii="Arial" w:hAnsi="Arial" w:cs="Arial"/>
          <w:bCs/>
        </w:rPr>
      </w:pPr>
      <w:r>
        <w:rPr>
          <w:rFonts w:ascii="Arial" w:hAnsi="Arial" w:cs="Arial"/>
          <w:bCs/>
        </w:rPr>
        <w:t xml:space="preserve">Taux de recyclage </w:t>
      </w:r>
    </w:p>
    <w:p w:rsidR="00E71457" w:rsidP="00E71457" w:rsidRDefault="00E71457" w14:paraId="5B815AFE" w14:textId="0D8947C4">
      <w:pPr>
        <w:pStyle w:val="Paragraphedeliste"/>
        <w:numPr>
          <w:ilvl w:val="0"/>
          <w:numId w:val="33"/>
        </w:numPr>
        <w:tabs>
          <w:tab w:val="left" w:pos="432"/>
        </w:tabs>
        <w:jc w:val="both"/>
        <w:rPr>
          <w:rFonts w:ascii="Arial" w:hAnsi="Arial" w:cs="Arial"/>
          <w:bCs/>
        </w:rPr>
      </w:pPr>
      <w:r>
        <w:rPr>
          <w:rFonts w:ascii="Arial" w:hAnsi="Arial" w:cs="Arial"/>
          <w:bCs/>
        </w:rPr>
        <w:t>Taux de réemploi</w:t>
      </w:r>
    </w:p>
    <w:p w:rsidR="00E71457" w:rsidP="00E71457" w:rsidRDefault="00E71457" w14:paraId="6692D5BC" w14:textId="77777777">
      <w:pPr>
        <w:pStyle w:val="Paragraphedeliste"/>
        <w:tabs>
          <w:tab w:val="left" w:pos="432"/>
        </w:tabs>
        <w:jc w:val="both"/>
        <w:rPr>
          <w:rFonts w:ascii="Arial" w:hAnsi="Arial" w:cs="Arial"/>
          <w:bCs/>
        </w:rPr>
      </w:pPr>
    </w:p>
    <w:p w:rsidRPr="00E71457" w:rsidR="00E71457" w:rsidP="00E71457" w:rsidRDefault="00E71457" w14:paraId="1094C2D0" w14:textId="4CBCF256">
      <w:pPr>
        <w:tabs>
          <w:tab w:val="left" w:pos="432"/>
        </w:tabs>
        <w:jc w:val="both"/>
        <w:rPr>
          <w:rFonts w:ascii="Arial" w:hAnsi="Arial" w:cs="Arial"/>
          <w:bCs/>
        </w:rPr>
      </w:pPr>
      <w:r w:rsidRPr="00E71457">
        <w:rPr>
          <w:rFonts w:ascii="Arial" w:hAnsi="Arial" w:cs="Arial"/>
          <w:bCs/>
        </w:rPr>
        <w:t>Les candidats présenteront leurs dispositifs pour la collecte, la revalorisa</w:t>
      </w:r>
      <w:r>
        <w:rPr>
          <w:rFonts w:ascii="Arial" w:hAnsi="Arial" w:cs="Arial"/>
          <w:bCs/>
        </w:rPr>
        <w:t>tion ou le recyclage des articles</w:t>
      </w:r>
      <w:r w:rsidRPr="00E71457">
        <w:rPr>
          <w:rFonts w:ascii="Arial" w:hAnsi="Arial" w:cs="Arial"/>
          <w:bCs/>
        </w:rPr>
        <w:t xml:space="preserve"> issus de l’activité des adhérents. </w:t>
      </w:r>
    </w:p>
    <w:p w:rsidRPr="00E71457" w:rsidR="00E71457" w:rsidP="00E71457" w:rsidRDefault="00E71457" w14:paraId="36026A1F" w14:textId="77777777">
      <w:pPr>
        <w:tabs>
          <w:tab w:val="left" w:pos="432"/>
        </w:tabs>
        <w:jc w:val="both"/>
        <w:rPr>
          <w:rFonts w:ascii="Arial" w:hAnsi="Arial" w:cs="Arial"/>
          <w:bCs/>
        </w:rPr>
      </w:pPr>
    </w:p>
    <w:p w:rsidR="00071C0C" w:rsidP="00E71457" w:rsidRDefault="00E71457" w14:paraId="118ECBF5" w14:textId="75A0CB32">
      <w:pPr>
        <w:tabs>
          <w:tab w:val="left" w:pos="432"/>
        </w:tabs>
        <w:jc w:val="both"/>
        <w:rPr>
          <w:rFonts w:ascii="Arial" w:hAnsi="Arial" w:cs="Arial"/>
          <w:bCs/>
        </w:rPr>
      </w:pPr>
      <w:r w:rsidRPr="00E71457">
        <w:rPr>
          <w:rFonts w:ascii="Arial" w:hAnsi="Arial" w:cs="Arial"/>
          <w:bCs/>
        </w:rPr>
        <w:t>L’organisation des solutions de collecte, de réutilisation et de recyclage adaptées aux produits seront décrites de façon détaillée.</w:t>
      </w:r>
    </w:p>
    <w:p w:rsidR="00305698" w:rsidP="00E71457" w:rsidRDefault="00305698" w14:paraId="34A03FC4" w14:textId="17D1A719">
      <w:pPr>
        <w:tabs>
          <w:tab w:val="left" w:pos="432"/>
        </w:tabs>
        <w:jc w:val="both"/>
        <w:rPr>
          <w:rFonts w:ascii="Arial" w:hAnsi="Arial" w:cs="Arial"/>
          <w:bCs/>
        </w:rPr>
      </w:pPr>
    </w:p>
    <w:p w:rsidR="00305698" w:rsidP="00305698" w:rsidRDefault="00305698" w14:paraId="389D909E" w14:textId="77777777">
      <w:pPr>
        <w:jc w:val="both"/>
        <w:rPr>
          <w:rFonts w:ascii="Arial" w:hAnsi="Arial" w:cs="Arial"/>
        </w:rPr>
      </w:pPr>
      <w:r w:rsidRPr="7E028EE3">
        <w:rPr>
          <w:rFonts w:ascii="Arial" w:hAnsi="Arial" w:cs="Arial"/>
        </w:rPr>
        <w:t xml:space="preserve">Conformément au décret n° 2024-134, article 58 de la loi AGEC, les candidats préciseront la possibilité d’acquérir des biens issus du réemploi (ou seconde main) reconditionnés ou des biens neufs comportant de la matière recyclée.  </w:t>
      </w:r>
    </w:p>
    <w:p w:rsidR="00305698" w:rsidP="00305698" w:rsidRDefault="00305698" w14:paraId="0FC1D777" w14:textId="77777777">
      <w:pPr>
        <w:tabs>
          <w:tab w:val="left" w:pos="432"/>
        </w:tabs>
        <w:jc w:val="both"/>
        <w:rPr>
          <w:rFonts w:ascii="Arial" w:hAnsi="Arial" w:cs="Arial"/>
        </w:rPr>
      </w:pPr>
    </w:p>
    <w:p w:rsidR="00305698" w:rsidP="00305698" w:rsidRDefault="00305698" w14:paraId="610416D0" w14:textId="74E15B97">
      <w:pPr>
        <w:tabs>
          <w:tab w:val="left" w:pos="432"/>
        </w:tabs>
        <w:jc w:val="both"/>
        <w:rPr>
          <w:rFonts w:ascii="Arial" w:hAnsi="Arial" w:cs="Arial"/>
          <w:bCs/>
        </w:rPr>
      </w:pPr>
      <w:r>
        <w:rPr>
          <w:rFonts w:ascii="Arial" w:hAnsi="Arial" w:cs="Arial"/>
          <w:bCs/>
        </w:rPr>
        <w:t>Le candidat présentera ses statistiques d’achats de</w:t>
      </w:r>
      <w:r w:rsidRPr="00677399">
        <w:rPr>
          <w:rFonts w:ascii="Arial" w:hAnsi="Arial" w:cs="Arial"/>
          <w:bCs/>
        </w:rPr>
        <w:t xml:space="preserve"> </w:t>
      </w:r>
      <w:r>
        <w:rPr>
          <w:rFonts w:ascii="Arial" w:hAnsi="Arial" w:cs="Arial"/>
          <w:bCs/>
        </w:rPr>
        <w:t>ces produits reconditionnés durant l’année N-1.</w:t>
      </w:r>
    </w:p>
    <w:p w:rsidR="009C101C" w:rsidP="00ED28BE" w:rsidRDefault="009C101C" w14:paraId="2E333638" w14:textId="77777777">
      <w:pPr>
        <w:tabs>
          <w:tab w:val="left" w:pos="432"/>
        </w:tabs>
        <w:jc w:val="both"/>
        <w:rPr>
          <w:rFonts w:ascii="Arial" w:hAnsi="Arial" w:cs="Arial"/>
          <w:b/>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0F603C" w14:paraId="5AA3658C" w14:textId="77777777">
        <w:tc>
          <w:tcPr>
            <w:tcW w:w="8936" w:type="dxa"/>
            <w:shd w:val="solid" w:color="009B37" w:fill="009B37"/>
          </w:tcPr>
          <w:p w:rsidRPr="005F2FBB" w:rsidR="000F603C" w:rsidP="001C4DF2" w:rsidRDefault="000F603C" w14:paraId="7DB3CF5E" w14:textId="6CB823E8">
            <w:pPr>
              <w:tabs>
                <w:tab w:val="left" w:pos="-142"/>
                <w:tab w:val="left" w:pos="4111"/>
              </w:tabs>
              <w:jc w:val="both"/>
              <w:rPr>
                <w:rFonts w:ascii="Arial" w:hAnsi="Arial" w:cs="Arial"/>
                <w:b/>
                <w:color w:val="FFFFFF"/>
              </w:rPr>
            </w:pPr>
            <w:r>
              <w:rPr>
                <w:rFonts w:ascii="Arial" w:hAnsi="Arial" w:cs="Arial"/>
              </w:rPr>
              <w:br w:type="page"/>
            </w:r>
            <w:r w:rsidRPr="005F2FBB">
              <w:rPr>
                <w:rFonts w:ascii="Arial" w:hAnsi="Arial" w:cs="Arial"/>
                <w:color w:val="FFFFFF"/>
              </w:rPr>
              <w:br w:type="page"/>
            </w:r>
            <w:r w:rsidRPr="005F2FBB">
              <w:rPr>
                <w:rFonts w:ascii="Arial" w:hAnsi="Arial" w:cs="Arial"/>
                <w:color w:val="FFFFFF"/>
              </w:rPr>
              <w:br w:type="page"/>
            </w:r>
            <w:r w:rsidR="00ED28BE">
              <w:rPr>
                <w:rFonts w:ascii="Arial" w:hAnsi="Arial" w:cs="Arial"/>
                <w:b/>
                <w:color w:val="FFFFFF"/>
              </w:rPr>
              <w:t>H</w:t>
            </w:r>
            <w:r w:rsidRPr="00C912B4">
              <w:rPr>
                <w:rFonts w:ascii="Arial" w:hAnsi="Arial" w:cs="Arial"/>
                <w:b/>
                <w:bCs/>
                <w:iCs/>
                <w:color w:val="FFFFFF"/>
              </w:rPr>
              <w:t>°</w:t>
            </w:r>
            <w:r>
              <w:rPr>
                <w:rFonts w:ascii="Arial" w:hAnsi="Arial" w:cs="Arial"/>
                <w:b/>
                <w:bCs/>
                <w:iCs/>
                <w:color w:val="FFFFFF"/>
              </w:rPr>
              <w:t xml:space="preserve">) </w:t>
            </w:r>
            <w:r w:rsidR="00FC2800">
              <w:rPr>
                <w:rFonts w:ascii="Arial" w:hAnsi="Arial" w:cs="Arial"/>
                <w:b/>
                <w:bCs/>
                <w:iCs/>
                <w:color w:val="FFFFFF"/>
              </w:rPr>
              <w:t>Responsabilité sociale et sociétale</w:t>
            </w:r>
          </w:p>
        </w:tc>
        <w:tc>
          <w:tcPr>
            <w:tcW w:w="1272" w:type="dxa"/>
            <w:shd w:val="solid" w:color="009B37" w:fill="009B37"/>
          </w:tcPr>
          <w:p w:rsidRPr="005F2FBB" w:rsidR="000F603C" w:rsidP="001C4DF2" w:rsidRDefault="000F603C" w14:paraId="76273EDC" w14:textId="77777777">
            <w:pPr>
              <w:tabs>
                <w:tab w:val="left" w:pos="-142"/>
              </w:tabs>
              <w:jc w:val="right"/>
              <w:rPr>
                <w:rFonts w:ascii="Arial" w:hAnsi="Arial" w:cs="Arial"/>
                <w:b/>
                <w:color w:val="FFFFFF"/>
              </w:rPr>
            </w:pPr>
          </w:p>
        </w:tc>
      </w:tr>
    </w:tbl>
    <w:p w:rsidR="00C10422" w:rsidP="000F603C" w:rsidRDefault="00C10422" w14:paraId="497B8DCA" w14:textId="77777777">
      <w:pPr>
        <w:tabs>
          <w:tab w:val="left" w:pos="432"/>
        </w:tabs>
        <w:jc w:val="both"/>
        <w:rPr>
          <w:rFonts w:ascii="Arial" w:hAnsi="Arial" w:cs="Arial"/>
        </w:rPr>
      </w:pPr>
    </w:p>
    <w:p w:rsidRPr="00473E97" w:rsidR="00473E97" w:rsidP="00473E97" w:rsidRDefault="63510AB9" w14:paraId="23FB67BC" w14:textId="306597F2">
      <w:pPr>
        <w:tabs>
          <w:tab w:val="left" w:pos="432"/>
        </w:tabs>
        <w:jc w:val="both"/>
        <w:rPr>
          <w:rFonts w:ascii="Arial" w:hAnsi="Arial" w:cs="Arial"/>
          <w:b/>
          <w:bCs/>
        </w:rPr>
      </w:pPr>
      <w:r w:rsidRPr="08FAA31F">
        <w:rPr>
          <w:rFonts w:ascii="Arial" w:hAnsi="Arial" w:cs="Arial"/>
          <w:b/>
          <w:bCs/>
        </w:rPr>
        <w:t>H.1.</w:t>
      </w:r>
      <w:r w:rsidR="00E71457">
        <w:rPr>
          <w:rFonts w:ascii="Arial" w:hAnsi="Arial" w:cs="Arial"/>
          <w:b/>
          <w:bCs/>
        </w:rPr>
        <w:t xml:space="preserve"> Engagement social</w:t>
      </w:r>
    </w:p>
    <w:p w:rsidRPr="00473E97" w:rsidR="00473E97" w:rsidP="00473E97" w:rsidRDefault="00473E97" w14:paraId="7EC7599B" w14:textId="77777777">
      <w:pPr>
        <w:tabs>
          <w:tab w:val="left" w:pos="432"/>
        </w:tabs>
        <w:jc w:val="both"/>
        <w:rPr>
          <w:rFonts w:ascii="Arial" w:hAnsi="Arial" w:cs="Arial"/>
        </w:rPr>
      </w:pPr>
    </w:p>
    <w:p w:rsidRPr="00305698" w:rsidR="00C10422" w:rsidP="00C10422" w:rsidRDefault="00305698" w14:paraId="3C44978F" w14:textId="0547CC80">
      <w:pPr>
        <w:jc w:val="both"/>
        <w:rPr>
          <w:rFonts w:ascii="Arial" w:hAnsi="Arial" w:cs="Arial"/>
        </w:rPr>
      </w:pPr>
      <w:r w:rsidRPr="5A5E52DE" w:rsidR="00305698">
        <w:rPr>
          <w:rFonts w:ascii="Arial" w:hAnsi="Arial" w:cs="Arial"/>
        </w:rPr>
        <w:t xml:space="preserve">Les candidats </w:t>
      </w:r>
      <w:r w:rsidRPr="5A5E52DE" w:rsidR="00305698">
        <w:rPr>
          <w:rFonts w:ascii="Arial" w:hAnsi="Arial" w:cs="Arial"/>
        </w:rPr>
        <w:t xml:space="preserve">présenteront leurs mesures en faveur de </w:t>
      </w:r>
      <w:r w:rsidRPr="5A5E52DE" w:rsidR="7C19598C">
        <w:rPr>
          <w:rFonts w:ascii="Arial" w:hAnsi="Arial" w:cs="Arial"/>
        </w:rPr>
        <w:t>respect de</w:t>
      </w:r>
      <w:r w:rsidRPr="5A5E52DE" w:rsidR="00305698">
        <w:rPr>
          <w:rFonts w:ascii="Arial" w:hAnsi="Arial" w:cs="Arial"/>
        </w:rPr>
        <w:t xml:space="preserve"> l’égalité salariale, accès à la formation professionnelle, les conditions de travail…</w:t>
      </w:r>
    </w:p>
    <w:p w:rsidR="0006439C" w:rsidP="0006439C" w:rsidRDefault="0006439C" w14:paraId="2E77159A" w14:textId="77777777">
      <w:pPr>
        <w:jc w:val="both"/>
        <w:rPr>
          <w:rFonts w:ascii="Arial" w:hAnsi="Arial" w:cs="Arial"/>
          <w:b/>
        </w:rPr>
      </w:pPr>
    </w:p>
    <w:p w:rsidR="008B08DC" w:rsidP="0006439C" w:rsidRDefault="0006439C" w14:paraId="298487D1" w14:textId="043DD3A4">
      <w:pPr>
        <w:jc w:val="both"/>
        <w:rPr>
          <w:rFonts w:ascii="Arial" w:hAnsi="Arial" w:cs="Arial"/>
          <w:b/>
        </w:rPr>
      </w:pPr>
      <w:r>
        <w:rPr>
          <w:rFonts w:ascii="Arial" w:hAnsi="Arial" w:cs="Arial"/>
          <w:b/>
        </w:rPr>
        <w:t>H.</w:t>
      </w:r>
      <w:r w:rsidR="00AB7286">
        <w:rPr>
          <w:rFonts w:ascii="Arial" w:hAnsi="Arial" w:cs="Arial"/>
          <w:b/>
        </w:rPr>
        <w:t>2</w:t>
      </w:r>
      <w:r>
        <w:rPr>
          <w:rFonts w:ascii="Arial" w:hAnsi="Arial" w:cs="Arial"/>
          <w:b/>
        </w:rPr>
        <w:t>.</w:t>
      </w:r>
      <w:r w:rsidRPr="00104A87" w:rsidR="00DB4F04">
        <w:rPr>
          <w:rFonts w:ascii="Arial" w:hAnsi="Arial" w:cs="Arial"/>
          <w:b/>
        </w:rPr>
        <w:t xml:space="preserve"> </w:t>
      </w:r>
      <w:r w:rsidR="00E71457">
        <w:rPr>
          <w:rFonts w:ascii="Arial" w:hAnsi="Arial" w:cs="Arial"/>
          <w:b/>
        </w:rPr>
        <w:t>Engagement sociétal</w:t>
      </w:r>
    </w:p>
    <w:p w:rsidR="00D96704" w:rsidP="00D96704" w:rsidRDefault="00D96704" w14:paraId="5C5B32B8" w14:textId="77777777">
      <w:pPr>
        <w:jc w:val="both"/>
        <w:rPr>
          <w:rFonts w:ascii="Arial" w:hAnsi="Arial" w:cs="Arial"/>
        </w:rPr>
      </w:pPr>
    </w:p>
    <w:p w:rsidR="00D801E7" w:rsidP="00D801E7" w:rsidRDefault="00305698" w14:paraId="0831827C" w14:textId="21957DBA">
      <w:pPr>
        <w:tabs>
          <w:tab w:val="left" w:pos="432"/>
        </w:tabs>
        <w:jc w:val="both"/>
        <w:rPr>
          <w:rFonts w:ascii="Arial" w:hAnsi="Arial" w:cs="Arial"/>
          <w:bCs/>
        </w:rPr>
      </w:pPr>
      <w:r>
        <w:rPr>
          <w:rFonts w:ascii="Arial" w:hAnsi="Arial" w:cs="Arial"/>
          <w:bCs/>
        </w:rPr>
        <w:t>Les candidats présent</w:t>
      </w:r>
      <w:r w:rsidR="00FC2800">
        <w:rPr>
          <w:rFonts w:ascii="Arial" w:hAnsi="Arial" w:cs="Arial"/>
          <w:bCs/>
        </w:rPr>
        <w:t>eront leurs mesures en faveur de l’</w:t>
      </w:r>
      <w:r>
        <w:rPr>
          <w:rFonts w:ascii="Arial" w:hAnsi="Arial" w:cs="Arial"/>
          <w:bCs/>
        </w:rPr>
        <w:t>inclusion, de respect des droits humains et de la santé des consommateurs…</w:t>
      </w:r>
    </w:p>
    <w:p w:rsidR="00320C48" w:rsidP="00135B2B" w:rsidRDefault="00320C48" w14:paraId="6E6772C9" w14:textId="77777777">
      <w:pPr>
        <w:tabs>
          <w:tab w:val="left" w:pos="432"/>
        </w:tabs>
        <w:jc w:val="both"/>
        <w:rPr>
          <w:rFonts w:ascii="Arial" w:hAnsi="Arial" w:cs="Arial"/>
        </w:rPr>
      </w:pPr>
    </w:p>
    <w:p w:rsidR="00320C48" w:rsidP="00135B2B" w:rsidRDefault="00320C48" w14:paraId="11AB7B83" w14:textId="77777777">
      <w:pPr>
        <w:tabs>
          <w:tab w:val="left" w:pos="432"/>
        </w:tabs>
        <w:jc w:val="both"/>
        <w:rPr>
          <w:rFonts w:ascii="Arial" w:hAnsi="Arial" w:cs="Arial"/>
        </w:rPr>
      </w:pPr>
    </w:p>
    <w:p w:rsidR="0085335A" w:rsidP="5A5E52DE" w:rsidRDefault="0085335A" w14:paraId="1C291CC2" w14:textId="462F159F">
      <w:pPr>
        <w:pStyle w:val="Normal"/>
        <w:tabs>
          <w:tab w:val="left" w:pos="432"/>
        </w:tabs>
        <w:jc w:val="both"/>
        <w:rPr>
          <w:rFonts w:ascii="Arial" w:hAnsi="Arial" w:cs="Arial"/>
        </w:rPr>
      </w:pPr>
    </w:p>
    <w:p w:rsidR="00320C48" w:rsidP="00135B2B" w:rsidRDefault="00320C48" w14:paraId="70411072"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D28BE" w14:paraId="5EEAF7C3" w14:textId="77777777">
        <w:tc>
          <w:tcPr>
            <w:tcW w:w="8936" w:type="dxa"/>
            <w:shd w:val="solid" w:color="009B37" w:fill="009B37"/>
          </w:tcPr>
          <w:p w:rsidRPr="001D237D" w:rsidR="00ED28BE" w:rsidP="001C4344" w:rsidRDefault="00ED28BE" w14:paraId="0B20DAAE" w14:textId="77777777">
            <w:pPr>
              <w:tabs>
                <w:tab w:val="left" w:pos="-142"/>
                <w:tab w:val="left" w:pos="4111"/>
              </w:tabs>
              <w:jc w:val="both"/>
              <w:rPr>
                <w:rFonts w:ascii="Arial" w:hAnsi="Arial" w:cs="Arial"/>
                <w:b/>
                <w:color w:val="FFFFFF"/>
              </w:rPr>
            </w:pPr>
            <w:r w:rsidRPr="001D237D">
              <w:rPr>
                <w:rFonts w:ascii="Arial" w:hAnsi="Arial" w:cs="Arial"/>
                <w:b/>
              </w:rPr>
              <w:br w:type="page"/>
            </w:r>
            <w:r w:rsidRPr="001D237D">
              <w:rPr>
                <w:rFonts w:ascii="Arial" w:hAnsi="Arial" w:cs="Arial"/>
                <w:b/>
                <w:color w:val="FFFFFF"/>
              </w:rPr>
              <w:br w:type="page"/>
            </w:r>
            <w:r w:rsidRPr="001D237D">
              <w:rPr>
                <w:rFonts w:ascii="Arial" w:hAnsi="Arial" w:cs="Arial"/>
                <w:b/>
                <w:color w:val="FFFFFF"/>
              </w:rPr>
              <w:br w:type="page"/>
            </w:r>
            <w:r>
              <w:rPr>
                <w:rFonts w:ascii="Arial" w:hAnsi="Arial" w:cs="Arial"/>
                <w:b/>
                <w:color w:val="FFFFFF"/>
              </w:rPr>
              <w:t>I</w:t>
            </w:r>
            <w:r w:rsidRPr="001D237D">
              <w:rPr>
                <w:rFonts w:ascii="Arial" w:hAnsi="Arial" w:cs="Arial"/>
                <w:b/>
                <w:bCs/>
                <w:iCs/>
                <w:color w:val="FFFFFF"/>
              </w:rPr>
              <w:t>°) Délais et modalités de livraison</w:t>
            </w:r>
          </w:p>
        </w:tc>
        <w:tc>
          <w:tcPr>
            <w:tcW w:w="1272" w:type="dxa"/>
            <w:shd w:val="solid" w:color="009B37" w:fill="009B37"/>
          </w:tcPr>
          <w:p w:rsidRPr="005F2FBB" w:rsidR="00ED28BE" w:rsidP="001C4344" w:rsidRDefault="00ED28BE" w14:paraId="06720308" w14:textId="77777777">
            <w:pPr>
              <w:tabs>
                <w:tab w:val="left" w:pos="-142"/>
              </w:tabs>
              <w:jc w:val="right"/>
              <w:rPr>
                <w:rFonts w:ascii="Arial" w:hAnsi="Arial" w:cs="Arial"/>
                <w:b/>
                <w:color w:val="FFFFFF"/>
              </w:rPr>
            </w:pPr>
          </w:p>
        </w:tc>
      </w:tr>
    </w:tbl>
    <w:p w:rsidR="00ED28BE" w:rsidP="00ED28BE" w:rsidRDefault="00ED28BE" w14:paraId="772FD3F8" w14:textId="77777777"/>
    <w:p w:rsidR="00ED28BE" w:rsidP="00ED28BE" w:rsidRDefault="00ED28BE" w14:paraId="00E3D306" w14:textId="77777777">
      <w:pPr>
        <w:rPr>
          <w:rFonts w:ascii="Arial" w:hAnsi="Arial" w:cs="Arial"/>
          <w:b/>
          <w:bCs/>
          <w:iCs/>
        </w:rPr>
      </w:pPr>
      <w:r w:rsidRPr="00917BF2">
        <w:rPr>
          <w:rFonts w:ascii="Arial" w:hAnsi="Arial" w:cs="Arial"/>
          <w:b/>
        </w:rPr>
        <w:t xml:space="preserve">1) </w:t>
      </w:r>
      <w:r>
        <w:rPr>
          <w:rFonts w:ascii="Arial" w:hAnsi="Arial" w:cs="Arial"/>
          <w:b/>
          <w:bCs/>
          <w:iCs/>
        </w:rPr>
        <w:t xml:space="preserve">Délais, </w:t>
      </w:r>
      <w:r w:rsidRPr="00843C02">
        <w:rPr>
          <w:rFonts w:ascii="Arial" w:hAnsi="Arial" w:cs="Arial"/>
          <w:b/>
          <w:bCs/>
          <w:iCs/>
        </w:rPr>
        <w:t>plage horaire</w:t>
      </w:r>
      <w:r>
        <w:rPr>
          <w:rFonts w:ascii="Arial" w:hAnsi="Arial" w:cs="Arial"/>
          <w:b/>
          <w:bCs/>
          <w:iCs/>
        </w:rPr>
        <w:t xml:space="preserve"> et coûts supplémentaires</w:t>
      </w:r>
      <w:r w:rsidRPr="00843C02">
        <w:rPr>
          <w:rFonts w:ascii="Arial" w:hAnsi="Arial" w:cs="Arial"/>
          <w:b/>
          <w:bCs/>
          <w:iCs/>
        </w:rPr>
        <w:t xml:space="preserve"> </w:t>
      </w:r>
      <w:r>
        <w:rPr>
          <w:rFonts w:ascii="Arial" w:hAnsi="Arial" w:cs="Arial"/>
          <w:b/>
          <w:bCs/>
          <w:iCs/>
        </w:rPr>
        <w:t>de livraison</w:t>
      </w:r>
    </w:p>
    <w:p w:rsidR="00ED28BE" w:rsidP="00ED28BE" w:rsidRDefault="00ED28BE" w14:paraId="3F233F75" w14:textId="77777777"/>
    <w:tbl>
      <w:tblPr>
        <w:tblW w:w="10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075"/>
        <w:gridCol w:w="5075"/>
      </w:tblGrid>
      <w:tr w:rsidRPr="008115FB" w:rsidR="008E0A37" w:rsidTr="00F24428" w14:paraId="13CB87DA" w14:textId="77777777">
        <w:tc>
          <w:tcPr>
            <w:tcW w:w="5075" w:type="dxa"/>
            <w:tcBorders>
              <w:bottom w:val="single" w:color="auto" w:sz="4" w:space="0"/>
            </w:tcBorders>
            <w:shd w:val="clear" w:color="auto" w:fill="00912D"/>
            <w:vAlign w:val="center"/>
          </w:tcPr>
          <w:p w:rsidRPr="008115FB" w:rsidR="008E0A37" w:rsidP="00F24428" w:rsidRDefault="008E0A37" w14:paraId="464640C6" w14:textId="77777777">
            <w:pPr>
              <w:rPr>
                <w:rFonts w:ascii="Arial" w:hAnsi="Arial" w:cs="Arial"/>
                <w:b/>
                <w:i/>
                <w:color w:val="FFFFFF"/>
              </w:rPr>
            </w:pPr>
            <w:r w:rsidRPr="008115FB">
              <w:rPr>
                <w:rFonts w:ascii="Arial" w:hAnsi="Arial" w:cs="Arial"/>
                <w:b/>
                <w:bCs/>
                <w:iCs/>
                <w:color w:val="FFFFFF"/>
              </w:rPr>
              <w:t>Délai et plage horaire d</w:t>
            </w:r>
            <w:r>
              <w:rPr>
                <w:rFonts w:ascii="Arial" w:hAnsi="Arial" w:cs="Arial"/>
                <w:b/>
                <w:bCs/>
                <w:iCs/>
                <w:color w:val="FFFFFF"/>
              </w:rPr>
              <w:t>e livraison</w:t>
            </w:r>
          </w:p>
        </w:tc>
        <w:tc>
          <w:tcPr>
            <w:tcW w:w="5075" w:type="dxa"/>
            <w:tcBorders>
              <w:bottom w:val="single" w:color="auto" w:sz="4" w:space="0"/>
            </w:tcBorders>
            <w:shd w:val="clear" w:color="auto" w:fill="00912D"/>
            <w:vAlign w:val="center"/>
          </w:tcPr>
          <w:p w:rsidRPr="008115FB" w:rsidR="008E0A37" w:rsidP="00F24428" w:rsidRDefault="008E0A37" w14:paraId="102FC5FF" w14:textId="77777777">
            <w:pPr>
              <w:jc w:val="center"/>
              <w:rPr>
                <w:rFonts w:ascii="Arial" w:hAnsi="Arial" w:cs="Arial"/>
                <w:b/>
                <w:i/>
                <w:color w:val="FFFFFF"/>
              </w:rPr>
            </w:pPr>
          </w:p>
        </w:tc>
      </w:tr>
      <w:tr w:rsidRPr="008115FB" w:rsidR="008E0A37" w:rsidTr="00F24428" w14:paraId="4137213F" w14:textId="77777777">
        <w:tc>
          <w:tcPr>
            <w:tcW w:w="5075" w:type="dxa"/>
            <w:shd w:val="clear" w:color="auto" w:fill="FFFFFF"/>
            <w:vAlign w:val="center"/>
          </w:tcPr>
          <w:p w:rsidRPr="008115FB" w:rsidR="008E0A37" w:rsidP="00F24428" w:rsidRDefault="008E0A37" w14:paraId="0227833A" w14:textId="77777777">
            <w:pPr>
              <w:rPr>
                <w:rFonts w:ascii="Arial" w:hAnsi="Arial" w:cs="Arial"/>
              </w:rPr>
            </w:pPr>
          </w:p>
          <w:p w:rsidRPr="008115FB" w:rsidR="008E0A37" w:rsidP="00F24428" w:rsidRDefault="008E0A37" w14:paraId="40E1F10E" w14:textId="77777777">
            <w:pPr>
              <w:rPr>
                <w:rFonts w:ascii="Arial" w:hAnsi="Arial" w:cs="Arial"/>
              </w:rPr>
            </w:pPr>
            <w:r w:rsidRPr="008115FB">
              <w:rPr>
                <w:rFonts w:ascii="Arial" w:hAnsi="Arial" w:cs="Arial"/>
              </w:rPr>
              <w:t>Délai de livraison</w:t>
            </w:r>
            <w:r w:rsidR="00443D5F">
              <w:rPr>
                <w:rFonts w:ascii="Arial" w:hAnsi="Arial" w:cs="Arial"/>
              </w:rPr>
              <w:t xml:space="preserve"> à compter de</w:t>
            </w:r>
            <w:r>
              <w:rPr>
                <w:rFonts w:ascii="Arial" w:hAnsi="Arial" w:cs="Arial"/>
              </w:rPr>
              <w:t xml:space="preserve"> </w:t>
            </w:r>
            <w:r w:rsidR="00320C48">
              <w:rPr>
                <w:rFonts w:ascii="Arial" w:hAnsi="Arial" w:cs="Arial"/>
              </w:rPr>
              <w:t>la réception</w:t>
            </w:r>
            <w:r>
              <w:rPr>
                <w:rFonts w:ascii="Arial" w:hAnsi="Arial" w:cs="Arial"/>
              </w:rPr>
              <w:t xml:space="preserve"> du bon de commande</w:t>
            </w:r>
          </w:p>
          <w:p w:rsidRPr="008115FB" w:rsidR="008E0A37" w:rsidP="00F24428" w:rsidRDefault="008E0A37" w14:paraId="36E98DA4" w14:textId="77777777">
            <w:pPr>
              <w:rPr>
                <w:rFonts w:ascii="Arial" w:hAnsi="Arial" w:cs="Arial"/>
              </w:rPr>
            </w:pPr>
          </w:p>
        </w:tc>
        <w:tc>
          <w:tcPr>
            <w:tcW w:w="5075" w:type="dxa"/>
            <w:shd w:val="clear" w:color="auto" w:fill="FFFFFF"/>
            <w:vAlign w:val="center"/>
          </w:tcPr>
          <w:p w:rsidRPr="008115FB" w:rsidR="008E0A37" w:rsidP="00F24428" w:rsidRDefault="008E0A37" w14:paraId="38EB981B" w14:textId="77777777">
            <w:pPr>
              <w:jc w:val="center"/>
              <w:rPr>
                <w:rFonts w:ascii="Arial" w:hAnsi="Arial" w:cs="Arial"/>
                <w:b/>
                <w:i/>
                <w:color w:val="FFFFFF"/>
              </w:rPr>
            </w:pPr>
          </w:p>
        </w:tc>
      </w:tr>
      <w:tr w:rsidRPr="008115FB" w:rsidR="008E0A37" w:rsidTr="00F24428" w14:paraId="056F4517" w14:textId="77777777">
        <w:tc>
          <w:tcPr>
            <w:tcW w:w="5075" w:type="dxa"/>
            <w:shd w:val="clear" w:color="auto" w:fill="FFFFFF"/>
            <w:vAlign w:val="center"/>
          </w:tcPr>
          <w:p w:rsidRPr="008115FB" w:rsidR="008E0A37" w:rsidP="00F24428" w:rsidRDefault="008E0A37" w14:paraId="7B0334C4" w14:textId="77777777">
            <w:pPr>
              <w:rPr>
                <w:rFonts w:ascii="Arial" w:hAnsi="Arial" w:cs="Arial"/>
              </w:rPr>
            </w:pPr>
          </w:p>
          <w:p w:rsidRPr="008115FB" w:rsidR="008E0A37" w:rsidP="00F24428" w:rsidRDefault="008E0A37" w14:paraId="450C3CF6" w14:textId="77777777">
            <w:pPr>
              <w:rPr>
                <w:rFonts w:ascii="Arial" w:hAnsi="Arial" w:cs="Arial"/>
              </w:rPr>
            </w:pPr>
            <w:r w:rsidRPr="008115FB">
              <w:rPr>
                <w:rFonts w:ascii="Arial" w:hAnsi="Arial" w:cs="Arial"/>
              </w:rPr>
              <w:t xml:space="preserve">Délai de livraison en cas de demande </w:t>
            </w:r>
            <w:r>
              <w:rPr>
                <w:rFonts w:ascii="Arial" w:hAnsi="Arial" w:cs="Arial"/>
              </w:rPr>
              <w:t xml:space="preserve">urgente </w:t>
            </w:r>
            <w:r w:rsidR="00320C48">
              <w:rPr>
                <w:rFonts w:ascii="Arial" w:hAnsi="Arial" w:cs="Arial"/>
              </w:rPr>
              <w:t xml:space="preserve">ou </w:t>
            </w:r>
            <w:r>
              <w:rPr>
                <w:rFonts w:ascii="Arial" w:hAnsi="Arial" w:cs="Arial"/>
              </w:rPr>
              <w:t>de dépannage</w:t>
            </w:r>
          </w:p>
          <w:p w:rsidRPr="008115FB" w:rsidR="008E0A37" w:rsidP="00F24428" w:rsidRDefault="008E0A37" w14:paraId="018B89A7" w14:textId="77777777">
            <w:pPr>
              <w:rPr>
                <w:rFonts w:ascii="Arial" w:hAnsi="Arial" w:cs="Arial"/>
              </w:rPr>
            </w:pPr>
          </w:p>
        </w:tc>
        <w:tc>
          <w:tcPr>
            <w:tcW w:w="5075" w:type="dxa"/>
            <w:shd w:val="clear" w:color="auto" w:fill="FFFFFF"/>
            <w:vAlign w:val="center"/>
          </w:tcPr>
          <w:p w:rsidRPr="008115FB" w:rsidR="008E0A37" w:rsidP="00F24428" w:rsidRDefault="008E0A37" w14:paraId="612C8ECD" w14:textId="77777777">
            <w:pPr>
              <w:jc w:val="center"/>
              <w:rPr>
                <w:rFonts w:ascii="Arial" w:hAnsi="Arial" w:cs="Arial"/>
                <w:b/>
                <w:i/>
                <w:color w:val="FFFFFF"/>
              </w:rPr>
            </w:pPr>
          </w:p>
        </w:tc>
      </w:tr>
      <w:tr w:rsidRPr="008115FB" w:rsidR="008E0A37" w:rsidTr="00F24428" w14:paraId="1D551C4D" w14:textId="77777777">
        <w:trPr>
          <w:trHeight w:val="805"/>
        </w:trPr>
        <w:tc>
          <w:tcPr>
            <w:tcW w:w="5075" w:type="dxa"/>
            <w:shd w:val="clear" w:color="auto" w:fill="FFFFFF"/>
            <w:vAlign w:val="center"/>
          </w:tcPr>
          <w:p w:rsidRPr="008115FB" w:rsidR="008E0A37" w:rsidP="00F24428" w:rsidRDefault="008E0A37" w14:paraId="18BA308A" w14:textId="77777777">
            <w:pPr>
              <w:rPr>
                <w:rFonts w:ascii="Arial" w:hAnsi="Arial" w:cs="Arial"/>
                <w:b/>
                <w:bCs/>
                <w:iCs/>
                <w:color w:val="FFFFFF"/>
              </w:rPr>
            </w:pPr>
            <w:r w:rsidRPr="008115FB">
              <w:rPr>
                <w:rFonts w:ascii="Arial" w:hAnsi="Arial" w:cs="Arial"/>
              </w:rPr>
              <w:t xml:space="preserve">Plage horaire </w:t>
            </w:r>
            <w:r>
              <w:rPr>
                <w:rFonts w:ascii="Arial" w:hAnsi="Arial" w:cs="Arial"/>
              </w:rPr>
              <w:t>de livraison</w:t>
            </w:r>
          </w:p>
        </w:tc>
        <w:tc>
          <w:tcPr>
            <w:tcW w:w="5075" w:type="dxa"/>
            <w:shd w:val="clear" w:color="auto" w:fill="FFFFFF"/>
            <w:vAlign w:val="center"/>
          </w:tcPr>
          <w:p w:rsidRPr="008115FB" w:rsidR="008E0A37" w:rsidP="00F24428" w:rsidRDefault="008E0A37" w14:paraId="39E4E5EA" w14:textId="77777777">
            <w:pPr>
              <w:jc w:val="center"/>
              <w:rPr>
                <w:rFonts w:ascii="Arial" w:hAnsi="Arial" w:cs="Arial"/>
                <w:b/>
                <w:i/>
                <w:color w:val="FFFFFF"/>
              </w:rPr>
            </w:pPr>
          </w:p>
        </w:tc>
      </w:tr>
      <w:tr w:rsidRPr="008115FB" w:rsidR="008E0A37" w:rsidTr="00F24428" w14:paraId="1A3D300F" w14:textId="77777777">
        <w:trPr>
          <w:trHeight w:val="805"/>
        </w:trPr>
        <w:tc>
          <w:tcPr>
            <w:tcW w:w="5075" w:type="dxa"/>
            <w:shd w:val="clear" w:color="auto" w:fill="FFFFFF"/>
            <w:vAlign w:val="center"/>
          </w:tcPr>
          <w:p w:rsidRPr="008115FB" w:rsidR="008E0A37" w:rsidP="00F24428" w:rsidRDefault="008E0A37" w14:paraId="652B64BA" w14:textId="77777777">
            <w:pPr>
              <w:rPr>
                <w:rFonts w:ascii="Arial" w:hAnsi="Arial" w:cs="Arial"/>
              </w:rPr>
            </w:pPr>
            <w:r>
              <w:rPr>
                <w:rFonts w:ascii="Arial" w:hAnsi="Arial" w:cs="Arial"/>
              </w:rPr>
              <w:t>Montant HT du franco</w:t>
            </w:r>
          </w:p>
        </w:tc>
        <w:tc>
          <w:tcPr>
            <w:tcW w:w="5075" w:type="dxa"/>
            <w:shd w:val="clear" w:color="auto" w:fill="FFFFFF"/>
            <w:vAlign w:val="center"/>
          </w:tcPr>
          <w:p w:rsidRPr="008115FB" w:rsidR="008E0A37" w:rsidP="00F24428" w:rsidRDefault="008E0A37" w14:paraId="4CC41A99" w14:textId="77777777">
            <w:pPr>
              <w:jc w:val="center"/>
              <w:rPr>
                <w:rFonts w:ascii="Arial" w:hAnsi="Arial" w:cs="Arial"/>
                <w:b/>
                <w:i/>
                <w:color w:val="FFFFFF"/>
              </w:rPr>
            </w:pPr>
          </w:p>
        </w:tc>
      </w:tr>
      <w:tr w:rsidRPr="008115FB" w:rsidR="008E0A37" w:rsidTr="00F24428" w14:paraId="37AEC2D6" w14:textId="77777777">
        <w:tc>
          <w:tcPr>
            <w:tcW w:w="5075" w:type="dxa"/>
            <w:shd w:val="clear" w:color="auto" w:fill="FFFFFF"/>
            <w:vAlign w:val="center"/>
          </w:tcPr>
          <w:p w:rsidR="008E0A37" w:rsidP="00F24428" w:rsidRDefault="008E0A37" w14:paraId="38696613" w14:textId="77777777">
            <w:pPr>
              <w:rPr>
                <w:rFonts w:ascii="Arial" w:hAnsi="Arial" w:cs="Arial"/>
              </w:rPr>
            </w:pPr>
          </w:p>
          <w:p w:rsidR="008E0A37" w:rsidP="00F24428" w:rsidRDefault="008E0A37" w14:paraId="3E7DAA57" w14:textId="77777777">
            <w:pPr>
              <w:rPr>
                <w:rFonts w:ascii="Arial" w:hAnsi="Arial" w:cs="Arial"/>
              </w:rPr>
            </w:pPr>
            <w:r>
              <w:rPr>
                <w:rFonts w:ascii="Arial" w:hAnsi="Arial" w:cs="Arial"/>
              </w:rPr>
              <w:t>Frais supplémentaires HT en cas de commande inférieure au franco de port</w:t>
            </w:r>
          </w:p>
          <w:p w:rsidRPr="008115FB" w:rsidR="008E0A37" w:rsidP="00F24428" w:rsidRDefault="008E0A37" w14:paraId="75FC915C" w14:textId="77777777">
            <w:pPr>
              <w:rPr>
                <w:rFonts w:ascii="Arial" w:hAnsi="Arial" w:cs="Arial"/>
              </w:rPr>
            </w:pPr>
          </w:p>
        </w:tc>
        <w:tc>
          <w:tcPr>
            <w:tcW w:w="5075" w:type="dxa"/>
            <w:shd w:val="clear" w:color="auto" w:fill="FFFFFF"/>
            <w:vAlign w:val="center"/>
          </w:tcPr>
          <w:p w:rsidRPr="008115FB" w:rsidR="008E0A37" w:rsidP="00F24428" w:rsidRDefault="008E0A37" w14:paraId="75617ABE" w14:textId="77777777">
            <w:pPr>
              <w:jc w:val="center"/>
              <w:rPr>
                <w:rFonts w:ascii="Arial" w:hAnsi="Arial" w:cs="Arial"/>
                <w:b/>
                <w:i/>
                <w:color w:val="FFFFFF"/>
              </w:rPr>
            </w:pPr>
          </w:p>
        </w:tc>
      </w:tr>
    </w:tbl>
    <w:p w:rsidR="008E0A37" w:rsidP="008E0A37" w:rsidRDefault="008E0A37" w14:paraId="4675504D" w14:textId="77777777">
      <w:pPr>
        <w:rPr>
          <w:rFonts w:ascii="Arial" w:hAnsi="Arial"/>
          <w:b/>
        </w:rPr>
      </w:pPr>
    </w:p>
    <w:p w:rsidR="0006439C" w:rsidP="00A66ECE" w:rsidRDefault="0006439C" w14:paraId="1D967B88" w14:textId="77777777">
      <w:pPr>
        <w:pStyle w:val="Normal2"/>
        <w:ind w:left="0" w:firstLine="0"/>
        <w:rPr>
          <w:rFonts w:ascii="Arial" w:hAnsi="Arial" w:cs="Arial"/>
          <w:b/>
          <w:sz w:val="20"/>
        </w:rPr>
      </w:pPr>
    </w:p>
    <w:p w:rsidR="00A66ECE" w:rsidP="00A66ECE" w:rsidRDefault="00E510DE" w14:paraId="310DD6EA" w14:textId="77777777">
      <w:pPr>
        <w:pStyle w:val="Normal2"/>
        <w:ind w:left="0" w:firstLine="0"/>
        <w:rPr>
          <w:rFonts w:ascii="Arial" w:hAnsi="Arial" w:cs="Arial"/>
          <w:b/>
          <w:sz w:val="20"/>
        </w:rPr>
      </w:pPr>
      <w:r>
        <w:rPr>
          <w:rFonts w:ascii="Arial" w:hAnsi="Arial" w:cs="Arial"/>
          <w:b/>
          <w:sz w:val="20"/>
        </w:rPr>
        <w:t>2</w:t>
      </w:r>
      <w:r w:rsidR="004E68CA">
        <w:rPr>
          <w:rFonts w:ascii="Arial" w:hAnsi="Arial" w:cs="Arial"/>
          <w:b/>
          <w:sz w:val="20"/>
        </w:rPr>
        <w:t xml:space="preserve">) </w:t>
      </w:r>
      <w:r w:rsidR="00A66ECE">
        <w:rPr>
          <w:rFonts w:ascii="Arial" w:hAnsi="Arial" w:cs="Arial"/>
          <w:b/>
          <w:sz w:val="20"/>
        </w:rPr>
        <w:t>Modalité</w:t>
      </w:r>
      <w:r w:rsidR="004E68CA">
        <w:rPr>
          <w:rFonts w:ascii="Arial" w:hAnsi="Arial" w:cs="Arial"/>
          <w:b/>
          <w:sz w:val="20"/>
        </w:rPr>
        <w:t>s</w:t>
      </w:r>
      <w:r w:rsidR="00A66ECE">
        <w:rPr>
          <w:rFonts w:ascii="Arial" w:hAnsi="Arial" w:cs="Arial"/>
          <w:b/>
          <w:sz w:val="20"/>
        </w:rPr>
        <w:t xml:space="preserve"> </w:t>
      </w:r>
      <w:r>
        <w:rPr>
          <w:rFonts w:ascii="Arial" w:hAnsi="Arial" w:cs="Arial"/>
          <w:b/>
          <w:sz w:val="20"/>
        </w:rPr>
        <w:t>de commande</w:t>
      </w:r>
    </w:p>
    <w:p w:rsidR="00A66ECE" w:rsidP="00A66ECE" w:rsidRDefault="00A66ECE" w14:paraId="7AFAA5EC" w14:textId="77777777">
      <w:pPr>
        <w:pStyle w:val="Normal2"/>
        <w:ind w:left="0" w:firstLine="0"/>
        <w:rPr>
          <w:rFonts w:ascii="Arial" w:hAnsi="Arial" w:cs="Arial"/>
          <w:sz w:val="20"/>
        </w:rPr>
      </w:pPr>
    </w:p>
    <w:p w:rsidRPr="008E0A37" w:rsidR="008E0A37" w:rsidP="008E0A37" w:rsidRDefault="008E0A37" w14:paraId="7CBC438B" w14:textId="77777777">
      <w:pPr>
        <w:keepLines/>
        <w:tabs>
          <w:tab w:val="left" w:pos="567"/>
          <w:tab w:val="left" w:pos="851"/>
          <w:tab w:val="left" w:pos="1134"/>
        </w:tabs>
        <w:jc w:val="both"/>
        <w:rPr>
          <w:rFonts w:ascii="Arial" w:hAnsi="Arial" w:cs="Arial"/>
        </w:rPr>
      </w:pPr>
      <w:r w:rsidRPr="008E0A37">
        <w:rPr>
          <w:rFonts w:ascii="Arial" w:hAnsi="Arial" w:cs="Arial"/>
        </w:rPr>
        <w:t>Le candidat indique les moyens mis en œuvre pour les commandes (cocher les cases) :</w:t>
      </w:r>
    </w:p>
    <w:p w:rsidRPr="008E0A37" w:rsidR="008E0A37" w:rsidP="008E0A37" w:rsidRDefault="008E0A37" w14:paraId="5D783297" w14:textId="77777777">
      <w:pPr>
        <w:keepLines/>
        <w:tabs>
          <w:tab w:val="left" w:pos="567"/>
          <w:tab w:val="left" w:pos="851"/>
          <w:tab w:val="left" w:pos="1134"/>
        </w:tabs>
        <w:jc w:val="center"/>
        <w:rPr>
          <w:rFonts w:ascii="Arial" w:hAnsi="Arial" w:cs="Arial"/>
          <w:b/>
        </w:rPr>
      </w:pPr>
    </w:p>
    <w:p w:rsidRPr="008E0A37" w:rsidR="008E0A37" w:rsidP="008E0A37" w:rsidRDefault="008E0A37" w14:paraId="6739B7E0" w14:textId="77777777">
      <w:pPr>
        <w:tabs>
          <w:tab w:val="left" w:pos="432"/>
        </w:tabs>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C251A8">
        <w:rPr>
          <w:rFonts w:ascii="Arial" w:hAnsi="Arial" w:cs="Arial"/>
        </w:rPr>
      </w:r>
      <w:r w:rsidR="00C251A8">
        <w:rPr>
          <w:rFonts w:ascii="Arial" w:hAnsi="Arial" w:cs="Arial"/>
        </w:rPr>
        <w:fldChar w:fldCharType="separate"/>
      </w:r>
      <w:r w:rsidRPr="008E0A37">
        <w:rPr>
          <w:rFonts w:ascii="Arial" w:hAnsi="Arial" w:cs="Arial"/>
        </w:rPr>
        <w:fldChar w:fldCharType="end"/>
      </w:r>
      <w:r w:rsidRPr="008E0A37">
        <w:rPr>
          <w:rFonts w:ascii="Arial" w:hAnsi="Arial" w:cs="Arial"/>
        </w:rPr>
        <w:t xml:space="preserve"> </w:t>
      </w:r>
      <w:r w:rsidRPr="008E0A37" w:rsidR="00B832FA">
        <w:rPr>
          <w:rFonts w:ascii="Arial" w:hAnsi="Arial" w:cs="Arial"/>
        </w:rPr>
        <w:t xml:space="preserve">Une adresse électronique </w:t>
      </w:r>
    </w:p>
    <w:p w:rsidRPr="008E0A37" w:rsidR="008E0A37" w:rsidP="008E0A37" w:rsidRDefault="008E0A37" w14:paraId="2C4FF13B" w14:textId="77777777">
      <w:pPr>
        <w:keepLines/>
        <w:tabs>
          <w:tab w:val="left" w:pos="567"/>
          <w:tab w:val="left" w:pos="851"/>
          <w:tab w:val="left" w:pos="1134"/>
        </w:tabs>
        <w:jc w:val="both"/>
        <w:rPr>
          <w:rFonts w:ascii="Arial" w:hAnsi="Arial" w:cs="Arial"/>
        </w:rPr>
      </w:pPr>
    </w:p>
    <w:p w:rsidRPr="008E0A37" w:rsidR="008E0A37" w:rsidP="008E0A37" w:rsidRDefault="008E0A37" w14:paraId="11E62AA5" w14:textId="77777777">
      <w:pPr>
        <w:keepLines/>
        <w:tabs>
          <w:tab w:val="left" w:pos="567"/>
          <w:tab w:val="left" w:pos="851"/>
          <w:tab w:val="left" w:pos="1134"/>
        </w:tabs>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C251A8">
        <w:rPr>
          <w:rFonts w:ascii="Arial" w:hAnsi="Arial" w:cs="Arial"/>
        </w:rPr>
      </w:r>
      <w:r w:rsidR="00C251A8">
        <w:rPr>
          <w:rFonts w:ascii="Arial" w:hAnsi="Arial" w:cs="Arial"/>
        </w:rPr>
        <w:fldChar w:fldCharType="separate"/>
      </w:r>
      <w:r w:rsidRPr="008E0A37">
        <w:rPr>
          <w:rFonts w:ascii="Arial" w:hAnsi="Arial" w:cs="Arial"/>
        </w:rPr>
        <w:fldChar w:fldCharType="end"/>
      </w:r>
      <w:r w:rsidRPr="008E0A37">
        <w:rPr>
          <w:rFonts w:ascii="Arial" w:hAnsi="Arial" w:cs="Arial"/>
        </w:rPr>
        <w:t xml:space="preserve"> </w:t>
      </w:r>
      <w:r w:rsidRPr="008E0A37" w:rsidR="00B832FA">
        <w:rPr>
          <w:rFonts w:ascii="Arial" w:hAnsi="Arial" w:cs="Arial"/>
        </w:rPr>
        <w:t>Un numéro de fax</w:t>
      </w:r>
    </w:p>
    <w:p w:rsidRPr="008E0A37" w:rsidR="008E0A37" w:rsidP="008E0A37" w:rsidRDefault="008E0A37" w14:paraId="45FEB6FC" w14:textId="77777777">
      <w:pPr>
        <w:keepLines/>
        <w:tabs>
          <w:tab w:val="left" w:pos="567"/>
          <w:tab w:val="left" w:pos="851"/>
          <w:tab w:val="left" w:pos="1134"/>
        </w:tabs>
        <w:jc w:val="both"/>
        <w:rPr>
          <w:rFonts w:ascii="Arial" w:hAnsi="Arial" w:cs="Arial"/>
        </w:rPr>
      </w:pPr>
    </w:p>
    <w:p w:rsidRPr="008E0A37" w:rsidR="008E0A37" w:rsidP="008E0A37" w:rsidRDefault="008E0A37" w14:paraId="57BEC07B" w14:textId="77777777">
      <w:pPr>
        <w:keepLines/>
        <w:tabs>
          <w:tab w:val="left" w:pos="567"/>
          <w:tab w:val="left" w:pos="851"/>
          <w:tab w:val="left" w:pos="1134"/>
        </w:tabs>
        <w:ind w:left="3119"/>
        <w:jc w:val="both"/>
        <w:rPr>
          <w:rFonts w:ascii="Arial" w:hAnsi="Arial" w:cs="Arial"/>
        </w:rPr>
      </w:pPr>
    </w:p>
    <w:p w:rsidRPr="008E0A37" w:rsidR="008E0A37" w:rsidP="008E0A37" w:rsidRDefault="008E0A37" w14:paraId="4BEB0DD8" w14:textId="77777777">
      <w:pPr>
        <w:spacing w:before="120"/>
        <w:ind w:right="1"/>
        <w:jc w:val="both"/>
        <w:rPr>
          <w:rFonts w:ascii="Arial" w:hAnsi="Arial" w:cs="Arial"/>
        </w:rPr>
      </w:pPr>
      <w:r w:rsidRPr="008E0A37">
        <w:rPr>
          <w:rFonts w:ascii="Arial" w:hAnsi="Arial" w:cs="Arial"/>
        </w:rPr>
        <w:t xml:space="preserve">La prise en compte d’une commande d’un adhérent </w:t>
      </w:r>
      <w:r w:rsidRPr="008E0A37">
        <w:rPr>
          <w:rFonts w:ascii="Arial" w:hAnsi="Arial" w:cs="Arial"/>
          <w:bCs/>
        </w:rPr>
        <w:t xml:space="preserve">est </w:t>
      </w:r>
      <w:r w:rsidRPr="008E0A37">
        <w:rPr>
          <w:rFonts w:ascii="Arial" w:hAnsi="Arial" w:cs="Arial"/>
        </w:rPr>
        <w:t xml:space="preserve">confirmée par un accusé de réception : </w:t>
      </w:r>
    </w:p>
    <w:bookmarkStart w:name="_Hlk25326054" w:id="3"/>
    <w:p w:rsidRPr="008E0A37" w:rsidR="008E0A37" w:rsidP="008E0A37" w:rsidRDefault="008E0A37" w14:paraId="137EE52C" w14:textId="77777777">
      <w:pPr>
        <w:spacing w:before="120"/>
        <w:ind w:right="1"/>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C251A8">
        <w:rPr>
          <w:rFonts w:ascii="Arial" w:hAnsi="Arial" w:cs="Arial"/>
        </w:rPr>
      </w:r>
      <w:r w:rsidR="00C251A8">
        <w:rPr>
          <w:rFonts w:ascii="Arial" w:hAnsi="Arial" w:cs="Arial"/>
        </w:rPr>
        <w:fldChar w:fldCharType="separate"/>
      </w:r>
      <w:r w:rsidRPr="008E0A37">
        <w:rPr>
          <w:rFonts w:ascii="Arial" w:hAnsi="Arial" w:cs="Arial"/>
        </w:rPr>
        <w:fldChar w:fldCharType="end"/>
      </w:r>
      <w:bookmarkEnd w:id="3"/>
      <w:r w:rsidRPr="008E0A37">
        <w:rPr>
          <w:rFonts w:ascii="Arial" w:hAnsi="Arial" w:cs="Arial"/>
        </w:rPr>
        <w:tab/>
      </w:r>
      <w:r w:rsidRPr="008E0A37">
        <w:rPr>
          <w:rFonts w:ascii="Arial" w:hAnsi="Arial" w:cs="Arial"/>
        </w:rPr>
        <w:t>Oui</w:t>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C251A8">
        <w:rPr>
          <w:rFonts w:ascii="Arial" w:hAnsi="Arial" w:cs="Arial"/>
        </w:rPr>
      </w:r>
      <w:r w:rsidR="00C251A8">
        <w:rPr>
          <w:rFonts w:ascii="Arial" w:hAnsi="Arial" w:cs="Arial"/>
        </w:rPr>
        <w:fldChar w:fldCharType="separate"/>
      </w:r>
      <w:r w:rsidRPr="008E0A37">
        <w:rPr>
          <w:rFonts w:ascii="Arial" w:hAnsi="Arial" w:cs="Arial"/>
        </w:rPr>
        <w:fldChar w:fldCharType="end"/>
      </w:r>
      <w:r w:rsidRPr="008E0A37">
        <w:rPr>
          <w:rFonts w:ascii="Arial" w:hAnsi="Arial" w:cs="Arial"/>
        </w:rPr>
        <w:tab/>
      </w:r>
      <w:r w:rsidRPr="008E0A37">
        <w:rPr>
          <w:rFonts w:ascii="Arial" w:hAnsi="Arial" w:cs="Arial"/>
        </w:rPr>
        <w:t>Non</w:t>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 xml:space="preserve"> </w:t>
      </w:r>
    </w:p>
    <w:p w:rsidR="008E0A37" w:rsidP="008E0A37" w:rsidRDefault="008E0A37" w14:paraId="062A8A53" w14:textId="77777777">
      <w:pPr>
        <w:spacing w:before="120"/>
        <w:ind w:right="1"/>
        <w:jc w:val="both"/>
        <w:rPr>
          <w:rFonts w:ascii="Arial" w:hAnsi="Arial" w:cs="Arial"/>
        </w:rPr>
      </w:pPr>
    </w:p>
    <w:p w:rsidRPr="00E510DE" w:rsidR="00E510DE" w:rsidP="00E510DE" w:rsidRDefault="00E510DE" w14:paraId="2909549E" w14:textId="77777777">
      <w:pPr>
        <w:spacing w:before="120"/>
        <w:ind w:right="1"/>
        <w:jc w:val="both"/>
        <w:rPr>
          <w:rFonts w:ascii="Arial" w:hAnsi="Arial" w:cs="Arial"/>
        </w:rPr>
      </w:pPr>
      <w:r>
        <w:rPr>
          <w:rFonts w:ascii="Arial" w:hAnsi="Arial" w:cs="Arial"/>
        </w:rPr>
        <w:t xml:space="preserve">La Centrale d’Achats encourage la mise en œuvre de </w:t>
      </w:r>
      <w:r w:rsidRPr="00E510DE">
        <w:rPr>
          <w:rFonts w:ascii="Arial" w:hAnsi="Arial" w:cs="Arial"/>
        </w:rPr>
        <w:t xml:space="preserve">modalités de commande </w:t>
      </w:r>
      <w:r>
        <w:rPr>
          <w:rFonts w:ascii="Arial" w:hAnsi="Arial" w:cs="Arial"/>
        </w:rPr>
        <w:t xml:space="preserve">dématérialisées. Ce sont notamment : </w:t>
      </w:r>
    </w:p>
    <w:p w:rsidRPr="00E510DE" w:rsidR="00E510DE" w:rsidP="00E510DE" w:rsidRDefault="00E510DE" w14:paraId="65FFE94B" w14:textId="77777777">
      <w:pPr>
        <w:spacing w:before="120"/>
        <w:ind w:right="1"/>
        <w:jc w:val="both"/>
        <w:rPr>
          <w:rFonts w:ascii="Arial" w:hAnsi="Arial" w:cs="Arial"/>
        </w:rPr>
      </w:pPr>
      <w:r w:rsidRPr="00E510DE">
        <w:rPr>
          <w:rFonts w:ascii="Arial" w:hAnsi="Arial" w:cs="Arial"/>
        </w:rPr>
        <w:t xml:space="preserve">-  une connexion entre l’environnement d’achat des adhérents et la solution web des candidats de type « punch out » ou équivalent. </w:t>
      </w:r>
    </w:p>
    <w:p w:rsidRPr="00E510DE" w:rsidR="00E510DE" w:rsidP="00E510DE" w:rsidRDefault="00E510DE" w14:paraId="25A5CF6B" w14:textId="77777777">
      <w:pPr>
        <w:spacing w:before="120"/>
        <w:ind w:right="1"/>
        <w:jc w:val="both"/>
        <w:rPr>
          <w:rFonts w:ascii="Arial" w:hAnsi="Arial" w:cs="Arial"/>
        </w:rPr>
      </w:pPr>
      <w:r w:rsidRPr="00E510DE">
        <w:rPr>
          <w:rFonts w:ascii="Arial" w:hAnsi="Arial" w:cs="Arial"/>
        </w:rPr>
        <w:t>Ces systèmes de commandes devront appliquer les conditions contractuelles des articles négociés (prix, frais de port…), et de rapatrier les commandes dans l’environnement de validation des candidats.</w:t>
      </w:r>
    </w:p>
    <w:p w:rsidR="0065754E" w:rsidP="00E510DE" w:rsidRDefault="00E510DE" w14:paraId="6513084C" w14:textId="77777777">
      <w:pPr>
        <w:spacing w:before="120"/>
        <w:ind w:right="1"/>
        <w:jc w:val="both"/>
        <w:rPr>
          <w:rFonts w:ascii="Arial" w:hAnsi="Arial" w:cs="Arial"/>
        </w:rPr>
      </w:pPr>
      <w:r w:rsidRPr="00E510DE">
        <w:rPr>
          <w:rFonts w:ascii="Arial" w:hAnsi="Arial" w:cs="Arial"/>
        </w:rPr>
        <w:t>- remplacement les documents papier tels que les bons de commande ou les factures par la communication documents commerciaux dans un format standard, type EDI ou équivalent.</w:t>
      </w:r>
    </w:p>
    <w:p w:rsidR="00E510DE" w:rsidP="00E510DE" w:rsidRDefault="00E510DE" w14:paraId="26322FF1" w14:textId="5791939C">
      <w:pPr>
        <w:spacing w:before="120"/>
        <w:ind w:right="1"/>
        <w:jc w:val="both"/>
        <w:rPr>
          <w:rFonts w:ascii="Arial" w:hAnsi="Arial" w:cs="Arial"/>
        </w:rPr>
      </w:pPr>
      <w:r w:rsidRPr="7E028EE3">
        <w:rPr>
          <w:rFonts w:ascii="Arial" w:hAnsi="Arial" w:cs="Arial"/>
        </w:rPr>
        <w:t xml:space="preserve">Ces éléments ne feront pas l’objet </w:t>
      </w:r>
      <w:r w:rsidRPr="7E028EE3" w:rsidR="4DF92722">
        <w:rPr>
          <w:rFonts w:ascii="Arial" w:hAnsi="Arial" w:cs="Arial"/>
        </w:rPr>
        <w:t>d’une</w:t>
      </w:r>
      <w:r w:rsidRPr="7E028EE3">
        <w:rPr>
          <w:rFonts w:ascii="Arial" w:hAnsi="Arial" w:cs="Arial"/>
        </w:rPr>
        <w:t xml:space="preserve"> notation mais pourront être décrits par les candidats.</w:t>
      </w:r>
    </w:p>
    <w:p w:rsidR="00ED28BE" w:rsidP="00ED28BE" w:rsidRDefault="00ED28BE" w14:paraId="6E65EC57" w14:textId="77777777">
      <w:pPr>
        <w:tabs>
          <w:tab w:val="left" w:pos="432"/>
        </w:tabs>
        <w:jc w:val="both"/>
        <w:rPr>
          <w:rFonts w:ascii="Arial" w:hAnsi="Arial" w:cs="Arial"/>
        </w:rPr>
      </w:pPr>
    </w:p>
    <w:p w:rsidR="00E510DE" w:rsidP="00ED28BE" w:rsidRDefault="00E510DE" w14:paraId="5728C3DC" w14:textId="77777777">
      <w:pPr>
        <w:tabs>
          <w:tab w:val="left" w:pos="432"/>
        </w:tabs>
        <w:jc w:val="both"/>
        <w:rPr>
          <w:rFonts w:ascii="Arial" w:hAnsi="Arial" w:cs="Arial"/>
        </w:rPr>
      </w:pPr>
    </w:p>
    <w:p w:rsidR="00E510DE" w:rsidP="00ED28BE" w:rsidRDefault="00E510DE" w14:paraId="51EEAB4F" w14:textId="77777777">
      <w:pPr>
        <w:tabs>
          <w:tab w:val="left" w:pos="432"/>
        </w:tabs>
        <w:jc w:val="both"/>
        <w:rPr>
          <w:rFonts w:ascii="Arial" w:hAnsi="Arial" w:cs="Arial"/>
        </w:rPr>
      </w:pPr>
    </w:p>
    <w:p w:rsidR="00E510DE" w:rsidP="00ED28BE" w:rsidRDefault="00E510DE" w14:paraId="4C2ECE1D" w14:textId="77777777">
      <w:pPr>
        <w:tabs>
          <w:tab w:val="left" w:pos="432"/>
        </w:tabs>
        <w:jc w:val="both"/>
        <w:rPr>
          <w:rFonts w:ascii="Arial" w:hAnsi="Arial" w:cs="Arial"/>
        </w:rPr>
      </w:pPr>
    </w:p>
    <w:p w:rsidR="00E510DE" w:rsidP="00ED28BE" w:rsidRDefault="00E510DE" w14:paraId="3AA61543" w14:textId="77777777">
      <w:pPr>
        <w:tabs>
          <w:tab w:val="left" w:pos="432"/>
        </w:tabs>
        <w:jc w:val="both"/>
        <w:rPr>
          <w:rFonts w:ascii="Arial" w:hAnsi="Arial" w:cs="Arial"/>
        </w:rPr>
      </w:pPr>
    </w:p>
    <w:p w:rsidR="00E510DE" w:rsidP="00ED28BE" w:rsidRDefault="00E510DE" w14:paraId="108A864E" w14:textId="77777777">
      <w:pPr>
        <w:tabs>
          <w:tab w:val="left" w:pos="432"/>
        </w:tabs>
        <w:jc w:val="both"/>
        <w:rPr>
          <w:rFonts w:ascii="Arial" w:hAnsi="Arial" w:cs="Arial"/>
        </w:rPr>
      </w:pPr>
    </w:p>
    <w:p w:rsidR="00E510DE" w:rsidP="00ED28BE" w:rsidRDefault="00E510DE" w14:paraId="2D4F2572" w14:textId="77777777">
      <w:pPr>
        <w:tabs>
          <w:tab w:val="left" w:pos="432"/>
        </w:tabs>
        <w:jc w:val="both"/>
        <w:rPr>
          <w:rFonts w:ascii="Arial" w:hAnsi="Arial" w:cs="Arial"/>
        </w:rPr>
      </w:pPr>
    </w:p>
    <w:p w:rsidR="00E510DE" w:rsidP="00ED28BE" w:rsidRDefault="00E510DE" w14:paraId="505C485A" w14:textId="77777777">
      <w:pPr>
        <w:tabs>
          <w:tab w:val="left" w:pos="432"/>
        </w:tabs>
        <w:jc w:val="both"/>
        <w:rPr>
          <w:rFonts w:ascii="Arial" w:hAnsi="Arial" w:cs="Arial"/>
        </w:rPr>
      </w:pPr>
    </w:p>
    <w:p w:rsidR="00E510DE" w:rsidP="00ED28BE" w:rsidRDefault="00E510DE" w14:paraId="7F507889" w14:textId="77777777">
      <w:pPr>
        <w:tabs>
          <w:tab w:val="left" w:pos="432"/>
        </w:tabs>
        <w:jc w:val="both"/>
        <w:rPr>
          <w:rFonts w:ascii="Arial" w:hAnsi="Arial" w:cs="Arial"/>
        </w:rPr>
      </w:pPr>
    </w:p>
    <w:p w:rsidR="00E510DE" w:rsidP="00ED28BE" w:rsidRDefault="00E510DE" w14:paraId="4D2D29C9" w14:textId="77777777">
      <w:pPr>
        <w:tabs>
          <w:tab w:val="left" w:pos="432"/>
        </w:tabs>
        <w:jc w:val="both"/>
        <w:rPr>
          <w:rFonts w:ascii="Arial" w:hAnsi="Arial" w:cs="Arial"/>
        </w:rPr>
      </w:pPr>
    </w:p>
    <w:p w:rsidR="00E510DE" w:rsidP="00ED28BE" w:rsidRDefault="00E510DE" w14:paraId="58A8F456" w14:textId="77777777">
      <w:pPr>
        <w:tabs>
          <w:tab w:val="left" w:pos="432"/>
        </w:tabs>
        <w:jc w:val="both"/>
        <w:rPr>
          <w:rFonts w:ascii="Arial" w:hAnsi="Arial" w:cs="Arial"/>
        </w:rPr>
      </w:pPr>
    </w:p>
    <w:p w:rsidR="00E510DE" w:rsidP="00ED28BE" w:rsidRDefault="00E510DE" w14:paraId="64B26BCB"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671B2" w14:paraId="01715603" w14:textId="77777777">
        <w:tc>
          <w:tcPr>
            <w:tcW w:w="8936" w:type="dxa"/>
            <w:shd w:val="solid" w:color="009B37" w:fill="009B37"/>
          </w:tcPr>
          <w:p w:rsidRPr="00676C10" w:rsidR="00E671B2" w:rsidP="001D1028" w:rsidRDefault="00E671B2" w14:paraId="2BDE41CF" w14:textId="77777777">
            <w:pPr>
              <w:tabs>
                <w:tab w:val="left" w:pos="-142"/>
                <w:tab w:val="left" w:pos="4111"/>
              </w:tabs>
              <w:jc w:val="both"/>
              <w:rPr>
                <w:rFonts w:ascii="Arial" w:hAnsi="Arial" w:cs="Arial"/>
                <w:b/>
                <w:color w:val="FFFFFF"/>
              </w:rPr>
            </w:pPr>
            <w:r w:rsidRPr="005F2FBB">
              <w:rPr>
                <w:rFonts w:ascii="Arial" w:hAnsi="Arial" w:cs="Arial"/>
                <w:color w:val="FFFFFF"/>
              </w:rPr>
              <w:br w:type="page"/>
            </w:r>
            <w:r w:rsidR="005336CE">
              <w:rPr>
                <w:rFonts w:ascii="Arial" w:hAnsi="Arial" w:cs="Arial"/>
                <w:color w:val="FFFFFF"/>
              </w:rPr>
              <w:t>J</w:t>
            </w:r>
            <w:r w:rsidRPr="00676C10" w:rsidR="00B37CC4">
              <w:rPr>
                <w:rFonts w:ascii="Arial" w:hAnsi="Arial" w:cs="Arial"/>
                <w:b/>
                <w:color w:val="FFFFFF"/>
              </w:rPr>
              <w:t>°)</w:t>
            </w:r>
            <w:r w:rsidRPr="00676C10">
              <w:rPr>
                <w:rFonts w:ascii="Arial" w:hAnsi="Arial" w:cs="Arial"/>
                <w:b/>
                <w:bCs/>
                <w:iCs/>
                <w:color w:val="FFFFFF"/>
              </w:rPr>
              <w:t xml:space="preserve"> Signature</w:t>
            </w:r>
            <w:r w:rsidR="00C50E41">
              <w:rPr>
                <w:rFonts w:ascii="Arial" w:hAnsi="Arial" w:cs="Arial"/>
                <w:b/>
                <w:bCs/>
                <w:iCs/>
                <w:color w:val="FFFFFF"/>
              </w:rPr>
              <w:t xml:space="preserve"> et engagements</w:t>
            </w:r>
            <w:r w:rsidR="00C658A5">
              <w:rPr>
                <w:rFonts w:ascii="Arial" w:hAnsi="Arial" w:cs="Arial"/>
                <w:b/>
                <w:bCs/>
                <w:iCs/>
                <w:color w:val="FFFFFF"/>
              </w:rPr>
              <w:t xml:space="preserve"> </w:t>
            </w:r>
          </w:p>
        </w:tc>
        <w:tc>
          <w:tcPr>
            <w:tcW w:w="1272" w:type="dxa"/>
            <w:shd w:val="solid" w:color="009B37" w:fill="009B37"/>
          </w:tcPr>
          <w:p w:rsidRPr="005F2FBB" w:rsidR="00E671B2" w:rsidP="00573D8D" w:rsidRDefault="00E671B2" w14:paraId="088F6DBB" w14:textId="77777777">
            <w:pPr>
              <w:tabs>
                <w:tab w:val="left" w:pos="-142"/>
              </w:tabs>
              <w:jc w:val="right"/>
              <w:rPr>
                <w:rFonts w:ascii="Arial" w:hAnsi="Arial" w:cs="Arial"/>
                <w:b/>
                <w:color w:val="FFFFFF"/>
              </w:rPr>
            </w:pPr>
          </w:p>
        </w:tc>
      </w:tr>
    </w:tbl>
    <w:p w:rsidR="00C658A5" w:rsidP="00C658A5" w:rsidRDefault="00C658A5" w14:paraId="73FD519B" w14:textId="77777777">
      <w:pPr>
        <w:pStyle w:val="Normal2"/>
        <w:ind w:left="0" w:firstLine="0"/>
        <w:rPr>
          <w:rFonts w:ascii="Arial" w:hAnsi="Arial" w:cs="Arial"/>
          <w:sz w:val="20"/>
        </w:rPr>
      </w:pPr>
    </w:p>
    <w:p w:rsidRPr="00747011" w:rsidR="00747011" w:rsidP="00747011" w:rsidRDefault="00747011" w14:paraId="5830A111" w14:textId="77777777">
      <w:pPr>
        <w:tabs>
          <w:tab w:val="left" w:pos="3402"/>
          <w:tab w:val="left" w:pos="6237"/>
          <w:tab w:val="left" w:pos="9072"/>
        </w:tabs>
        <w:spacing w:before="240"/>
        <w:jc w:val="both"/>
        <w:rPr>
          <w:rFonts w:ascii="Arial" w:hAnsi="Arial" w:cs="Arial"/>
        </w:rPr>
      </w:pPr>
      <w:r w:rsidRPr="00747011">
        <w:rPr>
          <w:rFonts w:ascii="Arial" w:hAnsi="Arial" w:cs="Arial"/>
        </w:rPr>
        <w:t>Je soussigné :</w:t>
      </w:r>
    </w:p>
    <w:p w:rsidRPr="00747011" w:rsidR="00747011" w:rsidP="00747011" w:rsidRDefault="00747011" w14:paraId="5C9FF4FF" w14:textId="77777777">
      <w:pPr>
        <w:tabs>
          <w:tab w:val="left" w:pos="3402"/>
          <w:tab w:val="left" w:pos="6237"/>
          <w:tab w:val="left" w:pos="9072"/>
        </w:tabs>
        <w:spacing w:before="240"/>
        <w:jc w:val="both"/>
        <w:rPr>
          <w:rFonts w:ascii="Arial" w:hAnsi="Arial" w:cs="Arial"/>
        </w:rPr>
      </w:pPr>
    </w:p>
    <w:p w:rsidR="00E510DE" w:rsidP="00747011" w:rsidRDefault="00747011" w14:paraId="7F86C315" w14:textId="77777777">
      <w:pPr>
        <w:tabs>
          <w:tab w:val="left" w:pos="3402"/>
          <w:tab w:val="left" w:pos="6237"/>
          <w:tab w:val="left" w:pos="9072"/>
        </w:tabs>
        <w:spacing w:before="240"/>
        <w:jc w:val="both"/>
        <w:rPr>
          <w:rFonts w:ascii="Arial" w:hAnsi="Arial" w:cs="Arial"/>
        </w:rPr>
      </w:pPr>
      <w:r w:rsidRPr="00747011">
        <w:rPr>
          <w:rFonts w:ascii="Arial" w:hAnsi="Arial" w:cs="Arial"/>
        </w:rPr>
        <w:t>Nom :</w:t>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 xml:space="preserve"> </w:t>
      </w:r>
      <w:r w:rsidRPr="00747011">
        <w:rPr>
          <w:rFonts w:ascii="Arial" w:hAnsi="Arial" w:cs="Arial"/>
        </w:rPr>
        <w:tab/>
      </w:r>
      <w:r w:rsidRPr="00747011">
        <w:rPr>
          <w:rFonts w:ascii="Arial" w:hAnsi="Arial" w:cs="Arial"/>
        </w:rPr>
        <w:t>Prénom :</w:t>
      </w:r>
    </w:p>
    <w:p w:rsidRPr="00747011" w:rsidR="00747011" w:rsidP="00747011" w:rsidRDefault="00747011" w14:paraId="6FF704C5" w14:textId="77777777">
      <w:pPr>
        <w:tabs>
          <w:tab w:val="left" w:pos="3402"/>
          <w:tab w:val="left" w:pos="6237"/>
          <w:tab w:val="left" w:pos="9072"/>
        </w:tabs>
        <w:spacing w:before="240"/>
        <w:jc w:val="both"/>
        <w:rPr>
          <w:rFonts w:ascii="Arial" w:hAnsi="Arial" w:cs="Arial"/>
        </w:rPr>
      </w:pPr>
      <w:r w:rsidRPr="00747011">
        <w:rPr>
          <w:rFonts w:ascii="Arial" w:hAnsi="Arial" w:cs="Arial"/>
        </w:rPr>
        <w:t>Qualité :</w:t>
      </w:r>
    </w:p>
    <w:p w:rsidRPr="00747011" w:rsidR="00747011" w:rsidP="00747011" w:rsidRDefault="00747011" w14:paraId="727EFB6A" w14:textId="77777777">
      <w:pPr>
        <w:tabs>
          <w:tab w:val="left" w:pos="3402"/>
          <w:tab w:val="left" w:pos="6237"/>
          <w:tab w:val="left" w:pos="9072"/>
        </w:tabs>
        <w:spacing w:before="240"/>
        <w:jc w:val="both"/>
        <w:rPr>
          <w:rFonts w:ascii="Arial" w:hAnsi="Arial" w:cs="Arial"/>
        </w:rPr>
      </w:pPr>
    </w:p>
    <w:p w:rsidRPr="00747011" w:rsidR="00747011" w:rsidP="00747011" w:rsidRDefault="00747011" w14:paraId="0C800979" w14:textId="77777777">
      <w:pPr>
        <w:tabs>
          <w:tab w:val="left" w:pos="3402"/>
          <w:tab w:val="left" w:pos="6237"/>
          <w:tab w:val="left" w:pos="9072"/>
        </w:tabs>
        <w:spacing w:before="240"/>
        <w:jc w:val="both"/>
        <w:rPr>
          <w:rFonts w:ascii="Arial" w:hAnsi="Arial" w:cs="Arial"/>
        </w:rPr>
      </w:pPr>
      <w:r w:rsidRPr="00747011">
        <w:rPr>
          <w:rFonts w:ascii="Arial" w:hAnsi="Arial" w:cs="Arial"/>
        </w:rPr>
        <w:t xml:space="preserve">Société : </w:t>
      </w:r>
    </w:p>
    <w:p w:rsidRPr="00747011" w:rsidR="00747011" w:rsidP="00747011" w:rsidRDefault="00747011" w14:paraId="26F81317" w14:textId="77777777">
      <w:pPr>
        <w:tabs>
          <w:tab w:val="left" w:pos="3402"/>
          <w:tab w:val="left" w:pos="6237"/>
          <w:tab w:val="left" w:pos="9072"/>
        </w:tabs>
        <w:spacing w:before="240"/>
        <w:jc w:val="both"/>
        <w:rPr>
          <w:rFonts w:ascii="Arial" w:hAnsi="Arial" w:cs="Arial"/>
        </w:rPr>
      </w:pPr>
    </w:p>
    <w:p w:rsidR="5A5E52DE" w:rsidP="5A5E52DE" w:rsidRDefault="5A5E52DE" w14:paraId="29DF7FDE" w14:textId="6D1E1561">
      <w:pPr>
        <w:tabs>
          <w:tab w:val="left" w:leader="none" w:pos="3402"/>
          <w:tab w:val="left" w:leader="none" w:pos="6237"/>
          <w:tab w:val="left" w:leader="none" w:pos="9072"/>
        </w:tabs>
        <w:spacing w:before="240"/>
        <w:jc w:val="both"/>
        <w:rPr>
          <w:rFonts w:ascii="Arial" w:hAnsi="Arial" w:cs="Arial"/>
        </w:rPr>
      </w:pPr>
    </w:p>
    <w:p w:rsidR="5A5E52DE" w:rsidP="5A5E52DE" w:rsidRDefault="5A5E52DE" w14:paraId="4621D943" w14:textId="0B5E7816">
      <w:pPr>
        <w:tabs>
          <w:tab w:val="left" w:leader="none" w:pos="3402"/>
          <w:tab w:val="left" w:leader="none" w:pos="6237"/>
          <w:tab w:val="left" w:leader="none" w:pos="9072"/>
        </w:tabs>
        <w:spacing w:before="240"/>
        <w:jc w:val="both"/>
        <w:rPr>
          <w:rFonts w:ascii="Arial" w:hAnsi="Arial" w:cs="Arial"/>
        </w:rPr>
      </w:pPr>
    </w:p>
    <w:p w:rsidRPr="00747011" w:rsidR="00747011" w:rsidP="00747011" w:rsidRDefault="00747011" w14:paraId="160132AC" w14:textId="77777777">
      <w:pPr>
        <w:tabs>
          <w:tab w:val="left" w:pos="3402"/>
          <w:tab w:val="left" w:pos="6237"/>
          <w:tab w:val="left" w:pos="9072"/>
        </w:tabs>
        <w:spacing w:before="240"/>
        <w:jc w:val="both"/>
        <w:rPr>
          <w:rFonts w:ascii="Arial" w:hAnsi="Arial" w:cs="Arial"/>
        </w:rPr>
      </w:pPr>
      <w:r w:rsidRPr="00747011">
        <w:rPr>
          <w:rFonts w:ascii="Arial" w:hAnsi="Arial" w:cs="Arial"/>
        </w:rPr>
        <w:t>Certifie que, par le présent cadre de réponse technique, les produits pour lesquels je présente une offre sont :</w:t>
      </w:r>
    </w:p>
    <w:p w:rsidRPr="00747011" w:rsidR="00747011" w:rsidP="005520D5" w:rsidRDefault="00341B76" w14:paraId="4701B7BE" w14:textId="5DC1C953">
      <w:pPr>
        <w:tabs>
          <w:tab w:val="left" w:pos="3402"/>
          <w:tab w:val="left" w:pos="6237"/>
          <w:tab w:val="left" w:pos="9072"/>
        </w:tabs>
        <w:spacing w:before="240"/>
        <w:ind w:firstLine="567"/>
        <w:jc w:val="both"/>
        <w:rPr>
          <w:rFonts w:ascii="Arial" w:hAnsi="Arial" w:cs="Arial"/>
        </w:rPr>
      </w:pPr>
      <w:r>
        <w:rPr>
          <w:rFonts w:ascii="Arial" w:hAnsi="Arial" w:cs="Arial"/>
          <w:noProof/>
        </w:rPr>
        <mc:AlternateContent>
          <mc:Choice Requires="wps">
            <w:drawing>
              <wp:anchor distT="0" distB="0" distL="114300" distR="114300" simplePos="0" relativeHeight="251656192" behindDoc="0" locked="0" layoutInCell="1" allowOverlap="1" wp14:anchorId="4B9CA4E9" wp14:editId="7A850FF3">
                <wp:simplePos x="0" y="0"/>
                <wp:positionH relativeFrom="column">
                  <wp:posOffset>-219710</wp:posOffset>
                </wp:positionH>
                <wp:positionV relativeFrom="paragraph">
                  <wp:posOffset>163830</wp:posOffset>
                </wp:positionV>
                <wp:extent cx="207010" cy="174625"/>
                <wp:effectExtent l="0" t="0" r="0" b="0"/>
                <wp:wrapNone/>
                <wp:docPr id="132056273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DAD89D7">
              <v:rect id="Rectangle 6" style="position:absolute;margin-left:-17.3pt;margin-top:12.9pt;width:16.3pt;height:1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58EF3C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"/>
            </w:pict>
          </mc:Fallback>
        </mc:AlternateContent>
      </w:r>
      <w:r w:rsidR="00747011">
        <w:rPr>
          <w:rFonts w:ascii="Arial" w:hAnsi="Arial" w:cs="Arial"/>
        </w:rPr>
        <w:t xml:space="preserve">Conformes </w:t>
      </w:r>
      <w:r w:rsidR="00E510DE">
        <w:rPr>
          <w:rFonts w:ascii="Arial" w:hAnsi="Arial" w:cs="Arial"/>
        </w:rPr>
        <w:t>aux</w:t>
      </w:r>
      <w:r w:rsidR="00747011">
        <w:rPr>
          <w:rFonts w:ascii="Arial" w:hAnsi="Arial" w:cs="Arial"/>
        </w:rPr>
        <w:t xml:space="preserve"> réglementation</w:t>
      </w:r>
      <w:r w:rsidR="00E510DE">
        <w:rPr>
          <w:rFonts w:ascii="Arial" w:hAnsi="Arial" w:cs="Arial"/>
        </w:rPr>
        <w:t>s</w:t>
      </w:r>
      <w:r w:rsidR="00747011">
        <w:rPr>
          <w:rFonts w:ascii="Arial" w:hAnsi="Arial" w:cs="Arial"/>
        </w:rPr>
        <w:t xml:space="preserve"> Européenne</w:t>
      </w:r>
      <w:r w:rsidR="00E510DE">
        <w:rPr>
          <w:rFonts w:ascii="Arial" w:hAnsi="Arial" w:cs="Arial"/>
        </w:rPr>
        <w:t>s</w:t>
      </w:r>
      <w:r w:rsidR="00747011">
        <w:rPr>
          <w:rFonts w:ascii="Arial" w:hAnsi="Arial" w:cs="Arial"/>
        </w:rPr>
        <w:t xml:space="preserve"> et Français</w:t>
      </w:r>
      <w:r w:rsidR="00E510DE">
        <w:rPr>
          <w:rFonts w:ascii="Arial" w:hAnsi="Arial" w:cs="Arial"/>
        </w:rPr>
        <w:t>es</w:t>
      </w:r>
    </w:p>
    <w:p w:rsidRPr="00747011" w:rsidR="00747011" w:rsidP="005520D5" w:rsidRDefault="00341B76" w14:paraId="27F2C3E6" w14:textId="1B13031F">
      <w:pPr>
        <w:tabs>
          <w:tab w:val="left" w:pos="3402"/>
          <w:tab w:val="left" w:pos="6237"/>
          <w:tab w:val="left" w:pos="9072"/>
        </w:tabs>
        <w:spacing w:before="240"/>
        <w:ind w:firstLine="567"/>
        <w:jc w:val="both"/>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536F6093" wp14:editId="3889D73D">
                <wp:simplePos x="0" y="0"/>
                <wp:positionH relativeFrom="column">
                  <wp:posOffset>-213995</wp:posOffset>
                </wp:positionH>
                <wp:positionV relativeFrom="paragraph">
                  <wp:posOffset>159385</wp:posOffset>
                </wp:positionV>
                <wp:extent cx="207010" cy="174625"/>
                <wp:effectExtent l="0" t="0" r="0" b="0"/>
                <wp:wrapNone/>
                <wp:docPr id="167657015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011F066">
              <v:rect id="Rectangle 7" style="position:absolute;margin-left:-16.85pt;margin-top:12.55pt;width:16.3pt;height:1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68AC7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"/>
            </w:pict>
          </mc:Fallback>
        </mc:AlternateContent>
      </w:r>
      <w:r w:rsidRPr="00747011" w:rsidR="00747011">
        <w:rPr>
          <w:rFonts w:ascii="Arial" w:hAnsi="Arial" w:cs="Arial"/>
        </w:rPr>
        <w:t xml:space="preserve">Les produits indiqués comme tels, respectent les critères </w:t>
      </w:r>
      <w:r w:rsidR="00320C48">
        <w:rPr>
          <w:rFonts w:ascii="Arial" w:hAnsi="Arial" w:cs="Arial"/>
        </w:rPr>
        <w:t>normatifs annoncés</w:t>
      </w:r>
      <w:r w:rsidR="00747011">
        <w:rPr>
          <w:rFonts w:ascii="Arial" w:hAnsi="Arial" w:cs="Arial"/>
        </w:rPr>
        <w:t xml:space="preserve"> </w:t>
      </w:r>
    </w:p>
    <w:p w:rsidRPr="00747011" w:rsidR="00747011" w:rsidP="005520D5" w:rsidRDefault="00341B76" w14:paraId="27521A29" w14:textId="43F70D7C">
      <w:pPr>
        <w:tabs>
          <w:tab w:val="left" w:pos="3402"/>
          <w:tab w:val="left" w:pos="6237"/>
          <w:tab w:val="left" w:pos="9072"/>
        </w:tabs>
        <w:spacing w:before="240"/>
        <w:ind w:left="567"/>
        <w:jc w:val="both"/>
        <w:rPr>
          <w:rFonts w:ascii="Arial" w:hAnsi="Arial" w:cs="Arial"/>
        </w:rPr>
      </w:pPr>
      <w:r>
        <w:rPr>
          <w:rFonts w:ascii="Arial" w:hAnsi="Arial" w:cs="Arial"/>
          <w:noProof/>
        </w:rPr>
        <mc:AlternateContent>
          <mc:Choice Requires="wps">
            <w:drawing>
              <wp:anchor distT="0" distB="0" distL="114300" distR="114300" simplePos="0" relativeHeight="251655168" behindDoc="0" locked="0" layoutInCell="1" allowOverlap="1" wp14:anchorId="72D8D0C0" wp14:editId="5FB5291C">
                <wp:simplePos x="0" y="0"/>
                <wp:positionH relativeFrom="column">
                  <wp:posOffset>-213995</wp:posOffset>
                </wp:positionH>
                <wp:positionV relativeFrom="paragraph">
                  <wp:posOffset>134620</wp:posOffset>
                </wp:positionV>
                <wp:extent cx="207010" cy="174625"/>
                <wp:effectExtent l="0" t="0" r="0" b="0"/>
                <wp:wrapNone/>
                <wp:docPr id="101905890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B805094">
              <v:rect id="Rectangle 2" style="position:absolute;margin-left:-16.85pt;margin-top:10.6pt;width:16.3pt;height:1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24278C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IIBJQIAAEU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"/>
            </w:pict>
          </mc:Fallback>
        </mc:AlternateContent>
      </w:r>
      <w:r w:rsidRPr="00747011" w:rsidR="00747011">
        <w:rPr>
          <w:rFonts w:ascii="Arial" w:hAnsi="Arial" w:cs="Arial"/>
        </w:rPr>
        <w:t xml:space="preserve">Je m’engage à informer le pouvoir adjudicateur, sans délai, de tout changement de caractéristiques techniques ou d’origine des produits. </w:t>
      </w:r>
      <w:r w:rsidR="00E510DE">
        <w:rPr>
          <w:rFonts w:ascii="Arial" w:hAnsi="Arial" w:cs="Arial"/>
        </w:rPr>
        <w:t>*</w:t>
      </w:r>
    </w:p>
    <w:p w:rsidRPr="00747011" w:rsidR="00747011" w:rsidP="005520D5" w:rsidRDefault="00341B76" w14:paraId="13C254F0" w14:textId="1E1AA2BC">
      <w:pPr>
        <w:tabs>
          <w:tab w:val="left" w:pos="3402"/>
          <w:tab w:val="left" w:pos="6237"/>
          <w:tab w:val="left" w:pos="9072"/>
        </w:tabs>
        <w:spacing w:before="240"/>
        <w:ind w:left="567"/>
        <w:jc w:val="both"/>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02CD3E6E" wp14:editId="5D9AFE4C">
                <wp:simplePos x="0" y="0"/>
                <wp:positionH relativeFrom="column">
                  <wp:posOffset>-219710</wp:posOffset>
                </wp:positionH>
                <wp:positionV relativeFrom="paragraph">
                  <wp:posOffset>141605</wp:posOffset>
                </wp:positionV>
                <wp:extent cx="207010" cy="174625"/>
                <wp:effectExtent l="0" t="0" r="0" b="0"/>
                <wp:wrapNone/>
                <wp:docPr id="5090136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E1ACFC7">
              <v:rect id="Rectangle 10" style="position:absolute;margin-left:-17.3pt;margin-top:11.15pt;width:16.3pt;height: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30842B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"/>
            </w:pict>
          </mc:Fallback>
        </mc:AlternateContent>
      </w:r>
      <w:r w:rsidRPr="00747011" w:rsidR="00747011">
        <w:rPr>
          <w:rFonts w:ascii="Arial" w:hAnsi="Arial" w:cs="Arial"/>
        </w:rPr>
        <w:t>Je m’engage, durant toute la durée du marché, à me conformer à toutes les évolutions réglementaires liées à mon secteur d’activité. *</w:t>
      </w:r>
    </w:p>
    <w:p w:rsidRPr="00747011" w:rsidR="00747011" w:rsidP="005520D5" w:rsidRDefault="00341B76" w14:paraId="21413DF3" w14:textId="0D456DFD">
      <w:pPr>
        <w:tabs>
          <w:tab w:val="left" w:pos="3402"/>
          <w:tab w:val="left" w:pos="6237"/>
          <w:tab w:val="left" w:pos="9072"/>
        </w:tabs>
        <w:spacing w:before="240"/>
        <w:ind w:left="567"/>
        <w:jc w:val="both"/>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16E0AC00" wp14:editId="760A8962">
                <wp:simplePos x="0" y="0"/>
                <wp:positionH relativeFrom="column">
                  <wp:posOffset>-219710</wp:posOffset>
                </wp:positionH>
                <wp:positionV relativeFrom="paragraph">
                  <wp:posOffset>158115</wp:posOffset>
                </wp:positionV>
                <wp:extent cx="207010" cy="174625"/>
                <wp:effectExtent l="0" t="0" r="0" b="0"/>
                <wp:wrapNone/>
                <wp:docPr id="15840689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D99C4A1">
              <v:rect id="Rectangle 11" style="position:absolute;margin-left:-17.3pt;margin-top:12.45pt;width:16.3pt;height: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1FE0B3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"/>
            </w:pict>
          </mc:Fallback>
        </mc:AlternateContent>
      </w:r>
      <w:r w:rsidRPr="00747011" w:rsidR="00747011">
        <w:rPr>
          <w:rFonts w:ascii="Arial" w:hAnsi="Arial" w:cs="Arial"/>
        </w:rPr>
        <w:t xml:space="preserve">Je m’engage à transmettre, durant toute la durée du marché, toute actualisation des certificats et </w:t>
      </w:r>
      <w:r w:rsidR="00747011">
        <w:rPr>
          <w:rFonts w:ascii="Arial" w:hAnsi="Arial" w:cs="Arial"/>
        </w:rPr>
        <w:t>labels</w:t>
      </w:r>
      <w:r w:rsidR="005520D5">
        <w:rPr>
          <w:rFonts w:ascii="Arial" w:hAnsi="Arial" w:cs="Arial"/>
        </w:rPr>
        <w:t xml:space="preserve"> </w:t>
      </w:r>
      <w:r w:rsidRPr="00747011" w:rsidR="00747011">
        <w:rPr>
          <w:rFonts w:ascii="Arial" w:hAnsi="Arial" w:cs="Arial"/>
        </w:rPr>
        <w:t>transmis lors de la consultation initiale. *</w:t>
      </w:r>
    </w:p>
    <w:p w:rsidRPr="00747011" w:rsidR="00747011" w:rsidP="005520D5" w:rsidRDefault="00341B76" w14:paraId="5EF2670C" w14:textId="3160D93F">
      <w:pPr>
        <w:tabs>
          <w:tab w:val="left" w:pos="3402"/>
          <w:tab w:val="left" w:pos="6237"/>
          <w:tab w:val="left" w:pos="9072"/>
        </w:tabs>
        <w:spacing w:before="240"/>
        <w:ind w:left="567"/>
        <w:jc w:val="both"/>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44332BA8" wp14:editId="5A6D624C">
                <wp:simplePos x="0" y="0"/>
                <wp:positionH relativeFrom="column">
                  <wp:posOffset>-219710</wp:posOffset>
                </wp:positionH>
                <wp:positionV relativeFrom="paragraph">
                  <wp:posOffset>151130</wp:posOffset>
                </wp:positionV>
                <wp:extent cx="207010" cy="174625"/>
                <wp:effectExtent l="0" t="0" r="0" b="0"/>
                <wp:wrapNone/>
                <wp:docPr id="61493576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7462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605E5DF">
              <v:rect id="Rectangle 12" style="position:absolute;margin-left:-17.3pt;margin-top:11.9pt;width:16.3pt;height:1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w14:anchorId="0857BA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"/>
            </w:pict>
          </mc:Fallback>
        </mc:AlternateContent>
      </w:r>
      <w:r w:rsidRPr="00747011" w:rsidR="00747011">
        <w:rPr>
          <w:rFonts w:ascii="Arial" w:hAnsi="Arial" w:cs="Arial"/>
        </w:rPr>
        <w:t>Je m’engage durant toute la durée du marché, à accepter, sur simple demande, les visites d’audit du pouvoir adjudicateur ou un de ses représentants, sur tous les sites de production des références du marché afin d’en vérifier la bonne exécution</w:t>
      </w:r>
      <w:r w:rsidR="008C2A01">
        <w:rPr>
          <w:rFonts w:ascii="Arial" w:hAnsi="Arial" w:cs="Arial"/>
        </w:rPr>
        <w:t>. *</w:t>
      </w:r>
    </w:p>
    <w:p w:rsidRPr="00747011" w:rsidR="00747011" w:rsidP="00747011" w:rsidRDefault="00747011" w14:paraId="1468140C" w14:textId="77777777">
      <w:pPr>
        <w:tabs>
          <w:tab w:val="left" w:pos="3402"/>
          <w:tab w:val="left" w:pos="6237"/>
          <w:tab w:val="left" w:pos="9072"/>
        </w:tabs>
        <w:spacing w:before="240"/>
        <w:jc w:val="both"/>
        <w:rPr>
          <w:rFonts w:ascii="Arial" w:hAnsi="Arial" w:cs="Arial"/>
        </w:rPr>
      </w:pPr>
      <w:r w:rsidRPr="00747011">
        <w:rPr>
          <w:rFonts w:ascii="Arial" w:hAnsi="Arial" w:cs="Arial"/>
        </w:rPr>
        <w:t xml:space="preserve">*cocher les cases pour indiquer votre accord. </w:t>
      </w:r>
    </w:p>
    <w:p w:rsidRPr="00747011" w:rsidR="00747011" w:rsidP="00747011" w:rsidRDefault="00747011" w14:paraId="77D5DE48" w14:textId="77777777">
      <w:pPr>
        <w:tabs>
          <w:tab w:val="left" w:pos="3402"/>
          <w:tab w:val="left" w:pos="6237"/>
          <w:tab w:val="left" w:pos="9072"/>
        </w:tabs>
        <w:spacing w:before="240"/>
        <w:jc w:val="both"/>
        <w:rPr>
          <w:rFonts w:ascii="Arial" w:hAnsi="Arial" w:cs="Arial"/>
        </w:rPr>
      </w:pPr>
      <w:r w:rsidRPr="00747011">
        <w:rPr>
          <w:rFonts w:ascii="Arial" w:hAnsi="Arial" w:cs="Arial"/>
        </w:rPr>
        <w:t xml:space="preserve">Toute case non cochée fera l’objet d’un courrier justificatif à annexer au CRT. </w:t>
      </w:r>
    </w:p>
    <w:p w:rsidRPr="00747011" w:rsidR="00747011" w:rsidP="00747011" w:rsidRDefault="00747011" w14:paraId="62BD6CC3" w14:textId="77777777">
      <w:pPr>
        <w:tabs>
          <w:tab w:val="left" w:pos="3402"/>
          <w:tab w:val="left" w:pos="6237"/>
          <w:tab w:val="left" w:pos="9072"/>
        </w:tabs>
        <w:spacing w:before="240"/>
        <w:jc w:val="both"/>
        <w:rPr>
          <w:rFonts w:ascii="Arial" w:hAnsi="Arial" w:cs="Arial"/>
        </w:rPr>
      </w:pPr>
    </w:p>
    <w:p w:rsidR="002B35FA" w:rsidP="00747011" w:rsidRDefault="002B35FA" w14:paraId="18025161" w14:textId="77777777">
      <w:pPr>
        <w:tabs>
          <w:tab w:val="left" w:pos="3402"/>
          <w:tab w:val="left" w:pos="6237"/>
          <w:tab w:val="left" w:pos="9072"/>
        </w:tabs>
        <w:spacing w:before="240"/>
        <w:jc w:val="both"/>
        <w:rPr>
          <w:rFonts w:ascii="Arial" w:hAnsi="Arial" w:cs="Arial"/>
        </w:rPr>
      </w:pPr>
    </w:p>
    <w:p w:rsidRPr="00747011" w:rsidR="002B35FA" w:rsidP="00747011" w:rsidRDefault="002B35FA" w14:paraId="2BF8B63B" w14:textId="77777777">
      <w:pPr>
        <w:tabs>
          <w:tab w:val="left" w:pos="3402"/>
          <w:tab w:val="left" w:pos="6237"/>
          <w:tab w:val="left" w:pos="9072"/>
        </w:tabs>
        <w:spacing w:before="240"/>
        <w:jc w:val="both"/>
        <w:rPr>
          <w:rFonts w:ascii="Arial" w:hAnsi="Arial" w:cs="Arial"/>
        </w:rPr>
      </w:pPr>
    </w:p>
    <w:p w:rsidRPr="00747011" w:rsidR="00747011" w:rsidP="00747011" w:rsidRDefault="00747011" w14:paraId="7F73AD8D" w14:textId="77777777">
      <w:pPr>
        <w:tabs>
          <w:tab w:val="left" w:pos="3402"/>
          <w:tab w:val="left" w:pos="6237"/>
          <w:tab w:val="left" w:pos="9072"/>
        </w:tabs>
        <w:spacing w:before="240"/>
        <w:jc w:val="both"/>
        <w:rPr>
          <w:rFonts w:ascii="Arial" w:hAnsi="Arial" w:cs="Arial"/>
        </w:rPr>
      </w:pPr>
      <w:r w:rsidRPr="00747011">
        <w:rPr>
          <w:rFonts w:ascii="Arial" w:hAnsi="Arial" w:cs="Arial"/>
        </w:rPr>
        <w:tab/>
      </w:r>
      <w:r w:rsidRPr="00747011">
        <w:rPr>
          <w:rFonts w:ascii="Arial" w:hAnsi="Arial" w:cs="Arial"/>
        </w:rPr>
        <w:t xml:space="preserve">Le candidat </w:t>
      </w:r>
    </w:p>
    <w:p w:rsidR="00011EB6" w:rsidP="00747011" w:rsidRDefault="00747011" w14:paraId="13D5FC4D" w14:textId="77777777">
      <w:pPr>
        <w:tabs>
          <w:tab w:val="left" w:pos="3402"/>
          <w:tab w:val="left" w:pos="6237"/>
          <w:tab w:val="left" w:pos="9072"/>
        </w:tabs>
        <w:spacing w:before="240"/>
        <w:jc w:val="both"/>
        <w:rPr>
          <w:rFonts w:ascii="Arial" w:hAnsi="Arial" w:cs="Arial"/>
        </w:rPr>
      </w:pPr>
      <w:r w:rsidRPr="00747011">
        <w:rPr>
          <w:rFonts w:ascii="Arial" w:hAnsi="Arial" w:cs="Arial"/>
        </w:rPr>
        <w:tab/>
      </w:r>
      <w:r w:rsidRPr="00747011">
        <w:rPr>
          <w:rFonts w:ascii="Arial" w:hAnsi="Arial" w:cs="Arial"/>
        </w:rPr>
        <w:t>(</w:t>
      </w:r>
      <w:r w:rsidRPr="00747011" w:rsidR="002B35FA">
        <w:rPr>
          <w:rFonts w:ascii="Arial" w:hAnsi="Arial" w:cs="Arial"/>
        </w:rPr>
        <w:t>Représentant</w:t>
      </w:r>
      <w:r w:rsidRPr="00747011">
        <w:rPr>
          <w:rFonts w:ascii="Arial" w:hAnsi="Arial" w:cs="Arial"/>
        </w:rPr>
        <w:t xml:space="preserve"> habilité à signer le marché)</w:t>
      </w:r>
    </w:p>
    <w:p w:rsidR="00011EB6" w:rsidP="00B82507" w:rsidRDefault="00011EB6" w14:paraId="133CD60A" w14:textId="77777777">
      <w:pPr>
        <w:tabs>
          <w:tab w:val="left" w:pos="3402"/>
          <w:tab w:val="left" w:pos="6237"/>
          <w:tab w:val="left" w:pos="9072"/>
        </w:tabs>
        <w:spacing w:before="240"/>
        <w:jc w:val="both"/>
        <w:rPr>
          <w:rFonts w:ascii="Arial" w:hAnsi="Arial" w:cs="Arial"/>
        </w:rPr>
      </w:pPr>
    </w:p>
    <w:p w:rsidRPr="00CC25E2" w:rsidR="00B82507" w:rsidP="00B82507" w:rsidRDefault="00B82507" w14:paraId="1FEBFCBA" w14:textId="77777777">
      <w:pPr>
        <w:tabs>
          <w:tab w:val="left" w:pos="3402"/>
          <w:tab w:val="left" w:pos="6237"/>
          <w:tab w:val="left" w:pos="9072"/>
        </w:tabs>
        <w:spacing w:before="240"/>
        <w:jc w:val="both"/>
        <w:rPr>
          <w:rFonts w:ascii="Arial" w:hAnsi="Arial" w:cs="Arial"/>
        </w:rPr>
      </w:pPr>
      <w:r w:rsidRPr="00CC25E2">
        <w:rPr>
          <w:rFonts w:ascii="Arial" w:hAnsi="Arial" w:cs="Arial"/>
        </w:rPr>
        <w:tab/>
      </w:r>
      <w:r w:rsidRPr="00CC25E2">
        <w:rPr>
          <w:rFonts w:ascii="Arial" w:hAnsi="Arial" w:cs="Arial"/>
        </w:rPr>
        <w:t xml:space="preserve">A                     </w:t>
      </w:r>
      <w:r w:rsidRPr="00CC25E2">
        <w:rPr>
          <w:rFonts w:ascii="Arial" w:hAnsi="Arial" w:cs="Arial"/>
        </w:rPr>
        <w:tab/>
      </w:r>
      <w:r w:rsidRPr="00CC25E2">
        <w:rPr>
          <w:rFonts w:ascii="Arial" w:hAnsi="Arial" w:cs="Arial"/>
        </w:rPr>
        <w:t xml:space="preserve">, le               </w:t>
      </w:r>
      <w:r w:rsidRPr="00CC25E2">
        <w:rPr>
          <w:rFonts w:ascii="Arial" w:hAnsi="Arial" w:cs="Arial"/>
        </w:rPr>
        <w:tab/>
      </w:r>
    </w:p>
    <w:p w:rsidRPr="00CC25E2" w:rsidR="00B82507" w:rsidP="00B82507" w:rsidRDefault="00B82507" w14:paraId="3B4B1CCC" w14:textId="77777777">
      <w:pPr>
        <w:tabs>
          <w:tab w:val="left" w:pos="6237"/>
        </w:tabs>
        <w:spacing w:before="120"/>
        <w:rPr>
          <w:rFonts w:ascii="Arial" w:hAnsi="Arial" w:cs="Arial"/>
          <w:i/>
          <w:sz w:val="16"/>
        </w:rPr>
      </w:pPr>
      <w:r w:rsidRPr="00CC25E2">
        <w:rPr>
          <w:rFonts w:ascii="Arial" w:hAnsi="Arial" w:cs="Arial"/>
        </w:rPr>
        <w:tab/>
      </w:r>
      <w:r w:rsidRPr="00CC25E2">
        <w:rPr>
          <w:rFonts w:ascii="Arial" w:hAnsi="Arial" w:cs="Arial"/>
        </w:rPr>
        <w:t xml:space="preserve">Le </w:t>
      </w:r>
      <w:r w:rsidR="00514DCC">
        <w:rPr>
          <w:rFonts w:ascii="Arial" w:hAnsi="Arial" w:cs="Arial"/>
        </w:rPr>
        <w:t>candidat</w:t>
      </w:r>
      <w:r w:rsidRPr="00CC25E2">
        <w:rPr>
          <w:rFonts w:ascii="Arial" w:hAnsi="Arial" w:cs="Arial"/>
        </w:rPr>
        <w:t xml:space="preserve"> </w:t>
      </w:r>
      <w:r w:rsidRPr="00CC25E2">
        <w:rPr>
          <w:rFonts w:ascii="Arial" w:hAnsi="Arial" w:cs="Arial"/>
        </w:rPr>
        <w:br/>
      </w:r>
      <w:r w:rsidRPr="00CC25E2">
        <w:rPr>
          <w:rFonts w:ascii="Arial" w:hAnsi="Arial" w:cs="Arial"/>
        </w:rPr>
        <w:tab/>
      </w:r>
      <w:r w:rsidRPr="00CC25E2">
        <w:rPr>
          <w:rFonts w:ascii="Arial" w:hAnsi="Arial" w:cs="Arial"/>
          <w:i/>
          <w:sz w:val="16"/>
        </w:rPr>
        <w:t xml:space="preserve">(représentant habilité pour signer </w:t>
      </w:r>
      <w:r w:rsidR="003A4A4A">
        <w:rPr>
          <w:rFonts w:ascii="Arial" w:hAnsi="Arial" w:cs="Arial"/>
          <w:i/>
          <w:sz w:val="16"/>
        </w:rPr>
        <w:t>l’accord cadre</w:t>
      </w:r>
      <w:r w:rsidRPr="00CC25E2">
        <w:rPr>
          <w:rFonts w:ascii="Arial" w:hAnsi="Arial" w:cs="Arial"/>
          <w:i/>
          <w:sz w:val="16"/>
        </w:rPr>
        <w:t>)</w:t>
      </w:r>
    </w:p>
    <w:sectPr w:rsidRPr="00CC25E2" w:rsidR="00B82507" w:rsidSect="00D511DE">
      <w:headerReference w:type="default" r:id="rId12"/>
      <w:footerReference w:type="default" r:id="rId13"/>
      <w:footnotePr>
        <w:numRestart w:val="eachPage"/>
      </w:footnotePr>
      <w:pgSz w:w="11907" w:h="16840" w:orient="portrait" w:code="9"/>
      <w:pgMar w:top="567" w:right="851" w:bottom="567" w:left="851" w:header="454" w:footer="680" w:gutter="0"/>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698" w:rsidRDefault="00305698" w14:paraId="312D8C20" w14:textId="77777777">
      <w:r>
        <w:separator/>
      </w:r>
    </w:p>
  </w:endnote>
  <w:endnote w:type="continuationSeparator" w:id="0">
    <w:p w:rsidR="00305698" w:rsidRDefault="00305698" w14:paraId="3CBD8B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altName w:val="Arial"/>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20" w:type="dxa"/>
      <w:tblInd w:w="57" w:type="dxa"/>
      <w:tblBorders>
        <w:top w:val="single" w:color="0000FF" w:sz="18" w:space="0"/>
        <w:left w:val="single" w:color="0000FF" w:sz="18" w:space="0"/>
        <w:bottom w:val="single" w:color="0000FF" w:sz="18" w:space="0"/>
        <w:right w:val="single" w:color="0000FF" w:sz="18" w:space="0"/>
        <w:insideH w:val="single" w:color="0000FF" w:sz="18" w:space="0"/>
        <w:insideV w:val="single" w:color="0000FF" w:sz="18" w:space="0"/>
      </w:tblBorders>
      <w:tblLayout w:type="fixed"/>
      <w:tblCellMar>
        <w:left w:w="71" w:type="dxa"/>
        <w:right w:w="71" w:type="dxa"/>
      </w:tblCellMar>
      <w:tblLook w:val="0000" w:firstRow="0" w:lastRow="0" w:firstColumn="0" w:lastColumn="0" w:noHBand="0" w:noVBand="0"/>
    </w:tblPr>
    <w:tblGrid>
      <w:gridCol w:w="5401"/>
      <w:gridCol w:w="1276"/>
      <w:gridCol w:w="850"/>
      <w:gridCol w:w="851"/>
      <w:gridCol w:w="567"/>
      <w:gridCol w:w="850"/>
      <w:gridCol w:w="425"/>
    </w:tblGrid>
    <w:tr w:rsidRPr="00087BF8" w:rsidR="00305698" w:rsidTr="7E028EE3" w14:paraId="1D0B00C9" w14:textId="77777777">
      <w:trPr>
        <w:trHeight w:val="284" w:hRule="exact"/>
      </w:trPr>
      <w:tc>
        <w:tcPr>
          <w:tcW w:w="5401" w:type="dxa"/>
          <w:tcBorders>
            <w:top w:val="single" w:color="009B37" w:sz="18" w:space="0"/>
            <w:left w:val="single" w:color="009B37" w:sz="18" w:space="0"/>
            <w:bottom w:val="single" w:color="009B37" w:sz="18" w:space="0"/>
            <w:right w:val="single" w:color="009B37" w:sz="18" w:space="0"/>
          </w:tcBorders>
          <w:shd w:val="clear" w:color="auto" w:fill="auto"/>
        </w:tcPr>
        <w:p w:rsidRPr="003E4DB5" w:rsidR="00305698" w:rsidP="003A4A4A" w:rsidRDefault="00305698" w14:paraId="2E0FCD7D" w14:textId="77777777">
          <w:pPr>
            <w:rPr>
              <w:rFonts w:ascii="Arial" w:hAnsi="Arial" w:cs="Arial"/>
              <w:b/>
              <w:color w:val="FFFFFF"/>
            </w:rPr>
          </w:pPr>
          <w:r w:rsidRPr="003E4DB5">
            <w:rPr>
              <w:rFonts w:ascii="Arial" w:hAnsi="Arial" w:cs="Arial"/>
              <w:b/>
              <w:color w:val="FFFFFF"/>
            </w:rPr>
            <w:t xml:space="preserve">Cadre de réponse technique </w:t>
          </w:r>
          <w:r>
            <w:rPr>
              <w:rFonts w:ascii="Arial" w:hAnsi="Arial" w:cs="Arial"/>
              <w:b/>
              <w:color w:val="FFFFFF"/>
            </w:rPr>
            <w:t>de l’accord cadre</w:t>
          </w:r>
        </w:p>
      </w:tc>
      <w:tc>
        <w:tcPr>
          <w:tcW w:w="1276" w:type="dxa"/>
          <w:tcBorders>
            <w:top w:val="single" w:color="009B37" w:sz="18" w:space="0"/>
            <w:left w:val="single" w:color="009B37" w:sz="18" w:space="0"/>
            <w:bottom w:val="single" w:color="009B37" w:sz="18" w:space="0"/>
            <w:right w:val="single" w:color="009B37" w:sz="18" w:space="0"/>
          </w:tcBorders>
          <w:shd w:val="clear" w:color="auto" w:fill="auto"/>
        </w:tcPr>
        <w:p w:rsidRPr="003E4DB5" w:rsidR="00305698" w:rsidP="26118768" w:rsidRDefault="00305698" w14:paraId="5D132280" w14:textId="6C2C5E3A">
          <w:pPr>
            <w:jc w:val="center"/>
            <w:rPr>
              <w:rFonts w:ascii="Arial" w:hAnsi="Arial"/>
              <w:b/>
              <w:bCs/>
            </w:rPr>
          </w:pPr>
          <w:r>
            <w:rPr>
              <w:rFonts w:ascii="Arial" w:hAnsi="Arial"/>
              <w:b/>
              <w:bCs/>
              <w:spacing w:val="-10"/>
            </w:rPr>
            <w:t>2025020</w:t>
          </w:r>
        </w:p>
        <w:p w:rsidRPr="003E4DB5" w:rsidR="00305698" w:rsidP="26118768" w:rsidRDefault="00305698" w14:paraId="2F4AF90C" w14:textId="51DC30BE">
          <w:pPr>
            <w:jc w:val="center"/>
            <w:rPr>
              <w:rFonts w:ascii="Arial" w:hAnsi="Arial"/>
              <w:b/>
              <w:bCs/>
              <w:spacing w:val="-10"/>
            </w:rPr>
          </w:pPr>
        </w:p>
      </w:tc>
      <w:tc>
        <w:tcPr>
          <w:tcW w:w="850" w:type="dxa"/>
          <w:tcBorders>
            <w:top w:val="single" w:color="009B37" w:sz="18" w:space="0"/>
            <w:left w:val="single" w:color="009B37" w:sz="18" w:space="0"/>
            <w:bottom w:val="single" w:color="009B37" w:sz="18" w:space="0"/>
            <w:right w:val="single" w:color="009B37" w:sz="18" w:space="0"/>
          </w:tcBorders>
          <w:shd w:val="clear" w:color="auto" w:fill="auto"/>
        </w:tcPr>
        <w:p w:rsidRPr="00087BF8" w:rsidR="00305698" w:rsidP="00F87A7B" w:rsidRDefault="00305698" w14:paraId="6A410385" w14:textId="77777777">
          <w:pPr>
            <w:jc w:val="right"/>
            <w:rPr>
              <w:rFonts w:ascii="Arial" w:hAnsi="Arial"/>
              <w:b/>
              <w:color w:val="FFFFFF"/>
            </w:rPr>
          </w:pPr>
          <w:r w:rsidRPr="00087BF8">
            <w:rPr>
              <w:rFonts w:ascii="Arial" w:hAnsi="Arial"/>
              <w:b/>
              <w:color w:val="FFFFFF"/>
            </w:rPr>
            <w:t xml:space="preserve">page :     </w:t>
          </w:r>
        </w:p>
      </w:tc>
      <w:tc>
        <w:tcPr>
          <w:tcW w:w="851" w:type="dxa"/>
          <w:tcBorders>
            <w:top w:val="single" w:color="009B37" w:sz="18" w:space="0"/>
            <w:left w:val="single" w:color="009B37" w:sz="18" w:space="0"/>
            <w:bottom w:val="single" w:color="009B37" w:sz="18" w:space="0"/>
            <w:right w:val="single" w:color="009B37" w:sz="18" w:space="0"/>
          </w:tcBorders>
          <w:shd w:val="clear" w:color="auto" w:fill="auto"/>
        </w:tcPr>
        <w:p w:rsidRPr="001566F5" w:rsidR="00305698" w:rsidP="00F87A7B" w:rsidRDefault="00305698" w14:paraId="5B30EE11" w14:textId="38DB6479">
          <w:pPr>
            <w:jc w:val="center"/>
            <w:rPr>
              <w:bCs/>
            </w:rPr>
          </w:pPr>
          <w:r w:rsidRPr="001566F5">
            <w:rPr>
              <w:rStyle w:val="Numrodepage"/>
              <w:bCs/>
            </w:rPr>
            <w:fldChar w:fldCharType="begin"/>
          </w:r>
          <w:r w:rsidRPr="001566F5">
            <w:rPr>
              <w:rStyle w:val="Numrodepage"/>
              <w:bCs/>
            </w:rPr>
            <w:instrText xml:space="preserve"> PAGE </w:instrText>
          </w:r>
          <w:r w:rsidRPr="001566F5">
            <w:rPr>
              <w:rStyle w:val="Numrodepage"/>
              <w:bCs/>
            </w:rPr>
            <w:fldChar w:fldCharType="separate"/>
          </w:r>
          <w:r w:rsidR="00FC2800">
            <w:rPr>
              <w:rStyle w:val="Numrodepage"/>
              <w:bCs/>
              <w:noProof/>
            </w:rPr>
            <w:t>2</w:t>
          </w:r>
          <w:r w:rsidRPr="001566F5">
            <w:rPr>
              <w:rStyle w:val="Numrodepage"/>
              <w:bCs/>
            </w:rPr>
            <w:fldChar w:fldCharType="end"/>
          </w:r>
        </w:p>
      </w:tc>
      <w:tc>
        <w:tcPr>
          <w:tcW w:w="567" w:type="dxa"/>
          <w:tcBorders>
            <w:top w:val="single" w:color="009B37" w:sz="18" w:space="0"/>
            <w:left w:val="single" w:color="009B37" w:sz="18" w:space="0"/>
            <w:bottom w:val="single" w:color="009B37" w:sz="18" w:space="0"/>
            <w:right w:val="single" w:color="009B37" w:sz="18" w:space="0"/>
          </w:tcBorders>
          <w:shd w:val="clear" w:color="auto" w:fill="auto"/>
        </w:tcPr>
        <w:p w:rsidRPr="001566F5" w:rsidR="00305698" w:rsidP="00F87A7B" w:rsidRDefault="00305698" w14:paraId="7F29D977" w14:textId="77777777">
          <w:pPr>
            <w:jc w:val="center"/>
            <w:rPr>
              <w:rFonts w:ascii="Arial" w:hAnsi="Arial"/>
              <w:color w:val="FFFFFF"/>
            </w:rPr>
          </w:pPr>
          <w:r w:rsidRPr="001566F5">
            <w:rPr>
              <w:rFonts w:ascii="Arial" w:hAnsi="Arial"/>
              <w:color w:val="FFFFFF"/>
            </w:rPr>
            <w:t>/</w:t>
          </w:r>
        </w:p>
      </w:tc>
      <w:tc>
        <w:tcPr>
          <w:tcW w:w="850" w:type="dxa"/>
          <w:tcBorders>
            <w:top w:val="single" w:color="009B37" w:sz="18" w:space="0"/>
            <w:left w:val="single" w:color="009B37" w:sz="18" w:space="0"/>
            <w:bottom w:val="single" w:color="009B37" w:sz="18" w:space="0"/>
            <w:right w:val="single" w:color="009B37" w:sz="18" w:space="0"/>
          </w:tcBorders>
          <w:shd w:val="clear" w:color="auto" w:fill="auto"/>
        </w:tcPr>
        <w:p w:rsidRPr="00BB4A78" w:rsidR="00305698" w:rsidP="00BB4A78" w:rsidRDefault="00305698" w14:paraId="03889B87" w14:textId="2DFB0069">
          <w:pPr>
            <w:jc w:val="center"/>
            <w:rPr>
              <w:rStyle w:val="Numrodepage"/>
              <w:noProof/>
            </w:rPr>
          </w:pPr>
          <w:r w:rsidRPr="00BB4A78">
            <w:rPr>
              <w:rStyle w:val="Numrodepage"/>
              <w:noProof/>
            </w:rPr>
            <w:t xml:space="preserve"> </w:t>
          </w:r>
          <w:r w:rsidRPr="00BB4A78">
            <w:rPr>
              <w:rStyle w:val="Numrodepage"/>
              <w:noProof/>
            </w:rPr>
            <w:fldChar w:fldCharType="begin"/>
          </w:r>
          <w:r w:rsidRPr="00BB4A78">
            <w:rPr>
              <w:rStyle w:val="Numrodepage"/>
              <w:noProof/>
            </w:rPr>
            <w:instrText>NUMPAGES  \* Arabic  \* MERGEFORMAT</w:instrText>
          </w:r>
          <w:r w:rsidRPr="00BB4A78">
            <w:rPr>
              <w:rStyle w:val="Numrodepage"/>
              <w:noProof/>
            </w:rPr>
            <w:fldChar w:fldCharType="separate"/>
          </w:r>
          <w:r w:rsidR="00FC2800">
            <w:rPr>
              <w:rStyle w:val="Numrodepage"/>
              <w:noProof/>
            </w:rPr>
            <w:t>6</w:t>
          </w:r>
          <w:r w:rsidRPr="00BB4A78">
            <w:rPr>
              <w:rStyle w:val="Numrodepage"/>
              <w:noProof/>
            </w:rPr>
            <w:fldChar w:fldCharType="end"/>
          </w:r>
        </w:p>
      </w:tc>
      <w:tc>
        <w:tcPr>
          <w:tcW w:w="425" w:type="dxa"/>
          <w:tcBorders>
            <w:top w:val="single" w:color="009B37" w:sz="18" w:space="0"/>
            <w:left w:val="single" w:color="009B37" w:sz="18" w:space="0"/>
            <w:bottom w:val="single" w:color="009B37" w:sz="18" w:space="0"/>
            <w:right w:val="single" w:color="009B37" w:sz="18" w:space="0"/>
          </w:tcBorders>
          <w:shd w:val="clear" w:color="auto" w:fill="auto"/>
        </w:tcPr>
        <w:p w:rsidRPr="001566F5" w:rsidR="00305698" w:rsidP="00F87A7B" w:rsidRDefault="00305698" w14:paraId="2AC32FBC" w14:textId="77777777">
          <w:pPr>
            <w:rPr>
              <w:rFonts w:ascii="Arial" w:hAnsi="Arial"/>
            </w:rPr>
          </w:pPr>
        </w:p>
      </w:tc>
    </w:tr>
  </w:tbl>
  <w:p w:rsidRPr="004C4D0C" w:rsidR="00305698" w:rsidP="001756D8" w:rsidRDefault="00305698" w14:paraId="4A29EF6B"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698" w:rsidRDefault="00305698" w14:paraId="180F7B27" w14:textId="77777777">
      <w:r>
        <w:separator/>
      </w:r>
    </w:p>
  </w:footnote>
  <w:footnote w:type="continuationSeparator" w:id="0">
    <w:p w:rsidR="00305698" w:rsidRDefault="00305698" w14:paraId="4B51DC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00"/>
      <w:gridCol w:w="3400"/>
      <w:gridCol w:w="3400"/>
    </w:tblGrid>
    <w:tr w:rsidR="00305698" w:rsidTr="26118768" w14:paraId="53124001" w14:textId="77777777">
      <w:trPr>
        <w:trHeight w:val="300"/>
      </w:trPr>
      <w:tc>
        <w:tcPr>
          <w:tcW w:w="3400" w:type="dxa"/>
        </w:tcPr>
        <w:p w:rsidR="00305698" w:rsidP="26118768" w:rsidRDefault="00305698" w14:paraId="7E6E4A2E" w14:textId="2B78F673">
          <w:pPr>
            <w:pStyle w:val="En-tte"/>
            <w:ind w:left="-115"/>
          </w:pPr>
        </w:p>
      </w:tc>
      <w:tc>
        <w:tcPr>
          <w:tcW w:w="3400" w:type="dxa"/>
        </w:tcPr>
        <w:p w:rsidR="00305698" w:rsidP="26118768" w:rsidRDefault="00305698" w14:paraId="59807210" w14:textId="71387B09">
          <w:pPr>
            <w:pStyle w:val="En-tte"/>
            <w:jc w:val="center"/>
          </w:pPr>
        </w:p>
      </w:tc>
      <w:tc>
        <w:tcPr>
          <w:tcW w:w="3400" w:type="dxa"/>
        </w:tcPr>
        <w:p w:rsidR="00305698" w:rsidP="26118768" w:rsidRDefault="00305698" w14:paraId="5750C3A5" w14:textId="05D16F54">
          <w:pPr>
            <w:pStyle w:val="En-tte"/>
            <w:ind w:right="-115"/>
            <w:jc w:val="right"/>
          </w:pPr>
        </w:p>
      </w:tc>
    </w:tr>
  </w:tbl>
  <w:p w:rsidR="00305698" w:rsidP="26118768" w:rsidRDefault="00305698" w14:paraId="306FDF4B" w14:textId="6DC6FEA9">
    <w:pPr>
      <w:pStyle w:val="En-tte"/>
    </w:pPr>
  </w:p>
</w:hdr>
</file>

<file path=word/intelligence2.xml><?xml version="1.0" encoding="utf-8"?>
<int2:intelligence xmlns:int2="http://schemas.microsoft.com/office/intelligence/2020/intelligence">
  <int2:observations>
    <int2:bookmark int2:bookmarkName="_Int_txNDlWMR" int2:invalidationBookmarkName="" int2:hashCode="4AnyJPUuJapa/G" int2:id="TkuxF6pu">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C59E3"/>
    <w:multiLevelType w:val="hybridMultilevel"/>
    <w:tmpl w:val="5D4CB662"/>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B1C73A2"/>
    <w:multiLevelType w:val="hybridMultilevel"/>
    <w:tmpl w:val="DF6A718C"/>
    <w:lvl w:ilvl="0" w:tplc="98FEB4F6">
      <w:start w:val="2"/>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C3465AF"/>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1592272B"/>
    <w:multiLevelType w:val="hybridMultilevel"/>
    <w:tmpl w:val="8346ABAE"/>
    <w:lvl w:ilvl="0" w:tplc="040C0001">
      <w:start w:val="1"/>
      <w:numFmt w:val="bullet"/>
      <w:lvlText w:val=""/>
      <w:lvlJc w:val="left"/>
      <w:pPr>
        <w:ind w:left="720" w:hanging="360"/>
      </w:pPr>
      <w:rPr>
        <w:rFonts w:hint="default" w:ascii="Symbol" w:hAnsi="Symbol"/>
        <w:sz w:val="20"/>
        <w:szCs w:val="2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22012CB6"/>
    <w:multiLevelType w:val="hybridMultilevel"/>
    <w:tmpl w:val="A83C99E4"/>
    <w:lvl w:ilvl="0" w:tplc="7FEAB44E">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8B574E0"/>
    <w:multiLevelType w:val="multilevel"/>
    <w:tmpl w:val="C44E607A"/>
    <w:lvl w:ilvl="0">
      <w:start w:val="1"/>
      <w:numFmt w:val="bullet"/>
      <w:lvlText w:val=""/>
      <w:lvlJc w:val="left"/>
      <w:pPr>
        <w:tabs>
          <w:tab w:val="num" w:pos="0"/>
        </w:tabs>
        <w:ind w:left="0" w:firstLine="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91F3632"/>
    <w:multiLevelType w:val="hybridMultilevel"/>
    <w:tmpl w:val="8C1449E0"/>
    <w:lvl w:ilvl="0" w:tplc="A0266FF6">
      <w:start w:val="1"/>
      <w:numFmt w:val="decimal"/>
      <w:lvlText w:val="(%1)"/>
      <w:lvlJc w:val="left"/>
      <w:pPr>
        <w:tabs>
          <w:tab w:val="num" w:pos="928"/>
        </w:tabs>
        <w:ind w:left="928" w:hanging="360"/>
      </w:pPr>
      <w:rPr>
        <w:rFonts w:hint="default"/>
        <w:vertAlign w:val="superscript"/>
      </w:r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9"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10" w15:restartNumberingAfterBreak="0">
    <w:nsid w:val="2ECF7869"/>
    <w:multiLevelType w:val="hybridMultilevel"/>
    <w:tmpl w:val="3E84B3B8"/>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FF86B86"/>
    <w:multiLevelType w:val="hybridMultilevel"/>
    <w:tmpl w:val="9572D61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59431E1"/>
    <w:multiLevelType w:val="hybridMultilevel"/>
    <w:tmpl w:val="5B54FEF4"/>
    <w:lvl w:ilvl="0" w:tplc="D090A33A">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36C733F5"/>
    <w:multiLevelType w:val="multilevel"/>
    <w:tmpl w:val="FE4A1760"/>
    <w:lvl w:ilvl="0">
      <w:start w:val="4"/>
      <w:numFmt w:val="decimal"/>
      <w:lvlText w:val="%1"/>
      <w:lvlJc w:val="left"/>
      <w:pPr>
        <w:tabs>
          <w:tab w:val="num" w:pos="420"/>
        </w:tabs>
        <w:ind w:left="420" w:hanging="420"/>
      </w:pPr>
      <w:rPr>
        <w:rFonts w:hint="default"/>
        <w:b/>
      </w:rPr>
    </w:lvl>
    <w:lvl w:ilvl="1">
      <w:start w:val="6"/>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3802699A"/>
    <w:multiLevelType w:val="singleLevel"/>
    <w:tmpl w:val="8C6C91D2"/>
    <w:lvl w:ilvl="0">
      <w:numFmt w:val="bullet"/>
      <w:lvlText w:val="-"/>
      <w:lvlJc w:val="left"/>
      <w:pPr>
        <w:tabs>
          <w:tab w:val="num" w:pos="360"/>
        </w:tabs>
        <w:ind w:left="360" w:hanging="360"/>
      </w:pPr>
    </w:lvl>
  </w:abstractNum>
  <w:abstractNum w:abstractNumId="15" w15:restartNumberingAfterBreak="0">
    <w:nsid w:val="3AD24BAA"/>
    <w:multiLevelType w:val="hybridMultilevel"/>
    <w:tmpl w:val="E5604EF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403D1817"/>
    <w:multiLevelType w:val="hybridMultilevel"/>
    <w:tmpl w:val="BEC0418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42AC0812"/>
    <w:multiLevelType w:val="hybridMultilevel"/>
    <w:tmpl w:val="268E9948"/>
    <w:lvl w:ilvl="0" w:tplc="B71C2E6A">
      <w:start w:val="1"/>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2E500F7"/>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9" w15:restartNumberingAfterBreak="0">
    <w:nsid w:val="46E80300"/>
    <w:multiLevelType w:val="singleLevel"/>
    <w:tmpl w:val="431E308A"/>
    <w:lvl w:ilvl="0">
      <w:start w:val="1"/>
      <w:numFmt w:val="bullet"/>
      <w:lvlText w:val=""/>
      <w:lvlJc w:val="left"/>
      <w:pPr>
        <w:tabs>
          <w:tab w:val="num" w:pos="360"/>
        </w:tabs>
        <w:ind w:left="227" w:hanging="227"/>
      </w:pPr>
      <w:rPr>
        <w:rFonts w:hint="default" w:ascii="Symbol" w:hAnsi="Symbol"/>
      </w:rPr>
    </w:lvl>
  </w:abstractNum>
  <w:abstractNum w:abstractNumId="20" w15:restartNumberingAfterBreak="0">
    <w:nsid w:val="47D03D65"/>
    <w:multiLevelType w:val="hybridMultilevel"/>
    <w:tmpl w:val="3D72CBD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47D44205"/>
    <w:multiLevelType w:val="hybridMultilevel"/>
    <w:tmpl w:val="E71E30E4"/>
    <w:lvl w:ilvl="0" w:tplc="3E5E067A">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51E17964"/>
    <w:multiLevelType w:val="hybridMultilevel"/>
    <w:tmpl w:val="A0848130"/>
    <w:lvl w:ilvl="0" w:tplc="2B5CC04C">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53C61801"/>
    <w:multiLevelType w:val="singleLevel"/>
    <w:tmpl w:val="44CA9040"/>
    <w:lvl w:ilvl="0">
      <w:numFmt w:val="bullet"/>
      <w:lvlText w:val="-"/>
      <w:lvlJc w:val="left"/>
      <w:pPr>
        <w:tabs>
          <w:tab w:val="num" w:pos="360"/>
        </w:tabs>
        <w:ind w:left="360" w:hanging="360"/>
      </w:pPr>
      <w:rPr>
        <w:rFonts w:hint="default" w:ascii="Arial" w:hAnsi="Arial"/>
      </w:rPr>
    </w:lvl>
  </w:abstractNum>
  <w:abstractNum w:abstractNumId="24" w15:restartNumberingAfterBreak="0">
    <w:nsid w:val="5B1C0D13"/>
    <w:multiLevelType w:val="hybridMultilevel"/>
    <w:tmpl w:val="7B3E6E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5C56074B"/>
    <w:multiLevelType w:val="hybridMultilevel"/>
    <w:tmpl w:val="D4DC921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5DC75B6B"/>
    <w:multiLevelType w:val="hybridMultilevel"/>
    <w:tmpl w:val="D902D29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645141A1"/>
    <w:multiLevelType w:val="hybridMultilevel"/>
    <w:tmpl w:val="E400551E"/>
    <w:lvl w:ilvl="0" w:tplc="F81AA35C">
      <w:numFmt w:val="bullet"/>
      <w:lvlText w:val="-"/>
      <w:lvlJc w:val="left"/>
      <w:pPr>
        <w:tabs>
          <w:tab w:val="num" w:pos="1065"/>
        </w:tabs>
        <w:ind w:left="1065" w:hanging="360"/>
      </w:pPr>
      <w:rPr>
        <w:rFonts w:hint="default" w:ascii="Arial" w:hAnsi="Arial" w:eastAsia="Times New Roman" w:cs="Arial"/>
        <w:b w:val="0"/>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5500ABB"/>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29" w15:restartNumberingAfterBreak="0">
    <w:nsid w:val="6ED068F4"/>
    <w:multiLevelType w:val="singleLevel"/>
    <w:tmpl w:val="F85EF4F4"/>
    <w:lvl w:ilvl="0">
      <w:numFmt w:val="bullet"/>
      <w:lvlText w:val="-"/>
      <w:lvlJc w:val="left"/>
      <w:pPr>
        <w:tabs>
          <w:tab w:val="num" w:pos="360"/>
        </w:tabs>
        <w:ind w:left="360" w:hanging="360"/>
      </w:pPr>
      <w:rPr>
        <w:rFonts w:hint="default" w:ascii="Times New Roman" w:hAnsi="Times New Roman"/>
      </w:rPr>
    </w:lvl>
  </w:abstractNum>
  <w:abstractNum w:abstractNumId="30" w15:restartNumberingAfterBreak="0">
    <w:nsid w:val="757548C6"/>
    <w:multiLevelType w:val="singleLevel"/>
    <w:tmpl w:val="3398D2D4"/>
    <w:lvl w:ilvl="0">
      <w:numFmt w:val="bullet"/>
      <w:lvlText w:val="-"/>
      <w:lvlJc w:val="left"/>
      <w:pPr>
        <w:tabs>
          <w:tab w:val="num" w:pos="360"/>
        </w:tabs>
        <w:ind w:left="360" w:hanging="360"/>
      </w:pPr>
      <w:rPr>
        <w:rFonts w:hint="default"/>
      </w:rPr>
    </w:lvl>
  </w:abstractNum>
  <w:abstractNum w:abstractNumId="31" w15:restartNumberingAfterBreak="0">
    <w:nsid w:val="77AE1F7D"/>
    <w:multiLevelType w:val="hybridMultilevel"/>
    <w:tmpl w:val="8ADE05AE"/>
    <w:lvl w:ilvl="0" w:tplc="CE344D2A">
      <w:start w:val="1"/>
      <w:numFmt w:val="bullet"/>
      <w:lvlText w:val=""/>
      <w:lvlJc w:val="left"/>
      <w:pPr>
        <w:tabs>
          <w:tab w:val="num" w:pos="0"/>
        </w:tabs>
        <w:ind w:left="284" w:hanging="284"/>
      </w:pPr>
      <w:rPr>
        <w:rFonts w:hint="default" w:ascii="Wingdings" w:hAnsi="Wingdings"/>
        <w:color w:val="auto"/>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B7872BF"/>
    <w:multiLevelType w:val="hybridMultilevel"/>
    <w:tmpl w:val="DF96FA1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7D03406C"/>
    <w:multiLevelType w:val="hybridMultilevel"/>
    <w:tmpl w:val="C44E607A"/>
    <w:lvl w:ilvl="0" w:tplc="92F40E6A">
      <w:start w:val="1"/>
      <w:numFmt w:val="bullet"/>
      <w:lvlText w:val=""/>
      <w:lvlJc w:val="left"/>
      <w:pPr>
        <w:tabs>
          <w:tab w:val="num" w:pos="0"/>
        </w:tabs>
        <w:ind w:left="0" w:firstLine="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num w:numId="1">
    <w:abstractNumId w:val="9"/>
  </w:num>
  <w:num w:numId="2">
    <w:abstractNumId w:val="4"/>
  </w:num>
  <w:num w:numId="3">
    <w:abstractNumId w:val="23"/>
  </w:num>
  <w:num w:numId="4">
    <w:abstractNumId w:val="29"/>
  </w:num>
  <w:num w:numId="5">
    <w:abstractNumId w:val="28"/>
  </w:num>
  <w:num w:numId="6">
    <w:abstractNumId w:val="3"/>
  </w:num>
  <w:num w:numId="7">
    <w:abstractNumId w:val="13"/>
  </w:num>
  <w:num w:numId="8">
    <w:abstractNumId w:val="33"/>
  </w:num>
  <w:num w:numId="9">
    <w:abstractNumId w:val="7"/>
  </w:num>
  <w:num w:numId="10">
    <w:abstractNumId w:val="31"/>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4"/>
  </w:num>
  <w:num w:numId="16">
    <w:abstractNumId w:val="8"/>
  </w:num>
  <w:num w:numId="17">
    <w:abstractNumId w:val="19"/>
  </w:num>
  <w:num w:numId="18">
    <w:abstractNumId w:val="32"/>
  </w:num>
  <w:num w:numId="19">
    <w:abstractNumId w:val="27"/>
  </w:num>
  <w:num w:numId="20">
    <w:abstractNumId w:val="1"/>
  </w:num>
  <w:num w:numId="21">
    <w:abstractNumId w:val="25"/>
  </w:num>
  <w:num w:numId="22">
    <w:abstractNumId w:val="18"/>
  </w:num>
  <w:num w:numId="23">
    <w:abstractNumId w:val="5"/>
  </w:num>
  <w:num w:numId="24">
    <w:abstractNumId w:val="0"/>
    <w:lvlOverride w:ilvl="0">
      <w:lvl w:ilvl="0">
        <w:start w:val="1"/>
        <w:numFmt w:val="bullet"/>
        <w:lvlText w:val="-"/>
        <w:legacy w:legacy="1" w:legacySpace="0" w:legacyIndent="283"/>
        <w:lvlJc w:val="left"/>
        <w:pPr>
          <w:ind w:left="283" w:hanging="283"/>
        </w:pPr>
        <w:rPr>
          <w:rFonts w:hint="default" w:ascii="Times New Roman" w:hAnsi="Times New Roman"/>
        </w:rPr>
      </w:lvl>
    </w:lvlOverride>
  </w:num>
  <w:num w:numId="25">
    <w:abstractNumId w:val="10"/>
  </w:num>
  <w:num w:numId="26">
    <w:abstractNumId w:val="11"/>
  </w:num>
  <w:num w:numId="27">
    <w:abstractNumId w:val="20"/>
  </w:num>
  <w:num w:numId="28">
    <w:abstractNumId w:val="24"/>
  </w:num>
  <w:num w:numId="29">
    <w:abstractNumId w:val="15"/>
  </w:num>
  <w:num w:numId="30">
    <w:abstractNumId w:val="6"/>
  </w:num>
  <w:num w:numId="31">
    <w:abstractNumId w:val="2"/>
  </w:num>
  <w:num w:numId="32">
    <w:abstractNumId w:val="17"/>
  </w:num>
  <w:num w:numId="33">
    <w:abstractNumId w:val="12"/>
  </w:num>
  <w:num w:numId="34">
    <w:abstractNumId w:val="22"/>
  </w:num>
  <w:num w:numId="35">
    <w:abstractNumId w:val="2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fr-FR" w:vendorID="64" w:dllVersion="131078"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D90"/>
    <w:rsid w:val="00000E88"/>
    <w:rsid w:val="00000FAD"/>
    <w:rsid w:val="00001FA1"/>
    <w:rsid w:val="00002729"/>
    <w:rsid w:val="000118A4"/>
    <w:rsid w:val="00011EB6"/>
    <w:rsid w:val="000157AC"/>
    <w:rsid w:val="00016E4D"/>
    <w:rsid w:val="00016FF0"/>
    <w:rsid w:val="00020661"/>
    <w:rsid w:val="000208BF"/>
    <w:rsid w:val="0002123C"/>
    <w:rsid w:val="00027A71"/>
    <w:rsid w:val="00033EBE"/>
    <w:rsid w:val="000361E5"/>
    <w:rsid w:val="0003656D"/>
    <w:rsid w:val="00037E94"/>
    <w:rsid w:val="00043543"/>
    <w:rsid w:val="0004455B"/>
    <w:rsid w:val="0004580F"/>
    <w:rsid w:val="00047209"/>
    <w:rsid w:val="00050E14"/>
    <w:rsid w:val="000538E8"/>
    <w:rsid w:val="00054506"/>
    <w:rsid w:val="00055ECD"/>
    <w:rsid w:val="000578F5"/>
    <w:rsid w:val="00061F86"/>
    <w:rsid w:val="00063EA0"/>
    <w:rsid w:val="0006439C"/>
    <w:rsid w:val="00070D29"/>
    <w:rsid w:val="00071B5B"/>
    <w:rsid w:val="00071C0C"/>
    <w:rsid w:val="00073526"/>
    <w:rsid w:val="00082482"/>
    <w:rsid w:val="00085C0F"/>
    <w:rsid w:val="00093104"/>
    <w:rsid w:val="000A0F1A"/>
    <w:rsid w:val="000A1803"/>
    <w:rsid w:val="000A4DA0"/>
    <w:rsid w:val="000A55D1"/>
    <w:rsid w:val="000B30E0"/>
    <w:rsid w:val="000B46BC"/>
    <w:rsid w:val="000B4BB2"/>
    <w:rsid w:val="000B5F73"/>
    <w:rsid w:val="000C3E86"/>
    <w:rsid w:val="000C4E4B"/>
    <w:rsid w:val="000C6F00"/>
    <w:rsid w:val="000C796F"/>
    <w:rsid w:val="000D0414"/>
    <w:rsid w:val="000D0DD4"/>
    <w:rsid w:val="000D377B"/>
    <w:rsid w:val="000D3EBF"/>
    <w:rsid w:val="000D6FBC"/>
    <w:rsid w:val="000E01C7"/>
    <w:rsid w:val="000E02FE"/>
    <w:rsid w:val="000E04A0"/>
    <w:rsid w:val="000E5115"/>
    <w:rsid w:val="000E70C9"/>
    <w:rsid w:val="000F4A1E"/>
    <w:rsid w:val="000F603C"/>
    <w:rsid w:val="00100592"/>
    <w:rsid w:val="00101440"/>
    <w:rsid w:val="001112BD"/>
    <w:rsid w:val="00111F9E"/>
    <w:rsid w:val="00111FC7"/>
    <w:rsid w:val="00112AA8"/>
    <w:rsid w:val="001174EA"/>
    <w:rsid w:val="00122678"/>
    <w:rsid w:val="001237C3"/>
    <w:rsid w:val="00135B2B"/>
    <w:rsid w:val="001405F1"/>
    <w:rsid w:val="00141038"/>
    <w:rsid w:val="00142AE0"/>
    <w:rsid w:val="00147323"/>
    <w:rsid w:val="00151190"/>
    <w:rsid w:val="00151F60"/>
    <w:rsid w:val="00152ADF"/>
    <w:rsid w:val="001534DB"/>
    <w:rsid w:val="00154426"/>
    <w:rsid w:val="00154F33"/>
    <w:rsid w:val="001566F5"/>
    <w:rsid w:val="00160235"/>
    <w:rsid w:val="00160EDF"/>
    <w:rsid w:val="00160F67"/>
    <w:rsid w:val="001614C7"/>
    <w:rsid w:val="0016202F"/>
    <w:rsid w:val="00166E0B"/>
    <w:rsid w:val="00172D20"/>
    <w:rsid w:val="0017374F"/>
    <w:rsid w:val="00174B41"/>
    <w:rsid w:val="001756D8"/>
    <w:rsid w:val="00177F54"/>
    <w:rsid w:val="001817B2"/>
    <w:rsid w:val="00182202"/>
    <w:rsid w:val="00182C8F"/>
    <w:rsid w:val="00185D1E"/>
    <w:rsid w:val="00185DCD"/>
    <w:rsid w:val="001969BD"/>
    <w:rsid w:val="00197C07"/>
    <w:rsid w:val="001A0F7B"/>
    <w:rsid w:val="001A4462"/>
    <w:rsid w:val="001A7119"/>
    <w:rsid w:val="001A7BD1"/>
    <w:rsid w:val="001B0BDA"/>
    <w:rsid w:val="001B3F15"/>
    <w:rsid w:val="001B60FC"/>
    <w:rsid w:val="001B6468"/>
    <w:rsid w:val="001B666E"/>
    <w:rsid w:val="001B6D08"/>
    <w:rsid w:val="001C0894"/>
    <w:rsid w:val="001C4344"/>
    <w:rsid w:val="001C45AB"/>
    <w:rsid w:val="001C4DF2"/>
    <w:rsid w:val="001C5AB1"/>
    <w:rsid w:val="001C62FF"/>
    <w:rsid w:val="001C76B8"/>
    <w:rsid w:val="001D1028"/>
    <w:rsid w:val="001D1E91"/>
    <w:rsid w:val="001D237D"/>
    <w:rsid w:val="001D3A6E"/>
    <w:rsid w:val="001D3F99"/>
    <w:rsid w:val="001D4CD7"/>
    <w:rsid w:val="001D76BD"/>
    <w:rsid w:val="001E1DBA"/>
    <w:rsid w:val="001E5E5F"/>
    <w:rsid w:val="001F3382"/>
    <w:rsid w:val="001F4807"/>
    <w:rsid w:val="001F4D78"/>
    <w:rsid w:val="001F7846"/>
    <w:rsid w:val="00200835"/>
    <w:rsid w:val="0020113C"/>
    <w:rsid w:val="002021A7"/>
    <w:rsid w:val="002021ED"/>
    <w:rsid w:val="002023D8"/>
    <w:rsid w:val="002042AB"/>
    <w:rsid w:val="00205A2A"/>
    <w:rsid w:val="002062DF"/>
    <w:rsid w:val="00206862"/>
    <w:rsid w:val="0021171C"/>
    <w:rsid w:val="00212260"/>
    <w:rsid w:val="00217914"/>
    <w:rsid w:val="00221B89"/>
    <w:rsid w:val="00222488"/>
    <w:rsid w:val="00223FEE"/>
    <w:rsid w:val="0023039C"/>
    <w:rsid w:val="00231D0C"/>
    <w:rsid w:val="00232A83"/>
    <w:rsid w:val="00234882"/>
    <w:rsid w:val="0023681A"/>
    <w:rsid w:val="002402F7"/>
    <w:rsid w:val="00240312"/>
    <w:rsid w:val="00241106"/>
    <w:rsid w:val="00241474"/>
    <w:rsid w:val="002435B7"/>
    <w:rsid w:val="00250880"/>
    <w:rsid w:val="002515F5"/>
    <w:rsid w:val="002517EB"/>
    <w:rsid w:val="00251A65"/>
    <w:rsid w:val="002551A0"/>
    <w:rsid w:val="00257F51"/>
    <w:rsid w:val="00260EE5"/>
    <w:rsid w:val="0026310A"/>
    <w:rsid w:val="00266D8E"/>
    <w:rsid w:val="00273060"/>
    <w:rsid w:val="00277889"/>
    <w:rsid w:val="00280774"/>
    <w:rsid w:val="00280E52"/>
    <w:rsid w:val="0028193F"/>
    <w:rsid w:val="00287578"/>
    <w:rsid w:val="00290A84"/>
    <w:rsid w:val="00290C36"/>
    <w:rsid w:val="002956D8"/>
    <w:rsid w:val="00296380"/>
    <w:rsid w:val="002A59E3"/>
    <w:rsid w:val="002B113C"/>
    <w:rsid w:val="002B35FA"/>
    <w:rsid w:val="002B59C8"/>
    <w:rsid w:val="002B70BA"/>
    <w:rsid w:val="002C08F5"/>
    <w:rsid w:val="002C2CA8"/>
    <w:rsid w:val="002C59DB"/>
    <w:rsid w:val="002D071E"/>
    <w:rsid w:val="002D4E1C"/>
    <w:rsid w:val="002D5CB8"/>
    <w:rsid w:val="002E062E"/>
    <w:rsid w:val="002E1279"/>
    <w:rsid w:val="002E6091"/>
    <w:rsid w:val="002F18B0"/>
    <w:rsid w:val="002F63C4"/>
    <w:rsid w:val="00305698"/>
    <w:rsid w:val="00306B0F"/>
    <w:rsid w:val="0031449F"/>
    <w:rsid w:val="00320C48"/>
    <w:rsid w:val="00324AEE"/>
    <w:rsid w:val="003273D9"/>
    <w:rsid w:val="003328ED"/>
    <w:rsid w:val="00332FED"/>
    <w:rsid w:val="00337529"/>
    <w:rsid w:val="003419F6"/>
    <w:rsid w:val="00341B76"/>
    <w:rsid w:val="003425E4"/>
    <w:rsid w:val="00342B34"/>
    <w:rsid w:val="003455C7"/>
    <w:rsid w:val="00345C1F"/>
    <w:rsid w:val="00350162"/>
    <w:rsid w:val="00353EE7"/>
    <w:rsid w:val="00354F1A"/>
    <w:rsid w:val="003609BC"/>
    <w:rsid w:val="00363560"/>
    <w:rsid w:val="003646F9"/>
    <w:rsid w:val="00364E2B"/>
    <w:rsid w:val="003665D9"/>
    <w:rsid w:val="0036715A"/>
    <w:rsid w:val="00367CC4"/>
    <w:rsid w:val="00371D28"/>
    <w:rsid w:val="003728BC"/>
    <w:rsid w:val="00374D6B"/>
    <w:rsid w:val="00374E6D"/>
    <w:rsid w:val="00374F06"/>
    <w:rsid w:val="003817F4"/>
    <w:rsid w:val="00381C20"/>
    <w:rsid w:val="003822B0"/>
    <w:rsid w:val="00383B97"/>
    <w:rsid w:val="0038599C"/>
    <w:rsid w:val="00391393"/>
    <w:rsid w:val="00396316"/>
    <w:rsid w:val="003966B9"/>
    <w:rsid w:val="0039685B"/>
    <w:rsid w:val="003A4A4A"/>
    <w:rsid w:val="003A5D19"/>
    <w:rsid w:val="003B43D9"/>
    <w:rsid w:val="003C2FD2"/>
    <w:rsid w:val="003C53F4"/>
    <w:rsid w:val="003C55B4"/>
    <w:rsid w:val="003C5BCD"/>
    <w:rsid w:val="003C60A1"/>
    <w:rsid w:val="003C6D35"/>
    <w:rsid w:val="003D268D"/>
    <w:rsid w:val="003D31D4"/>
    <w:rsid w:val="003D32A3"/>
    <w:rsid w:val="003D407D"/>
    <w:rsid w:val="003D5A0A"/>
    <w:rsid w:val="003E0A25"/>
    <w:rsid w:val="003E4DB5"/>
    <w:rsid w:val="003E735B"/>
    <w:rsid w:val="003E7C12"/>
    <w:rsid w:val="003F349F"/>
    <w:rsid w:val="003F3D82"/>
    <w:rsid w:val="003F4C7A"/>
    <w:rsid w:val="003F4C8D"/>
    <w:rsid w:val="003F576E"/>
    <w:rsid w:val="00400EBC"/>
    <w:rsid w:val="00412B5F"/>
    <w:rsid w:val="0041351F"/>
    <w:rsid w:val="00415635"/>
    <w:rsid w:val="004158C6"/>
    <w:rsid w:val="00417086"/>
    <w:rsid w:val="00417FF0"/>
    <w:rsid w:val="00421655"/>
    <w:rsid w:val="00422AC0"/>
    <w:rsid w:val="00425012"/>
    <w:rsid w:val="0042507A"/>
    <w:rsid w:val="004263C3"/>
    <w:rsid w:val="004268E0"/>
    <w:rsid w:val="004277FF"/>
    <w:rsid w:val="00433864"/>
    <w:rsid w:val="00435338"/>
    <w:rsid w:val="004363FE"/>
    <w:rsid w:val="004367FD"/>
    <w:rsid w:val="0044334B"/>
    <w:rsid w:val="00443D5F"/>
    <w:rsid w:val="0044565D"/>
    <w:rsid w:val="00450046"/>
    <w:rsid w:val="00450D11"/>
    <w:rsid w:val="0045315A"/>
    <w:rsid w:val="004532B0"/>
    <w:rsid w:val="00453B6D"/>
    <w:rsid w:val="00460D13"/>
    <w:rsid w:val="00461A1B"/>
    <w:rsid w:val="0046276E"/>
    <w:rsid w:val="004638FA"/>
    <w:rsid w:val="00463C15"/>
    <w:rsid w:val="00465082"/>
    <w:rsid w:val="004655DC"/>
    <w:rsid w:val="004661C5"/>
    <w:rsid w:val="00467505"/>
    <w:rsid w:val="00473E97"/>
    <w:rsid w:val="004768E2"/>
    <w:rsid w:val="00476B94"/>
    <w:rsid w:val="00476DCD"/>
    <w:rsid w:val="00480DAD"/>
    <w:rsid w:val="0048593A"/>
    <w:rsid w:val="00486279"/>
    <w:rsid w:val="00487FD8"/>
    <w:rsid w:val="00490138"/>
    <w:rsid w:val="00494DD7"/>
    <w:rsid w:val="004965F3"/>
    <w:rsid w:val="004973FA"/>
    <w:rsid w:val="004979E8"/>
    <w:rsid w:val="004A4EDE"/>
    <w:rsid w:val="004B0D21"/>
    <w:rsid w:val="004B13D1"/>
    <w:rsid w:val="004C0318"/>
    <w:rsid w:val="004C0EDE"/>
    <w:rsid w:val="004C3005"/>
    <w:rsid w:val="004C4442"/>
    <w:rsid w:val="004C4D0C"/>
    <w:rsid w:val="004C7F5B"/>
    <w:rsid w:val="004D101C"/>
    <w:rsid w:val="004D5718"/>
    <w:rsid w:val="004D6D98"/>
    <w:rsid w:val="004E0276"/>
    <w:rsid w:val="004E33CB"/>
    <w:rsid w:val="004E68CA"/>
    <w:rsid w:val="004E7F7E"/>
    <w:rsid w:val="004F624F"/>
    <w:rsid w:val="004F73E9"/>
    <w:rsid w:val="00503AD6"/>
    <w:rsid w:val="00504529"/>
    <w:rsid w:val="00505761"/>
    <w:rsid w:val="005064A2"/>
    <w:rsid w:val="00507F9D"/>
    <w:rsid w:val="00510755"/>
    <w:rsid w:val="005135D5"/>
    <w:rsid w:val="00514056"/>
    <w:rsid w:val="00514DCC"/>
    <w:rsid w:val="00516418"/>
    <w:rsid w:val="00520793"/>
    <w:rsid w:val="0052628B"/>
    <w:rsid w:val="00527FA8"/>
    <w:rsid w:val="0053105D"/>
    <w:rsid w:val="005336CE"/>
    <w:rsid w:val="005358CD"/>
    <w:rsid w:val="00536736"/>
    <w:rsid w:val="00540125"/>
    <w:rsid w:val="00540656"/>
    <w:rsid w:val="00542266"/>
    <w:rsid w:val="00543578"/>
    <w:rsid w:val="00543B03"/>
    <w:rsid w:val="00547249"/>
    <w:rsid w:val="0055051C"/>
    <w:rsid w:val="005520D5"/>
    <w:rsid w:val="00552F1E"/>
    <w:rsid w:val="00555FB9"/>
    <w:rsid w:val="00561984"/>
    <w:rsid w:val="00562A0B"/>
    <w:rsid w:val="0056417B"/>
    <w:rsid w:val="00566CC7"/>
    <w:rsid w:val="00567963"/>
    <w:rsid w:val="00571C89"/>
    <w:rsid w:val="00573D8D"/>
    <w:rsid w:val="0057456A"/>
    <w:rsid w:val="00574976"/>
    <w:rsid w:val="00574980"/>
    <w:rsid w:val="00575058"/>
    <w:rsid w:val="0057520B"/>
    <w:rsid w:val="005763AD"/>
    <w:rsid w:val="00576CD9"/>
    <w:rsid w:val="0058262B"/>
    <w:rsid w:val="00582FA3"/>
    <w:rsid w:val="00587478"/>
    <w:rsid w:val="00587E79"/>
    <w:rsid w:val="00591A95"/>
    <w:rsid w:val="00593803"/>
    <w:rsid w:val="00594FB8"/>
    <w:rsid w:val="00595778"/>
    <w:rsid w:val="005A49C9"/>
    <w:rsid w:val="005B1292"/>
    <w:rsid w:val="005B40A7"/>
    <w:rsid w:val="005B5779"/>
    <w:rsid w:val="005B6E87"/>
    <w:rsid w:val="005C02C9"/>
    <w:rsid w:val="005D583C"/>
    <w:rsid w:val="005D59F6"/>
    <w:rsid w:val="005D66CD"/>
    <w:rsid w:val="005D744E"/>
    <w:rsid w:val="005E1C77"/>
    <w:rsid w:val="005E73CA"/>
    <w:rsid w:val="005E7DA9"/>
    <w:rsid w:val="005F034A"/>
    <w:rsid w:val="005F18FF"/>
    <w:rsid w:val="005F3A3F"/>
    <w:rsid w:val="005F3A43"/>
    <w:rsid w:val="005F48E8"/>
    <w:rsid w:val="005F5541"/>
    <w:rsid w:val="005F574A"/>
    <w:rsid w:val="005F7C0B"/>
    <w:rsid w:val="00606592"/>
    <w:rsid w:val="0061009E"/>
    <w:rsid w:val="00613436"/>
    <w:rsid w:val="00614E49"/>
    <w:rsid w:val="006155D7"/>
    <w:rsid w:val="00623520"/>
    <w:rsid w:val="006333B7"/>
    <w:rsid w:val="00633EC3"/>
    <w:rsid w:val="006357AA"/>
    <w:rsid w:val="00636666"/>
    <w:rsid w:val="00637DA0"/>
    <w:rsid w:val="0064281E"/>
    <w:rsid w:val="00642B00"/>
    <w:rsid w:val="00642C78"/>
    <w:rsid w:val="00647A98"/>
    <w:rsid w:val="0065065D"/>
    <w:rsid w:val="00651E9F"/>
    <w:rsid w:val="006560DF"/>
    <w:rsid w:val="0065754E"/>
    <w:rsid w:val="006609D4"/>
    <w:rsid w:val="00663E5A"/>
    <w:rsid w:val="00665098"/>
    <w:rsid w:val="00667E2E"/>
    <w:rsid w:val="0067007E"/>
    <w:rsid w:val="006726BE"/>
    <w:rsid w:val="00673B4F"/>
    <w:rsid w:val="00673BBA"/>
    <w:rsid w:val="00675196"/>
    <w:rsid w:val="00676C10"/>
    <w:rsid w:val="00677399"/>
    <w:rsid w:val="00681905"/>
    <w:rsid w:val="00682BB5"/>
    <w:rsid w:val="0068489C"/>
    <w:rsid w:val="00685178"/>
    <w:rsid w:val="00686C58"/>
    <w:rsid w:val="006933ED"/>
    <w:rsid w:val="00693614"/>
    <w:rsid w:val="006969EA"/>
    <w:rsid w:val="00697449"/>
    <w:rsid w:val="006A1D76"/>
    <w:rsid w:val="006A2906"/>
    <w:rsid w:val="006A29E6"/>
    <w:rsid w:val="006A2FCD"/>
    <w:rsid w:val="006A336C"/>
    <w:rsid w:val="006A3FD5"/>
    <w:rsid w:val="006A4A2F"/>
    <w:rsid w:val="006A4FB3"/>
    <w:rsid w:val="006B68F7"/>
    <w:rsid w:val="006B68FE"/>
    <w:rsid w:val="006C03ED"/>
    <w:rsid w:val="006C3424"/>
    <w:rsid w:val="006C495E"/>
    <w:rsid w:val="006C5DE1"/>
    <w:rsid w:val="006C628B"/>
    <w:rsid w:val="006C74E9"/>
    <w:rsid w:val="006D74DA"/>
    <w:rsid w:val="006E023F"/>
    <w:rsid w:val="006E301B"/>
    <w:rsid w:val="006E3C3A"/>
    <w:rsid w:val="006E451B"/>
    <w:rsid w:val="006E459A"/>
    <w:rsid w:val="006F3A28"/>
    <w:rsid w:val="006F3FDB"/>
    <w:rsid w:val="006F4F69"/>
    <w:rsid w:val="006F78E6"/>
    <w:rsid w:val="006F7CC7"/>
    <w:rsid w:val="0070132B"/>
    <w:rsid w:val="00701D54"/>
    <w:rsid w:val="007039F0"/>
    <w:rsid w:val="007047DD"/>
    <w:rsid w:val="007073A4"/>
    <w:rsid w:val="0070750A"/>
    <w:rsid w:val="007125C8"/>
    <w:rsid w:val="00713C96"/>
    <w:rsid w:val="00715573"/>
    <w:rsid w:val="00715E80"/>
    <w:rsid w:val="007173C4"/>
    <w:rsid w:val="00717868"/>
    <w:rsid w:val="00720350"/>
    <w:rsid w:val="007229C0"/>
    <w:rsid w:val="007232FC"/>
    <w:rsid w:val="00725E7D"/>
    <w:rsid w:val="0072662D"/>
    <w:rsid w:val="00727640"/>
    <w:rsid w:val="0072777F"/>
    <w:rsid w:val="007278B4"/>
    <w:rsid w:val="0073058C"/>
    <w:rsid w:val="007331DF"/>
    <w:rsid w:val="00736020"/>
    <w:rsid w:val="00745A30"/>
    <w:rsid w:val="00747011"/>
    <w:rsid w:val="00752753"/>
    <w:rsid w:val="00753317"/>
    <w:rsid w:val="00754835"/>
    <w:rsid w:val="00755462"/>
    <w:rsid w:val="00756C44"/>
    <w:rsid w:val="007606E6"/>
    <w:rsid w:val="00760930"/>
    <w:rsid w:val="007646B5"/>
    <w:rsid w:val="007704B0"/>
    <w:rsid w:val="00771EB7"/>
    <w:rsid w:val="0077211D"/>
    <w:rsid w:val="00772D1E"/>
    <w:rsid w:val="00777600"/>
    <w:rsid w:val="0078173B"/>
    <w:rsid w:val="00782F38"/>
    <w:rsid w:val="007859CC"/>
    <w:rsid w:val="00785D04"/>
    <w:rsid w:val="00786BC0"/>
    <w:rsid w:val="0078754E"/>
    <w:rsid w:val="00792448"/>
    <w:rsid w:val="007979E9"/>
    <w:rsid w:val="007A1B58"/>
    <w:rsid w:val="007A307D"/>
    <w:rsid w:val="007A6428"/>
    <w:rsid w:val="007A7CE4"/>
    <w:rsid w:val="007B1E99"/>
    <w:rsid w:val="007B638B"/>
    <w:rsid w:val="007C40FC"/>
    <w:rsid w:val="007D6B0C"/>
    <w:rsid w:val="007E07E9"/>
    <w:rsid w:val="007F1B06"/>
    <w:rsid w:val="007F3EAB"/>
    <w:rsid w:val="007F3F79"/>
    <w:rsid w:val="007F528B"/>
    <w:rsid w:val="007F556E"/>
    <w:rsid w:val="007F7A92"/>
    <w:rsid w:val="0080045C"/>
    <w:rsid w:val="00802F2B"/>
    <w:rsid w:val="008032DC"/>
    <w:rsid w:val="0080500B"/>
    <w:rsid w:val="00810AC9"/>
    <w:rsid w:val="008115FB"/>
    <w:rsid w:val="00811AC6"/>
    <w:rsid w:val="00811EEC"/>
    <w:rsid w:val="00813A89"/>
    <w:rsid w:val="00816074"/>
    <w:rsid w:val="00821A63"/>
    <w:rsid w:val="00823BA8"/>
    <w:rsid w:val="00823CC5"/>
    <w:rsid w:val="008270C0"/>
    <w:rsid w:val="00827A0A"/>
    <w:rsid w:val="00830E35"/>
    <w:rsid w:val="00832C61"/>
    <w:rsid w:val="0084041F"/>
    <w:rsid w:val="00841E0C"/>
    <w:rsid w:val="00842CB7"/>
    <w:rsid w:val="00842D90"/>
    <w:rsid w:val="00843C02"/>
    <w:rsid w:val="00844905"/>
    <w:rsid w:val="008460E7"/>
    <w:rsid w:val="0085335A"/>
    <w:rsid w:val="0086442F"/>
    <w:rsid w:val="008701A6"/>
    <w:rsid w:val="00874B29"/>
    <w:rsid w:val="0087724E"/>
    <w:rsid w:val="00877748"/>
    <w:rsid w:val="0088064D"/>
    <w:rsid w:val="00880BDB"/>
    <w:rsid w:val="00880E0F"/>
    <w:rsid w:val="0088131B"/>
    <w:rsid w:val="00891BD3"/>
    <w:rsid w:val="00895963"/>
    <w:rsid w:val="008960FB"/>
    <w:rsid w:val="00897FFD"/>
    <w:rsid w:val="008A26B1"/>
    <w:rsid w:val="008A2D5D"/>
    <w:rsid w:val="008A4183"/>
    <w:rsid w:val="008A507F"/>
    <w:rsid w:val="008A78EA"/>
    <w:rsid w:val="008B085A"/>
    <w:rsid w:val="008B08DC"/>
    <w:rsid w:val="008B16C1"/>
    <w:rsid w:val="008B21EA"/>
    <w:rsid w:val="008B60A8"/>
    <w:rsid w:val="008B74C5"/>
    <w:rsid w:val="008B7699"/>
    <w:rsid w:val="008C10C6"/>
    <w:rsid w:val="008C208A"/>
    <w:rsid w:val="008C2A01"/>
    <w:rsid w:val="008C3064"/>
    <w:rsid w:val="008C42B6"/>
    <w:rsid w:val="008C53D0"/>
    <w:rsid w:val="008C690D"/>
    <w:rsid w:val="008C7C4A"/>
    <w:rsid w:val="008D478B"/>
    <w:rsid w:val="008D6D1F"/>
    <w:rsid w:val="008E0A37"/>
    <w:rsid w:val="008E0DE9"/>
    <w:rsid w:val="008E1905"/>
    <w:rsid w:val="008E2791"/>
    <w:rsid w:val="008F0512"/>
    <w:rsid w:val="008F4281"/>
    <w:rsid w:val="008F47BC"/>
    <w:rsid w:val="008F4B83"/>
    <w:rsid w:val="008F6330"/>
    <w:rsid w:val="009003F7"/>
    <w:rsid w:val="00900924"/>
    <w:rsid w:val="00901332"/>
    <w:rsid w:val="00901438"/>
    <w:rsid w:val="00901707"/>
    <w:rsid w:val="00902048"/>
    <w:rsid w:val="00905362"/>
    <w:rsid w:val="009057B0"/>
    <w:rsid w:val="0090681A"/>
    <w:rsid w:val="00912EC5"/>
    <w:rsid w:val="00913387"/>
    <w:rsid w:val="00915650"/>
    <w:rsid w:val="00916829"/>
    <w:rsid w:val="00916BC1"/>
    <w:rsid w:val="009176D1"/>
    <w:rsid w:val="00917B37"/>
    <w:rsid w:val="00917BF2"/>
    <w:rsid w:val="00917FB1"/>
    <w:rsid w:val="00921D9C"/>
    <w:rsid w:val="00924680"/>
    <w:rsid w:val="009246E4"/>
    <w:rsid w:val="00927DFA"/>
    <w:rsid w:val="009300BC"/>
    <w:rsid w:val="0094046A"/>
    <w:rsid w:val="00943555"/>
    <w:rsid w:val="00943648"/>
    <w:rsid w:val="00945689"/>
    <w:rsid w:val="00950A9B"/>
    <w:rsid w:val="00951BC9"/>
    <w:rsid w:val="00962244"/>
    <w:rsid w:val="009626CD"/>
    <w:rsid w:val="00962EF0"/>
    <w:rsid w:val="009653F5"/>
    <w:rsid w:val="00967EF2"/>
    <w:rsid w:val="00971EEC"/>
    <w:rsid w:val="00977517"/>
    <w:rsid w:val="009813D7"/>
    <w:rsid w:val="009817E9"/>
    <w:rsid w:val="00984FDC"/>
    <w:rsid w:val="009852B2"/>
    <w:rsid w:val="00987A7A"/>
    <w:rsid w:val="009902AF"/>
    <w:rsid w:val="009951B3"/>
    <w:rsid w:val="009952C7"/>
    <w:rsid w:val="00995351"/>
    <w:rsid w:val="009967C6"/>
    <w:rsid w:val="00996966"/>
    <w:rsid w:val="009A36F9"/>
    <w:rsid w:val="009B0047"/>
    <w:rsid w:val="009B04B6"/>
    <w:rsid w:val="009B17BF"/>
    <w:rsid w:val="009B1D2A"/>
    <w:rsid w:val="009B20A8"/>
    <w:rsid w:val="009B2937"/>
    <w:rsid w:val="009B5E96"/>
    <w:rsid w:val="009B6656"/>
    <w:rsid w:val="009B69AD"/>
    <w:rsid w:val="009C101C"/>
    <w:rsid w:val="009C3463"/>
    <w:rsid w:val="009C3624"/>
    <w:rsid w:val="009C6FFD"/>
    <w:rsid w:val="009C7440"/>
    <w:rsid w:val="009D4551"/>
    <w:rsid w:val="009D4ACA"/>
    <w:rsid w:val="009D76C9"/>
    <w:rsid w:val="009E24E3"/>
    <w:rsid w:val="009E4162"/>
    <w:rsid w:val="009E4F45"/>
    <w:rsid w:val="009F0EA8"/>
    <w:rsid w:val="009F1137"/>
    <w:rsid w:val="009F401B"/>
    <w:rsid w:val="009F7C65"/>
    <w:rsid w:val="00A01184"/>
    <w:rsid w:val="00A03542"/>
    <w:rsid w:val="00A03995"/>
    <w:rsid w:val="00A052F3"/>
    <w:rsid w:val="00A13D99"/>
    <w:rsid w:val="00A142CD"/>
    <w:rsid w:val="00A14B8A"/>
    <w:rsid w:val="00A218D1"/>
    <w:rsid w:val="00A2197E"/>
    <w:rsid w:val="00A2306D"/>
    <w:rsid w:val="00A23827"/>
    <w:rsid w:val="00A26D7D"/>
    <w:rsid w:val="00A275C3"/>
    <w:rsid w:val="00A30BF3"/>
    <w:rsid w:val="00A355A2"/>
    <w:rsid w:val="00A371D3"/>
    <w:rsid w:val="00A40A19"/>
    <w:rsid w:val="00A418EC"/>
    <w:rsid w:val="00A41C7F"/>
    <w:rsid w:val="00A43DEE"/>
    <w:rsid w:val="00A44B38"/>
    <w:rsid w:val="00A47B21"/>
    <w:rsid w:val="00A502B0"/>
    <w:rsid w:val="00A50849"/>
    <w:rsid w:val="00A50E0F"/>
    <w:rsid w:val="00A50F20"/>
    <w:rsid w:val="00A61B96"/>
    <w:rsid w:val="00A65C65"/>
    <w:rsid w:val="00A66ECE"/>
    <w:rsid w:val="00A73762"/>
    <w:rsid w:val="00A80B8B"/>
    <w:rsid w:val="00A83942"/>
    <w:rsid w:val="00A84999"/>
    <w:rsid w:val="00A905AC"/>
    <w:rsid w:val="00A95B86"/>
    <w:rsid w:val="00A9647B"/>
    <w:rsid w:val="00A97438"/>
    <w:rsid w:val="00AA2D87"/>
    <w:rsid w:val="00AA6005"/>
    <w:rsid w:val="00AA76B5"/>
    <w:rsid w:val="00AA7A77"/>
    <w:rsid w:val="00AB09D5"/>
    <w:rsid w:val="00AB13AA"/>
    <w:rsid w:val="00AB2827"/>
    <w:rsid w:val="00AB3241"/>
    <w:rsid w:val="00AB4BE7"/>
    <w:rsid w:val="00AB5B29"/>
    <w:rsid w:val="00AB5F5D"/>
    <w:rsid w:val="00AB7114"/>
    <w:rsid w:val="00AB7286"/>
    <w:rsid w:val="00AC10A8"/>
    <w:rsid w:val="00AC62B8"/>
    <w:rsid w:val="00AC67B1"/>
    <w:rsid w:val="00AD423C"/>
    <w:rsid w:val="00AD4F40"/>
    <w:rsid w:val="00AE205E"/>
    <w:rsid w:val="00AE2493"/>
    <w:rsid w:val="00AE71FB"/>
    <w:rsid w:val="00AE7724"/>
    <w:rsid w:val="00AF339C"/>
    <w:rsid w:val="00B00C0B"/>
    <w:rsid w:val="00B016F0"/>
    <w:rsid w:val="00B06002"/>
    <w:rsid w:val="00B07965"/>
    <w:rsid w:val="00B1210F"/>
    <w:rsid w:val="00B245DD"/>
    <w:rsid w:val="00B32BD8"/>
    <w:rsid w:val="00B35D46"/>
    <w:rsid w:val="00B37CC4"/>
    <w:rsid w:val="00B4199D"/>
    <w:rsid w:val="00B41E47"/>
    <w:rsid w:val="00B43095"/>
    <w:rsid w:val="00B467D6"/>
    <w:rsid w:val="00B5180E"/>
    <w:rsid w:val="00B5198C"/>
    <w:rsid w:val="00B51ED9"/>
    <w:rsid w:val="00B52F20"/>
    <w:rsid w:val="00B530F1"/>
    <w:rsid w:val="00B56FCA"/>
    <w:rsid w:val="00B60DD9"/>
    <w:rsid w:val="00B61FC4"/>
    <w:rsid w:val="00B65666"/>
    <w:rsid w:val="00B6759C"/>
    <w:rsid w:val="00B679AA"/>
    <w:rsid w:val="00B7146F"/>
    <w:rsid w:val="00B71983"/>
    <w:rsid w:val="00B82507"/>
    <w:rsid w:val="00B832FA"/>
    <w:rsid w:val="00B91046"/>
    <w:rsid w:val="00B91FCB"/>
    <w:rsid w:val="00B955BB"/>
    <w:rsid w:val="00B97FBA"/>
    <w:rsid w:val="00BA5FAD"/>
    <w:rsid w:val="00BA7407"/>
    <w:rsid w:val="00BB3EDF"/>
    <w:rsid w:val="00BB3FFA"/>
    <w:rsid w:val="00BB4A78"/>
    <w:rsid w:val="00BB6442"/>
    <w:rsid w:val="00BC0504"/>
    <w:rsid w:val="00BC10D6"/>
    <w:rsid w:val="00BC1354"/>
    <w:rsid w:val="00BC2168"/>
    <w:rsid w:val="00BC3253"/>
    <w:rsid w:val="00BC39E3"/>
    <w:rsid w:val="00BC414A"/>
    <w:rsid w:val="00BC75A2"/>
    <w:rsid w:val="00BD30DF"/>
    <w:rsid w:val="00BD5199"/>
    <w:rsid w:val="00BD56C1"/>
    <w:rsid w:val="00BD6534"/>
    <w:rsid w:val="00BE0CF1"/>
    <w:rsid w:val="00BE14B3"/>
    <w:rsid w:val="00BE1E44"/>
    <w:rsid w:val="00BE6FF6"/>
    <w:rsid w:val="00BE7058"/>
    <w:rsid w:val="00BE750F"/>
    <w:rsid w:val="00BE7EB1"/>
    <w:rsid w:val="00BF2879"/>
    <w:rsid w:val="00BF29A3"/>
    <w:rsid w:val="00BF52F0"/>
    <w:rsid w:val="00BF53BE"/>
    <w:rsid w:val="00BF5821"/>
    <w:rsid w:val="00BF606A"/>
    <w:rsid w:val="00BF60AB"/>
    <w:rsid w:val="00BF7250"/>
    <w:rsid w:val="00C02A76"/>
    <w:rsid w:val="00C060EE"/>
    <w:rsid w:val="00C10422"/>
    <w:rsid w:val="00C13090"/>
    <w:rsid w:val="00C175EB"/>
    <w:rsid w:val="00C17F4F"/>
    <w:rsid w:val="00C23681"/>
    <w:rsid w:val="00C24425"/>
    <w:rsid w:val="00C24CB1"/>
    <w:rsid w:val="00C251A8"/>
    <w:rsid w:val="00C253D9"/>
    <w:rsid w:val="00C303E2"/>
    <w:rsid w:val="00C50E41"/>
    <w:rsid w:val="00C5168F"/>
    <w:rsid w:val="00C61EB5"/>
    <w:rsid w:val="00C64D89"/>
    <w:rsid w:val="00C64E73"/>
    <w:rsid w:val="00C658A5"/>
    <w:rsid w:val="00C71BCB"/>
    <w:rsid w:val="00C82983"/>
    <w:rsid w:val="00C912B4"/>
    <w:rsid w:val="00C91906"/>
    <w:rsid w:val="00C92246"/>
    <w:rsid w:val="00C945F7"/>
    <w:rsid w:val="00C950F4"/>
    <w:rsid w:val="00CA0228"/>
    <w:rsid w:val="00CA11C6"/>
    <w:rsid w:val="00CB244A"/>
    <w:rsid w:val="00CB5DA0"/>
    <w:rsid w:val="00CB6430"/>
    <w:rsid w:val="00CB7998"/>
    <w:rsid w:val="00CC24B4"/>
    <w:rsid w:val="00CC72D9"/>
    <w:rsid w:val="00CC7309"/>
    <w:rsid w:val="00CC78E3"/>
    <w:rsid w:val="00CD10D6"/>
    <w:rsid w:val="00CD2D8D"/>
    <w:rsid w:val="00CD363B"/>
    <w:rsid w:val="00CD4B59"/>
    <w:rsid w:val="00CD6008"/>
    <w:rsid w:val="00CD600C"/>
    <w:rsid w:val="00CE1267"/>
    <w:rsid w:val="00CE1A9A"/>
    <w:rsid w:val="00CE313B"/>
    <w:rsid w:val="00CE40D3"/>
    <w:rsid w:val="00CE4F4F"/>
    <w:rsid w:val="00CE61EF"/>
    <w:rsid w:val="00CF0EA3"/>
    <w:rsid w:val="00CF11F9"/>
    <w:rsid w:val="00CF1413"/>
    <w:rsid w:val="00CF37B1"/>
    <w:rsid w:val="00CF5B28"/>
    <w:rsid w:val="00CF6FA1"/>
    <w:rsid w:val="00D058AB"/>
    <w:rsid w:val="00D07446"/>
    <w:rsid w:val="00D10860"/>
    <w:rsid w:val="00D11950"/>
    <w:rsid w:val="00D14805"/>
    <w:rsid w:val="00D15120"/>
    <w:rsid w:val="00D20529"/>
    <w:rsid w:val="00D310F4"/>
    <w:rsid w:val="00D3120E"/>
    <w:rsid w:val="00D34E8F"/>
    <w:rsid w:val="00D35F05"/>
    <w:rsid w:val="00D37AEC"/>
    <w:rsid w:val="00D41B63"/>
    <w:rsid w:val="00D41DC1"/>
    <w:rsid w:val="00D4563D"/>
    <w:rsid w:val="00D464CA"/>
    <w:rsid w:val="00D50ADC"/>
    <w:rsid w:val="00D511DE"/>
    <w:rsid w:val="00D51314"/>
    <w:rsid w:val="00D529D1"/>
    <w:rsid w:val="00D567C1"/>
    <w:rsid w:val="00D56FDE"/>
    <w:rsid w:val="00D604C1"/>
    <w:rsid w:val="00D61299"/>
    <w:rsid w:val="00D61E11"/>
    <w:rsid w:val="00D62E4B"/>
    <w:rsid w:val="00D7352D"/>
    <w:rsid w:val="00D75B55"/>
    <w:rsid w:val="00D763A7"/>
    <w:rsid w:val="00D801E7"/>
    <w:rsid w:val="00D836A1"/>
    <w:rsid w:val="00D8523C"/>
    <w:rsid w:val="00D86DF2"/>
    <w:rsid w:val="00D93BD0"/>
    <w:rsid w:val="00D964DB"/>
    <w:rsid w:val="00D965F5"/>
    <w:rsid w:val="00D96704"/>
    <w:rsid w:val="00D977D2"/>
    <w:rsid w:val="00DA0C75"/>
    <w:rsid w:val="00DA48DB"/>
    <w:rsid w:val="00DA735A"/>
    <w:rsid w:val="00DB03B5"/>
    <w:rsid w:val="00DB1A2A"/>
    <w:rsid w:val="00DB4F04"/>
    <w:rsid w:val="00DB6806"/>
    <w:rsid w:val="00DC1260"/>
    <w:rsid w:val="00DC592D"/>
    <w:rsid w:val="00DD06AD"/>
    <w:rsid w:val="00DD2023"/>
    <w:rsid w:val="00DD2C97"/>
    <w:rsid w:val="00DD36D4"/>
    <w:rsid w:val="00DD54A2"/>
    <w:rsid w:val="00DE108F"/>
    <w:rsid w:val="00DE177E"/>
    <w:rsid w:val="00DE1D48"/>
    <w:rsid w:val="00DF06CC"/>
    <w:rsid w:val="00DF27EA"/>
    <w:rsid w:val="00DF412C"/>
    <w:rsid w:val="00E06590"/>
    <w:rsid w:val="00E07194"/>
    <w:rsid w:val="00E11C16"/>
    <w:rsid w:val="00E140BD"/>
    <w:rsid w:val="00E144E2"/>
    <w:rsid w:val="00E1508A"/>
    <w:rsid w:val="00E16BA7"/>
    <w:rsid w:val="00E225ED"/>
    <w:rsid w:val="00E2359E"/>
    <w:rsid w:val="00E27788"/>
    <w:rsid w:val="00E30C57"/>
    <w:rsid w:val="00E33082"/>
    <w:rsid w:val="00E42FD2"/>
    <w:rsid w:val="00E44429"/>
    <w:rsid w:val="00E44F02"/>
    <w:rsid w:val="00E510DE"/>
    <w:rsid w:val="00E55453"/>
    <w:rsid w:val="00E566B8"/>
    <w:rsid w:val="00E605FA"/>
    <w:rsid w:val="00E60EF5"/>
    <w:rsid w:val="00E61794"/>
    <w:rsid w:val="00E671B2"/>
    <w:rsid w:val="00E70A65"/>
    <w:rsid w:val="00E71457"/>
    <w:rsid w:val="00E74167"/>
    <w:rsid w:val="00E76D9C"/>
    <w:rsid w:val="00E771DA"/>
    <w:rsid w:val="00E814CB"/>
    <w:rsid w:val="00E81C0A"/>
    <w:rsid w:val="00E825BD"/>
    <w:rsid w:val="00E830D5"/>
    <w:rsid w:val="00E84ED6"/>
    <w:rsid w:val="00E85DB4"/>
    <w:rsid w:val="00E86953"/>
    <w:rsid w:val="00E91476"/>
    <w:rsid w:val="00E92C44"/>
    <w:rsid w:val="00E94F63"/>
    <w:rsid w:val="00E97134"/>
    <w:rsid w:val="00E973AB"/>
    <w:rsid w:val="00E978A5"/>
    <w:rsid w:val="00EA2B46"/>
    <w:rsid w:val="00EA4A14"/>
    <w:rsid w:val="00EC0A91"/>
    <w:rsid w:val="00EC110B"/>
    <w:rsid w:val="00EC1B1F"/>
    <w:rsid w:val="00EC23E4"/>
    <w:rsid w:val="00EC25D6"/>
    <w:rsid w:val="00EC3B04"/>
    <w:rsid w:val="00EC3BCD"/>
    <w:rsid w:val="00EC4694"/>
    <w:rsid w:val="00EC7CEA"/>
    <w:rsid w:val="00EC7EB8"/>
    <w:rsid w:val="00ED12E0"/>
    <w:rsid w:val="00ED1568"/>
    <w:rsid w:val="00ED28BE"/>
    <w:rsid w:val="00ED66E9"/>
    <w:rsid w:val="00ED7413"/>
    <w:rsid w:val="00EE159B"/>
    <w:rsid w:val="00EE3582"/>
    <w:rsid w:val="00EE36AE"/>
    <w:rsid w:val="00EE4C15"/>
    <w:rsid w:val="00EE6D86"/>
    <w:rsid w:val="00EF688F"/>
    <w:rsid w:val="00EF6FA6"/>
    <w:rsid w:val="00EF72FD"/>
    <w:rsid w:val="00F014D2"/>
    <w:rsid w:val="00F01C5D"/>
    <w:rsid w:val="00F02490"/>
    <w:rsid w:val="00F072D9"/>
    <w:rsid w:val="00F07751"/>
    <w:rsid w:val="00F17051"/>
    <w:rsid w:val="00F1712C"/>
    <w:rsid w:val="00F20147"/>
    <w:rsid w:val="00F23FC1"/>
    <w:rsid w:val="00F24428"/>
    <w:rsid w:val="00F26C2F"/>
    <w:rsid w:val="00F348CA"/>
    <w:rsid w:val="00F34FF0"/>
    <w:rsid w:val="00F36597"/>
    <w:rsid w:val="00F44C30"/>
    <w:rsid w:val="00F4733D"/>
    <w:rsid w:val="00F50311"/>
    <w:rsid w:val="00F508E0"/>
    <w:rsid w:val="00F50A83"/>
    <w:rsid w:val="00F529C6"/>
    <w:rsid w:val="00F5454E"/>
    <w:rsid w:val="00F56272"/>
    <w:rsid w:val="00F56513"/>
    <w:rsid w:val="00F56922"/>
    <w:rsid w:val="00F6674F"/>
    <w:rsid w:val="00F70841"/>
    <w:rsid w:val="00F71640"/>
    <w:rsid w:val="00F763AC"/>
    <w:rsid w:val="00F81DDA"/>
    <w:rsid w:val="00F83942"/>
    <w:rsid w:val="00F83950"/>
    <w:rsid w:val="00F85378"/>
    <w:rsid w:val="00F87A7B"/>
    <w:rsid w:val="00F95B3D"/>
    <w:rsid w:val="00F97249"/>
    <w:rsid w:val="00FA0676"/>
    <w:rsid w:val="00FA2D2E"/>
    <w:rsid w:val="00FA43E5"/>
    <w:rsid w:val="00FA78E0"/>
    <w:rsid w:val="00FB354B"/>
    <w:rsid w:val="00FB6FE4"/>
    <w:rsid w:val="00FC0E8D"/>
    <w:rsid w:val="00FC2800"/>
    <w:rsid w:val="00FC356D"/>
    <w:rsid w:val="00FC3922"/>
    <w:rsid w:val="00FC3928"/>
    <w:rsid w:val="00FC6C91"/>
    <w:rsid w:val="00FD41DD"/>
    <w:rsid w:val="00FD66B5"/>
    <w:rsid w:val="00FE215F"/>
    <w:rsid w:val="00FE5236"/>
    <w:rsid w:val="00FE56A5"/>
    <w:rsid w:val="00FE5728"/>
    <w:rsid w:val="00FE6876"/>
    <w:rsid w:val="00FE6EBF"/>
    <w:rsid w:val="00FF2569"/>
    <w:rsid w:val="00FF67E4"/>
    <w:rsid w:val="00FF6E64"/>
    <w:rsid w:val="0162FACF"/>
    <w:rsid w:val="0455FFDD"/>
    <w:rsid w:val="04FEE8E3"/>
    <w:rsid w:val="06806440"/>
    <w:rsid w:val="06867A03"/>
    <w:rsid w:val="08FAA31F"/>
    <w:rsid w:val="09AF518F"/>
    <w:rsid w:val="09D98D3D"/>
    <w:rsid w:val="26118768"/>
    <w:rsid w:val="2DEA5590"/>
    <w:rsid w:val="2FD3B91E"/>
    <w:rsid w:val="3AB94777"/>
    <w:rsid w:val="425C0F4D"/>
    <w:rsid w:val="4DF92722"/>
    <w:rsid w:val="4F00AA62"/>
    <w:rsid w:val="4F257BDD"/>
    <w:rsid w:val="5A5E52DE"/>
    <w:rsid w:val="62AE9E9A"/>
    <w:rsid w:val="63510AB9"/>
    <w:rsid w:val="683D0C0C"/>
    <w:rsid w:val="6D5013C8"/>
    <w:rsid w:val="7C19598C"/>
    <w:rsid w:val="7E028EE3"/>
    <w:rsid w:val="7F8B40D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EFDD0"/>
  <w15:chartTrackingRefBased/>
  <w15:docId w15:val="{1A6590FA-6513-4A67-9C9C-6B896238F9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965F3"/>
    <w:rPr>
      <w:rFonts w:ascii="Univers (WN)" w:hAnsi="Univers (WN)"/>
      <w:lang w:eastAsia="fr-FR"/>
    </w:rPr>
  </w:style>
  <w:style w:type="paragraph" w:styleId="Titre1">
    <w:name w:val="heading 1"/>
    <w:basedOn w:val="Normal"/>
    <w:next w:val="Normal"/>
    <w:qFormat/>
    <w:rsid w:val="0036715A"/>
    <w:pPr>
      <w:keepNext/>
      <w:pBdr>
        <w:top w:val="single" w:color="auto" w:sz="4" w:space="1"/>
        <w:left w:val="single" w:color="auto" w:sz="4" w:space="4"/>
        <w:bottom w:val="single" w:color="auto" w:sz="4" w:space="1"/>
        <w:right w:val="single" w:color="auto" w:sz="4" w:space="4"/>
      </w:pBdr>
      <w:jc w:val="center"/>
      <w:outlineLvl w:val="0"/>
    </w:pPr>
    <w:rPr>
      <w:rFonts w:ascii="Times New Roman" w:hAnsi="Times New Roman"/>
      <w:b/>
      <w:bCs/>
      <w:sz w:val="28"/>
      <w:szCs w:val="28"/>
    </w:rPr>
  </w:style>
  <w:style w:type="paragraph" w:styleId="Titre2">
    <w:name w:val="heading 2"/>
    <w:basedOn w:val="Normal"/>
    <w:next w:val="Normal"/>
    <w:qFormat/>
    <w:rsid w:val="0036715A"/>
    <w:pPr>
      <w:keepNext/>
      <w:jc w:val="center"/>
      <w:outlineLvl w:val="1"/>
    </w:pPr>
    <w:rPr>
      <w:rFonts w:ascii="Times New Roman" w:hAnsi="Times New Roman"/>
      <w:b/>
      <w:bCs/>
      <w:sz w:val="28"/>
      <w:szCs w:val="28"/>
    </w:rPr>
  </w:style>
  <w:style w:type="paragraph" w:styleId="Titre3">
    <w:name w:val="heading 3"/>
    <w:basedOn w:val="Normal"/>
    <w:next w:val="Normal"/>
    <w:qFormat/>
    <w:rsid w:val="0036715A"/>
    <w:pPr>
      <w:keepNext/>
      <w:jc w:val="center"/>
      <w:outlineLvl w:val="2"/>
    </w:pPr>
    <w:rPr>
      <w:rFonts w:ascii="Times New Roman" w:hAnsi="Times New Roman"/>
      <w:sz w:val="24"/>
      <w:szCs w:val="24"/>
    </w:rPr>
  </w:style>
  <w:style w:type="paragraph" w:styleId="Titre4">
    <w:name w:val="heading 4"/>
    <w:basedOn w:val="Normal"/>
    <w:next w:val="Normal"/>
    <w:qFormat/>
    <w:rsid w:val="0036715A"/>
    <w:pPr>
      <w:keepNext/>
      <w:jc w:val="right"/>
      <w:outlineLvl w:val="3"/>
    </w:pPr>
    <w:rPr>
      <w:rFonts w:ascii="Times New Roman" w:hAnsi="Times New Roman"/>
      <w:sz w:val="24"/>
      <w:szCs w:val="24"/>
    </w:rPr>
  </w:style>
  <w:style w:type="paragraph" w:styleId="Titre5">
    <w:name w:val="heading 5"/>
    <w:basedOn w:val="Normal"/>
    <w:next w:val="Normal"/>
    <w:qFormat/>
    <w:rsid w:val="0036715A"/>
    <w:pPr>
      <w:keepNext/>
      <w:outlineLvl w:val="4"/>
    </w:pPr>
    <w:rPr>
      <w:rFonts w:ascii="Times New Roman" w:hAnsi="Times New Roman"/>
      <w:b/>
      <w:bCs/>
      <w:sz w:val="24"/>
      <w:szCs w:val="24"/>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Notedebasdepage">
    <w:name w:val="footnote text"/>
    <w:basedOn w:val="Normal"/>
    <w:semiHidden/>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Lgende">
    <w:name w:val="caption"/>
    <w:basedOn w:val="Normal"/>
    <w:next w:val="Normal"/>
    <w:qFormat/>
    <w:pPr>
      <w:tabs>
        <w:tab w:val="left" w:pos="426"/>
        <w:tab w:val="left" w:pos="851"/>
      </w:tabs>
      <w:jc w:val="both"/>
    </w:pPr>
    <w:rPr>
      <w:rFonts w:ascii="Arial" w:hAnsi="Arial" w:cs="Arial"/>
      <w:b/>
      <w:bCs/>
    </w:rPr>
  </w:style>
  <w:style w:type="paragraph" w:styleId="Corpsdetexte">
    <w:name w:val="Body Text"/>
    <w:basedOn w:val="Normal"/>
    <w:rsid w:val="00324AEE"/>
    <w:pPr>
      <w:widowControl w:val="0"/>
      <w:jc w:val="both"/>
    </w:pPr>
    <w:rPr>
      <w:rFonts w:ascii="Arial" w:hAnsi="Arial" w:cs="Arial"/>
    </w:rPr>
  </w:style>
  <w:style w:type="paragraph" w:styleId="Textedebulles">
    <w:name w:val="Balloon Text"/>
    <w:basedOn w:val="Normal"/>
    <w:semiHidden/>
    <w:rsid w:val="0088131B"/>
    <w:rPr>
      <w:rFonts w:ascii="Tahoma" w:hAnsi="Tahoma" w:cs="Tahoma"/>
      <w:sz w:val="16"/>
      <w:szCs w:val="16"/>
    </w:rPr>
  </w:style>
  <w:style w:type="paragraph" w:styleId="Corpsdetextesolidaire" w:customStyle="1">
    <w:name w:val="Corps de texte solidaire"/>
    <w:basedOn w:val="Corpsdetexte"/>
    <w:rsid w:val="0045315A"/>
    <w:pPr>
      <w:keepNext/>
      <w:widowControl/>
      <w:spacing w:after="160"/>
      <w:jc w:val="left"/>
    </w:pPr>
    <w:rPr>
      <w:rFonts w:ascii="Times New Roman" w:hAnsi="Times New Roman" w:cs="Times New Roman"/>
    </w:rPr>
  </w:style>
  <w:style w:type="table" w:styleId="Grilledutableau">
    <w:name w:val="Table Grid"/>
    <w:basedOn w:val="TableauNormal"/>
    <w:rsid w:val="004158C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re">
    <w:name w:val="Title"/>
    <w:basedOn w:val="Normal"/>
    <w:qFormat/>
    <w:rsid w:val="0036715A"/>
    <w:pPr>
      <w:jc w:val="center"/>
    </w:pPr>
    <w:rPr>
      <w:rFonts w:ascii="Arial" w:hAnsi="Arial" w:cs="Arial"/>
      <w:b/>
      <w:bCs/>
      <w:sz w:val="28"/>
      <w:szCs w:val="28"/>
    </w:rPr>
  </w:style>
  <w:style w:type="paragraph" w:styleId="Sous-titre">
    <w:name w:val="Subtitle"/>
    <w:basedOn w:val="Normal"/>
    <w:qFormat/>
    <w:rsid w:val="0036715A"/>
    <w:pPr>
      <w:jc w:val="center"/>
    </w:pPr>
    <w:rPr>
      <w:rFonts w:ascii="Times New Roman" w:hAnsi="Times New Roman"/>
      <w:b/>
      <w:bCs/>
      <w:sz w:val="28"/>
      <w:szCs w:val="28"/>
    </w:rPr>
  </w:style>
  <w:style w:type="paragraph" w:styleId="Style1" w:customStyle="1">
    <w:name w:val="Style1"/>
    <w:basedOn w:val="Normal"/>
    <w:rsid w:val="0044334B"/>
    <w:pPr>
      <w:tabs>
        <w:tab w:val="left" w:pos="4536"/>
      </w:tabs>
      <w:jc w:val="both"/>
    </w:pPr>
    <w:rPr>
      <w:rFonts w:ascii="Times New Roman" w:hAnsi="Times New Roman"/>
      <w:sz w:val="24"/>
      <w:szCs w:val="24"/>
    </w:rPr>
  </w:style>
  <w:style w:type="paragraph" w:styleId="Normal2" w:customStyle="1">
    <w:name w:val="Normal2"/>
    <w:basedOn w:val="Normal"/>
    <w:rsid w:val="00582FA3"/>
    <w:pPr>
      <w:keepLines/>
      <w:tabs>
        <w:tab w:val="left" w:pos="567"/>
        <w:tab w:val="left" w:pos="851"/>
        <w:tab w:val="left" w:pos="1134"/>
      </w:tabs>
      <w:ind w:left="284" w:firstLine="284"/>
      <w:jc w:val="both"/>
    </w:pPr>
    <w:rPr>
      <w:rFonts w:ascii="Times New Roman" w:hAnsi="Times New Roman"/>
      <w:sz w:val="22"/>
    </w:rPr>
  </w:style>
  <w:style w:type="paragraph" w:styleId="TexteCarCarCar1CarCar" w:customStyle="1">
    <w:name w:val="Texte Car Car Car1 Car Car"/>
    <w:basedOn w:val="Normal"/>
    <w:rsid w:val="009B0047"/>
    <w:pPr>
      <w:spacing w:before="120"/>
      <w:ind w:left="2268"/>
    </w:pPr>
    <w:rPr>
      <w:rFonts w:ascii="Times New Roman" w:hAnsi="Times New Roman"/>
      <w:sz w:val="24"/>
    </w:rPr>
  </w:style>
  <w:style w:type="character" w:styleId="Lienhypertexte">
    <w:name w:val="Hyperlink"/>
    <w:rsid w:val="0088064D"/>
    <w:rPr>
      <w:color w:val="0000FF"/>
      <w:u w:val="single"/>
    </w:rPr>
  </w:style>
  <w:style w:type="character" w:styleId="PieddepageCar" w:customStyle="1">
    <w:name w:val="Pied de page Car"/>
    <w:link w:val="Pieddepage"/>
    <w:uiPriority w:val="99"/>
    <w:rsid w:val="00BB4A78"/>
    <w:rPr>
      <w:rFonts w:ascii="Univers (WN)" w:hAnsi="Univers (WN)"/>
    </w:rPr>
  </w:style>
  <w:style w:type="character" w:styleId="lev">
    <w:name w:val="Strong"/>
    <w:qFormat/>
    <w:rsid w:val="00417086"/>
    <w:rPr>
      <w:b/>
      <w:bCs/>
    </w:rPr>
  </w:style>
  <w:style w:type="paragraph" w:styleId="Paragraphedeliste">
    <w:name w:val="List Paragraph"/>
    <w:basedOn w:val="Normal"/>
    <w:uiPriority w:val="34"/>
    <w:qFormat/>
    <w:rsid w:val="008E0A37"/>
    <w:pPr>
      <w:ind w:left="720"/>
      <w:contextualSpacing/>
    </w:pPr>
  </w:style>
  <w:style w:type="paragraph" w:styleId="Objetducommentaire">
    <w:name w:val="annotation subject"/>
    <w:basedOn w:val="Commentaire"/>
    <w:next w:val="Commentaire"/>
    <w:link w:val="ObjetducommentaireCar"/>
    <w:rsid w:val="002E062E"/>
    <w:rPr>
      <w:b/>
      <w:bCs/>
    </w:rPr>
  </w:style>
  <w:style w:type="character" w:styleId="CommentaireCar" w:customStyle="1">
    <w:name w:val="Commentaire Car"/>
    <w:link w:val="Commentaire"/>
    <w:semiHidden/>
    <w:rsid w:val="002E062E"/>
    <w:rPr>
      <w:rFonts w:ascii="Univers (WN)" w:hAnsi="Univers (WN)"/>
    </w:rPr>
  </w:style>
  <w:style w:type="character" w:styleId="ObjetducommentaireCar" w:customStyle="1">
    <w:name w:val="Objet du commentaire Car"/>
    <w:link w:val="Objetducommentaire"/>
    <w:rsid w:val="002E062E"/>
    <w:rPr>
      <w:rFonts w:ascii="Univers (WN)" w:hAnsi="Univers (WN)"/>
      <w:b/>
      <w:bCs/>
    </w:rPr>
  </w:style>
  <w:style w:type="character" w:styleId="UnresolvedMention" w:customStyle="1">
    <w:name w:val="Unresolved Mention"/>
    <w:uiPriority w:val="99"/>
    <w:semiHidden/>
    <w:unhideWhenUsed/>
    <w:rsid w:val="00DB1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9961">
      <w:bodyDiv w:val="1"/>
      <w:marLeft w:val="0"/>
      <w:marRight w:val="0"/>
      <w:marTop w:val="0"/>
      <w:marBottom w:val="0"/>
      <w:divBdr>
        <w:top w:val="none" w:sz="0" w:space="0" w:color="auto"/>
        <w:left w:val="none" w:sz="0" w:space="0" w:color="auto"/>
        <w:bottom w:val="none" w:sz="0" w:space="0" w:color="auto"/>
        <w:right w:val="none" w:sz="0" w:space="0" w:color="auto"/>
      </w:divBdr>
    </w:div>
    <w:div w:id="1527061225">
      <w:bodyDiv w:val="1"/>
      <w:marLeft w:val="0"/>
      <w:marRight w:val="0"/>
      <w:marTop w:val="0"/>
      <w:marBottom w:val="0"/>
      <w:divBdr>
        <w:top w:val="none" w:sz="0" w:space="0" w:color="auto"/>
        <w:left w:val="none" w:sz="0" w:space="0" w:color="auto"/>
        <w:bottom w:val="none" w:sz="0" w:space="0" w:color="auto"/>
        <w:right w:val="none" w:sz="0" w:space="0" w:color="auto"/>
      </w:divBdr>
    </w:div>
    <w:div w:id="1538394999">
      <w:bodyDiv w:val="1"/>
      <w:marLeft w:val="0"/>
      <w:marRight w:val="0"/>
      <w:marTop w:val="0"/>
      <w:marBottom w:val="0"/>
      <w:divBdr>
        <w:top w:val="none" w:sz="0" w:space="0" w:color="auto"/>
        <w:left w:val="none" w:sz="0" w:space="0" w:color="auto"/>
        <w:bottom w:val="none" w:sz="0" w:space="0" w:color="auto"/>
        <w:right w:val="none" w:sz="0" w:space="0" w:color="auto"/>
      </w:divBdr>
    </w:div>
    <w:div w:id="1851026005">
      <w:bodyDiv w:val="1"/>
      <w:marLeft w:val="0"/>
      <w:marRight w:val="0"/>
      <w:marTop w:val="0"/>
      <w:marBottom w:val="0"/>
      <w:divBdr>
        <w:top w:val="none" w:sz="0" w:space="0" w:color="auto"/>
        <w:left w:val="none" w:sz="0" w:space="0" w:color="auto"/>
        <w:bottom w:val="none" w:sz="0" w:space="0" w:color="auto"/>
        <w:right w:val="none" w:sz="0" w:space="0" w:color="auto"/>
      </w:divBdr>
    </w:div>
    <w:div w:id="1854148602">
      <w:bodyDiv w:val="1"/>
      <w:marLeft w:val="0"/>
      <w:marRight w:val="0"/>
      <w:marTop w:val="0"/>
      <w:marBottom w:val="0"/>
      <w:divBdr>
        <w:top w:val="none" w:sz="0" w:space="0" w:color="auto"/>
        <w:left w:val="none" w:sz="0" w:space="0" w:color="auto"/>
        <w:bottom w:val="none" w:sz="0" w:space="0" w:color="auto"/>
        <w:right w:val="none" w:sz="0" w:space="0" w:color="auto"/>
      </w:divBdr>
    </w:div>
    <w:div w:id="2055539153">
      <w:bodyDiv w:val="1"/>
      <w:marLeft w:val="0"/>
      <w:marRight w:val="0"/>
      <w:marTop w:val="0"/>
      <w:marBottom w:val="0"/>
      <w:divBdr>
        <w:top w:val="none" w:sz="0" w:space="0" w:color="auto"/>
        <w:left w:val="none" w:sz="0" w:space="0" w:color="auto"/>
        <w:bottom w:val="none" w:sz="0" w:space="0" w:color="auto"/>
        <w:right w:val="none" w:sz="0" w:space="0" w:color="auto"/>
      </w:divBdr>
    </w:div>
    <w:div w:id="21167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so.org/fr/iso-26000-social-responsibility.htm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20/10/relationships/intelligence" Target="intelligence2.xml" Id="R52ef806a0c7a4308"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b2e1110a8eb5c3003e68dbf00aa7713b">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74f0c7f889978bb7a7d63e0d3f87e88a"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DFA96-9FDF-447D-80D9-9C83FB42AA89}">
  <ds:schemaRefs>
    <ds:schemaRef ds:uri="http://schemas.microsoft.com/sharepoint/v3/contenttype/forms"/>
  </ds:schemaRefs>
</ds:datastoreItem>
</file>

<file path=customXml/itemProps2.xml><?xml version="1.0" encoding="utf-8"?>
<ds:datastoreItem xmlns:ds="http://schemas.openxmlformats.org/officeDocument/2006/customXml" ds:itemID="{B522F0EB-2513-41CA-BF28-05BC01F52CA7}">
  <ds:schemaRefs>
    <ds:schemaRef ds:uri="http://schemas.microsoft.com/office/infopath/2007/PartnerControl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f46a3d05-18d6-478a-a1a2-ace389f76a6b"/>
  </ds:schemaRefs>
</ds:datastoreItem>
</file>

<file path=customXml/itemProps3.xml><?xml version="1.0" encoding="utf-8"?>
<ds:datastoreItem xmlns:ds="http://schemas.openxmlformats.org/officeDocument/2006/customXml" ds:itemID="{87C7AA2C-D6AA-4B56-9A03-3965D7639CC1}"/>
</file>

<file path=customXml/itemProps4.xml><?xml version="1.0" encoding="utf-8"?>
<ds:datastoreItem xmlns:ds="http://schemas.openxmlformats.org/officeDocument/2006/customXml" ds:itemID="{5CF36046-172C-44DC-8D13-AE1B2D1206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CCM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Cellule des achats nationnaux</dc:creator>
  <cp:keywords/>
  <cp:lastModifiedBy>Mylène JOUBERT RANSAY</cp:lastModifiedBy>
  <cp:revision>5</cp:revision>
  <cp:lastPrinted>2013-07-04T21:42:00Z</cp:lastPrinted>
  <dcterms:created xsi:type="dcterms:W3CDTF">2025-12-08T15:33:00Z</dcterms:created>
  <dcterms:modified xsi:type="dcterms:W3CDTF">2025-12-10T14:00:44Z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0x01010040DF874B4CB8744FA6AB42C777056938</vt:lpwstr>
  </property>
  <property fmtid="{D5CDD505-2E9C-101B-9397-08002B2CF9AE}" pid="5" name="MediaServiceImageTags">
    <vt:lpwstr/>
  </property>
</Properties>
</file>