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2E81EC7"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22535E28" w14:textId="77777777">
        <w:trPr>
          <w:trHeight w:val="1132"/>
        </w:trPr>
        <w:tc>
          <w:tcPr>
            <w:tcW w:w="10434" w:type="dxa"/>
          </w:tcPr>
          <w:p w14:paraId="0DF1864C" w14:textId="77777777" w:rsidR="00541CA3" w:rsidRDefault="005E2AB0" w:rsidP="00844DAA">
            <w:pPr>
              <w:pStyle w:val="Pieddepage"/>
              <w:tabs>
                <w:tab w:val="clear" w:pos="4536"/>
                <w:tab w:val="clear" w:pos="9072"/>
                <w:tab w:val="left" w:pos="851"/>
              </w:tabs>
              <w:jc w:val="center"/>
              <w:rPr>
                <w:noProof/>
                <w:lang w:eastAsia="fr-FR"/>
              </w:rPr>
            </w:pPr>
            <w:r>
              <w:rPr>
                <w:noProof/>
                <w:lang w:eastAsia="fr-FR"/>
              </w:rPr>
              <w:pict w14:anchorId="41C787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i1025" type="#_x0000_t75" style="width:80.05pt;height:46.75pt;visibility:visible">
                  <v:imagedata r:id="rId8" o:title=""/>
                </v:shape>
              </w:pict>
            </w:r>
          </w:p>
          <w:p w14:paraId="05B9C876"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434C08D8"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56FC263A"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734FEB43"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B6B160E" w14:textId="77777777">
        <w:tc>
          <w:tcPr>
            <w:tcW w:w="9002" w:type="dxa"/>
            <w:shd w:val="clear" w:color="auto" w:fill="66CCFF"/>
          </w:tcPr>
          <w:p w14:paraId="5C015529"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A2CEE6C"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cs="Times New Roman"/>
                <w:b/>
                <w:bCs/>
                <w:sz w:val="28"/>
                <w:szCs w:val="28"/>
              </w:rPr>
              <w:footnoteReference w:id="1"/>
            </w:r>
          </w:p>
        </w:tc>
        <w:tc>
          <w:tcPr>
            <w:tcW w:w="1275" w:type="dxa"/>
            <w:shd w:val="clear" w:color="auto" w:fill="66CCFF"/>
          </w:tcPr>
          <w:p w14:paraId="68C3679E" w14:textId="77777777" w:rsidR="009B1CD0" w:rsidRDefault="00E47798" w:rsidP="0083205E">
            <w:pPr>
              <w:pStyle w:val="Titre8"/>
              <w:tabs>
                <w:tab w:val="left" w:pos="851"/>
                <w:tab w:val="right" w:pos="9639"/>
              </w:tabs>
              <w:spacing w:before="120" w:after="120"/>
            </w:pPr>
            <w:r>
              <w:rPr>
                <w:caps/>
                <w:sz w:val="28"/>
                <w:szCs w:val="28"/>
              </w:rPr>
              <w:t>ATTRI1</w:t>
            </w:r>
          </w:p>
        </w:tc>
      </w:tr>
    </w:tbl>
    <w:p w14:paraId="4639E204" w14:textId="77777777" w:rsidR="009B1CD0" w:rsidRDefault="009B1CD0" w:rsidP="006C4338">
      <w:pPr>
        <w:tabs>
          <w:tab w:val="left" w:pos="851"/>
        </w:tabs>
      </w:pPr>
    </w:p>
    <w:p w14:paraId="35A07F82"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69485FB6" w14:textId="77777777" w:rsidR="00FE48C9" w:rsidRDefault="00FE48C9" w:rsidP="006C4338">
      <w:pPr>
        <w:pStyle w:val="Corpsdetexte31"/>
        <w:tabs>
          <w:tab w:val="left" w:pos="851"/>
        </w:tabs>
        <w:jc w:val="both"/>
        <w:rPr>
          <w:sz w:val="18"/>
          <w:szCs w:val="18"/>
        </w:rPr>
      </w:pPr>
    </w:p>
    <w:p w14:paraId="188CBFE2"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6AA9F0C1" w14:textId="77777777" w:rsidR="00FE48C9" w:rsidRDefault="00FE48C9" w:rsidP="006C4338">
      <w:pPr>
        <w:pStyle w:val="Corpsdetexte31"/>
        <w:tabs>
          <w:tab w:val="left" w:pos="851"/>
        </w:tabs>
        <w:jc w:val="both"/>
        <w:rPr>
          <w:sz w:val="18"/>
          <w:szCs w:val="18"/>
        </w:rPr>
      </w:pPr>
    </w:p>
    <w:p w14:paraId="14860A09"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753BC0A6" w14:textId="77777777" w:rsidR="00FE48C9" w:rsidRDefault="00FE48C9" w:rsidP="006C4338">
      <w:pPr>
        <w:pStyle w:val="Corpsdetexte31"/>
        <w:tabs>
          <w:tab w:val="left" w:pos="851"/>
        </w:tabs>
        <w:jc w:val="both"/>
        <w:rPr>
          <w:sz w:val="18"/>
          <w:szCs w:val="18"/>
        </w:rPr>
      </w:pPr>
    </w:p>
    <w:p w14:paraId="105AA827"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00F19FC9" w14:textId="77777777" w:rsidR="00FE48C9" w:rsidRDefault="00FE48C9" w:rsidP="006F3DF9">
      <w:pPr>
        <w:pStyle w:val="Corpsdetexte31"/>
        <w:tabs>
          <w:tab w:val="left" w:pos="851"/>
        </w:tabs>
        <w:jc w:val="both"/>
        <w:rPr>
          <w:sz w:val="18"/>
          <w:szCs w:val="18"/>
        </w:rPr>
      </w:pPr>
    </w:p>
    <w:p w14:paraId="508B9DA9"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172C4CB7" w14:textId="77777777" w:rsidR="00FE48C9" w:rsidRDefault="00FE48C9" w:rsidP="005846FB">
      <w:pPr>
        <w:pStyle w:val="Corpsdetexte31"/>
        <w:tabs>
          <w:tab w:val="left" w:pos="851"/>
        </w:tabs>
        <w:jc w:val="both"/>
        <w:rPr>
          <w:sz w:val="18"/>
          <w:szCs w:val="18"/>
        </w:rPr>
      </w:pPr>
    </w:p>
    <w:p w14:paraId="1987D223"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0A955166" w14:textId="77777777" w:rsidR="004C5755" w:rsidRPr="001C7D87" w:rsidRDefault="004C5755" w:rsidP="004C5755">
      <w:pPr>
        <w:jc w:val="both"/>
        <w:rPr>
          <w:rFonts w:ascii="Arial" w:hAnsi="Arial" w:cs="Arial"/>
          <w:i/>
          <w:sz w:val="18"/>
          <w:szCs w:val="18"/>
        </w:rPr>
      </w:pPr>
    </w:p>
    <w:p w14:paraId="1D6070E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FDD59F1" w14:textId="77777777">
        <w:tc>
          <w:tcPr>
            <w:tcW w:w="10277" w:type="dxa"/>
            <w:shd w:val="clear" w:color="auto" w:fill="66CCFF"/>
          </w:tcPr>
          <w:p w14:paraId="17D70B68"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9D03F20" w14:textId="77777777" w:rsidR="009B1CD0" w:rsidRDefault="009B1CD0" w:rsidP="006C4338">
      <w:pPr>
        <w:tabs>
          <w:tab w:val="left" w:pos="426"/>
          <w:tab w:val="left" w:pos="851"/>
        </w:tabs>
        <w:jc w:val="both"/>
      </w:pPr>
    </w:p>
    <w:p w14:paraId="2512A0E5"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hAnsi="Wingdings" w:cs="Wingdings"/>
          <w:b/>
          <w:color w:val="66CCFF"/>
          <w:spacing w:val="-10"/>
        </w:rPr>
        <w:t>n</w:t>
      </w:r>
      <w:r>
        <w:rPr>
          <w:rFonts w:ascii="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56B324BE"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319565AA" w14:textId="77777777" w:rsidR="009B1CD0" w:rsidRDefault="009B1CD0" w:rsidP="005846FB">
      <w:pPr>
        <w:tabs>
          <w:tab w:val="left" w:pos="426"/>
          <w:tab w:val="left" w:pos="851"/>
        </w:tabs>
        <w:jc w:val="both"/>
        <w:rPr>
          <w:rFonts w:ascii="Arial" w:hAnsi="Arial" w:cs="Arial"/>
        </w:rPr>
      </w:pPr>
    </w:p>
    <w:p w14:paraId="4B6A0007" w14:textId="6CBE6136" w:rsidR="00876A73" w:rsidRDefault="00077F57" w:rsidP="005846FB">
      <w:pPr>
        <w:tabs>
          <w:tab w:val="left" w:pos="426"/>
          <w:tab w:val="left" w:pos="851"/>
        </w:tabs>
        <w:jc w:val="both"/>
        <w:rPr>
          <w:rFonts w:ascii="Arial" w:hAnsi="Arial" w:cs="Arial"/>
        </w:rPr>
      </w:pPr>
      <w:r>
        <w:rPr>
          <w:rFonts w:ascii="Arial" w:hAnsi="Arial" w:cs="Arial"/>
        </w:rPr>
        <w:t>Fourniture de réactifs et consommables nécessaires à la réalisation d’examens divers de biologie médicale du GCS BIOLOGIE 85 et effectués sur les sites de ses laboratoires</w:t>
      </w:r>
    </w:p>
    <w:p w14:paraId="3C8FDB25" w14:textId="27ACB16E" w:rsidR="00876A73" w:rsidRDefault="00876A73" w:rsidP="005846FB">
      <w:pPr>
        <w:tabs>
          <w:tab w:val="left" w:pos="426"/>
          <w:tab w:val="left" w:pos="851"/>
        </w:tabs>
        <w:jc w:val="both"/>
        <w:rPr>
          <w:rFonts w:ascii="Arial" w:hAnsi="Arial" w:cs="Arial"/>
        </w:rPr>
      </w:pPr>
    </w:p>
    <w:p w14:paraId="75D6E2AB" w14:textId="77777777" w:rsidR="00876A73" w:rsidRDefault="00876A73" w:rsidP="005846FB">
      <w:pPr>
        <w:tabs>
          <w:tab w:val="left" w:pos="426"/>
          <w:tab w:val="left" w:pos="851"/>
        </w:tabs>
        <w:jc w:val="both"/>
        <w:rPr>
          <w:rFonts w:ascii="Arial" w:hAnsi="Arial" w:cs="Arial"/>
        </w:rPr>
      </w:pPr>
    </w:p>
    <w:p w14:paraId="4FC2BE38" w14:textId="77777777" w:rsidR="009B1CD0" w:rsidRDefault="009B1CD0" w:rsidP="005846FB">
      <w:pPr>
        <w:tabs>
          <w:tab w:val="left" w:pos="426"/>
          <w:tab w:val="left" w:pos="851"/>
        </w:tabs>
        <w:jc w:val="both"/>
        <w:rPr>
          <w:rFonts w:ascii="Arial" w:hAnsi="Arial" w:cs="Arial"/>
        </w:rPr>
      </w:pPr>
    </w:p>
    <w:p w14:paraId="7D084D2C" w14:textId="77777777" w:rsidR="009B1CD0" w:rsidRDefault="009B1CD0" w:rsidP="005846FB">
      <w:pPr>
        <w:tabs>
          <w:tab w:val="left" w:pos="426"/>
          <w:tab w:val="left" w:pos="851"/>
        </w:tabs>
        <w:jc w:val="both"/>
        <w:rPr>
          <w:rFonts w:ascii="Arial" w:hAnsi="Arial" w:cs="Arial"/>
        </w:rPr>
      </w:pPr>
    </w:p>
    <w:p w14:paraId="4285813A"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hAnsi="Wingdings" w:cs="Wingdings"/>
          <w:b/>
          <w:color w:val="66CCFF"/>
          <w:spacing w:val="-10"/>
        </w:rPr>
        <w:t>n</w:t>
      </w:r>
      <w:r>
        <w:rPr>
          <w:rFonts w:ascii="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16BB6BCF"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2F23A098" w14:textId="77777777" w:rsidR="009B1CD0" w:rsidRDefault="009B1CD0" w:rsidP="00934503">
      <w:pPr>
        <w:tabs>
          <w:tab w:val="left" w:pos="426"/>
          <w:tab w:val="left" w:pos="851"/>
        </w:tabs>
        <w:jc w:val="both"/>
        <w:rPr>
          <w:rFonts w:ascii="Arial" w:hAnsi="Arial" w:cs="Arial"/>
        </w:rPr>
      </w:pPr>
    </w:p>
    <w:p w14:paraId="04D4AA22"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 xml:space="preserve">(en cas de </w:t>
      </w:r>
      <w:proofErr w:type="gramStart"/>
      <w:r w:rsidR="009B1CD0">
        <w:rPr>
          <w:i/>
          <w:iCs/>
          <w:sz w:val="18"/>
          <w:szCs w:val="18"/>
        </w:rPr>
        <w:t>non allotissement</w:t>
      </w:r>
      <w:proofErr w:type="gramEnd"/>
      <w:r w:rsidR="009B1CD0">
        <w:rPr>
          <w:i/>
          <w:iCs/>
          <w:sz w:val="18"/>
          <w:szCs w:val="18"/>
        </w:rPr>
        <w:t>)</w:t>
      </w:r>
      <w:r w:rsidR="00B87564">
        <w:rPr>
          <w:i/>
          <w:iCs/>
          <w:sz w:val="18"/>
          <w:szCs w:val="18"/>
        </w:rPr>
        <w:t> </w:t>
      </w:r>
      <w:r w:rsidR="00B87564">
        <w:rPr>
          <w:iCs/>
        </w:rPr>
        <w:t>;</w:t>
      </w:r>
    </w:p>
    <w:p w14:paraId="6D8F95B1" w14:textId="77777777" w:rsidR="009B1CD0" w:rsidRDefault="009B1CD0" w:rsidP="009B45B9">
      <w:pPr>
        <w:tabs>
          <w:tab w:val="left" w:pos="426"/>
          <w:tab w:val="left" w:pos="851"/>
        </w:tabs>
        <w:jc w:val="both"/>
        <w:rPr>
          <w:rFonts w:ascii="Arial" w:hAnsi="Arial" w:cs="Arial"/>
        </w:rPr>
      </w:pPr>
    </w:p>
    <w:p w14:paraId="386EA21C"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074DDAED"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50D465E7" w14:textId="77777777" w:rsidR="009B1CD0" w:rsidRDefault="009B1CD0" w:rsidP="009B45B9">
      <w:pPr>
        <w:pStyle w:val="fcasegauche"/>
        <w:tabs>
          <w:tab w:val="left" w:pos="851"/>
        </w:tabs>
        <w:spacing w:after="0"/>
        <w:rPr>
          <w:rFonts w:ascii="Arial" w:hAnsi="Arial" w:cs="Arial"/>
        </w:rPr>
      </w:pPr>
    </w:p>
    <w:p w14:paraId="7F562468" w14:textId="77777777" w:rsidR="009B1CD0" w:rsidRDefault="009B1CD0" w:rsidP="006C4338">
      <w:pPr>
        <w:pStyle w:val="fcasegauche"/>
        <w:tabs>
          <w:tab w:val="left" w:pos="851"/>
        </w:tabs>
        <w:spacing w:after="0"/>
        <w:ind w:left="0" w:firstLine="0"/>
        <w:rPr>
          <w:rFonts w:ascii="Arial" w:hAnsi="Arial" w:cs="Arial"/>
        </w:rPr>
      </w:pPr>
    </w:p>
    <w:p w14:paraId="26BFB3A7" w14:textId="77777777" w:rsidR="004C5755" w:rsidRDefault="004C5755" w:rsidP="006C4338">
      <w:pPr>
        <w:pStyle w:val="fcasegauche"/>
        <w:tabs>
          <w:tab w:val="left" w:pos="851"/>
        </w:tabs>
        <w:spacing w:after="0"/>
        <w:ind w:left="0" w:firstLine="0"/>
        <w:rPr>
          <w:rFonts w:ascii="Arial" w:hAnsi="Arial" w:cs="Arial"/>
        </w:rPr>
      </w:pPr>
    </w:p>
    <w:p w14:paraId="235BC98A" w14:textId="77777777" w:rsidR="004C5755" w:rsidRDefault="004C5755" w:rsidP="006C4338">
      <w:pPr>
        <w:pStyle w:val="fcasegauche"/>
        <w:tabs>
          <w:tab w:val="left" w:pos="851"/>
        </w:tabs>
        <w:spacing w:after="0"/>
        <w:ind w:left="0" w:firstLine="0"/>
        <w:rPr>
          <w:rFonts w:ascii="Arial" w:hAnsi="Arial" w:cs="Arial"/>
        </w:rPr>
      </w:pPr>
    </w:p>
    <w:p w14:paraId="134F6BA2" w14:textId="77777777" w:rsidR="004C5755" w:rsidRDefault="004C5755" w:rsidP="006C4338">
      <w:pPr>
        <w:pStyle w:val="fcasegauche"/>
        <w:tabs>
          <w:tab w:val="left" w:pos="851"/>
        </w:tabs>
        <w:spacing w:after="0"/>
        <w:ind w:left="0" w:firstLine="0"/>
        <w:rPr>
          <w:rFonts w:ascii="Arial" w:hAnsi="Arial" w:cs="Arial"/>
        </w:rPr>
      </w:pPr>
    </w:p>
    <w:p w14:paraId="68E0D7AD" w14:textId="77777777" w:rsidR="009B1CD0" w:rsidRDefault="009B1CD0" w:rsidP="006B5057">
      <w:pPr>
        <w:pStyle w:val="fcasegauche"/>
        <w:tabs>
          <w:tab w:val="left" w:pos="851"/>
        </w:tabs>
        <w:spacing w:before="120" w:after="0"/>
        <w:ind w:left="426" w:firstLine="0"/>
        <w:rPr>
          <w:rFonts w:ascii="Arial" w:hAnsi="Arial" w:cs="Arial"/>
          <w:iCs/>
        </w:rPr>
      </w:pPr>
    </w:p>
    <w:p w14:paraId="14BF0009"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7E711A3B" w14:textId="77777777" w:rsidR="009B1CD0" w:rsidRDefault="009B1CD0" w:rsidP="005846FB">
      <w:pPr>
        <w:pStyle w:val="fcasegauche"/>
        <w:tabs>
          <w:tab w:val="left" w:pos="851"/>
        </w:tabs>
        <w:spacing w:after="0"/>
        <w:rPr>
          <w:rFonts w:ascii="Arial" w:hAnsi="Arial" w:cs="Arial"/>
        </w:rPr>
      </w:pPr>
    </w:p>
    <w:p w14:paraId="540835C7"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5A04064E" w14:textId="77777777" w:rsidR="006B5057" w:rsidRDefault="006B5057" w:rsidP="005846FB">
      <w:pPr>
        <w:pStyle w:val="fcasegauche"/>
        <w:tabs>
          <w:tab w:val="left" w:pos="851"/>
        </w:tabs>
        <w:spacing w:after="0"/>
        <w:rPr>
          <w:rFonts w:ascii="Arial" w:hAnsi="Arial" w:cs="Arial"/>
        </w:rPr>
      </w:pPr>
    </w:p>
    <w:p w14:paraId="6772D791" w14:textId="77777777" w:rsidR="006B5057" w:rsidRDefault="006B5057" w:rsidP="005846FB">
      <w:pPr>
        <w:pStyle w:val="fcasegauche"/>
        <w:tabs>
          <w:tab w:val="left" w:pos="851"/>
        </w:tabs>
        <w:spacing w:after="0"/>
        <w:rPr>
          <w:rFonts w:ascii="Arial" w:hAnsi="Arial" w:cs="Arial"/>
        </w:rPr>
      </w:pPr>
    </w:p>
    <w:p w14:paraId="3BC4D1D5" w14:textId="77777777" w:rsidR="006B5057" w:rsidRDefault="006B5057" w:rsidP="005846FB">
      <w:pPr>
        <w:pStyle w:val="fcasegauche"/>
        <w:tabs>
          <w:tab w:val="left" w:pos="851"/>
        </w:tabs>
        <w:spacing w:after="0"/>
        <w:rPr>
          <w:rFonts w:ascii="Arial" w:hAnsi="Arial" w:cs="Arial"/>
        </w:rPr>
      </w:pPr>
    </w:p>
    <w:p w14:paraId="08B2B166" w14:textId="77777777" w:rsidR="006B5057" w:rsidRDefault="006B5057" w:rsidP="005846FB">
      <w:pPr>
        <w:pStyle w:val="fcasegauche"/>
        <w:tabs>
          <w:tab w:val="left" w:pos="851"/>
        </w:tabs>
        <w:spacing w:after="0"/>
        <w:rPr>
          <w:rFonts w:ascii="Arial" w:hAnsi="Arial" w:cs="Arial"/>
        </w:rPr>
      </w:pPr>
    </w:p>
    <w:p w14:paraId="4A4C4170"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6A77460B" w14:textId="77777777" w:rsidR="006B5057" w:rsidRDefault="006B5057" w:rsidP="005846FB">
      <w:pPr>
        <w:pStyle w:val="fcasegauche"/>
        <w:tabs>
          <w:tab w:val="left" w:pos="851"/>
        </w:tabs>
        <w:spacing w:after="0"/>
        <w:ind w:left="0" w:firstLine="0"/>
        <w:rPr>
          <w:rFonts w:ascii="Arial" w:hAnsi="Arial" w:cs="Arial"/>
        </w:rPr>
      </w:pPr>
    </w:p>
    <w:p w14:paraId="7CC70476" w14:textId="77777777" w:rsidR="006B5057" w:rsidRDefault="006B5057" w:rsidP="005846FB">
      <w:pPr>
        <w:pStyle w:val="fcasegauche"/>
        <w:tabs>
          <w:tab w:val="left" w:pos="851"/>
        </w:tabs>
        <w:spacing w:after="0"/>
        <w:ind w:left="0" w:firstLine="0"/>
        <w:rPr>
          <w:rFonts w:ascii="Arial" w:hAnsi="Arial" w:cs="Arial"/>
        </w:rPr>
      </w:pPr>
    </w:p>
    <w:p w14:paraId="7A03155B" w14:textId="77777777" w:rsidR="006B5057" w:rsidRDefault="006B5057" w:rsidP="005846FB">
      <w:pPr>
        <w:pStyle w:val="fcasegauche"/>
        <w:tabs>
          <w:tab w:val="left" w:pos="851"/>
        </w:tabs>
        <w:spacing w:after="0"/>
        <w:ind w:left="0" w:firstLine="0"/>
        <w:rPr>
          <w:rFonts w:ascii="Arial" w:hAnsi="Arial" w:cs="Arial"/>
        </w:rPr>
      </w:pPr>
    </w:p>
    <w:p w14:paraId="635732E0" w14:textId="77777777" w:rsidR="006B5057" w:rsidRDefault="006B5057" w:rsidP="005846FB">
      <w:pPr>
        <w:pStyle w:val="fcasegauche"/>
        <w:tabs>
          <w:tab w:val="left" w:pos="851"/>
        </w:tabs>
        <w:spacing w:after="0"/>
        <w:ind w:left="0" w:firstLine="0"/>
        <w:rPr>
          <w:rFonts w:ascii="Arial" w:hAnsi="Arial" w:cs="Arial"/>
        </w:rPr>
      </w:pPr>
    </w:p>
    <w:p w14:paraId="2347AE18" w14:textId="77777777" w:rsidR="006B5057" w:rsidRDefault="006B5057" w:rsidP="005846FB">
      <w:pPr>
        <w:pStyle w:val="fcasegauche"/>
        <w:tabs>
          <w:tab w:val="left" w:pos="851"/>
        </w:tabs>
        <w:spacing w:after="0"/>
        <w:ind w:left="0" w:firstLine="0"/>
        <w:rPr>
          <w:rFonts w:ascii="Arial" w:hAnsi="Arial" w:cs="Arial"/>
        </w:rPr>
      </w:pPr>
    </w:p>
    <w:p w14:paraId="0FEE85B8"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A7320FE" w14:textId="77777777">
        <w:tc>
          <w:tcPr>
            <w:tcW w:w="10277" w:type="dxa"/>
            <w:shd w:val="clear" w:color="auto" w:fill="66CCFF"/>
          </w:tcPr>
          <w:p w14:paraId="4C8CA3C2"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3DC5901B" w14:textId="77777777" w:rsidR="009B1CD0" w:rsidRDefault="009B1CD0" w:rsidP="006C4338">
      <w:pPr>
        <w:tabs>
          <w:tab w:val="left" w:pos="851"/>
        </w:tabs>
      </w:pPr>
    </w:p>
    <w:p w14:paraId="5F3641DC"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F897DE6"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18AFA664" w14:textId="77777777" w:rsidR="009B1CD0" w:rsidRDefault="009B1CD0" w:rsidP="005846FB">
      <w:pPr>
        <w:tabs>
          <w:tab w:val="left" w:pos="851"/>
        </w:tabs>
        <w:rPr>
          <w:rFonts w:ascii="Arial" w:hAnsi="Arial" w:cs="Arial"/>
        </w:rPr>
      </w:pPr>
    </w:p>
    <w:p w14:paraId="258F08E5"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7B55065D" w14:textId="1E5F9E6F" w:rsidR="009B1CD0" w:rsidRPr="00CD185D" w:rsidRDefault="00171DC7" w:rsidP="005846FB">
      <w:pPr>
        <w:tabs>
          <w:tab w:val="left" w:pos="851"/>
        </w:tabs>
        <w:spacing w:before="120"/>
        <w:ind w:left="1135" w:hanging="284"/>
        <w:jc w:val="both"/>
        <w:rPr>
          <w:lang w:val="en-US"/>
        </w:rPr>
      </w:pPr>
      <w:r>
        <w:rPr>
          <w:lang w:val="en-US"/>
        </w:rPr>
        <w:fldChar w:fldCharType="begin">
          <w:ffData>
            <w:name w:val=""/>
            <w:enabled/>
            <w:calcOnExit w:val="0"/>
            <w:checkBox>
              <w:size w:val="20"/>
              <w:default w:val="1"/>
            </w:checkBox>
          </w:ffData>
        </w:fldChar>
      </w:r>
      <w:r>
        <w:rPr>
          <w:lang w:val="en-US"/>
        </w:rPr>
        <w:instrText xml:space="preserve"> FORMCHECKBOX </w:instrText>
      </w:r>
      <w:r>
        <w:rPr>
          <w:lang w:val="en-US"/>
        </w:rPr>
      </w:r>
      <w:r>
        <w:rPr>
          <w:lang w:val="en-US"/>
        </w:rPr>
        <w:fldChar w:fldCharType="separate"/>
      </w:r>
      <w:r>
        <w:rPr>
          <w:lang w:val="en-US"/>
        </w:rPr>
        <w:fldChar w:fldCharType="end"/>
      </w:r>
      <w:r w:rsidR="009B1CD0">
        <w:rPr>
          <w:rFonts w:ascii="Arial" w:hAnsi="Arial" w:cs="Arial"/>
          <w:lang w:val="en-GB"/>
        </w:rPr>
        <w:t xml:space="preserve"> </w:t>
      </w:r>
      <w:proofErr w:type="gramStart"/>
      <w:r w:rsidR="009B1CD0">
        <w:rPr>
          <w:rFonts w:ascii="Arial" w:hAnsi="Arial" w:cs="Arial"/>
          <w:lang w:val="en-GB"/>
        </w:rPr>
        <w:t>CCA</w:t>
      </w:r>
      <w:r>
        <w:rPr>
          <w:rFonts w:ascii="Arial" w:hAnsi="Arial" w:cs="Arial"/>
          <w:lang w:val="en-GB"/>
        </w:rPr>
        <w:t>T</w:t>
      </w:r>
      <w:r w:rsidR="009B1CD0">
        <w:rPr>
          <w:rFonts w:ascii="Arial" w:hAnsi="Arial" w:cs="Arial"/>
          <w:lang w:val="en-GB"/>
        </w:rPr>
        <w:t>P</w:t>
      </w:r>
      <w:r>
        <w:rPr>
          <w:rFonts w:ascii="Arial" w:hAnsi="Arial" w:cs="Arial"/>
          <w:lang w:val="en-GB"/>
        </w:rPr>
        <w:t xml:space="preserve"> :</w:t>
      </w:r>
      <w:proofErr w:type="gramEnd"/>
      <w:r w:rsidR="009B1CD0">
        <w:rPr>
          <w:rFonts w:ascii="Arial" w:hAnsi="Arial" w:cs="Arial"/>
          <w:lang w:val="en-GB"/>
        </w:rPr>
        <w:t xml:space="preserve"> n</w:t>
      </w:r>
      <w:r>
        <w:rPr>
          <w:rFonts w:ascii="Arial" w:hAnsi="Arial" w:cs="Arial"/>
          <w:lang w:val="en-GB"/>
        </w:rPr>
        <w:t>°2025_LAB_GCS_004</w:t>
      </w:r>
    </w:p>
    <w:p w14:paraId="07E22170" w14:textId="21922000" w:rsidR="009B1CD0" w:rsidRPr="00CD185D" w:rsidRDefault="00171DC7" w:rsidP="005846FB">
      <w:pPr>
        <w:tabs>
          <w:tab w:val="left" w:pos="851"/>
        </w:tabs>
        <w:spacing w:before="120"/>
        <w:ind w:left="1135" w:hanging="284"/>
        <w:jc w:val="both"/>
        <w:rPr>
          <w:lang w:val="en-US"/>
        </w:rPr>
      </w:pPr>
      <w:r>
        <w:rPr>
          <w:lang w:val="en-US"/>
        </w:rPr>
        <w:fldChar w:fldCharType="begin">
          <w:ffData>
            <w:name w:val=""/>
            <w:enabled/>
            <w:calcOnExit w:val="0"/>
            <w:checkBox>
              <w:size w:val="20"/>
              <w:default w:val="1"/>
            </w:checkBox>
          </w:ffData>
        </w:fldChar>
      </w:r>
      <w:r>
        <w:rPr>
          <w:lang w:val="en-US"/>
        </w:rPr>
        <w:instrText xml:space="preserve"> FORMCHECKBOX </w:instrText>
      </w:r>
      <w:r>
        <w:rPr>
          <w:lang w:val="en-US"/>
        </w:rPr>
      </w:r>
      <w:r>
        <w:rPr>
          <w:lang w:val="en-US"/>
        </w:rPr>
        <w:fldChar w:fldCharType="separate"/>
      </w:r>
      <w:r>
        <w:rPr>
          <w:lang w:val="en-US"/>
        </w:rPr>
        <w:fldChar w:fldCharType="end"/>
      </w:r>
      <w:r w:rsidR="009B1CD0">
        <w:rPr>
          <w:rFonts w:ascii="Arial" w:hAnsi="Arial" w:cs="Arial"/>
          <w:lang w:val="en-GB"/>
        </w:rPr>
        <w:t xml:space="preserve"> </w:t>
      </w:r>
      <w:proofErr w:type="gramStart"/>
      <w:r w:rsidR="009B1CD0">
        <w:rPr>
          <w:rFonts w:ascii="Arial" w:hAnsi="Arial" w:cs="Arial"/>
          <w:lang w:val="en-GB"/>
        </w:rPr>
        <w:t>CCAG </w:t>
      </w:r>
      <w:r>
        <w:rPr>
          <w:rFonts w:ascii="Arial" w:hAnsi="Arial" w:cs="Arial"/>
          <w:lang w:val="en-GB"/>
        </w:rPr>
        <w:t>:</w:t>
      </w:r>
      <w:proofErr w:type="gramEnd"/>
      <w:r>
        <w:rPr>
          <w:rFonts w:ascii="Arial" w:hAnsi="Arial" w:cs="Arial"/>
          <w:lang w:val="en-GB"/>
        </w:rPr>
        <w:t xml:space="preserve"> FCS</w:t>
      </w:r>
    </w:p>
    <w:p w14:paraId="17EEC85D" w14:textId="216A63B2"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Autres</w:t>
      </w:r>
      <w:r w:rsidR="00171DC7">
        <w:rPr>
          <w:rFonts w:ascii="Arial" w:hAnsi="Arial" w:cs="Arial"/>
        </w:rPr>
        <w:t> : acte d’engagement et ses annexes (bordereau des prix unitaires – annexe 1, ristourne – annexe 2, remise – annexe 3, questionnaire prestations fournisseur – annexe 5, certificats de marquage CE, déclarations de conformité, contrat de MAD le cas échéant, fréquence de maintenance préventive, catalogue en vigueur des produits de même nature que l’objet du marché et la remise ferme consentie, actes de sous-traitance et leurs actes modificatifs postérieurs à la notification, le cas échéant</w:t>
      </w:r>
    </w:p>
    <w:p w14:paraId="3E894CC3" w14:textId="77777777" w:rsidR="009B1CD0" w:rsidRDefault="009B1CD0" w:rsidP="00710FD6">
      <w:pPr>
        <w:tabs>
          <w:tab w:val="left" w:pos="851"/>
        </w:tabs>
        <w:jc w:val="both"/>
        <w:rPr>
          <w:rFonts w:ascii="Arial" w:hAnsi="Arial" w:cs="Arial"/>
        </w:rPr>
      </w:pPr>
    </w:p>
    <w:p w14:paraId="3452986D"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5FAE614A" w14:textId="77777777" w:rsidR="009B1CD0" w:rsidRDefault="009B1CD0" w:rsidP="0083205E">
      <w:pPr>
        <w:tabs>
          <w:tab w:val="left" w:pos="851"/>
        </w:tabs>
        <w:jc w:val="both"/>
        <w:rPr>
          <w:rFonts w:ascii="Arial" w:hAnsi="Arial" w:cs="Arial"/>
        </w:rPr>
      </w:pPr>
    </w:p>
    <w:p w14:paraId="3FD74FF7"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422388C7" w14:textId="77777777" w:rsidR="009B1CD0" w:rsidRDefault="009B1CD0" w:rsidP="0083205E">
      <w:pPr>
        <w:tabs>
          <w:tab w:val="left" w:pos="851"/>
        </w:tabs>
        <w:jc w:val="both"/>
        <w:rPr>
          <w:rFonts w:ascii="Arial" w:hAnsi="Arial" w:cs="Arial"/>
        </w:rPr>
      </w:pPr>
    </w:p>
    <w:p w14:paraId="68431029"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FCFD4E0"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326895E" w14:textId="77777777" w:rsidR="009B1CD0" w:rsidRDefault="009B1CD0" w:rsidP="00CD46CC">
      <w:pPr>
        <w:tabs>
          <w:tab w:val="left" w:pos="851"/>
        </w:tabs>
        <w:jc w:val="both"/>
        <w:rPr>
          <w:rFonts w:ascii="Arial" w:hAnsi="Arial" w:cs="Arial"/>
        </w:rPr>
      </w:pPr>
    </w:p>
    <w:p w14:paraId="48709584" w14:textId="77777777" w:rsidR="009B1CD0" w:rsidRDefault="009B1CD0" w:rsidP="009B45B9">
      <w:pPr>
        <w:tabs>
          <w:tab w:val="left" w:pos="851"/>
        </w:tabs>
        <w:jc w:val="both"/>
        <w:rPr>
          <w:rFonts w:ascii="Arial" w:hAnsi="Arial" w:cs="Arial"/>
        </w:rPr>
      </w:pPr>
    </w:p>
    <w:p w14:paraId="2224D5E7" w14:textId="77777777" w:rsidR="009B1CD0" w:rsidRDefault="009B1CD0" w:rsidP="009B45B9">
      <w:pPr>
        <w:tabs>
          <w:tab w:val="left" w:pos="851"/>
        </w:tabs>
        <w:jc w:val="both"/>
        <w:rPr>
          <w:rFonts w:ascii="Arial" w:hAnsi="Arial" w:cs="Arial"/>
        </w:rPr>
      </w:pPr>
    </w:p>
    <w:p w14:paraId="7A2EB670"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6D19D761"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3688546" w14:textId="77777777" w:rsidR="009B1CD0" w:rsidRDefault="009B1CD0" w:rsidP="009B45B9">
      <w:pPr>
        <w:tabs>
          <w:tab w:val="left" w:pos="851"/>
        </w:tabs>
        <w:jc w:val="both"/>
        <w:rPr>
          <w:rFonts w:ascii="Arial" w:hAnsi="Arial" w:cs="Arial"/>
        </w:rPr>
      </w:pPr>
    </w:p>
    <w:p w14:paraId="2BCD8A99" w14:textId="77777777" w:rsidR="009B1CD0" w:rsidRDefault="009B1CD0" w:rsidP="009B45B9">
      <w:pPr>
        <w:tabs>
          <w:tab w:val="left" w:pos="851"/>
        </w:tabs>
        <w:jc w:val="both"/>
        <w:rPr>
          <w:rFonts w:ascii="Arial" w:hAnsi="Arial" w:cs="Arial"/>
        </w:rPr>
      </w:pPr>
    </w:p>
    <w:p w14:paraId="074AE3F4" w14:textId="77777777" w:rsidR="009B1CD0" w:rsidRDefault="009B1CD0" w:rsidP="009B45B9">
      <w:pPr>
        <w:tabs>
          <w:tab w:val="left" w:pos="851"/>
        </w:tabs>
        <w:jc w:val="both"/>
        <w:rPr>
          <w:rFonts w:ascii="Arial" w:hAnsi="Arial" w:cs="Arial"/>
        </w:rPr>
      </w:pPr>
    </w:p>
    <w:p w14:paraId="5F17CF58"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2F7A5CA7"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4414BE9" w14:textId="77777777" w:rsidR="009B1CD0" w:rsidRDefault="009B1CD0" w:rsidP="009B45B9">
      <w:pPr>
        <w:pStyle w:val="fcase1ertab"/>
        <w:tabs>
          <w:tab w:val="left" w:pos="851"/>
        </w:tabs>
        <w:ind w:left="0" w:firstLine="0"/>
        <w:rPr>
          <w:rFonts w:ascii="Arial" w:hAnsi="Arial" w:cs="Arial"/>
        </w:rPr>
      </w:pPr>
    </w:p>
    <w:p w14:paraId="5809E9EF" w14:textId="77777777" w:rsidR="009B1CD0" w:rsidRDefault="009B1CD0" w:rsidP="009B45B9">
      <w:pPr>
        <w:pStyle w:val="fcase1ertab"/>
        <w:tabs>
          <w:tab w:val="left" w:pos="851"/>
        </w:tabs>
        <w:ind w:left="0" w:firstLine="0"/>
        <w:rPr>
          <w:rFonts w:ascii="Arial" w:hAnsi="Arial" w:cs="Arial"/>
        </w:rPr>
      </w:pPr>
    </w:p>
    <w:p w14:paraId="0F6049D2" w14:textId="77777777" w:rsidR="004C5755" w:rsidRDefault="004C5755" w:rsidP="009B45B9">
      <w:pPr>
        <w:pStyle w:val="fcase1ertab"/>
        <w:tabs>
          <w:tab w:val="left" w:pos="851"/>
        </w:tabs>
        <w:ind w:left="0" w:firstLine="0"/>
        <w:rPr>
          <w:rFonts w:ascii="Arial" w:hAnsi="Arial" w:cs="Arial"/>
        </w:rPr>
      </w:pPr>
    </w:p>
    <w:p w14:paraId="7BFCC884" w14:textId="77777777" w:rsidR="004C5755" w:rsidRDefault="004C5755" w:rsidP="009B45B9">
      <w:pPr>
        <w:pStyle w:val="fcase1ertab"/>
        <w:tabs>
          <w:tab w:val="left" w:pos="851"/>
        </w:tabs>
        <w:ind w:left="0" w:firstLine="0"/>
        <w:rPr>
          <w:rFonts w:ascii="Arial" w:hAnsi="Arial" w:cs="Arial"/>
        </w:rPr>
      </w:pPr>
    </w:p>
    <w:p w14:paraId="2BA557E1" w14:textId="77777777" w:rsidR="004C5755" w:rsidRDefault="004C5755" w:rsidP="009B45B9">
      <w:pPr>
        <w:pStyle w:val="fcase1ertab"/>
        <w:tabs>
          <w:tab w:val="left" w:pos="851"/>
        </w:tabs>
        <w:ind w:left="0" w:firstLine="0"/>
        <w:rPr>
          <w:rFonts w:ascii="Arial" w:hAnsi="Arial" w:cs="Arial"/>
        </w:rPr>
      </w:pPr>
    </w:p>
    <w:p w14:paraId="01292A2F" w14:textId="77777777" w:rsidR="004C5755" w:rsidRDefault="004C5755" w:rsidP="009B45B9">
      <w:pPr>
        <w:pStyle w:val="fcase1ertab"/>
        <w:tabs>
          <w:tab w:val="left" w:pos="851"/>
        </w:tabs>
        <w:ind w:left="0" w:firstLine="0"/>
        <w:rPr>
          <w:rFonts w:ascii="Arial" w:hAnsi="Arial" w:cs="Arial"/>
        </w:rPr>
      </w:pPr>
    </w:p>
    <w:p w14:paraId="2343FF94" w14:textId="77777777" w:rsidR="004C5755" w:rsidRDefault="004C5755" w:rsidP="009B45B9">
      <w:pPr>
        <w:pStyle w:val="fcase1ertab"/>
        <w:tabs>
          <w:tab w:val="left" w:pos="851"/>
        </w:tabs>
        <w:ind w:left="0" w:firstLine="0"/>
        <w:rPr>
          <w:rFonts w:ascii="Arial" w:hAnsi="Arial" w:cs="Arial"/>
        </w:rPr>
      </w:pPr>
    </w:p>
    <w:p w14:paraId="02B09495" w14:textId="77777777" w:rsidR="004C5755" w:rsidRDefault="004C5755" w:rsidP="009B45B9">
      <w:pPr>
        <w:pStyle w:val="fcase1ertab"/>
        <w:tabs>
          <w:tab w:val="left" w:pos="851"/>
        </w:tabs>
        <w:ind w:left="0" w:firstLine="0"/>
        <w:rPr>
          <w:rFonts w:ascii="Arial" w:hAnsi="Arial" w:cs="Arial"/>
        </w:rPr>
      </w:pPr>
    </w:p>
    <w:p w14:paraId="4B40BF81" w14:textId="77777777" w:rsidR="004C5755" w:rsidRDefault="004C5755" w:rsidP="009B45B9">
      <w:pPr>
        <w:pStyle w:val="fcase1ertab"/>
        <w:tabs>
          <w:tab w:val="left" w:pos="851"/>
        </w:tabs>
        <w:ind w:left="0" w:firstLine="0"/>
        <w:rPr>
          <w:rFonts w:ascii="Arial" w:hAnsi="Arial" w:cs="Arial"/>
        </w:rPr>
      </w:pPr>
    </w:p>
    <w:p w14:paraId="0DFF8FDF" w14:textId="77777777" w:rsidR="004C5755" w:rsidRDefault="004C5755" w:rsidP="009B45B9">
      <w:pPr>
        <w:pStyle w:val="fcase1ertab"/>
        <w:tabs>
          <w:tab w:val="left" w:pos="851"/>
        </w:tabs>
        <w:ind w:left="0" w:firstLine="0"/>
        <w:rPr>
          <w:rFonts w:ascii="Arial" w:hAnsi="Arial" w:cs="Arial"/>
        </w:rPr>
      </w:pPr>
    </w:p>
    <w:p w14:paraId="203F2233" w14:textId="77777777" w:rsidR="004C5755" w:rsidRDefault="004C5755" w:rsidP="009B45B9">
      <w:pPr>
        <w:pStyle w:val="fcase1ertab"/>
        <w:tabs>
          <w:tab w:val="left" w:pos="851"/>
        </w:tabs>
        <w:ind w:left="0" w:firstLine="0"/>
        <w:rPr>
          <w:rFonts w:ascii="Arial" w:hAnsi="Arial" w:cs="Arial"/>
        </w:rPr>
      </w:pPr>
    </w:p>
    <w:p w14:paraId="310FBD3E" w14:textId="77777777" w:rsidR="004C5755" w:rsidRDefault="004C5755" w:rsidP="009B45B9">
      <w:pPr>
        <w:pStyle w:val="fcase1ertab"/>
        <w:tabs>
          <w:tab w:val="left" w:pos="851"/>
        </w:tabs>
        <w:ind w:left="0" w:firstLine="0"/>
        <w:rPr>
          <w:rFonts w:ascii="Arial" w:hAnsi="Arial" w:cs="Arial"/>
        </w:rPr>
      </w:pPr>
    </w:p>
    <w:p w14:paraId="43DBCEA3" w14:textId="77777777" w:rsidR="004C5755" w:rsidRDefault="004C5755" w:rsidP="009B45B9">
      <w:pPr>
        <w:pStyle w:val="fcase1ertab"/>
        <w:tabs>
          <w:tab w:val="left" w:pos="851"/>
        </w:tabs>
        <w:ind w:left="0" w:firstLine="0"/>
        <w:rPr>
          <w:rFonts w:ascii="Arial" w:hAnsi="Arial" w:cs="Arial"/>
        </w:rPr>
      </w:pPr>
    </w:p>
    <w:p w14:paraId="62931842" w14:textId="77777777" w:rsidR="004C5755" w:rsidRDefault="004C5755" w:rsidP="009B45B9">
      <w:pPr>
        <w:pStyle w:val="fcase1ertab"/>
        <w:tabs>
          <w:tab w:val="left" w:pos="851"/>
        </w:tabs>
        <w:ind w:left="0" w:firstLine="0"/>
        <w:rPr>
          <w:rFonts w:ascii="Arial" w:hAnsi="Arial" w:cs="Arial"/>
        </w:rPr>
      </w:pPr>
    </w:p>
    <w:p w14:paraId="40167C09" w14:textId="77777777" w:rsidR="006B5057" w:rsidRDefault="006B5057" w:rsidP="009B45B9">
      <w:pPr>
        <w:pStyle w:val="fcase1ertab"/>
        <w:tabs>
          <w:tab w:val="left" w:pos="851"/>
        </w:tabs>
        <w:ind w:left="0" w:firstLine="0"/>
        <w:rPr>
          <w:rFonts w:ascii="Arial" w:hAnsi="Arial" w:cs="Arial"/>
        </w:rPr>
      </w:pPr>
    </w:p>
    <w:p w14:paraId="39A139DD" w14:textId="77777777" w:rsidR="006B5057" w:rsidRDefault="006B5057" w:rsidP="009B45B9">
      <w:pPr>
        <w:pStyle w:val="fcase1ertab"/>
        <w:tabs>
          <w:tab w:val="left" w:pos="851"/>
        </w:tabs>
        <w:ind w:left="0" w:firstLine="0"/>
        <w:rPr>
          <w:rFonts w:ascii="Arial" w:hAnsi="Arial" w:cs="Arial"/>
        </w:rPr>
      </w:pPr>
    </w:p>
    <w:p w14:paraId="7935AFE5"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1BA9D184"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5CD76907"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4EE51499"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Fonts w:cs="Times New Roman"/>
        </w:rPr>
        <w:footnoteReference w:id="2"/>
      </w:r>
      <w:r w:rsidR="009B1CD0">
        <w:rPr>
          <w:rStyle w:val="Caractresdenotedebasdepage"/>
          <w:rFonts w:cs="Times New Roman"/>
        </w:rPr>
        <w:t> </w:t>
      </w:r>
      <w:r w:rsidR="009B1CD0">
        <w:t>:</w:t>
      </w:r>
    </w:p>
    <w:p w14:paraId="4554105E"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4504B75F" w14:textId="77777777"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14:paraId="60FB8D74"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Fonts w:cs="Times New Roman"/>
        </w:rPr>
        <w:footnoteReference w:customMarkFollows="1" w:id="3"/>
        <w:t>4 </w:t>
      </w:r>
      <w:r w:rsidR="009B1CD0">
        <w:t>:</w:t>
      </w:r>
    </w:p>
    <w:p w14:paraId="2D6E8218"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03819C3A"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1E5317D1"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74C56FFC"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55660630" w14:textId="77777777" w:rsidR="009B1CD0" w:rsidRDefault="009B1CD0" w:rsidP="009B45B9">
      <w:pPr>
        <w:pStyle w:val="fcasegauche"/>
        <w:tabs>
          <w:tab w:val="left" w:pos="851"/>
        </w:tabs>
        <w:spacing w:after="0"/>
        <w:ind w:left="0" w:firstLine="0"/>
        <w:rPr>
          <w:rFonts w:ascii="Arial" w:hAnsi="Arial" w:cs="Arial"/>
        </w:rPr>
      </w:pPr>
    </w:p>
    <w:p w14:paraId="46085227" w14:textId="77777777" w:rsidR="002C2CA3" w:rsidRDefault="002C2CA3" w:rsidP="009B45B9">
      <w:pPr>
        <w:pStyle w:val="fcasegauche"/>
        <w:tabs>
          <w:tab w:val="left" w:pos="851"/>
        </w:tabs>
        <w:spacing w:after="0"/>
        <w:ind w:left="0" w:firstLine="0"/>
        <w:rPr>
          <w:rFonts w:ascii="Arial" w:hAnsi="Arial" w:cs="Arial"/>
        </w:rPr>
      </w:pPr>
    </w:p>
    <w:p w14:paraId="48447F87" w14:textId="77777777" w:rsidR="009B1CD0" w:rsidRDefault="009B1CD0" w:rsidP="009B45B9">
      <w:pPr>
        <w:pStyle w:val="fcasegauche"/>
        <w:pageBreakBefore/>
        <w:tabs>
          <w:tab w:val="left" w:pos="851"/>
        </w:tabs>
        <w:spacing w:after="0"/>
        <w:ind w:left="0" w:firstLine="0"/>
        <w:rPr>
          <w:rFonts w:ascii="Arial" w:hAnsi="Arial" w:cs="Arial"/>
        </w:rPr>
      </w:pPr>
    </w:p>
    <w:p w14:paraId="06DD4453"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7192D54D"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290DF12C" w14:textId="77777777" w:rsidR="00036500" w:rsidRDefault="00036500" w:rsidP="009B45B9">
      <w:pPr>
        <w:tabs>
          <w:tab w:val="left" w:pos="851"/>
          <w:tab w:val="left" w:pos="6237"/>
        </w:tabs>
        <w:rPr>
          <w:rFonts w:ascii="Arial" w:hAnsi="Arial" w:cs="Arial"/>
          <w:i/>
          <w:iCs/>
          <w:sz w:val="18"/>
          <w:szCs w:val="18"/>
        </w:rPr>
      </w:pPr>
    </w:p>
    <w:p w14:paraId="16E9E4C0"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5F96355"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6B647597"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0800072A"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C48AD7B"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041F798E"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4686DEE7"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3F22251A" w14:textId="77777777" w:rsidR="009B1CD0" w:rsidRDefault="009B1CD0" w:rsidP="005846FB">
            <w:pPr>
              <w:pStyle w:val="Titre5"/>
              <w:tabs>
                <w:tab w:val="left" w:pos="851"/>
              </w:tabs>
              <w:ind w:left="0"/>
              <w:jc w:val="center"/>
              <w:rPr>
                <w:b/>
                <w:i w:val="0"/>
                <w:sz w:val="20"/>
              </w:rPr>
            </w:pPr>
            <w:r>
              <w:rPr>
                <w:b/>
                <w:i w:val="0"/>
                <w:sz w:val="20"/>
              </w:rPr>
              <w:t>Prestations exécutées par les membres</w:t>
            </w:r>
          </w:p>
          <w:p w14:paraId="1BF6207A" w14:textId="77777777" w:rsidR="009B1CD0" w:rsidRDefault="009B1CD0" w:rsidP="005846FB">
            <w:pPr>
              <w:pStyle w:val="Titre5"/>
              <w:tabs>
                <w:tab w:val="left" w:pos="851"/>
              </w:tabs>
              <w:ind w:left="0"/>
              <w:jc w:val="center"/>
              <w:rPr>
                <w:b/>
              </w:rPr>
            </w:pPr>
            <w:proofErr w:type="gramStart"/>
            <w:r>
              <w:rPr>
                <w:b/>
                <w:i w:val="0"/>
                <w:sz w:val="20"/>
              </w:rPr>
              <w:t>du</w:t>
            </w:r>
            <w:proofErr w:type="gramEnd"/>
            <w:r>
              <w:rPr>
                <w:b/>
                <w:i w:val="0"/>
                <w:sz w:val="20"/>
              </w:rPr>
              <w:t xml:space="preserve"> groupement conjoint</w:t>
            </w:r>
          </w:p>
        </w:tc>
      </w:tr>
      <w:tr w:rsidR="009B1CD0" w14:paraId="3DEBAEC9"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B341443"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7FA1A3E"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CD9671"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3A111F54"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0F78077C" w14:textId="77777777">
        <w:trPr>
          <w:trHeight w:val="1021"/>
        </w:trPr>
        <w:tc>
          <w:tcPr>
            <w:tcW w:w="4503" w:type="dxa"/>
            <w:tcBorders>
              <w:top w:val="single" w:sz="4" w:space="0" w:color="000000"/>
              <w:left w:val="single" w:sz="4" w:space="0" w:color="000000"/>
            </w:tcBorders>
            <w:shd w:val="clear" w:color="auto" w:fill="CCFFFF"/>
          </w:tcPr>
          <w:p w14:paraId="159D239F"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86C52FE"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EB8B801" w14:textId="77777777" w:rsidR="009B1CD0" w:rsidRDefault="009B1CD0" w:rsidP="006F3DF9">
            <w:pPr>
              <w:tabs>
                <w:tab w:val="left" w:pos="851"/>
              </w:tabs>
              <w:snapToGrid w:val="0"/>
              <w:jc w:val="both"/>
              <w:rPr>
                <w:rFonts w:ascii="Arial" w:hAnsi="Arial" w:cs="Arial"/>
              </w:rPr>
            </w:pPr>
          </w:p>
        </w:tc>
      </w:tr>
      <w:tr w:rsidR="009B1CD0" w14:paraId="56B43764" w14:textId="77777777">
        <w:trPr>
          <w:trHeight w:val="1021"/>
        </w:trPr>
        <w:tc>
          <w:tcPr>
            <w:tcW w:w="4503" w:type="dxa"/>
            <w:tcBorders>
              <w:left w:val="single" w:sz="4" w:space="0" w:color="000000"/>
            </w:tcBorders>
          </w:tcPr>
          <w:p w14:paraId="0AC3E31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17EC727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64EF9857" w14:textId="77777777" w:rsidR="009B1CD0" w:rsidRDefault="009B1CD0" w:rsidP="006F3DF9">
            <w:pPr>
              <w:tabs>
                <w:tab w:val="left" w:pos="851"/>
              </w:tabs>
              <w:snapToGrid w:val="0"/>
              <w:jc w:val="both"/>
              <w:rPr>
                <w:rFonts w:ascii="Arial" w:hAnsi="Arial" w:cs="Arial"/>
              </w:rPr>
            </w:pPr>
          </w:p>
        </w:tc>
      </w:tr>
      <w:tr w:rsidR="009B1CD0" w14:paraId="60036167" w14:textId="77777777">
        <w:trPr>
          <w:trHeight w:val="1021"/>
        </w:trPr>
        <w:tc>
          <w:tcPr>
            <w:tcW w:w="4503" w:type="dxa"/>
            <w:tcBorders>
              <w:left w:val="single" w:sz="4" w:space="0" w:color="000000"/>
              <w:bottom w:val="single" w:sz="4" w:space="0" w:color="000000"/>
            </w:tcBorders>
            <w:shd w:val="clear" w:color="auto" w:fill="CCFFFF"/>
          </w:tcPr>
          <w:p w14:paraId="5ABDE5D9"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2278C99"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249B076" w14:textId="77777777" w:rsidR="009B1CD0" w:rsidRDefault="009B1CD0" w:rsidP="006F3DF9">
            <w:pPr>
              <w:tabs>
                <w:tab w:val="left" w:pos="851"/>
              </w:tabs>
              <w:snapToGrid w:val="0"/>
              <w:jc w:val="both"/>
              <w:rPr>
                <w:rFonts w:ascii="Arial" w:hAnsi="Arial" w:cs="Arial"/>
              </w:rPr>
            </w:pPr>
          </w:p>
        </w:tc>
      </w:tr>
    </w:tbl>
    <w:p w14:paraId="7CBC91A5" w14:textId="77777777" w:rsidR="009B1CD0" w:rsidRDefault="009B1CD0" w:rsidP="006C4338">
      <w:pPr>
        <w:tabs>
          <w:tab w:val="left" w:pos="851"/>
          <w:tab w:val="left" w:pos="6237"/>
        </w:tabs>
      </w:pPr>
    </w:p>
    <w:p w14:paraId="692C66FE" w14:textId="77777777" w:rsidR="009B1CD0" w:rsidRDefault="009B1CD0" w:rsidP="006C4338">
      <w:pPr>
        <w:pStyle w:val="fcasegauche"/>
        <w:tabs>
          <w:tab w:val="left" w:pos="851"/>
        </w:tabs>
        <w:spacing w:after="0"/>
        <w:ind w:left="0" w:firstLine="0"/>
        <w:rPr>
          <w:rFonts w:ascii="Arial" w:hAnsi="Arial" w:cs="Arial"/>
          <w:bCs/>
          <w:iCs/>
        </w:rPr>
      </w:pPr>
    </w:p>
    <w:p w14:paraId="67780872"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2E8E605"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BCCF0CF"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403F085F"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hAnsi="Wingdings" w:cs="Wingdings"/>
          <w:b/>
          <w:color w:val="66CCFF"/>
          <w:spacing w:val="-10"/>
        </w:rPr>
        <w:t>n</w:t>
      </w:r>
      <w:r>
        <w:rPr>
          <w:rFonts w:ascii="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4D3106D1"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CDF65C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514F712F"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FB5EA6B"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hAnsi="Wingdings" w:cs="Wingdings"/>
          <w:b/>
          <w:color w:val="66CCFF"/>
          <w:spacing w:val="-10"/>
        </w:rPr>
        <w:t>n</w:t>
      </w:r>
      <w:r>
        <w:rPr>
          <w:rFonts w:ascii="Arial" w:hAnsi="Arial" w:cs="Arial"/>
          <w:spacing w:val="-10"/>
        </w:rPr>
        <w:t xml:space="preserve">  </w:t>
      </w:r>
      <w:r>
        <w:rPr>
          <w:rFonts w:ascii="Arial" w:hAnsi="Arial" w:cs="Arial"/>
        </w:rPr>
        <w:t>Numéro</w:t>
      </w:r>
      <w:proofErr w:type="gramEnd"/>
      <w:r>
        <w:rPr>
          <w:rFonts w:ascii="Arial" w:hAnsi="Arial" w:cs="Arial"/>
        </w:rPr>
        <w:t xml:space="preserve"> de compte :</w:t>
      </w:r>
    </w:p>
    <w:p w14:paraId="30EEFC9D"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B5DE2A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BCE30A3"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02CA79E"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C274065"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08DE6765" w14:textId="77777777" w:rsidR="009B1CD0" w:rsidRDefault="009B1CD0" w:rsidP="00934503">
      <w:pPr>
        <w:tabs>
          <w:tab w:val="left" w:pos="426"/>
          <w:tab w:val="left" w:pos="851"/>
        </w:tabs>
        <w:rPr>
          <w:rFonts w:ascii="Arial" w:hAnsi="Arial" w:cs="Arial"/>
          <w:b/>
        </w:rPr>
      </w:pPr>
    </w:p>
    <w:p w14:paraId="5731352D"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15D1F4FD"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32B04821" w14:textId="77777777" w:rsidR="009B1CD0" w:rsidRDefault="009B1CD0" w:rsidP="009B45B9">
      <w:pPr>
        <w:tabs>
          <w:tab w:val="left" w:pos="426"/>
          <w:tab w:val="left" w:pos="851"/>
        </w:tabs>
        <w:jc w:val="both"/>
        <w:rPr>
          <w:rFonts w:ascii="Arial" w:hAnsi="Arial" w:cs="Arial"/>
          <w:b/>
        </w:rPr>
      </w:pPr>
    </w:p>
    <w:p w14:paraId="2FCBF900" w14:textId="77777777" w:rsidR="009B1CD0" w:rsidRDefault="009B1CD0" w:rsidP="009B45B9">
      <w:pPr>
        <w:tabs>
          <w:tab w:val="left" w:pos="426"/>
          <w:tab w:val="left" w:pos="851"/>
        </w:tabs>
        <w:jc w:val="both"/>
        <w:rPr>
          <w:rFonts w:ascii="Arial" w:hAnsi="Arial" w:cs="Arial"/>
          <w:b/>
        </w:rPr>
      </w:pPr>
    </w:p>
    <w:p w14:paraId="3F1C34C4"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38210CC9" w14:textId="77777777" w:rsidR="009B1CD0" w:rsidRDefault="009B1CD0" w:rsidP="009B45B9">
      <w:pPr>
        <w:tabs>
          <w:tab w:val="left" w:pos="576"/>
          <w:tab w:val="left" w:pos="851"/>
        </w:tabs>
        <w:jc w:val="both"/>
        <w:rPr>
          <w:rFonts w:ascii="Arial" w:hAnsi="Arial" w:cs="Arial"/>
        </w:rPr>
      </w:pPr>
    </w:p>
    <w:p w14:paraId="42CAB73D" w14:textId="54C46370" w:rsidR="009B1CD0" w:rsidRDefault="00171DC7" w:rsidP="009B45B9">
      <w:pPr>
        <w:tabs>
          <w:tab w:val="left" w:pos="851"/>
        </w:tabs>
      </w:pPr>
      <w:r>
        <w:rPr>
          <w:rFonts w:ascii="Arial" w:hAnsi="Arial" w:cs="Arial"/>
        </w:rPr>
        <w:t>Le marché est conclu pour une première période à compter du 1</w:t>
      </w:r>
      <w:r w:rsidRPr="005E2AB0">
        <w:rPr>
          <w:rFonts w:ascii="Arial" w:hAnsi="Arial" w:cs="Arial"/>
          <w:vertAlign w:val="superscript"/>
        </w:rPr>
        <w:t>er</w:t>
      </w:r>
      <w:r>
        <w:rPr>
          <w:rFonts w:ascii="Arial" w:hAnsi="Arial" w:cs="Arial"/>
        </w:rPr>
        <w:t xml:space="preserve"> avril 2026 ou à compter de sa date de notification, si le marché est notifié après le 1</w:t>
      </w:r>
      <w:r w:rsidRPr="005E2AB0">
        <w:rPr>
          <w:rFonts w:ascii="Arial" w:hAnsi="Arial" w:cs="Arial"/>
          <w:vertAlign w:val="superscript"/>
        </w:rPr>
        <w:t>er</w:t>
      </w:r>
      <w:r>
        <w:rPr>
          <w:rFonts w:ascii="Arial" w:hAnsi="Arial" w:cs="Arial"/>
        </w:rPr>
        <w:t xml:space="preserve"> avril 2026 jusqu’au 31 mars 2027.</w:t>
      </w:r>
    </w:p>
    <w:p w14:paraId="31B80817" w14:textId="77777777" w:rsidR="00171DC7" w:rsidRDefault="00171DC7" w:rsidP="009B45B9">
      <w:pPr>
        <w:tabs>
          <w:tab w:val="left" w:pos="851"/>
        </w:tabs>
        <w:spacing w:before="120"/>
        <w:ind w:left="567"/>
        <w:jc w:val="both"/>
      </w:pPr>
    </w:p>
    <w:p w14:paraId="316133C7" w14:textId="55508C56"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171DC7">
        <w:fldChar w:fldCharType="begin">
          <w:ffData>
            <w:name w:val=""/>
            <w:enabled/>
            <w:calcOnExit w:val="0"/>
            <w:checkBox>
              <w:size w:val="20"/>
              <w:default w:val="1"/>
            </w:checkBox>
          </w:ffData>
        </w:fldChar>
      </w:r>
      <w:r w:rsidR="00171DC7">
        <w:instrText xml:space="preserve"> FORMCHECKBOX </w:instrText>
      </w:r>
      <w:r w:rsidR="00171DC7">
        <w:fldChar w:fldCharType="separate"/>
      </w:r>
      <w:r w:rsidR="00171DC7">
        <w:fldChar w:fldCharType="end"/>
      </w:r>
      <w:r>
        <w:tab/>
      </w:r>
      <w:r w:rsidR="009D661E">
        <w:t>Oui</w:t>
      </w:r>
    </w:p>
    <w:p w14:paraId="790C269E"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6232669E" w14:textId="77777777" w:rsidR="009B1CD0" w:rsidRDefault="009B1CD0" w:rsidP="009B45B9">
      <w:pPr>
        <w:tabs>
          <w:tab w:val="left" w:pos="426"/>
          <w:tab w:val="left" w:pos="851"/>
        </w:tabs>
        <w:jc w:val="both"/>
        <w:rPr>
          <w:rFonts w:ascii="Arial" w:hAnsi="Arial" w:cs="Arial"/>
        </w:rPr>
      </w:pPr>
    </w:p>
    <w:p w14:paraId="4297B8E7"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519D5946" w14:textId="7576D173"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r w:rsidR="00171DC7">
        <w:rPr>
          <w:rFonts w:ascii="Arial" w:hAnsi="Arial" w:cs="Arial"/>
        </w:rPr>
        <w:t>3</w:t>
      </w:r>
      <w:r>
        <w:rPr>
          <w:rFonts w:ascii="Arial" w:hAnsi="Arial" w:cs="Arial"/>
        </w:rPr>
        <w:t>….............</w:t>
      </w:r>
    </w:p>
    <w:p w14:paraId="1C76A6BA" w14:textId="2D775855" w:rsidR="009B1CD0" w:rsidRPr="005E2AB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171DC7">
        <w:rPr>
          <w:rFonts w:ascii="Arial" w:hAnsi="Arial" w:cs="Arial"/>
        </w:rPr>
        <w:t>12 mois</w:t>
      </w:r>
      <w:r>
        <w:rPr>
          <w:rFonts w:ascii="Arial" w:hAnsi="Arial" w:cs="Arial"/>
        </w:rPr>
        <w:t>………</w:t>
      </w:r>
      <w:proofErr w:type="gramStart"/>
      <w:r>
        <w:rPr>
          <w:rFonts w:ascii="Arial" w:hAnsi="Arial" w:cs="Arial"/>
        </w:rPr>
        <w:t>…….</w:t>
      </w:r>
      <w:proofErr w:type="gramEnd"/>
      <w:r>
        <w:rPr>
          <w:rFonts w:ascii="Arial" w:hAnsi="Arial" w:cs="Arial"/>
        </w:rPr>
        <w:t>.</w:t>
      </w:r>
    </w:p>
    <w:p w14:paraId="175900E5" w14:textId="77777777" w:rsidR="00171DC7" w:rsidRDefault="00171DC7" w:rsidP="00171DC7">
      <w:pPr>
        <w:tabs>
          <w:tab w:val="left" w:pos="426"/>
          <w:tab w:val="left" w:pos="851"/>
        </w:tabs>
        <w:spacing w:before="120"/>
        <w:jc w:val="both"/>
        <w:rPr>
          <w:rFonts w:ascii="Arial" w:hAnsi="Arial" w:cs="Arial"/>
        </w:rPr>
      </w:pPr>
    </w:p>
    <w:p w14:paraId="7A056A2D" w14:textId="77777777" w:rsidR="00171DC7" w:rsidRDefault="00171DC7" w:rsidP="00171DC7">
      <w:pPr>
        <w:tabs>
          <w:tab w:val="left" w:pos="426"/>
          <w:tab w:val="left" w:pos="851"/>
        </w:tabs>
        <w:spacing w:before="120"/>
        <w:jc w:val="both"/>
        <w:rPr>
          <w:rFonts w:ascii="Arial" w:hAnsi="Arial" w:cs="Arial"/>
        </w:rPr>
      </w:pPr>
    </w:p>
    <w:p w14:paraId="7858BAE0" w14:textId="77777777" w:rsidR="00171DC7" w:rsidRDefault="00171DC7" w:rsidP="00171DC7">
      <w:pPr>
        <w:tabs>
          <w:tab w:val="left" w:pos="426"/>
          <w:tab w:val="left" w:pos="851"/>
        </w:tabs>
        <w:spacing w:before="120"/>
        <w:jc w:val="both"/>
        <w:rPr>
          <w:rFonts w:ascii="Arial" w:hAnsi="Arial" w:cs="Arial"/>
        </w:rPr>
      </w:pPr>
    </w:p>
    <w:p w14:paraId="4C53727D" w14:textId="77777777" w:rsidR="00171DC7" w:rsidRDefault="00171DC7" w:rsidP="005E2AB0">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4C512424" w14:textId="77777777">
        <w:tc>
          <w:tcPr>
            <w:tcW w:w="10419" w:type="dxa"/>
            <w:shd w:val="clear" w:color="auto" w:fill="66CCFF"/>
          </w:tcPr>
          <w:p w14:paraId="0EE6EE50"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FE451F1" w14:textId="77777777" w:rsidR="009B1CD0" w:rsidRDefault="009B1CD0" w:rsidP="006C4338">
      <w:pPr>
        <w:tabs>
          <w:tab w:val="left" w:pos="851"/>
        </w:tabs>
        <w:jc w:val="both"/>
      </w:pPr>
    </w:p>
    <w:p w14:paraId="552874B9"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0C12C5CF" w14:textId="77777777" w:rsidR="005824AE" w:rsidRDefault="005824AE" w:rsidP="006C4338">
      <w:pPr>
        <w:tabs>
          <w:tab w:val="left" w:pos="851"/>
        </w:tabs>
        <w:jc w:val="both"/>
      </w:pPr>
    </w:p>
    <w:p w14:paraId="473B5F8E"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4BCD9DC2"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5305F764" w14:textId="77777777" w:rsidTr="009B45B9">
        <w:tc>
          <w:tcPr>
            <w:tcW w:w="4644" w:type="dxa"/>
            <w:tcBorders>
              <w:top w:val="single" w:sz="4" w:space="0" w:color="000000"/>
              <w:left w:val="single" w:sz="4" w:space="0" w:color="000000"/>
              <w:bottom w:val="single" w:sz="4" w:space="0" w:color="000000"/>
            </w:tcBorders>
            <w:vAlign w:val="center"/>
          </w:tcPr>
          <w:p w14:paraId="2A29E6C8"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4874F30"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75F5B7A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6E9486D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BBB3E9B" w14:textId="77777777" w:rsidTr="009B45B9">
        <w:trPr>
          <w:trHeight w:val="1021"/>
        </w:trPr>
        <w:tc>
          <w:tcPr>
            <w:tcW w:w="4644" w:type="dxa"/>
            <w:tcBorders>
              <w:top w:val="single" w:sz="4" w:space="0" w:color="000000"/>
              <w:left w:val="single" w:sz="4" w:space="0" w:color="000000"/>
              <w:bottom w:val="single" w:sz="4" w:space="0" w:color="auto"/>
            </w:tcBorders>
          </w:tcPr>
          <w:p w14:paraId="26F098F6"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7728E2D7"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76934B43" w14:textId="77777777" w:rsidR="00332B12" w:rsidRDefault="00332B12" w:rsidP="00B054DA">
            <w:pPr>
              <w:tabs>
                <w:tab w:val="left" w:pos="851"/>
              </w:tabs>
              <w:snapToGrid w:val="0"/>
              <w:jc w:val="both"/>
              <w:rPr>
                <w:rFonts w:ascii="Arial" w:hAnsi="Arial" w:cs="Arial"/>
                <w:b/>
                <w:bCs/>
              </w:rPr>
            </w:pPr>
          </w:p>
        </w:tc>
      </w:tr>
    </w:tbl>
    <w:p w14:paraId="295D7E20"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2BC65D9"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109BEF9B" w14:textId="77777777" w:rsidR="00332B12" w:rsidRDefault="00332B12" w:rsidP="006C4338">
      <w:pPr>
        <w:tabs>
          <w:tab w:val="left" w:pos="851"/>
        </w:tabs>
        <w:jc w:val="both"/>
      </w:pPr>
    </w:p>
    <w:p w14:paraId="4943C283"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4789E4B8"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0184B7A" w14:textId="77777777" w:rsidR="009B1CD0" w:rsidRDefault="009B1CD0" w:rsidP="005846FB">
      <w:pPr>
        <w:tabs>
          <w:tab w:val="left" w:pos="851"/>
        </w:tabs>
        <w:rPr>
          <w:rFonts w:ascii="Arial" w:hAnsi="Arial" w:cs="Arial"/>
        </w:rPr>
      </w:pPr>
    </w:p>
    <w:p w14:paraId="0F1438A0" w14:textId="77777777" w:rsidR="00036500" w:rsidRDefault="00036500" w:rsidP="005846FB">
      <w:pPr>
        <w:tabs>
          <w:tab w:val="left" w:pos="851"/>
        </w:tabs>
        <w:rPr>
          <w:rFonts w:ascii="Arial" w:hAnsi="Arial" w:cs="Arial"/>
        </w:rPr>
      </w:pPr>
    </w:p>
    <w:p w14:paraId="15CD1989"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78595437"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1600ABB5"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2C7FD9F" w14:textId="77777777" w:rsidR="009B1CD0" w:rsidRDefault="009B1CD0" w:rsidP="0083205E">
      <w:pPr>
        <w:tabs>
          <w:tab w:val="left" w:pos="851"/>
        </w:tabs>
        <w:rPr>
          <w:rFonts w:ascii="Arial" w:hAnsi="Arial" w:cs="Arial"/>
        </w:rPr>
      </w:pPr>
    </w:p>
    <w:p w14:paraId="3D597F73" w14:textId="77777777" w:rsidR="001C733C" w:rsidRDefault="001C733C" w:rsidP="00CD46CC">
      <w:pPr>
        <w:tabs>
          <w:tab w:val="left" w:pos="851"/>
        </w:tabs>
        <w:rPr>
          <w:rFonts w:ascii="Arial" w:hAnsi="Arial" w:cs="Arial"/>
        </w:rPr>
      </w:pPr>
    </w:p>
    <w:p w14:paraId="2D7B2B95"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943AD92"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466ADF4"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522C4367"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722B77D"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59E5ED8E" w14:textId="77777777" w:rsidR="002904AF" w:rsidRDefault="002904AF" w:rsidP="001C733C">
      <w:pPr>
        <w:tabs>
          <w:tab w:val="left" w:pos="851"/>
        </w:tabs>
        <w:rPr>
          <w:rFonts w:ascii="Arial" w:hAnsi="Arial" w:cs="Arial"/>
        </w:rPr>
      </w:pPr>
    </w:p>
    <w:p w14:paraId="64D754CC"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33DD0BBF"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42187EF8" w14:textId="77777777" w:rsidR="002904AF" w:rsidRDefault="002904AF" w:rsidP="002904AF">
      <w:pPr>
        <w:tabs>
          <w:tab w:val="left" w:pos="851"/>
        </w:tabs>
        <w:rPr>
          <w:rFonts w:ascii="Arial" w:hAnsi="Arial" w:cs="Arial"/>
          <w:iCs/>
        </w:rPr>
      </w:pPr>
    </w:p>
    <w:p w14:paraId="40CBCF1A"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65D4FE92"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373716FC" w14:textId="77777777" w:rsidR="002904AF" w:rsidRDefault="002904AF" w:rsidP="002904AF">
      <w:pPr>
        <w:tabs>
          <w:tab w:val="left" w:pos="851"/>
        </w:tabs>
        <w:ind w:left="1134" w:hanging="850"/>
        <w:rPr>
          <w:rFonts w:ascii="Arial" w:hAnsi="Arial" w:cs="Arial"/>
          <w:i/>
          <w:sz w:val="18"/>
          <w:szCs w:val="18"/>
        </w:rPr>
      </w:pPr>
    </w:p>
    <w:p w14:paraId="57798342" w14:textId="77777777" w:rsidR="001C733C" w:rsidRDefault="001C733C" w:rsidP="001C733C">
      <w:pPr>
        <w:tabs>
          <w:tab w:val="left" w:pos="851"/>
        </w:tabs>
        <w:rPr>
          <w:rFonts w:ascii="Arial" w:hAnsi="Arial" w:cs="Arial"/>
          <w:i/>
          <w:sz w:val="18"/>
          <w:szCs w:val="18"/>
        </w:rPr>
      </w:pPr>
    </w:p>
    <w:p w14:paraId="6BAD6047"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55373CF"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D8EBB52" w14:textId="77777777" w:rsidR="00036500" w:rsidRDefault="00036500" w:rsidP="005846FB">
      <w:pPr>
        <w:tabs>
          <w:tab w:val="left" w:pos="851"/>
        </w:tabs>
        <w:rPr>
          <w:rFonts w:ascii="Arial" w:hAnsi="Arial" w:cs="Arial"/>
        </w:rPr>
      </w:pPr>
    </w:p>
    <w:p w14:paraId="07B4FAA8"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4500A58B" w14:textId="77777777" w:rsidR="00AE7831" w:rsidRDefault="00AE7831" w:rsidP="009B45B9">
      <w:pPr>
        <w:tabs>
          <w:tab w:val="left" w:pos="851"/>
        </w:tabs>
        <w:ind w:left="1701" w:hanging="850"/>
        <w:jc w:val="both"/>
      </w:pPr>
    </w:p>
    <w:p w14:paraId="44DBAD46"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3A931FDC" w14:textId="77777777" w:rsidR="00036500" w:rsidRDefault="00036500" w:rsidP="006C4338">
      <w:pPr>
        <w:tabs>
          <w:tab w:val="left" w:pos="851"/>
        </w:tabs>
        <w:rPr>
          <w:rFonts w:ascii="Arial" w:hAnsi="Arial" w:cs="Arial"/>
          <w:iCs/>
        </w:rPr>
      </w:pPr>
    </w:p>
    <w:p w14:paraId="393A1510"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0446CE00"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B59788B"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40DAC218" w14:textId="77777777" w:rsidTr="00B054DA">
        <w:tc>
          <w:tcPr>
            <w:tcW w:w="4644" w:type="dxa"/>
            <w:tcBorders>
              <w:top w:val="single" w:sz="4" w:space="0" w:color="000000"/>
              <w:left w:val="single" w:sz="4" w:space="0" w:color="000000"/>
              <w:bottom w:val="single" w:sz="4" w:space="0" w:color="000000"/>
            </w:tcBorders>
            <w:vAlign w:val="center"/>
          </w:tcPr>
          <w:p w14:paraId="22723C39"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37D1460"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40836D28"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CFF7FE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82A61CF" w14:textId="77777777" w:rsidTr="00B054DA">
        <w:trPr>
          <w:trHeight w:val="1021"/>
        </w:trPr>
        <w:tc>
          <w:tcPr>
            <w:tcW w:w="4644" w:type="dxa"/>
            <w:tcBorders>
              <w:top w:val="single" w:sz="4" w:space="0" w:color="000000"/>
              <w:left w:val="single" w:sz="4" w:space="0" w:color="000000"/>
            </w:tcBorders>
            <w:shd w:val="clear" w:color="auto" w:fill="CCFFFF"/>
          </w:tcPr>
          <w:p w14:paraId="2354F24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CDE71C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CC04BD7" w14:textId="77777777" w:rsidR="00332B12" w:rsidRDefault="00332B12" w:rsidP="00B054DA">
            <w:pPr>
              <w:tabs>
                <w:tab w:val="left" w:pos="851"/>
              </w:tabs>
              <w:snapToGrid w:val="0"/>
              <w:jc w:val="both"/>
              <w:rPr>
                <w:rFonts w:ascii="Arial" w:hAnsi="Arial" w:cs="Arial"/>
                <w:b/>
                <w:bCs/>
              </w:rPr>
            </w:pPr>
          </w:p>
        </w:tc>
      </w:tr>
      <w:tr w:rsidR="00332B12" w14:paraId="6C0F0C4A" w14:textId="77777777" w:rsidTr="00B054DA">
        <w:trPr>
          <w:trHeight w:val="1021"/>
        </w:trPr>
        <w:tc>
          <w:tcPr>
            <w:tcW w:w="4644" w:type="dxa"/>
            <w:tcBorders>
              <w:left w:val="single" w:sz="4" w:space="0" w:color="000000"/>
            </w:tcBorders>
          </w:tcPr>
          <w:p w14:paraId="5CF6E87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0741D64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03C65DF4" w14:textId="77777777" w:rsidR="00332B12" w:rsidRDefault="00332B12" w:rsidP="00B054DA">
            <w:pPr>
              <w:tabs>
                <w:tab w:val="left" w:pos="851"/>
              </w:tabs>
              <w:snapToGrid w:val="0"/>
              <w:jc w:val="both"/>
              <w:rPr>
                <w:rFonts w:ascii="Arial" w:hAnsi="Arial" w:cs="Arial"/>
                <w:b/>
                <w:bCs/>
              </w:rPr>
            </w:pPr>
          </w:p>
        </w:tc>
      </w:tr>
      <w:tr w:rsidR="00332B12" w14:paraId="0F023F2D" w14:textId="77777777" w:rsidTr="00B054DA">
        <w:trPr>
          <w:trHeight w:val="1021"/>
        </w:trPr>
        <w:tc>
          <w:tcPr>
            <w:tcW w:w="4644" w:type="dxa"/>
            <w:tcBorders>
              <w:left w:val="single" w:sz="4" w:space="0" w:color="000000"/>
            </w:tcBorders>
            <w:shd w:val="clear" w:color="auto" w:fill="CCFFFF"/>
          </w:tcPr>
          <w:p w14:paraId="18576AF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CB072B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82D5AD3" w14:textId="77777777" w:rsidR="00332B12" w:rsidRDefault="00332B12" w:rsidP="00B054DA">
            <w:pPr>
              <w:tabs>
                <w:tab w:val="left" w:pos="851"/>
              </w:tabs>
              <w:snapToGrid w:val="0"/>
              <w:jc w:val="both"/>
              <w:rPr>
                <w:rFonts w:ascii="Arial" w:hAnsi="Arial" w:cs="Arial"/>
                <w:b/>
                <w:bCs/>
              </w:rPr>
            </w:pPr>
          </w:p>
        </w:tc>
      </w:tr>
      <w:tr w:rsidR="00332B12" w14:paraId="4459E368" w14:textId="77777777" w:rsidTr="00B054DA">
        <w:trPr>
          <w:trHeight w:val="1021"/>
        </w:trPr>
        <w:tc>
          <w:tcPr>
            <w:tcW w:w="4644" w:type="dxa"/>
            <w:tcBorders>
              <w:left w:val="single" w:sz="4" w:space="0" w:color="000000"/>
            </w:tcBorders>
          </w:tcPr>
          <w:p w14:paraId="643E51C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45D319A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4E8AF806" w14:textId="77777777" w:rsidR="00332B12" w:rsidRDefault="00332B12" w:rsidP="00B054DA">
            <w:pPr>
              <w:tabs>
                <w:tab w:val="left" w:pos="851"/>
              </w:tabs>
              <w:snapToGrid w:val="0"/>
              <w:jc w:val="both"/>
              <w:rPr>
                <w:rFonts w:ascii="Arial" w:hAnsi="Arial" w:cs="Arial"/>
                <w:b/>
                <w:bCs/>
              </w:rPr>
            </w:pPr>
          </w:p>
        </w:tc>
      </w:tr>
      <w:tr w:rsidR="00332B12" w14:paraId="7E378DDD" w14:textId="77777777" w:rsidTr="00B054DA">
        <w:trPr>
          <w:trHeight w:val="1021"/>
        </w:trPr>
        <w:tc>
          <w:tcPr>
            <w:tcW w:w="4644" w:type="dxa"/>
            <w:tcBorders>
              <w:left w:val="single" w:sz="4" w:space="0" w:color="000000"/>
              <w:bottom w:val="single" w:sz="4" w:space="0" w:color="000000"/>
            </w:tcBorders>
            <w:shd w:val="clear" w:color="auto" w:fill="CCFFFF"/>
          </w:tcPr>
          <w:p w14:paraId="4775F5D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364B92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1A20FA85" w14:textId="77777777" w:rsidR="00332B12" w:rsidRDefault="00332B12" w:rsidP="00B054DA">
            <w:pPr>
              <w:tabs>
                <w:tab w:val="left" w:pos="851"/>
              </w:tabs>
              <w:snapToGrid w:val="0"/>
              <w:jc w:val="both"/>
              <w:rPr>
                <w:rFonts w:ascii="Arial" w:hAnsi="Arial" w:cs="Arial"/>
                <w:b/>
                <w:bCs/>
              </w:rPr>
            </w:pPr>
          </w:p>
        </w:tc>
      </w:tr>
    </w:tbl>
    <w:p w14:paraId="344A576A"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308485D"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1421C9F" w14:textId="77777777">
        <w:tc>
          <w:tcPr>
            <w:tcW w:w="10277" w:type="dxa"/>
            <w:shd w:val="clear" w:color="auto" w:fill="66CCFF"/>
          </w:tcPr>
          <w:p w14:paraId="0FCCDCDF"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2050CFCA" w14:textId="77777777" w:rsidR="009B1CD0" w:rsidRDefault="009B1CD0" w:rsidP="006C4338">
      <w:pPr>
        <w:tabs>
          <w:tab w:val="left" w:pos="851"/>
        </w:tabs>
      </w:pPr>
    </w:p>
    <w:p w14:paraId="57402B8F" w14:textId="77777777" w:rsidR="009B1CD0" w:rsidRDefault="009B1CD0" w:rsidP="006C4338">
      <w:pPr>
        <w:tabs>
          <w:tab w:val="left" w:pos="851"/>
        </w:tabs>
      </w:pPr>
    </w:p>
    <w:p w14:paraId="53D3E91C" w14:textId="77777777" w:rsidR="009B1CD0" w:rsidRDefault="009B1CD0" w:rsidP="005E2AB0">
      <w:pPr>
        <w:pStyle w:val="Titre1"/>
        <w:tabs>
          <w:tab w:val="left" w:pos="567"/>
          <w:tab w:val="left" w:pos="851"/>
        </w:tabs>
        <w:ind w:left="0" w:firstLine="0"/>
        <w:jc w:val="both"/>
        <w:rPr>
          <w:rFonts w:ascii="Arial" w:hAnsi="Arial" w:cs="Arial"/>
          <w:b w:val="0"/>
          <w:bCs/>
          <w:i/>
          <w:iCs/>
          <w:sz w:val="18"/>
          <w:szCs w:val="18"/>
        </w:rPr>
      </w:pPr>
      <w:proofErr w:type="gramStart"/>
      <w:r>
        <w:rPr>
          <w:rFonts w:ascii="Wingdings" w:hAnsi="Wingdings" w:cs="Wingdings"/>
          <w:b w:val="0"/>
          <w:color w:val="66CCFF"/>
          <w:spacing w:val="-10"/>
        </w:rPr>
        <w:t>n</w:t>
      </w:r>
      <w:r>
        <w:rPr>
          <w:rFonts w:ascii="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03A2C10D" w14:textId="77777777" w:rsidR="009B1CD0" w:rsidRDefault="009B1CD0" w:rsidP="005E2AB0">
      <w:pPr>
        <w:pStyle w:val="Titre1"/>
        <w:tabs>
          <w:tab w:val="left" w:pos="851"/>
        </w:tabs>
        <w:ind w:left="0" w:firstLine="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15D4B617" w14:textId="77777777" w:rsidR="009B1CD0" w:rsidRDefault="009B1CD0" w:rsidP="009B45B9">
      <w:pPr>
        <w:pStyle w:val="Titre1"/>
        <w:tabs>
          <w:tab w:val="left" w:pos="851"/>
        </w:tabs>
        <w:ind w:left="0"/>
        <w:jc w:val="both"/>
        <w:rPr>
          <w:rFonts w:ascii="Arial" w:hAnsi="Arial" w:cs="Arial"/>
        </w:rPr>
      </w:pPr>
    </w:p>
    <w:p w14:paraId="1C5A43D5" w14:textId="4232CA1A" w:rsidR="009B1CD0" w:rsidRDefault="00171DC7" w:rsidP="005E2AB0">
      <w:pPr>
        <w:pStyle w:val="En-tte"/>
        <w:tabs>
          <w:tab w:val="clear" w:pos="4536"/>
          <w:tab w:val="clear" w:pos="9072"/>
          <w:tab w:val="left" w:pos="851"/>
        </w:tabs>
        <w:jc w:val="center"/>
        <w:rPr>
          <w:rFonts w:ascii="Arial" w:hAnsi="Arial" w:cs="Arial"/>
        </w:rPr>
      </w:pPr>
      <w:r>
        <w:rPr>
          <w:rFonts w:ascii="Arial" w:hAnsi="Arial" w:cs="Arial"/>
        </w:rPr>
        <w:t>GCS BIOLOGIE 85</w:t>
      </w:r>
    </w:p>
    <w:p w14:paraId="593A9F41" w14:textId="395F87CC" w:rsidR="00F44C60" w:rsidRDefault="00F44C60" w:rsidP="005E2AB0">
      <w:pPr>
        <w:pStyle w:val="En-tte"/>
        <w:tabs>
          <w:tab w:val="clear" w:pos="4536"/>
          <w:tab w:val="clear" w:pos="9072"/>
          <w:tab w:val="left" w:pos="851"/>
        </w:tabs>
        <w:jc w:val="center"/>
        <w:rPr>
          <w:rFonts w:ascii="Arial" w:hAnsi="Arial" w:cs="Arial"/>
        </w:rPr>
      </w:pPr>
      <w:r>
        <w:rPr>
          <w:rFonts w:ascii="Arial" w:hAnsi="Arial" w:cs="Arial"/>
        </w:rPr>
        <w:t xml:space="preserve">Les </w:t>
      </w:r>
      <w:proofErr w:type="spellStart"/>
      <w:r>
        <w:rPr>
          <w:rFonts w:ascii="Arial" w:hAnsi="Arial" w:cs="Arial"/>
        </w:rPr>
        <w:t>Oudairies</w:t>
      </w:r>
      <w:proofErr w:type="spellEnd"/>
    </w:p>
    <w:p w14:paraId="158A76BC" w14:textId="7D70D5E9" w:rsidR="00F44C60" w:rsidRDefault="00F44C60" w:rsidP="005E2AB0">
      <w:pPr>
        <w:pStyle w:val="En-tte"/>
        <w:tabs>
          <w:tab w:val="clear" w:pos="4536"/>
          <w:tab w:val="clear" w:pos="9072"/>
          <w:tab w:val="left" w:pos="851"/>
        </w:tabs>
        <w:jc w:val="center"/>
        <w:rPr>
          <w:rFonts w:ascii="Arial" w:hAnsi="Arial" w:cs="Arial"/>
        </w:rPr>
      </w:pPr>
      <w:r>
        <w:rPr>
          <w:rFonts w:ascii="Arial" w:hAnsi="Arial" w:cs="Arial"/>
        </w:rPr>
        <w:t>Boulevard Stéphane Moreau</w:t>
      </w:r>
    </w:p>
    <w:p w14:paraId="4EA25026" w14:textId="0934EF38" w:rsidR="00F44C60" w:rsidRDefault="00F44C60" w:rsidP="005E2AB0">
      <w:pPr>
        <w:pStyle w:val="En-tte"/>
        <w:tabs>
          <w:tab w:val="clear" w:pos="4536"/>
          <w:tab w:val="clear" w:pos="9072"/>
          <w:tab w:val="left" w:pos="851"/>
        </w:tabs>
        <w:jc w:val="center"/>
        <w:rPr>
          <w:rFonts w:ascii="Arial" w:hAnsi="Arial" w:cs="Arial"/>
        </w:rPr>
      </w:pPr>
      <w:r>
        <w:rPr>
          <w:rFonts w:ascii="Arial" w:hAnsi="Arial" w:cs="Arial"/>
        </w:rPr>
        <w:t>85925 LA ROCHE SUR YON Cedex 9</w:t>
      </w:r>
    </w:p>
    <w:p w14:paraId="4DE9140D" w14:textId="77777777" w:rsidR="009B1CD0" w:rsidRDefault="009B1CD0" w:rsidP="006F3DF9">
      <w:pPr>
        <w:pStyle w:val="En-tte"/>
        <w:tabs>
          <w:tab w:val="clear" w:pos="4536"/>
          <w:tab w:val="clear" w:pos="9072"/>
          <w:tab w:val="left" w:pos="851"/>
        </w:tabs>
        <w:jc w:val="both"/>
        <w:rPr>
          <w:rFonts w:ascii="Arial" w:hAnsi="Arial" w:cs="Arial"/>
        </w:rPr>
      </w:pPr>
    </w:p>
    <w:p w14:paraId="01B3101E" w14:textId="77777777" w:rsidR="009B1CD0" w:rsidRDefault="009B1CD0" w:rsidP="005846FB">
      <w:pPr>
        <w:pStyle w:val="En-tte"/>
        <w:tabs>
          <w:tab w:val="clear" w:pos="4536"/>
          <w:tab w:val="clear" w:pos="9072"/>
          <w:tab w:val="left" w:pos="851"/>
        </w:tabs>
        <w:jc w:val="both"/>
        <w:rPr>
          <w:rFonts w:ascii="Arial" w:hAnsi="Arial" w:cs="Arial"/>
        </w:rPr>
      </w:pPr>
    </w:p>
    <w:p w14:paraId="4D7DF6C3" w14:textId="77777777" w:rsidR="009B1CD0" w:rsidRDefault="009B1CD0" w:rsidP="005846FB">
      <w:pPr>
        <w:pStyle w:val="En-tte"/>
        <w:tabs>
          <w:tab w:val="clear" w:pos="4536"/>
          <w:tab w:val="clear" w:pos="9072"/>
          <w:tab w:val="left" w:pos="851"/>
        </w:tabs>
        <w:jc w:val="both"/>
        <w:rPr>
          <w:rFonts w:ascii="Arial" w:hAnsi="Arial" w:cs="Arial"/>
        </w:rPr>
      </w:pPr>
    </w:p>
    <w:p w14:paraId="74706298" w14:textId="77777777" w:rsidR="009B1CD0" w:rsidRDefault="009B1CD0" w:rsidP="005846FB">
      <w:pPr>
        <w:pStyle w:val="En-tte"/>
        <w:tabs>
          <w:tab w:val="clear" w:pos="4536"/>
          <w:tab w:val="clear" w:pos="9072"/>
          <w:tab w:val="left" w:pos="851"/>
        </w:tabs>
        <w:jc w:val="both"/>
        <w:rPr>
          <w:rFonts w:ascii="Arial" w:hAnsi="Arial" w:cs="Arial"/>
        </w:rPr>
      </w:pPr>
    </w:p>
    <w:p w14:paraId="16834434"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hAnsi="Wingdings" w:cs="Wingdings"/>
          <w:b/>
          <w:color w:val="66CCFF"/>
          <w:spacing w:val="-10"/>
        </w:rPr>
        <w:t>n</w:t>
      </w:r>
      <w:r>
        <w:rPr>
          <w:rFonts w:ascii="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44DC306B"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4E3A552F" w14:textId="77777777" w:rsidR="009B1CD0" w:rsidRDefault="009B1CD0" w:rsidP="0083205E">
      <w:pPr>
        <w:tabs>
          <w:tab w:val="left" w:pos="851"/>
        </w:tabs>
        <w:jc w:val="both"/>
        <w:rPr>
          <w:rFonts w:ascii="Arial" w:hAnsi="Arial" w:cs="Arial"/>
        </w:rPr>
      </w:pPr>
    </w:p>
    <w:p w14:paraId="2EE2BD86" w14:textId="67EC1D99" w:rsidR="009B1CD0" w:rsidRDefault="00F44C60" w:rsidP="005E2AB0">
      <w:pPr>
        <w:tabs>
          <w:tab w:val="left" w:pos="851"/>
        </w:tabs>
        <w:jc w:val="center"/>
        <w:rPr>
          <w:rFonts w:ascii="Arial" w:hAnsi="Arial" w:cs="Arial"/>
        </w:rPr>
      </w:pPr>
      <w:r>
        <w:rPr>
          <w:rFonts w:ascii="Arial" w:hAnsi="Arial" w:cs="Arial"/>
        </w:rPr>
        <w:t>Mme Mélissa MALACHOVIEZ</w:t>
      </w:r>
    </w:p>
    <w:p w14:paraId="7F18DB99" w14:textId="22ABD362" w:rsidR="00F44C60" w:rsidRDefault="00F44C60" w:rsidP="005E2AB0">
      <w:pPr>
        <w:tabs>
          <w:tab w:val="left" w:pos="851"/>
        </w:tabs>
        <w:jc w:val="center"/>
        <w:rPr>
          <w:rFonts w:ascii="Arial" w:hAnsi="Arial" w:cs="Arial"/>
        </w:rPr>
      </w:pPr>
      <w:r>
        <w:rPr>
          <w:rFonts w:ascii="Arial" w:hAnsi="Arial" w:cs="Arial"/>
        </w:rPr>
        <w:t>Administrateur légal du GCS Biologie 85</w:t>
      </w:r>
    </w:p>
    <w:p w14:paraId="4B8D822A" w14:textId="77777777" w:rsidR="009B1CD0" w:rsidRDefault="009B1CD0" w:rsidP="00934503">
      <w:pPr>
        <w:tabs>
          <w:tab w:val="left" w:pos="851"/>
        </w:tabs>
        <w:jc w:val="both"/>
        <w:rPr>
          <w:rFonts w:ascii="Arial" w:hAnsi="Arial" w:cs="Arial"/>
        </w:rPr>
      </w:pPr>
    </w:p>
    <w:p w14:paraId="0EC75FD9" w14:textId="77777777" w:rsidR="009B1CD0" w:rsidRDefault="009B1CD0" w:rsidP="00CD46CC">
      <w:pPr>
        <w:tabs>
          <w:tab w:val="left" w:pos="851"/>
        </w:tabs>
        <w:jc w:val="both"/>
        <w:rPr>
          <w:rFonts w:ascii="Arial" w:hAnsi="Arial" w:cs="Arial"/>
        </w:rPr>
      </w:pPr>
    </w:p>
    <w:p w14:paraId="11B4D277" w14:textId="77777777" w:rsidR="009B1CD0" w:rsidRDefault="009B1CD0" w:rsidP="009B45B9">
      <w:pPr>
        <w:tabs>
          <w:tab w:val="left" w:pos="851"/>
        </w:tabs>
        <w:jc w:val="both"/>
        <w:rPr>
          <w:rFonts w:ascii="Arial" w:hAnsi="Arial" w:cs="Arial"/>
        </w:rPr>
      </w:pPr>
    </w:p>
    <w:p w14:paraId="60FACF68" w14:textId="77777777" w:rsidR="009B1CD0" w:rsidRDefault="009B1CD0" w:rsidP="009B45B9">
      <w:pPr>
        <w:tabs>
          <w:tab w:val="left" w:pos="851"/>
        </w:tabs>
        <w:jc w:val="both"/>
        <w:rPr>
          <w:rFonts w:ascii="Arial" w:hAnsi="Arial" w:cs="Arial"/>
        </w:rPr>
      </w:pPr>
    </w:p>
    <w:p w14:paraId="10F3C11F" w14:textId="77777777" w:rsidR="009B1CD0" w:rsidRDefault="009B1CD0" w:rsidP="009B45B9">
      <w:pPr>
        <w:tabs>
          <w:tab w:val="left" w:pos="851"/>
        </w:tabs>
        <w:jc w:val="both"/>
        <w:rPr>
          <w:rFonts w:ascii="Arial" w:hAnsi="Arial" w:cs="Arial"/>
          <w:i/>
          <w:sz w:val="18"/>
          <w:szCs w:val="18"/>
        </w:rPr>
      </w:pPr>
      <w:r>
        <w:rPr>
          <w:rFonts w:ascii="Wingdings" w:hAnsi="Wingdings" w:cs="Wingdings"/>
          <w:b/>
          <w:color w:val="66CCFF"/>
          <w:spacing w:val="-10"/>
        </w:rPr>
        <w:t>n</w:t>
      </w:r>
      <w:r>
        <w:rPr>
          <w:rFonts w:ascii="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2446ACC"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45C1F837" w14:textId="77777777" w:rsidR="009B1CD0" w:rsidRDefault="009B1CD0" w:rsidP="009B45B9">
      <w:pPr>
        <w:tabs>
          <w:tab w:val="left" w:pos="851"/>
        </w:tabs>
        <w:jc w:val="both"/>
        <w:rPr>
          <w:rFonts w:ascii="Arial" w:hAnsi="Arial" w:cs="Arial"/>
        </w:rPr>
      </w:pPr>
    </w:p>
    <w:p w14:paraId="3D5C233B" w14:textId="77777777" w:rsidR="001C40C0" w:rsidRDefault="001C40C0" w:rsidP="009B45B9">
      <w:pPr>
        <w:tabs>
          <w:tab w:val="left" w:pos="851"/>
        </w:tabs>
        <w:jc w:val="both"/>
        <w:rPr>
          <w:rFonts w:ascii="Arial" w:hAnsi="Arial" w:cs="Arial"/>
        </w:rPr>
      </w:pPr>
    </w:p>
    <w:p w14:paraId="12C072B1" w14:textId="77777777" w:rsidR="001C40C0" w:rsidRDefault="001C40C0" w:rsidP="009B45B9">
      <w:pPr>
        <w:tabs>
          <w:tab w:val="left" w:pos="851"/>
        </w:tabs>
        <w:jc w:val="both"/>
        <w:rPr>
          <w:rFonts w:ascii="Arial" w:hAnsi="Arial" w:cs="Arial"/>
        </w:rPr>
      </w:pPr>
    </w:p>
    <w:p w14:paraId="7BFCA51F" w14:textId="77777777" w:rsidR="009B1CD0" w:rsidRDefault="009B1CD0" w:rsidP="009B45B9">
      <w:pPr>
        <w:tabs>
          <w:tab w:val="left" w:pos="851"/>
        </w:tabs>
        <w:jc w:val="both"/>
        <w:rPr>
          <w:rFonts w:ascii="Arial" w:hAnsi="Arial" w:cs="Arial"/>
        </w:rPr>
      </w:pPr>
    </w:p>
    <w:p w14:paraId="265798A4" w14:textId="77777777" w:rsidR="009B1CD0" w:rsidRDefault="009B1CD0" w:rsidP="009B45B9">
      <w:pPr>
        <w:pStyle w:val="fcase2metab"/>
        <w:ind w:left="0" w:firstLine="0"/>
        <w:rPr>
          <w:rFonts w:ascii="Arial" w:hAnsi="Arial" w:cs="Arial"/>
        </w:rPr>
      </w:pPr>
    </w:p>
    <w:p w14:paraId="09878128"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hAnsi="Wingdings" w:cs="Wingdings"/>
          <w:b/>
          <w:color w:val="66CCFF"/>
          <w:spacing w:val="-10"/>
        </w:rPr>
        <w:t>n</w:t>
      </w:r>
      <w:r>
        <w:rPr>
          <w:rFonts w:ascii="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2E728A23"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7B2A39CD" w14:textId="77777777" w:rsidR="009B1CD0" w:rsidRDefault="009B1CD0" w:rsidP="009B45B9">
      <w:pPr>
        <w:pStyle w:val="fcase2metab"/>
        <w:rPr>
          <w:rFonts w:ascii="Arial" w:hAnsi="Arial" w:cs="Arial"/>
        </w:rPr>
      </w:pPr>
    </w:p>
    <w:p w14:paraId="6D74B579" w14:textId="77777777" w:rsidR="00F44C60" w:rsidRPr="00F44C60" w:rsidRDefault="00F44C60" w:rsidP="00F44C60">
      <w:pPr>
        <w:suppressAutoHyphens w:val="0"/>
        <w:autoSpaceDE w:val="0"/>
        <w:autoSpaceDN w:val="0"/>
        <w:adjustRightInd w:val="0"/>
        <w:jc w:val="both"/>
        <w:rPr>
          <w:rFonts w:ascii="Arial" w:eastAsia="Calibri" w:hAnsi="Arial" w:cs="Arial"/>
          <w:color w:val="000000"/>
          <w:sz w:val="18"/>
          <w:szCs w:val="18"/>
          <w:lang w:eastAsia="fr-FR"/>
        </w:rPr>
      </w:pPr>
      <w:r w:rsidRPr="00F44C60">
        <w:rPr>
          <w:rFonts w:ascii="Arial" w:eastAsia="Calibri" w:hAnsi="Arial" w:cs="Arial"/>
          <w:color w:val="000000"/>
          <w:sz w:val="18"/>
          <w:szCs w:val="18"/>
          <w:lang w:eastAsia="fr-FR"/>
        </w:rPr>
        <w:t>Monsieur l’agent comptable du GCS BIOLOGIE 85</w:t>
      </w:r>
    </w:p>
    <w:p w14:paraId="3162E303" w14:textId="77777777" w:rsidR="00F44C60" w:rsidRPr="00F44C60" w:rsidRDefault="00F44C60" w:rsidP="00F44C60">
      <w:pPr>
        <w:suppressAutoHyphens w:val="0"/>
        <w:autoSpaceDE w:val="0"/>
        <w:autoSpaceDN w:val="0"/>
        <w:adjustRightInd w:val="0"/>
        <w:jc w:val="both"/>
        <w:rPr>
          <w:rFonts w:ascii="Arial" w:eastAsia="Calibri" w:hAnsi="Arial" w:cs="Arial"/>
          <w:color w:val="000000"/>
          <w:sz w:val="18"/>
          <w:szCs w:val="18"/>
          <w:lang w:eastAsia="fr-FR"/>
        </w:rPr>
      </w:pPr>
      <w:r w:rsidRPr="00F44C60">
        <w:rPr>
          <w:rFonts w:ascii="Arial" w:eastAsia="Calibri" w:hAnsi="Arial" w:cs="Arial"/>
          <w:color w:val="000000"/>
          <w:sz w:val="18"/>
          <w:szCs w:val="18"/>
          <w:lang w:eastAsia="fr-FR"/>
        </w:rPr>
        <w:t>TRESORERIE PRINCIPALE DE LA ROCHE SUR YON</w:t>
      </w:r>
      <w:r w:rsidRPr="00F44C60">
        <w:rPr>
          <w:rFonts w:ascii="Arial" w:eastAsia="Calibri" w:hAnsi="Arial" w:cs="Arial"/>
          <w:color w:val="000000"/>
          <w:sz w:val="18"/>
          <w:szCs w:val="18"/>
          <w:lang w:eastAsia="fr-FR"/>
        </w:rPr>
        <w:tab/>
      </w:r>
    </w:p>
    <w:p w14:paraId="39ABADE7" w14:textId="77777777" w:rsidR="00F44C60" w:rsidRPr="00F44C60" w:rsidRDefault="00F44C60" w:rsidP="00F44C60">
      <w:pPr>
        <w:suppressAutoHyphens w:val="0"/>
        <w:autoSpaceDE w:val="0"/>
        <w:autoSpaceDN w:val="0"/>
        <w:adjustRightInd w:val="0"/>
        <w:jc w:val="both"/>
        <w:rPr>
          <w:rFonts w:ascii="Arial" w:eastAsia="Calibri" w:hAnsi="Arial" w:cs="Arial"/>
          <w:color w:val="000000"/>
          <w:sz w:val="18"/>
          <w:szCs w:val="18"/>
          <w:lang w:eastAsia="fr-FR"/>
        </w:rPr>
      </w:pPr>
      <w:r w:rsidRPr="00F44C60">
        <w:rPr>
          <w:rFonts w:ascii="Arial" w:eastAsia="Calibri" w:hAnsi="Arial" w:cs="Arial"/>
          <w:color w:val="000000"/>
          <w:sz w:val="18"/>
          <w:szCs w:val="18"/>
          <w:lang w:eastAsia="fr-FR"/>
        </w:rPr>
        <w:t xml:space="preserve">5 rue de la </w:t>
      </w:r>
      <w:proofErr w:type="spellStart"/>
      <w:r w:rsidRPr="00F44C60">
        <w:rPr>
          <w:rFonts w:ascii="Arial" w:eastAsia="Calibri" w:hAnsi="Arial" w:cs="Arial"/>
          <w:color w:val="000000"/>
          <w:sz w:val="18"/>
          <w:szCs w:val="18"/>
          <w:lang w:eastAsia="fr-FR"/>
        </w:rPr>
        <w:t>Simbrandière</w:t>
      </w:r>
      <w:proofErr w:type="spellEnd"/>
    </w:p>
    <w:p w14:paraId="0A3B3928" w14:textId="77777777" w:rsidR="00F44C60" w:rsidRPr="00F44C60" w:rsidRDefault="00F44C60" w:rsidP="00F44C60">
      <w:pPr>
        <w:suppressAutoHyphens w:val="0"/>
        <w:autoSpaceDE w:val="0"/>
        <w:autoSpaceDN w:val="0"/>
        <w:adjustRightInd w:val="0"/>
        <w:jc w:val="both"/>
        <w:rPr>
          <w:rFonts w:ascii="Arial" w:eastAsia="Calibri" w:hAnsi="Arial" w:cs="Arial"/>
          <w:color w:val="000000"/>
          <w:sz w:val="18"/>
          <w:szCs w:val="18"/>
          <w:lang w:eastAsia="fr-FR"/>
        </w:rPr>
      </w:pPr>
      <w:r w:rsidRPr="00F44C60">
        <w:rPr>
          <w:rFonts w:ascii="Arial" w:eastAsia="Calibri" w:hAnsi="Arial" w:cs="Arial"/>
          <w:color w:val="000000"/>
          <w:sz w:val="18"/>
          <w:szCs w:val="18"/>
          <w:lang w:eastAsia="fr-FR"/>
        </w:rPr>
        <w:t>BP 764</w:t>
      </w:r>
    </w:p>
    <w:p w14:paraId="1D0C7CE3" w14:textId="77777777" w:rsidR="00F44C60" w:rsidRPr="00F44C60" w:rsidRDefault="00F44C60" w:rsidP="00F44C60">
      <w:pPr>
        <w:suppressAutoHyphens w:val="0"/>
        <w:autoSpaceDE w:val="0"/>
        <w:autoSpaceDN w:val="0"/>
        <w:adjustRightInd w:val="0"/>
        <w:jc w:val="both"/>
        <w:rPr>
          <w:rFonts w:ascii="Arial" w:eastAsia="Calibri" w:hAnsi="Arial" w:cs="Arial"/>
          <w:color w:val="000000"/>
          <w:sz w:val="18"/>
          <w:szCs w:val="18"/>
          <w:lang w:eastAsia="fr-FR"/>
        </w:rPr>
      </w:pPr>
      <w:r w:rsidRPr="00F44C60">
        <w:rPr>
          <w:rFonts w:ascii="Arial" w:eastAsia="Calibri" w:hAnsi="Arial" w:cs="Arial"/>
          <w:color w:val="000000"/>
          <w:sz w:val="18"/>
          <w:szCs w:val="18"/>
          <w:lang w:eastAsia="fr-FR"/>
        </w:rPr>
        <w:t>85020 LA ROCHE SUR YON</w:t>
      </w:r>
      <w:r w:rsidRPr="00F44C60">
        <w:rPr>
          <w:rFonts w:ascii="Arial" w:eastAsia="Calibri" w:hAnsi="Arial" w:cs="Arial"/>
          <w:color w:val="000000"/>
          <w:sz w:val="18"/>
          <w:szCs w:val="18"/>
          <w:lang w:eastAsia="fr-FR"/>
        </w:rPr>
        <w:tab/>
      </w:r>
    </w:p>
    <w:p w14:paraId="031FE3A4" w14:textId="77777777" w:rsidR="00F44C60" w:rsidRPr="00F44C60" w:rsidRDefault="00F44C60" w:rsidP="00F44C60">
      <w:pPr>
        <w:suppressAutoHyphens w:val="0"/>
        <w:autoSpaceDE w:val="0"/>
        <w:autoSpaceDN w:val="0"/>
        <w:adjustRightInd w:val="0"/>
        <w:jc w:val="both"/>
        <w:rPr>
          <w:rFonts w:ascii="Arial" w:eastAsia="Calibri" w:hAnsi="Arial" w:cs="Arial"/>
          <w:color w:val="000000"/>
          <w:sz w:val="18"/>
          <w:szCs w:val="18"/>
          <w:lang w:eastAsia="fr-FR"/>
        </w:rPr>
      </w:pPr>
      <w:r w:rsidRPr="00F44C60">
        <w:rPr>
          <w:rFonts w:ascii="Arial" w:eastAsia="Calibri" w:hAnsi="Arial" w:cs="Arial"/>
          <w:color w:val="000000"/>
          <w:sz w:val="18"/>
          <w:szCs w:val="18"/>
          <w:lang w:eastAsia="fr-FR"/>
        </w:rPr>
        <w:t>Tél : 02 51 08 86 30</w:t>
      </w:r>
    </w:p>
    <w:p w14:paraId="1DF86C8E" w14:textId="490D9643" w:rsidR="001C40C0" w:rsidRPr="005E2AB0" w:rsidRDefault="00F44C60" w:rsidP="005E2AB0">
      <w:pPr>
        <w:suppressAutoHyphens w:val="0"/>
        <w:autoSpaceDE w:val="0"/>
        <w:autoSpaceDN w:val="0"/>
        <w:adjustRightInd w:val="0"/>
        <w:jc w:val="both"/>
        <w:rPr>
          <w:rFonts w:ascii="Arial" w:eastAsia="Calibri" w:hAnsi="Arial" w:cs="Arial"/>
          <w:color w:val="000000"/>
          <w:sz w:val="18"/>
          <w:szCs w:val="18"/>
          <w:lang w:eastAsia="fr-FR"/>
        </w:rPr>
      </w:pPr>
      <w:r w:rsidRPr="00F44C60">
        <w:rPr>
          <w:rFonts w:ascii="Arial" w:eastAsia="Calibri" w:hAnsi="Arial" w:cs="Arial"/>
          <w:color w:val="000000"/>
          <w:sz w:val="18"/>
          <w:szCs w:val="18"/>
          <w:lang w:eastAsia="fr-FR"/>
        </w:rPr>
        <w:t>Fax : 02 51 36 04 65</w:t>
      </w:r>
    </w:p>
    <w:p w14:paraId="5E693975" w14:textId="77777777" w:rsidR="009B1CD0" w:rsidRDefault="009B1CD0" w:rsidP="009B45B9">
      <w:pPr>
        <w:pStyle w:val="fcase2metab"/>
        <w:ind w:left="0" w:firstLine="0"/>
        <w:rPr>
          <w:rFonts w:ascii="Arial" w:hAnsi="Arial" w:cs="Arial"/>
        </w:rPr>
      </w:pPr>
    </w:p>
    <w:p w14:paraId="05CE2E5A" w14:textId="77777777" w:rsidR="009B1CD0" w:rsidRDefault="009B1CD0" w:rsidP="009B45B9">
      <w:pPr>
        <w:pStyle w:val="fcase2metab"/>
        <w:ind w:left="0" w:firstLine="0"/>
        <w:rPr>
          <w:rFonts w:ascii="Arial" w:hAnsi="Arial" w:cs="Arial"/>
        </w:rPr>
      </w:pPr>
    </w:p>
    <w:p w14:paraId="51D4D4F0" w14:textId="77777777" w:rsidR="009B1CD0" w:rsidRDefault="009B1CD0" w:rsidP="009B45B9">
      <w:pPr>
        <w:pStyle w:val="fcase2metab"/>
        <w:rPr>
          <w:rFonts w:ascii="Arial" w:hAnsi="Arial" w:cs="Arial"/>
        </w:rPr>
      </w:pPr>
      <w:proofErr w:type="gramStart"/>
      <w:r>
        <w:rPr>
          <w:rFonts w:ascii="Wingdings" w:hAnsi="Wingdings" w:cs="Wingdings"/>
          <w:b/>
          <w:color w:val="66CCFF"/>
          <w:spacing w:val="-10"/>
        </w:rPr>
        <w:t>n</w:t>
      </w:r>
      <w:r>
        <w:rPr>
          <w:rFonts w:ascii="Arial" w:hAnsi="Arial" w:cs="Arial"/>
          <w:b/>
        </w:rPr>
        <w:t xml:space="preserve">  </w:t>
      </w:r>
      <w:r>
        <w:rPr>
          <w:rFonts w:ascii="Arial" w:hAnsi="Arial" w:cs="Arial"/>
        </w:rPr>
        <w:t>Imputation</w:t>
      </w:r>
      <w:proofErr w:type="gramEnd"/>
      <w:r>
        <w:rPr>
          <w:rFonts w:ascii="Arial" w:hAnsi="Arial" w:cs="Arial"/>
        </w:rPr>
        <w:t xml:space="preserve"> budgétaire</w:t>
      </w:r>
    </w:p>
    <w:p w14:paraId="6CF9D566" w14:textId="77777777" w:rsidR="0079785C" w:rsidRDefault="0079785C" w:rsidP="009B45B9">
      <w:pPr>
        <w:pStyle w:val="fcase2metab"/>
        <w:rPr>
          <w:rFonts w:ascii="Arial" w:hAnsi="Arial" w:cs="Arial"/>
        </w:rPr>
      </w:pPr>
    </w:p>
    <w:p w14:paraId="477C9E91" w14:textId="77777777" w:rsidR="009B1CD0" w:rsidRDefault="009B1CD0" w:rsidP="009B45B9">
      <w:pPr>
        <w:tabs>
          <w:tab w:val="left" w:pos="851"/>
        </w:tabs>
        <w:rPr>
          <w:rFonts w:ascii="Arial" w:hAnsi="Arial" w:cs="Arial"/>
        </w:rPr>
      </w:pPr>
    </w:p>
    <w:p w14:paraId="12DC0BE7"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45607381" w14:textId="58DF18E6" w:rsidR="001C40C0" w:rsidRDefault="009B1CD0" w:rsidP="005E2AB0">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203BE31F" w14:textId="77777777" w:rsidR="009B1CD0" w:rsidRDefault="009B1CD0" w:rsidP="009B45B9">
      <w:pPr>
        <w:tabs>
          <w:tab w:val="left" w:pos="851"/>
        </w:tabs>
        <w:rPr>
          <w:rFonts w:ascii="Arial" w:hAnsi="Arial" w:cs="Arial"/>
        </w:rPr>
      </w:pPr>
    </w:p>
    <w:p w14:paraId="3484EC23" w14:textId="77777777" w:rsidR="009B1CD0" w:rsidRDefault="009B1CD0" w:rsidP="009B45B9">
      <w:pPr>
        <w:tabs>
          <w:tab w:val="left" w:pos="851"/>
        </w:tabs>
        <w:rPr>
          <w:rFonts w:ascii="Arial" w:hAnsi="Arial" w:cs="Arial"/>
        </w:rPr>
      </w:pPr>
    </w:p>
    <w:p w14:paraId="6A63C651" w14:textId="01CB1516" w:rsidR="009B1CD0" w:rsidRDefault="009B1CD0" w:rsidP="009B45B9">
      <w:pPr>
        <w:tabs>
          <w:tab w:val="left" w:pos="851"/>
          <w:tab w:val="left" w:pos="5245"/>
          <w:tab w:val="left" w:pos="7371"/>
          <w:tab w:val="left" w:pos="7655"/>
        </w:tabs>
        <w:jc w:val="both"/>
      </w:pPr>
      <w:r>
        <w:rPr>
          <w:rFonts w:ascii="Arial" w:hAnsi="Arial" w:cs="Arial"/>
        </w:rPr>
        <w:tab/>
      </w:r>
      <w:r w:rsidR="00F44C60">
        <w:rPr>
          <w:rFonts w:ascii="Arial" w:hAnsi="Arial" w:cs="Arial"/>
        </w:rPr>
        <w:tab/>
      </w:r>
      <w:r>
        <w:rPr>
          <w:rFonts w:ascii="Arial" w:hAnsi="Arial" w:cs="Arial"/>
        </w:rPr>
        <w:t xml:space="preserve">A : </w:t>
      </w:r>
      <w:r w:rsidR="00F44C60">
        <w:rPr>
          <w:rFonts w:ascii="Arial" w:hAnsi="Arial" w:cs="Arial"/>
        </w:rPr>
        <w:t xml:space="preserve">LA ROCHE SUR </w:t>
      </w:r>
      <w:proofErr w:type="gramStart"/>
      <w:r w:rsidR="00F44C60">
        <w:rPr>
          <w:rFonts w:ascii="Arial" w:hAnsi="Arial" w:cs="Arial"/>
        </w:rPr>
        <w:t xml:space="preserve">YON </w:t>
      </w:r>
      <w:r>
        <w:rPr>
          <w:rFonts w:ascii="Arial" w:hAnsi="Arial" w:cs="Arial"/>
        </w:rPr>
        <w:t>,</w:t>
      </w:r>
      <w:proofErr w:type="gramEnd"/>
      <w:r>
        <w:rPr>
          <w:rFonts w:ascii="Arial" w:hAnsi="Arial" w:cs="Arial"/>
        </w:rPr>
        <w:t xml:space="preserve"> le …………………</w:t>
      </w:r>
    </w:p>
    <w:p w14:paraId="10BBF5D5" w14:textId="77777777" w:rsidR="009B1CD0" w:rsidRDefault="009B1CD0" w:rsidP="009B45B9">
      <w:pPr>
        <w:tabs>
          <w:tab w:val="left" w:pos="851"/>
        </w:tabs>
      </w:pPr>
    </w:p>
    <w:p w14:paraId="15D2AF25" w14:textId="77777777" w:rsidR="009B1CD0" w:rsidRDefault="009B1CD0" w:rsidP="009B45B9">
      <w:pPr>
        <w:tabs>
          <w:tab w:val="left" w:pos="851"/>
        </w:tabs>
      </w:pPr>
    </w:p>
    <w:p w14:paraId="4E95CBD9" w14:textId="77777777" w:rsidR="009B1CD0" w:rsidRDefault="009B1CD0" w:rsidP="009B45B9">
      <w:pPr>
        <w:tabs>
          <w:tab w:val="left" w:pos="851"/>
        </w:tabs>
      </w:pPr>
    </w:p>
    <w:p w14:paraId="63BA2084" w14:textId="77777777" w:rsidR="009B1CD0" w:rsidRDefault="009B1CD0" w:rsidP="009B45B9">
      <w:pPr>
        <w:tabs>
          <w:tab w:val="left" w:pos="851"/>
        </w:tabs>
      </w:pPr>
    </w:p>
    <w:p w14:paraId="767E5C3D"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8A58CC4"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321617BE" w14:textId="77777777" w:rsidR="009B1CD0" w:rsidRDefault="009B1CD0" w:rsidP="009B45B9">
      <w:pPr>
        <w:tabs>
          <w:tab w:val="left" w:pos="851"/>
        </w:tabs>
        <w:jc w:val="both"/>
      </w:pPr>
    </w:p>
    <w:p w14:paraId="1C3309C0" w14:textId="77777777" w:rsidR="00F44C60" w:rsidRPr="00F44C60" w:rsidRDefault="00F44C60" w:rsidP="00F44C60">
      <w:pPr>
        <w:tabs>
          <w:tab w:val="left" w:pos="851"/>
        </w:tabs>
        <w:jc w:val="both"/>
      </w:pPr>
      <w:r>
        <w:tab/>
      </w:r>
      <w:r>
        <w:tab/>
      </w:r>
      <w:r>
        <w:tab/>
      </w:r>
      <w:r>
        <w:tab/>
      </w:r>
      <w:r>
        <w:tab/>
      </w:r>
      <w:r>
        <w:tab/>
      </w:r>
      <w:r>
        <w:tab/>
      </w:r>
      <w:r>
        <w:tab/>
      </w:r>
      <w:r>
        <w:tab/>
      </w:r>
      <w:r w:rsidRPr="00F44C60">
        <w:t xml:space="preserve">L’Administratrice du GCS Biologie 85 </w:t>
      </w:r>
    </w:p>
    <w:p w14:paraId="6D09D839" w14:textId="2603315D" w:rsidR="00F44C60" w:rsidRPr="00F44C60" w:rsidRDefault="00F44C60" w:rsidP="00F44C60">
      <w:pPr>
        <w:tabs>
          <w:tab w:val="left" w:pos="851"/>
        </w:tabs>
        <w:jc w:val="both"/>
      </w:pPr>
      <w:r w:rsidRPr="00F44C60">
        <w:tab/>
      </w:r>
      <w:r w:rsidRPr="00F44C60">
        <w:tab/>
      </w:r>
      <w:r w:rsidRPr="00F44C60">
        <w:tab/>
      </w:r>
      <w:r w:rsidRPr="00F44C60">
        <w:tab/>
      </w:r>
      <w:r w:rsidRPr="00F44C60">
        <w:tab/>
      </w:r>
      <w:r w:rsidRPr="00F44C60">
        <w:tab/>
      </w:r>
      <w:r>
        <w:tab/>
      </w:r>
      <w:r>
        <w:tab/>
      </w:r>
      <w:r>
        <w:tab/>
      </w:r>
      <w:r w:rsidRPr="00F44C60">
        <w:t>M. MALACHOVIEZ</w:t>
      </w:r>
    </w:p>
    <w:p w14:paraId="14999404" w14:textId="2DB8FBDE" w:rsidR="009B1CD0" w:rsidRDefault="009B1CD0" w:rsidP="009B45B9">
      <w:pPr>
        <w:tabs>
          <w:tab w:val="left" w:pos="851"/>
        </w:tabs>
        <w:jc w:val="both"/>
      </w:pPr>
    </w:p>
    <w:p w14:paraId="62D01593" w14:textId="77777777" w:rsidR="009B1CD0" w:rsidRDefault="009B1CD0" w:rsidP="009B45B9">
      <w:pPr>
        <w:tabs>
          <w:tab w:val="left" w:pos="851"/>
        </w:tabs>
        <w:jc w:val="both"/>
      </w:pPr>
    </w:p>
    <w:p w14:paraId="064FE316"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F14991" w14:textId="77777777" w:rsidR="00E57BDC" w:rsidRDefault="00E57BDC">
      <w:r>
        <w:separator/>
      </w:r>
    </w:p>
  </w:endnote>
  <w:endnote w:type="continuationSeparator" w:id="0">
    <w:p w14:paraId="1B7C229E" w14:textId="77777777" w:rsidR="00E57BDC" w:rsidRDefault="00E57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4999CA54" w14:textId="77777777" w:rsidTr="0083205E">
      <w:trPr>
        <w:tblHeader/>
      </w:trPr>
      <w:tc>
        <w:tcPr>
          <w:tcW w:w="2906" w:type="dxa"/>
          <w:shd w:val="clear" w:color="auto" w:fill="66CCFF"/>
        </w:tcPr>
        <w:p w14:paraId="7632E9AA"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A3B0D21" w14:textId="66F4A530" w:rsidR="005824AE" w:rsidRDefault="005824AE" w:rsidP="00FE48C9">
          <w:pPr>
            <w:jc w:val="center"/>
            <w:rPr>
              <w:rFonts w:ascii="Arial" w:hAnsi="Arial" w:cs="Arial"/>
              <w:b/>
            </w:rPr>
          </w:pPr>
          <w:r>
            <w:rPr>
              <w:rFonts w:ascii="Arial" w:hAnsi="Arial" w:cs="Arial"/>
              <w:b/>
              <w:i/>
            </w:rPr>
            <w:t>(</w:t>
          </w:r>
          <w:r w:rsidR="00077F57">
            <w:rPr>
              <w:rFonts w:ascii="Arial" w:hAnsi="Arial" w:cs="Arial"/>
              <w:b/>
              <w:i/>
            </w:rPr>
            <w:t>2025_LAB_GCS_004</w:t>
          </w:r>
          <w:r>
            <w:rPr>
              <w:rFonts w:ascii="Arial" w:hAnsi="Arial" w:cs="Arial"/>
              <w:b/>
              <w:i/>
            </w:rPr>
            <w:t>)</w:t>
          </w:r>
        </w:p>
      </w:tc>
      <w:tc>
        <w:tcPr>
          <w:tcW w:w="896" w:type="dxa"/>
          <w:shd w:val="clear" w:color="auto" w:fill="66CCFF"/>
        </w:tcPr>
        <w:p w14:paraId="667373E4"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7631E7EA"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A3DCE">
            <w:rPr>
              <w:rStyle w:val="Numrodepage"/>
              <w:rFonts w:cs="Arial"/>
              <w:b/>
              <w:noProof/>
            </w:rPr>
            <w:t>1</w:t>
          </w:r>
          <w:r>
            <w:rPr>
              <w:rStyle w:val="Numrodepage"/>
              <w:rFonts w:cs="Arial"/>
              <w:b/>
            </w:rPr>
            <w:fldChar w:fldCharType="end"/>
          </w:r>
        </w:p>
      </w:tc>
      <w:tc>
        <w:tcPr>
          <w:tcW w:w="165" w:type="dxa"/>
          <w:shd w:val="clear" w:color="auto" w:fill="66CCFF"/>
        </w:tcPr>
        <w:p w14:paraId="739AE009" w14:textId="77777777" w:rsidR="005824AE" w:rsidRDefault="005824AE">
          <w:pPr>
            <w:jc w:val="center"/>
          </w:pPr>
          <w:r>
            <w:rPr>
              <w:rFonts w:ascii="Arial" w:hAnsi="Arial" w:cs="Arial"/>
              <w:b/>
            </w:rPr>
            <w:t>/</w:t>
          </w:r>
        </w:p>
      </w:tc>
      <w:tc>
        <w:tcPr>
          <w:tcW w:w="544" w:type="dxa"/>
          <w:shd w:val="clear" w:color="auto" w:fill="66CCFF"/>
        </w:tcPr>
        <w:p w14:paraId="1791A5FE"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A3DCE">
            <w:rPr>
              <w:rStyle w:val="Numrodepage"/>
              <w:rFonts w:cs="Arial"/>
              <w:b/>
              <w:noProof/>
            </w:rPr>
            <w:t>7</w:t>
          </w:r>
          <w:r>
            <w:rPr>
              <w:rStyle w:val="Numrodepage"/>
              <w:rFonts w:cs="Arial"/>
              <w:b/>
            </w:rPr>
            <w:fldChar w:fldCharType="end"/>
          </w:r>
        </w:p>
      </w:tc>
    </w:tr>
  </w:tbl>
  <w:p w14:paraId="2BF3D62D"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185A95" w14:textId="77777777" w:rsidR="00E57BDC" w:rsidRDefault="00E57BDC">
      <w:r>
        <w:separator/>
      </w:r>
    </w:p>
  </w:footnote>
  <w:footnote w:type="continuationSeparator" w:id="0">
    <w:p w14:paraId="4774DE94" w14:textId="77777777" w:rsidR="00E57BDC" w:rsidRDefault="00E57BDC">
      <w:r>
        <w:continuationSeparator/>
      </w:r>
    </w:p>
  </w:footnote>
  <w:footnote w:id="1">
    <w:p w14:paraId="7B7C69B7" w14:textId="77777777" w:rsidR="007B0F09" w:rsidRDefault="005824AE">
      <w:pPr>
        <w:pStyle w:val="Notedebasdepage"/>
      </w:pPr>
      <w:r>
        <w:rPr>
          <w:rStyle w:val="Caractresdenotedebasdepage"/>
          <w:rFonts w:ascii="Arial" w:hAnsi="Arial" w:cs="Times New Roman"/>
        </w:rPr>
        <w:footnoteRef/>
      </w:r>
      <w:r>
        <w:rPr>
          <w:rFonts w:ascii="Arial" w:hAnsi="Arial" w:cs="Arial"/>
          <w:sz w:val="16"/>
          <w:szCs w:val="16"/>
        </w:rPr>
        <w:tab/>
        <w:t xml:space="preserve"> Formulaire non obligatoire disponible, avec sa notice explicative, sur le site du ministère chargé de l’économie.</w:t>
      </w:r>
    </w:p>
  </w:footnote>
  <w:footnote w:id="2">
    <w:p w14:paraId="6EF08FCF" w14:textId="77777777" w:rsidR="007B0F09" w:rsidRDefault="005824AE">
      <w:pPr>
        <w:pStyle w:val="Notedebasdepage"/>
        <w:ind w:right="-1"/>
        <w:jc w:val="both"/>
      </w:pPr>
      <w:r>
        <w:rPr>
          <w:rStyle w:val="Caractresdenotedebasdepage"/>
          <w:rFonts w:cs="Times New Roman"/>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1DC9DBA2" w14:textId="77777777" w:rsidR="007B0F09" w:rsidRDefault="005824AE">
      <w:pPr>
        <w:pStyle w:val="Notedebasdepage"/>
        <w:ind w:right="-1"/>
        <w:jc w:val="both"/>
      </w:pPr>
      <w:r>
        <w:rPr>
          <w:rStyle w:val="Caractresdenotedebasdepage"/>
          <w:rFonts w:cs="Times New Roman"/>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FFFFFFFF"/>
    <w:lvl w:ilvl="0">
      <w:start w:val="1"/>
      <w:numFmt w:val="none"/>
      <w:pStyle w:val="Titre1"/>
      <w:suff w:val="nothing"/>
      <w:lvlText w:val=""/>
      <w:lvlJc w:val="left"/>
      <w:pPr>
        <w:tabs>
          <w:tab w:val="num" w:pos="0"/>
        </w:tabs>
        <w:ind w:left="432" w:hanging="432"/>
      </w:pPr>
      <w:rPr>
        <w:rFonts w:cs="Times New Roman"/>
      </w:rPr>
    </w:lvl>
    <w:lvl w:ilvl="1">
      <w:start w:val="1"/>
      <w:numFmt w:val="none"/>
      <w:pStyle w:val="Titre2"/>
      <w:suff w:val="nothing"/>
      <w:lvlText w:val=""/>
      <w:lvlJc w:val="left"/>
      <w:pPr>
        <w:tabs>
          <w:tab w:val="num" w:pos="0"/>
        </w:tabs>
        <w:ind w:left="576" w:hanging="576"/>
      </w:pPr>
      <w:rPr>
        <w:rFonts w:cs="Times New Roman"/>
      </w:rPr>
    </w:lvl>
    <w:lvl w:ilvl="2">
      <w:start w:val="1"/>
      <w:numFmt w:val="none"/>
      <w:pStyle w:val="Titre3"/>
      <w:suff w:val="nothing"/>
      <w:lvlText w:val=""/>
      <w:lvlJc w:val="left"/>
      <w:pPr>
        <w:tabs>
          <w:tab w:val="num" w:pos="0"/>
        </w:tabs>
        <w:ind w:left="720" w:hanging="720"/>
      </w:pPr>
      <w:rPr>
        <w:rFonts w:cs="Times New Roman"/>
      </w:rPr>
    </w:lvl>
    <w:lvl w:ilvl="3">
      <w:start w:val="1"/>
      <w:numFmt w:val="none"/>
      <w:pStyle w:val="Titre4"/>
      <w:suff w:val="nothing"/>
      <w:lvlText w:val=""/>
      <w:lvlJc w:val="left"/>
      <w:pPr>
        <w:tabs>
          <w:tab w:val="num" w:pos="0"/>
        </w:tabs>
        <w:ind w:left="864" w:hanging="864"/>
      </w:pPr>
      <w:rPr>
        <w:rFonts w:cs="Times New Roman"/>
      </w:rPr>
    </w:lvl>
    <w:lvl w:ilvl="4">
      <w:start w:val="1"/>
      <w:numFmt w:val="none"/>
      <w:pStyle w:val="Titre5"/>
      <w:suff w:val="nothing"/>
      <w:lvlText w:val=""/>
      <w:lvlJc w:val="left"/>
      <w:pPr>
        <w:tabs>
          <w:tab w:val="num" w:pos="0"/>
        </w:tabs>
        <w:ind w:left="1008" w:hanging="1008"/>
      </w:pPr>
      <w:rPr>
        <w:rFonts w:cs="Times New Roman"/>
      </w:rPr>
    </w:lvl>
    <w:lvl w:ilvl="5">
      <w:start w:val="1"/>
      <w:numFmt w:val="none"/>
      <w:pStyle w:val="Titre6"/>
      <w:suff w:val="nothing"/>
      <w:lvlText w:val=""/>
      <w:lvlJc w:val="left"/>
      <w:pPr>
        <w:tabs>
          <w:tab w:val="num" w:pos="0"/>
        </w:tabs>
        <w:ind w:left="1152" w:hanging="1152"/>
      </w:pPr>
      <w:rPr>
        <w:rFonts w:cs="Times New Roman"/>
      </w:rPr>
    </w:lvl>
    <w:lvl w:ilvl="6">
      <w:start w:val="1"/>
      <w:numFmt w:val="none"/>
      <w:pStyle w:val="Titre7"/>
      <w:suff w:val="nothing"/>
      <w:lvlText w:val=""/>
      <w:lvlJc w:val="left"/>
      <w:pPr>
        <w:tabs>
          <w:tab w:val="num" w:pos="0"/>
        </w:tabs>
        <w:ind w:left="1296" w:hanging="1296"/>
      </w:pPr>
      <w:rPr>
        <w:rFonts w:cs="Times New Roman"/>
      </w:rPr>
    </w:lvl>
    <w:lvl w:ilvl="7">
      <w:start w:val="1"/>
      <w:numFmt w:val="none"/>
      <w:pStyle w:val="Titre8"/>
      <w:suff w:val="nothing"/>
      <w:lvlText w:val=""/>
      <w:lvlJc w:val="left"/>
      <w:pPr>
        <w:tabs>
          <w:tab w:val="num" w:pos="0"/>
        </w:tabs>
        <w:ind w:left="1440" w:hanging="1440"/>
      </w:pPr>
      <w:rPr>
        <w:rFonts w:cs="Times New Roman"/>
      </w:rPr>
    </w:lvl>
    <w:lvl w:ilvl="8">
      <w:start w:val="1"/>
      <w:numFmt w:val="none"/>
      <w:pStyle w:val="Titre9"/>
      <w:suff w:val="nothing"/>
      <w:lvlText w:val=""/>
      <w:lvlJc w:val="left"/>
      <w:pPr>
        <w:tabs>
          <w:tab w:val="num" w:pos="0"/>
        </w:tabs>
        <w:ind w:left="1584" w:hanging="1584"/>
      </w:pPr>
      <w:rPr>
        <w:rFonts w:cs="Times New Roman"/>
      </w:rPr>
    </w:lvl>
  </w:abstractNum>
  <w:abstractNum w:abstractNumId="1" w15:restartNumberingAfterBreak="0">
    <w:nsid w:val="00000002"/>
    <w:multiLevelType w:val="singleLevel"/>
    <w:tmpl w:val="FFFFFFFF"/>
    <w:name w:val="WW8Num2"/>
    <w:lvl w:ilvl="0">
      <w:start w:val="1"/>
      <w:numFmt w:val="bullet"/>
      <w:lvlText w:val=""/>
      <w:lvlJc w:val="left"/>
      <w:pPr>
        <w:tabs>
          <w:tab w:val="num" w:pos="927"/>
        </w:tabs>
        <w:ind w:left="927" w:hanging="360"/>
      </w:pPr>
      <w:rPr>
        <w:rFonts w:ascii="Wingdings" w:hAnsi="Wingdings"/>
      </w:rPr>
    </w:lvl>
  </w:abstractNum>
  <w:abstractNum w:abstractNumId="2" w15:restartNumberingAfterBreak="0">
    <w:nsid w:val="00000003"/>
    <w:multiLevelType w:val="singleLevel"/>
    <w:tmpl w:val="FFFFFFFF"/>
    <w:name w:val="WW8Num3"/>
    <w:lvl w:ilvl="0">
      <w:start w:val="1"/>
      <w:numFmt w:val="decimal"/>
      <w:lvlText w:val="%1."/>
      <w:lvlJc w:val="left"/>
      <w:pPr>
        <w:tabs>
          <w:tab w:val="num" w:pos="786"/>
        </w:tabs>
        <w:ind w:left="786" w:hanging="360"/>
      </w:pPr>
      <w:rPr>
        <w:rFonts w:cs="Times New Roman"/>
      </w:rPr>
    </w:lvl>
  </w:abstractNum>
  <w:abstractNum w:abstractNumId="3" w15:restartNumberingAfterBreak="0">
    <w:nsid w:val="38275E31"/>
    <w:multiLevelType w:val="hybridMultilevel"/>
    <w:tmpl w:val="FFFFFFFF"/>
    <w:lvl w:ilvl="0" w:tplc="AE9AB9E2">
      <w:start w:val="1"/>
      <w:numFmt w:val="decimal"/>
      <w:lvlText w:val="%1."/>
      <w:lvlJc w:val="left"/>
      <w:pPr>
        <w:ind w:left="1211" w:hanging="360"/>
      </w:pPr>
      <w:rPr>
        <w:rFonts w:cs="Times New Roman" w:hint="default"/>
      </w:rPr>
    </w:lvl>
    <w:lvl w:ilvl="1" w:tplc="040C0019" w:tentative="1">
      <w:start w:val="1"/>
      <w:numFmt w:val="lowerLetter"/>
      <w:lvlText w:val="%2."/>
      <w:lvlJc w:val="left"/>
      <w:pPr>
        <w:ind w:left="1931" w:hanging="360"/>
      </w:pPr>
      <w:rPr>
        <w:rFonts w:cs="Times New Roman"/>
      </w:rPr>
    </w:lvl>
    <w:lvl w:ilvl="2" w:tplc="040C001B" w:tentative="1">
      <w:start w:val="1"/>
      <w:numFmt w:val="lowerRoman"/>
      <w:lvlText w:val="%3."/>
      <w:lvlJc w:val="right"/>
      <w:pPr>
        <w:ind w:left="2651" w:hanging="180"/>
      </w:pPr>
      <w:rPr>
        <w:rFonts w:cs="Times New Roman"/>
      </w:rPr>
    </w:lvl>
    <w:lvl w:ilvl="3" w:tplc="040C000F" w:tentative="1">
      <w:start w:val="1"/>
      <w:numFmt w:val="decimal"/>
      <w:lvlText w:val="%4."/>
      <w:lvlJc w:val="left"/>
      <w:pPr>
        <w:ind w:left="3371" w:hanging="360"/>
      </w:pPr>
      <w:rPr>
        <w:rFonts w:cs="Times New Roman"/>
      </w:rPr>
    </w:lvl>
    <w:lvl w:ilvl="4" w:tplc="040C0019" w:tentative="1">
      <w:start w:val="1"/>
      <w:numFmt w:val="lowerLetter"/>
      <w:lvlText w:val="%5."/>
      <w:lvlJc w:val="left"/>
      <w:pPr>
        <w:ind w:left="4091" w:hanging="360"/>
      </w:pPr>
      <w:rPr>
        <w:rFonts w:cs="Times New Roman"/>
      </w:rPr>
    </w:lvl>
    <w:lvl w:ilvl="5" w:tplc="040C001B" w:tentative="1">
      <w:start w:val="1"/>
      <w:numFmt w:val="lowerRoman"/>
      <w:lvlText w:val="%6."/>
      <w:lvlJc w:val="right"/>
      <w:pPr>
        <w:ind w:left="4811" w:hanging="180"/>
      </w:pPr>
      <w:rPr>
        <w:rFonts w:cs="Times New Roman"/>
      </w:rPr>
    </w:lvl>
    <w:lvl w:ilvl="6" w:tplc="040C000F" w:tentative="1">
      <w:start w:val="1"/>
      <w:numFmt w:val="decimal"/>
      <w:lvlText w:val="%7."/>
      <w:lvlJc w:val="left"/>
      <w:pPr>
        <w:ind w:left="5531" w:hanging="360"/>
      </w:pPr>
      <w:rPr>
        <w:rFonts w:cs="Times New Roman"/>
      </w:rPr>
    </w:lvl>
    <w:lvl w:ilvl="7" w:tplc="040C0019" w:tentative="1">
      <w:start w:val="1"/>
      <w:numFmt w:val="lowerLetter"/>
      <w:lvlText w:val="%8."/>
      <w:lvlJc w:val="left"/>
      <w:pPr>
        <w:ind w:left="6251" w:hanging="360"/>
      </w:pPr>
      <w:rPr>
        <w:rFonts w:cs="Times New Roman"/>
      </w:rPr>
    </w:lvl>
    <w:lvl w:ilvl="8" w:tplc="040C001B" w:tentative="1">
      <w:start w:val="1"/>
      <w:numFmt w:val="lowerRoman"/>
      <w:lvlText w:val="%9."/>
      <w:lvlJc w:val="right"/>
      <w:pPr>
        <w:ind w:left="6971" w:hanging="180"/>
      </w:pPr>
      <w:rPr>
        <w:rFonts w:cs="Times New Roman"/>
      </w:rPr>
    </w:lvl>
  </w:abstractNum>
  <w:abstractNum w:abstractNumId="4" w15:restartNumberingAfterBreak="0">
    <w:nsid w:val="6A4240C8"/>
    <w:multiLevelType w:val="hybridMultilevel"/>
    <w:tmpl w:val="FFFFFFFF"/>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FFFFFFFF"/>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rPr>
        <w:rFonts w:cs="Times New Roman"/>
      </w:rPr>
    </w:lvl>
    <w:lvl w:ilvl="2" w:tplc="040C001B" w:tentative="1">
      <w:start w:val="1"/>
      <w:numFmt w:val="lowerRoman"/>
      <w:lvlText w:val="%3."/>
      <w:lvlJc w:val="right"/>
      <w:pPr>
        <w:ind w:left="2651" w:hanging="180"/>
      </w:pPr>
      <w:rPr>
        <w:rFonts w:cs="Times New Roman"/>
      </w:rPr>
    </w:lvl>
    <w:lvl w:ilvl="3" w:tplc="040C000F" w:tentative="1">
      <w:start w:val="1"/>
      <w:numFmt w:val="decimal"/>
      <w:lvlText w:val="%4."/>
      <w:lvlJc w:val="left"/>
      <w:pPr>
        <w:ind w:left="3371" w:hanging="360"/>
      </w:pPr>
      <w:rPr>
        <w:rFonts w:cs="Times New Roman"/>
      </w:rPr>
    </w:lvl>
    <w:lvl w:ilvl="4" w:tplc="040C0019" w:tentative="1">
      <w:start w:val="1"/>
      <w:numFmt w:val="lowerLetter"/>
      <w:lvlText w:val="%5."/>
      <w:lvlJc w:val="left"/>
      <w:pPr>
        <w:ind w:left="4091" w:hanging="360"/>
      </w:pPr>
      <w:rPr>
        <w:rFonts w:cs="Times New Roman"/>
      </w:rPr>
    </w:lvl>
    <w:lvl w:ilvl="5" w:tplc="040C001B" w:tentative="1">
      <w:start w:val="1"/>
      <w:numFmt w:val="lowerRoman"/>
      <w:lvlText w:val="%6."/>
      <w:lvlJc w:val="right"/>
      <w:pPr>
        <w:ind w:left="4811" w:hanging="180"/>
      </w:pPr>
      <w:rPr>
        <w:rFonts w:cs="Times New Roman"/>
      </w:rPr>
    </w:lvl>
    <w:lvl w:ilvl="6" w:tplc="040C000F" w:tentative="1">
      <w:start w:val="1"/>
      <w:numFmt w:val="decimal"/>
      <w:lvlText w:val="%7."/>
      <w:lvlJc w:val="left"/>
      <w:pPr>
        <w:ind w:left="5531" w:hanging="360"/>
      </w:pPr>
      <w:rPr>
        <w:rFonts w:cs="Times New Roman"/>
      </w:rPr>
    </w:lvl>
    <w:lvl w:ilvl="7" w:tplc="040C0019" w:tentative="1">
      <w:start w:val="1"/>
      <w:numFmt w:val="lowerLetter"/>
      <w:lvlText w:val="%8."/>
      <w:lvlJc w:val="left"/>
      <w:pPr>
        <w:ind w:left="6251" w:hanging="360"/>
      </w:pPr>
      <w:rPr>
        <w:rFonts w:cs="Times New Roman"/>
      </w:rPr>
    </w:lvl>
    <w:lvl w:ilvl="8" w:tplc="040C001B" w:tentative="1">
      <w:start w:val="1"/>
      <w:numFmt w:val="lowerRoman"/>
      <w:lvlText w:val="%9."/>
      <w:lvlJc w:val="right"/>
      <w:pPr>
        <w:ind w:left="6971" w:hanging="180"/>
      </w:pPr>
      <w:rPr>
        <w:rFonts w:cs="Times New Roman"/>
      </w:rPr>
    </w:lvl>
  </w:abstractNum>
  <w:num w:numId="1" w16cid:durableId="1043288059">
    <w:abstractNumId w:val="0"/>
  </w:num>
  <w:num w:numId="2" w16cid:durableId="333151930">
    <w:abstractNumId w:val="1"/>
  </w:num>
  <w:num w:numId="3" w16cid:durableId="173961291">
    <w:abstractNumId w:val="2"/>
  </w:num>
  <w:num w:numId="4" w16cid:durableId="1338650020">
    <w:abstractNumId w:val="4"/>
  </w:num>
  <w:num w:numId="5" w16cid:durableId="380977586">
    <w:abstractNumId w:val="3"/>
  </w:num>
  <w:num w:numId="6" w16cid:durableId="5049000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7D7A65"/>
    <w:rsid w:val="00036500"/>
    <w:rsid w:val="00067F94"/>
    <w:rsid w:val="00077F57"/>
    <w:rsid w:val="000A2E05"/>
    <w:rsid w:val="000E0020"/>
    <w:rsid w:val="00140738"/>
    <w:rsid w:val="00156924"/>
    <w:rsid w:val="00166B56"/>
    <w:rsid w:val="00171DC7"/>
    <w:rsid w:val="00174505"/>
    <w:rsid w:val="001C40C0"/>
    <w:rsid w:val="001C733C"/>
    <w:rsid w:val="001C7D87"/>
    <w:rsid w:val="0021527A"/>
    <w:rsid w:val="0021797C"/>
    <w:rsid w:val="00225A1A"/>
    <w:rsid w:val="002904AF"/>
    <w:rsid w:val="002C2CA3"/>
    <w:rsid w:val="002C4B3E"/>
    <w:rsid w:val="002C79D6"/>
    <w:rsid w:val="002E56C1"/>
    <w:rsid w:val="00332B12"/>
    <w:rsid w:val="00354C04"/>
    <w:rsid w:val="00385E76"/>
    <w:rsid w:val="003A7270"/>
    <w:rsid w:val="003E1A58"/>
    <w:rsid w:val="0043706E"/>
    <w:rsid w:val="0044597F"/>
    <w:rsid w:val="004A7169"/>
    <w:rsid w:val="004B5E10"/>
    <w:rsid w:val="004C5755"/>
    <w:rsid w:val="004E75A6"/>
    <w:rsid w:val="00514DAF"/>
    <w:rsid w:val="00532EC7"/>
    <w:rsid w:val="00541CA3"/>
    <w:rsid w:val="005546A9"/>
    <w:rsid w:val="005824AE"/>
    <w:rsid w:val="005846FB"/>
    <w:rsid w:val="005A05C1"/>
    <w:rsid w:val="005A4A3B"/>
    <w:rsid w:val="005A4CB5"/>
    <w:rsid w:val="005B2316"/>
    <w:rsid w:val="005E2AB0"/>
    <w:rsid w:val="005F0DCE"/>
    <w:rsid w:val="0061068C"/>
    <w:rsid w:val="006142D9"/>
    <w:rsid w:val="0064560F"/>
    <w:rsid w:val="00660727"/>
    <w:rsid w:val="00662A86"/>
    <w:rsid w:val="006A37B0"/>
    <w:rsid w:val="006B5057"/>
    <w:rsid w:val="006C4338"/>
    <w:rsid w:val="006F3DD1"/>
    <w:rsid w:val="006F3DF9"/>
    <w:rsid w:val="007060E5"/>
    <w:rsid w:val="00710FD6"/>
    <w:rsid w:val="00730A78"/>
    <w:rsid w:val="00757151"/>
    <w:rsid w:val="007909E0"/>
    <w:rsid w:val="0079785C"/>
    <w:rsid w:val="007B0F09"/>
    <w:rsid w:val="007D4001"/>
    <w:rsid w:val="007D7A65"/>
    <w:rsid w:val="007F68A6"/>
    <w:rsid w:val="0083205E"/>
    <w:rsid w:val="00840934"/>
    <w:rsid w:val="00844DAA"/>
    <w:rsid w:val="008450C7"/>
    <w:rsid w:val="00876A73"/>
    <w:rsid w:val="008B2A38"/>
    <w:rsid w:val="00930A5C"/>
    <w:rsid w:val="00934503"/>
    <w:rsid w:val="00952041"/>
    <w:rsid w:val="00972598"/>
    <w:rsid w:val="00983FF3"/>
    <w:rsid w:val="009B1CD0"/>
    <w:rsid w:val="009B45B9"/>
    <w:rsid w:val="009C4738"/>
    <w:rsid w:val="009D661E"/>
    <w:rsid w:val="00A34D04"/>
    <w:rsid w:val="00AA3DCE"/>
    <w:rsid w:val="00AE7831"/>
    <w:rsid w:val="00B02608"/>
    <w:rsid w:val="00B0289C"/>
    <w:rsid w:val="00B054DA"/>
    <w:rsid w:val="00B87564"/>
    <w:rsid w:val="00BA44E5"/>
    <w:rsid w:val="00BB4CE8"/>
    <w:rsid w:val="00BD767E"/>
    <w:rsid w:val="00BE6078"/>
    <w:rsid w:val="00C23457"/>
    <w:rsid w:val="00C630AD"/>
    <w:rsid w:val="00C8014B"/>
    <w:rsid w:val="00C83930"/>
    <w:rsid w:val="00C91060"/>
    <w:rsid w:val="00C911FE"/>
    <w:rsid w:val="00CD185D"/>
    <w:rsid w:val="00CD46CC"/>
    <w:rsid w:val="00CE67FD"/>
    <w:rsid w:val="00D26AD2"/>
    <w:rsid w:val="00D337D7"/>
    <w:rsid w:val="00D412FD"/>
    <w:rsid w:val="00D46BC7"/>
    <w:rsid w:val="00D90A00"/>
    <w:rsid w:val="00DD00D7"/>
    <w:rsid w:val="00E20DB0"/>
    <w:rsid w:val="00E47798"/>
    <w:rsid w:val="00E514B0"/>
    <w:rsid w:val="00E57BDC"/>
    <w:rsid w:val="00E74C76"/>
    <w:rsid w:val="00E96FF6"/>
    <w:rsid w:val="00F44C60"/>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E010BA8"/>
  <w14:defaultImageDpi w14:val="0"/>
  <w15:docId w15:val="{31C59F3F-B769-425B-A2F0-6D8C137DB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uiPriority="0" w:unhideWhenUsed="1"/>
    <w:lsdException w:name="footer" w:semiHidden="1" w:uiPriority="0" w:unhideWhenUsed="1"/>
    <w:lsdException w:name="caption" w:uiPriority="35"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Hyperlink" w:semiHidden="1" w:uiPriority="0"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link w:val="Titre1Car"/>
    <w:uiPriority w:val="9"/>
    <w:qFormat/>
    <w:pPr>
      <w:keepNext/>
      <w:numPr>
        <w:numId w:val="1"/>
      </w:numPr>
      <w:ind w:left="567"/>
      <w:outlineLvl w:val="0"/>
    </w:pPr>
    <w:rPr>
      <w:rFonts w:ascii="Times New Roman" w:hAnsi="Times New Roman" w:cs="Times New Roman"/>
      <w:b/>
    </w:rPr>
  </w:style>
  <w:style w:type="paragraph" w:styleId="Titre2">
    <w:name w:val="heading 2"/>
    <w:basedOn w:val="Normal"/>
    <w:next w:val="Normal"/>
    <w:link w:val="Titre2Car"/>
    <w:uiPriority w:val="9"/>
    <w:qFormat/>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uiPriority w:val="9"/>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uiPriority w:val="9"/>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uiPriority w:val="9"/>
    <w:qFormat/>
    <w:pPr>
      <w:keepNext/>
      <w:numPr>
        <w:ilvl w:val="4"/>
        <w:numId w:val="1"/>
      </w:numPr>
      <w:ind w:left="567"/>
      <w:outlineLvl w:val="4"/>
    </w:pPr>
    <w:rPr>
      <w:rFonts w:ascii="Arial" w:hAnsi="Arial" w:cs="Arial"/>
      <w:i/>
      <w:sz w:val="16"/>
    </w:rPr>
  </w:style>
  <w:style w:type="paragraph" w:styleId="Titre6">
    <w:name w:val="heading 6"/>
    <w:basedOn w:val="Normal"/>
    <w:next w:val="Normal"/>
    <w:link w:val="Titre6Car"/>
    <w:uiPriority w:val="9"/>
    <w:qFormat/>
    <w:pPr>
      <w:keepNext/>
      <w:numPr>
        <w:ilvl w:val="5"/>
        <w:numId w:val="1"/>
      </w:numPr>
      <w:jc w:val="both"/>
      <w:outlineLvl w:val="5"/>
    </w:pPr>
    <w:rPr>
      <w:rFonts w:ascii="Arial" w:hAnsi="Arial" w:cs="Arial"/>
      <w:sz w:val="28"/>
    </w:rPr>
  </w:style>
  <w:style w:type="paragraph" w:styleId="Titre7">
    <w:name w:val="heading 7"/>
    <w:basedOn w:val="Normal"/>
    <w:next w:val="Normal"/>
    <w:link w:val="Titre7Car"/>
    <w:uiPriority w:val="9"/>
    <w:qFormat/>
    <w:pPr>
      <w:keepNext/>
      <w:numPr>
        <w:ilvl w:val="6"/>
        <w:numId w:val="1"/>
      </w:numPr>
      <w:outlineLvl w:val="6"/>
    </w:pPr>
    <w:rPr>
      <w:rFonts w:ascii="Arial" w:hAnsi="Arial" w:cs="Arial"/>
      <w:bCs/>
      <w:i/>
      <w:sz w:val="16"/>
    </w:rPr>
  </w:style>
  <w:style w:type="paragraph" w:styleId="Titre8">
    <w:name w:val="heading 8"/>
    <w:basedOn w:val="Normal"/>
    <w:next w:val="Normal"/>
    <w:link w:val="Titre8Car"/>
    <w:uiPriority w:val="9"/>
    <w:qFormat/>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uiPriority w:val="9"/>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Theme="majorHAnsi" w:eastAsiaTheme="majorEastAsia" w:hAnsiTheme="majorHAnsi" w:cstheme="majorBidi"/>
      <w:b/>
      <w:bCs/>
      <w:kern w:val="32"/>
      <w:sz w:val="32"/>
      <w:szCs w:val="32"/>
      <w:lang w:eastAsia="zh-CN"/>
    </w:rPr>
  </w:style>
  <w:style w:type="character" w:customStyle="1" w:styleId="Titre2Car">
    <w:name w:val="Titre 2 Car"/>
    <w:basedOn w:val="Policepardfaut"/>
    <w:link w:val="Titre2"/>
    <w:uiPriority w:val="9"/>
    <w:semiHidden/>
    <w:rPr>
      <w:rFonts w:asciiTheme="majorHAnsi" w:eastAsiaTheme="majorEastAsia" w:hAnsiTheme="majorHAnsi" w:cstheme="majorBidi"/>
      <w:b/>
      <w:bCs/>
      <w:i/>
      <w:iCs/>
      <w:sz w:val="28"/>
      <w:szCs w:val="28"/>
      <w:lang w:eastAsia="zh-CN"/>
    </w:rPr>
  </w:style>
  <w:style w:type="character" w:customStyle="1" w:styleId="Titre3Car">
    <w:name w:val="Titre 3 Car"/>
    <w:basedOn w:val="Policepardfaut"/>
    <w:link w:val="Titre3"/>
    <w:uiPriority w:val="9"/>
    <w:semiHidden/>
    <w:rPr>
      <w:rFonts w:asciiTheme="majorHAnsi" w:eastAsiaTheme="majorEastAsia" w:hAnsiTheme="majorHAnsi" w:cstheme="majorBidi"/>
      <w:b/>
      <w:bCs/>
      <w:sz w:val="26"/>
      <w:szCs w:val="26"/>
      <w:lang w:eastAsia="zh-CN"/>
    </w:rPr>
  </w:style>
  <w:style w:type="character" w:customStyle="1" w:styleId="Titre4Car">
    <w:name w:val="Titre 4 Car"/>
    <w:basedOn w:val="Policepardfaut"/>
    <w:link w:val="Titre4"/>
    <w:uiPriority w:val="9"/>
    <w:semiHidden/>
    <w:rPr>
      <w:rFonts w:asciiTheme="minorHAnsi" w:eastAsiaTheme="minorEastAsia" w:hAnsiTheme="minorHAnsi" w:cstheme="minorBidi"/>
      <w:b/>
      <w:bCs/>
      <w:sz w:val="28"/>
      <w:szCs w:val="28"/>
      <w:lang w:eastAsia="zh-CN"/>
    </w:rPr>
  </w:style>
  <w:style w:type="character" w:customStyle="1" w:styleId="Titre5Car">
    <w:name w:val="Titre 5 Car"/>
    <w:basedOn w:val="Policepardfaut"/>
    <w:link w:val="Titre5"/>
    <w:uiPriority w:val="9"/>
    <w:semiHidden/>
    <w:rPr>
      <w:rFonts w:asciiTheme="minorHAnsi" w:eastAsiaTheme="minorEastAsia" w:hAnsiTheme="minorHAnsi" w:cstheme="minorBidi"/>
      <w:b/>
      <w:bCs/>
      <w:i/>
      <w:iCs/>
      <w:sz w:val="26"/>
      <w:szCs w:val="26"/>
      <w:lang w:eastAsia="zh-CN"/>
    </w:rPr>
  </w:style>
  <w:style w:type="character" w:customStyle="1" w:styleId="Titre6Car">
    <w:name w:val="Titre 6 Car"/>
    <w:basedOn w:val="Policepardfaut"/>
    <w:link w:val="Titre6"/>
    <w:uiPriority w:val="9"/>
    <w:semiHidden/>
    <w:rPr>
      <w:rFonts w:asciiTheme="minorHAnsi" w:eastAsiaTheme="minorEastAsia" w:hAnsiTheme="minorHAnsi" w:cstheme="minorBidi"/>
      <w:b/>
      <w:bCs/>
      <w:sz w:val="22"/>
      <w:szCs w:val="22"/>
      <w:lang w:eastAsia="zh-CN"/>
    </w:rPr>
  </w:style>
  <w:style w:type="character" w:customStyle="1" w:styleId="Titre7Car">
    <w:name w:val="Titre 7 Car"/>
    <w:basedOn w:val="Policepardfaut"/>
    <w:link w:val="Titre7"/>
    <w:uiPriority w:val="9"/>
    <w:semiHidden/>
    <w:rPr>
      <w:rFonts w:asciiTheme="minorHAnsi" w:eastAsiaTheme="minorEastAsia" w:hAnsiTheme="minorHAnsi" w:cstheme="minorBidi"/>
      <w:sz w:val="24"/>
      <w:szCs w:val="24"/>
      <w:lang w:eastAsia="zh-CN"/>
    </w:rPr>
  </w:style>
  <w:style w:type="character" w:customStyle="1" w:styleId="Titre8Car">
    <w:name w:val="Titre 8 Car"/>
    <w:basedOn w:val="Policepardfaut"/>
    <w:link w:val="Titre8"/>
    <w:uiPriority w:val="9"/>
    <w:semiHidden/>
    <w:rPr>
      <w:rFonts w:asciiTheme="minorHAnsi" w:eastAsiaTheme="minorEastAsia" w:hAnsiTheme="minorHAnsi" w:cstheme="minorBidi"/>
      <w:i/>
      <w:iCs/>
      <w:sz w:val="24"/>
      <w:szCs w:val="24"/>
      <w:lang w:eastAsia="zh-CN"/>
    </w:rPr>
  </w:style>
  <w:style w:type="character" w:customStyle="1" w:styleId="Titre9Car">
    <w:name w:val="Titre 9 Car"/>
    <w:basedOn w:val="Policepardfaut"/>
    <w:link w:val="Titre9"/>
    <w:uiPriority w:val="9"/>
    <w:semiHidden/>
    <w:rPr>
      <w:rFonts w:asciiTheme="majorHAnsi" w:eastAsiaTheme="majorEastAsia" w:hAnsiTheme="majorHAnsi" w:cstheme="majorBidi"/>
      <w:sz w:val="22"/>
      <w:szCs w:val="22"/>
      <w:lang w:eastAsia="zh-CN"/>
    </w:rPr>
  </w:style>
  <w:style w:type="character" w:customStyle="1" w:styleId="WW8Num2z0">
    <w:name w:val="WW8Num2z0"/>
    <w:rPr>
      <w:rFonts w:ascii="Wingdings" w:hAnsi="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style>
  <w:style w:type="character" w:customStyle="1" w:styleId="WW8Num2z1">
    <w:name w:val="WW8Num2z1"/>
    <w:rPr>
      <w:rFonts w:ascii="Courier New" w:hAnsi="Courier New"/>
    </w:rPr>
  </w:style>
  <w:style w:type="character" w:customStyle="1" w:styleId="WW8Num2z3">
    <w:name w:val="WW8Num2z3"/>
    <w:rPr>
      <w:rFonts w:ascii="Symbol" w:hAnsi="Symbol"/>
    </w:rPr>
  </w:style>
  <w:style w:type="character" w:customStyle="1" w:styleId="WW8Num3z0">
    <w:name w:val="WW8Num3z0"/>
    <w:rPr>
      <w:rFonts w:ascii="Wingdings" w:hAnsi="Wingdings"/>
      <w:sz w:val="16"/>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Wingdings" w:hAnsi="Wingdings"/>
    </w:rPr>
  </w:style>
  <w:style w:type="character" w:customStyle="1" w:styleId="WW8Num4z1">
    <w:name w:val="WW8Num4z1"/>
    <w:rPr>
      <w:rFonts w:ascii="Courier New" w:hAnsi="Courier New"/>
    </w:rPr>
  </w:style>
  <w:style w:type="character" w:customStyle="1" w:styleId="WW8Num4z3">
    <w:name w:val="WW8Num4z3"/>
    <w:rPr>
      <w:rFonts w:ascii="Symbol" w:hAnsi="Symbol"/>
    </w:rPr>
  </w:style>
  <w:style w:type="character" w:customStyle="1" w:styleId="WW8Num5z0">
    <w:name w:val="WW8Num5z0"/>
    <w:rPr>
      <w:rFonts w:ascii="Symbol" w:hAnsi="Symbol"/>
    </w:rPr>
  </w:style>
  <w:style w:type="character" w:customStyle="1" w:styleId="WW8Num6z0">
    <w:name w:val="WW8Num6z0"/>
  </w:style>
  <w:style w:type="character" w:customStyle="1" w:styleId="WW8Num7z0">
    <w:name w:val="WW8Num7z0"/>
    <w:rPr>
      <w:rFonts w:ascii="Wingdings" w:hAnsi="Wingdings"/>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Arial" w:hAnsi="Arial"/>
    </w:rPr>
  </w:style>
  <w:style w:type="character" w:customStyle="1" w:styleId="WW8Num9z0">
    <w:name w:val="WW8Num9z0"/>
    <w:rPr>
      <w:rFonts w:ascii="Times New Roman" w:hAnsi="Times New Roman"/>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Arial" w:hAnsi="Arial"/>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Wingdings" w:hAnsi="Wingdings"/>
    </w:rPr>
  </w:style>
  <w:style w:type="character" w:customStyle="1" w:styleId="WW8Num11z1">
    <w:name w:val="WW8Num11z1"/>
    <w:rPr>
      <w:rFonts w:ascii="Courier New" w:hAnsi="Courier New"/>
    </w:rPr>
  </w:style>
  <w:style w:type="character" w:customStyle="1" w:styleId="WW8Num11z3">
    <w:name w:val="WW8Num11z3"/>
    <w:rPr>
      <w:rFonts w:ascii="Symbol" w:hAnsi="Symbol"/>
    </w:rPr>
  </w:style>
  <w:style w:type="character" w:customStyle="1" w:styleId="Policepardfaut1">
    <w:name w:val="Police par défaut1"/>
  </w:style>
  <w:style w:type="character" w:customStyle="1" w:styleId="Caractresdenotedebasdepage">
    <w:name w:val="Caractères de note de bas de page"/>
    <w:rPr>
      <w:vertAlign w:val="superscript"/>
    </w:rPr>
  </w:style>
  <w:style w:type="character" w:styleId="Numrodepage">
    <w:name w:val="page number"/>
    <w:basedOn w:val="Policepardfaut"/>
    <w:uiPriority w:val="99"/>
  </w:style>
  <w:style w:type="character" w:customStyle="1" w:styleId="Marquedecommentaire1">
    <w:name w:val="Marque de commentaire1"/>
    <w:rPr>
      <w:sz w:val="16"/>
    </w:rPr>
  </w:style>
  <w:style w:type="character" w:styleId="Lienhypertexte">
    <w:name w:val="Hyperlink"/>
    <w:basedOn w:val="Policepardfaut"/>
    <w:uiPriority w:val="99"/>
    <w:rPr>
      <w:color w:val="0000FF"/>
      <w:u w:val="single"/>
    </w:rPr>
  </w:style>
  <w:style w:type="character" w:styleId="lev">
    <w:name w:val="Strong"/>
    <w:basedOn w:val="Policepardfaut"/>
    <w:uiPriority w:val="22"/>
    <w:qFormat/>
    <w:rPr>
      <w:b/>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basedOn w:val="Policepardfaut"/>
    <w:uiPriority w:val="99"/>
    <w:rPr>
      <w:vertAlign w:val="superscript"/>
    </w:rPr>
  </w:style>
  <w:style w:type="character" w:styleId="Appelnotedebasdep">
    <w:name w:val="footnote reference"/>
    <w:basedOn w:val="Policepardfaut"/>
    <w:uiPriority w:val="99"/>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link w:val="CorpsdetexteCar"/>
    <w:uiPriority w:val="99"/>
    <w:pPr>
      <w:tabs>
        <w:tab w:val="left" w:pos="426"/>
      </w:tabs>
      <w:spacing w:before="60"/>
      <w:jc w:val="both"/>
    </w:pPr>
    <w:rPr>
      <w:rFonts w:ascii="Arial" w:hAnsi="Arial" w:cs="Arial"/>
      <w:b/>
      <w:sz w:val="24"/>
    </w:rPr>
  </w:style>
  <w:style w:type="character" w:customStyle="1" w:styleId="CorpsdetexteCar">
    <w:name w:val="Corps de texte Car"/>
    <w:basedOn w:val="Policepardfaut"/>
    <w:link w:val="Corpsdetexte"/>
    <w:uiPriority w:val="99"/>
    <w:semiHidden/>
    <w:rPr>
      <w:rFonts w:ascii="Univers" w:hAnsi="Univers" w:cs="Univers"/>
      <w:lang w:eastAsia="zh-CN"/>
    </w:rPr>
  </w:style>
  <w:style w:type="paragraph" w:styleId="Liste">
    <w:name w:val="List"/>
    <w:basedOn w:val="Corpsdetexte"/>
    <w:uiPriority w:val="99"/>
    <w:rPr>
      <w:rFonts w:cs="Mangal"/>
    </w:rPr>
  </w:style>
  <w:style w:type="paragraph" w:styleId="Lgende">
    <w:name w:val="caption"/>
    <w:basedOn w:val="Normal"/>
    <w:next w:val="Normal"/>
    <w:uiPriority w:val="35"/>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locked/>
    <w:rsid w:val="00FE48C9"/>
    <w:rPr>
      <w:rFonts w:ascii="Univers" w:hAnsi="Univers"/>
      <w:lang w:val="x-none" w:eastAsia="zh-CN"/>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locked/>
    <w:rsid w:val="00FE48C9"/>
    <w:rPr>
      <w:rFonts w:ascii="Univers" w:hAnsi="Univers"/>
      <w:lang w:val="x-none" w:eastAsia="zh-CN"/>
    </w:rPr>
  </w:style>
  <w:style w:type="paragraph" w:styleId="Notedebasdepage">
    <w:name w:val="footnote text"/>
    <w:basedOn w:val="Normal"/>
    <w:link w:val="NotedebasdepageCar"/>
    <w:uiPriority w:val="99"/>
  </w:style>
  <w:style w:type="character" w:customStyle="1" w:styleId="NotedebasdepageCar">
    <w:name w:val="Note de bas de page Car"/>
    <w:basedOn w:val="Policepardfaut"/>
    <w:link w:val="Notedebasdepage"/>
    <w:uiPriority w:val="99"/>
    <w:semiHidden/>
    <w:rPr>
      <w:rFonts w:ascii="Univers" w:hAnsi="Univers" w:cs="Univers"/>
      <w:lang w:eastAsia="zh-CN"/>
    </w:rP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link w:val="RetraitcorpsdetexteCar"/>
    <w:uiPriority w:val="99"/>
    <w:pPr>
      <w:ind w:left="567"/>
    </w:pPr>
    <w:rPr>
      <w:rFonts w:ascii="Arial" w:hAnsi="Arial" w:cs="Arial"/>
      <w:bCs/>
      <w:i/>
      <w:iCs/>
      <w:sz w:val="16"/>
    </w:rPr>
  </w:style>
  <w:style w:type="character" w:customStyle="1" w:styleId="RetraitcorpsdetexteCar">
    <w:name w:val="Retrait corps de texte Car"/>
    <w:basedOn w:val="Policepardfaut"/>
    <w:link w:val="Retraitcorpsdetexte"/>
    <w:uiPriority w:val="99"/>
    <w:semiHidden/>
    <w:rPr>
      <w:rFonts w:ascii="Univers" w:hAnsi="Univers" w:cs="Univers"/>
      <w:lang w:eastAsia="zh-CN"/>
    </w:rPr>
  </w:style>
  <w:style w:type="paragraph" w:styleId="NormalWeb">
    <w:name w:val="Normal (Web)"/>
    <w:basedOn w:val="Normal"/>
    <w:uiPriority w:val="99"/>
    <w:pPr>
      <w:spacing w:before="100" w:after="100"/>
    </w:pPr>
    <w:rPr>
      <w:rFonts w:ascii="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basedOn w:val="Policepardfaut"/>
    <w:link w:val="Textedebulles"/>
    <w:uiPriority w:val="99"/>
    <w:semiHidden/>
    <w:rPr>
      <w:rFonts w:ascii="Segoe UI" w:hAnsi="Segoe UI" w:cs="Segoe UI"/>
      <w:sz w:val="18"/>
      <w:szCs w:val="18"/>
      <w:lang w:eastAsia="zh-CN"/>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basedOn w:val="Policepardfaut"/>
    <w:link w:val="Commentaire"/>
    <w:uiPriority w:val="99"/>
    <w:semiHidden/>
    <w:locked/>
    <w:rsid w:val="00CD185D"/>
    <w:rPr>
      <w:rFonts w:ascii="Univers" w:hAnsi="Univers"/>
      <w:lang w:val="x-none" w:eastAsia="zh-CN"/>
    </w:rPr>
  </w:style>
  <w:style w:type="paragraph" w:styleId="Objetducommentaire">
    <w:name w:val="annotation subject"/>
    <w:basedOn w:val="Commentaire1"/>
    <w:next w:val="Commentaire1"/>
    <w:link w:val="ObjetducommentaireCar"/>
    <w:uiPriority w:val="99"/>
    <w:rPr>
      <w:b/>
      <w:bCs/>
    </w:rPr>
  </w:style>
  <w:style w:type="character" w:customStyle="1" w:styleId="ObjetducommentaireCar">
    <w:name w:val="Objet du commentaire Car"/>
    <w:basedOn w:val="CommentaireCar"/>
    <w:link w:val="Objetducommentaire"/>
    <w:uiPriority w:val="99"/>
    <w:semiHidden/>
    <w:rPr>
      <w:rFonts w:ascii="Univers" w:hAnsi="Univers" w:cs="Univers"/>
      <w:b/>
      <w:bCs/>
      <w:lang w:val="x-none" w:eastAsia="zh-CN"/>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basedOn w:val="Policepardfaut"/>
    <w:uiPriority w:val="99"/>
    <w:semiHidden/>
    <w:unhideWhenUsed/>
    <w:rsid w:val="00CD185D"/>
    <w:rPr>
      <w:sz w:val="16"/>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7B0F09"/>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44750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966BBB-3125-4C26-A741-851434BF0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116</TotalTime>
  <Pages>7</Pages>
  <Words>2355</Words>
  <Characters>12958</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TATIBOUET Anaïs</cp:lastModifiedBy>
  <cp:revision>5</cp:revision>
  <cp:lastPrinted>2016-11-04T12:53:00Z</cp:lastPrinted>
  <dcterms:created xsi:type="dcterms:W3CDTF">2025-12-09T15:33:00Z</dcterms:created>
  <dcterms:modified xsi:type="dcterms:W3CDTF">2025-12-19T17:01:00Z</dcterms:modified>
</cp:coreProperties>
</file>