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906A" w14:textId="6EC3D9EA" w:rsidR="00020DFA" w:rsidRDefault="00285E79" w:rsidP="00957ACB">
      <w:pPr>
        <w:pBdr>
          <w:bottom w:val="single" w:sz="4" w:space="1" w:color="auto"/>
        </w:pBdr>
        <w:spacing w:after="0"/>
        <w:jc w:val="center"/>
        <w:rPr>
          <w:b/>
          <w:bCs/>
          <w:sz w:val="28"/>
          <w:szCs w:val="28"/>
        </w:rPr>
      </w:pPr>
      <w:bookmarkStart w:id="0" w:name="_Hlk200095387"/>
      <w:r>
        <w:rPr>
          <w:b/>
          <w:bCs/>
          <w:sz w:val="28"/>
          <w:szCs w:val="28"/>
        </w:rPr>
        <w:t>Q</w:t>
      </w:r>
      <w:r w:rsidR="000C645C" w:rsidRPr="004A3D8F">
        <w:rPr>
          <w:b/>
          <w:bCs/>
          <w:sz w:val="28"/>
          <w:szCs w:val="28"/>
        </w:rPr>
        <w:t xml:space="preserve">uestionnaire </w:t>
      </w:r>
      <w:r w:rsidR="00314A73">
        <w:rPr>
          <w:b/>
          <w:bCs/>
          <w:sz w:val="28"/>
          <w:szCs w:val="28"/>
        </w:rPr>
        <w:t>de Sélection des Offres</w:t>
      </w:r>
    </w:p>
    <w:p w14:paraId="1B9ACB40" w14:textId="59B8D4D0" w:rsidR="00314A73" w:rsidRDefault="00314A73" w:rsidP="00314A73">
      <w:pPr>
        <w:pBdr>
          <w:bottom w:val="single" w:sz="4" w:space="1" w:color="auto"/>
        </w:pBdr>
        <w:spacing w:after="0"/>
        <w:jc w:val="center"/>
        <w:rPr>
          <w:b/>
          <w:bCs/>
          <w:sz w:val="28"/>
          <w:szCs w:val="28"/>
        </w:rPr>
      </w:pPr>
      <w:r>
        <w:rPr>
          <w:b/>
          <w:bCs/>
          <w:sz w:val="28"/>
          <w:szCs w:val="28"/>
        </w:rPr>
        <w:t>Date de référence : Octobre 2025</w:t>
      </w:r>
    </w:p>
    <w:p w14:paraId="5C6E3981" w14:textId="63A6307F" w:rsidR="00FB1BB4" w:rsidRDefault="00FB1BB4" w:rsidP="00957ACB">
      <w:pPr>
        <w:pBdr>
          <w:bottom w:val="single" w:sz="4" w:space="1" w:color="auto"/>
        </w:pBdr>
        <w:spacing w:after="0"/>
        <w:jc w:val="center"/>
        <w:rPr>
          <w:b/>
          <w:bCs/>
          <w:sz w:val="28"/>
          <w:szCs w:val="28"/>
        </w:rPr>
      </w:pPr>
      <w:r>
        <w:rPr>
          <w:b/>
          <w:bCs/>
          <w:sz w:val="28"/>
          <w:szCs w:val="28"/>
        </w:rPr>
        <w:t xml:space="preserve">Marché n° </w:t>
      </w:r>
      <w:r w:rsidR="00203B9C" w:rsidRPr="00B53A0A">
        <w:rPr>
          <w:rFonts w:cstheme="minorHAnsi"/>
          <w:b/>
          <w:sz w:val="28"/>
          <w:szCs w:val="28"/>
        </w:rPr>
        <w:t>20255357</w:t>
      </w:r>
    </w:p>
    <w:p w14:paraId="5D7DFAF4" w14:textId="6A8BEB27" w:rsidR="00FB1BB4" w:rsidRDefault="00FB1BB4" w:rsidP="00FB1BB4">
      <w:pPr>
        <w:pBdr>
          <w:bottom w:val="single" w:sz="4" w:space="1" w:color="auto"/>
        </w:pBdr>
        <w:spacing w:after="0"/>
        <w:jc w:val="center"/>
        <w:rPr>
          <w:b/>
          <w:bCs/>
          <w:sz w:val="28"/>
          <w:szCs w:val="28"/>
        </w:rPr>
      </w:pPr>
      <w:r w:rsidRPr="00FB1BB4">
        <w:rPr>
          <w:b/>
          <w:bCs/>
          <w:sz w:val="28"/>
          <w:szCs w:val="28"/>
        </w:rPr>
        <w:t xml:space="preserve">Gestion </w:t>
      </w:r>
      <w:r w:rsidR="00146F27">
        <w:rPr>
          <w:b/>
          <w:bCs/>
          <w:sz w:val="28"/>
          <w:szCs w:val="28"/>
        </w:rPr>
        <w:t>passive</w:t>
      </w:r>
      <w:r w:rsidRPr="00FB1BB4">
        <w:rPr>
          <w:b/>
          <w:bCs/>
          <w:sz w:val="28"/>
          <w:szCs w:val="28"/>
        </w:rPr>
        <w:t xml:space="preserve"> actions : </w:t>
      </w:r>
      <w:bookmarkStart w:id="1" w:name="_Hlk211334343"/>
      <w:r w:rsidRPr="00FB1BB4">
        <w:rPr>
          <w:b/>
          <w:bCs/>
          <w:sz w:val="28"/>
          <w:szCs w:val="28"/>
        </w:rPr>
        <w:t>réplication physique et totale d'indice</w:t>
      </w:r>
      <w:r w:rsidR="00FE45A2">
        <w:rPr>
          <w:b/>
          <w:bCs/>
          <w:sz w:val="28"/>
          <w:szCs w:val="28"/>
        </w:rPr>
        <w:t>s</w:t>
      </w:r>
      <w:r w:rsidRPr="00FB1BB4">
        <w:rPr>
          <w:b/>
          <w:bCs/>
          <w:sz w:val="28"/>
          <w:szCs w:val="28"/>
        </w:rPr>
        <w:t xml:space="preserve"> </w:t>
      </w:r>
      <w:r w:rsidR="009235C3">
        <w:rPr>
          <w:b/>
          <w:bCs/>
          <w:sz w:val="28"/>
          <w:szCs w:val="28"/>
        </w:rPr>
        <w:t xml:space="preserve">ISR </w:t>
      </w:r>
      <w:bookmarkEnd w:id="1"/>
      <w:r w:rsidR="009235C3">
        <w:rPr>
          <w:b/>
          <w:bCs/>
          <w:sz w:val="28"/>
          <w:szCs w:val="28"/>
        </w:rPr>
        <w:t>dédié</w:t>
      </w:r>
      <w:r w:rsidR="00FE45A2">
        <w:rPr>
          <w:b/>
          <w:bCs/>
          <w:sz w:val="28"/>
          <w:szCs w:val="28"/>
        </w:rPr>
        <w:t>s</w:t>
      </w:r>
      <w:r w:rsidR="009235C3">
        <w:rPr>
          <w:b/>
          <w:bCs/>
          <w:sz w:val="28"/>
          <w:szCs w:val="28"/>
        </w:rPr>
        <w:t xml:space="preserve"> à l’Ircantec</w:t>
      </w:r>
    </w:p>
    <w:p w14:paraId="17467746" w14:textId="37448B1A" w:rsidR="00BE053B" w:rsidRDefault="00BE053B" w:rsidP="00FB1BB4">
      <w:pPr>
        <w:pBdr>
          <w:bottom w:val="single" w:sz="4" w:space="1" w:color="auto"/>
        </w:pBdr>
        <w:spacing w:after="0"/>
        <w:jc w:val="center"/>
        <w:rPr>
          <w:b/>
          <w:bCs/>
          <w:sz w:val="28"/>
          <w:szCs w:val="28"/>
        </w:rPr>
      </w:pPr>
      <w:r>
        <w:rPr>
          <w:b/>
          <w:bCs/>
          <w:sz w:val="28"/>
          <w:szCs w:val="28"/>
        </w:rPr>
        <w:t xml:space="preserve">Lot </w:t>
      </w:r>
      <w:r w:rsidR="00875D64">
        <w:rPr>
          <w:b/>
          <w:bCs/>
          <w:sz w:val="28"/>
          <w:szCs w:val="28"/>
        </w:rPr>
        <w:t>1</w:t>
      </w:r>
      <w:r>
        <w:rPr>
          <w:b/>
          <w:bCs/>
          <w:sz w:val="28"/>
          <w:szCs w:val="28"/>
        </w:rPr>
        <w:t xml:space="preserve"> : </w:t>
      </w:r>
      <w:r w:rsidR="00714267" w:rsidRPr="005F11ED">
        <w:rPr>
          <w:b/>
          <w:bCs/>
          <w:sz w:val="28"/>
          <w:szCs w:val="28"/>
        </w:rPr>
        <w:t>Actions Europe, en gestion passive (réplication physique et totale)</w:t>
      </w:r>
    </w:p>
    <w:bookmarkEnd w:id="0"/>
    <w:p w14:paraId="3D11BCF3" w14:textId="77777777" w:rsidR="005417E4" w:rsidRDefault="005417E4" w:rsidP="00957ACB">
      <w:pPr>
        <w:spacing w:after="0"/>
        <w:jc w:val="both"/>
        <w:rPr>
          <w:rFonts w:ascii="Trebuchet MS" w:eastAsia="Trebuchet MS" w:hAnsi="Trebuchet MS" w:cs="Trebuchet MS"/>
          <w:b/>
          <w:i/>
          <w:iCs/>
          <w:color w:val="000000"/>
          <w:sz w:val="28"/>
        </w:rPr>
      </w:pPr>
    </w:p>
    <w:p w14:paraId="3AC951B4" w14:textId="18F80B0C" w:rsidR="00B94258" w:rsidRPr="004A2BDB" w:rsidRDefault="004A2BDB" w:rsidP="00957ACB">
      <w:pPr>
        <w:spacing w:after="0"/>
        <w:jc w:val="both"/>
        <w:rPr>
          <w:rFonts w:ascii="Arial" w:hAnsi="Arial" w:cs="Arial"/>
          <w:i/>
          <w:iCs/>
          <w:sz w:val="24"/>
          <w:szCs w:val="24"/>
        </w:rPr>
      </w:pPr>
      <w:r>
        <w:rPr>
          <w:rFonts w:ascii="Arial" w:hAnsi="Arial" w:cs="Arial"/>
          <w:i/>
          <w:iCs/>
          <w:sz w:val="24"/>
          <w:szCs w:val="24"/>
        </w:rPr>
        <w:t>L</w:t>
      </w:r>
      <w:r w:rsidR="00BA15DD" w:rsidRPr="004A2BDB">
        <w:rPr>
          <w:rFonts w:ascii="Arial" w:hAnsi="Arial" w:cs="Arial"/>
          <w:i/>
          <w:iCs/>
          <w:sz w:val="24"/>
          <w:szCs w:val="24"/>
        </w:rPr>
        <w:t xml:space="preserve">’Ircantec lance un appel d’offres </w:t>
      </w:r>
      <w:r w:rsidR="009235C3" w:rsidRPr="004A2BDB">
        <w:rPr>
          <w:rFonts w:ascii="Arial" w:hAnsi="Arial" w:cs="Arial"/>
          <w:i/>
          <w:iCs/>
          <w:sz w:val="24"/>
          <w:szCs w:val="24"/>
        </w:rPr>
        <w:t>pour l’attribution</w:t>
      </w:r>
      <w:r w:rsidR="00BA15DD" w:rsidRPr="004A2BDB">
        <w:rPr>
          <w:rFonts w:ascii="Arial" w:hAnsi="Arial" w:cs="Arial"/>
          <w:i/>
          <w:iCs/>
          <w:sz w:val="24"/>
          <w:szCs w:val="24"/>
        </w:rPr>
        <w:t xml:space="preserve"> </w:t>
      </w:r>
      <w:r w:rsidR="006D6C21" w:rsidRPr="004A2BDB">
        <w:rPr>
          <w:rFonts w:ascii="Arial" w:hAnsi="Arial" w:cs="Arial"/>
          <w:i/>
          <w:iCs/>
          <w:sz w:val="24"/>
          <w:szCs w:val="24"/>
        </w:rPr>
        <w:t xml:space="preserve">de </w:t>
      </w:r>
      <w:r w:rsidR="005D2B93" w:rsidRPr="004A2BDB">
        <w:rPr>
          <w:rFonts w:ascii="Arial" w:hAnsi="Arial" w:cs="Arial"/>
          <w:i/>
          <w:iCs/>
          <w:sz w:val="24"/>
          <w:szCs w:val="24"/>
        </w:rPr>
        <w:t>fonds dédié</w:t>
      </w:r>
      <w:r w:rsidRPr="004A2BDB">
        <w:rPr>
          <w:rFonts w:ascii="Arial" w:hAnsi="Arial" w:cs="Arial"/>
          <w:i/>
          <w:iCs/>
          <w:sz w:val="24"/>
          <w:szCs w:val="24"/>
        </w:rPr>
        <w:t>s</w:t>
      </w:r>
      <w:r w:rsidR="005D2B93" w:rsidRPr="004A2BDB">
        <w:rPr>
          <w:rFonts w:ascii="Arial" w:hAnsi="Arial" w:cs="Arial"/>
          <w:i/>
          <w:iCs/>
          <w:sz w:val="24"/>
          <w:szCs w:val="24"/>
        </w:rPr>
        <w:t xml:space="preserve"> </w:t>
      </w:r>
      <w:r w:rsidR="00BA15DD" w:rsidRPr="004A2BDB">
        <w:rPr>
          <w:rFonts w:ascii="Arial" w:hAnsi="Arial" w:cs="Arial"/>
          <w:i/>
          <w:iCs/>
          <w:sz w:val="24"/>
          <w:szCs w:val="24"/>
        </w:rPr>
        <w:t xml:space="preserve">en gestion </w:t>
      </w:r>
      <w:r w:rsidR="00146F27">
        <w:rPr>
          <w:rFonts w:ascii="Arial" w:hAnsi="Arial" w:cs="Arial"/>
          <w:i/>
          <w:iCs/>
          <w:sz w:val="24"/>
          <w:szCs w:val="24"/>
        </w:rPr>
        <w:t>passive</w:t>
      </w:r>
      <w:r w:rsidR="00146F27" w:rsidRPr="004A2BDB">
        <w:rPr>
          <w:rFonts w:ascii="Arial" w:hAnsi="Arial" w:cs="Arial"/>
          <w:i/>
          <w:iCs/>
          <w:sz w:val="24"/>
          <w:szCs w:val="24"/>
        </w:rPr>
        <w:t xml:space="preserve"> </w:t>
      </w:r>
      <w:r w:rsidR="005D2B93" w:rsidRPr="004A2BDB">
        <w:rPr>
          <w:rFonts w:ascii="Arial" w:hAnsi="Arial" w:cs="Arial"/>
          <w:i/>
          <w:iCs/>
          <w:sz w:val="24"/>
          <w:szCs w:val="24"/>
        </w:rPr>
        <w:t>actions</w:t>
      </w:r>
      <w:r w:rsidR="009235C3" w:rsidRPr="004A2BDB">
        <w:rPr>
          <w:rFonts w:ascii="Arial" w:hAnsi="Arial" w:cs="Arial"/>
          <w:i/>
          <w:iCs/>
          <w:sz w:val="24"/>
          <w:szCs w:val="24"/>
        </w:rPr>
        <w:t>. Ces fonds auront pour objectif de répliquer la performance d'indices MSCI ISR personnalisés et dédié</w:t>
      </w:r>
      <w:r w:rsidRPr="004A2BDB">
        <w:rPr>
          <w:rFonts w:ascii="Arial" w:hAnsi="Arial" w:cs="Arial"/>
          <w:i/>
          <w:iCs/>
          <w:sz w:val="24"/>
          <w:szCs w:val="24"/>
        </w:rPr>
        <w:t>s</w:t>
      </w:r>
      <w:r w:rsidR="009235C3" w:rsidRPr="004A2BDB">
        <w:rPr>
          <w:rFonts w:ascii="Arial" w:hAnsi="Arial" w:cs="Arial"/>
          <w:i/>
          <w:iCs/>
          <w:sz w:val="24"/>
          <w:szCs w:val="24"/>
        </w:rPr>
        <w:t xml:space="preserve"> à l’Ircantec, avec une réplication physique et totale. Ils devront reproduire le plus fidèlement possible l</w:t>
      </w:r>
      <w:r>
        <w:rPr>
          <w:rFonts w:ascii="Arial" w:hAnsi="Arial" w:cs="Arial"/>
          <w:i/>
          <w:iCs/>
          <w:sz w:val="24"/>
          <w:szCs w:val="24"/>
        </w:rPr>
        <w:t>a</w:t>
      </w:r>
      <w:r w:rsidR="009235C3" w:rsidRPr="004A2BDB">
        <w:rPr>
          <w:rFonts w:ascii="Arial" w:hAnsi="Arial" w:cs="Arial"/>
          <w:i/>
          <w:iCs/>
          <w:sz w:val="24"/>
          <w:szCs w:val="24"/>
        </w:rPr>
        <w:t xml:space="preserve"> performance </w:t>
      </w:r>
      <w:r>
        <w:rPr>
          <w:rFonts w:ascii="Arial" w:hAnsi="Arial" w:cs="Arial"/>
          <w:i/>
          <w:iCs/>
          <w:sz w:val="24"/>
          <w:szCs w:val="24"/>
        </w:rPr>
        <w:t>de ces</w:t>
      </w:r>
      <w:r w:rsidR="009235C3" w:rsidRPr="004A2BDB">
        <w:rPr>
          <w:rFonts w:ascii="Arial" w:hAnsi="Arial" w:cs="Arial"/>
          <w:i/>
          <w:iCs/>
          <w:sz w:val="24"/>
          <w:szCs w:val="24"/>
        </w:rPr>
        <w:t xml:space="preserve"> indices en acquérant l</w:t>
      </w:r>
      <w:r w:rsidR="000C3003">
        <w:rPr>
          <w:rFonts w:ascii="Arial" w:hAnsi="Arial" w:cs="Arial"/>
          <w:i/>
          <w:iCs/>
          <w:sz w:val="24"/>
          <w:szCs w:val="24"/>
        </w:rPr>
        <w:t xml:space="preserve">’ensemble </w:t>
      </w:r>
      <w:r w:rsidR="009235C3" w:rsidRPr="004A2BDB">
        <w:rPr>
          <w:rFonts w:ascii="Arial" w:hAnsi="Arial" w:cs="Arial"/>
          <w:i/>
          <w:iCs/>
          <w:sz w:val="24"/>
          <w:szCs w:val="24"/>
        </w:rPr>
        <w:t>des titres qui les composent</w:t>
      </w:r>
      <w:r w:rsidR="000C3003">
        <w:rPr>
          <w:rFonts w:ascii="Arial" w:hAnsi="Arial" w:cs="Arial"/>
          <w:i/>
          <w:iCs/>
          <w:sz w:val="24"/>
          <w:szCs w:val="24"/>
        </w:rPr>
        <w:t xml:space="preserve"> (à quelques exceptions près)</w:t>
      </w:r>
      <w:r w:rsidR="009235C3" w:rsidRPr="004A2BDB">
        <w:rPr>
          <w:rFonts w:ascii="Arial" w:hAnsi="Arial" w:cs="Arial"/>
          <w:i/>
          <w:iCs/>
          <w:sz w:val="24"/>
          <w:szCs w:val="24"/>
        </w:rPr>
        <w:t>, sans optimisation supplémentaire.</w:t>
      </w:r>
      <w:r w:rsidR="00B94258" w:rsidRPr="004A2BDB">
        <w:rPr>
          <w:rFonts w:ascii="Arial" w:hAnsi="Arial" w:cs="Arial"/>
          <w:i/>
          <w:iCs/>
          <w:sz w:val="24"/>
          <w:szCs w:val="24"/>
        </w:rPr>
        <w:t xml:space="preserve"> </w:t>
      </w:r>
      <w:r w:rsidR="00BE053B" w:rsidRPr="004A2BDB">
        <w:rPr>
          <w:rFonts w:ascii="Arial" w:hAnsi="Arial" w:cs="Arial"/>
          <w:i/>
          <w:iCs/>
          <w:sz w:val="24"/>
          <w:szCs w:val="24"/>
        </w:rPr>
        <w:t xml:space="preserve"> </w:t>
      </w:r>
    </w:p>
    <w:p w14:paraId="4D6917D0" w14:textId="793A89FF" w:rsidR="004A2BDB" w:rsidRDefault="00BE053B" w:rsidP="00957ACB">
      <w:pPr>
        <w:spacing w:after="0"/>
        <w:jc w:val="both"/>
        <w:rPr>
          <w:rFonts w:ascii="Arial" w:hAnsi="Arial" w:cs="Arial"/>
          <w:i/>
          <w:iCs/>
          <w:sz w:val="24"/>
          <w:szCs w:val="24"/>
        </w:rPr>
      </w:pPr>
      <w:r w:rsidRPr="004A2BDB">
        <w:rPr>
          <w:rFonts w:ascii="Arial" w:hAnsi="Arial" w:cs="Arial"/>
          <w:i/>
          <w:iCs/>
          <w:sz w:val="24"/>
          <w:szCs w:val="24"/>
        </w:rPr>
        <w:t xml:space="preserve">Dans le cadre du lot </w:t>
      </w:r>
      <w:r w:rsidR="00875D64">
        <w:rPr>
          <w:rFonts w:ascii="Arial" w:hAnsi="Arial" w:cs="Arial"/>
          <w:i/>
          <w:iCs/>
          <w:sz w:val="24"/>
          <w:szCs w:val="24"/>
        </w:rPr>
        <w:t>1</w:t>
      </w:r>
      <w:r w:rsidR="00B94258" w:rsidRPr="004A2BDB">
        <w:rPr>
          <w:rFonts w:ascii="Arial" w:hAnsi="Arial" w:cs="Arial"/>
          <w:i/>
          <w:iCs/>
          <w:sz w:val="24"/>
          <w:szCs w:val="24"/>
        </w:rPr>
        <w:t xml:space="preserve">, </w:t>
      </w:r>
      <w:r w:rsidR="009235C3" w:rsidRPr="004A2BDB">
        <w:rPr>
          <w:rFonts w:ascii="Arial" w:hAnsi="Arial" w:cs="Arial"/>
          <w:i/>
          <w:iCs/>
          <w:sz w:val="24"/>
          <w:szCs w:val="24"/>
        </w:rPr>
        <w:t>deux</w:t>
      </w:r>
      <w:r w:rsidR="00B94258" w:rsidRPr="004A2BDB">
        <w:rPr>
          <w:rFonts w:ascii="Arial" w:hAnsi="Arial" w:cs="Arial"/>
          <w:i/>
          <w:iCs/>
          <w:sz w:val="24"/>
          <w:szCs w:val="24"/>
        </w:rPr>
        <w:t xml:space="preserve"> prestataires seront retenus pour répliquer </w:t>
      </w:r>
      <w:r w:rsidR="000D233B">
        <w:rPr>
          <w:rFonts w:ascii="Arial" w:hAnsi="Arial" w:cs="Arial"/>
          <w:i/>
          <w:iCs/>
          <w:sz w:val="24"/>
          <w:szCs w:val="24"/>
        </w:rPr>
        <w:t xml:space="preserve">le </w:t>
      </w:r>
      <w:r w:rsidR="000D233B" w:rsidRPr="005C22F2">
        <w:rPr>
          <w:rFonts w:ascii="Arial" w:hAnsi="Arial" w:cs="Arial"/>
          <w:i/>
          <w:iCs/>
          <w:sz w:val="24"/>
          <w:szCs w:val="24"/>
        </w:rPr>
        <w:t xml:space="preserve">MSCI Europe ex Securities </w:t>
      </w:r>
      <w:proofErr w:type="spellStart"/>
      <w:r w:rsidR="000D233B" w:rsidRPr="005C22F2">
        <w:rPr>
          <w:rFonts w:ascii="Arial" w:hAnsi="Arial" w:cs="Arial"/>
          <w:i/>
          <w:iCs/>
          <w:sz w:val="24"/>
          <w:szCs w:val="24"/>
        </w:rPr>
        <w:t>Climate</w:t>
      </w:r>
      <w:proofErr w:type="spellEnd"/>
      <w:r w:rsidR="000D233B" w:rsidRPr="005C22F2">
        <w:rPr>
          <w:rFonts w:ascii="Arial" w:hAnsi="Arial" w:cs="Arial"/>
          <w:i/>
          <w:iCs/>
          <w:sz w:val="24"/>
          <w:szCs w:val="24"/>
        </w:rPr>
        <w:t xml:space="preserve"> Custom index (Total Net Return, en EUR, code indice MSCI 764123)</w:t>
      </w:r>
      <w:r w:rsidR="00B94258" w:rsidRPr="004A2BDB">
        <w:rPr>
          <w:rFonts w:ascii="Arial" w:hAnsi="Arial" w:cs="Arial"/>
          <w:i/>
          <w:iCs/>
          <w:sz w:val="24"/>
          <w:szCs w:val="24"/>
        </w:rPr>
        <w:t xml:space="preserve">, </w:t>
      </w:r>
      <w:r w:rsidR="004A2BDB" w:rsidRPr="004A2BDB">
        <w:rPr>
          <w:rFonts w:ascii="Arial" w:hAnsi="Arial" w:cs="Arial"/>
          <w:i/>
          <w:iCs/>
          <w:sz w:val="24"/>
          <w:szCs w:val="24"/>
        </w:rPr>
        <w:t xml:space="preserve">construit à partir du MSCI </w:t>
      </w:r>
      <w:r w:rsidR="00714267">
        <w:rPr>
          <w:rFonts w:ascii="Arial" w:hAnsi="Arial" w:cs="Arial"/>
          <w:i/>
          <w:iCs/>
          <w:sz w:val="24"/>
          <w:szCs w:val="24"/>
        </w:rPr>
        <w:t>Europe</w:t>
      </w:r>
      <w:r w:rsidR="00714267" w:rsidRPr="004A2BDB">
        <w:rPr>
          <w:rFonts w:ascii="Arial" w:hAnsi="Arial" w:cs="Arial"/>
          <w:i/>
          <w:iCs/>
          <w:sz w:val="24"/>
          <w:szCs w:val="24"/>
        </w:rPr>
        <w:t xml:space="preserve"> </w:t>
      </w:r>
      <w:r w:rsidR="004A2BDB" w:rsidRPr="004A2BDB">
        <w:rPr>
          <w:rFonts w:ascii="Arial" w:hAnsi="Arial" w:cs="Arial"/>
          <w:i/>
          <w:iCs/>
          <w:sz w:val="24"/>
          <w:szCs w:val="24"/>
        </w:rPr>
        <w:t>et personnalisé pour répondre aux exigences de la charte ISR de l'Ircantec</w:t>
      </w:r>
      <w:r w:rsidR="005D2B93" w:rsidRPr="004A2BDB">
        <w:rPr>
          <w:rFonts w:ascii="Arial" w:hAnsi="Arial" w:cs="Arial"/>
          <w:i/>
          <w:iCs/>
          <w:sz w:val="24"/>
          <w:szCs w:val="24"/>
        </w:rPr>
        <w:t xml:space="preserve">. </w:t>
      </w:r>
    </w:p>
    <w:p w14:paraId="3526E13F" w14:textId="2EB57E27" w:rsidR="00957ACB" w:rsidRPr="005417E4" w:rsidRDefault="005D2B93" w:rsidP="00957ACB">
      <w:pPr>
        <w:spacing w:after="0"/>
        <w:jc w:val="both"/>
        <w:rPr>
          <w:b/>
          <w:bCs/>
          <w:i/>
          <w:iCs/>
          <w:sz w:val="24"/>
          <w:szCs w:val="24"/>
          <w:u w:val="single"/>
        </w:rPr>
      </w:pPr>
      <w:r w:rsidRPr="004A2BDB">
        <w:rPr>
          <w:rFonts w:ascii="Arial" w:hAnsi="Arial" w:cs="Arial"/>
          <w:i/>
          <w:iCs/>
          <w:sz w:val="24"/>
          <w:szCs w:val="24"/>
        </w:rPr>
        <w:t xml:space="preserve">Les candidats sont </w:t>
      </w:r>
      <w:r w:rsidR="006D6C21" w:rsidRPr="004A2BDB">
        <w:rPr>
          <w:rFonts w:ascii="Arial" w:hAnsi="Arial" w:cs="Arial"/>
          <w:i/>
          <w:iCs/>
          <w:sz w:val="24"/>
          <w:szCs w:val="24"/>
        </w:rPr>
        <w:t xml:space="preserve">invités </w:t>
      </w:r>
      <w:r w:rsidRPr="004A2BDB">
        <w:rPr>
          <w:rFonts w:ascii="Arial" w:hAnsi="Arial" w:cs="Arial"/>
          <w:i/>
          <w:iCs/>
          <w:sz w:val="24"/>
          <w:szCs w:val="24"/>
        </w:rPr>
        <w:t xml:space="preserve">à </w:t>
      </w:r>
      <w:r w:rsidR="004A2BDB" w:rsidRPr="004A2BDB">
        <w:rPr>
          <w:rFonts w:ascii="Arial" w:hAnsi="Arial" w:cs="Arial"/>
          <w:i/>
          <w:iCs/>
          <w:sz w:val="24"/>
          <w:szCs w:val="24"/>
        </w:rPr>
        <w:t>contacter</w:t>
      </w:r>
      <w:r w:rsidR="006D6C21" w:rsidRPr="004A2BDB">
        <w:rPr>
          <w:rFonts w:ascii="Arial" w:hAnsi="Arial" w:cs="Arial"/>
          <w:i/>
          <w:iCs/>
          <w:sz w:val="24"/>
          <w:szCs w:val="24"/>
        </w:rPr>
        <w:t xml:space="preserve"> leurs interlocuteurs habituels chez </w:t>
      </w:r>
      <w:r w:rsidRPr="004A2BDB">
        <w:rPr>
          <w:rFonts w:ascii="Arial" w:hAnsi="Arial" w:cs="Arial"/>
          <w:i/>
          <w:iCs/>
          <w:sz w:val="24"/>
          <w:szCs w:val="24"/>
        </w:rPr>
        <w:t>MSCI</w:t>
      </w:r>
      <w:r w:rsidR="006D6C21" w:rsidRPr="004A2BDB">
        <w:rPr>
          <w:rFonts w:ascii="Arial" w:hAnsi="Arial" w:cs="Arial"/>
          <w:i/>
          <w:iCs/>
          <w:sz w:val="24"/>
          <w:szCs w:val="24"/>
        </w:rPr>
        <w:t xml:space="preserve"> pour </w:t>
      </w:r>
      <w:r w:rsidRPr="004A2BDB">
        <w:rPr>
          <w:rFonts w:ascii="Arial" w:hAnsi="Arial" w:cs="Arial"/>
          <w:i/>
          <w:iCs/>
          <w:sz w:val="24"/>
          <w:szCs w:val="24"/>
        </w:rPr>
        <w:t xml:space="preserve">obtenir </w:t>
      </w:r>
      <w:r w:rsidR="006D6C21" w:rsidRPr="004A2BDB">
        <w:rPr>
          <w:rFonts w:ascii="Arial" w:hAnsi="Arial" w:cs="Arial"/>
          <w:i/>
          <w:iCs/>
          <w:sz w:val="24"/>
          <w:szCs w:val="24"/>
        </w:rPr>
        <w:t>toutes l</w:t>
      </w:r>
      <w:r w:rsidRPr="004A2BDB">
        <w:rPr>
          <w:rFonts w:ascii="Arial" w:hAnsi="Arial" w:cs="Arial"/>
          <w:i/>
          <w:iCs/>
          <w:sz w:val="24"/>
          <w:szCs w:val="24"/>
        </w:rPr>
        <w:t>es caractéristiques</w:t>
      </w:r>
      <w:r w:rsidR="00E761E0" w:rsidRPr="004A2BDB">
        <w:rPr>
          <w:rFonts w:ascii="Arial" w:hAnsi="Arial" w:cs="Arial"/>
          <w:i/>
          <w:iCs/>
          <w:sz w:val="24"/>
          <w:szCs w:val="24"/>
        </w:rPr>
        <w:t xml:space="preserve"> de l’indice</w:t>
      </w:r>
      <w:r w:rsidRPr="004A2BDB">
        <w:rPr>
          <w:rFonts w:ascii="Arial" w:hAnsi="Arial" w:cs="Arial"/>
          <w:i/>
          <w:iCs/>
          <w:sz w:val="24"/>
          <w:szCs w:val="24"/>
        </w:rPr>
        <w:t>.</w:t>
      </w:r>
      <w:r w:rsidR="006D6C21" w:rsidRPr="004A2BDB">
        <w:rPr>
          <w:rFonts w:ascii="Arial" w:hAnsi="Arial" w:cs="Arial"/>
          <w:i/>
          <w:iCs/>
          <w:sz w:val="24"/>
          <w:szCs w:val="24"/>
        </w:rPr>
        <w:t xml:space="preserve"> Les personnes suivantes pourront également leur fournir ces informations : Meriem El Aissi (Meriem.ElAissi@msci.com) et Jonathan Bitan (Jonathan.Bitan@msci.com).</w:t>
      </w:r>
      <w:r w:rsidR="006D6C21">
        <w:rPr>
          <w:rFonts w:ascii="Arial" w:hAnsi="Arial" w:cs="Arial"/>
          <w:i/>
          <w:iCs/>
          <w:sz w:val="24"/>
          <w:szCs w:val="24"/>
        </w:rPr>
        <w:t xml:space="preserve">   </w:t>
      </w:r>
      <w:r>
        <w:rPr>
          <w:rFonts w:ascii="Arial" w:hAnsi="Arial" w:cs="Arial"/>
          <w:i/>
          <w:iCs/>
          <w:sz w:val="24"/>
          <w:szCs w:val="24"/>
        </w:rPr>
        <w:t xml:space="preserve"> </w:t>
      </w:r>
    </w:p>
    <w:p w14:paraId="32B986C2" w14:textId="77777777" w:rsidR="00BA15DD" w:rsidRPr="005D6D3D" w:rsidRDefault="00BA15DD" w:rsidP="00957ACB">
      <w:pPr>
        <w:spacing w:after="0"/>
        <w:jc w:val="both"/>
        <w:rPr>
          <w:b/>
          <w:bCs/>
          <w:u w:val="single"/>
        </w:rPr>
      </w:pPr>
    </w:p>
    <w:tbl>
      <w:tblPr>
        <w:tblStyle w:val="TableNormal1"/>
        <w:tblW w:w="1292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921"/>
        <w:gridCol w:w="2051"/>
        <w:gridCol w:w="1950"/>
      </w:tblGrid>
      <w:tr w:rsidR="005D2B93" w:rsidRPr="00F30948" w14:paraId="3443363A" w14:textId="77777777" w:rsidTr="00A30FDF">
        <w:trPr>
          <w:trHeight w:val="644"/>
          <w:jc w:val="center"/>
        </w:trPr>
        <w:tc>
          <w:tcPr>
            <w:tcW w:w="8921" w:type="dxa"/>
            <w:tcBorders>
              <w:bottom w:val="single" w:sz="4" w:space="0" w:color="000000" w:themeColor="text1"/>
              <w:right w:val="single" w:sz="4" w:space="0" w:color="000000" w:themeColor="text1"/>
            </w:tcBorders>
            <w:shd w:val="clear" w:color="auto" w:fill="E7E6E6"/>
            <w:vAlign w:val="center"/>
          </w:tcPr>
          <w:p w14:paraId="04A948C1" w14:textId="7CAB6DBD" w:rsidR="005D2B93" w:rsidRPr="004C76C3" w:rsidRDefault="005D2B93" w:rsidP="00957ACB">
            <w:pPr>
              <w:pStyle w:val="TableParagraph"/>
              <w:spacing w:before="0"/>
              <w:ind w:left="0"/>
              <w:jc w:val="center"/>
              <w:rPr>
                <w:rFonts w:ascii="Arial" w:hAnsi="Arial" w:cs="Arial"/>
                <w:b/>
                <w:lang w:val="fr-FR"/>
              </w:rPr>
            </w:pPr>
            <w:r w:rsidRPr="007F58CC">
              <w:rPr>
                <w:lang w:val="fr-FR"/>
              </w:rPr>
              <w:br w:type="page"/>
            </w:r>
            <w:r w:rsidRPr="004C76C3">
              <w:rPr>
                <w:rFonts w:ascii="Arial" w:hAnsi="Arial" w:cs="Arial"/>
                <w:b/>
                <w:lang w:val="fr-FR"/>
              </w:rPr>
              <w:t>Critères</w:t>
            </w:r>
            <w:r w:rsidRPr="004C76C3">
              <w:rPr>
                <w:rFonts w:ascii="Arial" w:hAnsi="Arial" w:cs="Arial"/>
                <w:b/>
                <w:spacing w:val="-5"/>
                <w:lang w:val="fr-FR"/>
              </w:rPr>
              <w:t xml:space="preserve"> </w:t>
            </w:r>
            <w:r w:rsidRPr="004C76C3">
              <w:rPr>
                <w:rFonts w:ascii="Arial" w:hAnsi="Arial" w:cs="Arial"/>
                <w:b/>
                <w:lang w:val="fr-FR"/>
              </w:rPr>
              <w:t>et</w:t>
            </w:r>
            <w:r w:rsidRPr="004C76C3">
              <w:rPr>
                <w:rFonts w:ascii="Arial" w:hAnsi="Arial" w:cs="Arial"/>
                <w:b/>
                <w:spacing w:val="-6"/>
                <w:lang w:val="fr-FR"/>
              </w:rPr>
              <w:t xml:space="preserve"> </w:t>
            </w:r>
            <w:r w:rsidRPr="004C76C3">
              <w:rPr>
                <w:rFonts w:ascii="Arial" w:hAnsi="Arial" w:cs="Arial"/>
                <w:b/>
                <w:lang w:val="fr-FR"/>
              </w:rPr>
              <w:t>sous-</w:t>
            </w:r>
            <w:r w:rsidRPr="004C76C3">
              <w:rPr>
                <w:rFonts w:ascii="Arial" w:hAnsi="Arial" w:cs="Arial"/>
                <w:b/>
                <w:spacing w:val="-2"/>
                <w:lang w:val="fr-FR"/>
              </w:rPr>
              <w:t>critères</w:t>
            </w:r>
          </w:p>
        </w:tc>
        <w:tc>
          <w:tcPr>
            <w:tcW w:w="2051" w:type="dxa"/>
            <w:tcBorders>
              <w:left w:val="single" w:sz="4" w:space="0" w:color="000000" w:themeColor="text1"/>
              <w:bottom w:val="single" w:sz="4" w:space="0" w:color="000000" w:themeColor="text1"/>
            </w:tcBorders>
            <w:shd w:val="clear" w:color="auto" w:fill="E7E6E6"/>
            <w:vAlign w:val="center"/>
          </w:tcPr>
          <w:p w14:paraId="6D58C14B" w14:textId="77777777" w:rsidR="005D2B93" w:rsidRPr="004C76C3" w:rsidRDefault="005D2B93" w:rsidP="00957ACB">
            <w:pPr>
              <w:pStyle w:val="TableParagraph"/>
              <w:spacing w:before="0"/>
              <w:ind w:left="0"/>
              <w:jc w:val="center"/>
              <w:rPr>
                <w:rFonts w:ascii="Arial" w:hAnsi="Arial" w:cs="Arial"/>
                <w:b/>
                <w:lang w:val="fr-FR"/>
              </w:rPr>
            </w:pPr>
            <w:r w:rsidRPr="004C76C3">
              <w:rPr>
                <w:rFonts w:ascii="Arial" w:hAnsi="Arial" w:cs="Arial"/>
                <w:b/>
                <w:spacing w:val="-2"/>
                <w:lang w:val="fr-FR"/>
              </w:rPr>
              <w:t>Pondération</w:t>
            </w:r>
          </w:p>
        </w:tc>
        <w:tc>
          <w:tcPr>
            <w:tcW w:w="1950" w:type="dxa"/>
            <w:tcBorders>
              <w:left w:val="single" w:sz="4" w:space="0" w:color="000000" w:themeColor="text1"/>
              <w:bottom w:val="single" w:sz="4" w:space="0" w:color="000000" w:themeColor="text1"/>
            </w:tcBorders>
            <w:shd w:val="clear" w:color="auto" w:fill="E7E6E6"/>
            <w:vAlign w:val="center"/>
          </w:tcPr>
          <w:p w14:paraId="00FC4865" w14:textId="77777777" w:rsidR="005D2B93" w:rsidRPr="004C76C3" w:rsidRDefault="005D2B93" w:rsidP="00957ACB">
            <w:pPr>
              <w:pStyle w:val="TableParagraph"/>
              <w:spacing w:before="0"/>
              <w:ind w:left="0"/>
              <w:jc w:val="center"/>
              <w:rPr>
                <w:rFonts w:ascii="Arial" w:hAnsi="Arial" w:cs="Arial"/>
                <w:b/>
                <w:spacing w:val="-2"/>
                <w:lang w:val="fr-FR"/>
              </w:rPr>
            </w:pPr>
            <w:r w:rsidRPr="004C76C3">
              <w:rPr>
                <w:rFonts w:ascii="Arial" w:hAnsi="Arial" w:cs="Arial"/>
                <w:b/>
                <w:spacing w:val="-2"/>
                <w:lang w:val="fr-FR"/>
              </w:rPr>
              <w:t>Questions</w:t>
            </w:r>
          </w:p>
        </w:tc>
      </w:tr>
      <w:tr w:rsidR="005D2B93" w:rsidRPr="003B5197" w14:paraId="5170EB7B" w14:textId="77777777" w:rsidTr="00A30FDF">
        <w:trPr>
          <w:trHeight w:val="436"/>
          <w:jc w:val="center"/>
        </w:trPr>
        <w:tc>
          <w:tcPr>
            <w:tcW w:w="8921" w:type="dxa"/>
            <w:tcBorders>
              <w:top w:val="single" w:sz="4" w:space="0" w:color="000000" w:themeColor="text1"/>
              <w:bottom w:val="single" w:sz="4" w:space="0" w:color="000000" w:themeColor="text1"/>
              <w:right w:val="single" w:sz="4" w:space="0" w:color="000000" w:themeColor="text1"/>
            </w:tcBorders>
            <w:shd w:val="clear" w:color="auto" w:fill="D9E0F1"/>
            <w:vAlign w:val="center"/>
          </w:tcPr>
          <w:p w14:paraId="11841847" w14:textId="77777777" w:rsidR="005D2B93" w:rsidRPr="004C76C3" w:rsidRDefault="005D2B93" w:rsidP="00957ACB">
            <w:pPr>
              <w:pStyle w:val="TableParagraph"/>
              <w:spacing w:before="0"/>
              <w:ind w:left="0"/>
              <w:jc w:val="center"/>
              <w:rPr>
                <w:rFonts w:ascii="Arial" w:hAnsi="Arial" w:cs="Arial"/>
                <w:b/>
                <w:lang w:val="fr-FR"/>
              </w:rPr>
            </w:pPr>
            <w:r w:rsidRPr="004C76C3">
              <w:rPr>
                <w:rFonts w:ascii="Arial" w:hAnsi="Arial" w:cs="Arial"/>
                <w:b/>
                <w:lang w:val="fr-FR"/>
              </w:rPr>
              <w:t>Critère</w:t>
            </w:r>
            <w:r w:rsidRPr="004C76C3">
              <w:rPr>
                <w:rFonts w:ascii="Arial" w:hAnsi="Arial" w:cs="Arial"/>
                <w:b/>
                <w:spacing w:val="-5"/>
                <w:lang w:val="fr-FR"/>
              </w:rPr>
              <w:t xml:space="preserve"> </w:t>
            </w:r>
            <w:r w:rsidRPr="004C76C3">
              <w:rPr>
                <w:rFonts w:ascii="Arial" w:hAnsi="Arial" w:cs="Arial"/>
                <w:b/>
                <w:lang w:val="fr-FR"/>
              </w:rPr>
              <w:t>1</w:t>
            </w:r>
            <w:r w:rsidRPr="004C76C3">
              <w:rPr>
                <w:rFonts w:ascii="Arial" w:hAnsi="Arial" w:cs="Arial"/>
                <w:b/>
                <w:spacing w:val="-3"/>
                <w:lang w:val="fr-FR"/>
              </w:rPr>
              <w:t xml:space="preserve"> </w:t>
            </w:r>
            <w:r w:rsidRPr="004C76C3">
              <w:rPr>
                <w:rFonts w:ascii="Arial" w:hAnsi="Arial" w:cs="Arial"/>
                <w:b/>
                <w:lang w:val="fr-FR"/>
              </w:rPr>
              <w:t>:</w:t>
            </w:r>
            <w:r w:rsidRPr="004C76C3">
              <w:rPr>
                <w:rFonts w:ascii="Arial" w:hAnsi="Arial" w:cs="Arial"/>
                <w:b/>
                <w:spacing w:val="-3"/>
                <w:lang w:val="fr-FR"/>
              </w:rPr>
              <w:t xml:space="preserve"> </w:t>
            </w:r>
            <w:r w:rsidRPr="004C76C3">
              <w:rPr>
                <w:rFonts w:ascii="Arial" w:hAnsi="Arial" w:cs="Arial"/>
                <w:b/>
                <w:lang w:val="fr-FR"/>
              </w:rPr>
              <w:t>Valeur</w:t>
            </w:r>
            <w:r w:rsidRPr="004C76C3">
              <w:rPr>
                <w:rFonts w:ascii="Arial" w:hAnsi="Arial" w:cs="Arial"/>
                <w:b/>
                <w:spacing w:val="-3"/>
                <w:lang w:val="fr-FR"/>
              </w:rPr>
              <w:t xml:space="preserve"> </w:t>
            </w:r>
            <w:r w:rsidRPr="004C76C3">
              <w:rPr>
                <w:rFonts w:ascii="Arial" w:hAnsi="Arial" w:cs="Arial"/>
                <w:b/>
                <w:lang w:val="fr-FR"/>
              </w:rPr>
              <w:t>technique</w:t>
            </w:r>
            <w:r w:rsidRPr="004C76C3">
              <w:rPr>
                <w:rFonts w:ascii="Arial" w:hAnsi="Arial" w:cs="Arial"/>
                <w:b/>
                <w:spacing w:val="-4"/>
                <w:lang w:val="fr-FR"/>
              </w:rPr>
              <w:t xml:space="preserve"> </w:t>
            </w:r>
            <w:r w:rsidRPr="004C76C3">
              <w:rPr>
                <w:rFonts w:ascii="Arial" w:hAnsi="Arial" w:cs="Arial"/>
                <w:b/>
                <w:lang w:val="fr-FR"/>
              </w:rPr>
              <w:t>de</w:t>
            </w:r>
            <w:r w:rsidRPr="004C76C3">
              <w:rPr>
                <w:rFonts w:ascii="Arial" w:hAnsi="Arial" w:cs="Arial"/>
                <w:b/>
                <w:spacing w:val="-2"/>
                <w:lang w:val="fr-FR"/>
              </w:rPr>
              <w:t xml:space="preserve"> l'offre</w:t>
            </w:r>
          </w:p>
        </w:tc>
        <w:tc>
          <w:tcPr>
            <w:tcW w:w="2051" w:type="dxa"/>
            <w:tcBorders>
              <w:top w:val="single" w:sz="4" w:space="0" w:color="000000" w:themeColor="text1"/>
              <w:left w:val="single" w:sz="4" w:space="0" w:color="000000" w:themeColor="text1"/>
              <w:bottom w:val="single" w:sz="4" w:space="0" w:color="000000" w:themeColor="text1"/>
            </w:tcBorders>
            <w:shd w:val="clear" w:color="auto" w:fill="D9E0F1"/>
            <w:vAlign w:val="center"/>
          </w:tcPr>
          <w:p w14:paraId="13A42108" w14:textId="50A173BA" w:rsidR="005D2B93" w:rsidRPr="004C76C3" w:rsidRDefault="005D2B93" w:rsidP="00957ACB">
            <w:pPr>
              <w:pStyle w:val="TableParagraph"/>
              <w:spacing w:before="0"/>
              <w:ind w:left="0"/>
              <w:jc w:val="center"/>
              <w:rPr>
                <w:rFonts w:ascii="Arial" w:hAnsi="Arial" w:cs="Arial"/>
                <w:b/>
                <w:bCs/>
                <w:lang w:val="fr-FR"/>
              </w:rPr>
            </w:pPr>
            <w:r>
              <w:rPr>
                <w:rFonts w:ascii="Arial" w:hAnsi="Arial" w:cs="Arial"/>
                <w:b/>
                <w:bCs/>
                <w:spacing w:val="-5"/>
                <w:lang w:val="fr-FR"/>
              </w:rPr>
              <w:t>80</w:t>
            </w:r>
            <w:r w:rsidRPr="004C76C3">
              <w:rPr>
                <w:rFonts w:ascii="Arial" w:hAnsi="Arial" w:cs="Arial"/>
                <w:b/>
                <w:bCs/>
                <w:spacing w:val="-5"/>
                <w:lang w:val="fr-FR"/>
              </w:rPr>
              <w:t>%</w:t>
            </w:r>
          </w:p>
        </w:tc>
        <w:tc>
          <w:tcPr>
            <w:tcW w:w="1950" w:type="dxa"/>
            <w:tcBorders>
              <w:top w:val="single" w:sz="4" w:space="0" w:color="000000" w:themeColor="text1"/>
              <w:left w:val="single" w:sz="4" w:space="0" w:color="000000" w:themeColor="text1"/>
              <w:bottom w:val="single" w:sz="4" w:space="0" w:color="000000" w:themeColor="text1"/>
            </w:tcBorders>
            <w:shd w:val="clear" w:color="auto" w:fill="D9E0F1"/>
            <w:vAlign w:val="center"/>
          </w:tcPr>
          <w:p w14:paraId="1A93DD17" w14:textId="3425AADF" w:rsidR="005D2B93" w:rsidRPr="002B0C14" w:rsidRDefault="005D2B93" w:rsidP="00957ACB">
            <w:pPr>
              <w:pStyle w:val="TableParagraph"/>
              <w:spacing w:before="0"/>
              <w:ind w:left="0"/>
              <w:jc w:val="center"/>
              <w:rPr>
                <w:rFonts w:ascii="Arial" w:hAnsi="Arial" w:cs="Arial"/>
                <w:b/>
                <w:bCs/>
                <w:spacing w:val="-5"/>
                <w:lang w:val="fr-FR"/>
              </w:rPr>
            </w:pPr>
            <w:r w:rsidRPr="0056424E">
              <w:rPr>
                <w:rFonts w:ascii="Arial" w:hAnsi="Arial" w:cs="Arial"/>
                <w:b/>
                <w:bCs/>
                <w:spacing w:val="-5"/>
              </w:rPr>
              <w:t>Chapitres</w:t>
            </w:r>
            <w:r w:rsidRPr="008D0337">
              <w:rPr>
                <w:rFonts w:ascii="Arial" w:hAnsi="Arial" w:cs="Arial"/>
                <w:b/>
                <w:bCs/>
                <w:spacing w:val="-5"/>
              </w:rPr>
              <w:t xml:space="preserve"> </w:t>
            </w:r>
            <w:r w:rsidR="00327AD0">
              <w:rPr>
                <w:rFonts w:ascii="Arial" w:hAnsi="Arial" w:cs="Arial"/>
                <w:b/>
                <w:bCs/>
                <w:spacing w:val="-5"/>
              </w:rPr>
              <w:t>3</w:t>
            </w:r>
            <w:r w:rsidRPr="008D0337">
              <w:rPr>
                <w:rFonts w:ascii="Arial" w:hAnsi="Arial" w:cs="Arial"/>
                <w:b/>
                <w:bCs/>
                <w:spacing w:val="-5"/>
              </w:rPr>
              <w:t xml:space="preserve"> à </w:t>
            </w:r>
            <w:r w:rsidR="00020F74">
              <w:rPr>
                <w:rFonts w:ascii="Arial" w:hAnsi="Arial" w:cs="Arial"/>
                <w:b/>
                <w:bCs/>
                <w:spacing w:val="-5"/>
              </w:rPr>
              <w:t>6</w:t>
            </w:r>
          </w:p>
        </w:tc>
      </w:tr>
      <w:tr w:rsidR="005D2B93" w:rsidRPr="003B5197" w14:paraId="63C3F4B8" w14:textId="77777777" w:rsidTr="00A30FDF">
        <w:trPr>
          <w:trHeight w:val="434"/>
          <w:jc w:val="center"/>
        </w:trPr>
        <w:tc>
          <w:tcPr>
            <w:tcW w:w="8921" w:type="dxa"/>
            <w:tcBorders>
              <w:top w:val="single" w:sz="4" w:space="0" w:color="000000" w:themeColor="text1"/>
              <w:bottom w:val="single" w:sz="4" w:space="0" w:color="000000" w:themeColor="text1"/>
              <w:right w:val="single" w:sz="4" w:space="0" w:color="000000" w:themeColor="text1"/>
            </w:tcBorders>
            <w:vAlign w:val="center"/>
          </w:tcPr>
          <w:p w14:paraId="0818D56A" w14:textId="1AF5BA3C" w:rsidR="005D2B93" w:rsidRPr="007F58CC" w:rsidRDefault="005D2B93" w:rsidP="00957ACB">
            <w:pPr>
              <w:pStyle w:val="TableParagraph"/>
              <w:spacing w:before="0"/>
              <w:ind w:left="0"/>
              <w:jc w:val="center"/>
              <w:rPr>
                <w:rFonts w:ascii="Arial" w:hAnsi="Arial" w:cs="Arial"/>
                <w:lang w:val="fr-FR"/>
              </w:rPr>
            </w:pPr>
            <w:r w:rsidRPr="004C76C3">
              <w:rPr>
                <w:rFonts w:ascii="Arial" w:hAnsi="Arial" w:cs="Arial"/>
                <w:lang w:val="fr-FR"/>
              </w:rPr>
              <w:t>Sous-critère</w:t>
            </w:r>
            <w:r w:rsidRPr="004C76C3">
              <w:rPr>
                <w:rFonts w:ascii="Arial" w:hAnsi="Arial" w:cs="Arial"/>
                <w:spacing w:val="-5"/>
                <w:lang w:val="fr-FR"/>
              </w:rPr>
              <w:t xml:space="preserve"> </w:t>
            </w:r>
            <w:r>
              <w:rPr>
                <w:rFonts w:ascii="Arial" w:hAnsi="Arial" w:cs="Arial"/>
                <w:lang w:val="fr-FR"/>
              </w:rPr>
              <w:t>1</w:t>
            </w:r>
            <w:r w:rsidRPr="004C76C3">
              <w:rPr>
                <w:rFonts w:ascii="Arial" w:hAnsi="Arial" w:cs="Arial"/>
                <w:spacing w:val="-3"/>
                <w:lang w:val="fr-FR"/>
              </w:rPr>
              <w:t xml:space="preserve"> </w:t>
            </w:r>
            <w:r w:rsidRPr="004C76C3">
              <w:rPr>
                <w:rFonts w:ascii="Arial" w:hAnsi="Arial" w:cs="Arial"/>
                <w:lang w:val="fr-FR"/>
              </w:rPr>
              <w:t>:</w:t>
            </w:r>
            <w:r w:rsidRPr="004C76C3">
              <w:rPr>
                <w:rFonts w:ascii="Arial" w:hAnsi="Arial" w:cs="Arial"/>
                <w:spacing w:val="-4"/>
                <w:lang w:val="fr-FR"/>
              </w:rPr>
              <w:t xml:space="preserve"> </w:t>
            </w:r>
            <w:r w:rsidR="00827573">
              <w:rPr>
                <w:rFonts w:ascii="Arial" w:hAnsi="Arial" w:cs="Arial"/>
                <w:lang w:val="fr-FR"/>
              </w:rPr>
              <w:t>Q</w:t>
            </w:r>
            <w:r>
              <w:rPr>
                <w:rFonts w:ascii="Arial" w:hAnsi="Arial" w:cs="Arial"/>
                <w:lang w:val="fr-FR"/>
              </w:rPr>
              <w:t>ualité</w:t>
            </w:r>
            <w:r w:rsidRPr="004C76C3">
              <w:rPr>
                <w:rFonts w:ascii="Arial" w:hAnsi="Arial" w:cs="Arial"/>
                <w:spacing w:val="-2"/>
                <w:lang w:val="fr-FR"/>
              </w:rPr>
              <w:t xml:space="preserve"> </w:t>
            </w:r>
            <w:r w:rsidRPr="004C76C3">
              <w:rPr>
                <w:rFonts w:ascii="Arial" w:hAnsi="Arial" w:cs="Arial"/>
                <w:lang w:val="fr-FR"/>
              </w:rPr>
              <w:t>de</w:t>
            </w:r>
            <w:r w:rsidRPr="004C76C3">
              <w:rPr>
                <w:rFonts w:ascii="Arial" w:hAnsi="Arial" w:cs="Arial"/>
                <w:spacing w:val="-2"/>
                <w:lang w:val="fr-FR"/>
              </w:rPr>
              <w:t xml:space="preserve"> </w:t>
            </w:r>
            <w:r w:rsidRPr="004C76C3">
              <w:rPr>
                <w:rFonts w:ascii="Arial" w:hAnsi="Arial" w:cs="Arial"/>
                <w:lang w:val="fr-FR"/>
              </w:rPr>
              <w:t>l'organisation dédiée</w:t>
            </w:r>
            <w:r w:rsidRPr="004C76C3">
              <w:rPr>
                <w:rFonts w:ascii="Arial" w:hAnsi="Arial" w:cs="Arial"/>
                <w:spacing w:val="-4"/>
                <w:lang w:val="fr-FR"/>
              </w:rPr>
              <w:t xml:space="preserve"> </w:t>
            </w:r>
            <w:r w:rsidRPr="004C76C3">
              <w:rPr>
                <w:rFonts w:ascii="Arial" w:hAnsi="Arial" w:cs="Arial"/>
                <w:lang w:val="fr-FR"/>
              </w:rPr>
              <w:t>et</w:t>
            </w:r>
            <w:r w:rsidRPr="004C76C3">
              <w:rPr>
                <w:rFonts w:ascii="Arial" w:hAnsi="Arial" w:cs="Arial"/>
                <w:spacing w:val="-5"/>
                <w:lang w:val="fr-FR"/>
              </w:rPr>
              <w:t xml:space="preserve"> </w:t>
            </w:r>
            <w:r w:rsidRPr="004C76C3">
              <w:rPr>
                <w:rFonts w:ascii="Arial" w:hAnsi="Arial" w:cs="Arial"/>
                <w:lang w:val="fr-FR"/>
              </w:rPr>
              <w:t>efficacité</w:t>
            </w:r>
            <w:r w:rsidRPr="004C76C3">
              <w:rPr>
                <w:rFonts w:ascii="Arial" w:hAnsi="Arial" w:cs="Arial"/>
                <w:spacing w:val="-5"/>
                <w:lang w:val="fr-FR"/>
              </w:rPr>
              <w:t xml:space="preserve"> </w:t>
            </w:r>
            <w:r w:rsidRPr="004C76C3">
              <w:rPr>
                <w:rFonts w:ascii="Arial" w:hAnsi="Arial" w:cs="Arial"/>
                <w:lang w:val="fr-FR"/>
              </w:rPr>
              <w:t>de</w:t>
            </w:r>
            <w:r w:rsidRPr="004C76C3">
              <w:rPr>
                <w:rFonts w:ascii="Arial" w:hAnsi="Arial" w:cs="Arial"/>
                <w:spacing w:val="-3"/>
                <w:lang w:val="fr-FR"/>
              </w:rPr>
              <w:t xml:space="preserve"> </w:t>
            </w:r>
            <w:r w:rsidRPr="004C76C3">
              <w:rPr>
                <w:rFonts w:ascii="Arial" w:hAnsi="Arial" w:cs="Arial"/>
                <w:lang w:val="fr-FR"/>
              </w:rPr>
              <w:t>la</w:t>
            </w:r>
            <w:r w:rsidRPr="004C76C3">
              <w:rPr>
                <w:rFonts w:ascii="Arial" w:hAnsi="Arial" w:cs="Arial"/>
                <w:spacing w:val="-3"/>
                <w:lang w:val="fr-FR"/>
              </w:rPr>
              <w:t xml:space="preserve"> </w:t>
            </w:r>
            <w:r w:rsidRPr="004C76C3">
              <w:rPr>
                <w:rFonts w:ascii="Arial" w:hAnsi="Arial" w:cs="Arial"/>
                <w:lang w:val="fr-FR"/>
              </w:rPr>
              <w:t>conduite</w:t>
            </w:r>
            <w:r w:rsidRPr="004C76C3">
              <w:rPr>
                <w:rFonts w:ascii="Arial" w:hAnsi="Arial" w:cs="Arial"/>
                <w:spacing w:val="-2"/>
                <w:lang w:val="fr-FR"/>
              </w:rPr>
              <w:t xml:space="preserve"> </w:t>
            </w:r>
            <w:r w:rsidRPr="004C76C3">
              <w:rPr>
                <w:rFonts w:ascii="Arial" w:hAnsi="Arial" w:cs="Arial"/>
                <w:lang w:val="fr-FR"/>
              </w:rPr>
              <w:t xml:space="preserve">des </w:t>
            </w:r>
            <w:r w:rsidRPr="004C76C3">
              <w:rPr>
                <w:rFonts w:ascii="Arial" w:hAnsi="Arial" w:cs="Arial"/>
                <w:spacing w:val="-2"/>
                <w:lang w:val="fr-FR"/>
              </w:rPr>
              <w:t>opérations</w:t>
            </w:r>
          </w:p>
        </w:tc>
        <w:tc>
          <w:tcPr>
            <w:tcW w:w="2051" w:type="dxa"/>
            <w:tcBorders>
              <w:top w:val="single" w:sz="4" w:space="0" w:color="000000" w:themeColor="text1"/>
              <w:left w:val="single" w:sz="4" w:space="0" w:color="000000" w:themeColor="text1"/>
              <w:bottom w:val="single" w:sz="4" w:space="0" w:color="000000" w:themeColor="text1"/>
            </w:tcBorders>
            <w:vAlign w:val="center"/>
          </w:tcPr>
          <w:p w14:paraId="3BBFF363" w14:textId="3B6D5546" w:rsidR="005D2B93" w:rsidRPr="00731EEC" w:rsidRDefault="007A4610" w:rsidP="00957ACB">
            <w:pPr>
              <w:pStyle w:val="TableParagraph"/>
              <w:spacing w:before="0"/>
              <w:ind w:left="0"/>
              <w:jc w:val="center"/>
              <w:rPr>
                <w:rFonts w:ascii="Arial" w:hAnsi="Arial" w:cs="Arial"/>
                <w:spacing w:val="-5"/>
              </w:rPr>
            </w:pPr>
            <w:r w:rsidRPr="00731EEC">
              <w:rPr>
                <w:rFonts w:ascii="Arial" w:hAnsi="Arial" w:cs="Arial"/>
                <w:spacing w:val="-5"/>
                <w:lang w:val="fr-FR"/>
              </w:rPr>
              <w:t>20</w:t>
            </w:r>
            <w:r w:rsidR="005D2B93" w:rsidRPr="00731EEC">
              <w:rPr>
                <w:rFonts w:ascii="Arial" w:hAnsi="Arial" w:cs="Arial"/>
                <w:spacing w:val="-5"/>
                <w:lang w:val="fr-FR"/>
              </w:rPr>
              <w:t>%</w:t>
            </w:r>
          </w:p>
        </w:tc>
        <w:tc>
          <w:tcPr>
            <w:tcW w:w="1950" w:type="dxa"/>
            <w:tcBorders>
              <w:top w:val="single" w:sz="4" w:space="0" w:color="000000" w:themeColor="text1"/>
              <w:left w:val="single" w:sz="4" w:space="0" w:color="000000" w:themeColor="text1"/>
              <w:bottom w:val="single" w:sz="4" w:space="0" w:color="000000" w:themeColor="text1"/>
            </w:tcBorders>
            <w:vAlign w:val="center"/>
          </w:tcPr>
          <w:p w14:paraId="4DE8F96D" w14:textId="3F915CAB" w:rsidR="005D2B93" w:rsidRPr="004C76C3" w:rsidRDefault="005D2B93" w:rsidP="00957ACB">
            <w:pPr>
              <w:pStyle w:val="TableParagraph"/>
              <w:spacing w:before="0"/>
              <w:ind w:left="0"/>
              <w:jc w:val="center"/>
              <w:rPr>
                <w:rFonts w:ascii="Arial" w:hAnsi="Arial" w:cs="Arial"/>
                <w:spacing w:val="-5"/>
              </w:rPr>
            </w:pPr>
            <w:r w:rsidRPr="004C76C3">
              <w:rPr>
                <w:rFonts w:ascii="Arial" w:hAnsi="Arial" w:cs="Arial"/>
                <w:spacing w:val="-5"/>
                <w:lang w:val="fr-FR"/>
              </w:rPr>
              <w:t xml:space="preserve">Chapitre </w:t>
            </w:r>
            <w:r w:rsidR="00327AD0">
              <w:rPr>
                <w:rFonts w:ascii="Arial" w:hAnsi="Arial" w:cs="Arial"/>
                <w:spacing w:val="-5"/>
                <w:lang w:val="fr-FR"/>
              </w:rPr>
              <w:t>3</w:t>
            </w:r>
          </w:p>
        </w:tc>
      </w:tr>
      <w:tr w:rsidR="005D2B93" w:rsidRPr="003B5197" w14:paraId="5A861412" w14:textId="77777777" w:rsidTr="00A30FDF">
        <w:trPr>
          <w:trHeight w:val="434"/>
          <w:jc w:val="center"/>
        </w:trPr>
        <w:tc>
          <w:tcPr>
            <w:tcW w:w="8921" w:type="dxa"/>
            <w:tcBorders>
              <w:top w:val="single" w:sz="4" w:space="0" w:color="000000" w:themeColor="text1"/>
              <w:bottom w:val="single" w:sz="4" w:space="0" w:color="000000" w:themeColor="text1"/>
              <w:right w:val="single" w:sz="4" w:space="0" w:color="000000" w:themeColor="text1"/>
            </w:tcBorders>
            <w:vAlign w:val="center"/>
          </w:tcPr>
          <w:p w14:paraId="7406B4B5" w14:textId="295B93B5" w:rsidR="005D2B93" w:rsidRPr="004C76C3" w:rsidRDefault="005D2B93" w:rsidP="00957ACB">
            <w:pPr>
              <w:pStyle w:val="TableParagraph"/>
              <w:spacing w:before="0"/>
              <w:ind w:left="0"/>
              <w:jc w:val="center"/>
              <w:rPr>
                <w:rFonts w:ascii="Arial" w:hAnsi="Arial" w:cs="Arial"/>
                <w:lang w:val="fr-FR"/>
              </w:rPr>
            </w:pPr>
            <w:r w:rsidRPr="004C76C3">
              <w:rPr>
                <w:rFonts w:ascii="Arial" w:hAnsi="Arial" w:cs="Arial"/>
                <w:lang w:val="fr-FR"/>
              </w:rPr>
              <w:t>Sous-critère</w:t>
            </w:r>
            <w:r w:rsidRPr="004C76C3">
              <w:rPr>
                <w:rFonts w:ascii="Arial" w:hAnsi="Arial" w:cs="Arial"/>
                <w:spacing w:val="-7"/>
                <w:lang w:val="fr-FR"/>
              </w:rPr>
              <w:t xml:space="preserve"> </w:t>
            </w:r>
            <w:r>
              <w:rPr>
                <w:rFonts w:ascii="Arial" w:hAnsi="Arial" w:cs="Arial"/>
                <w:lang w:val="fr-FR"/>
              </w:rPr>
              <w:t>2</w:t>
            </w:r>
            <w:r w:rsidRPr="004C76C3">
              <w:rPr>
                <w:rFonts w:ascii="Arial" w:hAnsi="Arial" w:cs="Arial"/>
                <w:spacing w:val="-2"/>
                <w:lang w:val="fr-FR"/>
              </w:rPr>
              <w:t xml:space="preserve"> </w:t>
            </w:r>
            <w:r w:rsidRPr="004C76C3">
              <w:rPr>
                <w:rFonts w:ascii="Arial" w:hAnsi="Arial" w:cs="Arial"/>
                <w:lang w:val="fr-FR"/>
              </w:rPr>
              <w:t>:</w:t>
            </w:r>
            <w:r w:rsidRPr="004C76C3">
              <w:rPr>
                <w:rFonts w:ascii="Arial" w:hAnsi="Arial" w:cs="Arial"/>
                <w:spacing w:val="-4"/>
                <w:lang w:val="fr-FR"/>
              </w:rPr>
              <w:t xml:space="preserve"> </w:t>
            </w:r>
            <w:r w:rsidRPr="004C76C3">
              <w:rPr>
                <w:rFonts w:ascii="Arial" w:hAnsi="Arial" w:cs="Arial"/>
                <w:lang w:val="fr-FR"/>
              </w:rPr>
              <w:t>Cohérence</w:t>
            </w:r>
            <w:r w:rsidRPr="004C76C3">
              <w:rPr>
                <w:rFonts w:ascii="Arial" w:hAnsi="Arial" w:cs="Arial"/>
                <w:spacing w:val="-4"/>
                <w:lang w:val="fr-FR"/>
              </w:rPr>
              <w:t xml:space="preserve"> </w:t>
            </w:r>
            <w:r w:rsidRPr="004C76C3">
              <w:rPr>
                <w:rFonts w:ascii="Arial" w:hAnsi="Arial" w:cs="Arial"/>
                <w:lang w:val="fr-FR"/>
              </w:rPr>
              <w:t>et</w:t>
            </w:r>
            <w:r w:rsidRPr="004C76C3">
              <w:rPr>
                <w:rFonts w:ascii="Arial" w:hAnsi="Arial" w:cs="Arial"/>
                <w:spacing w:val="-3"/>
                <w:lang w:val="fr-FR"/>
              </w:rPr>
              <w:t xml:space="preserve"> </w:t>
            </w:r>
            <w:r w:rsidRPr="004C76C3">
              <w:rPr>
                <w:rFonts w:ascii="Arial" w:hAnsi="Arial" w:cs="Arial"/>
                <w:lang w:val="fr-FR"/>
              </w:rPr>
              <w:t>qualité</w:t>
            </w:r>
            <w:r w:rsidRPr="004C76C3">
              <w:rPr>
                <w:rFonts w:ascii="Arial" w:hAnsi="Arial" w:cs="Arial"/>
                <w:spacing w:val="-4"/>
                <w:lang w:val="fr-FR"/>
              </w:rPr>
              <w:t xml:space="preserve"> </w:t>
            </w:r>
            <w:r w:rsidRPr="004C76C3">
              <w:rPr>
                <w:rFonts w:ascii="Arial" w:hAnsi="Arial" w:cs="Arial"/>
                <w:lang w:val="fr-FR"/>
              </w:rPr>
              <w:t>du</w:t>
            </w:r>
            <w:r w:rsidRPr="004C76C3">
              <w:rPr>
                <w:rFonts w:ascii="Arial" w:hAnsi="Arial" w:cs="Arial"/>
                <w:spacing w:val="-3"/>
                <w:lang w:val="fr-FR"/>
              </w:rPr>
              <w:t xml:space="preserve"> </w:t>
            </w:r>
            <w:r w:rsidRPr="004C76C3">
              <w:rPr>
                <w:rFonts w:ascii="Arial" w:hAnsi="Arial" w:cs="Arial"/>
                <w:lang w:val="fr-FR"/>
              </w:rPr>
              <w:t>processus</w:t>
            </w:r>
            <w:r w:rsidRPr="004C76C3">
              <w:rPr>
                <w:rFonts w:ascii="Arial" w:hAnsi="Arial" w:cs="Arial"/>
                <w:spacing w:val="-3"/>
                <w:lang w:val="fr-FR"/>
              </w:rPr>
              <w:t xml:space="preserve"> </w:t>
            </w:r>
            <w:r w:rsidRPr="004C76C3">
              <w:rPr>
                <w:rFonts w:ascii="Arial" w:hAnsi="Arial" w:cs="Arial"/>
                <w:lang w:val="fr-FR"/>
              </w:rPr>
              <w:t>de</w:t>
            </w:r>
            <w:r w:rsidRPr="004C76C3">
              <w:rPr>
                <w:rFonts w:ascii="Arial" w:hAnsi="Arial" w:cs="Arial"/>
                <w:spacing w:val="-7"/>
                <w:lang w:val="fr-FR"/>
              </w:rPr>
              <w:t xml:space="preserve"> </w:t>
            </w:r>
            <w:r w:rsidRPr="004C76C3">
              <w:rPr>
                <w:rFonts w:ascii="Arial" w:hAnsi="Arial" w:cs="Arial"/>
                <w:lang w:val="fr-FR"/>
              </w:rPr>
              <w:t>gestion</w:t>
            </w:r>
            <w:r w:rsidRPr="004C76C3">
              <w:rPr>
                <w:rFonts w:ascii="Arial" w:hAnsi="Arial" w:cs="Arial"/>
                <w:spacing w:val="-3"/>
                <w:lang w:val="fr-FR"/>
              </w:rPr>
              <w:t xml:space="preserve"> </w:t>
            </w:r>
            <w:r w:rsidRPr="004C76C3">
              <w:rPr>
                <w:rFonts w:ascii="Arial" w:hAnsi="Arial" w:cs="Arial"/>
                <w:spacing w:val="-2"/>
                <w:lang w:val="fr-FR"/>
              </w:rPr>
              <w:t>proposé</w:t>
            </w:r>
          </w:p>
        </w:tc>
        <w:tc>
          <w:tcPr>
            <w:tcW w:w="2051" w:type="dxa"/>
            <w:tcBorders>
              <w:top w:val="single" w:sz="4" w:space="0" w:color="000000" w:themeColor="text1"/>
              <w:left w:val="single" w:sz="4" w:space="0" w:color="000000" w:themeColor="text1"/>
              <w:bottom w:val="single" w:sz="4" w:space="0" w:color="000000" w:themeColor="text1"/>
            </w:tcBorders>
            <w:vAlign w:val="center"/>
          </w:tcPr>
          <w:p w14:paraId="404F7A97" w14:textId="0BDEEA26" w:rsidR="005D2B93" w:rsidRPr="00731EEC" w:rsidRDefault="005D2B93" w:rsidP="00957ACB">
            <w:pPr>
              <w:pStyle w:val="TableParagraph"/>
              <w:spacing w:before="0"/>
              <w:ind w:left="0"/>
              <w:jc w:val="center"/>
              <w:rPr>
                <w:rFonts w:ascii="Arial" w:hAnsi="Arial" w:cs="Arial"/>
                <w:lang w:val="fr-FR"/>
              </w:rPr>
            </w:pPr>
            <w:r w:rsidRPr="00731EEC">
              <w:rPr>
                <w:rFonts w:ascii="Arial" w:hAnsi="Arial" w:cs="Arial"/>
                <w:spacing w:val="-5"/>
                <w:lang w:val="fr-FR"/>
              </w:rPr>
              <w:t>20%</w:t>
            </w:r>
          </w:p>
        </w:tc>
        <w:tc>
          <w:tcPr>
            <w:tcW w:w="1950" w:type="dxa"/>
            <w:tcBorders>
              <w:top w:val="single" w:sz="4" w:space="0" w:color="000000" w:themeColor="text1"/>
              <w:left w:val="single" w:sz="4" w:space="0" w:color="000000" w:themeColor="text1"/>
              <w:bottom w:val="single" w:sz="4" w:space="0" w:color="000000" w:themeColor="text1"/>
            </w:tcBorders>
            <w:vAlign w:val="center"/>
          </w:tcPr>
          <w:p w14:paraId="441ECFFE" w14:textId="469CE596" w:rsidR="005D2B93" w:rsidRPr="004C76C3" w:rsidRDefault="005D2B93" w:rsidP="00957ACB">
            <w:pPr>
              <w:pStyle w:val="TableParagraph"/>
              <w:spacing w:before="0"/>
              <w:ind w:left="0"/>
              <w:jc w:val="center"/>
              <w:rPr>
                <w:rFonts w:ascii="Arial" w:hAnsi="Arial" w:cs="Arial"/>
                <w:spacing w:val="-5"/>
                <w:lang w:val="fr-FR"/>
              </w:rPr>
            </w:pPr>
            <w:r w:rsidRPr="004C76C3">
              <w:rPr>
                <w:rFonts w:ascii="Arial" w:hAnsi="Arial" w:cs="Arial"/>
                <w:spacing w:val="-5"/>
                <w:lang w:val="fr-FR"/>
              </w:rPr>
              <w:t xml:space="preserve">Chapitre </w:t>
            </w:r>
            <w:r w:rsidR="00327AD0">
              <w:rPr>
                <w:rFonts w:ascii="Arial" w:hAnsi="Arial" w:cs="Arial"/>
                <w:spacing w:val="-5"/>
                <w:lang w:val="fr-FR"/>
              </w:rPr>
              <w:t>4</w:t>
            </w:r>
          </w:p>
        </w:tc>
      </w:tr>
      <w:tr w:rsidR="005D2B93" w:rsidRPr="003B5197" w14:paraId="52B3DCA9" w14:textId="77777777" w:rsidTr="00A30FDF">
        <w:trPr>
          <w:trHeight w:val="436"/>
          <w:jc w:val="center"/>
        </w:trPr>
        <w:tc>
          <w:tcPr>
            <w:tcW w:w="8921" w:type="dxa"/>
            <w:tcBorders>
              <w:top w:val="single" w:sz="4" w:space="0" w:color="000000" w:themeColor="text1"/>
              <w:bottom w:val="single" w:sz="4" w:space="0" w:color="000000" w:themeColor="text1"/>
              <w:right w:val="single" w:sz="4" w:space="0" w:color="000000" w:themeColor="text1"/>
            </w:tcBorders>
            <w:vAlign w:val="center"/>
          </w:tcPr>
          <w:p w14:paraId="64BCEE1F" w14:textId="36A097C1" w:rsidR="005D2B93" w:rsidRPr="008F6C31" w:rsidRDefault="005D2B93" w:rsidP="00957ACB">
            <w:pPr>
              <w:pStyle w:val="TableParagraph"/>
              <w:spacing w:before="0"/>
              <w:ind w:left="0"/>
              <w:jc w:val="center"/>
              <w:rPr>
                <w:rFonts w:ascii="Arial" w:hAnsi="Arial" w:cs="Arial"/>
                <w:lang w:val="fr-FR"/>
              </w:rPr>
            </w:pPr>
            <w:r w:rsidRPr="008F6C31">
              <w:rPr>
                <w:rFonts w:ascii="Arial" w:hAnsi="Arial" w:cs="Arial"/>
                <w:lang w:val="fr-FR"/>
              </w:rPr>
              <w:t>Sous-critère</w:t>
            </w:r>
            <w:r w:rsidRPr="008F6C31">
              <w:rPr>
                <w:rFonts w:ascii="Arial" w:hAnsi="Arial" w:cs="Arial"/>
                <w:spacing w:val="-4"/>
                <w:lang w:val="fr-FR"/>
              </w:rPr>
              <w:t xml:space="preserve"> </w:t>
            </w:r>
            <w:r w:rsidRPr="008F6C31">
              <w:rPr>
                <w:rFonts w:ascii="Arial" w:hAnsi="Arial" w:cs="Arial"/>
                <w:lang w:val="fr-FR"/>
              </w:rPr>
              <w:t>3 : Capacité</w:t>
            </w:r>
            <w:r w:rsidRPr="008F6C31">
              <w:rPr>
                <w:rFonts w:ascii="Arial" w:hAnsi="Arial" w:cs="Arial"/>
                <w:spacing w:val="-2"/>
                <w:lang w:val="fr-FR"/>
              </w:rPr>
              <w:t xml:space="preserve"> </w:t>
            </w:r>
            <w:r w:rsidRPr="008F6C31">
              <w:rPr>
                <w:rFonts w:ascii="Arial" w:hAnsi="Arial" w:cs="Arial"/>
                <w:lang w:val="fr-FR"/>
              </w:rPr>
              <w:t>à</w:t>
            </w:r>
            <w:r w:rsidRPr="008F6C31">
              <w:rPr>
                <w:rFonts w:ascii="Arial" w:hAnsi="Arial" w:cs="Arial"/>
                <w:spacing w:val="-4"/>
                <w:lang w:val="fr-FR"/>
              </w:rPr>
              <w:t xml:space="preserve"> </w:t>
            </w:r>
            <w:r w:rsidRPr="008F6C31">
              <w:rPr>
                <w:rFonts w:ascii="Arial" w:hAnsi="Arial" w:cs="Arial"/>
                <w:lang w:val="fr-FR"/>
              </w:rPr>
              <w:t xml:space="preserve">répliquer la performance de l’indice de référence </w:t>
            </w:r>
          </w:p>
        </w:tc>
        <w:tc>
          <w:tcPr>
            <w:tcW w:w="2051" w:type="dxa"/>
            <w:tcBorders>
              <w:top w:val="single" w:sz="4" w:space="0" w:color="000000" w:themeColor="text1"/>
              <w:left w:val="single" w:sz="4" w:space="0" w:color="000000" w:themeColor="text1"/>
              <w:bottom w:val="single" w:sz="4" w:space="0" w:color="000000" w:themeColor="text1"/>
            </w:tcBorders>
            <w:vAlign w:val="center"/>
          </w:tcPr>
          <w:p w14:paraId="3F081791" w14:textId="0E5847FE" w:rsidR="005D2B93" w:rsidRPr="00731EEC" w:rsidRDefault="007A4610" w:rsidP="00957ACB">
            <w:pPr>
              <w:pStyle w:val="TableParagraph"/>
              <w:spacing w:before="0"/>
              <w:ind w:left="0"/>
              <w:jc w:val="center"/>
              <w:rPr>
                <w:rFonts w:ascii="Arial" w:hAnsi="Arial" w:cs="Arial"/>
                <w:spacing w:val="-5"/>
                <w:lang w:val="fr-FR"/>
              </w:rPr>
            </w:pPr>
            <w:r w:rsidRPr="00731EEC">
              <w:rPr>
                <w:rFonts w:ascii="Arial" w:hAnsi="Arial" w:cs="Arial"/>
                <w:spacing w:val="-5"/>
                <w:lang w:val="fr-FR"/>
              </w:rPr>
              <w:t>15</w:t>
            </w:r>
            <w:r w:rsidR="005D2B93" w:rsidRPr="00731EEC">
              <w:rPr>
                <w:rFonts w:ascii="Arial" w:hAnsi="Arial" w:cs="Arial"/>
                <w:spacing w:val="-5"/>
                <w:lang w:val="fr-FR"/>
              </w:rPr>
              <w:t>%</w:t>
            </w:r>
          </w:p>
        </w:tc>
        <w:tc>
          <w:tcPr>
            <w:tcW w:w="1950" w:type="dxa"/>
            <w:tcBorders>
              <w:top w:val="single" w:sz="4" w:space="0" w:color="000000" w:themeColor="text1"/>
              <w:left w:val="single" w:sz="4" w:space="0" w:color="000000" w:themeColor="text1"/>
              <w:bottom w:val="single" w:sz="4" w:space="0" w:color="000000" w:themeColor="text1"/>
            </w:tcBorders>
            <w:vAlign w:val="center"/>
          </w:tcPr>
          <w:p w14:paraId="347CFCA1" w14:textId="0C2080B0" w:rsidR="005D2B93" w:rsidRPr="004C76C3" w:rsidRDefault="005D2B93" w:rsidP="00957ACB">
            <w:pPr>
              <w:pStyle w:val="TableParagraph"/>
              <w:spacing w:before="0"/>
              <w:ind w:left="0"/>
              <w:jc w:val="center"/>
              <w:rPr>
                <w:rFonts w:ascii="Arial" w:hAnsi="Arial" w:cs="Arial"/>
                <w:spacing w:val="-5"/>
                <w:lang w:val="fr-FR"/>
              </w:rPr>
            </w:pPr>
            <w:r w:rsidRPr="004C76C3">
              <w:rPr>
                <w:rFonts w:ascii="Arial" w:hAnsi="Arial" w:cs="Arial"/>
                <w:spacing w:val="-5"/>
                <w:lang w:val="fr-FR"/>
              </w:rPr>
              <w:t xml:space="preserve">Chapitre </w:t>
            </w:r>
            <w:r w:rsidR="00327AD0">
              <w:rPr>
                <w:rFonts w:ascii="Arial" w:hAnsi="Arial" w:cs="Arial"/>
                <w:spacing w:val="-5"/>
                <w:lang w:val="fr-FR"/>
              </w:rPr>
              <w:t>5</w:t>
            </w:r>
          </w:p>
        </w:tc>
      </w:tr>
      <w:tr w:rsidR="005D2B93" w:rsidRPr="003B5197" w14:paraId="1E1E0A7A" w14:textId="77777777" w:rsidTr="00A30FDF">
        <w:trPr>
          <w:trHeight w:val="436"/>
          <w:jc w:val="center"/>
        </w:trPr>
        <w:tc>
          <w:tcPr>
            <w:tcW w:w="8921" w:type="dxa"/>
            <w:tcBorders>
              <w:top w:val="single" w:sz="4" w:space="0" w:color="000000" w:themeColor="text1"/>
              <w:bottom w:val="single" w:sz="4" w:space="0" w:color="000000" w:themeColor="text1"/>
              <w:right w:val="single" w:sz="4" w:space="0" w:color="000000" w:themeColor="text1"/>
            </w:tcBorders>
            <w:vAlign w:val="center"/>
          </w:tcPr>
          <w:p w14:paraId="59252F1D" w14:textId="0F8DD1B1" w:rsidR="005D2B93" w:rsidRPr="008F6C31" w:rsidRDefault="005D2B93" w:rsidP="00957ACB">
            <w:pPr>
              <w:pStyle w:val="TableParagraph"/>
              <w:spacing w:before="0"/>
              <w:ind w:left="0"/>
              <w:jc w:val="center"/>
              <w:rPr>
                <w:rFonts w:ascii="Arial" w:hAnsi="Arial" w:cs="Arial"/>
                <w:lang w:val="fr-FR"/>
              </w:rPr>
            </w:pPr>
            <w:r w:rsidRPr="008F6C31">
              <w:rPr>
                <w:rFonts w:ascii="Arial" w:hAnsi="Arial" w:cs="Arial"/>
                <w:lang w:val="fr-FR"/>
              </w:rPr>
              <w:t>Sous-critère</w:t>
            </w:r>
            <w:r w:rsidRPr="008F6C31">
              <w:rPr>
                <w:rFonts w:ascii="Arial" w:hAnsi="Arial" w:cs="Arial"/>
                <w:spacing w:val="-4"/>
                <w:lang w:val="fr-FR"/>
              </w:rPr>
              <w:t xml:space="preserve"> </w:t>
            </w:r>
            <w:r w:rsidRPr="008F6C31">
              <w:rPr>
                <w:rFonts w:ascii="Arial" w:hAnsi="Arial" w:cs="Arial"/>
                <w:lang w:val="fr-FR"/>
              </w:rPr>
              <w:t>4</w:t>
            </w:r>
            <w:r w:rsidRPr="008F6C31">
              <w:rPr>
                <w:rFonts w:ascii="Arial" w:hAnsi="Arial" w:cs="Arial"/>
                <w:spacing w:val="-2"/>
                <w:lang w:val="fr-FR"/>
              </w:rPr>
              <w:t xml:space="preserve"> </w:t>
            </w:r>
            <w:r w:rsidRPr="008F6C31">
              <w:rPr>
                <w:rFonts w:ascii="Arial" w:hAnsi="Arial" w:cs="Arial"/>
                <w:lang w:val="fr-FR"/>
              </w:rPr>
              <w:t>:</w:t>
            </w:r>
            <w:r>
              <w:rPr>
                <w:rFonts w:ascii="Arial" w:hAnsi="Arial" w:cs="Arial"/>
                <w:spacing w:val="-3"/>
                <w:lang w:val="fr-FR"/>
              </w:rPr>
              <w:t xml:space="preserve"> </w:t>
            </w:r>
            <w:r w:rsidR="003335B9" w:rsidRPr="00733E0B">
              <w:rPr>
                <w:rFonts w:ascii="Arial" w:hAnsi="Arial" w:cs="Arial"/>
                <w:lang w:val="fr-FR"/>
              </w:rPr>
              <w:t>Intégration des enjeux ESG dans la stratégie de gestion proposée</w:t>
            </w:r>
            <w:r w:rsidR="003335B9" w:rsidRPr="00D6388D">
              <w:rPr>
                <w:rFonts w:ascii="Arial" w:hAnsi="Arial" w:cs="Arial"/>
                <w:strike/>
                <w:lang w:val="fr-FR"/>
              </w:rPr>
              <w:t xml:space="preserve"> </w:t>
            </w:r>
          </w:p>
        </w:tc>
        <w:tc>
          <w:tcPr>
            <w:tcW w:w="2051" w:type="dxa"/>
            <w:tcBorders>
              <w:top w:val="single" w:sz="4" w:space="0" w:color="000000" w:themeColor="text1"/>
              <w:left w:val="single" w:sz="4" w:space="0" w:color="000000" w:themeColor="text1"/>
              <w:bottom w:val="single" w:sz="4" w:space="0" w:color="000000" w:themeColor="text1"/>
            </w:tcBorders>
            <w:vAlign w:val="center"/>
          </w:tcPr>
          <w:p w14:paraId="028D3EB6" w14:textId="4EB23337" w:rsidR="005D2B93" w:rsidRPr="00731EEC" w:rsidRDefault="003335B9" w:rsidP="00957ACB">
            <w:pPr>
              <w:pStyle w:val="TableParagraph"/>
              <w:spacing w:before="0"/>
              <w:ind w:left="0"/>
              <w:jc w:val="center"/>
              <w:rPr>
                <w:rFonts w:ascii="Arial" w:hAnsi="Arial" w:cs="Arial"/>
                <w:lang w:val="fr-FR"/>
              </w:rPr>
            </w:pPr>
            <w:r>
              <w:rPr>
                <w:rFonts w:ascii="Arial" w:hAnsi="Arial" w:cs="Arial"/>
                <w:spacing w:val="-5"/>
                <w:lang w:val="fr-FR"/>
              </w:rPr>
              <w:t>4</w:t>
            </w:r>
            <w:r w:rsidR="003E182B" w:rsidRPr="00731EEC">
              <w:rPr>
                <w:rFonts w:ascii="Arial" w:hAnsi="Arial" w:cs="Arial"/>
                <w:spacing w:val="-5"/>
                <w:lang w:val="fr-FR"/>
              </w:rPr>
              <w:t>5</w:t>
            </w:r>
            <w:r w:rsidR="005D2B93" w:rsidRPr="00731EEC">
              <w:rPr>
                <w:rFonts w:ascii="Arial" w:hAnsi="Arial" w:cs="Arial"/>
                <w:spacing w:val="-5"/>
                <w:lang w:val="fr-FR"/>
              </w:rPr>
              <w:t>%</w:t>
            </w:r>
          </w:p>
        </w:tc>
        <w:tc>
          <w:tcPr>
            <w:tcW w:w="1950" w:type="dxa"/>
            <w:tcBorders>
              <w:top w:val="single" w:sz="4" w:space="0" w:color="000000" w:themeColor="text1"/>
              <w:left w:val="single" w:sz="4" w:space="0" w:color="000000" w:themeColor="text1"/>
              <w:bottom w:val="single" w:sz="4" w:space="0" w:color="000000" w:themeColor="text1"/>
            </w:tcBorders>
            <w:vAlign w:val="center"/>
          </w:tcPr>
          <w:p w14:paraId="7FAB710E" w14:textId="25639C80" w:rsidR="005D2B93" w:rsidRPr="0091354D" w:rsidRDefault="005D2B93" w:rsidP="00957ACB">
            <w:pPr>
              <w:pStyle w:val="TableParagraph"/>
              <w:spacing w:before="0"/>
              <w:ind w:left="0"/>
              <w:jc w:val="center"/>
              <w:rPr>
                <w:rFonts w:ascii="Arial" w:hAnsi="Arial" w:cs="Arial"/>
                <w:spacing w:val="-5"/>
                <w:lang w:val="fr-FR"/>
              </w:rPr>
            </w:pPr>
            <w:r w:rsidRPr="0091354D">
              <w:rPr>
                <w:rFonts w:ascii="Arial" w:hAnsi="Arial" w:cs="Arial"/>
                <w:spacing w:val="-5"/>
                <w:lang w:val="fr-FR"/>
              </w:rPr>
              <w:t xml:space="preserve">Chapitre </w:t>
            </w:r>
            <w:r w:rsidR="00327AD0">
              <w:rPr>
                <w:rFonts w:ascii="Arial" w:hAnsi="Arial" w:cs="Arial"/>
                <w:spacing w:val="-5"/>
                <w:lang w:val="fr-FR"/>
              </w:rPr>
              <w:t>6</w:t>
            </w:r>
          </w:p>
        </w:tc>
      </w:tr>
      <w:tr w:rsidR="005D2B93" w:rsidRPr="003B5197" w14:paraId="30C9365B" w14:textId="77777777" w:rsidTr="00A30FDF">
        <w:trPr>
          <w:trHeight w:val="397"/>
          <w:jc w:val="center"/>
        </w:trPr>
        <w:tc>
          <w:tcPr>
            <w:tcW w:w="8921" w:type="dxa"/>
            <w:tcBorders>
              <w:top w:val="single" w:sz="4" w:space="0" w:color="000000" w:themeColor="text1"/>
              <w:bottom w:val="single" w:sz="4" w:space="0" w:color="000000" w:themeColor="text1"/>
              <w:right w:val="single" w:sz="4" w:space="0" w:color="000000" w:themeColor="text1"/>
            </w:tcBorders>
            <w:shd w:val="clear" w:color="auto" w:fill="D9E0F1"/>
            <w:vAlign w:val="center"/>
          </w:tcPr>
          <w:p w14:paraId="15EAE61E" w14:textId="77777777" w:rsidR="005D2B93" w:rsidRPr="004C76C3" w:rsidRDefault="005D2B93" w:rsidP="00957ACB">
            <w:pPr>
              <w:pStyle w:val="TableParagraph"/>
              <w:spacing w:before="0"/>
              <w:ind w:left="0"/>
              <w:jc w:val="center"/>
              <w:rPr>
                <w:rFonts w:ascii="Arial" w:hAnsi="Arial" w:cs="Arial"/>
                <w:b/>
                <w:lang w:val="fr-FR"/>
              </w:rPr>
            </w:pPr>
            <w:r w:rsidRPr="004C76C3">
              <w:rPr>
                <w:rFonts w:ascii="Arial" w:hAnsi="Arial" w:cs="Arial"/>
                <w:b/>
                <w:lang w:val="fr-FR"/>
              </w:rPr>
              <w:t>Critère</w:t>
            </w:r>
            <w:r w:rsidRPr="004C76C3">
              <w:rPr>
                <w:rFonts w:ascii="Arial" w:hAnsi="Arial" w:cs="Arial"/>
                <w:b/>
                <w:spacing w:val="-4"/>
                <w:lang w:val="fr-FR"/>
              </w:rPr>
              <w:t xml:space="preserve"> </w:t>
            </w:r>
            <w:r w:rsidRPr="004C76C3">
              <w:rPr>
                <w:rFonts w:ascii="Arial" w:hAnsi="Arial" w:cs="Arial"/>
                <w:b/>
                <w:lang w:val="fr-FR"/>
              </w:rPr>
              <w:t>2</w:t>
            </w:r>
            <w:r w:rsidRPr="004C76C3">
              <w:rPr>
                <w:rFonts w:ascii="Arial" w:hAnsi="Arial" w:cs="Arial"/>
                <w:b/>
                <w:spacing w:val="-1"/>
                <w:lang w:val="fr-FR"/>
              </w:rPr>
              <w:t xml:space="preserve"> </w:t>
            </w:r>
            <w:r w:rsidRPr="004C76C3">
              <w:rPr>
                <w:rFonts w:ascii="Arial" w:hAnsi="Arial" w:cs="Arial"/>
                <w:b/>
                <w:lang w:val="fr-FR"/>
              </w:rPr>
              <w:t>:</w:t>
            </w:r>
            <w:r w:rsidRPr="004C76C3">
              <w:rPr>
                <w:rFonts w:ascii="Arial" w:hAnsi="Arial" w:cs="Arial"/>
                <w:b/>
                <w:spacing w:val="-1"/>
                <w:lang w:val="fr-FR"/>
              </w:rPr>
              <w:t xml:space="preserve"> </w:t>
            </w:r>
            <w:r w:rsidRPr="004C76C3">
              <w:rPr>
                <w:rFonts w:ascii="Arial" w:hAnsi="Arial" w:cs="Arial"/>
                <w:b/>
                <w:lang w:val="fr-FR"/>
              </w:rPr>
              <w:t>Coût</w:t>
            </w:r>
            <w:r w:rsidRPr="004C76C3">
              <w:rPr>
                <w:rFonts w:ascii="Arial" w:hAnsi="Arial" w:cs="Arial"/>
                <w:b/>
                <w:spacing w:val="-1"/>
                <w:lang w:val="fr-FR"/>
              </w:rPr>
              <w:t xml:space="preserve"> </w:t>
            </w:r>
            <w:r w:rsidRPr="004C76C3">
              <w:rPr>
                <w:rFonts w:ascii="Arial" w:hAnsi="Arial" w:cs="Arial"/>
                <w:b/>
                <w:lang w:val="fr-FR"/>
              </w:rPr>
              <w:t>de</w:t>
            </w:r>
            <w:r w:rsidRPr="004C76C3">
              <w:rPr>
                <w:rFonts w:ascii="Arial" w:hAnsi="Arial" w:cs="Arial"/>
                <w:b/>
                <w:spacing w:val="-4"/>
                <w:lang w:val="fr-FR"/>
              </w:rPr>
              <w:t xml:space="preserve"> </w:t>
            </w:r>
            <w:r w:rsidRPr="004C76C3">
              <w:rPr>
                <w:rFonts w:ascii="Arial" w:hAnsi="Arial" w:cs="Arial"/>
                <w:b/>
                <w:spacing w:val="-2"/>
                <w:lang w:val="fr-FR"/>
              </w:rPr>
              <w:t>l'offre</w:t>
            </w:r>
          </w:p>
        </w:tc>
        <w:tc>
          <w:tcPr>
            <w:tcW w:w="2051" w:type="dxa"/>
            <w:tcBorders>
              <w:top w:val="single" w:sz="4" w:space="0" w:color="000000" w:themeColor="text1"/>
              <w:left w:val="single" w:sz="4" w:space="0" w:color="000000" w:themeColor="text1"/>
              <w:bottom w:val="single" w:sz="4" w:space="0" w:color="000000" w:themeColor="text1"/>
            </w:tcBorders>
            <w:shd w:val="clear" w:color="auto" w:fill="D9E0F1"/>
            <w:vAlign w:val="center"/>
          </w:tcPr>
          <w:p w14:paraId="6F8AC34B" w14:textId="0BBEAB3F" w:rsidR="005D2B93" w:rsidRPr="004C76C3" w:rsidRDefault="005D2B93" w:rsidP="00957ACB">
            <w:pPr>
              <w:pStyle w:val="TableParagraph"/>
              <w:spacing w:before="0"/>
              <w:ind w:left="0"/>
              <w:jc w:val="center"/>
              <w:rPr>
                <w:rFonts w:ascii="Arial" w:hAnsi="Arial" w:cs="Arial"/>
                <w:lang w:val="fr-FR"/>
              </w:rPr>
            </w:pPr>
            <w:r>
              <w:rPr>
                <w:rFonts w:ascii="Arial" w:hAnsi="Arial" w:cs="Arial"/>
                <w:b/>
                <w:bCs/>
                <w:spacing w:val="-5"/>
                <w:lang w:val="fr-FR"/>
              </w:rPr>
              <w:t>20</w:t>
            </w:r>
            <w:r w:rsidRPr="004C76C3">
              <w:rPr>
                <w:rFonts w:ascii="Arial" w:hAnsi="Arial" w:cs="Arial"/>
                <w:b/>
                <w:bCs/>
                <w:spacing w:val="-5"/>
                <w:lang w:val="fr-FR"/>
              </w:rPr>
              <w:t>%</w:t>
            </w:r>
          </w:p>
        </w:tc>
        <w:tc>
          <w:tcPr>
            <w:tcW w:w="1950" w:type="dxa"/>
            <w:tcBorders>
              <w:top w:val="single" w:sz="4" w:space="0" w:color="000000" w:themeColor="text1"/>
              <w:left w:val="single" w:sz="4" w:space="0" w:color="000000" w:themeColor="text1"/>
              <w:bottom w:val="single" w:sz="4" w:space="0" w:color="000000" w:themeColor="text1"/>
            </w:tcBorders>
            <w:shd w:val="clear" w:color="auto" w:fill="D9E0F1"/>
            <w:vAlign w:val="center"/>
          </w:tcPr>
          <w:p w14:paraId="39730F81" w14:textId="6A6214EB" w:rsidR="005D2B93" w:rsidRPr="004C76C3" w:rsidRDefault="005D2B93" w:rsidP="00957ACB">
            <w:pPr>
              <w:pStyle w:val="TableParagraph"/>
              <w:spacing w:before="0"/>
              <w:ind w:left="0"/>
              <w:jc w:val="center"/>
              <w:rPr>
                <w:rFonts w:ascii="Arial" w:hAnsi="Arial" w:cs="Arial"/>
                <w:b/>
                <w:bCs/>
                <w:spacing w:val="-5"/>
                <w:lang w:val="fr-FR"/>
              </w:rPr>
            </w:pPr>
            <w:r w:rsidRPr="004C76C3">
              <w:rPr>
                <w:rFonts w:ascii="Arial" w:hAnsi="Arial" w:cs="Arial"/>
                <w:b/>
                <w:bCs/>
                <w:spacing w:val="-5"/>
                <w:lang w:val="fr-FR"/>
              </w:rPr>
              <w:t xml:space="preserve">Chapitre </w:t>
            </w:r>
            <w:r w:rsidR="00020F74">
              <w:rPr>
                <w:rFonts w:ascii="Arial" w:hAnsi="Arial" w:cs="Arial"/>
                <w:b/>
                <w:bCs/>
                <w:spacing w:val="-5"/>
                <w:lang w:val="fr-FR"/>
              </w:rPr>
              <w:t>7</w:t>
            </w:r>
          </w:p>
        </w:tc>
      </w:tr>
    </w:tbl>
    <w:p w14:paraId="30419DD8" w14:textId="63D1CF34" w:rsidR="000C645C" w:rsidRPr="005D6D3D" w:rsidRDefault="000C645C" w:rsidP="00957ACB">
      <w:pPr>
        <w:spacing w:after="0"/>
        <w:ind w:left="360"/>
        <w:jc w:val="both"/>
        <w:rPr>
          <w:b/>
          <w:bCs/>
          <w:u w:val="single"/>
        </w:rPr>
      </w:pPr>
      <w:bookmarkStart w:id="2" w:name="_Toc410904979"/>
    </w:p>
    <w:p w14:paraId="07BF9A15" w14:textId="7B375FAC" w:rsidR="005D6D3D" w:rsidRPr="00A70F05" w:rsidRDefault="005D6D3D" w:rsidP="00957ACB">
      <w:pPr>
        <w:spacing w:after="0"/>
        <w:sectPr w:rsidR="005D6D3D" w:rsidRPr="00A70F05" w:rsidSect="000C645C">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418" w:bottom="1418" w:left="1418" w:header="709" w:footer="709" w:gutter="0"/>
          <w:cols w:space="708"/>
          <w:docGrid w:linePitch="360"/>
        </w:sectPr>
      </w:pPr>
    </w:p>
    <w:p w14:paraId="5C86D345" w14:textId="77777777" w:rsidR="000C645C" w:rsidRPr="00E047DD" w:rsidRDefault="000C645C" w:rsidP="00957ACB">
      <w:pPr>
        <w:spacing w:after="0"/>
        <w:jc w:val="both"/>
        <w:rPr>
          <w:rFonts w:ascii="Arial" w:hAnsi="Arial" w:cs="Arial"/>
          <w:b/>
          <w:bCs/>
          <w:sz w:val="32"/>
          <w:szCs w:val="32"/>
          <w:u w:val="single"/>
        </w:rPr>
      </w:pPr>
      <w:r w:rsidRPr="00E047DD">
        <w:rPr>
          <w:rFonts w:ascii="Arial" w:hAnsi="Arial" w:cs="Arial"/>
          <w:b/>
          <w:bCs/>
          <w:sz w:val="32"/>
          <w:szCs w:val="32"/>
          <w:u w:val="single"/>
        </w:rPr>
        <w:lastRenderedPageBreak/>
        <w:t>Sommaire</w:t>
      </w:r>
      <w:bookmarkEnd w:id="2"/>
    </w:p>
    <w:p w14:paraId="03BD0A29" w14:textId="77777777" w:rsidR="000C645C" w:rsidRPr="00E047DD" w:rsidRDefault="000C645C" w:rsidP="00957ACB">
      <w:pPr>
        <w:autoSpaceDE w:val="0"/>
        <w:autoSpaceDN w:val="0"/>
        <w:adjustRightInd w:val="0"/>
        <w:spacing w:after="0"/>
        <w:jc w:val="both"/>
        <w:rPr>
          <w:rFonts w:ascii="Arial" w:hAnsi="Arial" w:cs="Arial"/>
          <w:sz w:val="19"/>
          <w:szCs w:val="19"/>
        </w:rPr>
      </w:pPr>
    </w:p>
    <w:p w14:paraId="063B713C" w14:textId="77777777" w:rsidR="000C645C" w:rsidRPr="00E047DD" w:rsidRDefault="000C645C" w:rsidP="00957ACB">
      <w:pPr>
        <w:spacing w:after="0"/>
        <w:jc w:val="both"/>
        <w:rPr>
          <w:rFonts w:ascii="Arial" w:hAnsi="Arial" w:cs="Arial"/>
          <w:sz w:val="19"/>
          <w:szCs w:val="19"/>
        </w:rPr>
      </w:pPr>
    </w:p>
    <w:p w14:paraId="0DFD03B4" w14:textId="7DE88722" w:rsidR="005C56F4" w:rsidRPr="00733E0B" w:rsidRDefault="000C645C">
      <w:pPr>
        <w:pStyle w:val="TM1"/>
        <w:rPr>
          <w:rFonts w:eastAsiaTheme="minorEastAsia" w:cstheme="minorBidi"/>
          <w:b w:val="0"/>
          <w:bCs w:val="0"/>
          <w:i w:val="0"/>
          <w:iCs w:val="0"/>
          <w:noProof/>
          <w:kern w:val="2"/>
          <w:sz w:val="22"/>
          <w:szCs w:val="22"/>
          <w:lang w:eastAsia="fr-FR"/>
        </w:rPr>
      </w:pPr>
      <w:r w:rsidRPr="00733E0B">
        <w:rPr>
          <w:rStyle w:val="Lienhypertexte"/>
          <w:rFonts w:ascii="Arial" w:hAnsi="Arial" w:cs="Arial"/>
          <w:b w:val="0"/>
          <w:bCs w:val="0"/>
          <w:noProof/>
          <w:sz w:val="20"/>
          <w:szCs w:val="20"/>
        </w:rPr>
        <w:fldChar w:fldCharType="begin"/>
      </w:r>
      <w:r w:rsidRPr="00733E0B">
        <w:rPr>
          <w:rStyle w:val="Lienhypertexte"/>
          <w:rFonts w:ascii="Arial" w:hAnsi="Arial" w:cs="Arial"/>
          <w:b w:val="0"/>
          <w:bCs w:val="0"/>
          <w:noProof/>
          <w:sz w:val="20"/>
          <w:szCs w:val="20"/>
        </w:rPr>
        <w:instrText xml:space="preserve"> TOC \h \z \t "Style1;1" </w:instrText>
      </w:r>
      <w:r w:rsidRPr="00733E0B">
        <w:rPr>
          <w:rStyle w:val="Lienhypertexte"/>
          <w:rFonts w:ascii="Arial" w:hAnsi="Arial" w:cs="Arial"/>
          <w:b w:val="0"/>
          <w:bCs w:val="0"/>
          <w:noProof/>
          <w:sz w:val="20"/>
          <w:szCs w:val="20"/>
        </w:rPr>
        <w:fldChar w:fldCharType="separate"/>
      </w:r>
      <w:hyperlink w:anchor="_Toc213867545" w:history="1">
        <w:r w:rsidR="005C56F4" w:rsidRPr="00733E0B">
          <w:rPr>
            <w:rStyle w:val="Lienhypertexte"/>
            <w:rFonts w:ascii="Arial" w:hAnsi="Arial" w:cs="Arial"/>
            <w:noProof/>
            <w:sz w:val="22"/>
            <w:szCs w:val="22"/>
          </w:rPr>
          <w:t>1.</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Introduction</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_Toc213867545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3</w:t>
        </w:r>
        <w:r w:rsidR="005C56F4" w:rsidRPr="00733E0B">
          <w:rPr>
            <w:noProof/>
            <w:webHidden/>
            <w:sz w:val="22"/>
            <w:szCs w:val="22"/>
          </w:rPr>
          <w:fldChar w:fldCharType="end"/>
        </w:r>
      </w:hyperlink>
    </w:p>
    <w:p w14:paraId="3E83BE06" w14:textId="775C2EE5" w:rsidR="005C56F4" w:rsidRPr="00733E0B" w:rsidRDefault="005F6BCF">
      <w:pPr>
        <w:pStyle w:val="TM1"/>
        <w:rPr>
          <w:rFonts w:eastAsiaTheme="minorEastAsia" w:cstheme="minorBidi"/>
          <w:b w:val="0"/>
          <w:bCs w:val="0"/>
          <w:i w:val="0"/>
          <w:iCs w:val="0"/>
          <w:noProof/>
          <w:kern w:val="2"/>
          <w:sz w:val="22"/>
          <w:szCs w:val="22"/>
          <w:lang w:eastAsia="fr-FR"/>
        </w:rPr>
      </w:pPr>
      <w:hyperlink w:anchor="_Toc213867546" w:history="1">
        <w:r w:rsidR="005C56F4" w:rsidRPr="00733E0B">
          <w:rPr>
            <w:rStyle w:val="Lienhypertexte"/>
            <w:rFonts w:ascii="Arial" w:hAnsi="Arial" w:cs="Arial"/>
            <w:noProof/>
            <w:sz w:val="22"/>
            <w:szCs w:val="22"/>
          </w:rPr>
          <w:t>2.</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Exigences Minimales</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_Toc213867546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4</w:t>
        </w:r>
        <w:r w:rsidR="005C56F4" w:rsidRPr="00733E0B">
          <w:rPr>
            <w:noProof/>
            <w:webHidden/>
            <w:sz w:val="22"/>
            <w:szCs w:val="22"/>
          </w:rPr>
          <w:fldChar w:fldCharType="end"/>
        </w:r>
      </w:hyperlink>
    </w:p>
    <w:p w14:paraId="5F1DB768" w14:textId="2F056803" w:rsidR="005C56F4" w:rsidRPr="00733E0B" w:rsidRDefault="005F6BCF">
      <w:pPr>
        <w:pStyle w:val="TM1"/>
        <w:rPr>
          <w:rFonts w:eastAsiaTheme="minorEastAsia" w:cstheme="minorBidi"/>
          <w:b w:val="0"/>
          <w:bCs w:val="0"/>
          <w:i w:val="0"/>
          <w:iCs w:val="0"/>
          <w:noProof/>
          <w:kern w:val="2"/>
          <w:sz w:val="22"/>
          <w:szCs w:val="22"/>
          <w:lang w:eastAsia="fr-FR"/>
        </w:rPr>
      </w:pPr>
      <w:hyperlink w:anchor="_Toc213867547" w:history="1">
        <w:r w:rsidR="005C56F4" w:rsidRPr="00733E0B">
          <w:rPr>
            <w:rStyle w:val="Lienhypertexte"/>
            <w:rFonts w:ascii="Arial" w:hAnsi="Arial" w:cs="Arial"/>
            <w:noProof/>
            <w:sz w:val="22"/>
            <w:szCs w:val="22"/>
          </w:rPr>
          <w:t>3.</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Qualité de l'organisation dédiée et efficacité de la conduite des opérations</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_Toc213867547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5</w:t>
        </w:r>
        <w:r w:rsidR="005C56F4" w:rsidRPr="00733E0B">
          <w:rPr>
            <w:noProof/>
            <w:webHidden/>
            <w:sz w:val="22"/>
            <w:szCs w:val="22"/>
          </w:rPr>
          <w:fldChar w:fldCharType="end"/>
        </w:r>
      </w:hyperlink>
    </w:p>
    <w:p w14:paraId="1211F8B6" w14:textId="6F45A8AF" w:rsidR="005C56F4" w:rsidRPr="00733E0B" w:rsidRDefault="005F6BCF">
      <w:pPr>
        <w:pStyle w:val="TM1"/>
        <w:rPr>
          <w:rFonts w:eastAsiaTheme="minorEastAsia" w:cstheme="minorBidi"/>
          <w:b w:val="0"/>
          <w:bCs w:val="0"/>
          <w:i w:val="0"/>
          <w:iCs w:val="0"/>
          <w:noProof/>
          <w:kern w:val="2"/>
          <w:sz w:val="22"/>
          <w:szCs w:val="22"/>
          <w:lang w:eastAsia="fr-FR"/>
        </w:rPr>
      </w:pPr>
      <w:hyperlink w:anchor="_Toc213867548" w:history="1">
        <w:r w:rsidR="005C56F4" w:rsidRPr="00733E0B">
          <w:rPr>
            <w:rStyle w:val="Lienhypertexte"/>
            <w:rFonts w:ascii="Arial" w:hAnsi="Arial" w:cs="Arial"/>
            <w:noProof/>
            <w:sz w:val="22"/>
            <w:szCs w:val="22"/>
          </w:rPr>
          <w:t>4.</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Cohérence et qualité du processus de gestion proposé</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_Toc213867548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13</w:t>
        </w:r>
        <w:r w:rsidR="005C56F4" w:rsidRPr="00733E0B">
          <w:rPr>
            <w:noProof/>
            <w:webHidden/>
            <w:sz w:val="22"/>
            <w:szCs w:val="22"/>
          </w:rPr>
          <w:fldChar w:fldCharType="end"/>
        </w:r>
      </w:hyperlink>
    </w:p>
    <w:p w14:paraId="567F0F1F" w14:textId="649CA187" w:rsidR="005C56F4" w:rsidRPr="00733E0B" w:rsidRDefault="005F6BCF">
      <w:pPr>
        <w:pStyle w:val="TM1"/>
        <w:rPr>
          <w:rFonts w:eastAsiaTheme="minorEastAsia" w:cstheme="minorBidi"/>
          <w:b w:val="0"/>
          <w:bCs w:val="0"/>
          <w:i w:val="0"/>
          <w:iCs w:val="0"/>
          <w:noProof/>
          <w:kern w:val="2"/>
          <w:sz w:val="22"/>
          <w:szCs w:val="22"/>
          <w:lang w:eastAsia="fr-FR"/>
        </w:rPr>
      </w:pPr>
      <w:hyperlink w:anchor="_Toc213867549" w:history="1">
        <w:r w:rsidR="005C56F4" w:rsidRPr="00733E0B">
          <w:rPr>
            <w:rStyle w:val="Lienhypertexte"/>
            <w:rFonts w:ascii="Arial" w:hAnsi="Arial" w:cs="Arial"/>
            <w:noProof/>
            <w:sz w:val="22"/>
            <w:szCs w:val="22"/>
          </w:rPr>
          <w:t>5.</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Capacité à répliquer la performance de l’indice</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_Toc213867549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16</w:t>
        </w:r>
        <w:r w:rsidR="005C56F4" w:rsidRPr="00733E0B">
          <w:rPr>
            <w:noProof/>
            <w:webHidden/>
            <w:sz w:val="22"/>
            <w:szCs w:val="22"/>
          </w:rPr>
          <w:fldChar w:fldCharType="end"/>
        </w:r>
      </w:hyperlink>
    </w:p>
    <w:p w14:paraId="6373EA28" w14:textId="031A8F77" w:rsidR="005C56F4" w:rsidRPr="00733E0B" w:rsidRDefault="005F6BCF">
      <w:pPr>
        <w:pStyle w:val="TM1"/>
        <w:rPr>
          <w:rFonts w:eastAsiaTheme="minorEastAsia" w:cstheme="minorBidi"/>
          <w:b w:val="0"/>
          <w:bCs w:val="0"/>
          <w:i w:val="0"/>
          <w:iCs w:val="0"/>
          <w:noProof/>
          <w:kern w:val="2"/>
          <w:sz w:val="22"/>
          <w:szCs w:val="22"/>
          <w:lang w:eastAsia="fr-FR"/>
        </w:rPr>
      </w:pPr>
      <w:hyperlink w:anchor="_Toc213867550" w:history="1">
        <w:r w:rsidR="005C56F4" w:rsidRPr="00733E0B">
          <w:rPr>
            <w:rStyle w:val="Lienhypertexte"/>
            <w:rFonts w:ascii="Arial" w:hAnsi="Arial" w:cs="Arial"/>
            <w:noProof/>
            <w:sz w:val="22"/>
            <w:szCs w:val="22"/>
          </w:rPr>
          <w:t>6.</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Intégration des enjeux ESG dans la stratégie de gestion proposée</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_Toc213867550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17</w:t>
        </w:r>
        <w:r w:rsidR="005C56F4" w:rsidRPr="00733E0B">
          <w:rPr>
            <w:noProof/>
            <w:webHidden/>
            <w:sz w:val="22"/>
            <w:szCs w:val="22"/>
          </w:rPr>
          <w:fldChar w:fldCharType="end"/>
        </w:r>
      </w:hyperlink>
    </w:p>
    <w:p w14:paraId="70EAEED3" w14:textId="0B313F93" w:rsidR="005C56F4" w:rsidRPr="00733E0B" w:rsidRDefault="005F6BCF">
      <w:pPr>
        <w:pStyle w:val="TM1"/>
        <w:rPr>
          <w:rFonts w:eastAsiaTheme="minorEastAsia" w:cstheme="minorBidi"/>
          <w:b w:val="0"/>
          <w:bCs w:val="0"/>
          <w:i w:val="0"/>
          <w:iCs w:val="0"/>
          <w:noProof/>
          <w:kern w:val="2"/>
          <w:sz w:val="22"/>
          <w:szCs w:val="22"/>
          <w:lang w:eastAsia="fr-FR"/>
        </w:rPr>
      </w:pPr>
      <w:hyperlink w:anchor="_Toc213867551" w:history="1">
        <w:r w:rsidR="005C56F4" w:rsidRPr="00733E0B">
          <w:rPr>
            <w:rStyle w:val="Lienhypertexte"/>
            <w:rFonts w:ascii="Arial" w:hAnsi="Arial" w:cs="Arial"/>
            <w:noProof/>
            <w:sz w:val="22"/>
            <w:szCs w:val="22"/>
          </w:rPr>
          <w:t>7.</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Ensemble des coûts de gestion (implicites et explicites) et cohérence avec la stratégie proposée</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_Toc213867551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21</w:t>
        </w:r>
        <w:r w:rsidR="005C56F4" w:rsidRPr="00733E0B">
          <w:rPr>
            <w:noProof/>
            <w:webHidden/>
            <w:sz w:val="22"/>
            <w:szCs w:val="22"/>
          </w:rPr>
          <w:fldChar w:fldCharType="end"/>
        </w:r>
      </w:hyperlink>
    </w:p>
    <w:p w14:paraId="7FD8FCE0" w14:textId="2D19B5B1" w:rsidR="005C56F4" w:rsidRPr="00733E0B" w:rsidRDefault="005F6BCF">
      <w:pPr>
        <w:pStyle w:val="TM1"/>
        <w:rPr>
          <w:rFonts w:eastAsiaTheme="minorEastAsia" w:cstheme="minorBidi"/>
          <w:b w:val="0"/>
          <w:bCs w:val="0"/>
          <w:i w:val="0"/>
          <w:iCs w:val="0"/>
          <w:noProof/>
          <w:kern w:val="2"/>
          <w:sz w:val="22"/>
          <w:szCs w:val="22"/>
          <w:lang w:eastAsia="fr-FR"/>
        </w:rPr>
      </w:pPr>
      <w:hyperlink w:anchor="_Toc213867552" w:history="1">
        <w:r w:rsidR="005C56F4" w:rsidRPr="00733E0B">
          <w:rPr>
            <w:rStyle w:val="Lienhypertexte"/>
            <w:rFonts w:ascii="Arial" w:hAnsi="Arial" w:cs="Arial"/>
            <w:noProof/>
            <w:sz w:val="22"/>
            <w:szCs w:val="22"/>
          </w:rPr>
          <w:t>8.</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Conclusion</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_Toc213867552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22</w:t>
        </w:r>
        <w:r w:rsidR="005C56F4" w:rsidRPr="00733E0B">
          <w:rPr>
            <w:noProof/>
            <w:webHidden/>
            <w:sz w:val="22"/>
            <w:szCs w:val="22"/>
          </w:rPr>
          <w:fldChar w:fldCharType="end"/>
        </w:r>
      </w:hyperlink>
    </w:p>
    <w:p w14:paraId="426A10B1" w14:textId="5084274F" w:rsidR="005C56F4" w:rsidRPr="00733E0B" w:rsidRDefault="005F6BCF">
      <w:pPr>
        <w:pStyle w:val="TM1"/>
        <w:rPr>
          <w:rFonts w:eastAsiaTheme="minorEastAsia" w:cstheme="minorBidi"/>
          <w:b w:val="0"/>
          <w:bCs w:val="0"/>
          <w:i w:val="0"/>
          <w:iCs w:val="0"/>
          <w:noProof/>
          <w:kern w:val="2"/>
          <w:sz w:val="22"/>
          <w:szCs w:val="22"/>
          <w:lang w:eastAsia="fr-FR"/>
        </w:rPr>
      </w:pPr>
      <w:hyperlink w:anchor="_Toc213867553" w:history="1">
        <w:r w:rsidR="005C56F4" w:rsidRPr="00733E0B">
          <w:rPr>
            <w:rStyle w:val="Lienhypertexte"/>
            <w:rFonts w:ascii="Arial" w:hAnsi="Arial" w:cs="Arial"/>
            <w:noProof/>
            <w:sz w:val="22"/>
            <w:szCs w:val="22"/>
          </w:rPr>
          <w:t>9.</w:t>
        </w:r>
        <w:r w:rsidR="005C56F4" w:rsidRPr="00733E0B">
          <w:rPr>
            <w:rFonts w:eastAsiaTheme="minorEastAsia" w:cstheme="minorBidi"/>
            <w:b w:val="0"/>
            <w:bCs w:val="0"/>
            <w:i w:val="0"/>
            <w:iCs w:val="0"/>
            <w:noProof/>
            <w:kern w:val="2"/>
            <w:sz w:val="22"/>
            <w:szCs w:val="22"/>
            <w:lang w:eastAsia="fr-FR"/>
          </w:rPr>
          <w:tab/>
        </w:r>
        <w:r w:rsidR="005C56F4" w:rsidRPr="00733E0B">
          <w:rPr>
            <w:rStyle w:val="Lienhypertexte"/>
            <w:rFonts w:ascii="Arial" w:hAnsi="Arial" w:cs="Arial"/>
            <w:noProof/>
            <w:sz w:val="22"/>
            <w:szCs w:val="22"/>
          </w:rPr>
          <w:t>Annexes : Modèle de CV</w:t>
        </w:r>
        <w:r w:rsidR="005C56F4" w:rsidRPr="00733E0B">
          <w:rPr>
            <w:noProof/>
            <w:webHidden/>
            <w:sz w:val="22"/>
            <w:szCs w:val="22"/>
          </w:rPr>
          <w:tab/>
        </w:r>
        <w:r w:rsidR="005C56F4" w:rsidRPr="00733E0B">
          <w:rPr>
            <w:noProof/>
            <w:webHidden/>
            <w:sz w:val="22"/>
            <w:szCs w:val="22"/>
          </w:rPr>
          <w:fldChar w:fldCharType="begin"/>
        </w:r>
        <w:r w:rsidR="005C56F4" w:rsidRPr="00733E0B">
          <w:rPr>
            <w:noProof/>
            <w:webHidden/>
            <w:sz w:val="22"/>
            <w:szCs w:val="22"/>
          </w:rPr>
          <w:instrText xml:space="preserve"> PAGEREF _Toc213867553 \h </w:instrText>
        </w:r>
        <w:r w:rsidR="005C56F4" w:rsidRPr="00733E0B">
          <w:rPr>
            <w:noProof/>
            <w:webHidden/>
            <w:sz w:val="22"/>
            <w:szCs w:val="22"/>
          </w:rPr>
        </w:r>
        <w:r w:rsidR="005C56F4" w:rsidRPr="00733E0B">
          <w:rPr>
            <w:noProof/>
            <w:webHidden/>
            <w:sz w:val="22"/>
            <w:szCs w:val="22"/>
          </w:rPr>
          <w:fldChar w:fldCharType="separate"/>
        </w:r>
        <w:r w:rsidR="005C56F4" w:rsidRPr="00733E0B">
          <w:rPr>
            <w:noProof/>
            <w:webHidden/>
            <w:sz w:val="22"/>
            <w:szCs w:val="22"/>
          </w:rPr>
          <w:t>23</w:t>
        </w:r>
        <w:r w:rsidR="005C56F4" w:rsidRPr="00733E0B">
          <w:rPr>
            <w:noProof/>
            <w:webHidden/>
            <w:sz w:val="22"/>
            <w:szCs w:val="22"/>
          </w:rPr>
          <w:fldChar w:fldCharType="end"/>
        </w:r>
      </w:hyperlink>
    </w:p>
    <w:p w14:paraId="43203E0D" w14:textId="399C4010" w:rsidR="000C645C" w:rsidRPr="00733E0B" w:rsidRDefault="000C645C" w:rsidP="005C56F4">
      <w:pPr>
        <w:pStyle w:val="TM1"/>
        <w:rPr>
          <w:rStyle w:val="Lienhypertexte"/>
          <w:rFonts w:ascii="Arial" w:hAnsi="Arial" w:cs="Arial"/>
          <w:b w:val="0"/>
          <w:bCs w:val="0"/>
          <w:noProof/>
          <w:sz w:val="20"/>
          <w:szCs w:val="20"/>
        </w:rPr>
      </w:pPr>
      <w:r w:rsidRPr="00733E0B">
        <w:rPr>
          <w:rStyle w:val="Lienhypertexte"/>
          <w:rFonts w:ascii="Arial" w:hAnsi="Arial" w:cs="Arial"/>
          <w:b w:val="0"/>
          <w:bCs w:val="0"/>
          <w:noProof/>
          <w:sz w:val="20"/>
          <w:szCs w:val="20"/>
        </w:rPr>
        <w:fldChar w:fldCharType="end"/>
      </w:r>
    </w:p>
    <w:p w14:paraId="46F95F60" w14:textId="77777777" w:rsidR="000C645C" w:rsidRPr="00733E0B" w:rsidRDefault="000C645C" w:rsidP="005C56F4">
      <w:pPr>
        <w:pStyle w:val="TM1"/>
        <w:rPr>
          <w:rStyle w:val="Lienhypertexte"/>
          <w:rFonts w:ascii="Arial" w:hAnsi="Arial" w:cs="Arial"/>
          <w:b w:val="0"/>
          <w:bCs w:val="0"/>
          <w:noProof/>
          <w:sz w:val="22"/>
          <w:szCs w:val="22"/>
        </w:rPr>
      </w:pPr>
    </w:p>
    <w:p w14:paraId="67CCB9DE" w14:textId="77777777" w:rsidR="000C645C" w:rsidRPr="00E047DD" w:rsidRDefault="000C645C" w:rsidP="00957ACB">
      <w:pPr>
        <w:spacing w:after="0"/>
        <w:jc w:val="both"/>
        <w:rPr>
          <w:rFonts w:ascii="Arial" w:hAnsi="Arial" w:cs="Arial"/>
          <w:sz w:val="24"/>
          <w:szCs w:val="24"/>
        </w:rPr>
      </w:pPr>
    </w:p>
    <w:p w14:paraId="34036B3E" w14:textId="77777777" w:rsidR="000C645C" w:rsidRPr="00E047DD" w:rsidRDefault="000C645C" w:rsidP="00957ACB">
      <w:pPr>
        <w:autoSpaceDE w:val="0"/>
        <w:autoSpaceDN w:val="0"/>
        <w:adjustRightInd w:val="0"/>
        <w:spacing w:after="0"/>
        <w:jc w:val="both"/>
        <w:rPr>
          <w:rFonts w:ascii="Arial" w:hAnsi="Arial" w:cs="Arial"/>
          <w:b/>
          <w:bCs/>
          <w:sz w:val="24"/>
          <w:szCs w:val="24"/>
        </w:rPr>
      </w:pPr>
      <w:r w:rsidRPr="00E047DD">
        <w:rPr>
          <w:rFonts w:ascii="Arial" w:hAnsi="Arial" w:cs="Arial"/>
          <w:sz w:val="19"/>
          <w:szCs w:val="19"/>
        </w:rPr>
        <w:br w:type="page"/>
      </w:r>
      <w:r w:rsidRPr="00E047DD" w:rsidDel="00D63981">
        <w:rPr>
          <w:rFonts w:ascii="Arial" w:hAnsi="Arial" w:cs="Arial"/>
          <w:b/>
          <w:sz w:val="19"/>
          <w:szCs w:val="19"/>
        </w:rPr>
        <w:lastRenderedPageBreak/>
        <w:t xml:space="preserve"> </w:t>
      </w:r>
    </w:p>
    <w:p w14:paraId="0235EB17" w14:textId="77777777" w:rsidR="000C645C" w:rsidRPr="000650E9" w:rsidRDefault="000C645C" w:rsidP="005F6BCF">
      <w:pPr>
        <w:pStyle w:val="Style1"/>
        <w:spacing w:after="0"/>
        <w:jc w:val="center"/>
        <w:rPr>
          <w:rFonts w:ascii="Arial" w:hAnsi="Arial" w:cs="Arial"/>
          <w:b/>
          <w:bCs/>
          <w:sz w:val="32"/>
          <w:szCs w:val="32"/>
        </w:rPr>
      </w:pPr>
      <w:bookmarkStart w:id="3" w:name="_Toc213867545"/>
      <w:r w:rsidRPr="000650E9">
        <w:rPr>
          <w:rFonts w:ascii="Arial" w:hAnsi="Arial" w:cs="Arial"/>
          <w:b/>
          <w:bCs/>
          <w:sz w:val="32"/>
          <w:szCs w:val="32"/>
        </w:rPr>
        <w:t>Introduction</w:t>
      </w:r>
      <w:bookmarkEnd w:id="3"/>
    </w:p>
    <w:p w14:paraId="6988825B" w14:textId="77777777" w:rsidR="000C645C" w:rsidRPr="00E047DD" w:rsidRDefault="000C645C" w:rsidP="00957ACB">
      <w:pPr>
        <w:autoSpaceDE w:val="0"/>
        <w:autoSpaceDN w:val="0"/>
        <w:adjustRightInd w:val="0"/>
        <w:spacing w:after="0"/>
        <w:jc w:val="both"/>
        <w:rPr>
          <w:rFonts w:ascii="Arial" w:hAnsi="Arial" w:cs="Arial"/>
          <w:b/>
          <w:bCs/>
          <w:sz w:val="24"/>
          <w:szCs w:val="24"/>
        </w:rPr>
      </w:pPr>
    </w:p>
    <w:p w14:paraId="34FDD552" w14:textId="77777777" w:rsidR="000C645C" w:rsidRPr="00AA080D" w:rsidRDefault="000C645C" w:rsidP="00957ACB">
      <w:pPr>
        <w:autoSpaceDE w:val="0"/>
        <w:autoSpaceDN w:val="0"/>
        <w:adjustRightInd w:val="0"/>
        <w:spacing w:after="0"/>
        <w:jc w:val="both"/>
        <w:rPr>
          <w:rFonts w:ascii="Arial" w:hAnsi="Arial" w:cs="Arial"/>
          <w:bCs/>
          <w:sz w:val="19"/>
          <w:szCs w:val="19"/>
        </w:rPr>
      </w:pPr>
      <w:r w:rsidRPr="00AA080D">
        <w:rPr>
          <w:rFonts w:ascii="Arial" w:hAnsi="Arial" w:cs="Arial"/>
          <w:bCs/>
          <w:sz w:val="19"/>
          <w:szCs w:val="19"/>
        </w:rPr>
        <w:t>Ce questionnaire vise à évaluer l’offre de l'entreprise d’investissement candidate au travers de la cohérence et de la qualité du processus de gestion proposé, de la clarté de l'organisation dédiée et de l’efficacité de la conduite des opérations et de l’ensemble des coûts de gestion. Les réponses aux questions posées doivent permettre à l’Ircantec d’apprécier l’organisation du processus que l’entreprise d’investissement candidate compte mettre en œuvre et la nature des moyens qu’elle propose d’allouer à la gestion du FCP. Elles doivent également permettre d’évaluer la qualité des résultats obtenus par cette organisation et ces moyens sur des portefeuilles dont les objectifs de gestion et l’univers d’investissement correspondent à ceux fixés dans le Règlement de Consultation (RC) et le projet de convention de gestion.</w:t>
      </w:r>
    </w:p>
    <w:p w14:paraId="08ED89BA" w14:textId="77777777" w:rsidR="000C645C" w:rsidRPr="00E047DD" w:rsidRDefault="000C645C" w:rsidP="00957ACB">
      <w:pPr>
        <w:autoSpaceDE w:val="0"/>
        <w:autoSpaceDN w:val="0"/>
        <w:adjustRightInd w:val="0"/>
        <w:spacing w:after="0"/>
        <w:jc w:val="both"/>
        <w:rPr>
          <w:rFonts w:ascii="Arial" w:hAnsi="Arial" w:cs="Arial"/>
          <w:bCs/>
        </w:rPr>
      </w:pPr>
    </w:p>
    <w:p w14:paraId="1BC95D5E" w14:textId="77777777" w:rsidR="000C645C" w:rsidRPr="00E047DD" w:rsidRDefault="000C645C" w:rsidP="00957ACB">
      <w:pPr>
        <w:autoSpaceDE w:val="0"/>
        <w:autoSpaceDN w:val="0"/>
        <w:adjustRightInd w:val="0"/>
        <w:spacing w:after="0"/>
        <w:jc w:val="both"/>
        <w:rPr>
          <w:rFonts w:ascii="Arial" w:hAnsi="Arial" w:cs="Arial"/>
          <w:bCs/>
        </w:rPr>
      </w:pPr>
    </w:p>
    <w:p w14:paraId="170FACDA" w14:textId="77777777" w:rsidR="000C645C" w:rsidRPr="00AA080D" w:rsidRDefault="000C645C" w:rsidP="00957ACB">
      <w:pPr>
        <w:autoSpaceDE w:val="0"/>
        <w:autoSpaceDN w:val="0"/>
        <w:adjustRightInd w:val="0"/>
        <w:spacing w:after="0"/>
        <w:jc w:val="both"/>
        <w:rPr>
          <w:rFonts w:ascii="Arial" w:hAnsi="Arial" w:cs="Arial"/>
          <w:b/>
          <w:u w:val="single"/>
        </w:rPr>
      </w:pPr>
      <w:r w:rsidRPr="00AA080D">
        <w:rPr>
          <w:rFonts w:ascii="Arial" w:hAnsi="Arial" w:cs="Arial"/>
          <w:b/>
          <w:u w:val="single"/>
        </w:rPr>
        <w:t>Remarques très importantes :</w:t>
      </w:r>
    </w:p>
    <w:p w14:paraId="4F66E888" w14:textId="77777777" w:rsidR="000C645C" w:rsidRPr="00AA080D" w:rsidRDefault="000C645C" w:rsidP="00957ACB">
      <w:pPr>
        <w:autoSpaceDE w:val="0"/>
        <w:autoSpaceDN w:val="0"/>
        <w:adjustRightInd w:val="0"/>
        <w:spacing w:after="0"/>
        <w:jc w:val="both"/>
        <w:rPr>
          <w:rFonts w:ascii="Arial" w:hAnsi="Arial" w:cs="Arial"/>
          <w:bCs/>
          <w:sz w:val="19"/>
          <w:szCs w:val="19"/>
        </w:rPr>
      </w:pPr>
    </w:p>
    <w:p w14:paraId="67237D9C" w14:textId="3DE60D5A" w:rsidR="00A35905" w:rsidRPr="004D0B44" w:rsidRDefault="00A35905" w:rsidP="00687805">
      <w:pPr>
        <w:pStyle w:val="Paragraphedeliste"/>
        <w:numPr>
          <w:ilvl w:val="0"/>
          <w:numId w:val="12"/>
        </w:numPr>
        <w:autoSpaceDE w:val="0"/>
        <w:autoSpaceDN w:val="0"/>
        <w:adjustRightInd w:val="0"/>
        <w:spacing w:after="0" w:line="240" w:lineRule="auto"/>
        <w:ind w:left="567"/>
        <w:jc w:val="both"/>
        <w:rPr>
          <w:rFonts w:ascii="Arial" w:hAnsi="Arial" w:cs="Arial"/>
          <w:b/>
          <w:color w:val="FF0000"/>
          <w:sz w:val="19"/>
          <w:szCs w:val="19"/>
        </w:rPr>
      </w:pPr>
      <w:r w:rsidRPr="004D0B44">
        <w:rPr>
          <w:rFonts w:ascii="Arial" w:hAnsi="Arial" w:cs="Arial"/>
          <w:b/>
          <w:color w:val="FF0000"/>
          <w:sz w:val="19"/>
          <w:szCs w:val="19"/>
        </w:rPr>
        <w:t>Il est demandé aux candidats de présenter un fonds indiciel ou un ETF</w:t>
      </w:r>
      <w:r w:rsidR="008F1FAE">
        <w:rPr>
          <w:rFonts w:ascii="Arial" w:hAnsi="Arial" w:cs="Arial"/>
          <w:b/>
          <w:color w:val="FF0000"/>
          <w:sz w:val="19"/>
          <w:szCs w:val="19"/>
        </w:rPr>
        <w:t xml:space="preserve"> passif</w:t>
      </w:r>
      <w:r w:rsidRPr="004D0B44">
        <w:rPr>
          <w:rFonts w:ascii="Arial" w:hAnsi="Arial" w:cs="Arial"/>
          <w:b/>
          <w:color w:val="FF0000"/>
          <w:sz w:val="19"/>
          <w:szCs w:val="19"/>
        </w:rPr>
        <w:t xml:space="preserve"> </w:t>
      </w:r>
      <w:r w:rsidR="00CE784C" w:rsidRPr="004D0B44">
        <w:rPr>
          <w:rFonts w:ascii="Arial" w:hAnsi="Arial" w:cs="Arial"/>
          <w:b/>
          <w:color w:val="FF0000"/>
          <w:sz w:val="19"/>
          <w:szCs w:val="19"/>
        </w:rPr>
        <w:t xml:space="preserve">de </w:t>
      </w:r>
      <w:r w:rsidR="00827573" w:rsidRPr="004D0B44">
        <w:rPr>
          <w:rFonts w:ascii="Arial" w:hAnsi="Arial" w:cs="Arial"/>
          <w:b/>
          <w:color w:val="FF0000"/>
          <w:sz w:val="19"/>
          <w:szCs w:val="19"/>
        </w:rPr>
        <w:t>référence adéquate</w:t>
      </w:r>
      <w:r w:rsidR="00CE784C" w:rsidRPr="004D0B44">
        <w:rPr>
          <w:rFonts w:ascii="Arial" w:hAnsi="Arial" w:cs="Arial"/>
          <w:b/>
          <w:color w:val="FF0000"/>
          <w:sz w:val="19"/>
          <w:szCs w:val="19"/>
        </w:rPr>
        <w:t xml:space="preserve"> </w:t>
      </w:r>
      <w:r w:rsidR="00827573" w:rsidRPr="004D0B44">
        <w:rPr>
          <w:rFonts w:ascii="Arial" w:hAnsi="Arial" w:cs="Arial"/>
          <w:b/>
          <w:color w:val="FF0000"/>
          <w:sz w:val="19"/>
          <w:szCs w:val="19"/>
        </w:rPr>
        <w:t>(</w:t>
      </w:r>
      <w:r w:rsidR="001D1796" w:rsidRPr="004D0B44">
        <w:rPr>
          <w:rFonts w:ascii="Arial" w:hAnsi="Arial" w:cs="Arial"/>
          <w:b/>
          <w:color w:val="FF0000"/>
          <w:sz w:val="19"/>
          <w:szCs w:val="19"/>
        </w:rPr>
        <w:t>réplication physique et totale</w:t>
      </w:r>
      <w:r w:rsidR="001D1796" w:rsidRPr="004D0B44">
        <w:rPr>
          <w:rStyle w:val="Appelnotedebasdep"/>
          <w:rFonts w:ascii="Arial" w:hAnsi="Arial" w:cs="Arial"/>
          <w:b/>
          <w:color w:val="FF0000"/>
          <w:sz w:val="19"/>
          <w:szCs w:val="19"/>
        </w:rPr>
        <w:footnoteReference w:id="2"/>
      </w:r>
      <w:r w:rsidR="001D1796" w:rsidRPr="004D0B44">
        <w:rPr>
          <w:rFonts w:ascii="Arial" w:hAnsi="Arial" w:cs="Arial"/>
          <w:b/>
          <w:color w:val="FF0000"/>
          <w:sz w:val="19"/>
          <w:szCs w:val="19"/>
        </w:rPr>
        <w:t xml:space="preserve">, </w:t>
      </w:r>
      <w:r w:rsidR="00827573" w:rsidRPr="004D0B44">
        <w:rPr>
          <w:rFonts w:ascii="Arial" w:hAnsi="Arial" w:cs="Arial"/>
          <w:b/>
          <w:color w:val="FF0000"/>
          <w:sz w:val="19"/>
          <w:szCs w:val="19"/>
        </w:rPr>
        <w:t xml:space="preserve">avec des caractéristiques ISR) </w:t>
      </w:r>
      <w:r w:rsidR="00CE784C" w:rsidRPr="004D0B44">
        <w:rPr>
          <w:rFonts w:ascii="Arial" w:hAnsi="Arial" w:cs="Arial"/>
          <w:b/>
          <w:color w:val="FF0000"/>
          <w:sz w:val="19"/>
          <w:szCs w:val="19"/>
        </w:rPr>
        <w:t xml:space="preserve">pour cet appel d’offres, avec </w:t>
      </w:r>
      <w:r w:rsidRPr="004D0B44">
        <w:rPr>
          <w:rFonts w:ascii="Arial" w:hAnsi="Arial" w:cs="Arial"/>
          <w:b/>
          <w:color w:val="FF0000"/>
          <w:sz w:val="19"/>
          <w:szCs w:val="19"/>
        </w:rPr>
        <w:t xml:space="preserve">un historique de performance d’au moins 1 an et a minima 100M€ d’encours sous gestion. </w:t>
      </w:r>
      <w:r w:rsidR="00A50294" w:rsidRPr="004D0B44">
        <w:rPr>
          <w:rFonts w:ascii="Arial" w:hAnsi="Arial" w:cs="Arial"/>
          <w:b/>
          <w:color w:val="FF0000"/>
          <w:sz w:val="19"/>
          <w:szCs w:val="19"/>
        </w:rPr>
        <w:t xml:space="preserve">Les </w:t>
      </w:r>
      <w:proofErr w:type="spellStart"/>
      <w:r w:rsidR="00A50294" w:rsidRPr="004D0B44">
        <w:rPr>
          <w:rFonts w:ascii="Arial" w:hAnsi="Arial" w:cs="Arial"/>
          <w:b/>
          <w:color w:val="FF0000"/>
          <w:sz w:val="19"/>
          <w:szCs w:val="19"/>
        </w:rPr>
        <w:t>backtests</w:t>
      </w:r>
      <w:proofErr w:type="spellEnd"/>
      <w:r w:rsidR="00A50294" w:rsidRPr="004D0B44">
        <w:rPr>
          <w:rFonts w:ascii="Arial" w:hAnsi="Arial" w:cs="Arial"/>
          <w:b/>
          <w:color w:val="FF0000"/>
          <w:sz w:val="19"/>
          <w:szCs w:val="19"/>
        </w:rPr>
        <w:t xml:space="preserve"> ne sont pas autorisés.</w:t>
      </w:r>
    </w:p>
    <w:p w14:paraId="650CCDEC" w14:textId="77777777" w:rsidR="00A35905" w:rsidRPr="00335575" w:rsidRDefault="00A35905" w:rsidP="00A35905">
      <w:pPr>
        <w:pStyle w:val="Paragraphedeliste"/>
        <w:autoSpaceDE w:val="0"/>
        <w:autoSpaceDN w:val="0"/>
        <w:adjustRightInd w:val="0"/>
        <w:spacing w:after="0" w:line="240" w:lineRule="auto"/>
        <w:ind w:left="567"/>
        <w:jc w:val="both"/>
        <w:rPr>
          <w:rFonts w:ascii="Arial" w:hAnsi="Arial" w:cs="Arial"/>
          <w:bCs/>
          <w:sz w:val="19"/>
          <w:szCs w:val="19"/>
        </w:rPr>
      </w:pPr>
    </w:p>
    <w:p w14:paraId="39F3923B" w14:textId="485C573D" w:rsidR="000C645C" w:rsidRPr="00AA080D" w:rsidRDefault="000C645C" w:rsidP="00687805">
      <w:pPr>
        <w:pStyle w:val="Paragraphedeliste"/>
        <w:numPr>
          <w:ilvl w:val="0"/>
          <w:numId w:val="12"/>
        </w:numPr>
        <w:autoSpaceDE w:val="0"/>
        <w:autoSpaceDN w:val="0"/>
        <w:adjustRightInd w:val="0"/>
        <w:spacing w:after="0" w:line="240" w:lineRule="auto"/>
        <w:ind w:left="567"/>
        <w:jc w:val="both"/>
        <w:rPr>
          <w:rFonts w:ascii="Arial" w:hAnsi="Arial" w:cs="Arial"/>
          <w:bCs/>
          <w:sz w:val="19"/>
          <w:szCs w:val="19"/>
        </w:rPr>
      </w:pPr>
      <w:r w:rsidRPr="00335575">
        <w:rPr>
          <w:rFonts w:ascii="Arial" w:hAnsi="Arial" w:cs="Arial"/>
          <w:bCs/>
          <w:sz w:val="19"/>
          <w:szCs w:val="19"/>
        </w:rPr>
        <w:t>Ce document</w:t>
      </w:r>
      <w:r w:rsidRPr="00AA080D">
        <w:rPr>
          <w:rFonts w:ascii="Arial" w:hAnsi="Arial" w:cs="Arial"/>
          <w:bCs/>
          <w:sz w:val="19"/>
          <w:szCs w:val="19"/>
        </w:rPr>
        <w:t xml:space="preserve"> devra être transmis sous format Word®, accompagné du fichier Excel® intitulé « questionnaire complémentaire </w:t>
      </w:r>
      <w:r w:rsidR="00431BED">
        <w:rPr>
          <w:rFonts w:ascii="Arial" w:hAnsi="Arial" w:cs="Arial"/>
          <w:bCs/>
          <w:sz w:val="19"/>
          <w:szCs w:val="19"/>
        </w:rPr>
        <w:t xml:space="preserve">Gestion </w:t>
      </w:r>
      <w:r w:rsidR="001A4337">
        <w:rPr>
          <w:rFonts w:ascii="Arial" w:hAnsi="Arial" w:cs="Arial"/>
          <w:bCs/>
          <w:sz w:val="19"/>
          <w:szCs w:val="19"/>
        </w:rPr>
        <w:t xml:space="preserve">passive </w:t>
      </w:r>
      <w:r w:rsidR="00431BED">
        <w:rPr>
          <w:rFonts w:ascii="Arial" w:hAnsi="Arial" w:cs="Arial"/>
          <w:bCs/>
          <w:sz w:val="19"/>
          <w:szCs w:val="19"/>
        </w:rPr>
        <w:t>Actions</w:t>
      </w:r>
      <w:r w:rsidRPr="00AA080D">
        <w:rPr>
          <w:rFonts w:ascii="Arial" w:hAnsi="Arial" w:cs="Arial"/>
          <w:bCs/>
          <w:sz w:val="19"/>
          <w:szCs w:val="19"/>
        </w:rPr>
        <w:t xml:space="preserve"> ». </w:t>
      </w:r>
      <w:r w:rsidRPr="00AA080D">
        <w:rPr>
          <w:rFonts w:ascii="Arial" w:hAnsi="Arial" w:cs="Arial"/>
          <w:sz w:val="19"/>
          <w:szCs w:val="19"/>
        </w:rPr>
        <w:t>Les modalités de transmissions sont décrites dans le règlement de la consultation</w:t>
      </w:r>
      <w:r w:rsidR="005B5E23">
        <w:rPr>
          <w:rFonts w:ascii="Arial" w:hAnsi="Arial" w:cs="Arial"/>
          <w:sz w:val="19"/>
          <w:szCs w:val="19"/>
        </w:rPr>
        <w:t>.</w:t>
      </w:r>
      <w:r w:rsidRPr="00AA080D">
        <w:rPr>
          <w:rFonts w:ascii="Arial" w:hAnsi="Arial" w:cs="Arial"/>
          <w:bCs/>
          <w:sz w:val="19"/>
          <w:szCs w:val="19"/>
        </w:rPr>
        <w:t xml:space="preserve"> </w:t>
      </w:r>
    </w:p>
    <w:p w14:paraId="503DBFB1" w14:textId="77777777" w:rsidR="000C645C" w:rsidRPr="00AA080D" w:rsidRDefault="000C645C" w:rsidP="00957ACB">
      <w:pPr>
        <w:autoSpaceDE w:val="0"/>
        <w:autoSpaceDN w:val="0"/>
        <w:adjustRightInd w:val="0"/>
        <w:spacing w:after="0"/>
        <w:ind w:left="567"/>
        <w:jc w:val="both"/>
        <w:rPr>
          <w:rFonts w:ascii="Arial" w:hAnsi="Arial" w:cs="Arial"/>
          <w:bCs/>
          <w:sz w:val="19"/>
          <w:szCs w:val="19"/>
        </w:rPr>
      </w:pPr>
    </w:p>
    <w:p w14:paraId="6BEFD678" w14:textId="5154416C" w:rsidR="000C645C" w:rsidRPr="00CE784C" w:rsidRDefault="000C645C" w:rsidP="00687805">
      <w:pPr>
        <w:pStyle w:val="Paragraphedeliste"/>
        <w:numPr>
          <w:ilvl w:val="0"/>
          <w:numId w:val="12"/>
        </w:numPr>
        <w:autoSpaceDE w:val="0"/>
        <w:autoSpaceDN w:val="0"/>
        <w:adjustRightInd w:val="0"/>
        <w:spacing w:after="0" w:line="240" w:lineRule="auto"/>
        <w:ind w:left="567"/>
        <w:jc w:val="both"/>
        <w:rPr>
          <w:rFonts w:ascii="Arial" w:hAnsi="Arial" w:cs="Arial"/>
          <w:bCs/>
          <w:color w:val="FF0000"/>
          <w:sz w:val="19"/>
          <w:szCs w:val="19"/>
        </w:rPr>
      </w:pPr>
      <w:bookmarkStart w:id="4" w:name="_Hlk120545929"/>
      <w:r w:rsidRPr="00CE784C">
        <w:rPr>
          <w:rFonts w:ascii="Arial" w:hAnsi="Arial" w:cs="Arial"/>
          <w:bCs/>
          <w:color w:val="FF0000"/>
          <w:sz w:val="19"/>
          <w:szCs w:val="19"/>
        </w:rPr>
        <w:t>La réponse au questionnaire ne devra pas excéder 1</w:t>
      </w:r>
      <w:r w:rsidR="005C22F2">
        <w:rPr>
          <w:rFonts w:ascii="Arial" w:hAnsi="Arial" w:cs="Arial"/>
          <w:bCs/>
          <w:color w:val="FF0000"/>
          <w:sz w:val="19"/>
          <w:szCs w:val="19"/>
        </w:rPr>
        <w:t>2</w:t>
      </w:r>
      <w:r w:rsidRPr="00CE784C">
        <w:rPr>
          <w:rFonts w:ascii="Arial" w:hAnsi="Arial" w:cs="Arial"/>
          <w:bCs/>
          <w:color w:val="FF0000"/>
          <w:sz w:val="19"/>
          <w:szCs w:val="19"/>
        </w:rPr>
        <w:t>0 pages hors annexes. La police utilisée sera « Arial » avec une taille de 9,5.</w:t>
      </w:r>
    </w:p>
    <w:bookmarkEnd w:id="4"/>
    <w:p w14:paraId="6B03AC62" w14:textId="77777777" w:rsidR="000C645C" w:rsidRPr="00AA080D" w:rsidRDefault="000C645C" w:rsidP="00957ACB">
      <w:pPr>
        <w:autoSpaceDE w:val="0"/>
        <w:autoSpaceDN w:val="0"/>
        <w:adjustRightInd w:val="0"/>
        <w:spacing w:after="0"/>
        <w:ind w:left="567"/>
        <w:jc w:val="both"/>
        <w:rPr>
          <w:rFonts w:ascii="Arial" w:hAnsi="Arial" w:cs="Arial"/>
          <w:sz w:val="19"/>
          <w:szCs w:val="19"/>
        </w:rPr>
      </w:pPr>
    </w:p>
    <w:p w14:paraId="06F90FEF" w14:textId="77777777" w:rsidR="000C645C" w:rsidRPr="00AA080D" w:rsidRDefault="000C645C" w:rsidP="00687805">
      <w:pPr>
        <w:pStyle w:val="Paragraphedeliste"/>
        <w:numPr>
          <w:ilvl w:val="0"/>
          <w:numId w:val="12"/>
        </w:numPr>
        <w:autoSpaceDE w:val="0"/>
        <w:autoSpaceDN w:val="0"/>
        <w:adjustRightInd w:val="0"/>
        <w:spacing w:after="0" w:line="240" w:lineRule="auto"/>
        <w:ind w:left="567"/>
        <w:jc w:val="both"/>
        <w:rPr>
          <w:rFonts w:ascii="Arial" w:hAnsi="Arial" w:cs="Arial"/>
          <w:bCs/>
          <w:sz w:val="19"/>
          <w:szCs w:val="19"/>
        </w:rPr>
      </w:pPr>
      <w:r w:rsidRPr="00AA080D">
        <w:rPr>
          <w:rFonts w:ascii="Arial" w:hAnsi="Arial" w:cs="Arial"/>
          <w:bCs/>
          <w:sz w:val="19"/>
          <w:szCs w:val="19"/>
        </w:rPr>
        <w:t>Les candidats qui se présentent sous forme de groupement ou qui délèguent une partie des prestations faisant l’objet de l’Appel d’Offres à une ou plusieurs sociétés de gestion tierces rempliront un seul questionnaire.</w:t>
      </w:r>
    </w:p>
    <w:p w14:paraId="1BE4FFB2" w14:textId="77777777" w:rsidR="000C645C" w:rsidRPr="00AA080D" w:rsidRDefault="000C645C" w:rsidP="00957ACB">
      <w:pPr>
        <w:autoSpaceDE w:val="0"/>
        <w:autoSpaceDN w:val="0"/>
        <w:adjustRightInd w:val="0"/>
        <w:spacing w:after="0"/>
        <w:ind w:left="567"/>
        <w:jc w:val="both"/>
        <w:rPr>
          <w:rFonts w:ascii="Arial" w:hAnsi="Arial" w:cs="Arial"/>
          <w:bCs/>
          <w:sz w:val="19"/>
          <w:szCs w:val="19"/>
        </w:rPr>
      </w:pPr>
      <w:r w:rsidRPr="00AA080D">
        <w:rPr>
          <w:rFonts w:ascii="Arial" w:hAnsi="Arial" w:cs="Arial"/>
          <w:bCs/>
          <w:sz w:val="19"/>
          <w:szCs w:val="19"/>
        </w:rPr>
        <w:t>Dans la suite du questionnaire, ces candidats veilleront à distinguer très précisément, dans chacune de leurs réponses, ce qui relève de l’entreprise d’investissement contractante et ce qui relève de chacune des entreprises d’investissement éventuellement impliquées dans la gestion et l’administration du FCP, si celles-ci sont différentes.</w:t>
      </w:r>
    </w:p>
    <w:p w14:paraId="3B320829" w14:textId="77777777" w:rsidR="000C645C" w:rsidRPr="00AA080D" w:rsidRDefault="000C645C" w:rsidP="00957ACB">
      <w:pPr>
        <w:autoSpaceDE w:val="0"/>
        <w:autoSpaceDN w:val="0"/>
        <w:adjustRightInd w:val="0"/>
        <w:spacing w:after="0"/>
        <w:ind w:left="567"/>
        <w:jc w:val="both"/>
        <w:rPr>
          <w:rFonts w:ascii="Arial" w:hAnsi="Arial" w:cs="Arial"/>
          <w:bCs/>
          <w:sz w:val="19"/>
          <w:szCs w:val="19"/>
        </w:rPr>
      </w:pPr>
      <w:r w:rsidRPr="00AA080D">
        <w:rPr>
          <w:rFonts w:ascii="Arial" w:hAnsi="Arial" w:cs="Arial"/>
          <w:bCs/>
          <w:sz w:val="19"/>
          <w:szCs w:val="19"/>
        </w:rPr>
        <w:t>Une même réponse pourra donc comporter autant de sections qu’il y a d’entreprises d’investissement impliquées dans la gestion et l’administration du FCP, chacune décrivant le rôle d’une de ces entreprises d’investissement. Les candidats devront veiller à séparer très clairement ces sections.</w:t>
      </w:r>
    </w:p>
    <w:p w14:paraId="096FE517" w14:textId="77777777" w:rsidR="000C645C" w:rsidRPr="00AA080D" w:rsidRDefault="000C645C" w:rsidP="00957ACB">
      <w:pPr>
        <w:autoSpaceDE w:val="0"/>
        <w:autoSpaceDN w:val="0"/>
        <w:adjustRightInd w:val="0"/>
        <w:spacing w:after="0"/>
        <w:jc w:val="both"/>
        <w:rPr>
          <w:rFonts w:ascii="Arial" w:hAnsi="Arial" w:cs="Arial"/>
          <w:bCs/>
          <w:sz w:val="19"/>
          <w:szCs w:val="19"/>
        </w:rPr>
      </w:pPr>
    </w:p>
    <w:p w14:paraId="24B44ED1" w14:textId="77777777" w:rsidR="000C645C" w:rsidRPr="00AA080D" w:rsidRDefault="000C645C" w:rsidP="00687805">
      <w:pPr>
        <w:pStyle w:val="Paragraphedeliste"/>
        <w:numPr>
          <w:ilvl w:val="0"/>
          <w:numId w:val="12"/>
        </w:numPr>
        <w:autoSpaceDE w:val="0"/>
        <w:autoSpaceDN w:val="0"/>
        <w:adjustRightInd w:val="0"/>
        <w:spacing w:after="0" w:line="240" w:lineRule="auto"/>
        <w:ind w:left="567"/>
        <w:jc w:val="both"/>
        <w:rPr>
          <w:rFonts w:ascii="Arial" w:hAnsi="Arial" w:cs="Arial"/>
          <w:bCs/>
          <w:sz w:val="19"/>
          <w:szCs w:val="19"/>
        </w:rPr>
      </w:pPr>
      <w:r w:rsidRPr="00AA080D">
        <w:rPr>
          <w:rFonts w:ascii="Arial" w:hAnsi="Arial" w:cs="Arial"/>
          <w:bCs/>
          <w:sz w:val="19"/>
          <w:szCs w:val="19"/>
        </w:rPr>
        <w:t>Il est rappelé aux candidats sélectionnés par l’Ircantec pour la présentation d’une offre, que leurs réponses au présent questionnaire seront considérées comme définitives conformément aux règles des marchés publics, sauf ajustements mineurs résultant des phases de mise au point précédant la signature des mandats de gestion financière.</w:t>
      </w:r>
    </w:p>
    <w:p w14:paraId="344068E4" w14:textId="77777777" w:rsidR="000C645C" w:rsidRPr="00AA080D" w:rsidRDefault="000C645C" w:rsidP="00957ACB">
      <w:pPr>
        <w:autoSpaceDE w:val="0"/>
        <w:autoSpaceDN w:val="0"/>
        <w:adjustRightInd w:val="0"/>
        <w:spacing w:after="0"/>
        <w:jc w:val="both"/>
        <w:rPr>
          <w:rFonts w:ascii="Arial" w:hAnsi="Arial" w:cs="Arial"/>
          <w:b/>
          <w:bCs/>
          <w:sz w:val="19"/>
          <w:szCs w:val="19"/>
        </w:rPr>
      </w:pPr>
    </w:p>
    <w:p w14:paraId="1E32D011" w14:textId="77777777" w:rsidR="000C645C" w:rsidRPr="00AA080D" w:rsidRDefault="000C645C" w:rsidP="00957ACB">
      <w:pPr>
        <w:spacing w:after="0"/>
        <w:jc w:val="both"/>
        <w:rPr>
          <w:rFonts w:ascii="Arial" w:hAnsi="Arial" w:cs="Arial"/>
          <w:sz w:val="19"/>
          <w:szCs w:val="19"/>
        </w:rPr>
      </w:pPr>
      <w:r w:rsidRPr="00AA080D">
        <w:rPr>
          <w:rFonts w:ascii="Arial" w:hAnsi="Arial" w:cs="Arial"/>
          <w:sz w:val="19"/>
          <w:szCs w:val="19"/>
        </w:rPr>
        <w:t>A titre d’information, le pouvoir adjudicateur étant particulièrement soucieux de son environnement, cette consultation comporte les conditions particulières d’exécution à caractère environnemental suivantes :</w:t>
      </w:r>
    </w:p>
    <w:p w14:paraId="1E64E11D" w14:textId="77777777" w:rsidR="000C645C" w:rsidRPr="00AA080D" w:rsidRDefault="000C645C" w:rsidP="00957ACB">
      <w:pPr>
        <w:spacing w:after="0"/>
        <w:jc w:val="both"/>
        <w:rPr>
          <w:rFonts w:ascii="Arial" w:hAnsi="Arial" w:cs="Arial"/>
          <w:sz w:val="19"/>
          <w:szCs w:val="19"/>
        </w:rPr>
      </w:pPr>
      <w:r w:rsidRPr="00AA080D">
        <w:rPr>
          <w:rFonts w:ascii="Arial" w:hAnsi="Arial" w:cs="Arial"/>
          <w:sz w:val="19"/>
          <w:szCs w:val="19"/>
        </w:rPr>
        <w:t>• le titulaire devra fournir les documents nécessaires à la prestation intellectuelle et les livrables au format électronique.</w:t>
      </w:r>
    </w:p>
    <w:p w14:paraId="1F1CCD36" w14:textId="3DFBA86F" w:rsidR="00AA080D" w:rsidRDefault="000C645C" w:rsidP="00957ACB">
      <w:pPr>
        <w:spacing w:after="0"/>
        <w:jc w:val="both"/>
        <w:rPr>
          <w:rFonts w:ascii="Arial" w:hAnsi="Arial" w:cs="Arial"/>
          <w:sz w:val="19"/>
          <w:szCs w:val="19"/>
        </w:rPr>
      </w:pPr>
      <w:r w:rsidRPr="00AA080D">
        <w:rPr>
          <w:rFonts w:ascii="Arial" w:hAnsi="Arial" w:cs="Arial"/>
          <w:sz w:val="19"/>
          <w:szCs w:val="19"/>
        </w:rPr>
        <w:t>• le titulaire devra imprimer les documents en recto-verso et en noir et blanc lorsque cela sera possible.</w:t>
      </w:r>
    </w:p>
    <w:p w14:paraId="7B31A8A5" w14:textId="77777777" w:rsidR="0034171C" w:rsidRDefault="0034171C" w:rsidP="00957ACB">
      <w:pPr>
        <w:spacing w:after="0"/>
        <w:rPr>
          <w:rFonts w:ascii="Arial" w:hAnsi="Arial" w:cs="Arial"/>
          <w:sz w:val="19"/>
          <w:szCs w:val="19"/>
        </w:rPr>
      </w:pPr>
    </w:p>
    <w:p w14:paraId="59924908" w14:textId="77777777" w:rsidR="0034171C" w:rsidRDefault="0034171C">
      <w:pPr>
        <w:rPr>
          <w:rFonts w:ascii="Arial" w:hAnsi="Arial" w:cs="Arial"/>
          <w:sz w:val="19"/>
          <w:szCs w:val="19"/>
        </w:rPr>
      </w:pPr>
      <w:r>
        <w:rPr>
          <w:rFonts w:ascii="Arial" w:hAnsi="Arial" w:cs="Arial"/>
          <w:sz w:val="19"/>
          <w:szCs w:val="19"/>
        </w:rPr>
        <w:br w:type="page"/>
      </w:r>
    </w:p>
    <w:p w14:paraId="64BD8705" w14:textId="16E786AC" w:rsidR="0034171C" w:rsidRPr="00073444" w:rsidRDefault="0034171C" w:rsidP="005F6BCF">
      <w:pPr>
        <w:pStyle w:val="Style1"/>
        <w:autoSpaceDE w:val="0"/>
        <w:autoSpaceDN w:val="0"/>
        <w:adjustRightInd w:val="0"/>
        <w:spacing w:after="0"/>
        <w:ind w:left="426" w:hanging="426"/>
        <w:jc w:val="center"/>
        <w:outlineLvl w:val="0"/>
        <w:rPr>
          <w:rFonts w:ascii="Arial" w:hAnsi="Arial" w:cs="Arial"/>
          <w:sz w:val="19"/>
          <w:szCs w:val="19"/>
        </w:rPr>
      </w:pPr>
      <w:bookmarkStart w:id="5" w:name="_Toc213867546"/>
      <w:r w:rsidRPr="00073444">
        <w:rPr>
          <w:rFonts w:ascii="Arial" w:hAnsi="Arial" w:cs="Arial"/>
          <w:b/>
          <w:bCs/>
          <w:sz w:val="32"/>
          <w:szCs w:val="32"/>
        </w:rPr>
        <w:lastRenderedPageBreak/>
        <w:t>Exigences Minim</w:t>
      </w:r>
      <w:r w:rsidR="00073444">
        <w:rPr>
          <w:rFonts w:ascii="Arial" w:hAnsi="Arial" w:cs="Arial"/>
          <w:b/>
          <w:bCs/>
          <w:sz w:val="32"/>
          <w:szCs w:val="32"/>
        </w:rPr>
        <w:t>ales</w:t>
      </w:r>
      <w:bookmarkEnd w:id="5"/>
    </w:p>
    <w:p w14:paraId="357FEC64" w14:textId="77777777" w:rsidR="0034171C" w:rsidRDefault="0034171C" w:rsidP="00957ACB">
      <w:pPr>
        <w:spacing w:after="0"/>
        <w:rPr>
          <w:rFonts w:ascii="Arial" w:hAnsi="Arial" w:cs="Arial"/>
          <w:sz w:val="19"/>
          <w:szCs w:val="19"/>
        </w:rPr>
      </w:pPr>
    </w:p>
    <w:p w14:paraId="1E3213F5" w14:textId="77777777" w:rsidR="0034171C" w:rsidRDefault="0034171C" w:rsidP="00957ACB">
      <w:pPr>
        <w:spacing w:after="0"/>
        <w:rPr>
          <w:rFonts w:ascii="Arial" w:hAnsi="Arial" w:cs="Arial"/>
          <w:sz w:val="19"/>
          <w:szCs w:val="19"/>
        </w:rPr>
      </w:pPr>
    </w:p>
    <w:p w14:paraId="04C203EF" w14:textId="77777777" w:rsidR="0034171C" w:rsidRDefault="0034171C" w:rsidP="00957ACB">
      <w:pPr>
        <w:spacing w:after="0"/>
        <w:rPr>
          <w:rFonts w:ascii="Arial" w:hAnsi="Arial" w:cs="Arial"/>
          <w:sz w:val="19"/>
          <w:szCs w:val="19"/>
        </w:rPr>
      </w:pPr>
    </w:p>
    <w:p w14:paraId="5357B873" w14:textId="77777777" w:rsidR="0034171C" w:rsidRDefault="0034171C" w:rsidP="00957ACB">
      <w:pPr>
        <w:spacing w:after="0"/>
        <w:rPr>
          <w:rFonts w:ascii="Arial" w:hAnsi="Arial" w:cs="Arial"/>
          <w:sz w:val="19"/>
          <w:szCs w:val="19"/>
        </w:rPr>
      </w:pPr>
    </w:p>
    <w:tbl>
      <w:tblPr>
        <w:tblW w:w="9837" w:type="dxa"/>
        <w:tblInd w:w="-142" w:type="dxa"/>
        <w:tblCellMar>
          <w:left w:w="70" w:type="dxa"/>
          <w:right w:w="70" w:type="dxa"/>
        </w:tblCellMar>
        <w:tblLook w:val="04A0" w:firstRow="1" w:lastRow="0" w:firstColumn="1" w:lastColumn="0" w:noHBand="0" w:noVBand="1"/>
      </w:tblPr>
      <w:tblGrid>
        <w:gridCol w:w="7655"/>
        <w:gridCol w:w="2182"/>
      </w:tblGrid>
      <w:tr w:rsidR="00B80BFC" w:rsidRPr="00B80BFC" w14:paraId="1D340823" w14:textId="77777777" w:rsidTr="00327AD0">
        <w:trPr>
          <w:trHeight w:val="435"/>
        </w:trPr>
        <w:tc>
          <w:tcPr>
            <w:tcW w:w="7655" w:type="dxa"/>
            <w:tcBorders>
              <w:top w:val="nil"/>
              <w:left w:val="nil"/>
              <w:bottom w:val="nil"/>
              <w:right w:val="nil"/>
            </w:tcBorders>
            <w:shd w:val="clear" w:color="000000" w:fill="FFFFFF"/>
            <w:noWrap/>
            <w:vAlign w:val="center"/>
            <w:hideMark/>
          </w:tcPr>
          <w:p w14:paraId="7B83816D" w14:textId="77777777" w:rsidR="00B80BFC" w:rsidRPr="00327AD0" w:rsidRDefault="00B80BFC" w:rsidP="00B80BFC">
            <w:pPr>
              <w:spacing w:after="0" w:line="240" w:lineRule="auto"/>
              <w:jc w:val="center"/>
              <w:rPr>
                <w:rFonts w:ascii="Arial" w:eastAsia="Times New Roman" w:hAnsi="Arial" w:cs="Arial"/>
                <w:color w:val="000000"/>
                <w:kern w:val="0"/>
                <w:lang w:eastAsia="fr-FR"/>
                <w14:ligatures w14:val="none"/>
              </w:rPr>
            </w:pPr>
            <w:r w:rsidRPr="00327AD0">
              <w:rPr>
                <w:rFonts w:ascii="Arial" w:eastAsia="Times New Roman" w:hAnsi="Arial" w:cs="Arial"/>
                <w:color w:val="000000"/>
                <w:kern w:val="0"/>
                <w:lang w:eastAsia="fr-FR"/>
                <w14:ligatures w14:val="none"/>
              </w:rPr>
              <w:t> </w:t>
            </w:r>
          </w:p>
        </w:tc>
        <w:tc>
          <w:tcPr>
            <w:tcW w:w="2182" w:type="dxa"/>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7F092742"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 xml:space="preserve">Réponses </w:t>
            </w:r>
          </w:p>
        </w:tc>
      </w:tr>
      <w:tr w:rsidR="00B80BFC" w:rsidRPr="00B80BFC" w14:paraId="77386E53" w14:textId="77777777" w:rsidTr="00327AD0">
        <w:trPr>
          <w:trHeight w:val="799"/>
        </w:trPr>
        <w:tc>
          <w:tcPr>
            <w:tcW w:w="7655" w:type="dxa"/>
            <w:tcBorders>
              <w:top w:val="single" w:sz="4" w:space="0" w:color="auto"/>
              <w:left w:val="single" w:sz="4" w:space="0" w:color="auto"/>
              <w:bottom w:val="single" w:sz="4" w:space="0" w:color="auto"/>
              <w:right w:val="single" w:sz="4" w:space="0" w:color="auto"/>
            </w:tcBorders>
            <w:shd w:val="clear" w:color="000000" w:fill="DAE9F8"/>
            <w:vAlign w:val="center"/>
            <w:hideMark/>
          </w:tcPr>
          <w:p w14:paraId="7028F59D" w14:textId="17FF36A6"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La société d</w:t>
            </w:r>
            <w:r w:rsidRPr="00714267">
              <w:rPr>
                <w:rFonts w:ascii="Arial" w:eastAsia="Times New Roman" w:hAnsi="Arial" w:cs="Arial"/>
                <w:color w:val="000000"/>
                <w:kern w:val="0"/>
                <w:sz w:val="20"/>
                <w:szCs w:val="20"/>
                <w:lang w:eastAsia="fr-FR"/>
                <w14:ligatures w14:val="none"/>
              </w:rPr>
              <w:t xml:space="preserve">e gestion est-elle capable de gérer un fonds dédié Actions </w:t>
            </w:r>
            <w:r w:rsidRPr="005F11ED">
              <w:rPr>
                <w:rFonts w:ascii="Arial" w:eastAsia="Times New Roman" w:hAnsi="Arial" w:cs="Arial"/>
                <w:color w:val="000000"/>
                <w:kern w:val="0"/>
                <w:sz w:val="20"/>
                <w:szCs w:val="20"/>
                <w:lang w:eastAsia="fr-FR"/>
                <w14:ligatures w14:val="none"/>
              </w:rPr>
              <w:t>Europe</w:t>
            </w:r>
            <w:r w:rsidRPr="00714267">
              <w:rPr>
                <w:rFonts w:ascii="Arial" w:eastAsia="Times New Roman" w:hAnsi="Arial" w:cs="Arial"/>
                <w:color w:val="000000"/>
                <w:kern w:val="0"/>
                <w:sz w:val="20"/>
                <w:szCs w:val="20"/>
                <w:lang w:eastAsia="fr-FR"/>
                <w14:ligatures w14:val="none"/>
              </w:rPr>
              <w:t xml:space="preserve"> en gestion</w:t>
            </w:r>
            <w:r w:rsidRPr="00327AD0">
              <w:rPr>
                <w:rFonts w:ascii="Arial" w:eastAsia="Times New Roman" w:hAnsi="Arial" w:cs="Arial"/>
                <w:color w:val="000000"/>
                <w:kern w:val="0"/>
                <w:sz w:val="20"/>
                <w:szCs w:val="20"/>
                <w:lang w:eastAsia="fr-FR"/>
                <w14:ligatures w14:val="none"/>
              </w:rPr>
              <w:t xml:space="preserve"> indicielle avec une réplication physique et totale, conformément aux exigences détaillées dans la convention (annexe G) ?</w:t>
            </w:r>
          </w:p>
        </w:tc>
        <w:tc>
          <w:tcPr>
            <w:tcW w:w="2182" w:type="dxa"/>
            <w:tcBorders>
              <w:top w:val="nil"/>
              <w:left w:val="nil"/>
              <w:bottom w:val="single" w:sz="4" w:space="0" w:color="auto"/>
              <w:right w:val="single" w:sz="4" w:space="0" w:color="auto"/>
            </w:tcBorders>
            <w:shd w:val="clear" w:color="auto" w:fill="auto"/>
            <w:noWrap/>
            <w:vAlign w:val="center"/>
            <w:hideMark/>
          </w:tcPr>
          <w:p w14:paraId="6E636C23"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B80BFC" w:rsidRPr="00B80BFC" w14:paraId="6234E1E3" w14:textId="77777777" w:rsidTr="00327AD0">
        <w:trPr>
          <w:trHeight w:val="799"/>
        </w:trPr>
        <w:tc>
          <w:tcPr>
            <w:tcW w:w="7655" w:type="dxa"/>
            <w:tcBorders>
              <w:top w:val="nil"/>
              <w:left w:val="single" w:sz="4" w:space="0" w:color="auto"/>
              <w:bottom w:val="single" w:sz="4" w:space="0" w:color="auto"/>
              <w:right w:val="single" w:sz="4" w:space="0" w:color="auto"/>
            </w:tcBorders>
            <w:shd w:val="clear" w:color="000000" w:fill="DAE9F8"/>
            <w:vAlign w:val="center"/>
            <w:hideMark/>
          </w:tcPr>
          <w:p w14:paraId="4AED70D8" w14:textId="4065CA16"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 xml:space="preserve">La société de gestion gère-t-elle actuellement </w:t>
            </w:r>
            <w:r w:rsidR="00834C0F">
              <w:rPr>
                <w:rFonts w:ascii="Arial" w:eastAsia="Times New Roman" w:hAnsi="Arial" w:cs="Arial"/>
                <w:color w:val="000000"/>
                <w:kern w:val="0"/>
                <w:sz w:val="20"/>
                <w:szCs w:val="20"/>
                <w:lang w:eastAsia="fr-FR"/>
                <w14:ligatures w14:val="none"/>
              </w:rPr>
              <w:t>un/</w:t>
            </w:r>
            <w:r w:rsidRPr="00327AD0">
              <w:rPr>
                <w:rFonts w:ascii="Arial" w:eastAsia="Times New Roman" w:hAnsi="Arial" w:cs="Arial"/>
                <w:color w:val="000000"/>
                <w:kern w:val="0"/>
                <w:sz w:val="20"/>
                <w:szCs w:val="20"/>
                <w:lang w:eastAsia="fr-FR"/>
                <w14:ligatures w14:val="none"/>
              </w:rPr>
              <w:t xml:space="preserve">des fonds indiciels ou </w:t>
            </w:r>
            <w:r w:rsidR="00834C0F">
              <w:rPr>
                <w:rFonts w:ascii="Arial" w:eastAsia="Times New Roman" w:hAnsi="Arial" w:cs="Arial"/>
                <w:color w:val="000000"/>
                <w:kern w:val="0"/>
                <w:sz w:val="20"/>
                <w:szCs w:val="20"/>
                <w:lang w:eastAsia="fr-FR"/>
                <w14:ligatures w14:val="none"/>
              </w:rPr>
              <w:t>un/</w:t>
            </w:r>
            <w:r w:rsidRPr="00327AD0">
              <w:rPr>
                <w:rFonts w:ascii="Arial" w:eastAsia="Times New Roman" w:hAnsi="Arial" w:cs="Arial"/>
                <w:color w:val="000000"/>
                <w:kern w:val="0"/>
                <w:sz w:val="20"/>
                <w:szCs w:val="20"/>
                <w:lang w:eastAsia="fr-FR"/>
                <w14:ligatures w14:val="none"/>
              </w:rPr>
              <w:t>des ETF</w:t>
            </w:r>
            <w:r w:rsidR="008F1FAE">
              <w:rPr>
                <w:rFonts w:ascii="Arial" w:eastAsia="Times New Roman" w:hAnsi="Arial" w:cs="Arial"/>
                <w:color w:val="000000"/>
                <w:kern w:val="0"/>
                <w:sz w:val="20"/>
                <w:szCs w:val="20"/>
                <w:lang w:eastAsia="fr-FR"/>
                <w14:ligatures w14:val="none"/>
              </w:rPr>
              <w:t xml:space="preserve"> passifs</w:t>
            </w:r>
            <w:r w:rsidRPr="00327AD0">
              <w:rPr>
                <w:rFonts w:ascii="Arial" w:eastAsia="Times New Roman" w:hAnsi="Arial" w:cs="Arial"/>
                <w:color w:val="000000"/>
                <w:kern w:val="0"/>
                <w:sz w:val="20"/>
                <w:szCs w:val="20"/>
                <w:lang w:eastAsia="fr-FR"/>
                <w14:ligatures w14:val="none"/>
              </w:rPr>
              <w:t xml:space="preserve"> </w:t>
            </w:r>
            <w:r w:rsidR="00714267">
              <w:rPr>
                <w:rFonts w:ascii="Arial" w:eastAsia="Times New Roman" w:hAnsi="Arial" w:cs="Arial"/>
                <w:color w:val="000000"/>
                <w:kern w:val="0"/>
                <w:sz w:val="20"/>
                <w:szCs w:val="20"/>
                <w:lang w:eastAsia="fr-FR"/>
                <w14:ligatures w14:val="none"/>
              </w:rPr>
              <w:t>a</w:t>
            </w:r>
            <w:r w:rsidRPr="00327AD0">
              <w:rPr>
                <w:rFonts w:ascii="Arial" w:eastAsia="Times New Roman" w:hAnsi="Arial" w:cs="Arial"/>
                <w:color w:val="000000"/>
                <w:kern w:val="0"/>
                <w:sz w:val="20"/>
                <w:szCs w:val="20"/>
                <w:lang w:eastAsia="fr-FR"/>
                <w14:ligatures w14:val="none"/>
              </w:rPr>
              <w:t>ctions</w:t>
            </w:r>
            <w:r w:rsidR="00714267">
              <w:rPr>
                <w:rFonts w:ascii="Arial" w:eastAsia="Times New Roman" w:hAnsi="Arial" w:cs="Arial"/>
                <w:color w:val="000000"/>
                <w:kern w:val="0"/>
                <w:sz w:val="20"/>
                <w:szCs w:val="20"/>
                <w:lang w:eastAsia="fr-FR"/>
                <w14:ligatures w14:val="none"/>
              </w:rPr>
              <w:t xml:space="preserve"> sur un périmètre</w:t>
            </w:r>
            <w:r w:rsidRPr="00327AD0">
              <w:rPr>
                <w:rFonts w:ascii="Arial" w:eastAsia="Times New Roman" w:hAnsi="Arial" w:cs="Arial"/>
                <w:color w:val="000000"/>
                <w:kern w:val="0"/>
                <w:sz w:val="20"/>
                <w:szCs w:val="20"/>
                <w:lang w:eastAsia="fr-FR"/>
                <w14:ligatures w14:val="none"/>
              </w:rPr>
              <w:t xml:space="preserve"> </w:t>
            </w:r>
            <w:r w:rsidR="00714267">
              <w:rPr>
                <w:rFonts w:ascii="Arial" w:eastAsia="Times New Roman" w:hAnsi="Arial" w:cs="Arial"/>
                <w:color w:val="000000"/>
                <w:kern w:val="0"/>
                <w:sz w:val="20"/>
                <w:szCs w:val="20"/>
                <w:lang w:eastAsia="fr-FR"/>
                <w14:ligatures w14:val="none"/>
              </w:rPr>
              <w:t>Europe, avec une</w:t>
            </w:r>
            <w:r w:rsidRPr="00327AD0">
              <w:rPr>
                <w:rFonts w:ascii="Arial" w:eastAsia="Times New Roman" w:hAnsi="Arial" w:cs="Arial"/>
                <w:color w:val="000000"/>
                <w:kern w:val="0"/>
                <w:sz w:val="20"/>
                <w:szCs w:val="20"/>
                <w:lang w:eastAsia="fr-FR"/>
                <w14:ligatures w14:val="none"/>
              </w:rPr>
              <w:t xml:space="preserve"> réplication physique et totale, conformément à la définition faite en annexe G de la convention de gestion ? Les gestions quantitatives non indicielles pures n'entrent pas dans ce spectre.</w:t>
            </w:r>
          </w:p>
        </w:tc>
        <w:tc>
          <w:tcPr>
            <w:tcW w:w="2182" w:type="dxa"/>
            <w:tcBorders>
              <w:top w:val="nil"/>
              <w:left w:val="nil"/>
              <w:bottom w:val="single" w:sz="4" w:space="0" w:color="auto"/>
              <w:right w:val="single" w:sz="4" w:space="0" w:color="auto"/>
            </w:tcBorders>
            <w:shd w:val="clear" w:color="auto" w:fill="auto"/>
            <w:noWrap/>
            <w:vAlign w:val="center"/>
            <w:hideMark/>
          </w:tcPr>
          <w:p w14:paraId="120EF0B4"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B80BFC" w:rsidRPr="00B80BFC" w14:paraId="5DB5F985" w14:textId="77777777" w:rsidTr="00327AD0">
        <w:trPr>
          <w:trHeight w:val="799"/>
        </w:trPr>
        <w:tc>
          <w:tcPr>
            <w:tcW w:w="7655" w:type="dxa"/>
            <w:tcBorders>
              <w:top w:val="nil"/>
              <w:left w:val="single" w:sz="4" w:space="0" w:color="auto"/>
              <w:bottom w:val="single" w:sz="4" w:space="0" w:color="auto"/>
              <w:right w:val="single" w:sz="4" w:space="0" w:color="auto"/>
            </w:tcBorders>
            <w:shd w:val="clear" w:color="000000" w:fill="DAE9F8"/>
            <w:vAlign w:val="center"/>
            <w:hideMark/>
          </w:tcPr>
          <w:p w14:paraId="21CA99A8" w14:textId="21A68EC6"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La société de gestion présente-t-elle cette expertise dans ce questionnaire ?</w:t>
            </w:r>
            <w:r w:rsidR="003D3288">
              <w:rPr>
                <w:rFonts w:ascii="Arial" w:eastAsia="Times New Roman" w:hAnsi="Arial" w:cs="Arial"/>
                <w:color w:val="000000"/>
                <w:kern w:val="0"/>
                <w:sz w:val="20"/>
                <w:szCs w:val="20"/>
                <w:lang w:eastAsia="fr-FR"/>
                <w14:ligatures w14:val="none"/>
              </w:rPr>
              <w:t xml:space="preserve"> (</w:t>
            </w:r>
            <w:proofErr w:type="spellStart"/>
            <w:proofErr w:type="gramStart"/>
            <w:r w:rsidR="003D3288">
              <w:rPr>
                <w:rFonts w:ascii="Arial" w:eastAsia="Times New Roman" w:hAnsi="Arial" w:cs="Arial"/>
                <w:color w:val="000000"/>
                <w:kern w:val="0"/>
                <w:sz w:val="20"/>
                <w:szCs w:val="20"/>
                <w:lang w:eastAsia="fr-FR"/>
                <w14:ligatures w14:val="none"/>
              </w:rPr>
              <w:t>backtests</w:t>
            </w:r>
            <w:proofErr w:type="spellEnd"/>
            <w:proofErr w:type="gramEnd"/>
            <w:r w:rsidR="003D3288">
              <w:rPr>
                <w:rFonts w:ascii="Arial" w:eastAsia="Times New Roman" w:hAnsi="Arial" w:cs="Arial"/>
                <w:color w:val="000000"/>
                <w:kern w:val="0"/>
                <w:sz w:val="20"/>
                <w:szCs w:val="20"/>
                <w:lang w:eastAsia="fr-FR"/>
                <w14:ligatures w14:val="none"/>
              </w:rPr>
              <w:t xml:space="preserve"> non autorisés)</w:t>
            </w:r>
          </w:p>
        </w:tc>
        <w:tc>
          <w:tcPr>
            <w:tcW w:w="2182" w:type="dxa"/>
            <w:tcBorders>
              <w:top w:val="nil"/>
              <w:left w:val="nil"/>
              <w:bottom w:val="single" w:sz="4" w:space="0" w:color="auto"/>
              <w:right w:val="single" w:sz="4" w:space="0" w:color="auto"/>
            </w:tcBorders>
            <w:shd w:val="clear" w:color="auto" w:fill="auto"/>
            <w:noWrap/>
            <w:vAlign w:val="center"/>
            <w:hideMark/>
          </w:tcPr>
          <w:p w14:paraId="747593DA"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B80BFC" w:rsidRPr="00B80BFC" w14:paraId="027BAE2B" w14:textId="77777777" w:rsidTr="00327AD0">
        <w:trPr>
          <w:trHeight w:val="799"/>
        </w:trPr>
        <w:tc>
          <w:tcPr>
            <w:tcW w:w="7655" w:type="dxa"/>
            <w:tcBorders>
              <w:top w:val="nil"/>
              <w:left w:val="single" w:sz="4" w:space="0" w:color="auto"/>
              <w:bottom w:val="single" w:sz="4" w:space="0" w:color="auto"/>
              <w:right w:val="single" w:sz="4" w:space="0" w:color="auto"/>
            </w:tcBorders>
            <w:shd w:val="clear" w:color="000000" w:fill="DAE9F8"/>
            <w:vAlign w:val="center"/>
            <w:hideMark/>
          </w:tcPr>
          <w:p w14:paraId="29324FBD" w14:textId="4095F390"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 xml:space="preserve">Si oui, le </w:t>
            </w:r>
            <w:proofErr w:type="spellStart"/>
            <w:r w:rsidRPr="00327AD0">
              <w:rPr>
                <w:rFonts w:ascii="Arial" w:eastAsia="Times New Roman" w:hAnsi="Arial" w:cs="Arial"/>
                <w:color w:val="000000"/>
                <w:kern w:val="0"/>
                <w:sz w:val="20"/>
                <w:szCs w:val="20"/>
                <w:lang w:eastAsia="fr-FR"/>
                <w14:ligatures w14:val="none"/>
              </w:rPr>
              <w:t>fait-elle</w:t>
            </w:r>
            <w:proofErr w:type="spellEnd"/>
            <w:r w:rsidRPr="00327AD0">
              <w:rPr>
                <w:rFonts w:ascii="Arial" w:eastAsia="Times New Roman" w:hAnsi="Arial" w:cs="Arial"/>
                <w:color w:val="000000"/>
                <w:kern w:val="0"/>
                <w:sz w:val="20"/>
                <w:szCs w:val="20"/>
                <w:lang w:eastAsia="fr-FR"/>
                <w14:ligatures w14:val="none"/>
              </w:rPr>
              <w:t xml:space="preserve"> à l'aide d'un fonds/ETF ayant un encours de plus de 100M€ au 3</w:t>
            </w:r>
            <w:r w:rsidR="001475FF">
              <w:rPr>
                <w:rFonts w:ascii="Arial" w:eastAsia="Times New Roman" w:hAnsi="Arial" w:cs="Arial"/>
                <w:color w:val="000000"/>
                <w:kern w:val="0"/>
                <w:sz w:val="20"/>
                <w:szCs w:val="20"/>
                <w:lang w:eastAsia="fr-FR"/>
                <w14:ligatures w14:val="none"/>
              </w:rPr>
              <w:t>1</w:t>
            </w:r>
            <w:r w:rsidRPr="00327AD0">
              <w:rPr>
                <w:rFonts w:ascii="Arial" w:eastAsia="Times New Roman" w:hAnsi="Arial" w:cs="Arial"/>
                <w:color w:val="000000"/>
                <w:kern w:val="0"/>
                <w:sz w:val="20"/>
                <w:szCs w:val="20"/>
                <w:lang w:eastAsia="fr-FR"/>
                <w14:ligatures w14:val="none"/>
              </w:rPr>
              <w:t xml:space="preserve"> </w:t>
            </w:r>
            <w:r w:rsidR="00366594">
              <w:rPr>
                <w:rFonts w:ascii="Arial" w:eastAsia="Times New Roman" w:hAnsi="Arial" w:cs="Arial"/>
                <w:color w:val="000000"/>
                <w:kern w:val="0"/>
                <w:sz w:val="20"/>
                <w:szCs w:val="20"/>
                <w:lang w:eastAsia="fr-FR"/>
                <w14:ligatures w14:val="none"/>
              </w:rPr>
              <w:t>octobre</w:t>
            </w:r>
            <w:r w:rsidR="00366594" w:rsidRPr="00327AD0">
              <w:rPr>
                <w:rFonts w:ascii="Arial" w:eastAsia="Times New Roman" w:hAnsi="Arial" w:cs="Arial"/>
                <w:color w:val="000000"/>
                <w:kern w:val="0"/>
                <w:sz w:val="20"/>
                <w:szCs w:val="20"/>
                <w:lang w:eastAsia="fr-FR"/>
                <w14:ligatures w14:val="none"/>
              </w:rPr>
              <w:t xml:space="preserve"> </w:t>
            </w:r>
            <w:r w:rsidRPr="00327AD0">
              <w:rPr>
                <w:rFonts w:ascii="Arial" w:eastAsia="Times New Roman" w:hAnsi="Arial" w:cs="Arial"/>
                <w:color w:val="000000"/>
                <w:kern w:val="0"/>
                <w:sz w:val="20"/>
                <w:szCs w:val="20"/>
                <w:lang w:eastAsia="fr-FR"/>
                <w14:ligatures w14:val="none"/>
              </w:rPr>
              <w:t>2025 ?</w:t>
            </w:r>
          </w:p>
        </w:tc>
        <w:tc>
          <w:tcPr>
            <w:tcW w:w="2182" w:type="dxa"/>
            <w:tcBorders>
              <w:top w:val="nil"/>
              <w:left w:val="nil"/>
              <w:bottom w:val="single" w:sz="4" w:space="0" w:color="auto"/>
              <w:right w:val="single" w:sz="4" w:space="0" w:color="auto"/>
            </w:tcBorders>
            <w:shd w:val="clear" w:color="auto" w:fill="auto"/>
            <w:noWrap/>
            <w:vAlign w:val="center"/>
            <w:hideMark/>
          </w:tcPr>
          <w:p w14:paraId="0A29D922"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B80BFC" w:rsidRPr="00B80BFC" w14:paraId="4208DAD6" w14:textId="77777777" w:rsidTr="00327AD0">
        <w:trPr>
          <w:trHeight w:val="799"/>
        </w:trPr>
        <w:tc>
          <w:tcPr>
            <w:tcW w:w="7655" w:type="dxa"/>
            <w:tcBorders>
              <w:top w:val="nil"/>
              <w:left w:val="single" w:sz="4" w:space="0" w:color="auto"/>
              <w:bottom w:val="single" w:sz="4" w:space="0" w:color="auto"/>
              <w:right w:val="single" w:sz="4" w:space="0" w:color="auto"/>
            </w:tcBorders>
            <w:shd w:val="clear" w:color="000000" w:fill="DAE9F8"/>
            <w:vAlign w:val="center"/>
            <w:hideMark/>
          </w:tcPr>
          <w:p w14:paraId="5DD55FAA" w14:textId="477368B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 xml:space="preserve">Si oui, le </w:t>
            </w:r>
            <w:proofErr w:type="spellStart"/>
            <w:r w:rsidRPr="00327AD0">
              <w:rPr>
                <w:rFonts w:ascii="Arial" w:eastAsia="Times New Roman" w:hAnsi="Arial" w:cs="Arial"/>
                <w:color w:val="000000"/>
                <w:kern w:val="0"/>
                <w:sz w:val="20"/>
                <w:szCs w:val="20"/>
                <w:lang w:eastAsia="fr-FR"/>
                <w14:ligatures w14:val="none"/>
              </w:rPr>
              <w:t>fait-elle</w:t>
            </w:r>
            <w:proofErr w:type="spellEnd"/>
            <w:r w:rsidRPr="00327AD0">
              <w:rPr>
                <w:rFonts w:ascii="Arial" w:eastAsia="Times New Roman" w:hAnsi="Arial" w:cs="Arial"/>
                <w:color w:val="000000"/>
                <w:kern w:val="0"/>
                <w:sz w:val="20"/>
                <w:szCs w:val="20"/>
                <w:lang w:eastAsia="fr-FR"/>
                <w14:ligatures w14:val="none"/>
              </w:rPr>
              <w:t xml:space="preserve"> à l'aide d'un fonds/ETF ayant un historique de plus d'un an au 3</w:t>
            </w:r>
            <w:r w:rsidR="001475FF">
              <w:rPr>
                <w:rFonts w:ascii="Arial" w:eastAsia="Times New Roman" w:hAnsi="Arial" w:cs="Arial"/>
                <w:color w:val="000000"/>
                <w:kern w:val="0"/>
                <w:sz w:val="20"/>
                <w:szCs w:val="20"/>
                <w:lang w:eastAsia="fr-FR"/>
                <w14:ligatures w14:val="none"/>
              </w:rPr>
              <w:t>1</w:t>
            </w:r>
            <w:r w:rsidRPr="00327AD0">
              <w:rPr>
                <w:rFonts w:ascii="Arial" w:eastAsia="Times New Roman" w:hAnsi="Arial" w:cs="Arial"/>
                <w:color w:val="000000"/>
                <w:kern w:val="0"/>
                <w:sz w:val="20"/>
                <w:szCs w:val="20"/>
                <w:lang w:eastAsia="fr-FR"/>
                <w14:ligatures w14:val="none"/>
              </w:rPr>
              <w:t xml:space="preserve"> </w:t>
            </w:r>
            <w:r w:rsidR="00366594">
              <w:rPr>
                <w:rFonts w:ascii="Arial" w:eastAsia="Times New Roman" w:hAnsi="Arial" w:cs="Arial"/>
                <w:color w:val="000000"/>
                <w:kern w:val="0"/>
                <w:sz w:val="20"/>
                <w:szCs w:val="20"/>
                <w:lang w:eastAsia="fr-FR"/>
                <w14:ligatures w14:val="none"/>
              </w:rPr>
              <w:t>octobre</w:t>
            </w:r>
            <w:r w:rsidR="00366594" w:rsidRPr="00327AD0">
              <w:rPr>
                <w:rFonts w:ascii="Arial" w:eastAsia="Times New Roman" w:hAnsi="Arial" w:cs="Arial"/>
                <w:color w:val="000000"/>
                <w:kern w:val="0"/>
                <w:sz w:val="20"/>
                <w:szCs w:val="20"/>
                <w:lang w:eastAsia="fr-FR"/>
                <w14:ligatures w14:val="none"/>
              </w:rPr>
              <w:t xml:space="preserve"> </w:t>
            </w:r>
            <w:r w:rsidRPr="00327AD0">
              <w:rPr>
                <w:rFonts w:ascii="Arial" w:eastAsia="Times New Roman" w:hAnsi="Arial" w:cs="Arial"/>
                <w:color w:val="000000"/>
                <w:kern w:val="0"/>
                <w:sz w:val="20"/>
                <w:szCs w:val="20"/>
                <w:lang w:eastAsia="fr-FR"/>
                <w14:ligatures w14:val="none"/>
              </w:rPr>
              <w:t>2025 ?</w:t>
            </w:r>
          </w:p>
        </w:tc>
        <w:tc>
          <w:tcPr>
            <w:tcW w:w="2182" w:type="dxa"/>
            <w:tcBorders>
              <w:top w:val="nil"/>
              <w:left w:val="nil"/>
              <w:bottom w:val="single" w:sz="4" w:space="0" w:color="auto"/>
              <w:right w:val="single" w:sz="4" w:space="0" w:color="auto"/>
            </w:tcBorders>
            <w:shd w:val="clear" w:color="auto" w:fill="auto"/>
            <w:noWrap/>
            <w:vAlign w:val="center"/>
            <w:hideMark/>
          </w:tcPr>
          <w:p w14:paraId="5DC3F7DE"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B80BFC" w:rsidRPr="00B80BFC" w14:paraId="63A7C6B1" w14:textId="77777777" w:rsidTr="00834C0F">
        <w:trPr>
          <w:trHeight w:val="799"/>
        </w:trPr>
        <w:tc>
          <w:tcPr>
            <w:tcW w:w="7655" w:type="dxa"/>
            <w:tcBorders>
              <w:top w:val="nil"/>
              <w:left w:val="single" w:sz="4" w:space="0" w:color="auto"/>
              <w:bottom w:val="single" w:sz="4" w:space="0" w:color="auto"/>
              <w:right w:val="single" w:sz="4" w:space="0" w:color="auto"/>
            </w:tcBorders>
            <w:shd w:val="clear" w:color="000000" w:fill="DAE9F8"/>
            <w:vAlign w:val="center"/>
            <w:hideMark/>
          </w:tcPr>
          <w:p w14:paraId="68C01FC1" w14:textId="3AD7E05E"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 xml:space="preserve">Si oui, le </w:t>
            </w:r>
            <w:proofErr w:type="spellStart"/>
            <w:r w:rsidRPr="00327AD0">
              <w:rPr>
                <w:rFonts w:ascii="Arial" w:eastAsia="Times New Roman" w:hAnsi="Arial" w:cs="Arial"/>
                <w:color w:val="000000"/>
                <w:kern w:val="0"/>
                <w:sz w:val="20"/>
                <w:szCs w:val="20"/>
                <w:lang w:eastAsia="fr-FR"/>
                <w14:ligatures w14:val="none"/>
              </w:rPr>
              <w:t>fait-elle</w:t>
            </w:r>
            <w:proofErr w:type="spellEnd"/>
            <w:r w:rsidRPr="00327AD0">
              <w:rPr>
                <w:rFonts w:ascii="Arial" w:eastAsia="Times New Roman" w:hAnsi="Arial" w:cs="Arial"/>
                <w:color w:val="000000"/>
                <w:kern w:val="0"/>
                <w:sz w:val="20"/>
                <w:szCs w:val="20"/>
                <w:lang w:eastAsia="fr-FR"/>
                <w14:ligatures w14:val="none"/>
              </w:rPr>
              <w:t xml:space="preserve"> à l'aide d'un fonds/ETF ayant des caractéristiques ISR ?</w:t>
            </w:r>
          </w:p>
        </w:tc>
        <w:tc>
          <w:tcPr>
            <w:tcW w:w="2182" w:type="dxa"/>
            <w:tcBorders>
              <w:top w:val="nil"/>
              <w:left w:val="nil"/>
              <w:bottom w:val="single" w:sz="4" w:space="0" w:color="auto"/>
              <w:right w:val="single" w:sz="4" w:space="0" w:color="auto"/>
            </w:tcBorders>
            <w:shd w:val="clear" w:color="auto" w:fill="auto"/>
            <w:noWrap/>
            <w:vAlign w:val="center"/>
            <w:hideMark/>
          </w:tcPr>
          <w:p w14:paraId="2D8F0B0D" w14:textId="77777777" w:rsidR="00B80BFC" w:rsidRPr="00327AD0" w:rsidRDefault="00B80BFC" w:rsidP="00B80BFC">
            <w:pPr>
              <w:spacing w:after="0" w:line="240" w:lineRule="auto"/>
              <w:jc w:val="center"/>
              <w:rPr>
                <w:rFonts w:ascii="Arial" w:eastAsia="Times New Roman" w:hAnsi="Arial" w:cs="Arial"/>
                <w:color w:val="000000"/>
                <w:kern w:val="0"/>
                <w:sz w:val="20"/>
                <w:szCs w:val="20"/>
                <w:lang w:eastAsia="fr-FR"/>
                <w14:ligatures w14:val="none"/>
              </w:rPr>
            </w:pPr>
            <w:r w:rsidRPr="00327AD0">
              <w:rPr>
                <w:rFonts w:ascii="Arial" w:eastAsia="Times New Roman" w:hAnsi="Arial" w:cs="Arial"/>
                <w:color w:val="000000"/>
                <w:kern w:val="0"/>
                <w:sz w:val="20"/>
                <w:szCs w:val="20"/>
                <w:lang w:eastAsia="fr-FR"/>
                <w14:ligatures w14:val="none"/>
              </w:rPr>
              <w:t>Oui/Non</w:t>
            </w:r>
          </w:p>
        </w:tc>
      </w:tr>
      <w:tr w:rsidR="003D3288" w:rsidRPr="00B80BFC" w14:paraId="3E78E549" w14:textId="77777777" w:rsidTr="00834C0F">
        <w:trPr>
          <w:trHeight w:val="799"/>
        </w:trPr>
        <w:tc>
          <w:tcPr>
            <w:tcW w:w="7655" w:type="dxa"/>
            <w:tcBorders>
              <w:top w:val="single" w:sz="4" w:space="0" w:color="auto"/>
              <w:left w:val="single" w:sz="4" w:space="0" w:color="auto"/>
              <w:bottom w:val="single" w:sz="4" w:space="0" w:color="auto"/>
              <w:right w:val="single" w:sz="4" w:space="0" w:color="auto"/>
            </w:tcBorders>
            <w:shd w:val="clear" w:color="000000" w:fill="DAE9F8"/>
            <w:vAlign w:val="center"/>
          </w:tcPr>
          <w:p w14:paraId="352E01C6" w14:textId="3A458E4D" w:rsidR="003D3288" w:rsidRPr="003D3288" w:rsidRDefault="00714267" w:rsidP="00B80BFC">
            <w:pPr>
              <w:spacing w:after="0" w:line="240" w:lineRule="auto"/>
              <w:jc w:val="center"/>
              <w:rPr>
                <w:rFonts w:ascii="Arial" w:eastAsia="Times New Roman" w:hAnsi="Arial" w:cs="Arial"/>
                <w:color w:val="000000"/>
                <w:kern w:val="0"/>
                <w:sz w:val="20"/>
                <w:szCs w:val="20"/>
                <w:lang w:eastAsia="fr-FR"/>
                <w14:ligatures w14:val="none"/>
              </w:rPr>
            </w:pPr>
            <w:r>
              <w:rPr>
                <w:rFonts w:ascii="Arial" w:hAnsi="Arial" w:cs="Arial"/>
                <w:sz w:val="20"/>
                <w:szCs w:val="20"/>
              </w:rPr>
              <w:t>La société en charge de la gestion financière a-t-elle une h</w:t>
            </w:r>
            <w:r w:rsidR="003D3288" w:rsidRPr="00834C0F">
              <w:rPr>
                <w:rFonts w:ascii="Arial" w:hAnsi="Arial" w:cs="Arial"/>
                <w:sz w:val="20"/>
                <w:szCs w:val="20"/>
              </w:rPr>
              <w:t>omologation SWIFT ou</w:t>
            </w:r>
            <w:r w:rsidR="005F11ED">
              <w:rPr>
                <w:rFonts w:ascii="Arial" w:hAnsi="Arial" w:cs="Arial"/>
                <w:sz w:val="20"/>
                <w:szCs w:val="20"/>
              </w:rPr>
              <w:t xml:space="preserve"> est-elle</w:t>
            </w:r>
            <w:r w:rsidR="003D3288" w:rsidRPr="00834C0F">
              <w:rPr>
                <w:rFonts w:ascii="Arial" w:hAnsi="Arial" w:cs="Arial"/>
                <w:sz w:val="20"/>
                <w:szCs w:val="20"/>
              </w:rPr>
              <w:t xml:space="preserve"> capa</w:t>
            </w:r>
            <w:r w:rsidR="005F11ED">
              <w:rPr>
                <w:rFonts w:ascii="Arial" w:hAnsi="Arial" w:cs="Arial"/>
                <w:sz w:val="20"/>
                <w:szCs w:val="20"/>
              </w:rPr>
              <w:t>ble de</w:t>
            </w:r>
            <w:r w:rsidR="003D3288" w:rsidRPr="00834C0F">
              <w:rPr>
                <w:rFonts w:ascii="Arial" w:hAnsi="Arial" w:cs="Arial"/>
                <w:sz w:val="20"/>
                <w:szCs w:val="20"/>
              </w:rPr>
              <w:t xml:space="preserve"> la mettre en place dans un délai de moins de 3 mois après la notification du marché</w:t>
            </w:r>
            <w:r w:rsidR="005F11ED">
              <w:rPr>
                <w:rFonts w:ascii="Arial" w:hAnsi="Arial" w:cs="Arial"/>
                <w:sz w:val="20"/>
                <w:szCs w:val="20"/>
              </w:rPr>
              <w:t> ?</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4106D728" w14:textId="366ED0C0" w:rsidR="003D3288" w:rsidRPr="003D3288" w:rsidRDefault="003D3288" w:rsidP="00B80BFC">
            <w:pPr>
              <w:spacing w:after="0" w:line="240" w:lineRule="auto"/>
              <w:jc w:val="center"/>
              <w:rPr>
                <w:rFonts w:ascii="Arial" w:eastAsia="Times New Roman" w:hAnsi="Arial" w:cs="Arial"/>
                <w:color w:val="000000"/>
                <w:kern w:val="0"/>
                <w:sz w:val="20"/>
                <w:szCs w:val="20"/>
                <w:lang w:eastAsia="fr-FR"/>
                <w14:ligatures w14:val="none"/>
              </w:rPr>
            </w:pPr>
            <w:r w:rsidRPr="003D3288">
              <w:rPr>
                <w:rFonts w:ascii="Arial" w:eastAsia="Times New Roman" w:hAnsi="Arial" w:cs="Arial"/>
                <w:color w:val="000000"/>
                <w:kern w:val="0"/>
                <w:sz w:val="20"/>
                <w:szCs w:val="20"/>
                <w:lang w:eastAsia="fr-FR"/>
                <w14:ligatures w14:val="none"/>
              </w:rPr>
              <w:t>Oui/Non</w:t>
            </w:r>
          </w:p>
        </w:tc>
      </w:tr>
      <w:tr w:rsidR="003D3288" w:rsidRPr="00B80BFC" w14:paraId="0ED3B526" w14:textId="77777777" w:rsidTr="00834C0F">
        <w:trPr>
          <w:trHeight w:val="799"/>
        </w:trPr>
        <w:tc>
          <w:tcPr>
            <w:tcW w:w="7655" w:type="dxa"/>
            <w:tcBorders>
              <w:top w:val="single" w:sz="4" w:space="0" w:color="auto"/>
              <w:left w:val="single" w:sz="4" w:space="0" w:color="auto"/>
              <w:bottom w:val="single" w:sz="4" w:space="0" w:color="auto"/>
              <w:right w:val="single" w:sz="4" w:space="0" w:color="auto"/>
            </w:tcBorders>
            <w:shd w:val="clear" w:color="000000" w:fill="DAE9F8"/>
            <w:vAlign w:val="center"/>
          </w:tcPr>
          <w:p w14:paraId="0556EA0D" w14:textId="1C830561" w:rsidR="003D3288" w:rsidRPr="003D3288" w:rsidRDefault="005F11ED" w:rsidP="00B80BFC">
            <w:pPr>
              <w:spacing w:after="0" w:line="240" w:lineRule="auto"/>
              <w:jc w:val="center"/>
              <w:rPr>
                <w:rFonts w:ascii="Arial" w:eastAsia="Times New Roman" w:hAnsi="Arial" w:cs="Arial"/>
                <w:color w:val="000000"/>
                <w:kern w:val="0"/>
                <w:sz w:val="20"/>
                <w:szCs w:val="20"/>
                <w:lang w:eastAsia="fr-FR"/>
                <w14:ligatures w14:val="none"/>
              </w:rPr>
            </w:pPr>
            <w:r>
              <w:rPr>
                <w:rFonts w:ascii="Arial" w:hAnsi="Arial" w:cs="Arial"/>
                <w:sz w:val="20"/>
                <w:szCs w:val="20"/>
              </w:rPr>
              <w:t>La société en charge de la gestion financière a-t-elle une a</w:t>
            </w:r>
            <w:r w:rsidR="003D3288" w:rsidRPr="00834C0F">
              <w:rPr>
                <w:rFonts w:ascii="Arial" w:hAnsi="Arial" w:cs="Arial"/>
                <w:sz w:val="20"/>
                <w:szCs w:val="20"/>
              </w:rPr>
              <w:t xml:space="preserve">ffiliation directe ou indirecte au système CLS </w:t>
            </w:r>
            <w:r w:rsidRPr="00834C0F">
              <w:rPr>
                <w:rFonts w:ascii="Arial" w:hAnsi="Arial" w:cs="Arial"/>
                <w:sz w:val="20"/>
                <w:szCs w:val="20"/>
              </w:rPr>
              <w:t>ou</w:t>
            </w:r>
            <w:r>
              <w:rPr>
                <w:rFonts w:ascii="Arial" w:hAnsi="Arial" w:cs="Arial"/>
                <w:sz w:val="20"/>
                <w:szCs w:val="20"/>
              </w:rPr>
              <w:t xml:space="preserve"> est-elle</w:t>
            </w:r>
            <w:r w:rsidRPr="00834C0F">
              <w:rPr>
                <w:rFonts w:ascii="Arial" w:hAnsi="Arial" w:cs="Arial"/>
                <w:sz w:val="20"/>
                <w:szCs w:val="20"/>
              </w:rPr>
              <w:t xml:space="preserve"> capa</w:t>
            </w:r>
            <w:r>
              <w:rPr>
                <w:rFonts w:ascii="Arial" w:hAnsi="Arial" w:cs="Arial"/>
                <w:sz w:val="20"/>
                <w:szCs w:val="20"/>
              </w:rPr>
              <w:t>ble de</w:t>
            </w:r>
            <w:r w:rsidRPr="00834C0F" w:rsidDel="005F11ED">
              <w:rPr>
                <w:rFonts w:ascii="Arial" w:hAnsi="Arial" w:cs="Arial"/>
                <w:sz w:val="20"/>
                <w:szCs w:val="20"/>
              </w:rPr>
              <w:t xml:space="preserve"> </w:t>
            </w:r>
            <w:r w:rsidR="003D3288" w:rsidRPr="00834C0F">
              <w:rPr>
                <w:rFonts w:ascii="Arial" w:hAnsi="Arial" w:cs="Arial"/>
                <w:sz w:val="20"/>
                <w:szCs w:val="20"/>
              </w:rPr>
              <w:t>la mettre en place dans un délai de moins de 3 mois après la notification du marché</w:t>
            </w:r>
            <w:r>
              <w:rPr>
                <w:rFonts w:ascii="Arial" w:hAnsi="Arial" w:cs="Arial"/>
                <w:sz w:val="20"/>
                <w:szCs w:val="20"/>
              </w:rPr>
              <w:t> ?</w:t>
            </w:r>
          </w:p>
        </w:tc>
        <w:tc>
          <w:tcPr>
            <w:tcW w:w="2182" w:type="dxa"/>
            <w:tcBorders>
              <w:top w:val="single" w:sz="4" w:space="0" w:color="auto"/>
              <w:left w:val="nil"/>
              <w:bottom w:val="single" w:sz="4" w:space="0" w:color="auto"/>
              <w:right w:val="single" w:sz="4" w:space="0" w:color="auto"/>
            </w:tcBorders>
            <w:shd w:val="clear" w:color="auto" w:fill="auto"/>
            <w:noWrap/>
            <w:vAlign w:val="center"/>
          </w:tcPr>
          <w:p w14:paraId="725DAD71" w14:textId="0510CAC3" w:rsidR="003D3288" w:rsidRPr="003D3288" w:rsidRDefault="003D3288" w:rsidP="00B80BFC">
            <w:pPr>
              <w:spacing w:after="0" w:line="240" w:lineRule="auto"/>
              <w:jc w:val="center"/>
              <w:rPr>
                <w:rFonts w:ascii="Arial" w:eastAsia="Times New Roman" w:hAnsi="Arial" w:cs="Arial"/>
                <w:color w:val="000000"/>
                <w:kern w:val="0"/>
                <w:sz w:val="20"/>
                <w:szCs w:val="20"/>
                <w:lang w:eastAsia="fr-FR"/>
                <w14:ligatures w14:val="none"/>
              </w:rPr>
            </w:pPr>
            <w:r w:rsidRPr="003D3288">
              <w:rPr>
                <w:rFonts w:ascii="Arial" w:eastAsia="Times New Roman" w:hAnsi="Arial" w:cs="Arial"/>
                <w:color w:val="000000"/>
                <w:kern w:val="0"/>
                <w:sz w:val="20"/>
                <w:szCs w:val="20"/>
                <w:lang w:eastAsia="fr-FR"/>
                <w14:ligatures w14:val="none"/>
              </w:rPr>
              <w:t>Oui/Non</w:t>
            </w:r>
          </w:p>
        </w:tc>
      </w:tr>
    </w:tbl>
    <w:p w14:paraId="10EF0B55" w14:textId="77777777" w:rsidR="00834C0F" w:rsidRDefault="00834C0F" w:rsidP="00957ACB">
      <w:pPr>
        <w:spacing w:after="0"/>
        <w:rPr>
          <w:rFonts w:ascii="Arial" w:hAnsi="Arial" w:cs="Arial"/>
          <w:sz w:val="19"/>
          <w:szCs w:val="19"/>
        </w:rPr>
      </w:pPr>
    </w:p>
    <w:p w14:paraId="52BCA136" w14:textId="77777777" w:rsidR="00834C0F" w:rsidRDefault="00834C0F" w:rsidP="00957ACB">
      <w:pPr>
        <w:spacing w:after="0"/>
        <w:rPr>
          <w:rFonts w:ascii="Arial" w:hAnsi="Arial" w:cs="Arial"/>
          <w:sz w:val="19"/>
          <w:szCs w:val="19"/>
        </w:rPr>
      </w:pPr>
    </w:p>
    <w:p w14:paraId="6CB5E641" w14:textId="77777777" w:rsidR="00834C0F" w:rsidRDefault="00834C0F" w:rsidP="00957ACB">
      <w:pPr>
        <w:spacing w:after="0"/>
        <w:rPr>
          <w:rFonts w:ascii="Arial" w:hAnsi="Arial" w:cs="Arial"/>
          <w:sz w:val="19"/>
          <w:szCs w:val="19"/>
        </w:rPr>
      </w:pPr>
    </w:p>
    <w:p w14:paraId="2787813D" w14:textId="77777777" w:rsidR="00834C0F" w:rsidRPr="005F11ED" w:rsidRDefault="00834C0F" w:rsidP="00834C0F">
      <w:pPr>
        <w:spacing w:after="0"/>
        <w:jc w:val="both"/>
        <w:rPr>
          <w:rFonts w:ascii="Arial" w:hAnsi="Arial" w:cs="Arial"/>
          <w:sz w:val="19"/>
          <w:szCs w:val="19"/>
        </w:rPr>
      </w:pPr>
      <w:r w:rsidRPr="005F11ED">
        <w:rPr>
          <w:rFonts w:ascii="Arial" w:hAnsi="Arial" w:cs="Arial"/>
          <w:sz w:val="19"/>
          <w:szCs w:val="19"/>
        </w:rPr>
        <w:t>Ces exigences minimales doivent être respectées par chaque candidat. Si l’une d’entre elles n’est pas remplie, la candidature ne sera pas examinée.</w:t>
      </w:r>
    </w:p>
    <w:p w14:paraId="7A7980B7" w14:textId="2EE2DA8F" w:rsidR="00AA080D" w:rsidRPr="005F11ED" w:rsidRDefault="00834C0F" w:rsidP="00733E0B">
      <w:pPr>
        <w:rPr>
          <w:rFonts w:ascii="Arial" w:hAnsi="Arial" w:cs="Arial"/>
          <w:sz w:val="19"/>
          <w:szCs w:val="19"/>
        </w:rPr>
      </w:pPr>
      <w:r w:rsidRPr="005F11ED">
        <w:rPr>
          <w:rFonts w:ascii="Arial" w:hAnsi="Arial" w:cs="Arial"/>
          <w:sz w:val="19"/>
          <w:szCs w:val="19"/>
        </w:rPr>
        <w:br w:type="page"/>
      </w:r>
    </w:p>
    <w:p w14:paraId="3D404366" w14:textId="6824D2BB" w:rsidR="000C645C" w:rsidRPr="00E047DD" w:rsidRDefault="005B5E23" w:rsidP="00957ACB">
      <w:pPr>
        <w:pStyle w:val="Style1"/>
        <w:autoSpaceDE w:val="0"/>
        <w:autoSpaceDN w:val="0"/>
        <w:adjustRightInd w:val="0"/>
        <w:spacing w:after="0"/>
        <w:ind w:left="426" w:hanging="426"/>
        <w:jc w:val="center"/>
        <w:outlineLvl w:val="0"/>
        <w:rPr>
          <w:rFonts w:ascii="Arial" w:hAnsi="Arial" w:cs="Arial"/>
          <w:b/>
          <w:bCs/>
          <w:sz w:val="24"/>
          <w:szCs w:val="24"/>
        </w:rPr>
      </w:pPr>
      <w:bookmarkStart w:id="6" w:name="_Toc213867547"/>
      <w:r>
        <w:rPr>
          <w:rFonts w:ascii="Arial" w:hAnsi="Arial" w:cs="Arial"/>
          <w:b/>
          <w:bCs/>
          <w:sz w:val="32"/>
          <w:szCs w:val="32"/>
        </w:rPr>
        <w:lastRenderedPageBreak/>
        <w:t>Q</w:t>
      </w:r>
      <w:r w:rsidR="003D6B4B">
        <w:rPr>
          <w:rFonts w:ascii="Arial" w:hAnsi="Arial" w:cs="Arial"/>
          <w:b/>
          <w:bCs/>
          <w:sz w:val="32"/>
          <w:szCs w:val="32"/>
        </w:rPr>
        <w:t>ualité</w:t>
      </w:r>
      <w:r w:rsidR="300F73CA" w:rsidRPr="7A7AA182">
        <w:rPr>
          <w:rFonts w:ascii="Arial" w:hAnsi="Arial" w:cs="Arial"/>
          <w:b/>
          <w:bCs/>
          <w:sz w:val="32"/>
          <w:szCs w:val="32"/>
        </w:rPr>
        <w:t xml:space="preserve"> de l'organisation dédiée et efficacité de la conduite des opérations</w:t>
      </w:r>
      <w:bookmarkEnd w:id="6"/>
    </w:p>
    <w:p w14:paraId="1B5219C6" w14:textId="77777777" w:rsidR="000C645C" w:rsidRPr="00E047DD" w:rsidRDefault="000C645C" w:rsidP="00957ACB">
      <w:pPr>
        <w:autoSpaceDE w:val="0"/>
        <w:autoSpaceDN w:val="0"/>
        <w:adjustRightInd w:val="0"/>
        <w:spacing w:after="0"/>
        <w:jc w:val="both"/>
        <w:rPr>
          <w:rFonts w:ascii="Arial" w:hAnsi="Arial" w:cs="Arial"/>
          <w:b/>
          <w:bCs/>
          <w:sz w:val="24"/>
          <w:szCs w:val="24"/>
        </w:rPr>
      </w:pPr>
    </w:p>
    <w:p w14:paraId="520CB9FA" w14:textId="22A94C6B" w:rsidR="000C645C" w:rsidRPr="00E047DD" w:rsidRDefault="64348EEF" w:rsidP="00957ACB">
      <w:pPr>
        <w:autoSpaceDE w:val="0"/>
        <w:autoSpaceDN w:val="0"/>
        <w:adjustRightInd w:val="0"/>
        <w:spacing w:after="0"/>
        <w:jc w:val="both"/>
        <w:rPr>
          <w:rFonts w:ascii="Arial" w:hAnsi="Arial" w:cs="Arial"/>
          <w:sz w:val="19"/>
          <w:szCs w:val="19"/>
        </w:rPr>
      </w:pPr>
      <w:r w:rsidRPr="00285E79">
        <w:rPr>
          <w:rFonts w:ascii="Arial" w:hAnsi="Arial" w:cs="Arial"/>
          <w:b/>
          <w:bCs/>
          <w:sz w:val="19"/>
          <w:szCs w:val="19"/>
          <w:u w:val="single"/>
        </w:rPr>
        <w:t>Remarque</w:t>
      </w:r>
      <w:r w:rsidRPr="00285E79">
        <w:rPr>
          <w:rFonts w:ascii="Arial" w:hAnsi="Arial" w:cs="Arial"/>
          <w:sz w:val="19"/>
          <w:szCs w:val="19"/>
        </w:rPr>
        <w:t xml:space="preserve"> : l’organisation présentée dans cette section concerne la </w:t>
      </w:r>
      <w:r w:rsidRPr="00285E79">
        <w:rPr>
          <w:rFonts w:ascii="Arial" w:hAnsi="Arial"/>
          <w:sz w:val="19"/>
        </w:rPr>
        <w:t xml:space="preserve">gestion </w:t>
      </w:r>
      <w:r w:rsidR="00D24C2E">
        <w:rPr>
          <w:rFonts w:ascii="Arial" w:hAnsi="Arial"/>
          <w:sz w:val="19"/>
        </w:rPr>
        <w:t>indicielle</w:t>
      </w:r>
      <w:r w:rsidR="00D24C2E" w:rsidRPr="00285E79">
        <w:rPr>
          <w:rFonts w:ascii="Arial" w:hAnsi="Arial"/>
          <w:sz w:val="19"/>
        </w:rPr>
        <w:t xml:space="preserve"> </w:t>
      </w:r>
      <w:r w:rsidR="00E2459C">
        <w:rPr>
          <w:rFonts w:ascii="Arial" w:hAnsi="Arial"/>
          <w:sz w:val="19"/>
        </w:rPr>
        <w:t xml:space="preserve">(réplication </w:t>
      </w:r>
      <w:r w:rsidR="00C950BC">
        <w:rPr>
          <w:rFonts w:ascii="Arial" w:hAnsi="Arial"/>
          <w:sz w:val="19"/>
        </w:rPr>
        <w:t>physique</w:t>
      </w:r>
      <w:r w:rsidR="00B461E7">
        <w:rPr>
          <w:rFonts w:ascii="Arial" w:hAnsi="Arial"/>
          <w:sz w:val="19"/>
        </w:rPr>
        <w:t xml:space="preserve"> et totale</w:t>
      </w:r>
      <w:r w:rsidR="00E2459C">
        <w:rPr>
          <w:rFonts w:ascii="Arial" w:hAnsi="Arial"/>
          <w:sz w:val="19"/>
        </w:rPr>
        <w:t xml:space="preserve">) </w:t>
      </w:r>
      <w:r w:rsidRPr="00285E79">
        <w:rPr>
          <w:rFonts w:ascii="Arial" w:hAnsi="Arial"/>
          <w:sz w:val="19"/>
        </w:rPr>
        <w:t>d’</w:t>
      </w:r>
      <w:r w:rsidR="003077F8">
        <w:rPr>
          <w:rFonts w:ascii="Arial" w:hAnsi="Arial"/>
          <w:sz w:val="19"/>
        </w:rPr>
        <w:t>A</w:t>
      </w:r>
      <w:r w:rsidRPr="00285E79">
        <w:rPr>
          <w:rFonts w:ascii="Arial" w:hAnsi="Arial"/>
          <w:sz w:val="19"/>
        </w:rPr>
        <w:t xml:space="preserve">ctions </w:t>
      </w:r>
      <w:r w:rsidR="00CE6EEB">
        <w:rPr>
          <w:rFonts w:ascii="Arial" w:hAnsi="Arial"/>
          <w:sz w:val="19"/>
        </w:rPr>
        <w:t>Europe</w:t>
      </w:r>
      <w:r w:rsidR="00D24C2E">
        <w:rPr>
          <w:rFonts w:ascii="Arial" w:hAnsi="Arial"/>
          <w:sz w:val="19"/>
        </w:rPr>
        <w:t>.</w:t>
      </w:r>
    </w:p>
    <w:p w14:paraId="4B0FF6A9" w14:textId="50A1C608" w:rsidR="000C645C" w:rsidRDefault="000C645C" w:rsidP="00957ACB">
      <w:pPr>
        <w:autoSpaceDE w:val="0"/>
        <w:autoSpaceDN w:val="0"/>
        <w:adjustRightInd w:val="0"/>
        <w:spacing w:after="0"/>
        <w:jc w:val="both"/>
        <w:rPr>
          <w:rFonts w:ascii="Arial" w:hAnsi="Arial"/>
          <w:b/>
          <w:sz w:val="24"/>
        </w:rPr>
      </w:pPr>
    </w:p>
    <w:p w14:paraId="6E3D4EEC" w14:textId="60349DD5" w:rsidR="00D24C2E" w:rsidRDefault="00D24C2E"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DF23BA">
        <w:rPr>
          <w:rFonts w:ascii="Arial" w:hAnsi="Arial" w:cs="Arial"/>
          <w:sz w:val="19"/>
          <w:szCs w:val="19"/>
        </w:rPr>
        <w:t xml:space="preserve">Complétez tous les onglets du fichier Excel® joint à ce questionnaire (« Questionnaire Complémentaire </w:t>
      </w:r>
      <w:r w:rsidR="00582DCE" w:rsidRPr="00DF23BA">
        <w:rPr>
          <w:rFonts w:ascii="Arial" w:hAnsi="Arial" w:cs="Arial"/>
          <w:sz w:val="19"/>
          <w:szCs w:val="19"/>
        </w:rPr>
        <w:t>Ircantec</w:t>
      </w:r>
      <w:r w:rsidRPr="00DF23BA">
        <w:rPr>
          <w:rFonts w:ascii="Arial" w:hAnsi="Arial" w:cs="Arial"/>
          <w:sz w:val="19"/>
          <w:szCs w:val="19"/>
        </w:rPr>
        <w:t xml:space="preserve">.xlsx ») pour le portefeuille </w:t>
      </w:r>
      <w:r w:rsidR="00413D75">
        <w:rPr>
          <w:rFonts w:ascii="Arial" w:hAnsi="Arial" w:cs="Arial"/>
          <w:sz w:val="19"/>
          <w:szCs w:val="19"/>
        </w:rPr>
        <w:t xml:space="preserve">de référence </w:t>
      </w:r>
      <w:r w:rsidRPr="00DF23BA">
        <w:rPr>
          <w:rFonts w:ascii="Arial" w:hAnsi="Arial" w:cs="Arial"/>
          <w:sz w:val="19"/>
          <w:szCs w:val="19"/>
        </w:rPr>
        <w:t>présenté</w:t>
      </w:r>
      <w:r w:rsidR="00582DCE" w:rsidRPr="00DF23BA">
        <w:rPr>
          <w:rFonts w:ascii="Arial" w:hAnsi="Arial" w:cs="Arial"/>
          <w:sz w:val="19"/>
          <w:szCs w:val="19"/>
        </w:rPr>
        <w:t>.</w:t>
      </w:r>
      <w:r w:rsidRPr="00DF23BA">
        <w:rPr>
          <w:rFonts w:ascii="Arial" w:hAnsi="Arial" w:cs="Arial"/>
          <w:sz w:val="19"/>
          <w:szCs w:val="19"/>
        </w:rPr>
        <w:t xml:space="preserve"> </w:t>
      </w:r>
    </w:p>
    <w:p w14:paraId="792134EE" w14:textId="77777777" w:rsidR="00681EBD" w:rsidRPr="0091354D" w:rsidRDefault="00681EBD" w:rsidP="00561FF1">
      <w:pPr>
        <w:spacing w:after="0"/>
      </w:pPr>
    </w:p>
    <w:p w14:paraId="2515FFD4" w14:textId="272FD845" w:rsidR="000C645C" w:rsidRPr="00242FB0" w:rsidRDefault="300F73CA" w:rsidP="00957ACB">
      <w:pPr>
        <w:pStyle w:val="Titre2"/>
        <w:autoSpaceDE w:val="0"/>
        <w:autoSpaceDN w:val="0"/>
        <w:adjustRightInd w:val="0"/>
        <w:spacing w:before="0" w:after="0"/>
        <w:rPr>
          <w:rFonts w:ascii="Arial" w:hAnsi="Arial"/>
          <w:b/>
          <w:color w:val="0A1D30"/>
          <w:sz w:val="22"/>
          <w:u w:val="single"/>
        </w:rPr>
      </w:pPr>
      <w:r w:rsidRPr="00242FB0">
        <w:rPr>
          <w:rFonts w:ascii="Arial" w:hAnsi="Arial"/>
          <w:b/>
          <w:color w:val="0A1D30"/>
          <w:sz w:val="22"/>
          <w:u w:val="single"/>
        </w:rPr>
        <w:t>Organisation juridique et opérationnelle du Mandat</w:t>
      </w:r>
    </w:p>
    <w:p w14:paraId="69DEA7AD" w14:textId="77777777" w:rsidR="000C645C" w:rsidRPr="00242FB0" w:rsidRDefault="000C645C" w:rsidP="00957ACB">
      <w:pPr>
        <w:autoSpaceDE w:val="0"/>
        <w:autoSpaceDN w:val="0"/>
        <w:adjustRightInd w:val="0"/>
        <w:spacing w:after="0"/>
        <w:jc w:val="both"/>
        <w:rPr>
          <w:rFonts w:ascii="Arial" w:hAnsi="Arial"/>
          <w:sz w:val="19"/>
        </w:rPr>
      </w:pPr>
    </w:p>
    <w:p w14:paraId="1F868F88" w14:textId="29951FD5"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Décrivez en détail l’organisation juridique et opérationnelle du </w:t>
      </w:r>
      <w:r w:rsidR="00F63110">
        <w:rPr>
          <w:rFonts w:ascii="Arial" w:hAnsi="Arial" w:cs="Arial"/>
          <w:sz w:val="19"/>
          <w:szCs w:val="19"/>
        </w:rPr>
        <w:t>fonds dédié</w:t>
      </w:r>
      <w:r w:rsidR="00F63110" w:rsidRPr="7A7AA182">
        <w:rPr>
          <w:rFonts w:ascii="Arial" w:hAnsi="Arial" w:cs="Arial"/>
          <w:sz w:val="19"/>
          <w:szCs w:val="19"/>
        </w:rPr>
        <w:t xml:space="preserve"> </w:t>
      </w:r>
      <w:r w:rsidRPr="7A7AA182">
        <w:rPr>
          <w:rFonts w:ascii="Arial" w:hAnsi="Arial" w:cs="Arial"/>
          <w:sz w:val="19"/>
          <w:szCs w:val="19"/>
        </w:rPr>
        <w:t>proposé par le candidat. En cas de délégation (financière, administrative etc.), précisez très clairement les liens avec chacun des prestataires impliqués dans la gestion et l’administration du fonds, les rôles et les missions respectifs de chacun ainsi que leurs liens capitalistiques ou contractuels.</w:t>
      </w:r>
      <w:r w:rsidR="008B548E">
        <w:rPr>
          <w:rFonts w:ascii="Arial" w:hAnsi="Arial" w:cs="Arial"/>
          <w:sz w:val="19"/>
          <w:szCs w:val="19"/>
        </w:rPr>
        <w:t xml:space="preserve"> </w:t>
      </w:r>
    </w:p>
    <w:p w14:paraId="69680829" w14:textId="77777777" w:rsidR="000C645C" w:rsidRPr="00E047DD" w:rsidRDefault="000C645C" w:rsidP="00957ACB">
      <w:pPr>
        <w:autoSpaceDE w:val="0"/>
        <w:autoSpaceDN w:val="0"/>
        <w:adjustRightInd w:val="0"/>
        <w:spacing w:after="0"/>
        <w:jc w:val="both"/>
        <w:rPr>
          <w:rFonts w:ascii="Arial" w:hAnsi="Arial" w:cs="Arial"/>
          <w:sz w:val="19"/>
          <w:szCs w:val="19"/>
        </w:rPr>
      </w:pPr>
    </w:p>
    <w:p w14:paraId="19899296"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Fournissez un organigramme du candidat contractant et de chacun des autres prestataires éventuellement impliqués dans la gestion et l’administration du mandat. Mettez en exergue les services/départements qui seraient directement impliqués dans le fonds de l’Ircantec. Pour ces derniers, précisez leur localisation géographique.</w:t>
      </w:r>
    </w:p>
    <w:p w14:paraId="3EC36A74" w14:textId="77777777" w:rsidR="000C645C" w:rsidRPr="00E047DD" w:rsidRDefault="000C645C" w:rsidP="00957ACB">
      <w:pPr>
        <w:autoSpaceDE w:val="0"/>
        <w:autoSpaceDN w:val="0"/>
        <w:adjustRightInd w:val="0"/>
        <w:spacing w:after="0"/>
        <w:jc w:val="both"/>
        <w:rPr>
          <w:rFonts w:ascii="Arial" w:hAnsi="Arial" w:cs="Arial"/>
          <w:sz w:val="19"/>
          <w:szCs w:val="19"/>
        </w:rPr>
      </w:pPr>
    </w:p>
    <w:p w14:paraId="5BD825A7" w14:textId="65EC4FF0"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Dans le cas où la gestion financière est déléguée à une société n’ayant aucun lien capitalistique avec le candidat, fournissez un descriptif de la société délégataire en charge de la gestion financière (activité, historique, effectif, faits marquants).</w:t>
      </w:r>
    </w:p>
    <w:p w14:paraId="6E4AAF3E" w14:textId="77777777" w:rsidR="000C645C" w:rsidRPr="00E047DD" w:rsidRDefault="000C645C" w:rsidP="00957ACB">
      <w:pPr>
        <w:autoSpaceDE w:val="0"/>
        <w:autoSpaceDN w:val="0"/>
        <w:adjustRightInd w:val="0"/>
        <w:spacing w:after="0"/>
        <w:jc w:val="both"/>
        <w:rPr>
          <w:rFonts w:ascii="Arial" w:hAnsi="Arial" w:cs="Arial"/>
          <w:sz w:val="19"/>
          <w:szCs w:val="19"/>
        </w:rPr>
      </w:pPr>
    </w:p>
    <w:p w14:paraId="175F3B82" w14:textId="209A369B"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w:t>
      </w:r>
      <w:r w:rsidR="008B548E">
        <w:rPr>
          <w:rFonts w:ascii="Arial" w:hAnsi="Arial" w:cs="Arial"/>
          <w:sz w:val="19"/>
          <w:szCs w:val="19"/>
        </w:rPr>
        <w:t>’actionnariat de la société de gestion contractante (le candidat) et de la société en change de la gestion (en cas de délégation). Présentez les</w:t>
      </w:r>
      <w:r w:rsidRPr="7A7AA182">
        <w:rPr>
          <w:rFonts w:ascii="Arial" w:hAnsi="Arial" w:cs="Arial"/>
          <w:sz w:val="19"/>
          <w:szCs w:val="19"/>
        </w:rPr>
        <w:t xml:space="preserve"> éventuels changements d’actionnariat à venir ou ayant eu lieu au cours des 36 derniers mois du prestataire de services d’investissement contractant et de chacun des délégataires. Décrivez pour chacun :</w:t>
      </w:r>
    </w:p>
    <w:p w14:paraId="0DF08B26" w14:textId="77777777" w:rsidR="000C645C" w:rsidRPr="00E047DD" w:rsidRDefault="300F73CA" w:rsidP="00687805">
      <w:pPr>
        <w:pStyle w:val="Paragraphedeliste"/>
        <w:numPr>
          <w:ilvl w:val="1"/>
          <w:numId w:val="8"/>
        </w:numPr>
        <w:tabs>
          <w:tab w:val="clear" w:pos="1030"/>
        </w:tabs>
        <w:autoSpaceDE w:val="0"/>
        <w:autoSpaceDN w:val="0"/>
        <w:adjustRightInd w:val="0"/>
        <w:spacing w:after="0" w:line="240" w:lineRule="auto"/>
        <w:ind w:left="1701" w:hanging="320"/>
        <w:jc w:val="both"/>
        <w:rPr>
          <w:rFonts w:ascii="Arial" w:hAnsi="Arial" w:cs="Arial"/>
          <w:sz w:val="19"/>
          <w:szCs w:val="19"/>
        </w:rPr>
      </w:pPr>
      <w:r w:rsidRPr="7A7AA182">
        <w:rPr>
          <w:rFonts w:ascii="Arial" w:hAnsi="Arial" w:cs="Arial"/>
          <w:sz w:val="19"/>
          <w:szCs w:val="19"/>
        </w:rPr>
        <w:t xml:space="preserve">Les évolutions passées ou les perspectives d’évolution, notamment en termes de restructuration et/ou de partenariat ; </w:t>
      </w:r>
    </w:p>
    <w:p w14:paraId="7D590A7A" w14:textId="77777777" w:rsidR="000C645C" w:rsidRPr="00E047DD" w:rsidRDefault="300F73CA" w:rsidP="00687805">
      <w:pPr>
        <w:pStyle w:val="Paragraphedeliste"/>
        <w:numPr>
          <w:ilvl w:val="1"/>
          <w:numId w:val="8"/>
        </w:numPr>
        <w:tabs>
          <w:tab w:val="clear" w:pos="1030"/>
        </w:tabs>
        <w:autoSpaceDE w:val="0"/>
        <w:autoSpaceDN w:val="0"/>
        <w:adjustRightInd w:val="0"/>
        <w:spacing w:after="0" w:line="240" w:lineRule="auto"/>
        <w:ind w:left="1701" w:hanging="320"/>
        <w:jc w:val="both"/>
        <w:rPr>
          <w:rFonts w:ascii="Arial" w:hAnsi="Arial" w:cs="Arial"/>
          <w:sz w:val="19"/>
          <w:szCs w:val="19"/>
        </w:rPr>
      </w:pPr>
      <w:r w:rsidRPr="7A7AA182">
        <w:rPr>
          <w:rFonts w:ascii="Arial" w:hAnsi="Arial" w:cs="Arial"/>
          <w:sz w:val="19"/>
          <w:szCs w:val="19"/>
        </w:rPr>
        <w:t>Les changements intervenus ou prévus au niveau de l’équipe de gouvernance ;</w:t>
      </w:r>
    </w:p>
    <w:p w14:paraId="0518FE70" w14:textId="77777777" w:rsidR="000C645C" w:rsidRPr="00E047DD" w:rsidRDefault="300F73CA" w:rsidP="00687805">
      <w:pPr>
        <w:pStyle w:val="Paragraphedeliste"/>
        <w:numPr>
          <w:ilvl w:val="1"/>
          <w:numId w:val="8"/>
        </w:numPr>
        <w:tabs>
          <w:tab w:val="clear" w:pos="1030"/>
        </w:tabs>
        <w:autoSpaceDE w:val="0"/>
        <w:autoSpaceDN w:val="0"/>
        <w:adjustRightInd w:val="0"/>
        <w:spacing w:after="0" w:line="240" w:lineRule="auto"/>
        <w:ind w:left="1701" w:hanging="320"/>
        <w:jc w:val="both"/>
        <w:rPr>
          <w:rFonts w:ascii="Arial" w:hAnsi="Arial" w:cs="Arial"/>
          <w:sz w:val="19"/>
          <w:szCs w:val="19"/>
        </w:rPr>
      </w:pPr>
      <w:r w:rsidRPr="7A7AA182">
        <w:rPr>
          <w:rFonts w:ascii="Arial" w:hAnsi="Arial" w:cs="Arial"/>
          <w:sz w:val="19"/>
          <w:szCs w:val="19"/>
        </w:rPr>
        <w:t>Les changements intervenus ou prévus au niveau de la dénomination ou de l’identité publique.</w:t>
      </w:r>
    </w:p>
    <w:p w14:paraId="62E8672B" w14:textId="77777777" w:rsidR="000C645C" w:rsidRPr="00E047DD" w:rsidRDefault="000C645C" w:rsidP="00957ACB">
      <w:pPr>
        <w:autoSpaceDE w:val="0"/>
        <w:autoSpaceDN w:val="0"/>
        <w:adjustRightInd w:val="0"/>
        <w:spacing w:after="0"/>
        <w:jc w:val="both"/>
        <w:rPr>
          <w:rFonts w:ascii="Arial" w:hAnsi="Arial" w:cs="Arial"/>
          <w:sz w:val="19"/>
          <w:szCs w:val="19"/>
        </w:rPr>
      </w:pPr>
    </w:p>
    <w:p w14:paraId="660BE859" w14:textId="778F4F79"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Indiquez les éléments à la connaissance du candidat de nature à affecter le bon déroulement de la gestion financière et administrative du mandat, tels que : situation éventuelle de conflit d’intérêt, éléments affectant la stabilité de l’équipe de gestion, évolution récente de la situation financière du prestataire de services d’investissement contractant ou de l’un ou l’autre des prestataires éventuellement impliqués dans le mandat</w:t>
      </w:r>
      <w:r w:rsidR="74A73797" w:rsidRPr="7A7AA182">
        <w:rPr>
          <w:rFonts w:ascii="Arial" w:hAnsi="Arial" w:cs="Arial"/>
          <w:sz w:val="19"/>
          <w:szCs w:val="19"/>
        </w:rPr>
        <w:t>.</w:t>
      </w:r>
    </w:p>
    <w:p w14:paraId="0A18B11E" w14:textId="425E9BA8" w:rsidR="000C645C" w:rsidRPr="00E047DD" w:rsidRDefault="000C645C" w:rsidP="00957ACB">
      <w:pPr>
        <w:autoSpaceDE w:val="0"/>
        <w:autoSpaceDN w:val="0"/>
        <w:adjustRightInd w:val="0"/>
        <w:spacing w:after="0" w:line="240" w:lineRule="auto"/>
        <w:jc w:val="both"/>
        <w:rPr>
          <w:rFonts w:ascii="Arial" w:hAnsi="Arial" w:cs="Arial"/>
          <w:sz w:val="19"/>
          <w:szCs w:val="19"/>
        </w:rPr>
      </w:pPr>
    </w:p>
    <w:p w14:paraId="6D35DCB0" w14:textId="77777777" w:rsidR="000C645C" w:rsidRPr="00E047DD" w:rsidRDefault="300F73CA" w:rsidP="00687805">
      <w:pPr>
        <w:pStyle w:val="Paragraphedeliste"/>
        <w:numPr>
          <w:ilvl w:val="1"/>
          <w:numId w:val="9"/>
        </w:numPr>
        <w:spacing w:after="0" w:line="240" w:lineRule="auto"/>
        <w:ind w:left="993" w:hanging="567"/>
        <w:jc w:val="both"/>
        <w:rPr>
          <w:rFonts w:ascii="Arial" w:hAnsi="Arial" w:cs="Arial"/>
          <w:sz w:val="19"/>
          <w:szCs w:val="19"/>
        </w:rPr>
      </w:pPr>
      <w:r w:rsidRPr="7A7AA182">
        <w:rPr>
          <w:rFonts w:ascii="Arial" w:hAnsi="Arial" w:cs="Arial"/>
          <w:sz w:val="19"/>
          <w:szCs w:val="19"/>
        </w:rPr>
        <w:t>Disposez-vous de polices d’assurance professionnelle couvrant les erreurs, fautes, négligences et omissions des dirigeants, employés et préposés, les dommages causés à vos locaux et installations (y compris électroniques), les fraudes commises en relation avec les services fournis dans le cadre de ce mandat ? Le candidat indiquera le montant maximum d’indemnisation net des franchises prévues pour ses sociétés de gestion et la nature des incidents couverts.</w:t>
      </w:r>
    </w:p>
    <w:p w14:paraId="0E77A7C3" w14:textId="77777777" w:rsidR="000C645C" w:rsidRPr="00E047DD" w:rsidRDefault="000C645C" w:rsidP="00957ACB">
      <w:pPr>
        <w:spacing w:after="0"/>
        <w:jc w:val="both"/>
        <w:rPr>
          <w:rFonts w:ascii="Arial" w:hAnsi="Arial" w:cs="Arial"/>
          <w:sz w:val="19"/>
          <w:szCs w:val="19"/>
        </w:rPr>
      </w:pPr>
    </w:p>
    <w:p w14:paraId="1D3A7487" w14:textId="30BC5BB3"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Pouvez-vous nous préciser si au cours des </w:t>
      </w:r>
      <w:r w:rsidR="008B548E">
        <w:rPr>
          <w:rFonts w:ascii="Arial" w:hAnsi="Arial" w:cs="Arial"/>
          <w:sz w:val="19"/>
          <w:szCs w:val="19"/>
        </w:rPr>
        <w:t>36</w:t>
      </w:r>
      <w:r w:rsidRPr="7A7AA182">
        <w:rPr>
          <w:rFonts w:ascii="Arial" w:hAnsi="Arial" w:cs="Arial"/>
          <w:sz w:val="19"/>
          <w:szCs w:val="19"/>
        </w:rPr>
        <w:t xml:space="preserve"> derniers mois, la société de gestion ou sa société mère (ou actionnaire majoritaire) a fait l’objet d’une </w:t>
      </w:r>
      <w:r w:rsidR="005177F6">
        <w:rPr>
          <w:rFonts w:ascii="Arial" w:hAnsi="Arial" w:cs="Arial"/>
          <w:sz w:val="19"/>
          <w:szCs w:val="19"/>
        </w:rPr>
        <w:t xml:space="preserve">enquête, de procédures disciplinaires, de </w:t>
      </w:r>
      <w:r w:rsidRPr="7A7AA182">
        <w:rPr>
          <w:rFonts w:ascii="Arial" w:hAnsi="Arial" w:cs="Arial"/>
          <w:sz w:val="19"/>
          <w:szCs w:val="19"/>
        </w:rPr>
        <w:t>sanction</w:t>
      </w:r>
      <w:r w:rsidR="005177F6">
        <w:rPr>
          <w:rFonts w:ascii="Arial" w:hAnsi="Arial" w:cs="Arial"/>
          <w:sz w:val="19"/>
          <w:szCs w:val="19"/>
        </w:rPr>
        <w:t>s</w:t>
      </w:r>
      <w:r w:rsidRPr="7A7AA182">
        <w:rPr>
          <w:rFonts w:ascii="Arial" w:hAnsi="Arial" w:cs="Arial"/>
          <w:sz w:val="19"/>
          <w:szCs w:val="19"/>
        </w:rPr>
        <w:t xml:space="preserve"> morale</w:t>
      </w:r>
      <w:r w:rsidR="005177F6">
        <w:rPr>
          <w:rFonts w:ascii="Arial" w:hAnsi="Arial" w:cs="Arial"/>
          <w:sz w:val="19"/>
          <w:szCs w:val="19"/>
        </w:rPr>
        <w:t>s</w:t>
      </w:r>
      <w:r w:rsidRPr="7A7AA182">
        <w:rPr>
          <w:rFonts w:ascii="Arial" w:hAnsi="Arial" w:cs="Arial"/>
          <w:sz w:val="19"/>
          <w:szCs w:val="19"/>
        </w:rPr>
        <w:t xml:space="preserve"> et/ou pécuniaire</w:t>
      </w:r>
      <w:r w:rsidR="005177F6">
        <w:rPr>
          <w:rFonts w:ascii="Arial" w:hAnsi="Arial" w:cs="Arial"/>
          <w:sz w:val="19"/>
          <w:szCs w:val="19"/>
        </w:rPr>
        <w:t>s</w:t>
      </w:r>
      <w:r w:rsidRPr="7A7AA182">
        <w:rPr>
          <w:rFonts w:ascii="Arial" w:hAnsi="Arial" w:cs="Arial"/>
          <w:sz w:val="19"/>
          <w:szCs w:val="19"/>
        </w:rPr>
        <w:t xml:space="preserve"> de la part d’une autorité de supervision ou de contrôle (exemple : AMF, SEC…) ? Décrivez les dates d’évènements et les </w:t>
      </w:r>
      <w:r w:rsidR="005177F6">
        <w:rPr>
          <w:rFonts w:ascii="Arial" w:hAnsi="Arial" w:cs="Arial"/>
          <w:sz w:val="19"/>
          <w:szCs w:val="19"/>
        </w:rPr>
        <w:t>motifs</w:t>
      </w:r>
      <w:r w:rsidR="007A2135">
        <w:rPr>
          <w:rFonts w:ascii="Arial" w:hAnsi="Arial" w:cs="Arial"/>
          <w:sz w:val="19"/>
          <w:szCs w:val="19"/>
        </w:rPr>
        <w:t xml:space="preserve"> de ces sanctions</w:t>
      </w:r>
      <w:r w:rsidR="005177F6">
        <w:rPr>
          <w:rFonts w:ascii="Arial" w:hAnsi="Arial" w:cs="Arial"/>
          <w:sz w:val="19"/>
          <w:szCs w:val="19"/>
        </w:rPr>
        <w:t xml:space="preserve"> </w:t>
      </w:r>
      <w:r w:rsidRPr="7A7AA182">
        <w:rPr>
          <w:rFonts w:ascii="Arial" w:hAnsi="Arial" w:cs="Arial"/>
          <w:sz w:val="19"/>
          <w:szCs w:val="19"/>
        </w:rPr>
        <w:t>? Préciser les éventuelles amendes payées ou encourues.</w:t>
      </w:r>
    </w:p>
    <w:p w14:paraId="2906C449" w14:textId="77777777" w:rsidR="002E3540" w:rsidRDefault="002E3540" w:rsidP="00957ACB">
      <w:pPr>
        <w:autoSpaceDE w:val="0"/>
        <w:autoSpaceDN w:val="0"/>
        <w:adjustRightInd w:val="0"/>
        <w:spacing w:after="0"/>
        <w:rPr>
          <w:rFonts w:ascii="Arial" w:hAnsi="Arial" w:cs="Arial"/>
          <w:sz w:val="19"/>
          <w:szCs w:val="19"/>
        </w:rPr>
      </w:pPr>
    </w:p>
    <w:p w14:paraId="224B10C9" w14:textId="48CC6B87" w:rsidR="00681EBD" w:rsidRDefault="00681EBD" w:rsidP="00681EBD">
      <w:pPr>
        <w:pStyle w:val="Titre2"/>
        <w:autoSpaceDE w:val="0"/>
        <w:autoSpaceDN w:val="0"/>
        <w:adjustRightInd w:val="0"/>
        <w:spacing w:before="0" w:after="0"/>
        <w:rPr>
          <w:rFonts w:ascii="Arial" w:hAnsi="Arial"/>
          <w:b/>
          <w:color w:val="0A1D30"/>
          <w:sz w:val="22"/>
          <w:u w:val="single"/>
        </w:rPr>
      </w:pPr>
      <w:r>
        <w:rPr>
          <w:rFonts w:ascii="Arial" w:hAnsi="Arial"/>
          <w:b/>
          <w:color w:val="0A1D30"/>
          <w:sz w:val="22"/>
          <w:u w:val="single"/>
        </w:rPr>
        <w:t>Société</w:t>
      </w:r>
      <w:r w:rsidR="008B548E">
        <w:rPr>
          <w:rFonts w:ascii="Arial" w:hAnsi="Arial"/>
          <w:b/>
          <w:color w:val="0A1D30"/>
          <w:sz w:val="22"/>
          <w:u w:val="single"/>
        </w:rPr>
        <w:t>(s)</w:t>
      </w:r>
      <w:r>
        <w:rPr>
          <w:rFonts w:ascii="Arial" w:hAnsi="Arial"/>
          <w:b/>
          <w:color w:val="0A1D30"/>
          <w:sz w:val="22"/>
          <w:u w:val="single"/>
        </w:rPr>
        <w:t xml:space="preserve"> de Gestion Candidate</w:t>
      </w:r>
      <w:r w:rsidR="008B548E">
        <w:rPr>
          <w:rFonts w:ascii="Arial" w:hAnsi="Arial"/>
          <w:b/>
          <w:color w:val="0A1D30"/>
          <w:sz w:val="22"/>
          <w:u w:val="single"/>
        </w:rPr>
        <w:t>(s)</w:t>
      </w:r>
    </w:p>
    <w:p w14:paraId="3AB026C4" w14:textId="77777777" w:rsidR="00681EBD" w:rsidRPr="00E047DD" w:rsidRDefault="00681EBD" w:rsidP="00957ACB">
      <w:pPr>
        <w:autoSpaceDE w:val="0"/>
        <w:autoSpaceDN w:val="0"/>
        <w:adjustRightInd w:val="0"/>
        <w:spacing w:after="0"/>
        <w:rPr>
          <w:rFonts w:ascii="Arial" w:hAnsi="Arial" w:cs="Arial"/>
          <w:sz w:val="19"/>
          <w:szCs w:val="19"/>
        </w:rPr>
      </w:pPr>
    </w:p>
    <w:p w14:paraId="5C8413F2" w14:textId="312A0319" w:rsidR="000C645C" w:rsidRDefault="008B548E" w:rsidP="00957ACB">
      <w:pPr>
        <w:autoSpaceDE w:val="0"/>
        <w:autoSpaceDN w:val="0"/>
        <w:adjustRightInd w:val="0"/>
        <w:spacing w:after="0"/>
        <w:jc w:val="both"/>
        <w:rPr>
          <w:rFonts w:ascii="Arial" w:hAnsi="Arial" w:cs="Arial"/>
          <w:sz w:val="19"/>
          <w:szCs w:val="19"/>
        </w:rPr>
      </w:pPr>
      <w:r>
        <w:rPr>
          <w:rFonts w:ascii="Arial" w:hAnsi="Arial" w:cs="Arial"/>
          <w:sz w:val="19"/>
          <w:szCs w:val="19"/>
        </w:rPr>
        <w:t>En cas de délégation de gestion, merci de répondre aux questions pour la société de gestion candidate et le délégataire.</w:t>
      </w:r>
    </w:p>
    <w:p w14:paraId="29F17993" w14:textId="77777777" w:rsidR="008B548E" w:rsidRDefault="008B548E" w:rsidP="00957ACB">
      <w:pPr>
        <w:autoSpaceDE w:val="0"/>
        <w:autoSpaceDN w:val="0"/>
        <w:adjustRightInd w:val="0"/>
        <w:spacing w:after="0"/>
        <w:jc w:val="both"/>
        <w:rPr>
          <w:rFonts w:ascii="Arial" w:hAnsi="Arial" w:cs="Arial"/>
          <w:sz w:val="19"/>
          <w:szCs w:val="19"/>
        </w:rPr>
      </w:pPr>
    </w:p>
    <w:p w14:paraId="76F6A8BC" w14:textId="77777777" w:rsidR="005F6BCF" w:rsidRDefault="005F6BCF" w:rsidP="00957ACB">
      <w:pPr>
        <w:autoSpaceDE w:val="0"/>
        <w:autoSpaceDN w:val="0"/>
        <w:adjustRightInd w:val="0"/>
        <w:spacing w:after="0"/>
        <w:jc w:val="both"/>
        <w:rPr>
          <w:rFonts w:ascii="Arial" w:hAnsi="Arial" w:cs="Arial"/>
          <w:sz w:val="19"/>
          <w:szCs w:val="19"/>
        </w:rPr>
      </w:pPr>
    </w:p>
    <w:p w14:paraId="5CD64FB1" w14:textId="77777777" w:rsidR="00192DA0" w:rsidRPr="008A7D5C" w:rsidRDefault="00192DA0" w:rsidP="008A7D5C">
      <w:pPr>
        <w:pStyle w:val="Corpsdetexte3"/>
        <w:jc w:val="both"/>
        <w:outlineLvl w:val="2"/>
        <w:rPr>
          <w:b/>
          <w:bCs/>
          <w:sz w:val="19"/>
          <w:szCs w:val="19"/>
        </w:rPr>
      </w:pPr>
      <w:r w:rsidRPr="008A7D5C">
        <w:rPr>
          <w:b/>
          <w:bCs/>
          <w:sz w:val="19"/>
          <w:szCs w:val="19"/>
        </w:rPr>
        <w:lastRenderedPageBreak/>
        <w:t>Solidité Financière :</w:t>
      </w:r>
    </w:p>
    <w:p w14:paraId="45D6728E" w14:textId="77777777" w:rsidR="00192DA0" w:rsidRDefault="00192DA0" w:rsidP="00957ACB">
      <w:pPr>
        <w:autoSpaceDE w:val="0"/>
        <w:autoSpaceDN w:val="0"/>
        <w:adjustRightInd w:val="0"/>
        <w:spacing w:after="0"/>
        <w:jc w:val="both"/>
        <w:rPr>
          <w:rFonts w:ascii="Arial" w:hAnsi="Arial" w:cs="Arial"/>
          <w:sz w:val="19"/>
          <w:szCs w:val="19"/>
        </w:rPr>
      </w:pPr>
    </w:p>
    <w:p w14:paraId="478A0DE3" w14:textId="359DBC1B" w:rsidR="00192DA0" w:rsidRDefault="00192DA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Compléte</w:t>
      </w:r>
      <w:r w:rsidR="002D1250">
        <w:rPr>
          <w:rFonts w:ascii="Arial" w:hAnsi="Arial" w:cs="Arial"/>
          <w:sz w:val="19"/>
          <w:szCs w:val="19"/>
        </w:rPr>
        <w:t>z</w:t>
      </w:r>
      <w:r>
        <w:rPr>
          <w:rFonts w:ascii="Arial" w:hAnsi="Arial" w:cs="Arial"/>
          <w:sz w:val="19"/>
          <w:szCs w:val="19"/>
        </w:rPr>
        <w:t xml:space="preserve"> l’onglet </w:t>
      </w:r>
      <w:r w:rsidR="002D1250">
        <w:rPr>
          <w:rFonts w:ascii="Arial" w:hAnsi="Arial" w:cs="Arial"/>
          <w:sz w:val="19"/>
          <w:szCs w:val="19"/>
        </w:rPr>
        <w:t>« Solidité Financière »</w:t>
      </w:r>
      <w:r>
        <w:rPr>
          <w:rFonts w:ascii="Arial" w:hAnsi="Arial" w:cs="Arial"/>
          <w:sz w:val="19"/>
          <w:szCs w:val="19"/>
        </w:rPr>
        <w:t xml:space="preserve"> de </w:t>
      </w:r>
      <w:r w:rsidR="00B52F95">
        <w:rPr>
          <w:rFonts w:ascii="Arial" w:hAnsi="Arial" w:cs="Arial"/>
          <w:sz w:val="19"/>
          <w:szCs w:val="19"/>
        </w:rPr>
        <w:t>l’Excel</w:t>
      </w:r>
      <w:r>
        <w:rPr>
          <w:rFonts w:ascii="Arial" w:hAnsi="Arial" w:cs="Arial"/>
          <w:sz w:val="19"/>
          <w:szCs w:val="19"/>
        </w:rPr>
        <w:t xml:space="preserve"> complémentaire. </w:t>
      </w:r>
    </w:p>
    <w:p w14:paraId="0E0614F6" w14:textId="77777777" w:rsidR="00192DA0" w:rsidRDefault="00192DA0" w:rsidP="00957ACB">
      <w:pPr>
        <w:autoSpaceDE w:val="0"/>
        <w:autoSpaceDN w:val="0"/>
        <w:adjustRightInd w:val="0"/>
        <w:spacing w:after="0"/>
        <w:jc w:val="both"/>
        <w:rPr>
          <w:rFonts w:ascii="Arial" w:hAnsi="Arial" w:cs="Arial"/>
          <w:sz w:val="19"/>
          <w:szCs w:val="19"/>
        </w:rPr>
      </w:pPr>
    </w:p>
    <w:p w14:paraId="4C8ADDEA" w14:textId="7AF2548A" w:rsidR="00B6726B" w:rsidRPr="008A7D5C" w:rsidRDefault="00B6726B" w:rsidP="008A7D5C">
      <w:pPr>
        <w:pStyle w:val="Corpsdetexte3"/>
        <w:jc w:val="both"/>
        <w:outlineLvl w:val="2"/>
        <w:rPr>
          <w:b/>
          <w:bCs/>
          <w:sz w:val="19"/>
          <w:szCs w:val="19"/>
        </w:rPr>
      </w:pPr>
      <w:r w:rsidRPr="008A7D5C">
        <w:rPr>
          <w:b/>
          <w:bCs/>
          <w:sz w:val="19"/>
          <w:szCs w:val="19"/>
        </w:rPr>
        <w:t>Encours :</w:t>
      </w:r>
    </w:p>
    <w:p w14:paraId="56E62271" w14:textId="77777777" w:rsidR="00B6726B" w:rsidRPr="0091354D" w:rsidRDefault="00B6726B" w:rsidP="0091354D">
      <w:pPr>
        <w:pStyle w:val="Corpsdetexte3"/>
        <w:jc w:val="both"/>
        <w:rPr>
          <w:b/>
          <w:sz w:val="19"/>
        </w:rPr>
      </w:pPr>
    </w:p>
    <w:p w14:paraId="48529784" w14:textId="53E556B3" w:rsidR="00192DA0" w:rsidRDefault="00192DA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192DA0">
        <w:rPr>
          <w:rFonts w:ascii="Arial" w:hAnsi="Arial" w:cs="Arial"/>
          <w:sz w:val="19"/>
          <w:szCs w:val="19"/>
        </w:rPr>
        <w:t xml:space="preserve">Indiquez le montant cumulé des capitaux déjà gérés (actifs nets </w:t>
      </w:r>
      <w:proofErr w:type="gramStart"/>
      <w:r w:rsidRPr="00192DA0">
        <w:rPr>
          <w:rFonts w:ascii="Arial" w:hAnsi="Arial" w:cs="Arial"/>
          <w:sz w:val="19"/>
          <w:szCs w:val="19"/>
        </w:rPr>
        <w:t>hors</w:t>
      </w:r>
      <w:proofErr w:type="gramEnd"/>
      <w:r w:rsidRPr="00192DA0">
        <w:rPr>
          <w:rFonts w:ascii="Arial" w:hAnsi="Arial" w:cs="Arial"/>
          <w:sz w:val="19"/>
          <w:szCs w:val="19"/>
        </w:rPr>
        <w:t xml:space="preserve"> éventuels OPCVM monétaires) pour le compte de l'Ircantec </w:t>
      </w:r>
      <w:r>
        <w:rPr>
          <w:rFonts w:ascii="Arial" w:hAnsi="Arial" w:cs="Arial"/>
          <w:sz w:val="19"/>
          <w:szCs w:val="19"/>
        </w:rPr>
        <w:t xml:space="preserve">à fin </w:t>
      </w:r>
      <w:r w:rsidR="00366594">
        <w:rPr>
          <w:rFonts w:ascii="Arial" w:hAnsi="Arial" w:cs="Arial"/>
          <w:sz w:val="19"/>
          <w:szCs w:val="19"/>
        </w:rPr>
        <w:t xml:space="preserve">octobre </w:t>
      </w:r>
      <w:r>
        <w:rPr>
          <w:rFonts w:ascii="Arial" w:hAnsi="Arial" w:cs="Arial"/>
          <w:sz w:val="19"/>
          <w:szCs w:val="19"/>
        </w:rPr>
        <w:t>2025</w:t>
      </w:r>
      <w:r w:rsidRPr="00192DA0">
        <w:rPr>
          <w:rFonts w:ascii="Arial" w:hAnsi="Arial" w:cs="Arial"/>
          <w:sz w:val="19"/>
          <w:szCs w:val="19"/>
        </w:rPr>
        <w:t xml:space="preserve"> par l'ensemble des sociétés appartenant au même groupe de gestion d'actifs que la Société Candidate.</w:t>
      </w:r>
    </w:p>
    <w:p w14:paraId="2794B6C9" w14:textId="77777777" w:rsidR="00192DA0" w:rsidRDefault="00192DA0" w:rsidP="0091354D">
      <w:pPr>
        <w:pStyle w:val="Paragraphedeliste"/>
        <w:autoSpaceDE w:val="0"/>
        <w:autoSpaceDN w:val="0"/>
        <w:adjustRightInd w:val="0"/>
        <w:spacing w:after="0" w:line="240" w:lineRule="auto"/>
        <w:ind w:left="993"/>
        <w:jc w:val="both"/>
        <w:rPr>
          <w:rFonts w:ascii="Arial" w:hAnsi="Arial" w:cs="Arial"/>
          <w:sz w:val="19"/>
          <w:szCs w:val="19"/>
        </w:rPr>
      </w:pPr>
    </w:p>
    <w:p w14:paraId="4E6F4E67" w14:textId="468228EA" w:rsidR="00192DA0" w:rsidRPr="0091354D" w:rsidRDefault="00192DA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Compléte</w:t>
      </w:r>
      <w:r w:rsidR="002D1250">
        <w:rPr>
          <w:rFonts w:ascii="Arial" w:hAnsi="Arial" w:cs="Arial"/>
          <w:sz w:val="19"/>
          <w:szCs w:val="19"/>
        </w:rPr>
        <w:t>z</w:t>
      </w:r>
      <w:r>
        <w:rPr>
          <w:rFonts w:ascii="Arial" w:hAnsi="Arial" w:cs="Arial"/>
          <w:sz w:val="19"/>
          <w:szCs w:val="19"/>
        </w:rPr>
        <w:t xml:space="preserve"> l’onglet </w:t>
      </w:r>
      <w:r w:rsidR="002D1250">
        <w:rPr>
          <w:rFonts w:ascii="Arial" w:hAnsi="Arial" w:cs="Arial"/>
          <w:sz w:val="19"/>
          <w:szCs w:val="19"/>
        </w:rPr>
        <w:t>« Encours</w:t>
      </w:r>
      <w:r w:rsidR="00034B3F">
        <w:rPr>
          <w:rFonts w:ascii="Arial" w:hAnsi="Arial" w:cs="Arial"/>
          <w:sz w:val="19"/>
          <w:szCs w:val="19"/>
        </w:rPr>
        <w:t> »</w:t>
      </w:r>
      <w:r>
        <w:rPr>
          <w:rFonts w:ascii="Arial" w:hAnsi="Arial" w:cs="Arial"/>
          <w:sz w:val="19"/>
          <w:szCs w:val="19"/>
        </w:rPr>
        <w:t xml:space="preserve"> de </w:t>
      </w:r>
      <w:r w:rsidR="00B52F95">
        <w:rPr>
          <w:rFonts w:ascii="Arial" w:hAnsi="Arial" w:cs="Arial"/>
          <w:sz w:val="19"/>
          <w:szCs w:val="19"/>
        </w:rPr>
        <w:t>l’Excel</w:t>
      </w:r>
      <w:r>
        <w:rPr>
          <w:rFonts w:ascii="Arial" w:hAnsi="Arial" w:cs="Arial"/>
          <w:sz w:val="19"/>
          <w:szCs w:val="19"/>
        </w:rPr>
        <w:t xml:space="preserve"> complémentaire. </w:t>
      </w:r>
    </w:p>
    <w:p w14:paraId="374E207C" w14:textId="77777777" w:rsidR="008B548E" w:rsidRPr="00E047DD" w:rsidRDefault="008B548E" w:rsidP="00957ACB">
      <w:pPr>
        <w:autoSpaceDE w:val="0"/>
        <w:autoSpaceDN w:val="0"/>
        <w:adjustRightInd w:val="0"/>
        <w:spacing w:after="0"/>
        <w:jc w:val="both"/>
        <w:rPr>
          <w:rFonts w:ascii="Arial" w:hAnsi="Arial" w:cs="Arial"/>
          <w:sz w:val="19"/>
          <w:szCs w:val="19"/>
        </w:rPr>
      </w:pPr>
    </w:p>
    <w:p w14:paraId="75FCC6C4" w14:textId="77777777" w:rsidR="000C645C" w:rsidRPr="00242FB0" w:rsidRDefault="300F73CA" w:rsidP="00957ACB">
      <w:pPr>
        <w:pStyle w:val="Titre2"/>
        <w:autoSpaceDE w:val="0"/>
        <w:autoSpaceDN w:val="0"/>
        <w:adjustRightInd w:val="0"/>
        <w:spacing w:before="0" w:after="0"/>
        <w:jc w:val="both"/>
        <w:rPr>
          <w:rFonts w:ascii="Arial" w:hAnsi="Arial"/>
          <w:b/>
          <w:color w:val="0A1D30"/>
          <w:sz w:val="22"/>
          <w:u w:val="single"/>
        </w:rPr>
      </w:pPr>
      <w:r w:rsidRPr="00242FB0">
        <w:rPr>
          <w:rFonts w:ascii="Arial" w:hAnsi="Arial"/>
          <w:b/>
          <w:color w:val="0A1D30"/>
          <w:sz w:val="22"/>
          <w:u w:val="single"/>
        </w:rPr>
        <w:t>Equipe dédiée</w:t>
      </w:r>
    </w:p>
    <w:p w14:paraId="376024A7"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19CA4BA9" w14:textId="77777777" w:rsidR="000C645C" w:rsidRPr="00E047DD" w:rsidRDefault="300F73CA" w:rsidP="00957ACB">
      <w:pPr>
        <w:autoSpaceDE w:val="0"/>
        <w:autoSpaceDN w:val="0"/>
        <w:adjustRightInd w:val="0"/>
        <w:spacing w:after="0"/>
        <w:jc w:val="both"/>
        <w:rPr>
          <w:rFonts w:ascii="Arial" w:hAnsi="Arial" w:cs="Arial"/>
          <w:sz w:val="19"/>
          <w:szCs w:val="19"/>
        </w:rPr>
      </w:pPr>
      <w:r w:rsidRPr="7A7AA182">
        <w:rPr>
          <w:rFonts w:ascii="Arial" w:hAnsi="Arial" w:cs="Arial"/>
          <w:sz w:val="19"/>
          <w:szCs w:val="19"/>
        </w:rPr>
        <w:t xml:space="preserve">Dans les questions ci-dessous, l’équipe dédiée fait référence aux personnes suivantes : </w:t>
      </w:r>
    </w:p>
    <w:p w14:paraId="55C0AFA0"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relation globale avec l’Ircantec ;</w:t>
      </w:r>
    </w:p>
    <w:p w14:paraId="01305874"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stratégie proposée ;</w:t>
      </w:r>
    </w:p>
    <w:p w14:paraId="43420A36" w14:textId="440BFD4C" w:rsidR="000C645C" w:rsidRPr="008F6C31"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008F6C31">
        <w:rPr>
          <w:rFonts w:ascii="Arial" w:hAnsi="Arial" w:cs="Arial"/>
          <w:sz w:val="19"/>
          <w:szCs w:val="19"/>
        </w:rPr>
        <w:t>Le responsable de l’ISR</w:t>
      </w:r>
      <w:r w:rsidR="008F6C31" w:rsidRPr="008F6C31">
        <w:rPr>
          <w:rFonts w:ascii="Arial" w:hAnsi="Arial" w:cs="Arial"/>
          <w:sz w:val="19"/>
          <w:szCs w:val="19"/>
        </w:rPr>
        <w:t xml:space="preserve"> en charge du suivi de la gestion indicielle</w:t>
      </w:r>
      <w:r w:rsidRPr="008F6C31">
        <w:rPr>
          <w:rFonts w:ascii="Arial" w:hAnsi="Arial" w:cs="Arial"/>
          <w:sz w:val="19"/>
          <w:szCs w:val="19"/>
        </w:rPr>
        <w:t xml:space="preserve"> ;</w:t>
      </w:r>
    </w:p>
    <w:p w14:paraId="47A1CFAD"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Le(s) gérant(s) et son back-up ;</w:t>
      </w:r>
    </w:p>
    <w:p w14:paraId="7AD2440D"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Les analystes risques ;</w:t>
      </w:r>
    </w:p>
    <w:p w14:paraId="35C109CE"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négociation des actifs ;</w:t>
      </w:r>
    </w:p>
    <w:p w14:paraId="4A84E361"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du middle office ;</w:t>
      </w:r>
    </w:p>
    <w:p w14:paraId="492001AE" w14:textId="7F20AA5E"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du contrôle des risques ;</w:t>
      </w:r>
    </w:p>
    <w:p w14:paraId="6DDC84B3" w14:textId="1916755C"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conformité/déontologie ;</w:t>
      </w:r>
    </w:p>
    <w:p w14:paraId="7051AB20"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du reporting ;</w:t>
      </w:r>
    </w:p>
    <w:p w14:paraId="78D56CEF"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documentation juridique ;</w:t>
      </w:r>
    </w:p>
    <w:p w14:paraId="46EEEF76"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02F233A9" w14:textId="7FDC7392" w:rsidR="000C645C" w:rsidRPr="00E047DD" w:rsidRDefault="005B5E23"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J</w:t>
      </w:r>
      <w:r w:rsidR="300F73CA" w:rsidRPr="7A7AA182">
        <w:rPr>
          <w:rFonts w:ascii="Arial" w:hAnsi="Arial" w:cs="Arial"/>
          <w:sz w:val="19"/>
          <w:szCs w:val="19"/>
        </w:rPr>
        <w:t>oignez les CV (selon le modèle en annexe) des personnes suivantes :</w:t>
      </w:r>
    </w:p>
    <w:p w14:paraId="45697344"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relation globale avec l’Ircantec ;</w:t>
      </w:r>
    </w:p>
    <w:p w14:paraId="5459ABF7" w14:textId="77777777" w:rsidR="00431BE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stratégie proposée ;</w:t>
      </w:r>
    </w:p>
    <w:p w14:paraId="481EAEC4" w14:textId="22272F98" w:rsidR="000C645C" w:rsidRPr="00431BE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00431BED">
        <w:rPr>
          <w:rFonts w:ascii="Arial" w:hAnsi="Arial" w:cs="Arial"/>
          <w:sz w:val="19"/>
          <w:szCs w:val="19"/>
        </w:rPr>
        <w:t>Le responsable de l’ISR ;</w:t>
      </w:r>
    </w:p>
    <w:p w14:paraId="75819EE7" w14:textId="77777777" w:rsidR="000C645C" w:rsidRPr="00EF760E" w:rsidRDefault="300F73CA" w:rsidP="00687805">
      <w:pPr>
        <w:numPr>
          <w:ilvl w:val="0"/>
          <w:numId w:val="5"/>
        </w:numPr>
        <w:tabs>
          <w:tab w:val="num" w:pos="851"/>
        </w:tabs>
        <w:autoSpaceDE w:val="0"/>
        <w:autoSpaceDN w:val="0"/>
        <w:adjustRightInd w:val="0"/>
        <w:spacing w:after="0" w:line="240" w:lineRule="auto"/>
        <w:ind w:left="1701"/>
        <w:jc w:val="both"/>
        <w:rPr>
          <w:rFonts w:ascii="Arial" w:hAnsi="Arial" w:cs="Arial"/>
          <w:sz w:val="19"/>
          <w:szCs w:val="19"/>
        </w:rPr>
      </w:pPr>
      <w:r w:rsidRPr="00EF760E">
        <w:rPr>
          <w:rFonts w:ascii="Arial" w:hAnsi="Arial" w:cs="Arial"/>
          <w:sz w:val="19"/>
          <w:szCs w:val="19"/>
        </w:rPr>
        <w:t>Le(s) gérant(s) et son back-up ;</w:t>
      </w:r>
    </w:p>
    <w:p w14:paraId="15E33684" w14:textId="4516C190" w:rsidR="000C645C" w:rsidRPr="00D9321E"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responsable de la négociation des actifs </w:t>
      </w:r>
    </w:p>
    <w:p w14:paraId="7AA47A0F" w14:textId="77777777" w:rsidR="000C645C" w:rsidRPr="00E047DD" w:rsidRDefault="000C645C" w:rsidP="00957ACB">
      <w:pPr>
        <w:autoSpaceDE w:val="0"/>
        <w:autoSpaceDN w:val="0"/>
        <w:adjustRightInd w:val="0"/>
        <w:spacing w:after="0"/>
        <w:jc w:val="both"/>
        <w:rPr>
          <w:rFonts w:ascii="Arial" w:hAnsi="Arial" w:cs="Arial"/>
          <w:sz w:val="19"/>
          <w:szCs w:val="19"/>
        </w:rPr>
      </w:pPr>
    </w:p>
    <w:p w14:paraId="6F432405" w14:textId="474A9702" w:rsidR="000C645C" w:rsidRPr="00285E79"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285E79">
        <w:rPr>
          <w:rFonts w:ascii="Arial" w:hAnsi="Arial" w:cs="Arial"/>
          <w:sz w:val="19"/>
          <w:szCs w:val="19"/>
        </w:rPr>
        <w:t>Merci de fournir un organigramme de l’ensemble des équipes de gestion</w:t>
      </w:r>
      <w:r w:rsidR="009F52B9" w:rsidRPr="00285E79">
        <w:rPr>
          <w:rFonts w:ascii="Arial" w:hAnsi="Arial"/>
          <w:sz w:val="19"/>
        </w:rPr>
        <w:t>.</w:t>
      </w:r>
      <w:r w:rsidRPr="00285E79">
        <w:rPr>
          <w:rFonts w:ascii="Arial" w:hAnsi="Arial" w:cs="Arial"/>
          <w:sz w:val="19"/>
          <w:szCs w:val="19"/>
        </w:rPr>
        <w:t xml:space="preserve"> Celui-ci détaillera le positionnement de l’équipe actions</w:t>
      </w:r>
      <w:r w:rsidR="00281744">
        <w:rPr>
          <w:rFonts w:ascii="Arial" w:hAnsi="Arial" w:cs="Arial"/>
          <w:sz w:val="19"/>
          <w:szCs w:val="19"/>
        </w:rPr>
        <w:t xml:space="preserve"> Gestion passive</w:t>
      </w:r>
      <w:r w:rsidRPr="00285E79">
        <w:rPr>
          <w:rFonts w:ascii="Arial" w:hAnsi="Arial" w:cs="Arial"/>
          <w:sz w:val="19"/>
          <w:szCs w:val="19"/>
        </w:rPr>
        <w:t xml:space="preserve"> au sein ce département et précisera</w:t>
      </w:r>
      <w:r w:rsidR="0091354D">
        <w:rPr>
          <w:rFonts w:ascii="Arial" w:hAnsi="Arial" w:cs="Arial"/>
          <w:sz w:val="19"/>
          <w:szCs w:val="19"/>
        </w:rPr>
        <w:t xml:space="preserve"> le nombre de gérants,</w:t>
      </w:r>
      <w:r w:rsidRPr="00285E79">
        <w:rPr>
          <w:rFonts w:ascii="Arial" w:hAnsi="Arial" w:cs="Arial"/>
          <w:sz w:val="19"/>
          <w:szCs w:val="19"/>
        </w:rPr>
        <w:t xml:space="preserve"> les années d’expérience et l’ancienneté dans la société de gestion de chaque collaborateur.</w:t>
      </w:r>
    </w:p>
    <w:p w14:paraId="351433CB" w14:textId="77777777" w:rsidR="000C645C" w:rsidRPr="00E047DD" w:rsidRDefault="000C645C" w:rsidP="00957ACB">
      <w:pPr>
        <w:autoSpaceDE w:val="0"/>
        <w:autoSpaceDN w:val="0"/>
        <w:adjustRightInd w:val="0"/>
        <w:spacing w:after="0"/>
        <w:jc w:val="both"/>
        <w:rPr>
          <w:rFonts w:ascii="Arial" w:hAnsi="Arial" w:cs="Arial"/>
          <w:sz w:val="19"/>
          <w:szCs w:val="19"/>
        </w:rPr>
      </w:pPr>
    </w:p>
    <w:p w14:paraId="4E18A387"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rPr>
          <w:rFonts w:ascii="Arial" w:hAnsi="Arial" w:cs="Arial"/>
          <w:sz w:val="19"/>
          <w:szCs w:val="19"/>
        </w:rPr>
      </w:pPr>
      <w:r w:rsidRPr="7A7AA182">
        <w:rPr>
          <w:rFonts w:ascii="Arial" w:hAnsi="Arial" w:cs="Arial"/>
          <w:sz w:val="19"/>
          <w:szCs w:val="19"/>
        </w:rPr>
        <w:t xml:space="preserve">La construction et la gestion du FCP dédié au quotidien devra comprendre à minima un gérant principal et un gérant suppléant. Pour chacun, vous fournirez un profil détaillé comprenant : </w:t>
      </w:r>
    </w:p>
    <w:p w14:paraId="7758FEEA" w14:textId="3CDB81D1"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La localisation géographique</w:t>
      </w:r>
    </w:p>
    <w:p w14:paraId="180AA949" w14:textId="150C7B7F"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 xml:space="preserve">Le partage du temps entre la gestion financière et d’éventuelles autres tâches (rendez-vous clients etc.) </w:t>
      </w:r>
    </w:p>
    <w:p w14:paraId="1998459B" w14:textId="77777777"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 xml:space="preserve">Le pourcentage approximatif d’affectation du temps à la gestion du fonds de l’Ircantec </w:t>
      </w:r>
    </w:p>
    <w:p w14:paraId="1045B593" w14:textId="4D865D6B"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cas échéant précisez le partage du temps entre la gestion de portefeuilles prenant en compte des critères ESG et la gestion</w:t>
      </w:r>
      <w:r w:rsidR="00EF760E">
        <w:rPr>
          <w:rFonts w:ascii="Arial" w:hAnsi="Arial" w:cs="Arial"/>
          <w:sz w:val="19"/>
          <w:szCs w:val="19"/>
        </w:rPr>
        <w:t xml:space="preserve"> indicielle</w:t>
      </w:r>
      <w:r w:rsidRPr="7A7AA182">
        <w:rPr>
          <w:rFonts w:ascii="Arial" w:hAnsi="Arial" w:cs="Arial"/>
          <w:sz w:val="19"/>
          <w:szCs w:val="19"/>
        </w:rPr>
        <w:t xml:space="preserve"> « traditionnelle ». </w:t>
      </w:r>
    </w:p>
    <w:p w14:paraId="0197AD0D" w14:textId="4DB13645"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nombre d’années d’expérience dans la gestion de portefeuilles avec le détail de cette(ces) expérience(s).</w:t>
      </w:r>
    </w:p>
    <w:p w14:paraId="48D25A5C" w14:textId="4A8638DA"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 xml:space="preserve">Le nombre d’années d’expérience </w:t>
      </w:r>
      <w:r w:rsidR="002E3540" w:rsidRPr="002E3540">
        <w:rPr>
          <w:rFonts w:ascii="Arial" w:hAnsi="Arial" w:cs="Arial"/>
          <w:sz w:val="19"/>
          <w:szCs w:val="19"/>
          <w:u w:val="single"/>
        </w:rPr>
        <w:t>en</w:t>
      </w:r>
      <w:r w:rsidRPr="002E3540">
        <w:rPr>
          <w:rFonts w:ascii="Arial" w:hAnsi="Arial" w:cs="Arial"/>
          <w:sz w:val="19"/>
          <w:szCs w:val="19"/>
          <w:u w:val="single"/>
        </w:rPr>
        <w:t xml:space="preserve"> gestion </w:t>
      </w:r>
      <w:r w:rsidR="00EF760E" w:rsidRPr="002E3540">
        <w:rPr>
          <w:rFonts w:ascii="Arial" w:hAnsi="Arial" w:cs="Arial"/>
          <w:sz w:val="19"/>
          <w:szCs w:val="19"/>
          <w:u w:val="single"/>
        </w:rPr>
        <w:t>indicielle</w:t>
      </w:r>
      <w:r w:rsidR="00EF760E" w:rsidRPr="7A7AA182">
        <w:rPr>
          <w:rFonts w:ascii="Arial" w:hAnsi="Arial" w:cs="Arial"/>
          <w:sz w:val="19"/>
          <w:szCs w:val="19"/>
        </w:rPr>
        <w:t xml:space="preserve"> </w:t>
      </w:r>
      <w:r w:rsidRPr="7A7AA182">
        <w:rPr>
          <w:rFonts w:ascii="Arial" w:hAnsi="Arial" w:cs="Arial"/>
          <w:sz w:val="19"/>
          <w:szCs w:val="19"/>
        </w:rPr>
        <w:t>avec le détail de cette/ces expérience(s).</w:t>
      </w:r>
    </w:p>
    <w:p w14:paraId="11FD35F6" w14:textId="37AA1D8F" w:rsidR="000C645C" w:rsidRPr="00E047DD" w:rsidRDefault="300F73CA" w:rsidP="00687805">
      <w:pPr>
        <w:numPr>
          <w:ilvl w:val="0"/>
          <w:numId w:val="2"/>
        </w:numPr>
        <w:tabs>
          <w:tab w:val="clear" w:pos="720"/>
          <w:tab w:val="num" w:pos="851"/>
        </w:tabs>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 nombre d’années d’expérience à d’autres postes que celui de gérant d’actifs avec le détail de ces expériences.</w:t>
      </w:r>
    </w:p>
    <w:p w14:paraId="6C131E45" w14:textId="4CDDB8B5" w:rsidR="000C645C" w:rsidRPr="00242FB0" w:rsidRDefault="000C645C" w:rsidP="00957ACB">
      <w:pPr>
        <w:tabs>
          <w:tab w:val="num" w:pos="851"/>
        </w:tabs>
        <w:spacing w:after="0"/>
        <w:jc w:val="both"/>
        <w:rPr>
          <w:rFonts w:ascii="Arial" w:hAnsi="Arial"/>
          <w:sz w:val="19"/>
        </w:rPr>
      </w:pPr>
    </w:p>
    <w:p w14:paraId="401651BD" w14:textId="44194D39"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Indiquez la nature et l’encours des portefeuilles de chaque gérant conformément au tableau fourni dans le fichier Excel® joint à ce questionnaire </w:t>
      </w:r>
      <w:r w:rsidRPr="00EB37BF">
        <w:rPr>
          <w:rFonts w:ascii="Arial" w:hAnsi="Arial" w:cs="Arial"/>
          <w:sz w:val="19"/>
          <w:szCs w:val="19"/>
        </w:rPr>
        <w:t>(onglet « </w:t>
      </w:r>
      <w:r w:rsidR="00EB37BF" w:rsidRPr="00EB37BF">
        <w:rPr>
          <w:rFonts w:ascii="Arial" w:hAnsi="Arial" w:cs="Arial"/>
          <w:sz w:val="19"/>
          <w:szCs w:val="19"/>
        </w:rPr>
        <w:t>Fonds des gérants dédiés</w:t>
      </w:r>
      <w:r w:rsidRPr="00EB37BF">
        <w:rPr>
          <w:rFonts w:ascii="Arial" w:hAnsi="Arial" w:cs="Arial"/>
          <w:sz w:val="19"/>
          <w:szCs w:val="19"/>
        </w:rPr>
        <w:t xml:space="preserve"> »). </w:t>
      </w:r>
    </w:p>
    <w:p w14:paraId="60545E63" w14:textId="77777777" w:rsidR="000C645C" w:rsidRPr="00E047DD" w:rsidRDefault="000C645C" w:rsidP="00957ACB">
      <w:pPr>
        <w:autoSpaceDE w:val="0"/>
        <w:autoSpaceDN w:val="0"/>
        <w:adjustRightInd w:val="0"/>
        <w:spacing w:after="0"/>
        <w:jc w:val="both"/>
        <w:rPr>
          <w:rFonts w:ascii="Arial" w:hAnsi="Arial" w:cs="Arial"/>
          <w:sz w:val="19"/>
          <w:szCs w:val="19"/>
        </w:rPr>
      </w:pPr>
    </w:p>
    <w:p w14:paraId="113AAF8F"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Quels sont les changements organisationnels intervenus au cours des 36 derniers mois, s’agissant du périmètre d’activité de l’équipe dédiée ? Des changements organisationnels sont-ils en cours ou envisagés ? Si oui, quels sont-ils ? A quelle échéance ?</w:t>
      </w:r>
    </w:p>
    <w:p w14:paraId="63741FE5" w14:textId="77777777" w:rsidR="000C645C" w:rsidRPr="00E047DD" w:rsidRDefault="000C645C" w:rsidP="00957ACB">
      <w:pPr>
        <w:autoSpaceDE w:val="0"/>
        <w:autoSpaceDN w:val="0"/>
        <w:adjustRightInd w:val="0"/>
        <w:spacing w:after="0"/>
        <w:jc w:val="both"/>
        <w:rPr>
          <w:rFonts w:ascii="Arial" w:hAnsi="Arial" w:cs="Arial"/>
          <w:sz w:val="19"/>
          <w:szCs w:val="19"/>
        </w:rPr>
      </w:pPr>
    </w:p>
    <w:p w14:paraId="746278AC" w14:textId="129EC66C"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lastRenderedPageBreak/>
        <w:t>Présentez, en renseignant les tableaux ci-dessous, la liste des personnes entrant dans le périmètre de l’équipe dédiée et qui ont rejoint et/ou quitté la société candidate ces 36 derniers mois. Indiquez pour chaque personne le motif de son départ et le nom de son remplaçant.</w:t>
      </w:r>
    </w:p>
    <w:p w14:paraId="4667A526" w14:textId="630278D9" w:rsidR="000C645C" w:rsidRPr="00E047DD" w:rsidRDefault="000C645C" w:rsidP="00957ACB">
      <w:pPr>
        <w:pStyle w:val="Paragraphedeliste"/>
        <w:autoSpaceDE w:val="0"/>
        <w:autoSpaceDN w:val="0"/>
        <w:adjustRightInd w:val="0"/>
        <w:spacing w:after="0" w:line="240" w:lineRule="auto"/>
        <w:ind w:left="993" w:hanging="567"/>
        <w:jc w:val="both"/>
        <w:rPr>
          <w:rFonts w:ascii="Arial" w:hAnsi="Arial" w:cs="Arial"/>
          <w:sz w:val="19"/>
          <w:szCs w:val="19"/>
        </w:rPr>
      </w:pPr>
    </w:p>
    <w:p w14:paraId="77278A36" w14:textId="77777777" w:rsidR="000C645C" w:rsidRPr="00E047DD" w:rsidRDefault="300F73CA" w:rsidP="00957ACB">
      <w:pPr>
        <w:pStyle w:val="Corpsdetexte"/>
        <w:keepNext/>
        <w:tabs>
          <w:tab w:val="left" w:pos="284"/>
        </w:tabs>
        <w:jc w:val="both"/>
        <w:rPr>
          <w:color w:val="auto"/>
          <w:sz w:val="19"/>
          <w:szCs w:val="19"/>
        </w:rPr>
      </w:pPr>
      <w:r w:rsidRPr="7A7AA182">
        <w:rPr>
          <w:color w:val="auto"/>
          <w:sz w:val="19"/>
          <w:szCs w:val="19"/>
        </w:rPr>
        <w:t>Arrivées :</w:t>
      </w:r>
    </w:p>
    <w:p w14:paraId="644E04A7" w14:textId="77777777" w:rsidR="000C645C" w:rsidRPr="00E047DD" w:rsidRDefault="000C645C" w:rsidP="00957ACB">
      <w:pPr>
        <w:pStyle w:val="Corpsdetexte"/>
        <w:rPr>
          <w:color w:val="auto"/>
          <w:sz w:val="19"/>
          <w:szCs w:val="19"/>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1"/>
        <w:gridCol w:w="1661"/>
        <w:gridCol w:w="2722"/>
        <w:gridCol w:w="3536"/>
      </w:tblGrid>
      <w:tr w:rsidR="00242FB0" w14:paraId="36FFCCF4" w14:textId="77777777" w:rsidTr="00B80BFC">
        <w:trPr>
          <w:trHeight w:val="300"/>
          <w:jc w:val="center"/>
        </w:trPr>
        <w:tc>
          <w:tcPr>
            <w:tcW w:w="1141" w:type="dxa"/>
            <w:shd w:val="clear" w:color="auto" w:fill="DAE9F7" w:themeFill="text2" w:themeFillTint="1A"/>
          </w:tcPr>
          <w:p w14:paraId="2834FD68" w14:textId="77777777" w:rsidR="7A7AA182" w:rsidRDefault="7A7AA182" w:rsidP="00957ACB">
            <w:pPr>
              <w:pStyle w:val="Corpsdetexte"/>
              <w:keepNext/>
              <w:jc w:val="both"/>
              <w:rPr>
                <w:color w:val="auto"/>
                <w:sz w:val="19"/>
                <w:szCs w:val="19"/>
              </w:rPr>
            </w:pPr>
            <w:r w:rsidRPr="7A7AA182">
              <w:rPr>
                <w:color w:val="auto"/>
                <w:sz w:val="19"/>
                <w:szCs w:val="19"/>
              </w:rPr>
              <w:t>Date</w:t>
            </w:r>
          </w:p>
        </w:tc>
        <w:tc>
          <w:tcPr>
            <w:tcW w:w="1661" w:type="dxa"/>
            <w:shd w:val="clear" w:color="auto" w:fill="DAE9F7" w:themeFill="text2" w:themeFillTint="1A"/>
          </w:tcPr>
          <w:p w14:paraId="5F5EA65D" w14:textId="77777777" w:rsidR="7A7AA182" w:rsidRDefault="7A7AA182" w:rsidP="00957ACB">
            <w:pPr>
              <w:pStyle w:val="Corpsdetexte"/>
              <w:keepNext/>
              <w:ind w:left="33"/>
              <w:jc w:val="both"/>
              <w:rPr>
                <w:color w:val="auto"/>
                <w:sz w:val="19"/>
                <w:szCs w:val="19"/>
              </w:rPr>
            </w:pPr>
            <w:r w:rsidRPr="7A7AA182">
              <w:rPr>
                <w:color w:val="auto"/>
                <w:sz w:val="19"/>
                <w:szCs w:val="19"/>
              </w:rPr>
              <w:t>Nom</w:t>
            </w:r>
          </w:p>
        </w:tc>
        <w:tc>
          <w:tcPr>
            <w:tcW w:w="2722" w:type="dxa"/>
            <w:shd w:val="clear" w:color="auto" w:fill="DAE9F7" w:themeFill="text2" w:themeFillTint="1A"/>
          </w:tcPr>
          <w:p w14:paraId="77E89B04" w14:textId="77777777" w:rsidR="7A7AA182" w:rsidRDefault="7A7AA182" w:rsidP="00957ACB">
            <w:pPr>
              <w:pStyle w:val="Corpsdetexte"/>
              <w:keepNext/>
              <w:tabs>
                <w:tab w:val="left" w:pos="34"/>
              </w:tabs>
              <w:ind w:left="34"/>
              <w:jc w:val="both"/>
              <w:rPr>
                <w:color w:val="auto"/>
                <w:sz w:val="19"/>
                <w:szCs w:val="19"/>
              </w:rPr>
            </w:pPr>
            <w:r w:rsidRPr="7A7AA182">
              <w:rPr>
                <w:color w:val="auto"/>
                <w:sz w:val="19"/>
                <w:szCs w:val="19"/>
              </w:rPr>
              <w:t>Fonction</w:t>
            </w:r>
          </w:p>
        </w:tc>
        <w:tc>
          <w:tcPr>
            <w:tcW w:w="3536" w:type="dxa"/>
            <w:shd w:val="clear" w:color="auto" w:fill="DAE9F7" w:themeFill="text2" w:themeFillTint="1A"/>
          </w:tcPr>
          <w:p w14:paraId="07B02CC2" w14:textId="77777777" w:rsidR="7A7AA182" w:rsidRDefault="7A7AA182" w:rsidP="00957ACB">
            <w:pPr>
              <w:pStyle w:val="Corpsdetexte"/>
              <w:keepNext/>
              <w:ind w:right="-250"/>
              <w:jc w:val="both"/>
              <w:rPr>
                <w:color w:val="auto"/>
                <w:sz w:val="19"/>
                <w:szCs w:val="19"/>
              </w:rPr>
            </w:pPr>
            <w:r w:rsidRPr="7A7AA182">
              <w:rPr>
                <w:color w:val="auto"/>
                <w:sz w:val="19"/>
                <w:szCs w:val="19"/>
              </w:rPr>
              <w:t>Commentaires</w:t>
            </w:r>
          </w:p>
        </w:tc>
      </w:tr>
      <w:tr w:rsidR="00242FB0" w14:paraId="06DAE3C4" w14:textId="77777777" w:rsidTr="00B80BFC">
        <w:trPr>
          <w:trHeight w:val="300"/>
          <w:jc w:val="center"/>
        </w:trPr>
        <w:tc>
          <w:tcPr>
            <w:tcW w:w="1141" w:type="dxa"/>
          </w:tcPr>
          <w:p w14:paraId="29F43718" w14:textId="77777777" w:rsidR="7A7AA182" w:rsidRDefault="7A7AA182" w:rsidP="00957ACB">
            <w:pPr>
              <w:pStyle w:val="Corpsdetexte"/>
              <w:keepNext/>
              <w:jc w:val="both"/>
              <w:rPr>
                <w:color w:val="auto"/>
                <w:sz w:val="16"/>
                <w:szCs w:val="16"/>
              </w:rPr>
            </w:pPr>
          </w:p>
        </w:tc>
        <w:tc>
          <w:tcPr>
            <w:tcW w:w="1661" w:type="dxa"/>
          </w:tcPr>
          <w:p w14:paraId="0C15E7FC" w14:textId="77777777" w:rsidR="7A7AA182" w:rsidRDefault="7A7AA182" w:rsidP="00957ACB">
            <w:pPr>
              <w:pStyle w:val="Corpsdetexte"/>
              <w:keepNext/>
              <w:ind w:left="33"/>
              <w:jc w:val="both"/>
              <w:rPr>
                <w:color w:val="auto"/>
                <w:sz w:val="16"/>
                <w:szCs w:val="16"/>
              </w:rPr>
            </w:pPr>
          </w:p>
        </w:tc>
        <w:tc>
          <w:tcPr>
            <w:tcW w:w="2722" w:type="dxa"/>
          </w:tcPr>
          <w:p w14:paraId="3542DB73"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3B9B2AE3" w14:textId="77777777" w:rsidR="7A7AA182" w:rsidRDefault="7A7AA182" w:rsidP="00957ACB">
            <w:pPr>
              <w:pStyle w:val="Corpsdetexte"/>
              <w:keepNext/>
              <w:ind w:right="-250"/>
              <w:jc w:val="both"/>
              <w:rPr>
                <w:color w:val="auto"/>
                <w:sz w:val="16"/>
                <w:szCs w:val="16"/>
              </w:rPr>
            </w:pPr>
          </w:p>
        </w:tc>
      </w:tr>
      <w:tr w:rsidR="00242FB0" w14:paraId="423D3127" w14:textId="77777777" w:rsidTr="00B80BFC">
        <w:trPr>
          <w:trHeight w:val="300"/>
          <w:jc w:val="center"/>
        </w:trPr>
        <w:tc>
          <w:tcPr>
            <w:tcW w:w="1141" w:type="dxa"/>
          </w:tcPr>
          <w:p w14:paraId="1547CE67" w14:textId="77777777" w:rsidR="7A7AA182" w:rsidRDefault="7A7AA182" w:rsidP="00957ACB">
            <w:pPr>
              <w:pStyle w:val="Corpsdetexte"/>
              <w:keepNext/>
              <w:jc w:val="both"/>
              <w:rPr>
                <w:color w:val="auto"/>
                <w:sz w:val="16"/>
                <w:szCs w:val="16"/>
              </w:rPr>
            </w:pPr>
          </w:p>
        </w:tc>
        <w:tc>
          <w:tcPr>
            <w:tcW w:w="1661" w:type="dxa"/>
          </w:tcPr>
          <w:p w14:paraId="0AAA22C1" w14:textId="77777777" w:rsidR="7A7AA182" w:rsidRDefault="7A7AA182" w:rsidP="00957ACB">
            <w:pPr>
              <w:pStyle w:val="Corpsdetexte"/>
              <w:keepNext/>
              <w:ind w:left="33"/>
              <w:jc w:val="both"/>
              <w:rPr>
                <w:color w:val="auto"/>
                <w:sz w:val="16"/>
                <w:szCs w:val="16"/>
              </w:rPr>
            </w:pPr>
          </w:p>
        </w:tc>
        <w:tc>
          <w:tcPr>
            <w:tcW w:w="2722" w:type="dxa"/>
          </w:tcPr>
          <w:p w14:paraId="7F450D6F"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324457FB" w14:textId="77777777" w:rsidR="7A7AA182" w:rsidRDefault="7A7AA182" w:rsidP="00957ACB">
            <w:pPr>
              <w:pStyle w:val="Corpsdetexte"/>
              <w:keepNext/>
              <w:ind w:right="-250"/>
              <w:jc w:val="both"/>
              <w:rPr>
                <w:color w:val="auto"/>
                <w:sz w:val="16"/>
                <w:szCs w:val="16"/>
              </w:rPr>
            </w:pPr>
          </w:p>
        </w:tc>
      </w:tr>
      <w:tr w:rsidR="00242FB0" w14:paraId="463BB52E" w14:textId="77777777" w:rsidTr="00B80BFC">
        <w:trPr>
          <w:trHeight w:val="300"/>
          <w:jc w:val="center"/>
        </w:trPr>
        <w:tc>
          <w:tcPr>
            <w:tcW w:w="1141" w:type="dxa"/>
          </w:tcPr>
          <w:p w14:paraId="2A90D118" w14:textId="77777777" w:rsidR="7A7AA182" w:rsidRDefault="7A7AA182" w:rsidP="00957ACB">
            <w:pPr>
              <w:pStyle w:val="Corpsdetexte"/>
              <w:keepNext/>
              <w:jc w:val="both"/>
              <w:rPr>
                <w:color w:val="auto"/>
                <w:sz w:val="16"/>
                <w:szCs w:val="16"/>
              </w:rPr>
            </w:pPr>
          </w:p>
        </w:tc>
        <w:tc>
          <w:tcPr>
            <w:tcW w:w="1661" w:type="dxa"/>
          </w:tcPr>
          <w:p w14:paraId="5BE49C43" w14:textId="77777777" w:rsidR="7A7AA182" w:rsidRDefault="7A7AA182" w:rsidP="00957ACB">
            <w:pPr>
              <w:pStyle w:val="Corpsdetexte"/>
              <w:keepNext/>
              <w:ind w:left="33"/>
              <w:jc w:val="both"/>
              <w:rPr>
                <w:color w:val="auto"/>
                <w:sz w:val="16"/>
                <w:szCs w:val="16"/>
              </w:rPr>
            </w:pPr>
          </w:p>
        </w:tc>
        <w:tc>
          <w:tcPr>
            <w:tcW w:w="2722" w:type="dxa"/>
          </w:tcPr>
          <w:p w14:paraId="0C1EE25A"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60284AF8" w14:textId="77777777" w:rsidR="7A7AA182" w:rsidRDefault="7A7AA182" w:rsidP="00957ACB">
            <w:pPr>
              <w:pStyle w:val="Corpsdetexte"/>
              <w:keepNext/>
              <w:ind w:right="-250"/>
              <w:jc w:val="both"/>
              <w:rPr>
                <w:color w:val="auto"/>
                <w:sz w:val="16"/>
                <w:szCs w:val="16"/>
              </w:rPr>
            </w:pPr>
          </w:p>
        </w:tc>
      </w:tr>
      <w:tr w:rsidR="00242FB0" w14:paraId="1A96EEBE" w14:textId="77777777" w:rsidTr="00B80BFC">
        <w:trPr>
          <w:trHeight w:val="300"/>
          <w:jc w:val="center"/>
        </w:trPr>
        <w:tc>
          <w:tcPr>
            <w:tcW w:w="1141" w:type="dxa"/>
          </w:tcPr>
          <w:p w14:paraId="714AB1FD" w14:textId="77777777" w:rsidR="7A7AA182" w:rsidRDefault="7A7AA182" w:rsidP="00957ACB">
            <w:pPr>
              <w:pStyle w:val="Corpsdetexte"/>
              <w:keepNext/>
              <w:jc w:val="both"/>
              <w:rPr>
                <w:color w:val="auto"/>
                <w:sz w:val="16"/>
                <w:szCs w:val="16"/>
              </w:rPr>
            </w:pPr>
          </w:p>
        </w:tc>
        <w:tc>
          <w:tcPr>
            <w:tcW w:w="1661" w:type="dxa"/>
          </w:tcPr>
          <w:p w14:paraId="01C8B6E7" w14:textId="77777777" w:rsidR="7A7AA182" w:rsidRDefault="7A7AA182" w:rsidP="00957ACB">
            <w:pPr>
              <w:pStyle w:val="Corpsdetexte"/>
              <w:keepNext/>
              <w:ind w:left="33"/>
              <w:jc w:val="both"/>
              <w:rPr>
                <w:color w:val="auto"/>
                <w:sz w:val="16"/>
                <w:szCs w:val="16"/>
              </w:rPr>
            </w:pPr>
          </w:p>
        </w:tc>
        <w:tc>
          <w:tcPr>
            <w:tcW w:w="2722" w:type="dxa"/>
          </w:tcPr>
          <w:p w14:paraId="77D6C279"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1ABD44CA" w14:textId="77777777" w:rsidR="7A7AA182" w:rsidRDefault="7A7AA182" w:rsidP="00957ACB">
            <w:pPr>
              <w:pStyle w:val="Corpsdetexte"/>
              <w:keepNext/>
              <w:ind w:right="-250"/>
              <w:jc w:val="both"/>
              <w:rPr>
                <w:color w:val="auto"/>
                <w:sz w:val="16"/>
                <w:szCs w:val="16"/>
              </w:rPr>
            </w:pPr>
          </w:p>
        </w:tc>
      </w:tr>
      <w:tr w:rsidR="00242FB0" w14:paraId="5E451E00" w14:textId="77777777" w:rsidTr="00B80BFC">
        <w:trPr>
          <w:trHeight w:val="300"/>
          <w:jc w:val="center"/>
        </w:trPr>
        <w:tc>
          <w:tcPr>
            <w:tcW w:w="1141" w:type="dxa"/>
          </w:tcPr>
          <w:p w14:paraId="3F40B69D" w14:textId="77777777" w:rsidR="7A7AA182" w:rsidRDefault="7A7AA182" w:rsidP="00957ACB">
            <w:pPr>
              <w:pStyle w:val="Corpsdetexte"/>
              <w:keepNext/>
              <w:jc w:val="both"/>
              <w:rPr>
                <w:color w:val="auto"/>
                <w:sz w:val="16"/>
                <w:szCs w:val="16"/>
              </w:rPr>
            </w:pPr>
          </w:p>
        </w:tc>
        <w:tc>
          <w:tcPr>
            <w:tcW w:w="1661" w:type="dxa"/>
          </w:tcPr>
          <w:p w14:paraId="5056B762" w14:textId="77777777" w:rsidR="7A7AA182" w:rsidRDefault="7A7AA182" w:rsidP="00957ACB">
            <w:pPr>
              <w:pStyle w:val="Corpsdetexte"/>
              <w:keepNext/>
              <w:ind w:left="33"/>
              <w:jc w:val="both"/>
              <w:rPr>
                <w:color w:val="auto"/>
                <w:sz w:val="16"/>
                <w:szCs w:val="16"/>
              </w:rPr>
            </w:pPr>
          </w:p>
        </w:tc>
        <w:tc>
          <w:tcPr>
            <w:tcW w:w="2722" w:type="dxa"/>
          </w:tcPr>
          <w:p w14:paraId="67CD2A9F"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4032A9B4" w14:textId="77777777" w:rsidR="7A7AA182" w:rsidRDefault="7A7AA182" w:rsidP="00957ACB">
            <w:pPr>
              <w:pStyle w:val="Corpsdetexte"/>
              <w:keepNext/>
              <w:ind w:right="-250"/>
              <w:jc w:val="both"/>
              <w:rPr>
                <w:color w:val="auto"/>
                <w:sz w:val="16"/>
                <w:szCs w:val="16"/>
              </w:rPr>
            </w:pPr>
          </w:p>
        </w:tc>
      </w:tr>
      <w:tr w:rsidR="00242FB0" w14:paraId="0CAEB085" w14:textId="77777777" w:rsidTr="00B80BFC">
        <w:trPr>
          <w:trHeight w:val="300"/>
          <w:jc w:val="center"/>
        </w:trPr>
        <w:tc>
          <w:tcPr>
            <w:tcW w:w="1141" w:type="dxa"/>
          </w:tcPr>
          <w:p w14:paraId="0C7D557E" w14:textId="77777777" w:rsidR="7A7AA182" w:rsidRDefault="7A7AA182" w:rsidP="00957ACB">
            <w:pPr>
              <w:pStyle w:val="Corpsdetexte"/>
              <w:keepNext/>
              <w:jc w:val="both"/>
              <w:rPr>
                <w:color w:val="auto"/>
                <w:sz w:val="16"/>
                <w:szCs w:val="16"/>
              </w:rPr>
            </w:pPr>
          </w:p>
        </w:tc>
        <w:tc>
          <w:tcPr>
            <w:tcW w:w="1661" w:type="dxa"/>
          </w:tcPr>
          <w:p w14:paraId="4F474F93" w14:textId="77777777" w:rsidR="7A7AA182" w:rsidRDefault="7A7AA182" w:rsidP="00957ACB">
            <w:pPr>
              <w:pStyle w:val="Corpsdetexte"/>
              <w:keepNext/>
              <w:ind w:left="33"/>
              <w:jc w:val="both"/>
              <w:rPr>
                <w:color w:val="auto"/>
                <w:sz w:val="16"/>
                <w:szCs w:val="16"/>
              </w:rPr>
            </w:pPr>
          </w:p>
        </w:tc>
        <w:tc>
          <w:tcPr>
            <w:tcW w:w="2722" w:type="dxa"/>
          </w:tcPr>
          <w:p w14:paraId="4E3302E9" w14:textId="77777777" w:rsidR="7A7AA182" w:rsidRDefault="7A7AA182" w:rsidP="00957ACB">
            <w:pPr>
              <w:pStyle w:val="Corpsdetexte"/>
              <w:keepNext/>
              <w:tabs>
                <w:tab w:val="left" w:pos="34"/>
              </w:tabs>
              <w:ind w:left="34"/>
              <w:jc w:val="both"/>
              <w:rPr>
                <w:color w:val="auto"/>
                <w:sz w:val="16"/>
                <w:szCs w:val="16"/>
              </w:rPr>
            </w:pPr>
          </w:p>
        </w:tc>
        <w:tc>
          <w:tcPr>
            <w:tcW w:w="3536" w:type="dxa"/>
          </w:tcPr>
          <w:p w14:paraId="63757867" w14:textId="77777777" w:rsidR="7A7AA182" w:rsidRDefault="7A7AA182" w:rsidP="00957ACB">
            <w:pPr>
              <w:pStyle w:val="Corpsdetexte"/>
              <w:keepNext/>
              <w:ind w:right="-250"/>
              <w:jc w:val="both"/>
              <w:rPr>
                <w:color w:val="auto"/>
                <w:sz w:val="16"/>
                <w:szCs w:val="16"/>
              </w:rPr>
            </w:pPr>
          </w:p>
        </w:tc>
      </w:tr>
    </w:tbl>
    <w:p w14:paraId="6F6DDB5E" w14:textId="77777777" w:rsidR="000C645C" w:rsidRPr="00E047DD" w:rsidRDefault="000C645C" w:rsidP="00957ACB">
      <w:pPr>
        <w:pStyle w:val="Corpsdetexte"/>
        <w:keepNext/>
        <w:tabs>
          <w:tab w:val="left" w:pos="284"/>
        </w:tabs>
        <w:jc w:val="both"/>
        <w:rPr>
          <w:color w:val="auto"/>
          <w:sz w:val="19"/>
          <w:szCs w:val="19"/>
        </w:rPr>
      </w:pPr>
    </w:p>
    <w:p w14:paraId="0F83BC74" w14:textId="77777777" w:rsidR="000C645C" w:rsidRPr="00E047DD" w:rsidRDefault="300F73CA" w:rsidP="00957ACB">
      <w:pPr>
        <w:pStyle w:val="Corpsdetexte"/>
        <w:keepNext/>
        <w:tabs>
          <w:tab w:val="left" w:pos="284"/>
        </w:tabs>
        <w:jc w:val="both"/>
        <w:rPr>
          <w:color w:val="auto"/>
          <w:sz w:val="19"/>
          <w:szCs w:val="19"/>
        </w:rPr>
      </w:pPr>
      <w:r w:rsidRPr="7A7AA182">
        <w:rPr>
          <w:color w:val="auto"/>
          <w:sz w:val="19"/>
          <w:szCs w:val="19"/>
        </w:rPr>
        <w:t>Départs :</w:t>
      </w:r>
    </w:p>
    <w:p w14:paraId="66FC5E1A" w14:textId="77777777" w:rsidR="000C645C" w:rsidRPr="00E047DD" w:rsidRDefault="000C645C" w:rsidP="00957ACB">
      <w:pPr>
        <w:pStyle w:val="Corpsdetexte"/>
        <w:keepNext/>
        <w:tabs>
          <w:tab w:val="left" w:pos="284"/>
        </w:tabs>
        <w:jc w:val="both"/>
        <w:rPr>
          <w:color w:val="auto"/>
          <w:sz w:val="19"/>
          <w:szCs w:val="19"/>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2"/>
        <w:gridCol w:w="1738"/>
        <w:gridCol w:w="2681"/>
        <w:gridCol w:w="1855"/>
        <w:gridCol w:w="2552"/>
      </w:tblGrid>
      <w:tr w:rsidR="00B80BFC" w14:paraId="096FF1E3" w14:textId="77777777" w:rsidTr="00B80BFC">
        <w:trPr>
          <w:trHeight w:val="300"/>
        </w:trPr>
        <w:tc>
          <w:tcPr>
            <w:tcW w:w="1092" w:type="dxa"/>
            <w:tcBorders>
              <w:bottom w:val="single" w:sz="4" w:space="0" w:color="auto"/>
            </w:tcBorders>
            <w:shd w:val="clear" w:color="auto" w:fill="DAE9F7" w:themeFill="text2" w:themeFillTint="1A"/>
          </w:tcPr>
          <w:p w14:paraId="0ACCDFB5" w14:textId="77777777" w:rsidR="00B80BFC" w:rsidRDefault="00B80BFC" w:rsidP="00957ACB">
            <w:pPr>
              <w:pStyle w:val="Corpsdetexte"/>
              <w:keepNext/>
              <w:jc w:val="both"/>
              <w:rPr>
                <w:color w:val="auto"/>
                <w:sz w:val="19"/>
                <w:szCs w:val="19"/>
              </w:rPr>
            </w:pPr>
            <w:r w:rsidRPr="7A7AA182">
              <w:rPr>
                <w:color w:val="auto"/>
                <w:sz w:val="19"/>
                <w:szCs w:val="19"/>
              </w:rPr>
              <w:t>Date</w:t>
            </w:r>
          </w:p>
        </w:tc>
        <w:tc>
          <w:tcPr>
            <w:tcW w:w="1738" w:type="dxa"/>
            <w:tcBorders>
              <w:bottom w:val="single" w:sz="4" w:space="0" w:color="auto"/>
            </w:tcBorders>
            <w:shd w:val="clear" w:color="auto" w:fill="DAE9F7" w:themeFill="text2" w:themeFillTint="1A"/>
          </w:tcPr>
          <w:p w14:paraId="4EBC5AAC" w14:textId="77777777" w:rsidR="00B80BFC" w:rsidRDefault="00B80BFC" w:rsidP="00957ACB">
            <w:pPr>
              <w:pStyle w:val="Corpsdetexte"/>
              <w:keepNext/>
              <w:ind w:left="33"/>
              <w:jc w:val="both"/>
              <w:rPr>
                <w:color w:val="auto"/>
                <w:sz w:val="19"/>
                <w:szCs w:val="19"/>
              </w:rPr>
            </w:pPr>
            <w:r w:rsidRPr="7A7AA182">
              <w:rPr>
                <w:color w:val="auto"/>
                <w:sz w:val="19"/>
                <w:szCs w:val="19"/>
              </w:rPr>
              <w:t>Nom</w:t>
            </w:r>
          </w:p>
        </w:tc>
        <w:tc>
          <w:tcPr>
            <w:tcW w:w="2681" w:type="dxa"/>
            <w:tcBorders>
              <w:bottom w:val="single" w:sz="4" w:space="0" w:color="auto"/>
            </w:tcBorders>
            <w:shd w:val="clear" w:color="auto" w:fill="DAE9F7" w:themeFill="text2" w:themeFillTint="1A"/>
          </w:tcPr>
          <w:p w14:paraId="6013A203" w14:textId="77777777" w:rsidR="00B80BFC" w:rsidRDefault="00B80BFC" w:rsidP="00957ACB">
            <w:pPr>
              <w:pStyle w:val="Corpsdetexte"/>
              <w:keepNext/>
              <w:tabs>
                <w:tab w:val="left" w:pos="34"/>
              </w:tabs>
              <w:ind w:left="34"/>
              <w:jc w:val="both"/>
              <w:rPr>
                <w:color w:val="auto"/>
                <w:sz w:val="19"/>
                <w:szCs w:val="19"/>
              </w:rPr>
            </w:pPr>
            <w:r w:rsidRPr="7A7AA182">
              <w:rPr>
                <w:color w:val="auto"/>
                <w:sz w:val="19"/>
                <w:szCs w:val="19"/>
              </w:rPr>
              <w:t>Fonction</w:t>
            </w:r>
          </w:p>
        </w:tc>
        <w:tc>
          <w:tcPr>
            <w:tcW w:w="1855" w:type="dxa"/>
            <w:tcBorders>
              <w:bottom w:val="single" w:sz="4" w:space="0" w:color="auto"/>
            </w:tcBorders>
            <w:shd w:val="clear" w:color="auto" w:fill="DAE9F7" w:themeFill="text2" w:themeFillTint="1A"/>
          </w:tcPr>
          <w:p w14:paraId="7F309577" w14:textId="77777777" w:rsidR="00B80BFC" w:rsidRDefault="00B80BFC" w:rsidP="00957ACB">
            <w:pPr>
              <w:pStyle w:val="Corpsdetexte"/>
              <w:keepNext/>
              <w:jc w:val="both"/>
              <w:rPr>
                <w:color w:val="auto"/>
                <w:sz w:val="19"/>
                <w:szCs w:val="19"/>
              </w:rPr>
            </w:pPr>
            <w:r w:rsidRPr="7A7AA182">
              <w:rPr>
                <w:color w:val="auto"/>
                <w:sz w:val="19"/>
                <w:szCs w:val="19"/>
              </w:rPr>
              <w:t>Remplaçant</w:t>
            </w:r>
          </w:p>
        </w:tc>
        <w:tc>
          <w:tcPr>
            <w:tcW w:w="2552" w:type="dxa"/>
            <w:tcBorders>
              <w:bottom w:val="single" w:sz="4" w:space="0" w:color="auto"/>
            </w:tcBorders>
            <w:shd w:val="clear" w:color="auto" w:fill="DAE9F7" w:themeFill="text2" w:themeFillTint="1A"/>
          </w:tcPr>
          <w:p w14:paraId="6CFD8DA5" w14:textId="77777777" w:rsidR="00B80BFC" w:rsidRDefault="00B80BFC" w:rsidP="00957ACB">
            <w:pPr>
              <w:pStyle w:val="Corpsdetexte"/>
              <w:keepNext/>
              <w:jc w:val="both"/>
              <w:rPr>
                <w:color w:val="auto"/>
                <w:sz w:val="19"/>
                <w:szCs w:val="19"/>
              </w:rPr>
            </w:pPr>
            <w:r w:rsidRPr="7A7AA182">
              <w:rPr>
                <w:color w:val="auto"/>
                <w:sz w:val="19"/>
                <w:szCs w:val="19"/>
              </w:rPr>
              <w:t>Commentaires</w:t>
            </w:r>
          </w:p>
        </w:tc>
      </w:tr>
      <w:tr w:rsidR="00B80BFC" w14:paraId="73F3A9B7" w14:textId="77777777" w:rsidTr="00B80BFC">
        <w:trPr>
          <w:trHeight w:val="300"/>
        </w:trPr>
        <w:tc>
          <w:tcPr>
            <w:tcW w:w="1092" w:type="dxa"/>
            <w:shd w:val="clear" w:color="auto" w:fill="auto"/>
          </w:tcPr>
          <w:p w14:paraId="3002EB6D" w14:textId="77777777" w:rsidR="00B80BFC" w:rsidRDefault="00B80BFC" w:rsidP="00957ACB">
            <w:pPr>
              <w:pStyle w:val="Corpsdetexte"/>
              <w:keepNext/>
              <w:jc w:val="both"/>
              <w:rPr>
                <w:color w:val="auto"/>
                <w:sz w:val="16"/>
                <w:szCs w:val="16"/>
              </w:rPr>
            </w:pPr>
          </w:p>
        </w:tc>
        <w:tc>
          <w:tcPr>
            <w:tcW w:w="1738" w:type="dxa"/>
            <w:shd w:val="clear" w:color="auto" w:fill="auto"/>
          </w:tcPr>
          <w:p w14:paraId="2FD7BF0F"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745F7445"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698D8A7C" w14:textId="77777777" w:rsidR="00B80BFC" w:rsidRDefault="00B80BFC" w:rsidP="00957ACB">
            <w:pPr>
              <w:pStyle w:val="Corpsdetexte"/>
              <w:keepNext/>
              <w:jc w:val="both"/>
              <w:rPr>
                <w:color w:val="auto"/>
                <w:sz w:val="16"/>
                <w:szCs w:val="16"/>
              </w:rPr>
            </w:pPr>
          </w:p>
        </w:tc>
        <w:tc>
          <w:tcPr>
            <w:tcW w:w="2552" w:type="dxa"/>
            <w:shd w:val="clear" w:color="auto" w:fill="auto"/>
          </w:tcPr>
          <w:p w14:paraId="5F3176AF" w14:textId="77777777" w:rsidR="00B80BFC" w:rsidRDefault="00B80BFC" w:rsidP="00957ACB">
            <w:pPr>
              <w:pStyle w:val="Corpsdetexte"/>
              <w:keepNext/>
              <w:jc w:val="both"/>
              <w:rPr>
                <w:color w:val="auto"/>
                <w:sz w:val="16"/>
                <w:szCs w:val="16"/>
              </w:rPr>
            </w:pPr>
          </w:p>
        </w:tc>
      </w:tr>
      <w:tr w:rsidR="00B80BFC" w14:paraId="196D3E33" w14:textId="77777777" w:rsidTr="00B80BFC">
        <w:trPr>
          <w:trHeight w:val="300"/>
        </w:trPr>
        <w:tc>
          <w:tcPr>
            <w:tcW w:w="1092" w:type="dxa"/>
            <w:shd w:val="clear" w:color="auto" w:fill="auto"/>
          </w:tcPr>
          <w:p w14:paraId="59DAEECA" w14:textId="77777777" w:rsidR="00B80BFC" w:rsidRDefault="00B80BFC" w:rsidP="00957ACB">
            <w:pPr>
              <w:pStyle w:val="Corpsdetexte"/>
              <w:keepNext/>
              <w:jc w:val="both"/>
              <w:rPr>
                <w:color w:val="auto"/>
                <w:sz w:val="16"/>
                <w:szCs w:val="16"/>
              </w:rPr>
            </w:pPr>
          </w:p>
        </w:tc>
        <w:tc>
          <w:tcPr>
            <w:tcW w:w="1738" w:type="dxa"/>
            <w:shd w:val="clear" w:color="auto" w:fill="auto"/>
          </w:tcPr>
          <w:p w14:paraId="3C1A1C14"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42677B53"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48AEBE3D" w14:textId="77777777" w:rsidR="00B80BFC" w:rsidRDefault="00B80BFC" w:rsidP="00957ACB">
            <w:pPr>
              <w:pStyle w:val="Corpsdetexte"/>
              <w:keepNext/>
              <w:jc w:val="both"/>
              <w:rPr>
                <w:color w:val="auto"/>
                <w:sz w:val="16"/>
                <w:szCs w:val="16"/>
              </w:rPr>
            </w:pPr>
          </w:p>
        </w:tc>
        <w:tc>
          <w:tcPr>
            <w:tcW w:w="2552" w:type="dxa"/>
            <w:shd w:val="clear" w:color="auto" w:fill="auto"/>
          </w:tcPr>
          <w:p w14:paraId="47AB3CA4" w14:textId="77777777" w:rsidR="00B80BFC" w:rsidRDefault="00B80BFC" w:rsidP="00957ACB">
            <w:pPr>
              <w:pStyle w:val="Corpsdetexte"/>
              <w:keepNext/>
              <w:jc w:val="both"/>
              <w:rPr>
                <w:color w:val="auto"/>
                <w:sz w:val="16"/>
                <w:szCs w:val="16"/>
              </w:rPr>
            </w:pPr>
          </w:p>
        </w:tc>
      </w:tr>
      <w:tr w:rsidR="00B80BFC" w14:paraId="4CD012C4" w14:textId="77777777" w:rsidTr="00B80BFC">
        <w:trPr>
          <w:trHeight w:val="300"/>
        </w:trPr>
        <w:tc>
          <w:tcPr>
            <w:tcW w:w="1092" w:type="dxa"/>
            <w:shd w:val="clear" w:color="auto" w:fill="auto"/>
          </w:tcPr>
          <w:p w14:paraId="7032D1C4" w14:textId="77777777" w:rsidR="00B80BFC" w:rsidRDefault="00B80BFC" w:rsidP="00957ACB">
            <w:pPr>
              <w:pStyle w:val="Corpsdetexte"/>
              <w:keepNext/>
              <w:jc w:val="both"/>
              <w:rPr>
                <w:color w:val="auto"/>
                <w:sz w:val="16"/>
                <w:szCs w:val="16"/>
              </w:rPr>
            </w:pPr>
          </w:p>
        </w:tc>
        <w:tc>
          <w:tcPr>
            <w:tcW w:w="1738" w:type="dxa"/>
            <w:shd w:val="clear" w:color="auto" w:fill="auto"/>
          </w:tcPr>
          <w:p w14:paraId="3A5792B2"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378EC52F"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123A19D9" w14:textId="77777777" w:rsidR="00B80BFC" w:rsidRDefault="00B80BFC" w:rsidP="00957ACB">
            <w:pPr>
              <w:pStyle w:val="Corpsdetexte"/>
              <w:keepNext/>
              <w:jc w:val="both"/>
              <w:rPr>
                <w:color w:val="auto"/>
                <w:sz w:val="16"/>
                <w:szCs w:val="16"/>
              </w:rPr>
            </w:pPr>
          </w:p>
        </w:tc>
        <w:tc>
          <w:tcPr>
            <w:tcW w:w="2552" w:type="dxa"/>
            <w:shd w:val="clear" w:color="auto" w:fill="auto"/>
          </w:tcPr>
          <w:p w14:paraId="51AFA54C" w14:textId="77777777" w:rsidR="00B80BFC" w:rsidRDefault="00B80BFC" w:rsidP="00957ACB">
            <w:pPr>
              <w:pStyle w:val="Corpsdetexte"/>
              <w:keepNext/>
              <w:jc w:val="both"/>
              <w:rPr>
                <w:color w:val="auto"/>
                <w:sz w:val="16"/>
                <w:szCs w:val="16"/>
              </w:rPr>
            </w:pPr>
          </w:p>
        </w:tc>
      </w:tr>
      <w:tr w:rsidR="00B80BFC" w14:paraId="68512627" w14:textId="77777777" w:rsidTr="00B80BFC">
        <w:trPr>
          <w:trHeight w:val="300"/>
        </w:trPr>
        <w:tc>
          <w:tcPr>
            <w:tcW w:w="1092" w:type="dxa"/>
            <w:shd w:val="clear" w:color="auto" w:fill="auto"/>
          </w:tcPr>
          <w:p w14:paraId="25B53AB0" w14:textId="77777777" w:rsidR="00B80BFC" w:rsidRDefault="00B80BFC" w:rsidP="00957ACB">
            <w:pPr>
              <w:pStyle w:val="Corpsdetexte"/>
              <w:keepNext/>
              <w:jc w:val="both"/>
              <w:rPr>
                <w:color w:val="auto"/>
                <w:sz w:val="16"/>
                <w:szCs w:val="16"/>
              </w:rPr>
            </w:pPr>
          </w:p>
        </w:tc>
        <w:tc>
          <w:tcPr>
            <w:tcW w:w="1738" w:type="dxa"/>
            <w:shd w:val="clear" w:color="auto" w:fill="auto"/>
          </w:tcPr>
          <w:p w14:paraId="76C78BFF"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103072E7"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7D21E865" w14:textId="77777777" w:rsidR="00B80BFC" w:rsidRDefault="00B80BFC" w:rsidP="00957ACB">
            <w:pPr>
              <w:pStyle w:val="Corpsdetexte"/>
              <w:keepNext/>
              <w:jc w:val="both"/>
              <w:rPr>
                <w:color w:val="auto"/>
                <w:sz w:val="16"/>
                <w:szCs w:val="16"/>
              </w:rPr>
            </w:pPr>
          </w:p>
        </w:tc>
        <w:tc>
          <w:tcPr>
            <w:tcW w:w="2552" w:type="dxa"/>
            <w:shd w:val="clear" w:color="auto" w:fill="auto"/>
          </w:tcPr>
          <w:p w14:paraId="2B77CA49" w14:textId="77777777" w:rsidR="00B80BFC" w:rsidRDefault="00B80BFC" w:rsidP="00957ACB">
            <w:pPr>
              <w:pStyle w:val="Corpsdetexte"/>
              <w:keepNext/>
              <w:jc w:val="both"/>
              <w:rPr>
                <w:color w:val="auto"/>
                <w:sz w:val="16"/>
                <w:szCs w:val="16"/>
              </w:rPr>
            </w:pPr>
          </w:p>
        </w:tc>
      </w:tr>
      <w:tr w:rsidR="00B80BFC" w14:paraId="3466E7CC" w14:textId="77777777" w:rsidTr="00B80BFC">
        <w:trPr>
          <w:trHeight w:val="300"/>
        </w:trPr>
        <w:tc>
          <w:tcPr>
            <w:tcW w:w="1092" w:type="dxa"/>
            <w:shd w:val="clear" w:color="auto" w:fill="auto"/>
          </w:tcPr>
          <w:p w14:paraId="66C70A51" w14:textId="77777777" w:rsidR="00B80BFC" w:rsidRDefault="00B80BFC" w:rsidP="00957ACB">
            <w:pPr>
              <w:pStyle w:val="Corpsdetexte"/>
              <w:keepNext/>
              <w:jc w:val="both"/>
              <w:rPr>
                <w:color w:val="auto"/>
                <w:sz w:val="16"/>
                <w:szCs w:val="16"/>
              </w:rPr>
            </w:pPr>
          </w:p>
        </w:tc>
        <w:tc>
          <w:tcPr>
            <w:tcW w:w="1738" w:type="dxa"/>
            <w:shd w:val="clear" w:color="auto" w:fill="auto"/>
          </w:tcPr>
          <w:p w14:paraId="26AB0EF8"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56EC4995"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34F9D781" w14:textId="77777777" w:rsidR="00B80BFC" w:rsidRDefault="00B80BFC" w:rsidP="00957ACB">
            <w:pPr>
              <w:pStyle w:val="Corpsdetexte"/>
              <w:keepNext/>
              <w:jc w:val="both"/>
              <w:rPr>
                <w:color w:val="auto"/>
                <w:sz w:val="16"/>
                <w:szCs w:val="16"/>
              </w:rPr>
            </w:pPr>
          </w:p>
        </w:tc>
        <w:tc>
          <w:tcPr>
            <w:tcW w:w="2552" w:type="dxa"/>
            <w:shd w:val="clear" w:color="auto" w:fill="auto"/>
          </w:tcPr>
          <w:p w14:paraId="5E0EDDAC" w14:textId="77777777" w:rsidR="00B80BFC" w:rsidRDefault="00B80BFC" w:rsidP="00957ACB">
            <w:pPr>
              <w:pStyle w:val="Corpsdetexte"/>
              <w:keepNext/>
              <w:jc w:val="both"/>
              <w:rPr>
                <w:color w:val="auto"/>
                <w:sz w:val="16"/>
                <w:szCs w:val="16"/>
              </w:rPr>
            </w:pPr>
          </w:p>
        </w:tc>
      </w:tr>
      <w:tr w:rsidR="00B80BFC" w14:paraId="6A1FC3C1" w14:textId="77777777" w:rsidTr="00B80BFC">
        <w:trPr>
          <w:trHeight w:val="300"/>
        </w:trPr>
        <w:tc>
          <w:tcPr>
            <w:tcW w:w="1092" w:type="dxa"/>
            <w:shd w:val="clear" w:color="auto" w:fill="auto"/>
          </w:tcPr>
          <w:p w14:paraId="4C3F9098" w14:textId="77777777" w:rsidR="00B80BFC" w:rsidRDefault="00B80BFC" w:rsidP="00957ACB">
            <w:pPr>
              <w:pStyle w:val="Corpsdetexte"/>
              <w:keepNext/>
              <w:jc w:val="both"/>
              <w:rPr>
                <w:color w:val="auto"/>
                <w:sz w:val="16"/>
                <w:szCs w:val="16"/>
              </w:rPr>
            </w:pPr>
          </w:p>
        </w:tc>
        <w:tc>
          <w:tcPr>
            <w:tcW w:w="1738" w:type="dxa"/>
            <w:shd w:val="clear" w:color="auto" w:fill="auto"/>
          </w:tcPr>
          <w:p w14:paraId="06247D51" w14:textId="77777777" w:rsidR="00B80BFC" w:rsidRDefault="00B80BFC" w:rsidP="00957ACB">
            <w:pPr>
              <w:pStyle w:val="Corpsdetexte"/>
              <w:keepNext/>
              <w:ind w:left="33"/>
              <w:jc w:val="both"/>
              <w:rPr>
                <w:color w:val="auto"/>
                <w:sz w:val="16"/>
                <w:szCs w:val="16"/>
              </w:rPr>
            </w:pPr>
          </w:p>
        </w:tc>
        <w:tc>
          <w:tcPr>
            <w:tcW w:w="2681" w:type="dxa"/>
            <w:shd w:val="clear" w:color="auto" w:fill="auto"/>
          </w:tcPr>
          <w:p w14:paraId="53CDC405" w14:textId="77777777" w:rsidR="00B80BFC" w:rsidRDefault="00B80BFC" w:rsidP="00957ACB">
            <w:pPr>
              <w:pStyle w:val="Corpsdetexte"/>
              <w:keepNext/>
              <w:tabs>
                <w:tab w:val="left" w:pos="34"/>
              </w:tabs>
              <w:ind w:left="34"/>
              <w:jc w:val="both"/>
              <w:rPr>
                <w:color w:val="auto"/>
                <w:sz w:val="16"/>
                <w:szCs w:val="16"/>
              </w:rPr>
            </w:pPr>
          </w:p>
        </w:tc>
        <w:tc>
          <w:tcPr>
            <w:tcW w:w="1855" w:type="dxa"/>
            <w:shd w:val="clear" w:color="auto" w:fill="auto"/>
          </w:tcPr>
          <w:p w14:paraId="42891978" w14:textId="77777777" w:rsidR="00B80BFC" w:rsidRDefault="00B80BFC" w:rsidP="00957ACB">
            <w:pPr>
              <w:pStyle w:val="Corpsdetexte"/>
              <w:keepNext/>
              <w:jc w:val="both"/>
              <w:rPr>
                <w:color w:val="auto"/>
                <w:sz w:val="16"/>
                <w:szCs w:val="16"/>
              </w:rPr>
            </w:pPr>
          </w:p>
        </w:tc>
        <w:tc>
          <w:tcPr>
            <w:tcW w:w="2552" w:type="dxa"/>
            <w:shd w:val="clear" w:color="auto" w:fill="auto"/>
          </w:tcPr>
          <w:p w14:paraId="1A562535" w14:textId="77777777" w:rsidR="00B80BFC" w:rsidRDefault="00B80BFC" w:rsidP="00957ACB">
            <w:pPr>
              <w:pStyle w:val="Corpsdetexte"/>
              <w:keepNext/>
              <w:jc w:val="both"/>
              <w:rPr>
                <w:color w:val="auto"/>
                <w:sz w:val="16"/>
                <w:szCs w:val="16"/>
              </w:rPr>
            </w:pPr>
          </w:p>
        </w:tc>
      </w:tr>
    </w:tbl>
    <w:p w14:paraId="494417A6" w14:textId="4E067724" w:rsidR="000C645C" w:rsidRPr="00561FF1" w:rsidRDefault="000C645C" w:rsidP="00561FF1">
      <w:pPr>
        <w:pStyle w:val="Paragraphedeliste"/>
        <w:autoSpaceDE w:val="0"/>
        <w:autoSpaceDN w:val="0"/>
        <w:adjustRightInd w:val="0"/>
        <w:spacing w:after="0" w:line="240" w:lineRule="auto"/>
        <w:ind w:left="993"/>
        <w:jc w:val="both"/>
        <w:rPr>
          <w:rFonts w:ascii="Arial" w:hAnsi="Arial" w:cs="Arial"/>
          <w:sz w:val="19"/>
          <w:szCs w:val="19"/>
        </w:rPr>
      </w:pPr>
    </w:p>
    <w:p w14:paraId="5D2DAC8E" w14:textId="702ECCA9" w:rsidR="002E3540" w:rsidRPr="00561FF1"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561FF1">
        <w:rPr>
          <w:rFonts w:ascii="Arial" w:hAnsi="Arial" w:cs="Arial"/>
          <w:sz w:val="19"/>
          <w:szCs w:val="19"/>
        </w:rPr>
        <w:t>Si d’autres équipes de gestion interviennent dans le processus proposé, décrivez les interactions que celles-ci entretiennent dans le processus de gestion et avec les équipes de gestion existantes ?</w:t>
      </w:r>
    </w:p>
    <w:p w14:paraId="584DC3B5" w14:textId="77777777" w:rsidR="00143198" w:rsidRPr="00561FF1" w:rsidRDefault="00143198" w:rsidP="00561FF1">
      <w:pPr>
        <w:spacing w:after="0"/>
        <w:rPr>
          <w:rFonts w:ascii="Arial" w:hAnsi="Arial" w:cs="Arial"/>
          <w:sz w:val="19"/>
          <w:szCs w:val="19"/>
        </w:rPr>
      </w:pPr>
    </w:p>
    <w:p w14:paraId="5FDCD8EF" w14:textId="28587F82" w:rsidR="00533913" w:rsidRPr="007A3C49" w:rsidRDefault="00533913" w:rsidP="00957ACB">
      <w:pPr>
        <w:pStyle w:val="Titre2"/>
        <w:spacing w:before="0" w:after="0"/>
        <w:jc w:val="both"/>
        <w:rPr>
          <w:rFonts w:ascii="Arial" w:hAnsi="Arial" w:cs="Arial"/>
          <w:b/>
          <w:bCs/>
          <w:color w:val="0A1D30"/>
          <w:sz w:val="22"/>
          <w:szCs w:val="22"/>
          <w:u w:val="single"/>
        </w:rPr>
      </w:pPr>
      <w:r w:rsidRPr="007A3C49">
        <w:rPr>
          <w:rFonts w:ascii="Arial" w:hAnsi="Arial"/>
          <w:b/>
          <w:color w:val="0A1D30"/>
          <w:sz w:val="22"/>
          <w:u w:val="single"/>
        </w:rPr>
        <w:t xml:space="preserve">Equipe </w:t>
      </w:r>
      <w:r w:rsidR="00DF23BA" w:rsidRPr="007A3C49">
        <w:rPr>
          <w:rFonts w:ascii="Arial" w:hAnsi="Arial"/>
          <w:b/>
          <w:color w:val="0A1D30"/>
          <w:sz w:val="22"/>
          <w:u w:val="single"/>
        </w:rPr>
        <w:t>ISR</w:t>
      </w:r>
    </w:p>
    <w:p w14:paraId="224C3012" w14:textId="77777777" w:rsidR="00533913" w:rsidRPr="007A3C49" w:rsidRDefault="00533913" w:rsidP="00F972A4">
      <w:pPr>
        <w:spacing w:after="0"/>
        <w:rPr>
          <w:rFonts w:ascii="Arial" w:hAnsi="Arial" w:cs="Arial"/>
          <w:sz w:val="19"/>
          <w:szCs w:val="19"/>
        </w:rPr>
      </w:pPr>
    </w:p>
    <w:p w14:paraId="2A5A29EF" w14:textId="7DB7036A" w:rsidR="00533913" w:rsidRPr="007A3C49" w:rsidRDefault="00C206BB"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7A3C49">
        <w:rPr>
          <w:rFonts w:ascii="Arial" w:hAnsi="Arial" w:cs="Arial"/>
          <w:sz w:val="19"/>
          <w:szCs w:val="19"/>
        </w:rPr>
        <w:t xml:space="preserve">Il y a-t-il une </w:t>
      </w:r>
      <w:r w:rsidRPr="007A2135">
        <w:rPr>
          <w:rFonts w:ascii="Arial" w:hAnsi="Arial" w:cs="Arial"/>
          <w:sz w:val="19"/>
          <w:szCs w:val="19"/>
        </w:rPr>
        <w:t xml:space="preserve">équipe ISR dédiée à la gestion passive ? </w:t>
      </w:r>
      <w:r w:rsidR="00533913" w:rsidRPr="007A2135">
        <w:rPr>
          <w:rFonts w:ascii="Arial" w:hAnsi="Arial" w:cs="Arial"/>
          <w:sz w:val="19"/>
          <w:szCs w:val="19"/>
        </w:rPr>
        <w:t xml:space="preserve">Combien de personnes </w:t>
      </w:r>
      <w:r w:rsidRPr="007A2135">
        <w:rPr>
          <w:rFonts w:ascii="Arial" w:hAnsi="Arial" w:cs="Arial"/>
          <w:sz w:val="19"/>
          <w:szCs w:val="19"/>
        </w:rPr>
        <w:t xml:space="preserve">la </w:t>
      </w:r>
      <w:r w:rsidR="00533913" w:rsidRPr="007A2135">
        <w:rPr>
          <w:rFonts w:ascii="Arial" w:hAnsi="Arial" w:cs="Arial"/>
          <w:sz w:val="19"/>
          <w:szCs w:val="19"/>
        </w:rPr>
        <w:t>compose</w:t>
      </w:r>
      <w:r w:rsidR="007A2135" w:rsidRPr="007A2135">
        <w:rPr>
          <w:rFonts w:ascii="Arial" w:hAnsi="Arial" w:cs="Arial"/>
          <w:sz w:val="19"/>
          <w:szCs w:val="19"/>
        </w:rPr>
        <w:t>nt</w:t>
      </w:r>
      <w:r w:rsidR="0053731D" w:rsidRPr="007A2135">
        <w:rPr>
          <w:rFonts w:ascii="Arial" w:hAnsi="Arial" w:cs="Arial"/>
          <w:sz w:val="19"/>
          <w:szCs w:val="19"/>
        </w:rPr>
        <w:t> ? Q</w:t>
      </w:r>
      <w:r w:rsidR="00533913" w:rsidRPr="007A2135">
        <w:rPr>
          <w:rFonts w:ascii="Arial" w:hAnsi="Arial" w:cs="Arial"/>
          <w:sz w:val="19"/>
          <w:szCs w:val="19"/>
        </w:rPr>
        <w:t>uelle est l’expérience moyenne et comment cette dernière est-elle organisée ? Décrivez les spécialités de chacun.</w:t>
      </w:r>
    </w:p>
    <w:p w14:paraId="5659BA54" w14:textId="77777777" w:rsidR="00533913" w:rsidRPr="007A3C49" w:rsidRDefault="00533913" w:rsidP="00957ACB">
      <w:pPr>
        <w:pStyle w:val="Paragraphedeliste"/>
        <w:spacing w:after="0"/>
        <w:rPr>
          <w:rFonts w:ascii="Arial" w:hAnsi="Arial" w:cs="Arial"/>
          <w:sz w:val="19"/>
          <w:szCs w:val="19"/>
        </w:rPr>
      </w:pPr>
    </w:p>
    <w:p w14:paraId="1A8E0B71" w14:textId="4FBEA45F" w:rsidR="00533913" w:rsidRPr="007A3C49" w:rsidRDefault="00533913"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7A3C49">
        <w:rPr>
          <w:rFonts w:ascii="Arial" w:hAnsi="Arial" w:cs="Arial"/>
          <w:sz w:val="19"/>
          <w:szCs w:val="19"/>
        </w:rPr>
        <w:t>Comment les gérants sont-ils formés aux enjeux ESG et climatiques ?</w:t>
      </w:r>
    </w:p>
    <w:p w14:paraId="3C1D4C45" w14:textId="77777777" w:rsidR="00533913" w:rsidRPr="007A2135" w:rsidRDefault="00533913" w:rsidP="00957ACB">
      <w:pPr>
        <w:pStyle w:val="Paragraphedeliste"/>
        <w:spacing w:after="0"/>
        <w:rPr>
          <w:rFonts w:ascii="Arial" w:hAnsi="Arial" w:cs="Arial"/>
          <w:sz w:val="19"/>
          <w:szCs w:val="19"/>
        </w:rPr>
      </w:pPr>
    </w:p>
    <w:p w14:paraId="590657CC" w14:textId="55E58EF9" w:rsidR="00533913" w:rsidRPr="003E182B" w:rsidRDefault="00533913" w:rsidP="00957ACB">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7A2135">
        <w:rPr>
          <w:rFonts w:ascii="Arial" w:hAnsi="Arial" w:cs="Arial"/>
          <w:sz w:val="19"/>
          <w:szCs w:val="19"/>
        </w:rPr>
        <w:t>Détaillez</w:t>
      </w:r>
      <w:r w:rsidRPr="007A2135">
        <w:t xml:space="preserve"> </w:t>
      </w:r>
      <w:r w:rsidRPr="007A2135">
        <w:rPr>
          <w:rFonts w:ascii="Arial" w:hAnsi="Arial" w:cs="Arial"/>
          <w:sz w:val="19"/>
          <w:szCs w:val="19"/>
        </w:rPr>
        <w:t xml:space="preserve">de manière précise les moyens et outils techniques, internes comme externes, mis à disposition des équipes </w:t>
      </w:r>
      <w:r w:rsidR="00F972A4" w:rsidRPr="007A2135">
        <w:rPr>
          <w:rFonts w:ascii="Arial" w:hAnsi="Arial" w:cs="Arial"/>
          <w:sz w:val="19"/>
          <w:szCs w:val="19"/>
        </w:rPr>
        <w:t>ISR</w:t>
      </w:r>
      <w:r w:rsidRPr="007A2135">
        <w:rPr>
          <w:rFonts w:ascii="Arial" w:hAnsi="Arial" w:cs="Arial"/>
          <w:sz w:val="19"/>
          <w:szCs w:val="19"/>
        </w:rPr>
        <w:t>. Précisez les fournisseurs de données utilisés, expliquez les outils propriétaires développés en interne</w:t>
      </w:r>
      <w:r w:rsidR="00F972A4" w:rsidRPr="007A2135">
        <w:rPr>
          <w:rFonts w:ascii="Arial" w:hAnsi="Arial" w:cs="Arial"/>
          <w:sz w:val="19"/>
          <w:szCs w:val="19"/>
        </w:rPr>
        <w:t xml:space="preserve"> si pertinent dans le cadre de la stratégie proposée</w:t>
      </w:r>
      <w:r w:rsidRPr="007A2135">
        <w:rPr>
          <w:rFonts w:ascii="Arial" w:hAnsi="Arial" w:cs="Arial"/>
          <w:sz w:val="19"/>
          <w:szCs w:val="19"/>
        </w:rPr>
        <w:t xml:space="preserve">, ainsi que la finalité concrète de chaque solution. </w:t>
      </w:r>
    </w:p>
    <w:p w14:paraId="524996AD" w14:textId="0CDA2F8F" w:rsidR="000C645C" w:rsidRPr="00242FB0" w:rsidRDefault="000C645C" w:rsidP="00957ACB">
      <w:pPr>
        <w:spacing w:after="0"/>
        <w:jc w:val="both"/>
        <w:rPr>
          <w:rFonts w:ascii="Arial" w:hAnsi="Arial"/>
          <w:sz w:val="19"/>
        </w:rPr>
      </w:pPr>
    </w:p>
    <w:p w14:paraId="67510F00" w14:textId="1E5BBFF1" w:rsidR="000C645C" w:rsidRPr="00E047DD" w:rsidRDefault="300F73CA" w:rsidP="00957ACB">
      <w:pPr>
        <w:pStyle w:val="Titre2"/>
        <w:spacing w:before="0" w:after="0"/>
        <w:jc w:val="both"/>
        <w:rPr>
          <w:rFonts w:ascii="Arial" w:hAnsi="Arial" w:cs="Arial"/>
          <w:b/>
          <w:bCs/>
          <w:color w:val="0A1D30"/>
          <w:sz w:val="22"/>
          <w:szCs w:val="22"/>
          <w:u w:val="single"/>
        </w:rPr>
      </w:pPr>
      <w:r w:rsidRPr="00242FB0">
        <w:rPr>
          <w:rFonts w:ascii="Arial" w:hAnsi="Arial"/>
          <w:b/>
          <w:color w:val="0A1D30"/>
          <w:sz w:val="22"/>
          <w:u w:val="single"/>
        </w:rPr>
        <w:t>Politique de rémunération des équipes</w:t>
      </w:r>
    </w:p>
    <w:p w14:paraId="35EB34F5" w14:textId="77777777" w:rsidR="000C645C" w:rsidRPr="00E047DD" w:rsidRDefault="000C645C" w:rsidP="00957ACB">
      <w:pPr>
        <w:keepNext/>
        <w:autoSpaceDE w:val="0"/>
        <w:autoSpaceDN w:val="0"/>
        <w:adjustRightInd w:val="0"/>
        <w:spacing w:after="0"/>
        <w:jc w:val="both"/>
        <w:rPr>
          <w:rFonts w:ascii="Arial" w:hAnsi="Arial" w:cs="Arial"/>
          <w:sz w:val="19"/>
          <w:szCs w:val="19"/>
        </w:rPr>
      </w:pPr>
    </w:p>
    <w:p w14:paraId="574E9B5D"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Quels sont les critères choisis pour mesurer la performance des gérants :</w:t>
      </w:r>
    </w:p>
    <w:p w14:paraId="071F6298" w14:textId="77777777" w:rsidR="000C645C" w:rsidRPr="00E047DD" w:rsidRDefault="300F73CA" w:rsidP="00687805">
      <w:pPr>
        <w:keepNext/>
        <w:numPr>
          <w:ilvl w:val="2"/>
          <w:numId w:val="2"/>
        </w:numPr>
        <w:autoSpaceDE w:val="0"/>
        <w:autoSpaceDN w:val="0"/>
        <w:adjustRightInd w:val="0"/>
        <w:spacing w:after="0" w:line="240" w:lineRule="auto"/>
        <w:jc w:val="both"/>
        <w:rPr>
          <w:rFonts w:ascii="Arial" w:hAnsi="Arial" w:cs="Arial"/>
          <w:sz w:val="19"/>
          <w:szCs w:val="19"/>
        </w:rPr>
      </w:pPr>
      <w:proofErr w:type="gramStart"/>
      <w:r w:rsidRPr="7A7AA182">
        <w:rPr>
          <w:rFonts w:ascii="Arial" w:hAnsi="Arial" w:cs="Arial"/>
          <w:sz w:val="19"/>
          <w:szCs w:val="19"/>
        </w:rPr>
        <w:t>indicateurs</w:t>
      </w:r>
      <w:proofErr w:type="gramEnd"/>
      <w:r w:rsidRPr="7A7AA182">
        <w:rPr>
          <w:rFonts w:ascii="Arial" w:hAnsi="Arial" w:cs="Arial"/>
          <w:sz w:val="19"/>
          <w:szCs w:val="19"/>
        </w:rPr>
        <w:t xml:space="preserve"> quantitatifs ? </w:t>
      </w:r>
    </w:p>
    <w:p w14:paraId="33A2C5A7" w14:textId="5EE022BB" w:rsidR="000C645C" w:rsidRPr="00E047DD" w:rsidRDefault="300F73CA" w:rsidP="00687805">
      <w:pPr>
        <w:keepNext/>
        <w:numPr>
          <w:ilvl w:val="2"/>
          <w:numId w:val="2"/>
        </w:numPr>
        <w:autoSpaceDE w:val="0"/>
        <w:autoSpaceDN w:val="0"/>
        <w:adjustRightInd w:val="0"/>
        <w:spacing w:after="0" w:line="240" w:lineRule="auto"/>
        <w:jc w:val="both"/>
        <w:rPr>
          <w:rFonts w:ascii="Arial" w:hAnsi="Arial" w:cs="Arial"/>
          <w:sz w:val="19"/>
          <w:szCs w:val="19"/>
        </w:rPr>
      </w:pPr>
      <w:proofErr w:type="gramStart"/>
      <w:r w:rsidRPr="7A7AA182">
        <w:rPr>
          <w:rFonts w:ascii="Arial" w:hAnsi="Arial" w:cs="Arial"/>
          <w:sz w:val="19"/>
          <w:szCs w:val="19"/>
        </w:rPr>
        <w:t>indicateurs</w:t>
      </w:r>
      <w:proofErr w:type="gramEnd"/>
      <w:r w:rsidRPr="7A7AA182">
        <w:rPr>
          <w:rFonts w:ascii="Arial" w:hAnsi="Arial" w:cs="Arial"/>
          <w:sz w:val="19"/>
          <w:szCs w:val="19"/>
        </w:rPr>
        <w:t xml:space="preserve"> qualitatifs ? (</w:t>
      </w:r>
      <w:proofErr w:type="gramStart"/>
      <w:r w:rsidRPr="7A7AA182">
        <w:rPr>
          <w:rFonts w:ascii="Arial" w:hAnsi="Arial" w:cs="Arial"/>
          <w:sz w:val="19"/>
          <w:szCs w:val="19"/>
        </w:rPr>
        <w:t>comme</w:t>
      </w:r>
      <w:proofErr w:type="gramEnd"/>
      <w:r w:rsidRPr="7A7AA182">
        <w:rPr>
          <w:rFonts w:ascii="Arial" w:hAnsi="Arial" w:cs="Arial"/>
          <w:sz w:val="19"/>
          <w:szCs w:val="19"/>
        </w:rPr>
        <w:t xml:space="preserve"> par exemple</w:t>
      </w:r>
      <w:r w:rsidR="490A40B7" w:rsidRPr="7A7AA182">
        <w:rPr>
          <w:rFonts w:ascii="Arial" w:hAnsi="Arial" w:cs="Arial"/>
          <w:sz w:val="19"/>
          <w:szCs w:val="19"/>
        </w:rPr>
        <w:t xml:space="preserve"> </w:t>
      </w:r>
      <w:r w:rsidRPr="7A7AA182">
        <w:rPr>
          <w:rFonts w:ascii="Arial" w:hAnsi="Arial" w:cs="Arial"/>
          <w:sz w:val="19"/>
          <w:szCs w:val="19"/>
        </w:rPr>
        <w:t>: prise en compte du niveau de risque, priorité donnée aux intérêts du client, respect de la réglementation)</w:t>
      </w:r>
    </w:p>
    <w:p w14:paraId="16B8EFA6" w14:textId="091FB1B4" w:rsidR="000C645C" w:rsidRPr="00E047DD" w:rsidRDefault="300F73CA" w:rsidP="00687805">
      <w:pPr>
        <w:keepNext/>
        <w:numPr>
          <w:ilvl w:val="2"/>
          <w:numId w:val="2"/>
        </w:numPr>
        <w:autoSpaceDE w:val="0"/>
        <w:autoSpaceDN w:val="0"/>
        <w:adjustRightInd w:val="0"/>
        <w:spacing w:after="0" w:line="240" w:lineRule="auto"/>
        <w:jc w:val="both"/>
        <w:rPr>
          <w:rFonts w:ascii="Arial" w:hAnsi="Arial" w:cs="Arial"/>
          <w:sz w:val="19"/>
          <w:szCs w:val="19"/>
        </w:rPr>
      </w:pPr>
      <w:proofErr w:type="gramStart"/>
      <w:r w:rsidRPr="7A7AA182">
        <w:rPr>
          <w:rFonts w:ascii="Arial" w:hAnsi="Arial" w:cs="Arial"/>
          <w:sz w:val="19"/>
          <w:szCs w:val="19"/>
        </w:rPr>
        <w:t>critères</w:t>
      </w:r>
      <w:proofErr w:type="gramEnd"/>
      <w:r w:rsidRPr="7A7AA182">
        <w:rPr>
          <w:rFonts w:ascii="Arial" w:hAnsi="Arial" w:cs="Arial"/>
          <w:sz w:val="19"/>
          <w:szCs w:val="19"/>
        </w:rPr>
        <w:t xml:space="preserve"> ESG et climat ?</w:t>
      </w:r>
    </w:p>
    <w:p w14:paraId="72CAF3B8" w14:textId="77777777" w:rsidR="000C645C" w:rsidRPr="00E047DD" w:rsidRDefault="300F73CA" w:rsidP="00957ACB">
      <w:pPr>
        <w:keepNext/>
        <w:autoSpaceDE w:val="0"/>
        <w:autoSpaceDN w:val="0"/>
        <w:adjustRightInd w:val="0"/>
        <w:spacing w:after="0"/>
        <w:ind w:left="993"/>
        <w:jc w:val="both"/>
        <w:rPr>
          <w:rFonts w:ascii="Arial" w:hAnsi="Arial" w:cs="Arial"/>
          <w:sz w:val="19"/>
          <w:szCs w:val="19"/>
        </w:rPr>
      </w:pPr>
      <w:r w:rsidRPr="7A7AA182">
        <w:rPr>
          <w:rFonts w:ascii="Arial" w:hAnsi="Arial" w:cs="Arial"/>
          <w:sz w:val="19"/>
          <w:szCs w:val="19"/>
        </w:rPr>
        <w:t>Indiquer le poids moyen respectif (en % de la rémunération totale) de chaque indicateur.</w:t>
      </w:r>
    </w:p>
    <w:p w14:paraId="224F3D66" w14:textId="77777777" w:rsidR="000C645C" w:rsidRPr="00E047DD" w:rsidRDefault="000C645C" w:rsidP="00957ACB">
      <w:pPr>
        <w:keepNext/>
        <w:autoSpaceDE w:val="0"/>
        <w:autoSpaceDN w:val="0"/>
        <w:adjustRightInd w:val="0"/>
        <w:spacing w:after="0"/>
        <w:jc w:val="both"/>
        <w:rPr>
          <w:rFonts w:ascii="Arial" w:hAnsi="Arial" w:cs="Arial"/>
          <w:sz w:val="19"/>
          <w:szCs w:val="19"/>
        </w:rPr>
      </w:pPr>
    </w:p>
    <w:p w14:paraId="3510B2E4"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Les objectifs fixés aux gérants comportent-ils une dimension pluriannuelle ? Si oui, existe-t-il un mécanisme d'éventuelle reprise sur la composante variable de la rémunération en cas d'objectifs non atteints ?</w:t>
      </w:r>
    </w:p>
    <w:p w14:paraId="2BBCE121" w14:textId="77777777" w:rsidR="000C645C" w:rsidRPr="00E047DD" w:rsidRDefault="000C645C" w:rsidP="00957ACB">
      <w:pPr>
        <w:autoSpaceDE w:val="0"/>
        <w:autoSpaceDN w:val="0"/>
        <w:adjustRightInd w:val="0"/>
        <w:spacing w:after="0"/>
        <w:jc w:val="both"/>
        <w:rPr>
          <w:rFonts w:ascii="Arial" w:hAnsi="Arial" w:cs="Arial"/>
          <w:sz w:val="19"/>
          <w:szCs w:val="19"/>
        </w:rPr>
      </w:pPr>
    </w:p>
    <w:p w14:paraId="64542DCF" w14:textId="3787E8B3" w:rsidR="000C645C" w:rsidRPr="003E182B" w:rsidRDefault="300F73CA" w:rsidP="003E182B">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Les membres de l’équipe dédiée sont-ils investis personnellement </w:t>
      </w:r>
      <w:r w:rsidR="00470DED">
        <w:rPr>
          <w:rFonts w:ascii="Arial" w:hAnsi="Arial" w:cs="Arial"/>
          <w:sz w:val="19"/>
          <w:szCs w:val="19"/>
        </w:rPr>
        <w:t>dans</w:t>
      </w:r>
      <w:r w:rsidR="00470DED" w:rsidRPr="7A7AA182">
        <w:rPr>
          <w:rFonts w:ascii="Arial" w:hAnsi="Arial" w:cs="Arial"/>
          <w:sz w:val="19"/>
          <w:szCs w:val="19"/>
        </w:rPr>
        <w:t xml:space="preserve"> </w:t>
      </w:r>
      <w:r w:rsidRPr="7A7AA182">
        <w:rPr>
          <w:rFonts w:ascii="Arial" w:hAnsi="Arial" w:cs="Arial"/>
          <w:sz w:val="19"/>
          <w:szCs w:val="19"/>
        </w:rPr>
        <w:t>les fonds dont ils pilotent la gestion ? (Oui/Non)</w:t>
      </w:r>
    </w:p>
    <w:p w14:paraId="73A2F7A5" w14:textId="77777777" w:rsidR="000C645C" w:rsidRPr="00242FB0" w:rsidRDefault="300F73CA" w:rsidP="00957ACB">
      <w:pPr>
        <w:pStyle w:val="Titre2"/>
        <w:autoSpaceDE w:val="0"/>
        <w:autoSpaceDN w:val="0"/>
        <w:adjustRightInd w:val="0"/>
        <w:spacing w:before="0" w:after="0"/>
        <w:jc w:val="both"/>
        <w:rPr>
          <w:rFonts w:ascii="Arial" w:hAnsi="Arial"/>
          <w:b/>
          <w:color w:val="0A1D30"/>
          <w:sz w:val="22"/>
          <w:u w:val="single"/>
        </w:rPr>
      </w:pPr>
      <w:r w:rsidRPr="00242FB0">
        <w:rPr>
          <w:rFonts w:ascii="Arial" w:hAnsi="Arial"/>
          <w:b/>
          <w:color w:val="0A1D30"/>
          <w:sz w:val="22"/>
          <w:u w:val="single"/>
        </w:rPr>
        <w:lastRenderedPageBreak/>
        <w:t>Négociation et relation avec les contreparties</w:t>
      </w:r>
    </w:p>
    <w:p w14:paraId="25325066" w14:textId="77777777" w:rsidR="000C645C" w:rsidRPr="00E047DD" w:rsidRDefault="000C645C" w:rsidP="00957ACB">
      <w:pPr>
        <w:autoSpaceDE w:val="0"/>
        <w:autoSpaceDN w:val="0"/>
        <w:adjustRightInd w:val="0"/>
        <w:spacing w:after="0"/>
        <w:ind w:left="792"/>
        <w:jc w:val="both"/>
        <w:rPr>
          <w:rFonts w:ascii="Arial" w:hAnsi="Arial" w:cs="Arial"/>
          <w:sz w:val="19"/>
          <w:szCs w:val="19"/>
        </w:rPr>
      </w:pPr>
    </w:p>
    <w:p w14:paraId="7F4C8DE6" w14:textId="5E9E923F"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l’organisation de la négociation de titres (taille des équipes, répartition par produits, localisation). Est-elle intégrée au sein de la structure</w:t>
      </w:r>
      <w:r w:rsidR="00470DED">
        <w:rPr>
          <w:rFonts w:ascii="Arial" w:hAnsi="Arial" w:cs="Arial"/>
          <w:sz w:val="19"/>
          <w:szCs w:val="19"/>
        </w:rPr>
        <w:t xml:space="preserve"> ou indépendante</w:t>
      </w:r>
      <w:r w:rsidRPr="7A7AA182">
        <w:rPr>
          <w:rFonts w:ascii="Arial" w:hAnsi="Arial" w:cs="Arial"/>
          <w:sz w:val="19"/>
          <w:szCs w:val="19"/>
        </w:rPr>
        <w:t xml:space="preserve"> ? </w:t>
      </w:r>
      <w:r w:rsidR="00680685" w:rsidRPr="7A7AA182">
        <w:rPr>
          <w:rFonts w:ascii="Arial" w:hAnsi="Arial" w:cs="Arial"/>
          <w:sz w:val="19"/>
          <w:szCs w:val="19"/>
        </w:rPr>
        <w:t xml:space="preserve">Qui négocie les transactions ? </w:t>
      </w:r>
      <w:r w:rsidRPr="7A7AA182">
        <w:rPr>
          <w:rFonts w:ascii="Arial" w:hAnsi="Arial" w:cs="Arial"/>
          <w:sz w:val="19"/>
          <w:szCs w:val="19"/>
        </w:rPr>
        <w:t xml:space="preserve">Décrivez comment les </w:t>
      </w:r>
      <w:r w:rsidR="00470DED">
        <w:rPr>
          <w:rFonts w:ascii="Arial" w:hAnsi="Arial" w:cs="Arial"/>
          <w:sz w:val="19"/>
          <w:szCs w:val="19"/>
        </w:rPr>
        <w:t xml:space="preserve">interactions entre les </w:t>
      </w:r>
      <w:r w:rsidRPr="7A7AA182">
        <w:rPr>
          <w:rFonts w:ascii="Arial" w:hAnsi="Arial" w:cs="Arial"/>
          <w:sz w:val="19"/>
          <w:szCs w:val="19"/>
        </w:rPr>
        <w:t xml:space="preserve">gérants et la table de négociation s’articulent. </w:t>
      </w:r>
    </w:p>
    <w:p w14:paraId="089C4A97" w14:textId="77777777" w:rsidR="000C645C" w:rsidRPr="00E047DD" w:rsidRDefault="000C645C" w:rsidP="00957ACB">
      <w:pPr>
        <w:autoSpaceDE w:val="0"/>
        <w:autoSpaceDN w:val="0"/>
        <w:adjustRightInd w:val="0"/>
        <w:spacing w:after="0"/>
        <w:jc w:val="both"/>
        <w:rPr>
          <w:rFonts w:ascii="Arial" w:hAnsi="Arial" w:cs="Arial"/>
          <w:sz w:val="19"/>
          <w:szCs w:val="19"/>
        </w:rPr>
      </w:pPr>
    </w:p>
    <w:p w14:paraId="420890BA" w14:textId="28A21CF1" w:rsidR="007D41CA" w:rsidRPr="00683825"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sz w:val="19"/>
        </w:rPr>
      </w:pPr>
      <w:r w:rsidRPr="00040B4B">
        <w:rPr>
          <w:rFonts w:ascii="Arial" w:hAnsi="Arial"/>
          <w:sz w:val="19"/>
        </w:rPr>
        <w:t>Décrivez votre processus de négociation</w:t>
      </w:r>
      <w:r w:rsidR="00ED7F8C">
        <w:rPr>
          <w:rFonts w:ascii="Arial" w:hAnsi="Arial"/>
          <w:sz w:val="19"/>
        </w:rPr>
        <w:t xml:space="preserve"> </w:t>
      </w:r>
      <w:r w:rsidR="007D41CA">
        <w:rPr>
          <w:rFonts w:ascii="Arial" w:hAnsi="Arial"/>
          <w:sz w:val="19"/>
        </w:rPr>
        <w:t xml:space="preserve">et d’exécution </w:t>
      </w:r>
      <w:r w:rsidR="00ED7F8C">
        <w:rPr>
          <w:rFonts w:ascii="Arial" w:hAnsi="Arial"/>
          <w:sz w:val="19"/>
        </w:rPr>
        <w:t>pour les instruments listés</w:t>
      </w:r>
      <w:r w:rsidR="005A0163">
        <w:rPr>
          <w:rFonts w:ascii="Arial" w:hAnsi="Arial"/>
          <w:sz w:val="19"/>
        </w:rPr>
        <w:t xml:space="preserve">, puis </w:t>
      </w:r>
      <w:r w:rsidR="00ED7F8C">
        <w:rPr>
          <w:rFonts w:ascii="Arial" w:hAnsi="Arial"/>
          <w:sz w:val="19"/>
        </w:rPr>
        <w:t>pour les instruments de gré à gré</w:t>
      </w:r>
      <w:r w:rsidR="007D41CA">
        <w:rPr>
          <w:rFonts w:ascii="Arial" w:hAnsi="Arial"/>
          <w:sz w:val="19"/>
        </w:rPr>
        <w:t>.</w:t>
      </w:r>
      <w:r w:rsidRPr="00040B4B">
        <w:rPr>
          <w:rFonts w:ascii="Arial" w:hAnsi="Arial"/>
          <w:sz w:val="19"/>
        </w:rPr>
        <w:t xml:space="preserve"> </w:t>
      </w:r>
      <w:r w:rsidR="007D41CA">
        <w:rPr>
          <w:rFonts w:ascii="Arial" w:hAnsi="Arial" w:cs="Arial"/>
          <w:sz w:val="19"/>
          <w:szCs w:val="19"/>
        </w:rPr>
        <w:t xml:space="preserve">Procédez-vous à la </w:t>
      </w:r>
      <w:r w:rsidR="007D41CA" w:rsidRPr="00281744">
        <w:rPr>
          <w:rFonts w:ascii="Arial" w:hAnsi="Arial" w:cs="Arial"/>
          <w:sz w:val="19"/>
          <w:szCs w:val="19"/>
        </w:rPr>
        <w:t xml:space="preserve">négociation de paniers d’actions </w:t>
      </w:r>
      <w:r w:rsidR="007D41CA">
        <w:rPr>
          <w:rFonts w:ascii="Arial" w:hAnsi="Arial" w:cs="Arial"/>
          <w:sz w:val="19"/>
          <w:szCs w:val="19"/>
        </w:rPr>
        <w:t>et dans l’affirmative comparez</w:t>
      </w:r>
      <w:r w:rsidR="005A0163">
        <w:rPr>
          <w:rFonts w:ascii="Arial" w:hAnsi="Arial" w:cs="Arial"/>
          <w:sz w:val="19"/>
          <w:szCs w:val="19"/>
        </w:rPr>
        <w:t>-vous</w:t>
      </w:r>
      <w:r w:rsidR="007D41CA">
        <w:rPr>
          <w:rFonts w:ascii="Arial" w:hAnsi="Arial" w:cs="Arial"/>
          <w:sz w:val="19"/>
          <w:szCs w:val="19"/>
        </w:rPr>
        <w:t xml:space="preserve"> le niveau de frais obtenus par rapport à des achats individuels de titres ?</w:t>
      </w:r>
      <w:r w:rsidR="00680685" w:rsidRPr="00680685">
        <w:rPr>
          <w:rFonts w:ascii="Arial" w:hAnsi="Arial" w:cs="Arial"/>
          <w:sz w:val="19"/>
          <w:szCs w:val="19"/>
        </w:rPr>
        <w:t xml:space="preserve"> </w:t>
      </w:r>
      <w:r w:rsidR="00680685" w:rsidRPr="00891F1D">
        <w:rPr>
          <w:rFonts w:ascii="Arial" w:hAnsi="Arial" w:cs="Arial"/>
          <w:sz w:val="19"/>
          <w:szCs w:val="19"/>
        </w:rPr>
        <w:t>Décrivez de manière synthétique votre procédure de pré-affectation et d’allocation des ordres.</w:t>
      </w:r>
    </w:p>
    <w:p w14:paraId="031E19F1" w14:textId="77777777" w:rsidR="007D41CA" w:rsidRPr="00891F1D" w:rsidRDefault="007D41CA" w:rsidP="00891F1D">
      <w:pPr>
        <w:spacing w:after="0" w:line="240" w:lineRule="auto"/>
        <w:jc w:val="both"/>
        <w:rPr>
          <w:rFonts w:ascii="Arial" w:hAnsi="Arial"/>
          <w:sz w:val="19"/>
        </w:rPr>
      </w:pPr>
    </w:p>
    <w:p w14:paraId="0C6CB79D" w14:textId="6E3D0232" w:rsidR="007D41CA" w:rsidRPr="00683825" w:rsidRDefault="007D41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les outils de contrôle « pré-</w:t>
      </w:r>
      <w:proofErr w:type="spellStart"/>
      <w:r w:rsidRPr="7A7AA182">
        <w:rPr>
          <w:rFonts w:ascii="Arial" w:hAnsi="Arial" w:cs="Arial"/>
          <w:sz w:val="19"/>
          <w:szCs w:val="19"/>
        </w:rPr>
        <w:t>trade</w:t>
      </w:r>
      <w:proofErr w:type="spellEnd"/>
      <w:r w:rsidRPr="7A7AA182">
        <w:rPr>
          <w:rFonts w:ascii="Arial" w:hAnsi="Arial" w:cs="Arial"/>
          <w:sz w:val="19"/>
          <w:szCs w:val="19"/>
        </w:rPr>
        <w:t xml:space="preserve"> » et de gestion des ordres utilisés. Joignez un diagramme des flux et un organigramme fonctionnel.</w:t>
      </w:r>
    </w:p>
    <w:p w14:paraId="04588BBC" w14:textId="1A73B4B3" w:rsidR="007D41CA" w:rsidRPr="007D41CA" w:rsidRDefault="007D41CA" w:rsidP="00891F1D">
      <w:pPr>
        <w:pStyle w:val="Paragraphedeliste"/>
        <w:autoSpaceDE w:val="0"/>
        <w:autoSpaceDN w:val="0"/>
        <w:adjustRightInd w:val="0"/>
        <w:spacing w:after="0" w:line="240" w:lineRule="auto"/>
        <w:ind w:left="993"/>
        <w:jc w:val="both"/>
        <w:rPr>
          <w:rFonts w:ascii="Arial" w:hAnsi="Arial"/>
          <w:sz w:val="19"/>
        </w:rPr>
      </w:pPr>
    </w:p>
    <w:p w14:paraId="341DE205" w14:textId="6D4B7525" w:rsidR="007D41CA" w:rsidRPr="00683825" w:rsidRDefault="007D41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Préciser la politique mise en œuvre pour assurer la meilleure exécution des ordres. Comment est mesurée la qualité des exécutions ?</w:t>
      </w:r>
    </w:p>
    <w:p w14:paraId="307C66F7" w14:textId="5D25F6A7" w:rsidR="00AD20C8" w:rsidRPr="00AD20C8" w:rsidRDefault="00AD20C8" w:rsidP="00AD20C8">
      <w:pPr>
        <w:autoSpaceDE w:val="0"/>
        <w:autoSpaceDN w:val="0"/>
        <w:adjustRightInd w:val="0"/>
        <w:spacing w:after="0" w:line="240" w:lineRule="auto"/>
        <w:jc w:val="both"/>
        <w:rPr>
          <w:rFonts w:ascii="Arial" w:hAnsi="Arial" w:cs="Arial"/>
          <w:sz w:val="19"/>
          <w:szCs w:val="19"/>
        </w:rPr>
      </w:pPr>
    </w:p>
    <w:p w14:paraId="1562B853" w14:textId="203BE2DA" w:rsidR="00AD20C8" w:rsidRPr="0041122B" w:rsidRDefault="00AD20C8"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040B4B">
        <w:rPr>
          <w:rFonts w:ascii="Arial" w:hAnsi="Arial" w:cs="Arial"/>
          <w:sz w:val="19"/>
          <w:szCs w:val="19"/>
        </w:rPr>
        <w:t xml:space="preserve">Avec combien de courtiers ou d'intermédiaires travaille la société </w:t>
      </w:r>
      <w:r w:rsidR="009813DD">
        <w:rPr>
          <w:rFonts w:ascii="Arial" w:hAnsi="Arial" w:cs="Arial"/>
          <w:sz w:val="19"/>
          <w:szCs w:val="19"/>
        </w:rPr>
        <w:t>pour les instruments listés et sur pour</w:t>
      </w:r>
      <w:r>
        <w:rPr>
          <w:rFonts w:ascii="Arial" w:hAnsi="Arial" w:cs="Arial"/>
          <w:sz w:val="19"/>
          <w:szCs w:val="19"/>
        </w:rPr>
        <w:t xml:space="preserve"> les actions) </w:t>
      </w:r>
      <w:r w:rsidRPr="00040B4B">
        <w:rPr>
          <w:rFonts w:ascii="Arial" w:hAnsi="Arial" w:cs="Arial"/>
          <w:sz w:val="19"/>
          <w:szCs w:val="19"/>
        </w:rPr>
        <w:t xml:space="preserve">? Comment sont </w:t>
      </w:r>
      <w:r w:rsidR="0083203A">
        <w:rPr>
          <w:rFonts w:ascii="Arial" w:hAnsi="Arial" w:cs="Arial"/>
          <w:sz w:val="19"/>
          <w:szCs w:val="19"/>
        </w:rPr>
        <w:t>choisie</w:t>
      </w:r>
      <w:r w:rsidR="0083203A" w:rsidRPr="00040B4B">
        <w:rPr>
          <w:rFonts w:ascii="Arial" w:hAnsi="Arial" w:cs="Arial"/>
          <w:sz w:val="19"/>
          <w:szCs w:val="19"/>
        </w:rPr>
        <w:t xml:space="preserve"> </w:t>
      </w:r>
      <w:r w:rsidRPr="00040B4B">
        <w:rPr>
          <w:rFonts w:ascii="Arial" w:hAnsi="Arial" w:cs="Arial"/>
          <w:sz w:val="19"/>
          <w:szCs w:val="19"/>
        </w:rPr>
        <w:t xml:space="preserve">et évalués ces courtiers ou ces intermédiaires (fréquence, critères de sélection et d'évaluation, services impliqués...) ? </w:t>
      </w:r>
      <w:r w:rsidR="005A0163">
        <w:rPr>
          <w:rFonts w:ascii="Arial" w:hAnsi="Arial" w:cs="Arial"/>
          <w:sz w:val="19"/>
          <w:szCs w:val="19"/>
        </w:rPr>
        <w:t xml:space="preserve">Comment sont </w:t>
      </w:r>
      <w:r w:rsidR="0083203A">
        <w:rPr>
          <w:rFonts w:ascii="Arial" w:hAnsi="Arial" w:cs="Arial"/>
          <w:sz w:val="19"/>
          <w:szCs w:val="19"/>
        </w:rPr>
        <w:t xml:space="preserve">sélectionnés </w:t>
      </w:r>
      <w:r w:rsidR="005A0163">
        <w:rPr>
          <w:rFonts w:ascii="Arial" w:hAnsi="Arial" w:cs="Arial"/>
          <w:sz w:val="19"/>
          <w:szCs w:val="19"/>
        </w:rPr>
        <w:t>les courtiers interrogés </w:t>
      </w:r>
      <w:r w:rsidR="001774B9" w:rsidRPr="00D47716">
        <w:rPr>
          <w:rFonts w:ascii="Arial" w:hAnsi="Arial" w:cs="Arial"/>
          <w:sz w:val="19"/>
          <w:szCs w:val="19"/>
        </w:rPr>
        <w:t>au moment du passage d’ordre</w:t>
      </w:r>
      <w:r w:rsidR="001774B9">
        <w:rPr>
          <w:rFonts w:ascii="Arial" w:hAnsi="Arial" w:cs="Arial"/>
          <w:sz w:val="19"/>
          <w:szCs w:val="19"/>
        </w:rPr>
        <w:t xml:space="preserve"> </w:t>
      </w:r>
      <w:r w:rsidR="005A0163">
        <w:rPr>
          <w:rFonts w:ascii="Arial" w:hAnsi="Arial" w:cs="Arial"/>
          <w:sz w:val="19"/>
          <w:szCs w:val="19"/>
        </w:rPr>
        <w:t>?</w:t>
      </w:r>
    </w:p>
    <w:p w14:paraId="0745F93C" w14:textId="77777777" w:rsidR="00AD20C8" w:rsidRPr="00E047DD" w:rsidRDefault="00AD20C8" w:rsidP="00AD20C8">
      <w:pPr>
        <w:autoSpaceDE w:val="0"/>
        <w:autoSpaceDN w:val="0"/>
        <w:adjustRightInd w:val="0"/>
        <w:spacing w:after="0"/>
        <w:jc w:val="both"/>
        <w:rPr>
          <w:rFonts w:ascii="Arial" w:hAnsi="Arial" w:cs="Arial"/>
          <w:sz w:val="19"/>
          <w:szCs w:val="19"/>
        </w:rPr>
      </w:pPr>
    </w:p>
    <w:p w14:paraId="273782D5" w14:textId="0F17BBA7" w:rsidR="000C645C" w:rsidRPr="00486A71" w:rsidRDefault="00AD20C8"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486A71">
        <w:rPr>
          <w:rFonts w:ascii="Arial" w:hAnsi="Arial" w:cs="Arial"/>
          <w:sz w:val="19"/>
          <w:szCs w:val="19"/>
        </w:rPr>
        <w:t>Indiquez la liste des cinq principaux courtiers</w:t>
      </w:r>
      <w:r w:rsidR="0083203A">
        <w:rPr>
          <w:rFonts w:ascii="Arial" w:hAnsi="Arial" w:cs="Arial"/>
          <w:sz w:val="19"/>
          <w:szCs w:val="19"/>
        </w:rPr>
        <w:t>/</w:t>
      </w:r>
      <w:r w:rsidRPr="00486A71">
        <w:rPr>
          <w:rFonts w:ascii="Arial" w:hAnsi="Arial" w:cs="Arial"/>
          <w:sz w:val="19"/>
          <w:szCs w:val="19"/>
        </w:rPr>
        <w:t>intermédiaires utilisés au cours des 12 derniers mois</w:t>
      </w:r>
      <w:r w:rsidR="00680685" w:rsidRPr="00486A71">
        <w:rPr>
          <w:rFonts w:ascii="Arial" w:hAnsi="Arial" w:cs="Arial"/>
          <w:sz w:val="19"/>
          <w:szCs w:val="19"/>
        </w:rPr>
        <w:t xml:space="preserve"> pour les actions</w:t>
      </w:r>
      <w:r w:rsidRPr="00486A71">
        <w:rPr>
          <w:rFonts w:ascii="Arial" w:hAnsi="Arial" w:cs="Arial"/>
          <w:sz w:val="19"/>
          <w:szCs w:val="19"/>
        </w:rPr>
        <w:t>, le pourcentage indicatif des volumes réalisés avec chacun d'eux et le montant des commissions correspondantes.</w:t>
      </w:r>
      <w:r w:rsidR="00D47716">
        <w:rPr>
          <w:rFonts w:ascii="Arial" w:hAnsi="Arial" w:cs="Arial"/>
          <w:sz w:val="19"/>
          <w:szCs w:val="19"/>
        </w:rPr>
        <w:t xml:space="preserve"> </w:t>
      </w:r>
      <w:r w:rsidR="00D47716" w:rsidRPr="00D47716">
        <w:rPr>
          <w:rFonts w:ascii="Arial" w:hAnsi="Arial" w:cs="Arial"/>
          <w:sz w:val="19"/>
          <w:szCs w:val="19"/>
        </w:rPr>
        <w:t xml:space="preserve">Sur la dernière année, combien de courtiers/intermédiaires ont été sollicités pour </w:t>
      </w:r>
      <w:r w:rsidR="00D47716">
        <w:rPr>
          <w:rFonts w:ascii="Arial" w:hAnsi="Arial" w:cs="Arial"/>
          <w:sz w:val="19"/>
          <w:szCs w:val="19"/>
        </w:rPr>
        <w:t>le</w:t>
      </w:r>
      <w:r w:rsidR="00D47716" w:rsidRPr="00D47716">
        <w:rPr>
          <w:rFonts w:ascii="Arial" w:hAnsi="Arial" w:cs="Arial"/>
          <w:sz w:val="19"/>
          <w:szCs w:val="19"/>
        </w:rPr>
        <w:t xml:space="preserve"> fonds/ETF</w:t>
      </w:r>
      <w:r w:rsidR="00D47716">
        <w:rPr>
          <w:rFonts w:ascii="Arial" w:hAnsi="Arial" w:cs="Arial"/>
          <w:sz w:val="19"/>
          <w:szCs w:val="19"/>
        </w:rPr>
        <w:t xml:space="preserve"> de référence présenté</w:t>
      </w:r>
      <w:r w:rsidR="00D47716" w:rsidRPr="00D47716">
        <w:rPr>
          <w:rFonts w:ascii="Arial" w:hAnsi="Arial" w:cs="Arial"/>
          <w:sz w:val="19"/>
          <w:szCs w:val="19"/>
        </w:rPr>
        <w:t>, et avec combien d’entre eux des transactions ont-elles été effectivement réalisées ?</w:t>
      </w:r>
    </w:p>
    <w:p w14:paraId="00DE77DF" w14:textId="77777777" w:rsidR="000C645C" w:rsidRPr="007A3C49" w:rsidRDefault="000C645C" w:rsidP="00957ACB">
      <w:pPr>
        <w:autoSpaceDE w:val="0"/>
        <w:autoSpaceDN w:val="0"/>
        <w:adjustRightInd w:val="0"/>
        <w:spacing w:after="0"/>
        <w:jc w:val="both"/>
        <w:rPr>
          <w:rFonts w:ascii="Arial" w:hAnsi="Arial" w:cs="Arial"/>
          <w:sz w:val="19"/>
          <w:szCs w:val="19"/>
        </w:rPr>
      </w:pPr>
    </w:p>
    <w:p w14:paraId="6BD5A687" w14:textId="22F8D093" w:rsidR="00891F1D" w:rsidRPr="007A3C49" w:rsidRDefault="00891F1D"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7A3C49">
        <w:rPr>
          <w:rFonts w:ascii="Arial" w:hAnsi="Arial" w:cs="Arial"/>
          <w:sz w:val="19"/>
          <w:szCs w:val="19"/>
        </w:rPr>
        <w:t>Si applicable dans le cadre de la stratégie proposée, comment sont choisies</w:t>
      </w:r>
      <w:r w:rsidR="0083203A">
        <w:rPr>
          <w:rFonts w:ascii="Arial" w:hAnsi="Arial" w:cs="Arial"/>
          <w:sz w:val="19"/>
          <w:szCs w:val="19"/>
        </w:rPr>
        <w:t xml:space="preserve"> et évaluées</w:t>
      </w:r>
      <w:r w:rsidRPr="007A3C49">
        <w:rPr>
          <w:rFonts w:ascii="Arial" w:hAnsi="Arial" w:cs="Arial"/>
          <w:sz w:val="19"/>
          <w:szCs w:val="19"/>
        </w:rPr>
        <w:t xml:space="preserve"> les contreparties OTC (fréquence, critères de sélection et d'évaluation, services impliqués...) ? Comment sont sélectionnées les contreparties interrogées ? </w:t>
      </w:r>
    </w:p>
    <w:p w14:paraId="487D10F9" w14:textId="77777777" w:rsidR="00891F1D" w:rsidRPr="007A3C49" w:rsidRDefault="00891F1D" w:rsidP="00683825">
      <w:pPr>
        <w:pStyle w:val="Paragraphedeliste"/>
        <w:autoSpaceDE w:val="0"/>
        <w:autoSpaceDN w:val="0"/>
        <w:adjustRightInd w:val="0"/>
        <w:spacing w:after="0" w:line="240" w:lineRule="auto"/>
        <w:ind w:left="993"/>
        <w:jc w:val="both"/>
        <w:rPr>
          <w:rFonts w:ascii="Arial" w:hAnsi="Arial" w:cs="Arial"/>
          <w:sz w:val="19"/>
          <w:szCs w:val="19"/>
        </w:rPr>
      </w:pPr>
    </w:p>
    <w:p w14:paraId="0F858A1A" w14:textId="77777777" w:rsidR="00891F1D" w:rsidRPr="007A3C49" w:rsidRDefault="00891F1D"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7A3C49">
        <w:rPr>
          <w:rFonts w:ascii="Arial" w:hAnsi="Arial" w:cs="Arial"/>
          <w:sz w:val="19"/>
          <w:szCs w:val="19"/>
        </w:rPr>
        <w:t>Comment est analysé puis géré le risque de contrepartie ? Quelles sont vos limites d’encours par contrepartie ?</w:t>
      </w:r>
    </w:p>
    <w:p w14:paraId="204855AC" w14:textId="227743A9" w:rsidR="00AD20C8" w:rsidRPr="007A3C49" w:rsidRDefault="00AD20C8" w:rsidP="00AD20C8">
      <w:pPr>
        <w:autoSpaceDE w:val="0"/>
        <w:autoSpaceDN w:val="0"/>
        <w:adjustRightInd w:val="0"/>
        <w:spacing w:after="0" w:line="240" w:lineRule="auto"/>
        <w:jc w:val="both"/>
        <w:rPr>
          <w:rFonts w:ascii="Arial" w:hAnsi="Arial" w:cs="Arial"/>
          <w:sz w:val="19"/>
          <w:szCs w:val="19"/>
        </w:rPr>
      </w:pPr>
    </w:p>
    <w:p w14:paraId="57B106A7" w14:textId="546B72D9" w:rsidR="00AD20C8" w:rsidRPr="007A3C49" w:rsidRDefault="00AD20C8"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486A71">
        <w:rPr>
          <w:rFonts w:ascii="Arial" w:hAnsi="Arial" w:cs="Arial"/>
          <w:sz w:val="19"/>
          <w:szCs w:val="19"/>
        </w:rPr>
        <w:t>Quelle est la</w:t>
      </w:r>
      <w:r w:rsidRPr="007A3C49">
        <w:rPr>
          <w:rFonts w:ascii="Arial" w:hAnsi="Arial" w:cs="Arial"/>
          <w:sz w:val="19"/>
          <w:szCs w:val="19"/>
        </w:rPr>
        <w:t xml:space="preserve"> part des opérations effectuées avec une autre société du groupe ou une société apparentée ?</w:t>
      </w:r>
      <w:r w:rsidR="00680685" w:rsidRPr="007A3C49">
        <w:rPr>
          <w:rFonts w:ascii="Arial" w:hAnsi="Arial" w:cs="Arial"/>
          <w:sz w:val="19"/>
          <w:szCs w:val="19"/>
        </w:rPr>
        <w:t xml:space="preserve"> C</w:t>
      </w:r>
      <w:r w:rsidRPr="007A3C49">
        <w:rPr>
          <w:rFonts w:ascii="Arial" w:hAnsi="Arial" w:cs="Arial"/>
          <w:sz w:val="19"/>
          <w:szCs w:val="19"/>
        </w:rPr>
        <w:t>omment le candidat s’organise-t-il pour prévenir toute situation de conflit d’intérêts ?</w:t>
      </w:r>
    </w:p>
    <w:p w14:paraId="2876FD4A" w14:textId="77777777" w:rsidR="000C645C" w:rsidRPr="00E047DD" w:rsidRDefault="000C645C" w:rsidP="00957ACB">
      <w:pPr>
        <w:autoSpaceDE w:val="0"/>
        <w:autoSpaceDN w:val="0"/>
        <w:adjustRightInd w:val="0"/>
        <w:spacing w:after="0"/>
        <w:jc w:val="both"/>
        <w:rPr>
          <w:rFonts w:ascii="Arial" w:hAnsi="Arial" w:cs="Arial"/>
          <w:sz w:val="19"/>
          <w:szCs w:val="19"/>
        </w:rPr>
      </w:pPr>
    </w:p>
    <w:p w14:paraId="1F0B07F0" w14:textId="3B885215" w:rsidR="000C645C" w:rsidRPr="00E047DD" w:rsidRDefault="369C8EB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1369B4D9">
        <w:rPr>
          <w:rFonts w:ascii="Arial" w:hAnsi="Arial" w:cs="Arial"/>
          <w:sz w:val="19"/>
          <w:szCs w:val="19"/>
        </w:rPr>
        <w:t>Quelle est la contribution de la négociation à la performance du fonds</w:t>
      </w:r>
      <w:r w:rsidR="009576EF">
        <w:rPr>
          <w:rFonts w:ascii="Arial" w:hAnsi="Arial" w:cs="Arial"/>
          <w:sz w:val="19"/>
          <w:szCs w:val="19"/>
        </w:rPr>
        <w:t>/ETF de référence présenté</w:t>
      </w:r>
      <w:r w:rsidRPr="1369B4D9">
        <w:rPr>
          <w:rFonts w:ascii="Arial" w:hAnsi="Arial" w:cs="Arial"/>
          <w:sz w:val="19"/>
          <w:szCs w:val="19"/>
        </w:rPr>
        <w:t> ? Apporter une réponse qualitative et quantitative.</w:t>
      </w:r>
    </w:p>
    <w:p w14:paraId="26BB48D3" w14:textId="77777777" w:rsidR="000C645C" w:rsidRPr="00E047DD" w:rsidRDefault="000C645C" w:rsidP="00957ACB">
      <w:pPr>
        <w:spacing w:after="0"/>
        <w:jc w:val="both"/>
        <w:rPr>
          <w:rFonts w:ascii="Arial" w:hAnsi="Arial" w:cs="Arial"/>
          <w:sz w:val="19"/>
          <w:szCs w:val="19"/>
        </w:rPr>
      </w:pPr>
    </w:p>
    <w:p w14:paraId="5B4CA5A1" w14:textId="52F68713" w:rsidR="000C645C" w:rsidRPr="00E047DD" w:rsidRDefault="369C8EB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1369B4D9">
        <w:rPr>
          <w:rFonts w:ascii="Arial" w:hAnsi="Arial" w:cs="Arial"/>
          <w:sz w:val="19"/>
          <w:szCs w:val="19"/>
        </w:rPr>
        <w:t>Quels ont été les frais de fourchette moyens du portefeuille</w:t>
      </w:r>
      <w:r w:rsidR="00891F1D">
        <w:rPr>
          <w:rFonts w:ascii="Arial" w:hAnsi="Arial" w:cs="Arial"/>
          <w:sz w:val="19"/>
          <w:szCs w:val="19"/>
        </w:rPr>
        <w:t xml:space="preserve"> </w:t>
      </w:r>
      <w:r w:rsidR="00413D75">
        <w:rPr>
          <w:rFonts w:ascii="Arial" w:hAnsi="Arial" w:cs="Arial"/>
          <w:sz w:val="19"/>
          <w:szCs w:val="19"/>
        </w:rPr>
        <w:t xml:space="preserve">de référence </w:t>
      </w:r>
      <w:r w:rsidRPr="1369B4D9">
        <w:rPr>
          <w:rFonts w:ascii="Arial" w:hAnsi="Arial" w:cs="Arial"/>
          <w:sz w:val="19"/>
          <w:szCs w:val="19"/>
        </w:rPr>
        <w:t>présenté au cours des 3 dernières années</w:t>
      </w:r>
      <w:r w:rsidR="00413D75">
        <w:rPr>
          <w:rFonts w:ascii="Arial" w:hAnsi="Arial" w:cs="Arial"/>
          <w:sz w:val="19"/>
          <w:szCs w:val="19"/>
        </w:rPr>
        <w:t xml:space="preserve"> civiles et en YTD</w:t>
      </w:r>
      <w:r w:rsidRPr="1369B4D9">
        <w:rPr>
          <w:rFonts w:ascii="Arial" w:hAnsi="Arial" w:cs="Arial"/>
          <w:sz w:val="19"/>
          <w:szCs w:val="19"/>
        </w:rPr>
        <w:t xml:space="preserve"> ?</w:t>
      </w:r>
    </w:p>
    <w:p w14:paraId="06B797F4" w14:textId="77777777" w:rsidR="000C645C" w:rsidRPr="00E047DD" w:rsidRDefault="000C645C" w:rsidP="00957ACB">
      <w:pPr>
        <w:autoSpaceDE w:val="0"/>
        <w:autoSpaceDN w:val="0"/>
        <w:adjustRightInd w:val="0"/>
        <w:spacing w:after="0"/>
        <w:jc w:val="both"/>
        <w:rPr>
          <w:rFonts w:ascii="Arial" w:hAnsi="Arial" w:cs="Arial"/>
          <w:sz w:val="19"/>
          <w:szCs w:val="19"/>
        </w:rPr>
      </w:pPr>
    </w:p>
    <w:p w14:paraId="6918451A" w14:textId="1C4FBB94" w:rsidR="000C645C" w:rsidRPr="00242FB0" w:rsidRDefault="300F73CA" w:rsidP="00957ACB">
      <w:pPr>
        <w:pStyle w:val="Titre2"/>
        <w:spacing w:before="0" w:after="0"/>
        <w:rPr>
          <w:rFonts w:ascii="Arial" w:hAnsi="Arial"/>
          <w:b/>
          <w:color w:val="0A1D30"/>
          <w:sz w:val="22"/>
          <w:u w:val="single"/>
        </w:rPr>
      </w:pPr>
      <w:r w:rsidRPr="00242FB0">
        <w:rPr>
          <w:rFonts w:ascii="Arial" w:hAnsi="Arial"/>
          <w:b/>
          <w:color w:val="0A1D30"/>
          <w:sz w:val="22"/>
          <w:u w:val="single"/>
        </w:rPr>
        <w:t>Middle office / Opérations, reporting et calcul de performances</w:t>
      </w:r>
    </w:p>
    <w:p w14:paraId="41A9D45B" w14:textId="77777777" w:rsidR="000C645C" w:rsidRPr="00E047DD" w:rsidRDefault="000C645C" w:rsidP="00957ACB">
      <w:pPr>
        <w:pStyle w:val="Corpsdetexte3"/>
        <w:jc w:val="both"/>
        <w:rPr>
          <w:i/>
          <w:iCs/>
          <w:sz w:val="19"/>
          <w:szCs w:val="19"/>
        </w:rPr>
      </w:pPr>
    </w:p>
    <w:p w14:paraId="75F04501" w14:textId="0C2404D8" w:rsidR="000C645C" w:rsidRPr="00E047DD" w:rsidRDefault="369C8EB0" w:rsidP="008A7D5C">
      <w:pPr>
        <w:pStyle w:val="Corpsdetexte3"/>
        <w:jc w:val="both"/>
        <w:outlineLvl w:val="2"/>
        <w:rPr>
          <w:b/>
          <w:bCs/>
          <w:sz w:val="19"/>
          <w:szCs w:val="19"/>
        </w:rPr>
      </w:pPr>
      <w:r w:rsidRPr="008A7D5C">
        <w:rPr>
          <w:b/>
          <w:bCs/>
          <w:sz w:val="19"/>
          <w:szCs w:val="19"/>
        </w:rPr>
        <w:t>Middle Office / Opérations :</w:t>
      </w:r>
    </w:p>
    <w:p w14:paraId="6BB15BCA" w14:textId="51D5F713" w:rsidR="000C645C" w:rsidRPr="00242FB0" w:rsidRDefault="000C645C" w:rsidP="00957ACB">
      <w:pPr>
        <w:pStyle w:val="Corpsdetexte3"/>
        <w:jc w:val="both"/>
        <w:rPr>
          <w:rFonts w:eastAsia="Arial"/>
          <w:sz w:val="19"/>
        </w:rPr>
      </w:pPr>
    </w:p>
    <w:p w14:paraId="0326BFEF" w14:textId="1176F43D" w:rsidR="000C645C" w:rsidRDefault="3A79AF4D" w:rsidP="00687805">
      <w:pPr>
        <w:pStyle w:val="Paragraphedeliste"/>
        <w:numPr>
          <w:ilvl w:val="1"/>
          <w:numId w:val="9"/>
        </w:numPr>
        <w:autoSpaceDE w:val="0"/>
        <w:autoSpaceDN w:val="0"/>
        <w:adjustRightInd w:val="0"/>
        <w:spacing w:after="0" w:line="240" w:lineRule="auto"/>
        <w:ind w:left="993" w:hanging="567"/>
        <w:jc w:val="both"/>
        <w:rPr>
          <w:rFonts w:ascii="Arial" w:eastAsia="Arial" w:hAnsi="Arial" w:cs="Arial"/>
          <w:sz w:val="19"/>
          <w:szCs w:val="19"/>
        </w:rPr>
      </w:pPr>
      <w:r w:rsidRPr="003C66D8">
        <w:rPr>
          <w:rFonts w:ascii="Arial" w:eastAsia="Arial" w:hAnsi="Arial" w:cs="Arial"/>
          <w:sz w:val="19"/>
          <w:szCs w:val="19"/>
        </w:rPr>
        <w:t>D</w:t>
      </w:r>
      <w:r w:rsidR="369C8EB0" w:rsidRPr="003C66D8">
        <w:rPr>
          <w:rFonts w:ascii="Arial" w:eastAsia="Arial" w:hAnsi="Arial" w:cs="Arial"/>
          <w:sz w:val="19"/>
          <w:szCs w:val="19"/>
        </w:rPr>
        <w:t>écrivez l’organisation</w:t>
      </w:r>
      <w:r w:rsidR="008414AE">
        <w:rPr>
          <w:rFonts w:ascii="Arial" w:eastAsia="Arial" w:hAnsi="Arial" w:cs="Arial"/>
          <w:sz w:val="19"/>
          <w:szCs w:val="19"/>
        </w:rPr>
        <w:t xml:space="preserve">, </w:t>
      </w:r>
      <w:r w:rsidR="369C8EB0" w:rsidRPr="003C66D8">
        <w:rPr>
          <w:rFonts w:ascii="Arial" w:eastAsia="Arial" w:hAnsi="Arial" w:cs="Arial"/>
          <w:sz w:val="19"/>
          <w:szCs w:val="19"/>
        </w:rPr>
        <w:t>la localisation géographique</w:t>
      </w:r>
      <w:r w:rsidR="003C66D8" w:rsidRPr="003C66D8">
        <w:rPr>
          <w:rFonts w:ascii="Arial" w:eastAsia="Arial" w:hAnsi="Arial" w:cs="Arial"/>
          <w:sz w:val="19"/>
          <w:szCs w:val="19"/>
        </w:rPr>
        <w:t>,</w:t>
      </w:r>
      <w:r w:rsidR="008414AE">
        <w:rPr>
          <w:rFonts w:ascii="Arial" w:eastAsia="Arial" w:hAnsi="Arial" w:cs="Arial"/>
          <w:sz w:val="19"/>
          <w:szCs w:val="19"/>
        </w:rPr>
        <w:t xml:space="preserve"> l’effectif,</w:t>
      </w:r>
      <w:r w:rsidR="003C66D8" w:rsidRPr="003C66D8">
        <w:rPr>
          <w:rFonts w:ascii="Arial" w:eastAsia="Arial" w:hAnsi="Arial" w:cs="Arial"/>
          <w:sz w:val="19"/>
          <w:szCs w:val="19"/>
        </w:rPr>
        <w:t xml:space="preserve"> </w:t>
      </w:r>
      <w:r w:rsidR="5813A6F3" w:rsidRPr="003C66D8">
        <w:rPr>
          <w:rFonts w:ascii="Arial" w:eastAsia="Arial" w:hAnsi="Arial" w:cs="Arial"/>
          <w:sz w:val="19"/>
          <w:szCs w:val="19"/>
        </w:rPr>
        <w:t>les missions</w:t>
      </w:r>
      <w:r w:rsidR="003C66D8" w:rsidRPr="003C66D8">
        <w:rPr>
          <w:rFonts w:ascii="Arial" w:eastAsia="Arial" w:hAnsi="Arial" w:cs="Arial"/>
          <w:sz w:val="19"/>
          <w:szCs w:val="19"/>
        </w:rPr>
        <w:t xml:space="preserve"> </w:t>
      </w:r>
      <w:r w:rsidR="369C8EB0" w:rsidRPr="003C66D8">
        <w:rPr>
          <w:rFonts w:ascii="Arial" w:eastAsia="Arial" w:hAnsi="Arial" w:cs="Arial"/>
          <w:sz w:val="19"/>
          <w:szCs w:val="19"/>
        </w:rPr>
        <w:t>de vos entités Middle office/Opérations.</w:t>
      </w:r>
      <w:r w:rsidR="04EFB184" w:rsidRPr="003C66D8">
        <w:rPr>
          <w:rFonts w:ascii="Arial" w:eastAsia="Arial" w:hAnsi="Arial" w:cs="Arial"/>
          <w:sz w:val="19"/>
          <w:szCs w:val="19"/>
        </w:rPr>
        <w:t xml:space="preserve"> </w:t>
      </w:r>
      <w:r w:rsidR="369C8EB0" w:rsidRPr="003C66D8">
        <w:rPr>
          <w:rFonts w:ascii="Arial" w:eastAsia="Arial" w:hAnsi="Arial" w:cs="Arial"/>
          <w:sz w:val="19"/>
          <w:szCs w:val="19"/>
        </w:rPr>
        <w:t>Joindre un diagramme des flux d’informations et un organigramme fonctionnel.</w:t>
      </w:r>
    </w:p>
    <w:p w14:paraId="4332D4C1" w14:textId="77777777" w:rsidR="00BF016D" w:rsidRPr="003C66D8" w:rsidRDefault="00BF016D" w:rsidP="00BF016D">
      <w:pPr>
        <w:pStyle w:val="Paragraphedeliste"/>
        <w:autoSpaceDE w:val="0"/>
        <w:autoSpaceDN w:val="0"/>
        <w:adjustRightInd w:val="0"/>
        <w:spacing w:after="0" w:line="240" w:lineRule="auto"/>
        <w:ind w:left="993"/>
        <w:jc w:val="both"/>
        <w:rPr>
          <w:rFonts w:ascii="Arial" w:eastAsia="Arial" w:hAnsi="Arial" w:cs="Arial"/>
          <w:sz w:val="19"/>
          <w:szCs w:val="19"/>
        </w:rPr>
      </w:pPr>
    </w:p>
    <w:p w14:paraId="394D83BB" w14:textId="1B847F4F" w:rsidR="00BF016D" w:rsidRPr="00BF016D" w:rsidRDefault="00BF016D" w:rsidP="00687805">
      <w:pPr>
        <w:pStyle w:val="Paragraphedeliste"/>
        <w:numPr>
          <w:ilvl w:val="1"/>
          <w:numId w:val="9"/>
        </w:numPr>
        <w:autoSpaceDE w:val="0"/>
        <w:autoSpaceDN w:val="0"/>
        <w:adjustRightInd w:val="0"/>
        <w:spacing w:after="0" w:line="240" w:lineRule="auto"/>
        <w:ind w:left="993" w:hanging="567"/>
        <w:jc w:val="both"/>
        <w:rPr>
          <w:rFonts w:ascii="Arial" w:eastAsia="Arial" w:hAnsi="Arial" w:cs="Arial"/>
          <w:sz w:val="19"/>
          <w:szCs w:val="19"/>
        </w:rPr>
      </w:pPr>
      <w:r w:rsidRPr="00BF016D">
        <w:rPr>
          <w:rFonts w:ascii="Arial" w:eastAsia="Arial" w:hAnsi="Arial" w:cs="Arial"/>
          <w:sz w:val="19"/>
          <w:szCs w:val="19"/>
        </w:rPr>
        <w:t>Disposez-vous d’un journal de suivi des incidents et de leur résolution ?</w:t>
      </w:r>
    </w:p>
    <w:p w14:paraId="76DAB933" w14:textId="77777777" w:rsidR="00BF016D" w:rsidRPr="00BF016D" w:rsidRDefault="00BF016D" w:rsidP="00BF016D">
      <w:pPr>
        <w:pStyle w:val="Paragraphedeliste"/>
        <w:autoSpaceDE w:val="0"/>
        <w:autoSpaceDN w:val="0"/>
        <w:adjustRightInd w:val="0"/>
        <w:spacing w:after="0" w:line="240" w:lineRule="auto"/>
        <w:ind w:left="993"/>
        <w:jc w:val="both"/>
        <w:rPr>
          <w:rFonts w:ascii="Arial" w:eastAsia="Arial" w:hAnsi="Arial" w:cs="Arial"/>
          <w:sz w:val="19"/>
          <w:szCs w:val="19"/>
        </w:rPr>
      </w:pPr>
    </w:p>
    <w:p w14:paraId="3596EDF3" w14:textId="4514C78D" w:rsidR="00BF016D" w:rsidRPr="00E047DD" w:rsidRDefault="300F73CA" w:rsidP="00687805">
      <w:pPr>
        <w:pStyle w:val="Paragraphedeliste"/>
        <w:numPr>
          <w:ilvl w:val="1"/>
          <w:numId w:val="9"/>
        </w:numPr>
        <w:autoSpaceDE w:val="0"/>
        <w:autoSpaceDN w:val="0"/>
        <w:adjustRightInd w:val="0"/>
        <w:spacing w:after="0" w:line="240" w:lineRule="auto"/>
        <w:ind w:left="993" w:hanging="567"/>
        <w:jc w:val="both"/>
      </w:pPr>
      <w:r w:rsidRPr="00BF016D">
        <w:rPr>
          <w:rFonts w:ascii="Arial" w:eastAsia="Arial" w:hAnsi="Arial" w:cs="Arial"/>
          <w:sz w:val="19"/>
          <w:szCs w:val="19"/>
        </w:rPr>
        <w:t>Quels sont les outils utilisés par le Middle office / Opérations ? Décrivez ces outils et leur finalité. Mettez en évidence les liaisons entre les différents outils, en particulier l’interface avec les outils du Front Office, des contreparties, de la comptabilité et du conservateur.</w:t>
      </w:r>
      <w:r w:rsidRPr="00BF016D">
        <w:t xml:space="preserve"> </w:t>
      </w:r>
    </w:p>
    <w:p w14:paraId="0F946BDF" w14:textId="77777777" w:rsidR="000C645C" w:rsidRPr="004B2B84" w:rsidRDefault="000C645C" w:rsidP="00BF016D">
      <w:pPr>
        <w:pStyle w:val="Paragraphedeliste"/>
        <w:autoSpaceDE w:val="0"/>
        <w:autoSpaceDN w:val="0"/>
        <w:adjustRightInd w:val="0"/>
        <w:spacing w:after="0" w:line="240" w:lineRule="auto"/>
        <w:ind w:left="993"/>
        <w:jc w:val="both"/>
        <w:rPr>
          <w:rFonts w:ascii="Arial" w:hAnsi="Arial" w:cs="Arial"/>
          <w:sz w:val="19"/>
          <w:szCs w:val="19"/>
        </w:rPr>
      </w:pPr>
    </w:p>
    <w:p w14:paraId="5C52F404" w14:textId="77777777" w:rsidR="00BF016D" w:rsidRDefault="00BF016D"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B53901">
        <w:rPr>
          <w:rFonts w:ascii="Arial" w:hAnsi="Arial" w:cs="Arial"/>
          <w:sz w:val="19"/>
          <w:szCs w:val="19"/>
        </w:rPr>
        <w:t>Les opérations sont-elles généralement instruites au fil de l'eau ou en clôture ?</w:t>
      </w:r>
    </w:p>
    <w:p w14:paraId="01A52866" w14:textId="77777777" w:rsidR="000C645C" w:rsidRPr="00E047DD" w:rsidRDefault="000C645C" w:rsidP="004B2B84">
      <w:pPr>
        <w:pStyle w:val="Paragraphedeliste"/>
        <w:rPr>
          <w:rFonts w:ascii="Arial" w:hAnsi="Arial" w:cs="Arial"/>
          <w:sz w:val="19"/>
          <w:szCs w:val="19"/>
        </w:rPr>
      </w:pPr>
    </w:p>
    <w:p w14:paraId="1E9E1B72"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Donner les étapes clefs des processus suivants : </w:t>
      </w:r>
    </w:p>
    <w:p w14:paraId="66838D43" w14:textId="77777777" w:rsidR="000C645C" w:rsidRPr="00E047DD" w:rsidRDefault="300F73CA" w:rsidP="00687805">
      <w:pPr>
        <w:pStyle w:val="Paragraphedeliste"/>
        <w:numPr>
          <w:ilvl w:val="0"/>
          <w:numId w:val="2"/>
        </w:numPr>
        <w:tabs>
          <w:tab w:val="clear" w:pos="720"/>
          <w:tab w:val="num" w:pos="1276"/>
        </w:tabs>
        <w:autoSpaceDE w:val="0"/>
        <w:autoSpaceDN w:val="0"/>
        <w:adjustRightInd w:val="0"/>
        <w:spacing w:after="0" w:line="240" w:lineRule="auto"/>
        <w:ind w:left="1276" w:hanging="142"/>
        <w:rPr>
          <w:rFonts w:ascii="Arial" w:hAnsi="Arial" w:cs="Arial"/>
          <w:sz w:val="19"/>
          <w:szCs w:val="19"/>
        </w:rPr>
      </w:pPr>
      <w:r w:rsidRPr="7A7AA182">
        <w:rPr>
          <w:rFonts w:ascii="Arial" w:hAnsi="Arial" w:cs="Arial"/>
          <w:sz w:val="19"/>
          <w:szCs w:val="19"/>
        </w:rPr>
        <w:lastRenderedPageBreak/>
        <w:t>Le rapprochement de positions (titres, espèces, produits dérivés, gré à gré, devises, change à terme, contrats à terme de change, swaps de change)</w:t>
      </w:r>
    </w:p>
    <w:p w14:paraId="68C7490A" w14:textId="77777777" w:rsidR="000C645C" w:rsidRPr="00E047DD" w:rsidRDefault="300F73CA" w:rsidP="00687805">
      <w:pPr>
        <w:pStyle w:val="Paragraphedeliste"/>
        <w:numPr>
          <w:ilvl w:val="0"/>
          <w:numId w:val="2"/>
        </w:numPr>
        <w:tabs>
          <w:tab w:val="clear" w:pos="720"/>
          <w:tab w:val="num" w:pos="1276"/>
        </w:tabs>
        <w:autoSpaceDE w:val="0"/>
        <w:autoSpaceDN w:val="0"/>
        <w:adjustRightInd w:val="0"/>
        <w:spacing w:after="0" w:line="240" w:lineRule="auto"/>
        <w:ind w:left="1276" w:hanging="142"/>
        <w:rPr>
          <w:rFonts w:ascii="Arial" w:hAnsi="Arial" w:cs="Arial"/>
          <w:sz w:val="19"/>
          <w:szCs w:val="19"/>
        </w:rPr>
      </w:pPr>
      <w:r w:rsidRPr="7A7AA182">
        <w:rPr>
          <w:rFonts w:ascii="Arial" w:hAnsi="Arial" w:cs="Arial"/>
          <w:sz w:val="19"/>
          <w:szCs w:val="19"/>
        </w:rPr>
        <w:t xml:space="preserve">La réconciliation des instructions </w:t>
      </w:r>
    </w:p>
    <w:p w14:paraId="506EBD77" w14:textId="77777777" w:rsidR="000C645C" w:rsidRPr="00E047DD" w:rsidRDefault="300F73CA" w:rsidP="00687805">
      <w:pPr>
        <w:pStyle w:val="Paragraphedeliste"/>
        <w:numPr>
          <w:ilvl w:val="0"/>
          <w:numId w:val="2"/>
        </w:numPr>
        <w:tabs>
          <w:tab w:val="clear" w:pos="720"/>
          <w:tab w:val="num" w:pos="1276"/>
        </w:tabs>
        <w:autoSpaceDE w:val="0"/>
        <w:autoSpaceDN w:val="0"/>
        <w:adjustRightInd w:val="0"/>
        <w:spacing w:after="0" w:line="240" w:lineRule="auto"/>
        <w:ind w:left="1276" w:hanging="142"/>
        <w:rPr>
          <w:rFonts w:ascii="Arial" w:hAnsi="Arial" w:cs="Arial"/>
          <w:sz w:val="19"/>
          <w:szCs w:val="19"/>
        </w:rPr>
      </w:pPr>
      <w:r w:rsidRPr="7A7AA182">
        <w:rPr>
          <w:rFonts w:ascii="Arial" w:hAnsi="Arial" w:cs="Arial"/>
          <w:sz w:val="19"/>
          <w:szCs w:val="19"/>
        </w:rPr>
        <w:t>La génération d’appels de marge et le dépôt de garantie dans le cadre de l’utilisation de produits dérivés.</w:t>
      </w:r>
    </w:p>
    <w:p w14:paraId="773D954A" w14:textId="2EDF52BC" w:rsidR="000C645C" w:rsidRDefault="00BF016D" w:rsidP="00BF016D">
      <w:pPr>
        <w:spacing w:after="0"/>
        <w:ind w:left="360" w:firstLine="633"/>
        <w:rPr>
          <w:rFonts w:ascii="Arial" w:hAnsi="Arial" w:cs="Arial"/>
          <w:sz w:val="19"/>
          <w:szCs w:val="19"/>
        </w:rPr>
      </w:pPr>
      <w:r>
        <w:rPr>
          <w:rFonts w:ascii="Arial" w:hAnsi="Arial" w:cs="Arial"/>
          <w:sz w:val="19"/>
          <w:szCs w:val="19"/>
        </w:rPr>
        <w:t>C</w:t>
      </w:r>
      <w:r w:rsidR="369C8EB0" w:rsidRPr="1369B4D9">
        <w:rPr>
          <w:rFonts w:ascii="Arial" w:hAnsi="Arial" w:cs="Arial"/>
          <w:sz w:val="19"/>
          <w:szCs w:val="19"/>
        </w:rPr>
        <w:t>omment sont gérés les suspens ?</w:t>
      </w:r>
    </w:p>
    <w:p w14:paraId="6EDCCBC5" w14:textId="77777777" w:rsidR="00586829" w:rsidRPr="00E047DD" w:rsidRDefault="00586829" w:rsidP="00957ACB">
      <w:pPr>
        <w:spacing w:after="0"/>
        <w:ind w:left="360" w:firstLine="360"/>
        <w:rPr>
          <w:rFonts w:ascii="Arial" w:hAnsi="Arial" w:cs="Arial"/>
          <w:sz w:val="19"/>
          <w:szCs w:val="19"/>
        </w:rPr>
      </w:pPr>
    </w:p>
    <w:p w14:paraId="7879028C" w14:textId="77777777" w:rsidR="00586829" w:rsidRDefault="00586829"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 xml:space="preserve">Complétez le tableau ci-dessous : </w:t>
      </w:r>
    </w:p>
    <w:p w14:paraId="689616D7" w14:textId="77777777" w:rsidR="00586829" w:rsidRDefault="00586829" w:rsidP="00586829">
      <w:pPr>
        <w:pStyle w:val="Paragraphedeliste"/>
        <w:autoSpaceDE w:val="0"/>
        <w:autoSpaceDN w:val="0"/>
        <w:adjustRightInd w:val="0"/>
        <w:spacing w:after="0" w:line="240" w:lineRule="auto"/>
        <w:ind w:left="993"/>
        <w:jc w:val="both"/>
        <w:rPr>
          <w:rFonts w:ascii="Arial" w:hAnsi="Arial" w:cs="Arial"/>
          <w:sz w:val="19"/>
          <w:szCs w:val="19"/>
        </w:rPr>
      </w:pPr>
    </w:p>
    <w:tbl>
      <w:tblPr>
        <w:tblStyle w:val="Grilledutableau"/>
        <w:tblW w:w="0" w:type="auto"/>
        <w:tblInd w:w="993" w:type="dxa"/>
        <w:tblLook w:val="04A0" w:firstRow="1" w:lastRow="0" w:firstColumn="1" w:lastColumn="0" w:noHBand="0" w:noVBand="1"/>
      </w:tblPr>
      <w:tblGrid>
        <w:gridCol w:w="3680"/>
        <w:gridCol w:w="2268"/>
      </w:tblGrid>
      <w:tr w:rsidR="00586829" w14:paraId="2FA41097" w14:textId="77777777" w:rsidTr="00561FF1">
        <w:tc>
          <w:tcPr>
            <w:tcW w:w="3680" w:type="dxa"/>
            <w:shd w:val="clear" w:color="auto" w:fill="DAE9F7" w:themeFill="text2" w:themeFillTint="1A"/>
          </w:tcPr>
          <w:p w14:paraId="0044775A" w14:textId="712DA8B7"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Périodicité de réconciliation</w:t>
            </w:r>
          </w:p>
        </w:tc>
        <w:tc>
          <w:tcPr>
            <w:tcW w:w="2268" w:type="dxa"/>
            <w:shd w:val="clear" w:color="auto" w:fill="DAE9F7" w:themeFill="text2" w:themeFillTint="1A"/>
          </w:tcPr>
          <w:p w14:paraId="5DA36B52" w14:textId="316C6377"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Fréquence</w:t>
            </w:r>
          </w:p>
        </w:tc>
      </w:tr>
      <w:tr w:rsidR="00586829" w14:paraId="448346B3" w14:textId="77777777" w:rsidTr="00586829">
        <w:tc>
          <w:tcPr>
            <w:tcW w:w="3680" w:type="dxa"/>
            <w:shd w:val="clear" w:color="auto" w:fill="DAE9F7" w:themeFill="text2" w:themeFillTint="1A"/>
          </w:tcPr>
          <w:p w14:paraId="441D3B09" w14:textId="1599F005"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Instructions</w:t>
            </w:r>
          </w:p>
        </w:tc>
        <w:tc>
          <w:tcPr>
            <w:tcW w:w="2268" w:type="dxa"/>
          </w:tcPr>
          <w:p w14:paraId="306E9B5E"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r w:rsidR="00586829" w14:paraId="0D9AEEF4" w14:textId="77777777" w:rsidTr="00586829">
        <w:tc>
          <w:tcPr>
            <w:tcW w:w="3680" w:type="dxa"/>
            <w:shd w:val="clear" w:color="auto" w:fill="DAE9F7" w:themeFill="text2" w:themeFillTint="1A"/>
          </w:tcPr>
          <w:p w14:paraId="7B3C13E5" w14:textId="4CCEBEE3"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Positions en titres</w:t>
            </w:r>
          </w:p>
        </w:tc>
        <w:tc>
          <w:tcPr>
            <w:tcW w:w="2268" w:type="dxa"/>
          </w:tcPr>
          <w:p w14:paraId="4AD43459"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r w:rsidR="00586829" w14:paraId="02DD54C1" w14:textId="77777777" w:rsidTr="00586829">
        <w:tc>
          <w:tcPr>
            <w:tcW w:w="3680" w:type="dxa"/>
            <w:shd w:val="clear" w:color="auto" w:fill="DAE9F7" w:themeFill="text2" w:themeFillTint="1A"/>
          </w:tcPr>
          <w:p w14:paraId="0BCDBC85" w14:textId="3F5D03C9"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Positions en espèces</w:t>
            </w:r>
          </w:p>
        </w:tc>
        <w:tc>
          <w:tcPr>
            <w:tcW w:w="2268" w:type="dxa"/>
          </w:tcPr>
          <w:p w14:paraId="6EC5DE6E"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r w:rsidR="00586829" w14:paraId="174869DA" w14:textId="77777777" w:rsidTr="00586829">
        <w:tc>
          <w:tcPr>
            <w:tcW w:w="3680" w:type="dxa"/>
            <w:shd w:val="clear" w:color="auto" w:fill="DAE9F7" w:themeFill="text2" w:themeFillTint="1A"/>
          </w:tcPr>
          <w:p w14:paraId="00091EDF" w14:textId="2AE5915E"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Positions des produits dérivés actions</w:t>
            </w:r>
          </w:p>
        </w:tc>
        <w:tc>
          <w:tcPr>
            <w:tcW w:w="2268" w:type="dxa"/>
          </w:tcPr>
          <w:p w14:paraId="78F211AD"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r w:rsidR="00586829" w14:paraId="6F32A92A" w14:textId="77777777" w:rsidTr="00586829">
        <w:tc>
          <w:tcPr>
            <w:tcW w:w="3680" w:type="dxa"/>
            <w:shd w:val="clear" w:color="auto" w:fill="DAE9F7" w:themeFill="text2" w:themeFillTint="1A"/>
          </w:tcPr>
          <w:p w14:paraId="5011998D" w14:textId="57D4C312"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Positions des produits de gré à gré</w:t>
            </w:r>
          </w:p>
        </w:tc>
        <w:tc>
          <w:tcPr>
            <w:tcW w:w="2268" w:type="dxa"/>
          </w:tcPr>
          <w:p w14:paraId="4E3C8964"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r w:rsidR="00586829" w14:paraId="4129B5F4" w14:textId="77777777" w:rsidTr="00586829">
        <w:tc>
          <w:tcPr>
            <w:tcW w:w="3680" w:type="dxa"/>
            <w:shd w:val="clear" w:color="auto" w:fill="DAE9F7" w:themeFill="text2" w:themeFillTint="1A"/>
          </w:tcPr>
          <w:p w14:paraId="0590A9DF" w14:textId="094F9946" w:rsidR="00586829" w:rsidRPr="00561FF1" w:rsidRDefault="00586829" w:rsidP="00586829">
            <w:pPr>
              <w:pStyle w:val="Paragraphedeliste"/>
              <w:autoSpaceDE w:val="0"/>
              <w:autoSpaceDN w:val="0"/>
              <w:adjustRightInd w:val="0"/>
              <w:ind w:left="0"/>
              <w:jc w:val="center"/>
              <w:rPr>
                <w:rFonts w:ascii="Arial" w:hAnsi="Arial" w:cs="Arial"/>
                <w:sz w:val="16"/>
                <w:szCs w:val="16"/>
              </w:rPr>
            </w:pPr>
            <w:r w:rsidRPr="00561FF1">
              <w:rPr>
                <w:rFonts w:ascii="Arial" w:hAnsi="Arial" w:cs="Arial"/>
                <w:sz w:val="16"/>
                <w:szCs w:val="16"/>
              </w:rPr>
              <w:t>Positions devises*</w:t>
            </w:r>
          </w:p>
        </w:tc>
        <w:tc>
          <w:tcPr>
            <w:tcW w:w="2268" w:type="dxa"/>
          </w:tcPr>
          <w:p w14:paraId="19D17BFF" w14:textId="77777777" w:rsidR="00586829" w:rsidRPr="00561FF1" w:rsidRDefault="00586829" w:rsidP="00586829">
            <w:pPr>
              <w:pStyle w:val="Paragraphedeliste"/>
              <w:autoSpaceDE w:val="0"/>
              <w:autoSpaceDN w:val="0"/>
              <w:adjustRightInd w:val="0"/>
              <w:ind w:left="0"/>
              <w:jc w:val="center"/>
              <w:rPr>
                <w:rFonts w:ascii="Arial" w:hAnsi="Arial" w:cs="Arial"/>
                <w:sz w:val="16"/>
                <w:szCs w:val="16"/>
              </w:rPr>
            </w:pPr>
          </w:p>
        </w:tc>
      </w:tr>
    </w:tbl>
    <w:p w14:paraId="55B019D6" w14:textId="77B3663B" w:rsidR="00586829" w:rsidRPr="00586829" w:rsidRDefault="00586829" w:rsidP="00586829">
      <w:pPr>
        <w:pStyle w:val="Paragraphedeliste"/>
        <w:autoSpaceDE w:val="0"/>
        <w:autoSpaceDN w:val="0"/>
        <w:adjustRightInd w:val="0"/>
        <w:spacing w:after="0" w:line="240" w:lineRule="auto"/>
        <w:ind w:left="993"/>
        <w:jc w:val="both"/>
        <w:rPr>
          <w:rFonts w:ascii="Arial" w:hAnsi="Arial" w:cs="Arial"/>
          <w:i/>
          <w:iCs/>
          <w:sz w:val="14"/>
          <w:szCs w:val="14"/>
        </w:rPr>
      </w:pPr>
      <w:r w:rsidRPr="00586829">
        <w:rPr>
          <w:rFonts w:ascii="Arial" w:hAnsi="Arial" w:cs="Arial"/>
          <w:i/>
          <w:iCs/>
          <w:sz w:val="14"/>
          <w:szCs w:val="14"/>
        </w:rPr>
        <w:t>* ceci inclut : change spot, change à terme, contrats à terme de change, swaps de change</w:t>
      </w:r>
    </w:p>
    <w:p w14:paraId="550DC037" w14:textId="1B9FAA67" w:rsidR="000C645C" w:rsidRPr="00E047DD" w:rsidRDefault="000C645C" w:rsidP="00957ACB">
      <w:pPr>
        <w:spacing w:after="0"/>
        <w:jc w:val="both"/>
        <w:rPr>
          <w:rFonts w:ascii="Arial" w:hAnsi="Arial" w:cs="Arial"/>
          <w:sz w:val="19"/>
          <w:szCs w:val="19"/>
        </w:rPr>
      </w:pPr>
    </w:p>
    <w:p w14:paraId="3414D862" w14:textId="73757589" w:rsidR="000C645C" w:rsidRDefault="0015752D"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Dans le cas où vous ne travaillez pas déjà avec la</w:t>
      </w:r>
      <w:r w:rsidR="300F73CA" w:rsidRPr="7A7AA182">
        <w:rPr>
          <w:rFonts w:ascii="Arial" w:hAnsi="Arial" w:cs="Arial"/>
          <w:sz w:val="19"/>
          <w:szCs w:val="19"/>
        </w:rPr>
        <w:t xml:space="preserve"> CDC en tant que dépositaire</w:t>
      </w:r>
      <w:r>
        <w:rPr>
          <w:rFonts w:ascii="Arial" w:hAnsi="Arial" w:cs="Arial"/>
          <w:sz w:val="19"/>
          <w:szCs w:val="19"/>
        </w:rPr>
        <w:t>, à</w:t>
      </w:r>
      <w:r w:rsidR="300F73CA" w:rsidRPr="7A7AA182">
        <w:rPr>
          <w:rFonts w:ascii="Arial" w:hAnsi="Arial" w:cs="Arial"/>
          <w:sz w:val="19"/>
          <w:szCs w:val="19"/>
        </w:rPr>
        <w:t xml:space="preserve"> combien de temps estimez-vous la mise en place des connections informatiques</w:t>
      </w:r>
      <w:r w:rsidR="00D80931">
        <w:rPr>
          <w:rFonts w:ascii="Arial" w:hAnsi="Arial" w:cs="Arial"/>
          <w:sz w:val="19"/>
          <w:szCs w:val="19"/>
        </w:rPr>
        <w:t xml:space="preserve"> </w:t>
      </w:r>
      <w:r w:rsidR="300F73CA" w:rsidRPr="7A7AA182">
        <w:rPr>
          <w:rFonts w:ascii="Arial" w:hAnsi="Arial" w:cs="Arial"/>
          <w:sz w:val="19"/>
          <w:szCs w:val="19"/>
        </w:rPr>
        <w:t>?</w:t>
      </w:r>
      <w:r w:rsidR="00D80931">
        <w:rPr>
          <w:rFonts w:ascii="Arial" w:hAnsi="Arial" w:cs="Arial"/>
          <w:sz w:val="19"/>
          <w:szCs w:val="19"/>
        </w:rPr>
        <w:t xml:space="preserve"> Même question pour le valorisateur (précédemment </w:t>
      </w:r>
      <w:proofErr w:type="spellStart"/>
      <w:r w:rsidR="00D80931">
        <w:rPr>
          <w:rFonts w:ascii="Arial" w:hAnsi="Arial" w:cs="Arial"/>
          <w:sz w:val="19"/>
          <w:szCs w:val="19"/>
        </w:rPr>
        <w:t>Caceis</w:t>
      </w:r>
      <w:proofErr w:type="spellEnd"/>
      <w:r w:rsidR="00D80931">
        <w:rPr>
          <w:rFonts w:ascii="Arial" w:hAnsi="Arial" w:cs="Arial"/>
          <w:sz w:val="19"/>
          <w:szCs w:val="19"/>
        </w:rPr>
        <w:t>, appel d’offres en cours).</w:t>
      </w:r>
    </w:p>
    <w:p w14:paraId="03FBC9E9" w14:textId="77777777" w:rsidR="00586829" w:rsidRPr="004B2B84" w:rsidRDefault="00586829" w:rsidP="004B2B84">
      <w:pPr>
        <w:autoSpaceDE w:val="0"/>
        <w:autoSpaceDN w:val="0"/>
        <w:adjustRightInd w:val="0"/>
        <w:spacing w:after="0" w:line="240" w:lineRule="auto"/>
        <w:jc w:val="both"/>
        <w:rPr>
          <w:rFonts w:ascii="Arial" w:hAnsi="Arial" w:cs="Arial"/>
          <w:sz w:val="19"/>
          <w:szCs w:val="19"/>
        </w:rPr>
      </w:pPr>
    </w:p>
    <w:p w14:paraId="19224D50" w14:textId="6C707286" w:rsidR="00586829" w:rsidRDefault="00586829"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Précisez les formats et les supports de transmission des transactions ou des fichiers de rapprochement titres et espèces avec le conservateur, le valorisateur, les contreparties et autres intermédiaires.</w:t>
      </w:r>
    </w:p>
    <w:p w14:paraId="00ADC79C" w14:textId="77777777" w:rsidR="00264E8B" w:rsidRPr="00264E8B" w:rsidRDefault="00264E8B" w:rsidP="00264E8B">
      <w:pPr>
        <w:autoSpaceDE w:val="0"/>
        <w:autoSpaceDN w:val="0"/>
        <w:adjustRightInd w:val="0"/>
        <w:spacing w:after="0" w:line="240" w:lineRule="auto"/>
        <w:jc w:val="both"/>
        <w:rPr>
          <w:rFonts w:ascii="Arial" w:hAnsi="Arial" w:cs="Arial"/>
          <w:sz w:val="19"/>
          <w:szCs w:val="19"/>
        </w:rPr>
      </w:pPr>
    </w:p>
    <w:p w14:paraId="59E794E1" w14:textId="1477DFE0" w:rsidR="00264E8B" w:rsidRPr="007846DA" w:rsidRDefault="00586829" w:rsidP="00264E8B">
      <w:pPr>
        <w:autoSpaceDE w:val="0"/>
        <w:autoSpaceDN w:val="0"/>
        <w:adjustRightInd w:val="0"/>
        <w:spacing w:after="0" w:line="240" w:lineRule="auto"/>
        <w:jc w:val="both"/>
        <w:rPr>
          <w:rFonts w:ascii="Arial" w:hAnsi="Arial" w:cs="Arial"/>
          <w:b/>
          <w:bCs/>
          <w:i/>
          <w:iCs/>
          <w:sz w:val="19"/>
          <w:szCs w:val="19"/>
        </w:rPr>
      </w:pPr>
      <w:r w:rsidRPr="007846DA">
        <w:rPr>
          <w:rFonts w:ascii="Arial" w:hAnsi="Arial" w:cs="Arial"/>
          <w:b/>
          <w:bCs/>
          <w:i/>
          <w:iCs/>
          <w:sz w:val="19"/>
          <w:szCs w:val="19"/>
        </w:rPr>
        <w:t xml:space="preserve">Il est rappelé aux candidats qu'une homologation SWIFT via tests est un préalable à l’activation du </w:t>
      </w:r>
      <w:r w:rsidR="007A5EDD">
        <w:rPr>
          <w:rFonts w:ascii="Arial" w:hAnsi="Arial" w:cs="Arial"/>
          <w:b/>
          <w:bCs/>
          <w:i/>
          <w:iCs/>
          <w:sz w:val="19"/>
          <w:szCs w:val="19"/>
        </w:rPr>
        <w:t xml:space="preserve">futur </w:t>
      </w:r>
      <w:r w:rsidRPr="007846DA">
        <w:rPr>
          <w:rFonts w:ascii="Arial" w:hAnsi="Arial" w:cs="Arial"/>
          <w:b/>
          <w:bCs/>
          <w:i/>
          <w:iCs/>
          <w:sz w:val="19"/>
          <w:szCs w:val="19"/>
        </w:rPr>
        <w:t>fonds</w:t>
      </w:r>
      <w:r w:rsidR="007A5EDD">
        <w:rPr>
          <w:rFonts w:ascii="Arial" w:hAnsi="Arial" w:cs="Arial"/>
          <w:b/>
          <w:bCs/>
          <w:i/>
          <w:iCs/>
          <w:sz w:val="19"/>
          <w:szCs w:val="19"/>
        </w:rPr>
        <w:t xml:space="preserve"> dédié</w:t>
      </w:r>
      <w:r w:rsidRPr="007846DA">
        <w:rPr>
          <w:rFonts w:ascii="Arial" w:hAnsi="Arial" w:cs="Arial"/>
          <w:b/>
          <w:bCs/>
          <w:i/>
          <w:iCs/>
          <w:sz w:val="19"/>
          <w:szCs w:val="19"/>
        </w:rPr>
        <w:t>. Tous les messages SWIFT seront exclusivement passés via le format MT au lancement du fonds dédié.</w:t>
      </w:r>
      <w:r w:rsidR="00264E8B" w:rsidRPr="007846DA">
        <w:rPr>
          <w:rFonts w:ascii="Arial" w:hAnsi="Arial" w:cs="Arial"/>
          <w:b/>
          <w:bCs/>
          <w:i/>
          <w:iCs/>
          <w:sz w:val="19"/>
          <w:szCs w:val="19"/>
        </w:rPr>
        <w:t xml:space="preserve"> Toutes transactions sur produits dérivés listés doivent être instruites à la CDC exclusivement selon le format MT598 et en prix unitaire et que le dénouement de toutes les opérations de change doit être effectué en CLS.</w:t>
      </w:r>
      <w:r w:rsidRPr="007846DA">
        <w:rPr>
          <w:rFonts w:ascii="Arial" w:hAnsi="Arial" w:cs="Arial"/>
          <w:b/>
          <w:bCs/>
          <w:i/>
          <w:iCs/>
          <w:sz w:val="19"/>
          <w:szCs w:val="19"/>
        </w:rPr>
        <w:t xml:space="preserve"> </w:t>
      </w:r>
    </w:p>
    <w:p w14:paraId="24476C35" w14:textId="77777777" w:rsidR="00264E8B" w:rsidRPr="00264E8B" w:rsidRDefault="00264E8B" w:rsidP="00264E8B">
      <w:pPr>
        <w:pStyle w:val="Paragraphedeliste"/>
        <w:rPr>
          <w:rFonts w:ascii="Arial" w:hAnsi="Arial" w:cs="Arial"/>
          <w:sz w:val="19"/>
          <w:szCs w:val="19"/>
        </w:rPr>
      </w:pPr>
    </w:p>
    <w:p w14:paraId="361FA296" w14:textId="6DC2814F" w:rsidR="004B2B84" w:rsidRDefault="00586829"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 xml:space="preserve">Complétez le tableau suivant : </w:t>
      </w:r>
    </w:p>
    <w:p w14:paraId="73BB9D08" w14:textId="77777777" w:rsidR="004B2B84" w:rsidRPr="004B2B84" w:rsidRDefault="004B2B84" w:rsidP="004B2B84">
      <w:pPr>
        <w:autoSpaceDE w:val="0"/>
        <w:autoSpaceDN w:val="0"/>
        <w:adjustRightInd w:val="0"/>
        <w:spacing w:after="0" w:line="240" w:lineRule="auto"/>
        <w:jc w:val="both"/>
        <w:rPr>
          <w:rFonts w:ascii="Arial" w:hAnsi="Arial" w:cs="Arial"/>
          <w:sz w:val="19"/>
          <w:szCs w:val="19"/>
        </w:rPr>
      </w:pPr>
    </w:p>
    <w:tbl>
      <w:tblPr>
        <w:tblStyle w:val="Grilledutableau"/>
        <w:tblW w:w="9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42"/>
        <w:gridCol w:w="1531"/>
        <w:gridCol w:w="741"/>
        <w:gridCol w:w="2115"/>
        <w:gridCol w:w="2115"/>
      </w:tblGrid>
      <w:tr w:rsidR="004B2B84" w14:paraId="539D806D" w14:textId="77777777" w:rsidTr="005323A2">
        <w:tc>
          <w:tcPr>
            <w:tcW w:w="2642" w:type="dxa"/>
            <w:shd w:val="clear" w:color="auto" w:fill="DAE9F7" w:themeFill="text2" w:themeFillTint="1A"/>
            <w:vAlign w:val="center"/>
          </w:tcPr>
          <w:p w14:paraId="51CF813B" w14:textId="1307C128"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Périmètre des transactions traitées</w:t>
            </w:r>
          </w:p>
        </w:tc>
        <w:tc>
          <w:tcPr>
            <w:tcW w:w="1531" w:type="dxa"/>
            <w:shd w:val="clear" w:color="auto" w:fill="DAE9F7" w:themeFill="text2" w:themeFillTint="1A"/>
            <w:vAlign w:val="center"/>
          </w:tcPr>
          <w:p w14:paraId="209DA31B" w14:textId="2CB67431"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Format MT utilisé par la CDC</w:t>
            </w:r>
          </w:p>
        </w:tc>
        <w:tc>
          <w:tcPr>
            <w:tcW w:w="741" w:type="dxa"/>
            <w:shd w:val="clear" w:color="auto" w:fill="DAE9F7" w:themeFill="text2" w:themeFillTint="1A"/>
            <w:vAlign w:val="center"/>
          </w:tcPr>
          <w:p w14:paraId="5A870126" w14:textId="625053DC"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En place : oui/non</w:t>
            </w:r>
          </w:p>
        </w:tc>
        <w:tc>
          <w:tcPr>
            <w:tcW w:w="2115" w:type="dxa"/>
            <w:shd w:val="clear" w:color="auto" w:fill="DAE9F7" w:themeFill="text2" w:themeFillTint="1A"/>
            <w:vAlign w:val="center"/>
          </w:tcPr>
          <w:p w14:paraId="0843ED71" w14:textId="05A599D8"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Si non, vous engagez-vous à le mettre en place pour la notification du mandat</w:t>
            </w:r>
            <w:r>
              <w:rPr>
                <w:rFonts w:ascii="Arial" w:hAnsi="Arial" w:cs="Arial"/>
                <w:sz w:val="16"/>
                <w:szCs w:val="16"/>
              </w:rPr>
              <w:t> ?</w:t>
            </w:r>
          </w:p>
        </w:tc>
        <w:tc>
          <w:tcPr>
            <w:tcW w:w="2115" w:type="dxa"/>
            <w:shd w:val="clear" w:color="auto" w:fill="DAE9F7" w:themeFill="text2" w:themeFillTint="1A"/>
            <w:vAlign w:val="center"/>
          </w:tcPr>
          <w:p w14:paraId="30F8CB56" w14:textId="0348D810"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Si oui, sous quel délai (en mois) pouvez-vous mettre en place ce(s) format(s) après l'attribution du marché</w:t>
            </w:r>
            <w:r>
              <w:rPr>
                <w:rFonts w:ascii="Arial" w:hAnsi="Arial" w:cs="Arial"/>
                <w:sz w:val="16"/>
                <w:szCs w:val="16"/>
              </w:rPr>
              <w:t xml:space="preserve"> </w:t>
            </w:r>
            <w:r w:rsidRPr="004B2B84">
              <w:rPr>
                <w:rFonts w:ascii="Arial" w:hAnsi="Arial" w:cs="Arial"/>
                <w:sz w:val="16"/>
                <w:szCs w:val="16"/>
              </w:rPr>
              <w:t>?</w:t>
            </w:r>
          </w:p>
        </w:tc>
      </w:tr>
      <w:tr w:rsidR="004B2B84" w14:paraId="48AC06F5" w14:textId="77777777" w:rsidTr="005323A2">
        <w:trPr>
          <w:trHeight w:val="567"/>
        </w:trPr>
        <w:tc>
          <w:tcPr>
            <w:tcW w:w="2642" w:type="dxa"/>
            <w:shd w:val="clear" w:color="auto" w:fill="DAE9F7" w:themeFill="text2" w:themeFillTint="1A"/>
            <w:vAlign w:val="center"/>
          </w:tcPr>
          <w:p w14:paraId="5C54BBCC" w14:textId="4A84210C"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Titres financiers (actions, obligations, autres titres de créance négociables et ETF)</w:t>
            </w:r>
          </w:p>
        </w:tc>
        <w:tc>
          <w:tcPr>
            <w:tcW w:w="1531" w:type="dxa"/>
            <w:shd w:val="clear" w:color="auto" w:fill="DAE9F7" w:themeFill="text2" w:themeFillTint="1A"/>
            <w:vAlign w:val="center"/>
          </w:tcPr>
          <w:p w14:paraId="39B57805" w14:textId="1132CD44"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 xml:space="preserve">MT 541 </w:t>
            </w:r>
            <w:proofErr w:type="gramStart"/>
            <w:r w:rsidRPr="004B2B84">
              <w:rPr>
                <w:rFonts w:ascii="Arial" w:hAnsi="Arial" w:cs="Arial"/>
                <w:sz w:val="16"/>
                <w:szCs w:val="16"/>
              </w:rPr>
              <w:t>/  MT</w:t>
            </w:r>
            <w:proofErr w:type="gramEnd"/>
            <w:r w:rsidRPr="004B2B84">
              <w:rPr>
                <w:rFonts w:ascii="Arial" w:hAnsi="Arial" w:cs="Arial"/>
                <w:sz w:val="16"/>
                <w:szCs w:val="16"/>
              </w:rPr>
              <w:t xml:space="preserve"> 543</w:t>
            </w:r>
          </w:p>
        </w:tc>
        <w:tc>
          <w:tcPr>
            <w:tcW w:w="741" w:type="dxa"/>
            <w:vAlign w:val="center"/>
          </w:tcPr>
          <w:p w14:paraId="01CA3BC6"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4663DA3E"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7FB86905" w14:textId="77777777" w:rsidR="004B2B84" w:rsidRPr="004B2B84" w:rsidRDefault="004B2B84" w:rsidP="004B2B84">
            <w:pPr>
              <w:autoSpaceDE w:val="0"/>
              <w:autoSpaceDN w:val="0"/>
              <w:adjustRightInd w:val="0"/>
              <w:rPr>
                <w:rFonts w:ascii="Arial" w:hAnsi="Arial" w:cs="Arial"/>
                <w:sz w:val="16"/>
                <w:szCs w:val="16"/>
              </w:rPr>
            </w:pPr>
          </w:p>
        </w:tc>
      </w:tr>
      <w:tr w:rsidR="004B2B84" w14:paraId="72FFEB32" w14:textId="77777777" w:rsidTr="005323A2">
        <w:trPr>
          <w:trHeight w:val="567"/>
        </w:trPr>
        <w:tc>
          <w:tcPr>
            <w:tcW w:w="2642" w:type="dxa"/>
            <w:shd w:val="clear" w:color="auto" w:fill="DAE9F7" w:themeFill="text2" w:themeFillTint="1A"/>
            <w:vAlign w:val="center"/>
          </w:tcPr>
          <w:p w14:paraId="3BA57C1E" w14:textId="1AB352F5"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 xml:space="preserve">Change Comptant et Change à terme (FX spot + </w:t>
            </w:r>
            <w:proofErr w:type="spellStart"/>
            <w:r w:rsidRPr="004B2B84">
              <w:rPr>
                <w:rFonts w:ascii="Arial" w:hAnsi="Arial" w:cs="Arial"/>
                <w:sz w:val="16"/>
                <w:szCs w:val="16"/>
              </w:rPr>
              <w:t>forward</w:t>
            </w:r>
            <w:proofErr w:type="spellEnd"/>
            <w:r w:rsidRPr="004B2B84">
              <w:rPr>
                <w:rFonts w:ascii="Arial" w:hAnsi="Arial" w:cs="Arial"/>
                <w:sz w:val="16"/>
                <w:szCs w:val="16"/>
              </w:rPr>
              <w:t>)</w:t>
            </w:r>
          </w:p>
        </w:tc>
        <w:tc>
          <w:tcPr>
            <w:tcW w:w="1531" w:type="dxa"/>
            <w:shd w:val="clear" w:color="auto" w:fill="DAE9F7" w:themeFill="text2" w:themeFillTint="1A"/>
            <w:vAlign w:val="center"/>
          </w:tcPr>
          <w:p w14:paraId="56975214" w14:textId="0A09805D"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MT 300 / MT 304</w:t>
            </w:r>
          </w:p>
        </w:tc>
        <w:tc>
          <w:tcPr>
            <w:tcW w:w="741" w:type="dxa"/>
            <w:vAlign w:val="center"/>
          </w:tcPr>
          <w:p w14:paraId="0634B88A"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2F982F7F"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7C62D8CD" w14:textId="77777777" w:rsidR="004B2B84" w:rsidRPr="004B2B84" w:rsidRDefault="004B2B84" w:rsidP="004B2B84">
            <w:pPr>
              <w:autoSpaceDE w:val="0"/>
              <w:autoSpaceDN w:val="0"/>
              <w:adjustRightInd w:val="0"/>
              <w:rPr>
                <w:rFonts w:ascii="Arial" w:hAnsi="Arial" w:cs="Arial"/>
                <w:sz w:val="16"/>
                <w:szCs w:val="16"/>
              </w:rPr>
            </w:pPr>
          </w:p>
        </w:tc>
      </w:tr>
      <w:tr w:rsidR="004B2B84" w14:paraId="7754A237" w14:textId="77777777" w:rsidTr="005323A2">
        <w:trPr>
          <w:trHeight w:val="567"/>
        </w:trPr>
        <w:tc>
          <w:tcPr>
            <w:tcW w:w="2642" w:type="dxa"/>
            <w:shd w:val="clear" w:color="auto" w:fill="DAE9F7" w:themeFill="text2" w:themeFillTint="1A"/>
            <w:vAlign w:val="center"/>
          </w:tcPr>
          <w:p w14:paraId="3F7DF06C" w14:textId="5DA4D4DD"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Instruments financiers à terme ferme et optionnel sur marchés réglementés (futures/options listés)</w:t>
            </w:r>
          </w:p>
        </w:tc>
        <w:tc>
          <w:tcPr>
            <w:tcW w:w="1531" w:type="dxa"/>
            <w:shd w:val="clear" w:color="auto" w:fill="DAE9F7" w:themeFill="text2" w:themeFillTint="1A"/>
            <w:vAlign w:val="center"/>
          </w:tcPr>
          <w:p w14:paraId="5D7D480F" w14:textId="7C27A5D1"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MT 598*</w:t>
            </w:r>
          </w:p>
        </w:tc>
        <w:tc>
          <w:tcPr>
            <w:tcW w:w="741" w:type="dxa"/>
            <w:vAlign w:val="center"/>
          </w:tcPr>
          <w:p w14:paraId="2A4245B6"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4B791DED"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007DD987" w14:textId="77777777" w:rsidR="004B2B84" w:rsidRPr="004B2B84" w:rsidRDefault="004B2B84" w:rsidP="004B2B84">
            <w:pPr>
              <w:autoSpaceDE w:val="0"/>
              <w:autoSpaceDN w:val="0"/>
              <w:adjustRightInd w:val="0"/>
              <w:rPr>
                <w:rFonts w:ascii="Arial" w:hAnsi="Arial" w:cs="Arial"/>
                <w:sz w:val="16"/>
                <w:szCs w:val="16"/>
              </w:rPr>
            </w:pPr>
          </w:p>
        </w:tc>
      </w:tr>
      <w:tr w:rsidR="004B2B84" w14:paraId="7989481D" w14:textId="77777777" w:rsidTr="005323A2">
        <w:trPr>
          <w:trHeight w:val="567"/>
        </w:trPr>
        <w:tc>
          <w:tcPr>
            <w:tcW w:w="2642" w:type="dxa"/>
            <w:shd w:val="clear" w:color="auto" w:fill="DAE9F7" w:themeFill="text2" w:themeFillTint="1A"/>
            <w:vAlign w:val="center"/>
          </w:tcPr>
          <w:p w14:paraId="0E0204E3" w14:textId="48121693"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Souscription/ rachat OPC</w:t>
            </w:r>
          </w:p>
        </w:tc>
        <w:tc>
          <w:tcPr>
            <w:tcW w:w="1531" w:type="dxa"/>
            <w:shd w:val="clear" w:color="auto" w:fill="DAE9F7" w:themeFill="text2" w:themeFillTint="1A"/>
            <w:vAlign w:val="center"/>
          </w:tcPr>
          <w:p w14:paraId="7E823587" w14:textId="64A8E2EE"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MT 502</w:t>
            </w:r>
          </w:p>
        </w:tc>
        <w:tc>
          <w:tcPr>
            <w:tcW w:w="741" w:type="dxa"/>
            <w:vAlign w:val="center"/>
          </w:tcPr>
          <w:p w14:paraId="644C7DAB"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657DEC40"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2ADD3901" w14:textId="77777777" w:rsidR="004B2B84" w:rsidRPr="004B2B84" w:rsidRDefault="004B2B84" w:rsidP="004B2B84">
            <w:pPr>
              <w:autoSpaceDE w:val="0"/>
              <w:autoSpaceDN w:val="0"/>
              <w:adjustRightInd w:val="0"/>
              <w:rPr>
                <w:rFonts w:ascii="Arial" w:hAnsi="Arial" w:cs="Arial"/>
                <w:sz w:val="16"/>
                <w:szCs w:val="16"/>
              </w:rPr>
            </w:pPr>
          </w:p>
        </w:tc>
      </w:tr>
      <w:tr w:rsidR="004B2B84" w14:paraId="2656766E" w14:textId="77777777" w:rsidTr="005323A2">
        <w:trPr>
          <w:trHeight w:val="567"/>
        </w:trPr>
        <w:tc>
          <w:tcPr>
            <w:tcW w:w="2642" w:type="dxa"/>
            <w:shd w:val="clear" w:color="auto" w:fill="DAE9F7" w:themeFill="text2" w:themeFillTint="1A"/>
            <w:vAlign w:val="center"/>
          </w:tcPr>
          <w:p w14:paraId="5CABB38C" w14:textId="135E0CC2"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Virements de cash pur**</w:t>
            </w:r>
          </w:p>
        </w:tc>
        <w:tc>
          <w:tcPr>
            <w:tcW w:w="1531" w:type="dxa"/>
            <w:shd w:val="clear" w:color="auto" w:fill="DAE9F7" w:themeFill="text2" w:themeFillTint="1A"/>
            <w:vAlign w:val="center"/>
          </w:tcPr>
          <w:p w14:paraId="4213E54A" w14:textId="583525BE" w:rsidR="004B2B84" w:rsidRPr="004B2B84" w:rsidRDefault="004B2B84" w:rsidP="004B2B84">
            <w:pPr>
              <w:autoSpaceDE w:val="0"/>
              <w:autoSpaceDN w:val="0"/>
              <w:adjustRightInd w:val="0"/>
              <w:rPr>
                <w:rFonts w:ascii="Arial" w:hAnsi="Arial" w:cs="Arial"/>
                <w:sz w:val="16"/>
                <w:szCs w:val="16"/>
              </w:rPr>
            </w:pPr>
            <w:r w:rsidRPr="004B2B84">
              <w:rPr>
                <w:rFonts w:ascii="Arial" w:hAnsi="Arial" w:cs="Arial"/>
                <w:sz w:val="16"/>
                <w:szCs w:val="16"/>
              </w:rPr>
              <w:t>MT 103/ MT 202</w:t>
            </w:r>
          </w:p>
        </w:tc>
        <w:tc>
          <w:tcPr>
            <w:tcW w:w="741" w:type="dxa"/>
            <w:vAlign w:val="center"/>
          </w:tcPr>
          <w:p w14:paraId="10502326"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6D61256B" w14:textId="77777777" w:rsidR="004B2B84" w:rsidRPr="004B2B84" w:rsidRDefault="004B2B84" w:rsidP="004B2B84">
            <w:pPr>
              <w:autoSpaceDE w:val="0"/>
              <w:autoSpaceDN w:val="0"/>
              <w:adjustRightInd w:val="0"/>
              <w:rPr>
                <w:rFonts w:ascii="Arial" w:hAnsi="Arial" w:cs="Arial"/>
                <w:sz w:val="16"/>
                <w:szCs w:val="16"/>
              </w:rPr>
            </w:pPr>
          </w:p>
        </w:tc>
        <w:tc>
          <w:tcPr>
            <w:tcW w:w="2115" w:type="dxa"/>
            <w:vAlign w:val="center"/>
          </w:tcPr>
          <w:p w14:paraId="42E5780D" w14:textId="77777777" w:rsidR="004B2B84" w:rsidRPr="004B2B84" w:rsidRDefault="004B2B84" w:rsidP="004B2B84">
            <w:pPr>
              <w:autoSpaceDE w:val="0"/>
              <w:autoSpaceDN w:val="0"/>
              <w:adjustRightInd w:val="0"/>
              <w:rPr>
                <w:rFonts w:ascii="Arial" w:hAnsi="Arial" w:cs="Arial"/>
                <w:sz w:val="16"/>
                <w:szCs w:val="16"/>
              </w:rPr>
            </w:pPr>
          </w:p>
        </w:tc>
      </w:tr>
    </w:tbl>
    <w:p w14:paraId="3DF98A56" w14:textId="7EA67BD9" w:rsidR="004B2B84" w:rsidRPr="004B2B84" w:rsidRDefault="004B2B84" w:rsidP="004B2B84">
      <w:pPr>
        <w:autoSpaceDE w:val="0"/>
        <w:autoSpaceDN w:val="0"/>
        <w:adjustRightInd w:val="0"/>
        <w:spacing w:after="0" w:line="240" w:lineRule="auto"/>
        <w:jc w:val="both"/>
        <w:rPr>
          <w:rFonts w:ascii="Arial" w:hAnsi="Arial" w:cs="Arial"/>
          <w:i/>
          <w:iCs/>
          <w:sz w:val="16"/>
          <w:szCs w:val="16"/>
        </w:rPr>
      </w:pPr>
      <w:r w:rsidRPr="004B2B84">
        <w:rPr>
          <w:rFonts w:ascii="Arial" w:hAnsi="Arial" w:cs="Arial"/>
          <w:i/>
          <w:iCs/>
          <w:sz w:val="16"/>
          <w:szCs w:val="16"/>
        </w:rPr>
        <w:t xml:space="preserve">*Et en prix unitaire.     </w:t>
      </w:r>
    </w:p>
    <w:p w14:paraId="2E0A18E1" w14:textId="361333E6" w:rsidR="004B2B84" w:rsidRPr="004B2B84" w:rsidRDefault="004B2B84" w:rsidP="004B2B84">
      <w:pPr>
        <w:autoSpaceDE w:val="0"/>
        <w:autoSpaceDN w:val="0"/>
        <w:adjustRightInd w:val="0"/>
        <w:spacing w:after="0" w:line="240" w:lineRule="auto"/>
        <w:jc w:val="both"/>
        <w:rPr>
          <w:rFonts w:ascii="Arial" w:hAnsi="Arial" w:cs="Arial"/>
          <w:i/>
          <w:iCs/>
          <w:sz w:val="16"/>
          <w:szCs w:val="16"/>
        </w:rPr>
      </w:pPr>
      <w:r w:rsidRPr="004B2B84">
        <w:rPr>
          <w:rFonts w:ascii="Arial" w:hAnsi="Arial" w:cs="Arial"/>
          <w:i/>
          <w:iCs/>
          <w:sz w:val="16"/>
          <w:szCs w:val="16"/>
        </w:rPr>
        <w:t xml:space="preserve">**Le format MT103 est à privilégier (Dans la mesure où le MT202 est réservé à l'interbancaire).          </w:t>
      </w:r>
    </w:p>
    <w:p w14:paraId="7196C922" w14:textId="77777777" w:rsidR="000C645C" w:rsidRDefault="000C645C" w:rsidP="00957ACB">
      <w:pPr>
        <w:spacing w:after="0"/>
        <w:jc w:val="both"/>
        <w:rPr>
          <w:rFonts w:ascii="Arial" w:hAnsi="Arial" w:cs="Arial"/>
          <w:sz w:val="19"/>
          <w:szCs w:val="19"/>
        </w:rPr>
      </w:pPr>
    </w:p>
    <w:p w14:paraId="56661BB6" w14:textId="03A5148E" w:rsidR="00264E8B" w:rsidRDefault="00264E8B"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264E8B">
        <w:rPr>
          <w:rFonts w:ascii="Arial" w:hAnsi="Arial" w:cs="Arial"/>
          <w:sz w:val="19"/>
          <w:szCs w:val="19"/>
        </w:rPr>
        <w:t>Etes-vous affilié au système CLS® pour le dénouement des opérations de change</w:t>
      </w:r>
      <w:r>
        <w:rPr>
          <w:rFonts w:ascii="Arial" w:hAnsi="Arial" w:cs="Arial"/>
          <w:sz w:val="19"/>
          <w:szCs w:val="19"/>
        </w:rPr>
        <w:t xml:space="preserve"> </w:t>
      </w:r>
      <w:r w:rsidRPr="00264E8B">
        <w:rPr>
          <w:rFonts w:ascii="Arial" w:hAnsi="Arial" w:cs="Arial"/>
          <w:sz w:val="19"/>
          <w:szCs w:val="19"/>
        </w:rPr>
        <w:t>? Si oui, l'affiliation est-elle directe ou indirecte ?</w:t>
      </w:r>
      <w:r>
        <w:rPr>
          <w:rFonts w:ascii="Arial" w:hAnsi="Arial" w:cs="Arial"/>
          <w:sz w:val="19"/>
          <w:szCs w:val="19"/>
        </w:rPr>
        <w:t xml:space="preserve"> </w:t>
      </w:r>
      <w:r w:rsidRPr="00264E8B">
        <w:rPr>
          <w:rFonts w:ascii="Arial" w:hAnsi="Arial" w:cs="Arial"/>
          <w:sz w:val="19"/>
          <w:szCs w:val="19"/>
        </w:rPr>
        <w:t>Si non, vous engagez-vous à y être affilié (affiliation directe ou indirecte) au moment de la notification du marché</w:t>
      </w:r>
      <w:r>
        <w:rPr>
          <w:rFonts w:ascii="Arial" w:hAnsi="Arial" w:cs="Arial"/>
          <w:sz w:val="19"/>
          <w:szCs w:val="19"/>
        </w:rPr>
        <w:t xml:space="preserve"> </w:t>
      </w:r>
      <w:r w:rsidRPr="00264E8B">
        <w:rPr>
          <w:rFonts w:ascii="Arial" w:hAnsi="Arial" w:cs="Arial"/>
          <w:sz w:val="19"/>
          <w:szCs w:val="19"/>
        </w:rPr>
        <w:t xml:space="preserve">? </w:t>
      </w:r>
    </w:p>
    <w:p w14:paraId="38BBB44C" w14:textId="77777777" w:rsidR="00264E8B" w:rsidRPr="00E047DD" w:rsidRDefault="00264E8B" w:rsidP="00957ACB">
      <w:pPr>
        <w:spacing w:after="0"/>
        <w:jc w:val="both"/>
        <w:rPr>
          <w:rFonts w:ascii="Arial" w:hAnsi="Arial" w:cs="Arial"/>
          <w:sz w:val="19"/>
          <w:szCs w:val="19"/>
        </w:rPr>
      </w:pPr>
    </w:p>
    <w:p w14:paraId="0EAF95A3"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Pensez-vous devoir adapter vos procédures pour répondre aux besoins de l’Ircantec en matière de circuits opérationnels (Middle et Back Office) ? Si oui, sur quels points et sous quels délais ?</w:t>
      </w:r>
    </w:p>
    <w:p w14:paraId="450954E9" w14:textId="77777777" w:rsidR="000C645C" w:rsidRPr="00E047DD" w:rsidRDefault="000C645C" w:rsidP="00957ACB">
      <w:pPr>
        <w:autoSpaceDE w:val="0"/>
        <w:autoSpaceDN w:val="0"/>
        <w:adjustRightInd w:val="0"/>
        <w:spacing w:after="0"/>
        <w:rPr>
          <w:rFonts w:ascii="Arial" w:hAnsi="Arial" w:cs="Arial"/>
          <w:sz w:val="19"/>
          <w:szCs w:val="19"/>
        </w:rPr>
      </w:pPr>
    </w:p>
    <w:p w14:paraId="784A9966" w14:textId="77777777" w:rsidR="000C645C" w:rsidRPr="00E047DD" w:rsidRDefault="369C8EB0" w:rsidP="008A7D5C">
      <w:pPr>
        <w:pStyle w:val="Corpsdetexte3"/>
        <w:jc w:val="both"/>
        <w:outlineLvl w:val="2"/>
        <w:rPr>
          <w:b/>
          <w:bCs/>
          <w:sz w:val="19"/>
          <w:szCs w:val="19"/>
        </w:rPr>
      </w:pPr>
      <w:r w:rsidRPr="008A7D5C">
        <w:rPr>
          <w:b/>
          <w:bCs/>
          <w:sz w:val="19"/>
          <w:szCs w:val="19"/>
        </w:rPr>
        <w:t xml:space="preserve">Performances, attribution de performance : </w:t>
      </w:r>
    </w:p>
    <w:p w14:paraId="64059ED2" w14:textId="77777777" w:rsidR="000C645C" w:rsidRPr="00E047DD" w:rsidRDefault="000C645C" w:rsidP="00957ACB">
      <w:pPr>
        <w:pStyle w:val="Corpsdetexte3"/>
        <w:jc w:val="both"/>
        <w:rPr>
          <w:i/>
          <w:iCs/>
          <w:sz w:val="19"/>
          <w:szCs w:val="19"/>
        </w:rPr>
      </w:pPr>
    </w:p>
    <w:p w14:paraId="15C972D7" w14:textId="72D6D2DA" w:rsidR="000C645C" w:rsidRPr="003E182B" w:rsidRDefault="300F73CA" w:rsidP="00957ACB">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lastRenderedPageBreak/>
        <w:t>Décrivez l’organisation et les équipes en charge du calcul, de la production et de l’analyse des performances (notamment l’attribution de performance)</w:t>
      </w:r>
      <w:r w:rsidR="00EF3E76">
        <w:rPr>
          <w:rFonts w:ascii="Arial" w:hAnsi="Arial" w:cs="Arial"/>
          <w:sz w:val="19"/>
          <w:szCs w:val="19"/>
        </w:rPr>
        <w:t xml:space="preserve"> ainsi que </w:t>
      </w:r>
      <w:r w:rsidR="00C72B71">
        <w:rPr>
          <w:rFonts w:ascii="Arial" w:hAnsi="Arial" w:cs="Arial"/>
          <w:sz w:val="19"/>
          <w:szCs w:val="19"/>
        </w:rPr>
        <w:t>les process</w:t>
      </w:r>
      <w:r w:rsidR="00EF3E76">
        <w:rPr>
          <w:rFonts w:ascii="Arial" w:hAnsi="Arial" w:cs="Arial"/>
          <w:sz w:val="19"/>
          <w:szCs w:val="19"/>
        </w:rPr>
        <w:t>us</w:t>
      </w:r>
      <w:r w:rsidR="00C72B71">
        <w:rPr>
          <w:rFonts w:ascii="Arial" w:hAnsi="Arial" w:cs="Arial"/>
          <w:sz w:val="19"/>
          <w:szCs w:val="19"/>
        </w:rPr>
        <w:t xml:space="preserve"> en place. </w:t>
      </w:r>
    </w:p>
    <w:p w14:paraId="2AE543C5" w14:textId="77777777" w:rsidR="007A5EDD" w:rsidRDefault="007A5EDD" w:rsidP="008A7D5C">
      <w:pPr>
        <w:pStyle w:val="Corpsdetexte3"/>
        <w:jc w:val="both"/>
        <w:outlineLvl w:val="2"/>
        <w:rPr>
          <w:b/>
          <w:bCs/>
          <w:sz w:val="19"/>
          <w:szCs w:val="19"/>
        </w:rPr>
      </w:pPr>
    </w:p>
    <w:p w14:paraId="4FC8C936" w14:textId="352D6E17" w:rsidR="000C645C" w:rsidRPr="00E047DD" w:rsidRDefault="369C8EB0" w:rsidP="008A7D5C">
      <w:pPr>
        <w:pStyle w:val="Corpsdetexte3"/>
        <w:jc w:val="both"/>
        <w:outlineLvl w:val="2"/>
        <w:rPr>
          <w:b/>
          <w:bCs/>
          <w:sz w:val="19"/>
          <w:szCs w:val="19"/>
        </w:rPr>
      </w:pPr>
      <w:r w:rsidRPr="008A7D5C">
        <w:rPr>
          <w:b/>
          <w:bCs/>
          <w:sz w:val="19"/>
          <w:szCs w:val="19"/>
        </w:rPr>
        <w:t>Reporting :</w:t>
      </w:r>
    </w:p>
    <w:p w14:paraId="1E45BC5C" w14:textId="77777777" w:rsidR="000C645C" w:rsidRPr="00E047DD" w:rsidRDefault="000C645C" w:rsidP="00957ACB">
      <w:pPr>
        <w:pStyle w:val="Corpsdetexte3"/>
        <w:jc w:val="both"/>
        <w:rPr>
          <w:i/>
          <w:iCs/>
          <w:sz w:val="19"/>
          <w:szCs w:val="19"/>
        </w:rPr>
      </w:pPr>
    </w:p>
    <w:p w14:paraId="552D9A8F" w14:textId="70362C71"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Décrivez l’organisation de la fonction reporting : </w:t>
      </w:r>
      <w:r w:rsidR="008414AE">
        <w:rPr>
          <w:rFonts w:ascii="Arial" w:hAnsi="Arial" w:cs="Arial"/>
          <w:sz w:val="19"/>
          <w:szCs w:val="19"/>
        </w:rPr>
        <w:t xml:space="preserve">son effectif, </w:t>
      </w:r>
      <w:r w:rsidRPr="7A7AA182">
        <w:rPr>
          <w:rFonts w:ascii="Arial" w:hAnsi="Arial" w:cs="Arial"/>
          <w:sz w:val="19"/>
          <w:szCs w:val="19"/>
        </w:rPr>
        <w:t xml:space="preserve">sa localisation géographique, ses relations avec le Front Office et le valorisateur. </w:t>
      </w:r>
    </w:p>
    <w:p w14:paraId="48AE86C7" w14:textId="77777777" w:rsidR="000C645C" w:rsidRPr="00E047DD" w:rsidRDefault="000C645C" w:rsidP="00957ACB">
      <w:pPr>
        <w:autoSpaceDE w:val="0"/>
        <w:autoSpaceDN w:val="0"/>
        <w:adjustRightInd w:val="0"/>
        <w:spacing w:after="0"/>
        <w:jc w:val="both"/>
        <w:rPr>
          <w:rFonts w:ascii="Arial" w:hAnsi="Arial" w:cs="Arial"/>
          <w:sz w:val="19"/>
          <w:szCs w:val="19"/>
        </w:rPr>
      </w:pPr>
    </w:p>
    <w:p w14:paraId="700B0915"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Quels sont les outils et processus utilisés pour la production du reporting ? Joignez un diagramme des flux d’informations et un organigramme fonctionnel. </w:t>
      </w:r>
    </w:p>
    <w:p w14:paraId="10C12830" w14:textId="77777777" w:rsidR="000C645C" w:rsidRPr="00E047DD" w:rsidRDefault="000C645C" w:rsidP="00957ACB">
      <w:pPr>
        <w:autoSpaceDE w:val="0"/>
        <w:autoSpaceDN w:val="0"/>
        <w:adjustRightInd w:val="0"/>
        <w:spacing w:after="0"/>
        <w:jc w:val="both"/>
        <w:rPr>
          <w:rFonts w:ascii="Arial" w:hAnsi="Arial" w:cs="Arial"/>
          <w:sz w:val="19"/>
          <w:szCs w:val="19"/>
        </w:rPr>
      </w:pPr>
    </w:p>
    <w:p w14:paraId="6F958AC7"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Au regard du reporting demandé par l’Ircantec, l’organisation de la production du reporting devra-t-elle être modifiée ou adaptée ? Si oui, sur quels points et sous quels délais ? Quels sont les moyens que vous envisagez, dans ce cas, de mobiliser ?</w:t>
      </w:r>
    </w:p>
    <w:p w14:paraId="2E0D9402" w14:textId="77777777" w:rsidR="000C645C" w:rsidRPr="00E047DD" w:rsidRDefault="000C645C" w:rsidP="00957ACB">
      <w:pPr>
        <w:autoSpaceDE w:val="0"/>
        <w:autoSpaceDN w:val="0"/>
        <w:adjustRightInd w:val="0"/>
        <w:spacing w:after="0"/>
        <w:jc w:val="both"/>
        <w:rPr>
          <w:rFonts w:ascii="Arial" w:hAnsi="Arial" w:cs="Arial"/>
          <w:sz w:val="19"/>
          <w:szCs w:val="19"/>
        </w:rPr>
      </w:pPr>
    </w:p>
    <w:p w14:paraId="75E058D6" w14:textId="2ECCBD3D" w:rsidR="000C645C" w:rsidRPr="00E047DD" w:rsidRDefault="369C8EB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1369B4D9">
        <w:rPr>
          <w:rFonts w:ascii="Arial" w:hAnsi="Arial" w:cs="Arial"/>
          <w:sz w:val="19"/>
          <w:szCs w:val="19"/>
        </w:rPr>
        <w:t>Serez-vous en mesure de produire les reportings hebdomadaires, mensuels et trimestriels décrits en annexe du projet de convention de gestion ? Si non, précisez quels éléments de ces documents vous ne serez pas en mesure de fournir au démarrage du fonds. Le cas échéant, précisez avec quel temps d’adaptation vous serez en mesure de produire l’intégralité des éléments demandés ou par quels éléments vous proposez de remplacer ceux que vous serez dans l’incapacité de produire. Merci d’inclure en annexe à votre réponse des exemples de reportings hebdomadaires, mensuels et trimestriels.</w:t>
      </w:r>
    </w:p>
    <w:p w14:paraId="29B7AF3A" w14:textId="5571E361" w:rsidR="1369B4D9" w:rsidRDefault="1369B4D9" w:rsidP="00957ACB">
      <w:pPr>
        <w:spacing w:after="0"/>
        <w:jc w:val="both"/>
        <w:rPr>
          <w:rFonts w:ascii="Arial" w:hAnsi="Arial"/>
          <w:sz w:val="19"/>
        </w:rPr>
      </w:pPr>
    </w:p>
    <w:p w14:paraId="21D4DA48" w14:textId="5DD4CA10" w:rsidR="008A7D5C" w:rsidRPr="000B38F1" w:rsidRDefault="008A7D5C" w:rsidP="000B38F1">
      <w:pPr>
        <w:pStyle w:val="Corpsdetexte3"/>
        <w:jc w:val="both"/>
        <w:outlineLvl w:val="2"/>
        <w:rPr>
          <w:b/>
          <w:bCs/>
          <w:sz w:val="19"/>
          <w:szCs w:val="19"/>
        </w:rPr>
      </w:pPr>
      <w:r w:rsidRPr="000B38F1">
        <w:rPr>
          <w:b/>
          <w:bCs/>
          <w:sz w:val="19"/>
          <w:szCs w:val="19"/>
        </w:rPr>
        <w:t>Fiscalité :</w:t>
      </w:r>
    </w:p>
    <w:p w14:paraId="7DC6BDA4" w14:textId="77777777" w:rsidR="008A7D5C" w:rsidRPr="00A16BA5" w:rsidRDefault="008A7D5C" w:rsidP="008A7D5C">
      <w:pPr>
        <w:pStyle w:val="Paragraphedeliste"/>
        <w:spacing w:after="0" w:line="240" w:lineRule="auto"/>
        <w:ind w:left="993"/>
        <w:jc w:val="both"/>
        <w:rPr>
          <w:rFonts w:ascii="Arial" w:hAnsi="Arial" w:cs="Arial"/>
          <w:sz w:val="19"/>
          <w:szCs w:val="19"/>
        </w:rPr>
      </w:pPr>
    </w:p>
    <w:p w14:paraId="4C663ED7" w14:textId="637E9B76" w:rsidR="008A7D5C" w:rsidRPr="00A16BA5" w:rsidRDefault="008A7D5C"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 xml:space="preserve">Quelle équipe </w:t>
      </w:r>
      <w:r w:rsidR="00486A71">
        <w:rPr>
          <w:rFonts w:ascii="Arial" w:hAnsi="Arial" w:cs="Arial"/>
          <w:sz w:val="19"/>
          <w:szCs w:val="19"/>
        </w:rPr>
        <w:t>a principalement la charge</w:t>
      </w:r>
      <w:r>
        <w:rPr>
          <w:rFonts w:ascii="Arial" w:hAnsi="Arial" w:cs="Arial"/>
          <w:sz w:val="19"/>
          <w:szCs w:val="19"/>
        </w:rPr>
        <w:t xml:space="preserve"> de la gestion fiscale de vos fonds indiciel</w:t>
      </w:r>
      <w:r w:rsidR="004C49D6">
        <w:rPr>
          <w:rFonts w:ascii="Arial" w:hAnsi="Arial" w:cs="Arial"/>
          <w:sz w:val="19"/>
          <w:szCs w:val="19"/>
        </w:rPr>
        <w:t>s</w:t>
      </w:r>
      <w:r>
        <w:rPr>
          <w:rFonts w:ascii="Arial" w:hAnsi="Arial" w:cs="Arial"/>
          <w:sz w:val="19"/>
          <w:szCs w:val="19"/>
        </w:rPr>
        <w:t xml:space="preserve"> et ETF ? Comment s’articule la coordination entre les différentes équipes impliquées ? </w:t>
      </w:r>
    </w:p>
    <w:p w14:paraId="0985A2E3" w14:textId="77777777" w:rsidR="008A7D5C" w:rsidRPr="00A16BA5" w:rsidRDefault="008A7D5C" w:rsidP="00BF6067">
      <w:pPr>
        <w:pStyle w:val="Paragraphedeliste"/>
        <w:autoSpaceDE w:val="0"/>
        <w:autoSpaceDN w:val="0"/>
        <w:adjustRightInd w:val="0"/>
        <w:spacing w:after="0" w:line="240" w:lineRule="auto"/>
        <w:ind w:left="993"/>
        <w:jc w:val="both"/>
        <w:rPr>
          <w:rFonts w:ascii="Arial" w:hAnsi="Arial" w:cs="Arial"/>
          <w:sz w:val="19"/>
          <w:szCs w:val="19"/>
        </w:rPr>
      </w:pPr>
    </w:p>
    <w:p w14:paraId="66C69DB4" w14:textId="77777777" w:rsidR="008A7D5C" w:rsidRPr="00A16BA5" w:rsidRDefault="008A7D5C"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Traiterez</w:t>
      </w:r>
      <w:r w:rsidRPr="00A16BA5">
        <w:rPr>
          <w:rFonts w:ascii="Arial" w:hAnsi="Arial" w:cs="Arial"/>
          <w:sz w:val="19"/>
          <w:szCs w:val="19"/>
        </w:rPr>
        <w:t xml:space="preserve">-vous les récupérations fiscales conventionnelles et/ou la documentation fiscale non prises en charge par le dépositaire ? </w:t>
      </w:r>
      <w:r>
        <w:rPr>
          <w:rFonts w:ascii="Arial" w:hAnsi="Arial" w:cs="Arial"/>
          <w:sz w:val="19"/>
          <w:szCs w:val="19"/>
        </w:rPr>
        <w:t>Les récupérations fiscales non conventionnelles ? Décrivez vos processus pour chacune d’entre elles.</w:t>
      </w:r>
      <w:r w:rsidRPr="00A16BA5">
        <w:rPr>
          <w:rFonts w:ascii="Arial" w:hAnsi="Arial" w:cs="Arial"/>
          <w:sz w:val="19"/>
          <w:szCs w:val="19"/>
        </w:rPr>
        <w:t xml:space="preserve"> </w:t>
      </w:r>
      <w:r>
        <w:rPr>
          <w:rFonts w:ascii="Arial" w:hAnsi="Arial" w:cs="Arial"/>
          <w:sz w:val="19"/>
          <w:szCs w:val="19"/>
        </w:rPr>
        <w:t>Ferez</w:t>
      </w:r>
      <w:r w:rsidRPr="00A16BA5">
        <w:rPr>
          <w:rFonts w:ascii="Arial" w:hAnsi="Arial" w:cs="Arial"/>
          <w:sz w:val="19"/>
          <w:szCs w:val="19"/>
        </w:rPr>
        <w:t>-vous appel à un cabinet externe ?</w:t>
      </w:r>
    </w:p>
    <w:p w14:paraId="6C9CE7EB" w14:textId="77777777" w:rsidR="008A7D5C" w:rsidRPr="00A16BA5" w:rsidRDefault="008A7D5C" w:rsidP="00BF6067">
      <w:pPr>
        <w:pStyle w:val="Paragraphedeliste"/>
        <w:autoSpaceDE w:val="0"/>
        <w:autoSpaceDN w:val="0"/>
        <w:adjustRightInd w:val="0"/>
        <w:spacing w:after="0" w:line="240" w:lineRule="auto"/>
        <w:ind w:left="993"/>
        <w:jc w:val="both"/>
        <w:rPr>
          <w:rFonts w:ascii="Arial" w:hAnsi="Arial" w:cs="Arial"/>
          <w:sz w:val="19"/>
          <w:szCs w:val="19"/>
        </w:rPr>
      </w:pPr>
    </w:p>
    <w:p w14:paraId="5A7A00EE" w14:textId="77777777" w:rsidR="008A7D5C" w:rsidRPr="00A16BA5" w:rsidRDefault="008A7D5C"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Comment vous assurez-vous que toutes les opportunités de récupérations fiscales sont saisies et traitées ?</w:t>
      </w:r>
    </w:p>
    <w:p w14:paraId="15828D4B" w14:textId="77777777" w:rsidR="008A7D5C" w:rsidRPr="00A16BA5" w:rsidRDefault="008A7D5C" w:rsidP="00BF6067">
      <w:pPr>
        <w:pStyle w:val="Paragraphedeliste"/>
        <w:autoSpaceDE w:val="0"/>
        <w:autoSpaceDN w:val="0"/>
        <w:adjustRightInd w:val="0"/>
        <w:spacing w:after="0" w:line="240" w:lineRule="auto"/>
        <w:ind w:left="993"/>
        <w:jc w:val="both"/>
        <w:rPr>
          <w:rFonts w:ascii="Arial" w:hAnsi="Arial" w:cs="Arial"/>
          <w:sz w:val="19"/>
          <w:szCs w:val="19"/>
        </w:rPr>
      </w:pPr>
    </w:p>
    <w:p w14:paraId="4C734020" w14:textId="77777777" w:rsidR="008A7D5C" w:rsidRDefault="008A7D5C"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Comment</w:t>
      </w:r>
      <w:r w:rsidRPr="00A16BA5">
        <w:rPr>
          <w:rFonts w:ascii="Arial" w:hAnsi="Arial" w:cs="Arial"/>
          <w:sz w:val="19"/>
          <w:szCs w:val="19"/>
        </w:rPr>
        <w:t xml:space="preserve"> suiv</w:t>
      </w:r>
      <w:r>
        <w:rPr>
          <w:rFonts w:ascii="Arial" w:hAnsi="Arial" w:cs="Arial"/>
          <w:sz w:val="19"/>
          <w:szCs w:val="19"/>
        </w:rPr>
        <w:t>ez-vous</w:t>
      </w:r>
      <w:r w:rsidRPr="00A16BA5">
        <w:rPr>
          <w:rFonts w:ascii="Arial" w:hAnsi="Arial" w:cs="Arial"/>
          <w:sz w:val="19"/>
          <w:szCs w:val="19"/>
        </w:rPr>
        <w:t xml:space="preserve"> </w:t>
      </w:r>
      <w:r>
        <w:rPr>
          <w:rFonts w:ascii="Arial" w:hAnsi="Arial" w:cs="Arial"/>
          <w:sz w:val="19"/>
          <w:szCs w:val="19"/>
        </w:rPr>
        <w:t>l</w:t>
      </w:r>
      <w:r w:rsidRPr="00A16BA5">
        <w:rPr>
          <w:rFonts w:ascii="Arial" w:hAnsi="Arial" w:cs="Arial"/>
          <w:sz w:val="19"/>
          <w:szCs w:val="19"/>
        </w:rPr>
        <w:t xml:space="preserve">es récupérations fiscales </w:t>
      </w:r>
      <w:r>
        <w:rPr>
          <w:rFonts w:ascii="Arial" w:hAnsi="Arial" w:cs="Arial"/>
          <w:sz w:val="19"/>
          <w:szCs w:val="19"/>
        </w:rPr>
        <w:t>des</w:t>
      </w:r>
      <w:r w:rsidRPr="00A16BA5">
        <w:rPr>
          <w:rFonts w:ascii="Arial" w:hAnsi="Arial" w:cs="Arial"/>
          <w:sz w:val="19"/>
          <w:szCs w:val="19"/>
        </w:rPr>
        <w:t xml:space="preserve"> fonds </w:t>
      </w:r>
      <w:r>
        <w:rPr>
          <w:rFonts w:ascii="Arial" w:hAnsi="Arial" w:cs="Arial"/>
          <w:sz w:val="19"/>
          <w:szCs w:val="19"/>
        </w:rPr>
        <w:t xml:space="preserve">indiciels et ETF </w:t>
      </w:r>
      <w:r w:rsidRPr="00A16BA5">
        <w:rPr>
          <w:rFonts w:ascii="Arial" w:hAnsi="Arial" w:cs="Arial"/>
          <w:sz w:val="19"/>
          <w:szCs w:val="19"/>
        </w:rPr>
        <w:t>?</w:t>
      </w:r>
      <w:r>
        <w:rPr>
          <w:rFonts w:ascii="Arial" w:hAnsi="Arial" w:cs="Arial"/>
          <w:sz w:val="19"/>
          <w:szCs w:val="19"/>
        </w:rPr>
        <w:t xml:space="preserve"> Les montants récupérés et les délais sont-ils monitorés ? </w:t>
      </w:r>
    </w:p>
    <w:p w14:paraId="7C6FE935" w14:textId="77777777" w:rsidR="008A7D5C" w:rsidRPr="008505A1" w:rsidRDefault="008A7D5C" w:rsidP="00BF6067">
      <w:pPr>
        <w:pStyle w:val="Paragraphedeliste"/>
        <w:autoSpaceDE w:val="0"/>
        <w:autoSpaceDN w:val="0"/>
        <w:adjustRightInd w:val="0"/>
        <w:spacing w:after="0" w:line="240" w:lineRule="auto"/>
        <w:ind w:left="993"/>
        <w:jc w:val="both"/>
        <w:rPr>
          <w:rFonts w:ascii="Arial" w:hAnsi="Arial" w:cs="Arial"/>
          <w:sz w:val="19"/>
          <w:szCs w:val="19"/>
        </w:rPr>
      </w:pPr>
    </w:p>
    <w:p w14:paraId="6C52916F" w14:textId="77777777" w:rsidR="008A7D5C" w:rsidRDefault="008A7D5C"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Pr>
          <w:rFonts w:ascii="Arial" w:hAnsi="Arial" w:cs="Arial"/>
          <w:sz w:val="19"/>
          <w:szCs w:val="19"/>
        </w:rPr>
        <w:t xml:space="preserve">Quels contrôles internes ou audit sont réalisés pour vérifier de la bonne application des récupérations fiscales ? Comment sont gérés les écarts, erreurs ou oublis identifiés ? </w:t>
      </w:r>
    </w:p>
    <w:p w14:paraId="0C105221" w14:textId="77777777" w:rsidR="008A7D5C" w:rsidRPr="00242FB0" w:rsidRDefault="008A7D5C" w:rsidP="00957ACB">
      <w:pPr>
        <w:spacing w:after="0"/>
        <w:jc w:val="both"/>
        <w:rPr>
          <w:rFonts w:ascii="Arial" w:hAnsi="Arial"/>
          <w:sz w:val="19"/>
        </w:rPr>
      </w:pPr>
    </w:p>
    <w:p w14:paraId="43C0F629" w14:textId="65182C83" w:rsidR="1369B4D9" w:rsidRPr="00242FB0" w:rsidRDefault="1369B4D9" w:rsidP="00957ACB">
      <w:pPr>
        <w:spacing w:after="0"/>
        <w:jc w:val="both"/>
        <w:rPr>
          <w:rFonts w:ascii="Arial" w:hAnsi="Arial"/>
          <w:sz w:val="19"/>
        </w:rPr>
      </w:pPr>
    </w:p>
    <w:p w14:paraId="0C58F0C4" w14:textId="77777777" w:rsidR="000C645C" w:rsidRPr="00242FB0" w:rsidRDefault="300F73CA" w:rsidP="008A7D5C">
      <w:pPr>
        <w:pStyle w:val="Titre2"/>
        <w:spacing w:before="0" w:after="0"/>
        <w:rPr>
          <w:rFonts w:ascii="Arial" w:hAnsi="Arial"/>
          <w:b/>
          <w:color w:val="0A1D30"/>
          <w:u w:val="single"/>
        </w:rPr>
      </w:pPr>
      <w:r w:rsidRPr="008A7D5C">
        <w:rPr>
          <w:rFonts w:ascii="Arial" w:hAnsi="Arial"/>
          <w:b/>
          <w:color w:val="0A1D30"/>
          <w:sz w:val="22"/>
          <w:u w:val="single"/>
        </w:rPr>
        <w:t>Contrôle des risques, conformité, contrôle interne &amp; déontologie</w:t>
      </w:r>
    </w:p>
    <w:p w14:paraId="77D5B9EB" w14:textId="77777777" w:rsidR="000C645C" w:rsidRPr="00242FB0" w:rsidRDefault="000C645C" w:rsidP="00957ACB">
      <w:pPr>
        <w:spacing w:after="0"/>
        <w:jc w:val="both"/>
        <w:rPr>
          <w:rFonts w:ascii="Arial" w:hAnsi="Arial"/>
          <w:sz w:val="19"/>
        </w:rPr>
      </w:pPr>
    </w:p>
    <w:p w14:paraId="40100685" w14:textId="77777777" w:rsidR="000C645C" w:rsidRPr="00E047DD" w:rsidRDefault="300F73CA" w:rsidP="00957ACB">
      <w:pPr>
        <w:pStyle w:val="Corpsdetexte3"/>
        <w:jc w:val="both"/>
        <w:outlineLvl w:val="2"/>
        <w:rPr>
          <w:b/>
          <w:bCs/>
          <w:sz w:val="19"/>
          <w:szCs w:val="19"/>
        </w:rPr>
      </w:pPr>
      <w:r w:rsidRPr="7A7AA182">
        <w:rPr>
          <w:b/>
          <w:bCs/>
          <w:sz w:val="19"/>
          <w:szCs w:val="19"/>
        </w:rPr>
        <w:t xml:space="preserve">Contrôle des risques : </w:t>
      </w:r>
    </w:p>
    <w:p w14:paraId="7325E69F" w14:textId="77777777" w:rsidR="000C645C" w:rsidRPr="00242FB0" w:rsidRDefault="000C645C" w:rsidP="00957ACB">
      <w:pPr>
        <w:pStyle w:val="Paragraphedeliste"/>
        <w:spacing w:after="0" w:line="240" w:lineRule="auto"/>
        <w:ind w:left="1080"/>
        <w:jc w:val="both"/>
        <w:rPr>
          <w:rFonts w:ascii="Arial" w:hAnsi="Arial"/>
          <w:sz w:val="19"/>
        </w:rPr>
      </w:pPr>
    </w:p>
    <w:p w14:paraId="6E185541" w14:textId="6953D645" w:rsidR="000C645C" w:rsidRPr="00E047DD"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Décri</w:t>
      </w:r>
      <w:r w:rsidR="004165B0">
        <w:rPr>
          <w:rFonts w:ascii="Arial" w:hAnsi="Arial" w:cs="Arial"/>
          <w:sz w:val="19"/>
          <w:szCs w:val="19"/>
        </w:rPr>
        <w:t>vez</w:t>
      </w:r>
      <w:r w:rsidRPr="1369B4D9">
        <w:rPr>
          <w:rFonts w:ascii="Arial" w:hAnsi="Arial" w:cs="Arial"/>
          <w:sz w:val="19"/>
          <w:szCs w:val="19"/>
        </w:rPr>
        <w:t xml:space="preserve"> précisément l’organisation des équipes du Contrôle des Risques chez le candidat et/ou la société délégataire en charge de la gestion financière pour cette fonction. Joindre un organigramme détaillé de l’</w:t>
      </w:r>
      <w:r w:rsidR="004C49D6" w:rsidRPr="1369B4D9">
        <w:rPr>
          <w:rFonts w:ascii="Arial" w:hAnsi="Arial" w:cs="Arial"/>
          <w:sz w:val="19"/>
          <w:szCs w:val="19"/>
        </w:rPr>
        <w:t>organisation</w:t>
      </w:r>
      <w:r w:rsidRPr="1369B4D9">
        <w:rPr>
          <w:rFonts w:ascii="Arial" w:hAnsi="Arial" w:cs="Arial"/>
          <w:sz w:val="19"/>
          <w:szCs w:val="19"/>
        </w:rPr>
        <w:t xml:space="preserve"> du contrôle des risques en précisant le rattachement hiérarchique de celui-ci. </w:t>
      </w:r>
    </w:p>
    <w:p w14:paraId="06D0549E" w14:textId="77777777" w:rsidR="000C645C" w:rsidRPr="00E047DD" w:rsidRDefault="000C645C" w:rsidP="00957ACB">
      <w:pPr>
        <w:spacing w:after="0"/>
        <w:jc w:val="both"/>
        <w:rPr>
          <w:rFonts w:ascii="Arial" w:hAnsi="Arial" w:cs="Arial"/>
          <w:sz w:val="19"/>
          <w:szCs w:val="19"/>
        </w:rPr>
      </w:pPr>
    </w:p>
    <w:p w14:paraId="684E50C2" w14:textId="7944B8A0" w:rsidR="000C645C" w:rsidRPr="00E047DD" w:rsidRDefault="369C8EB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1369B4D9">
        <w:rPr>
          <w:rFonts w:ascii="Arial" w:hAnsi="Arial" w:cs="Arial"/>
          <w:sz w:val="19"/>
          <w:szCs w:val="19"/>
        </w:rPr>
        <w:t>Exposez le plan de contrôle interne concernant l’équipe de gestion et le processus de gestion proposé.</w:t>
      </w:r>
    </w:p>
    <w:p w14:paraId="3CB87C94" w14:textId="180C52A7" w:rsidR="1369B4D9" w:rsidRPr="00242FB0" w:rsidRDefault="1369B4D9" w:rsidP="00957ACB">
      <w:pPr>
        <w:spacing w:after="0"/>
        <w:jc w:val="both"/>
        <w:rPr>
          <w:rFonts w:ascii="Arial" w:hAnsi="Arial"/>
          <w:sz w:val="19"/>
        </w:rPr>
      </w:pPr>
    </w:p>
    <w:p w14:paraId="54719AAB" w14:textId="50501292" w:rsidR="000C645C" w:rsidRPr="00242FB0" w:rsidRDefault="369C8EB0" w:rsidP="00687805">
      <w:pPr>
        <w:pStyle w:val="Paragraphedeliste"/>
        <w:numPr>
          <w:ilvl w:val="1"/>
          <w:numId w:val="9"/>
        </w:numPr>
        <w:spacing w:after="0" w:line="240" w:lineRule="auto"/>
        <w:ind w:left="993" w:hanging="567"/>
        <w:jc w:val="both"/>
        <w:rPr>
          <w:rFonts w:ascii="Arial" w:hAnsi="Arial"/>
          <w:sz w:val="19"/>
        </w:rPr>
      </w:pPr>
      <w:r w:rsidRPr="1369B4D9">
        <w:rPr>
          <w:rFonts w:ascii="Arial" w:hAnsi="Arial" w:cs="Arial"/>
          <w:sz w:val="19"/>
          <w:szCs w:val="19"/>
        </w:rPr>
        <w:t>Décri</w:t>
      </w:r>
      <w:r w:rsidR="004165B0">
        <w:rPr>
          <w:rFonts w:ascii="Arial" w:hAnsi="Arial" w:cs="Arial"/>
          <w:sz w:val="19"/>
          <w:szCs w:val="19"/>
        </w:rPr>
        <w:t>vez</w:t>
      </w:r>
      <w:r w:rsidRPr="1369B4D9">
        <w:rPr>
          <w:rFonts w:ascii="Arial" w:hAnsi="Arial" w:cs="Arial"/>
          <w:sz w:val="19"/>
          <w:szCs w:val="19"/>
        </w:rPr>
        <w:t xml:space="preserve"> les procédures et les outils qui seront mis en œuvre dans le cadre de la gestion d</w:t>
      </w:r>
      <w:r w:rsidR="00B9572C">
        <w:rPr>
          <w:rFonts w:ascii="Arial" w:hAnsi="Arial" w:cs="Arial"/>
          <w:sz w:val="19"/>
          <w:szCs w:val="19"/>
        </w:rPr>
        <w:t>’un</w:t>
      </w:r>
      <w:r w:rsidRPr="1369B4D9">
        <w:rPr>
          <w:rFonts w:ascii="Arial" w:hAnsi="Arial" w:cs="Arial"/>
          <w:sz w:val="19"/>
          <w:szCs w:val="19"/>
        </w:rPr>
        <w:t xml:space="preserve"> fonds </w:t>
      </w:r>
      <w:r w:rsidR="00B9572C">
        <w:rPr>
          <w:rFonts w:ascii="Arial" w:hAnsi="Arial" w:cs="Arial"/>
          <w:sz w:val="19"/>
          <w:szCs w:val="19"/>
        </w:rPr>
        <w:t xml:space="preserve">indiciel </w:t>
      </w:r>
      <w:r w:rsidRPr="1369B4D9">
        <w:rPr>
          <w:rFonts w:ascii="Arial" w:hAnsi="Arial" w:cs="Arial"/>
          <w:sz w:val="19"/>
          <w:szCs w:val="19"/>
        </w:rPr>
        <w:t>s’agissant</w:t>
      </w:r>
      <w:r w:rsidRPr="00242FB0">
        <w:rPr>
          <w:rFonts w:ascii="Arial" w:hAnsi="Arial"/>
          <w:sz w:val="19"/>
        </w:rPr>
        <w:t xml:space="preserve"> :</w:t>
      </w:r>
    </w:p>
    <w:p w14:paraId="3093EF66" w14:textId="77777777" w:rsidR="000C645C" w:rsidRPr="00242FB0" w:rsidRDefault="369C8EB0" w:rsidP="00687805">
      <w:pPr>
        <w:pStyle w:val="Paragraphedeliste"/>
        <w:numPr>
          <w:ilvl w:val="0"/>
          <w:numId w:val="1"/>
        </w:numPr>
        <w:spacing w:after="0" w:line="240" w:lineRule="auto"/>
        <w:rPr>
          <w:rFonts w:ascii="Arial" w:hAnsi="Arial"/>
          <w:sz w:val="19"/>
        </w:rPr>
      </w:pPr>
      <w:proofErr w:type="gramStart"/>
      <w:r w:rsidRPr="00242FB0">
        <w:rPr>
          <w:rFonts w:ascii="Arial" w:hAnsi="Arial"/>
          <w:sz w:val="19"/>
        </w:rPr>
        <w:t>des</w:t>
      </w:r>
      <w:proofErr w:type="gramEnd"/>
      <w:r w:rsidRPr="00242FB0">
        <w:rPr>
          <w:rFonts w:ascii="Arial" w:hAnsi="Arial"/>
          <w:sz w:val="19"/>
        </w:rPr>
        <w:t xml:space="preserve"> risques de marché,</w:t>
      </w:r>
    </w:p>
    <w:p w14:paraId="4A4F2B2F" w14:textId="77777777" w:rsidR="000C645C" w:rsidRPr="00242FB0" w:rsidRDefault="369C8EB0" w:rsidP="00687805">
      <w:pPr>
        <w:pStyle w:val="Paragraphedeliste"/>
        <w:numPr>
          <w:ilvl w:val="0"/>
          <w:numId w:val="1"/>
        </w:numPr>
        <w:spacing w:after="0" w:line="240" w:lineRule="auto"/>
        <w:rPr>
          <w:rFonts w:ascii="Arial" w:hAnsi="Arial"/>
          <w:sz w:val="19"/>
        </w:rPr>
      </w:pPr>
      <w:proofErr w:type="gramStart"/>
      <w:r w:rsidRPr="00242FB0">
        <w:rPr>
          <w:rFonts w:ascii="Arial" w:hAnsi="Arial"/>
          <w:sz w:val="19"/>
        </w:rPr>
        <w:t>des</w:t>
      </w:r>
      <w:proofErr w:type="gramEnd"/>
      <w:r w:rsidRPr="00242FB0">
        <w:rPr>
          <w:rFonts w:ascii="Arial" w:hAnsi="Arial"/>
          <w:sz w:val="19"/>
        </w:rPr>
        <w:t xml:space="preserve"> risques de contrepartie, </w:t>
      </w:r>
    </w:p>
    <w:p w14:paraId="57C33D57" w14:textId="77777777" w:rsidR="000C645C" w:rsidRPr="00242FB0" w:rsidRDefault="369C8EB0" w:rsidP="00687805">
      <w:pPr>
        <w:pStyle w:val="Paragraphedeliste"/>
        <w:numPr>
          <w:ilvl w:val="0"/>
          <w:numId w:val="1"/>
        </w:numPr>
        <w:spacing w:after="0" w:line="240" w:lineRule="auto"/>
        <w:rPr>
          <w:rFonts w:ascii="Arial" w:hAnsi="Arial"/>
          <w:sz w:val="19"/>
        </w:rPr>
      </w:pPr>
      <w:proofErr w:type="gramStart"/>
      <w:r w:rsidRPr="00242FB0">
        <w:rPr>
          <w:rFonts w:ascii="Arial" w:hAnsi="Arial"/>
          <w:sz w:val="19"/>
        </w:rPr>
        <w:t>des</w:t>
      </w:r>
      <w:proofErr w:type="gramEnd"/>
      <w:r w:rsidRPr="00242FB0">
        <w:rPr>
          <w:rFonts w:ascii="Arial" w:hAnsi="Arial"/>
          <w:sz w:val="19"/>
        </w:rPr>
        <w:t xml:space="preserve"> risques opérationnels,</w:t>
      </w:r>
    </w:p>
    <w:p w14:paraId="30835691" w14:textId="77777777" w:rsidR="000C645C" w:rsidRDefault="369C8EB0" w:rsidP="00687805">
      <w:pPr>
        <w:pStyle w:val="Paragraphedeliste"/>
        <w:numPr>
          <w:ilvl w:val="0"/>
          <w:numId w:val="1"/>
        </w:numPr>
        <w:spacing w:after="0" w:line="240" w:lineRule="auto"/>
        <w:rPr>
          <w:rFonts w:ascii="Arial" w:hAnsi="Arial"/>
          <w:sz w:val="19"/>
        </w:rPr>
      </w:pPr>
      <w:proofErr w:type="gramStart"/>
      <w:r w:rsidRPr="00242FB0">
        <w:rPr>
          <w:rFonts w:ascii="Arial" w:hAnsi="Arial"/>
          <w:sz w:val="19"/>
        </w:rPr>
        <w:t>des</w:t>
      </w:r>
      <w:proofErr w:type="gramEnd"/>
      <w:r w:rsidRPr="00242FB0">
        <w:rPr>
          <w:rFonts w:ascii="Arial" w:hAnsi="Arial"/>
          <w:sz w:val="19"/>
        </w:rPr>
        <w:t xml:space="preserve"> risques de conformité des investissements (y compris le respect des contraintes clients)</w:t>
      </w:r>
    </w:p>
    <w:p w14:paraId="3F4D596B" w14:textId="1D911342" w:rsidR="00B9572C" w:rsidRDefault="00B9572C" w:rsidP="00687805">
      <w:pPr>
        <w:pStyle w:val="Paragraphedeliste"/>
        <w:numPr>
          <w:ilvl w:val="0"/>
          <w:numId w:val="1"/>
        </w:numPr>
        <w:spacing w:after="0" w:line="240" w:lineRule="auto"/>
        <w:rPr>
          <w:rFonts w:ascii="Arial" w:hAnsi="Arial"/>
          <w:sz w:val="19"/>
        </w:rPr>
      </w:pPr>
      <w:proofErr w:type="gramStart"/>
      <w:r>
        <w:rPr>
          <w:rFonts w:ascii="Arial" w:hAnsi="Arial"/>
          <w:sz w:val="19"/>
        </w:rPr>
        <w:t>des</w:t>
      </w:r>
      <w:proofErr w:type="gramEnd"/>
      <w:r>
        <w:rPr>
          <w:rFonts w:ascii="Arial" w:hAnsi="Arial"/>
          <w:sz w:val="19"/>
        </w:rPr>
        <w:t xml:space="preserve"> risques liés à la réplication d’un indice (liquidité</w:t>
      </w:r>
      <w:r w:rsidR="004C49D6">
        <w:rPr>
          <w:rFonts w:ascii="Arial" w:hAnsi="Arial"/>
          <w:sz w:val="19"/>
        </w:rPr>
        <w:t>,…</w:t>
      </w:r>
      <w:r>
        <w:rPr>
          <w:rFonts w:ascii="Arial" w:hAnsi="Arial"/>
          <w:sz w:val="19"/>
        </w:rPr>
        <w:t>)</w:t>
      </w:r>
    </w:p>
    <w:p w14:paraId="0BF101CC" w14:textId="788CF2C4" w:rsidR="00B9572C" w:rsidRPr="00242FB0" w:rsidRDefault="00B9572C" w:rsidP="00687805">
      <w:pPr>
        <w:pStyle w:val="Paragraphedeliste"/>
        <w:numPr>
          <w:ilvl w:val="0"/>
          <w:numId w:val="1"/>
        </w:numPr>
        <w:spacing w:after="0" w:line="240" w:lineRule="auto"/>
        <w:rPr>
          <w:rFonts w:ascii="Arial" w:hAnsi="Arial"/>
          <w:sz w:val="19"/>
        </w:rPr>
      </w:pPr>
      <w:proofErr w:type="gramStart"/>
      <w:r>
        <w:rPr>
          <w:rFonts w:ascii="Arial" w:hAnsi="Arial"/>
          <w:sz w:val="19"/>
        </w:rPr>
        <w:t>des</w:t>
      </w:r>
      <w:proofErr w:type="gramEnd"/>
      <w:r>
        <w:rPr>
          <w:rFonts w:ascii="Arial" w:hAnsi="Arial"/>
          <w:sz w:val="19"/>
        </w:rPr>
        <w:t xml:space="preserve"> risques liés au prêt de titres </w:t>
      </w:r>
      <w:r w:rsidR="004C49D6">
        <w:rPr>
          <w:rFonts w:ascii="Arial" w:hAnsi="Arial"/>
          <w:sz w:val="19"/>
        </w:rPr>
        <w:t>(</w:t>
      </w:r>
      <w:r>
        <w:rPr>
          <w:rFonts w:ascii="Arial" w:hAnsi="Arial"/>
          <w:sz w:val="19"/>
        </w:rPr>
        <w:t>si applicable</w:t>
      </w:r>
      <w:r w:rsidR="004C49D6">
        <w:rPr>
          <w:rFonts w:ascii="Arial" w:hAnsi="Arial"/>
          <w:sz w:val="19"/>
        </w:rPr>
        <w:t>)</w:t>
      </w:r>
    </w:p>
    <w:p w14:paraId="6239BCDB" w14:textId="77777777" w:rsidR="000C645C" w:rsidRPr="00E047DD" w:rsidRDefault="000C645C" w:rsidP="00957ACB">
      <w:pPr>
        <w:autoSpaceDE w:val="0"/>
        <w:autoSpaceDN w:val="0"/>
        <w:adjustRightInd w:val="0"/>
        <w:spacing w:after="0"/>
        <w:jc w:val="both"/>
        <w:rPr>
          <w:rFonts w:ascii="Arial" w:hAnsi="Arial" w:cs="Arial"/>
          <w:sz w:val="19"/>
          <w:szCs w:val="19"/>
        </w:rPr>
      </w:pPr>
    </w:p>
    <w:p w14:paraId="19A35325" w14:textId="247B81B5" w:rsidR="000C645C" w:rsidRDefault="300F73CA" w:rsidP="00957ACB">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lastRenderedPageBreak/>
        <w:t xml:space="preserve">Avez-vous enregistré sur les </w:t>
      </w:r>
      <w:r w:rsidR="005177F6">
        <w:rPr>
          <w:rFonts w:ascii="Arial" w:hAnsi="Arial" w:cs="Arial"/>
          <w:sz w:val="19"/>
          <w:szCs w:val="19"/>
        </w:rPr>
        <w:t>36</w:t>
      </w:r>
      <w:r w:rsidRPr="7A7AA182">
        <w:rPr>
          <w:rFonts w:ascii="Arial" w:hAnsi="Arial" w:cs="Arial"/>
          <w:sz w:val="19"/>
          <w:szCs w:val="19"/>
        </w:rPr>
        <w:t xml:space="preserve"> derniers mois des incidents relatifs au contrôle des différents risques listés dans la question précédente et ayant donné lieu au versement ou au provisionnement d'indemnités pour le compte de clients ? Commentez.</w:t>
      </w:r>
    </w:p>
    <w:p w14:paraId="617818C3" w14:textId="77777777" w:rsidR="007A5EDD" w:rsidRPr="003E182B" w:rsidRDefault="007A5EDD" w:rsidP="007A5EDD">
      <w:pPr>
        <w:pStyle w:val="Paragraphedeliste"/>
        <w:autoSpaceDE w:val="0"/>
        <w:autoSpaceDN w:val="0"/>
        <w:adjustRightInd w:val="0"/>
        <w:spacing w:after="0" w:line="240" w:lineRule="auto"/>
        <w:ind w:left="993"/>
        <w:jc w:val="both"/>
        <w:rPr>
          <w:rFonts w:ascii="Arial" w:hAnsi="Arial" w:cs="Arial"/>
          <w:sz w:val="19"/>
          <w:szCs w:val="19"/>
        </w:rPr>
      </w:pPr>
    </w:p>
    <w:p w14:paraId="5FF71BBF"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les comités risques existants. La gestion y participe-t-elle ? La fonction Conformité est-t-elle représentée ?</w:t>
      </w:r>
    </w:p>
    <w:p w14:paraId="249ED3EB" w14:textId="77777777" w:rsidR="000C645C" w:rsidRPr="00E047DD" w:rsidRDefault="000C645C" w:rsidP="00957ACB">
      <w:pPr>
        <w:autoSpaceDE w:val="0"/>
        <w:autoSpaceDN w:val="0"/>
        <w:adjustRightInd w:val="0"/>
        <w:spacing w:after="0"/>
        <w:jc w:val="both"/>
        <w:rPr>
          <w:rFonts w:ascii="Arial" w:hAnsi="Arial" w:cs="Arial"/>
          <w:sz w:val="19"/>
          <w:szCs w:val="19"/>
        </w:rPr>
      </w:pPr>
    </w:p>
    <w:p w14:paraId="17E41250" w14:textId="77777777" w:rsidR="000C645C" w:rsidRPr="00E047DD" w:rsidRDefault="300F73CA" w:rsidP="00957ACB">
      <w:pPr>
        <w:pStyle w:val="Corpsdetexte3"/>
        <w:jc w:val="both"/>
        <w:outlineLvl w:val="2"/>
        <w:rPr>
          <w:b/>
          <w:bCs/>
          <w:sz w:val="19"/>
          <w:szCs w:val="19"/>
        </w:rPr>
      </w:pPr>
      <w:r w:rsidRPr="7A7AA182">
        <w:rPr>
          <w:b/>
          <w:bCs/>
          <w:sz w:val="19"/>
          <w:szCs w:val="19"/>
        </w:rPr>
        <w:t xml:space="preserve">Gestion du risque financier : </w:t>
      </w:r>
    </w:p>
    <w:p w14:paraId="1A333EC9" w14:textId="77777777" w:rsidR="000C645C" w:rsidRPr="00E047DD" w:rsidRDefault="000C645C" w:rsidP="00957ACB">
      <w:pPr>
        <w:pStyle w:val="Corpsdetexte3"/>
        <w:jc w:val="both"/>
        <w:rPr>
          <w:b/>
          <w:bCs/>
          <w:i/>
          <w:iCs/>
          <w:sz w:val="19"/>
          <w:szCs w:val="19"/>
        </w:rPr>
      </w:pPr>
    </w:p>
    <w:p w14:paraId="6D84A0B9"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le dispositif de contrôle des risques financiers qui sera appliqué dans le cadre de la gestion du fonds en présentant notamment :</w:t>
      </w:r>
    </w:p>
    <w:p w14:paraId="4F86C17C" w14:textId="77777777" w:rsidR="000C645C" w:rsidRPr="00E047DD" w:rsidRDefault="300F73CA" w:rsidP="00687805">
      <w:pPr>
        <w:pStyle w:val="Corpsdetexte3"/>
        <w:numPr>
          <w:ilvl w:val="0"/>
          <w:numId w:val="6"/>
        </w:numPr>
        <w:jc w:val="both"/>
        <w:rPr>
          <w:sz w:val="19"/>
          <w:szCs w:val="19"/>
        </w:rPr>
      </w:pPr>
      <w:r w:rsidRPr="7A7AA182">
        <w:rPr>
          <w:sz w:val="19"/>
          <w:szCs w:val="19"/>
        </w:rPr>
        <w:t>Les risques ex ante suivis, les équipes en charge du suivi de ces risques, la nature et la fréquence des contrôles effectués.</w:t>
      </w:r>
    </w:p>
    <w:p w14:paraId="6D23B303" w14:textId="77777777" w:rsidR="000C645C" w:rsidRPr="00E047DD" w:rsidRDefault="300F73CA" w:rsidP="00687805">
      <w:pPr>
        <w:pStyle w:val="Corpsdetexte3"/>
        <w:numPr>
          <w:ilvl w:val="0"/>
          <w:numId w:val="6"/>
        </w:numPr>
        <w:jc w:val="both"/>
        <w:rPr>
          <w:sz w:val="19"/>
          <w:szCs w:val="19"/>
        </w:rPr>
      </w:pPr>
      <w:r w:rsidRPr="7A7AA182">
        <w:rPr>
          <w:sz w:val="19"/>
          <w:szCs w:val="19"/>
        </w:rPr>
        <w:t>Les risques ex post suivis, les équipes en charge du suivi de ces risques, la nature et la fréquence des contrôles effectués.</w:t>
      </w:r>
    </w:p>
    <w:p w14:paraId="7E3AB69F" w14:textId="77777777" w:rsidR="000C645C" w:rsidRPr="00E047DD" w:rsidRDefault="300F73CA" w:rsidP="00687805">
      <w:pPr>
        <w:pStyle w:val="Corpsdetexte3"/>
        <w:numPr>
          <w:ilvl w:val="0"/>
          <w:numId w:val="6"/>
        </w:numPr>
        <w:jc w:val="both"/>
        <w:rPr>
          <w:sz w:val="19"/>
          <w:szCs w:val="19"/>
        </w:rPr>
      </w:pPr>
      <w:r w:rsidRPr="7A7AA182">
        <w:rPr>
          <w:sz w:val="19"/>
          <w:szCs w:val="19"/>
        </w:rPr>
        <w:t>Les outils utilisés dans le cadre des contrôles ex ante et ex post. Vous préciserez si ces outils sont communs aux équipes de gestion et de contrôle des risques ou si les deux équipes utilisent des supports différents. Vous indiquerez alors les liaisons existantes entre ces outils.</w:t>
      </w:r>
    </w:p>
    <w:p w14:paraId="155594B4" w14:textId="77777777" w:rsidR="000C645C" w:rsidRPr="00E047DD" w:rsidRDefault="300F73CA" w:rsidP="00687805">
      <w:pPr>
        <w:pStyle w:val="Corpsdetexte3"/>
        <w:numPr>
          <w:ilvl w:val="0"/>
          <w:numId w:val="6"/>
        </w:numPr>
        <w:rPr>
          <w:sz w:val="19"/>
          <w:szCs w:val="19"/>
        </w:rPr>
      </w:pPr>
      <w:r w:rsidRPr="7A7AA182">
        <w:rPr>
          <w:sz w:val="19"/>
          <w:szCs w:val="19"/>
        </w:rPr>
        <w:t>Les éléments communiqués par le département Contrôle des risques à la gestion et la fréquence de ces communications. Plus généralement, la périodicité et la forme des échanges entre le département contrôle des risques et la gestion.</w:t>
      </w:r>
    </w:p>
    <w:p w14:paraId="489D028A" w14:textId="77777777" w:rsidR="000C645C" w:rsidRPr="00E047DD" w:rsidRDefault="300F73CA" w:rsidP="00687805">
      <w:pPr>
        <w:pStyle w:val="Corpsdetexte3"/>
        <w:numPr>
          <w:ilvl w:val="0"/>
          <w:numId w:val="6"/>
        </w:numPr>
        <w:jc w:val="both"/>
        <w:rPr>
          <w:sz w:val="19"/>
          <w:szCs w:val="19"/>
        </w:rPr>
      </w:pPr>
      <w:r w:rsidRPr="7A7AA182">
        <w:rPr>
          <w:sz w:val="19"/>
          <w:szCs w:val="19"/>
        </w:rPr>
        <w:t>La procédure visant à alerter la gestion et sa hiérarchie en cas d’évènement inhabituel en termes de risque financier tel qu’un écartement brutal du spread d’un titre détenu en portefeuille etc. (conditions de déclenchement, format de transmission, procédure d’escalade etc.)</w:t>
      </w:r>
    </w:p>
    <w:p w14:paraId="4F687ACD" w14:textId="77777777" w:rsidR="000C645C" w:rsidRPr="00E047DD" w:rsidRDefault="300F73CA" w:rsidP="00687805">
      <w:pPr>
        <w:pStyle w:val="Corpsdetexte3"/>
        <w:numPr>
          <w:ilvl w:val="0"/>
          <w:numId w:val="6"/>
        </w:numPr>
        <w:jc w:val="both"/>
        <w:rPr>
          <w:sz w:val="19"/>
          <w:szCs w:val="19"/>
        </w:rPr>
      </w:pPr>
      <w:r w:rsidRPr="7A7AA182">
        <w:rPr>
          <w:sz w:val="19"/>
          <w:szCs w:val="19"/>
        </w:rPr>
        <w:t>La procédure visant à alerter le client en cas d’évènement inhabituel en termes de risque financier tel qu’un écartement brutal du spread d’un titre détenu en portefeuille etc. (conditions de déclenchement, format de transmission etc.)</w:t>
      </w:r>
    </w:p>
    <w:p w14:paraId="2FA226EB" w14:textId="77777777" w:rsidR="000C645C" w:rsidRPr="00242FB0" w:rsidRDefault="000C645C" w:rsidP="00957ACB">
      <w:pPr>
        <w:spacing w:after="0"/>
        <w:jc w:val="both"/>
        <w:rPr>
          <w:rFonts w:ascii="Arial" w:hAnsi="Arial"/>
          <w:sz w:val="19"/>
        </w:rPr>
      </w:pPr>
    </w:p>
    <w:p w14:paraId="76A0073F" w14:textId="77777777" w:rsidR="000C645C" w:rsidRPr="00E047DD" w:rsidRDefault="300F73CA" w:rsidP="00957ACB">
      <w:pPr>
        <w:pStyle w:val="Corpsdetexte3"/>
        <w:jc w:val="both"/>
        <w:outlineLvl w:val="2"/>
        <w:rPr>
          <w:b/>
          <w:bCs/>
          <w:sz w:val="19"/>
          <w:szCs w:val="19"/>
        </w:rPr>
      </w:pPr>
      <w:r w:rsidRPr="7A7AA182">
        <w:rPr>
          <w:b/>
          <w:bCs/>
          <w:sz w:val="19"/>
          <w:szCs w:val="19"/>
        </w:rPr>
        <w:t xml:space="preserve">Gestion du risque de modèle : </w:t>
      </w:r>
    </w:p>
    <w:p w14:paraId="41DBAAD6" w14:textId="77777777" w:rsidR="000C645C" w:rsidRPr="00E047DD" w:rsidRDefault="000C645C" w:rsidP="00957ACB">
      <w:pPr>
        <w:pStyle w:val="Corpsdetexte3"/>
        <w:jc w:val="both"/>
        <w:rPr>
          <w:b/>
          <w:bCs/>
          <w:sz w:val="19"/>
          <w:szCs w:val="19"/>
        </w:rPr>
      </w:pPr>
    </w:p>
    <w:p w14:paraId="2B5581A3" w14:textId="1E22C0AE"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A quelle fréquence et selon quelle procédure back</w:t>
      </w:r>
      <w:r w:rsidR="007D3C13">
        <w:rPr>
          <w:rFonts w:ascii="Arial" w:hAnsi="Arial" w:cs="Arial"/>
          <w:sz w:val="19"/>
          <w:szCs w:val="19"/>
        </w:rPr>
        <w:t>-</w:t>
      </w:r>
      <w:r w:rsidRPr="7A7AA182">
        <w:rPr>
          <w:rFonts w:ascii="Arial" w:hAnsi="Arial" w:cs="Arial"/>
          <w:sz w:val="19"/>
          <w:szCs w:val="19"/>
        </w:rPr>
        <w:t>testez</w:t>
      </w:r>
      <w:r w:rsidR="007D3C13">
        <w:rPr>
          <w:rFonts w:ascii="Arial" w:hAnsi="Arial" w:cs="Arial"/>
          <w:sz w:val="19"/>
          <w:szCs w:val="19"/>
        </w:rPr>
        <w:t>-</w:t>
      </w:r>
      <w:r w:rsidRPr="7A7AA182">
        <w:rPr>
          <w:rFonts w:ascii="Arial" w:hAnsi="Arial" w:cs="Arial"/>
          <w:sz w:val="19"/>
          <w:szCs w:val="19"/>
        </w:rPr>
        <w:t>vous vos outils de mesure du risque ex</w:t>
      </w:r>
      <w:r w:rsidR="004C49D6">
        <w:rPr>
          <w:rFonts w:ascii="Arial" w:hAnsi="Arial" w:cs="Arial"/>
          <w:sz w:val="19"/>
          <w:szCs w:val="19"/>
        </w:rPr>
        <w:t>-</w:t>
      </w:r>
      <w:r w:rsidRPr="7A7AA182">
        <w:rPr>
          <w:rFonts w:ascii="Arial" w:hAnsi="Arial" w:cs="Arial"/>
          <w:sz w:val="19"/>
          <w:szCs w:val="19"/>
        </w:rPr>
        <w:t xml:space="preserve">ante </w:t>
      </w:r>
      <w:r w:rsidR="00AB5EA4">
        <w:rPr>
          <w:rFonts w:ascii="Arial" w:hAnsi="Arial" w:cs="Arial"/>
          <w:sz w:val="19"/>
          <w:szCs w:val="19"/>
        </w:rPr>
        <w:t xml:space="preserve">et ex-post </w:t>
      </w:r>
      <w:r w:rsidRPr="7A7AA182">
        <w:rPr>
          <w:rFonts w:ascii="Arial" w:hAnsi="Arial" w:cs="Arial"/>
          <w:sz w:val="19"/>
          <w:szCs w:val="19"/>
        </w:rPr>
        <w:t>? Qui est responsable de ces contrôles ?</w:t>
      </w:r>
    </w:p>
    <w:p w14:paraId="22CFC6C9" w14:textId="77777777" w:rsidR="000C645C" w:rsidRPr="00242FB0" w:rsidRDefault="000C645C" w:rsidP="00957ACB">
      <w:pPr>
        <w:spacing w:after="0"/>
        <w:jc w:val="both"/>
        <w:rPr>
          <w:rFonts w:ascii="Arial" w:hAnsi="Arial"/>
          <w:sz w:val="19"/>
        </w:rPr>
      </w:pPr>
    </w:p>
    <w:p w14:paraId="5ABC0D9C" w14:textId="77777777" w:rsidR="000C645C" w:rsidRPr="00E047DD" w:rsidRDefault="300F73CA" w:rsidP="00957ACB">
      <w:pPr>
        <w:pStyle w:val="Corpsdetexte3"/>
        <w:jc w:val="both"/>
        <w:outlineLvl w:val="2"/>
        <w:rPr>
          <w:sz w:val="19"/>
          <w:szCs w:val="19"/>
        </w:rPr>
      </w:pPr>
      <w:r w:rsidRPr="7A7AA182">
        <w:rPr>
          <w:b/>
          <w:bCs/>
          <w:sz w:val="19"/>
          <w:szCs w:val="19"/>
        </w:rPr>
        <w:t>Gestion des risques opérationnels &amp; plan de secours :</w:t>
      </w:r>
    </w:p>
    <w:p w14:paraId="6CF9F95A" w14:textId="77777777" w:rsidR="000C645C" w:rsidRPr="00242FB0" w:rsidRDefault="000C645C" w:rsidP="00957ACB">
      <w:pPr>
        <w:pStyle w:val="Corpsdetexte3"/>
        <w:jc w:val="both"/>
        <w:rPr>
          <w:b/>
          <w:sz w:val="19"/>
        </w:rPr>
      </w:pPr>
    </w:p>
    <w:p w14:paraId="3C48F4B5"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Avez-vous des plans de secours et de continuité d’activité (back up de systèmes et de locaux dédiés) ? Ces plans sont-ils agréés par votre autorité de tutelle ?</w:t>
      </w:r>
    </w:p>
    <w:p w14:paraId="37E48183" w14:textId="77777777" w:rsidR="000C645C" w:rsidRPr="00E047DD" w:rsidRDefault="000C645C" w:rsidP="00957ACB">
      <w:pPr>
        <w:spacing w:after="0"/>
        <w:jc w:val="both"/>
        <w:rPr>
          <w:rFonts w:ascii="Arial" w:hAnsi="Arial" w:cs="Arial"/>
          <w:sz w:val="19"/>
          <w:szCs w:val="19"/>
        </w:rPr>
      </w:pPr>
    </w:p>
    <w:p w14:paraId="71BB3CEC" w14:textId="52A2E940"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A quelle fréquence les outils de gestion (</w:t>
      </w:r>
      <w:r w:rsidR="006A2F46">
        <w:rPr>
          <w:rFonts w:ascii="Arial" w:hAnsi="Arial" w:cs="Arial"/>
          <w:sz w:val="19"/>
          <w:szCs w:val="19"/>
        </w:rPr>
        <w:t>optimiseur</w:t>
      </w:r>
      <w:r w:rsidRPr="7A7AA182">
        <w:rPr>
          <w:rFonts w:ascii="Arial" w:hAnsi="Arial" w:cs="Arial"/>
          <w:sz w:val="19"/>
          <w:szCs w:val="19"/>
        </w:rPr>
        <w:t xml:space="preserve">, tenue de portefeuille, reporting) sont-ils audités ? Décrivez la procédure. </w:t>
      </w:r>
    </w:p>
    <w:p w14:paraId="416A7096" w14:textId="77777777" w:rsidR="000C645C" w:rsidRPr="00E047DD" w:rsidRDefault="000C645C" w:rsidP="00957ACB">
      <w:pPr>
        <w:spacing w:after="0"/>
        <w:jc w:val="both"/>
        <w:rPr>
          <w:rFonts w:ascii="Arial" w:hAnsi="Arial" w:cs="Arial"/>
          <w:sz w:val="19"/>
          <w:szCs w:val="19"/>
        </w:rPr>
      </w:pPr>
    </w:p>
    <w:p w14:paraId="1B4407DC" w14:textId="765C090B" w:rsidR="369C8EB0"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Précisez quels sont les risques opérationnels suivis, comment sont-ils déterminés, comment sont-ils mesurés et présentez les outils de suivi et les modalités de reporting concernant ces risques. Existe-t-il des plans d’actions visant à améliorer les pratiques en termes de contrôle du risque opérationnel ?</w:t>
      </w:r>
    </w:p>
    <w:p w14:paraId="72061123" w14:textId="77777777" w:rsidR="000C645C" w:rsidRPr="00242FB0" w:rsidRDefault="000C645C" w:rsidP="00957ACB">
      <w:pPr>
        <w:spacing w:after="0"/>
        <w:jc w:val="both"/>
        <w:rPr>
          <w:rFonts w:ascii="Arial" w:hAnsi="Arial"/>
          <w:sz w:val="19"/>
        </w:rPr>
      </w:pPr>
    </w:p>
    <w:p w14:paraId="493ACDC1" w14:textId="64408B4C" w:rsidR="000C645C" w:rsidRPr="00E047DD" w:rsidRDefault="300F73CA" w:rsidP="00957ACB">
      <w:pPr>
        <w:pStyle w:val="Corpsdetexte3"/>
        <w:jc w:val="both"/>
        <w:outlineLvl w:val="2"/>
        <w:rPr>
          <w:b/>
          <w:bCs/>
          <w:sz w:val="19"/>
          <w:szCs w:val="19"/>
        </w:rPr>
      </w:pPr>
      <w:r w:rsidRPr="7A7AA182">
        <w:rPr>
          <w:b/>
          <w:bCs/>
          <w:sz w:val="19"/>
          <w:szCs w:val="19"/>
        </w:rPr>
        <w:t xml:space="preserve">Cas du </w:t>
      </w:r>
      <w:r w:rsidR="003E182B">
        <w:rPr>
          <w:b/>
          <w:bCs/>
          <w:sz w:val="19"/>
          <w:szCs w:val="19"/>
        </w:rPr>
        <w:t>fonds dédié</w:t>
      </w:r>
      <w:r w:rsidRPr="7A7AA182">
        <w:rPr>
          <w:b/>
          <w:bCs/>
          <w:sz w:val="19"/>
          <w:szCs w:val="19"/>
        </w:rPr>
        <w:t xml:space="preserve"> IRCANTEC : </w:t>
      </w:r>
    </w:p>
    <w:p w14:paraId="551E7364" w14:textId="77777777" w:rsidR="000C645C" w:rsidRPr="00E047DD" w:rsidRDefault="000C645C" w:rsidP="00957ACB">
      <w:pPr>
        <w:pStyle w:val="Corpsdetexte3"/>
        <w:jc w:val="both"/>
        <w:rPr>
          <w:b/>
          <w:bCs/>
          <w:sz w:val="19"/>
          <w:szCs w:val="19"/>
        </w:rPr>
      </w:pPr>
    </w:p>
    <w:p w14:paraId="6EB72B81"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Pensez-vous devoir adapter vos procédures pour répondre aux besoins de l’Ircantec en matière de contrôle des risques ? Si oui, sur quels points et sous quels délais ?</w:t>
      </w:r>
    </w:p>
    <w:p w14:paraId="7AB8EA0F" w14:textId="77777777" w:rsidR="000C645C" w:rsidRPr="00E047DD" w:rsidRDefault="000C645C" w:rsidP="00957ACB">
      <w:pPr>
        <w:spacing w:after="0"/>
        <w:jc w:val="both"/>
        <w:rPr>
          <w:rFonts w:ascii="Arial" w:hAnsi="Arial" w:cs="Arial"/>
          <w:sz w:val="19"/>
          <w:szCs w:val="19"/>
        </w:rPr>
      </w:pPr>
    </w:p>
    <w:p w14:paraId="62E8CA52" w14:textId="61152D93" w:rsidR="000C645C" w:rsidRPr="00E047DD"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 xml:space="preserve">Lors d'éventuelles visites sur place de l’Ircantec représenté par son service gestionnaire (visites qui ont lieu après </w:t>
      </w:r>
      <w:r w:rsidR="0015752D">
        <w:rPr>
          <w:rFonts w:ascii="Arial" w:hAnsi="Arial" w:cs="Arial"/>
          <w:sz w:val="19"/>
          <w:szCs w:val="19"/>
        </w:rPr>
        <w:t>l’attribution du marché</w:t>
      </w:r>
      <w:r w:rsidRPr="1369B4D9">
        <w:rPr>
          <w:rFonts w:ascii="Arial" w:hAnsi="Arial" w:cs="Arial"/>
          <w:sz w:val="19"/>
          <w:szCs w:val="19"/>
        </w:rPr>
        <w:t>), le Gestion</w:t>
      </w:r>
      <w:r w:rsidRPr="00242FB0">
        <w:rPr>
          <w:sz w:val="19"/>
        </w:rPr>
        <w:t>naire F</w:t>
      </w:r>
      <w:r w:rsidRPr="1369B4D9">
        <w:rPr>
          <w:rFonts w:ascii="Arial" w:hAnsi="Arial" w:cs="Arial"/>
          <w:sz w:val="19"/>
          <w:szCs w:val="19"/>
        </w:rPr>
        <w:t>inancier (société en charge de la gestion financière du mandat) peut-il s'engager à leur montrer les éléments suivants (consultations sur place de documents, sans les emporter) :</w:t>
      </w:r>
    </w:p>
    <w:p w14:paraId="4C838618" w14:textId="77777777" w:rsidR="000C645C" w:rsidRPr="00E047DD" w:rsidRDefault="300F73CA" w:rsidP="00687805">
      <w:pPr>
        <w:pStyle w:val="Paragraphedeliste"/>
        <w:numPr>
          <w:ilvl w:val="0"/>
          <w:numId w:val="13"/>
        </w:numPr>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Une synthèse des principaux incidents opérationnels de l'année N-1 ?</w:t>
      </w:r>
    </w:p>
    <w:p w14:paraId="34985CFC" w14:textId="2EF63B69" w:rsidR="000C645C" w:rsidRPr="00E047DD" w:rsidRDefault="369C8EB0" w:rsidP="00687805">
      <w:pPr>
        <w:pStyle w:val="Paragraphedeliste"/>
        <w:numPr>
          <w:ilvl w:val="0"/>
          <w:numId w:val="13"/>
        </w:numPr>
        <w:autoSpaceDE w:val="0"/>
        <w:autoSpaceDN w:val="0"/>
        <w:adjustRightInd w:val="0"/>
        <w:spacing w:after="0" w:line="240" w:lineRule="auto"/>
        <w:ind w:left="1701"/>
        <w:jc w:val="both"/>
        <w:rPr>
          <w:rFonts w:ascii="Arial" w:hAnsi="Arial" w:cs="Arial"/>
          <w:sz w:val="19"/>
          <w:szCs w:val="19"/>
        </w:rPr>
      </w:pPr>
      <w:r w:rsidRPr="1369B4D9">
        <w:rPr>
          <w:rFonts w:ascii="Arial" w:hAnsi="Arial" w:cs="Arial"/>
          <w:sz w:val="19"/>
          <w:szCs w:val="19"/>
        </w:rPr>
        <w:t>Les moyens à disposition afin de gérer les risques financiers ? (</w:t>
      </w:r>
      <w:r w:rsidR="0ADF2C15" w:rsidRPr="1369B4D9">
        <w:rPr>
          <w:rFonts w:ascii="Arial" w:hAnsi="Arial" w:cs="Arial"/>
          <w:sz w:val="19"/>
          <w:szCs w:val="19"/>
        </w:rPr>
        <w:t>Moyens</w:t>
      </w:r>
      <w:r w:rsidRPr="1369B4D9">
        <w:rPr>
          <w:rFonts w:ascii="Arial" w:hAnsi="Arial" w:cs="Arial"/>
          <w:sz w:val="19"/>
          <w:szCs w:val="19"/>
        </w:rPr>
        <w:t xml:space="preserve"> humains, outils, procédures, cas de détection)</w:t>
      </w:r>
    </w:p>
    <w:p w14:paraId="0C184AC7" w14:textId="77777777" w:rsidR="000C645C" w:rsidRPr="00E047DD" w:rsidRDefault="300F73CA" w:rsidP="00687805">
      <w:pPr>
        <w:pStyle w:val="Paragraphedeliste"/>
        <w:numPr>
          <w:ilvl w:val="0"/>
          <w:numId w:val="13"/>
        </w:numPr>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Les moyens à disposition pour contenir le risque de fraude et de blanchiment ?</w:t>
      </w:r>
    </w:p>
    <w:p w14:paraId="60F112AA" w14:textId="77777777" w:rsidR="000C645C" w:rsidRPr="00E047DD" w:rsidRDefault="300F73CA" w:rsidP="00687805">
      <w:pPr>
        <w:pStyle w:val="Paragraphedeliste"/>
        <w:numPr>
          <w:ilvl w:val="0"/>
          <w:numId w:val="13"/>
        </w:numPr>
        <w:autoSpaceDE w:val="0"/>
        <w:autoSpaceDN w:val="0"/>
        <w:adjustRightInd w:val="0"/>
        <w:spacing w:after="0" w:line="240" w:lineRule="auto"/>
        <w:ind w:left="1701"/>
        <w:jc w:val="both"/>
        <w:rPr>
          <w:rFonts w:ascii="Arial" w:hAnsi="Arial" w:cs="Arial"/>
          <w:sz w:val="19"/>
          <w:szCs w:val="19"/>
        </w:rPr>
      </w:pPr>
      <w:r w:rsidRPr="7A7AA182">
        <w:rPr>
          <w:rFonts w:ascii="Arial" w:hAnsi="Arial" w:cs="Arial"/>
          <w:sz w:val="19"/>
          <w:szCs w:val="19"/>
        </w:rPr>
        <w:t>Les résultats des derniers tests du plan de continuité ?</w:t>
      </w:r>
    </w:p>
    <w:p w14:paraId="088139DE" w14:textId="77777777" w:rsidR="000C645C" w:rsidRDefault="000C645C" w:rsidP="00957ACB">
      <w:pPr>
        <w:autoSpaceDE w:val="0"/>
        <w:autoSpaceDN w:val="0"/>
        <w:adjustRightInd w:val="0"/>
        <w:spacing w:after="0"/>
        <w:jc w:val="both"/>
        <w:rPr>
          <w:rFonts w:ascii="Arial" w:hAnsi="Arial" w:cs="Arial"/>
          <w:sz w:val="19"/>
          <w:szCs w:val="19"/>
        </w:rPr>
      </w:pPr>
    </w:p>
    <w:p w14:paraId="6F7419B1" w14:textId="77777777" w:rsidR="007C3756" w:rsidRPr="00E047DD" w:rsidRDefault="007C3756" w:rsidP="00957ACB">
      <w:pPr>
        <w:autoSpaceDE w:val="0"/>
        <w:autoSpaceDN w:val="0"/>
        <w:adjustRightInd w:val="0"/>
        <w:spacing w:after="0"/>
        <w:jc w:val="both"/>
        <w:rPr>
          <w:rFonts w:ascii="Arial" w:hAnsi="Arial" w:cs="Arial"/>
          <w:sz w:val="19"/>
          <w:szCs w:val="19"/>
        </w:rPr>
      </w:pPr>
    </w:p>
    <w:p w14:paraId="251B7B38" w14:textId="77777777" w:rsidR="000C645C" w:rsidRPr="00E047DD" w:rsidRDefault="300F73CA" w:rsidP="00957ACB">
      <w:pPr>
        <w:pStyle w:val="Corpsdetexte3"/>
        <w:jc w:val="both"/>
        <w:outlineLvl w:val="2"/>
        <w:rPr>
          <w:b/>
          <w:bCs/>
          <w:sz w:val="19"/>
          <w:szCs w:val="19"/>
        </w:rPr>
      </w:pPr>
      <w:r w:rsidRPr="7A7AA182">
        <w:rPr>
          <w:b/>
          <w:bCs/>
          <w:sz w:val="19"/>
          <w:szCs w:val="19"/>
        </w:rPr>
        <w:lastRenderedPageBreak/>
        <w:t>Conformité :</w:t>
      </w:r>
    </w:p>
    <w:p w14:paraId="234B5F8A" w14:textId="77777777" w:rsidR="000C645C" w:rsidRPr="00242FB0" w:rsidRDefault="000C645C" w:rsidP="00957ACB">
      <w:pPr>
        <w:pStyle w:val="Corpsdetexte3"/>
        <w:jc w:val="both"/>
        <w:rPr>
          <w:b/>
          <w:sz w:val="19"/>
        </w:rPr>
      </w:pPr>
    </w:p>
    <w:p w14:paraId="21E36C7A" w14:textId="4E0558F1" w:rsidR="000C645C" w:rsidRPr="00E047DD" w:rsidRDefault="369C8EB0"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1369B4D9">
        <w:rPr>
          <w:rFonts w:ascii="Arial" w:hAnsi="Arial" w:cs="Arial"/>
          <w:sz w:val="19"/>
          <w:szCs w:val="19"/>
        </w:rPr>
        <w:t>Décrire précisément l’organisation de la fonction Conformité chez le candidat et/ou la société délégataire pour cette fonction</w:t>
      </w:r>
      <w:r w:rsidR="004C49D6">
        <w:rPr>
          <w:rFonts w:ascii="Arial" w:hAnsi="Arial" w:cs="Arial"/>
          <w:sz w:val="19"/>
          <w:szCs w:val="19"/>
        </w:rPr>
        <w:t xml:space="preserve"> (effectif, localisation, </w:t>
      </w:r>
      <w:r w:rsidR="007D3C13">
        <w:rPr>
          <w:rFonts w:ascii="Arial" w:hAnsi="Arial" w:cs="Arial"/>
          <w:sz w:val="19"/>
          <w:szCs w:val="19"/>
        </w:rPr>
        <w:t>missions…</w:t>
      </w:r>
      <w:r w:rsidR="004C49D6">
        <w:rPr>
          <w:rFonts w:ascii="Arial" w:hAnsi="Arial" w:cs="Arial"/>
          <w:sz w:val="19"/>
          <w:szCs w:val="19"/>
        </w:rPr>
        <w:t>)</w:t>
      </w:r>
      <w:r w:rsidRPr="1369B4D9">
        <w:rPr>
          <w:rFonts w:ascii="Arial" w:hAnsi="Arial" w:cs="Arial"/>
          <w:sz w:val="19"/>
          <w:szCs w:val="19"/>
        </w:rPr>
        <w:t xml:space="preserve">. Joindre un organigramme détaillé de l’organisation de la conformité. Montrer le rattachement hiérarchique. Quels sont ses outils ? Quelles sont ses interactions avec les autres départements et la direction de la société. Merci de préciser si cette équipe fait partie de la société ou si la fonction est externalisée. Indiquez également si c’est cette équipe qui </w:t>
      </w:r>
      <w:r w:rsidR="2C4A4DD9" w:rsidRPr="1369B4D9">
        <w:rPr>
          <w:rFonts w:ascii="Arial" w:hAnsi="Arial" w:cs="Arial"/>
          <w:sz w:val="19"/>
          <w:szCs w:val="19"/>
        </w:rPr>
        <w:t>aura la charge</w:t>
      </w:r>
      <w:r w:rsidRPr="1369B4D9">
        <w:rPr>
          <w:rFonts w:ascii="Arial" w:hAnsi="Arial" w:cs="Arial"/>
          <w:sz w:val="19"/>
          <w:szCs w:val="19"/>
        </w:rPr>
        <w:t xml:space="preserve"> d’assurer la liaison avec l’équipe contrôle dépositaire OPC. Sinon, présentez l’équipe qui </w:t>
      </w:r>
      <w:r w:rsidR="1C8AAF5D" w:rsidRPr="1369B4D9">
        <w:rPr>
          <w:rFonts w:ascii="Arial" w:hAnsi="Arial" w:cs="Arial"/>
          <w:sz w:val="19"/>
          <w:szCs w:val="19"/>
        </w:rPr>
        <w:t>aura la charge</w:t>
      </w:r>
      <w:r w:rsidRPr="1369B4D9">
        <w:rPr>
          <w:rFonts w:ascii="Arial" w:hAnsi="Arial" w:cs="Arial"/>
          <w:sz w:val="19"/>
          <w:szCs w:val="19"/>
        </w:rPr>
        <w:t xml:space="preserve"> de cette fonction.</w:t>
      </w:r>
    </w:p>
    <w:p w14:paraId="5C85B100" w14:textId="77777777" w:rsidR="000C645C" w:rsidRPr="00E047DD" w:rsidRDefault="000C645C" w:rsidP="00957ACB">
      <w:pPr>
        <w:spacing w:after="0"/>
        <w:jc w:val="both"/>
        <w:rPr>
          <w:rFonts w:ascii="Arial" w:hAnsi="Arial" w:cs="Arial"/>
          <w:sz w:val="19"/>
          <w:szCs w:val="19"/>
        </w:rPr>
      </w:pPr>
    </w:p>
    <w:p w14:paraId="6B003276"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les comités conformité existants. La gestion y participe-t-elle ?</w:t>
      </w:r>
    </w:p>
    <w:p w14:paraId="033160B7" w14:textId="77777777" w:rsidR="000C645C" w:rsidRPr="00242FB0" w:rsidRDefault="000C645C" w:rsidP="00957ACB">
      <w:pPr>
        <w:spacing w:after="0"/>
        <w:jc w:val="both"/>
        <w:rPr>
          <w:rFonts w:ascii="Arial" w:hAnsi="Arial"/>
          <w:sz w:val="19"/>
        </w:rPr>
      </w:pPr>
    </w:p>
    <w:p w14:paraId="5CF55ECD" w14:textId="1BF909AB"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Décrivez le processus de suivi de la conformité pré et post</w:t>
      </w:r>
      <w:r w:rsidR="007D3C13">
        <w:rPr>
          <w:rFonts w:ascii="Arial" w:hAnsi="Arial" w:cs="Arial"/>
          <w:sz w:val="19"/>
          <w:szCs w:val="19"/>
        </w:rPr>
        <w:t>-</w:t>
      </w:r>
      <w:proofErr w:type="spellStart"/>
      <w:r w:rsidRPr="7A7AA182">
        <w:rPr>
          <w:rFonts w:ascii="Arial" w:hAnsi="Arial" w:cs="Arial"/>
          <w:sz w:val="19"/>
          <w:szCs w:val="19"/>
        </w:rPr>
        <w:t>trade</w:t>
      </w:r>
      <w:proofErr w:type="spellEnd"/>
      <w:r w:rsidRPr="7A7AA182">
        <w:rPr>
          <w:rFonts w:ascii="Arial" w:hAnsi="Arial" w:cs="Arial"/>
          <w:sz w:val="19"/>
          <w:szCs w:val="19"/>
        </w:rPr>
        <w:t>. Indiquez si ces contrôles sont bloquants ou non bloquants, automatiques ou manuels et si la société de gestion met habituellement en place ce type de contrôles dans le cadre de la gestion de ses portefeuilles. Décrivez la procédure d’escalade en cas de non-respect des contraintes d’investissement.</w:t>
      </w:r>
    </w:p>
    <w:p w14:paraId="77ECE499" w14:textId="77777777" w:rsidR="000C645C" w:rsidRPr="00E047DD" w:rsidRDefault="000C645C" w:rsidP="00957ACB">
      <w:pPr>
        <w:autoSpaceDE w:val="0"/>
        <w:autoSpaceDN w:val="0"/>
        <w:adjustRightInd w:val="0"/>
        <w:spacing w:after="0"/>
        <w:jc w:val="both"/>
        <w:rPr>
          <w:rFonts w:ascii="Arial" w:hAnsi="Arial" w:cs="Arial"/>
          <w:sz w:val="19"/>
          <w:szCs w:val="19"/>
        </w:rPr>
      </w:pPr>
    </w:p>
    <w:p w14:paraId="71B7D574" w14:textId="4EDB266C" w:rsidR="005177F6" w:rsidRPr="004C49D6"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Quelle est la procédure corrective mise en place en cas de non-respect des limites de gestion ?</w:t>
      </w:r>
    </w:p>
    <w:p w14:paraId="09657DC3" w14:textId="77777777" w:rsidR="000C645C" w:rsidRPr="00242FB0" w:rsidRDefault="000C645C" w:rsidP="00957ACB">
      <w:pPr>
        <w:spacing w:after="0"/>
        <w:jc w:val="both"/>
        <w:rPr>
          <w:rFonts w:ascii="Arial" w:hAnsi="Arial"/>
          <w:sz w:val="19"/>
        </w:rPr>
      </w:pPr>
    </w:p>
    <w:p w14:paraId="2EA04691" w14:textId="77777777" w:rsidR="000C645C" w:rsidRPr="00E047DD" w:rsidRDefault="300F73CA" w:rsidP="008A7D5C">
      <w:pPr>
        <w:pStyle w:val="Corpsdetexte3"/>
        <w:jc w:val="both"/>
        <w:outlineLvl w:val="2"/>
        <w:rPr>
          <w:b/>
          <w:bCs/>
          <w:sz w:val="19"/>
          <w:szCs w:val="19"/>
        </w:rPr>
      </w:pPr>
      <w:r w:rsidRPr="7A7AA182">
        <w:rPr>
          <w:b/>
          <w:bCs/>
          <w:sz w:val="19"/>
          <w:szCs w:val="19"/>
        </w:rPr>
        <w:t>Déontologie :</w:t>
      </w:r>
    </w:p>
    <w:p w14:paraId="5F5D02CE" w14:textId="77777777" w:rsidR="000C645C" w:rsidRPr="00E047DD" w:rsidRDefault="000C645C" w:rsidP="00957ACB">
      <w:pPr>
        <w:pStyle w:val="Corpsdetexte3"/>
        <w:jc w:val="both"/>
        <w:rPr>
          <w:b/>
          <w:bCs/>
          <w:sz w:val="19"/>
          <w:szCs w:val="19"/>
        </w:rPr>
      </w:pPr>
    </w:p>
    <w:p w14:paraId="0D304645" w14:textId="77777777" w:rsidR="000C645C" w:rsidRPr="00E047DD" w:rsidRDefault="300F73CA"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7A7AA182">
        <w:rPr>
          <w:rFonts w:ascii="Arial" w:hAnsi="Arial" w:cs="Arial"/>
          <w:sz w:val="19"/>
          <w:szCs w:val="19"/>
        </w:rPr>
        <w:t xml:space="preserve">Décrire l’organisation de la fonction Déontologie chez le candidat et/ou la société délégataire pour cette fonction. Quelle est la localisation géographique de l’équipe en charge de la déontologie ? Quel est l’effectif de cette équipe ? A qui est-elle rattachée ? </w:t>
      </w:r>
    </w:p>
    <w:p w14:paraId="512A65F8" w14:textId="77777777" w:rsidR="000C645C" w:rsidRPr="00E047DD" w:rsidRDefault="000C645C" w:rsidP="00957ACB">
      <w:pPr>
        <w:spacing w:after="0"/>
        <w:jc w:val="both"/>
        <w:rPr>
          <w:rFonts w:ascii="Arial" w:hAnsi="Arial" w:cs="Arial"/>
          <w:sz w:val="19"/>
          <w:szCs w:val="19"/>
        </w:rPr>
      </w:pPr>
    </w:p>
    <w:p w14:paraId="3FCC1D96" w14:textId="77777777" w:rsidR="000C645C"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Quelles sont les règles de lutte anti-blanchiment et de lutte anti-financement du terrorisme ?</w:t>
      </w:r>
    </w:p>
    <w:p w14:paraId="1821F00E" w14:textId="77777777" w:rsidR="004C49D6" w:rsidRPr="004C49D6" w:rsidRDefault="004C49D6" w:rsidP="004C49D6">
      <w:pPr>
        <w:spacing w:after="0" w:line="240" w:lineRule="auto"/>
        <w:jc w:val="both"/>
        <w:rPr>
          <w:rFonts w:ascii="Arial" w:hAnsi="Arial" w:cs="Arial"/>
          <w:sz w:val="19"/>
          <w:szCs w:val="19"/>
        </w:rPr>
      </w:pPr>
    </w:p>
    <w:p w14:paraId="147FD29A" w14:textId="77777777" w:rsidR="004C49D6" w:rsidRDefault="004C49D6"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5177F6">
        <w:rPr>
          <w:rFonts w:ascii="Arial" w:hAnsi="Arial" w:cs="Arial"/>
          <w:sz w:val="19"/>
          <w:szCs w:val="19"/>
        </w:rPr>
        <w:t xml:space="preserve">La société candidate </w:t>
      </w:r>
      <w:r>
        <w:rPr>
          <w:rFonts w:ascii="Arial" w:hAnsi="Arial" w:cs="Arial"/>
          <w:sz w:val="19"/>
          <w:szCs w:val="19"/>
        </w:rPr>
        <w:t xml:space="preserve">(et le délégataire si applicable) </w:t>
      </w:r>
      <w:r w:rsidRPr="005177F6">
        <w:rPr>
          <w:rFonts w:ascii="Arial" w:hAnsi="Arial" w:cs="Arial"/>
          <w:sz w:val="19"/>
          <w:szCs w:val="19"/>
        </w:rPr>
        <w:t>a-t-elle mis en place des procédures dans le cadre de la Directive (UE) 2018/843 du 30 mai 2018 relative à la prévention de l'utilisation du système financier aux fins du blanchiment de capitaux et du financement du terrorisme</w:t>
      </w:r>
      <w:r>
        <w:rPr>
          <w:rFonts w:ascii="Arial" w:hAnsi="Arial" w:cs="Arial"/>
          <w:sz w:val="19"/>
          <w:szCs w:val="19"/>
        </w:rPr>
        <w:t xml:space="preserve"> </w:t>
      </w:r>
      <w:r w:rsidRPr="005177F6">
        <w:rPr>
          <w:rFonts w:ascii="Arial" w:hAnsi="Arial" w:cs="Arial"/>
          <w:sz w:val="19"/>
          <w:szCs w:val="19"/>
        </w:rPr>
        <w:t>?</w:t>
      </w:r>
    </w:p>
    <w:p w14:paraId="06BF19D1" w14:textId="77777777" w:rsidR="004C49D6" w:rsidRPr="007846DA" w:rsidRDefault="004C49D6" w:rsidP="004C49D6">
      <w:pPr>
        <w:pStyle w:val="Paragraphedeliste"/>
        <w:rPr>
          <w:rFonts w:ascii="Arial" w:hAnsi="Arial" w:cs="Arial"/>
          <w:sz w:val="19"/>
          <w:szCs w:val="19"/>
        </w:rPr>
      </w:pPr>
    </w:p>
    <w:p w14:paraId="6C4E1F6B" w14:textId="77777777" w:rsidR="004C49D6" w:rsidRPr="00E047DD" w:rsidRDefault="004C49D6" w:rsidP="00687805">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5177F6">
        <w:rPr>
          <w:rFonts w:ascii="Arial" w:hAnsi="Arial" w:cs="Arial"/>
          <w:sz w:val="19"/>
          <w:szCs w:val="19"/>
        </w:rPr>
        <w:t>Existe-t-il une société de votre groupe d'appartenance ayant des activités dans un pays figurant sur la liste des territoires non coopératifs en matière fiscale publiée par le Ministère de l’Economie et des Finances</w:t>
      </w:r>
      <w:r>
        <w:rPr>
          <w:rFonts w:ascii="Arial" w:hAnsi="Arial" w:cs="Arial"/>
          <w:sz w:val="19"/>
          <w:szCs w:val="19"/>
        </w:rPr>
        <w:t xml:space="preserve"> </w:t>
      </w:r>
      <w:r w:rsidRPr="005177F6">
        <w:rPr>
          <w:rFonts w:ascii="Arial" w:hAnsi="Arial" w:cs="Arial"/>
          <w:sz w:val="19"/>
          <w:szCs w:val="19"/>
        </w:rPr>
        <w:t>? Si oui, préciser la nature de ses activités</w:t>
      </w:r>
      <w:r>
        <w:rPr>
          <w:rFonts w:ascii="Arial" w:hAnsi="Arial" w:cs="Arial"/>
          <w:sz w:val="19"/>
          <w:szCs w:val="19"/>
        </w:rPr>
        <w:t xml:space="preserve"> et </w:t>
      </w:r>
      <w:r w:rsidRPr="005177F6">
        <w:rPr>
          <w:rFonts w:ascii="Arial" w:hAnsi="Arial" w:cs="Arial"/>
          <w:sz w:val="19"/>
          <w:szCs w:val="19"/>
        </w:rPr>
        <w:t>indiquez la(les) société(s), le(les) territoire(s), le(les) chiffre(s) d'affaire, le(les) résultat(s) net(s) et le nombre d'employés ? Existe-t-il un engagement formel visant à se retirer de ce(s) territoire(s) ?</w:t>
      </w:r>
    </w:p>
    <w:p w14:paraId="009A86E3" w14:textId="77777777" w:rsidR="000C645C" w:rsidRPr="00E047DD" w:rsidRDefault="000C645C" w:rsidP="00957ACB">
      <w:pPr>
        <w:spacing w:after="0"/>
        <w:jc w:val="both"/>
        <w:rPr>
          <w:rFonts w:ascii="Arial" w:hAnsi="Arial" w:cs="Arial"/>
          <w:sz w:val="19"/>
          <w:szCs w:val="19"/>
        </w:rPr>
      </w:pPr>
    </w:p>
    <w:p w14:paraId="194B794A" w14:textId="2BFF3779" w:rsidR="000C645C" w:rsidRPr="00E047DD"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Précisez les règles concernant les opérations boursières personnelles et les avantages en nature des personnels sensibles.</w:t>
      </w:r>
    </w:p>
    <w:p w14:paraId="2F556240" w14:textId="5EFC8181" w:rsidR="000C645C" w:rsidRPr="00E047DD" w:rsidRDefault="000C645C" w:rsidP="00957ACB">
      <w:pPr>
        <w:spacing w:after="0"/>
        <w:jc w:val="both"/>
        <w:rPr>
          <w:rFonts w:ascii="Arial" w:hAnsi="Arial" w:cs="Arial"/>
          <w:sz w:val="19"/>
          <w:szCs w:val="19"/>
        </w:rPr>
      </w:pPr>
    </w:p>
    <w:p w14:paraId="78F20C03" w14:textId="0EEF8454" w:rsidR="000C645C" w:rsidRPr="00E047DD" w:rsidRDefault="369C8EB0" w:rsidP="00687805">
      <w:pPr>
        <w:pStyle w:val="Paragraphedeliste"/>
        <w:numPr>
          <w:ilvl w:val="1"/>
          <w:numId w:val="9"/>
        </w:numPr>
        <w:spacing w:after="0" w:line="240" w:lineRule="auto"/>
        <w:ind w:left="993" w:hanging="567"/>
        <w:jc w:val="both"/>
        <w:rPr>
          <w:rFonts w:ascii="Arial" w:hAnsi="Arial" w:cs="Arial"/>
          <w:sz w:val="19"/>
          <w:szCs w:val="19"/>
        </w:rPr>
      </w:pPr>
      <w:r w:rsidRPr="1369B4D9">
        <w:rPr>
          <w:rFonts w:ascii="Arial" w:hAnsi="Arial" w:cs="Arial"/>
          <w:sz w:val="19"/>
          <w:szCs w:val="19"/>
        </w:rPr>
        <w:t>Des incidents de nature déontologique au cours des 36 derniers mois ayant précédé la rédaction de cette offre sont-ils à signaler ? Quelle est leur nature et quelles ont été les actions correctives engagées ? Certains de ces incidents se sont-ils répétés plusieurs fois sur cette période ? A quand remonte le dernier d’entre eux ?</w:t>
      </w:r>
    </w:p>
    <w:p w14:paraId="78C3BBCF" w14:textId="55470C19" w:rsidR="000C645C" w:rsidRPr="000650E9" w:rsidRDefault="7A7AA182" w:rsidP="005F6BCF">
      <w:pPr>
        <w:pStyle w:val="Style1"/>
        <w:spacing w:after="0"/>
        <w:ind w:left="426" w:hanging="426"/>
        <w:outlineLvl w:val="0"/>
        <w:rPr>
          <w:rFonts w:ascii="Arial" w:hAnsi="Arial" w:cs="Arial"/>
          <w:b/>
          <w:bCs/>
          <w:sz w:val="32"/>
          <w:szCs w:val="32"/>
        </w:rPr>
      </w:pPr>
      <w:r>
        <w:br w:type="page"/>
      </w:r>
      <w:bookmarkStart w:id="7" w:name="_Toc213867548"/>
      <w:r w:rsidR="000C645C" w:rsidRPr="000650E9">
        <w:rPr>
          <w:rFonts w:ascii="Arial" w:hAnsi="Arial" w:cs="Arial"/>
          <w:b/>
          <w:bCs/>
          <w:sz w:val="32"/>
          <w:szCs w:val="32"/>
        </w:rPr>
        <w:lastRenderedPageBreak/>
        <w:t>Cohérence et qualité du processus de gestion proposé</w:t>
      </w:r>
      <w:bookmarkEnd w:id="7"/>
    </w:p>
    <w:p w14:paraId="0808E39F" w14:textId="77777777" w:rsidR="000C645C" w:rsidRDefault="000C645C" w:rsidP="00957ACB">
      <w:pPr>
        <w:spacing w:after="0"/>
        <w:jc w:val="both"/>
        <w:rPr>
          <w:rFonts w:ascii="Arial" w:hAnsi="Arial" w:cs="Arial"/>
          <w:b/>
          <w:sz w:val="19"/>
          <w:szCs w:val="19"/>
          <w:u w:val="single"/>
        </w:rPr>
      </w:pPr>
    </w:p>
    <w:p w14:paraId="1F8BB51C" w14:textId="77777777" w:rsidR="000C645C" w:rsidRPr="00E047DD" w:rsidRDefault="000C645C" w:rsidP="00957ACB">
      <w:pPr>
        <w:spacing w:after="0"/>
        <w:jc w:val="both"/>
        <w:rPr>
          <w:rFonts w:ascii="Arial" w:hAnsi="Arial" w:cs="Arial"/>
          <w:i/>
          <w:iCs/>
          <w:sz w:val="19"/>
          <w:szCs w:val="19"/>
        </w:rPr>
      </w:pPr>
    </w:p>
    <w:p w14:paraId="22FB9E29" w14:textId="77777777" w:rsidR="4C237517" w:rsidRPr="00242FB0" w:rsidRDefault="4C237517" w:rsidP="008A7D5C">
      <w:pPr>
        <w:pStyle w:val="Titre2"/>
        <w:autoSpaceDE w:val="0"/>
        <w:autoSpaceDN w:val="0"/>
        <w:adjustRightInd w:val="0"/>
        <w:spacing w:before="0" w:after="0"/>
        <w:rPr>
          <w:rFonts w:ascii="Arial" w:hAnsi="Arial"/>
          <w:b/>
          <w:color w:val="0A1D30"/>
          <w:sz w:val="22"/>
          <w:u w:val="single"/>
        </w:rPr>
      </w:pPr>
      <w:r w:rsidRPr="00242FB0">
        <w:rPr>
          <w:rFonts w:ascii="Arial" w:hAnsi="Arial"/>
          <w:b/>
          <w:color w:val="0A1D30"/>
          <w:sz w:val="22"/>
          <w:u w:val="single"/>
        </w:rPr>
        <w:t>Univers d’investissement et instruments utilisés</w:t>
      </w:r>
    </w:p>
    <w:p w14:paraId="5BC1B411" w14:textId="77777777" w:rsidR="1369B4D9" w:rsidRDefault="1369B4D9" w:rsidP="00957ACB">
      <w:pPr>
        <w:spacing w:after="0"/>
        <w:jc w:val="both"/>
        <w:rPr>
          <w:rFonts w:ascii="Arial" w:hAnsi="Arial" w:cs="Arial"/>
          <w:sz w:val="19"/>
          <w:szCs w:val="19"/>
        </w:rPr>
      </w:pPr>
    </w:p>
    <w:p w14:paraId="5FA73D9F" w14:textId="77777777" w:rsidR="005C16D7" w:rsidRPr="005C16D7" w:rsidRDefault="005C16D7" w:rsidP="005C16D7">
      <w:pPr>
        <w:pStyle w:val="Paragraphedeliste"/>
        <w:numPr>
          <w:ilvl w:val="0"/>
          <w:numId w:val="7"/>
        </w:numPr>
        <w:spacing w:after="0" w:line="240" w:lineRule="auto"/>
        <w:jc w:val="both"/>
        <w:rPr>
          <w:rFonts w:ascii="Arial" w:hAnsi="Arial" w:cs="Arial"/>
          <w:vanish/>
          <w:sz w:val="19"/>
          <w:szCs w:val="19"/>
        </w:rPr>
      </w:pPr>
    </w:p>
    <w:p w14:paraId="0239D88E" w14:textId="77777777" w:rsidR="005C16D7" w:rsidRPr="005C16D7" w:rsidRDefault="005C16D7" w:rsidP="005C16D7">
      <w:pPr>
        <w:pStyle w:val="Paragraphedeliste"/>
        <w:numPr>
          <w:ilvl w:val="0"/>
          <w:numId w:val="7"/>
        </w:numPr>
        <w:spacing w:after="0" w:line="240" w:lineRule="auto"/>
        <w:jc w:val="both"/>
        <w:rPr>
          <w:rFonts w:ascii="Arial" w:hAnsi="Arial" w:cs="Arial"/>
          <w:vanish/>
          <w:sz w:val="19"/>
          <w:szCs w:val="19"/>
        </w:rPr>
      </w:pPr>
    </w:p>
    <w:p w14:paraId="1ECB1022" w14:textId="77777777" w:rsidR="005C16D7" w:rsidRPr="005C16D7" w:rsidRDefault="005C16D7" w:rsidP="005C16D7">
      <w:pPr>
        <w:pStyle w:val="Paragraphedeliste"/>
        <w:numPr>
          <w:ilvl w:val="0"/>
          <w:numId w:val="7"/>
        </w:numPr>
        <w:spacing w:after="0" w:line="240" w:lineRule="auto"/>
        <w:jc w:val="both"/>
        <w:rPr>
          <w:rFonts w:ascii="Arial" w:hAnsi="Arial" w:cs="Arial"/>
          <w:vanish/>
          <w:sz w:val="19"/>
          <w:szCs w:val="19"/>
        </w:rPr>
      </w:pPr>
    </w:p>
    <w:p w14:paraId="109EA03D" w14:textId="00357B62" w:rsidR="00E40932" w:rsidRDefault="00E40932" w:rsidP="005C16D7">
      <w:pPr>
        <w:pStyle w:val="Paragraphedeliste"/>
        <w:numPr>
          <w:ilvl w:val="1"/>
          <w:numId w:val="7"/>
        </w:numPr>
        <w:spacing w:after="0" w:line="240" w:lineRule="auto"/>
        <w:jc w:val="both"/>
        <w:rPr>
          <w:rFonts w:ascii="Arial" w:hAnsi="Arial" w:cs="Arial"/>
          <w:sz w:val="19"/>
          <w:szCs w:val="19"/>
        </w:rPr>
      </w:pPr>
      <w:r w:rsidRPr="00E40932">
        <w:rPr>
          <w:rFonts w:ascii="Arial" w:hAnsi="Arial" w:cs="Arial"/>
          <w:sz w:val="19"/>
          <w:szCs w:val="19"/>
        </w:rPr>
        <w:t xml:space="preserve">Quel est l'indice de référence </w:t>
      </w:r>
      <w:r>
        <w:rPr>
          <w:rFonts w:ascii="Arial" w:hAnsi="Arial" w:cs="Arial"/>
          <w:sz w:val="19"/>
          <w:szCs w:val="19"/>
        </w:rPr>
        <w:t>répliqué</w:t>
      </w:r>
      <w:r w:rsidRPr="00E40932">
        <w:rPr>
          <w:rFonts w:ascii="Arial" w:hAnsi="Arial" w:cs="Arial"/>
          <w:sz w:val="19"/>
          <w:szCs w:val="19"/>
        </w:rPr>
        <w:t xml:space="preserve"> </w:t>
      </w:r>
      <w:r>
        <w:rPr>
          <w:rFonts w:ascii="Arial" w:hAnsi="Arial" w:cs="Arial"/>
          <w:sz w:val="19"/>
          <w:szCs w:val="19"/>
        </w:rPr>
        <w:t>par</w:t>
      </w:r>
      <w:r w:rsidRPr="00E40932">
        <w:rPr>
          <w:rFonts w:ascii="Arial" w:hAnsi="Arial" w:cs="Arial"/>
          <w:sz w:val="19"/>
          <w:szCs w:val="19"/>
        </w:rPr>
        <w:t xml:space="preserve"> </w:t>
      </w:r>
      <w:r w:rsidR="008B548E">
        <w:rPr>
          <w:rFonts w:ascii="Arial" w:hAnsi="Arial" w:cs="Arial"/>
          <w:sz w:val="19"/>
          <w:szCs w:val="19"/>
        </w:rPr>
        <w:t xml:space="preserve">le fonds </w:t>
      </w:r>
      <w:r w:rsidR="00413D75">
        <w:rPr>
          <w:rFonts w:ascii="Arial" w:hAnsi="Arial" w:cs="Arial"/>
          <w:sz w:val="19"/>
          <w:szCs w:val="19"/>
        </w:rPr>
        <w:t xml:space="preserve">de référence </w:t>
      </w:r>
      <w:r w:rsidR="008B548E">
        <w:rPr>
          <w:rFonts w:ascii="Arial" w:hAnsi="Arial" w:cs="Arial"/>
          <w:sz w:val="19"/>
          <w:szCs w:val="19"/>
        </w:rPr>
        <w:t>présenté</w:t>
      </w:r>
      <w:r w:rsidRPr="00E40932">
        <w:rPr>
          <w:rFonts w:ascii="Arial" w:hAnsi="Arial" w:cs="Arial"/>
          <w:sz w:val="19"/>
          <w:szCs w:val="19"/>
        </w:rPr>
        <w:t> ? Justifiez votre choix. A partir de quelle date cet indice a-t-il été adopté ?</w:t>
      </w:r>
    </w:p>
    <w:p w14:paraId="13CF055A" w14:textId="77777777" w:rsidR="00E40932" w:rsidRDefault="00E40932" w:rsidP="00E40932">
      <w:pPr>
        <w:pStyle w:val="Paragraphedeliste"/>
        <w:spacing w:after="0" w:line="240" w:lineRule="auto"/>
        <w:ind w:left="1030"/>
        <w:jc w:val="both"/>
        <w:rPr>
          <w:rFonts w:ascii="Arial" w:hAnsi="Arial" w:cs="Arial"/>
          <w:sz w:val="19"/>
          <w:szCs w:val="19"/>
        </w:rPr>
      </w:pPr>
    </w:p>
    <w:p w14:paraId="6661CE7F" w14:textId="3DCD861B" w:rsidR="4C237517" w:rsidRPr="00285E79" w:rsidRDefault="4C237517" w:rsidP="00687805">
      <w:pPr>
        <w:pStyle w:val="Paragraphedeliste"/>
        <w:numPr>
          <w:ilvl w:val="1"/>
          <w:numId w:val="7"/>
        </w:numPr>
        <w:spacing w:after="0" w:line="240" w:lineRule="auto"/>
        <w:jc w:val="both"/>
        <w:rPr>
          <w:rFonts w:ascii="Arial" w:hAnsi="Arial" w:cs="Arial"/>
          <w:sz w:val="19"/>
          <w:szCs w:val="19"/>
        </w:rPr>
      </w:pPr>
      <w:r w:rsidRPr="00285E79">
        <w:rPr>
          <w:rFonts w:ascii="Arial" w:hAnsi="Arial" w:cs="Arial"/>
          <w:sz w:val="19"/>
          <w:szCs w:val="19"/>
        </w:rPr>
        <w:t xml:space="preserve">Votre univers d’investissement </w:t>
      </w:r>
      <w:r w:rsidR="00894BE2">
        <w:rPr>
          <w:rFonts w:ascii="Arial" w:hAnsi="Arial" w:cs="Arial"/>
          <w:sz w:val="19"/>
          <w:szCs w:val="19"/>
        </w:rPr>
        <w:t xml:space="preserve">habituel </w:t>
      </w:r>
      <w:r w:rsidRPr="00285E79">
        <w:rPr>
          <w:rFonts w:ascii="Arial" w:hAnsi="Arial" w:cs="Arial"/>
          <w:sz w:val="19"/>
          <w:szCs w:val="19"/>
        </w:rPr>
        <w:t xml:space="preserve">est-il plus large ou plus restreint que l'indice de référence utilisé ? </w:t>
      </w:r>
      <w:r w:rsidR="0080442A" w:rsidRPr="00285E79">
        <w:rPr>
          <w:rFonts w:ascii="Arial" w:hAnsi="Arial" w:cs="Arial"/>
          <w:sz w:val="19"/>
          <w:szCs w:val="19"/>
        </w:rPr>
        <w:t xml:space="preserve">Quelles sont les caractéristiques requises pour qu’une action intègre votre univers d’investissement ? </w:t>
      </w:r>
      <w:r w:rsidRPr="00285E79">
        <w:rPr>
          <w:rFonts w:ascii="Arial" w:hAnsi="Arial" w:cs="Arial"/>
          <w:sz w:val="19"/>
          <w:szCs w:val="19"/>
        </w:rPr>
        <w:t>Commentez.</w:t>
      </w:r>
    </w:p>
    <w:p w14:paraId="1592CB62" w14:textId="77777777" w:rsidR="00070F94" w:rsidRPr="00070F94" w:rsidRDefault="00070F94" w:rsidP="00957ACB">
      <w:pPr>
        <w:pStyle w:val="Paragraphedeliste"/>
        <w:spacing w:after="0"/>
        <w:rPr>
          <w:rFonts w:ascii="Arial" w:hAnsi="Arial" w:cs="Arial"/>
          <w:sz w:val="19"/>
          <w:szCs w:val="19"/>
        </w:rPr>
      </w:pPr>
    </w:p>
    <w:p w14:paraId="5094416A" w14:textId="19C7ACFF" w:rsidR="005417E4" w:rsidRPr="00EF3E76" w:rsidRDefault="008B548E" w:rsidP="00413D75">
      <w:pPr>
        <w:pStyle w:val="Paragraphedeliste"/>
        <w:numPr>
          <w:ilvl w:val="1"/>
          <w:numId w:val="7"/>
        </w:numPr>
        <w:spacing w:after="0"/>
        <w:jc w:val="both"/>
        <w:rPr>
          <w:rFonts w:ascii="Arial" w:hAnsi="Arial" w:cs="Arial"/>
          <w:sz w:val="19"/>
          <w:szCs w:val="19"/>
        </w:rPr>
      </w:pPr>
      <w:r>
        <w:rPr>
          <w:rFonts w:ascii="Arial" w:hAnsi="Arial" w:cs="Arial"/>
          <w:sz w:val="19"/>
          <w:szCs w:val="19"/>
        </w:rPr>
        <w:t>Pouvez-vous décrire les principales différences entre l’indice de référence du fonds</w:t>
      </w:r>
      <w:r w:rsidR="007C3756">
        <w:rPr>
          <w:rFonts w:ascii="Arial" w:hAnsi="Arial" w:cs="Arial"/>
          <w:sz w:val="19"/>
          <w:szCs w:val="19"/>
        </w:rPr>
        <w:t xml:space="preserve">/l’ETF </w:t>
      </w:r>
      <w:r>
        <w:rPr>
          <w:rFonts w:ascii="Arial" w:hAnsi="Arial" w:cs="Arial"/>
          <w:sz w:val="19"/>
          <w:szCs w:val="19"/>
        </w:rPr>
        <w:t xml:space="preserve">présenté et celui choisi par l’Ircantec ? </w:t>
      </w:r>
      <w:r w:rsidR="00894BE2">
        <w:rPr>
          <w:rFonts w:ascii="Arial" w:hAnsi="Arial" w:cs="Arial"/>
          <w:sz w:val="19"/>
          <w:szCs w:val="19"/>
        </w:rPr>
        <w:t>C</w:t>
      </w:r>
      <w:r w:rsidR="00070F94" w:rsidRPr="00EA0654">
        <w:rPr>
          <w:rFonts w:ascii="Arial" w:hAnsi="Arial" w:cs="Arial"/>
          <w:sz w:val="19"/>
          <w:szCs w:val="19"/>
        </w:rPr>
        <w:t>omment pensez-vous pouvoir vous adapter à l’indice choisi ?</w:t>
      </w:r>
    </w:p>
    <w:p w14:paraId="5B7FCACF" w14:textId="77777777" w:rsidR="005417E4" w:rsidRPr="005417E4" w:rsidRDefault="005417E4" w:rsidP="00413D75">
      <w:pPr>
        <w:pStyle w:val="Paragraphedeliste"/>
        <w:spacing w:after="0"/>
        <w:jc w:val="both"/>
        <w:rPr>
          <w:rFonts w:ascii="Arial" w:hAnsi="Arial" w:cs="Arial"/>
          <w:sz w:val="19"/>
          <w:szCs w:val="19"/>
        </w:rPr>
      </w:pPr>
    </w:p>
    <w:p w14:paraId="51DA17CD" w14:textId="0A007968" w:rsidR="1369B4D9" w:rsidRPr="00242FB0" w:rsidRDefault="00EF3E76" w:rsidP="00413D75">
      <w:pPr>
        <w:pStyle w:val="Paragraphedeliste"/>
        <w:numPr>
          <w:ilvl w:val="1"/>
          <w:numId w:val="7"/>
        </w:numPr>
        <w:spacing w:after="0" w:line="240" w:lineRule="auto"/>
        <w:jc w:val="both"/>
      </w:pPr>
      <w:r>
        <w:rPr>
          <w:rFonts w:ascii="Arial" w:hAnsi="Arial"/>
          <w:sz w:val="19"/>
        </w:rPr>
        <w:t xml:space="preserve">Quels instruments sont autorisés dans le fonds ? </w:t>
      </w:r>
      <w:r w:rsidR="4C237517" w:rsidRPr="0080442A">
        <w:rPr>
          <w:rFonts w:ascii="Arial" w:hAnsi="Arial"/>
          <w:sz w:val="19"/>
        </w:rPr>
        <w:t xml:space="preserve">Utilisez-vous des </w:t>
      </w:r>
      <w:r w:rsidR="4C237517" w:rsidRPr="0080442A">
        <w:rPr>
          <w:rFonts w:ascii="Arial" w:hAnsi="Arial" w:cs="Arial"/>
          <w:sz w:val="19"/>
          <w:szCs w:val="19"/>
        </w:rPr>
        <w:t xml:space="preserve">produits dérivés </w:t>
      </w:r>
      <w:r w:rsidR="4C237517" w:rsidRPr="0080442A">
        <w:rPr>
          <w:rFonts w:ascii="Arial" w:hAnsi="Arial"/>
          <w:sz w:val="19"/>
        </w:rPr>
        <w:t>dans le cadre de votre processus de gestion</w:t>
      </w:r>
      <w:r w:rsidR="0080442A" w:rsidRPr="0080442A">
        <w:rPr>
          <w:rFonts w:ascii="Arial" w:hAnsi="Arial"/>
          <w:sz w:val="19"/>
        </w:rPr>
        <w:t xml:space="preserve"> </w:t>
      </w:r>
      <w:r w:rsidR="4C237517" w:rsidRPr="0080442A">
        <w:rPr>
          <w:rFonts w:ascii="Arial" w:hAnsi="Arial"/>
          <w:sz w:val="19"/>
        </w:rPr>
        <w:t xml:space="preserve">? </w:t>
      </w:r>
      <w:r w:rsidR="4C237517" w:rsidRPr="0080442A">
        <w:rPr>
          <w:rFonts w:ascii="Arial" w:hAnsi="Arial" w:cs="Arial"/>
          <w:sz w:val="19"/>
          <w:szCs w:val="19"/>
        </w:rPr>
        <w:t>Si oui, nommez-les en explicitant pour chaque produit leur utilité dans la gestion et le pourcentage de l’encours net qu’il</w:t>
      </w:r>
      <w:r>
        <w:rPr>
          <w:rFonts w:ascii="Arial" w:hAnsi="Arial" w:cs="Arial"/>
          <w:sz w:val="19"/>
          <w:szCs w:val="19"/>
        </w:rPr>
        <w:t>s</w:t>
      </w:r>
      <w:r w:rsidR="4C237517" w:rsidRPr="0080442A">
        <w:rPr>
          <w:rFonts w:ascii="Arial" w:hAnsi="Arial" w:cs="Arial"/>
          <w:sz w:val="19"/>
          <w:szCs w:val="19"/>
        </w:rPr>
        <w:t xml:space="preserve"> représente</w:t>
      </w:r>
      <w:r>
        <w:rPr>
          <w:rFonts w:ascii="Arial" w:hAnsi="Arial" w:cs="Arial"/>
          <w:sz w:val="19"/>
          <w:szCs w:val="19"/>
        </w:rPr>
        <w:t>nt</w:t>
      </w:r>
      <w:r w:rsidR="4C237517" w:rsidRPr="0080442A">
        <w:rPr>
          <w:rFonts w:ascii="Arial" w:hAnsi="Arial" w:cs="Arial"/>
          <w:sz w:val="19"/>
          <w:szCs w:val="19"/>
        </w:rPr>
        <w:t xml:space="preserve"> de manière générale</w:t>
      </w:r>
      <w:r>
        <w:rPr>
          <w:rFonts w:ascii="Arial" w:hAnsi="Arial" w:cs="Arial"/>
          <w:sz w:val="19"/>
          <w:szCs w:val="19"/>
        </w:rPr>
        <w:t>.</w:t>
      </w:r>
      <w:r w:rsidR="4C237517" w:rsidRPr="0080442A">
        <w:rPr>
          <w:rFonts w:ascii="Arial" w:hAnsi="Arial" w:cs="Arial"/>
          <w:sz w:val="19"/>
          <w:szCs w:val="19"/>
        </w:rPr>
        <w:t xml:space="preserve"> </w:t>
      </w:r>
    </w:p>
    <w:p w14:paraId="049D636B" w14:textId="73424F77" w:rsidR="1369B4D9" w:rsidRPr="00242FB0" w:rsidRDefault="1369B4D9" w:rsidP="00957ACB">
      <w:pPr>
        <w:spacing w:after="0"/>
        <w:jc w:val="both"/>
        <w:rPr>
          <w:rFonts w:ascii="Arial" w:hAnsi="Arial"/>
          <w:sz w:val="19"/>
        </w:rPr>
      </w:pPr>
    </w:p>
    <w:p w14:paraId="3BE0AA01" w14:textId="6BE30222" w:rsidR="0942415B" w:rsidRDefault="005B2E9F" w:rsidP="00957ACB">
      <w:pPr>
        <w:pStyle w:val="Titre2"/>
        <w:spacing w:before="0" w:after="0"/>
        <w:jc w:val="both"/>
      </w:pPr>
      <w:r>
        <w:rPr>
          <w:rFonts w:ascii="Arial" w:hAnsi="Arial"/>
          <w:b/>
          <w:color w:val="0A1D30"/>
          <w:sz w:val="22"/>
          <w:u w:val="single"/>
        </w:rPr>
        <w:t>Stratégie et p</w:t>
      </w:r>
      <w:r w:rsidR="00E20962">
        <w:rPr>
          <w:rFonts w:ascii="Arial" w:hAnsi="Arial"/>
          <w:b/>
          <w:color w:val="0A1D30"/>
          <w:sz w:val="22"/>
          <w:u w:val="single"/>
        </w:rPr>
        <w:t xml:space="preserve">hilosophie </w:t>
      </w:r>
      <w:r w:rsidR="0942415B" w:rsidRPr="00242FB0">
        <w:rPr>
          <w:rFonts w:ascii="Arial" w:hAnsi="Arial"/>
          <w:b/>
          <w:color w:val="0A1D30"/>
          <w:sz w:val="22"/>
          <w:u w:val="single"/>
        </w:rPr>
        <w:t>de gestion</w:t>
      </w:r>
    </w:p>
    <w:p w14:paraId="2EB684CD" w14:textId="44B011BB" w:rsidR="1369B4D9" w:rsidRPr="00242FB0" w:rsidRDefault="1369B4D9" w:rsidP="00957ACB">
      <w:pPr>
        <w:pStyle w:val="Corpsdetexte3"/>
        <w:jc w:val="both"/>
        <w:rPr>
          <w:b/>
          <w:sz w:val="19"/>
        </w:rPr>
      </w:pPr>
    </w:p>
    <w:p w14:paraId="4E973641" w14:textId="67070B54" w:rsidR="005B2E9F" w:rsidRDefault="005B2E9F" w:rsidP="00687805">
      <w:pPr>
        <w:pStyle w:val="Paragraphedeliste"/>
        <w:numPr>
          <w:ilvl w:val="1"/>
          <w:numId w:val="7"/>
        </w:numPr>
        <w:spacing w:after="0" w:line="240" w:lineRule="auto"/>
        <w:jc w:val="both"/>
        <w:rPr>
          <w:rFonts w:ascii="Arial" w:hAnsi="Arial"/>
          <w:sz w:val="19"/>
        </w:rPr>
      </w:pPr>
      <w:r w:rsidRPr="00207FF9">
        <w:rPr>
          <w:rFonts w:ascii="Arial" w:hAnsi="Arial"/>
          <w:sz w:val="19"/>
        </w:rPr>
        <w:t>Depuis quand la stratégie existe-t-elle ?</w:t>
      </w:r>
      <w:r>
        <w:rPr>
          <w:rFonts w:ascii="Arial" w:hAnsi="Arial"/>
          <w:sz w:val="19"/>
        </w:rPr>
        <w:t xml:space="preserve"> Quels sont ses encours sous gestion ? Combien compte-t-elle de mandats et fonds dédiés ? </w:t>
      </w:r>
    </w:p>
    <w:p w14:paraId="7CDFF3C0" w14:textId="77777777" w:rsidR="005B2E9F" w:rsidRDefault="005B2E9F" w:rsidP="000B38F1">
      <w:pPr>
        <w:pStyle w:val="Paragraphedeliste"/>
        <w:spacing w:after="0" w:line="240" w:lineRule="auto"/>
        <w:ind w:left="1030"/>
        <w:jc w:val="both"/>
        <w:rPr>
          <w:rFonts w:ascii="Arial" w:hAnsi="Arial"/>
          <w:sz w:val="19"/>
        </w:rPr>
      </w:pPr>
    </w:p>
    <w:p w14:paraId="2F4EBC63" w14:textId="59F3FF8C" w:rsidR="00E20962" w:rsidRPr="00207FF9" w:rsidRDefault="00E20962" w:rsidP="00687805">
      <w:pPr>
        <w:pStyle w:val="Paragraphedeliste"/>
        <w:numPr>
          <w:ilvl w:val="1"/>
          <w:numId w:val="7"/>
        </w:numPr>
        <w:spacing w:after="0" w:line="240" w:lineRule="auto"/>
        <w:jc w:val="both"/>
        <w:rPr>
          <w:rFonts w:ascii="Arial" w:hAnsi="Arial"/>
          <w:sz w:val="19"/>
        </w:rPr>
      </w:pPr>
      <w:r w:rsidRPr="00207FF9">
        <w:rPr>
          <w:rFonts w:ascii="Arial" w:hAnsi="Arial"/>
          <w:sz w:val="19"/>
        </w:rPr>
        <w:t>Décrivez votre philosophie de gestion pour la stratégie ciblée</w:t>
      </w:r>
      <w:r w:rsidR="00286E15">
        <w:rPr>
          <w:rFonts w:ascii="Arial" w:hAnsi="Arial"/>
          <w:sz w:val="19"/>
        </w:rPr>
        <w:t xml:space="preserve"> : </w:t>
      </w:r>
      <w:r w:rsidRPr="00207FF9">
        <w:rPr>
          <w:rFonts w:ascii="Arial" w:hAnsi="Arial"/>
          <w:sz w:val="19"/>
        </w:rPr>
        <w:t xml:space="preserve">type de réplication, </w:t>
      </w:r>
      <w:r>
        <w:rPr>
          <w:rFonts w:ascii="Arial" w:hAnsi="Arial"/>
          <w:sz w:val="19"/>
        </w:rPr>
        <w:t>réplication totale/optimisée/par échantillonnage,</w:t>
      </w:r>
      <w:r w:rsidRPr="00207FF9">
        <w:rPr>
          <w:rFonts w:ascii="Arial" w:hAnsi="Arial"/>
          <w:sz w:val="19"/>
        </w:rPr>
        <w:t xml:space="preserve"> </w:t>
      </w:r>
      <w:r w:rsidR="00286E15">
        <w:rPr>
          <w:rFonts w:ascii="Arial" w:hAnsi="Arial"/>
          <w:sz w:val="19"/>
        </w:rPr>
        <w:t xml:space="preserve">politique en matière de change, de prêt de titres, </w:t>
      </w:r>
      <w:r w:rsidRPr="00207FF9">
        <w:rPr>
          <w:rFonts w:ascii="Arial" w:hAnsi="Arial"/>
          <w:sz w:val="19"/>
        </w:rPr>
        <w:t xml:space="preserve">etc. </w:t>
      </w:r>
    </w:p>
    <w:p w14:paraId="4DDC4C92" w14:textId="77777777" w:rsidR="00E20962" w:rsidRPr="005B2E9F" w:rsidRDefault="00E20962" w:rsidP="00207FF9">
      <w:pPr>
        <w:pStyle w:val="Paragraphedeliste"/>
        <w:spacing w:after="0" w:line="240" w:lineRule="auto"/>
        <w:ind w:left="1030"/>
        <w:jc w:val="both"/>
        <w:rPr>
          <w:rFonts w:ascii="Arial" w:hAnsi="Arial" w:cs="Arial"/>
          <w:sz w:val="19"/>
          <w:szCs w:val="19"/>
        </w:rPr>
      </w:pPr>
    </w:p>
    <w:p w14:paraId="620B7C41" w14:textId="35710ADD" w:rsidR="00EB01F4" w:rsidRPr="005B2E9F" w:rsidRDefault="00E20962" w:rsidP="00687805">
      <w:pPr>
        <w:pStyle w:val="Paragraphedeliste"/>
        <w:numPr>
          <w:ilvl w:val="1"/>
          <w:numId w:val="7"/>
        </w:numPr>
        <w:spacing w:after="0" w:line="240" w:lineRule="auto"/>
        <w:jc w:val="both"/>
        <w:rPr>
          <w:rFonts w:ascii="Arial" w:hAnsi="Arial" w:cs="Arial"/>
          <w:sz w:val="19"/>
          <w:szCs w:val="19"/>
        </w:rPr>
      </w:pPr>
      <w:r w:rsidRPr="005B2E9F">
        <w:rPr>
          <w:rFonts w:ascii="Arial" w:hAnsi="Arial" w:cs="Arial"/>
          <w:sz w:val="19"/>
          <w:szCs w:val="19"/>
        </w:rPr>
        <w:t>Une optimisation supplémentaire est-elle faite au niveau du fonds en sus de la réplication de l’indice ? Si tel est le cas, décrivez-là</w:t>
      </w:r>
      <w:r w:rsidR="008659CB" w:rsidRPr="005B2E9F">
        <w:rPr>
          <w:rFonts w:ascii="Arial" w:hAnsi="Arial" w:cs="Arial"/>
          <w:sz w:val="19"/>
          <w:szCs w:val="19"/>
        </w:rPr>
        <w:t>. Décrivez</w:t>
      </w:r>
      <w:r w:rsidR="0942415B" w:rsidRPr="005B2E9F">
        <w:rPr>
          <w:rFonts w:ascii="Arial" w:hAnsi="Arial" w:cs="Arial"/>
          <w:sz w:val="19"/>
          <w:szCs w:val="19"/>
        </w:rPr>
        <w:t xml:space="preserve"> </w:t>
      </w:r>
      <w:r w:rsidR="008659CB" w:rsidRPr="005B2E9F">
        <w:rPr>
          <w:rFonts w:ascii="Arial" w:hAnsi="Arial" w:cs="Arial"/>
          <w:sz w:val="19"/>
          <w:szCs w:val="19"/>
        </w:rPr>
        <w:t xml:space="preserve">les équipes de recherche </w:t>
      </w:r>
      <w:r w:rsidR="005E4602" w:rsidRPr="005B2E9F">
        <w:rPr>
          <w:rFonts w:ascii="Arial" w:hAnsi="Arial" w:cs="Arial"/>
          <w:sz w:val="19"/>
          <w:szCs w:val="19"/>
        </w:rPr>
        <w:t>et/ou</w:t>
      </w:r>
      <w:r w:rsidR="008659CB" w:rsidRPr="005B2E9F">
        <w:rPr>
          <w:rFonts w:ascii="Arial" w:hAnsi="Arial" w:cs="Arial"/>
          <w:sz w:val="19"/>
          <w:szCs w:val="19"/>
        </w:rPr>
        <w:t xml:space="preserve"> d’analyse impliquées et leur process</w:t>
      </w:r>
      <w:r w:rsidR="0942415B" w:rsidRPr="005B2E9F">
        <w:rPr>
          <w:rFonts w:ascii="Arial" w:hAnsi="Arial" w:cs="Arial"/>
          <w:sz w:val="19"/>
          <w:szCs w:val="19"/>
        </w:rPr>
        <w:t xml:space="preserve">. Précisez la manière dont sont répartis les </w:t>
      </w:r>
      <w:r w:rsidR="003077B9" w:rsidRPr="005B2E9F">
        <w:rPr>
          <w:rFonts w:ascii="Arial" w:hAnsi="Arial" w:cs="Arial"/>
          <w:sz w:val="19"/>
          <w:szCs w:val="19"/>
        </w:rPr>
        <w:t>rôles</w:t>
      </w:r>
      <w:r w:rsidR="0942415B" w:rsidRPr="005B2E9F">
        <w:rPr>
          <w:rFonts w:ascii="Arial" w:hAnsi="Arial" w:cs="Arial"/>
          <w:sz w:val="19"/>
          <w:szCs w:val="19"/>
        </w:rPr>
        <w:t xml:space="preserve"> et comment les équipes communiquent entre elles. </w:t>
      </w:r>
    </w:p>
    <w:p w14:paraId="77D7AA95" w14:textId="77777777" w:rsidR="001875B0" w:rsidRPr="00A35905" w:rsidRDefault="001875B0" w:rsidP="00A35905">
      <w:pPr>
        <w:spacing w:after="0" w:line="240" w:lineRule="auto"/>
        <w:jc w:val="both"/>
        <w:rPr>
          <w:rFonts w:ascii="Arial" w:hAnsi="Arial"/>
          <w:sz w:val="19"/>
        </w:rPr>
      </w:pPr>
    </w:p>
    <w:p w14:paraId="118DA1EC" w14:textId="4A484CB6" w:rsidR="0078064E" w:rsidRPr="007846DA" w:rsidRDefault="0032113B" w:rsidP="00687805">
      <w:pPr>
        <w:pStyle w:val="Paragraphedeliste"/>
        <w:numPr>
          <w:ilvl w:val="1"/>
          <w:numId w:val="7"/>
        </w:numPr>
        <w:spacing w:after="0" w:line="240" w:lineRule="auto"/>
        <w:jc w:val="both"/>
        <w:rPr>
          <w:rFonts w:ascii="Arial" w:hAnsi="Arial"/>
          <w:sz w:val="19"/>
        </w:rPr>
      </w:pPr>
      <w:r w:rsidRPr="007846DA">
        <w:rPr>
          <w:rFonts w:ascii="Arial" w:hAnsi="Arial"/>
          <w:sz w:val="19"/>
        </w:rPr>
        <w:t xml:space="preserve">Qui est responsable </w:t>
      </w:r>
      <w:r w:rsidR="003077B9" w:rsidRPr="007846DA">
        <w:rPr>
          <w:rFonts w:ascii="Arial" w:hAnsi="Arial"/>
          <w:sz w:val="19"/>
        </w:rPr>
        <w:t>in fine</w:t>
      </w:r>
      <w:r w:rsidRPr="007846DA">
        <w:rPr>
          <w:rFonts w:ascii="Arial" w:hAnsi="Arial"/>
          <w:sz w:val="19"/>
        </w:rPr>
        <w:t xml:space="preserve"> des décisions effectives d'investissement ? Existe-t-il un dispositif de supervision des décisions effectives d'investissement ?</w:t>
      </w:r>
      <w:r w:rsidR="005E4602" w:rsidRPr="007846DA">
        <w:rPr>
          <w:rFonts w:ascii="Arial" w:hAnsi="Arial"/>
          <w:sz w:val="19"/>
        </w:rPr>
        <w:t xml:space="preserve"> Comment sont prises les décisions en l’absence du gérant principal ?</w:t>
      </w:r>
    </w:p>
    <w:p w14:paraId="149D59D9" w14:textId="77777777" w:rsidR="005E4602" w:rsidRDefault="005E4602" w:rsidP="005177F6">
      <w:pPr>
        <w:pStyle w:val="Paragraphedeliste"/>
        <w:spacing w:after="0" w:line="240" w:lineRule="auto"/>
        <w:ind w:left="1030"/>
        <w:jc w:val="both"/>
        <w:rPr>
          <w:rFonts w:ascii="Arial" w:hAnsi="Arial" w:cs="Arial"/>
          <w:sz w:val="19"/>
          <w:szCs w:val="19"/>
        </w:rPr>
      </w:pPr>
    </w:p>
    <w:p w14:paraId="2522CE29" w14:textId="77777777" w:rsidR="0078064E" w:rsidRDefault="0078064E" w:rsidP="00687805">
      <w:pPr>
        <w:pStyle w:val="Paragraphedeliste"/>
        <w:numPr>
          <w:ilvl w:val="1"/>
          <w:numId w:val="7"/>
        </w:numPr>
        <w:spacing w:after="0" w:line="240" w:lineRule="auto"/>
        <w:jc w:val="both"/>
        <w:rPr>
          <w:rFonts w:ascii="Arial" w:hAnsi="Arial" w:cs="Arial"/>
          <w:sz w:val="19"/>
          <w:szCs w:val="19"/>
        </w:rPr>
      </w:pPr>
      <w:r w:rsidRPr="00BA5604">
        <w:rPr>
          <w:rFonts w:ascii="Arial" w:hAnsi="Arial" w:cs="Arial"/>
          <w:sz w:val="19"/>
          <w:szCs w:val="19"/>
        </w:rPr>
        <w:t>Quels sont vos avantages compétitifs sur cette stratégie ?</w:t>
      </w:r>
      <w:r w:rsidRPr="003077B9">
        <w:rPr>
          <w:rFonts w:ascii="Arial" w:hAnsi="Arial" w:cs="Arial"/>
          <w:sz w:val="19"/>
          <w:szCs w:val="19"/>
        </w:rPr>
        <w:t xml:space="preserve"> </w:t>
      </w:r>
      <w:r w:rsidRPr="00BA5604">
        <w:rPr>
          <w:rFonts w:ascii="Arial" w:hAnsi="Arial" w:cs="Arial"/>
          <w:sz w:val="19"/>
          <w:szCs w:val="19"/>
        </w:rPr>
        <w:t>Pourquoi et comment votre processus répond</w:t>
      </w:r>
      <w:r>
        <w:rPr>
          <w:rFonts w:ascii="Arial" w:hAnsi="Arial" w:cs="Arial"/>
          <w:sz w:val="19"/>
          <w:szCs w:val="19"/>
        </w:rPr>
        <w:t>-il</w:t>
      </w:r>
      <w:r w:rsidRPr="00BA5604">
        <w:rPr>
          <w:rFonts w:ascii="Arial" w:hAnsi="Arial" w:cs="Arial"/>
          <w:sz w:val="19"/>
          <w:szCs w:val="19"/>
        </w:rPr>
        <w:t xml:space="preserve"> au mieux à l'objectif de gestion recherché par l’Ircantec ?</w:t>
      </w:r>
    </w:p>
    <w:p w14:paraId="472676B2" w14:textId="77777777" w:rsidR="0078064E" w:rsidRDefault="0078064E" w:rsidP="005177F6">
      <w:pPr>
        <w:pStyle w:val="Paragraphedeliste"/>
        <w:spacing w:after="0" w:line="240" w:lineRule="auto"/>
        <w:ind w:left="1030"/>
        <w:jc w:val="both"/>
        <w:rPr>
          <w:rFonts w:ascii="Arial" w:hAnsi="Arial" w:cs="Arial"/>
          <w:sz w:val="19"/>
          <w:szCs w:val="19"/>
        </w:rPr>
      </w:pPr>
    </w:p>
    <w:p w14:paraId="0AD1F488" w14:textId="77777777" w:rsidR="0078064E" w:rsidRDefault="0078064E" w:rsidP="00687805">
      <w:pPr>
        <w:pStyle w:val="Paragraphedeliste"/>
        <w:numPr>
          <w:ilvl w:val="1"/>
          <w:numId w:val="7"/>
        </w:numPr>
        <w:spacing w:after="0" w:line="240" w:lineRule="auto"/>
        <w:jc w:val="both"/>
        <w:rPr>
          <w:rFonts w:ascii="Arial" w:hAnsi="Arial" w:cs="Arial"/>
          <w:sz w:val="19"/>
          <w:szCs w:val="19"/>
        </w:rPr>
      </w:pPr>
      <w:r w:rsidRPr="00BA5604">
        <w:rPr>
          <w:rFonts w:ascii="Arial" w:hAnsi="Arial" w:cs="Arial"/>
          <w:sz w:val="19"/>
          <w:szCs w:val="19"/>
        </w:rPr>
        <w:t>Jusqu’à quel montant maximum d’actifs votre gestion conserve-t-elle sa pertinence sur cette stratégie ? Justifiez.</w:t>
      </w:r>
    </w:p>
    <w:p w14:paraId="339EAC38" w14:textId="77777777" w:rsidR="0078064E" w:rsidRPr="00BA5604" w:rsidRDefault="0078064E" w:rsidP="0078064E">
      <w:pPr>
        <w:pStyle w:val="Paragraphedeliste"/>
        <w:spacing w:after="0"/>
        <w:rPr>
          <w:rFonts w:ascii="Arial" w:hAnsi="Arial" w:cs="Arial"/>
          <w:sz w:val="19"/>
          <w:szCs w:val="19"/>
        </w:rPr>
      </w:pPr>
    </w:p>
    <w:p w14:paraId="6941BDA1" w14:textId="1C447D7E" w:rsidR="0078064E" w:rsidRPr="003077B9" w:rsidRDefault="0078064E" w:rsidP="00687805">
      <w:pPr>
        <w:pStyle w:val="Paragraphedeliste"/>
        <w:numPr>
          <w:ilvl w:val="1"/>
          <w:numId w:val="7"/>
        </w:numPr>
        <w:spacing w:after="0" w:line="240" w:lineRule="auto"/>
        <w:jc w:val="both"/>
        <w:rPr>
          <w:rFonts w:ascii="Arial" w:hAnsi="Arial" w:cs="Arial"/>
          <w:sz w:val="19"/>
          <w:szCs w:val="19"/>
        </w:rPr>
      </w:pPr>
      <w:r w:rsidRPr="003077B9">
        <w:rPr>
          <w:rFonts w:ascii="Arial" w:hAnsi="Arial" w:cs="Arial"/>
          <w:sz w:val="19"/>
          <w:szCs w:val="19"/>
        </w:rPr>
        <w:t>Si vous gérez plusieurs produits correspondant à la stratégie ciblée, précisez le nom de ces produits et pour quelles raisons mettez-vous en avant le portefeuille</w:t>
      </w:r>
      <w:r w:rsidR="00413D75">
        <w:rPr>
          <w:rFonts w:ascii="Arial" w:hAnsi="Arial" w:cs="Arial"/>
          <w:sz w:val="19"/>
          <w:szCs w:val="19"/>
        </w:rPr>
        <w:t xml:space="preserve"> de référence</w:t>
      </w:r>
      <w:r w:rsidRPr="003077B9">
        <w:rPr>
          <w:rFonts w:ascii="Arial" w:hAnsi="Arial" w:cs="Arial"/>
          <w:sz w:val="19"/>
          <w:szCs w:val="19"/>
        </w:rPr>
        <w:t xml:space="preserve"> présenté dans cet appel d’offres ?</w:t>
      </w:r>
    </w:p>
    <w:p w14:paraId="15BF2D85" w14:textId="77777777" w:rsidR="005D0A94" w:rsidRPr="00E618DA" w:rsidRDefault="005D0A94" w:rsidP="00957ACB">
      <w:pPr>
        <w:spacing w:after="0"/>
        <w:rPr>
          <w:rFonts w:ascii="Arial" w:hAnsi="Arial" w:cs="Arial"/>
          <w:sz w:val="19"/>
          <w:szCs w:val="19"/>
        </w:rPr>
      </w:pPr>
    </w:p>
    <w:p w14:paraId="630C9432" w14:textId="77777777" w:rsidR="000C645C" w:rsidRPr="000650E9" w:rsidRDefault="000C645C" w:rsidP="00957ACB">
      <w:pPr>
        <w:pStyle w:val="Titre2"/>
        <w:spacing w:before="0" w:after="0"/>
        <w:jc w:val="both"/>
        <w:rPr>
          <w:rFonts w:ascii="Arial" w:hAnsi="Arial" w:cs="Arial"/>
          <w:b/>
          <w:bCs/>
          <w:iCs/>
          <w:color w:val="0A1D30" w:themeColor="text2" w:themeShade="BF"/>
          <w:sz w:val="22"/>
          <w:szCs w:val="22"/>
          <w:u w:val="single"/>
        </w:rPr>
      </w:pPr>
      <w:bookmarkStart w:id="8" w:name="_Hlk161999340"/>
      <w:bookmarkStart w:id="9" w:name="_Hlk161999118"/>
      <w:bookmarkEnd w:id="8"/>
      <w:bookmarkEnd w:id="9"/>
      <w:r w:rsidRPr="000650E9">
        <w:rPr>
          <w:rFonts w:ascii="Arial" w:hAnsi="Arial" w:cs="Arial"/>
          <w:b/>
          <w:bCs/>
          <w:iCs/>
          <w:color w:val="0A1D30" w:themeColor="text2" w:themeShade="BF"/>
          <w:sz w:val="22"/>
          <w:szCs w:val="22"/>
          <w:u w:val="single"/>
        </w:rPr>
        <w:t>Construction de portefeuille</w:t>
      </w:r>
    </w:p>
    <w:p w14:paraId="749E3FE4" w14:textId="77777777" w:rsidR="000C645C" w:rsidRPr="000650E9" w:rsidRDefault="000C645C" w:rsidP="00957ACB">
      <w:pPr>
        <w:spacing w:after="0"/>
        <w:jc w:val="both"/>
        <w:rPr>
          <w:rFonts w:ascii="Arial" w:hAnsi="Arial" w:cs="Arial"/>
          <w:sz w:val="19"/>
          <w:szCs w:val="19"/>
        </w:rPr>
      </w:pPr>
    </w:p>
    <w:p w14:paraId="76060616" w14:textId="77777777" w:rsidR="000C645C" w:rsidRPr="00604998" w:rsidRDefault="000C645C" w:rsidP="00957ACB">
      <w:pPr>
        <w:pStyle w:val="Corpsdetexte3"/>
        <w:jc w:val="both"/>
        <w:outlineLvl w:val="2"/>
        <w:rPr>
          <w:b/>
          <w:bCs/>
          <w:sz w:val="19"/>
          <w:szCs w:val="19"/>
        </w:rPr>
      </w:pPr>
      <w:r w:rsidRPr="00604998">
        <w:rPr>
          <w:b/>
          <w:bCs/>
          <w:sz w:val="19"/>
          <w:szCs w:val="19"/>
        </w:rPr>
        <w:t>Questions générales :</w:t>
      </w:r>
    </w:p>
    <w:p w14:paraId="6089D606" w14:textId="0254D8CE" w:rsidR="000C645C" w:rsidRPr="00B30770" w:rsidRDefault="000C645C" w:rsidP="00957ACB">
      <w:pPr>
        <w:pStyle w:val="Paragraphedeliste"/>
        <w:spacing w:after="0"/>
        <w:ind w:left="1030"/>
        <w:jc w:val="both"/>
        <w:rPr>
          <w:rFonts w:ascii="Arial" w:hAnsi="Arial" w:cs="Arial"/>
          <w:sz w:val="19"/>
          <w:szCs w:val="19"/>
        </w:rPr>
      </w:pPr>
      <w:r w:rsidRPr="00E047DD">
        <w:rPr>
          <w:rFonts w:ascii="Arial" w:hAnsi="Arial" w:cs="Arial"/>
          <w:sz w:val="19"/>
          <w:szCs w:val="19"/>
        </w:rPr>
        <w:t xml:space="preserve"> </w:t>
      </w:r>
    </w:p>
    <w:p w14:paraId="0DAC4E58" w14:textId="40D19D9E" w:rsidR="00BA5604" w:rsidRDefault="00BA5604" w:rsidP="00687805">
      <w:pPr>
        <w:pStyle w:val="Paragraphedeliste"/>
        <w:numPr>
          <w:ilvl w:val="1"/>
          <w:numId w:val="7"/>
        </w:numPr>
        <w:spacing w:after="0" w:line="240" w:lineRule="auto"/>
        <w:jc w:val="both"/>
        <w:rPr>
          <w:rFonts w:ascii="Arial" w:hAnsi="Arial" w:cs="Arial"/>
          <w:sz w:val="19"/>
          <w:szCs w:val="19"/>
        </w:rPr>
      </w:pPr>
      <w:r w:rsidRPr="00BA5604">
        <w:rPr>
          <w:rFonts w:ascii="Arial" w:hAnsi="Arial" w:cs="Arial"/>
          <w:sz w:val="19"/>
          <w:szCs w:val="19"/>
        </w:rPr>
        <w:t>Décrivez</w:t>
      </w:r>
      <w:r w:rsidR="00207FF9">
        <w:rPr>
          <w:rFonts w:ascii="Arial" w:hAnsi="Arial" w:cs="Arial"/>
          <w:sz w:val="19"/>
          <w:szCs w:val="19"/>
        </w:rPr>
        <w:t xml:space="preserve"> en détails</w:t>
      </w:r>
      <w:r w:rsidRPr="00BA5604">
        <w:rPr>
          <w:rFonts w:ascii="Arial" w:hAnsi="Arial" w:cs="Arial"/>
          <w:sz w:val="19"/>
          <w:szCs w:val="19"/>
        </w:rPr>
        <w:t xml:space="preserve"> le processus de construction du portefeuille aboutissant à la réplication physique de l’indice</w:t>
      </w:r>
      <w:r w:rsidR="00207FF9">
        <w:rPr>
          <w:rFonts w:ascii="Arial" w:hAnsi="Arial" w:cs="Arial"/>
          <w:sz w:val="19"/>
          <w:szCs w:val="19"/>
        </w:rPr>
        <w:t xml:space="preserve"> (</w:t>
      </w:r>
      <w:r w:rsidR="00AD711A">
        <w:rPr>
          <w:rFonts w:ascii="Arial" w:hAnsi="Arial" w:cs="Arial"/>
          <w:sz w:val="19"/>
          <w:szCs w:val="19"/>
        </w:rPr>
        <w:t xml:space="preserve">contraintes </w:t>
      </w:r>
      <w:r w:rsidR="00223E43">
        <w:rPr>
          <w:rFonts w:ascii="Arial" w:hAnsi="Arial" w:cs="Arial"/>
          <w:sz w:val="19"/>
          <w:szCs w:val="19"/>
        </w:rPr>
        <w:t xml:space="preserve">strictes et plus flexibles </w:t>
      </w:r>
      <w:r w:rsidR="00AD711A">
        <w:rPr>
          <w:rFonts w:ascii="Arial" w:hAnsi="Arial" w:cs="Arial"/>
          <w:sz w:val="19"/>
          <w:szCs w:val="19"/>
        </w:rPr>
        <w:t>de l’</w:t>
      </w:r>
      <w:r w:rsidR="00207FF9">
        <w:rPr>
          <w:rFonts w:ascii="Arial" w:hAnsi="Arial" w:cs="Arial"/>
          <w:sz w:val="19"/>
          <w:szCs w:val="19"/>
        </w:rPr>
        <w:t>optimis</w:t>
      </w:r>
      <w:r w:rsidR="00AD711A">
        <w:rPr>
          <w:rFonts w:ascii="Arial" w:hAnsi="Arial" w:cs="Arial"/>
          <w:sz w:val="19"/>
          <w:szCs w:val="19"/>
        </w:rPr>
        <w:t>ation,</w:t>
      </w:r>
      <w:r w:rsidR="00223E43">
        <w:rPr>
          <w:rFonts w:ascii="Arial" w:hAnsi="Arial" w:cs="Arial"/>
          <w:sz w:val="19"/>
          <w:szCs w:val="19"/>
        </w:rPr>
        <w:t xml:space="preserve"> </w:t>
      </w:r>
      <w:r w:rsidR="007D3C13">
        <w:rPr>
          <w:rFonts w:ascii="Arial" w:hAnsi="Arial" w:cs="Arial"/>
          <w:sz w:val="19"/>
          <w:szCs w:val="19"/>
        </w:rPr>
        <w:t>etc.</w:t>
      </w:r>
      <w:r w:rsidR="00AD711A">
        <w:rPr>
          <w:rFonts w:ascii="Arial" w:hAnsi="Arial" w:cs="Arial"/>
          <w:sz w:val="19"/>
          <w:szCs w:val="19"/>
        </w:rPr>
        <w:t>).</w:t>
      </w:r>
    </w:p>
    <w:p w14:paraId="024C22D7" w14:textId="77777777" w:rsidR="00223E43" w:rsidRDefault="00223E43" w:rsidP="007846DA">
      <w:pPr>
        <w:pStyle w:val="Paragraphedeliste"/>
        <w:spacing w:after="0" w:line="240" w:lineRule="auto"/>
        <w:ind w:left="1030"/>
        <w:jc w:val="both"/>
        <w:rPr>
          <w:rFonts w:ascii="Arial" w:hAnsi="Arial" w:cs="Arial"/>
          <w:sz w:val="19"/>
          <w:szCs w:val="19"/>
        </w:rPr>
      </w:pPr>
    </w:p>
    <w:p w14:paraId="10D66299" w14:textId="292D2585" w:rsidR="003A67BA" w:rsidRDefault="003A67BA"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t xml:space="preserve">Quel est le degré </w:t>
      </w:r>
      <w:r w:rsidR="00223E43">
        <w:rPr>
          <w:rFonts w:ascii="Arial" w:hAnsi="Arial" w:cs="Arial"/>
          <w:sz w:val="19"/>
          <w:szCs w:val="19"/>
        </w:rPr>
        <w:t xml:space="preserve">d’automatisation dans la construction de portefeuille ? </w:t>
      </w:r>
    </w:p>
    <w:p w14:paraId="3C2A8ED2" w14:textId="77777777" w:rsidR="00050614" w:rsidRDefault="00050614" w:rsidP="00957ACB">
      <w:pPr>
        <w:pStyle w:val="Paragraphedeliste"/>
        <w:spacing w:after="0" w:line="240" w:lineRule="auto"/>
        <w:ind w:left="1030"/>
        <w:jc w:val="both"/>
        <w:rPr>
          <w:rFonts w:ascii="Arial" w:hAnsi="Arial" w:cs="Arial"/>
          <w:sz w:val="19"/>
          <w:szCs w:val="19"/>
        </w:rPr>
      </w:pPr>
    </w:p>
    <w:p w14:paraId="4E76D289" w14:textId="1045A23E" w:rsidR="00143198" w:rsidRDefault="00143198"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t xml:space="preserve">Comment sont gérés les rebalancements d’indices ? </w:t>
      </w:r>
      <w:r w:rsidR="00207FF9">
        <w:rPr>
          <w:rFonts w:ascii="Arial" w:hAnsi="Arial" w:cs="Arial"/>
          <w:sz w:val="19"/>
          <w:szCs w:val="19"/>
        </w:rPr>
        <w:t>La fréquence de rebalancement du fonds diffère-t-elle de celle de l’indice ?</w:t>
      </w:r>
      <w:r w:rsidR="00112CF0" w:rsidRPr="00112CF0">
        <w:rPr>
          <w:rFonts w:ascii="Arial" w:hAnsi="Arial" w:cs="Arial"/>
          <w:sz w:val="19"/>
          <w:szCs w:val="19"/>
        </w:rPr>
        <w:t xml:space="preserve"> </w:t>
      </w:r>
      <w:r w:rsidR="00112CF0">
        <w:rPr>
          <w:rFonts w:ascii="Arial" w:hAnsi="Arial" w:cs="Arial"/>
          <w:sz w:val="19"/>
          <w:szCs w:val="19"/>
        </w:rPr>
        <w:t>Précisez le niveau de tolérance de déviation.</w:t>
      </w:r>
      <w:r w:rsidR="0083445A">
        <w:rPr>
          <w:rFonts w:ascii="Arial" w:hAnsi="Arial" w:cs="Arial"/>
          <w:sz w:val="19"/>
          <w:szCs w:val="19"/>
        </w:rPr>
        <w:t xml:space="preserve"> Quels mécanismes mettez-vous en place pour limiter les co</w:t>
      </w:r>
      <w:r w:rsidR="00286E15">
        <w:rPr>
          <w:rFonts w:ascii="Arial" w:hAnsi="Arial" w:cs="Arial"/>
          <w:sz w:val="19"/>
          <w:szCs w:val="19"/>
        </w:rPr>
        <w:t>û</w:t>
      </w:r>
      <w:r w:rsidR="0083445A">
        <w:rPr>
          <w:rFonts w:ascii="Arial" w:hAnsi="Arial" w:cs="Arial"/>
          <w:sz w:val="19"/>
          <w:szCs w:val="19"/>
        </w:rPr>
        <w:t xml:space="preserve">ts implicites liés aux rebalancements ? </w:t>
      </w:r>
    </w:p>
    <w:p w14:paraId="3F77A983" w14:textId="77777777" w:rsidR="00143198" w:rsidRPr="0066752D" w:rsidRDefault="00143198" w:rsidP="0066752D">
      <w:pPr>
        <w:pStyle w:val="Paragraphedeliste"/>
        <w:rPr>
          <w:rFonts w:ascii="Arial" w:hAnsi="Arial" w:cs="Arial"/>
          <w:sz w:val="19"/>
          <w:szCs w:val="19"/>
        </w:rPr>
      </w:pPr>
    </w:p>
    <w:p w14:paraId="03B3120F" w14:textId="450354A9" w:rsidR="00050614" w:rsidRDefault="00050614"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lastRenderedPageBreak/>
        <w:t xml:space="preserve">Comment </w:t>
      </w:r>
      <w:r w:rsidR="00EF3E76">
        <w:rPr>
          <w:rFonts w:ascii="Arial" w:hAnsi="Arial" w:cs="Arial"/>
          <w:sz w:val="19"/>
          <w:szCs w:val="19"/>
        </w:rPr>
        <w:t>gérez-vous</w:t>
      </w:r>
      <w:r>
        <w:rPr>
          <w:rFonts w:ascii="Arial" w:hAnsi="Arial" w:cs="Arial"/>
          <w:sz w:val="19"/>
          <w:szCs w:val="19"/>
        </w:rPr>
        <w:t xml:space="preserve"> les Opérations </w:t>
      </w:r>
      <w:r w:rsidR="003077B9">
        <w:rPr>
          <w:rFonts w:ascii="Arial" w:hAnsi="Arial" w:cs="Arial"/>
          <w:sz w:val="19"/>
          <w:szCs w:val="19"/>
        </w:rPr>
        <w:t>S</w:t>
      </w:r>
      <w:r>
        <w:rPr>
          <w:rFonts w:ascii="Arial" w:hAnsi="Arial" w:cs="Arial"/>
          <w:sz w:val="19"/>
          <w:szCs w:val="19"/>
        </w:rPr>
        <w:t>ur Titre dans le cadre de la stratégie proposée </w:t>
      </w:r>
      <w:r w:rsidR="0083445A">
        <w:rPr>
          <w:rFonts w:ascii="Arial" w:hAnsi="Arial" w:cs="Arial"/>
          <w:sz w:val="19"/>
          <w:szCs w:val="19"/>
        </w:rPr>
        <w:t xml:space="preserve">(suspensions de titres, faillites, fusions, IPO, etc…) </w:t>
      </w:r>
      <w:r>
        <w:rPr>
          <w:rFonts w:ascii="Arial" w:hAnsi="Arial" w:cs="Arial"/>
          <w:sz w:val="19"/>
          <w:szCs w:val="19"/>
        </w:rPr>
        <w:t xml:space="preserve">? </w:t>
      </w:r>
      <w:r w:rsidR="0083445A">
        <w:rPr>
          <w:rFonts w:ascii="Arial" w:hAnsi="Arial" w:cs="Arial"/>
          <w:sz w:val="19"/>
          <w:szCs w:val="19"/>
        </w:rPr>
        <w:t xml:space="preserve">Donnez 3 exemples récents. </w:t>
      </w:r>
      <w:r w:rsidR="005531D7" w:rsidRPr="005531D7">
        <w:rPr>
          <w:rFonts w:ascii="Arial" w:hAnsi="Arial" w:cs="Arial"/>
          <w:sz w:val="19"/>
          <w:szCs w:val="19"/>
        </w:rPr>
        <w:t>Précisez également votre processus de traitement et de réinvestissement des dividendes, ainsi que les mesures mises en place pour limiter l’impact du cash drag.</w:t>
      </w:r>
    </w:p>
    <w:p w14:paraId="6F91705B" w14:textId="77777777" w:rsidR="00112CF0" w:rsidRPr="007846DA" w:rsidRDefault="00112CF0" w:rsidP="007846DA">
      <w:pPr>
        <w:pStyle w:val="Paragraphedeliste"/>
        <w:rPr>
          <w:rFonts w:ascii="Arial" w:hAnsi="Arial" w:cs="Arial"/>
          <w:sz w:val="19"/>
          <w:szCs w:val="19"/>
        </w:rPr>
      </w:pPr>
    </w:p>
    <w:p w14:paraId="04FCC154" w14:textId="6EC5BBDD" w:rsidR="00112CF0" w:rsidRDefault="00112CF0"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t>Comment sont gérées les opérations de souscriptions/rachats</w:t>
      </w:r>
      <w:r w:rsidR="003A67BA">
        <w:rPr>
          <w:rFonts w:ascii="Arial" w:hAnsi="Arial" w:cs="Arial"/>
          <w:sz w:val="19"/>
          <w:szCs w:val="19"/>
        </w:rPr>
        <w:t xml:space="preserve"> pour éviter tout écart avec l’indice</w:t>
      </w:r>
      <w:r>
        <w:rPr>
          <w:rFonts w:ascii="Arial" w:hAnsi="Arial" w:cs="Arial"/>
          <w:sz w:val="19"/>
          <w:szCs w:val="19"/>
        </w:rPr>
        <w:t xml:space="preserve"> ? </w:t>
      </w:r>
    </w:p>
    <w:p w14:paraId="0AC2DC1B" w14:textId="77777777" w:rsidR="00BA5604" w:rsidRPr="0078064E" w:rsidRDefault="00BA5604" w:rsidP="0078064E">
      <w:pPr>
        <w:pStyle w:val="Paragraphedeliste"/>
        <w:spacing w:after="0" w:line="240" w:lineRule="auto"/>
        <w:ind w:left="1030"/>
        <w:jc w:val="both"/>
        <w:rPr>
          <w:rFonts w:ascii="Arial" w:hAnsi="Arial" w:cs="Arial"/>
          <w:sz w:val="19"/>
          <w:szCs w:val="19"/>
        </w:rPr>
      </w:pPr>
    </w:p>
    <w:p w14:paraId="48C04240" w14:textId="4217F3F4" w:rsidR="0078064E" w:rsidRDefault="0078064E" w:rsidP="00687805">
      <w:pPr>
        <w:pStyle w:val="Paragraphedeliste"/>
        <w:numPr>
          <w:ilvl w:val="1"/>
          <w:numId w:val="7"/>
        </w:numPr>
        <w:spacing w:after="0" w:line="240" w:lineRule="auto"/>
        <w:jc w:val="both"/>
        <w:rPr>
          <w:rFonts w:ascii="Arial" w:hAnsi="Arial" w:cs="Arial"/>
          <w:sz w:val="19"/>
          <w:szCs w:val="19"/>
        </w:rPr>
      </w:pPr>
      <w:r w:rsidRPr="0078064E">
        <w:rPr>
          <w:rFonts w:ascii="Arial" w:hAnsi="Arial" w:cs="Arial"/>
          <w:sz w:val="19"/>
          <w:szCs w:val="19"/>
        </w:rPr>
        <w:t xml:space="preserve">Comment suivez-vous la liquidité du marché actions ? </w:t>
      </w:r>
      <w:r w:rsidR="000D7F6A">
        <w:rPr>
          <w:rFonts w:ascii="Arial" w:hAnsi="Arial" w:cs="Arial"/>
          <w:sz w:val="19"/>
          <w:szCs w:val="19"/>
        </w:rPr>
        <w:t>Q</w:t>
      </w:r>
      <w:r w:rsidRPr="0078064E">
        <w:rPr>
          <w:rFonts w:ascii="Arial" w:hAnsi="Arial" w:cs="Arial"/>
          <w:sz w:val="19"/>
          <w:szCs w:val="19"/>
        </w:rPr>
        <w:t>uels indicateurs</w:t>
      </w:r>
      <w:r w:rsidR="000D7F6A">
        <w:rPr>
          <w:rFonts w:ascii="Arial" w:hAnsi="Arial" w:cs="Arial"/>
          <w:sz w:val="19"/>
          <w:szCs w:val="19"/>
        </w:rPr>
        <w:t xml:space="preserve"> suivez-vous</w:t>
      </w:r>
      <w:r w:rsidRPr="0078064E">
        <w:rPr>
          <w:rFonts w:ascii="Arial" w:hAnsi="Arial" w:cs="Arial"/>
          <w:sz w:val="19"/>
          <w:szCs w:val="19"/>
        </w:rPr>
        <w:t xml:space="preserve"> et à quelle fréquence ? </w:t>
      </w:r>
      <w:r w:rsidR="000D7F6A" w:rsidRPr="0078064E">
        <w:rPr>
          <w:rFonts w:ascii="Arial" w:hAnsi="Arial" w:cs="Arial"/>
          <w:sz w:val="19"/>
          <w:szCs w:val="19"/>
        </w:rPr>
        <w:t>Qui est chargé de ce suivi ?</w:t>
      </w:r>
      <w:r w:rsidR="000D7F6A">
        <w:rPr>
          <w:rFonts w:ascii="Arial" w:hAnsi="Arial" w:cs="Arial"/>
          <w:sz w:val="19"/>
          <w:szCs w:val="19"/>
        </w:rPr>
        <w:t xml:space="preserve"> </w:t>
      </w:r>
      <w:r w:rsidRPr="0078064E">
        <w:rPr>
          <w:rFonts w:ascii="Arial" w:hAnsi="Arial" w:cs="Arial"/>
          <w:sz w:val="19"/>
          <w:szCs w:val="19"/>
        </w:rPr>
        <w:t>Comment intégrez-vous la liquidité dans la construction de portefeuille </w:t>
      </w:r>
      <w:r w:rsidR="000D7F6A">
        <w:rPr>
          <w:rFonts w:ascii="Arial" w:hAnsi="Arial" w:cs="Arial"/>
          <w:sz w:val="19"/>
          <w:szCs w:val="19"/>
        </w:rPr>
        <w:t xml:space="preserve">et la gestion quotidienne du fonds </w:t>
      </w:r>
      <w:r w:rsidRPr="0078064E">
        <w:rPr>
          <w:rFonts w:ascii="Arial" w:hAnsi="Arial" w:cs="Arial"/>
          <w:sz w:val="19"/>
          <w:szCs w:val="19"/>
        </w:rPr>
        <w:t xml:space="preserve">? </w:t>
      </w:r>
    </w:p>
    <w:p w14:paraId="2F25A93A" w14:textId="77777777" w:rsidR="0078064E" w:rsidRPr="00AD6374" w:rsidRDefault="0078064E" w:rsidP="0078064E">
      <w:pPr>
        <w:pStyle w:val="Paragraphedeliste"/>
        <w:spacing w:after="0" w:line="240" w:lineRule="auto"/>
        <w:ind w:left="1030"/>
        <w:jc w:val="both"/>
        <w:rPr>
          <w:rFonts w:ascii="Arial" w:hAnsi="Arial" w:cs="Arial"/>
          <w:sz w:val="19"/>
          <w:szCs w:val="19"/>
        </w:rPr>
      </w:pPr>
    </w:p>
    <w:p w14:paraId="50F803EA" w14:textId="2BF6A09F" w:rsidR="0078064E" w:rsidRPr="0078064E" w:rsidRDefault="00BA5604" w:rsidP="00687805">
      <w:pPr>
        <w:pStyle w:val="Paragraphedeliste"/>
        <w:numPr>
          <w:ilvl w:val="1"/>
          <w:numId w:val="7"/>
        </w:numPr>
        <w:spacing w:after="0" w:line="240" w:lineRule="auto"/>
        <w:jc w:val="both"/>
        <w:rPr>
          <w:rFonts w:ascii="Arial" w:hAnsi="Arial" w:cs="Arial"/>
          <w:sz w:val="19"/>
          <w:szCs w:val="19"/>
        </w:rPr>
      </w:pPr>
      <w:r w:rsidRPr="0078064E">
        <w:rPr>
          <w:rFonts w:ascii="Arial" w:hAnsi="Arial" w:cs="Arial"/>
          <w:sz w:val="19"/>
          <w:szCs w:val="19"/>
        </w:rPr>
        <w:t xml:space="preserve">De manière plus générale, le processus proposé fait-il l'objet d'un examen régulier ? </w:t>
      </w:r>
      <w:r w:rsidR="00040637" w:rsidRPr="0078064E">
        <w:rPr>
          <w:rFonts w:ascii="Arial" w:hAnsi="Arial" w:cs="Arial"/>
          <w:sz w:val="19"/>
          <w:szCs w:val="19"/>
        </w:rPr>
        <w:t>Présentez les dernières modifications significatives (un ou deux exemples) effectuées sur votre processus de gestion.</w:t>
      </w:r>
    </w:p>
    <w:p w14:paraId="18D6A144" w14:textId="77777777" w:rsidR="000C645C" w:rsidRPr="00AD6374" w:rsidRDefault="000C645C" w:rsidP="0078064E">
      <w:pPr>
        <w:spacing w:after="0"/>
      </w:pPr>
    </w:p>
    <w:p w14:paraId="160DDEE2" w14:textId="37FAD500" w:rsidR="005177F6" w:rsidRPr="007846DA" w:rsidRDefault="000C645C" w:rsidP="00687805">
      <w:pPr>
        <w:pStyle w:val="Paragraphedeliste"/>
        <w:numPr>
          <w:ilvl w:val="1"/>
          <w:numId w:val="7"/>
        </w:numPr>
        <w:spacing w:after="0" w:line="240" w:lineRule="auto"/>
        <w:jc w:val="both"/>
        <w:rPr>
          <w:rFonts w:ascii="Arial" w:hAnsi="Arial" w:cs="Arial"/>
          <w:sz w:val="19"/>
          <w:szCs w:val="19"/>
        </w:rPr>
      </w:pPr>
      <w:bookmarkStart w:id="10" w:name="_Hlk161998203"/>
      <w:r w:rsidRPr="00AD6374">
        <w:rPr>
          <w:rFonts w:ascii="Arial" w:hAnsi="Arial" w:cs="Arial"/>
          <w:sz w:val="19"/>
          <w:szCs w:val="19"/>
        </w:rPr>
        <w:t>Selon vous, quels sont les axes d’amélioration et de progression que vous avez identifié dans votre processus de gestion et votre construction de portefeuille ?</w:t>
      </w:r>
      <w:r w:rsidR="46ED2286" w:rsidRPr="00AD6374">
        <w:rPr>
          <w:rFonts w:ascii="Arial" w:hAnsi="Arial" w:cs="Arial"/>
          <w:sz w:val="19"/>
          <w:szCs w:val="19"/>
        </w:rPr>
        <w:t xml:space="preserve"> Pouvez-vous illustrer </w:t>
      </w:r>
      <w:r w:rsidR="0032113B" w:rsidRPr="00AD6374">
        <w:rPr>
          <w:rFonts w:ascii="Arial" w:hAnsi="Arial" w:cs="Arial"/>
          <w:sz w:val="19"/>
          <w:szCs w:val="19"/>
        </w:rPr>
        <w:t>deux</w:t>
      </w:r>
      <w:r w:rsidR="46ED2286" w:rsidRPr="00AD6374">
        <w:rPr>
          <w:rFonts w:ascii="Arial" w:hAnsi="Arial" w:cs="Arial"/>
          <w:sz w:val="19"/>
          <w:szCs w:val="19"/>
        </w:rPr>
        <w:t xml:space="preserve"> </w:t>
      </w:r>
      <w:r w:rsidR="00050614">
        <w:rPr>
          <w:rFonts w:ascii="Arial" w:hAnsi="Arial" w:cs="Arial"/>
          <w:sz w:val="19"/>
          <w:szCs w:val="19"/>
        </w:rPr>
        <w:t>évènements négatifs</w:t>
      </w:r>
      <w:r w:rsidR="46ED2286" w:rsidRPr="00AD6374">
        <w:rPr>
          <w:rFonts w:ascii="Arial" w:hAnsi="Arial" w:cs="Arial"/>
          <w:sz w:val="19"/>
          <w:szCs w:val="19"/>
        </w:rPr>
        <w:t xml:space="preserve"> dans la période récente et les corr</w:t>
      </w:r>
      <w:r w:rsidR="6B8069F2" w:rsidRPr="00AD6374">
        <w:rPr>
          <w:rFonts w:ascii="Arial" w:hAnsi="Arial" w:cs="Arial"/>
          <w:sz w:val="19"/>
          <w:szCs w:val="19"/>
        </w:rPr>
        <w:t xml:space="preserve">ections apportées dans votre processus d’investissement pour éviter une </w:t>
      </w:r>
      <w:r w:rsidR="0032113B" w:rsidRPr="00AD6374">
        <w:rPr>
          <w:rFonts w:ascii="Arial" w:hAnsi="Arial" w:cs="Arial"/>
          <w:sz w:val="19"/>
          <w:szCs w:val="19"/>
        </w:rPr>
        <w:t>occurrence</w:t>
      </w:r>
      <w:r w:rsidR="6B8069F2" w:rsidRPr="00AD6374">
        <w:rPr>
          <w:rFonts w:ascii="Arial" w:hAnsi="Arial" w:cs="Arial"/>
          <w:sz w:val="19"/>
          <w:szCs w:val="19"/>
        </w:rPr>
        <w:t xml:space="preserve"> </w:t>
      </w:r>
      <w:r w:rsidR="0032113B" w:rsidRPr="00AD6374">
        <w:rPr>
          <w:rFonts w:ascii="Arial" w:hAnsi="Arial" w:cs="Arial"/>
          <w:sz w:val="19"/>
          <w:szCs w:val="19"/>
        </w:rPr>
        <w:t>similaire ?</w:t>
      </w:r>
    </w:p>
    <w:bookmarkEnd w:id="10"/>
    <w:p w14:paraId="03857B25" w14:textId="77777777" w:rsidR="000C645C" w:rsidRPr="000650E9" w:rsidRDefault="000C645C" w:rsidP="00957ACB">
      <w:pPr>
        <w:spacing w:after="0"/>
        <w:jc w:val="both"/>
        <w:rPr>
          <w:rFonts w:ascii="Arial" w:hAnsi="Arial" w:cs="Arial"/>
          <w:sz w:val="19"/>
          <w:szCs w:val="19"/>
        </w:rPr>
      </w:pPr>
    </w:p>
    <w:p w14:paraId="32D1F1BD" w14:textId="77777777" w:rsidR="000C645C" w:rsidRPr="00107F47" w:rsidRDefault="000C645C" w:rsidP="00957ACB">
      <w:pPr>
        <w:pStyle w:val="Corpsdetexte3"/>
        <w:jc w:val="both"/>
        <w:outlineLvl w:val="2"/>
        <w:rPr>
          <w:b/>
          <w:bCs/>
          <w:sz w:val="19"/>
          <w:szCs w:val="19"/>
        </w:rPr>
      </w:pPr>
      <w:r w:rsidRPr="00107F47">
        <w:rPr>
          <w:b/>
          <w:bCs/>
          <w:sz w:val="19"/>
          <w:szCs w:val="19"/>
        </w:rPr>
        <w:t xml:space="preserve">Gestion du risque : </w:t>
      </w:r>
    </w:p>
    <w:p w14:paraId="3B33BB73" w14:textId="77777777" w:rsidR="000C645C" w:rsidRPr="00107F47" w:rsidRDefault="000C645C" w:rsidP="00957ACB">
      <w:pPr>
        <w:pStyle w:val="Paragraphedeliste"/>
        <w:spacing w:after="0"/>
        <w:ind w:left="1030"/>
        <w:jc w:val="both"/>
        <w:rPr>
          <w:rFonts w:ascii="Arial" w:hAnsi="Arial" w:cs="Arial"/>
          <w:sz w:val="19"/>
          <w:szCs w:val="19"/>
        </w:rPr>
      </w:pPr>
    </w:p>
    <w:p w14:paraId="2219D44D" w14:textId="77777777" w:rsidR="0025009E" w:rsidRPr="00107F47" w:rsidRDefault="0025009E" w:rsidP="00687805">
      <w:pPr>
        <w:pStyle w:val="Paragraphedeliste"/>
        <w:numPr>
          <w:ilvl w:val="1"/>
          <w:numId w:val="7"/>
        </w:numPr>
        <w:spacing w:after="0" w:line="240" w:lineRule="auto"/>
        <w:jc w:val="both"/>
        <w:rPr>
          <w:rFonts w:ascii="Arial" w:hAnsi="Arial" w:cs="Arial"/>
          <w:sz w:val="19"/>
          <w:szCs w:val="19"/>
        </w:rPr>
      </w:pPr>
      <w:r w:rsidRPr="00107F47">
        <w:rPr>
          <w:rFonts w:ascii="Arial" w:hAnsi="Arial" w:cs="Arial"/>
          <w:sz w:val="19"/>
          <w:szCs w:val="19"/>
        </w:rPr>
        <w:t>Comment gérez-vous le risque de réplication de l’indice sous-jacent ?</w:t>
      </w:r>
    </w:p>
    <w:p w14:paraId="1E9B154E" w14:textId="77777777" w:rsidR="00050614" w:rsidRPr="00107F47" w:rsidRDefault="00050614" w:rsidP="00957ACB">
      <w:pPr>
        <w:pStyle w:val="Paragraphedeliste"/>
        <w:spacing w:after="0" w:line="240" w:lineRule="auto"/>
        <w:ind w:left="1030"/>
        <w:jc w:val="both"/>
        <w:rPr>
          <w:rFonts w:ascii="Arial" w:hAnsi="Arial" w:cs="Arial"/>
          <w:sz w:val="19"/>
          <w:szCs w:val="19"/>
        </w:rPr>
      </w:pPr>
    </w:p>
    <w:p w14:paraId="53F25F45" w14:textId="38E24773" w:rsidR="0025009E" w:rsidRPr="007846DA" w:rsidRDefault="0025009E" w:rsidP="00687805">
      <w:pPr>
        <w:pStyle w:val="Paragraphedeliste"/>
        <w:numPr>
          <w:ilvl w:val="1"/>
          <w:numId w:val="7"/>
        </w:numPr>
        <w:spacing w:after="0" w:line="240" w:lineRule="auto"/>
        <w:jc w:val="both"/>
        <w:rPr>
          <w:rFonts w:ascii="Arial" w:hAnsi="Arial" w:cs="Arial"/>
          <w:sz w:val="19"/>
          <w:szCs w:val="19"/>
        </w:rPr>
      </w:pPr>
      <w:r w:rsidRPr="00107F47">
        <w:rPr>
          <w:rFonts w:ascii="Arial" w:hAnsi="Arial" w:cs="Arial"/>
          <w:sz w:val="19"/>
          <w:szCs w:val="19"/>
        </w:rPr>
        <w:t xml:space="preserve">Comment est défini </w:t>
      </w:r>
      <w:r w:rsidR="0058091C" w:rsidRPr="00107F47">
        <w:rPr>
          <w:rFonts w:ascii="Arial" w:hAnsi="Arial" w:cs="Arial"/>
          <w:sz w:val="19"/>
          <w:szCs w:val="19"/>
        </w:rPr>
        <w:t xml:space="preserve">et contrôlé </w:t>
      </w:r>
      <w:r w:rsidRPr="00107F47">
        <w:rPr>
          <w:rFonts w:ascii="Arial" w:hAnsi="Arial" w:cs="Arial"/>
          <w:sz w:val="19"/>
          <w:szCs w:val="19"/>
        </w:rPr>
        <w:t xml:space="preserve">le niveau de risque </w:t>
      </w:r>
      <w:r w:rsidR="0058091C" w:rsidRPr="00107F47">
        <w:rPr>
          <w:rFonts w:ascii="Arial" w:hAnsi="Arial" w:cs="Arial"/>
          <w:sz w:val="19"/>
          <w:szCs w:val="19"/>
        </w:rPr>
        <w:t xml:space="preserve">relatif </w:t>
      </w:r>
      <w:r w:rsidRPr="00107F47">
        <w:rPr>
          <w:rFonts w:ascii="Arial" w:hAnsi="Arial" w:cs="Arial"/>
          <w:sz w:val="19"/>
          <w:szCs w:val="19"/>
        </w:rPr>
        <w:t>du portefeuille (</w:t>
      </w:r>
      <w:r w:rsidR="0058091C" w:rsidRPr="00107F47">
        <w:rPr>
          <w:rFonts w:ascii="Arial" w:hAnsi="Arial" w:cs="Arial"/>
          <w:sz w:val="19"/>
          <w:szCs w:val="19"/>
        </w:rPr>
        <w:t xml:space="preserve">notamment la </w:t>
      </w:r>
      <w:proofErr w:type="spellStart"/>
      <w:r w:rsidR="0058091C" w:rsidRPr="00107F47">
        <w:rPr>
          <w:rFonts w:ascii="Arial" w:hAnsi="Arial" w:cs="Arial"/>
          <w:sz w:val="19"/>
          <w:szCs w:val="19"/>
        </w:rPr>
        <w:t>tracking</w:t>
      </w:r>
      <w:proofErr w:type="spellEnd"/>
      <w:r w:rsidR="0058091C" w:rsidRPr="00107F47">
        <w:rPr>
          <w:rFonts w:ascii="Arial" w:hAnsi="Arial" w:cs="Arial"/>
          <w:sz w:val="19"/>
          <w:szCs w:val="19"/>
        </w:rPr>
        <w:t xml:space="preserve"> </w:t>
      </w:r>
      <w:proofErr w:type="spellStart"/>
      <w:r w:rsidR="0058091C" w:rsidRPr="00107F47">
        <w:rPr>
          <w:rFonts w:ascii="Arial" w:hAnsi="Arial" w:cs="Arial"/>
          <w:sz w:val="19"/>
          <w:szCs w:val="19"/>
        </w:rPr>
        <w:t>error</w:t>
      </w:r>
      <w:proofErr w:type="spellEnd"/>
      <w:r w:rsidRPr="00107F47">
        <w:rPr>
          <w:rFonts w:ascii="Arial" w:hAnsi="Arial" w:cs="Arial"/>
          <w:sz w:val="19"/>
          <w:szCs w:val="19"/>
        </w:rPr>
        <w:t xml:space="preserve">) ? Ce niveau évolue-t-il au cours du temps ? Sur quels critères ? Est-ce </w:t>
      </w:r>
      <w:r w:rsidR="001E5F8A" w:rsidRPr="00107F47">
        <w:rPr>
          <w:rFonts w:ascii="Arial" w:hAnsi="Arial" w:cs="Arial"/>
          <w:sz w:val="19"/>
          <w:szCs w:val="19"/>
        </w:rPr>
        <w:t>ex ante ou ex post</w:t>
      </w:r>
      <w:r w:rsidRPr="00107F47">
        <w:rPr>
          <w:rFonts w:ascii="Arial" w:hAnsi="Arial" w:cs="Arial"/>
          <w:sz w:val="19"/>
          <w:szCs w:val="19"/>
        </w:rPr>
        <w:t xml:space="preserve"> ? Décrivez.</w:t>
      </w:r>
      <w:r w:rsidR="0058091C" w:rsidRPr="00107F47">
        <w:rPr>
          <w:rFonts w:ascii="Arial" w:hAnsi="Arial" w:cs="Arial"/>
          <w:sz w:val="19"/>
          <w:szCs w:val="19"/>
        </w:rPr>
        <w:t xml:space="preserve"> Quelle déviation maximale vous permettez-vous par rapport à l’indice et sur quelle période ?</w:t>
      </w:r>
    </w:p>
    <w:p w14:paraId="1F5FD772" w14:textId="77777777" w:rsidR="0025009E" w:rsidRPr="00107F47" w:rsidRDefault="0025009E" w:rsidP="00957ACB">
      <w:pPr>
        <w:pStyle w:val="Paragraphedeliste"/>
        <w:spacing w:after="0" w:line="240" w:lineRule="auto"/>
        <w:ind w:left="1030"/>
        <w:jc w:val="both"/>
        <w:rPr>
          <w:rFonts w:ascii="Arial" w:hAnsi="Arial" w:cs="Arial"/>
          <w:sz w:val="19"/>
          <w:szCs w:val="19"/>
        </w:rPr>
      </w:pPr>
    </w:p>
    <w:p w14:paraId="47C6E86E" w14:textId="5BDBCE68" w:rsidR="00040C3F" w:rsidRPr="007846DA" w:rsidRDefault="0025009E" w:rsidP="00687805">
      <w:pPr>
        <w:pStyle w:val="Paragraphedeliste"/>
        <w:numPr>
          <w:ilvl w:val="1"/>
          <w:numId w:val="7"/>
        </w:numPr>
        <w:spacing w:after="0" w:line="240" w:lineRule="auto"/>
        <w:jc w:val="both"/>
        <w:rPr>
          <w:rFonts w:ascii="Arial" w:hAnsi="Arial" w:cs="Arial"/>
          <w:sz w:val="19"/>
          <w:szCs w:val="19"/>
        </w:rPr>
      </w:pPr>
      <w:r w:rsidRPr="00107F47">
        <w:rPr>
          <w:rFonts w:ascii="Arial" w:hAnsi="Arial" w:cs="Arial"/>
          <w:sz w:val="19"/>
          <w:szCs w:val="19"/>
        </w:rPr>
        <w:t>Comment la gestion du risque est-elle prise en compte dans les différentes étapes du processus de gestion et/ou d'optimisation du portefeuille ?</w:t>
      </w:r>
    </w:p>
    <w:p w14:paraId="7ECFF93E" w14:textId="77777777" w:rsidR="00040C3F" w:rsidRPr="00107F47" w:rsidRDefault="00040C3F" w:rsidP="00040C3F">
      <w:pPr>
        <w:pStyle w:val="Paragraphedeliste"/>
        <w:spacing w:after="0" w:line="240" w:lineRule="auto"/>
        <w:ind w:left="1030"/>
        <w:jc w:val="both"/>
        <w:rPr>
          <w:rFonts w:ascii="Arial" w:hAnsi="Arial" w:cs="Arial"/>
          <w:sz w:val="19"/>
          <w:szCs w:val="19"/>
        </w:rPr>
      </w:pPr>
    </w:p>
    <w:p w14:paraId="749EC438" w14:textId="102FF238" w:rsidR="001E5F8A" w:rsidRPr="00107F47" w:rsidRDefault="000C645C" w:rsidP="00687805">
      <w:pPr>
        <w:pStyle w:val="Paragraphedeliste"/>
        <w:numPr>
          <w:ilvl w:val="1"/>
          <w:numId w:val="7"/>
        </w:numPr>
        <w:spacing w:after="0" w:line="240" w:lineRule="auto"/>
        <w:jc w:val="both"/>
      </w:pPr>
      <w:r w:rsidRPr="00107F47">
        <w:rPr>
          <w:rFonts w:ascii="Arial" w:hAnsi="Arial" w:cs="Arial"/>
          <w:sz w:val="19"/>
          <w:szCs w:val="19"/>
        </w:rPr>
        <w:t>Quels sont les principaux risques que vous avez identifiés dans la gestion d'un portefeuille d</w:t>
      </w:r>
      <w:r w:rsidR="0025009E" w:rsidRPr="00107F47">
        <w:rPr>
          <w:rFonts w:ascii="Arial" w:hAnsi="Arial" w:cs="Arial"/>
          <w:sz w:val="19"/>
          <w:szCs w:val="19"/>
        </w:rPr>
        <w:t>e gestion indicielle</w:t>
      </w:r>
      <w:r w:rsidRPr="00107F47">
        <w:rPr>
          <w:rFonts w:ascii="Arial" w:hAnsi="Arial" w:cs="Arial"/>
          <w:sz w:val="19"/>
          <w:szCs w:val="19"/>
        </w:rPr>
        <w:t xml:space="preserve"> ? Quels sont ceux qui sont inhérents à la classe d'actifs et à la stratégie ? Commentez.</w:t>
      </w:r>
    </w:p>
    <w:p w14:paraId="17BE2504" w14:textId="77777777" w:rsidR="001E5F8A" w:rsidRPr="00107F47" w:rsidRDefault="001E5F8A" w:rsidP="001C75C2">
      <w:pPr>
        <w:pStyle w:val="Paragraphedeliste"/>
        <w:spacing w:after="0" w:line="240" w:lineRule="auto"/>
        <w:ind w:left="1030"/>
        <w:jc w:val="both"/>
        <w:rPr>
          <w:rFonts w:ascii="Arial" w:hAnsi="Arial" w:cs="Arial"/>
          <w:sz w:val="19"/>
          <w:szCs w:val="19"/>
        </w:rPr>
      </w:pPr>
    </w:p>
    <w:p w14:paraId="12C0B0C9" w14:textId="69A938B9" w:rsidR="001E5F8A" w:rsidRPr="000B38F1" w:rsidRDefault="003A67BA" w:rsidP="00687805">
      <w:pPr>
        <w:pStyle w:val="Paragraphedeliste"/>
        <w:numPr>
          <w:ilvl w:val="1"/>
          <w:numId w:val="7"/>
        </w:numPr>
        <w:spacing w:after="0" w:line="240" w:lineRule="auto"/>
        <w:jc w:val="both"/>
        <w:rPr>
          <w:rFonts w:ascii="Arial" w:hAnsi="Arial" w:cs="Arial"/>
          <w:sz w:val="19"/>
          <w:szCs w:val="19"/>
        </w:rPr>
      </w:pPr>
      <w:r w:rsidRPr="000B38F1">
        <w:rPr>
          <w:rFonts w:ascii="Arial" w:hAnsi="Arial" w:cs="Arial"/>
          <w:sz w:val="19"/>
          <w:szCs w:val="19"/>
        </w:rPr>
        <w:t>Avez-vous identifié des titres illiquides dans l’indice que vous répliquez </w:t>
      </w:r>
      <w:r w:rsidR="000D7F6A">
        <w:rPr>
          <w:rFonts w:ascii="Arial" w:hAnsi="Arial" w:cs="Arial"/>
          <w:sz w:val="19"/>
          <w:szCs w:val="19"/>
        </w:rPr>
        <w:t xml:space="preserve">ou </w:t>
      </w:r>
      <w:r w:rsidRPr="000B38F1">
        <w:rPr>
          <w:rFonts w:ascii="Arial" w:hAnsi="Arial" w:cs="Arial"/>
          <w:sz w:val="19"/>
          <w:szCs w:val="19"/>
        </w:rPr>
        <w:t>dans l’indice customisé qui sera répliqu</w:t>
      </w:r>
      <w:r w:rsidR="000D7F6A">
        <w:rPr>
          <w:rFonts w:ascii="Arial" w:hAnsi="Arial" w:cs="Arial"/>
          <w:sz w:val="19"/>
          <w:szCs w:val="19"/>
        </w:rPr>
        <w:t>é</w:t>
      </w:r>
      <w:r w:rsidRPr="000B38F1">
        <w:rPr>
          <w:rFonts w:ascii="Arial" w:hAnsi="Arial" w:cs="Arial"/>
          <w:sz w:val="19"/>
          <w:szCs w:val="19"/>
        </w:rPr>
        <w:t xml:space="preserve"> dans le cadre du fonds dédié de l’Ircantec ?</w:t>
      </w:r>
      <w:r w:rsidR="000D7F6A">
        <w:rPr>
          <w:rFonts w:ascii="Arial" w:hAnsi="Arial" w:cs="Arial"/>
          <w:sz w:val="19"/>
          <w:szCs w:val="19"/>
        </w:rPr>
        <w:t xml:space="preserve"> Si oui, c</w:t>
      </w:r>
      <w:r w:rsidRPr="000B38F1">
        <w:rPr>
          <w:rFonts w:ascii="Arial" w:hAnsi="Arial" w:cs="Arial"/>
          <w:sz w:val="19"/>
          <w:szCs w:val="19"/>
        </w:rPr>
        <w:t>omment sont traités </w:t>
      </w:r>
      <w:r w:rsidR="000D7F6A">
        <w:rPr>
          <w:rFonts w:ascii="Arial" w:hAnsi="Arial" w:cs="Arial"/>
          <w:sz w:val="19"/>
          <w:szCs w:val="19"/>
        </w:rPr>
        <w:t>c</w:t>
      </w:r>
      <w:r w:rsidRPr="000B38F1">
        <w:rPr>
          <w:rFonts w:ascii="Arial" w:hAnsi="Arial" w:cs="Arial"/>
          <w:sz w:val="19"/>
          <w:szCs w:val="19"/>
        </w:rPr>
        <w:t>es titre</w:t>
      </w:r>
      <w:r w:rsidR="000D7F6A">
        <w:rPr>
          <w:rFonts w:ascii="Arial" w:hAnsi="Arial" w:cs="Arial"/>
          <w:sz w:val="19"/>
          <w:szCs w:val="19"/>
        </w:rPr>
        <w:t xml:space="preserve">s </w:t>
      </w:r>
      <w:r w:rsidRPr="000B38F1">
        <w:rPr>
          <w:rFonts w:ascii="Arial" w:hAnsi="Arial" w:cs="Arial"/>
          <w:sz w:val="19"/>
          <w:szCs w:val="19"/>
        </w:rPr>
        <w:t xml:space="preserve">? </w:t>
      </w:r>
      <w:r w:rsidR="000D7F6A">
        <w:rPr>
          <w:rFonts w:ascii="Arial" w:hAnsi="Arial" w:cs="Arial"/>
          <w:sz w:val="19"/>
          <w:szCs w:val="19"/>
        </w:rPr>
        <w:t>Plus généralement, quelle est votre politique de gestion de la liquidité ?</w:t>
      </w:r>
    </w:p>
    <w:p w14:paraId="4505C4AB" w14:textId="77777777" w:rsidR="000C645C" w:rsidRPr="000650E9" w:rsidRDefault="000C645C" w:rsidP="00957ACB">
      <w:pPr>
        <w:spacing w:after="0"/>
        <w:jc w:val="both"/>
        <w:rPr>
          <w:rFonts w:ascii="Arial" w:hAnsi="Arial" w:cs="Arial"/>
          <w:sz w:val="19"/>
          <w:szCs w:val="19"/>
        </w:rPr>
      </w:pPr>
    </w:p>
    <w:p w14:paraId="6A39D682" w14:textId="6AF9A752" w:rsidR="00D24C2E" w:rsidRPr="009478D1" w:rsidRDefault="00D24C2E" w:rsidP="00957ACB">
      <w:pPr>
        <w:pStyle w:val="Corpsdetexte3"/>
        <w:jc w:val="both"/>
        <w:outlineLvl w:val="2"/>
        <w:rPr>
          <w:b/>
          <w:bCs/>
          <w:sz w:val="19"/>
          <w:szCs w:val="19"/>
        </w:rPr>
      </w:pPr>
      <w:r w:rsidRPr="009478D1">
        <w:rPr>
          <w:b/>
          <w:bCs/>
          <w:sz w:val="19"/>
          <w:szCs w:val="19"/>
        </w:rPr>
        <w:t xml:space="preserve">Caractéristiques </w:t>
      </w:r>
      <w:r w:rsidR="002213DA">
        <w:rPr>
          <w:b/>
          <w:bCs/>
          <w:sz w:val="19"/>
          <w:szCs w:val="19"/>
        </w:rPr>
        <w:t xml:space="preserve">fonds </w:t>
      </w:r>
      <w:r w:rsidR="00413D75">
        <w:rPr>
          <w:b/>
          <w:bCs/>
          <w:sz w:val="19"/>
          <w:szCs w:val="19"/>
        </w:rPr>
        <w:t xml:space="preserve">de référence </w:t>
      </w:r>
      <w:r w:rsidR="002213DA">
        <w:rPr>
          <w:b/>
          <w:bCs/>
          <w:sz w:val="19"/>
          <w:szCs w:val="19"/>
        </w:rPr>
        <w:t>présenté</w:t>
      </w:r>
      <w:r w:rsidRPr="009478D1">
        <w:rPr>
          <w:b/>
          <w:bCs/>
          <w:sz w:val="19"/>
          <w:szCs w:val="19"/>
        </w:rPr>
        <w:t> :</w:t>
      </w:r>
    </w:p>
    <w:p w14:paraId="67DEDD8D" w14:textId="77777777" w:rsidR="000C645C" w:rsidRPr="00E047DD" w:rsidRDefault="000C645C" w:rsidP="00957ACB">
      <w:pPr>
        <w:spacing w:after="0"/>
      </w:pPr>
    </w:p>
    <w:p w14:paraId="6BE65285" w14:textId="3A059D3D" w:rsidR="000C645C" w:rsidRDefault="000C645C" w:rsidP="00687805">
      <w:pPr>
        <w:pStyle w:val="Paragraphedeliste"/>
        <w:numPr>
          <w:ilvl w:val="1"/>
          <w:numId w:val="7"/>
        </w:numPr>
        <w:spacing w:after="0" w:line="240" w:lineRule="auto"/>
        <w:jc w:val="both"/>
        <w:rPr>
          <w:rFonts w:ascii="Arial" w:hAnsi="Arial" w:cs="Arial"/>
          <w:sz w:val="19"/>
          <w:szCs w:val="19"/>
        </w:rPr>
      </w:pPr>
      <w:r w:rsidRPr="00E047DD">
        <w:rPr>
          <w:rFonts w:ascii="Arial" w:hAnsi="Arial" w:cs="Arial"/>
          <w:sz w:val="19"/>
          <w:szCs w:val="19"/>
        </w:rPr>
        <w:t xml:space="preserve">Décrivez le positionnement </w:t>
      </w:r>
      <w:r w:rsidR="002213DA">
        <w:rPr>
          <w:rFonts w:ascii="Arial" w:hAnsi="Arial" w:cs="Arial"/>
          <w:sz w:val="19"/>
          <w:szCs w:val="19"/>
        </w:rPr>
        <w:t>sectoriel, géographique et par type</w:t>
      </w:r>
      <w:r w:rsidR="00286E15">
        <w:rPr>
          <w:rFonts w:ascii="Arial" w:hAnsi="Arial" w:cs="Arial"/>
          <w:sz w:val="19"/>
          <w:szCs w:val="19"/>
        </w:rPr>
        <w:t>s</w:t>
      </w:r>
      <w:r w:rsidR="002213DA">
        <w:rPr>
          <w:rFonts w:ascii="Arial" w:hAnsi="Arial" w:cs="Arial"/>
          <w:sz w:val="19"/>
          <w:szCs w:val="19"/>
        </w:rPr>
        <w:t xml:space="preserve"> de capitalisations </w:t>
      </w:r>
      <w:r w:rsidRPr="00E047DD">
        <w:rPr>
          <w:rFonts w:ascii="Arial" w:hAnsi="Arial" w:cs="Arial"/>
          <w:sz w:val="19"/>
          <w:szCs w:val="19"/>
        </w:rPr>
        <w:t>du portefeuille</w:t>
      </w:r>
      <w:r w:rsidR="002213DA">
        <w:rPr>
          <w:rFonts w:ascii="Arial" w:hAnsi="Arial" w:cs="Arial"/>
          <w:sz w:val="19"/>
          <w:szCs w:val="19"/>
        </w:rPr>
        <w:t xml:space="preserve"> </w:t>
      </w:r>
      <w:r w:rsidR="009942AE">
        <w:rPr>
          <w:rFonts w:ascii="Arial" w:hAnsi="Arial" w:cs="Arial"/>
          <w:sz w:val="19"/>
          <w:szCs w:val="19"/>
        </w:rPr>
        <w:t xml:space="preserve">de référence présenté </w:t>
      </w:r>
      <w:r w:rsidR="002213DA">
        <w:rPr>
          <w:rFonts w:ascii="Arial" w:hAnsi="Arial" w:cs="Arial"/>
          <w:sz w:val="19"/>
          <w:szCs w:val="19"/>
        </w:rPr>
        <w:t>au 3</w:t>
      </w:r>
      <w:r w:rsidR="000C0969">
        <w:rPr>
          <w:rFonts w:ascii="Arial" w:hAnsi="Arial" w:cs="Arial"/>
          <w:sz w:val="19"/>
          <w:szCs w:val="19"/>
        </w:rPr>
        <w:t>1</w:t>
      </w:r>
      <w:r w:rsidR="002213DA">
        <w:rPr>
          <w:rFonts w:ascii="Arial" w:hAnsi="Arial" w:cs="Arial"/>
          <w:sz w:val="19"/>
          <w:szCs w:val="19"/>
        </w:rPr>
        <w:t>/</w:t>
      </w:r>
      <w:r w:rsidR="000C0969">
        <w:rPr>
          <w:rFonts w:ascii="Arial" w:hAnsi="Arial" w:cs="Arial"/>
          <w:sz w:val="19"/>
          <w:szCs w:val="19"/>
        </w:rPr>
        <w:t>10</w:t>
      </w:r>
      <w:r w:rsidR="002213DA">
        <w:rPr>
          <w:rFonts w:ascii="Arial" w:hAnsi="Arial" w:cs="Arial"/>
          <w:sz w:val="19"/>
          <w:szCs w:val="19"/>
        </w:rPr>
        <w:t xml:space="preserve">/2025 </w:t>
      </w:r>
      <w:r w:rsidR="00286E15">
        <w:rPr>
          <w:rFonts w:ascii="Arial" w:hAnsi="Arial" w:cs="Arial"/>
          <w:sz w:val="19"/>
          <w:szCs w:val="19"/>
        </w:rPr>
        <w:t xml:space="preserve">et au 31/12/2024 </w:t>
      </w:r>
      <w:r w:rsidR="002213DA">
        <w:rPr>
          <w:rFonts w:ascii="Arial" w:hAnsi="Arial" w:cs="Arial"/>
          <w:sz w:val="19"/>
          <w:szCs w:val="19"/>
        </w:rPr>
        <w:t>par rapport à son indice de référence</w:t>
      </w:r>
      <w:r w:rsidR="00286E15">
        <w:rPr>
          <w:rFonts w:ascii="Arial" w:hAnsi="Arial" w:cs="Arial"/>
          <w:sz w:val="19"/>
          <w:szCs w:val="19"/>
        </w:rPr>
        <w:t>. J</w:t>
      </w:r>
      <w:r w:rsidR="002213DA">
        <w:rPr>
          <w:rFonts w:ascii="Arial" w:hAnsi="Arial" w:cs="Arial"/>
          <w:sz w:val="19"/>
          <w:szCs w:val="19"/>
        </w:rPr>
        <w:t>ustifiez les écarts</w:t>
      </w:r>
      <w:r>
        <w:rPr>
          <w:rFonts w:ascii="Arial" w:hAnsi="Arial" w:cs="Arial"/>
          <w:sz w:val="19"/>
          <w:szCs w:val="19"/>
        </w:rPr>
        <w:t>.</w:t>
      </w:r>
      <w:r w:rsidR="009942AE">
        <w:rPr>
          <w:rFonts w:ascii="Arial" w:hAnsi="Arial" w:cs="Arial"/>
          <w:sz w:val="19"/>
          <w:szCs w:val="19"/>
        </w:rPr>
        <w:t xml:space="preserve"> Communiquez l’inventaire du fonds de référence présenté et de son </w:t>
      </w:r>
      <w:r w:rsidR="002374F7">
        <w:rPr>
          <w:rFonts w:ascii="Arial" w:hAnsi="Arial" w:cs="Arial"/>
          <w:sz w:val="19"/>
          <w:szCs w:val="19"/>
        </w:rPr>
        <w:t>benchmark</w:t>
      </w:r>
      <w:r w:rsidR="009942AE">
        <w:rPr>
          <w:rFonts w:ascii="Arial" w:hAnsi="Arial" w:cs="Arial"/>
          <w:sz w:val="19"/>
          <w:szCs w:val="19"/>
        </w:rPr>
        <w:t xml:space="preserve"> au 3</w:t>
      </w:r>
      <w:r w:rsidR="000C0969">
        <w:rPr>
          <w:rFonts w:ascii="Arial" w:hAnsi="Arial" w:cs="Arial"/>
          <w:sz w:val="19"/>
          <w:szCs w:val="19"/>
        </w:rPr>
        <w:t>1</w:t>
      </w:r>
      <w:r w:rsidR="009942AE">
        <w:rPr>
          <w:rFonts w:ascii="Arial" w:hAnsi="Arial" w:cs="Arial"/>
          <w:sz w:val="19"/>
          <w:szCs w:val="19"/>
        </w:rPr>
        <w:t>/</w:t>
      </w:r>
      <w:r w:rsidR="000C0969">
        <w:rPr>
          <w:rFonts w:ascii="Arial" w:hAnsi="Arial" w:cs="Arial"/>
          <w:sz w:val="19"/>
          <w:szCs w:val="19"/>
        </w:rPr>
        <w:t>10</w:t>
      </w:r>
      <w:r w:rsidR="009942AE">
        <w:rPr>
          <w:rFonts w:ascii="Arial" w:hAnsi="Arial" w:cs="Arial"/>
          <w:sz w:val="19"/>
          <w:szCs w:val="19"/>
        </w:rPr>
        <w:t xml:space="preserve">/2025 dans </w:t>
      </w:r>
      <w:proofErr w:type="spellStart"/>
      <w:r w:rsidR="009942AE">
        <w:rPr>
          <w:rFonts w:ascii="Arial" w:hAnsi="Arial" w:cs="Arial"/>
          <w:sz w:val="19"/>
          <w:szCs w:val="19"/>
        </w:rPr>
        <w:t>l’excel</w:t>
      </w:r>
      <w:proofErr w:type="spellEnd"/>
      <w:r w:rsidR="009942AE">
        <w:rPr>
          <w:rFonts w:ascii="Arial" w:hAnsi="Arial" w:cs="Arial"/>
          <w:sz w:val="19"/>
          <w:szCs w:val="19"/>
        </w:rPr>
        <w:t xml:space="preserve"> complémentaire.</w:t>
      </w:r>
    </w:p>
    <w:p w14:paraId="77EFAA75" w14:textId="77777777" w:rsidR="002213DA" w:rsidRDefault="002213DA" w:rsidP="007846DA">
      <w:pPr>
        <w:pStyle w:val="Paragraphedeliste"/>
        <w:spacing w:after="0" w:line="240" w:lineRule="auto"/>
        <w:ind w:left="1030"/>
        <w:jc w:val="both"/>
        <w:rPr>
          <w:rFonts w:ascii="Arial" w:hAnsi="Arial" w:cs="Arial"/>
          <w:sz w:val="19"/>
          <w:szCs w:val="19"/>
        </w:rPr>
      </w:pPr>
    </w:p>
    <w:p w14:paraId="141C4986" w14:textId="0D09716D" w:rsidR="002213DA" w:rsidRDefault="002213DA"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t>Quel est le turnover 2022, 2023, 2024 et YTD au 3</w:t>
      </w:r>
      <w:r w:rsidR="000C0969">
        <w:rPr>
          <w:rFonts w:ascii="Arial" w:hAnsi="Arial" w:cs="Arial"/>
          <w:sz w:val="19"/>
          <w:szCs w:val="19"/>
        </w:rPr>
        <w:t>1</w:t>
      </w:r>
      <w:r>
        <w:rPr>
          <w:rFonts w:ascii="Arial" w:hAnsi="Arial" w:cs="Arial"/>
          <w:sz w:val="19"/>
          <w:szCs w:val="19"/>
        </w:rPr>
        <w:t>/</w:t>
      </w:r>
      <w:r w:rsidR="000C0969">
        <w:rPr>
          <w:rFonts w:ascii="Arial" w:hAnsi="Arial" w:cs="Arial"/>
          <w:sz w:val="19"/>
          <w:szCs w:val="19"/>
        </w:rPr>
        <w:t>10</w:t>
      </w:r>
      <w:r>
        <w:rPr>
          <w:rFonts w:ascii="Arial" w:hAnsi="Arial" w:cs="Arial"/>
          <w:sz w:val="19"/>
          <w:szCs w:val="19"/>
        </w:rPr>
        <w:t>/2025 du fonds et son indice de référence. Expliquez l’écart.</w:t>
      </w:r>
    </w:p>
    <w:p w14:paraId="4FBB4BFB" w14:textId="77777777" w:rsidR="00286E15" w:rsidRPr="00541687" w:rsidRDefault="00286E15" w:rsidP="00541687">
      <w:pPr>
        <w:pStyle w:val="Paragraphedeliste"/>
        <w:rPr>
          <w:rFonts w:ascii="Arial" w:hAnsi="Arial" w:cs="Arial"/>
          <w:sz w:val="19"/>
          <w:szCs w:val="19"/>
        </w:rPr>
      </w:pPr>
    </w:p>
    <w:p w14:paraId="41C222BC" w14:textId="7266521A" w:rsidR="00286E15" w:rsidRDefault="00286E15" w:rsidP="00687805">
      <w:pPr>
        <w:pStyle w:val="Paragraphedeliste"/>
        <w:numPr>
          <w:ilvl w:val="1"/>
          <w:numId w:val="7"/>
        </w:numPr>
        <w:spacing w:after="0" w:line="240" w:lineRule="auto"/>
        <w:jc w:val="both"/>
        <w:rPr>
          <w:rFonts w:ascii="Arial" w:hAnsi="Arial" w:cs="Arial"/>
          <w:sz w:val="19"/>
          <w:szCs w:val="19"/>
        </w:rPr>
      </w:pPr>
      <w:r>
        <w:rPr>
          <w:rFonts w:ascii="Arial" w:hAnsi="Arial" w:cs="Arial"/>
          <w:sz w:val="19"/>
          <w:szCs w:val="19"/>
        </w:rPr>
        <w:t>Q</w:t>
      </w:r>
      <w:r w:rsidRPr="00286E15">
        <w:rPr>
          <w:rFonts w:ascii="Arial" w:hAnsi="Arial" w:cs="Arial"/>
          <w:sz w:val="19"/>
          <w:szCs w:val="19"/>
        </w:rPr>
        <w:t>uelle proportion de l'actif (en %) pourrait être liquidée sur les durées suivantes ?</w:t>
      </w:r>
    </w:p>
    <w:p w14:paraId="18063863" w14:textId="77777777" w:rsidR="00286E15" w:rsidRPr="00541687" w:rsidRDefault="00286E15" w:rsidP="00541687">
      <w:pPr>
        <w:pStyle w:val="Paragraphedeliste"/>
        <w:rPr>
          <w:rFonts w:ascii="Arial" w:hAnsi="Arial" w:cs="Arial"/>
          <w:sz w:val="19"/>
          <w:szCs w:val="19"/>
        </w:rPr>
      </w:pPr>
    </w:p>
    <w:tbl>
      <w:tblPr>
        <w:tblStyle w:val="Grilledutableau"/>
        <w:tblW w:w="9639" w:type="dxa"/>
        <w:tblInd w:w="-5" w:type="dxa"/>
        <w:tblLook w:val="04A0" w:firstRow="1" w:lastRow="0" w:firstColumn="1" w:lastColumn="0" w:noHBand="0" w:noVBand="1"/>
      </w:tblPr>
      <w:tblGrid>
        <w:gridCol w:w="1134"/>
        <w:gridCol w:w="1175"/>
        <w:gridCol w:w="1235"/>
        <w:gridCol w:w="1275"/>
        <w:gridCol w:w="1197"/>
        <w:gridCol w:w="1355"/>
        <w:gridCol w:w="1276"/>
        <w:gridCol w:w="992"/>
      </w:tblGrid>
      <w:tr w:rsidR="00541687" w14:paraId="367F1074" w14:textId="77777777" w:rsidTr="00541687">
        <w:tc>
          <w:tcPr>
            <w:tcW w:w="1134" w:type="dxa"/>
            <w:tcBorders>
              <w:top w:val="nil"/>
              <w:left w:val="nil"/>
              <w:bottom w:val="single" w:sz="4" w:space="0" w:color="auto"/>
              <w:right w:val="single" w:sz="4" w:space="0" w:color="auto"/>
            </w:tcBorders>
          </w:tcPr>
          <w:p w14:paraId="481B5F9C" w14:textId="77777777" w:rsidR="00BE760F" w:rsidRPr="00541687" w:rsidRDefault="00BE760F" w:rsidP="00541687">
            <w:pPr>
              <w:pStyle w:val="Paragraphedeliste"/>
              <w:ind w:left="0"/>
              <w:jc w:val="center"/>
              <w:rPr>
                <w:rFonts w:ascii="Arial" w:hAnsi="Arial" w:cs="Arial"/>
                <w:sz w:val="16"/>
                <w:szCs w:val="16"/>
              </w:rPr>
            </w:pPr>
          </w:p>
        </w:tc>
        <w:tc>
          <w:tcPr>
            <w:tcW w:w="1175" w:type="dxa"/>
            <w:tcBorders>
              <w:left w:val="single" w:sz="4" w:space="0" w:color="auto"/>
            </w:tcBorders>
            <w:shd w:val="clear" w:color="auto" w:fill="DAE9F7" w:themeFill="text2" w:themeFillTint="1A"/>
            <w:vAlign w:val="center"/>
          </w:tcPr>
          <w:p w14:paraId="5D2FD0EA" w14:textId="1C593212"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1er jour ouvré</w:t>
            </w:r>
          </w:p>
        </w:tc>
        <w:tc>
          <w:tcPr>
            <w:tcW w:w="1235" w:type="dxa"/>
            <w:shd w:val="clear" w:color="auto" w:fill="DAE9F7" w:themeFill="text2" w:themeFillTint="1A"/>
            <w:vAlign w:val="center"/>
          </w:tcPr>
          <w:p w14:paraId="0E6E9AC5" w14:textId="38D7D373"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2ème jour ouvré</w:t>
            </w:r>
          </w:p>
        </w:tc>
        <w:tc>
          <w:tcPr>
            <w:tcW w:w="1275" w:type="dxa"/>
            <w:shd w:val="clear" w:color="auto" w:fill="DAE9F7" w:themeFill="text2" w:themeFillTint="1A"/>
            <w:vAlign w:val="center"/>
          </w:tcPr>
          <w:p w14:paraId="44343169" w14:textId="60C2F66D"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3 à 5 jours ouvrés</w:t>
            </w:r>
          </w:p>
        </w:tc>
        <w:tc>
          <w:tcPr>
            <w:tcW w:w="1197" w:type="dxa"/>
            <w:shd w:val="clear" w:color="auto" w:fill="DAE9F7" w:themeFill="text2" w:themeFillTint="1A"/>
            <w:vAlign w:val="center"/>
          </w:tcPr>
          <w:p w14:paraId="21586BAD" w14:textId="1C897CE0"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5 à 10 jours ouvrés</w:t>
            </w:r>
          </w:p>
        </w:tc>
        <w:tc>
          <w:tcPr>
            <w:tcW w:w="1355" w:type="dxa"/>
            <w:shd w:val="clear" w:color="auto" w:fill="DAE9F7" w:themeFill="text2" w:themeFillTint="1A"/>
            <w:vAlign w:val="center"/>
          </w:tcPr>
          <w:p w14:paraId="5827A037" w14:textId="7D196EDD"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10 à 20 jours ouvrés</w:t>
            </w:r>
          </w:p>
        </w:tc>
        <w:tc>
          <w:tcPr>
            <w:tcW w:w="1276" w:type="dxa"/>
            <w:shd w:val="clear" w:color="auto" w:fill="DAE9F7" w:themeFill="text2" w:themeFillTint="1A"/>
            <w:vAlign w:val="center"/>
          </w:tcPr>
          <w:p w14:paraId="033A4C0E" w14:textId="5BD8EE31" w:rsidR="00BE760F" w:rsidRPr="00541687" w:rsidRDefault="00BE760F" w:rsidP="00541687">
            <w:pPr>
              <w:jc w:val="center"/>
              <w:rPr>
                <w:rFonts w:ascii="Arial" w:hAnsi="Arial" w:cs="Arial"/>
                <w:sz w:val="16"/>
                <w:szCs w:val="16"/>
              </w:rPr>
            </w:pPr>
            <w:r w:rsidRPr="00541687">
              <w:rPr>
                <w:rFonts w:ascii="Arial" w:hAnsi="Arial" w:cs="Arial"/>
                <w:sz w:val="16"/>
                <w:szCs w:val="16"/>
              </w:rPr>
              <w:t>&gt; 20 jours ouvrés</w:t>
            </w:r>
          </w:p>
        </w:tc>
        <w:tc>
          <w:tcPr>
            <w:tcW w:w="992" w:type="dxa"/>
            <w:shd w:val="clear" w:color="auto" w:fill="DAE9F7" w:themeFill="text2" w:themeFillTint="1A"/>
            <w:vAlign w:val="center"/>
          </w:tcPr>
          <w:p w14:paraId="6E84620A" w14:textId="645A0B5C"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Total</w:t>
            </w:r>
          </w:p>
        </w:tc>
      </w:tr>
      <w:tr w:rsidR="00541687" w14:paraId="626F1423" w14:textId="77777777" w:rsidTr="00541687">
        <w:trPr>
          <w:trHeight w:val="303"/>
        </w:trPr>
        <w:tc>
          <w:tcPr>
            <w:tcW w:w="1134" w:type="dxa"/>
            <w:tcBorders>
              <w:top w:val="single" w:sz="4" w:space="0" w:color="auto"/>
            </w:tcBorders>
            <w:shd w:val="clear" w:color="auto" w:fill="DAE9F7" w:themeFill="text2" w:themeFillTint="1A"/>
            <w:vAlign w:val="center"/>
          </w:tcPr>
          <w:p w14:paraId="43A6FD12" w14:textId="7938BD4A" w:rsidR="00BE760F" w:rsidRPr="00541687" w:rsidRDefault="00BE760F" w:rsidP="00541687">
            <w:pPr>
              <w:pStyle w:val="Paragraphedeliste"/>
              <w:ind w:left="0"/>
              <w:jc w:val="center"/>
              <w:rPr>
                <w:rFonts w:ascii="Arial" w:hAnsi="Arial" w:cs="Arial"/>
                <w:sz w:val="16"/>
                <w:szCs w:val="16"/>
              </w:rPr>
            </w:pPr>
            <w:r w:rsidRPr="00541687">
              <w:rPr>
                <w:rFonts w:ascii="Arial" w:hAnsi="Arial" w:cs="Arial"/>
                <w:sz w:val="16"/>
                <w:szCs w:val="16"/>
              </w:rPr>
              <w:t xml:space="preserve">% </w:t>
            </w:r>
            <w:r w:rsidR="00541687" w:rsidRPr="00541687">
              <w:rPr>
                <w:rFonts w:ascii="Arial" w:hAnsi="Arial" w:cs="Arial"/>
                <w:sz w:val="16"/>
                <w:szCs w:val="16"/>
              </w:rPr>
              <w:t>de l’actifs</w:t>
            </w:r>
          </w:p>
        </w:tc>
        <w:tc>
          <w:tcPr>
            <w:tcW w:w="1175" w:type="dxa"/>
            <w:vAlign w:val="center"/>
          </w:tcPr>
          <w:p w14:paraId="78476797" w14:textId="77777777" w:rsidR="00BE760F" w:rsidRPr="00541687" w:rsidRDefault="00BE760F" w:rsidP="00541687">
            <w:pPr>
              <w:pStyle w:val="Paragraphedeliste"/>
              <w:ind w:left="0"/>
              <w:jc w:val="center"/>
              <w:rPr>
                <w:rFonts w:ascii="Arial" w:hAnsi="Arial" w:cs="Arial"/>
                <w:sz w:val="16"/>
                <w:szCs w:val="16"/>
              </w:rPr>
            </w:pPr>
          </w:p>
        </w:tc>
        <w:tc>
          <w:tcPr>
            <w:tcW w:w="1235" w:type="dxa"/>
            <w:vAlign w:val="center"/>
          </w:tcPr>
          <w:p w14:paraId="665DF3B4" w14:textId="77777777" w:rsidR="00BE760F" w:rsidRPr="00541687" w:rsidRDefault="00BE760F" w:rsidP="00541687">
            <w:pPr>
              <w:pStyle w:val="Paragraphedeliste"/>
              <w:ind w:left="0"/>
              <w:jc w:val="center"/>
              <w:rPr>
                <w:rFonts w:ascii="Arial" w:hAnsi="Arial" w:cs="Arial"/>
                <w:sz w:val="16"/>
                <w:szCs w:val="16"/>
              </w:rPr>
            </w:pPr>
          </w:p>
        </w:tc>
        <w:tc>
          <w:tcPr>
            <w:tcW w:w="1275" w:type="dxa"/>
            <w:vAlign w:val="center"/>
          </w:tcPr>
          <w:p w14:paraId="3D5B374D" w14:textId="77777777" w:rsidR="00BE760F" w:rsidRPr="00541687" w:rsidRDefault="00BE760F" w:rsidP="00541687">
            <w:pPr>
              <w:pStyle w:val="Paragraphedeliste"/>
              <w:ind w:left="0"/>
              <w:jc w:val="center"/>
              <w:rPr>
                <w:rFonts w:ascii="Arial" w:hAnsi="Arial" w:cs="Arial"/>
                <w:sz w:val="16"/>
                <w:szCs w:val="16"/>
              </w:rPr>
            </w:pPr>
          </w:p>
        </w:tc>
        <w:tc>
          <w:tcPr>
            <w:tcW w:w="1197" w:type="dxa"/>
            <w:vAlign w:val="center"/>
          </w:tcPr>
          <w:p w14:paraId="6F6568ED" w14:textId="77777777" w:rsidR="00BE760F" w:rsidRPr="00541687" w:rsidRDefault="00BE760F" w:rsidP="00541687">
            <w:pPr>
              <w:pStyle w:val="Paragraphedeliste"/>
              <w:ind w:left="0"/>
              <w:jc w:val="center"/>
              <w:rPr>
                <w:rFonts w:ascii="Arial" w:hAnsi="Arial" w:cs="Arial"/>
                <w:sz w:val="16"/>
                <w:szCs w:val="16"/>
              </w:rPr>
            </w:pPr>
          </w:p>
        </w:tc>
        <w:tc>
          <w:tcPr>
            <w:tcW w:w="1355" w:type="dxa"/>
            <w:vAlign w:val="center"/>
          </w:tcPr>
          <w:p w14:paraId="207731C7" w14:textId="77777777" w:rsidR="00BE760F" w:rsidRPr="00541687" w:rsidRDefault="00BE760F" w:rsidP="00541687">
            <w:pPr>
              <w:pStyle w:val="Paragraphedeliste"/>
              <w:ind w:left="0"/>
              <w:jc w:val="center"/>
              <w:rPr>
                <w:rFonts w:ascii="Arial" w:hAnsi="Arial" w:cs="Arial"/>
                <w:sz w:val="16"/>
                <w:szCs w:val="16"/>
              </w:rPr>
            </w:pPr>
          </w:p>
        </w:tc>
        <w:tc>
          <w:tcPr>
            <w:tcW w:w="1276" w:type="dxa"/>
            <w:vAlign w:val="center"/>
          </w:tcPr>
          <w:p w14:paraId="17BD6581" w14:textId="77777777" w:rsidR="00BE760F" w:rsidRPr="00541687" w:rsidRDefault="00BE760F" w:rsidP="00541687">
            <w:pPr>
              <w:pStyle w:val="Paragraphedeliste"/>
              <w:ind w:left="0"/>
              <w:jc w:val="center"/>
              <w:rPr>
                <w:rFonts w:ascii="Arial" w:hAnsi="Arial" w:cs="Arial"/>
                <w:sz w:val="16"/>
                <w:szCs w:val="16"/>
              </w:rPr>
            </w:pPr>
          </w:p>
        </w:tc>
        <w:tc>
          <w:tcPr>
            <w:tcW w:w="992" w:type="dxa"/>
            <w:vAlign w:val="center"/>
          </w:tcPr>
          <w:p w14:paraId="57EBC0E8" w14:textId="77777777" w:rsidR="00BE760F" w:rsidRPr="00541687" w:rsidRDefault="00BE760F" w:rsidP="00541687">
            <w:pPr>
              <w:pStyle w:val="Paragraphedeliste"/>
              <w:ind w:left="0"/>
              <w:jc w:val="center"/>
              <w:rPr>
                <w:rFonts w:ascii="Arial" w:hAnsi="Arial" w:cs="Arial"/>
                <w:sz w:val="16"/>
                <w:szCs w:val="16"/>
              </w:rPr>
            </w:pPr>
          </w:p>
        </w:tc>
      </w:tr>
    </w:tbl>
    <w:p w14:paraId="7DF8B285" w14:textId="77777777" w:rsidR="000C645C" w:rsidRDefault="000C645C" w:rsidP="002213DA">
      <w:pPr>
        <w:spacing w:after="0"/>
        <w:jc w:val="both"/>
        <w:rPr>
          <w:rFonts w:ascii="Arial" w:hAnsi="Arial" w:cs="Arial"/>
          <w:sz w:val="19"/>
          <w:szCs w:val="19"/>
        </w:rPr>
      </w:pPr>
    </w:p>
    <w:p w14:paraId="662052BD" w14:textId="77777777" w:rsidR="002213DA" w:rsidRPr="009478D1" w:rsidRDefault="002213DA" w:rsidP="002213DA">
      <w:pPr>
        <w:pStyle w:val="Corpsdetexte3"/>
        <w:jc w:val="both"/>
        <w:outlineLvl w:val="2"/>
        <w:rPr>
          <w:b/>
          <w:bCs/>
          <w:sz w:val="19"/>
          <w:szCs w:val="19"/>
        </w:rPr>
      </w:pPr>
      <w:r w:rsidRPr="009478D1">
        <w:rPr>
          <w:b/>
          <w:bCs/>
          <w:sz w:val="19"/>
          <w:szCs w:val="19"/>
        </w:rPr>
        <w:t>Caractéristiques du mandat IRCANTEC :</w:t>
      </w:r>
    </w:p>
    <w:p w14:paraId="10EB86DA" w14:textId="77777777" w:rsidR="002213DA" w:rsidRPr="007846DA" w:rsidRDefault="002213DA" w:rsidP="007846DA">
      <w:pPr>
        <w:spacing w:after="0"/>
        <w:jc w:val="both"/>
        <w:rPr>
          <w:rFonts w:ascii="Arial" w:hAnsi="Arial" w:cs="Arial"/>
          <w:sz w:val="19"/>
          <w:szCs w:val="19"/>
        </w:rPr>
      </w:pPr>
    </w:p>
    <w:p w14:paraId="29EBA4B8" w14:textId="3EB949CA" w:rsidR="00D24C2E" w:rsidRPr="0025009E" w:rsidRDefault="000C645C" w:rsidP="00687805">
      <w:pPr>
        <w:pStyle w:val="Paragraphedeliste"/>
        <w:numPr>
          <w:ilvl w:val="1"/>
          <w:numId w:val="7"/>
        </w:numPr>
        <w:spacing w:after="0" w:line="240" w:lineRule="auto"/>
        <w:ind w:left="993"/>
        <w:jc w:val="both"/>
        <w:rPr>
          <w:rFonts w:ascii="Arial" w:hAnsi="Arial" w:cs="Arial"/>
          <w:sz w:val="19"/>
          <w:szCs w:val="19"/>
        </w:rPr>
      </w:pPr>
      <w:r w:rsidRPr="0025009E">
        <w:rPr>
          <w:rFonts w:ascii="Arial" w:hAnsi="Arial" w:cs="Arial"/>
          <w:sz w:val="19"/>
          <w:szCs w:val="19"/>
        </w:rPr>
        <w:t>Quelles sont les différences entre vos contraintes de gestion habituelles et les contraintes définies en annexe de la convention de gestion.</w:t>
      </w:r>
      <w:r w:rsidR="0025009E">
        <w:rPr>
          <w:rFonts w:ascii="Arial" w:hAnsi="Arial" w:cs="Arial"/>
          <w:sz w:val="19"/>
          <w:szCs w:val="19"/>
        </w:rPr>
        <w:t xml:space="preserve"> </w:t>
      </w:r>
      <w:r w:rsidRPr="0025009E">
        <w:rPr>
          <w:rFonts w:ascii="Arial" w:hAnsi="Arial" w:cs="Arial"/>
          <w:sz w:val="19"/>
          <w:szCs w:val="19"/>
        </w:rPr>
        <w:t>Vous indiquerez les adaptations que vous comptez apporter à votre processus de gestion afin de respecter ces contraintes.</w:t>
      </w:r>
    </w:p>
    <w:p w14:paraId="4A6E04A9" w14:textId="77777777" w:rsidR="000C645C" w:rsidRPr="00E047DD" w:rsidRDefault="000C645C" w:rsidP="00957ACB">
      <w:pPr>
        <w:pStyle w:val="Paragraphedeliste"/>
        <w:spacing w:after="0" w:line="240" w:lineRule="auto"/>
        <w:ind w:left="993"/>
        <w:jc w:val="both"/>
      </w:pPr>
    </w:p>
    <w:p w14:paraId="673285E5" w14:textId="037C6EC4" w:rsidR="000C645C" w:rsidRDefault="000C645C" w:rsidP="00687805">
      <w:pPr>
        <w:pStyle w:val="Paragraphedeliste"/>
        <w:numPr>
          <w:ilvl w:val="1"/>
          <w:numId w:val="7"/>
        </w:numPr>
        <w:spacing w:after="0" w:line="240" w:lineRule="auto"/>
        <w:jc w:val="both"/>
        <w:rPr>
          <w:rFonts w:ascii="Arial" w:hAnsi="Arial" w:cs="Arial"/>
          <w:sz w:val="19"/>
          <w:szCs w:val="19"/>
        </w:rPr>
      </w:pPr>
      <w:r w:rsidRPr="00E047DD">
        <w:rPr>
          <w:rFonts w:ascii="Arial" w:hAnsi="Arial" w:cs="Arial"/>
          <w:sz w:val="19"/>
          <w:szCs w:val="19"/>
        </w:rPr>
        <w:t>Quel</w:t>
      </w:r>
      <w:r>
        <w:rPr>
          <w:rFonts w:ascii="Arial" w:hAnsi="Arial" w:cs="Arial"/>
          <w:sz w:val="19"/>
          <w:szCs w:val="19"/>
        </w:rPr>
        <w:t>le</w:t>
      </w:r>
      <w:r w:rsidRPr="00E047DD">
        <w:rPr>
          <w:rFonts w:ascii="Arial" w:hAnsi="Arial" w:cs="Arial"/>
          <w:sz w:val="19"/>
          <w:szCs w:val="19"/>
        </w:rPr>
        <w:t xml:space="preserve"> est l’enveloppe de risque relatif que vous anticipez pour ce FCP ?</w:t>
      </w:r>
      <w:r>
        <w:rPr>
          <w:rFonts w:ascii="Arial" w:hAnsi="Arial" w:cs="Arial"/>
          <w:sz w:val="19"/>
          <w:szCs w:val="19"/>
        </w:rPr>
        <w:t xml:space="preserve"> Précisez </w:t>
      </w:r>
      <w:r w:rsidRPr="00E047DD">
        <w:rPr>
          <w:rFonts w:ascii="Arial" w:hAnsi="Arial" w:cs="Arial"/>
          <w:sz w:val="19"/>
          <w:szCs w:val="19"/>
        </w:rPr>
        <w:t xml:space="preserve">votre objectif de </w:t>
      </w:r>
      <w:proofErr w:type="spellStart"/>
      <w:r w:rsidRPr="00E047DD">
        <w:rPr>
          <w:rFonts w:ascii="Arial" w:hAnsi="Arial" w:cs="Arial"/>
          <w:sz w:val="19"/>
          <w:szCs w:val="19"/>
        </w:rPr>
        <w:t>tracking-error</w:t>
      </w:r>
      <w:proofErr w:type="spellEnd"/>
      <w:r w:rsidRPr="00E047DD">
        <w:rPr>
          <w:rFonts w:ascii="Arial" w:hAnsi="Arial" w:cs="Arial"/>
          <w:sz w:val="19"/>
          <w:szCs w:val="19"/>
        </w:rPr>
        <w:t xml:space="preserve"> ex-ante pour ce</w:t>
      </w:r>
      <w:r w:rsidR="005177F6">
        <w:rPr>
          <w:rFonts w:ascii="Arial" w:hAnsi="Arial" w:cs="Arial"/>
          <w:sz w:val="19"/>
          <w:szCs w:val="19"/>
        </w:rPr>
        <w:t>t</w:t>
      </w:r>
      <w:r w:rsidRPr="00E047DD">
        <w:rPr>
          <w:rFonts w:ascii="Arial" w:hAnsi="Arial" w:cs="Arial"/>
          <w:sz w:val="19"/>
          <w:szCs w:val="19"/>
        </w:rPr>
        <w:t xml:space="preserve"> FCP</w:t>
      </w:r>
      <w:r>
        <w:rPr>
          <w:rFonts w:ascii="Arial" w:hAnsi="Arial" w:cs="Arial"/>
          <w:sz w:val="19"/>
          <w:szCs w:val="19"/>
        </w:rPr>
        <w:t>.</w:t>
      </w:r>
    </w:p>
    <w:p w14:paraId="46D25AA4" w14:textId="77777777" w:rsidR="000C645C" w:rsidRPr="00604998" w:rsidRDefault="000C645C" w:rsidP="00957ACB">
      <w:pPr>
        <w:spacing w:after="0"/>
        <w:ind w:left="426"/>
        <w:jc w:val="both"/>
        <w:rPr>
          <w:rFonts w:ascii="Arial" w:hAnsi="Arial" w:cs="Arial"/>
          <w:sz w:val="19"/>
          <w:szCs w:val="19"/>
        </w:rPr>
      </w:pPr>
    </w:p>
    <w:p w14:paraId="0EEC1C6C" w14:textId="77777777" w:rsidR="000C645C" w:rsidRDefault="3D327696" w:rsidP="00687805">
      <w:pPr>
        <w:pStyle w:val="Paragraphedeliste"/>
        <w:numPr>
          <w:ilvl w:val="1"/>
          <w:numId w:val="7"/>
        </w:numPr>
        <w:spacing w:after="0" w:line="240" w:lineRule="auto"/>
        <w:jc w:val="both"/>
        <w:rPr>
          <w:rFonts w:ascii="Arial" w:hAnsi="Arial" w:cs="Arial"/>
          <w:sz w:val="19"/>
          <w:szCs w:val="19"/>
        </w:rPr>
      </w:pPr>
      <w:r w:rsidRPr="1369B4D9">
        <w:rPr>
          <w:rFonts w:ascii="Arial" w:hAnsi="Arial" w:cs="Arial"/>
          <w:sz w:val="19"/>
          <w:szCs w:val="19"/>
        </w:rPr>
        <w:t>Au regard du montant indicatif défini dans le règlement de consultation ainsi que des objectifs et contraintes d’investissement, pensez-vous devoir adapter votre processus de gestion ? Commentez en faisant apparaître éventuellement en quoi les règles d’investissement de l’Ircantec peuvent contraindre votre gestion. Quels seraient les assouplissements éventuels que vous souhaiteriez voir adoptés ?</w:t>
      </w:r>
    </w:p>
    <w:p w14:paraId="1B55F05E" w14:textId="77777777" w:rsidR="005177F6" w:rsidRPr="007846DA" w:rsidRDefault="005177F6" w:rsidP="007846DA">
      <w:pPr>
        <w:pStyle w:val="Paragraphedeliste"/>
        <w:rPr>
          <w:rFonts w:ascii="Arial" w:hAnsi="Arial" w:cs="Arial"/>
          <w:sz w:val="19"/>
          <w:szCs w:val="19"/>
        </w:rPr>
      </w:pPr>
    </w:p>
    <w:p w14:paraId="2A54CF5B" w14:textId="6EE9507F" w:rsidR="005177F6" w:rsidRPr="007A2135" w:rsidRDefault="005177F6" w:rsidP="00687805">
      <w:pPr>
        <w:pStyle w:val="Paragraphedeliste"/>
        <w:numPr>
          <w:ilvl w:val="1"/>
          <w:numId w:val="7"/>
        </w:numPr>
        <w:spacing w:after="0" w:line="240" w:lineRule="auto"/>
        <w:jc w:val="both"/>
        <w:rPr>
          <w:rFonts w:ascii="Arial" w:hAnsi="Arial" w:cs="Arial"/>
          <w:sz w:val="19"/>
          <w:szCs w:val="19"/>
        </w:rPr>
      </w:pPr>
      <w:r w:rsidRPr="00E047DD">
        <w:rPr>
          <w:rFonts w:ascii="Arial" w:hAnsi="Arial" w:cs="Arial"/>
          <w:sz w:val="19"/>
          <w:szCs w:val="19"/>
        </w:rPr>
        <w:t>Dans le cas où vous envisagez d’avoir recours à des OPC</w:t>
      </w:r>
      <w:r>
        <w:rPr>
          <w:rFonts w:ascii="Arial" w:hAnsi="Arial" w:cs="Arial"/>
          <w:sz w:val="19"/>
          <w:szCs w:val="19"/>
        </w:rPr>
        <w:t xml:space="preserve"> monétaire</w:t>
      </w:r>
      <w:r w:rsidRPr="00E047DD">
        <w:rPr>
          <w:rFonts w:ascii="Arial" w:hAnsi="Arial" w:cs="Arial"/>
          <w:sz w:val="19"/>
          <w:szCs w:val="19"/>
        </w:rPr>
        <w:t>, décrivez le processus de sélection des OPC et l’équipe en charge de cette sélection si celle-ci est différente de l’équipe de gestion.</w:t>
      </w:r>
    </w:p>
    <w:p w14:paraId="61D93D16" w14:textId="683448A9" w:rsidR="1369B4D9" w:rsidRDefault="1369B4D9" w:rsidP="00957ACB">
      <w:pPr>
        <w:spacing w:after="0" w:line="240" w:lineRule="auto"/>
        <w:jc w:val="both"/>
        <w:rPr>
          <w:rFonts w:ascii="Arial" w:hAnsi="Arial" w:cs="Arial"/>
        </w:rPr>
      </w:pPr>
    </w:p>
    <w:p w14:paraId="535741CB" w14:textId="77777777" w:rsidR="1FE298B8" w:rsidRPr="00242FB0" w:rsidRDefault="1FE298B8" w:rsidP="00957ACB">
      <w:pPr>
        <w:pStyle w:val="Titre2"/>
        <w:spacing w:before="0" w:after="0"/>
        <w:jc w:val="both"/>
        <w:rPr>
          <w:rFonts w:ascii="Arial" w:hAnsi="Arial"/>
          <w:b/>
          <w:color w:val="0A1D30"/>
          <w:sz w:val="22"/>
          <w:u w:val="single"/>
        </w:rPr>
      </w:pPr>
      <w:r w:rsidRPr="00242FB0">
        <w:rPr>
          <w:rFonts w:ascii="Arial" w:hAnsi="Arial"/>
          <w:b/>
          <w:color w:val="0A1D30"/>
          <w:sz w:val="22"/>
          <w:u w:val="single"/>
        </w:rPr>
        <w:t>Moyens techniques à disposition du gérant</w:t>
      </w:r>
    </w:p>
    <w:p w14:paraId="7FB2C560" w14:textId="77777777" w:rsidR="1369B4D9" w:rsidRDefault="1369B4D9" w:rsidP="00957ACB">
      <w:pPr>
        <w:spacing w:after="0"/>
        <w:jc w:val="both"/>
        <w:rPr>
          <w:rFonts w:ascii="Arial" w:hAnsi="Arial" w:cs="Arial"/>
          <w:sz w:val="19"/>
          <w:szCs w:val="19"/>
        </w:rPr>
      </w:pPr>
    </w:p>
    <w:p w14:paraId="01A89936" w14:textId="57B1FD83" w:rsidR="003077B9" w:rsidRDefault="1FE298B8" w:rsidP="00687805">
      <w:pPr>
        <w:pStyle w:val="Paragraphedeliste"/>
        <w:numPr>
          <w:ilvl w:val="1"/>
          <w:numId w:val="7"/>
        </w:numPr>
        <w:spacing w:after="0" w:line="240" w:lineRule="auto"/>
        <w:jc w:val="both"/>
        <w:rPr>
          <w:rFonts w:ascii="Arial" w:hAnsi="Arial" w:cs="Arial"/>
          <w:sz w:val="19"/>
          <w:szCs w:val="19"/>
        </w:rPr>
      </w:pPr>
      <w:r w:rsidRPr="005B7DDD">
        <w:rPr>
          <w:rFonts w:ascii="Arial" w:hAnsi="Arial" w:cs="Arial"/>
          <w:sz w:val="19"/>
          <w:szCs w:val="19"/>
        </w:rPr>
        <w:t>Quelles sont les bases de données internes et externes (quantitatives et/ou qualitatives) à disposition des gérants ? Décrivez les bases de données en quelques mots. Comment sont utilisées ces bases de données ?</w:t>
      </w:r>
    </w:p>
    <w:p w14:paraId="39FD4C32" w14:textId="77777777" w:rsidR="009B5E40" w:rsidRDefault="009B5E40" w:rsidP="00957ACB">
      <w:pPr>
        <w:pStyle w:val="Paragraphedeliste"/>
        <w:spacing w:after="0" w:line="240" w:lineRule="auto"/>
        <w:ind w:left="1030"/>
        <w:jc w:val="both"/>
        <w:rPr>
          <w:rFonts w:ascii="Arial" w:hAnsi="Arial" w:cs="Arial"/>
          <w:sz w:val="19"/>
          <w:szCs w:val="19"/>
        </w:rPr>
      </w:pPr>
    </w:p>
    <w:p w14:paraId="4C504BF7" w14:textId="52F8BD81" w:rsidR="1FE298B8" w:rsidRPr="005B7DDD" w:rsidRDefault="1FE298B8" w:rsidP="00687805">
      <w:pPr>
        <w:pStyle w:val="Paragraphedeliste"/>
        <w:numPr>
          <w:ilvl w:val="1"/>
          <w:numId w:val="7"/>
        </w:numPr>
        <w:spacing w:after="0" w:line="240" w:lineRule="auto"/>
        <w:jc w:val="both"/>
        <w:rPr>
          <w:rFonts w:ascii="Arial" w:hAnsi="Arial" w:cs="Arial"/>
          <w:sz w:val="19"/>
          <w:szCs w:val="19"/>
        </w:rPr>
      </w:pPr>
      <w:r w:rsidRPr="005B7DDD">
        <w:rPr>
          <w:rFonts w:ascii="Arial" w:hAnsi="Arial" w:cs="Arial"/>
          <w:sz w:val="19"/>
          <w:szCs w:val="19"/>
        </w:rPr>
        <w:t>Quels sont les outils ou autres solutions techniques mis à disposition des gérants et des analystes pour les items suivants :</w:t>
      </w:r>
    </w:p>
    <w:p w14:paraId="67E68E32" w14:textId="29BA5EAA" w:rsidR="1FE298B8" w:rsidRPr="005B7DDD" w:rsidRDefault="007D3C13" w:rsidP="00687805">
      <w:pPr>
        <w:pStyle w:val="Paragraphedeliste"/>
        <w:numPr>
          <w:ilvl w:val="0"/>
          <w:numId w:val="12"/>
        </w:numPr>
        <w:spacing w:after="0" w:line="240" w:lineRule="auto"/>
        <w:ind w:left="1701"/>
        <w:jc w:val="both"/>
        <w:rPr>
          <w:rFonts w:ascii="Arial" w:hAnsi="Arial" w:cs="Arial"/>
          <w:sz w:val="19"/>
          <w:szCs w:val="19"/>
        </w:rPr>
      </w:pPr>
      <w:r w:rsidRPr="005B7DDD">
        <w:rPr>
          <w:rFonts w:ascii="Arial" w:hAnsi="Arial" w:cs="Arial"/>
          <w:sz w:val="19"/>
          <w:szCs w:val="19"/>
        </w:rPr>
        <w:t>La</w:t>
      </w:r>
      <w:r w:rsidR="1FE298B8" w:rsidRPr="005B7DDD">
        <w:rPr>
          <w:rFonts w:ascii="Arial" w:hAnsi="Arial" w:cs="Arial"/>
          <w:sz w:val="19"/>
          <w:szCs w:val="19"/>
        </w:rPr>
        <w:t xml:space="preserve"> construction</w:t>
      </w:r>
      <w:r w:rsidR="003A67BA">
        <w:rPr>
          <w:rFonts w:ascii="Arial" w:hAnsi="Arial" w:cs="Arial"/>
          <w:sz w:val="19"/>
          <w:szCs w:val="19"/>
        </w:rPr>
        <w:t>/l’optimisation</w:t>
      </w:r>
      <w:r w:rsidR="1FE298B8" w:rsidRPr="005B7DDD">
        <w:rPr>
          <w:rFonts w:ascii="Arial" w:hAnsi="Arial" w:cs="Arial"/>
          <w:sz w:val="19"/>
          <w:szCs w:val="19"/>
        </w:rPr>
        <w:t xml:space="preserve"> de portefeuille </w:t>
      </w:r>
    </w:p>
    <w:p w14:paraId="72BDD744" w14:textId="22E28DDD" w:rsidR="003077B9" w:rsidRPr="003077B9" w:rsidRDefault="007D3C13" w:rsidP="00687805">
      <w:pPr>
        <w:pStyle w:val="Paragraphedeliste"/>
        <w:numPr>
          <w:ilvl w:val="0"/>
          <w:numId w:val="12"/>
        </w:numPr>
        <w:spacing w:after="0" w:line="240" w:lineRule="auto"/>
        <w:ind w:left="1701"/>
        <w:jc w:val="both"/>
        <w:rPr>
          <w:rFonts w:ascii="Arial" w:hAnsi="Arial" w:cs="Arial"/>
          <w:sz w:val="19"/>
          <w:szCs w:val="19"/>
        </w:rPr>
      </w:pPr>
      <w:r w:rsidRPr="005B7DDD">
        <w:rPr>
          <w:rFonts w:ascii="Arial" w:hAnsi="Arial" w:cs="Arial"/>
          <w:sz w:val="19"/>
          <w:szCs w:val="19"/>
        </w:rPr>
        <w:t>Le</w:t>
      </w:r>
      <w:r w:rsidR="1FE298B8" w:rsidRPr="005B7DDD">
        <w:rPr>
          <w:rFonts w:ascii="Arial" w:hAnsi="Arial" w:cs="Arial"/>
          <w:sz w:val="19"/>
          <w:szCs w:val="19"/>
        </w:rPr>
        <w:t xml:space="preserve"> suivi du risque du portefeuille </w:t>
      </w:r>
    </w:p>
    <w:p w14:paraId="6C717060" w14:textId="54F2A77D" w:rsidR="1FE298B8" w:rsidRDefault="1FE298B8" w:rsidP="00957ACB">
      <w:pPr>
        <w:spacing w:after="0"/>
        <w:ind w:left="993"/>
        <w:jc w:val="both"/>
        <w:rPr>
          <w:rFonts w:ascii="Times New Roman" w:eastAsia="Times New Roman" w:hAnsi="Times New Roman" w:cs="Times New Roman"/>
          <w:kern w:val="0"/>
          <w:sz w:val="24"/>
          <w:szCs w:val="24"/>
          <w:lang w:eastAsia="fr-FR"/>
          <w14:ligatures w14:val="none"/>
        </w:rPr>
      </w:pPr>
      <w:r w:rsidRPr="005B7DDD">
        <w:rPr>
          <w:rFonts w:ascii="Arial" w:hAnsi="Arial" w:cs="Arial"/>
          <w:sz w:val="19"/>
          <w:szCs w:val="19"/>
        </w:rPr>
        <w:t xml:space="preserve">Dans le cas </w:t>
      </w:r>
      <w:r w:rsidR="008A0ABA">
        <w:rPr>
          <w:rFonts w:ascii="Arial" w:hAnsi="Arial" w:cs="Arial"/>
          <w:sz w:val="19"/>
          <w:szCs w:val="19"/>
        </w:rPr>
        <w:t>des</w:t>
      </w:r>
      <w:r w:rsidRPr="005B7DDD">
        <w:rPr>
          <w:rFonts w:ascii="Arial" w:hAnsi="Arial" w:cs="Arial"/>
          <w:sz w:val="19"/>
          <w:szCs w:val="19"/>
        </w:rPr>
        <w:t xml:space="preserve"> outils quantitatifs, précisez sur quels modèles ils reposent et quels sont les moyens de développement et de maintenance qui leur sont affectés.</w:t>
      </w:r>
      <w:r w:rsidR="003077B9" w:rsidRPr="003077B9">
        <w:rPr>
          <w:rFonts w:ascii="Times New Roman" w:eastAsia="Times New Roman" w:hAnsi="Times New Roman" w:cs="Times New Roman"/>
          <w:kern w:val="0"/>
          <w:sz w:val="24"/>
          <w:szCs w:val="24"/>
          <w:lang w:eastAsia="fr-FR"/>
          <w14:ligatures w14:val="none"/>
        </w:rPr>
        <w:t xml:space="preserve"> </w:t>
      </w:r>
    </w:p>
    <w:p w14:paraId="48910786" w14:textId="77777777" w:rsidR="003077B9" w:rsidRDefault="003077B9" w:rsidP="00957ACB">
      <w:pPr>
        <w:spacing w:after="0"/>
        <w:ind w:left="993"/>
        <w:jc w:val="both"/>
        <w:rPr>
          <w:rFonts w:ascii="Times New Roman" w:eastAsia="Times New Roman" w:hAnsi="Times New Roman" w:cs="Times New Roman"/>
          <w:kern w:val="0"/>
          <w:sz w:val="24"/>
          <w:szCs w:val="24"/>
          <w:lang w:eastAsia="fr-FR"/>
          <w14:ligatures w14:val="none"/>
        </w:rPr>
      </w:pPr>
    </w:p>
    <w:p w14:paraId="1D9D1EB1" w14:textId="77777777" w:rsidR="003077B9" w:rsidRDefault="003077B9" w:rsidP="00957ACB">
      <w:pPr>
        <w:spacing w:after="0"/>
        <w:ind w:left="993"/>
        <w:jc w:val="both"/>
        <w:rPr>
          <w:rFonts w:ascii="Arial" w:hAnsi="Arial" w:cs="Arial"/>
          <w:sz w:val="19"/>
          <w:szCs w:val="19"/>
        </w:rPr>
      </w:pPr>
    </w:p>
    <w:p w14:paraId="52EE0B3E" w14:textId="77777777" w:rsidR="003077B9" w:rsidRDefault="003077B9" w:rsidP="00957ACB">
      <w:pPr>
        <w:spacing w:after="0"/>
        <w:jc w:val="both"/>
        <w:rPr>
          <w:rFonts w:ascii="Arial" w:hAnsi="Arial" w:cs="Arial"/>
          <w:sz w:val="19"/>
          <w:szCs w:val="19"/>
        </w:rPr>
      </w:pPr>
    </w:p>
    <w:p w14:paraId="4B04FE26" w14:textId="77777777" w:rsidR="003077B9" w:rsidRDefault="003077B9" w:rsidP="00957ACB">
      <w:pPr>
        <w:spacing w:after="0"/>
        <w:jc w:val="both"/>
        <w:rPr>
          <w:rFonts w:ascii="Arial" w:hAnsi="Arial" w:cs="Arial"/>
          <w:sz w:val="19"/>
          <w:szCs w:val="19"/>
        </w:rPr>
      </w:pPr>
    </w:p>
    <w:p w14:paraId="054BF191" w14:textId="4D68A9A4" w:rsidR="1369B4D9" w:rsidRPr="00242FB0" w:rsidRDefault="1369B4D9" w:rsidP="00957ACB">
      <w:pPr>
        <w:spacing w:after="0" w:line="240" w:lineRule="auto"/>
        <w:jc w:val="both"/>
        <w:rPr>
          <w:rFonts w:ascii="Arial" w:hAnsi="Arial"/>
          <w:sz w:val="19"/>
        </w:rPr>
      </w:pPr>
    </w:p>
    <w:p w14:paraId="2D3FAB43" w14:textId="51DC31C8" w:rsidR="000C645C" w:rsidRPr="00604998" w:rsidRDefault="000C645C" w:rsidP="00957ACB">
      <w:pPr>
        <w:pStyle w:val="Style1"/>
        <w:spacing w:after="0"/>
        <w:ind w:left="426" w:hanging="426"/>
        <w:jc w:val="center"/>
        <w:outlineLvl w:val="0"/>
        <w:rPr>
          <w:rFonts w:ascii="Arial" w:hAnsi="Arial" w:cs="Arial"/>
          <w:b/>
          <w:bCs/>
          <w:sz w:val="32"/>
          <w:szCs w:val="32"/>
        </w:rPr>
      </w:pPr>
      <w:r w:rsidRPr="00604998">
        <w:rPr>
          <w:rFonts w:ascii="Arial" w:hAnsi="Arial" w:cs="Arial"/>
          <w:sz w:val="19"/>
          <w:szCs w:val="19"/>
        </w:rPr>
        <w:br w:type="page"/>
      </w:r>
      <w:bookmarkStart w:id="11" w:name="_Toc213867549"/>
      <w:r w:rsidRPr="00604998">
        <w:rPr>
          <w:rFonts w:ascii="Arial" w:hAnsi="Arial" w:cs="Arial"/>
          <w:b/>
          <w:bCs/>
          <w:sz w:val="32"/>
          <w:szCs w:val="32"/>
        </w:rPr>
        <w:lastRenderedPageBreak/>
        <w:t xml:space="preserve">Capacité à </w:t>
      </w:r>
      <w:r w:rsidR="00685057">
        <w:rPr>
          <w:rFonts w:ascii="Arial" w:hAnsi="Arial" w:cs="Arial"/>
          <w:b/>
          <w:bCs/>
          <w:sz w:val="32"/>
          <w:szCs w:val="32"/>
        </w:rPr>
        <w:t>répliquer la performance de l’indice</w:t>
      </w:r>
      <w:bookmarkEnd w:id="11"/>
      <w:r w:rsidR="00685057">
        <w:rPr>
          <w:rFonts w:ascii="Arial" w:hAnsi="Arial" w:cs="Arial"/>
          <w:b/>
          <w:bCs/>
          <w:sz w:val="32"/>
          <w:szCs w:val="32"/>
        </w:rPr>
        <w:t xml:space="preserve"> </w:t>
      </w:r>
    </w:p>
    <w:p w14:paraId="7E99E893" w14:textId="77777777" w:rsidR="000C645C" w:rsidRDefault="000C645C" w:rsidP="000B38F1">
      <w:pPr>
        <w:spacing w:after="0"/>
        <w:jc w:val="both"/>
        <w:rPr>
          <w:rFonts w:ascii="Arial" w:hAnsi="Arial" w:cs="Arial"/>
          <w:b/>
          <w:bCs/>
          <w:i/>
          <w:sz w:val="19"/>
          <w:szCs w:val="19"/>
        </w:rPr>
      </w:pPr>
    </w:p>
    <w:p w14:paraId="5347F09E" w14:textId="77777777" w:rsidR="00685057" w:rsidRPr="00E047DD" w:rsidRDefault="00685057" w:rsidP="00670733">
      <w:pPr>
        <w:spacing w:after="0"/>
        <w:jc w:val="both"/>
        <w:rPr>
          <w:rFonts w:ascii="Arial" w:hAnsi="Arial" w:cs="Arial"/>
          <w:sz w:val="19"/>
          <w:szCs w:val="19"/>
        </w:rPr>
      </w:pPr>
    </w:p>
    <w:p w14:paraId="76DE1425" w14:textId="77777777" w:rsidR="00A16BA5" w:rsidRPr="00A16BA5" w:rsidRDefault="00A16BA5" w:rsidP="00413D75">
      <w:pPr>
        <w:pStyle w:val="Paragraphedeliste"/>
        <w:spacing w:after="0"/>
        <w:jc w:val="both"/>
        <w:rPr>
          <w:rFonts w:ascii="Arial" w:hAnsi="Arial" w:cs="Arial"/>
          <w:sz w:val="19"/>
          <w:szCs w:val="19"/>
        </w:rPr>
      </w:pPr>
    </w:p>
    <w:p w14:paraId="1CE2A4BE" w14:textId="77777777" w:rsidR="005C16D7" w:rsidRPr="005C16D7" w:rsidRDefault="005C16D7" w:rsidP="005C16D7">
      <w:pPr>
        <w:pStyle w:val="Paragraphedeliste"/>
        <w:numPr>
          <w:ilvl w:val="0"/>
          <w:numId w:val="22"/>
        </w:numPr>
        <w:spacing w:after="0" w:line="240" w:lineRule="auto"/>
        <w:jc w:val="both"/>
        <w:rPr>
          <w:rFonts w:ascii="Arial" w:hAnsi="Arial" w:cs="Arial"/>
          <w:vanish/>
          <w:sz w:val="19"/>
          <w:szCs w:val="19"/>
        </w:rPr>
      </w:pPr>
    </w:p>
    <w:p w14:paraId="74898A50" w14:textId="77777777" w:rsidR="005C16D7" w:rsidRPr="005C16D7" w:rsidRDefault="005C16D7" w:rsidP="005C16D7">
      <w:pPr>
        <w:pStyle w:val="Paragraphedeliste"/>
        <w:numPr>
          <w:ilvl w:val="0"/>
          <w:numId w:val="22"/>
        </w:numPr>
        <w:spacing w:after="0" w:line="240" w:lineRule="auto"/>
        <w:jc w:val="both"/>
        <w:rPr>
          <w:rFonts w:ascii="Arial" w:hAnsi="Arial" w:cs="Arial"/>
          <w:vanish/>
          <w:sz w:val="19"/>
          <w:szCs w:val="19"/>
        </w:rPr>
      </w:pPr>
    </w:p>
    <w:p w14:paraId="28A3F085" w14:textId="77777777" w:rsidR="005C16D7" w:rsidRPr="005C16D7" w:rsidRDefault="005C16D7" w:rsidP="005C16D7">
      <w:pPr>
        <w:pStyle w:val="Paragraphedeliste"/>
        <w:numPr>
          <w:ilvl w:val="0"/>
          <w:numId w:val="22"/>
        </w:numPr>
        <w:spacing w:after="0" w:line="240" w:lineRule="auto"/>
        <w:jc w:val="both"/>
        <w:rPr>
          <w:rFonts w:ascii="Arial" w:hAnsi="Arial" w:cs="Arial"/>
          <w:vanish/>
          <w:sz w:val="19"/>
          <w:szCs w:val="19"/>
        </w:rPr>
      </w:pPr>
    </w:p>
    <w:p w14:paraId="51992A79" w14:textId="77777777" w:rsidR="005C16D7" w:rsidRPr="005C16D7" w:rsidRDefault="005C16D7" w:rsidP="005C16D7">
      <w:pPr>
        <w:pStyle w:val="Paragraphedeliste"/>
        <w:numPr>
          <w:ilvl w:val="0"/>
          <w:numId w:val="22"/>
        </w:numPr>
        <w:spacing w:after="0" w:line="240" w:lineRule="auto"/>
        <w:jc w:val="both"/>
        <w:rPr>
          <w:rFonts w:ascii="Arial" w:hAnsi="Arial" w:cs="Arial"/>
          <w:vanish/>
          <w:sz w:val="19"/>
          <w:szCs w:val="19"/>
        </w:rPr>
      </w:pPr>
    </w:p>
    <w:p w14:paraId="53E59636" w14:textId="344EE44D" w:rsidR="00EC193F" w:rsidRPr="005C16D7" w:rsidRDefault="00EC193F" w:rsidP="005C16D7">
      <w:pPr>
        <w:pStyle w:val="Paragraphedeliste"/>
        <w:numPr>
          <w:ilvl w:val="1"/>
          <w:numId w:val="22"/>
        </w:numPr>
        <w:spacing w:after="0" w:line="240" w:lineRule="auto"/>
        <w:jc w:val="both"/>
        <w:rPr>
          <w:rFonts w:ascii="Arial" w:hAnsi="Arial" w:cs="Arial"/>
          <w:sz w:val="19"/>
          <w:szCs w:val="19"/>
        </w:rPr>
      </w:pPr>
      <w:r w:rsidRPr="005C16D7">
        <w:rPr>
          <w:rFonts w:ascii="Arial" w:hAnsi="Arial" w:cs="Arial"/>
          <w:sz w:val="19"/>
          <w:szCs w:val="19"/>
        </w:rPr>
        <w:t>Complétez l’onglet</w:t>
      </w:r>
      <w:r w:rsidR="00034B3F" w:rsidRPr="005C16D7">
        <w:rPr>
          <w:rFonts w:ascii="Arial" w:hAnsi="Arial" w:cs="Arial"/>
          <w:sz w:val="19"/>
          <w:szCs w:val="19"/>
        </w:rPr>
        <w:t xml:space="preserve"> « Performances</w:t>
      </w:r>
      <w:r w:rsidR="00363B63" w:rsidRPr="005C16D7">
        <w:rPr>
          <w:rFonts w:ascii="Arial" w:hAnsi="Arial" w:cs="Arial"/>
          <w:sz w:val="19"/>
          <w:szCs w:val="19"/>
        </w:rPr>
        <w:t> »</w:t>
      </w:r>
      <w:r w:rsidRPr="005C16D7">
        <w:rPr>
          <w:rFonts w:ascii="Arial" w:hAnsi="Arial" w:cs="Arial"/>
          <w:sz w:val="19"/>
          <w:szCs w:val="19"/>
        </w:rPr>
        <w:t xml:space="preserve"> du </w:t>
      </w:r>
      <w:r w:rsidR="00D5729C" w:rsidRPr="005C16D7">
        <w:rPr>
          <w:rFonts w:ascii="Arial" w:hAnsi="Arial" w:cs="Arial"/>
          <w:sz w:val="19"/>
          <w:szCs w:val="19"/>
        </w:rPr>
        <w:t xml:space="preserve">fichier Excel </w:t>
      </w:r>
      <w:r w:rsidRPr="005C16D7">
        <w:rPr>
          <w:rFonts w:ascii="Arial" w:hAnsi="Arial" w:cs="Arial"/>
          <w:sz w:val="19"/>
          <w:szCs w:val="19"/>
        </w:rPr>
        <w:t>questionnaire complémentaire.</w:t>
      </w:r>
    </w:p>
    <w:p w14:paraId="73A073A9" w14:textId="77777777" w:rsidR="00EC193F" w:rsidRDefault="00EC193F" w:rsidP="005C16D7">
      <w:pPr>
        <w:pStyle w:val="Paragraphedeliste"/>
        <w:spacing w:after="0" w:line="240" w:lineRule="auto"/>
        <w:ind w:left="1030"/>
        <w:jc w:val="both"/>
        <w:rPr>
          <w:rFonts w:ascii="Arial" w:hAnsi="Arial" w:cs="Arial"/>
          <w:sz w:val="19"/>
          <w:szCs w:val="19"/>
        </w:rPr>
      </w:pPr>
    </w:p>
    <w:p w14:paraId="5A7BDACE" w14:textId="3E51085D" w:rsidR="0083445A" w:rsidRDefault="00BB2D31" w:rsidP="005C16D7">
      <w:pPr>
        <w:pStyle w:val="Paragraphedeliste"/>
        <w:numPr>
          <w:ilvl w:val="1"/>
          <w:numId w:val="22"/>
        </w:numPr>
        <w:spacing w:after="0" w:line="240" w:lineRule="auto"/>
        <w:jc w:val="both"/>
        <w:rPr>
          <w:rFonts w:ascii="Arial" w:hAnsi="Arial" w:cs="Arial"/>
          <w:sz w:val="19"/>
          <w:szCs w:val="19"/>
        </w:rPr>
      </w:pPr>
      <w:r w:rsidRPr="000B38F1">
        <w:rPr>
          <w:rFonts w:ascii="Arial" w:hAnsi="Arial" w:cs="Arial"/>
          <w:sz w:val="19"/>
          <w:szCs w:val="19"/>
        </w:rPr>
        <w:t xml:space="preserve">Décomposez la performance relative du fonds </w:t>
      </w:r>
      <w:r w:rsidR="00670733">
        <w:rPr>
          <w:rFonts w:ascii="Arial" w:hAnsi="Arial" w:cs="Arial"/>
          <w:sz w:val="19"/>
          <w:szCs w:val="19"/>
        </w:rPr>
        <w:t xml:space="preserve">(brute de frais) </w:t>
      </w:r>
      <w:r w:rsidRPr="000B38F1">
        <w:rPr>
          <w:rFonts w:ascii="Arial" w:hAnsi="Arial" w:cs="Arial"/>
          <w:sz w:val="19"/>
          <w:szCs w:val="19"/>
        </w:rPr>
        <w:t xml:space="preserve">sur les trois dernières années </w:t>
      </w:r>
      <w:r w:rsidR="0083445A">
        <w:rPr>
          <w:rFonts w:ascii="Arial" w:hAnsi="Arial" w:cs="Arial"/>
          <w:sz w:val="19"/>
          <w:szCs w:val="19"/>
        </w:rPr>
        <w:t xml:space="preserve">(glissantes et </w:t>
      </w:r>
      <w:r w:rsidRPr="000B38F1">
        <w:rPr>
          <w:rFonts w:ascii="Arial" w:hAnsi="Arial" w:cs="Arial"/>
          <w:sz w:val="19"/>
          <w:szCs w:val="19"/>
        </w:rPr>
        <w:t>civiles</w:t>
      </w:r>
      <w:r w:rsidR="0083445A">
        <w:rPr>
          <w:rFonts w:ascii="Arial" w:hAnsi="Arial" w:cs="Arial"/>
          <w:sz w:val="19"/>
          <w:szCs w:val="19"/>
        </w:rPr>
        <w:t>)</w:t>
      </w:r>
      <w:r w:rsidRPr="000B38F1">
        <w:rPr>
          <w:rFonts w:ascii="Arial" w:hAnsi="Arial" w:cs="Arial"/>
          <w:sz w:val="19"/>
          <w:szCs w:val="19"/>
        </w:rPr>
        <w:t xml:space="preserve"> et en YTD à fin </w:t>
      </w:r>
      <w:r w:rsidR="00366594">
        <w:rPr>
          <w:rFonts w:ascii="Arial" w:hAnsi="Arial" w:cs="Arial"/>
          <w:sz w:val="19"/>
          <w:szCs w:val="19"/>
        </w:rPr>
        <w:t>octobre</w:t>
      </w:r>
      <w:r w:rsidRPr="000B38F1">
        <w:rPr>
          <w:rFonts w:ascii="Arial" w:hAnsi="Arial" w:cs="Arial"/>
          <w:sz w:val="19"/>
          <w:szCs w:val="19"/>
        </w:rPr>
        <w:t>, en distinguant : les coûts de transactions, les revenus issus du prêt de titres (si applicable), l’impact des liquidités, l’impact de la fiscalité et autres facteurs éventuels (à préciser)</w:t>
      </w:r>
      <w:r>
        <w:rPr>
          <w:rFonts w:ascii="Arial" w:hAnsi="Arial" w:cs="Arial"/>
          <w:sz w:val="19"/>
          <w:szCs w:val="19"/>
        </w:rPr>
        <w:t xml:space="preserve">. </w:t>
      </w:r>
    </w:p>
    <w:p w14:paraId="5AF90ECC" w14:textId="77777777" w:rsidR="00670733" w:rsidRDefault="00670733" w:rsidP="005C16D7">
      <w:pPr>
        <w:pStyle w:val="Paragraphedeliste"/>
        <w:spacing w:after="0" w:line="240" w:lineRule="auto"/>
        <w:ind w:left="1030"/>
        <w:jc w:val="both"/>
        <w:rPr>
          <w:rFonts w:ascii="Arial" w:hAnsi="Arial" w:cs="Arial"/>
          <w:sz w:val="19"/>
          <w:szCs w:val="19"/>
        </w:rPr>
      </w:pPr>
    </w:p>
    <w:p w14:paraId="1598A8FD" w14:textId="3A4F4F04" w:rsidR="0083445A" w:rsidRPr="000B38F1" w:rsidRDefault="00BB2D31" w:rsidP="005C16D7">
      <w:pPr>
        <w:pStyle w:val="Paragraphedeliste"/>
        <w:numPr>
          <w:ilvl w:val="1"/>
          <w:numId w:val="22"/>
        </w:numPr>
        <w:spacing w:after="0" w:line="240" w:lineRule="auto"/>
        <w:jc w:val="both"/>
        <w:rPr>
          <w:rFonts w:ascii="Arial" w:hAnsi="Arial" w:cs="Arial"/>
          <w:sz w:val="19"/>
          <w:szCs w:val="19"/>
        </w:rPr>
      </w:pPr>
      <w:r>
        <w:rPr>
          <w:rFonts w:ascii="Arial" w:hAnsi="Arial" w:cs="Arial"/>
          <w:sz w:val="19"/>
          <w:szCs w:val="19"/>
        </w:rPr>
        <w:t>Expliquez comment ces composantes ont contribués aux écarts observés.</w:t>
      </w:r>
    </w:p>
    <w:p w14:paraId="384E765E" w14:textId="77777777" w:rsidR="00670733" w:rsidRDefault="00670733" w:rsidP="005C16D7">
      <w:pPr>
        <w:pStyle w:val="Paragraphedeliste"/>
        <w:spacing w:after="0" w:line="240" w:lineRule="auto"/>
        <w:ind w:left="1030"/>
        <w:jc w:val="both"/>
        <w:rPr>
          <w:rFonts w:ascii="Arial" w:hAnsi="Arial" w:cs="Arial"/>
          <w:sz w:val="19"/>
          <w:szCs w:val="19"/>
        </w:rPr>
      </w:pPr>
    </w:p>
    <w:p w14:paraId="51B161B6" w14:textId="4F759DFB" w:rsidR="00A16BA5" w:rsidRPr="000B38F1" w:rsidRDefault="0083445A" w:rsidP="005C16D7">
      <w:pPr>
        <w:pStyle w:val="Paragraphedeliste"/>
        <w:numPr>
          <w:ilvl w:val="1"/>
          <w:numId w:val="22"/>
        </w:numPr>
        <w:spacing w:after="0" w:line="240" w:lineRule="auto"/>
        <w:jc w:val="both"/>
        <w:rPr>
          <w:rFonts w:ascii="Arial" w:hAnsi="Arial" w:cs="Arial"/>
          <w:sz w:val="19"/>
          <w:szCs w:val="19"/>
        </w:rPr>
      </w:pPr>
      <w:r>
        <w:rPr>
          <w:rFonts w:ascii="Arial" w:hAnsi="Arial" w:cs="Arial"/>
          <w:sz w:val="19"/>
          <w:szCs w:val="19"/>
        </w:rPr>
        <w:t xml:space="preserve">Si le fonds </w:t>
      </w:r>
      <w:r w:rsidR="00413D75">
        <w:rPr>
          <w:rFonts w:ascii="Arial" w:hAnsi="Arial" w:cs="Arial"/>
          <w:sz w:val="19"/>
          <w:szCs w:val="19"/>
        </w:rPr>
        <w:t xml:space="preserve">de référence </w:t>
      </w:r>
      <w:r>
        <w:rPr>
          <w:rFonts w:ascii="Arial" w:hAnsi="Arial" w:cs="Arial"/>
          <w:sz w:val="19"/>
          <w:szCs w:val="19"/>
        </w:rPr>
        <w:t xml:space="preserve">présenté a tendance </w:t>
      </w:r>
      <w:r w:rsidR="00670733">
        <w:rPr>
          <w:rFonts w:ascii="Arial" w:hAnsi="Arial" w:cs="Arial"/>
          <w:sz w:val="19"/>
          <w:szCs w:val="19"/>
        </w:rPr>
        <w:t>à</w:t>
      </w:r>
      <w:r>
        <w:rPr>
          <w:rFonts w:ascii="Arial" w:hAnsi="Arial" w:cs="Arial"/>
          <w:sz w:val="19"/>
          <w:szCs w:val="19"/>
        </w:rPr>
        <w:t xml:space="preserve"> creuser l’écart à l’indice au fil des années, expliquez.</w:t>
      </w:r>
      <w:r w:rsidR="00EC193F">
        <w:rPr>
          <w:rFonts w:ascii="Arial" w:hAnsi="Arial" w:cs="Arial"/>
          <w:sz w:val="19"/>
          <w:szCs w:val="19"/>
        </w:rPr>
        <w:t xml:space="preserve"> Indiquez les facteurs récurrents ou exceptionnels qui ont pu contribuer à cette tendance.</w:t>
      </w:r>
    </w:p>
    <w:p w14:paraId="1EA32A7B" w14:textId="77777777" w:rsidR="00670733" w:rsidRDefault="00670733" w:rsidP="005C16D7">
      <w:pPr>
        <w:pStyle w:val="Paragraphedeliste"/>
        <w:spacing w:after="0" w:line="240" w:lineRule="auto"/>
        <w:ind w:left="1030"/>
        <w:jc w:val="both"/>
        <w:rPr>
          <w:rFonts w:ascii="Arial" w:hAnsi="Arial" w:cs="Arial"/>
          <w:sz w:val="19"/>
          <w:szCs w:val="19"/>
        </w:rPr>
      </w:pPr>
    </w:p>
    <w:p w14:paraId="06EFD5CA" w14:textId="5CA1AA8F" w:rsidR="00A16BA5" w:rsidRDefault="0083445A" w:rsidP="005C16D7">
      <w:pPr>
        <w:pStyle w:val="Paragraphedeliste"/>
        <w:numPr>
          <w:ilvl w:val="1"/>
          <w:numId w:val="22"/>
        </w:numPr>
        <w:spacing w:after="0" w:line="240" w:lineRule="auto"/>
        <w:jc w:val="both"/>
        <w:rPr>
          <w:rFonts w:ascii="Arial" w:hAnsi="Arial" w:cs="Arial"/>
          <w:sz w:val="19"/>
          <w:szCs w:val="19"/>
        </w:rPr>
      </w:pPr>
      <w:r>
        <w:rPr>
          <w:rFonts w:ascii="Arial" w:hAnsi="Arial" w:cs="Arial"/>
          <w:sz w:val="19"/>
          <w:szCs w:val="19"/>
        </w:rPr>
        <w:t>Donnez un exemple concret où une situation exceptionnelle a généré un écart de réplication mesurable</w:t>
      </w:r>
      <w:r w:rsidR="00EC193F">
        <w:rPr>
          <w:rFonts w:ascii="Arial" w:hAnsi="Arial" w:cs="Arial"/>
          <w:sz w:val="19"/>
          <w:szCs w:val="19"/>
        </w:rPr>
        <w:t>. Décrivez l’impact sur la performance relative et la façon dont vous l’avez géré</w:t>
      </w:r>
      <w:r w:rsidR="00670733">
        <w:rPr>
          <w:rFonts w:ascii="Arial" w:hAnsi="Arial" w:cs="Arial"/>
          <w:sz w:val="19"/>
          <w:szCs w:val="19"/>
        </w:rPr>
        <w:t>.</w:t>
      </w:r>
    </w:p>
    <w:p w14:paraId="220CC45B" w14:textId="77777777" w:rsidR="00670733" w:rsidRDefault="00670733" w:rsidP="005C16D7">
      <w:pPr>
        <w:pStyle w:val="Paragraphedeliste"/>
        <w:spacing w:after="0" w:line="240" w:lineRule="auto"/>
        <w:ind w:left="1030"/>
        <w:jc w:val="both"/>
        <w:rPr>
          <w:rFonts w:ascii="Arial" w:hAnsi="Arial" w:cs="Arial"/>
          <w:sz w:val="19"/>
          <w:szCs w:val="19"/>
        </w:rPr>
      </w:pPr>
    </w:p>
    <w:p w14:paraId="40A42FC6" w14:textId="0EC9D163" w:rsidR="00670733" w:rsidRPr="000B38F1" w:rsidRDefault="00670733" w:rsidP="005C16D7">
      <w:pPr>
        <w:pStyle w:val="Paragraphedeliste"/>
        <w:numPr>
          <w:ilvl w:val="1"/>
          <w:numId w:val="22"/>
        </w:numPr>
        <w:spacing w:after="0" w:line="240" w:lineRule="auto"/>
        <w:jc w:val="both"/>
        <w:rPr>
          <w:rFonts w:ascii="Arial" w:hAnsi="Arial" w:cs="Arial"/>
          <w:sz w:val="19"/>
          <w:szCs w:val="19"/>
        </w:rPr>
      </w:pPr>
      <w:r w:rsidRPr="000B38F1">
        <w:rPr>
          <w:rFonts w:ascii="Arial" w:hAnsi="Arial" w:cs="Arial"/>
          <w:sz w:val="19"/>
          <w:szCs w:val="19"/>
        </w:rPr>
        <w:t xml:space="preserve">Fournissez la matrice fiscale du fonds </w:t>
      </w:r>
      <w:r w:rsidR="00413D75">
        <w:rPr>
          <w:rFonts w:ascii="Arial" w:hAnsi="Arial" w:cs="Arial"/>
          <w:sz w:val="19"/>
          <w:szCs w:val="19"/>
        </w:rPr>
        <w:t xml:space="preserve">de référence </w:t>
      </w:r>
      <w:r w:rsidRPr="000B38F1">
        <w:rPr>
          <w:rFonts w:ascii="Arial" w:hAnsi="Arial" w:cs="Arial"/>
          <w:sz w:val="19"/>
          <w:szCs w:val="19"/>
        </w:rPr>
        <w:t>présenté et celle qui pourrait être mise en place pour le fonds dédié de l’Ircantec</w:t>
      </w:r>
      <w:r>
        <w:rPr>
          <w:rFonts w:ascii="Arial" w:hAnsi="Arial" w:cs="Arial"/>
          <w:sz w:val="19"/>
          <w:szCs w:val="19"/>
        </w:rPr>
        <w:t xml:space="preserve"> (domicilié en France)</w:t>
      </w:r>
      <w:r w:rsidRPr="000B38F1">
        <w:rPr>
          <w:rFonts w:ascii="Arial" w:hAnsi="Arial" w:cs="Arial"/>
          <w:sz w:val="19"/>
          <w:szCs w:val="19"/>
        </w:rPr>
        <w:t>. Expliquez</w:t>
      </w:r>
      <w:r w:rsidR="00FB1BB4">
        <w:rPr>
          <w:rFonts w:ascii="Arial" w:hAnsi="Arial" w:cs="Arial"/>
          <w:sz w:val="19"/>
          <w:szCs w:val="19"/>
        </w:rPr>
        <w:t xml:space="preserve"> de façon détaillée</w:t>
      </w:r>
      <w:r w:rsidRPr="000B38F1">
        <w:rPr>
          <w:rFonts w:ascii="Arial" w:hAnsi="Arial" w:cs="Arial"/>
          <w:sz w:val="19"/>
          <w:szCs w:val="19"/>
        </w:rPr>
        <w:t>.</w:t>
      </w:r>
      <w:r>
        <w:rPr>
          <w:rFonts w:ascii="Arial" w:hAnsi="Arial" w:cs="Arial"/>
          <w:sz w:val="19"/>
          <w:szCs w:val="19"/>
        </w:rPr>
        <w:t xml:space="preserve"> Indiquez les conséquences attendues du changement de matrice fiscale sur la réplication.</w:t>
      </w:r>
      <w:r w:rsidR="00FB1BB4">
        <w:rPr>
          <w:rFonts w:ascii="Arial" w:hAnsi="Arial" w:cs="Arial"/>
          <w:sz w:val="19"/>
          <w:szCs w:val="19"/>
        </w:rPr>
        <w:t xml:space="preserve"> Comment optimiserez-vous la fiscalité sur ce fonds dédié ? </w:t>
      </w:r>
    </w:p>
    <w:p w14:paraId="26779C3E" w14:textId="77777777" w:rsidR="0083445A" w:rsidRPr="000B38F1" w:rsidRDefault="0083445A" w:rsidP="000B38F1">
      <w:pPr>
        <w:spacing w:after="0" w:line="240" w:lineRule="auto"/>
        <w:jc w:val="both"/>
        <w:rPr>
          <w:rFonts w:ascii="Arial" w:hAnsi="Arial" w:cs="Arial"/>
          <w:sz w:val="19"/>
          <w:szCs w:val="19"/>
        </w:rPr>
      </w:pPr>
    </w:p>
    <w:p w14:paraId="29CE5C72" w14:textId="4E96494C" w:rsidR="00DB0270" w:rsidRPr="0007438F" w:rsidRDefault="00DB0270" w:rsidP="0007438F">
      <w:pPr>
        <w:pStyle w:val="Paragraphedeliste"/>
        <w:rPr>
          <w:rFonts w:ascii="Arial" w:hAnsi="Arial" w:cs="Arial"/>
          <w:sz w:val="19"/>
          <w:szCs w:val="19"/>
        </w:rPr>
      </w:pPr>
    </w:p>
    <w:p w14:paraId="5EB0504F" w14:textId="77777777" w:rsidR="000C645C" w:rsidRDefault="000C645C" w:rsidP="00687805">
      <w:pPr>
        <w:pStyle w:val="Paragraphedeliste"/>
        <w:numPr>
          <w:ilvl w:val="1"/>
          <w:numId w:val="14"/>
        </w:numPr>
        <w:spacing w:after="0" w:line="240" w:lineRule="auto"/>
        <w:ind w:left="993"/>
        <w:jc w:val="both"/>
        <w:rPr>
          <w:rFonts w:ascii="Arial" w:hAnsi="Arial" w:cs="Arial"/>
          <w:sz w:val="19"/>
          <w:szCs w:val="19"/>
        </w:rPr>
      </w:pPr>
      <w:r>
        <w:rPr>
          <w:rFonts w:ascii="Arial" w:hAnsi="Arial" w:cs="Arial"/>
          <w:sz w:val="19"/>
          <w:szCs w:val="19"/>
        </w:rPr>
        <w:br w:type="page"/>
      </w:r>
    </w:p>
    <w:p w14:paraId="2D05BF91" w14:textId="43EBF94A" w:rsidR="000C645C" w:rsidRPr="000650E9" w:rsidRDefault="00143B69" w:rsidP="00957ACB">
      <w:pPr>
        <w:pStyle w:val="Style1"/>
        <w:spacing w:after="0"/>
        <w:ind w:left="426" w:hanging="426"/>
        <w:jc w:val="center"/>
        <w:outlineLvl w:val="0"/>
        <w:rPr>
          <w:rFonts w:ascii="Arial" w:hAnsi="Arial" w:cs="Arial"/>
          <w:b/>
          <w:bCs/>
          <w:sz w:val="32"/>
          <w:szCs w:val="32"/>
        </w:rPr>
      </w:pPr>
      <w:bookmarkStart w:id="12" w:name="_Toc132123856"/>
      <w:bookmarkStart w:id="13" w:name="_Toc132124027"/>
      <w:bookmarkStart w:id="14" w:name="_Toc213867550"/>
      <w:bookmarkStart w:id="15" w:name="_Toc254613853"/>
      <w:bookmarkEnd w:id="12"/>
      <w:bookmarkEnd w:id="13"/>
      <w:r>
        <w:rPr>
          <w:rFonts w:ascii="Arial" w:hAnsi="Arial" w:cs="Arial"/>
          <w:b/>
          <w:bCs/>
          <w:sz w:val="32"/>
          <w:szCs w:val="32"/>
        </w:rPr>
        <w:lastRenderedPageBreak/>
        <w:t>Intégration des enjeux ESG dans la stratégie de gestion proposée</w:t>
      </w:r>
      <w:bookmarkEnd w:id="14"/>
    </w:p>
    <w:p w14:paraId="5092E17C" w14:textId="77777777" w:rsidR="000C645C" w:rsidRPr="00E047DD" w:rsidRDefault="000C645C" w:rsidP="00957ACB">
      <w:pPr>
        <w:pStyle w:val="Corpsdetexte3"/>
        <w:jc w:val="both"/>
        <w:rPr>
          <w:b/>
          <w:bCs/>
          <w:sz w:val="20"/>
          <w:szCs w:val="20"/>
        </w:rPr>
      </w:pPr>
    </w:p>
    <w:p w14:paraId="5E92454B" w14:textId="77777777" w:rsidR="007A3622" w:rsidRPr="007A3622" w:rsidRDefault="007A3622" w:rsidP="007A3622">
      <w:pPr>
        <w:spacing w:after="0"/>
        <w:jc w:val="both"/>
        <w:rPr>
          <w:rFonts w:ascii="Arial" w:hAnsi="Arial" w:cs="Arial"/>
        </w:rPr>
      </w:pPr>
    </w:p>
    <w:p w14:paraId="2C79283D" w14:textId="5F9B3FB4" w:rsidR="007A3622" w:rsidRPr="00917BD9" w:rsidRDefault="007A3622" w:rsidP="00917BD9">
      <w:pPr>
        <w:pStyle w:val="Titre2"/>
        <w:spacing w:before="0" w:after="0"/>
        <w:jc w:val="both"/>
        <w:rPr>
          <w:rFonts w:ascii="Arial" w:hAnsi="Arial"/>
          <w:b/>
          <w:color w:val="0A1D30"/>
          <w:sz w:val="22"/>
          <w:u w:val="single"/>
        </w:rPr>
      </w:pPr>
      <w:r w:rsidRPr="00917BD9">
        <w:rPr>
          <w:rFonts w:ascii="Arial" w:hAnsi="Arial"/>
          <w:b/>
          <w:color w:val="0A1D30"/>
          <w:sz w:val="22"/>
          <w:u w:val="single"/>
        </w:rPr>
        <w:t>Reporting</w:t>
      </w:r>
    </w:p>
    <w:p w14:paraId="3F096568" w14:textId="77777777" w:rsidR="007A3622" w:rsidRPr="007A3622" w:rsidRDefault="007A3622" w:rsidP="007A3622">
      <w:pPr>
        <w:spacing w:after="0"/>
        <w:jc w:val="both"/>
        <w:rPr>
          <w:rFonts w:ascii="Arial" w:hAnsi="Arial" w:cs="Arial"/>
        </w:rPr>
      </w:pPr>
    </w:p>
    <w:p w14:paraId="54AC5D57" w14:textId="0DF23F1B" w:rsidR="006A6C59" w:rsidRPr="00917BD9" w:rsidRDefault="007A3622" w:rsidP="00733E0B">
      <w:pPr>
        <w:pStyle w:val="Paragraphedeliste"/>
        <w:numPr>
          <w:ilvl w:val="1"/>
          <w:numId w:val="23"/>
        </w:numPr>
        <w:tabs>
          <w:tab w:val="left" w:pos="993"/>
        </w:tabs>
        <w:spacing w:after="0"/>
        <w:ind w:left="993" w:hanging="567"/>
        <w:jc w:val="both"/>
        <w:rPr>
          <w:rFonts w:ascii="Arial" w:hAnsi="Arial" w:cs="Arial"/>
          <w:sz w:val="19"/>
          <w:szCs w:val="19"/>
        </w:rPr>
      </w:pPr>
      <w:r w:rsidRPr="00917BD9">
        <w:rPr>
          <w:rFonts w:ascii="Arial" w:hAnsi="Arial" w:cs="Arial"/>
          <w:sz w:val="19"/>
          <w:szCs w:val="19"/>
        </w:rPr>
        <w:t>Présentez les reportings ISR (enjeux ESG &amp; climat) de la stratégie proposée qui seront mis à disposition du service gestionnaire de l’Ircantec. Joignez en annexe le modèle du reporting.</w:t>
      </w:r>
    </w:p>
    <w:p w14:paraId="6AB6BD44" w14:textId="77777777" w:rsidR="006A6C59" w:rsidRPr="00917BD9" w:rsidRDefault="006A6C59" w:rsidP="006A6C59">
      <w:pPr>
        <w:pStyle w:val="Paragraphedeliste"/>
        <w:spacing w:after="0"/>
        <w:jc w:val="both"/>
        <w:rPr>
          <w:rFonts w:ascii="Arial" w:hAnsi="Arial" w:cs="Arial"/>
          <w:sz w:val="19"/>
          <w:szCs w:val="19"/>
        </w:rPr>
      </w:pPr>
    </w:p>
    <w:p w14:paraId="59609165" w14:textId="34061398"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 xml:space="preserve">Complétez le fichier Excel® joint à ce questionnaire (onglets « ESG </w:t>
      </w:r>
      <w:r w:rsidR="003335B9">
        <w:rPr>
          <w:rFonts w:ascii="Arial" w:hAnsi="Arial" w:cs="Arial"/>
          <w:sz w:val="19"/>
          <w:szCs w:val="19"/>
        </w:rPr>
        <w:t>6</w:t>
      </w:r>
      <w:r w:rsidR="00E72153">
        <w:rPr>
          <w:rFonts w:ascii="Arial" w:hAnsi="Arial" w:cs="Arial"/>
          <w:sz w:val="19"/>
          <w:szCs w:val="19"/>
        </w:rPr>
        <w:t>.2</w:t>
      </w:r>
      <w:r w:rsidRPr="00917BD9">
        <w:rPr>
          <w:rFonts w:ascii="Arial" w:hAnsi="Arial" w:cs="Arial"/>
          <w:sz w:val="19"/>
          <w:szCs w:val="19"/>
        </w:rPr>
        <w:t xml:space="preserve"> », « </w:t>
      </w:r>
      <w:proofErr w:type="spellStart"/>
      <w:r w:rsidRPr="00917BD9">
        <w:rPr>
          <w:rFonts w:ascii="Arial" w:hAnsi="Arial" w:cs="Arial"/>
          <w:sz w:val="19"/>
          <w:szCs w:val="19"/>
        </w:rPr>
        <w:t>Taxo</w:t>
      </w:r>
      <w:proofErr w:type="spellEnd"/>
      <w:r w:rsidRPr="00917BD9">
        <w:rPr>
          <w:rFonts w:ascii="Arial" w:hAnsi="Arial" w:cs="Arial"/>
          <w:sz w:val="19"/>
          <w:szCs w:val="19"/>
        </w:rPr>
        <w:t xml:space="preserve"> EU, ODD &amp; </w:t>
      </w:r>
      <w:proofErr w:type="spellStart"/>
      <w:r w:rsidRPr="00917BD9">
        <w:rPr>
          <w:rFonts w:ascii="Arial" w:hAnsi="Arial" w:cs="Arial"/>
          <w:sz w:val="19"/>
          <w:szCs w:val="19"/>
        </w:rPr>
        <w:t>exterrnalité</w:t>
      </w:r>
      <w:proofErr w:type="spellEnd"/>
      <w:r w:rsidRPr="00917BD9">
        <w:rPr>
          <w:rFonts w:ascii="Arial" w:hAnsi="Arial" w:cs="Arial"/>
          <w:sz w:val="19"/>
          <w:szCs w:val="19"/>
        </w:rPr>
        <w:t xml:space="preserve"> </w:t>
      </w:r>
      <w:r w:rsidR="003335B9">
        <w:rPr>
          <w:rFonts w:ascii="Arial" w:hAnsi="Arial" w:cs="Arial"/>
          <w:sz w:val="19"/>
          <w:szCs w:val="19"/>
        </w:rPr>
        <w:t>6</w:t>
      </w:r>
      <w:r w:rsidR="00E72153">
        <w:rPr>
          <w:rFonts w:ascii="Arial" w:hAnsi="Arial" w:cs="Arial"/>
          <w:sz w:val="19"/>
          <w:szCs w:val="19"/>
        </w:rPr>
        <w:t xml:space="preserve">.2 </w:t>
      </w:r>
      <w:r w:rsidRPr="00917BD9">
        <w:rPr>
          <w:rFonts w:ascii="Arial" w:hAnsi="Arial" w:cs="Arial"/>
          <w:sz w:val="19"/>
          <w:szCs w:val="19"/>
        </w:rPr>
        <w:t xml:space="preserve">», « Biodiversité </w:t>
      </w:r>
      <w:r w:rsidR="003335B9">
        <w:rPr>
          <w:rFonts w:ascii="Arial" w:hAnsi="Arial" w:cs="Arial"/>
          <w:sz w:val="19"/>
          <w:szCs w:val="19"/>
        </w:rPr>
        <w:t>6</w:t>
      </w:r>
      <w:r w:rsidR="00E72153">
        <w:rPr>
          <w:rFonts w:ascii="Arial" w:hAnsi="Arial" w:cs="Arial"/>
          <w:sz w:val="19"/>
          <w:szCs w:val="19"/>
        </w:rPr>
        <w:t xml:space="preserve">.2 </w:t>
      </w:r>
      <w:r w:rsidRPr="00917BD9">
        <w:rPr>
          <w:rFonts w:ascii="Arial" w:hAnsi="Arial" w:cs="Arial"/>
          <w:sz w:val="19"/>
          <w:szCs w:val="19"/>
        </w:rPr>
        <w:t xml:space="preserve">», « Engagement </w:t>
      </w:r>
      <w:r w:rsidR="003335B9">
        <w:rPr>
          <w:rFonts w:ascii="Arial" w:hAnsi="Arial" w:cs="Arial"/>
          <w:sz w:val="19"/>
          <w:szCs w:val="19"/>
        </w:rPr>
        <w:t>6</w:t>
      </w:r>
      <w:r w:rsidR="00E72153">
        <w:rPr>
          <w:rFonts w:ascii="Arial" w:hAnsi="Arial" w:cs="Arial"/>
          <w:sz w:val="19"/>
          <w:szCs w:val="19"/>
        </w:rPr>
        <w:t xml:space="preserve">.2 </w:t>
      </w:r>
      <w:r w:rsidRPr="00917BD9">
        <w:rPr>
          <w:rFonts w:ascii="Arial" w:hAnsi="Arial" w:cs="Arial"/>
          <w:sz w:val="19"/>
          <w:szCs w:val="19"/>
        </w:rPr>
        <w:t xml:space="preserve">», « Votes </w:t>
      </w:r>
      <w:r w:rsidR="003335B9">
        <w:rPr>
          <w:rFonts w:ascii="Arial" w:hAnsi="Arial" w:cs="Arial"/>
          <w:sz w:val="19"/>
          <w:szCs w:val="19"/>
        </w:rPr>
        <w:t>6</w:t>
      </w:r>
      <w:r w:rsidR="00E72153">
        <w:rPr>
          <w:rFonts w:ascii="Arial" w:hAnsi="Arial" w:cs="Arial"/>
          <w:sz w:val="19"/>
          <w:szCs w:val="19"/>
        </w:rPr>
        <w:t xml:space="preserve">.2 </w:t>
      </w:r>
      <w:r w:rsidRPr="00917BD9">
        <w:rPr>
          <w:rFonts w:ascii="Arial" w:hAnsi="Arial" w:cs="Arial"/>
          <w:sz w:val="19"/>
          <w:szCs w:val="19"/>
        </w:rPr>
        <w:t xml:space="preserve">» et « Climat </w:t>
      </w:r>
      <w:r w:rsidR="003335B9">
        <w:rPr>
          <w:rFonts w:ascii="Arial" w:hAnsi="Arial" w:cs="Arial"/>
          <w:sz w:val="19"/>
          <w:szCs w:val="19"/>
        </w:rPr>
        <w:t>6</w:t>
      </w:r>
      <w:r w:rsidR="00E72153">
        <w:rPr>
          <w:rFonts w:ascii="Arial" w:hAnsi="Arial" w:cs="Arial"/>
          <w:sz w:val="19"/>
          <w:szCs w:val="19"/>
        </w:rPr>
        <w:t xml:space="preserve">.2 </w:t>
      </w:r>
      <w:r w:rsidRPr="00917BD9">
        <w:rPr>
          <w:rFonts w:ascii="Arial" w:hAnsi="Arial" w:cs="Arial"/>
          <w:sz w:val="19"/>
          <w:szCs w:val="19"/>
        </w:rPr>
        <w:t>»). Indiquez si vous avez la capacité de fournir les éléments présents dans les différents onglets, et mentionnez également si vous avez la capacité de reporter sur d’autres indicateurs d’intérêt (si oui lesquels) et à quelle fréquence.</w:t>
      </w:r>
    </w:p>
    <w:p w14:paraId="68B6BF42" w14:textId="77777777" w:rsidR="007A3622" w:rsidRPr="007A3622" w:rsidRDefault="007A3622" w:rsidP="007A3622">
      <w:pPr>
        <w:spacing w:after="0"/>
        <w:jc w:val="both"/>
        <w:rPr>
          <w:rFonts w:ascii="Arial" w:hAnsi="Arial" w:cs="Arial"/>
        </w:rPr>
      </w:pPr>
    </w:p>
    <w:p w14:paraId="45D43293" w14:textId="77777777" w:rsidR="007A3622" w:rsidRPr="00917BD9" w:rsidRDefault="007A3622" w:rsidP="00917BD9">
      <w:pPr>
        <w:pStyle w:val="Titre2"/>
        <w:spacing w:before="0" w:after="0"/>
        <w:jc w:val="both"/>
        <w:rPr>
          <w:rFonts w:ascii="Arial" w:hAnsi="Arial"/>
          <w:b/>
          <w:color w:val="0A1D30"/>
          <w:sz w:val="22"/>
          <w:u w:val="single"/>
        </w:rPr>
      </w:pPr>
      <w:r w:rsidRPr="00917BD9">
        <w:rPr>
          <w:rFonts w:ascii="Arial" w:hAnsi="Arial"/>
          <w:b/>
          <w:color w:val="0A1D30"/>
          <w:sz w:val="22"/>
          <w:u w:val="single"/>
        </w:rPr>
        <w:t xml:space="preserve">Gestion de la politique d’engagement - Procédure </w:t>
      </w:r>
    </w:p>
    <w:p w14:paraId="78A504F2" w14:textId="77777777" w:rsidR="007A3622" w:rsidRPr="007A3622" w:rsidRDefault="007A3622" w:rsidP="007A3622">
      <w:pPr>
        <w:spacing w:after="0"/>
        <w:jc w:val="both"/>
        <w:rPr>
          <w:rFonts w:ascii="Arial" w:hAnsi="Arial" w:cs="Arial"/>
        </w:rPr>
      </w:pPr>
    </w:p>
    <w:p w14:paraId="1203D03B" w14:textId="682A8762" w:rsidR="0037492B" w:rsidRPr="003E182B" w:rsidRDefault="007A3622" w:rsidP="00733E0B">
      <w:r w:rsidRPr="005C56F4">
        <w:rPr>
          <w:b/>
          <w:bCs/>
          <w:sz w:val="19"/>
          <w:szCs w:val="19"/>
        </w:rPr>
        <w:t>Enjeux ESG</w:t>
      </w:r>
    </w:p>
    <w:p w14:paraId="78B4C5EF" w14:textId="77777777" w:rsidR="00917BD9" w:rsidRPr="00917BD9" w:rsidRDefault="00917BD9" w:rsidP="00733E0B">
      <w:pPr>
        <w:spacing w:after="0"/>
      </w:pPr>
    </w:p>
    <w:p w14:paraId="7AAF1947" w14:textId="77777777"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Disposez-vous d’une politique formalisée d’engagement actionnarial dans le cadre d’une gestion indicielle ? Si ce n’est pas le cas, envisagez-vous d’en mettre une en place ? À quel horizon et selon quelles modalités ?</w:t>
      </w:r>
    </w:p>
    <w:p w14:paraId="2A69C13D" w14:textId="77777777" w:rsidR="00917BD9" w:rsidRPr="00917BD9" w:rsidRDefault="00917BD9" w:rsidP="00733E0B">
      <w:pPr>
        <w:pStyle w:val="Paragraphedeliste"/>
        <w:ind w:left="993" w:hanging="567"/>
        <w:rPr>
          <w:rFonts w:ascii="Arial" w:hAnsi="Arial" w:cs="Arial"/>
          <w:sz w:val="19"/>
          <w:szCs w:val="19"/>
        </w:rPr>
      </w:pPr>
    </w:p>
    <w:p w14:paraId="5835481F" w14:textId="77777777"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 xml:space="preserve">Quels sont les outils et leviers d’engagement mobilisés en cas de controverse ESG significative au sein de la stratégie ? Veuillez illustrer votre réponse par des exemples concrets d’engagements menés, en précisant les objectifs, les actions entreprises et les résultats obtenus. </w:t>
      </w:r>
    </w:p>
    <w:p w14:paraId="0F1CAED2" w14:textId="77777777" w:rsidR="00917BD9" w:rsidRPr="00917BD9" w:rsidRDefault="00917BD9" w:rsidP="00733E0B">
      <w:pPr>
        <w:pStyle w:val="Paragraphedeliste"/>
        <w:ind w:left="993" w:hanging="567"/>
        <w:rPr>
          <w:rFonts w:ascii="Arial" w:hAnsi="Arial" w:cs="Arial"/>
          <w:sz w:val="19"/>
          <w:szCs w:val="19"/>
        </w:rPr>
      </w:pPr>
    </w:p>
    <w:p w14:paraId="589DDF02" w14:textId="77777777"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 xml:space="preserve">Quelle est la durée moyenne de vos démarches d’engagement ? Comment évaluez-vous leur efficacité (indicateurs de suivi, jalons, critères de succès) ? En cas d’absence de progrès ou de réponse satisfaisante de la part de l’émetteur, quel est votre processus d’escalade et quelles décisions peuvent en découler (renforcement du dialogue, vote contre, désengagement, etc.) ? </w:t>
      </w:r>
    </w:p>
    <w:p w14:paraId="3B812D3D" w14:textId="77777777" w:rsidR="00917BD9" w:rsidRPr="00917BD9" w:rsidRDefault="00917BD9" w:rsidP="00733E0B">
      <w:pPr>
        <w:pStyle w:val="Paragraphedeliste"/>
        <w:ind w:left="993" w:hanging="567"/>
        <w:rPr>
          <w:rFonts w:ascii="Arial" w:hAnsi="Arial" w:cs="Arial"/>
          <w:sz w:val="19"/>
          <w:szCs w:val="19"/>
        </w:rPr>
      </w:pPr>
    </w:p>
    <w:p w14:paraId="6C037391" w14:textId="77777777"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 xml:space="preserve">Votre politique d’engagement prévoit-elle des cas où l’échec du dialogue conduit à un désinvestissement ? Si oui, veuillez détailler les conditions, la temporalité et 3 exemples concrets de désinvestissements réalisés dans le cadre de la stratégie proposée </w:t>
      </w:r>
    </w:p>
    <w:p w14:paraId="5B756B06" w14:textId="77777777" w:rsidR="00917BD9" w:rsidRPr="00917BD9" w:rsidRDefault="00917BD9" w:rsidP="00733E0B">
      <w:pPr>
        <w:pStyle w:val="Paragraphedeliste"/>
        <w:ind w:left="993" w:hanging="567"/>
        <w:rPr>
          <w:rFonts w:ascii="Arial" w:hAnsi="Arial" w:cs="Arial"/>
          <w:sz w:val="19"/>
          <w:szCs w:val="19"/>
        </w:rPr>
      </w:pPr>
    </w:p>
    <w:p w14:paraId="72B1A8D0" w14:textId="4643749B"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 xml:space="preserve">Comment articulez-vous vos pratiques d’engagement avec votre politique de vote ? Veuillez préciser si les résultats des démarches d’engagement influencent vos décisions de vote, et inversement. </w:t>
      </w:r>
    </w:p>
    <w:p w14:paraId="24A631F8" w14:textId="77777777" w:rsidR="00917BD9" w:rsidRPr="00917BD9" w:rsidRDefault="00917BD9" w:rsidP="00733E0B">
      <w:pPr>
        <w:pStyle w:val="Paragraphedeliste"/>
        <w:ind w:left="993" w:hanging="567"/>
        <w:rPr>
          <w:rFonts w:ascii="Arial" w:hAnsi="Arial" w:cs="Arial"/>
          <w:sz w:val="19"/>
          <w:szCs w:val="19"/>
        </w:rPr>
      </w:pPr>
    </w:p>
    <w:p w14:paraId="2CAB67E4" w14:textId="53AEF346"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Présentez les reportings d’engagement qui seront mis à disposition du service gestionnaire de l’Ircantec. Joignez en annexe un exemple de ces reportings.</w:t>
      </w:r>
    </w:p>
    <w:p w14:paraId="46BD5032" w14:textId="77777777" w:rsidR="007A3622" w:rsidRPr="007A3622" w:rsidRDefault="007A3622" w:rsidP="007A3622">
      <w:pPr>
        <w:spacing w:after="0"/>
        <w:jc w:val="both"/>
        <w:rPr>
          <w:rFonts w:ascii="Arial" w:hAnsi="Arial" w:cs="Arial"/>
        </w:rPr>
      </w:pPr>
    </w:p>
    <w:p w14:paraId="67BA7B1C" w14:textId="77777777" w:rsidR="007A3622" w:rsidRPr="003E182B" w:rsidRDefault="007A3622" w:rsidP="003E182B">
      <w:pPr>
        <w:pStyle w:val="Corpsdetexte3"/>
        <w:jc w:val="both"/>
        <w:outlineLvl w:val="2"/>
        <w:rPr>
          <w:b/>
          <w:bCs/>
          <w:sz w:val="19"/>
          <w:szCs w:val="19"/>
        </w:rPr>
      </w:pPr>
      <w:r w:rsidRPr="003E182B">
        <w:rPr>
          <w:b/>
          <w:bCs/>
          <w:sz w:val="19"/>
          <w:szCs w:val="19"/>
        </w:rPr>
        <w:t>Enjeux climatiques</w:t>
      </w:r>
    </w:p>
    <w:p w14:paraId="5D469AC4" w14:textId="77777777" w:rsidR="00917BD9" w:rsidRPr="00917BD9" w:rsidRDefault="00917BD9" w:rsidP="00917BD9">
      <w:pPr>
        <w:pStyle w:val="Paragraphedeliste"/>
        <w:spacing w:after="0" w:line="240" w:lineRule="auto"/>
        <w:ind w:left="567"/>
        <w:contextualSpacing w:val="0"/>
        <w:jc w:val="both"/>
        <w:rPr>
          <w:rFonts w:ascii="Arial" w:hAnsi="Arial" w:cs="Arial"/>
          <w:b/>
          <w:bCs/>
          <w:i/>
          <w:iCs/>
        </w:rPr>
      </w:pPr>
    </w:p>
    <w:p w14:paraId="3ABC4BA6" w14:textId="79B794D3"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Dans quelle mesure votre stratégie d’engagement actionnarial pourrait-elle intégrer les priorités spécifiques de l’Ircantec, telles que le développement des plans de sortie des énergies fossiles pour les acteurs financiers ou encore une meilleure prise en compte des enjeux liés à la biodiversité ? Veuillez préciser comment ces attentes peuvent être traduites en objectifs d’engagement concrets, mesurables et suivis dans le temps.</w:t>
      </w:r>
    </w:p>
    <w:p w14:paraId="23C77E16" w14:textId="77777777" w:rsidR="00917BD9" w:rsidRPr="00917BD9" w:rsidRDefault="00917BD9" w:rsidP="00733E0B">
      <w:pPr>
        <w:pStyle w:val="Paragraphedeliste"/>
        <w:spacing w:after="0"/>
        <w:ind w:left="993" w:hanging="567"/>
        <w:jc w:val="both"/>
        <w:rPr>
          <w:rFonts w:ascii="Arial" w:hAnsi="Arial" w:cs="Arial"/>
          <w:sz w:val="19"/>
          <w:szCs w:val="19"/>
        </w:rPr>
      </w:pPr>
    </w:p>
    <w:p w14:paraId="15E6564E" w14:textId="12D55F09" w:rsidR="00917BD9"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Veuillez décrire 3 exemples récents d’engagements climatiques réussis menés auprès d’émetteurs présents dans l’univers d’investissement du mandat envisagé. Pour chaque cas, précisez les objectifs initiaux, les actions entreprises, les résultats obtenus et les éventuels impacts sur la stratégie d’investissement.</w:t>
      </w:r>
    </w:p>
    <w:p w14:paraId="4089A64F" w14:textId="77777777" w:rsidR="00917BD9" w:rsidRPr="00917BD9" w:rsidRDefault="00917BD9" w:rsidP="00733E0B">
      <w:pPr>
        <w:pStyle w:val="Paragraphedeliste"/>
        <w:ind w:left="993" w:hanging="567"/>
        <w:rPr>
          <w:rFonts w:ascii="Arial" w:hAnsi="Arial" w:cs="Arial"/>
          <w:sz w:val="19"/>
          <w:szCs w:val="19"/>
        </w:rPr>
      </w:pPr>
    </w:p>
    <w:p w14:paraId="58D99F12" w14:textId="1EABA3D4" w:rsidR="007A3622" w:rsidRDefault="007A3622" w:rsidP="003335B9">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Quel est l’horizon temporel que vous vous fixez pour vos engagements climatiques ? Comment évaluez-vous leur succès (indicateurs, jalons, résultats attendus) ? En cas d’absence de progrès ou de réponse satisfaisante de la part de l’émetteur, quel est votre processus d’escalade (dialogue renforcé, vote contre, in fine désinvestissement) ? Veuillez illustrer votre réponse par des exemples concrets, le cas échéant.</w:t>
      </w:r>
    </w:p>
    <w:p w14:paraId="35CF8F36" w14:textId="77777777" w:rsidR="00476DBC" w:rsidRPr="00733E0B" w:rsidRDefault="00476DBC" w:rsidP="00733E0B">
      <w:pPr>
        <w:pStyle w:val="Paragraphedeliste"/>
        <w:rPr>
          <w:rFonts w:ascii="Arial" w:hAnsi="Arial" w:cs="Arial"/>
          <w:sz w:val="19"/>
          <w:szCs w:val="19"/>
        </w:rPr>
      </w:pPr>
    </w:p>
    <w:p w14:paraId="1DB06626" w14:textId="77777777" w:rsidR="00476DBC" w:rsidRPr="00917BD9" w:rsidRDefault="00476DBC" w:rsidP="00476DBC">
      <w:pPr>
        <w:pStyle w:val="Paragraphedeliste"/>
        <w:numPr>
          <w:ilvl w:val="1"/>
          <w:numId w:val="23"/>
        </w:numPr>
        <w:spacing w:after="0"/>
        <w:ind w:left="993" w:hanging="567"/>
        <w:jc w:val="both"/>
        <w:rPr>
          <w:rFonts w:ascii="Arial" w:hAnsi="Arial" w:cs="Arial"/>
          <w:sz w:val="19"/>
          <w:szCs w:val="19"/>
        </w:rPr>
      </w:pPr>
      <w:r>
        <w:rPr>
          <w:rFonts w:ascii="Arial" w:hAnsi="Arial" w:cs="Arial"/>
          <w:sz w:val="19"/>
          <w:szCs w:val="19"/>
        </w:rPr>
        <w:t xml:space="preserve">Présentez </w:t>
      </w:r>
      <w:r w:rsidRPr="00917BD9">
        <w:rPr>
          <w:rFonts w:ascii="Arial" w:hAnsi="Arial" w:cs="Arial"/>
          <w:sz w:val="19"/>
          <w:szCs w:val="19"/>
        </w:rPr>
        <w:t>les reportings d’engagement qui seront mis à disposition du service gestionnaire de l’Ircantec. Joignez en annexe un exemple de ces reportings.</w:t>
      </w:r>
    </w:p>
    <w:p w14:paraId="4B09109F" w14:textId="134B7CB9" w:rsidR="00476DBC" w:rsidRPr="00733E0B" w:rsidRDefault="00476DBC" w:rsidP="00733E0B">
      <w:pPr>
        <w:spacing w:after="0"/>
        <w:ind w:left="426"/>
        <w:jc w:val="both"/>
        <w:rPr>
          <w:rFonts w:ascii="Arial" w:hAnsi="Arial" w:cs="Arial"/>
          <w:sz w:val="19"/>
          <w:szCs w:val="19"/>
        </w:rPr>
      </w:pPr>
    </w:p>
    <w:p w14:paraId="2FB867BC" w14:textId="77777777" w:rsidR="007A3622" w:rsidRPr="007A3622" w:rsidRDefault="007A3622" w:rsidP="007A3622">
      <w:pPr>
        <w:spacing w:after="0"/>
        <w:jc w:val="both"/>
        <w:rPr>
          <w:rFonts w:ascii="Arial" w:hAnsi="Arial" w:cs="Arial"/>
        </w:rPr>
      </w:pPr>
    </w:p>
    <w:p w14:paraId="50705AE2" w14:textId="77777777" w:rsidR="007A3622" w:rsidRPr="007A3622" w:rsidRDefault="007A3622" w:rsidP="00917BD9">
      <w:pPr>
        <w:pStyle w:val="Titre2"/>
        <w:spacing w:before="0" w:after="0"/>
        <w:jc w:val="both"/>
        <w:rPr>
          <w:rFonts w:ascii="Arial" w:hAnsi="Arial" w:cs="Arial"/>
        </w:rPr>
      </w:pPr>
      <w:r w:rsidRPr="00917BD9">
        <w:rPr>
          <w:rFonts w:ascii="Arial" w:hAnsi="Arial"/>
          <w:b/>
          <w:color w:val="0A1D30"/>
          <w:sz w:val="22"/>
          <w:u w:val="single"/>
        </w:rPr>
        <w:t>Gestion de la politique d’engagement - Collaboration</w:t>
      </w:r>
    </w:p>
    <w:p w14:paraId="015B63CD" w14:textId="77777777" w:rsidR="007A3622" w:rsidRPr="007A3622" w:rsidRDefault="007A3622" w:rsidP="007A3622">
      <w:pPr>
        <w:spacing w:after="0"/>
        <w:jc w:val="both"/>
        <w:rPr>
          <w:rFonts w:ascii="Arial" w:hAnsi="Arial" w:cs="Arial"/>
        </w:rPr>
      </w:pPr>
    </w:p>
    <w:p w14:paraId="2A105ED4" w14:textId="39B8C166"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7A3622">
        <w:rPr>
          <w:rFonts w:ascii="Arial" w:hAnsi="Arial" w:cs="Arial"/>
        </w:rPr>
        <w:tab/>
      </w:r>
      <w:r w:rsidRPr="00917BD9">
        <w:rPr>
          <w:rFonts w:ascii="Arial" w:hAnsi="Arial" w:cs="Arial"/>
          <w:sz w:val="19"/>
          <w:szCs w:val="19"/>
        </w:rPr>
        <w:t>Comment pourriez-vous soutenir la démarche de dialogue et d’engagement décrite dans la Politique d’Engagement de l’Ircantec ? Veuillez préciser les synergies possibles avec vos propres pratiques, et les modalités de coordination envisagées.</w:t>
      </w:r>
    </w:p>
    <w:p w14:paraId="346A034E" w14:textId="77777777" w:rsidR="007A3622" w:rsidRPr="007A3622" w:rsidRDefault="007A3622" w:rsidP="00917BD9">
      <w:pPr>
        <w:pStyle w:val="Paragraphedeliste"/>
        <w:spacing w:after="0"/>
        <w:jc w:val="both"/>
        <w:rPr>
          <w:rFonts w:ascii="Arial" w:hAnsi="Arial" w:cs="Arial"/>
        </w:rPr>
      </w:pPr>
    </w:p>
    <w:p w14:paraId="620DA512" w14:textId="77777777" w:rsidR="007A3622" w:rsidRPr="00917BD9" w:rsidRDefault="007A3622" w:rsidP="00917BD9">
      <w:pPr>
        <w:pStyle w:val="Titre2"/>
        <w:spacing w:before="0" w:after="0"/>
        <w:jc w:val="both"/>
        <w:rPr>
          <w:rFonts w:ascii="Arial" w:hAnsi="Arial"/>
          <w:b/>
          <w:color w:val="0A1D30"/>
          <w:sz w:val="22"/>
          <w:u w:val="single"/>
        </w:rPr>
      </w:pPr>
      <w:r w:rsidRPr="00917BD9">
        <w:rPr>
          <w:rFonts w:ascii="Arial" w:hAnsi="Arial"/>
          <w:b/>
          <w:color w:val="0A1D30"/>
          <w:sz w:val="22"/>
          <w:u w:val="single"/>
        </w:rPr>
        <w:t>Application de la politique de vote - Procédure</w:t>
      </w:r>
    </w:p>
    <w:p w14:paraId="4082864B" w14:textId="77777777" w:rsidR="007A3622" w:rsidRPr="00917BD9" w:rsidRDefault="007A3622" w:rsidP="007A3622">
      <w:pPr>
        <w:spacing w:after="0"/>
        <w:jc w:val="both"/>
        <w:rPr>
          <w:rFonts w:ascii="Arial" w:hAnsi="Arial" w:cs="Arial"/>
          <w:sz w:val="19"/>
          <w:szCs w:val="19"/>
        </w:rPr>
      </w:pPr>
    </w:p>
    <w:p w14:paraId="6A66D485" w14:textId="7FE04788"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Comment sont analysées les résolutions ? Faites-vous appel à un prestataire externe ? Si oui, lequel ?</w:t>
      </w:r>
    </w:p>
    <w:p w14:paraId="05F3D407" w14:textId="77777777" w:rsidR="007A3622" w:rsidRPr="00917BD9" w:rsidRDefault="007A3622" w:rsidP="00733E0B">
      <w:pPr>
        <w:spacing w:after="0"/>
        <w:ind w:left="993" w:hanging="567"/>
        <w:jc w:val="both"/>
        <w:rPr>
          <w:rFonts w:ascii="Arial" w:hAnsi="Arial" w:cs="Arial"/>
          <w:sz w:val="19"/>
          <w:szCs w:val="19"/>
        </w:rPr>
      </w:pPr>
    </w:p>
    <w:p w14:paraId="7619BE9F" w14:textId="5A2538AC"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b/>
        <w:t xml:space="preserve">Comment garantissez-vous le respect de la Politique de Vote de l’Ircantec ? Etes-vous en mesure d’implémenter les règles de vote de l’Ircantec dans la gestion du fonds ? </w:t>
      </w:r>
    </w:p>
    <w:p w14:paraId="54B2CECC" w14:textId="77777777" w:rsidR="007A3622" w:rsidRPr="00917BD9" w:rsidRDefault="007A3622" w:rsidP="00733E0B">
      <w:pPr>
        <w:spacing w:after="0"/>
        <w:ind w:left="993" w:hanging="567"/>
        <w:jc w:val="both"/>
        <w:rPr>
          <w:rFonts w:ascii="Arial" w:hAnsi="Arial" w:cs="Arial"/>
          <w:sz w:val="19"/>
          <w:szCs w:val="19"/>
        </w:rPr>
      </w:pPr>
    </w:p>
    <w:p w14:paraId="6AB45DD2" w14:textId="60FBF985" w:rsidR="007A3622" w:rsidRPr="00917BD9"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Avez-vous identifié des difficultés ou limites dans l’application des règles de vote de l’Ircantec ? Si oui, comment les gérez-vous et quelles améliorations envisagez-vous ?</w:t>
      </w:r>
    </w:p>
    <w:p w14:paraId="248028D8" w14:textId="77777777" w:rsidR="007A3622" w:rsidRPr="00917BD9" w:rsidRDefault="007A3622" w:rsidP="00733E0B">
      <w:pPr>
        <w:spacing w:after="0"/>
        <w:ind w:left="993" w:hanging="567"/>
        <w:jc w:val="both"/>
        <w:rPr>
          <w:rFonts w:ascii="Arial" w:hAnsi="Arial" w:cs="Arial"/>
          <w:sz w:val="19"/>
          <w:szCs w:val="19"/>
        </w:rPr>
      </w:pPr>
    </w:p>
    <w:p w14:paraId="4965E8C6" w14:textId="4B536B4B" w:rsidR="007A3622" w:rsidRPr="00733E0B" w:rsidRDefault="007A3622"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Seriez-vous en mesure de justifier et documenter chaque vote exercé dans le cadre de la stratégie, notamment sur les résolutions sensibles ou en lien avec des enjeux ESG majeurs ? Si oui, merci de préciser les modalités de reporting prévues.</w:t>
      </w:r>
    </w:p>
    <w:p w14:paraId="14862BF4" w14:textId="77777777" w:rsidR="006D0BB1" w:rsidRPr="003E182B" w:rsidRDefault="006D0BB1" w:rsidP="00733E0B">
      <w:pPr>
        <w:pStyle w:val="Paragraphedeliste"/>
        <w:ind w:left="993" w:hanging="567"/>
        <w:rPr>
          <w:rFonts w:ascii="Arial" w:hAnsi="Arial" w:cs="Arial"/>
          <w:sz w:val="19"/>
          <w:szCs w:val="19"/>
        </w:rPr>
      </w:pPr>
    </w:p>
    <w:p w14:paraId="0B5344E1" w14:textId="5A47F077" w:rsidR="006D0BB1" w:rsidRDefault="00AC1843" w:rsidP="00733E0B">
      <w:pPr>
        <w:pStyle w:val="Paragraphedeliste"/>
        <w:numPr>
          <w:ilvl w:val="1"/>
          <w:numId w:val="23"/>
        </w:numPr>
        <w:spacing w:after="0"/>
        <w:ind w:left="993" w:hanging="567"/>
        <w:jc w:val="both"/>
        <w:rPr>
          <w:rFonts w:ascii="Arial" w:hAnsi="Arial" w:cs="Arial"/>
          <w:sz w:val="19"/>
          <w:szCs w:val="19"/>
        </w:rPr>
      </w:pPr>
      <w:r w:rsidRPr="00AC1843">
        <w:rPr>
          <w:rFonts w:ascii="Arial" w:hAnsi="Arial" w:cs="Arial"/>
          <w:sz w:val="19"/>
          <w:szCs w:val="19"/>
        </w:rPr>
        <w:t>Ser</w:t>
      </w:r>
      <w:r>
        <w:rPr>
          <w:rFonts w:ascii="Arial" w:hAnsi="Arial" w:cs="Arial"/>
          <w:sz w:val="19"/>
          <w:szCs w:val="19"/>
        </w:rPr>
        <w:t>iez</w:t>
      </w:r>
      <w:r w:rsidRPr="00AC1843">
        <w:rPr>
          <w:rFonts w:ascii="Arial" w:hAnsi="Arial" w:cs="Arial"/>
          <w:sz w:val="19"/>
          <w:szCs w:val="19"/>
        </w:rPr>
        <w:t>-vous en mesure de fournir, en amont des assemblées générales, une explication des intentions de vote pour une liste d’entreprises communiquée par l’Ircantec, afin de permettre la vérification de la bonne application de la politique de vote ?</w:t>
      </w:r>
    </w:p>
    <w:p w14:paraId="36652895" w14:textId="77777777" w:rsidR="00AC1843" w:rsidRPr="003E182B" w:rsidRDefault="00AC1843" w:rsidP="00733E0B">
      <w:pPr>
        <w:pStyle w:val="Paragraphedeliste"/>
        <w:ind w:left="993" w:hanging="567"/>
        <w:rPr>
          <w:rFonts w:ascii="Arial" w:hAnsi="Arial" w:cs="Arial"/>
          <w:sz w:val="19"/>
          <w:szCs w:val="19"/>
        </w:rPr>
      </w:pPr>
    </w:p>
    <w:p w14:paraId="63510622" w14:textId="14E0E55E" w:rsidR="00AC1843" w:rsidRDefault="00AC1843" w:rsidP="00733E0B">
      <w:pPr>
        <w:pStyle w:val="Paragraphedeliste"/>
        <w:numPr>
          <w:ilvl w:val="1"/>
          <w:numId w:val="23"/>
        </w:numPr>
        <w:spacing w:after="0"/>
        <w:ind w:left="993" w:hanging="567"/>
        <w:jc w:val="both"/>
        <w:rPr>
          <w:rFonts w:ascii="Arial" w:hAnsi="Arial" w:cs="Arial"/>
          <w:sz w:val="19"/>
          <w:szCs w:val="19"/>
        </w:rPr>
      </w:pPr>
      <w:r w:rsidRPr="00AC1843">
        <w:rPr>
          <w:rFonts w:ascii="Arial" w:hAnsi="Arial" w:cs="Arial"/>
          <w:sz w:val="19"/>
          <w:szCs w:val="19"/>
        </w:rPr>
        <w:t xml:space="preserve">Seriez-vous en mesure de fournir, en amont des assemblées générales, une explication des intentions de vote concernant tous les Say on </w:t>
      </w:r>
      <w:proofErr w:type="spellStart"/>
      <w:r w:rsidRPr="00AC1843">
        <w:rPr>
          <w:rFonts w:ascii="Arial" w:hAnsi="Arial" w:cs="Arial"/>
          <w:sz w:val="19"/>
          <w:szCs w:val="19"/>
        </w:rPr>
        <w:t>Climate</w:t>
      </w:r>
      <w:proofErr w:type="spellEnd"/>
      <w:r w:rsidRPr="00AC1843">
        <w:rPr>
          <w:rFonts w:ascii="Arial" w:hAnsi="Arial" w:cs="Arial"/>
          <w:sz w:val="19"/>
          <w:szCs w:val="19"/>
        </w:rPr>
        <w:t xml:space="preserve"> des entreprises présentent dans le portefeuille indiciel</w:t>
      </w:r>
      <w:r w:rsidR="002A7A66">
        <w:rPr>
          <w:rFonts w:ascii="Arial" w:hAnsi="Arial" w:cs="Arial"/>
          <w:sz w:val="19"/>
          <w:szCs w:val="19"/>
        </w:rPr>
        <w:t xml:space="preserve"> </w:t>
      </w:r>
      <w:r w:rsidRPr="00AC1843">
        <w:rPr>
          <w:rFonts w:ascii="Arial" w:hAnsi="Arial" w:cs="Arial"/>
          <w:sz w:val="19"/>
          <w:szCs w:val="19"/>
        </w:rPr>
        <w:t>?</w:t>
      </w:r>
    </w:p>
    <w:p w14:paraId="111CB296" w14:textId="77777777" w:rsidR="003738D1" w:rsidRPr="003E182B" w:rsidRDefault="003738D1" w:rsidP="00733E0B">
      <w:pPr>
        <w:pStyle w:val="Paragraphedeliste"/>
        <w:ind w:left="993" w:hanging="567"/>
        <w:rPr>
          <w:rFonts w:ascii="Arial" w:hAnsi="Arial" w:cs="Arial"/>
          <w:sz w:val="19"/>
          <w:szCs w:val="19"/>
        </w:rPr>
      </w:pPr>
    </w:p>
    <w:p w14:paraId="2DCF2415" w14:textId="369CBAD3" w:rsidR="003738D1" w:rsidRDefault="003738D1" w:rsidP="00733E0B">
      <w:pPr>
        <w:pStyle w:val="Paragraphedeliste"/>
        <w:numPr>
          <w:ilvl w:val="1"/>
          <w:numId w:val="23"/>
        </w:numPr>
        <w:spacing w:after="0"/>
        <w:ind w:left="993" w:hanging="567"/>
        <w:jc w:val="both"/>
        <w:rPr>
          <w:rFonts w:ascii="Arial" w:hAnsi="Arial" w:cs="Arial"/>
          <w:sz w:val="19"/>
          <w:szCs w:val="19"/>
        </w:rPr>
      </w:pPr>
      <w:r w:rsidRPr="00917BD9">
        <w:rPr>
          <w:rFonts w:ascii="Arial" w:hAnsi="Arial" w:cs="Arial"/>
          <w:sz w:val="19"/>
          <w:szCs w:val="19"/>
        </w:rPr>
        <w:t>Présentez les reportings de vote qui seront mis à disposition du service gestionnaire de l’Ircantec. Joignez en annexe un exemple de ces rapports.</w:t>
      </w:r>
    </w:p>
    <w:p w14:paraId="416EB02A" w14:textId="77777777" w:rsidR="007A3622" w:rsidRPr="007A3622" w:rsidRDefault="007A3622" w:rsidP="007A3622">
      <w:pPr>
        <w:spacing w:after="0"/>
        <w:jc w:val="both"/>
        <w:rPr>
          <w:rFonts w:ascii="Arial" w:hAnsi="Arial" w:cs="Arial"/>
        </w:rPr>
      </w:pPr>
    </w:p>
    <w:p w14:paraId="4E69226F" w14:textId="77777777" w:rsidR="007A3622" w:rsidRPr="00917BD9" w:rsidRDefault="007A3622" w:rsidP="00917BD9">
      <w:pPr>
        <w:pStyle w:val="Titre2"/>
        <w:spacing w:before="0" w:after="0"/>
        <w:jc w:val="both"/>
        <w:rPr>
          <w:rFonts w:ascii="Arial" w:hAnsi="Arial"/>
          <w:b/>
          <w:color w:val="0A1D30"/>
          <w:sz w:val="22"/>
          <w:u w:val="single"/>
        </w:rPr>
      </w:pPr>
      <w:r w:rsidRPr="00917BD9">
        <w:rPr>
          <w:rFonts w:ascii="Arial" w:hAnsi="Arial"/>
          <w:b/>
          <w:color w:val="0A1D30"/>
          <w:sz w:val="22"/>
          <w:u w:val="single"/>
        </w:rPr>
        <w:t>Application de la politique de vote – Résolutions externes</w:t>
      </w:r>
    </w:p>
    <w:p w14:paraId="325ADABC" w14:textId="77777777" w:rsidR="007A3622" w:rsidRPr="007A3622" w:rsidRDefault="007A3622" w:rsidP="007A3622">
      <w:pPr>
        <w:spacing w:after="0"/>
        <w:jc w:val="both"/>
        <w:rPr>
          <w:rFonts w:ascii="Arial" w:hAnsi="Arial" w:cs="Arial"/>
        </w:rPr>
      </w:pPr>
    </w:p>
    <w:p w14:paraId="6286330A" w14:textId="35B7F7FC" w:rsidR="007A3622" w:rsidRPr="00687805" w:rsidRDefault="007A3622" w:rsidP="00733E0B">
      <w:pPr>
        <w:pStyle w:val="Paragraphedeliste"/>
        <w:numPr>
          <w:ilvl w:val="1"/>
          <w:numId w:val="23"/>
        </w:numPr>
        <w:spacing w:after="0"/>
        <w:ind w:left="993" w:hanging="567"/>
        <w:jc w:val="both"/>
        <w:rPr>
          <w:rFonts w:ascii="Arial" w:hAnsi="Arial" w:cs="Arial"/>
          <w:sz w:val="19"/>
          <w:szCs w:val="19"/>
        </w:rPr>
      </w:pPr>
      <w:r w:rsidRPr="00687805">
        <w:rPr>
          <w:rFonts w:ascii="Arial" w:hAnsi="Arial" w:cs="Arial"/>
          <w:sz w:val="19"/>
          <w:szCs w:val="19"/>
        </w:rPr>
        <w:t>Déposez-vous des résolutions en Assemblée Générale pour le compte de clients investisseurs institutionnels ?</w:t>
      </w:r>
    </w:p>
    <w:p w14:paraId="5160F12E" w14:textId="77777777" w:rsidR="007A3622" w:rsidRPr="00687805" w:rsidRDefault="007A3622" w:rsidP="00733E0B">
      <w:pPr>
        <w:pStyle w:val="Paragraphedeliste"/>
        <w:spacing w:after="0"/>
        <w:ind w:left="993" w:hanging="567"/>
        <w:jc w:val="both"/>
        <w:rPr>
          <w:rFonts w:ascii="Arial" w:hAnsi="Arial" w:cs="Arial"/>
          <w:sz w:val="19"/>
          <w:szCs w:val="19"/>
        </w:rPr>
      </w:pPr>
    </w:p>
    <w:p w14:paraId="0F1156CB" w14:textId="6DB15563" w:rsidR="007A3622" w:rsidRPr="00687805" w:rsidRDefault="007A3622" w:rsidP="00733E0B">
      <w:pPr>
        <w:pStyle w:val="Paragraphedeliste"/>
        <w:numPr>
          <w:ilvl w:val="1"/>
          <w:numId w:val="23"/>
        </w:numPr>
        <w:spacing w:after="0"/>
        <w:ind w:left="993" w:hanging="567"/>
        <w:jc w:val="both"/>
        <w:rPr>
          <w:rFonts w:ascii="Arial" w:hAnsi="Arial" w:cs="Arial"/>
          <w:sz w:val="19"/>
          <w:szCs w:val="19"/>
        </w:rPr>
      </w:pPr>
      <w:r w:rsidRPr="00687805">
        <w:rPr>
          <w:rFonts w:ascii="Arial" w:hAnsi="Arial" w:cs="Arial"/>
          <w:sz w:val="19"/>
          <w:szCs w:val="19"/>
        </w:rPr>
        <w:tab/>
        <w:t>Quelle est votre approche concernant les résolutions externes ?</w:t>
      </w:r>
    </w:p>
    <w:p w14:paraId="273B5E7F" w14:textId="77777777" w:rsidR="007A3622" w:rsidRPr="00687805" w:rsidRDefault="007A3622" w:rsidP="00733E0B">
      <w:pPr>
        <w:pStyle w:val="Paragraphedeliste"/>
        <w:spacing w:after="0"/>
        <w:ind w:left="993" w:hanging="567"/>
        <w:jc w:val="both"/>
        <w:rPr>
          <w:rFonts w:ascii="Arial" w:hAnsi="Arial" w:cs="Arial"/>
          <w:sz w:val="19"/>
          <w:szCs w:val="19"/>
        </w:rPr>
      </w:pPr>
    </w:p>
    <w:p w14:paraId="2BA5032F" w14:textId="4725A4CF" w:rsidR="007A3622" w:rsidRPr="00687805" w:rsidRDefault="007A3622" w:rsidP="00733E0B">
      <w:pPr>
        <w:pStyle w:val="Paragraphedeliste"/>
        <w:numPr>
          <w:ilvl w:val="1"/>
          <w:numId w:val="23"/>
        </w:numPr>
        <w:spacing w:after="0"/>
        <w:ind w:left="993" w:hanging="567"/>
        <w:jc w:val="both"/>
        <w:rPr>
          <w:rFonts w:ascii="Arial" w:hAnsi="Arial" w:cs="Arial"/>
          <w:sz w:val="19"/>
          <w:szCs w:val="19"/>
        </w:rPr>
      </w:pPr>
      <w:r w:rsidRPr="00687805">
        <w:rPr>
          <w:rFonts w:ascii="Arial" w:hAnsi="Arial" w:cs="Arial"/>
          <w:sz w:val="19"/>
          <w:szCs w:val="19"/>
        </w:rPr>
        <w:tab/>
        <w:t xml:space="preserve">Avez-vous soutenu ou </w:t>
      </w:r>
      <w:proofErr w:type="spellStart"/>
      <w:r w:rsidRPr="00687805">
        <w:rPr>
          <w:rFonts w:ascii="Arial" w:hAnsi="Arial" w:cs="Arial"/>
          <w:sz w:val="19"/>
          <w:szCs w:val="19"/>
        </w:rPr>
        <w:t>co</w:t>
      </w:r>
      <w:proofErr w:type="spellEnd"/>
      <w:r w:rsidRPr="00687805">
        <w:rPr>
          <w:rFonts w:ascii="Arial" w:hAnsi="Arial" w:cs="Arial"/>
          <w:sz w:val="19"/>
          <w:szCs w:val="19"/>
        </w:rPr>
        <w:t>-déposé des résolutions externes liées au climat au cours des dernières années ? Si oui, veuillez préciser lesquelles, les objectifs poursuivis, les résultats obtenus et votre rôle dans ces initiatives.</w:t>
      </w:r>
    </w:p>
    <w:p w14:paraId="7477DBC4" w14:textId="77777777" w:rsidR="007A3622" w:rsidRPr="00687805" w:rsidRDefault="007A3622" w:rsidP="00733E0B">
      <w:pPr>
        <w:pStyle w:val="Paragraphedeliste"/>
        <w:spacing w:after="0"/>
        <w:ind w:left="993" w:hanging="567"/>
        <w:jc w:val="both"/>
        <w:rPr>
          <w:rFonts w:ascii="Arial" w:hAnsi="Arial" w:cs="Arial"/>
          <w:sz w:val="19"/>
          <w:szCs w:val="19"/>
        </w:rPr>
      </w:pPr>
    </w:p>
    <w:p w14:paraId="3536E929" w14:textId="0A307E22" w:rsidR="007A3622" w:rsidRPr="00687805" w:rsidRDefault="007A3622" w:rsidP="00733E0B">
      <w:pPr>
        <w:pStyle w:val="Paragraphedeliste"/>
        <w:numPr>
          <w:ilvl w:val="1"/>
          <w:numId w:val="23"/>
        </w:numPr>
        <w:spacing w:after="0"/>
        <w:ind w:left="993" w:hanging="567"/>
        <w:jc w:val="both"/>
        <w:rPr>
          <w:rFonts w:ascii="Arial" w:hAnsi="Arial" w:cs="Arial"/>
          <w:sz w:val="19"/>
          <w:szCs w:val="19"/>
        </w:rPr>
      </w:pPr>
      <w:r w:rsidRPr="00687805">
        <w:rPr>
          <w:rFonts w:ascii="Arial" w:hAnsi="Arial" w:cs="Arial"/>
          <w:sz w:val="19"/>
          <w:szCs w:val="19"/>
        </w:rPr>
        <w:tab/>
        <w:t xml:space="preserve">Veuillez détailler les principales résolutions climatiques que vous avez approuvées ou rejetées en 2023, 2024 et 2025. Veuillez préciser les critères ayant motivé votre vote, ainsi que les éventuelles divergences avec les recommandations des agences de proxy </w:t>
      </w:r>
      <w:proofErr w:type="spellStart"/>
      <w:r w:rsidRPr="00687805">
        <w:rPr>
          <w:rFonts w:ascii="Arial" w:hAnsi="Arial" w:cs="Arial"/>
          <w:sz w:val="19"/>
          <w:szCs w:val="19"/>
        </w:rPr>
        <w:t>voting</w:t>
      </w:r>
      <w:proofErr w:type="spellEnd"/>
      <w:r w:rsidRPr="00687805">
        <w:rPr>
          <w:rFonts w:ascii="Arial" w:hAnsi="Arial" w:cs="Arial"/>
          <w:sz w:val="19"/>
          <w:szCs w:val="19"/>
        </w:rPr>
        <w:t>.</w:t>
      </w:r>
    </w:p>
    <w:p w14:paraId="169BA695" w14:textId="77777777" w:rsidR="007A3622" w:rsidRPr="007A3622" w:rsidRDefault="007A3622" w:rsidP="007A3622">
      <w:pPr>
        <w:spacing w:after="0"/>
        <w:jc w:val="both"/>
        <w:rPr>
          <w:rFonts w:ascii="Arial" w:hAnsi="Arial" w:cs="Arial"/>
        </w:rPr>
      </w:pPr>
    </w:p>
    <w:p w14:paraId="6C52700D" w14:textId="0163852B" w:rsidR="007A3622" w:rsidRPr="00917BD9" w:rsidRDefault="007A3622" w:rsidP="00917BD9">
      <w:pPr>
        <w:pStyle w:val="Titre2"/>
        <w:spacing w:before="0" w:after="0"/>
        <w:jc w:val="both"/>
        <w:rPr>
          <w:rFonts w:ascii="Arial" w:hAnsi="Arial"/>
          <w:b/>
          <w:color w:val="0A1D30"/>
          <w:sz w:val="22"/>
          <w:u w:val="single"/>
        </w:rPr>
      </w:pPr>
      <w:r w:rsidRPr="00917BD9">
        <w:rPr>
          <w:rFonts w:ascii="Arial" w:hAnsi="Arial"/>
          <w:b/>
          <w:color w:val="0A1D30"/>
          <w:sz w:val="22"/>
          <w:u w:val="single"/>
        </w:rPr>
        <w:lastRenderedPageBreak/>
        <w:t>Réglementation</w:t>
      </w:r>
      <w:r w:rsidR="0037492B">
        <w:rPr>
          <w:rFonts w:ascii="Arial" w:hAnsi="Arial"/>
          <w:b/>
          <w:color w:val="0A1D30"/>
          <w:sz w:val="22"/>
          <w:u w:val="single"/>
        </w:rPr>
        <w:t>s</w:t>
      </w:r>
    </w:p>
    <w:p w14:paraId="31A19F54" w14:textId="77777777" w:rsidR="007A3622" w:rsidRPr="007A3622" w:rsidRDefault="007A3622" w:rsidP="007A3622">
      <w:pPr>
        <w:spacing w:after="0"/>
        <w:jc w:val="both"/>
        <w:rPr>
          <w:rFonts w:ascii="Arial" w:hAnsi="Arial" w:cs="Arial"/>
        </w:rPr>
      </w:pPr>
    </w:p>
    <w:p w14:paraId="7F9FAE98" w14:textId="145BA8CF" w:rsidR="003335B9" w:rsidRPr="00687805" w:rsidRDefault="007A3622" w:rsidP="00733E0B">
      <w:pPr>
        <w:pStyle w:val="Paragraphedeliste"/>
        <w:numPr>
          <w:ilvl w:val="1"/>
          <w:numId w:val="23"/>
        </w:numPr>
        <w:spacing w:after="0"/>
        <w:ind w:left="993" w:hanging="567"/>
        <w:jc w:val="both"/>
        <w:rPr>
          <w:rFonts w:ascii="Arial" w:hAnsi="Arial" w:cs="Arial"/>
          <w:sz w:val="19"/>
          <w:szCs w:val="19"/>
        </w:rPr>
      </w:pPr>
      <w:r w:rsidRPr="0074655B">
        <w:rPr>
          <w:rFonts w:ascii="Arial" w:hAnsi="Arial" w:cs="Arial"/>
          <w:sz w:val="19"/>
          <w:szCs w:val="19"/>
        </w:rPr>
        <w:tab/>
        <w:t>Veuillez présenter la manière dont vous vous préparez à vous conformer ou aider vos clients à se conformer aux différentes réglementations relatives à la finance durable notamment la taxonomie européenne, le règlement SFDR et le décret d’application de l’article 29 LEC.</w:t>
      </w:r>
    </w:p>
    <w:p w14:paraId="25A87714" w14:textId="77777777" w:rsidR="007A3622" w:rsidRPr="0074655B" w:rsidRDefault="007A3622" w:rsidP="00733E0B">
      <w:pPr>
        <w:pStyle w:val="Paragraphedeliste"/>
        <w:spacing w:after="0"/>
        <w:ind w:left="993"/>
        <w:jc w:val="both"/>
        <w:rPr>
          <w:rFonts w:ascii="Arial" w:hAnsi="Arial" w:cs="Arial"/>
          <w:sz w:val="19"/>
          <w:szCs w:val="19"/>
        </w:rPr>
      </w:pPr>
    </w:p>
    <w:p w14:paraId="78C60D73" w14:textId="77777777" w:rsidR="003335B9" w:rsidRDefault="003335B9" w:rsidP="003335B9">
      <w:pPr>
        <w:spacing w:after="0"/>
        <w:jc w:val="both"/>
        <w:rPr>
          <w:rFonts w:ascii="Arial" w:hAnsi="Arial" w:cs="Arial"/>
          <w:sz w:val="19"/>
          <w:szCs w:val="19"/>
        </w:rPr>
      </w:pPr>
    </w:p>
    <w:p w14:paraId="62AF66AA" w14:textId="544CC45A" w:rsidR="003335B9" w:rsidRDefault="003335B9" w:rsidP="003335B9">
      <w:pPr>
        <w:pStyle w:val="Titre2"/>
        <w:spacing w:before="0" w:after="0"/>
        <w:jc w:val="both"/>
        <w:rPr>
          <w:rFonts w:ascii="Arial" w:hAnsi="Arial"/>
          <w:b/>
          <w:color w:val="0A1D30"/>
          <w:sz w:val="22"/>
          <w:u w:val="single"/>
        </w:rPr>
      </w:pPr>
      <w:r>
        <w:rPr>
          <w:rFonts w:ascii="Arial" w:hAnsi="Arial"/>
          <w:b/>
          <w:color w:val="0A1D30"/>
          <w:sz w:val="22"/>
          <w:u w:val="single"/>
        </w:rPr>
        <w:t>Application de la démarches extra-financière des sociétés de gestion dans le cadre d’une gestion passive</w:t>
      </w:r>
    </w:p>
    <w:p w14:paraId="7E026CD5" w14:textId="77777777" w:rsidR="003335B9" w:rsidRDefault="003335B9" w:rsidP="003335B9"/>
    <w:p w14:paraId="3E1628DB" w14:textId="77777777" w:rsidR="003335B9" w:rsidRPr="00D6388D" w:rsidRDefault="003335B9" w:rsidP="003335B9">
      <w:pPr>
        <w:pStyle w:val="Corpsdetexte3"/>
        <w:jc w:val="both"/>
        <w:outlineLvl w:val="2"/>
        <w:rPr>
          <w:b/>
          <w:bCs/>
          <w:sz w:val="19"/>
          <w:szCs w:val="19"/>
        </w:rPr>
      </w:pPr>
      <w:r w:rsidRPr="00D6388D">
        <w:rPr>
          <w:b/>
          <w:bCs/>
          <w:sz w:val="19"/>
          <w:szCs w:val="19"/>
        </w:rPr>
        <w:t>Pratiques de place</w:t>
      </w:r>
    </w:p>
    <w:p w14:paraId="732A2E99" w14:textId="77777777" w:rsidR="003335B9" w:rsidRPr="00546C89" w:rsidRDefault="003335B9" w:rsidP="003335B9">
      <w:pPr>
        <w:spacing w:after="0"/>
        <w:jc w:val="both"/>
        <w:rPr>
          <w:rFonts w:ascii="Arial" w:hAnsi="Arial" w:cs="Arial"/>
          <w:b/>
          <w:bCs/>
          <w:u w:val="single"/>
        </w:rPr>
      </w:pPr>
    </w:p>
    <w:p w14:paraId="0859FFD7" w14:textId="77777777" w:rsidR="003335B9" w:rsidRPr="003335B9" w:rsidRDefault="003335B9" w:rsidP="003335B9">
      <w:pPr>
        <w:pStyle w:val="Paragraphedeliste"/>
        <w:numPr>
          <w:ilvl w:val="0"/>
          <w:numId w:val="22"/>
        </w:numPr>
        <w:spacing w:after="0" w:line="240" w:lineRule="auto"/>
        <w:jc w:val="both"/>
        <w:rPr>
          <w:rFonts w:ascii="Arial" w:hAnsi="Arial" w:cs="Arial"/>
          <w:vanish/>
          <w:sz w:val="19"/>
          <w:szCs w:val="19"/>
        </w:rPr>
      </w:pPr>
    </w:p>
    <w:p w14:paraId="69257A90"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549AD07E"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1428DC1B"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12B6B6C7"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27C91E47"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05507D4F"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30BD5FB"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C1B64EA"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63A0435C"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3A59B71"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1BD1F631"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53BB0973"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8447ED5"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253A9D6E"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6DF06EBC"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A7C9B89"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41162FF7"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6CA51FCF"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548980D4"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EF31637"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283BFBB0"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6A53C4FF"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22989612"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73FED77E"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4FFC4BA4" w14:textId="77777777" w:rsidR="003335B9" w:rsidRPr="003335B9" w:rsidRDefault="003335B9" w:rsidP="003335B9">
      <w:pPr>
        <w:pStyle w:val="Paragraphedeliste"/>
        <w:numPr>
          <w:ilvl w:val="1"/>
          <w:numId w:val="22"/>
        </w:numPr>
        <w:spacing w:after="0" w:line="240" w:lineRule="auto"/>
        <w:jc w:val="both"/>
        <w:rPr>
          <w:rFonts w:ascii="Arial" w:hAnsi="Arial" w:cs="Arial"/>
          <w:vanish/>
          <w:sz w:val="19"/>
          <w:szCs w:val="19"/>
        </w:rPr>
      </w:pPr>
    </w:p>
    <w:p w14:paraId="2F68BD1C" w14:textId="40F5A16B" w:rsidR="003335B9" w:rsidRDefault="003335B9" w:rsidP="003335B9">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La société candidate est-elle signataire des PRI ? Si non, quelle en est la raison ? Si oui, quelle est la dernière note d'évaluation obtenue</w:t>
      </w:r>
      <w:r w:rsidR="00C51EA1">
        <w:rPr>
          <w:rFonts w:ascii="Arial" w:hAnsi="Arial" w:cs="Arial"/>
          <w:sz w:val="19"/>
          <w:szCs w:val="19"/>
        </w:rPr>
        <w:t xml:space="preserve">, notamment celle de la gestion action </w:t>
      </w:r>
      <w:r w:rsidRPr="007A3622">
        <w:rPr>
          <w:rFonts w:ascii="Arial" w:hAnsi="Arial" w:cs="Arial"/>
          <w:sz w:val="19"/>
          <w:szCs w:val="19"/>
        </w:rPr>
        <w:t>(préciser l'année)</w:t>
      </w:r>
      <w:r w:rsidR="00C51EA1">
        <w:rPr>
          <w:rFonts w:ascii="Arial" w:hAnsi="Arial" w:cs="Arial"/>
          <w:sz w:val="19"/>
          <w:szCs w:val="19"/>
        </w:rPr>
        <w:t xml:space="preserve"> </w:t>
      </w:r>
      <w:r w:rsidRPr="007A3622">
        <w:rPr>
          <w:rFonts w:ascii="Arial" w:hAnsi="Arial" w:cs="Arial"/>
          <w:sz w:val="19"/>
          <w:szCs w:val="19"/>
        </w:rPr>
        <w:t>? Pouvez-vous transmettre le rapport d'évaluation à la Caisse des Dépôts ?</w:t>
      </w:r>
    </w:p>
    <w:p w14:paraId="602B9F5B" w14:textId="77777777" w:rsidR="003335B9" w:rsidRDefault="003335B9" w:rsidP="003335B9">
      <w:pPr>
        <w:pStyle w:val="Paragraphedeliste"/>
        <w:spacing w:after="0"/>
        <w:jc w:val="both"/>
        <w:rPr>
          <w:rFonts w:ascii="Arial" w:hAnsi="Arial" w:cs="Arial"/>
          <w:sz w:val="19"/>
          <w:szCs w:val="19"/>
        </w:rPr>
      </w:pPr>
    </w:p>
    <w:p w14:paraId="048D4B24" w14:textId="45BAA03E" w:rsidR="003335B9" w:rsidRDefault="003335B9" w:rsidP="003335B9">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Compléter le fichier Excel® joint à ce questionnaire (onglet «</w:t>
      </w:r>
      <w:r w:rsidR="00C51EA1">
        <w:rPr>
          <w:rFonts w:ascii="Arial" w:hAnsi="Arial" w:cs="Arial"/>
          <w:sz w:val="19"/>
          <w:szCs w:val="19"/>
        </w:rPr>
        <w:t xml:space="preserve"> </w:t>
      </w:r>
      <w:r w:rsidRPr="007A3622">
        <w:rPr>
          <w:rFonts w:ascii="Arial" w:hAnsi="Arial" w:cs="Arial"/>
          <w:sz w:val="19"/>
          <w:szCs w:val="19"/>
        </w:rPr>
        <w:t xml:space="preserve">Pratiques de place </w:t>
      </w:r>
      <w:r>
        <w:rPr>
          <w:rFonts w:ascii="Arial" w:hAnsi="Arial" w:cs="Arial"/>
          <w:sz w:val="19"/>
          <w:szCs w:val="19"/>
        </w:rPr>
        <w:t>6</w:t>
      </w:r>
      <w:r w:rsidRPr="007A3622">
        <w:rPr>
          <w:rFonts w:ascii="Arial" w:hAnsi="Arial" w:cs="Arial"/>
          <w:sz w:val="19"/>
          <w:szCs w:val="19"/>
        </w:rPr>
        <w:t>.2</w:t>
      </w:r>
      <w:r w:rsidR="00C51EA1">
        <w:rPr>
          <w:rFonts w:ascii="Arial" w:hAnsi="Arial" w:cs="Arial"/>
          <w:sz w:val="19"/>
          <w:szCs w:val="19"/>
        </w:rPr>
        <w:t>7</w:t>
      </w:r>
      <w:r w:rsidRPr="007A3622">
        <w:rPr>
          <w:rFonts w:ascii="Arial" w:hAnsi="Arial" w:cs="Arial"/>
          <w:sz w:val="19"/>
          <w:szCs w:val="19"/>
        </w:rPr>
        <w:t xml:space="preserve"> »). Veuillez renseigner les engagements de la société dans certaines initiatives de portée internationale relatives à </w:t>
      </w:r>
      <w:r w:rsidR="00C51EA1">
        <w:rPr>
          <w:rFonts w:ascii="Arial" w:hAnsi="Arial" w:cs="Arial"/>
          <w:sz w:val="19"/>
          <w:szCs w:val="19"/>
        </w:rPr>
        <w:t xml:space="preserve">une gestion action </w:t>
      </w:r>
      <w:r>
        <w:rPr>
          <w:rFonts w:ascii="Arial" w:hAnsi="Arial" w:cs="Arial"/>
          <w:sz w:val="19"/>
          <w:szCs w:val="19"/>
        </w:rPr>
        <w:t xml:space="preserve">à fin </w:t>
      </w:r>
      <w:r w:rsidR="00366594">
        <w:rPr>
          <w:rFonts w:ascii="Arial" w:hAnsi="Arial" w:cs="Arial"/>
          <w:sz w:val="19"/>
          <w:szCs w:val="19"/>
        </w:rPr>
        <w:t xml:space="preserve">octobre </w:t>
      </w:r>
      <w:r>
        <w:rPr>
          <w:rFonts w:ascii="Arial" w:hAnsi="Arial" w:cs="Arial"/>
          <w:sz w:val="19"/>
          <w:szCs w:val="19"/>
        </w:rPr>
        <w:t>2025</w:t>
      </w:r>
      <w:r w:rsidRPr="007A3622">
        <w:rPr>
          <w:rFonts w:ascii="Arial" w:hAnsi="Arial" w:cs="Arial"/>
          <w:sz w:val="19"/>
          <w:szCs w:val="19"/>
        </w:rPr>
        <w:t xml:space="preserve">. Veuillez préciser la modalité de participation, signataire, membre, fondateur etc. ainsi que le niveau d’implication de la société au sein des différentes initiatives. </w:t>
      </w:r>
    </w:p>
    <w:p w14:paraId="3B8858D4" w14:textId="77777777" w:rsidR="003335B9" w:rsidRPr="007A3622" w:rsidRDefault="003335B9" w:rsidP="003335B9">
      <w:pPr>
        <w:pStyle w:val="Paragraphedeliste"/>
        <w:rPr>
          <w:rFonts w:ascii="Arial" w:hAnsi="Arial" w:cs="Arial"/>
          <w:sz w:val="19"/>
          <w:szCs w:val="19"/>
        </w:rPr>
      </w:pPr>
    </w:p>
    <w:p w14:paraId="78C4920E" w14:textId="338DBFC0" w:rsidR="003335B9" w:rsidRPr="007A3622" w:rsidRDefault="003335B9" w:rsidP="003335B9">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 xml:space="preserve">La société candidate est-elle membre de l’initiative Net </w:t>
      </w:r>
      <w:proofErr w:type="spellStart"/>
      <w:r w:rsidRPr="007A3622">
        <w:rPr>
          <w:rFonts w:ascii="Arial" w:hAnsi="Arial" w:cs="Arial"/>
          <w:sz w:val="19"/>
          <w:szCs w:val="19"/>
        </w:rPr>
        <w:t>Zero</w:t>
      </w:r>
      <w:proofErr w:type="spellEnd"/>
      <w:r w:rsidRPr="007A3622">
        <w:rPr>
          <w:rFonts w:ascii="Arial" w:hAnsi="Arial" w:cs="Arial"/>
          <w:sz w:val="19"/>
          <w:szCs w:val="19"/>
        </w:rPr>
        <w:t xml:space="preserve"> Asset Managers (NZAM) </w:t>
      </w:r>
      <w:r w:rsidR="00C51EA1">
        <w:rPr>
          <w:rFonts w:ascii="Arial" w:hAnsi="Arial" w:cs="Arial"/>
          <w:sz w:val="19"/>
          <w:szCs w:val="19"/>
        </w:rPr>
        <w:t xml:space="preserve">dans le cadre de sa gestion action </w:t>
      </w:r>
      <w:r w:rsidRPr="007A3622">
        <w:rPr>
          <w:rFonts w:ascii="Arial" w:hAnsi="Arial" w:cs="Arial"/>
          <w:sz w:val="19"/>
          <w:szCs w:val="19"/>
        </w:rPr>
        <w:t>? Si non, pouvez-vous préciser les raisons de cette non-adhésion ? La société a-t-elle récemment décidé de se retirer de l’initiative ? Si oui, pour quelles raisons ?</w:t>
      </w:r>
    </w:p>
    <w:p w14:paraId="28242982" w14:textId="77777777" w:rsidR="003335B9" w:rsidRPr="00546C89" w:rsidRDefault="003335B9" w:rsidP="003335B9">
      <w:pPr>
        <w:spacing w:after="0"/>
        <w:jc w:val="both"/>
        <w:rPr>
          <w:rFonts w:ascii="Arial" w:hAnsi="Arial" w:cs="Arial"/>
          <w:sz w:val="19"/>
          <w:szCs w:val="19"/>
        </w:rPr>
      </w:pPr>
    </w:p>
    <w:p w14:paraId="0E5934F9" w14:textId="77777777" w:rsidR="003335B9" w:rsidRPr="00D6388D" w:rsidRDefault="003335B9" w:rsidP="003335B9">
      <w:pPr>
        <w:pStyle w:val="Corpsdetexte3"/>
        <w:jc w:val="both"/>
        <w:outlineLvl w:val="2"/>
        <w:rPr>
          <w:b/>
          <w:bCs/>
          <w:sz w:val="19"/>
          <w:szCs w:val="19"/>
        </w:rPr>
      </w:pPr>
      <w:r w:rsidRPr="00D6388D">
        <w:rPr>
          <w:b/>
          <w:bCs/>
          <w:sz w:val="19"/>
          <w:szCs w:val="19"/>
        </w:rPr>
        <w:t>Les pratiques extra-financières au sein de la société de gestion</w:t>
      </w:r>
    </w:p>
    <w:p w14:paraId="0F51F8A5" w14:textId="77777777" w:rsidR="003335B9" w:rsidRPr="005C16D7" w:rsidRDefault="003335B9" w:rsidP="003335B9">
      <w:pPr>
        <w:spacing w:after="0"/>
        <w:jc w:val="both"/>
        <w:rPr>
          <w:rFonts w:ascii="Arial" w:hAnsi="Arial" w:cs="Arial"/>
          <w:sz w:val="19"/>
          <w:szCs w:val="19"/>
        </w:rPr>
      </w:pPr>
    </w:p>
    <w:p w14:paraId="56BC90A8" w14:textId="77777777" w:rsidR="003335B9" w:rsidRPr="007A3622" w:rsidRDefault="003335B9" w:rsidP="003335B9">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La société candidate est-elle actionnaire (&gt; 10%) d'entreprises produisant et/ou développant des armes controversées</w:t>
      </w:r>
      <w:r>
        <w:rPr>
          <w:rFonts w:ascii="Arial" w:hAnsi="Arial" w:cs="Arial"/>
          <w:sz w:val="19"/>
          <w:szCs w:val="19"/>
        </w:rPr>
        <w:t> ? Si oui, veuillez détailler le niveau d’encours au sein de la société de gestion ainsi qu’au niveau de la gestion indicielle</w:t>
      </w:r>
      <w:r w:rsidRPr="007A3622">
        <w:rPr>
          <w:rFonts w:ascii="Arial" w:hAnsi="Arial" w:cs="Arial"/>
          <w:sz w:val="19"/>
          <w:szCs w:val="19"/>
        </w:rPr>
        <w:t xml:space="preserve"> ? </w:t>
      </w:r>
      <w:r>
        <w:rPr>
          <w:rFonts w:ascii="Arial" w:hAnsi="Arial" w:cs="Arial"/>
          <w:sz w:val="19"/>
          <w:szCs w:val="19"/>
        </w:rPr>
        <w:t>De plus</w:t>
      </w:r>
      <w:r w:rsidRPr="007A3622">
        <w:rPr>
          <w:rFonts w:ascii="Arial" w:hAnsi="Arial" w:cs="Arial"/>
          <w:sz w:val="19"/>
          <w:szCs w:val="19"/>
        </w:rPr>
        <w:t>, veuillez préciser :</w:t>
      </w:r>
    </w:p>
    <w:p w14:paraId="1B065826" w14:textId="77777777" w:rsidR="003335B9" w:rsidRPr="00546C89" w:rsidRDefault="003335B9" w:rsidP="003335B9">
      <w:pPr>
        <w:spacing w:after="0"/>
        <w:ind w:left="1560"/>
        <w:jc w:val="both"/>
        <w:rPr>
          <w:rFonts w:ascii="Arial" w:hAnsi="Arial" w:cs="Arial"/>
          <w:sz w:val="19"/>
          <w:szCs w:val="19"/>
        </w:rPr>
      </w:pPr>
      <w:r w:rsidRPr="00546C89">
        <w:rPr>
          <w:rFonts w:ascii="Arial" w:hAnsi="Arial" w:cs="Arial"/>
          <w:sz w:val="19"/>
          <w:szCs w:val="19"/>
        </w:rPr>
        <w:t>•</w:t>
      </w:r>
      <w:r>
        <w:rPr>
          <w:rFonts w:ascii="Arial" w:hAnsi="Arial" w:cs="Arial"/>
          <w:sz w:val="19"/>
          <w:szCs w:val="19"/>
        </w:rPr>
        <w:t xml:space="preserve"> </w:t>
      </w:r>
      <w:r w:rsidRPr="00546C89">
        <w:rPr>
          <w:rFonts w:ascii="Arial" w:hAnsi="Arial" w:cs="Arial"/>
          <w:sz w:val="19"/>
          <w:szCs w:val="19"/>
        </w:rPr>
        <w:tab/>
        <w:t>Les noms des entreprises concernées ;</w:t>
      </w:r>
    </w:p>
    <w:p w14:paraId="5D70587C" w14:textId="77777777" w:rsidR="003335B9" w:rsidRPr="00546C89" w:rsidRDefault="003335B9" w:rsidP="003335B9">
      <w:pPr>
        <w:spacing w:after="0"/>
        <w:ind w:left="1560"/>
        <w:jc w:val="both"/>
        <w:rPr>
          <w:rFonts w:ascii="Arial" w:hAnsi="Arial" w:cs="Arial"/>
          <w:sz w:val="19"/>
          <w:szCs w:val="19"/>
        </w:rPr>
      </w:pPr>
      <w:r w:rsidRPr="00546C89">
        <w:rPr>
          <w:rFonts w:ascii="Arial" w:hAnsi="Arial" w:cs="Arial"/>
          <w:sz w:val="19"/>
          <w:szCs w:val="19"/>
        </w:rPr>
        <w:t>•</w:t>
      </w:r>
      <w:r w:rsidRPr="00546C89">
        <w:rPr>
          <w:rFonts w:ascii="Arial" w:hAnsi="Arial" w:cs="Arial"/>
          <w:sz w:val="19"/>
          <w:szCs w:val="19"/>
        </w:rPr>
        <w:tab/>
      </w:r>
      <w:r>
        <w:rPr>
          <w:rFonts w:ascii="Arial" w:hAnsi="Arial" w:cs="Arial"/>
          <w:sz w:val="19"/>
          <w:szCs w:val="19"/>
        </w:rPr>
        <w:t xml:space="preserve"> </w:t>
      </w:r>
      <w:r w:rsidRPr="00546C89">
        <w:rPr>
          <w:rFonts w:ascii="Arial" w:hAnsi="Arial" w:cs="Arial"/>
          <w:sz w:val="19"/>
          <w:szCs w:val="19"/>
        </w:rPr>
        <w:t>Le pourcentage exact de détention ;</w:t>
      </w:r>
    </w:p>
    <w:p w14:paraId="39FF6D1B" w14:textId="77777777" w:rsidR="003335B9" w:rsidRPr="00546C89" w:rsidRDefault="003335B9" w:rsidP="003335B9">
      <w:pPr>
        <w:spacing w:after="0"/>
        <w:ind w:left="1560"/>
        <w:jc w:val="both"/>
        <w:rPr>
          <w:rFonts w:ascii="Arial" w:hAnsi="Arial" w:cs="Arial"/>
          <w:sz w:val="19"/>
          <w:szCs w:val="19"/>
        </w:rPr>
      </w:pPr>
      <w:r w:rsidRPr="00546C89">
        <w:rPr>
          <w:rFonts w:ascii="Arial" w:hAnsi="Arial" w:cs="Arial"/>
          <w:sz w:val="19"/>
          <w:szCs w:val="19"/>
        </w:rPr>
        <w:t>•</w:t>
      </w:r>
      <w:r w:rsidRPr="00546C89">
        <w:rPr>
          <w:rFonts w:ascii="Arial" w:hAnsi="Arial" w:cs="Arial"/>
          <w:sz w:val="19"/>
          <w:szCs w:val="19"/>
        </w:rPr>
        <w:tab/>
      </w:r>
      <w:r>
        <w:rPr>
          <w:rFonts w:ascii="Arial" w:hAnsi="Arial" w:cs="Arial"/>
          <w:sz w:val="19"/>
          <w:szCs w:val="19"/>
        </w:rPr>
        <w:t xml:space="preserve"> </w:t>
      </w:r>
      <w:r w:rsidRPr="00546C89">
        <w:rPr>
          <w:rFonts w:ascii="Arial" w:hAnsi="Arial" w:cs="Arial"/>
          <w:sz w:val="19"/>
          <w:szCs w:val="19"/>
        </w:rPr>
        <w:t>Le rôle actif ou passif dans la gouvernance de ces entreprises (siège au conseil, droit de</w:t>
      </w:r>
      <w:r>
        <w:rPr>
          <w:rFonts w:ascii="Arial" w:hAnsi="Arial" w:cs="Arial"/>
          <w:sz w:val="19"/>
          <w:szCs w:val="19"/>
        </w:rPr>
        <w:br/>
      </w:r>
      <w:r w:rsidRPr="00546C89">
        <w:rPr>
          <w:rFonts w:ascii="Arial" w:hAnsi="Arial" w:cs="Arial"/>
          <w:sz w:val="19"/>
          <w:szCs w:val="19"/>
        </w:rPr>
        <w:t>vot</w:t>
      </w:r>
      <w:r>
        <w:rPr>
          <w:rFonts w:ascii="Arial" w:hAnsi="Arial" w:cs="Arial"/>
          <w:sz w:val="19"/>
          <w:szCs w:val="19"/>
        </w:rPr>
        <w:t>e, etc.</w:t>
      </w:r>
      <w:r w:rsidRPr="00546C89">
        <w:rPr>
          <w:rFonts w:ascii="Arial" w:hAnsi="Arial" w:cs="Arial"/>
          <w:sz w:val="19"/>
          <w:szCs w:val="19"/>
        </w:rPr>
        <w:t>) ;</w:t>
      </w:r>
    </w:p>
    <w:p w14:paraId="17097968" w14:textId="77777777" w:rsidR="003335B9" w:rsidRPr="00546C89" w:rsidRDefault="003335B9" w:rsidP="003335B9">
      <w:pPr>
        <w:spacing w:after="0"/>
        <w:ind w:left="1560"/>
        <w:jc w:val="both"/>
        <w:rPr>
          <w:rFonts w:ascii="Arial" w:hAnsi="Arial" w:cs="Arial"/>
          <w:sz w:val="19"/>
          <w:szCs w:val="19"/>
        </w:rPr>
      </w:pPr>
      <w:r w:rsidRPr="00546C89">
        <w:rPr>
          <w:rFonts w:ascii="Arial" w:hAnsi="Arial" w:cs="Arial"/>
          <w:sz w:val="19"/>
          <w:szCs w:val="19"/>
        </w:rPr>
        <w:t>•</w:t>
      </w:r>
      <w:r w:rsidRPr="00546C89">
        <w:rPr>
          <w:rFonts w:ascii="Arial" w:hAnsi="Arial" w:cs="Arial"/>
          <w:sz w:val="19"/>
          <w:szCs w:val="19"/>
        </w:rPr>
        <w:tab/>
      </w:r>
      <w:r>
        <w:rPr>
          <w:rFonts w:ascii="Arial" w:hAnsi="Arial" w:cs="Arial"/>
          <w:sz w:val="19"/>
          <w:szCs w:val="19"/>
        </w:rPr>
        <w:t xml:space="preserve"> </w:t>
      </w:r>
      <w:r w:rsidRPr="00546C89">
        <w:rPr>
          <w:rFonts w:ascii="Arial" w:hAnsi="Arial" w:cs="Arial"/>
          <w:sz w:val="19"/>
          <w:szCs w:val="19"/>
        </w:rPr>
        <w:t>Les motivations stratégiques ou financières de cette détention ;</w:t>
      </w:r>
    </w:p>
    <w:p w14:paraId="61834107" w14:textId="77777777" w:rsidR="003335B9" w:rsidRPr="00546C89" w:rsidRDefault="003335B9" w:rsidP="003335B9">
      <w:pPr>
        <w:spacing w:after="0"/>
        <w:ind w:left="1560"/>
        <w:jc w:val="both"/>
        <w:rPr>
          <w:rFonts w:ascii="Arial" w:hAnsi="Arial" w:cs="Arial"/>
          <w:sz w:val="19"/>
          <w:szCs w:val="19"/>
        </w:rPr>
      </w:pPr>
      <w:r w:rsidRPr="00546C89">
        <w:rPr>
          <w:rFonts w:ascii="Arial" w:hAnsi="Arial" w:cs="Arial"/>
          <w:sz w:val="19"/>
          <w:szCs w:val="19"/>
        </w:rPr>
        <w:t>•</w:t>
      </w:r>
      <w:r w:rsidRPr="00546C89">
        <w:rPr>
          <w:rFonts w:ascii="Arial" w:hAnsi="Arial" w:cs="Arial"/>
          <w:sz w:val="19"/>
          <w:szCs w:val="19"/>
        </w:rPr>
        <w:tab/>
      </w:r>
      <w:r>
        <w:rPr>
          <w:rFonts w:ascii="Arial" w:hAnsi="Arial" w:cs="Arial"/>
          <w:sz w:val="19"/>
          <w:szCs w:val="19"/>
        </w:rPr>
        <w:t xml:space="preserve"> </w:t>
      </w:r>
      <w:r w:rsidRPr="00546C89">
        <w:rPr>
          <w:rFonts w:ascii="Arial" w:hAnsi="Arial" w:cs="Arial"/>
          <w:sz w:val="19"/>
          <w:szCs w:val="19"/>
        </w:rPr>
        <w:t>La politique d’engagement ou de dialogue menée vis-à-vis de ces entreprises ;</w:t>
      </w:r>
    </w:p>
    <w:p w14:paraId="036296DE" w14:textId="77777777" w:rsidR="003335B9" w:rsidRDefault="003335B9" w:rsidP="003335B9">
      <w:pPr>
        <w:spacing w:after="0"/>
        <w:ind w:left="1560"/>
        <w:jc w:val="both"/>
        <w:rPr>
          <w:rFonts w:ascii="Arial" w:hAnsi="Arial" w:cs="Arial"/>
          <w:sz w:val="19"/>
          <w:szCs w:val="19"/>
        </w:rPr>
      </w:pPr>
      <w:r w:rsidRPr="00546C89">
        <w:rPr>
          <w:rFonts w:ascii="Arial" w:hAnsi="Arial" w:cs="Arial"/>
          <w:sz w:val="19"/>
          <w:szCs w:val="19"/>
        </w:rPr>
        <w:t>•</w:t>
      </w:r>
      <w:r w:rsidRPr="00546C89">
        <w:rPr>
          <w:rFonts w:ascii="Arial" w:hAnsi="Arial" w:cs="Arial"/>
          <w:sz w:val="19"/>
          <w:szCs w:val="19"/>
        </w:rPr>
        <w:tab/>
      </w:r>
      <w:r>
        <w:rPr>
          <w:rFonts w:ascii="Arial" w:hAnsi="Arial" w:cs="Arial"/>
          <w:sz w:val="19"/>
          <w:szCs w:val="19"/>
        </w:rPr>
        <w:t xml:space="preserve"> </w:t>
      </w:r>
      <w:r w:rsidRPr="00546C89">
        <w:rPr>
          <w:rFonts w:ascii="Arial" w:hAnsi="Arial" w:cs="Arial"/>
          <w:sz w:val="19"/>
          <w:szCs w:val="19"/>
        </w:rPr>
        <w:t xml:space="preserve">Les éventuelles mesures de sortie ou de réduction de l’exposition envisagées. </w:t>
      </w:r>
    </w:p>
    <w:p w14:paraId="784276A5" w14:textId="77777777" w:rsidR="003335B9" w:rsidRPr="00546C89" w:rsidRDefault="003335B9" w:rsidP="003335B9">
      <w:pPr>
        <w:spacing w:after="0"/>
        <w:ind w:left="1560"/>
        <w:jc w:val="both"/>
        <w:rPr>
          <w:rFonts w:ascii="Arial" w:hAnsi="Arial" w:cs="Arial"/>
          <w:sz w:val="19"/>
          <w:szCs w:val="19"/>
        </w:rPr>
      </w:pPr>
    </w:p>
    <w:p w14:paraId="28CE9A65" w14:textId="034FCCDF" w:rsidR="003335B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 xml:space="preserve">La société candidate a-t-elle établi un bilan carbone de ses </w:t>
      </w:r>
      <w:r w:rsidR="00C51EA1">
        <w:rPr>
          <w:rFonts w:ascii="Arial" w:hAnsi="Arial" w:cs="Arial"/>
          <w:sz w:val="19"/>
          <w:szCs w:val="19"/>
        </w:rPr>
        <w:t>encours sous gestion</w:t>
      </w:r>
      <w:r w:rsidRPr="00546C89">
        <w:rPr>
          <w:rFonts w:ascii="Arial" w:hAnsi="Arial" w:cs="Arial"/>
          <w:sz w:val="19"/>
          <w:szCs w:val="19"/>
        </w:rPr>
        <w:t xml:space="preserve"> (scopes 1, 2 et 3) ? Si oui, cette information est-elle publique ? Où peut-elle être consultée ?</w:t>
      </w:r>
    </w:p>
    <w:p w14:paraId="20C5348B" w14:textId="77777777" w:rsidR="00C51EA1" w:rsidRPr="00733E0B" w:rsidRDefault="00C51EA1" w:rsidP="00733E0B">
      <w:pPr>
        <w:spacing w:after="0" w:line="240" w:lineRule="auto"/>
        <w:jc w:val="both"/>
        <w:rPr>
          <w:rFonts w:ascii="Arial" w:hAnsi="Arial" w:cs="Arial"/>
          <w:sz w:val="19"/>
          <w:szCs w:val="19"/>
        </w:rPr>
      </w:pPr>
    </w:p>
    <w:p w14:paraId="697AF52D" w14:textId="07F8730D" w:rsidR="003335B9" w:rsidRDefault="003335B9" w:rsidP="003335B9">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 xml:space="preserve">La société candidate suit elle une cible de réduction de son empreinte carbone au niveau de ses encours sous gestion ? Dispose-t-elle d'horizons </w:t>
      </w:r>
      <w:r w:rsidR="00C51EA1">
        <w:rPr>
          <w:rFonts w:ascii="Arial" w:hAnsi="Arial" w:cs="Arial"/>
          <w:sz w:val="19"/>
          <w:szCs w:val="19"/>
        </w:rPr>
        <w:t xml:space="preserve">et de périmètres (scopes 1,2 et 3) </w:t>
      </w:r>
      <w:r w:rsidRPr="007A3622">
        <w:rPr>
          <w:rFonts w:ascii="Arial" w:hAnsi="Arial" w:cs="Arial"/>
          <w:sz w:val="19"/>
          <w:szCs w:val="19"/>
        </w:rPr>
        <w:t>spécifiques ? Quels actifs sous gestion (périmètre) et type de fonds (ouvert/mandat) sont concernées par ces cibles (% volume des encours totaux) ?</w:t>
      </w:r>
    </w:p>
    <w:p w14:paraId="2D1CA9F9" w14:textId="77777777" w:rsidR="003335B9" w:rsidRPr="007A3622" w:rsidRDefault="003335B9" w:rsidP="003335B9">
      <w:pPr>
        <w:pStyle w:val="Paragraphedeliste"/>
        <w:rPr>
          <w:rFonts w:ascii="Arial" w:hAnsi="Arial" w:cs="Arial"/>
          <w:sz w:val="19"/>
          <w:szCs w:val="19"/>
        </w:rPr>
      </w:pPr>
    </w:p>
    <w:p w14:paraId="010C218B" w14:textId="60DB9EA3" w:rsidR="003335B9" w:rsidRDefault="003335B9" w:rsidP="00C51EA1">
      <w:pPr>
        <w:pStyle w:val="Paragraphedeliste"/>
        <w:numPr>
          <w:ilvl w:val="1"/>
          <w:numId w:val="22"/>
        </w:numPr>
        <w:spacing w:after="0" w:line="240" w:lineRule="auto"/>
        <w:jc w:val="both"/>
        <w:rPr>
          <w:rFonts w:ascii="Arial" w:hAnsi="Arial" w:cs="Arial"/>
          <w:sz w:val="19"/>
          <w:szCs w:val="19"/>
        </w:rPr>
      </w:pPr>
      <w:r w:rsidRPr="007A3622">
        <w:rPr>
          <w:rFonts w:ascii="Arial" w:hAnsi="Arial" w:cs="Arial"/>
          <w:sz w:val="19"/>
          <w:szCs w:val="19"/>
        </w:rPr>
        <w:t>La société candidate a-t-elle fixé un objectif de neutralité carbone</w:t>
      </w:r>
      <w:r w:rsidR="00C51EA1">
        <w:rPr>
          <w:rFonts w:ascii="Arial" w:hAnsi="Arial" w:cs="Arial"/>
          <w:sz w:val="19"/>
          <w:szCs w:val="19"/>
        </w:rPr>
        <w:t xml:space="preserve"> pour ses encours sous gestion</w:t>
      </w:r>
      <w:r w:rsidRPr="007A3622">
        <w:rPr>
          <w:rFonts w:ascii="Arial" w:hAnsi="Arial" w:cs="Arial"/>
          <w:sz w:val="19"/>
          <w:szCs w:val="19"/>
        </w:rPr>
        <w:t xml:space="preserve"> ? Si tel est le cas, pourriez-vous préciser l'échéance prévue pour y parvenir ainsi qu'une éventuelle validation par l'initiative </w:t>
      </w:r>
      <w:proofErr w:type="spellStart"/>
      <w:r w:rsidRPr="007A3622">
        <w:rPr>
          <w:rFonts w:ascii="Arial" w:hAnsi="Arial" w:cs="Arial"/>
          <w:sz w:val="19"/>
          <w:szCs w:val="19"/>
        </w:rPr>
        <w:t>SBTi</w:t>
      </w:r>
      <w:proofErr w:type="spellEnd"/>
      <w:r w:rsidRPr="007A3622">
        <w:rPr>
          <w:rFonts w:ascii="Arial" w:hAnsi="Arial" w:cs="Arial"/>
          <w:sz w:val="19"/>
          <w:szCs w:val="19"/>
        </w:rPr>
        <w:t xml:space="preserve"> ? Veuillez nous transmettre également le communiqué officiel formalisant cet engagement.</w:t>
      </w:r>
    </w:p>
    <w:p w14:paraId="19CB87EA" w14:textId="77777777" w:rsidR="004E756E" w:rsidRPr="00733E0B" w:rsidRDefault="004E756E" w:rsidP="00733E0B">
      <w:pPr>
        <w:pStyle w:val="Paragraphedeliste"/>
        <w:rPr>
          <w:rFonts w:ascii="Arial" w:hAnsi="Arial" w:cs="Arial"/>
          <w:sz w:val="19"/>
          <w:szCs w:val="19"/>
        </w:rPr>
      </w:pPr>
    </w:p>
    <w:p w14:paraId="39695AC2" w14:textId="328DACC6" w:rsidR="004E756E" w:rsidRPr="00733E0B" w:rsidRDefault="004E756E" w:rsidP="00733E0B">
      <w:pPr>
        <w:spacing w:after="0" w:line="240" w:lineRule="auto"/>
        <w:jc w:val="both"/>
        <w:rPr>
          <w:rFonts w:ascii="Arial" w:eastAsia="Times New Roman" w:hAnsi="Arial" w:cs="Arial"/>
          <w:b/>
          <w:bCs/>
          <w:kern w:val="0"/>
          <w:sz w:val="19"/>
          <w:szCs w:val="19"/>
        </w:rPr>
      </w:pPr>
      <w:r w:rsidRPr="00733E0B">
        <w:rPr>
          <w:rFonts w:ascii="Arial" w:eastAsia="Times New Roman" w:hAnsi="Arial" w:cs="Arial"/>
          <w:b/>
          <w:bCs/>
          <w:kern w:val="0"/>
          <w:sz w:val="19"/>
          <w:szCs w:val="19"/>
        </w:rPr>
        <w:t xml:space="preserve">Les politiques extra-financières de la société de gestion </w:t>
      </w:r>
    </w:p>
    <w:p w14:paraId="448C5279" w14:textId="77777777" w:rsidR="003335B9" w:rsidRPr="00733E0B" w:rsidRDefault="003335B9" w:rsidP="00733E0B">
      <w:pPr>
        <w:spacing w:after="0" w:line="240" w:lineRule="auto"/>
        <w:jc w:val="both"/>
        <w:rPr>
          <w:rFonts w:ascii="Arial" w:hAnsi="Arial" w:cs="Arial"/>
          <w:sz w:val="19"/>
          <w:szCs w:val="19"/>
        </w:rPr>
      </w:pPr>
    </w:p>
    <w:p w14:paraId="5644CABE" w14:textId="0B71EA24"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 xml:space="preserve">La société candidate publie-t-elle sa propre politique d'investissement responsable </w:t>
      </w:r>
      <w:r w:rsidR="00DF659E">
        <w:rPr>
          <w:rFonts w:ascii="Arial" w:hAnsi="Arial" w:cs="Arial"/>
          <w:sz w:val="19"/>
          <w:szCs w:val="19"/>
        </w:rPr>
        <w:t>formalisée et publiée pour ses</w:t>
      </w:r>
      <w:r w:rsidR="004E756E">
        <w:rPr>
          <w:rFonts w:ascii="Arial" w:hAnsi="Arial" w:cs="Arial"/>
          <w:sz w:val="19"/>
          <w:szCs w:val="19"/>
        </w:rPr>
        <w:t xml:space="preserve"> encours sous gestion </w:t>
      </w:r>
      <w:r>
        <w:rPr>
          <w:rFonts w:ascii="Arial" w:hAnsi="Arial" w:cs="Arial"/>
          <w:sz w:val="19"/>
          <w:szCs w:val="19"/>
        </w:rPr>
        <w:t xml:space="preserve">? </w:t>
      </w:r>
      <w:r w:rsidRPr="00546C89">
        <w:rPr>
          <w:rFonts w:ascii="Arial" w:hAnsi="Arial" w:cs="Arial"/>
          <w:sz w:val="19"/>
          <w:szCs w:val="19"/>
        </w:rPr>
        <w:t>Si oui, veuillez fournir le lien.</w:t>
      </w:r>
    </w:p>
    <w:p w14:paraId="2822AC3F"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5536C2D4" w14:textId="26E92D98"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La société candidate publie-t-elle sa propre politique tabac</w:t>
      </w:r>
      <w:r w:rsidR="00DF659E">
        <w:rPr>
          <w:rFonts w:ascii="Arial" w:hAnsi="Arial" w:cs="Arial"/>
          <w:sz w:val="19"/>
          <w:szCs w:val="19"/>
        </w:rPr>
        <w:t xml:space="preserve"> formalisée et publiée pour ses encours sous gestion</w:t>
      </w:r>
      <w:r w:rsidRPr="00546C89">
        <w:rPr>
          <w:rFonts w:ascii="Arial" w:hAnsi="Arial" w:cs="Arial"/>
          <w:sz w:val="19"/>
          <w:szCs w:val="19"/>
        </w:rPr>
        <w:t xml:space="preserve"> ? Si oui, veuillez fournir le lien.</w:t>
      </w:r>
    </w:p>
    <w:p w14:paraId="30DD25F8"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2F06649A" w14:textId="417733AC"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La société candidate publie-t-elle sa propre politique armes controversées</w:t>
      </w:r>
      <w:r w:rsidR="00DF659E">
        <w:rPr>
          <w:rFonts w:ascii="Arial" w:hAnsi="Arial" w:cs="Arial"/>
          <w:sz w:val="19"/>
          <w:szCs w:val="19"/>
        </w:rPr>
        <w:t xml:space="preserve"> formalisée et publiée pour ses encours sous gestion</w:t>
      </w:r>
      <w:r w:rsidRPr="00546C89">
        <w:rPr>
          <w:rFonts w:ascii="Arial" w:hAnsi="Arial" w:cs="Arial"/>
          <w:sz w:val="19"/>
          <w:szCs w:val="19"/>
        </w:rPr>
        <w:t xml:space="preserve"> ? Si oui, veuillez fournir le lien.</w:t>
      </w:r>
    </w:p>
    <w:p w14:paraId="234E22B1"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0795A35E" w14:textId="540E010D"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 xml:space="preserve">La société candidate publie-t-elle sa propre politique biodiversité </w:t>
      </w:r>
      <w:r w:rsidR="00DF659E">
        <w:rPr>
          <w:rFonts w:ascii="Arial" w:hAnsi="Arial" w:cs="Arial"/>
          <w:sz w:val="19"/>
          <w:szCs w:val="19"/>
        </w:rPr>
        <w:t xml:space="preserve">formalisée et publiée pour ses encours sous gestion </w:t>
      </w:r>
      <w:r w:rsidRPr="00546C89">
        <w:rPr>
          <w:rFonts w:ascii="Arial" w:hAnsi="Arial" w:cs="Arial"/>
          <w:sz w:val="19"/>
          <w:szCs w:val="19"/>
        </w:rPr>
        <w:t>? Si oui, veuillez fournir le lien.</w:t>
      </w:r>
    </w:p>
    <w:p w14:paraId="12A8F011"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760E8860" w14:textId="7173AB3D"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 xml:space="preserve">La société candidate publie-t-elle sa propre politique contre la déforestation </w:t>
      </w:r>
      <w:r w:rsidR="00DF659E">
        <w:rPr>
          <w:rFonts w:ascii="Arial" w:hAnsi="Arial" w:cs="Arial"/>
          <w:sz w:val="19"/>
          <w:szCs w:val="19"/>
        </w:rPr>
        <w:t xml:space="preserve">formalisée et publiée pour ses encours sous gestion </w:t>
      </w:r>
      <w:r w:rsidRPr="00546C89">
        <w:rPr>
          <w:rFonts w:ascii="Arial" w:hAnsi="Arial" w:cs="Arial"/>
          <w:sz w:val="19"/>
          <w:szCs w:val="19"/>
        </w:rPr>
        <w:t xml:space="preserve">? Si oui, veuillez fournir le lien. </w:t>
      </w:r>
    </w:p>
    <w:p w14:paraId="2692C0AA" w14:textId="77777777" w:rsidR="003335B9" w:rsidRPr="00546C89" w:rsidRDefault="003335B9" w:rsidP="003335B9">
      <w:pPr>
        <w:spacing w:after="0"/>
        <w:jc w:val="both"/>
        <w:rPr>
          <w:rFonts w:ascii="Arial" w:hAnsi="Arial" w:cs="Arial"/>
          <w:sz w:val="19"/>
          <w:szCs w:val="19"/>
        </w:rPr>
      </w:pPr>
    </w:p>
    <w:p w14:paraId="66F601E9" w14:textId="3FD3F36A"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Complétez le fichier Excel® joint à ce questionnaire (onglet «</w:t>
      </w:r>
      <w:r>
        <w:rPr>
          <w:rFonts w:ascii="Arial" w:hAnsi="Arial" w:cs="Arial"/>
          <w:sz w:val="19"/>
          <w:szCs w:val="19"/>
        </w:rPr>
        <w:t xml:space="preserve"> </w:t>
      </w:r>
      <w:r w:rsidRPr="00546C89">
        <w:rPr>
          <w:rFonts w:ascii="Arial" w:hAnsi="Arial" w:cs="Arial"/>
          <w:sz w:val="19"/>
          <w:szCs w:val="19"/>
        </w:rPr>
        <w:t xml:space="preserve">Politiques climats </w:t>
      </w:r>
      <w:r>
        <w:rPr>
          <w:rFonts w:ascii="Arial" w:hAnsi="Arial" w:cs="Arial"/>
          <w:sz w:val="19"/>
          <w:szCs w:val="19"/>
        </w:rPr>
        <w:t>6</w:t>
      </w:r>
      <w:r w:rsidRPr="00546C89">
        <w:rPr>
          <w:rFonts w:ascii="Arial" w:hAnsi="Arial" w:cs="Arial"/>
          <w:sz w:val="19"/>
          <w:szCs w:val="19"/>
        </w:rPr>
        <w:t>.</w:t>
      </w:r>
      <w:r w:rsidR="00DF659E">
        <w:rPr>
          <w:rFonts w:ascii="Arial" w:hAnsi="Arial" w:cs="Arial"/>
          <w:sz w:val="19"/>
          <w:szCs w:val="19"/>
        </w:rPr>
        <w:t>38</w:t>
      </w:r>
      <w:r w:rsidRPr="00546C89">
        <w:rPr>
          <w:rFonts w:ascii="Arial" w:hAnsi="Arial" w:cs="Arial"/>
          <w:sz w:val="19"/>
          <w:szCs w:val="19"/>
        </w:rPr>
        <w:t xml:space="preserve"> ») et veuillez préciser toutes les expositions potentielles au secteur des énergies fossiles</w:t>
      </w:r>
      <w:r>
        <w:rPr>
          <w:rFonts w:ascii="Arial" w:hAnsi="Arial" w:cs="Arial"/>
          <w:sz w:val="19"/>
          <w:szCs w:val="19"/>
        </w:rPr>
        <w:t>, aussi bien au niveau de</w:t>
      </w:r>
      <w:r w:rsidR="00DF659E">
        <w:rPr>
          <w:rFonts w:ascii="Arial" w:hAnsi="Arial" w:cs="Arial"/>
          <w:sz w:val="19"/>
          <w:szCs w:val="19"/>
        </w:rPr>
        <w:t>s encours sous gestion de</w:t>
      </w:r>
      <w:r>
        <w:rPr>
          <w:rFonts w:ascii="Arial" w:hAnsi="Arial" w:cs="Arial"/>
          <w:sz w:val="19"/>
          <w:szCs w:val="19"/>
        </w:rPr>
        <w:t xml:space="preserve"> la société candidate, que sur le périmètre de la gestion indicielle</w:t>
      </w:r>
      <w:r w:rsidRPr="00546C89">
        <w:rPr>
          <w:rFonts w:ascii="Arial" w:hAnsi="Arial" w:cs="Arial"/>
          <w:sz w:val="19"/>
          <w:szCs w:val="19"/>
        </w:rPr>
        <w:t xml:space="preserve">. De plus, disposez-vous d’un plan de sortie des énergies fossiles ? </w:t>
      </w:r>
      <w:r>
        <w:rPr>
          <w:rFonts w:ascii="Arial" w:hAnsi="Arial" w:cs="Arial"/>
          <w:sz w:val="19"/>
          <w:szCs w:val="19"/>
        </w:rPr>
        <w:t>Si oui, v</w:t>
      </w:r>
      <w:r w:rsidRPr="00546C89">
        <w:rPr>
          <w:rFonts w:ascii="Arial" w:hAnsi="Arial" w:cs="Arial"/>
          <w:sz w:val="19"/>
          <w:szCs w:val="19"/>
        </w:rPr>
        <w:t>euillez détailler ce plan de sortie dans le fichier Excel® joint (objectifs, horizon, périmètre, engagement à ne pas vendre les actifs, etc.). Si non, expliquez pourquoi cela n’a pas été mis en place.</w:t>
      </w:r>
    </w:p>
    <w:p w14:paraId="06B444C7" w14:textId="77777777" w:rsidR="003335B9" w:rsidRPr="00546C89" w:rsidRDefault="003335B9" w:rsidP="003335B9">
      <w:pPr>
        <w:pStyle w:val="Paragraphedeliste"/>
        <w:spacing w:after="0"/>
        <w:ind w:left="714"/>
        <w:jc w:val="both"/>
        <w:rPr>
          <w:rFonts w:ascii="Arial" w:hAnsi="Arial" w:cs="Arial"/>
          <w:sz w:val="19"/>
          <w:szCs w:val="19"/>
        </w:rPr>
      </w:pPr>
    </w:p>
    <w:p w14:paraId="4CBF46CE" w14:textId="77777777"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La société candidate dispose-t-elle d’autres politiques / pratiques / engagements climatiques que vous souhaiteriez souligner ? Si oui, veuillez fournir le lien.</w:t>
      </w:r>
    </w:p>
    <w:p w14:paraId="1C9B3E30" w14:textId="77777777" w:rsidR="003335B9" w:rsidRPr="00733E0B" w:rsidRDefault="003335B9" w:rsidP="00733E0B">
      <w:pPr>
        <w:spacing w:after="0" w:line="240" w:lineRule="auto"/>
        <w:jc w:val="both"/>
        <w:rPr>
          <w:rFonts w:ascii="Arial" w:hAnsi="Arial" w:cs="Arial"/>
          <w:sz w:val="19"/>
          <w:szCs w:val="19"/>
        </w:rPr>
      </w:pPr>
    </w:p>
    <w:p w14:paraId="0AAD8225" w14:textId="286FE338"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 xml:space="preserve">La société candidate publie-t-elle sa propre politique de vote </w:t>
      </w:r>
      <w:r w:rsidR="00DF659E">
        <w:rPr>
          <w:rFonts w:ascii="Arial" w:hAnsi="Arial" w:cs="Arial"/>
          <w:sz w:val="19"/>
          <w:szCs w:val="19"/>
        </w:rPr>
        <w:t xml:space="preserve">formalisée et publiée pour ses encours sous gestion </w:t>
      </w:r>
      <w:r w:rsidRPr="00546C89">
        <w:rPr>
          <w:rFonts w:ascii="Arial" w:hAnsi="Arial" w:cs="Arial"/>
          <w:sz w:val="19"/>
          <w:szCs w:val="19"/>
        </w:rPr>
        <w:t>? Si oui, veuillez fournir le lien.</w:t>
      </w:r>
    </w:p>
    <w:p w14:paraId="3D667C97"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1FC67AB5" w14:textId="77777777"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Les votes en Assemblée Générale sont-ils publiés par la société candidate pour sa gestion indicielle ? Si oui, veuillez fournir le lien.</w:t>
      </w:r>
    </w:p>
    <w:p w14:paraId="1C5E4108" w14:textId="77777777" w:rsidR="003335B9" w:rsidRPr="005C16D7" w:rsidRDefault="003335B9" w:rsidP="003335B9">
      <w:pPr>
        <w:spacing w:after="0" w:line="240" w:lineRule="auto"/>
        <w:ind w:left="426"/>
        <w:jc w:val="both"/>
        <w:rPr>
          <w:rFonts w:ascii="Arial" w:hAnsi="Arial" w:cs="Arial"/>
          <w:sz w:val="19"/>
          <w:szCs w:val="19"/>
        </w:rPr>
      </w:pPr>
    </w:p>
    <w:p w14:paraId="66F18A20" w14:textId="77777777" w:rsidR="003335B9" w:rsidRPr="00546C89"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Quel est le pourcentage de vote de la société candidate en faveur de l’approbation des comptes, de la rémunération des dirigeants et de la réélection du conseil d’administration des entreprises développant l’expansion des énergies fossiles en 2023, 2024 et 2025 ?</w:t>
      </w:r>
    </w:p>
    <w:p w14:paraId="5B4CCCA2" w14:textId="77777777" w:rsidR="003335B9" w:rsidRPr="00546C89" w:rsidRDefault="003335B9" w:rsidP="003335B9">
      <w:pPr>
        <w:pStyle w:val="Paragraphedeliste"/>
        <w:spacing w:after="0" w:line="240" w:lineRule="auto"/>
        <w:ind w:left="1030"/>
        <w:jc w:val="both"/>
        <w:rPr>
          <w:rFonts w:ascii="Arial" w:hAnsi="Arial" w:cs="Arial"/>
          <w:sz w:val="19"/>
          <w:szCs w:val="19"/>
        </w:rPr>
      </w:pPr>
    </w:p>
    <w:p w14:paraId="2C5348FB" w14:textId="77777777" w:rsidR="003335B9" w:rsidRPr="003E182B" w:rsidRDefault="003335B9" w:rsidP="003335B9">
      <w:pPr>
        <w:pStyle w:val="Paragraphedeliste"/>
        <w:numPr>
          <w:ilvl w:val="1"/>
          <w:numId w:val="22"/>
        </w:numPr>
        <w:spacing w:after="0" w:line="240" w:lineRule="auto"/>
        <w:jc w:val="both"/>
        <w:rPr>
          <w:rFonts w:ascii="Arial" w:hAnsi="Arial" w:cs="Arial"/>
          <w:sz w:val="19"/>
          <w:szCs w:val="19"/>
        </w:rPr>
      </w:pPr>
      <w:r w:rsidRPr="00546C89">
        <w:rPr>
          <w:rFonts w:ascii="Arial" w:hAnsi="Arial" w:cs="Arial"/>
          <w:sz w:val="19"/>
          <w:szCs w:val="19"/>
        </w:rPr>
        <w:tab/>
        <w:t>Quel est le pourcentage de résolutions actionnariales de la société candidate à portée environnementale et sociale que vous avez soutenues au cours d</w:t>
      </w:r>
      <w:r>
        <w:rPr>
          <w:rFonts w:ascii="Arial" w:hAnsi="Arial" w:cs="Arial"/>
          <w:sz w:val="19"/>
          <w:szCs w:val="19"/>
        </w:rPr>
        <w:t xml:space="preserve">es trois derniers </w:t>
      </w:r>
      <w:r w:rsidRPr="00546C89">
        <w:rPr>
          <w:rFonts w:ascii="Arial" w:hAnsi="Arial" w:cs="Arial"/>
          <w:sz w:val="19"/>
          <w:szCs w:val="19"/>
        </w:rPr>
        <w:t>exercice</w:t>
      </w:r>
      <w:r>
        <w:rPr>
          <w:rFonts w:ascii="Arial" w:hAnsi="Arial" w:cs="Arial"/>
          <w:sz w:val="19"/>
          <w:szCs w:val="19"/>
        </w:rPr>
        <w:t>s</w:t>
      </w:r>
      <w:r w:rsidRPr="00546C89">
        <w:rPr>
          <w:rFonts w:ascii="Arial" w:hAnsi="Arial" w:cs="Arial"/>
          <w:sz w:val="19"/>
          <w:szCs w:val="19"/>
        </w:rPr>
        <w:t xml:space="preserve"> ? Le cas échéant, veuillez également préciser votre position de vote sur les résolutions dites « Say on </w:t>
      </w:r>
      <w:proofErr w:type="spellStart"/>
      <w:r w:rsidRPr="00546C89">
        <w:rPr>
          <w:rFonts w:ascii="Arial" w:hAnsi="Arial" w:cs="Arial"/>
          <w:sz w:val="19"/>
          <w:szCs w:val="19"/>
        </w:rPr>
        <w:t>Climate</w:t>
      </w:r>
      <w:proofErr w:type="spellEnd"/>
      <w:r w:rsidRPr="00546C89">
        <w:rPr>
          <w:rFonts w:ascii="Arial" w:hAnsi="Arial" w:cs="Arial"/>
          <w:sz w:val="19"/>
          <w:szCs w:val="19"/>
        </w:rPr>
        <w:t xml:space="preserve"> » auxquelles vous avez été exposé</w:t>
      </w:r>
      <w:r>
        <w:rPr>
          <w:rFonts w:ascii="Arial" w:hAnsi="Arial" w:cs="Arial"/>
          <w:sz w:val="19"/>
          <w:szCs w:val="19"/>
        </w:rPr>
        <w:t xml:space="preserve"> au cours de l’année 2025</w:t>
      </w:r>
      <w:r w:rsidRPr="00546C89">
        <w:rPr>
          <w:rFonts w:ascii="Arial" w:hAnsi="Arial" w:cs="Arial"/>
          <w:sz w:val="19"/>
          <w:szCs w:val="19"/>
        </w:rPr>
        <w:t xml:space="preserve">, ainsi que les critères ayant guidé ces décisions pour les entreprises suivantes </w:t>
      </w:r>
      <w:r>
        <w:rPr>
          <w:rFonts w:ascii="Arial" w:hAnsi="Arial" w:cs="Arial"/>
          <w:sz w:val="19"/>
          <w:szCs w:val="19"/>
        </w:rPr>
        <w:t xml:space="preserve">(lorsqu’un Say on </w:t>
      </w:r>
      <w:proofErr w:type="spellStart"/>
      <w:r>
        <w:rPr>
          <w:rFonts w:ascii="Arial" w:hAnsi="Arial" w:cs="Arial"/>
          <w:sz w:val="19"/>
          <w:szCs w:val="19"/>
        </w:rPr>
        <w:t>Climate</w:t>
      </w:r>
      <w:proofErr w:type="spellEnd"/>
      <w:r>
        <w:rPr>
          <w:rFonts w:ascii="Arial" w:hAnsi="Arial" w:cs="Arial"/>
          <w:sz w:val="19"/>
          <w:szCs w:val="19"/>
        </w:rPr>
        <w:t xml:space="preserve"> a été proposé au vote) </w:t>
      </w:r>
      <w:r w:rsidRPr="00546C89">
        <w:rPr>
          <w:rFonts w:ascii="Arial" w:hAnsi="Arial" w:cs="Arial"/>
          <w:sz w:val="19"/>
          <w:szCs w:val="19"/>
        </w:rPr>
        <w:t xml:space="preserve">: </w:t>
      </w:r>
    </w:p>
    <w:p w14:paraId="12238EC4" w14:textId="77777777" w:rsidR="003335B9" w:rsidRDefault="003335B9" w:rsidP="003335B9">
      <w:pPr>
        <w:pStyle w:val="Paragraphedeliste"/>
        <w:numPr>
          <w:ilvl w:val="1"/>
          <w:numId w:val="12"/>
        </w:numPr>
        <w:spacing w:after="0"/>
        <w:ind w:left="1701"/>
        <w:jc w:val="both"/>
        <w:rPr>
          <w:rFonts w:ascii="Arial" w:hAnsi="Arial" w:cs="Arial"/>
          <w:sz w:val="19"/>
          <w:szCs w:val="19"/>
        </w:rPr>
      </w:pPr>
      <w:r w:rsidRPr="006A6C59">
        <w:rPr>
          <w:rFonts w:ascii="Arial" w:hAnsi="Arial" w:cs="Arial"/>
          <w:sz w:val="19"/>
          <w:szCs w:val="19"/>
        </w:rPr>
        <w:t>Engie ;</w:t>
      </w:r>
    </w:p>
    <w:p w14:paraId="7928B6E9" w14:textId="77777777" w:rsidR="003335B9" w:rsidRDefault="003335B9" w:rsidP="003335B9">
      <w:pPr>
        <w:pStyle w:val="Paragraphedeliste"/>
        <w:numPr>
          <w:ilvl w:val="1"/>
          <w:numId w:val="12"/>
        </w:numPr>
        <w:spacing w:after="0"/>
        <w:ind w:left="1701"/>
        <w:jc w:val="both"/>
        <w:rPr>
          <w:rFonts w:ascii="Arial" w:hAnsi="Arial" w:cs="Arial"/>
          <w:sz w:val="19"/>
          <w:szCs w:val="19"/>
        </w:rPr>
      </w:pPr>
      <w:r w:rsidRPr="006A6C59">
        <w:rPr>
          <w:rFonts w:ascii="Arial" w:hAnsi="Arial" w:cs="Arial"/>
          <w:sz w:val="19"/>
          <w:szCs w:val="19"/>
        </w:rPr>
        <w:t>Aviva Plc ;</w:t>
      </w:r>
    </w:p>
    <w:p w14:paraId="29FE1450" w14:textId="77777777" w:rsidR="003335B9" w:rsidRDefault="003335B9" w:rsidP="003335B9">
      <w:pPr>
        <w:pStyle w:val="Paragraphedeliste"/>
        <w:numPr>
          <w:ilvl w:val="1"/>
          <w:numId w:val="12"/>
        </w:numPr>
        <w:spacing w:after="0"/>
        <w:ind w:left="1701"/>
        <w:jc w:val="both"/>
        <w:rPr>
          <w:rFonts w:ascii="Arial" w:hAnsi="Arial" w:cs="Arial"/>
          <w:sz w:val="19"/>
          <w:szCs w:val="19"/>
        </w:rPr>
      </w:pPr>
      <w:r w:rsidRPr="006A6C59">
        <w:rPr>
          <w:rFonts w:ascii="Arial" w:hAnsi="Arial" w:cs="Arial"/>
          <w:sz w:val="19"/>
          <w:szCs w:val="19"/>
        </w:rPr>
        <w:t>Severn Trent Plc ;</w:t>
      </w:r>
    </w:p>
    <w:p w14:paraId="135E0AB8" w14:textId="77777777" w:rsidR="003335B9" w:rsidRDefault="003335B9" w:rsidP="003335B9">
      <w:pPr>
        <w:pStyle w:val="Paragraphedeliste"/>
        <w:numPr>
          <w:ilvl w:val="1"/>
          <w:numId w:val="12"/>
        </w:numPr>
        <w:spacing w:after="0"/>
        <w:ind w:left="1701"/>
        <w:jc w:val="both"/>
        <w:rPr>
          <w:rFonts w:ascii="Arial" w:hAnsi="Arial" w:cs="Arial"/>
          <w:sz w:val="19"/>
          <w:szCs w:val="19"/>
        </w:rPr>
      </w:pPr>
      <w:r w:rsidRPr="006A6C59">
        <w:rPr>
          <w:rFonts w:ascii="Arial" w:hAnsi="Arial" w:cs="Arial"/>
          <w:sz w:val="19"/>
          <w:szCs w:val="19"/>
        </w:rPr>
        <w:tab/>
        <w:t>SSE Plc ;</w:t>
      </w:r>
    </w:p>
    <w:p w14:paraId="19CDFD87" w14:textId="77777777" w:rsidR="003335B9" w:rsidRPr="006A6C59" w:rsidRDefault="003335B9" w:rsidP="003335B9">
      <w:pPr>
        <w:pStyle w:val="Paragraphedeliste"/>
        <w:numPr>
          <w:ilvl w:val="1"/>
          <w:numId w:val="12"/>
        </w:numPr>
        <w:spacing w:after="0"/>
        <w:ind w:left="1701"/>
        <w:jc w:val="both"/>
        <w:rPr>
          <w:rFonts w:ascii="Arial" w:hAnsi="Arial" w:cs="Arial"/>
          <w:sz w:val="19"/>
          <w:szCs w:val="19"/>
        </w:rPr>
      </w:pPr>
      <w:r w:rsidRPr="006A6C59">
        <w:rPr>
          <w:rFonts w:ascii="Arial" w:hAnsi="Arial" w:cs="Arial"/>
          <w:sz w:val="19"/>
          <w:szCs w:val="19"/>
        </w:rPr>
        <w:t>Holcim.</w:t>
      </w:r>
    </w:p>
    <w:p w14:paraId="0562DAC2" w14:textId="77777777" w:rsidR="003335B9" w:rsidRPr="00733E0B" w:rsidRDefault="003335B9" w:rsidP="00733E0B">
      <w:pPr>
        <w:spacing w:after="0"/>
        <w:jc w:val="both"/>
        <w:rPr>
          <w:rFonts w:ascii="Arial" w:hAnsi="Arial" w:cs="Arial"/>
          <w:sz w:val="19"/>
          <w:szCs w:val="19"/>
        </w:rPr>
      </w:pPr>
    </w:p>
    <w:p w14:paraId="153FD56B" w14:textId="4CEB1A46" w:rsidR="000C645C" w:rsidRPr="00733E0B" w:rsidRDefault="003E182B" w:rsidP="00733E0B">
      <w:pPr>
        <w:spacing w:after="0"/>
        <w:jc w:val="both"/>
        <w:rPr>
          <w:sz w:val="19"/>
          <w:szCs w:val="19"/>
        </w:rPr>
      </w:pPr>
      <w:r w:rsidRPr="00733E0B">
        <w:rPr>
          <w:sz w:val="19"/>
          <w:szCs w:val="19"/>
        </w:rPr>
        <w:br w:type="page"/>
      </w:r>
    </w:p>
    <w:p w14:paraId="0C5222A9"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46087075"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4CCF01C9"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3C844839"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39D38222"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02341A83"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23E9C3FF"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5A10CE27"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51C187B5"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088006EB"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329628E2"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45AB32D4"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53C9C8DB"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7F2B4B3A"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3AF1EFD3"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6E8A3FF3"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48C4465C"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2CCC25A5"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2ECCE5D6" w14:textId="77777777" w:rsidR="000C645C" w:rsidRPr="00EE1508" w:rsidRDefault="000C645C" w:rsidP="00687805">
      <w:pPr>
        <w:pStyle w:val="Paragraphedeliste"/>
        <w:numPr>
          <w:ilvl w:val="1"/>
          <w:numId w:val="10"/>
        </w:numPr>
        <w:spacing w:after="0" w:line="240" w:lineRule="auto"/>
        <w:jc w:val="both"/>
        <w:rPr>
          <w:rFonts w:ascii="Arial" w:hAnsi="Arial" w:cs="Arial"/>
          <w:vanish/>
          <w:sz w:val="19"/>
          <w:szCs w:val="19"/>
        </w:rPr>
      </w:pPr>
    </w:p>
    <w:p w14:paraId="4780EFDC" w14:textId="3EBF3F03" w:rsidR="000C645C" w:rsidRPr="00B257D8" w:rsidRDefault="000C645C" w:rsidP="00957ACB">
      <w:pPr>
        <w:pStyle w:val="Style1"/>
        <w:spacing w:after="0"/>
        <w:ind w:left="426" w:hanging="426"/>
        <w:jc w:val="center"/>
        <w:outlineLvl w:val="0"/>
        <w:rPr>
          <w:rFonts w:ascii="Arial" w:hAnsi="Arial" w:cs="Arial"/>
          <w:b/>
          <w:bCs/>
          <w:sz w:val="32"/>
          <w:szCs w:val="32"/>
        </w:rPr>
      </w:pPr>
      <w:bookmarkStart w:id="16" w:name="_Hlk124170018"/>
      <w:bookmarkStart w:id="17" w:name="_Hlk120028392"/>
      <w:bookmarkStart w:id="18" w:name="_Hlk120028959"/>
      <w:bookmarkStart w:id="19" w:name="_Toc254613854"/>
      <w:bookmarkStart w:id="20" w:name="_Toc132123859"/>
      <w:bookmarkStart w:id="21" w:name="_Toc132124030"/>
      <w:bookmarkStart w:id="22" w:name="_Toc132123860"/>
      <w:bookmarkStart w:id="23" w:name="_Toc132124031"/>
      <w:bookmarkStart w:id="24" w:name="_Toc132123861"/>
      <w:bookmarkStart w:id="25" w:name="_Toc132124032"/>
      <w:bookmarkStart w:id="26" w:name="_Toc132123862"/>
      <w:bookmarkStart w:id="27" w:name="_Toc132124033"/>
      <w:bookmarkStart w:id="28" w:name="_Toc132123863"/>
      <w:bookmarkStart w:id="29" w:name="_Toc132124034"/>
      <w:bookmarkStart w:id="30" w:name="_Toc132123864"/>
      <w:bookmarkStart w:id="31" w:name="_Toc132124035"/>
      <w:bookmarkStart w:id="32" w:name="_Toc132123865"/>
      <w:bookmarkStart w:id="33" w:name="_Toc132124036"/>
      <w:bookmarkStart w:id="34" w:name="_Toc132123866"/>
      <w:bookmarkStart w:id="35" w:name="_Toc132124037"/>
      <w:bookmarkStart w:id="36" w:name="_Toc132123867"/>
      <w:bookmarkStart w:id="37" w:name="_Toc132124038"/>
      <w:bookmarkStart w:id="38" w:name="_Toc132123868"/>
      <w:bookmarkStart w:id="39" w:name="_Toc132124039"/>
      <w:bookmarkStart w:id="40" w:name="_Toc132123869"/>
      <w:bookmarkStart w:id="41" w:name="_Toc132124040"/>
      <w:bookmarkStart w:id="42" w:name="_Toc132123870"/>
      <w:bookmarkStart w:id="43" w:name="_Toc132124041"/>
      <w:bookmarkStart w:id="44" w:name="_Toc132123871"/>
      <w:bookmarkStart w:id="45" w:name="_Toc132124042"/>
      <w:bookmarkStart w:id="46" w:name="_Toc132123872"/>
      <w:bookmarkStart w:id="47" w:name="_Toc132124043"/>
      <w:bookmarkStart w:id="48" w:name="_Toc132123873"/>
      <w:bookmarkStart w:id="49" w:name="_Toc132124044"/>
      <w:bookmarkStart w:id="50" w:name="_Toc132123874"/>
      <w:bookmarkStart w:id="51" w:name="_Toc132124045"/>
      <w:bookmarkStart w:id="52" w:name="_Toc132123875"/>
      <w:bookmarkStart w:id="53" w:name="_Toc132124046"/>
      <w:bookmarkStart w:id="54" w:name="_Toc132123876"/>
      <w:bookmarkStart w:id="55" w:name="_Toc132124047"/>
      <w:bookmarkStart w:id="56" w:name="_Toc132123877"/>
      <w:bookmarkStart w:id="57" w:name="_Toc132124048"/>
      <w:bookmarkStart w:id="58" w:name="_Toc132123878"/>
      <w:bookmarkStart w:id="59" w:name="_Toc132124049"/>
      <w:bookmarkStart w:id="60" w:name="_Toc132124050"/>
      <w:bookmarkStart w:id="61" w:name="_Toc21386755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B257D8">
        <w:rPr>
          <w:rFonts w:ascii="Arial" w:hAnsi="Arial" w:cs="Arial"/>
          <w:b/>
          <w:bCs/>
          <w:sz w:val="32"/>
          <w:szCs w:val="32"/>
        </w:rPr>
        <w:t>Ensemble des coûts de gestion (implicites et explicites) et cohérence avec la stratégie proposée</w:t>
      </w:r>
      <w:bookmarkEnd w:id="61"/>
    </w:p>
    <w:p w14:paraId="387EB4CC"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6FEAC2D5"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1C416595" w14:textId="77777777" w:rsidR="000C645C" w:rsidRPr="00925A94" w:rsidRDefault="000C645C" w:rsidP="00957ACB">
      <w:pPr>
        <w:pStyle w:val="Titre2"/>
        <w:spacing w:before="0" w:after="0"/>
        <w:jc w:val="both"/>
        <w:rPr>
          <w:rFonts w:ascii="Arial" w:hAnsi="Arial" w:cs="Arial"/>
          <w:b/>
          <w:bCs/>
          <w:iCs/>
          <w:color w:val="0A1D30" w:themeColor="text2" w:themeShade="BF"/>
          <w:sz w:val="22"/>
          <w:szCs w:val="22"/>
          <w:u w:val="single"/>
        </w:rPr>
      </w:pPr>
      <w:r w:rsidRPr="00925A94">
        <w:rPr>
          <w:rFonts w:ascii="Arial" w:hAnsi="Arial" w:cs="Arial"/>
          <w:b/>
          <w:bCs/>
          <w:iCs/>
          <w:color w:val="0A1D30" w:themeColor="text2" w:themeShade="BF"/>
          <w:sz w:val="22"/>
          <w:szCs w:val="22"/>
          <w:u w:val="single"/>
        </w:rPr>
        <w:t>Commissions de gestion et autres frais</w:t>
      </w:r>
    </w:p>
    <w:p w14:paraId="13E2D6E1"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005A2FBD" w14:textId="77777777" w:rsidR="000C645C" w:rsidRPr="00AA080D" w:rsidRDefault="000C645C" w:rsidP="00957ACB">
      <w:pPr>
        <w:autoSpaceDE w:val="0"/>
        <w:autoSpaceDN w:val="0"/>
        <w:adjustRightInd w:val="0"/>
        <w:spacing w:after="0"/>
        <w:jc w:val="both"/>
        <w:rPr>
          <w:rFonts w:ascii="Arial" w:hAnsi="Arial" w:cs="Arial"/>
          <w:bCs/>
          <w:sz w:val="19"/>
          <w:szCs w:val="19"/>
        </w:rPr>
      </w:pPr>
      <w:r w:rsidRPr="00AA080D">
        <w:rPr>
          <w:rFonts w:ascii="Arial" w:hAnsi="Arial" w:cs="Arial"/>
          <w:bCs/>
          <w:sz w:val="19"/>
          <w:szCs w:val="19"/>
        </w:rPr>
        <w:t>Les frais de gestion dans la seconde colonne sont ceux qui rémunèrent le candidat et son (ses) délégataire(s) éventuel(s) au titre des services décrits dans la convention de Gestion de Portefeuille établi par l’Ircantec.</w:t>
      </w:r>
    </w:p>
    <w:p w14:paraId="1EE60967" w14:textId="46725768" w:rsidR="000C645C" w:rsidRPr="00AA080D" w:rsidRDefault="000C645C" w:rsidP="00957ACB">
      <w:pPr>
        <w:autoSpaceDE w:val="0"/>
        <w:autoSpaceDN w:val="0"/>
        <w:adjustRightInd w:val="0"/>
        <w:spacing w:after="0"/>
        <w:jc w:val="both"/>
        <w:rPr>
          <w:rFonts w:ascii="Arial" w:hAnsi="Arial" w:cs="Arial"/>
          <w:bCs/>
          <w:sz w:val="19"/>
          <w:szCs w:val="19"/>
        </w:rPr>
      </w:pPr>
      <w:r w:rsidRPr="00AA080D">
        <w:rPr>
          <w:rFonts w:ascii="Arial" w:hAnsi="Arial" w:cs="Arial"/>
          <w:bCs/>
          <w:sz w:val="19"/>
          <w:szCs w:val="19"/>
        </w:rPr>
        <w:t xml:space="preserve">Ces frais couvrent tous les frais de </w:t>
      </w:r>
      <w:r w:rsidRPr="003E182B">
        <w:rPr>
          <w:rFonts w:ascii="Arial" w:hAnsi="Arial" w:cs="Arial"/>
          <w:bCs/>
          <w:sz w:val="19"/>
          <w:szCs w:val="19"/>
        </w:rPr>
        <w:t>gestion</w:t>
      </w:r>
      <w:r w:rsidR="0007438F" w:rsidRPr="003E182B">
        <w:rPr>
          <w:rFonts w:ascii="Arial" w:hAnsi="Arial" w:cs="Arial"/>
          <w:bCs/>
          <w:sz w:val="19"/>
          <w:szCs w:val="19"/>
        </w:rPr>
        <w:t xml:space="preserve"> (y compris les frais d’indice)</w:t>
      </w:r>
      <w:r w:rsidRPr="00AA080D">
        <w:rPr>
          <w:rFonts w:ascii="Arial" w:hAnsi="Arial" w:cs="Arial"/>
          <w:bCs/>
          <w:sz w:val="19"/>
          <w:szCs w:val="19"/>
        </w:rPr>
        <w:t xml:space="preserve"> sauf les frais du Conservateur-Teneur de Compte, les frais du Dépositaire, les frais du Valorisateur et les frais liés aux opérations et aux conditions d’intermédiation.</w:t>
      </w:r>
    </w:p>
    <w:p w14:paraId="7A03808B" w14:textId="77777777" w:rsidR="000C645C" w:rsidRPr="00AA080D" w:rsidRDefault="000C645C" w:rsidP="00957ACB">
      <w:pPr>
        <w:autoSpaceDE w:val="0"/>
        <w:autoSpaceDN w:val="0"/>
        <w:adjustRightInd w:val="0"/>
        <w:spacing w:after="0"/>
        <w:jc w:val="both"/>
        <w:rPr>
          <w:rFonts w:ascii="Arial" w:hAnsi="Arial" w:cs="Arial"/>
          <w:bCs/>
          <w:sz w:val="19"/>
          <w:szCs w:val="19"/>
        </w:rPr>
      </w:pPr>
      <w:r w:rsidRPr="00AA080D">
        <w:rPr>
          <w:rFonts w:ascii="Arial" w:hAnsi="Arial" w:cs="Arial"/>
          <w:bCs/>
          <w:sz w:val="19"/>
          <w:szCs w:val="19"/>
        </w:rPr>
        <w:t>Ces frais de gestion comprennent les honoraires du commissaire aux comptes du FCP et les coûts du reporting.</w:t>
      </w:r>
    </w:p>
    <w:p w14:paraId="736751B3" w14:textId="77777777" w:rsidR="000C645C" w:rsidRPr="00E047DD" w:rsidRDefault="000C645C" w:rsidP="00957ACB">
      <w:pPr>
        <w:autoSpaceDE w:val="0"/>
        <w:autoSpaceDN w:val="0"/>
        <w:adjustRightInd w:val="0"/>
        <w:spacing w:after="0"/>
        <w:jc w:val="both"/>
        <w:rPr>
          <w:rFonts w:ascii="Arial" w:hAnsi="Arial" w:cs="Arial"/>
          <w:bCs/>
          <w:sz w:val="19"/>
          <w:szCs w:val="19"/>
        </w:rPr>
      </w:pPr>
      <w:r w:rsidRPr="00E047DD">
        <w:rPr>
          <w:rFonts w:ascii="Arial" w:hAnsi="Arial" w:cs="Arial"/>
          <w:bCs/>
          <w:sz w:val="19"/>
          <w:szCs w:val="19"/>
        </w:rPr>
        <w:t>Les frais de gestion dans le tableau ci-après sont calculés en prenant comme assiette l’Actif Net du FCP hors OPC ou autres supports collectifs du Groupe. Le calcul se fera suivant le barème dégressif, en coût marginal, défini dans le tableau suivant qui devra être complété par le Titulaire.</w:t>
      </w:r>
    </w:p>
    <w:p w14:paraId="5DB62DF2" w14:textId="77777777" w:rsidR="000C645C" w:rsidRPr="00E047DD" w:rsidRDefault="000C645C" w:rsidP="00957ACB">
      <w:pPr>
        <w:autoSpaceDE w:val="0"/>
        <w:autoSpaceDN w:val="0"/>
        <w:adjustRightInd w:val="0"/>
        <w:spacing w:after="0"/>
        <w:jc w:val="both"/>
        <w:rPr>
          <w:rFonts w:ascii="Arial" w:hAnsi="Arial" w:cs="Arial"/>
          <w:b/>
          <w:bCs/>
          <w:sz w:val="19"/>
          <w:szCs w:val="19"/>
        </w:rPr>
      </w:pPr>
    </w:p>
    <w:p w14:paraId="310D88BD" w14:textId="77777777" w:rsidR="000C645C" w:rsidRPr="00E047DD" w:rsidRDefault="000C645C" w:rsidP="00687805">
      <w:pPr>
        <w:pStyle w:val="Paragraphedeliste"/>
        <w:numPr>
          <w:ilvl w:val="0"/>
          <w:numId w:val="4"/>
        </w:numPr>
        <w:autoSpaceDE w:val="0"/>
        <w:autoSpaceDN w:val="0"/>
        <w:adjustRightInd w:val="0"/>
        <w:spacing w:after="0" w:line="240" w:lineRule="auto"/>
        <w:contextualSpacing w:val="0"/>
        <w:jc w:val="both"/>
        <w:rPr>
          <w:rFonts w:ascii="Arial" w:hAnsi="Arial" w:cs="Arial"/>
          <w:vanish/>
          <w:sz w:val="19"/>
          <w:szCs w:val="19"/>
        </w:rPr>
      </w:pPr>
    </w:p>
    <w:p w14:paraId="6F437CBF" w14:textId="77777777" w:rsidR="000C645C" w:rsidRPr="00E047DD" w:rsidRDefault="000C645C" w:rsidP="00687805">
      <w:pPr>
        <w:pStyle w:val="Paragraphedeliste"/>
        <w:numPr>
          <w:ilvl w:val="1"/>
          <w:numId w:val="9"/>
        </w:numPr>
        <w:autoSpaceDE w:val="0"/>
        <w:autoSpaceDN w:val="0"/>
        <w:adjustRightInd w:val="0"/>
        <w:spacing w:after="0" w:line="240" w:lineRule="auto"/>
        <w:ind w:left="993" w:hanging="567"/>
        <w:jc w:val="both"/>
        <w:rPr>
          <w:b/>
          <w:bCs/>
          <w:sz w:val="19"/>
          <w:szCs w:val="19"/>
        </w:rPr>
      </w:pPr>
      <w:r w:rsidRPr="00E047DD">
        <w:rPr>
          <w:sz w:val="19"/>
          <w:szCs w:val="19"/>
        </w:rPr>
        <w:t xml:space="preserve"> </w:t>
      </w:r>
      <w:r w:rsidRPr="0000365D">
        <w:rPr>
          <w:rFonts w:ascii="Arial" w:hAnsi="Arial" w:cs="Arial"/>
          <w:sz w:val="19"/>
          <w:szCs w:val="19"/>
        </w:rPr>
        <w:t>Renseignez, dans le tableau suivant, le barème dégressif des taux de commissions annuelles de gestion (notés de F1 à F</w:t>
      </w:r>
      <w:r>
        <w:rPr>
          <w:rFonts w:ascii="Arial" w:hAnsi="Arial" w:cs="Arial"/>
          <w:sz w:val="19"/>
          <w:szCs w:val="19"/>
        </w:rPr>
        <w:t>8</w:t>
      </w:r>
      <w:r w:rsidRPr="0000365D">
        <w:rPr>
          <w:rFonts w:ascii="Arial" w:hAnsi="Arial" w:cs="Arial"/>
          <w:sz w:val="19"/>
          <w:szCs w:val="19"/>
        </w:rPr>
        <w:t>), ces derniers représentant votre meilleure proposition. Le barème doit être rempli pour chaque tranche successive d’encours sous gestion.</w:t>
      </w:r>
    </w:p>
    <w:p w14:paraId="54D5861C" w14:textId="77777777" w:rsidR="000C645C" w:rsidRPr="00E047DD" w:rsidRDefault="000C645C" w:rsidP="003E182B">
      <w:pPr>
        <w:pStyle w:val="Corpsdetexte3"/>
        <w:jc w:val="both"/>
        <w:rPr>
          <w:b/>
          <w:bCs/>
          <w:sz w:val="19"/>
          <w:szCs w:val="19"/>
        </w:rPr>
      </w:pPr>
    </w:p>
    <w:tbl>
      <w:tblPr>
        <w:tblStyle w:val="Grilledutableau"/>
        <w:tblW w:w="0" w:type="auto"/>
        <w:jc w:val="center"/>
        <w:tblLook w:val="04A0" w:firstRow="1" w:lastRow="0" w:firstColumn="1" w:lastColumn="0" w:noHBand="0" w:noVBand="1"/>
      </w:tblPr>
      <w:tblGrid>
        <w:gridCol w:w="2551"/>
        <w:gridCol w:w="4111"/>
      </w:tblGrid>
      <w:tr w:rsidR="000C645C" w14:paraId="4BA5E65E" w14:textId="77777777" w:rsidTr="003E182B">
        <w:trPr>
          <w:trHeight w:val="397"/>
          <w:jc w:val="center"/>
        </w:trPr>
        <w:tc>
          <w:tcPr>
            <w:tcW w:w="2551" w:type="dxa"/>
            <w:vAlign w:val="center"/>
          </w:tcPr>
          <w:p w14:paraId="1E86B1B2" w14:textId="77777777" w:rsidR="000C645C" w:rsidRPr="0027594C" w:rsidRDefault="000C645C" w:rsidP="00957ACB">
            <w:pPr>
              <w:pStyle w:val="TableParagraph"/>
              <w:kinsoku w:val="0"/>
              <w:overflowPunct w:val="0"/>
              <w:spacing w:before="0"/>
              <w:ind w:right="102"/>
              <w:jc w:val="center"/>
              <w:rPr>
                <w:rFonts w:ascii="Arial" w:hAnsi="Arial" w:cs="Arial"/>
                <w:b/>
                <w:bCs/>
              </w:rPr>
            </w:pPr>
            <w:r w:rsidRPr="0027594C">
              <w:rPr>
                <w:rFonts w:ascii="Arial" w:hAnsi="Arial" w:cs="Arial"/>
                <w:b/>
                <w:bCs/>
              </w:rPr>
              <w:t>Actif Net</w:t>
            </w:r>
            <w:r w:rsidRPr="0027594C">
              <w:rPr>
                <w:rFonts w:ascii="Arial" w:hAnsi="Arial" w:cs="Arial"/>
                <w:b/>
                <w:bCs/>
                <w:vertAlign w:val="subscript"/>
              </w:rPr>
              <w:t xml:space="preserve"> [1]</w:t>
            </w:r>
          </w:p>
        </w:tc>
        <w:tc>
          <w:tcPr>
            <w:tcW w:w="4111" w:type="dxa"/>
            <w:vAlign w:val="center"/>
          </w:tcPr>
          <w:p w14:paraId="305BC51E" w14:textId="77777777" w:rsidR="000C645C" w:rsidRPr="0027594C" w:rsidRDefault="000C645C" w:rsidP="00957ACB">
            <w:pPr>
              <w:pStyle w:val="TableParagraph"/>
              <w:kinsoku w:val="0"/>
              <w:overflowPunct w:val="0"/>
              <w:spacing w:before="0"/>
              <w:ind w:right="102"/>
              <w:jc w:val="center"/>
              <w:rPr>
                <w:rFonts w:ascii="Arial" w:hAnsi="Arial" w:cs="Arial"/>
                <w:b/>
                <w:bCs/>
              </w:rPr>
            </w:pPr>
            <w:r w:rsidRPr="0027594C">
              <w:rPr>
                <w:rFonts w:ascii="Arial" w:hAnsi="Arial" w:cs="Arial"/>
                <w:b/>
                <w:bCs/>
              </w:rPr>
              <w:t>Taux de frais de gestion annuels</w:t>
            </w:r>
          </w:p>
        </w:tc>
      </w:tr>
      <w:tr w:rsidR="000C645C" w14:paraId="5D635B2A" w14:textId="77777777" w:rsidTr="003E182B">
        <w:trPr>
          <w:trHeight w:val="397"/>
          <w:jc w:val="center"/>
        </w:trPr>
        <w:tc>
          <w:tcPr>
            <w:tcW w:w="2551" w:type="dxa"/>
            <w:vAlign w:val="center"/>
          </w:tcPr>
          <w:p w14:paraId="36836F27"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0 – 100</w:t>
            </w:r>
          </w:p>
        </w:tc>
        <w:tc>
          <w:tcPr>
            <w:tcW w:w="4111" w:type="dxa"/>
            <w:vAlign w:val="center"/>
          </w:tcPr>
          <w:p w14:paraId="6B4BFE30"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F1 [à renseigner par le candidat]</w:t>
            </w:r>
          </w:p>
        </w:tc>
      </w:tr>
      <w:tr w:rsidR="000C645C" w14:paraId="33C20EA5" w14:textId="77777777" w:rsidTr="003E182B">
        <w:trPr>
          <w:trHeight w:val="397"/>
          <w:jc w:val="center"/>
        </w:trPr>
        <w:tc>
          <w:tcPr>
            <w:tcW w:w="2551" w:type="dxa"/>
            <w:vAlign w:val="center"/>
          </w:tcPr>
          <w:p w14:paraId="47AD5178"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100 – 200</w:t>
            </w:r>
          </w:p>
        </w:tc>
        <w:tc>
          <w:tcPr>
            <w:tcW w:w="4111" w:type="dxa"/>
            <w:vAlign w:val="center"/>
          </w:tcPr>
          <w:p w14:paraId="5F1B420E"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F2 [à renseigner par le candidat]</w:t>
            </w:r>
          </w:p>
        </w:tc>
      </w:tr>
      <w:tr w:rsidR="000C645C" w14:paraId="098BFF7A" w14:textId="77777777" w:rsidTr="003E182B">
        <w:trPr>
          <w:trHeight w:val="397"/>
          <w:jc w:val="center"/>
        </w:trPr>
        <w:tc>
          <w:tcPr>
            <w:tcW w:w="2551" w:type="dxa"/>
            <w:vAlign w:val="center"/>
          </w:tcPr>
          <w:p w14:paraId="36B89793"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200 – 300</w:t>
            </w:r>
          </w:p>
        </w:tc>
        <w:tc>
          <w:tcPr>
            <w:tcW w:w="4111" w:type="dxa"/>
            <w:vAlign w:val="center"/>
          </w:tcPr>
          <w:p w14:paraId="629BAEC1"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F3 [à renseigner par le candidat]</w:t>
            </w:r>
          </w:p>
        </w:tc>
      </w:tr>
      <w:tr w:rsidR="000C645C" w14:paraId="17DE80E6" w14:textId="77777777" w:rsidTr="003E182B">
        <w:trPr>
          <w:trHeight w:val="397"/>
          <w:jc w:val="center"/>
        </w:trPr>
        <w:tc>
          <w:tcPr>
            <w:tcW w:w="2551" w:type="dxa"/>
            <w:vAlign w:val="center"/>
          </w:tcPr>
          <w:p w14:paraId="5AD4AB3C"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300 – 400</w:t>
            </w:r>
          </w:p>
        </w:tc>
        <w:tc>
          <w:tcPr>
            <w:tcW w:w="4111" w:type="dxa"/>
            <w:vAlign w:val="center"/>
          </w:tcPr>
          <w:p w14:paraId="2BB9F451"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F4 [à renseigner par le candidat]</w:t>
            </w:r>
          </w:p>
        </w:tc>
      </w:tr>
      <w:tr w:rsidR="000C645C" w14:paraId="45C82A55" w14:textId="77777777" w:rsidTr="003E182B">
        <w:trPr>
          <w:trHeight w:val="397"/>
          <w:jc w:val="center"/>
        </w:trPr>
        <w:tc>
          <w:tcPr>
            <w:tcW w:w="2551" w:type="dxa"/>
            <w:vAlign w:val="center"/>
          </w:tcPr>
          <w:p w14:paraId="4E03B73E"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400 – 500</w:t>
            </w:r>
          </w:p>
        </w:tc>
        <w:tc>
          <w:tcPr>
            <w:tcW w:w="4111" w:type="dxa"/>
            <w:vAlign w:val="center"/>
          </w:tcPr>
          <w:p w14:paraId="7F99AE7F"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F5 [à renseigner par le candidat]</w:t>
            </w:r>
          </w:p>
        </w:tc>
      </w:tr>
      <w:tr w:rsidR="000C645C" w14:paraId="28E7C52A" w14:textId="77777777" w:rsidTr="003E182B">
        <w:trPr>
          <w:trHeight w:val="397"/>
          <w:jc w:val="center"/>
        </w:trPr>
        <w:tc>
          <w:tcPr>
            <w:tcW w:w="2551" w:type="dxa"/>
            <w:vAlign w:val="center"/>
          </w:tcPr>
          <w:p w14:paraId="2B0CE3CF"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500 – 600</w:t>
            </w:r>
          </w:p>
        </w:tc>
        <w:tc>
          <w:tcPr>
            <w:tcW w:w="4111" w:type="dxa"/>
            <w:vAlign w:val="center"/>
          </w:tcPr>
          <w:p w14:paraId="288C4961"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F6 [à renseigner par le candidat]</w:t>
            </w:r>
          </w:p>
        </w:tc>
      </w:tr>
      <w:tr w:rsidR="000C645C" w14:paraId="07966581" w14:textId="77777777" w:rsidTr="003E182B">
        <w:trPr>
          <w:trHeight w:val="397"/>
          <w:jc w:val="center"/>
        </w:trPr>
        <w:tc>
          <w:tcPr>
            <w:tcW w:w="2551" w:type="dxa"/>
            <w:vAlign w:val="center"/>
          </w:tcPr>
          <w:p w14:paraId="5E839534"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600 – 700</w:t>
            </w:r>
          </w:p>
        </w:tc>
        <w:tc>
          <w:tcPr>
            <w:tcW w:w="4111" w:type="dxa"/>
            <w:vAlign w:val="center"/>
          </w:tcPr>
          <w:p w14:paraId="78FFC786"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F7 [à renseigner par le candidat]</w:t>
            </w:r>
          </w:p>
        </w:tc>
      </w:tr>
      <w:tr w:rsidR="000C645C" w14:paraId="6A33FE00" w14:textId="77777777" w:rsidTr="003E182B">
        <w:trPr>
          <w:trHeight w:val="397"/>
          <w:jc w:val="center"/>
        </w:trPr>
        <w:tc>
          <w:tcPr>
            <w:tcW w:w="2551" w:type="dxa"/>
            <w:vAlign w:val="center"/>
          </w:tcPr>
          <w:p w14:paraId="2FC0C93A"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Supérieur à 700</w:t>
            </w:r>
          </w:p>
        </w:tc>
        <w:tc>
          <w:tcPr>
            <w:tcW w:w="4111" w:type="dxa"/>
            <w:vAlign w:val="center"/>
          </w:tcPr>
          <w:p w14:paraId="11F474DD" w14:textId="77777777" w:rsidR="000C645C" w:rsidRDefault="000C645C" w:rsidP="00957ACB">
            <w:pPr>
              <w:pStyle w:val="TableParagraph"/>
              <w:kinsoku w:val="0"/>
              <w:overflowPunct w:val="0"/>
              <w:spacing w:before="0"/>
              <w:ind w:right="104"/>
              <w:jc w:val="center"/>
              <w:rPr>
                <w:rFonts w:ascii="Arial" w:hAnsi="Arial" w:cs="Arial"/>
              </w:rPr>
            </w:pPr>
            <w:r>
              <w:rPr>
                <w:rFonts w:ascii="Arial" w:hAnsi="Arial" w:cs="Arial"/>
              </w:rPr>
              <w:t>F8 [à renseigner par le candidat]</w:t>
            </w:r>
          </w:p>
        </w:tc>
      </w:tr>
    </w:tbl>
    <w:p w14:paraId="67A43D49" w14:textId="77777777" w:rsidR="000C645C" w:rsidRPr="00E047DD" w:rsidRDefault="000C645C" w:rsidP="00957ACB">
      <w:pPr>
        <w:pStyle w:val="Corpsdetexte3"/>
        <w:ind w:left="360"/>
        <w:jc w:val="center"/>
        <w:rPr>
          <w:b/>
          <w:bCs/>
          <w:sz w:val="19"/>
          <w:szCs w:val="19"/>
        </w:rPr>
      </w:pPr>
      <w:r w:rsidRPr="00E047DD">
        <w:rPr>
          <w:b/>
          <w:bCs/>
          <w:i/>
          <w:iCs/>
          <w:sz w:val="10"/>
          <w:szCs w:val="10"/>
        </w:rPr>
        <w:t xml:space="preserve">[1 </w:t>
      </w:r>
      <w:r w:rsidRPr="00E047DD">
        <w:rPr>
          <w:b/>
          <w:bCs/>
          <w:i/>
          <w:iCs/>
          <w:sz w:val="16"/>
          <w:szCs w:val="16"/>
        </w:rPr>
        <w:t>hors OPC ou autres supports collectifs du Groupe</w:t>
      </w:r>
    </w:p>
    <w:p w14:paraId="6B9D6E23" w14:textId="77777777" w:rsidR="0007438F" w:rsidRDefault="0007438F" w:rsidP="00957ACB">
      <w:pPr>
        <w:pStyle w:val="TableParagraph"/>
        <w:kinsoku w:val="0"/>
        <w:overflowPunct w:val="0"/>
        <w:spacing w:before="0"/>
        <w:ind w:left="0" w:right="101"/>
        <w:jc w:val="both"/>
        <w:rPr>
          <w:rFonts w:ascii="Arial" w:hAnsi="Arial" w:cs="Arial"/>
          <w:sz w:val="19"/>
        </w:rPr>
      </w:pPr>
    </w:p>
    <w:p w14:paraId="1FB4D6B7" w14:textId="1AFC3669" w:rsidR="000C645C" w:rsidRPr="003E182B" w:rsidRDefault="000C645C" w:rsidP="003E182B">
      <w:pPr>
        <w:pStyle w:val="TableParagraph"/>
        <w:kinsoku w:val="0"/>
        <w:overflowPunct w:val="0"/>
        <w:spacing w:before="0"/>
        <w:ind w:left="0" w:right="101"/>
        <w:jc w:val="both"/>
        <w:rPr>
          <w:rFonts w:ascii="Arial" w:hAnsi="Arial" w:cs="Arial"/>
          <w:sz w:val="19"/>
        </w:rPr>
      </w:pPr>
      <w:r w:rsidRPr="007F0879">
        <w:rPr>
          <w:rFonts w:ascii="Arial" w:hAnsi="Arial" w:cs="Arial"/>
          <w:sz w:val="19"/>
        </w:rPr>
        <w:t>Les</w:t>
      </w:r>
      <w:r w:rsidRPr="00536A92">
        <w:rPr>
          <w:rFonts w:ascii="Arial" w:hAnsi="Arial" w:cs="Arial"/>
          <w:spacing w:val="50"/>
          <w:sz w:val="19"/>
        </w:rPr>
        <w:t xml:space="preserve"> </w:t>
      </w:r>
      <w:r w:rsidRPr="00A1469B">
        <w:rPr>
          <w:rFonts w:ascii="Arial" w:hAnsi="Arial" w:cs="Arial"/>
          <w:sz w:val="19"/>
        </w:rPr>
        <w:t>taux</w:t>
      </w:r>
      <w:r w:rsidRPr="00A1469B">
        <w:rPr>
          <w:rFonts w:ascii="Arial" w:hAnsi="Arial" w:cs="Arial"/>
          <w:spacing w:val="50"/>
          <w:sz w:val="19"/>
        </w:rPr>
        <w:t xml:space="preserve"> </w:t>
      </w:r>
      <w:r w:rsidRPr="00A1469B">
        <w:rPr>
          <w:rFonts w:ascii="Arial" w:hAnsi="Arial" w:cs="Arial"/>
          <w:sz w:val="19"/>
        </w:rPr>
        <w:t>de</w:t>
      </w:r>
      <w:r w:rsidRPr="00A1469B">
        <w:rPr>
          <w:rFonts w:ascii="Arial" w:hAnsi="Arial" w:cs="Arial"/>
          <w:spacing w:val="46"/>
          <w:sz w:val="19"/>
        </w:rPr>
        <w:t xml:space="preserve"> </w:t>
      </w:r>
      <w:r w:rsidRPr="00A1469B">
        <w:rPr>
          <w:rFonts w:ascii="Arial" w:hAnsi="Arial" w:cs="Arial"/>
          <w:spacing w:val="-1"/>
          <w:sz w:val="19"/>
        </w:rPr>
        <w:t>commissions</w:t>
      </w:r>
      <w:r w:rsidRPr="00A1469B">
        <w:rPr>
          <w:rFonts w:ascii="Arial" w:hAnsi="Arial" w:cs="Arial"/>
          <w:spacing w:val="48"/>
          <w:sz w:val="19"/>
        </w:rPr>
        <w:t xml:space="preserve"> </w:t>
      </w:r>
      <w:r w:rsidRPr="00A1469B">
        <w:rPr>
          <w:rFonts w:ascii="Arial" w:hAnsi="Arial" w:cs="Arial"/>
          <w:spacing w:val="-1"/>
          <w:sz w:val="19"/>
        </w:rPr>
        <w:t>F1,</w:t>
      </w:r>
      <w:r w:rsidRPr="00A1469B">
        <w:rPr>
          <w:rFonts w:ascii="Arial" w:hAnsi="Arial" w:cs="Arial"/>
          <w:spacing w:val="48"/>
          <w:sz w:val="19"/>
        </w:rPr>
        <w:t xml:space="preserve"> </w:t>
      </w:r>
      <w:r w:rsidRPr="00A1469B">
        <w:rPr>
          <w:rFonts w:ascii="Arial" w:hAnsi="Arial" w:cs="Arial"/>
          <w:spacing w:val="-1"/>
          <w:sz w:val="19"/>
        </w:rPr>
        <w:t>F2,</w:t>
      </w:r>
      <w:r w:rsidRPr="00A1469B">
        <w:rPr>
          <w:rFonts w:ascii="Arial" w:hAnsi="Arial" w:cs="Arial"/>
          <w:spacing w:val="52"/>
          <w:sz w:val="19"/>
        </w:rPr>
        <w:t xml:space="preserve"> </w:t>
      </w:r>
      <w:r w:rsidRPr="00A1469B">
        <w:rPr>
          <w:rFonts w:ascii="Arial" w:hAnsi="Arial" w:cs="Arial"/>
          <w:spacing w:val="-1"/>
          <w:sz w:val="19"/>
        </w:rPr>
        <w:t>F3,</w:t>
      </w:r>
      <w:r w:rsidRPr="00A1469B">
        <w:rPr>
          <w:rFonts w:ascii="Arial" w:hAnsi="Arial" w:cs="Arial"/>
          <w:spacing w:val="48"/>
          <w:sz w:val="19"/>
        </w:rPr>
        <w:t xml:space="preserve"> </w:t>
      </w:r>
      <w:r w:rsidRPr="00A1469B">
        <w:rPr>
          <w:rFonts w:ascii="Arial" w:hAnsi="Arial" w:cs="Arial"/>
          <w:spacing w:val="-1"/>
          <w:sz w:val="19"/>
        </w:rPr>
        <w:t>F4,</w:t>
      </w:r>
      <w:r w:rsidRPr="00A1469B">
        <w:rPr>
          <w:rFonts w:ascii="Arial" w:hAnsi="Arial" w:cs="Arial"/>
          <w:spacing w:val="50"/>
          <w:sz w:val="19"/>
        </w:rPr>
        <w:t xml:space="preserve"> </w:t>
      </w:r>
      <w:r w:rsidRPr="00A1469B">
        <w:rPr>
          <w:rFonts w:ascii="Arial" w:hAnsi="Arial" w:cs="Arial"/>
          <w:spacing w:val="-1"/>
          <w:sz w:val="19"/>
        </w:rPr>
        <w:t>F5,</w:t>
      </w:r>
      <w:r w:rsidRPr="00A1469B">
        <w:rPr>
          <w:rFonts w:ascii="Arial" w:hAnsi="Arial" w:cs="Arial"/>
          <w:spacing w:val="48"/>
          <w:sz w:val="19"/>
        </w:rPr>
        <w:t xml:space="preserve"> </w:t>
      </w:r>
      <w:r w:rsidRPr="00A1469B">
        <w:rPr>
          <w:rFonts w:ascii="Arial" w:hAnsi="Arial" w:cs="Arial"/>
          <w:spacing w:val="-1"/>
          <w:sz w:val="19"/>
        </w:rPr>
        <w:t>F6, F7</w:t>
      </w:r>
      <w:r w:rsidRPr="00A1469B">
        <w:rPr>
          <w:rFonts w:ascii="Arial" w:hAnsi="Arial" w:cs="Arial"/>
          <w:spacing w:val="49"/>
          <w:sz w:val="19"/>
        </w:rPr>
        <w:t xml:space="preserve"> </w:t>
      </w:r>
      <w:r w:rsidRPr="00A1469B">
        <w:rPr>
          <w:rFonts w:ascii="Arial" w:hAnsi="Arial" w:cs="Arial"/>
          <w:sz w:val="19"/>
        </w:rPr>
        <w:t>et</w:t>
      </w:r>
      <w:r w:rsidRPr="00A1469B">
        <w:rPr>
          <w:rFonts w:ascii="Arial" w:hAnsi="Arial" w:cs="Arial"/>
          <w:spacing w:val="51"/>
          <w:sz w:val="19"/>
        </w:rPr>
        <w:t xml:space="preserve"> </w:t>
      </w:r>
      <w:r w:rsidRPr="00A1469B">
        <w:rPr>
          <w:rFonts w:ascii="Arial" w:hAnsi="Arial" w:cs="Arial"/>
          <w:spacing w:val="-1"/>
          <w:sz w:val="19"/>
        </w:rPr>
        <w:t>F8</w:t>
      </w:r>
      <w:r w:rsidRPr="00A1469B">
        <w:rPr>
          <w:rFonts w:ascii="Arial" w:hAnsi="Arial" w:cs="Arial"/>
          <w:spacing w:val="49"/>
          <w:sz w:val="19"/>
        </w:rPr>
        <w:t xml:space="preserve"> </w:t>
      </w:r>
      <w:r w:rsidRPr="00A1469B">
        <w:rPr>
          <w:rFonts w:ascii="Arial" w:hAnsi="Arial" w:cs="Arial"/>
          <w:sz w:val="19"/>
        </w:rPr>
        <w:t>sont</w:t>
      </w:r>
      <w:r w:rsidRPr="00A1469B">
        <w:rPr>
          <w:rFonts w:ascii="Arial" w:hAnsi="Arial" w:cs="Arial"/>
          <w:spacing w:val="50"/>
          <w:sz w:val="19"/>
        </w:rPr>
        <w:t xml:space="preserve"> </w:t>
      </w:r>
      <w:r w:rsidRPr="00A1469B">
        <w:rPr>
          <w:rFonts w:ascii="Arial" w:hAnsi="Arial" w:cs="Arial"/>
          <w:sz w:val="19"/>
        </w:rPr>
        <w:t>des</w:t>
      </w:r>
      <w:r w:rsidRPr="00A1469B">
        <w:rPr>
          <w:rFonts w:ascii="Arial" w:hAnsi="Arial" w:cs="Arial"/>
          <w:spacing w:val="50"/>
          <w:sz w:val="19"/>
        </w:rPr>
        <w:t xml:space="preserve"> </w:t>
      </w:r>
      <w:r w:rsidRPr="00A1469B">
        <w:rPr>
          <w:rFonts w:ascii="Arial" w:hAnsi="Arial" w:cs="Arial"/>
          <w:sz w:val="19"/>
        </w:rPr>
        <w:t>taux</w:t>
      </w:r>
      <w:r w:rsidRPr="00A1469B">
        <w:rPr>
          <w:rFonts w:ascii="Arial" w:hAnsi="Arial" w:cs="Arial"/>
          <w:spacing w:val="48"/>
          <w:sz w:val="19"/>
        </w:rPr>
        <w:t xml:space="preserve"> </w:t>
      </w:r>
      <w:r w:rsidRPr="00A1469B">
        <w:rPr>
          <w:rFonts w:ascii="Arial" w:hAnsi="Arial" w:cs="Arial"/>
          <w:sz w:val="19"/>
        </w:rPr>
        <w:t>annuels</w:t>
      </w:r>
      <w:r w:rsidRPr="00A1469B">
        <w:rPr>
          <w:rFonts w:ascii="Arial" w:hAnsi="Arial" w:cs="Arial"/>
          <w:spacing w:val="41"/>
          <w:w w:val="99"/>
          <w:sz w:val="19"/>
        </w:rPr>
        <w:t xml:space="preserve"> </w:t>
      </w:r>
      <w:r w:rsidRPr="00A1469B">
        <w:rPr>
          <w:rFonts w:ascii="Arial" w:hAnsi="Arial" w:cs="Arial"/>
          <w:spacing w:val="-1"/>
          <w:sz w:val="19"/>
        </w:rPr>
        <w:t>marginaux</w:t>
      </w:r>
      <w:r w:rsidRPr="00A1469B">
        <w:rPr>
          <w:rFonts w:ascii="Arial" w:hAnsi="Arial" w:cs="Arial"/>
          <w:spacing w:val="50"/>
          <w:sz w:val="19"/>
        </w:rPr>
        <w:t xml:space="preserve"> </w:t>
      </w:r>
      <w:r w:rsidRPr="00A1469B">
        <w:rPr>
          <w:rFonts w:ascii="Arial" w:hAnsi="Arial" w:cs="Arial"/>
          <w:sz w:val="19"/>
        </w:rPr>
        <w:t>qui</w:t>
      </w:r>
      <w:r w:rsidRPr="00A1469B">
        <w:rPr>
          <w:rFonts w:ascii="Arial" w:hAnsi="Arial" w:cs="Arial"/>
          <w:spacing w:val="51"/>
          <w:sz w:val="19"/>
        </w:rPr>
        <w:t xml:space="preserve"> </w:t>
      </w:r>
      <w:r w:rsidRPr="00A1469B">
        <w:rPr>
          <w:rFonts w:ascii="Arial" w:hAnsi="Arial" w:cs="Arial"/>
          <w:sz w:val="19"/>
        </w:rPr>
        <w:t>s’appliquent</w:t>
      </w:r>
      <w:r w:rsidRPr="00A1469B">
        <w:rPr>
          <w:rFonts w:ascii="Arial" w:hAnsi="Arial" w:cs="Arial"/>
          <w:spacing w:val="47"/>
          <w:sz w:val="19"/>
        </w:rPr>
        <w:t xml:space="preserve"> </w:t>
      </w:r>
      <w:r w:rsidRPr="00A1469B">
        <w:rPr>
          <w:rFonts w:ascii="Arial" w:hAnsi="Arial" w:cs="Arial"/>
          <w:sz w:val="19"/>
        </w:rPr>
        <w:t>pour</w:t>
      </w:r>
      <w:r w:rsidRPr="00A1469B">
        <w:rPr>
          <w:rFonts w:ascii="Arial" w:hAnsi="Arial" w:cs="Arial"/>
          <w:spacing w:val="49"/>
          <w:sz w:val="19"/>
        </w:rPr>
        <w:t xml:space="preserve"> </w:t>
      </w:r>
      <w:r w:rsidRPr="00A1469B">
        <w:rPr>
          <w:rFonts w:ascii="Arial" w:hAnsi="Arial" w:cs="Arial"/>
          <w:sz w:val="19"/>
        </w:rPr>
        <w:t>un</w:t>
      </w:r>
      <w:r w:rsidRPr="00A1469B">
        <w:rPr>
          <w:rFonts w:ascii="Arial" w:hAnsi="Arial" w:cs="Arial"/>
          <w:spacing w:val="50"/>
          <w:sz w:val="19"/>
        </w:rPr>
        <w:t xml:space="preserve"> </w:t>
      </w:r>
      <w:r w:rsidRPr="00A1469B">
        <w:rPr>
          <w:rFonts w:ascii="Arial" w:hAnsi="Arial" w:cs="Arial"/>
          <w:sz w:val="19"/>
        </w:rPr>
        <w:t>encours</w:t>
      </w:r>
      <w:r w:rsidRPr="00A1469B">
        <w:rPr>
          <w:rFonts w:ascii="Arial" w:hAnsi="Arial" w:cs="Arial"/>
          <w:spacing w:val="50"/>
          <w:sz w:val="19"/>
        </w:rPr>
        <w:t xml:space="preserve"> </w:t>
      </w:r>
      <w:r w:rsidRPr="00A1469B">
        <w:rPr>
          <w:rFonts w:ascii="Arial" w:hAnsi="Arial" w:cs="Arial"/>
          <w:sz w:val="19"/>
        </w:rPr>
        <w:t>donné</w:t>
      </w:r>
      <w:r w:rsidRPr="00A1469B">
        <w:rPr>
          <w:rFonts w:ascii="Arial" w:hAnsi="Arial" w:cs="Arial"/>
          <w:spacing w:val="51"/>
          <w:sz w:val="19"/>
        </w:rPr>
        <w:t xml:space="preserve"> </w:t>
      </w:r>
      <w:r w:rsidRPr="00A1469B">
        <w:rPr>
          <w:rFonts w:ascii="Arial" w:hAnsi="Arial" w:cs="Arial"/>
          <w:sz w:val="19"/>
        </w:rPr>
        <w:t>à</w:t>
      </w:r>
      <w:r w:rsidRPr="00A1469B">
        <w:rPr>
          <w:rFonts w:ascii="Arial" w:hAnsi="Arial" w:cs="Arial"/>
          <w:spacing w:val="52"/>
          <w:sz w:val="19"/>
        </w:rPr>
        <w:t xml:space="preserve"> </w:t>
      </w:r>
      <w:r w:rsidRPr="00A1469B">
        <w:rPr>
          <w:rFonts w:ascii="Arial" w:hAnsi="Arial" w:cs="Arial"/>
          <w:sz w:val="19"/>
        </w:rPr>
        <w:t>chacune</w:t>
      </w:r>
      <w:r w:rsidRPr="00A1469B">
        <w:rPr>
          <w:rFonts w:ascii="Arial" w:hAnsi="Arial" w:cs="Arial"/>
          <w:spacing w:val="50"/>
          <w:sz w:val="19"/>
        </w:rPr>
        <w:t xml:space="preserve"> </w:t>
      </w:r>
      <w:r w:rsidRPr="00A1469B">
        <w:rPr>
          <w:rFonts w:ascii="Arial" w:hAnsi="Arial" w:cs="Arial"/>
          <w:sz w:val="19"/>
        </w:rPr>
        <w:t>des</w:t>
      </w:r>
      <w:r w:rsidRPr="00A1469B">
        <w:rPr>
          <w:rFonts w:ascii="Arial" w:hAnsi="Arial" w:cs="Arial"/>
          <w:spacing w:val="50"/>
          <w:sz w:val="19"/>
        </w:rPr>
        <w:t xml:space="preserve"> </w:t>
      </w:r>
      <w:r w:rsidRPr="00A1469B">
        <w:rPr>
          <w:rFonts w:ascii="Arial" w:hAnsi="Arial" w:cs="Arial"/>
          <w:sz w:val="19"/>
        </w:rPr>
        <w:t>tranches</w:t>
      </w:r>
      <w:r w:rsidRPr="00A1469B">
        <w:rPr>
          <w:rFonts w:ascii="Arial" w:hAnsi="Arial" w:cs="Arial"/>
          <w:spacing w:val="51"/>
          <w:sz w:val="19"/>
        </w:rPr>
        <w:t xml:space="preserve"> </w:t>
      </w:r>
      <w:r w:rsidRPr="00A1469B">
        <w:rPr>
          <w:rFonts w:ascii="Arial" w:hAnsi="Arial" w:cs="Arial"/>
          <w:sz w:val="19"/>
        </w:rPr>
        <w:t>du</w:t>
      </w:r>
      <w:r w:rsidRPr="00A1469B">
        <w:rPr>
          <w:rFonts w:ascii="Arial" w:hAnsi="Arial" w:cs="Arial"/>
          <w:spacing w:val="30"/>
          <w:w w:val="99"/>
          <w:sz w:val="19"/>
        </w:rPr>
        <w:t xml:space="preserve"> </w:t>
      </w:r>
      <w:r w:rsidRPr="00A1469B">
        <w:rPr>
          <w:rFonts w:ascii="Arial" w:hAnsi="Arial" w:cs="Arial"/>
          <w:spacing w:val="-1"/>
          <w:sz w:val="19"/>
        </w:rPr>
        <w:t>barème</w:t>
      </w:r>
      <w:r w:rsidRPr="00A1469B">
        <w:rPr>
          <w:rFonts w:ascii="Arial" w:hAnsi="Arial" w:cs="Arial"/>
          <w:spacing w:val="-16"/>
          <w:sz w:val="19"/>
        </w:rPr>
        <w:t xml:space="preserve"> </w:t>
      </w:r>
      <w:r w:rsidRPr="00A1469B">
        <w:rPr>
          <w:rFonts w:ascii="Arial" w:hAnsi="Arial" w:cs="Arial"/>
          <w:sz w:val="19"/>
        </w:rPr>
        <w:t>ci-dessus.</w:t>
      </w:r>
    </w:p>
    <w:p w14:paraId="779DF27C" w14:textId="77777777" w:rsidR="000C645C" w:rsidRPr="00E047DD" w:rsidRDefault="000C645C" w:rsidP="00957ACB">
      <w:pPr>
        <w:autoSpaceDE w:val="0"/>
        <w:autoSpaceDN w:val="0"/>
        <w:adjustRightInd w:val="0"/>
        <w:spacing w:after="0"/>
        <w:jc w:val="both"/>
        <w:rPr>
          <w:rFonts w:ascii="Arial" w:hAnsi="Arial" w:cs="Arial"/>
          <w:sz w:val="19"/>
          <w:szCs w:val="19"/>
          <w:u w:val="single"/>
        </w:rPr>
      </w:pPr>
      <w:r w:rsidRPr="00E047DD">
        <w:rPr>
          <w:rFonts w:ascii="Arial" w:hAnsi="Arial" w:cs="Arial"/>
          <w:sz w:val="19"/>
          <w:szCs w:val="19"/>
          <w:u w:val="single"/>
        </w:rPr>
        <w:t>Exemple</w:t>
      </w:r>
      <w:r w:rsidRPr="00E047DD">
        <w:rPr>
          <w:rFonts w:ascii="Arial" w:hAnsi="Arial" w:cs="Arial"/>
          <w:sz w:val="19"/>
          <w:szCs w:val="19"/>
        </w:rPr>
        <w:t xml:space="preserve"> :</w:t>
      </w:r>
    </w:p>
    <w:p w14:paraId="016C6E3F" w14:textId="77777777" w:rsidR="000C645C" w:rsidRPr="00E047DD" w:rsidRDefault="000C645C" w:rsidP="00957ACB">
      <w:pPr>
        <w:autoSpaceDE w:val="0"/>
        <w:autoSpaceDN w:val="0"/>
        <w:adjustRightInd w:val="0"/>
        <w:spacing w:after="0"/>
        <w:jc w:val="both"/>
        <w:rPr>
          <w:rFonts w:ascii="Arial" w:hAnsi="Arial" w:cs="Arial"/>
          <w:sz w:val="19"/>
          <w:szCs w:val="19"/>
        </w:rPr>
      </w:pPr>
      <w:r w:rsidRPr="00E047DD">
        <w:rPr>
          <w:rFonts w:ascii="Arial" w:hAnsi="Arial" w:cs="Arial"/>
          <w:sz w:val="19"/>
          <w:szCs w:val="19"/>
        </w:rPr>
        <w:t xml:space="preserve">Pour un encours constant du Portefeuille de </w:t>
      </w:r>
      <w:r>
        <w:rPr>
          <w:rFonts w:ascii="Arial" w:hAnsi="Arial" w:cs="Arial"/>
          <w:sz w:val="19"/>
          <w:szCs w:val="19"/>
        </w:rPr>
        <w:t>450</w:t>
      </w:r>
      <w:r w:rsidRPr="00E047DD">
        <w:rPr>
          <w:rFonts w:ascii="Arial" w:hAnsi="Arial" w:cs="Arial"/>
          <w:sz w:val="19"/>
          <w:szCs w:val="19"/>
        </w:rPr>
        <w:t xml:space="preserve"> </w:t>
      </w:r>
      <w:proofErr w:type="spellStart"/>
      <w:r w:rsidRPr="00E047DD">
        <w:rPr>
          <w:rFonts w:ascii="Arial" w:hAnsi="Arial" w:cs="Arial"/>
          <w:sz w:val="19"/>
          <w:szCs w:val="19"/>
        </w:rPr>
        <w:t>Mns</w:t>
      </w:r>
      <w:proofErr w:type="spellEnd"/>
      <w:r w:rsidRPr="00E047DD">
        <w:rPr>
          <w:rFonts w:ascii="Arial" w:hAnsi="Arial" w:cs="Arial"/>
          <w:sz w:val="19"/>
          <w:szCs w:val="19"/>
        </w:rPr>
        <w:t xml:space="preserve"> EUR, les frais fixes seront calculés comme suit :</w:t>
      </w:r>
    </w:p>
    <w:p w14:paraId="37CE0948" w14:textId="77777777" w:rsidR="000C645C" w:rsidRPr="00E047DD" w:rsidRDefault="000C645C" w:rsidP="00957ACB">
      <w:pPr>
        <w:autoSpaceDE w:val="0"/>
        <w:autoSpaceDN w:val="0"/>
        <w:adjustRightInd w:val="0"/>
        <w:spacing w:after="0"/>
        <w:jc w:val="both"/>
        <w:rPr>
          <w:rFonts w:ascii="Arial" w:hAnsi="Arial" w:cs="Arial"/>
        </w:rPr>
      </w:pPr>
      <w:r w:rsidRPr="00E047DD">
        <w:rPr>
          <w:rFonts w:ascii="Arial" w:hAnsi="Arial" w:cs="Arial"/>
          <w:sz w:val="19"/>
          <w:szCs w:val="19"/>
        </w:rPr>
        <w:t xml:space="preserve">Frais fixes (en </w:t>
      </w:r>
      <w:proofErr w:type="spellStart"/>
      <w:r w:rsidRPr="00E047DD">
        <w:rPr>
          <w:rFonts w:ascii="Arial" w:hAnsi="Arial" w:cs="Arial"/>
          <w:sz w:val="19"/>
          <w:szCs w:val="19"/>
        </w:rPr>
        <w:t>Mns</w:t>
      </w:r>
      <w:proofErr w:type="spellEnd"/>
      <w:r w:rsidRPr="00E047DD">
        <w:rPr>
          <w:rFonts w:ascii="Arial" w:hAnsi="Arial" w:cs="Arial"/>
          <w:sz w:val="19"/>
          <w:szCs w:val="19"/>
        </w:rPr>
        <w:t xml:space="preserve"> EUR) = [</w:t>
      </w:r>
      <w:r>
        <w:rPr>
          <w:rFonts w:ascii="Arial" w:hAnsi="Arial" w:cs="Arial"/>
          <w:sz w:val="19"/>
          <w:szCs w:val="19"/>
        </w:rPr>
        <w:t>1</w:t>
      </w:r>
      <w:r w:rsidRPr="00E047DD">
        <w:rPr>
          <w:rFonts w:ascii="Arial" w:hAnsi="Arial" w:cs="Arial"/>
          <w:sz w:val="19"/>
          <w:szCs w:val="19"/>
        </w:rPr>
        <w:t>00 x F1%] + [</w:t>
      </w:r>
      <w:r>
        <w:rPr>
          <w:rFonts w:ascii="Arial" w:hAnsi="Arial" w:cs="Arial"/>
          <w:sz w:val="19"/>
          <w:szCs w:val="19"/>
        </w:rPr>
        <w:t>1</w:t>
      </w:r>
      <w:r w:rsidRPr="00E047DD">
        <w:rPr>
          <w:rFonts w:ascii="Arial" w:hAnsi="Arial" w:cs="Arial"/>
          <w:sz w:val="19"/>
          <w:szCs w:val="19"/>
        </w:rPr>
        <w:t>00 x F2%] + [100 x F3%]</w:t>
      </w:r>
      <w:r>
        <w:rPr>
          <w:rFonts w:ascii="Arial" w:hAnsi="Arial" w:cs="Arial"/>
          <w:sz w:val="19"/>
          <w:szCs w:val="19"/>
        </w:rPr>
        <w:t xml:space="preserve"> </w:t>
      </w:r>
      <w:r w:rsidRPr="00E047DD">
        <w:rPr>
          <w:rFonts w:ascii="Arial" w:hAnsi="Arial" w:cs="Arial"/>
          <w:sz w:val="19"/>
          <w:szCs w:val="19"/>
        </w:rPr>
        <w:t>+ [</w:t>
      </w:r>
      <w:r>
        <w:rPr>
          <w:rFonts w:ascii="Arial" w:hAnsi="Arial" w:cs="Arial"/>
          <w:sz w:val="19"/>
          <w:szCs w:val="19"/>
        </w:rPr>
        <w:t>1</w:t>
      </w:r>
      <w:r w:rsidRPr="00E047DD">
        <w:rPr>
          <w:rFonts w:ascii="Arial" w:hAnsi="Arial" w:cs="Arial"/>
          <w:sz w:val="19"/>
          <w:szCs w:val="19"/>
        </w:rPr>
        <w:t>00 x F</w:t>
      </w:r>
      <w:r>
        <w:rPr>
          <w:rFonts w:ascii="Arial" w:hAnsi="Arial" w:cs="Arial"/>
          <w:sz w:val="19"/>
          <w:szCs w:val="19"/>
        </w:rPr>
        <w:t>4</w:t>
      </w:r>
      <w:r w:rsidRPr="00E047DD">
        <w:rPr>
          <w:rFonts w:ascii="Arial" w:hAnsi="Arial" w:cs="Arial"/>
          <w:sz w:val="19"/>
          <w:szCs w:val="19"/>
        </w:rPr>
        <w:t>%] + [</w:t>
      </w:r>
      <w:r>
        <w:rPr>
          <w:rFonts w:ascii="Arial" w:hAnsi="Arial" w:cs="Arial"/>
          <w:sz w:val="19"/>
          <w:szCs w:val="19"/>
        </w:rPr>
        <w:t>50</w:t>
      </w:r>
      <w:r w:rsidRPr="00E047DD">
        <w:rPr>
          <w:rFonts w:ascii="Arial" w:hAnsi="Arial" w:cs="Arial"/>
          <w:sz w:val="19"/>
          <w:szCs w:val="19"/>
        </w:rPr>
        <w:t xml:space="preserve"> x F</w:t>
      </w:r>
      <w:r>
        <w:rPr>
          <w:rFonts w:ascii="Arial" w:hAnsi="Arial" w:cs="Arial"/>
          <w:sz w:val="19"/>
          <w:szCs w:val="19"/>
        </w:rPr>
        <w:t>5</w:t>
      </w:r>
      <w:r w:rsidRPr="00E047DD">
        <w:rPr>
          <w:rFonts w:ascii="Arial" w:hAnsi="Arial" w:cs="Arial"/>
          <w:sz w:val="19"/>
          <w:szCs w:val="19"/>
        </w:rPr>
        <w:t>%]</w:t>
      </w:r>
    </w:p>
    <w:p w14:paraId="7646D0F1" w14:textId="77777777" w:rsidR="000C645C" w:rsidRPr="00E047DD" w:rsidRDefault="000C645C" w:rsidP="00957ACB">
      <w:pPr>
        <w:autoSpaceDE w:val="0"/>
        <w:autoSpaceDN w:val="0"/>
        <w:adjustRightInd w:val="0"/>
        <w:spacing w:after="0"/>
        <w:jc w:val="both"/>
        <w:rPr>
          <w:rFonts w:ascii="Arial" w:hAnsi="Arial" w:cs="Arial"/>
          <w:sz w:val="19"/>
          <w:szCs w:val="19"/>
        </w:rPr>
      </w:pPr>
    </w:p>
    <w:p w14:paraId="15CAA54A" w14:textId="77777777" w:rsidR="000C645C" w:rsidRPr="00E047DD" w:rsidRDefault="000C645C" w:rsidP="00957ACB">
      <w:pPr>
        <w:pStyle w:val="Corpsdetexte3"/>
        <w:jc w:val="both"/>
        <w:rPr>
          <w:sz w:val="19"/>
          <w:szCs w:val="19"/>
        </w:rPr>
      </w:pPr>
      <w:r w:rsidRPr="00E047DD">
        <w:rPr>
          <w:sz w:val="19"/>
          <w:szCs w:val="19"/>
          <w:u w:val="single"/>
        </w:rPr>
        <w:t>Pour information</w:t>
      </w:r>
      <w:r w:rsidRPr="00E047DD">
        <w:rPr>
          <w:sz w:val="19"/>
          <w:szCs w:val="19"/>
        </w:rPr>
        <w:t xml:space="preserve">, vous trouverez ci-dessous le détail des frais qui s’appliqueront au fonds (sur une base annualisée) : </w:t>
      </w:r>
    </w:p>
    <w:p w14:paraId="1A33C58D" w14:textId="77777777" w:rsidR="000C645C" w:rsidRPr="00E047DD" w:rsidRDefault="000C645C" w:rsidP="00957ACB">
      <w:pPr>
        <w:autoSpaceDE w:val="0"/>
        <w:autoSpaceDN w:val="0"/>
        <w:adjustRightInd w:val="0"/>
        <w:spacing w:after="0"/>
        <w:jc w:val="both"/>
        <w:rPr>
          <w:rFonts w:ascii="Arial" w:hAnsi="Arial" w:cs="Arial"/>
          <w:sz w:val="19"/>
          <w:szCs w:val="19"/>
        </w:rPr>
      </w:pPr>
    </w:p>
    <w:p w14:paraId="4F2E7881" w14:textId="77777777" w:rsidR="000C645C" w:rsidRPr="00E047DD" w:rsidRDefault="000C645C" w:rsidP="00957ACB">
      <w:pPr>
        <w:autoSpaceDE w:val="0"/>
        <w:autoSpaceDN w:val="0"/>
        <w:adjustRightInd w:val="0"/>
        <w:spacing w:after="0"/>
        <w:ind w:left="720"/>
        <w:jc w:val="both"/>
        <w:rPr>
          <w:rFonts w:ascii="Arial" w:hAnsi="Arial" w:cs="Arial"/>
          <w:sz w:val="19"/>
          <w:szCs w:val="19"/>
          <w:u w:val="single"/>
        </w:rPr>
      </w:pPr>
      <w:r w:rsidRPr="00E047DD">
        <w:rPr>
          <w:rFonts w:ascii="Arial" w:hAnsi="Arial" w:cs="Arial"/>
          <w:sz w:val="19"/>
          <w:szCs w:val="19"/>
          <w:u w:val="single"/>
        </w:rPr>
        <w:t>Frais compris dans les commissions de gestion (estimation en EUR ou en % de l'actif net)</w:t>
      </w:r>
    </w:p>
    <w:p w14:paraId="44D1D53D" w14:textId="77777777" w:rsidR="000C645C" w:rsidRPr="00E047DD" w:rsidRDefault="000C645C" w:rsidP="00687805">
      <w:pPr>
        <w:numPr>
          <w:ilvl w:val="0"/>
          <w:numId w:val="2"/>
        </w:numPr>
        <w:tabs>
          <w:tab w:val="clear" w:pos="720"/>
          <w:tab w:val="num" w:pos="1080"/>
        </w:tabs>
        <w:autoSpaceDE w:val="0"/>
        <w:autoSpaceDN w:val="0"/>
        <w:adjustRightInd w:val="0"/>
        <w:spacing w:after="0" w:line="240" w:lineRule="auto"/>
        <w:ind w:left="1080"/>
        <w:jc w:val="both"/>
        <w:rPr>
          <w:rFonts w:ascii="Arial" w:hAnsi="Arial" w:cs="Arial"/>
          <w:sz w:val="19"/>
          <w:szCs w:val="19"/>
        </w:rPr>
      </w:pPr>
      <w:r w:rsidRPr="00E047DD">
        <w:rPr>
          <w:rFonts w:ascii="Arial" w:hAnsi="Arial" w:cs="Arial"/>
          <w:sz w:val="19"/>
          <w:szCs w:val="19"/>
        </w:rPr>
        <w:t>Frais liés à la constitution des reportings</w:t>
      </w:r>
    </w:p>
    <w:p w14:paraId="40EE5FF9" w14:textId="77777777" w:rsidR="000C645C" w:rsidRPr="00E047DD" w:rsidRDefault="000C645C" w:rsidP="00687805">
      <w:pPr>
        <w:numPr>
          <w:ilvl w:val="0"/>
          <w:numId w:val="2"/>
        </w:numPr>
        <w:tabs>
          <w:tab w:val="clear" w:pos="720"/>
          <w:tab w:val="num" w:pos="1080"/>
        </w:tabs>
        <w:autoSpaceDE w:val="0"/>
        <w:autoSpaceDN w:val="0"/>
        <w:adjustRightInd w:val="0"/>
        <w:spacing w:after="0" w:line="240" w:lineRule="auto"/>
        <w:ind w:left="1080"/>
        <w:jc w:val="both"/>
        <w:rPr>
          <w:rFonts w:ascii="Arial" w:hAnsi="Arial" w:cs="Arial"/>
          <w:sz w:val="19"/>
          <w:szCs w:val="19"/>
        </w:rPr>
      </w:pPr>
      <w:r w:rsidRPr="00E047DD">
        <w:rPr>
          <w:rFonts w:ascii="Arial" w:hAnsi="Arial" w:cs="Arial"/>
          <w:sz w:val="19"/>
          <w:szCs w:val="19"/>
        </w:rPr>
        <w:t xml:space="preserve">Frais liés à la licence d'utilisation de l'indice de référence </w:t>
      </w:r>
    </w:p>
    <w:p w14:paraId="13E4B2FE" w14:textId="77777777" w:rsidR="000C645C" w:rsidRPr="00E047DD" w:rsidRDefault="000C645C" w:rsidP="00957ACB">
      <w:pPr>
        <w:autoSpaceDE w:val="0"/>
        <w:autoSpaceDN w:val="0"/>
        <w:adjustRightInd w:val="0"/>
        <w:spacing w:after="0"/>
        <w:ind w:left="720"/>
        <w:jc w:val="both"/>
        <w:rPr>
          <w:rFonts w:ascii="Arial" w:hAnsi="Arial" w:cs="Arial"/>
          <w:sz w:val="19"/>
          <w:szCs w:val="19"/>
        </w:rPr>
      </w:pPr>
    </w:p>
    <w:p w14:paraId="47B38474" w14:textId="77777777" w:rsidR="000C645C" w:rsidRPr="00E047DD" w:rsidRDefault="000C645C" w:rsidP="00957ACB">
      <w:pPr>
        <w:autoSpaceDE w:val="0"/>
        <w:autoSpaceDN w:val="0"/>
        <w:adjustRightInd w:val="0"/>
        <w:spacing w:after="0"/>
        <w:ind w:left="720"/>
        <w:jc w:val="both"/>
        <w:rPr>
          <w:rFonts w:ascii="Arial" w:hAnsi="Arial" w:cs="Arial"/>
          <w:sz w:val="19"/>
          <w:szCs w:val="19"/>
          <w:u w:val="single"/>
        </w:rPr>
      </w:pPr>
      <w:r w:rsidRPr="00E047DD">
        <w:rPr>
          <w:rFonts w:ascii="Arial" w:hAnsi="Arial" w:cs="Arial"/>
          <w:sz w:val="19"/>
          <w:szCs w:val="19"/>
          <w:u w:val="single"/>
        </w:rPr>
        <w:t xml:space="preserve">Frais non compris dans les commissions de gestion </w:t>
      </w:r>
    </w:p>
    <w:p w14:paraId="4CED293C" w14:textId="77777777" w:rsidR="000C645C" w:rsidRPr="00E047DD" w:rsidRDefault="000C645C" w:rsidP="00687805">
      <w:pPr>
        <w:numPr>
          <w:ilvl w:val="0"/>
          <w:numId w:val="2"/>
        </w:numPr>
        <w:tabs>
          <w:tab w:val="clear" w:pos="720"/>
          <w:tab w:val="num" w:pos="1080"/>
        </w:tabs>
        <w:autoSpaceDE w:val="0"/>
        <w:autoSpaceDN w:val="0"/>
        <w:adjustRightInd w:val="0"/>
        <w:spacing w:after="0" w:line="240" w:lineRule="auto"/>
        <w:ind w:left="1080"/>
        <w:jc w:val="both"/>
        <w:rPr>
          <w:rFonts w:ascii="Arial" w:hAnsi="Arial" w:cs="Arial"/>
          <w:sz w:val="19"/>
          <w:szCs w:val="19"/>
        </w:rPr>
      </w:pPr>
      <w:r w:rsidRPr="00E047DD">
        <w:rPr>
          <w:rFonts w:ascii="Arial" w:hAnsi="Arial" w:cs="Arial"/>
          <w:sz w:val="19"/>
          <w:szCs w:val="19"/>
        </w:rPr>
        <w:t>Estimation de l'impact des fourchettes achat-vente sur la performance (en points de base)</w:t>
      </w:r>
    </w:p>
    <w:p w14:paraId="4B581141" w14:textId="04C3687F" w:rsidR="000C645C" w:rsidRPr="003E182B" w:rsidRDefault="000C645C" w:rsidP="00957ACB">
      <w:pPr>
        <w:numPr>
          <w:ilvl w:val="0"/>
          <w:numId w:val="2"/>
        </w:numPr>
        <w:tabs>
          <w:tab w:val="clear" w:pos="720"/>
          <w:tab w:val="num" w:pos="1080"/>
        </w:tabs>
        <w:autoSpaceDE w:val="0"/>
        <w:autoSpaceDN w:val="0"/>
        <w:adjustRightInd w:val="0"/>
        <w:spacing w:after="0" w:line="240" w:lineRule="auto"/>
        <w:ind w:left="1080"/>
        <w:jc w:val="both"/>
        <w:rPr>
          <w:rFonts w:ascii="Arial" w:hAnsi="Arial" w:cs="Arial"/>
          <w:sz w:val="19"/>
          <w:szCs w:val="19"/>
        </w:rPr>
      </w:pPr>
      <w:r w:rsidRPr="00E047DD">
        <w:rPr>
          <w:rFonts w:ascii="Arial" w:hAnsi="Arial" w:cs="Arial"/>
          <w:sz w:val="19"/>
          <w:szCs w:val="19"/>
        </w:rPr>
        <w:t>Autres frais (précisez).</w:t>
      </w:r>
    </w:p>
    <w:p w14:paraId="0C9AC069" w14:textId="77777777" w:rsidR="000C645C" w:rsidRPr="00E047DD" w:rsidRDefault="000C645C" w:rsidP="00957ACB">
      <w:pPr>
        <w:pStyle w:val="Corpsdetexte3"/>
        <w:ind w:left="1080"/>
        <w:jc w:val="both"/>
        <w:rPr>
          <w:sz w:val="19"/>
          <w:szCs w:val="19"/>
        </w:rPr>
      </w:pPr>
    </w:p>
    <w:p w14:paraId="2BC8DB3D" w14:textId="2623D89E" w:rsidR="00193464" w:rsidRPr="003E182B" w:rsidRDefault="000C645C" w:rsidP="00957ACB">
      <w:pPr>
        <w:pStyle w:val="Paragraphedeliste"/>
        <w:numPr>
          <w:ilvl w:val="1"/>
          <w:numId w:val="9"/>
        </w:numPr>
        <w:autoSpaceDE w:val="0"/>
        <w:autoSpaceDN w:val="0"/>
        <w:adjustRightInd w:val="0"/>
        <w:spacing w:after="0" w:line="240" w:lineRule="auto"/>
        <w:ind w:left="993" w:hanging="567"/>
        <w:jc w:val="both"/>
        <w:rPr>
          <w:rFonts w:ascii="Arial" w:hAnsi="Arial" w:cs="Arial"/>
          <w:sz w:val="19"/>
          <w:szCs w:val="19"/>
        </w:rPr>
      </w:pPr>
      <w:r w:rsidRPr="0000365D">
        <w:rPr>
          <w:rFonts w:ascii="Arial" w:hAnsi="Arial" w:cs="Arial"/>
          <w:sz w:val="19"/>
          <w:szCs w:val="19"/>
        </w:rPr>
        <w:t>Quel est le niveau de ces frais observés par le passé sur une stratégie équivalente à celle proposée, exprimé en % de l’actif net, et par an.</w:t>
      </w:r>
      <w:bookmarkStart w:id="62" w:name="_Toc132123882"/>
      <w:bookmarkStart w:id="63" w:name="_Toc132124053"/>
      <w:bookmarkStart w:id="64" w:name="_Toc132123883"/>
      <w:bookmarkStart w:id="65" w:name="_Toc132124054"/>
      <w:bookmarkStart w:id="66" w:name="_Toc132123884"/>
      <w:bookmarkStart w:id="67" w:name="_Toc132124055"/>
      <w:bookmarkStart w:id="68" w:name="_Toc254613857"/>
      <w:bookmarkStart w:id="69" w:name="_Toc410904225"/>
      <w:bookmarkStart w:id="70" w:name="_Toc410904423"/>
      <w:bookmarkEnd w:id="62"/>
      <w:bookmarkEnd w:id="63"/>
      <w:bookmarkEnd w:id="64"/>
      <w:bookmarkEnd w:id="65"/>
      <w:bookmarkEnd w:id="66"/>
      <w:bookmarkEnd w:id="67"/>
    </w:p>
    <w:p w14:paraId="724BEF79" w14:textId="4C852AD4" w:rsidR="000C645C" w:rsidRPr="00B257D8" w:rsidRDefault="000C645C" w:rsidP="00957ACB">
      <w:pPr>
        <w:pStyle w:val="Style1"/>
        <w:spacing w:after="0"/>
        <w:ind w:left="426" w:hanging="426"/>
        <w:jc w:val="center"/>
        <w:outlineLvl w:val="0"/>
        <w:rPr>
          <w:rFonts w:ascii="Arial" w:hAnsi="Arial" w:cs="Arial"/>
          <w:b/>
          <w:bCs/>
          <w:sz w:val="32"/>
          <w:szCs w:val="32"/>
        </w:rPr>
      </w:pPr>
      <w:bookmarkStart w:id="71" w:name="_Toc213867552"/>
      <w:r w:rsidRPr="00B257D8">
        <w:rPr>
          <w:rFonts w:ascii="Arial" w:hAnsi="Arial" w:cs="Arial"/>
          <w:b/>
          <w:bCs/>
          <w:sz w:val="32"/>
          <w:szCs w:val="32"/>
        </w:rPr>
        <w:lastRenderedPageBreak/>
        <w:t>Conclusion</w:t>
      </w:r>
      <w:bookmarkEnd w:id="68"/>
      <w:bookmarkEnd w:id="69"/>
      <w:bookmarkEnd w:id="70"/>
      <w:bookmarkEnd w:id="71"/>
    </w:p>
    <w:p w14:paraId="662EE772" w14:textId="77777777" w:rsidR="000C645C" w:rsidRPr="00E047DD" w:rsidRDefault="000C645C" w:rsidP="00957ACB">
      <w:pPr>
        <w:tabs>
          <w:tab w:val="left" w:pos="851"/>
        </w:tabs>
        <w:autoSpaceDE w:val="0"/>
        <w:autoSpaceDN w:val="0"/>
        <w:adjustRightInd w:val="0"/>
        <w:spacing w:after="0"/>
        <w:ind w:left="360"/>
        <w:jc w:val="both"/>
        <w:rPr>
          <w:rFonts w:ascii="Arial" w:hAnsi="Arial" w:cs="Arial"/>
          <w:bCs/>
        </w:rPr>
      </w:pPr>
    </w:p>
    <w:p w14:paraId="3071EF3C" w14:textId="77777777" w:rsidR="000C645C" w:rsidRPr="00E047DD" w:rsidRDefault="000C645C" w:rsidP="00687805">
      <w:pPr>
        <w:pStyle w:val="Paragraphedeliste"/>
        <w:numPr>
          <w:ilvl w:val="0"/>
          <w:numId w:val="4"/>
        </w:numPr>
        <w:spacing w:after="0" w:line="240" w:lineRule="auto"/>
        <w:jc w:val="both"/>
        <w:rPr>
          <w:rFonts w:ascii="Arial" w:hAnsi="Arial" w:cs="Arial"/>
          <w:vanish/>
          <w:sz w:val="19"/>
          <w:szCs w:val="19"/>
        </w:rPr>
      </w:pPr>
    </w:p>
    <w:p w14:paraId="1DF39D14" w14:textId="77777777" w:rsidR="000C645C" w:rsidRPr="00E047DD" w:rsidRDefault="000C645C" w:rsidP="00687805">
      <w:pPr>
        <w:pStyle w:val="Paragraphedeliste"/>
        <w:numPr>
          <w:ilvl w:val="1"/>
          <w:numId w:val="9"/>
        </w:numPr>
        <w:spacing w:after="0" w:line="240" w:lineRule="auto"/>
        <w:jc w:val="both"/>
        <w:rPr>
          <w:rFonts w:ascii="Arial" w:hAnsi="Arial" w:cs="Arial"/>
          <w:sz w:val="19"/>
          <w:szCs w:val="19"/>
        </w:rPr>
      </w:pPr>
      <w:r w:rsidRPr="00E047DD">
        <w:rPr>
          <w:rFonts w:ascii="Arial" w:hAnsi="Arial" w:cs="Arial"/>
          <w:sz w:val="19"/>
          <w:szCs w:val="19"/>
        </w:rPr>
        <w:t>Souhaiteriez-vous faire part à l’IRCANTEC d’informations complémentaires importantes concernant les différents thèmes abordés dans ce questionnaire ?</w:t>
      </w:r>
    </w:p>
    <w:p w14:paraId="25DDB84C" w14:textId="77777777" w:rsidR="000C645C" w:rsidRPr="00E047DD" w:rsidRDefault="000C645C" w:rsidP="00957ACB">
      <w:pPr>
        <w:pStyle w:val="Corpsdetexte3"/>
        <w:ind w:left="360"/>
        <w:jc w:val="both"/>
        <w:rPr>
          <w:sz w:val="19"/>
          <w:szCs w:val="19"/>
        </w:rPr>
      </w:pPr>
    </w:p>
    <w:p w14:paraId="45F3FFA5" w14:textId="77777777" w:rsidR="000C645C" w:rsidRPr="00E047DD" w:rsidRDefault="000C645C" w:rsidP="00957ACB">
      <w:pPr>
        <w:pStyle w:val="Corpsdetexte3"/>
        <w:ind w:left="360"/>
        <w:jc w:val="both"/>
        <w:rPr>
          <w:sz w:val="19"/>
          <w:szCs w:val="19"/>
        </w:rPr>
      </w:pPr>
    </w:p>
    <w:p w14:paraId="3CA33415" w14:textId="77777777" w:rsidR="000C645C" w:rsidRPr="00E047DD" w:rsidRDefault="000C645C" w:rsidP="00957ACB">
      <w:pPr>
        <w:autoSpaceDE w:val="0"/>
        <w:autoSpaceDN w:val="0"/>
        <w:adjustRightInd w:val="0"/>
        <w:spacing w:after="0"/>
        <w:jc w:val="both"/>
        <w:rPr>
          <w:rFonts w:ascii="Arial" w:hAnsi="Arial" w:cs="Arial"/>
          <w:bCs/>
        </w:rPr>
      </w:pPr>
    </w:p>
    <w:p w14:paraId="5C11ECFC" w14:textId="77777777" w:rsidR="000C645C" w:rsidRPr="00E047DD" w:rsidRDefault="000C645C" w:rsidP="00957ACB">
      <w:pPr>
        <w:pStyle w:val="Titre1"/>
        <w:autoSpaceDE w:val="0"/>
        <w:autoSpaceDN w:val="0"/>
        <w:adjustRightInd w:val="0"/>
        <w:spacing w:before="0" w:after="0"/>
        <w:jc w:val="both"/>
        <w:rPr>
          <w:sz w:val="22"/>
          <w:szCs w:val="22"/>
        </w:rPr>
      </w:pPr>
      <w:r w:rsidRPr="00E047DD">
        <w:rPr>
          <w:sz w:val="22"/>
          <w:szCs w:val="22"/>
        </w:rPr>
        <w:br w:type="page"/>
      </w:r>
    </w:p>
    <w:p w14:paraId="36BD53D8" w14:textId="77777777" w:rsidR="000C645C" w:rsidRPr="00B257D8" w:rsidRDefault="000C645C" w:rsidP="00957ACB">
      <w:pPr>
        <w:pStyle w:val="Style1"/>
        <w:spacing w:after="0"/>
        <w:ind w:left="426" w:hanging="426"/>
        <w:jc w:val="center"/>
        <w:outlineLvl w:val="0"/>
        <w:rPr>
          <w:rFonts w:ascii="Arial" w:hAnsi="Arial" w:cs="Arial"/>
          <w:b/>
          <w:bCs/>
          <w:sz w:val="32"/>
          <w:szCs w:val="32"/>
        </w:rPr>
      </w:pPr>
      <w:bookmarkStart w:id="72" w:name="_Toc254613858"/>
      <w:bookmarkStart w:id="73" w:name="_Toc410904226"/>
      <w:bookmarkStart w:id="74" w:name="_Toc410904424"/>
      <w:bookmarkStart w:id="75" w:name="_Toc213867553"/>
      <w:r w:rsidRPr="00B257D8">
        <w:rPr>
          <w:rFonts w:ascii="Arial" w:hAnsi="Arial" w:cs="Arial"/>
          <w:b/>
          <w:bCs/>
          <w:sz w:val="32"/>
          <w:szCs w:val="32"/>
        </w:rPr>
        <w:lastRenderedPageBreak/>
        <w:t>Annexes : Modèle de CV</w:t>
      </w:r>
      <w:bookmarkEnd w:id="72"/>
      <w:bookmarkEnd w:id="73"/>
      <w:bookmarkEnd w:id="74"/>
      <w:bookmarkEnd w:id="75"/>
    </w:p>
    <w:p w14:paraId="18464636" w14:textId="77777777" w:rsidR="000C645C" w:rsidRDefault="000C645C" w:rsidP="00957ACB">
      <w:pPr>
        <w:spacing w:after="0"/>
        <w:jc w:val="both"/>
        <w:rPr>
          <w:rFonts w:ascii="Arial" w:hAnsi="Arial" w:cs="Arial"/>
        </w:rPr>
      </w:pPr>
    </w:p>
    <w:p w14:paraId="5B0036B2" w14:textId="77777777" w:rsidR="000C645C" w:rsidRPr="00E047DD" w:rsidRDefault="000C645C" w:rsidP="00957ACB">
      <w:pPr>
        <w:spacing w:after="0"/>
        <w:jc w:val="both"/>
        <w:rPr>
          <w:rFonts w:ascii="Arial" w:hAnsi="Arial" w:cs="Arial"/>
        </w:rPr>
      </w:pPr>
    </w:p>
    <w:tbl>
      <w:tblPr>
        <w:tblStyle w:val="Grilledutableau"/>
        <w:tblW w:w="0" w:type="auto"/>
        <w:jc w:val="center"/>
        <w:tblBorders>
          <w:bottom w:val="none" w:sz="0" w:space="0" w:color="auto"/>
        </w:tblBorders>
        <w:tblLook w:val="01E0" w:firstRow="1" w:lastRow="1" w:firstColumn="1" w:lastColumn="1" w:noHBand="0" w:noVBand="0"/>
      </w:tblPr>
      <w:tblGrid>
        <w:gridCol w:w="4914"/>
        <w:gridCol w:w="4146"/>
      </w:tblGrid>
      <w:tr w:rsidR="000C645C" w:rsidRPr="00E047DD" w14:paraId="0F071295" w14:textId="77777777" w:rsidTr="005E263A">
        <w:trPr>
          <w:jc w:val="center"/>
        </w:trPr>
        <w:tc>
          <w:tcPr>
            <w:tcW w:w="4914" w:type="dxa"/>
          </w:tcPr>
          <w:p w14:paraId="323F2388" w14:textId="77777777" w:rsidR="000C645C" w:rsidRPr="00B80BFC" w:rsidRDefault="000C645C" w:rsidP="00957ACB">
            <w:pPr>
              <w:autoSpaceDE w:val="0"/>
              <w:autoSpaceDN w:val="0"/>
              <w:adjustRightInd w:val="0"/>
              <w:jc w:val="both"/>
              <w:rPr>
                <w:rFonts w:ascii="Arial" w:hAnsi="Arial" w:cs="Arial"/>
                <w:b/>
                <w:bCs/>
                <w:sz w:val="22"/>
                <w:szCs w:val="22"/>
              </w:rPr>
            </w:pPr>
            <w:r w:rsidRPr="00B80BFC">
              <w:rPr>
                <w:rFonts w:ascii="Arial" w:hAnsi="Arial" w:cs="Arial"/>
                <w:b/>
                <w:bCs/>
                <w:sz w:val="19"/>
                <w:szCs w:val="19"/>
              </w:rPr>
              <w:t>Nom et prénom</w:t>
            </w:r>
          </w:p>
        </w:tc>
        <w:tc>
          <w:tcPr>
            <w:tcW w:w="4914" w:type="dxa"/>
          </w:tcPr>
          <w:p w14:paraId="3B42DC38"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241C16A6" w14:textId="77777777" w:rsidTr="005E263A">
        <w:trPr>
          <w:jc w:val="center"/>
        </w:trPr>
        <w:tc>
          <w:tcPr>
            <w:tcW w:w="4914" w:type="dxa"/>
          </w:tcPr>
          <w:p w14:paraId="1D60A77C"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 xml:space="preserve">Nom de la société </w:t>
            </w:r>
          </w:p>
        </w:tc>
        <w:tc>
          <w:tcPr>
            <w:tcW w:w="4914" w:type="dxa"/>
          </w:tcPr>
          <w:p w14:paraId="20061338"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61AEE62E" w14:textId="77777777" w:rsidTr="005E263A">
        <w:trPr>
          <w:jc w:val="center"/>
        </w:trPr>
        <w:tc>
          <w:tcPr>
            <w:tcW w:w="4914" w:type="dxa"/>
          </w:tcPr>
          <w:p w14:paraId="649DA6D5"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Lieu de travail</w:t>
            </w:r>
          </w:p>
        </w:tc>
        <w:tc>
          <w:tcPr>
            <w:tcW w:w="4914" w:type="dxa"/>
          </w:tcPr>
          <w:p w14:paraId="0F1632FE"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107A3BE0" w14:textId="77777777" w:rsidTr="005E263A">
        <w:trPr>
          <w:jc w:val="center"/>
        </w:trPr>
        <w:tc>
          <w:tcPr>
            <w:tcW w:w="4914" w:type="dxa"/>
          </w:tcPr>
          <w:p w14:paraId="0DC15D7D"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Principale fonction exercée</w:t>
            </w:r>
          </w:p>
        </w:tc>
        <w:tc>
          <w:tcPr>
            <w:tcW w:w="4914" w:type="dxa"/>
          </w:tcPr>
          <w:p w14:paraId="4E2C31AB"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4CA47065" w14:textId="77777777" w:rsidTr="005E263A">
        <w:trPr>
          <w:jc w:val="center"/>
        </w:trPr>
        <w:tc>
          <w:tcPr>
            <w:tcW w:w="4914" w:type="dxa"/>
          </w:tcPr>
          <w:p w14:paraId="3C57B02E"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Pourcentage de temps dédié à cette fonction</w:t>
            </w:r>
          </w:p>
        </w:tc>
        <w:tc>
          <w:tcPr>
            <w:tcW w:w="4914" w:type="dxa"/>
          </w:tcPr>
          <w:p w14:paraId="0B0EAA35"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5F3ABF68" w14:textId="77777777" w:rsidTr="005E263A">
        <w:trPr>
          <w:jc w:val="center"/>
        </w:trPr>
        <w:tc>
          <w:tcPr>
            <w:tcW w:w="4914" w:type="dxa"/>
          </w:tcPr>
          <w:p w14:paraId="5B78B4EC" w14:textId="77777777" w:rsidR="000C645C" w:rsidRPr="00E047DD" w:rsidRDefault="000C645C" w:rsidP="00957ACB">
            <w:pPr>
              <w:autoSpaceDE w:val="0"/>
              <w:autoSpaceDN w:val="0"/>
              <w:adjustRightInd w:val="0"/>
              <w:jc w:val="both"/>
              <w:rPr>
                <w:rFonts w:ascii="Arial" w:hAnsi="Arial" w:cs="Arial"/>
                <w:b/>
                <w:bCs/>
                <w:sz w:val="19"/>
                <w:szCs w:val="19"/>
              </w:rPr>
            </w:pPr>
            <w:r w:rsidRPr="00E047DD">
              <w:rPr>
                <w:rFonts w:ascii="Arial" w:hAnsi="Arial" w:cs="Arial"/>
                <w:b/>
                <w:sz w:val="19"/>
                <w:szCs w:val="19"/>
              </w:rPr>
              <w:t>Responsabilités dans le cadre de la gestion du FCP dédié à l’Ircantec</w:t>
            </w:r>
          </w:p>
        </w:tc>
        <w:tc>
          <w:tcPr>
            <w:tcW w:w="4914" w:type="dxa"/>
          </w:tcPr>
          <w:p w14:paraId="40C1A098"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23F4D482" w14:textId="77777777" w:rsidTr="005E263A">
        <w:trPr>
          <w:jc w:val="center"/>
        </w:trPr>
        <w:tc>
          <w:tcPr>
            <w:tcW w:w="4914" w:type="dxa"/>
          </w:tcPr>
          <w:p w14:paraId="6BCDF0F7"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Téléphone</w:t>
            </w:r>
          </w:p>
        </w:tc>
        <w:tc>
          <w:tcPr>
            <w:tcW w:w="4914" w:type="dxa"/>
          </w:tcPr>
          <w:p w14:paraId="56A21B0E"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65BADF84" w14:textId="77777777" w:rsidTr="005E263A">
        <w:trPr>
          <w:jc w:val="center"/>
        </w:trPr>
        <w:tc>
          <w:tcPr>
            <w:tcW w:w="4914" w:type="dxa"/>
          </w:tcPr>
          <w:p w14:paraId="028952B3"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 xml:space="preserve">Adresse </w:t>
            </w:r>
            <w:proofErr w:type="gramStart"/>
            <w:r w:rsidRPr="00E047DD">
              <w:rPr>
                <w:rFonts w:ascii="Arial" w:hAnsi="Arial" w:cs="Arial"/>
                <w:b/>
                <w:bCs/>
                <w:sz w:val="19"/>
                <w:szCs w:val="19"/>
              </w:rPr>
              <w:t>e-mail</w:t>
            </w:r>
            <w:proofErr w:type="gramEnd"/>
          </w:p>
        </w:tc>
        <w:tc>
          <w:tcPr>
            <w:tcW w:w="4914" w:type="dxa"/>
          </w:tcPr>
          <w:p w14:paraId="69365DD7"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22F6AB22" w14:textId="77777777" w:rsidTr="005E263A">
        <w:trPr>
          <w:jc w:val="center"/>
        </w:trPr>
        <w:tc>
          <w:tcPr>
            <w:tcW w:w="4914" w:type="dxa"/>
          </w:tcPr>
          <w:p w14:paraId="4D1DB6B3" w14:textId="77777777" w:rsidR="000C645C" w:rsidRPr="00E047DD" w:rsidRDefault="000C645C" w:rsidP="00957ACB">
            <w:pPr>
              <w:autoSpaceDE w:val="0"/>
              <w:autoSpaceDN w:val="0"/>
              <w:adjustRightInd w:val="0"/>
              <w:jc w:val="both"/>
              <w:rPr>
                <w:rFonts w:ascii="Arial" w:hAnsi="Arial" w:cs="Arial"/>
                <w:b/>
                <w:bCs/>
                <w:sz w:val="22"/>
                <w:szCs w:val="22"/>
              </w:rPr>
            </w:pPr>
            <w:r w:rsidRPr="00B80BFC">
              <w:rPr>
                <w:rFonts w:ascii="Arial" w:hAnsi="Arial" w:cs="Arial"/>
                <w:b/>
                <w:bCs/>
                <w:sz w:val="19"/>
                <w:szCs w:val="19"/>
              </w:rPr>
              <w:t xml:space="preserve">Nom et </w:t>
            </w:r>
            <w:r w:rsidRPr="00E047DD">
              <w:rPr>
                <w:rFonts w:ascii="Arial" w:hAnsi="Arial" w:cs="Arial"/>
                <w:b/>
                <w:bCs/>
                <w:sz w:val="19"/>
                <w:szCs w:val="19"/>
              </w:rPr>
              <w:t>fonction du supérieur hiérarchique</w:t>
            </w:r>
          </w:p>
        </w:tc>
        <w:tc>
          <w:tcPr>
            <w:tcW w:w="4914" w:type="dxa"/>
          </w:tcPr>
          <w:p w14:paraId="07F6D283"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2B450FBB" w14:textId="77777777" w:rsidTr="005E263A">
        <w:trPr>
          <w:jc w:val="center"/>
        </w:trPr>
        <w:tc>
          <w:tcPr>
            <w:tcW w:w="4914" w:type="dxa"/>
          </w:tcPr>
          <w:p w14:paraId="6C0FEC06"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 xml:space="preserve">Année d'entrée dans la fonction </w:t>
            </w:r>
          </w:p>
        </w:tc>
        <w:tc>
          <w:tcPr>
            <w:tcW w:w="4914" w:type="dxa"/>
          </w:tcPr>
          <w:p w14:paraId="39DE969E"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15A0DA2F" w14:textId="77777777" w:rsidTr="005E263A">
        <w:trPr>
          <w:jc w:val="center"/>
        </w:trPr>
        <w:tc>
          <w:tcPr>
            <w:tcW w:w="4914" w:type="dxa"/>
          </w:tcPr>
          <w:p w14:paraId="137934BB"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Année d’entrée dans la société</w:t>
            </w:r>
          </w:p>
        </w:tc>
        <w:tc>
          <w:tcPr>
            <w:tcW w:w="4914" w:type="dxa"/>
          </w:tcPr>
          <w:p w14:paraId="2BE89B76"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407D3161" w14:textId="77777777" w:rsidTr="005E263A">
        <w:trPr>
          <w:jc w:val="center"/>
        </w:trPr>
        <w:tc>
          <w:tcPr>
            <w:tcW w:w="9828" w:type="dxa"/>
            <w:gridSpan w:val="2"/>
            <w:tcBorders>
              <w:bottom w:val="single" w:sz="4" w:space="0" w:color="auto"/>
            </w:tcBorders>
          </w:tcPr>
          <w:p w14:paraId="56DEE828"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Expériences professionnelles précédentes</w:t>
            </w:r>
          </w:p>
        </w:tc>
      </w:tr>
      <w:tr w:rsidR="000C645C" w:rsidRPr="00E047DD" w14:paraId="7679AEE2" w14:textId="77777777" w:rsidTr="005E263A">
        <w:trPr>
          <w:trHeight w:val="1737"/>
          <w:jc w:val="center"/>
        </w:trPr>
        <w:tc>
          <w:tcPr>
            <w:tcW w:w="9828" w:type="dxa"/>
            <w:gridSpan w:val="2"/>
            <w:tcBorders>
              <w:top w:val="single" w:sz="4" w:space="0" w:color="auto"/>
            </w:tcBorders>
          </w:tcPr>
          <w:p w14:paraId="1DDC30D4" w14:textId="77777777" w:rsidR="000C645C" w:rsidRPr="00E047DD" w:rsidRDefault="000C645C" w:rsidP="00957ACB">
            <w:pPr>
              <w:jc w:val="both"/>
              <w:rPr>
                <w:rFonts w:ascii="Arial" w:hAnsi="Arial" w:cs="Arial"/>
              </w:rPr>
            </w:pPr>
          </w:p>
          <w:p w14:paraId="2349FFA5" w14:textId="77777777" w:rsidR="000C645C" w:rsidRPr="00E047DD" w:rsidRDefault="000C645C" w:rsidP="00957ACB">
            <w:pPr>
              <w:jc w:val="both"/>
              <w:rPr>
                <w:rFonts w:ascii="Arial" w:hAnsi="Arial" w:cs="Arial"/>
              </w:rPr>
            </w:pPr>
          </w:p>
          <w:tbl>
            <w:tblPr>
              <w:tblpPr w:leftFromText="141" w:rightFromText="141" w:vertAnchor="text" w:horzAnchor="margin" w:tblpXSpec="center" w:tblpY="-220"/>
              <w:tblOverlap w:val="never"/>
              <w:tblW w:w="8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26"/>
              <w:gridCol w:w="2927"/>
              <w:gridCol w:w="2927"/>
            </w:tblGrid>
            <w:tr w:rsidR="000C645C" w:rsidRPr="00E047DD" w14:paraId="36977BBF" w14:textId="77777777" w:rsidTr="005E263A">
              <w:tc>
                <w:tcPr>
                  <w:tcW w:w="2926" w:type="dxa"/>
                  <w:vAlign w:val="center"/>
                </w:tcPr>
                <w:p w14:paraId="68E1337B" w14:textId="77777777" w:rsidR="000C645C" w:rsidRPr="00E047DD" w:rsidRDefault="000C645C" w:rsidP="00957ACB">
                  <w:pPr>
                    <w:autoSpaceDE w:val="0"/>
                    <w:autoSpaceDN w:val="0"/>
                    <w:adjustRightInd w:val="0"/>
                    <w:spacing w:after="0"/>
                    <w:jc w:val="both"/>
                    <w:rPr>
                      <w:rFonts w:ascii="Arial" w:hAnsi="Arial" w:cs="Arial"/>
                      <w:sz w:val="19"/>
                      <w:szCs w:val="19"/>
                    </w:rPr>
                  </w:pPr>
                  <w:r w:rsidRPr="00E047DD">
                    <w:rPr>
                      <w:rFonts w:ascii="Arial" w:hAnsi="Arial" w:cs="Arial"/>
                      <w:b/>
                      <w:bCs/>
                      <w:sz w:val="19"/>
                      <w:szCs w:val="19"/>
                    </w:rPr>
                    <w:t>Société</w:t>
                  </w:r>
                </w:p>
              </w:tc>
              <w:tc>
                <w:tcPr>
                  <w:tcW w:w="2927" w:type="dxa"/>
                  <w:vAlign w:val="center"/>
                </w:tcPr>
                <w:p w14:paraId="2280EE05" w14:textId="77777777" w:rsidR="000C645C" w:rsidRPr="00E047DD" w:rsidRDefault="000C645C" w:rsidP="00957ACB">
                  <w:pPr>
                    <w:autoSpaceDE w:val="0"/>
                    <w:autoSpaceDN w:val="0"/>
                    <w:adjustRightInd w:val="0"/>
                    <w:spacing w:after="0"/>
                    <w:jc w:val="both"/>
                    <w:rPr>
                      <w:rFonts w:ascii="Arial" w:hAnsi="Arial" w:cs="Arial"/>
                      <w:sz w:val="19"/>
                      <w:szCs w:val="19"/>
                    </w:rPr>
                  </w:pPr>
                  <w:r w:rsidRPr="00E047DD">
                    <w:rPr>
                      <w:rFonts w:ascii="Arial" w:hAnsi="Arial" w:cs="Arial"/>
                      <w:b/>
                      <w:bCs/>
                      <w:sz w:val="19"/>
                      <w:szCs w:val="19"/>
                    </w:rPr>
                    <w:t>Fonction</w:t>
                  </w:r>
                </w:p>
              </w:tc>
              <w:tc>
                <w:tcPr>
                  <w:tcW w:w="2927" w:type="dxa"/>
                  <w:vAlign w:val="center"/>
                </w:tcPr>
                <w:p w14:paraId="473804B7" w14:textId="77777777" w:rsidR="000C645C" w:rsidRPr="00E047DD" w:rsidRDefault="000C645C" w:rsidP="00957ACB">
                  <w:pPr>
                    <w:autoSpaceDE w:val="0"/>
                    <w:autoSpaceDN w:val="0"/>
                    <w:adjustRightInd w:val="0"/>
                    <w:spacing w:after="0"/>
                    <w:jc w:val="both"/>
                    <w:rPr>
                      <w:rFonts w:ascii="Arial" w:hAnsi="Arial" w:cs="Arial"/>
                      <w:b/>
                      <w:bCs/>
                      <w:sz w:val="19"/>
                      <w:szCs w:val="19"/>
                    </w:rPr>
                  </w:pPr>
                  <w:r w:rsidRPr="00E047DD">
                    <w:rPr>
                      <w:rFonts w:ascii="Arial" w:hAnsi="Arial" w:cs="Arial"/>
                      <w:b/>
                      <w:bCs/>
                      <w:sz w:val="19"/>
                      <w:szCs w:val="19"/>
                    </w:rPr>
                    <w:t>Nombre d’années dans la</w:t>
                  </w:r>
                </w:p>
                <w:p w14:paraId="4B19C496" w14:textId="77777777" w:rsidR="000C645C" w:rsidRPr="00E047DD" w:rsidRDefault="000C645C" w:rsidP="00957ACB">
                  <w:pPr>
                    <w:autoSpaceDE w:val="0"/>
                    <w:autoSpaceDN w:val="0"/>
                    <w:adjustRightInd w:val="0"/>
                    <w:spacing w:after="0"/>
                    <w:jc w:val="both"/>
                    <w:rPr>
                      <w:rFonts w:ascii="Arial" w:hAnsi="Arial" w:cs="Arial"/>
                      <w:sz w:val="19"/>
                      <w:szCs w:val="19"/>
                    </w:rPr>
                  </w:pPr>
                  <w:r w:rsidRPr="00E047DD">
                    <w:rPr>
                      <w:rFonts w:ascii="Arial" w:hAnsi="Arial" w:cs="Arial"/>
                      <w:b/>
                      <w:bCs/>
                      <w:sz w:val="19"/>
                      <w:szCs w:val="19"/>
                    </w:rPr>
                    <w:t>Fonction</w:t>
                  </w:r>
                </w:p>
              </w:tc>
            </w:tr>
            <w:tr w:rsidR="000C645C" w:rsidRPr="00E047DD" w14:paraId="7D7A58F8" w14:textId="77777777" w:rsidTr="005E263A">
              <w:tc>
                <w:tcPr>
                  <w:tcW w:w="2926" w:type="dxa"/>
                </w:tcPr>
                <w:p w14:paraId="6C730C46"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14AADAFC"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799FAB44" w14:textId="77777777" w:rsidR="000C645C" w:rsidRPr="00E047DD" w:rsidRDefault="000C645C" w:rsidP="00957ACB">
                  <w:pPr>
                    <w:autoSpaceDE w:val="0"/>
                    <w:autoSpaceDN w:val="0"/>
                    <w:adjustRightInd w:val="0"/>
                    <w:spacing w:after="0"/>
                    <w:jc w:val="both"/>
                    <w:rPr>
                      <w:rFonts w:ascii="Arial" w:hAnsi="Arial" w:cs="Arial"/>
                      <w:sz w:val="19"/>
                      <w:szCs w:val="19"/>
                    </w:rPr>
                  </w:pPr>
                </w:p>
              </w:tc>
            </w:tr>
            <w:tr w:rsidR="000C645C" w:rsidRPr="00E047DD" w14:paraId="08A218CC" w14:textId="77777777" w:rsidTr="005E263A">
              <w:tc>
                <w:tcPr>
                  <w:tcW w:w="2926" w:type="dxa"/>
                </w:tcPr>
                <w:p w14:paraId="59B4194E"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6D3B9EDF"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234AD38A" w14:textId="77777777" w:rsidR="000C645C" w:rsidRPr="00E047DD" w:rsidRDefault="000C645C" w:rsidP="00957ACB">
                  <w:pPr>
                    <w:autoSpaceDE w:val="0"/>
                    <w:autoSpaceDN w:val="0"/>
                    <w:adjustRightInd w:val="0"/>
                    <w:spacing w:after="0"/>
                    <w:jc w:val="both"/>
                    <w:rPr>
                      <w:rFonts w:ascii="Arial" w:hAnsi="Arial" w:cs="Arial"/>
                      <w:sz w:val="19"/>
                      <w:szCs w:val="19"/>
                    </w:rPr>
                  </w:pPr>
                </w:p>
              </w:tc>
            </w:tr>
            <w:tr w:rsidR="000C645C" w:rsidRPr="00E047DD" w14:paraId="7749D1C2" w14:textId="77777777" w:rsidTr="005E263A">
              <w:tc>
                <w:tcPr>
                  <w:tcW w:w="2926" w:type="dxa"/>
                </w:tcPr>
                <w:p w14:paraId="4D9DFE69"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4135D3BE"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4908F272" w14:textId="77777777" w:rsidR="000C645C" w:rsidRPr="00E047DD" w:rsidRDefault="000C645C" w:rsidP="00957ACB">
                  <w:pPr>
                    <w:autoSpaceDE w:val="0"/>
                    <w:autoSpaceDN w:val="0"/>
                    <w:adjustRightInd w:val="0"/>
                    <w:spacing w:after="0"/>
                    <w:jc w:val="both"/>
                    <w:rPr>
                      <w:rFonts w:ascii="Arial" w:hAnsi="Arial" w:cs="Arial"/>
                      <w:sz w:val="19"/>
                      <w:szCs w:val="19"/>
                    </w:rPr>
                  </w:pPr>
                </w:p>
              </w:tc>
            </w:tr>
            <w:tr w:rsidR="000C645C" w:rsidRPr="00E047DD" w14:paraId="606086A5" w14:textId="77777777" w:rsidTr="005E263A">
              <w:tc>
                <w:tcPr>
                  <w:tcW w:w="2926" w:type="dxa"/>
                </w:tcPr>
                <w:p w14:paraId="6600F137"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4D32C0FE" w14:textId="77777777" w:rsidR="000C645C" w:rsidRPr="00E047DD" w:rsidRDefault="000C645C" w:rsidP="00957ACB">
                  <w:pPr>
                    <w:autoSpaceDE w:val="0"/>
                    <w:autoSpaceDN w:val="0"/>
                    <w:adjustRightInd w:val="0"/>
                    <w:spacing w:after="0"/>
                    <w:jc w:val="both"/>
                    <w:rPr>
                      <w:rFonts w:ascii="Arial" w:hAnsi="Arial" w:cs="Arial"/>
                      <w:sz w:val="19"/>
                      <w:szCs w:val="19"/>
                    </w:rPr>
                  </w:pPr>
                </w:p>
              </w:tc>
              <w:tc>
                <w:tcPr>
                  <w:tcW w:w="2927" w:type="dxa"/>
                </w:tcPr>
                <w:p w14:paraId="2F22AD56" w14:textId="77777777" w:rsidR="000C645C" w:rsidRPr="00E047DD" w:rsidRDefault="000C645C" w:rsidP="00957ACB">
                  <w:pPr>
                    <w:autoSpaceDE w:val="0"/>
                    <w:autoSpaceDN w:val="0"/>
                    <w:adjustRightInd w:val="0"/>
                    <w:spacing w:after="0"/>
                    <w:jc w:val="both"/>
                    <w:rPr>
                      <w:rFonts w:ascii="Arial" w:hAnsi="Arial" w:cs="Arial"/>
                      <w:sz w:val="19"/>
                      <w:szCs w:val="19"/>
                    </w:rPr>
                  </w:pPr>
                </w:p>
              </w:tc>
            </w:tr>
          </w:tbl>
          <w:p w14:paraId="721A4FF0"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0843C57C" w14:textId="77777777" w:rsidTr="005E263A">
        <w:trPr>
          <w:jc w:val="center"/>
        </w:trPr>
        <w:tc>
          <w:tcPr>
            <w:tcW w:w="4914" w:type="dxa"/>
          </w:tcPr>
          <w:p w14:paraId="35370851" w14:textId="77777777" w:rsidR="000C645C" w:rsidRPr="00E047DD" w:rsidRDefault="000C645C" w:rsidP="00957ACB">
            <w:pPr>
              <w:autoSpaceDE w:val="0"/>
              <w:autoSpaceDN w:val="0"/>
              <w:adjustRightInd w:val="0"/>
              <w:jc w:val="both"/>
              <w:rPr>
                <w:rFonts w:ascii="Arial" w:hAnsi="Arial" w:cs="Arial"/>
                <w:b/>
                <w:bCs/>
                <w:sz w:val="22"/>
                <w:szCs w:val="22"/>
              </w:rPr>
            </w:pPr>
            <w:r w:rsidRPr="00E047DD">
              <w:rPr>
                <w:rFonts w:ascii="Arial" w:hAnsi="Arial" w:cs="Arial"/>
                <w:b/>
                <w:bCs/>
                <w:sz w:val="19"/>
                <w:szCs w:val="19"/>
              </w:rPr>
              <w:t>Formation (y compris professionnelle)</w:t>
            </w:r>
            <w:r w:rsidRPr="00E047DD">
              <w:rPr>
                <w:rFonts w:ascii="Arial" w:hAnsi="Arial" w:cs="Arial"/>
                <w:i/>
                <w:iCs/>
                <w:sz w:val="19"/>
                <w:szCs w:val="19"/>
              </w:rPr>
              <w:t xml:space="preserve"> Veuillez indiquer le nom de l’établissement, le diplôme, la discipline, et l’année d’obtention du diplôme</w:t>
            </w:r>
          </w:p>
        </w:tc>
        <w:tc>
          <w:tcPr>
            <w:tcW w:w="4914" w:type="dxa"/>
          </w:tcPr>
          <w:p w14:paraId="1B46DAC7"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2EA78E0F" w14:textId="77777777" w:rsidTr="005E263A">
        <w:trPr>
          <w:jc w:val="center"/>
        </w:trPr>
        <w:tc>
          <w:tcPr>
            <w:tcW w:w="4914" w:type="dxa"/>
          </w:tcPr>
          <w:p w14:paraId="2AFBDA93" w14:textId="77777777" w:rsidR="000C645C" w:rsidRPr="00E047DD" w:rsidRDefault="000C645C" w:rsidP="00957ACB">
            <w:pPr>
              <w:autoSpaceDE w:val="0"/>
              <w:autoSpaceDN w:val="0"/>
              <w:adjustRightInd w:val="0"/>
              <w:jc w:val="both"/>
              <w:rPr>
                <w:rFonts w:ascii="Arial" w:hAnsi="Arial" w:cs="Arial"/>
                <w:b/>
                <w:bCs/>
                <w:sz w:val="19"/>
                <w:szCs w:val="19"/>
              </w:rPr>
            </w:pPr>
            <w:r w:rsidRPr="00E047DD">
              <w:rPr>
                <w:rFonts w:ascii="Arial" w:hAnsi="Arial" w:cs="Arial"/>
                <w:b/>
                <w:bCs/>
                <w:sz w:val="19"/>
                <w:szCs w:val="19"/>
              </w:rPr>
              <w:t xml:space="preserve">Publications </w:t>
            </w:r>
            <w:r w:rsidRPr="00E047DD">
              <w:rPr>
                <w:rFonts w:ascii="Arial" w:hAnsi="Arial" w:cs="Arial"/>
                <w:i/>
                <w:iCs/>
                <w:sz w:val="19"/>
                <w:szCs w:val="19"/>
              </w:rPr>
              <w:t>(articles, ouvrages…)</w:t>
            </w:r>
          </w:p>
          <w:p w14:paraId="1AFCF98B" w14:textId="77777777" w:rsidR="000C645C" w:rsidRPr="00E047DD" w:rsidRDefault="000C645C" w:rsidP="00957ACB">
            <w:pPr>
              <w:autoSpaceDE w:val="0"/>
              <w:autoSpaceDN w:val="0"/>
              <w:adjustRightInd w:val="0"/>
              <w:jc w:val="both"/>
              <w:rPr>
                <w:rFonts w:ascii="Arial" w:hAnsi="Arial" w:cs="Arial"/>
                <w:b/>
                <w:bCs/>
                <w:sz w:val="22"/>
                <w:szCs w:val="22"/>
              </w:rPr>
            </w:pPr>
          </w:p>
        </w:tc>
        <w:tc>
          <w:tcPr>
            <w:tcW w:w="4914" w:type="dxa"/>
          </w:tcPr>
          <w:p w14:paraId="75FE0F8D"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7333348A" w14:textId="77777777" w:rsidTr="005E263A">
        <w:trPr>
          <w:jc w:val="center"/>
        </w:trPr>
        <w:tc>
          <w:tcPr>
            <w:tcW w:w="4914" w:type="dxa"/>
            <w:tcBorders>
              <w:bottom w:val="single" w:sz="4" w:space="0" w:color="auto"/>
            </w:tcBorders>
          </w:tcPr>
          <w:p w14:paraId="6D019669" w14:textId="77777777" w:rsidR="000C645C" w:rsidRPr="00E047DD" w:rsidRDefault="000C645C" w:rsidP="00957ACB">
            <w:pPr>
              <w:autoSpaceDE w:val="0"/>
              <w:autoSpaceDN w:val="0"/>
              <w:adjustRightInd w:val="0"/>
              <w:jc w:val="both"/>
              <w:rPr>
                <w:rFonts w:ascii="Arial" w:hAnsi="Arial" w:cs="Arial"/>
                <w:b/>
                <w:bCs/>
                <w:sz w:val="19"/>
                <w:szCs w:val="19"/>
              </w:rPr>
            </w:pPr>
            <w:r w:rsidRPr="00E047DD">
              <w:rPr>
                <w:rFonts w:ascii="Arial" w:hAnsi="Arial" w:cs="Arial"/>
                <w:b/>
                <w:bCs/>
                <w:sz w:val="19"/>
                <w:szCs w:val="19"/>
              </w:rPr>
              <w:t xml:space="preserve">Participation à des groupes de travail ou appartenance à des associations professionnelles </w:t>
            </w:r>
            <w:r w:rsidRPr="00E047DD">
              <w:rPr>
                <w:rFonts w:ascii="Arial" w:hAnsi="Arial" w:cs="Arial"/>
                <w:i/>
                <w:iCs/>
                <w:sz w:val="19"/>
                <w:szCs w:val="19"/>
              </w:rPr>
              <w:t>(faire clairement ressortir le niveau de responsabilité exercé)</w:t>
            </w:r>
          </w:p>
          <w:p w14:paraId="70F4267D" w14:textId="77777777" w:rsidR="000C645C" w:rsidRPr="00E047DD" w:rsidRDefault="000C645C" w:rsidP="00957ACB">
            <w:pPr>
              <w:autoSpaceDE w:val="0"/>
              <w:autoSpaceDN w:val="0"/>
              <w:adjustRightInd w:val="0"/>
              <w:jc w:val="both"/>
              <w:rPr>
                <w:rFonts w:ascii="Arial" w:hAnsi="Arial" w:cs="Arial"/>
                <w:b/>
                <w:bCs/>
                <w:sz w:val="22"/>
                <w:szCs w:val="22"/>
              </w:rPr>
            </w:pPr>
          </w:p>
        </w:tc>
        <w:tc>
          <w:tcPr>
            <w:tcW w:w="4914" w:type="dxa"/>
            <w:tcBorders>
              <w:bottom w:val="single" w:sz="4" w:space="0" w:color="auto"/>
            </w:tcBorders>
          </w:tcPr>
          <w:p w14:paraId="61757C6C" w14:textId="77777777" w:rsidR="000C645C" w:rsidRPr="00E047DD" w:rsidRDefault="000C645C" w:rsidP="00957ACB">
            <w:pPr>
              <w:autoSpaceDE w:val="0"/>
              <w:autoSpaceDN w:val="0"/>
              <w:adjustRightInd w:val="0"/>
              <w:jc w:val="both"/>
              <w:rPr>
                <w:rFonts w:ascii="Arial" w:hAnsi="Arial" w:cs="Arial"/>
                <w:b/>
                <w:bCs/>
                <w:sz w:val="22"/>
                <w:szCs w:val="22"/>
              </w:rPr>
            </w:pPr>
          </w:p>
        </w:tc>
      </w:tr>
      <w:tr w:rsidR="000C645C" w:rsidRPr="00E047DD" w14:paraId="6AD152F8" w14:textId="77777777" w:rsidTr="005E263A">
        <w:trPr>
          <w:jc w:val="center"/>
        </w:trPr>
        <w:tc>
          <w:tcPr>
            <w:tcW w:w="4914" w:type="dxa"/>
            <w:tcBorders>
              <w:bottom w:val="single" w:sz="4" w:space="0" w:color="auto"/>
            </w:tcBorders>
          </w:tcPr>
          <w:p w14:paraId="0E739543" w14:textId="77777777" w:rsidR="000C645C" w:rsidRPr="00E047DD" w:rsidRDefault="000C645C" w:rsidP="00957ACB">
            <w:pPr>
              <w:autoSpaceDE w:val="0"/>
              <w:autoSpaceDN w:val="0"/>
              <w:adjustRightInd w:val="0"/>
              <w:jc w:val="both"/>
              <w:rPr>
                <w:rFonts w:ascii="Arial" w:hAnsi="Arial" w:cs="Arial"/>
                <w:i/>
                <w:iCs/>
                <w:sz w:val="19"/>
                <w:szCs w:val="19"/>
              </w:rPr>
            </w:pPr>
            <w:r w:rsidRPr="00E047DD">
              <w:rPr>
                <w:rFonts w:ascii="Arial" w:hAnsi="Arial" w:cs="Arial"/>
                <w:b/>
                <w:bCs/>
                <w:sz w:val="19"/>
                <w:szCs w:val="19"/>
              </w:rPr>
              <w:t xml:space="preserve">Langues </w:t>
            </w:r>
            <w:r w:rsidRPr="00E047DD">
              <w:rPr>
                <w:rFonts w:ascii="Arial" w:hAnsi="Arial" w:cs="Arial"/>
                <w:i/>
                <w:iCs/>
                <w:sz w:val="19"/>
                <w:szCs w:val="19"/>
              </w:rPr>
              <w:t>(préciser les langues couramment parlées et écrites)</w:t>
            </w:r>
          </w:p>
          <w:p w14:paraId="0331DA06" w14:textId="77777777" w:rsidR="000C645C" w:rsidRPr="00E047DD" w:rsidRDefault="000C645C" w:rsidP="00957ACB">
            <w:pPr>
              <w:autoSpaceDE w:val="0"/>
              <w:autoSpaceDN w:val="0"/>
              <w:adjustRightInd w:val="0"/>
              <w:jc w:val="both"/>
              <w:rPr>
                <w:rFonts w:ascii="Arial" w:hAnsi="Arial" w:cs="Arial"/>
                <w:b/>
                <w:bCs/>
                <w:sz w:val="22"/>
                <w:szCs w:val="22"/>
              </w:rPr>
            </w:pPr>
          </w:p>
        </w:tc>
        <w:tc>
          <w:tcPr>
            <w:tcW w:w="4914" w:type="dxa"/>
            <w:tcBorders>
              <w:bottom w:val="single" w:sz="4" w:space="0" w:color="auto"/>
            </w:tcBorders>
          </w:tcPr>
          <w:p w14:paraId="2A85D1E0" w14:textId="77777777" w:rsidR="000C645C" w:rsidRPr="00E047DD" w:rsidRDefault="000C645C" w:rsidP="00957ACB">
            <w:pPr>
              <w:autoSpaceDE w:val="0"/>
              <w:autoSpaceDN w:val="0"/>
              <w:adjustRightInd w:val="0"/>
              <w:jc w:val="both"/>
              <w:rPr>
                <w:rFonts w:ascii="Arial" w:hAnsi="Arial" w:cs="Arial"/>
                <w:b/>
                <w:bCs/>
                <w:sz w:val="22"/>
                <w:szCs w:val="22"/>
              </w:rPr>
            </w:pPr>
          </w:p>
        </w:tc>
      </w:tr>
    </w:tbl>
    <w:p w14:paraId="7B68E7B4" w14:textId="77777777" w:rsidR="000C645C" w:rsidRPr="00E047DD" w:rsidRDefault="000C645C" w:rsidP="00957ACB">
      <w:pPr>
        <w:autoSpaceDE w:val="0"/>
        <w:autoSpaceDN w:val="0"/>
        <w:adjustRightInd w:val="0"/>
        <w:spacing w:after="0"/>
        <w:jc w:val="both"/>
        <w:rPr>
          <w:rFonts w:ascii="Arial" w:hAnsi="Arial" w:cs="Arial"/>
          <w:sz w:val="19"/>
          <w:szCs w:val="19"/>
        </w:rPr>
      </w:pPr>
    </w:p>
    <w:p w14:paraId="028DEF16" w14:textId="77777777" w:rsidR="000C645C" w:rsidRDefault="000C645C" w:rsidP="00957ACB">
      <w:pPr>
        <w:spacing w:after="0"/>
      </w:pPr>
    </w:p>
    <w:p w14:paraId="1C903B64" w14:textId="77777777" w:rsidR="001A6F67" w:rsidRDefault="001A6F67" w:rsidP="00957ACB">
      <w:pPr>
        <w:spacing w:after="0"/>
      </w:pPr>
    </w:p>
    <w:sectPr w:rsidR="001A6F67" w:rsidSect="003E182B">
      <w:pgSz w:w="11906" w:h="16838"/>
      <w:pgMar w:top="1418" w:right="1418" w:bottom="1418" w:left="1418" w:header="709" w:footer="4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60A13" w14:textId="77777777" w:rsidR="00653F1B" w:rsidRDefault="00653F1B" w:rsidP="000C645C">
      <w:pPr>
        <w:spacing w:after="0" w:line="240" w:lineRule="auto"/>
      </w:pPr>
      <w:r>
        <w:separator/>
      </w:r>
    </w:p>
  </w:endnote>
  <w:endnote w:type="continuationSeparator" w:id="0">
    <w:p w14:paraId="7C5B534B" w14:textId="77777777" w:rsidR="00653F1B" w:rsidRDefault="00653F1B" w:rsidP="000C645C">
      <w:pPr>
        <w:spacing w:after="0" w:line="240" w:lineRule="auto"/>
      </w:pPr>
      <w:r>
        <w:continuationSeparator/>
      </w:r>
    </w:p>
  </w:endnote>
  <w:endnote w:type="continuationNotice" w:id="1">
    <w:p w14:paraId="08E3C64B" w14:textId="77777777" w:rsidR="00653F1B" w:rsidRDefault="0065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72E19" w14:textId="77777777" w:rsidR="00206523" w:rsidRDefault="0020652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3077741"/>
      <w:docPartObj>
        <w:docPartGallery w:val="Page Numbers (Bottom of Page)"/>
        <w:docPartUnique/>
      </w:docPartObj>
    </w:sdtPr>
    <w:sdtEndPr/>
    <w:sdtContent>
      <w:p w14:paraId="3E6DF885" w14:textId="77777777" w:rsidR="000C645C" w:rsidRDefault="000C645C">
        <w:pPr>
          <w:pStyle w:val="Pieddepage"/>
          <w:jc w:val="center"/>
        </w:pPr>
        <w:r>
          <w:fldChar w:fldCharType="begin"/>
        </w:r>
        <w:r>
          <w:instrText>PAGE   \* MERGEFORMAT</w:instrText>
        </w:r>
        <w:r>
          <w:fldChar w:fldCharType="separate"/>
        </w:r>
        <w:r>
          <w:t>2</w:t>
        </w:r>
        <w:r>
          <w:fldChar w:fldCharType="end"/>
        </w:r>
      </w:p>
    </w:sdtContent>
  </w:sdt>
  <w:p w14:paraId="1BE3E33B" w14:textId="77777777" w:rsidR="000C645C" w:rsidRDefault="000C645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45445" w14:textId="77777777" w:rsidR="00206523" w:rsidRDefault="0020652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B98EB" w14:textId="77777777" w:rsidR="00653F1B" w:rsidRDefault="00653F1B" w:rsidP="000C645C">
      <w:pPr>
        <w:spacing w:after="0" w:line="240" w:lineRule="auto"/>
      </w:pPr>
      <w:r>
        <w:separator/>
      </w:r>
    </w:p>
  </w:footnote>
  <w:footnote w:type="continuationSeparator" w:id="0">
    <w:p w14:paraId="1E5C9AD6" w14:textId="77777777" w:rsidR="00653F1B" w:rsidRDefault="00653F1B" w:rsidP="000C645C">
      <w:pPr>
        <w:spacing w:after="0" w:line="240" w:lineRule="auto"/>
      </w:pPr>
      <w:r>
        <w:continuationSeparator/>
      </w:r>
    </w:p>
  </w:footnote>
  <w:footnote w:type="continuationNotice" w:id="1">
    <w:p w14:paraId="3C5675FD" w14:textId="77777777" w:rsidR="00653F1B" w:rsidRDefault="00653F1B">
      <w:pPr>
        <w:spacing w:after="0" w:line="240" w:lineRule="auto"/>
      </w:pPr>
    </w:p>
  </w:footnote>
  <w:footnote w:id="2">
    <w:p w14:paraId="51DE3870" w14:textId="052BB877" w:rsidR="001D1796" w:rsidRPr="00D16473" w:rsidRDefault="001D1796">
      <w:pPr>
        <w:pStyle w:val="Notedebasdepage"/>
        <w:rPr>
          <w:rFonts w:ascii="Arial" w:hAnsi="Arial" w:cs="Arial"/>
          <w:sz w:val="18"/>
          <w:szCs w:val="18"/>
        </w:rPr>
      </w:pPr>
      <w:r>
        <w:rPr>
          <w:rStyle w:val="Appelnotedebasdep"/>
        </w:rPr>
        <w:footnoteRef/>
      </w:r>
      <w:r>
        <w:t xml:space="preserve"> </w:t>
      </w:r>
      <w:r w:rsidRPr="00D16473">
        <w:rPr>
          <w:rFonts w:ascii="Arial" w:hAnsi="Arial" w:cs="Arial"/>
          <w:sz w:val="18"/>
          <w:szCs w:val="18"/>
        </w:rPr>
        <w:t xml:space="preserve">Réplication physique et totale : achat de tous les titres de l’indice de référence, dans les mêmes proportions.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5EEB2" w14:textId="77777777" w:rsidR="00206523" w:rsidRDefault="0020652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A60B0" w14:textId="77777777" w:rsidR="00206523" w:rsidRDefault="0020652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C8598" w14:textId="77777777" w:rsidR="00206523" w:rsidRDefault="002065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12FCE"/>
    <w:multiLevelType w:val="multilevel"/>
    <w:tmpl w:val="CBF86E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30"/>
        </w:tabs>
        <w:ind w:left="1030" w:hanging="604"/>
      </w:pPr>
      <w:rPr>
        <w:rFonts w:ascii="Arial" w:hAnsi="Arial" w:cs="Arial" w:hint="default"/>
        <w:i w:val="0"/>
        <w:iCs/>
        <w:sz w:val="19"/>
        <w:szCs w:val="19"/>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6D25D1F"/>
    <w:multiLevelType w:val="multilevel"/>
    <w:tmpl w:val="CBF86E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30"/>
        </w:tabs>
        <w:ind w:left="1030" w:hanging="604"/>
      </w:pPr>
      <w:rPr>
        <w:rFonts w:ascii="Arial" w:hAnsi="Arial" w:cs="Arial" w:hint="default"/>
        <w:i w:val="0"/>
        <w:iCs/>
        <w:sz w:val="19"/>
        <w:szCs w:val="19"/>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93D0CCE"/>
    <w:multiLevelType w:val="hybridMultilevel"/>
    <w:tmpl w:val="B6D6A328"/>
    <w:lvl w:ilvl="0" w:tplc="89A29A14">
      <w:start w:val="1"/>
      <w:numFmt w:val="decimal"/>
      <w:lvlText w:val="4.%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355D6B"/>
    <w:multiLevelType w:val="hybridMultilevel"/>
    <w:tmpl w:val="2786AB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98548DB"/>
    <w:multiLevelType w:val="multilevel"/>
    <w:tmpl w:val="07A20A7E"/>
    <w:lvl w:ilvl="0">
      <w:start w:val="2"/>
      <w:numFmt w:val="decimal"/>
      <w:lvlText w:val="%1."/>
      <w:lvlJc w:val="left"/>
      <w:pPr>
        <w:tabs>
          <w:tab w:val="num" w:pos="360"/>
        </w:tabs>
        <w:ind w:left="360" w:hanging="360"/>
      </w:pPr>
      <w:rPr>
        <w:rFonts w:hint="default"/>
      </w:rPr>
    </w:lvl>
    <w:lvl w:ilvl="1">
      <w:start w:val="7"/>
      <w:numFmt w:val="bullet"/>
      <w:lvlText w:val="-"/>
      <w:lvlJc w:val="left"/>
      <w:pPr>
        <w:tabs>
          <w:tab w:val="num" w:pos="1030"/>
        </w:tabs>
        <w:ind w:left="1030" w:hanging="604"/>
      </w:pPr>
      <w:rPr>
        <w:rFonts w:ascii="Arial Narrow" w:eastAsia="Times New Roman" w:hAnsi="Arial Narrow" w:cs="Times New Roman" w:hint="default"/>
        <w:i w:val="0"/>
        <w:iCs/>
        <w:sz w:val="19"/>
        <w:szCs w:val="22"/>
      </w:rPr>
    </w:lvl>
    <w:lvl w:ilvl="2">
      <w:start w:val="7"/>
      <w:numFmt w:val="bullet"/>
      <w:lvlText w:val="-"/>
      <w:lvlJc w:val="left"/>
      <w:pPr>
        <w:tabs>
          <w:tab w:val="num" w:pos="1440"/>
        </w:tabs>
        <w:ind w:left="1224" w:hanging="504"/>
      </w:pPr>
      <w:rPr>
        <w:rFonts w:ascii="Arial Narrow" w:eastAsia="Times New Roman" w:hAnsi="Arial Narrow" w:cs="Times New Roman"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1CAA83B"/>
    <w:multiLevelType w:val="hybridMultilevel"/>
    <w:tmpl w:val="FFFFFFFF"/>
    <w:lvl w:ilvl="0" w:tplc="BB7E41AC">
      <w:start w:val="3"/>
      <w:numFmt w:val="bullet"/>
      <w:lvlText w:val="-"/>
      <w:lvlJc w:val="left"/>
      <w:pPr>
        <w:ind w:left="1276" w:hanging="360"/>
      </w:pPr>
      <w:rPr>
        <w:rFonts w:ascii="Times New Roman" w:hAnsi="Times New Roman" w:hint="default"/>
      </w:rPr>
    </w:lvl>
    <w:lvl w:ilvl="1" w:tplc="C85E350C">
      <w:start w:val="1"/>
      <w:numFmt w:val="bullet"/>
      <w:lvlText w:val="o"/>
      <w:lvlJc w:val="left"/>
      <w:pPr>
        <w:ind w:left="1996" w:hanging="360"/>
      </w:pPr>
      <w:rPr>
        <w:rFonts w:ascii="Courier New" w:hAnsi="Courier New" w:hint="default"/>
      </w:rPr>
    </w:lvl>
    <w:lvl w:ilvl="2" w:tplc="9B50D70A">
      <w:start w:val="1"/>
      <w:numFmt w:val="bullet"/>
      <w:lvlText w:val=""/>
      <w:lvlJc w:val="left"/>
      <w:pPr>
        <w:ind w:left="2716" w:hanging="360"/>
      </w:pPr>
      <w:rPr>
        <w:rFonts w:ascii="Wingdings" w:hAnsi="Wingdings" w:hint="default"/>
      </w:rPr>
    </w:lvl>
    <w:lvl w:ilvl="3" w:tplc="14B832F2">
      <w:start w:val="1"/>
      <w:numFmt w:val="bullet"/>
      <w:lvlText w:val=""/>
      <w:lvlJc w:val="left"/>
      <w:pPr>
        <w:ind w:left="3436" w:hanging="360"/>
      </w:pPr>
      <w:rPr>
        <w:rFonts w:ascii="Symbol" w:hAnsi="Symbol" w:hint="default"/>
      </w:rPr>
    </w:lvl>
    <w:lvl w:ilvl="4" w:tplc="E8D4957A">
      <w:start w:val="1"/>
      <w:numFmt w:val="bullet"/>
      <w:lvlText w:val="o"/>
      <w:lvlJc w:val="left"/>
      <w:pPr>
        <w:ind w:left="4156" w:hanging="360"/>
      </w:pPr>
      <w:rPr>
        <w:rFonts w:ascii="Courier New" w:hAnsi="Courier New" w:hint="default"/>
      </w:rPr>
    </w:lvl>
    <w:lvl w:ilvl="5" w:tplc="F1608BC4">
      <w:start w:val="1"/>
      <w:numFmt w:val="bullet"/>
      <w:lvlText w:val=""/>
      <w:lvlJc w:val="left"/>
      <w:pPr>
        <w:ind w:left="4876" w:hanging="360"/>
      </w:pPr>
      <w:rPr>
        <w:rFonts w:ascii="Wingdings" w:hAnsi="Wingdings" w:hint="default"/>
      </w:rPr>
    </w:lvl>
    <w:lvl w:ilvl="6" w:tplc="6B28505E">
      <w:start w:val="1"/>
      <w:numFmt w:val="bullet"/>
      <w:lvlText w:val=""/>
      <w:lvlJc w:val="left"/>
      <w:pPr>
        <w:ind w:left="5596" w:hanging="360"/>
      </w:pPr>
      <w:rPr>
        <w:rFonts w:ascii="Symbol" w:hAnsi="Symbol" w:hint="default"/>
      </w:rPr>
    </w:lvl>
    <w:lvl w:ilvl="7" w:tplc="779C0A24">
      <w:start w:val="1"/>
      <w:numFmt w:val="bullet"/>
      <w:lvlText w:val="o"/>
      <w:lvlJc w:val="left"/>
      <w:pPr>
        <w:ind w:left="6316" w:hanging="360"/>
      </w:pPr>
      <w:rPr>
        <w:rFonts w:ascii="Courier New" w:hAnsi="Courier New" w:hint="default"/>
      </w:rPr>
    </w:lvl>
    <w:lvl w:ilvl="8" w:tplc="6FC08BC2">
      <w:start w:val="1"/>
      <w:numFmt w:val="bullet"/>
      <w:lvlText w:val=""/>
      <w:lvlJc w:val="left"/>
      <w:pPr>
        <w:ind w:left="7036" w:hanging="360"/>
      </w:pPr>
      <w:rPr>
        <w:rFonts w:ascii="Wingdings" w:hAnsi="Wingdings" w:hint="default"/>
      </w:rPr>
    </w:lvl>
  </w:abstractNum>
  <w:abstractNum w:abstractNumId="6" w15:restartNumberingAfterBreak="0">
    <w:nsid w:val="2AEB3ABE"/>
    <w:multiLevelType w:val="multilevel"/>
    <w:tmpl w:val="BDACEF7A"/>
    <w:lvl w:ilvl="0">
      <w:start w:val="7"/>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1142"/>
        </w:tabs>
        <w:ind w:left="114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3C958F6"/>
    <w:multiLevelType w:val="hybridMultilevel"/>
    <w:tmpl w:val="8B84AE30"/>
    <w:lvl w:ilvl="0" w:tplc="36B8A0B4">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F">
      <w:start w:val="1"/>
      <w:numFmt w:val="decimal"/>
      <w:lvlText w:val="%2."/>
      <w:lvlJc w:val="left"/>
      <w:pPr>
        <w:tabs>
          <w:tab w:val="num" w:pos="1440"/>
        </w:tabs>
        <w:ind w:left="1440" w:hanging="360"/>
      </w:pPr>
      <w:rPr>
        <w:rFonts w:hint="default"/>
      </w:rPr>
    </w:lvl>
    <w:lvl w:ilvl="2" w:tplc="7F0C967C">
      <w:start w:val="7"/>
      <w:numFmt w:val="bullet"/>
      <w:lvlText w:val="-"/>
      <w:lvlJc w:val="left"/>
      <w:pPr>
        <w:tabs>
          <w:tab w:val="num" w:pos="2160"/>
        </w:tabs>
        <w:ind w:left="2160" w:hanging="360"/>
      </w:pPr>
      <w:rPr>
        <w:rFonts w:ascii="Arial Narrow" w:eastAsia="Times New Roman" w:hAnsi="Arial Narrow"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5D56DF"/>
    <w:multiLevelType w:val="hybridMultilevel"/>
    <w:tmpl w:val="082E4FB6"/>
    <w:lvl w:ilvl="0" w:tplc="36B8A0B4">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A43CE0"/>
    <w:multiLevelType w:val="multilevel"/>
    <w:tmpl w:val="428AFB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485195"/>
    <w:multiLevelType w:val="multilevel"/>
    <w:tmpl w:val="13F4BA3C"/>
    <w:lvl w:ilvl="0">
      <w:start w:val="1"/>
      <w:numFmt w:val="decimal"/>
      <w:pStyle w:val="Style1"/>
      <w:lvlText w:val="%1."/>
      <w:lvlJc w:val="left"/>
      <w:pPr>
        <w:ind w:left="1080" w:hanging="360"/>
      </w:pPr>
      <w:rPr>
        <w:rFonts w:ascii="Arial" w:hAnsi="Arial" w:cs="Arial" w:hint="default"/>
        <w:b/>
        <w:bCs/>
        <w:sz w:val="32"/>
        <w:szCs w:val="32"/>
      </w:rPr>
    </w:lvl>
    <w:lvl w:ilvl="1">
      <w:start w:val="1"/>
      <w:numFmt w:val="decimal"/>
      <w:isLgl/>
      <w:lvlText w:val="%1.%2."/>
      <w:lvlJc w:val="left"/>
      <w:pPr>
        <w:ind w:left="1080" w:hanging="360"/>
      </w:pPr>
      <w:rPr>
        <w:rFonts w:ascii="Arial" w:hAnsi="Arial" w:cs="Arial" w:hint="default"/>
        <w:b w:val="0"/>
        <w:sz w:val="19"/>
        <w:szCs w:val="19"/>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160" w:hanging="1440"/>
      </w:pPr>
      <w:rPr>
        <w:rFonts w:hint="default"/>
        <w:b w:val="0"/>
      </w:rPr>
    </w:lvl>
  </w:abstractNum>
  <w:abstractNum w:abstractNumId="11" w15:restartNumberingAfterBreak="0">
    <w:nsid w:val="416C0F59"/>
    <w:multiLevelType w:val="multilevel"/>
    <w:tmpl w:val="C8D8B49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812EF7"/>
    <w:multiLevelType w:val="hybridMultilevel"/>
    <w:tmpl w:val="B1825CB4"/>
    <w:lvl w:ilvl="0" w:tplc="56F43188">
      <w:start w:val="1"/>
      <w:numFmt w:val="decimal"/>
      <w:lvlText w:val="5.%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EB1218C"/>
    <w:multiLevelType w:val="multilevel"/>
    <w:tmpl w:val="C8D8B49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0FD44CF"/>
    <w:multiLevelType w:val="multilevel"/>
    <w:tmpl w:val="03285A2E"/>
    <w:styleLink w:val="Style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4B9072B"/>
    <w:multiLevelType w:val="hybridMultilevel"/>
    <w:tmpl w:val="5E488830"/>
    <w:lvl w:ilvl="0" w:tplc="6478BE9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9903046"/>
    <w:multiLevelType w:val="multilevel"/>
    <w:tmpl w:val="CBF86E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30"/>
        </w:tabs>
        <w:ind w:left="1030" w:hanging="604"/>
      </w:pPr>
      <w:rPr>
        <w:rFonts w:ascii="Arial" w:hAnsi="Arial" w:cs="Arial" w:hint="default"/>
        <w:i w:val="0"/>
        <w:iCs/>
        <w:sz w:val="19"/>
        <w:szCs w:val="19"/>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AF3704F"/>
    <w:multiLevelType w:val="hybridMultilevel"/>
    <w:tmpl w:val="A586A096"/>
    <w:lvl w:ilvl="0" w:tplc="6478BE9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F1138AC"/>
    <w:multiLevelType w:val="multilevel"/>
    <w:tmpl w:val="55F6363E"/>
    <w:lvl w:ilvl="0">
      <w:start w:val="2"/>
      <w:numFmt w:val="decimal"/>
      <w:lvlText w:val="%1."/>
      <w:lvlJc w:val="left"/>
      <w:pPr>
        <w:tabs>
          <w:tab w:val="num" w:pos="360"/>
        </w:tabs>
        <w:ind w:left="360" w:hanging="360"/>
      </w:pPr>
      <w:rPr>
        <w:rFonts w:hint="default"/>
      </w:rPr>
    </w:lvl>
    <w:lvl w:ilvl="1">
      <w:start w:val="1"/>
      <w:numFmt w:val="decimal"/>
      <w:pStyle w:val="Style3"/>
      <w:suff w:val="space"/>
      <w:lvlText w:val="%1.%2."/>
      <w:lvlJc w:val="left"/>
      <w:pPr>
        <w:ind w:left="792" w:hanging="432"/>
      </w:pPr>
      <w:rPr>
        <w:rFonts w:hint="default"/>
        <w:sz w:val="19"/>
        <w:szCs w:val="22"/>
        <w:lang w:val="fr-FR"/>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70FD76BB"/>
    <w:multiLevelType w:val="multilevel"/>
    <w:tmpl w:val="D86E72A8"/>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88566239">
    <w:abstractNumId w:val="5"/>
  </w:num>
  <w:num w:numId="2" w16cid:durableId="428238628">
    <w:abstractNumId w:val="7"/>
  </w:num>
  <w:num w:numId="3" w16cid:durableId="1988657072">
    <w:abstractNumId w:val="18"/>
  </w:num>
  <w:num w:numId="4" w16cid:durableId="661006246">
    <w:abstractNumId w:val="6"/>
  </w:num>
  <w:num w:numId="5" w16cid:durableId="425926357">
    <w:abstractNumId w:val="8"/>
  </w:num>
  <w:num w:numId="6" w16cid:durableId="1918324713">
    <w:abstractNumId w:val="3"/>
  </w:num>
  <w:num w:numId="7" w16cid:durableId="1727021417">
    <w:abstractNumId w:val="1"/>
  </w:num>
  <w:num w:numId="8" w16cid:durableId="1148863522">
    <w:abstractNumId w:val="4"/>
  </w:num>
  <w:num w:numId="9" w16cid:durableId="812402966">
    <w:abstractNumId w:val="10"/>
  </w:num>
  <w:num w:numId="10" w16cid:durableId="1248885173">
    <w:abstractNumId w:val="19"/>
  </w:num>
  <w:num w:numId="11" w16cid:durableId="1096362350">
    <w:abstractNumId w:val="14"/>
  </w:num>
  <w:num w:numId="12" w16cid:durableId="1043673328">
    <w:abstractNumId w:val="15"/>
  </w:num>
  <w:num w:numId="13" w16cid:durableId="1756317791">
    <w:abstractNumId w:val="17"/>
  </w:num>
  <w:num w:numId="14" w16cid:durableId="877160948">
    <w:abstractNumId w:val="16"/>
  </w:num>
  <w:num w:numId="15" w16cid:durableId="905456455">
    <w:abstractNumId w:val="2"/>
  </w:num>
  <w:num w:numId="16" w16cid:durableId="1939485140">
    <w:abstractNumId w:val="12"/>
  </w:num>
  <w:num w:numId="17" w16cid:durableId="1843352554">
    <w:abstractNumId w:val="11"/>
  </w:num>
  <w:num w:numId="18" w16cid:durableId="145049152">
    <w:abstractNumId w:val="10"/>
  </w:num>
  <w:num w:numId="19" w16cid:durableId="786779573">
    <w:abstractNumId w:val="10"/>
  </w:num>
  <w:num w:numId="20" w16cid:durableId="1840191639">
    <w:abstractNumId w:val="10"/>
  </w:num>
  <w:num w:numId="21" w16cid:durableId="663165503">
    <w:abstractNumId w:val="9"/>
  </w:num>
  <w:num w:numId="22" w16cid:durableId="577440833">
    <w:abstractNumId w:val="0"/>
  </w:num>
  <w:num w:numId="23" w16cid:durableId="9139709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425"/>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4200D7"/>
    <w:rsid w:val="00000B9F"/>
    <w:rsid w:val="0000294B"/>
    <w:rsid w:val="00006833"/>
    <w:rsid w:val="00010845"/>
    <w:rsid w:val="00020DFA"/>
    <w:rsid w:val="00020F74"/>
    <w:rsid w:val="00021F45"/>
    <w:rsid w:val="00024BB9"/>
    <w:rsid w:val="00025C2A"/>
    <w:rsid w:val="00027A61"/>
    <w:rsid w:val="00030C71"/>
    <w:rsid w:val="00031C7C"/>
    <w:rsid w:val="00034B3F"/>
    <w:rsid w:val="00035190"/>
    <w:rsid w:val="00040637"/>
    <w:rsid w:val="00040B4B"/>
    <w:rsid w:val="00040C3F"/>
    <w:rsid w:val="000421BD"/>
    <w:rsid w:val="00043C77"/>
    <w:rsid w:val="00044C69"/>
    <w:rsid w:val="00045854"/>
    <w:rsid w:val="00050614"/>
    <w:rsid w:val="0005266C"/>
    <w:rsid w:val="00055630"/>
    <w:rsid w:val="00063750"/>
    <w:rsid w:val="00064358"/>
    <w:rsid w:val="00067527"/>
    <w:rsid w:val="0007002B"/>
    <w:rsid w:val="00070F94"/>
    <w:rsid w:val="0007133A"/>
    <w:rsid w:val="00073444"/>
    <w:rsid w:val="0007438F"/>
    <w:rsid w:val="0007694A"/>
    <w:rsid w:val="000801CB"/>
    <w:rsid w:val="000860CA"/>
    <w:rsid w:val="00087ACB"/>
    <w:rsid w:val="000950A4"/>
    <w:rsid w:val="00095560"/>
    <w:rsid w:val="0009598C"/>
    <w:rsid w:val="000A355C"/>
    <w:rsid w:val="000B38F1"/>
    <w:rsid w:val="000B5E17"/>
    <w:rsid w:val="000B6477"/>
    <w:rsid w:val="000C0969"/>
    <w:rsid w:val="000C3003"/>
    <w:rsid w:val="000C6347"/>
    <w:rsid w:val="000C645C"/>
    <w:rsid w:val="000D233B"/>
    <w:rsid w:val="000D4465"/>
    <w:rsid w:val="000D4CC7"/>
    <w:rsid w:val="000D7BFD"/>
    <w:rsid w:val="000D7F6A"/>
    <w:rsid w:val="000E46B3"/>
    <w:rsid w:val="000E78C5"/>
    <w:rsid w:val="000E7E84"/>
    <w:rsid w:val="000F2FE0"/>
    <w:rsid w:val="00100845"/>
    <w:rsid w:val="00100F34"/>
    <w:rsid w:val="00105B42"/>
    <w:rsid w:val="00107F47"/>
    <w:rsid w:val="00112CF0"/>
    <w:rsid w:val="00120BA9"/>
    <w:rsid w:val="00133301"/>
    <w:rsid w:val="001340C7"/>
    <w:rsid w:val="001420E2"/>
    <w:rsid w:val="00143198"/>
    <w:rsid w:val="00143B69"/>
    <w:rsid w:val="00146F27"/>
    <w:rsid w:val="001475FF"/>
    <w:rsid w:val="00150C88"/>
    <w:rsid w:val="00152260"/>
    <w:rsid w:val="0015252B"/>
    <w:rsid w:val="00156A1D"/>
    <w:rsid w:val="00156E6F"/>
    <w:rsid w:val="0015752D"/>
    <w:rsid w:val="001640FF"/>
    <w:rsid w:val="0016569D"/>
    <w:rsid w:val="00165CBD"/>
    <w:rsid w:val="00166697"/>
    <w:rsid w:val="0017668F"/>
    <w:rsid w:val="001774B9"/>
    <w:rsid w:val="001875B0"/>
    <w:rsid w:val="001924ED"/>
    <w:rsid w:val="00192DA0"/>
    <w:rsid w:val="00193464"/>
    <w:rsid w:val="00197E1F"/>
    <w:rsid w:val="001A4337"/>
    <w:rsid w:val="001A6F67"/>
    <w:rsid w:val="001B0A78"/>
    <w:rsid w:val="001C2914"/>
    <w:rsid w:val="001C75C2"/>
    <w:rsid w:val="001D1796"/>
    <w:rsid w:val="001D5FE7"/>
    <w:rsid w:val="001D7E0A"/>
    <w:rsid w:val="001E1333"/>
    <w:rsid w:val="001E201F"/>
    <w:rsid w:val="001E414C"/>
    <w:rsid w:val="001E478E"/>
    <w:rsid w:val="001E5F8A"/>
    <w:rsid w:val="001F11DE"/>
    <w:rsid w:val="00202825"/>
    <w:rsid w:val="00203B9C"/>
    <w:rsid w:val="00203F0A"/>
    <w:rsid w:val="002056D4"/>
    <w:rsid w:val="00206523"/>
    <w:rsid w:val="00207FF9"/>
    <w:rsid w:val="0021206C"/>
    <w:rsid w:val="002149DB"/>
    <w:rsid w:val="00216C8E"/>
    <w:rsid w:val="002213DA"/>
    <w:rsid w:val="00223B33"/>
    <w:rsid w:val="00223E43"/>
    <w:rsid w:val="00227446"/>
    <w:rsid w:val="00236784"/>
    <w:rsid w:val="002374F7"/>
    <w:rsid w:val="00242FB0"/>
    <w:rsid w:val="00245921"/>
    <w:rsid w:val="0025009E"/>
    <w:rsid w:val="002546E8"/>
    <w:rsid w:val="00255232"/>
    <w:rsid w:val="002611F7"/>
    <w:rsid w:val="00264E8B"/>
    <w:rsid w:val="00274E77"/>
    <w:rsid w:val="0028045D"/>
    <w:rsid w:val="00281744"/>
    <w:rsid w:val="0028340C"/>
    <w:rsid w:val="00283C28"/>
    <w:rsid w:val="00285E79"/>
    <w:rsid w:val="00286E15"/>
    <w:rsid w:val="002942C0"/>
    <w:rsid w:val="00295564"/>
    <w:rsid w:val="002A4FB5"/>
    <w:rsid w:val="002A6FE8"/>
    <w:rsid w:val="002A7A66"/>
    <w:rsid w:val="002B180B"/>
    <w:rsid w:val="002C315A"/>
    <w:rsid w:val="002C33CD"/>
    <w:rsid w:val="002D1007"/>
    <w:rsid w:val="002D1250"/>
    <w:rsid w:val="002D43D7"/>
    <w:rsid w:val="002D5198"/>
    <w:rsid w:val="002D7675"/>
    <w:rsid w:val="002E2234"/>
    <w:rsid w:val="002E3540"/>
    <w:rsid w:val="002F01CA"/>
    <w:rsid w:val="002F036D"/>
    <w:rsid w:val="00305BA7"/>
    <w:rsid w:val="003077B9"/>
    <w:rsid w:val="003077F8"/>
    <w:rsid w:val="0031437C"/>
    <w:rsid w:val="00314A73"/>
    <w:rsid w:val="00314D12"/>
    <w:rsid w:val="00316452"/>
    <w:rsid w:val="00317501"/>
    <w:rsid w:val="003175E3"/>
    <w:rsid w:val="00320776"/>
    <w:rsid w:val="0032113B"/>
    <w:rsid w:val="003220DA"/>
    <w:rsid w:val="00327AD0"/>
    <w:rsid w:val="00330B45"/>
    <w:rsid w:val="003329F6"/>
    <w:rsid w:val="00332C3A"/>
    <w:rsid w:val="003335B9"/>
    <w:rsid w:val="00335575"/>
    <w:rsid w:val="00335AF3"/>
    <w:rsid w:val="00336BC9"/>
    <w:rsid w:val="00340461"/>
    <w:rsid w:val="0034171C"/>
    <w:rsid w:val="0034189A"/>
    <w:rsid w:val="0034511B"/>
    <w:rsid w:val="00345DB3"/>
    <w:rsid w:val="0035238B"/>
    <w:rsid w:val="003529BE"/>
    <w:rsid w:val="003573D6"/>
    <w:rsid w:val="00363B63"/>
    <w:rsid w:val="00366594"/>
    <w:rsid w:val="003738D1"/>
    <w:rsid w:val="0037492B"/>
    <w:rsid w:val="003753E4"/>
    <w:rsid w:val="00377319"/>
    <w:rsid w:val="0037741B"/>
    <w:rsid w:val="00381464"/>
    <w:rsid w:val="003861DC"/>
    <w:rsid w:val="0039642A"/>
    <w:rsid w:val="00397DCC"/>
    <w:rsid w:val="003A3845"/>
    <w:rsid w:val="003A67BA"/>
    <w:rsid w:val="003B6D98"/>
    <w:rsid w:val="003B7F79"/>
    <w:rsid w:val="003C4BD1"/>
    <w:rsid w:val="003C66D8"/>
    <w:rsid w:val="003D028A"/>
    <w:rsid w:val="003D3288"/>
    <w:rsid w:val="003D5F75"/>
    <w:rsid w:val="003D6B4B"/>
    <w:rsid w:val="003E182B"/>
    <w:rsid w:val="003E2F14"/>
    <w:rsid w:val="003E3F8E"/>
    <w:rsid w:val="003E7524"/>
    <w:rsid w:val="00406E2F"/>
    <w:rsid w:val="0040710D"/>
    <w:rsid w:val="00410197"/>
    <w:rsid w:val="00410E44"/>
    <w:rsid w:val="0041122B"/>
    <w:rsid w:val="0041124C"/>
    <w:rsid w:val="00413047"/>
    <w:rsid w:val="00413D75"/>
    <w:rsid w:val="004165B0"/>
    <w:rsid w:val="004200D7"/>
    <w:rsid w:val="00426C76"/>
    <w:rsid w:val="0043119C"/>
    <w:rsid w:val="00431BED"/>
    <w:rsid w:val="00435E64"/>
    <w:rsid w:val="0043700C"/>
    <w:rsid w:val="00437A59"/>
    <w:rsid w:val="00441361"/>
    <w:rsid w:val="004416A7"/>
    <w:rsid w:val="004453E7"/>
    <w:rsid w:val="004453ED"/>
    <w:rsid w:val="00445C0E"/>
    <w:rsid w:val="00454BE9"/>
    <w:rsid w:val="00457212"/>
    <w:rsid w:val="00470DED"/>
    <w:rsid w:val="00475927"/>
    <w:rsid w:val="00476DBC"/>
    <w:rsid w:val="00480B6E"/>
    <w:rsid w:val="00486A71"/>
    <w:rsid w:val="00491C17"/>
    <w:rsid w:val="004A1166"/>
    <w:rsid w:val="004A1BCA"/>
    <w:rsid w:val="004A2BDB"/>
    <w:rsid w:val="004A3AB8"/>
    <w:rsid w:val="004A3D8F"/>
    <w:rsid w:val="004A3F4C"/>
    <w:rsid w:val="004B15A1"/>
    <w:rsid w:val="004B2B84"/>
    <w:rsid w:val="004B6D6C"/>
    <w:rsid w:val="004B7101"/>
    <w:rsid w:val="004C12BF"/>
    <w:rsid w:val="004C15BD"/>
    <w:rsid w:val="004C3948"/>
    <w:rsid w:val="004C49D6"/>
    <w:rsid w:val="004D0B44"/>
    <w:rsid w:val="004D677B"/>
    <w:rsid w:val="004E64A5"/>
    <w:rsid w:val="004E67E7"/>
    <w:rsid w:val="004E756E"/>
    <w:rsid w:val="004E7917"/>
    <w:rsid w:val="004F25D8"/>
    <w:rsid w:val="004F3C6E"/>
    <w:rsid w:val="004F6757"/>
    <w:rsid w:val="004F7059"/>
    <w:rsid w:val="005028DB"/>
    <w:rsid w:val="00510300"/>
    <w:rsid w:val="00512B2A"/>
    <w:rsid w:val="00514D36"/>
    <w:rsid w:val="00515152"/>
    <w:rsid w:val="0051686E"/>
    <w:rsid w:val="005177F6"/>
    <w:rsid w:val="00526C44"/>
    <w:rsid w:val="005323A2"/>
    <w:rsid w:val="00533482"/>
    <w:rsid w:val="00533913"/>
    <w:rsid w:val="0053731D"/>
    <w:rsid w:val="0054080C"/>
    <w:rsid w:val="00541687"/>
    <w:rsid w:val="005417E4"/>
    <w:rsid w:val="0054320C"/>
    <w:rsid w:val="00546C89"/>
    <w:rsid w:val="00552F0F"/>
    <w:rsid w:val="005531D7"/>
    <w:rsid w:val="00561FF1"/>
    <w:rsid w:val="00563D29"/>
    <w:rsid w:val="00566DE7"/>
    <w:rsid w:val="00574349"/>
    <w:rsid w:val="00576269"/>
    <w:rsid w:val="0058091C"/>
    <w:rsid w:val="00581F1E"/>
    <w:rsid w:val="00582DCE"/>
    <w:rsid w:val="00584D1E"/>
    <w:rsid w:val="00585AE6"/>
    <w:rsid w:val="00586829"/>
    <w:rsid w:val="005878A5"/>
    <w:rsid w:val="00592131"/>
    <w:rsid w:val="005968F2"/>
    <w:rsid w:val="005A0163"/>
    <w:rsid w:val="005A4A6A"/>
    <w:rsid w:val="005A6D6A"/>
    <w:rsid w:val="005B2CA3"/>
    <w:rsid w:val="005B2E9F"/>
    <w:rsid w:val="005B5E23"/>
    <w:rsid w:val="005B7DDD"/>
    <w:rsid w:val="005C16D7"/>
    <w:rsid w:val="005C22F2"/>
    <w:rsid w:val="005C4D9F"/>
    <w:rsid w:val="005C56F4"/>
    <w:rsid w:val="005C7D0C"/>
    <w:rsid w:val="005D0A94"/>
    <w:rsid w:val="005D19F8"/>
    <w:rsid w:val="005D22E3"/>
    <w:rsid w:val="005D2B93"/>
    <w:rsid w:val="005D5AFD"/>
    <w:rsid w:val="005D6D3D"/>
    <w:rsid w:val="005D76FD"/>
    <w:rsid w:val="005E263A"/>
    <w:rsid w:val="005E32CA"/>
    <w:rsid w:val="005E39B4"/>
    <w:rsid w:val="005E4191"/>
    <w:rsid w:val="005E4602"/>
    <w:rsid w:val="005E521C"/>
    <w:rsid w:val="005E7EA5"/>
    <w:rsid w:val="005F11ED"/>
    <w:rsid w:val="005F1305"/>
    <w:rsid w:val="005F49C9"/>
    <w:rsid w:val="005F6BCF"/>
    <w:rsid w:val="00604998"/>
    <w:rsid w:val="00616820"/>
    <w:rsid w:val="00620143"/>
    <w:rsid w:val="00620618"/>
    <w:rsid w:val="0062208B"/>
    <w:rsid w:val="00622F5E"/>
    <w:rsid w:val="00633B71"/>
    <w:rsid w:val="006411B3"/>
    <w:rsid w:val="00641303"/>
    <w:rsid w:val="00642EA3"/>
    <w:rsid w:val="00644226"/>
    <w:rsid w:val="00645755"/>
    <w:rsid w:val="0064734F"/>
    <w:rsid w:val="00653F1B"/>
    <w:rsid w:val="006572F8"/>
    <w:rsid w:val="0066240A"/>
    <w:rsid w:val="0066318E"/>
    <w:rsid w:val="006640C6"/>
    <w:rsid w:val="006648E0"/>
    <w:rsid w:val="006668E0"/>
    <w:rsid w:val="0066752D"/>
    <w:rsid w:val="00670733"/>
    <w:rsid w:val="00680685"/>
    <w:rsid w:val="00680F4A"/>
    <w:rsid w:val="0068125A"/>
    <w:rsid w:val="006813EA"/>
    <w:rsid w:val="00681EBD"/>
    <w:rsid w:val="006822BF"/>
    <w:rsid w:val="00683825"/>
    <w:rsid w:val="00685057"/>
    <w:rsid w:val="00687805"/>
    <w:rsid w:val="00697E8F"/>
    <w:rsid w:val="006A2F46"/>
    <w:rsid w:val="006A6197"/>
    <w:rsid w:val="006A63A4"/>
    <w:rsid w:val="006A6C59"/>
    <w:rsid w:val="006A7DC5"/>
    <w:rsid w:val="006B4C45"/>
    <w:rsid w:val="006D0BB1"/>
    <w:rsid w:val="006D2790"/>
    <w:rsid w:val="006D6C21"/>
    <w:rsid w:val="006D6D1D"/>
    <w:rsid w:val="006E3158"/>
    <w:rsid w:val="006E6A76"/>
    <w:rsid w:val="006E722C"/>
    <w:rsid w:val="006F1007"/>
    <w:rsid w:val="006F48D7"/>
    <w:rsid w:val="00703F52"/>
    <w:rsid w:val="00705298"/>
    <w:rsid w:val="0070626D"/>
    <w:rsid w:val="00711BE7"/>
    <w:rsid w:val="00714267"/>
    <w:rsid w:val="00720465"/>
    <w:rsid w:val="00720A18"/>
    <w:rsid w:val="0072288E"/>
    <w:rsid w:val="00723B94"/>
    <w:rsid w:val="00731EEC"/>
    <w:rsid w:val="00733C08"/>
    <w:rsid w:val="00733E0B"/>
    <w:rsid w:val="00734213"/>
    <w:rsid w:val="00743794"/>
    <w:rsid w:val="00743796"/>
    <w:rsid w:val="00744B59"/>
    <w:rsid w:val="0074655B"/>
    <w:rsid w:val="0075345C"/>
    <w:rsid w:val="00755D9D"/>
    <w:rsid w:val="007639B4"/>
    <w:rsid w:val="00767172"/>
    <w:rsid w:val="0078064E"/>
    <w:rsid w:val="007846DA"/>
    <w:rsid w:val="007854BD"/>
    <w:rsid w:val="007860F2"/>
    <w:rsid w:val="00787BAF"/>
    <w:rsid w:val="007A09F8"/>
    <w:rsid w:val="007A2135"/>
    <w:rsid w:val="007A265B"/>
    <w:rsid w:val="007A3622"/>
    <w:rsid w:val="007A3C49"/>
    <w:rsid w:val="007A4610"/>
    <w:rsid w:val="007A489A"/>
    <w:rsid w:val="007A5EDD"/>
    <w:rsid w:val="007B2451"/>
    <w:rsid w:val="007B31A6"/>
    <w:rsid w:val="007C3756"/>
    <w:rsid w:val="007C4BE3"/>
    <w:rsid w:val="007C77F4"/>
    <w:rsid w:val="007D3C13"/>
    <w:rsid w:val="007D41CA"/>
    <w:rsid w:val="007D6F9B"/>
    <w:rsid w:val="007F58CC"/>
    <w:rsid w:val="0080442A"/>
    <w:rsid w:val="00816EEE"/>
    <w:rsid w:val="00820AE9"/>
    <w:rsid w:val="0082244D"/>
    <w:rsid w:val="00822D48"/>
    <w:rsid w:val="00825340"/>
    <w:rsid w:val="00827573"/>
    <w:rsid w:val="008308A2"/>
    <w:rsid w:val="0083203A"/>
    <w:rsid w:val="008335AB"/>
    <w:rsid w:val="0083445A"/>
    <w:rsid w:val="00834C0F"/>
    <w:rsid w:val="00840D8E"/>
    <w:rsid w:val="008414AE"/>
    <w:rsid w:val="008447F5"/>
    <w:rsid w:val="0084503E"/>
    <w:rsid w:val="00845473"/>
    <w:rsid w:val="00846610"/>
    <w:rsid w:val="008515E9"/>
    <w:rsid w:val="00852504"/>
    <w:rsid w:val="0085373A"/>
    <w:rsid w:val="0086322A"/>
    <w:rsid w:val="00864517"/>
    <w:rsid w:val="008659CB"/>
    <w:rsid w:val="008662E8"/>
    <w:rsid w:val="0087005E"/>
    <w:rsid w:val="00875D64"/>
    <w:rsid w:val="0088046C"/>
    <w:rsid w:val="0088493D"/>
    <w:rsid w:val="00884AF3"/>
    <w:rsid w:val="00891F1D"/>
    <w:rsid w:val="0089406E"/>
    <w:rsid w:val="00894BE2"/>
    <w:rsid w:val="0089686B"/>
    <w:rsid w:val="008A0ABA"/>
    <w:rsid w:val="008A7D5C"/>
    <w:rsid w:val="008B0659"/>
    <w:rsid w:val="008B548E"/>
    <w:rsid w:val="008C1F02"/>
    <w:rsid w:val="008C32B2"/>
    <w:rsid w:val="008D2157"/>
    <w:rsid w:val="008D2721"/>
    <w:rsid w:val="008E145A"/>
    <w:rsid w:val="008E4B24"/>
    <w:rsid w:val="008E4D75"/>
    <w:rsid w:val="008E5804"/>
    <w:rsid w:val="008F0B31"/>
    <w:rsid w:val="008F1092"/>
    <w:rsid w:val="008F1FAE"/>
    <w:rsid w:val="008F6C31"/>
    <w:rsid w:val="008F79B4"/>
    <w:rsid w:val="00902A76"/>
    <w:rsid w:val="0090598C"/>
    <w:rsid w:val="00907A66"/>
    <w:rsid w:val="0091354D"/>
    <w:rsid w:val="009156D5"/>
    <w:rsid w:val="00917BD9"/>
    <w:rsid w:val="00917E13"/>
    <w:rsid w:val="009235C3"/>
    <w:rsid w:val="00925A94"/>
    <w:rsid w:val="00925DAA"/>
    <w:rsid w:val="00926A4B"/>
    <w:rsid w:val="00927EED"/>
    <w:rsid w:val="009333F1"/>
    <w:rsid w:val="009361E5"/>
    <w:rsid w:val="00937060"/>
    <w:rsid w:val="00942EC0"/>
    <w:rsid w:val="00943617"/>
    <w:rsid w:val="009517CA"/>
    <w:rsid w:val="00953D5E"/>
    <w:rsid w:val="009576EF"/>
    <w:rsid w:val="00957ACB"/>
    <w:rsid w:val="00970D7F"/>
    <w:rsid w:val="009813DD"/>
    <w:rsid w:val="00981684"/>
    <w:rsid w:val="00981C8B"/>
    <w:rsid w:val="009942AE"/>
    <w:rsid w:val="00994E7A"/>
    <w:rsid w:val="009B1C03"/>
    <w:rsid w:val="009B3604"/>
    <w:rsid w:val="009B57D9"/>
    <w:rsid w:val="009B5E40"/>
    <w:rsid w:val="009B7065"/>
    <w:rsid w:val="009C1618"/>
    <w:rsid w:val="009C385F"/>
    <w:rsid w:val="009D1BFB"/>
    <w:rsid w:val="009D5041"/>
    <w:rsid w:val="009E7B26"/>
    <w:rsid w:val="009F0567"/>
    <w:rsid w:val="009F2C93"/>
    <w:rsid w:val="009F52B9"/>
    <w:rsid w:val="009F552C"/>
    <w:rsid w:val="009F631B"/>
    <w:rsid w:val="00A02A8A"/>
    <w:rsid w:val="00A03337"/>
    <w:rsid w:val="00A04FEF"/>
    <w:rsid w:val="00A11EBD"/>
    <w:rsid w:val="00A14849"/>
    <w:rsid w:val="00A16BA5"/>
    <w:rsid w:val="00A2223C"/>
    <w:rsid w:val="00A30FDF"/>
    <w:rsid w:val="00A31CD6"/>
    <w:rsid w:val="00A32522"/>
    <w:rsid w:val="00A35905"/>
    <w:rsid w:val="00A424F0"/>
    <w:rsid w:val="00A46AC8"/>
    <w:rsid w:val="00A50294"/>
    <w:rsid w:val="00A5430E"/>
    <w:rsid w:val="00A5465E"/>
    <w:rsid w:val="00A5495C"/>
    <w:rsid w:val="00A54F42"/>
    <w:rsid w:val="00A56B26"/>
    <w:rsid w:val="00A70EF9"/>
    <w:rsid w:val="00A70F05"/>
    <w:rsid w:val="00A81097"/>
    <w:rsid w:val="00A95AFD"/>
    <w:rsid w:val="00AA080D"/>
    <w:rsid w:val="00AB2323"/>
    <w:rsid w:val="00AB2AA4"/>
    <w:rsid w:val="00AB5EA4"/>
    <w:rsid w:val="00AB6BEE"/>
    <w:rsid w:val="00AC11E5"/>
    <w:rsid w:val="00AC1843"/>
    <w:rsid w:val="00AD0C50"/>
    <w:rsid w:val="00AD20C8"/>
    <w:rsid w:val="00AD25BC"/>
    <w:rsid w:val="00AD6374"/>
    <w:rsid w:val="00AD711A"/>
    <w:rsid w:val="00AE0C53"/>
    <w:rsid w:val="00AE0CF2"/>
    <w:rsid w:val="00AE1188"/>
    <w:rsid w:val="00AE374F"/>
    <w:rsid w:val="00AE3C83"/>
    <w:rsid w:val="00AE7543"/>
    <w:rsid w:val="00AF0B0A"/>
    <w:rsid w:val="00AF1729"/>
    <w:rsid w:val="00AF3884"/>
    <w:rsid w:val="00AF49E8"/>
    <w:rsid w:val="00B02312"/>
    <w:rsid w:val="00B063FE"/>
    <w:rsid w:val="00B15B86"/>
    <w:rsid w:val="00B26524"/>
    <w:rsid w:val="00B30770"/>
    <w:rsid w:val="00B34D19"/>
    <w:rsid w:val="00B40E39"/>
    <w:rsid w:val="00B461E7"/>
    <w:rsid w:val="00B47E02"/>
    <w:rsid w:val="00B50AD0"/>
    <w:rsid w:val="00B52F95"/>
    <w:rsid w:val="00B53901"/>
    <w:rsid w:val="00B55C75"/>
    <w:rsid w:val="00B61AB2"/>
    <w:rsid w:val="00B62A58"/>
    <w:rsid w:val="00B63B1C"/>
    <w:rsid w:val="00B659A3"/>
    <w:rsid w:val="00B6726B"/>
    <w:rsid w:val="00B705D8"/>
    <w:rsid w:val="00B708A2"/>
    <w:rsid w:val="00B71139"/>
    <w:rsid w:val="00B7358C"/>
    <w:rsid w:val="00B80BFC"/>
    <w:rsid w:val="00B82C21"/>
    <w:rsid w:val="00B82FC0"/>
    <w:rsid w:val="00B9112C"/>
    <w:rsid w:val="00B912E3"/>
    <w:rsid w:val="00B93418"/>
    <w:rsid w:val="00B9420A"/>
    <w:rsid w:val="00B94258"/>
    <w:rsid w:val="00B955A9"/>
    <w:rsid w:val="00B9572C"/>
    <w:rsid w:val="00BA15DD"/>
    <w:rsid w:val="00BA4C44"/>
    <w:rsid w:val="00BA5604"/>
    <w:rsid w:val="00BB2D31"/>
    <w:rsid w:val="00BB4DB0"/>
    <w:rsid w:val="00BB52CB"/>
    <w:rsid w:val="00BC00FA"/>
    <w:rsid w:val="00BC0A07"/>
    <w:rsid w:val="00BC2EDD"/>
    <w:rsid w:val="00BD2D24"/>
    <w:rsid w:val="00BD7F3A"/>
    <w:rsid w:val="00BE053B"/>
    <w:rsid w:val="00BE234A"/>
    <w:rsid w:val="00BE3EB5"/>
    <w:rsid w:val="00BE420E"/>
    <w:rsid w:val="00BE760F"/>
    <w:rsid w:val="00BF016D"/>
    <w:rsid w:val="00BF1A82"/>
    <w:rsid w:val="00BF444D"/>
    <w:rsid w:val="00BF6067"/>
    <w:rsid w:val="00C14804"/>
    <w:rsid w:val="00C17608"/>
    <w:rsid w:val="00C206BB"/>
    <w:rsid w:val="00C22361"/>
    <w:rsid w:val="00C22E06"/>
    <w:rsid w:val="00C23F48"/>
    <w:rsid w:val="00C23F94"/>
    <w:rsid w:val="00C24D8E"/>
    <w:rsid w:val="00C2571F"/>
    <w:rsid w:val="00C261C7"/>
    <w:rsid w:val="00C271A3"/>
    <w:rsid w:val="00C2744E"/>
    <w:rsid w:val="00C36B66"/>
    <w:rsid w:val="00C407FB"/>
    <w:rsid w:val="00C50A5B"/>
    <w:rsid w:val="00C51EA1"/>
    <w:rsid w:val="00C71684"/>
    <w:rsid w:val="00C72B71"/>
    <w:rsid w:val="00C7334C"/>
    <w:rsid w:val="00C74011"/>
    <w:rsid w:val="00C75B84"/>
    <w:rsid w:val="00C84652"/>
    <w:rsid w:val="00C84C4B"/>
    <w:rsid w:val="00C950BC"/>
    <w:rsid w:val="00C95584"/>
    <w:rsid w:val="00C974C9"/>
    <w:rsid w:val="00C975DA"/>
    <w:rsid w:val="00C9B0E1"/>
    <w:rsid w:val="00CA3769"/>
    <w:rsid w:val="00CA756B"/>
    <w:rsid w:val="00CB0160"/>
    <w:rsid w:val="00CB0311"/>
    <w:rsid w:val="00CB3C8E"/>
    <w:rsid w:val="00CB6297"/>
    <w:rsid w:val="00CB788C"/>
    <w:rsid w:val="00CD0A31"/>
    <w:rsid w:val="00CD1855"/>
    <w:rsid w:val="00CD1B15"/>
    <w:rsid w:val="00CD32FD"/>
    <w:rsid w:val="00CD4AA1"/>
    <w:rsid w:val="00CD6824"/>
    <w:rsid w:val="00CD7D21"/>
    <w:rsid w:val="00CE6EEB"/>
    <w:rsid w:val="00CE784C"/>
    <w:rsid w:val="00CE78FC"/>
    <w:rsid w:val="00CF1B8F"/>
    <w:rsid w:val="00CF5FB9"/>
    <w:rsid w:val="00D01946"/>
    <w:rsid w:val="00D0737E"/>
    <w:rsid w:val="00D12DD5"/>
    <w:rsid w:val="00D161DC"/>
    <w:rsid w:val="00D16473"/>
    <w:rsid w:val="00D21B99"/>
    <w:rsid w:val="00D2356E"/>
    <w:rsid w:val="00D24C2E"/>
    <w:rsid w:val="00D313E0"/>
    <w:rsid w:val="00D328BC"/>
    <w:rsid w:val="00D33C67"/>
    <w:rsid w:val="00D33EC6"/>
    <w:rsid w:val="00D47716"/>
    <w:rsid w:val="00D50B5D"/>
    <w:rsid w:val="00D53BE5"/>
    <w:rsid w:val="00D5729C"/>
    <w:rsid w:val="00D6497F"/>
    <w:rsid w:val="00D70996"/>
    <w:rsid w:val="00D712DC"/>
    <w:rsid w:val="00D71ECF"/>
    <w:rsid w:val="00D747A8"/>
    <w:rsid w:val="00D76B63"/>
    <w:rsid w:val="00D80931"/>
    <w:rsid w:val="00D84D6E"/>
    <w:rsid w:val="00D90084"/>
    <w:rsid w:val="00D90A1B"/>
    <w:rsid w:val="00D90C33"/>
    <w:rsid w:val="00D9321E"/>
    <w:rsid w:val="00DA3176"/>
    <w:rsid w:val="00DA6124"/>
    <w:rsid w:val="00DB0270"/>
    <w:rsid w:val="00DC1297"/>
    <w:rsid w:val="00DC2AD8"/>
    <w:rsid w:val="00DC6E35"/>
    <w:rsid w:val="00DC7239"/>
    <w:rsid w:val="00DD609B"/>
    <w:rsid w:val="00DD6F1D"/>
    <w:rsid w:val="00DE31BC"/>
    <w:rsid w:val="00DE3E4F"/>
    <w:rsid w:val="00DE60C9"/>
    <w:rsid w:val="00DF23BA"/>
    <w:rsid w:val="00DF659E"/>
    <w:rsid w:val="00DF6E14"/>
    <w:rsid w:val="00E0731D"/>
    <w:rsid w:val="00E20962"/>
    <w:rsid w:val="00E21F37"/>
    <w:rsid w:val="00E22222"/>
    <w:rsid w:val="00E241AE"/>
    <w:rsid w:val="00E2459C"/>
    <w:rsid w:val="00E31AD3"/>
    <w:rsid w:val="00E40932"/>
    <w:rsid w:val="00E442C2"/>
    <w:rsid w:val="00E47501"/>
    <w:rsid w:val="00E51F54"/>
    <w:rsid w:val="00E54D77"/>
    <w:rsid w:val="00E618DA"/>
    <w:rsid w:val="00E619E1"/>
    <w:rsid w:val="00E638F3"/>
    <w:rsid w:val="00E72153"/>
    <w:rsid w:val="00E727BB"/>
    <w:rsid w:val="00E73158"/>
    <w:rsid w:val="00E761E0"/>
    <w:rsid w:val="00E768A1"/>
    <w:rsid w:val="00E80EE0"/>
    <w:rsid w:val="00E91FD7"/>
    <w:rsid w:val="00E928BF"/>
    <w:rsid w:val="00EA0654"/>
    <w:rsid w:val="00EA4968"/>
    <w:rsid w:val="00EA63A8"/>
    <w:rsid w:val="00EA6C7A"/>
    <w:rsid w:val="00EB01F4"/>
    <w:rsid w:val="00EB0708"/>
    <w:rsid w:val="00EB37BF"/>
    <w:rsid w:val="00EB4548"/>
    <w:rsid w:val="00EB72C5"/>
    <w:rsid w:val="00EC193F"/>
    <w:rsid w:val="00EC27B6"/>
    <w:rsid w:val="00EC2DDC"/>
    <w:rsid w:val="00EC59F8"/>
    <w:rsid w:val="00EC6129"/>
    <w:rsid w:val="00EC73E7"/>
    <w:rsid w:val="00ED5CEB"/>
    <w:rsid w:val="00ED7F8C"/>
    <w:rsid w:val="00EF3E76"/>
    <w:rsid w:val="00EF760E"/>
    <w:rsid w:val="00EF7CDB"/>
    <w:rsid w:val="00F008F4"/>
    <w:rsid w:val="00F02679"/>
    <w:rsid w:val="00F04B8A"/>
    <w:rsid w:val="00F060EA"/>
    <w:rsid w:val="00F06B4D"/>
    <w:rsid w:val="00F103CD"/>
    <w:rsid w:val="00F12169"/>
    <w:rsid w:val="00F17234"/>
    <w:rsid w:val="00F26F1E"/>
    <w:rsid w:val="00F272FF"/>
    <w:rsid w:val="00F30BC4"/>
    <w:rsid w:val="00F33F65"/>
    <w:rsid w:val="00F40A42"/>
    <w:rsid w:val="00F42A2F"/>
    <w:rsid w:val="00F45171"/>
    <w:rsid w:val="00F46AC3"/>
    <w:rsid w:val="00F6309F"/>
    <w:rsid w:val="00F63110"/>
    <w:rsid w:val="00F64809"/>
    <w:rsid w:val="00F65A84"/>
    <w:rsid w:val="00F71B39"/>
    <w:rsid w:val="00F72E8F"/>
    <w:rsid w:val="00F77E84"/>
    <w:rsid w:val="00F80402"/>
    <w:rsid w:val="00F80807"/>
    <w:rsid w:val="00F96EC9"/>
    <w:rsid w:val="00F972A4"/>
    <w:rsid w:val="00FA03DB"/>
    <w:rsid w:val="00FA45FD"/>
    <w:rsid w:val="00FA7B17"/>
    <w:rsid w:val="00FB00E3"/>
    <w:rsid w:val="00FB09D1"/>
    <w:rsid w:val="00FB1BB4"/>
    <w:rsid w:val="00FB1EAE"/>
    <w:rsid w:val="00FC5642"/>
    <w:rsid w:val="00FD6A7A"/>
    <w:rsid w:val="00FD7989"/>
    <w:rsid w:val="00FE0604"/>
    <w:rsid w:val="00FE45A2"/>
    <w:rsid w:val="00FF77ED"/>
    <w:rsid w:val="012DA008"/>
    <w:rsid w:val="01408EA3"/>
    <w:rsid w:val="02904E27"/>
    <w:rsid w:val="03C8F45C"/>
    <w:rsid w:val="049FC7FB"/>
    <w:rsid w:val="04C21FFC"/>
    <w:rsid w:val="04C31AC4"/>
    <w:rsid w:val="04EFB184"/>
    <w:rsid w:val="0573DD89"/>
    <w:rsid w:val="059DDFC9"/>
    <w:rsid w:val="059DFC06"/>
    <w:rsid w:val="05E3342E"/>
    <w:rsid w:val="0634E9BF"/>
    <w:rsid w:val="06FD5573"/>
    <w:rsid w:val="074A4AD7"/>
    <w:rsid w:val="077F6DCB"/>
    <w:rsid w:val="08A65B9C"/>
    <w:rsid w:val="0942415B"/>
    <w:rsid w:val="09700027"/>
    <w:rsid w:val="09D17BE0"/>
    <w:rsid w:val="0ADF2C15"/>
    <w:rsid w:val="0AF35E06"/>
    <w:rsid w:val="0B772147"/>
    <w:rsid w:val="0BC1E06A"/>
    <w:rsid w:val="0BF832A3"/>
    <w:rsid w:val="0C61E5FD"/>
    <w:rsid w:val="0C7A2A7B"/>
    <w:rsid w:val="0C7C7DF7"/>
    <w:rsid w:val="0D70FCCE"/>
    <w:rsid w:val="0DE6632A"/>
    <w:rsid w:val="0E2397A8"/>
    <w:rsid w:val="0E9CAE96"/>
    <w:rsid w:val="0EA6BF69"/>
    <w:rsid w:val="0FDCE58D"/>
    <w:rsid w:val="107B9AF6"/>
    <w:rsid w:val="10DA594F"/>
    <w:rsid w:val="11B5BC3D"/>
    <w:rsid w:val="12E31BB8"/>
    <w:rsid w:val="1369B4D9"/>
    <w:rsid w:val="13B6E2B9"/>
    <w:rsid w:val="142E03D8"/>
    <w:rsid w:val="14C95F28"/>
    <w:rsid w:val="15878B32"/>
    <w:rsid w:val="161F6D7C"/>
    <w:rsid w:val="16484984"/>
    <w:rsid w:val="16771D0B"/>
    <w:rsid w:val="16CCDCFC"/>
    <w:rsid w:val="17613730"/>
    <w:rsid w:val="17CCCC6D"/>
    <w:rsid w:val="17D2FFE9"/>
    <w:rsid w:val="189B6ECA"/>
    <w:rsid w:val="190A39E6"/>
    <w:rsid w:val="19B0ECB4"/>
    <w:rsid w:val="19F42F97"/>
    <w:rsid w:val="1A3BC7B1"/>
    <w:rsid w:val="1C059F7D"/>
    <w:rsid w:val="1C20C84C"/>
    <w:rsid w:val="1C57A39C"/>
    <w:rsid w:val="1C8AAF5D"/>
    <w:rsid w:val="1FE298B8"/>
    <w:rsid w:val="21ECD331"/>
    <w:rsid w:val="22781936"/>
    <w:rsid w:val="22B92476"/>
    <w:rsid w:val="23983C9E"/>
    <w:rsid w:val="24D2482C"/>
    <w:rsid w:val="252D8FF7"/>
    <w:rsid w:val="25AC2422"/>
    <w:rsid w:val="261E3D43"/>
    <w:rsid w:val="27EF39FF"/>
    <w:rsid w:val="28B24146"/>
    <w:rsid w:val="2BF713E8"/>
    <w:rsid w:val="2C4A4DD9"/>
    <w:rsid w:val="2CCE49C4"/>
    <w:rsid w:val="2D7C3D96"/>
    <w:rsid w:val="2E6895F4"/>
    <w:rsid w:val="2E6FC495"/>
    <w:rsid w:val="2E8FAE4F"/>
    <w:rsid w:val="2EC135F4"/>
    <w:rsid w:val="2F2738AC"/>
    <w:rsid w:val="2FA21665"/>
    <w:rsid w:val="2FC54EC3"/>
    <w:rsid w:val="300F73CA"/>
    <w:rsid w:val="312AF61E"/>
    <w:rsid w:val="31D19C0E"/>
    <w:rsid w:val="3313711B"/>
    <w:rsid w:val="337CB208"/>
    <w:rsid w:val="33D1D560"/>
    <w:rsid w:val="349B83BA"/>
    <w:rsid w:val="34D88CF8"/>
    <w:rsid w:val="34DF6FE4"/>
    <w:rsid w:val="369C8EB0"/>
    <w:rsid w:val="378C2A78"/>
    <w:rsid w:val="386F8BE1"/>
    <w:rsid w:val="387DE2F4"/>
    <w:rsid w:val="38A877D7"/>
    <w:rsid w:val="391C3745"/>
    <w:rsid w:val="396F6C9E"/>
    <w:rsid w:val="3A79AF4D"/>
    <w:rsid w:val="3BC6B14F"/>
    <w:rsid w:val="3C27F061"/>
    <w:rsid w:val="3C8309DE"/>
    <w:rsid w:val="3D327696"/>
    <w:rsid w:val="3E1B7ECB"/>
    <w:rsid w:val="3EAA49A1"/>
    <w:rsid w:val="3FB24BDE"/>
    <w:rsid w:val="405C0398"/>
    <w:rsid w:val="4077D193"/>
    <w:rsid w:val="40A9F544"/>
    <w:rsid w:val="40CF6F56"/>
    <w:rsid w:val="40DAE724"/>
    <w:rsid w:val="41BE7924"/>
    <w:rsid w:val="41D10BE8"/>
    <w:rsid w:val="421FD5FD"/>
    <w:rsid w:val="42D25F31"/>
    <w:rsid w:val="455A4DCF"/>
    <w:rsid w:val="45A60863"/>
    <w:rsid w:val="45F3D00B"/>
    <w:rsid w:val="46ED2286"/>
    <w:rsid w:val="48D3D367"/>
    <w:rsid w:val="490A40B7"/>
    <w:rsid w:val="4A39F3A9"/>
    <w:rsid w:val="4A61BF90"/>
    <w:rsid w:val="4AAEE865"/>
    <w:rsid w:val="4B6F709F"/>
    <w:rsid w:val="4C237517"/>
    <w:rsid w:val="4C265A5B"/>
    <w:rsid w:val="4E683DBA"/>
    <w:rsid w:val="4EBCB4FE"/>
    <w:rsid w:val="4EE222B5"/>
    <w:rsid w:val="500C936C"/>
    <w:rsid w:val="501D0137"/>
    <w:rsid w:val="51830BAE"/>
    <w:rsid w:val="52050EFE"/>
    <w:rsid w:val="54127F08"/>
    <w:rsid w:val="549F549E"/>
    <w:rsid w:val="54A4C50F"/>
    <w:rsid w:val="553B63CC"/>
    <w:rsid w:val="556BB5BE"/>
    <w:rsid w:val="564869DD"/>
    <w:rsid w:val="569F4735"/>
    <w:rsid w:val="5762CD39"/>
    <w:rsid w:val="5813A6F3"/>
    <w:rsid w:val="5857DE6A"/>
    <w:rsid w:val="5A128DD5"/>
    <w:rsid w:val="5A6D2B3A"/>
    <w:rsid w:val="5ACDF6FC"/>
    <w:rsid w:val="5AD6CB98"/>
    <w:rsid w:val="5C3BE26C"/>
    <w:rsid w:val="5CEBC751"/>
    <w:rsid w:val="5D3199BE"/>
    <w:rsid w:val="5E113E1A"/>
    <w:rsid w:val="5E145480"/>
    <w:rsid w:val="5E1E3195"/>
    <w:rsid w:val="5EE4CD71"/>
    <w:rsid w:val="5F868458"/>
    <w:rsid w:val="5FB6B403"/>
    <w:rsid w:val="5FF3CD29"/>
    <w:rsid w:val="6063B0C1"/>
    <w:rsid w:val="60A66E6A"/>
    <w:rsid w:val="60D7C8AE"/>
    <w:rsid w:val="60F5517A"/>
    <w:rsid w:val="62717164"/>
    <w:rsid w:val="627BF7D5"/>
    <w:rsid w:val="628BBCB7"/>
    <w:rsid w:val="62DBB086"/>
    <w:rsid w:val="631306C5"/>
    <w:rsid w:val="63C2A0F4"/>
    <w:rsid w:val="64348EEF"/>
    <w:rsid w:val="65CB109A"/>
    <w:rsid w:val="6625A47A"/>
    <w:rsid w:val="6674B2B1"/>
    <w:rsid w:val="67F9978F"/>
    <w:rsid w:val="6800A8DE"/>
    <w:rsid w:val="6837F686"/>
    <w:rsid w:val="6917142F"/>
    <w:rsid w:val="694C70AA"/>
    <w:rsid w:val="6A275E8D"/>
    <w:rsid w:val="6A3955F6"/>
    <w:rsid w:val="6A68CC2D"/>
    <w:rsid w:val="6A882DAE"/>
    <w:rsid w:val="6B45663F"/>
    <w:rsid w:val="6B7F2705"/>
    <w:rsid w:val="6B8069F2"/>
    <w:rsid w:val="6B8DDFA6"/>
    <w:rsid w:val="6B96ACBD"/>
    <w:rsid w:val="6BD6A080"/>
    <w:rsid w:val="6C501FD8"/>
    <w:rsid w:val="6D4960CB"/>
    <w:rsid w:val="6DF64AE4"/>
    <w:rsid w:val="6ED0687F"/>
    <w:rsid w:val="7041C82B"/>
    <w:rsid w:val="7075EB94"/>
    <w:rsid w:val="7171DE81"/>
    <w:rsid w:val="727F1F53"/>
    <w:rsid w:val="7300D5B3"/>
    <w:rsid w:val="731C04DB"/>
    <w:rsid w:val="7448D3E6"/>
    <w:rsid w:val="7469603A"/>
    <w:rsid w:val="74A73797"/>
    <w:rsid w:val="7553DFA1"/>
    <w:rsid w:val="759C54BE"/>
    <w:rsid w:val="7635295A"/>
    <w:rsid w:val="76D64904"/>
    <w:rsid w:val="779C0157"/>
    <w:rsid w:val="78D832ED"/>
    <w:rsid w:val="79CD1051"/>
    <w:rsid w:val="7A7AA182"/>
    <w:rsid w:val="7B788D89"/>
    <w:rsid w:val="7C2BB0BE"/>
    <w:rsid w:val="7CABB2D5"/>
    <w:rsid w:val="7CFC7E0F"/>
    <w:rsid w:val="7D72ED98"/>
    <w:rsid w:val="7DF99A09"/>
    <w:rsid w:val="7FD9A77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79CBA651"/>
  <w15:chartTrackingRefBased/>
  <w15:docId w15:val="{BF53B80A-B647-488E-88F2-4EE87C976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45C"/>
  </w:style>
  <w:style w:type="paragraph" w:styleId="Titre1">
    <w:name w:val="heading 1"/>
    <w:basedOn w:val="Normal"/>
    <w:next w:val="Normal"/>
    <w:link w:val="Titre1Car"/>
    <w:uiPriority w:val="9"/>
    <w:qFormat/>
    <w:rsid w:val="004200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4200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4200D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200D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4200D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4200D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200D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200D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200D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200D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4200D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4200D7"/>
    <w:rPr>
      <w:rFonts w:eastAsiaTheme="majorEastAsia" w:cstheme="majorBidi"/>
      <w:color w:val="0F4761" w:themeColor="accent1" w:themeShade="BF"/>
      <w:sz w:val="28"/>
      <w:szCs w:val="28"/>
    </w:rPr>
  </w:style>
  <w:style w:type="character" w:customStyle="1" w:styleId="Titre4Car">
    <w:name w:val="Titre 4 Car"/>
    <w:basedOn w:val="Policepardfaut"/>
    <w:link w:val="Titre4"/>
    <w:semiHidden/>
    <w:rsid w:val="004200D7"/>
    <w:rPr>
      <w:rFonts w:eastAsiaTheme="majorEastAsia" w:cstheme="majorBidi"/>
      <w:i/>
      <w:iCs/>
      <w:color w:val="0F4761" w:themeColor="accent1" w:themeShade="BF"/>
    </w:rPr>
  </w:style>
  <w:style w:type="character" w:customStyle="1" w:styleId="Titre5Car">
    <w:name w:val="Titre 5 Car"/>
    <w:basedOn w:val="Policepardfaut"/>
    <w:link w:val="Titre5"/>
    <w:semiHidden/>
    <w:rsid w:val="004200D7"/>
    <w:rPr>
      <w:rFonts w:eastAsiaTheme="majorEastAsia" w:cstheme="majorBidi"/>
      <w:color w:val="0F4761" w:themeColor="accent1" w:themeShade="BF"/>
    </w:rPr>
  </w:style>
  <w:style w:type="character" w:customStyle="1" w:styleId="Titre6Car">
    <w:name w:val="Titre 6 Car"/>
    <w:basedOn w:val="Policepardfaut"/>
    <w:link w:val="Titre6"/>
    <w:semiHidden/>
    <w:rsid w:val="004200D7"/>
    <w:rPr>
      <w:rFonts w:eastAsiaTheme="majorEastAsia" w:cstheme="majorBidi"/>
      <w:i/>
      <w:iCs/>
      <w:color w:val="595959" w:themeColor="text1" w:themeTint="A6"/>
    </w:rPr>
  </w:style>
  <w:style w:type="character" w:customStyle="1" w:styleId="Titre7Car">
    <w:name w:val="Titre 7 Car"/>
    <w:basedOn w:val="Policepardfaut"/>
    <w:link w:val="Titre7"/>
    <w:semiHidden/>
    <w:rsid w:val="004200D7"/>
    <w:rPr>
      <w:rFonts w:eastAsiaTheme="majorEastAsia" w:cstheme="majorBidi"/>
      <w:color w:val="595959" w:themeColor="text1" w:themeTint="A6"/>
    </w:rPr>
  </w:style>
  <w:style w:type="character" w:customStyle="1" w:styleId="Titre8Car">
    <w:name w:val="Titre 8 Car"/>
    <w:basedOn w:val="Policepardfaut"/>
    <w:link w:val="Titre8"/>
    <w:semiHidden/>
    <w:rsid w:val="004200D7"/>
    <w:rPr>
      <w:rFonts w:eastAsiaTheme="majorEastAsia" w:cstheme="majorBidi"/>
      <w:i/>
      <w:iCs/>
      <w:color w:val="272727" w:themeColor="text1" w:themeTint="D8"/>
    </w:rPr>
  </w:style>
  <w:style w:type="character" w:customStyle="1" w:styleId="Titre9Car">
    <w:name w:val="Titre 9 Car"/>
    <w:basedOn w:val="Policepardfaut"/>
    <w:link w:val="Titre9"/>
    <w:semiHidden/>
    <w:rsid w:val="004200D7"/>
    <w:rPr>
      <w:rFonts w:eastAsiaTheme="majorEastAsia" w:cstheme="majorBidi"/>
      <w:color w:val="272727" w:themeColor="text1" w:themeTint="D8"/>
    </w:rPr>
  </w:style>
  <w:style w:type="paragraph" w:styleId="Titre">
    <w:name w:val="Title"/>
    <w:basedOn w:val="Normal"/>
    <w:next w:val="Normal"/>
    <w:link w:val="TitreCar"/>
    <w:qFormat/>
    <w:rsid w:val="004200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4200D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200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200D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200D7"/>
    <w:pPr>
      <w:spacing w:before="160"/>
      <w:jc w:val="center"/>
    </w:pPr>
    <w:rPr>
      <w:i/>
      <w:iCs/>
      <w:color w:val="404040" w:themeColor="text1" w:themeTint="BF"/>
    </w:rPr>
  </w:style>
  <w:style w:type="character" w:customStyle="1" w:styleId="CitationCar">
    <w:name w:val="Citation Car"/>
    <w:basedOn w:val="Policepardfaut"/>
    <w:link w:val="Citation"/>
    <w:uiPriority w:val="29"/>
    <w:rsid w:val="004200D7"/>
    <w:rPr>
      <w:i/>
      <w:iCs/>
      <w:color w:val="404040" w:themeColor="text1" w:themeTint="BF"/>
    </w:rPr>
  </w:style>
  <w:style w:type="paragraph" w:styleId="Paragraphedeliste">
    <w:name w:val="List Paragraph"/>
    <w:basedOn w:val="Normal"/>
    <w:link w:val="ParagraphedelisteCar"/>
    <w:uiPriority w:val="49"/>
    <w:qFormat/>
    <w:rsid w:val="004200D7"/>
    <w:pPr>
      <w:ind w:left="720"/>
      <w:contextualSpacing/>
    </w:pPr>
  </w:style>
  <w:style w:type="character" w:styleId="Accentuationintense">
    <w:name w:val="Intense Emphasis"/>
    <w:basedOn w:val="Policepardfaut"/>
    <w:uiPriority w:val="21"/>
    <w:qFormat/>
    <w:rsid w:val="004200D7"/>
    <w:rPr>
      <w:i/>
      <w:iCs/>
      <w:color w:val="0F4761" w:themeColor="accent1" w:themeShade="BF"/>
    </w:rPr>
  </w:style>
  <w:style w:type="paragraph" w:styleId="Citationintense">
    <w:name w:val="Intense Quote"/>
    <w:basedOn w:val="Normal"/>
    <w:next w:val="Normal"/>
    <w:link w:val="CitationintenseCar"/>
    <w:uiPriority w:val="30"/>
    <w:qFormat/>
    <w:rsid w:val="004200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200D7"/>
    <w:rPr>
      <w:i/>
      <w:iCs/>
      <w:color w:val="0F4761" w:themeColor="accent1" w:themeShade="BF"/>
    </w:rPr>
  </w:style>
  <w:style w:type="character" w:styleId="Rfrenceintense">
    <w:name w:val="Intense Reference"/>
    <w:basedOn w:val="Policepardfaut"/>
    <w:uiPriority w:val="32"/>
    <w:qFormat/>
    <w:rsid w:val="004200D7"/>
    <w:rPr>
      <w:b/>
      <w:bCs/>
      <w:smallCaps/>
      <w:color w:val="0F4761" w:themeColor="accent1" w:themeShade="BF"/>
      <w:spacing w:val="5"/>
    </w:rPr>
  </w:style>
  <w:style w:type="table" w:customStyle="1" w:styleId="TableNormal1">
    <w:name w:val="Table Normal1"/>
    <w:uiPriority w:val="2"/>
    <w:semiHidden/>
    <w:unhideWhenUsed/>
    <w:qFormat/>
    <w:rsid w:val="000C645C"/>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C645C"/>
    <w:pPr>
      <w:widowControl w:val="0"/>
      <w:autoSpaceDE w:val="0"/>
      <w:autoSpaceDN w:val="0"/>
      <w:spacing w:before="104" w:after="0" w:line="240" w:lineRule="auto"/>
      <w:ind w:left="352"/>
    </w:pPr>
    <w:rPr>
      <w:rFonts w:ascii="Calibri" w:eastAsia="Calibri" w:hAnsi="Calibri" w:cs="Calibri"/>
      <w:kern w:val="0"/>
    </w:rPr>
  </w:style>
  <w:style w:type="paragraph" w:styleId="Pieddepage">
    <w:name w:val="footer"/>
    <w:basedOn w:val="Normal"/>
    <w:link w:val="PieddepageCar"/>
    <w:uiPriority w:val="99"/>
    <w:unhideWhenUsed/>
    <w:rsid w:val="000C64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645C"/>
  </w:style>
  <w:style w:type="paragraph" w:styleId="Corpsdetexte">
    <w:name w:val="Body Text"/>
    <w:basedOn w:val="Normal"/>
    <w:link w:val="CorpsdetexteCar"/>
    <w:rsid w:val="00242FB0"/>
    <w:pPr>
      <w:autoSpaceDE w:val="0"/>
      <w:autoSpaceDN w:val="0"/>
      <w:adjustRightInd w:val="0"/>
      <w:spacing w:after="0" w:line="240" w:lineRule="auto"/>
    </w:pPr>
    <w:rPr>
      <w:rFonts w:ascii="Arial" w:eastAsia="Times New Roman" w:hAnsi="Arial" w:cs="Arial"/>
      <w:color w:val="000000"/>
      <w:kern w:val="0"/>
    </w:rPr>
  </w:style>
  <w:style w:type="character" w:customStyle="1" w:styleId="CorpsdetexteCar">
    <w:name w:val="Corps de texte Car"/>
    <w:basedOn w:val="Policepardfaut"/>
    <w:link w:val="Corpsdetexte"/>
    <w:rsid w:val="000C645C"/>
    <w:rPr>
      <w:rFonts w:ascii="Arial" w:eastAsia="Times New Roman" w:hAnsi="Arial" w:cs="Arial"/>
      <w:color w:val="000000"/>
      <w:kern w:val="0"/>
    </w:rPr>
  </w:style>
  <w:style w:type="paragraph" w:styleId="Corpsdetexte2">
    <w:name w:val="Body Text 2"/>
    <w:basedOn w:val="Normal"/>
    <w:link w:val="Corpsdetexte2Car"/>
    <w:rsid w:val="00242FB0"/>
    <w:pPr>
      <w:autoSpaceDE w:val="0"/>
      <w:autoSpaceDN w:val="0"/>
      <w:adjustRightInd w:val="0"/>
      <w:spacing w:after="0" w:line="240" w:lineRule="auto"/>
      <w:jc w:val="both"/>
    </w:pPr>
    <w:rPr>
      <w:rFonts w:ascii="Arial" w:eastAsia="Times New Roman" w:hAnsi="Arial" w:cs="Arial"/>
      <w:kern w:val="0"/>
      <w:szCs w:val="20"/>
    </w:rPr>
  </w:style>
  <w:style w:type="character" w:customStyle="1" w:styleId="Corpsdetexte2Car">
    <w:name w:val="Corps de texte 2 Car"/>
    <w:basedOn w:val="Policepardfaut"/>
    <w:link w:val="Corpsdetexte2"/>
    <w:rsid w:val="000C645C"/>
    <w:rPr>
      <w:rFonts w:ascii="Arial" w:eastAsia="Times New Roman" w:hAnsi="Arial" w:cs="Arial"/>
      <w:kern w:val="0"/>
      <w:szCs w:val="20"/>
    </w:rPr>
  </w:style>
  <w:style w:type="paragraph" w:styleId="Corpsdetexte3">
    <w:name w:val="Body Text 3"/>
    <w:basedOn w:val="Normal"/>
    <w:link w:val="Corpsdetexte3Car"/>
    <w:rsid w:val="00242FB0"/>
    <w:pPr>
      <w:autoSpaceDE w:val="0"/>
      <w:autoSpaceDN w:val="0"/>
      <w:adjustRightInd w:val="0"/>
      <w:spacing w:after="0" w:line="240" w:lineRule="auto"/>
    </w:pPr>
    <w:rPr>
      <w:rFonts w:ascii="Arial" w:eastAsia="Times New Roman" w:hAnsi="Arial" w:cs="Arial"/>
      <w:kern w:val="0"/>
    </w:rPr>
  </w:style>
  <w:style w:type="character" w:customStyle="1" w:styleId="Corpsdetexte3Car">
    <w:name w:val="Corps de texte 3 Car"/>
    <w:basedOn w:val="Policepardfaut"/>
    <w:link w:val="Corpsdetexte3"/>
    <w:rsid w:val="000C645C"/>
    <w:rPr>
      <w:rFonts w:ascii="Arial" w:eastAsia="Times New Roman" w:hAnsi="Arial" w:cs="Arial"/>
      <w:kern w:val="0"/>
    </w:rPr>
  </w:style>
  <w:style w:type="paragraph" w:styleId="En-tte">
    <w:name w:val="header"/>
    <w:basedOn w:val="Normal"/>
    <w:link w:val="En-tteCar"/>
    <w:rsid w:val="00242FB0"/>
    <w:pPr>
      <w:tabs>
        <w:tab w:val="center" w:pos="4320"/>
        <w:tab w:val="right" w:pos="8640"/>
      </w:tabs>
      <w:spacing w:after="0" w:line="240" w:lineRule="auto"/>
    </w:pPr>
    <w:rPr>
      <w:rFonts w:ascii="Times New Roman" w:eastAsia="Times New Roman" w:hAnsi="Times New Roman" w:cs="Times New Roman"/>
      <w:kern w:val="0"/>
      <w:sz w:val="20"/>
      <w:szCs w:val="20"/>
    </w:rPr>
  </w:style>
  <w:style w:type="character" w:customStyle="1" w:styleId="En-tteCar">
    <w:name w:val="En-tête Car"/>
    <w:basedOn w:val="Policepardfaut"/>
    <w:link w:val="En-tte"/>
    <w:rsid w:val="000C645C"/>
    <w:rPr>
      <w:rFonts w:ascii="Times New Roman" w:eastAsia="Times New Roman" w:hAnsi="Times New Roman" w:cs="Times New Roman"/>
      <w:kern w:val="0"/>
      <w:sz w:val="20"/>
      <w:szCs w:val="20"/>
    </w:rPr>
  </w:style>
  <w:style w:type="paragraph" w:styleId="Textedebulles">
    <w:name w:val="Balloon Text"/>
    <w:basedOn w:val="Normal"/>
    <w:link w:val="TextedebullesCar"/>
    <w:semiHidden/>
    <w:rsid w:val="00242FB0"/>
    <w:pPr>
      <w:spacing w:after="0" w:line="240" w:lineRule="auto"/>
    </w:pPr>
    <w:rPr>
      <w:rFonts w:ascii="Tahoma" w:eastAsia="Times New Roman" w:hAnsi="Tahoma" w:cs="Tahoma"/>
      <w:kern w:val="0"/>
      <w:sz w:val="16"/>
      <w:szCs w:val="16"/>
    </w:rPr>
  </w:style>
  <w:style w:type="character" w:customStyle="1" w:styleId="TextedebullesCar">
    <w:name w:val="Texte de bulles Car"/>
    <w:basedOn w:val="Policepardfaut"/>
    <w:link w:val="Textedebulles"/>
    <w:semiHidden/>
    <w:rsid w:val="000C645C"/>
    <w:rPr>
      <w:rFonts w:ascii="Tahoma" w:eastAsia="Times New Roman" w:hAnsi="Tahoma" w:cs="Tahoma"/>
      <w:kern w:val="0"/>
      <w:sz w:val="16"/>
      <w:szCs w:val="16"/>
    </w:rPr>
  </w:style>
  <w:style w:type="character" w:styleId="Numrodepage">
    <w:name w:val="page number"/>
    <w:basedOn w:val="Policepardfaut"/>
    <w:rsid w:val="000C645C"/>
  </w:style>
  <w:style w:type="table" w:styleId="Grilledutableau">
    <w:name w:val="Table Grid"/>
    <w:basedOn w:val="TableauNormal"/>
    <w:uiPriority w:val="39"/>
    <w:rsid w:val="000C645C"/>
    <w:pPr>
      <w:spacing w:after="0" w:line="240" w:lineRule="auto"/>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5C56F4"/>
    <w:pPr>
      <w:tabs>
        <w:tab w:val="left" w:pos="567"/>
        <w:tab w:val="right" w:leader="underscore" w:pos="9678"/>
      </w:tabs>
      <w:spacing w:after="0" w:line="240" w:lineRule="auto"/>
      <w:ind w:left="567" w:hanging="567"/>
      <w:jc w:val="both"/>
    </w:pPr>
    <w:rPr>
      <w:rFonts w:eastAsia="Times New Roman" w:cstheme="minorHAnsi"/>
      <w:b/>
      <w:bCs/>
      <w:i/>
      <w:iCs/>
      <w:kern w:val="0"/>
      <w:sz w:val="24"/>
      <w:szCs w:val="24"/>
    </w:rPr>
  </w:style>
  <w:style w:type="paragraph" w:styleId="TM2">
    <w:name w:val="toc 2"/>
    <w:basedOn w:val="Normal"/>
    <w:next w:val="Normal"/>
    <w:autoRedefine/>
    <w:uiPriority w:val="39"/>
    <w:qFormat/>
    <w:rsid w:val="00242FB0"/>
    <w:pPr>
      <w:spacing w:before="120" w:after="0" w:line="240" w:lineRule="auto"/>
      <w:ind w:left="200"/>
    </w:pPr>
    <w:rPr>
      <w:rFonts w:eastAsia="Times New Roman" w:cstheme="minorHAnsi"/>
      <w:b/>
      <w:bCs/>
      <w:kern w:val="0"/>
    </w:rPr>
  </w:style>
  <w:style w:type="paragraph" w:styleId="TM3">
    <w:name w:val="toc 3"/>
    <w:basedOn w:val="Normal"/>
    <w:next w:val="Normal"/>
    <w:autoRedefine/>
    <w:uiPriority w:val="39"/>
    <w:semiHidden/>
    <w:qFormat/>
    <w:rsid w:val="00242FB0"/>
    <w:pPr>
      <w:spacing w:after="0" w:line="240" w:lineRule="auto"/>
      <w:ind w:left="400"/>
    </w:pPr>
    <w:rPr>
      <w:rFonts w:eastAsia="Times New Roman" w:cstheme="minorHAnsi"/>
      <w:kern w:val="0"/>
      <w:sz w:val="20"/>
      <w:szCs w:val="20"/>
    </w:rPr>
  </w:style>
  <w:style w:type="character" w:styleId="Lienhypertexte">
    <w:name w:val="Hyperlink"/>
    <w:basedOn w:val="Policepardfaut"/>
    <w:uiPriority w:val="99"/>
    <w:rsid w:val="000C645C"/>
    <w:rPr>
      <w:color w:val="0000FF"/>
      <w:u w:val="single"/>
    </w:rPr>
  </w:style>
  <w:style w:type="paragraph" w:styleId="TM4">
    <w:name w:val="toc 4"/>
    <w:basedOn w:val="Normal"/>
    <w:next w:val="Normal"/>
    <w:autoRedefine/>
    <w:semiHidden/>
    <w:rsid w:val="00242FB0"/>
    <w:pPr>
      <w:spacing w:after="0" w:line="240" w:lineRule="auto"/>
      <w:ind w:left="600"/>
    </w:pPr>
    <w:rPr>
      <w:rFonts w:eastAsia="Times New Roman" w:cstheme="minorHAnsi"/>
      <w:kern w:val="0"/>
      <w:sz w:val="20"/>
      <w:szCs w:val="20"/>
    </w:rPr>
  </w:style>
  <w:style w:type="paragraph" w:styleId="TM5">
    <w:name w:val="toc 5"/>
    <w:basedOn w:val="Normal"/>
    <w:next w:val="Normal"/>
    <w:autoRedefine/>
    <w:semiHidden/>
    <w:rsid w:val="00242FB0"/>
    <w:pPr>
      <w:spacing w:after="0" w:line="240" w:lineRule="auto"/>
      <w:ind w:left="800"/>
    </w:pPr>
    <w:rPr>
      <w:rFonts w:eastAsia="Times New Roman" w:cstheme="minorHAnsi"/>
      <w:kern w:val="0"/>
      <w:sz w:val="20"/>
      <w:szCs w:val="20"/>
    </w:rPr>
  </w:style>
  <w:style w:type="paragraph" w:styleId="TM6">
    <w:name w:val="toc 6"/>
    <w:basedOn w:val="Normal"/>
    <w:next w:val="Normal"/>
    <w:autoRedefine/>
    <w:semiHidden/>
    <w:rsid w:val="00242FB0"/>
    <w:pPr>
      <w:spacing w:after="0" w:line="240" w:lineRule="auto"/>
      <w:ind w:left="1000"/>
    </w:pPr>
    <w:rPr>
      <w:rFonts w:eastAsia="Times New Roman" w:cstheme="minorHAnsi"/>
      <w:kern w:val="0"/>
      <w:sz w:val="20"/>
      <w:szCs w:val="20"/>
    </w:rPr>
  </w:style>
  <w:style w:type="paragraph" w:styleId="TM7">
    <w:name w:val="toc 7"/>
    <w:basedOn w:val="Normal"/>
    <w:next w:val="Normal"/>
    <w:autoRedefine/>
    <w:semiHidden/>
    <w:rsid w:val="00242FB0"/>
    <w:pPr>
      <w:spacing w:after="0" w:line="240" w:lineRule="auto"/>
      <w:ind w:left="1200"/>
    </w:pPr>
    <w:rPr>
      <w:rFonts w:eastAsia="Times New Roman" w:cstheme="minorHAnsi"/>
      <w:kern w:val="0"/>
      <w:sz w:val="20"/>
      <w:szCs w:val="20"/>
    </w:rPr>
  </w:style>
  <w:style w:type="paragraph" w:styleId="TM8">
    <w:name w:val="toc 8"/>
    <w:basedOn w:val="Normal"/>
    <w:next w:val="Normal"/>
    <w:autoRedefine/>
    <w:semiHidden/>
    <w:rsid w:val="00242FB0"/>
    <w:pPr>
      <w:spacing w:after="0" w:line="240" w:lineRule="auto"/>
      <w:ind w:left="1400"/>
    </w:pPr>
    <w:rPr>
      <w:rFonts w:eastAsia="Times New Roman" w:cstheme="minorHAnsi"/>
      <w:kern w:val="0"/>
      <w:sz w:val="20"/>
      <w:szCs w:val="20"/>
    </w:rPr>
  </w:style>
  <w:style w:type="paragraph" w:styleId="TM9">
    <w:name w:val="toc 9"/>
    <w:basedOn w:val="Normal"/>
    <w:next w:val="Normal"/>
    <w:autoRedefine/>
    <w:semiHidden/>
    <w:rsid w:val="00242FB0"/>
    <w:pPr>
      <w:spacing w:after="0" w:line="240" w:lineRule="auto"/>
      <w:ind w:left="1600"/>
    </w:pPr>
    <w:rPr>
      <w:rFonts w:eastAsia="Times New Roman" w:cstheme="minorHAnsi"/>
      <w:kern w:val="0"/>
      <w:sz w:val="20"/>
      <w:szCs w:val="20"/>
    </w:rPr>
  </w:style>
  <w:style w:type="character" w:styleId="Marquedecommentaire">
    <w:name w:val="annotation reference"/>
    <w:basedOn w:val="Policepardfaut"/>
    <w:semiHidden/>
    <w:rsid w:val="000C645C"/>
    <w:rPr>
      <w:sz w:val="16"/>
      <w:szCs w:val="16"/>
    </w:rPr>
  </w:style>
  <w:style w:type="paragraph" w:styleId="Commentaire">
    <w:name w:val="annotation text"/>
    <w:basedOn w:val="Normal"/>
    <w:link w:val="CommentaireCar"/>
    <w:rsid w:val="00242FB0"/>
    <w:pPr>
      <w:spacing w:after="0" w:line="240" w:lineRule="auto"/>
    </w:pPr>
    <w:rPr>
      <w:rFonts w:ascii="Times New Roman" w:eastAsia="Times New Roman" w:hAnsi="Times New Roman" w:cs="Times New Roman"/>
      <w:kern w:val="0"/>
      <w:sz w:val="20"/>
      <w:szCs w:val="20"/>
    </w:rPr>
  </w:style>
  <w:style w:type="character" w:customStyle="1" w:styleId="CommentaireCar">
    <w:name w:val="Commentaire Car"/>
    <w:basedOn w:val="Policepardfaut"/>
    <w:link w:val="Commentaire"/>
    <w:rsid w:val="000C645C"/>
    <w:rPr>
      <w:rFonts w:ascii="Times New Roman" w:eastAsia="Times New Roman" w:hAnsi="Times New Roman" w:cs="Times New Roman"/>
      <w:kern w:val="0"/>
      <w:sz w:val="20"/>
      <w:szCs w:val="20"/>
    </w:rPr>
  </w:style>
  <w:style w:type="paragraph" w:styleId="Objetducommentaire">
    <w:name w:val="annotation subject"/>
    <w:basedOn w:val="Commentaire"/>
    <w:next w:val="Commentaire"/>
    <w:link w:val="ObjetducommentaireCar"/>
    <w:semiHidden/>
    <w:rsid w:val="000C645C"/>
    <w:rPr>
      <w:b/>
      <w:bCs/>
    </w:rPr>
  </w:style>
  <w:style w:type="character" w:customStyle="1" w:styleId="ObjetducommentaireCar">
    <w:name w:val="Objet du commentaire Car"/>
    <w:basedOn w:val="CommentaireCar"/>
    <w:link w:val="Objetducommentaire"/>
    <w:semiHidden/>
    <w:rsid w:val="000C645C"/>
    <w:rPr>
      <w:rFonts w:ascii="Times New Roman" w:eastAsia="Times New Roman" w:hAnsi="Times New Roman" w:cs="Times New Roman"/>
      <w:b/>
      <w:bCs/>
      <w:kern w:val="0"/>
      <w:sz w:val="20"/>
      <w:szCs w:val="20"/>
    </w:rPr>
  </w:style>
  <w:style w:type="paragraph" w:styleId="En-ttedetabledesmatires">
    <w:name w:val="TOC Heading"/>
    <w:basedOn w:val="Titre1"/>
    <w:next w:val="Normal"/>
    <w:uiPriority w:val="39"/>
    <w:semiHidden/>
    <w:unhideWhenUsed/>
    <w:qFormat/>
    <w:rsid w:val="00242FB0"/>
    <w:pPr>
      <w:spacing w:before="480" w:after="0" w:line="276" w:lineRule="auto"/>
      <w:outlineLvl w:val="9"/>
    </w:pPr>
    <w:rPr>
      <w:b/>
      <w:bCs/>
      <w:kern w:val="0"/>
      <w:sz w:val="28"/>
      <w:szCs w:val="28"/>
    </w:rPr>
  </w:style>
  <w:style w:type="paragraph" w:customStyle="1" w:styleId="Style1">
    <w:name w:val="Style1"/>
    <w:basedOn w:val="Titre"/>
    <w:link w:val="Style1Car"/>
    <w:qFormat/>
    <w:rsid w:val="00242FB0"/>
    <w:pPr>
      <w:numPr>
        <w:numId w:val="9"/>
      </w:numPr>
      <w:pBdr>
        <w:bottom w:val="single" w:sz="8" w:space="4" w:color="156082" w:themeColor="accent1"/>
      </w:pBdr>
      <w:spacing w:after="300"/>
    </w:pPr>
    <w:rPr>
      <w:color w:val="0A1D30" w:themeColor="text2" w:themeShade="BF"/>
      <w:spacing w:val="5"/>
      <w:sz w:val="52"/>
      <w:szCs w:val="52"/>
    </w:rPr>
  </w:style>
  <w:style w:type="character" w:customStyle="1" w:styleId="Style1Car">
    <w:name w:val="Style1 Car"/>
    <w:basedOn w:val="TitreCar"/>
    <w:link w:val="Style1"/>
    <w:rsid w:val="000C645C"/>
    <w:rPr>
      <w:rFonts w:asciiTheme="majorHAnsi" w:eastAsiaTheme="majorEastAsia" w:hAnsiTheme="majorHAnsi" w:cstheme="majorBidi"/>
      <w:color w:val="0A1D30" w:themeColor="text2" w:themeShade="BF"/>
      <w:spacing w:val="5"/>
      <w:kern w:val="28"/>
      <w:sz w:val="52"/>
      <w:szCs w:val="52"/>
    </w:rPr>
  </w:style>
  <w:style w:type="paragraph" w:customStyle="1" w:styleId="Style2">
    <w:name w:val="Style2"/>
    <w:basedOn w:val="Normal"/>
    <w:link w:val="Style2Car"/>
    <w:qFormat/>
    <w:rsid w:val="00242FB0"/>
    <w:pPr>
      <w:autoSpaceDE w:val="0"/>
      <w:autoSpaceDN w:val="0"/>
      <w:adjustRightInd w:val="0"/>
      <w:spacing w:after="0" w:line="240" w:lineRule="auto"/>
      <w:ind w:left="792" w:hanging="432"/>
      <w:jc w:val="both"/>
    </w:pPr>
    <w:rPr>
      <w:rFonts w:ascii="Times New Roman" w:eastAsia="Times New Roman" w:hAnsi="Times New Roman" w:cs="Times New Roman"/>
      <w:kern w:val="0"/>
      <w:sz w:val="19"/>
      <w:szCs w:val="19"/>
    </w:rPr>
  </w:style>
  <w:style w:type="paragraph" w:customStyle="1" w:styleId="Style3">
    <w:name w:val="Style3"/>
    <w:basedOn w:val="Normal"/>
    <w:link w:val="Style3Car"/>
    <w:qFormat/>
    <w:rsid w:val="00242FB0"/>
    <w:pPr>
      <w:numPr>
        <w:ilvl w:val="1"/>
        <w:numId w:val="3"/>
      </w:numPr>
      <w:autoSpaceDE w:val="0"/>
      <w:autoSpaceDN w:val="0"/>
      <w:adjustRightInd w:val="0"/>
      <w:spacing w:after="0" w:line="240" w:lineRule="auto"/>
      <w:jc w:val="both"/>
    </w:pPr>
    <w:rPr>
      <w:rFonts w:ascii="Arial" w:eastAsia="Times New Roman" w:hAnsi="Arial" w:cs="Arial"/>
      <w:kern w:val="0"/>
      <w:sz w:val="19"/>
      <w:szCs w:val="19"/>
    </w:rPr>
  </w:style>
  <w:style w:type="character" w:customStyle="1" w:styleId="Style2Car">
    <w:name w:val="Style2 Car"/>
    <w:basedOn w:val="Policepardfaut"/>
    <w:link w:val="Style2"/>
    <w:rsid w:val="000C645C"/>
    <w:rPr>
      <w:rFonts w:ascii="Times New Roman" w:eastAsia="Times New Roman" w:hAnsi="Times New Roman" w:cs="Times New Roman"/>
      <w:kern w:val="0"/>
      <w:sz w:val="19"/>
      <w:szCs w:val="19"/>
    </w:rPr>
  </w:style>
  <w:style w:type="character" w:customStyle="1" w:styleId="Style3Car">
    <w:name w:val="Style3 Car"/>
    <w:basedOn w:val="Policepardfaut"/>
    <w:link w:val="Style3"/>
    <w:rsid w:val="000C645C"/>
    <w:rPr>
      <w:rFonts w:ascii="Arial" w:eastAsia="Times New Roman" w:hAnsi="Arial" w:cs="Arial"/>
      <w:kern w:val="0"/>
      <w:sz w:val="19"/>
      <w:szCs w:val="19"/>
    </w:rPr>
  </w:style>
  <w:style w:type="numbering" w:customStyle="1" w:styleId="Style4">
    <w:name w:val="Style4"/>
    <w:uiPriority w:val="99"/>
    <w:rsid w:val="000C645C"/>
    <w:pPr>
      <w:numPr>
        <w:numId w:val="11"/>
      </w:numPr>
    </w:pPr>
  </w:style>
  <w:style w:type="paragraph" w:styleId="Rvision">
    <w:name w:val="Revision"/>
    <w:hidden/>
    <w:uiPriority w:val="99"/>
    <w:semiHidden/>
    <w:rsid w:val="00242FB0"/>
    <w:pPr>
      <w:spacing w:after="0" w:line="240" w:lineRule="auto"/>
    </w:pPr>
    <w:rPr>
      <w:rFonts w:ascii="Times New Roman" w:eastAsia="Times New Roman" w:hAnsi="Times New Roman" w:cs="Times New Roman"/>
      <w:kern w:val="0"/>
      <w:sz w:val="20"/>
      <w:szCs w:val="20"/>
    </w:rPr>
  </w:style>
  <w:style w:type="character" w:styleId="Mentionnonrsolue">
    <w:name w:val="Unresolved Mention"/>
    <w:basedOn w:val="Policepardfaut"/>
    <w:uiPriority w:val="99"/>
    <w:semiHidden/>
    <w:unhideWhenUsed/>
    <w:rsid w:val="000C645C"/>
    <w:rPr>
      <w:color w:val="605E5C"/>
      <w:shd w:val="clear" w:color="auto" w:fill="E1DFDD"/>
    </w:rPr>
  </w:style>
  <w:style w:type="character" w:styleId="Lienhypertextesuivivisit">
    <w:name w:val="FollowedHyperlink"/>
    <w:basedOn w:val="Policepardfaut"/>
    <w:semiHidden/>
    <w:unhideWhenUsed/>
    <w:rsid w:val="000C645C"/>
    <w:rPr>
      <w:color w:val="96607D" w:themeColor="followedHyperlink"/>
      <w:u w:val="single"/>
    </w:rPr>
  </w:style>
  <w:style w:type="character" w:customStyle="1" w:styleId="ParagraphedelisteCar">
    <w:name w:val="Paragraphe de liste Car"/>
    <w:link w:val="Paragraphedeliste"/>
    <w:uiPriority w:val="49"/>
    <w:locked/>
    <w:rsid w:val="000C645C"/>
  </w:style>
  <w:style w:type="character" w:customStyle="1" w:styleId="ui-provider">
    <w:name w:val="ui-provider"/>
    <w:basedOn w:val="Policepardfaut"/>
    <w:rsid w:val="000C645C"/>
  </w:style>
  <w:style w:type="paragraph" w:customStyle="1" w:styleId="pf0">
    <w:name w:val="pf0"/>
    <w:basedOn w:val="Normal"/>
    <w:rsid w:val="00E20962"/>
    <w:pPr>
      <w:spacing w:before="100" w:beforeAutospacing="1" w:after="100" w:afterAutospacing="1" w:line="240" w:lineRule="auto"/>
      <w:ind w:left="300"/>
    </w:pPr>
    <w:rPr>
      <w:rFonts w:ascii="Times New Roman" w:eastAsia="Times New Roman" w:hAnsi="Times New Roman" w:cs="Times New Roman"/>
      <w:kern w:val="0"/>
      <w:sz w:val="24"/>
      <w:szCs w:val="24"/>
      <w:lang w:eastAsia="fr-FR"/>
      <w14:ligatures w14:val="none"/>
    </w:rPr>
  </w:style>
  <w:style w:type="character" w:customStyle="1" w:styleId="cf01">
    <w:name w:val="cf01"/>
    <w:basedOn w:val="Policepardfaut"/>
    <w:rsid w:val="00E20962"/>
    <w:rPr>
      <w:rFonts w:ascii="Segoe UI" w:hAnsi="Segoe UI" w:cs="Segoe UI" w:hint="default"/>
      <w:sz w:val="18"/>
      <w:szCs w:val="18"/>
    </w:rPr>
  </w:style>
  <w:style w:type="paragraph" w:styleId="Notedebasdepage">
    <w:name w:val="footnote text"/>
    <w:basedOn w:val="Normal"/>
    <w:link w:val="NotedebasdepageCar"/>
    <w:uiPriority w:val="99"/>
    <w:semiHidden/>
    <w:unhideWhenUsed/>
    <w:rsid w:val="001D179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D1796"/>
    <w:rPr>
      <w:sz w:val="20"/>
      <w:szCs w:val="20"/>
    </w:rPr>
  </w:style>
  <w:style w:type="character" w:styleId="Appelnotedebasdep">
    <w:name w:val="footnote reference"/>
    <w:basedOn w:val="Policepardfaut"/>
    <w:uiPriority w:val="99"/>
    <w:semiHidden/>
    <w:unhideWhenUsed/>
    <w:rsid w:val="001D17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75789">
      <w:bodyDiv w:val="1"/>
      <w:marLeft w:val="0"/>
      <w:marRight w:val="0"/>
      <w:marTop w:val="0"/>
      <w:marBottom w:val="0"/>
      <w:divBdr>
        <w:top w:val="none" w:sz="0" w:space="0" w:color="auto"/>
        <w:left w:val="none" w:sz="0" w:space="0" w:color="auto"/>
        <w:bottom w:val="none" w:sz="0" w:space="0" w:color="auto"/>
        <w:right w:val="none" w:sz="0" w:space="0" w:color="auto"/>
      </w:divBdr>
    </w:div>
    <w:div w:id="743991092">
      <w:bodyDiv w:val="1"/>
      <w:marLeft w:val="0"/>
      <w:marRight w:val="0"/>
      <w:marTop w:val="0"/>
      <w:marBottom w:val="0"/>
      <w:divBdr>
        <w:top w:val="none" w:sz="0" w:space="0" w:color="auto"/>
        <w:left w:val="none" w:sz="0" w:space="0" w:color="auto"/>
        <w:bottom w:val="none" w:sz="0" w:space="0" w:color="auto"/>
        <w:right w:val="none" w:sz="0" w:space="0" w:color="auto"/>
      </w:divBdr>
    </w:div>
    <w:div w:id="928194436">
      <w:bodyDiv w:val="1"/>
      <w:marLeft w:val="0"/>
      <w:marRight w:val="0"/>
      <w:marTop w:val="0"/>
      <w:marBottom w:val="0"/>
      <w:divBdr>
        <w:top w:val="none" w:sz="0" w:space="0" w:color="auto"/>
        <w:left w:val="none" w:sz="0" w:space="0" w:color="auto"/>
        <w:bottom w:val="none" w:sz="0" w:space="0" w:color="auto"/>
        <w:right w:val="none" w:sz="0" w:space="0" w:color="auto"/>
      </w:divBdr>
    </w:div>
    <w:div w:id="1445809024">
      <w:bodyDiv w:val="1"/>
      <w:marLeft w:val="0"/>
      <w:marRight w:val="0"/>
      <w:marTop w:val="0"/>
      <w:marBottom w:val="0"/>
      <w:divBdr>
        <w:top w:val="none" w:sz="0" w:space="0" w:color="auto"/>
        <w:left w:val="none" w:sz="0" w:space="0" w:color="auto"/>
        <w:bottom w:val="none" w:sz="0" w:space="0" w:color="auto"/>
        <w:right w:val="none" w:sz="0" w:space="0" w:color="auto"/>
      </w:divBdr>
    </w:div>
    <w:div w:id="1711613373">
      <w:bodyDiv w:val="1"/>
      <w:marLeft w:val="0"/>
      <w:marRight w:val="0"/>
      <w:marTop w:val="0"/>
      <w:marBottom w:val="0"/>
      <w:divBdr>
        <w:top w:val="none" w:sz="0" w:space="0" w:color="auto"/>
        <w:left w:val="none" w:sz="0" w:space="0" w:color="auto"/>
        <w:bottom w:val="none" w:sz="0" w:space="0" w:color="auto"/>
        <w:right w:val="none" w:sz="0" w:space="0" w:color="auto"/>
      </w:divBdr>
    </w:div>
    <w:div w:id="203496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B7509BC4305B46B22254D2D550AE2B" ma:contentTypeVersion="4" ma:contentTypeDescription="Crée un document." ma:contentTypeScope="" ma:versionID="e9853c94732c3baee412e68ceb2a72b4">
  <xsd:schema xmlns:xsd="http://www.w3.org/2001/XMLSchema" xmlns:xs="http://www.w3.org/2001/XMLSchema" xmlns:p="http://schemas.microsoft.com/office/2006/metadata/properties" xmlns:ns2="cc57decb-e700-4a43-9144-7cc4c3d636c6" targetNamespace="http://schemas.microsoft.com/office/2006/metadata/properties" ma:root="true" ma:fieldsID="fc4c7e1f3c63ff7d1e866b31d3951bbb" ns2:_="">
    <xsd:import namespace="cc57decb-e700-4a43-9144-7cc4c3d636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7decb-e700-4a43-9144-7cc4c3d636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D7E8AE-5E52-491C-BE3D-E4EF109FCEE1}">
  <ds:schemaRefs>
    <ds:schemaRef ds:uri="http://schemas.microsoft.com/sharepoint/v3/contenttype/forms"/>
  </ds:schemaRefs>
</ds:datastoreItem>
</file>

<file path=customXml/itemProps2.xml><?xml version="1.0" encoding="utf-8"?>
<ds:datastoreItem xmlns:ds="http://schemas.openxmlformats.org/officeDocument/2006/customXml" ds:itemID="{A4E08CBB-5BD6-472E-8129-5307D0B3765A}">
  <ds:schemaRefs>
    <ds:schemaRef ds:uri="http://schemas.openxmlformats.org/officeDocument/2006/bibliography"/>
  </ds:schemaRefs>
</ds:datastoreItem>
</file>

<file path=customXml/itemProps3.xml><?xml version="1.0" encoding="utf-8"?>
<ds:datastoreItem xmlns:ds="http://schemas.openxmlformats.org/officeDocument/2006/customXml" ds:itemID="{0C6951BC-0E28-4A9B-BD75-571AF5D285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A35B91-B807-4ECD-95D8-975E5271D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7decb-e700-4a43-9144-7cc4c3d636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8657</Words>
  <Characters>47617</Characters>
  <Application>Microsoft Office Word</Application>
  <DocSecurity>0</DocSecurity>
  <Lines>396</Lines>
  <Paragraphs>112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Dussoye, Olivier</dc:creator>
  <cp:keywords/>
  <dc:description/>
  <cp:lastModifiedBy>BACCI, Clara</cp:lastModifiedBy>
  <cp:revision>2</cp:revision>
  <cp:lastPrinted>2025-06-03T09:14:00Z</cp:lastPrinted>
  <dcterms:created xsi:type="dcterms:W3CDTF">2025-12-08T16:05:00Z</dcterms:created>
  <dcterms:modified xsi:type="dcterms:W3CDTF">2025-12-08T16:05:00Z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4e1e3e5-28aa-42d2-a9d5-f117a2286530_Enabled">
    <vt:lpwstr>true</vt:lpwstr>
  </property>
  <property fmtid="{D5CDD505-2E9C-101B-9397-08002B2CF9AE}" pid="3" name="MSIP_Label_94e1e3e5-28aa-42d2-a9d5-f117a2286530_SetDate">
    <vt:lpwstr>2025-05-16T15:20:55Z</vt:lpwstr>
  </property>
  <property fmtid="{D5CDD505-2E9C-101B-9397-08002B2CF9AE}" pid="4" name="MSIP_Label_94e1e3e5-28aa-42d2-a9d5-f117a2286530_Method">
    <vt:lpwstr>Standard</vt:lpwstr>
  </property>
  <property fmtid="{D5CDD505-2E9C-101B-9397-08002B2CF9AE}" pid="5" name="MSIP_Label_94e1e3e5-28aa-42d2-a9d5-f117a2286530_Name">
    <vt:lpwstr>C2-Interne avec marquage</vt:lpwstr>
  </property>
  <property fmtid="{D5CDD505-2E9C-101B-9397-08002B2CF9AE}" pid="6" name="MSIP_Label_94e1e3e5-28aa-42d2-a9d5-f117a2286530_SiteId">
    <vt:lpwstr>6eab6365-8194-49c6-a4d0-e2d1a0fbeb74</vt:lpwstr>
  </property>
  <property fmtid="{D5CDD505-2E9C-101B-9397-08002B2CF9AE}" pid="7" name="MSIP_Label_94e1e3e5-28aa-42d2-a9d5-f117a2286530_ActionId">
    <vt:lpwstr>ebc53793-77dd-4871-b635-69895c3e55e0</vt:lpwstr>
  </property>
  <property fmtid="{D5CDD505-2E9C-101B-9397-08002B2CF9AE}" pid="8" name="MSIP_Label_94e1e3e5-28aa-42d2-a9d5-f117a2286530_ContentBits">
    <vt:lpwstr>2</vt:lpwstr>
  </property>
  <property fmtid="{D5CDD505-2E9C-101B-9397-08002B2CF9AE}" pid="9" name="ContentTypeId">
    <vt:lpwstr>0x010100A4B7509BC4305B46B22254D2D550AE2B</vt:lpwstr>
  </property>
</Properties>
</file>