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F33E6" w14:textId="4A008AEF" w:rsidR="001F3255" w:rsidRPr="005D0026" w:rsidRDefault="00F86237" w:rsidP="005D0026">
      <w:pPr>
        <w:shd w:val="clear" w:color="auto" w:fill="FFFFFF"/>
        <w:jc w:val="center"/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Pré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conisation</w:t>
      </w:r>
      <w:r w:rsidR="00922483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s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 xml:space="preserve"> pour l’installation</w:t>
      </w:r>
      <w:r w:rsidR="005D0026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 xml:space="preserve"> du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 xml:space="preserve"> maté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riel audiovisuel</w:t>
      </w:r>
    </w:p>
    <w:p w14:paraId="0CD6BD33" w14:textId="77777777" w:rsidR="001F3255" w:rsidRPr="005D0026" w:rsidRDefault="001F3255" w:rsidP="00BF1D14">
      <w:pPr>
        <w:shd w:val="clear" w:color="auto" w:fill="FFFFFF"/>
        <w:jc w:val="both"/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</w:pPr>
    </w:p>
    <w:p w14:paraId="2524FB4F" w14:textId="61FDDB74" w:rsidR="001F3255" w:rsidRPr="005D0026" w:rsidRDefault="001F325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br/>
      </w:r>
      <w:r w:rsidR="005D0026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- L’ensemble des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côtes des cimaises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en rapport avec l’audiovisuel</w:t>
      </w:r>
      <w:r w:rsidR="005D0026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: Hauteur, largeur, épaisseur, profondeur,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etc.</w:t>
      </w:r>
    </w:p>
    <w:p w14:paraId="16C9DEDE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color w:val="000000"/>
          <w:sz w:val="22"/>
          <w:szCs w:val="22"/>
          <w:lang w:val="fr-FR"/>
        </w:rPr>
      </w:pPr>
    </w:p>
    <w:p w14:paraId="5977A3F8" w14:textId="4D685349" w:rsidR="001F3255" w:rsidRPr="005D0026" w:rsidRDefault="005D0026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- L’ensemble des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p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lan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s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 xml:space="preserve"> d'élévation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pour tous les dispositifs AV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.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</w:p>
    <w:p w14:paraId="5DDA3935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color w:val="000000"/>
          <w:sz w:val="22"/>
          <w:szCs w:val="22"/>
          <w:lang w:val="fr-FR"/>
        </w:rPr>
      </w:pPr>
    </w:p>
    <w:p w14:paraId="17D19779" w14:textId="7AFA6766" w:rsidR="001F3255" w:rsidRPr="005D0026" w:rsidRDefault="005D0026" w:rsidP="005D0026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-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Localisation d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es 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trappes techniques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dans les cimaises. Elles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doive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nt être accessibles facilement,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en dessous des AV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,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sur le devant de la cimaise si possible. Elles devront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être aérées et avoir un système d'ouverture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aimanté.</w:t>
      </w:r>
    </w:p>
    <w:p w14:paraId="249CE59B" w14:textId="03053E59" w:rsidR="001F3255" w:rsidRPr="005D0026" w:rsidRDefault="005D0026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Elles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doivent avoir une ouverture de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:</w:t>
      </w:r>
      <w:proofErr w:type="gramStart"/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  H</w:t>
      </w:r>
      <w:proofErr w:type="gramEnd"/>
      <w:r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35 cm x L 35 cm </w:t>
      </w:r>
      <w:r w:rsidR="00922483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="00DB026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x P 30 cm </w:t>
      </w:r>
      <w:r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(</w:t>
      </w:r>
      <w:r w:rsidR="00DB026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sachant que nous devons pouvoir glisser d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es processeur</w:t>
      </w:r>
      <w:r w:rsidR="00DB026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s audio qui font 48 cm de large</w:t>
      </w:r>
      <w:r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).</w:t>
      </w:r>
    </w:p>
    <w:p w14:paraId="32213B55" w14:textId="77777777" w:rsidR="0007066E" w:rsidRPr="005D0026" w:rsidRDefault="0007066E" w:rsidP="00BF1D14">
      <w:pPr>
        <w:shd w:val="clear" w:color="auto" w:fill="FFFFFF"/>
        <w:jc w:val="both"/>
        <w:rPr>
          <w:rFonts w:ascii="DIN Offc" w:eastAsia="Times New Roman" w:hAnsi="DIN Offc" w:cs="Times New Roman"/>
          <w:color w:val="000000"/>
          <w:sz w:val="22"/>
          <w:szCs w:val="22"/>
          <w:lang w:val="fr-FR"/>
        </w:rPr>
      </w:pPr>
    </w:p>
    <w:p w14:paraId="3FEE056B" w14:textId="77777777" w:rsidR="0007066E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Nous devons connaître la manière dont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l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 xml:space="preserve">es écrans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sont accrochés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(encastrés 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dans la cimaise 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ou non)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.</w:t>
      </w:r>
      <w:r w:rsidR="0007066E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Dans le cas où ils sont encastrés dans les cimaises, il faut prévoir des ouvertures en correspondance avec les cellules IR pour les télécommandes des écrans suivants : 32’’, 75’’. </w:t>
      </w:r>
    </w:p>
    <w:p w14:paraId="651E3AC7" w14:textId="77777777" w:rsidR="0007066E" w:rsidRPr="005D0026" w:rsidRDefault="0007066E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Attention pour les écrans 17’’et 22’’ (n’ayant pas de télécommande), il faudra prévoir une date butoir pour régler les écrans avant la fermeture des cimaises.</w:t>
      </w:r>
    </w:p>
    <w:p w14:paraId="53C1D762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</w:p>
    <w:p w14:paraId="4E70A471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Pour la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diffusion sonore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, nous devons connaître </w:t>
      </w:r>
      <w:r w:rsidR="00B3717D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l’emplacement et 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le système d’accrochage</w:t>
      </w:r>
      <w:r w:rsidR="00B3717D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choisi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, pour :</w:t>
      </w:r>
    </w:p>
    <w:p w14:paraId="526154B9" w14:textId="6466B25D" w:rsidR="00DB0265" w:rsidRPr="005D0026" w:rsidRDefault="006B6573" w:rsidP="006B6573">
      <w:pPr>
        <w:shd w:val="clear" w:color="auto" w:fill="FFFFFF"/>
        <w:tabs>
          <w:tab w:val="left" w:pos="2964"/>
        </w:tabs>
        <w:ind w:left="360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</w:r>
    </w:p>
    <w:p w14:paraId="7AFC1698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>. Enceintes apparentes ou non ?</w:t>
      </w:r>
    </w:p>
    <w:p w14:paraId="33FBB9CF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 xml:space="preserve">. Douches sonores </w:t>
      </w:r>
    </w:p>
    <w:p w14:paraId="5B1405F3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>. Enceintes suspendues</w:t>
      </w:r>
    </w:p>
    <w:p w14:paraId="2A352D9F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>. Casques</w:t>
      </w:r>
    </w:p>
    <w:p w14:paraId="5523E748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>. Caissons de basse : oui ou non ?</w:t>
      </w:r>
    </w:p>
    <w:p w14:paraId="5D6C89AD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ab/>
        <w:t>. Diffusion multipoints.</w:t>
      </w:r>
    </w:p>
    <w:p w14:paraId="27EA877E" w14:textId="77777777" w:rsidR="00DB0265" w:rsidRPr="005D0026" w:rsidRDefault="00DB0265" w:rsidP="00BF1D14">
      <w:pPr>
        <w:shd w:val="clear" w:color="auto" w:fill="FFFFFF"/>
        <w:jc w:val="both"/>
        <w:rPr>
          <w:rFonts w:ascii="DIN Offc" w:eastAsia="Times New Roman" w:hAnsi="DIN Offc" w:cs="Times New Roman"/>
          <w:color w:val="000000"/>
          <w:sz w:val="22"/>
          <w:szCs w:val="22"/>
          <w:lang w:val="fr-FR"/>
        </w:rPr>
      </w:pPr>
    </w:p>
    <w:p w14:paraId="6B5CB7D9" w14:textId="425C8774" w:rsidR="001F3255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Les </w:t>
      </w:r>
      <w:r w:rsidR="001F3255"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Niches des VP</w:t>
      </w:r>
      <w:r w:rsidR="001F3255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 </w:t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doivent être aérées, elles doivent supporter un poids d’au moins </w:t>
      </w:r>
      <w:r w:rsidR="00BF1D14"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br/>
      </w: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25 kg, et avoir les dimensions suivantes : P 59 cm x H 35 cm x L 60 cm.</w:t>
      </w:r>
    </w:p>
    <w:p w14:paraId="2D86DD3B" w14:textId="77777777" w:rsidR="00BF1D14" w:rsidRPr="005D0026" w:rsidRDefault="00BF1D14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</w:p>
    <w:p w14:paraId="29E1EE49" w14:textId="3A3F8D54" w:rsidR="00BF1D14" w:rsidRPr="005D0026" w:rsidRDefault="00BF1D14" w:rsidP="00BF1D14">
      <w:pPr>
        <w:shd w:val="clear" w:color="auto" w:fill="FFFFFF"/>
        <w:jc w:val="both"/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 xml:space="preserve">Emplacement des </w:t>
      </w:r>
      <w:r w:rsidRPr="005D0026">
        <w:rPr>
          <w:rFonts w:ascii="DIN Offc" w:eastAsia="Times New Roman" w:hAnsi="DIN Offc" w:cs="Times New Roman"/>
          <w:b/>
          <w:bCs/>
          <w:color w:val="000000"/>
          <w:sz w:val="22"/>
          <w:szCs w:val="22"/>
          <w:lang w:val="fr-FR"/>
        </w:rPr>
        <w:t>prises électriques et des prises réseaux.</w:t>
      </w:r>
    </w:p>
    <w:p w14:paraId="12DC9868" w14:textId="331DAE87" w:rsidR="00BF1D14" w:rsidRPr="005D0026" w:rsidRDefault="00BF1D14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r w:rsidRPr="005D0026"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  <w:t>L’ensemble du matériel est géré en réseau, il nous faut une prise réseau pour chaque lecteur et pour chaque VP.</w:t>
      </w:r>
    </w:p>
    <w:p w14:paraId="5F06002F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</w:p>
    <w:p w14:paraId="0441EAC3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</w:p>
    <w:p w14:paraId="6FD7EC97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  <w:bookmarkStart w:id="0" w:name="_GoBack"/>
      <w:bookmarkEnd w:id="0"/>
    </w:p>
    <w:p w14:paraId="499C4E12" w14:textId="77777777" w:rsidR="00B3717D" w:rsidRPr="005D0026" w:rsidRDefault="00B3717D" w:rsidP="00BF1D14">
      <w:pPr>
        <w:shd w:val="clear" w:color="auto" w:fill="FFFFFF"/>
        <w:jc w:val="both"/>
        <w:rPr>
          <w:rFonts w:ascii="DIN Offc" w:eastAsia="Times New Roman" w:hAnsi="DIN Offc" w:cs="Times New Roman"/>
          <w:bCs/>
          <w:color w:val="000000"/>
          <w:sz w:val="22"/>
          <w:szCs w:val="22"/>
          <w:lang w:val="fr-FR"/>
        </w:rPr>
      </w:pPr>
    </w:p>
    <w:p w14:paraId="0C6BF411" w14:textId="77777777" w:rsidR="00AD637A" w:rsidRPr="005D0026" w:rsidRDefault="00AD637A" w:rsidP="00BF1D14">
      <w:pPr>
        <w:jc w:val="both"/>
        <w:rPr>
          <w:rFonts w:ascii="DIN Offc" w:hAnsi="DIN Offc"/>
          <w:sz w:val="22"/>
          <w:szCs w:val="22"/>
          <w:lang w:val="fr-FR"/>
        </w:rPr>
      </w:pPr>
    </w:p>
    <w:sectPr w:rsidR="00AD637A" w:rsidRPr="005D0026" w:rsidSect="00922483">
      <w:pgSz w:w="11900" w:h="16840"/>
      <w:pgMar w:top="1417" w:right="98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IN Offc">
    <w:panose1 w:val="020B0504020101020102"/>
    <w:charset w:val="00"/>
    <w:family w:val="swiss"/>
    <w:pitch w:val="variable"/>
    <w:sig w:usb0="800000AF" w:usb1="4000207B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43254F"/>
    <w:multiLevelType w:val="hybridMultilevel"/>
    <w:tmpl w:val="10C81A52"/>
    <w:lvl w:ilvl="0" w:tplc="1D48BA0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46FF5"/>
    <w:multiLevelType w:val="hybridMultilevel"/>
    <w:tmpl w:val="ECC49DCC"/>
    <w:lvl w:ilvl="0" w:tplc="D16464F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9513C"/>
    <w:multiLevelType w:val="hybridMultilevel"/>
    <w:tmpl w:val="29865DE0"/>
    <w:lvl w:ilvl="0" w:tplc="555AC5A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255"/>
    <w:rsid w:val="0007066E"/>
    <w:rsid w:val="001F3255"/>
    <w:rsid w:val="004F610A"/>
    <w:rsid w:val="005D0026"/>
    <w:rsid w:val="005F2A91"/>
    <w:rsid w:val="006B6573"/>
    <w:rsid w:val="00922483"/>
    <w:rsid w:val="00AD637A"/>
    <w:rsid w:val="00B3717D"/>
    <w:rsid w:val="00B748B5"/>
    <w:rsid w:val="00BF1D14"/>
    <w:rsid w:val="00BF6159"/>
    <w:rsid w:val="00DB0265"/>
    <w:rsid w:val="00F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F3863B"/>
  <w14:defaultImageDpi w14:val="300"/>
  <w15:docId w15:val="{16B6D1B9-F645-45C0-B782-B5197F5B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1F3255"/>
    <w:rPr>
      <w:b/>
      <w:bCs/>
    </w:rPr>
  </w:style>
  <w:style w:type="paragraph" w:styleId="Paragraphedeliste">
    <w:name w:val="List Paragraph"/>
    <w:basedOn w:val="Normal"/>
    <w:uiPriority w:val="34"/>
    <w:qFormat/>
    <w:rsid w:val="00DB0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MuCEM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Filippo  Vancini</dc:creator>
  <cp:keywords/>
  <dc:description/>
  <cp:lastModifiedBy>nbely</cp:lastModifiedBy>
  <cp:revision>4</cp:revision>
  <dcterms:created xsi:type="dcterms:W3CDTF">2016-04-19T08:29:00Z</dcterms:created>
  <dcterms:modified xsi:type="dcterms:W3CDTF">2021-03-11T11:43:00Z</dcterms:modified>
</cp:coreProperties>
</file>