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rsidTr="005611F7">
        <w:tc>
          <w:tcPr>
            <w:tcW w:w="4606" w:type="dxa"/>
            <w:shd w:val="clear" w:color="auto" w:fill="auto"/>
          </w:tcPr>
          <w:p w:rsidR="003F1E7A" w:rsidRPr="003F1E7A" w:rsidRDefault="00C20421" w:rsidP="005611F7">
            <w:pPr>
              <w:suppressAutoHyphens w:val="0"/>
              <w:jc w:val="right"/>
              <w:rPr>
                <w:rFonts w:ascii="Calibri" w:eastAsia="Calibri" w:hAnsi="Calibri"/>
                <w:sz w:val="22"/>
                <w:szCs w:val="22"/>
                <w:lang w:eastAsia="en-US"/>
              </w:rPr>
            </w:pPr>
            <w:r w:rsidRPr="005611F7">
              <w:rPr>
                <w:rFonts w:ascii="Calibri" w:eastAsia="Calibri" w:hAnsi="Calibri"/>
                <w:noProof/>
                <w:sz w:val="22"/>
                <w:szCs w:val="22"/>
                <w:lang w:eastAsia="fr-FR"/>
              </w:rPr>
              <w:drawing>
                <wp:anchor distT="0" distB="0" distL="114300" distR="114300" simplePos="0" relativeHeight="251659264" behindDoc="0" locked="0" layoutInCell="1" allowOverlap="1" wp14:anchorId="30EEC9AB" wp14:editId="53BB6C87">
                  <wp:simplePos x="0" y="0"/>
                  <wp:positionH relativeFrom="page">
                    <wp:posOffset>68580</wp:posOffset>
                  </wp:positionH>
                  <wp:positionV relativeFrom="page">
                    <wp:posOffset>4445</wp:posOffset>
                  </wp:positionV>
                  <wp:extent cx="1111439" cy="1021688"/>
                  <wp:effectExtent l="0" t="0" r="0" b="7620"/>
                  <wp:wrapNone/>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11439" cy="10216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cs="Calibri"/>
                <w:b/>
                <w:noProof/>
                <w:sz w:val="24"/>
                <w:szCs w:val="24"/>
                <w:lang w:eastAsia="fr-FR"/>
              </w:rPr>
            </w:pPr>
            <w:r w:rsidRPr="003F1E7A">
              <w:rPr>
                <w:rFonts w:ascii="Calibri" w:eastAsia="Calibri" w:hAnsi="Calibri" w:cs="Calibri"/>
                <w:b/>
                <w:noProof/>
                <w:sz w:val="24"/>
                <w:szCs w:val="24"/>
                <w:lang w:eastAsia="fr-FR"/>
              </w:rPr>
              <w:t>Service du commissariat des armées</w:t>
            </w:r>
          </w:p>
          <w:p w:rsidR="003F1E7A" w:rsidRPr="003F1E7A" w:rsidRDefault="003F1E7A" w:rsidP="005611F7">
            <w:pPr>
              <w:suppressAutoHyphens w:val="0"/>
              <w:jc w:val="right"/>
              <w:rPr>
                <w:rFonts w:ascii="Marianne" w:eastAsia="Calibri" w:hAnsi="Marianne" w:cs="Arial"/>
                <w:b/>
                <w:noProof/>
                <w:sz w:val="24"/>
                <w:szCs w:val="24"/>
                <w:lang w:eastAsia="fr-FR"/>
              </w:rPr>
            </w:pPr>
            <w:r w:rsidRPr="003F1E7A">
              <w:rPr>
                <w:rFonts w:ascii="Calibri" w:eastAsia="Calibri" w:hAnsi="Calibri" w:cs="Calibri"/>
                <w:b/>
                <w:noProof/>
                <w:sz w:val="24"/>
                <w:szCs w:val="24"/>
                <w:lang w:eastAsia="fr-FR"/>
              </w:rPr>
              <w:t>Plate-forme commissariat</w:t>
            </w:r>
            <w:r w:rsidR="005E5149">
              <w:rPr>
                <w:rFonts w:ascii="Calibri" w:eastAsia="Calibri" w:hAnsi="Calibri" w:cs="Calibri"/>
                <w:b/>
                <w:noProof/>
                <w:sz w:val="24"/>
                <w:szCs w:val="24"/>
                <w:lang w:eastAsia="fr-FR"/>
              </w:rPr>
              <w:t xml:space="preserve"> Paris</w:t>
            </w:r>
          </w:p>
          <w:p w:rsidR="003F1E7A" w:rsidRPr="003F1E7A" w:rsidRDefault="003F1E7A" w:rsidP="005611F7">
            <w:pPr>
              <w:suppressAutoHyphens w:val="0"/>
              <w:jc w:val="right"/>
              <w:rPr>
                <w:rFonts w:ascii="Calibri" w:eastAsia="Calibri" w:hAnsi="Calibri"/>
                <w:sz w:val="22"/>
                <w:szCs w:val="22"/>
                <w:lang w:eastAsia="en-US"/>
              </w:rPr>
            </w:pPr>
          </w:p>
        </w:tc>
      </w:tr>
    </w:tbl>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tc>
          <w:tcPr>
            <w:tcW w:w="10419" w:type="dxa"/>
            <w:shd w:val="clear" w:color="auto" w:fill="auto"/>
          </w:tcPr>
          <w:p w:rsidR="00DE2274" w:rsidRPr="00D6181B" w:rsidRDefault="00DE2274" w:rsidP="00FA099A">
            <w:pPr>
              <w:pStyle w:val="Pieddepage"/>
              <w:tabs>
                <w:tab w:val="clear" w:pos="4536"/>
                <w:tab w:val="clear" w:pos="9072"/>
              </w:tabs>
              <w:jc w:val="center"/>
              <w:rPr>
                <w:rFonts w:ascii="Calibri" w:hAnsi="Calibri" w:cs="Calibri"/>
                <w:sz w:val="26"/>
                <w:szCs w:val="26"/>
              </w:rPr>
            </w:pPr>
          </w:p>
        </w:tc>
      </w:tr>
    </w:tbl>
    <w:p w:rsidR="00472B25" w:rsidRPr="00D6181B" w:rsidRDefault="00472B25">
      <w:pPr>
        <w:rPr>
          <w:rFonts w:ascii="Calibri" w:hAnsi="Calibri" w:cs="Calibri"/>
          <w:sz w:val="26"/>
          <w:szCs w:val="26"/>
        </w:rPr>
        <w:sectPr w:rsidR="00472B25" w:rsidRPr="00D6181B" w:rsidSect="00A67D88">
          <w:footerReference w:type="default" r:id="rId9"/>
          <w:pgSz w:w="11906" w:h="16838"/>
          <w:pgMar w:top="454" w:right="851" w:bottom="736" w:left="851" w:header="720" w:footer="17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tc>
          <w:tcPr>
            <w:tcW w:w="9288" w:type="dxa"/>
            <w:shd w:val="clear" w:color="auto" w:fill="66CCFF"/>
          </w:tcPr>
          <w:p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472B25" w:rsidRPr="00D6181B">
              <w:rPr>
                <w:rFonts w:ascii="Calibri" w:hAnsi="Calibri" w:cs="Calibri"/>
                <w:b w:val="0"/>
                <w:caps/>
                <w:sz w:val="26"/>
                <w:szCs w:val="26"/>
              </w:rPr>
              <w:t xml:space="preserve">MARCHES </w:t>
            </w:r>
            <w:r w:rsidR="00BB7109" w:rsidRPr="00D6181B">
              <w:rPr>
                <w:rFonts w:ascii="Calibri" w:hAnsi="Calibri" w:cs="Calibri"/>
                <w:b w:val="0"/>
                <w:caps/>
                <w:sz w:val="26"/>
                <w:szCs w:val="26"/>
              </w:rPr>
              <w:t>PUBLICS</w:t>
            </w:r>
          </w:p>
          <w:p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DECLARATION DU candidat INDIVIDUEL</w:t>
            </w:r>
          </w:p>
          <w:p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rsidR="00472B25" w:rsidRPr="00D6181B" w:rsidRDefault="00472B25">
      <w:pPr>
        <w:rPr>
          <w:rFonts w:ascii="Calibri" w:hAnsi="Calibri" w:cs="Calibri"/>
          <w:iCs/>
          <w:sz w:val="26"/>
          <w:szCs w:val="26"/>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D6181B" w:rsidTr="0030040F">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rsidR="0030040F" w:rsidRPr="0030040F" w:rsidRDefault="0030040F" w:rsidP="0030040F">
      <w:pPr>
        <w:spacing w:before="120"/>
        <w:rPr>
          <w:rFonts w:asciiTheme="minorHAnsi" w:hAnsiTheme="minorHAnsi" w:cstheme="minorHAnsi"/>
          <w:sz w:val="26"/>
          <w:szCs w:val="26"/>
        </w:rPr>
      </w:pPr>
      <w:r w:rsidRPr="0030040F">
        <w:rPr>
          <w:rFonts w:asciiTheme="minorHAnsi" w:hAnsiTheme="minorHAnsi" w:cstheme="minorHAnsi"/>
          <w:sz w:val="26"/>
          <w:szCs w:val="26"/>
        </w:rPr>
        <w:t>Ministère des Armées</w:t>
      </w:r>
      <w:r w:rsidR="00C20421">
        <w:rPr>
          <w:rFonts w:asciiTheme="minorHAnsi" w:hAnsiTheme="minorHAnsi" w:cstheme="minorHAnsi"/>
          <w:sz w:val="26"/>
          <w:szCs w:val="26"/>
        </w:rPr>
        <w:t xml:space="preserve"> et des anciens combattants</w:t>
      </w:r>
    </w:p>
    <w:p w:rsidR="0030040F" w:rsidRPr="0030040F" w:rsidRDefault="00C20421" w:rsidP="0030040F">
      <w:pPr>
        <w:rPr>
          <w:rFonts w:asciiTheme="minorHAnsi" w:hAnsiTheme="minorHAnsi" w:cstheme="minorHAnsi"/>
          <w:sz w:val="26"/>
          <w:szCs w:val="26"/>
        </w:rPr>
      </w:pPr>
      <w:r>
        <w:rPr>
          <w:rFonts w:asciiTheme="minorHAnsi" w:hAnsiTheme="minorHAnsi" w:cstheme="minorHAnsi"/>
          <w:sz w:val="26"/>
          <w:szCs w:val="26"/>
        </w:rPr>
        <w:t>Service du Commissariat des A</w:t>
      </w:r>
      <w:r w:rsidR="0030040F" w:rsidRPr="0030040F">
        <w:rPr>
          <w:rFonts w:asciiTheme="minorHAnsi" w:hAnsiTheme="minorHAnsi" w:cstheme="minorHAnsi"/>
          <w:sz w:val="26"/>
          <w:szCs w:val="26"/>
        </w:rPr>
        <w:t>rmées (SCA)</w:t>
      </w:r>
    </w:p>
    <w:p w:rsidR="0030040F" w:rsidRPr="0030040F" w:rsidRDefault="0030040F" w:rsidP="0030040F">
      <w:pPr>
        <w:rPr>
          <w:rFonts w:asciiTheme="minorHAnsi" w:hAnsiTheme="minorHAnsi" w:cstheme="minorHAnsi"/>
          <w:sz w:val="26"/>
          <w:szCs w:val="26"/>
        </w:rPr>
      </w:pPr>
      <w:r w:rsidRPr="0030040F">
        <w:rPr>
          <w:rFonts w:asciiTheme="minorHAnsi" w:hAnsiTheme="minorHAnsi" w:cstheme="minorHAnsi"/>
          <w:sz w:val="26"/>
          <w:szCs w:val="26"/>
        </w:rPr>
        <w:t xml:space="preserve">Plate-forme </w:t>
      </w:r>
      <w:r w:rsidR="00C20421">
        <w:rPr>
          <w:rFonts w:asciiTheme="minorHAnsi" w:hAnsiTheme="minorHAnsi" w:cstheme="minorHAnsi"/>
          <w:sz w:val="26"/>
          <w:szCs w:val="26"/>
        </w:rPr>
        <w:t>C</w:t>
      </w:r>
      <w:r w:rsidRPr="0030040F">
        <w:rPr>
          <w:rFonts w:asciiTheme="minorHAnsi" w:hAnsiTheme="minorHAnsi" w:cstheme="minorHAnsi"/>
          <w:sz w:val="26"/>
          <w:szCs w:val="26"/>
        </w:rPr>
        <w:t>ommissariat Paris</w:t>
      </w:r>
    </w:p>
    <w:p w:rsidR="0030040F" w:rsidRPr="0030040F" w:rsidRDefault="0030040F" w:rsidP="0030040F">
      <w:pPr>
        <w:rPr>
          <w:rFonts w:asciiTheme="minorHAnsi" w:hAnsiTheme="minorHAnsi" w:cstheme="minorHAnsi"/>
          <w:sz w:val="26"/>
          <w:szCs w:val="26"/>
        </w:rPr>
      </w:pPr>
      <w:r w:rsidRPr="0030040F">
        <w:rPr>
          <w:rFonts w:asciiTheme="minorHAnsi" w:hAnsiTheme="minorHAnsi" w:cstheme="minorHAnsi"/>
          <w:sz w:val="26"/>
          <w:szCs w:val="26"/>
        </w:rPr>
        <w:t>Base des Loges – 8, avenue du Président Kennedy – BP 40202</w:t>
      </w:r>
    </w:p>
    <w:p w:rsidR="0030040F" w:rsidRPr="0030040F" w:rsidRDefault="0030040F" w:rsidP="0030040F">
      <w:pPr>
        <w:rPr>
          <w:rFonts w:asciiTheme="minorHAnsi" w:hAnsiTheme="minorHAnsi" w:cstheme="minorHAnsi"/>
          <w:sz w:val="26"/>
          <w:szCs w:val="26"/>
        </w:rPr>
      </w:pPr>
      <w:r w:rsidRPr="0030040F">
        <w:rPr>
          <w:rFonts w:asciiTheme="minorHAnsi" w:hAnsiTheme="minorHAnsi" w:cstheme="minorHAnsi"/>
          <w:sz w:val="26"/>
          <w:szCs w:val="26"/>
        </w:rPr>
        <w:t>78102 Saint-Germain-en-Laye cedex</w:t>
      </w:r>
    </w:p>
    <w:p w:rsidR="0030040F" w:rsidRPr="0030040F" w:rsidRDefault="0030040F" w:rsidP="0030040F">
      <w:pPr>
        <w:rPr>
          <w:rFonts w:asciiTheme="minorHAnsi" w:hAnsiTheme="minorHAnsi" w:cstheme="minorHAnsi"/>
          <w:sz w:val="26"/>
          <w:szCs w:val="26"/>
        </w:rPr>
      </w:pPr>
      <w:r w:rsidRPr="0030040F">
        <w:rPr>
          <w:rFonts w:asciiTheme="minorHAnsi" w:hAnsiTheme="minorHAnsi" w:cstheme="minorHAnsi"/>
          <w:sz w:val="26"/>
          <w:szCs w:val="26"/>
        </w:rPr>
        <w:t xml:space="preserve">Téléphone : 01 39 21 24 37 </w:t>
      </w:r>
    </w:p>
    <w:p w:rsidR="0030040F" w:rsidRPr="0030040F" w:rsidRDefault="0030040F" w:rsidP="0030040F">
      <w:pPr>
        <w:rPr>
          <w:rFonts w:asciiTheme="minorHAnsi" w:hAnsiTheme="minorHAnsi" w:cstheme="minorHAnsi"/>
          <w:sz w:val="26"/>
          <w:szCs w:val="26"/>
        </w:rPr>
      </w:pPr>
      <w:r w:rsidRPr="0030040F">
        <w:rPr>
          <w:rFonts w:asciiTheme="minorHAnsi" w:hAnsiTheme="minorHAnsi" w:cstheme="minorHAnsi"/>
          <w:sz w:val="26"/>
          <w:szCs w:val="26"/>
        </w:rPr>
        <w:t xml:space="preserve">Courriel : </w:t>
      </w:r>
      <w:hyperlink r:id="rId10" w:history="1">
        <w:r w:rsidRPr="0030040F">
          <w:rPr>
            <w:rStyle w:val="Lienhypertexte"/>
            <w:rFonts w:asciiTheme="minorHAnsi" w:hAnsiTheme="minorHAnsi" w:cstheme="minorHAnsi"/>
            <w:sz w:val="26"/>
            <w:szCs w:val="26"/>
          </w:rPr>
          <w:t>pfc-paris-bap.ach.fct@intradef.gouv.fr</w:t>
        </w:r>
      </w:hyperlink>
      <w:r w:rsidRPr="0030040F">
        <w:rPr>
          <w:rFonts w:asciiTheme="minorHAnsi" w:hAnsiTheme="minorHAnsi" w:cstheme="minorHAnsi"/>
          <w:color w:val="0000FF"/>
          <w:sz w:val="26"/>
          <w:szCs w:val="26"/>
          <w:u w:val="single"/>
        </w:rPr>
        <w:t> </w:t>
      </w:r>
    </w:p>
    <w:p w:rsidR="00472B25" w:rsidRPr="00D6181B" w:rsidRDefault="00472B25">
      <w:pPr>
        <w:rPr>
          <w:rFonts w:ascii="Calibri" w:hAnsi="Calibri" w:cs="Calibri"/>
          <w:b/>
          <w:bCs/>
          <w:sz w:val="26"/>
          <w:szCs w:val="26"/>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D6181B" w:rsidTr="00C20421">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rsidR="00C20421" w:rsidRDefault="00C20421" w:rsidP="00C20421">
      <w:pPr>
        <w:jc w:val="both"/>
        <w:rPr>
          <w:rFonts w:asciiTheme="minorHAnsi" w:hAnsiTheme="minorHAnsi" w:cstheme="minorHAnsi"/>
          <w:bCs/>
          <w:sz w:val="26"/>
          <w:szCs w:val="26"/>
        </w:rPr>
      </w:pPr>
    </w:p>
    <w:p w:rsidR="00A67D88" w:rsidRDefault="00C20421" w:rsidP="00C20421">
      <w:pPr>
        <w:jc w:val="both"/>
        <w:rPr>
          <w:rFonts w:asciiTheme="minorHAnsi" w:hAnsiTheme="minorHAnsi" w:cstheme="minorHAnsi"/>
          <w:bCs/>
          <w:sz w:val="26"/>
          <w:szCs w:val="26"/>
        </w:rPr>
      </w:pPr>
      <w:r>
        <w:rPr>
          <w:rFonts w:asciiTheme="minorHAnsi" w:hAnsiTheme="minorHAnsi" w:cstheme="minorHAnsi"/>
          <w:bCs/>
          <w:sz w:val="26"/>
          <w:szCs w:val="26"/>
        </w:rPr>
        <w:t>Prestations de service de soutien général au profit de la DGA EP à Saclay.</w:t>
      </w:r>
    </w:p>
    <w:p w:rsidR="00C20421" w:rsidRPr="000B38CF" w:rsidRDefault="00C20421" w:rsidP="00C20421">
      <w:pPr>
        <w:jc w:val="both"/>
        <w:rPr>
          <w:rFonts w:asciiTheme="minorHAnsi" w:hAnsiTheme="minorHAnsi" w:cstheme="minorHAnsi"/>
          <w:bCs/>
          <w:sz w:val="26"/>
          <w:szCs w:val="26"/>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D6181B" w:rsidTr="0030040F">
        <w:tc>
          <w:tcPr>
            <w:tcW w:w="10331" w:type="dxa"/>
            <w:shd w:val="clear" w:color="auto" w:fill="66CCFF"/>
          </w:tcPr>
          <w:p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rsidR="00472B25" w:rsidRPr="00D6181B" w:rsidRDefault="00472B25">
      <w:pPr>
        <w:pStyle w:val="Titre9"/>
        <w:numPr>
          <w:ilvl w:val="0"/>
          <w:numId w:val="0"/>
        </w:numPr>
        <w:rPr>
          <w:rFonts w:ascii="Calibri" w:hAnsi="Calibri" w:cs="Calibri"/>
          <w:i w:val="0"/>
          <w:sz w:val="26"/>
          <w:szCs w:val="26"/>
        </w:rPr>
      </w:pPr>
    </w:p>
    <w:p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rsidR="00472B25" w:rsidRPr="00D6181B" w:rsidRDefault="00472B25">
      <w:pPr>
        <w:pStyle w:val="Titre9"/>
        <w:tabs>
          <w:tab w:val="num" w:pos="0"/>
        </w:tabs>
        <w:ind w:left="0"/>
        <w:jc w:val="both"/>
        <w:rPr>
          <w:rFonts w:ascii="Calibri" w:hAnsi="Calibri" w:cs="Calibri"/>
          <w:i w:val="0"/>
          <w:iCs w:val="0"/>
          <w:sz w:val="26"/>
          <w:szCs w:val="26"/>
        </w:rPr>
      </w:pPr>
    </w:p>
    <w:p w:rsidR="00472B25" w:rsidRPr="00D6181B" w:rsidRDefault="007838CD"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rsidR="00472B25" w:rsidRPr="00D6181B" w:rsidRDefault="00472B25">
      <w:pPr>
        <w:jc w:val="both"/>
        <w:rPr>
          <w:rFonts w:ascii="Calibri" w:hAnsi="Calibri" w:cs="Calibri"/>
          <w:b/>
          <w:bCs/>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rsidR="003C025D" w:rsidRPr="00D6181B" w:rsidRDefault="003C025D" w:rsidP="003C025D">
      <w:pPr>
        <w:rPr>
          <w:rFonts w:ascii="Calibri" w:hAnsi="Calibri" w:cs="Calibri"/>
          <w:sz w:val="26"/>
          <w:szCs w:val="26"/>
        </w:rPr>
      </w:pPr>
      <w:bookmarkStart w:id="0" w:name="_GoBack"/>
      <w:bookmarkEnd w:id="0"/>
    </w:p>
    <w:p w:rsidR="003C025D" w:rsidRPr="00D6181B" w:rsidRDefault="007838CD"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472B25" w:rsidRPr="00D6181B" w:rsidRDefault="007838C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rsidR="00472B25" w:rsidRPr="00D6181B" w:rsidRDefault="00472B25">
      <w:pPr>
        <w:jc w:val="both"/>
        <w:rPr>
          <w:rFonts w:ascii="Calibri" w:hAnsi="Calibri" w:cs="Calibri"/>
          <w:b/>
          <w:bCs/>
          <w:sz w:val="26"/>
          <w:szCs w:val="26"/>
        </w:rPr>
      </w:pPr>
    </w:p>
    <w:p w:rsidR="00472B25" w:rsidRPr="00D6181B" w:rsidRDefault="00472B25">
      <w:pPr>
        <w:jc w:val="both"/>
        <w:rPr>
          <w:rFonts w:ascii="Calibri" w:hAnsi="Calibri" w:cs="Calibri"/>
          <w:b/>
          <w:bCs/>
          <w:sz w:val="26"/>
          <w:szCs w:val="26"/>
        </w:rPr>
      </w:pPr>
    </w:p>
    <w:p w:rsidR="003C025D" w:rsidRPr="00D6181B" w:rsidRDefault="007838CD"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6"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7"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rsidR="00472B25" w:rsidRPr="00D6181B" w:rsidRDefault="00472B25">
      <w:pPr>
        <w:jc w:val="both"/>
        <w:rPr>
          <w:rFonts w:ascii="Calibri" w:hAnsi="Calibri" w:cs="Calibri"/>
          <w:sz w:val="26"/>
          <w:szCs w:val="26"/>
        </w:rPr>
      </w:pPr>
    </w:p>
    <w:p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F76C14">
        <w:rPr>
          <w:rFonts w:ascii="Calibri" w:hAnsi="Calibri" w:cs="Calibri"/>
          <w:sz w:val="26"/>
          <w:szCs w:val="26"/>
        </w:rPr>
      </w:r>
      <w:r w:rsidR="00F76C1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rsidR="00427375" w:rsidRPr="00D6181B" w:rsidRDefault="00427375" w:rsidP="00427375">
      <w:pPr>
        <w:ind w:left="567"/>
        <w:jc w:val="both"/>
        <w:rPr>
          <w:rFonts w:ascii="Calibri" w:hAnsi="Calibri" w:cs="Calibri"/>
          <w:sz w:val="26"/>
          <w:szCs w:val="26"/>
        </w:rPr>
      </w:pPr>
    </w:p>
    <w:p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F76C14">
        <w:rPr>
          <w:rFonts w:ascii="Calibri" w:hAnsi="Calibri" w:cs="Calibri"/>
          <w:sz w:val="26"/>
          <w:szCs w:val="26"/>
        </w:rPr>
      </w:r>
      <w:r w:rsidR="00F76C1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rsidR="00383273" w:rsidRPr="00D6181B" w:rsidRDefault="00383273">
      <w:pPr>
        <w:jc w:val="both"/>
        <w:rPr>
          <w:rFonts w:ascii="Calibri" w:hAnsi="Calibri" w:cs="Calibri"/>
          <w:b/>
          <w:bCs/>
          <w:sz w:val="26"/>
          <w:szCs w:val="26"/>
        </w:rPr>
      </w:pPr>
    </w:p>
    <w:p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8"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9"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0"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rsidR="00472B25" w:rsidRPr="00D6181B" w:rsidRDefault="00472B25">
      <w:pPr>
        <w:spacing w:before="120"/>
        <w:jc w:val="both"/>
        <w:rPr>
          <w:rFonts w:ascii="Calibri" w:hAnsi="Calibri" w:cs="Calibri"/>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1"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F76C14">
              <w:rPr>
                <w:rFonts w:ascii="Calibri" w:hAnsi="Calibri" w:cs="Calibri"/>
                <w:sz w:val="26"/>
                <w:szCs w:val="26"/>
              </w:rPr>
            </w:r>
            <w:r w:rsidR="00F76C1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 document est accessible directement et gratuitement, ainsi que l’ensemble des 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F76C14">
              <w:rPr>
                <w:rFonts w:ascii="Calibri" w:hAnsi="Calibri" w:cs="Calibri"/>
                <w:sz w:val="26"/>
                <w:szCs w:val="26"/>
              </w:rPr>
            </w:r>
            <w:r w:rsidR="00F76C1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3"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du code de l’action sociale et des familles) ou structures équivalentes</w:t>
            </w:r>
          </w:p>
          <w:p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rsidR="006F6740" w:rsidRPr="00D6181B" w:rsidRDefault="006F6740">
            <w:pPr>
              <w:ind w:left="170" w:right="170"/>
              <w:jc w:val="both"/>
              <w:rPr>
                <w:rFonts w:ascii="Calibri" w:hAnsi="Calibri" w:cs="Calibri"/>
                <w:sz w:val="26"/>
                <w:szCs w:val="26"/>
              </w:rPr>
            </w:pPr>
          </w:p>
          <w:p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F76C14">
              <w:rPr>
                <w:rFonts w:ascii="Calibri" w:hAnsi="Calibri" w:cs="Calibri"/>
                <w:sz w:val="26"/>
                <w:szCs w:val="26"/>
              </w:rPr>
            </w:r>
            <w:r w:rsidR="00F76C1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872C42" w:rsidRPr="00D6181B" w:rsidRDefault="00872C42" w:rsidP="00224E9C">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F76C14">
              <w:rPr>
                <w:rFonts w:ascii="Calibri" w:hAnsi="Calibri" w:cs="Calibri"/>
                <w:sz w:val="26"/>
                <w:szCs w:val="26"/>
              </w:rPr>
            </w:r>
            <w:r w:rsidR="00F76C1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25"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2014) ou structures équivalentes</w:t>
            </w:r>
            <w:r w:rsidR="00872C42" w:rsidRPr="00D6181B">
              <w:rPr>
                <w:rFonts w:ascii="Calibri" w:hAnsi="Calibri" w:cs="Calibri"/>
                <w:sz w:val="26"/>
                <w:szCs w:val="26"/>
              </w:rPr>
              <w:t xml:space="preserve"> (sauf marché de défense ou de sécurité)</w:t>
            </w:r>
          </w:p>
          <w:p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6F6740" w:rsidRPr="00D6181B" w:rsidRDefault="006F6740"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bl>
    <w:p w:rsidR="002D13A0" w:rsidRPr="00D6181B" w:rsidRDefault="002D13A0" w:rsidP="00D21AD8">
      <w:pPr>
        <w:tabs>
          <w:tab w:val="left" w:pos="-142"/>
          <w:tab w:val="left" w:pos="4111"/>
        </w:tabs>
        <w:rPr>
          <w:rFonts w:ascii="Calibri" w:hAnsi="Calibri" w:cs="Calibri"/>
          <w:b/>
          <w:bCs/>
          <w:sz w:val="26"/>
          <w:szCs w:val="26"/>
        </w:rPr>
      </w:pPr>
    </w:p>
    <w:p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rsidR="00427375" w:rsidRPr="00D6181B" w:rsidRDefault="00427375" w:rsidP="008C2177">
      <w:pPr>
        <w:tabs>
          <w:tab w:val="left" w:pos="-142"/>
          <w:tab w:val="left" w:pos="4111"/>
        </w:tabs>
        <w:jc w:val="both"/>
        <w:rPr>
          <w:rFonts w:ascii="Calibri" w:hAnsi="Calibri" w:cs="Calibri"/>
          <w:b/>
          <w:bCs/>
          <w:sz w:val="26"/>
          <w:szCs w:val="26"/>
        </w:rPr>
      </w:pPr>
    </w:p>
    <w:p w:rsidR="00427375"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6"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7"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rsidR="00BD1236" w:rsidRPr="00D6181B" w:rsidRDefault="00BD1236" w:rsidP="00171BF1">
      <w:pPr>
        <w:pStyle w:val="En-tte"/>
        <w:tabs>
          <w:tab w:val="left" w:pos="2160"/>
        </w:tabs>
        <w:ind w:left="284"/>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036184"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8"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F76C14">
        <w:rPr>
          <w:rFonts w:ascii="Calibri" w:hAnsi="Calibri" w:cs="Calibri"/>
          <w:sz w:val="26"/>
          <w:szCs w:val="26"/>
        </w:rPr>
      </w:r>
      <w:r w:rsidR="00F76C1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rsidR="002E0D92" w:rsidRPr="00D6181B" w:rsidRDefault="002E0D92" w:rsidP="00D21AD8">
      <w:pPr>
        <w:tabs>
          <w:tab w:val="left" w:pos="-142"/>
          <w:tab w:val="left" w:pos="4111"/>
        </w:tabs>
        <w:rPr>
          <w:rFonts w:ascii="Calibri" w:hAnsi="Calibri" w:cs="Calibri"/>
          <w:b/>
          <w:bCs/>
          <w:sz w:val="26"/>
          <w:szCs w:val="26"/>
        </w:rPr>
      </w:pPr>
    </w:p>
    <w:p w:rsidR="006B7E4D" w:rsidRPr="00D6181B" w:rsidRDefault="006B7E4D"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rsidTr="005C765E">
        <w:tc>
          <w:tcPr>
            <w:tcW w:w="10344" w:type="dxa"/>
            <w:shd w:val="clear" w:color="auto" w:fill="66CCFF"/>
          </w:tcPr>
          <w:p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rsidR="00555AC1" w:rsidRPr="00D6181B" w:rsidRDefault="008071D4" w:rsidP="0030040F">
      <w:pPr>
        <w:pStyle w:val="En-tte"/>
        <w:tabs>
          <w:tab w:val="clear" w:pos="4536"/>
          <w:tab w:val="clear" w:pos="9072"/>
          <w:tab w:val="left" w:pos="0"/>
          <w:tab w:val="left" w:pos="2160"/>
        </w:tabs>
        <w:spacing w:before="120"/>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755416" w:rsidRPr="00D6181B" w:rsidRDefault="00755416" w:rsidP="00663B7E">
      <w:pPr>
        <w:rPr>
          <w:rFonts w:ascii="Calibri" w:hAnsi="Calibri" w:cs="Calibri"/>
          <w:sz w:val="26"/>
          <w:szCs w:val="26"/>
        </w:rPr>
      </w:pPr>
    </w:p>
    <w:p w:rsidR="00555AC1" w:rsidRPr="00D6181B" w:rsidRDefault="00555AC1" w:rsidP="00663B7E">
      <w:pPr>
        <w:rPr>
          <w:rFonts w:ascii="Calibri" w:hAnsi="Calibri" w:cs="Calibri"/>
          <w:sz w:val="26"/>
          <w:szCs w:val="26"/>
        </w:rPr>
      </w:pPr>
    </w:p>
    <w:p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9"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rsidR="00663B7E" w:rsidRPr="00D6181B" w:rsidRDefault="00663B7E" w:rsidP="00171BF1">
      <w:pPr>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717070" w:rsidRPr="00D6181B" w:rsidRDefault="00717070"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rsidTr="00261FC1">
        <w:tc>
          <w:tcPr>
            <w:tcW w:w="10331" w:type="dxa"/>
            <w:shd w:val="clear" w:color="auto" w:fill="66CCFF"/>
          </w:tcPr>
          <w:p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rsidR="00646B4F" w:rsidRPr="00D6181B" w:rsidRDefault="00646B4F" w:rsidP="00171BF1">
      <w:pPr>
        <w:ind w:left="284"/>
        <w:rPr>
          <w:rFonts w:ascii="Calibri" w:hAnsi="Calibri" w:cs="Calibri"/>
          <w:sz w:val="26"/>
          <w:szCs w:val="26"/>
        </w:rPr>
      </w:pPr>
    </w:p>
    <w:p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trPr>
          <w:trHeight w:val="737"/>
        </w:trPr>
        <w:tc>
          <w:tcPr>
            <w:tcW w:w="2566"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rsidR="00472B25" w:rsidRPr="00D6181B" w:rsidRDefault="00472B25">
      <w:pPr>
        <w:tabs>
          <w:tab w:val="left" w:pos="864"/>
        </w:tabs>
        <w:jc w:val="both"/>
        <w:rPr>
          <w:rFonts w:ascii="Calibri" w:hAnsi="Calibri" w:cs="Calibri"/>
          <w:sz w:val="26"/>
          <w:szCs w:val="26"/>
        </w:rPr>
      </w:pPr>
    </w:p>
    <w:p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rsidR="00646B4F" w:rsidRPr="00D6181B" w:rsidRDefault="00646B4F">
      <w:pPr>
        <w:tabs>
          <w:tab w:val="left" w:pos="864"/>
        </w:tabs>
        <w:jc w:val="both"/>
        <w:rPr>
          <w:rFonts w:ascii="Calibri" w:hAnsi="Calibri" w:cs="Calibri"/>
          <w:sz w:val="26"/>
          <w:szCs w:val="26"/>
        </w:rPr>
      </w:pPr>
    </w:p>
    <w:p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rsidR="00646B4F" w:rsidRPr="00D6181B" w:rsidRDefault="00646B4F">
      <w:pPr>
        <w:tabs>
          <w:tab w:val="left" w:pos="864"/>
        </w:tabs>
        <w:jc w:val="both"/>
        <w:rPr>
          <w:rFonts w:ascii="Calibri" w:hAnsi="Calibri" w:cs="Calibri"/>
          <w:sz w:val="26"/>
          <w:szCs w:val="26"/>
        </w:rPr>
      </w:pPr>
    </w:p>
    <w:p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rsidR="00C56E90" w:rsidRPr="00D6181B" w:rsidRDefault="00C56E90">
      <w:pPr>
        <w:tabs>
          <w:tab w:val="left" w:pos="864"/>
        </w:tabs>
        <w:jc w:val="both"/>
        <w:rPr>
          <w:rFonts w:ascii="Calibri" w:hAnsi="Calibri" w:cs="Calibri"/>
          <w:sz w:val="26"/>
          <w:szCs w:val="26"/>
        </w:rPr>
      </w:pPr>
    </w:p>
    <w:p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F76C14">
        <w:rPr>
          <w:rFonts w:ascii="Calibri" w:hAnsi="Calibri" w:cs="Calibri"/>
          <w:sz w:val="26"/>
          <w:szCs w:val="26"/>
        </w:rPr>
      </w:r>
      <w:r w:rsidR="00F76C1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0"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rsidR="00C56E90" w:rsidRPr="00D6181B" w:rsidRDefault="00C56E90">
      <w:pPr>
        <w:tabs>
          <w:tab w:val="left" w:pos="864"/>
        </w:tabs>
        <w:jc w:val="both"/>
        <w:rPr>
          <w:rFonts w:ascii="Calibri" w:hAnsi="Calibri" w:cs="Calibri"/>
          <w:sz w:val="26"/>
          <w:szCs w:val="26"/>
        </w:rPr>
      </w:pPr>
    </w:p>
    <w:p w:rsidR="00685900" w:rsidRPr="00D6181B" w:rsidRDefault="00685900" w:rsidP="00685900">
      <w:pPr>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717070" w:rsidRPr="00D6181B" w:rsidRDefault="0071707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rsidTr="00224E9C">
        <w:tc>
          <w:tcPr>
            <w:tcW w:w="10331" w:type="dxa"/>
            <w:shd w:val="clear" w:color="auto" w:fill="66CCFF"/>
          </w:tcPr>
          <w:p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2"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Default="00411396" w:rsidP="00411396">
      <w:pPr>
        <w:pStyle w:val="En-tte"/>
        <w:tabs>
          <w:tab w:val="left" w:pos="864"/>
        </w:tabs>
        <w:rPr>
          <w:rFonts w:ascii="Calibri" w:hAnsi="Calibri" w:cs="Calibri"/>
          <w:sz w:val="26"/>
          <w:szCs w:val="26"/>
        </w:rPr>
      </w:pPr>
    </w:p>
    <w:p w:rsidR="0030040F" w:rsidRPr="00D6181B" w:rsidRDefault="0030040F"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D6181B" w:rsidTr="0030040F">
        <w:tc>
          <w:tcPr>
            <w:tcW w:w="10331" w:type="dxa"/>
            <w:shd w:val="clear" w:color="auto" w:fill="66CCFF"/>
          </w:tcPr>
          <w:p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rsidR="009A04B2" w:rsidRPr="00D6181B" w:rsidRDefault="009A04B2">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rsidR="00472B25" w:rsidRPr="00D6181B" w:rsidRDefault="00472B25" w:rsidP="0030040F">
      <w:pPr>
        <w:tabs>
          <w:tab w:val="left" w:pos="576"/>
        </w:tabs>
        <w:spacing w:before="240"/>
        <w:jc w:val="both"/>
        <w:rPr>
          <w:rFonts w:ascii="Calibri" w:hAnsi="Calibri" w:cs="Calibri"/>
          <w:b/>
          <w:bCs/>
          <w:sz w:val="26"/>
          <w:szCs w:val="26"/>
        </w:rPr>
      </w:pPr>
      <w:r w:rsidRPr="00D6181B">
        <w:rPr>
          <w:rFonts w:ascii="Calibri" w:hAnsi="Calibri" w:cs="Calibri"/>
          <w:b/>
          <w:bCs/>
          <w:sz w:val="26"/>
          <w:szCs w:val="26"/>
        </w:rPr>
        <w:t>Désignation du (des) opérateur(s)</w:t>
      </w:r>
    </w:p>
    <w:p w:rsidR="009A04B2" w:rsidRPr="00D6181B" w:rsidRDefault="009A04B2" w:rsidP="009A04B2">
      <w:pPr>
        <w:jc w:val="both"/>
        <w:rPr>
          <w:rFonts w:ascii="Calibri" w:hAnsi="Calibri" w:cs="Calibri"/>
          <w:iCs/>
          <w:sz w:val="26"/>
          <w:szCs w:val="26"/>
        </w:rPr>
      </w:pPr>
    </w:p>
    <w:tbl>
      <w:tblPr>
        <w:tblW w:w="9072" w:type="dxa"/>
        <w:tblInd w:w="-15" w:type="dxa"/>
        <w:tblLayout w:type="fixed"/>
        <w:tblLook w:val="0000" w:firstRow="0" w:lastRow="0" w:firstColumn="0" w:lastColumn="0" w:noHBand="0" w:noVBand="0"/>
      </w:tblPr>
      <w:tblGrid>
        <w:gridCol w:w="4394"/>
        <w:gridCol w:w="4678"/>
      </w:tblGrid>
      <w:tr w:rsidR="0030040F" w:rsidRPr="00D6181B" w:rsidTr="0030040F">
        <w:trPr>
          <w:trHeight w:val="1200"/>
        </w:trPr>
        <w:tc>
          <w:tcPr>
            <w:tcW w:w="4394" w:type="dxa"/>
            <w:tcBorders>
              <w:top w:val="single" w:sz="4" w:space="0" w:color="000000"/>
              <w:left w:val="single" w:sz="4" w:space="0" w:color="000000"/>
              <w:bottom w:val="single" w:sz="4" w:space="0" w:color="000000"/>
            </w:tcBorders>
            <w:shd w:val="clear" w:color="auto" w:fill="auto"/>
            <w:vAlign w:val="center"/>
          </w:tcPr>
          <w:p w:rsidR="0030040F" w:rsidRPr="00D6181B" w:rsidRDefault="0030040F"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040F" w:rsidRPr="00D6181B" w:rsidRDefault="0030040F"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 adresse électronique, numéros de téléphone et de télécopie, numéro SIRET de l’opérateur sur les capacités duquel le candidat ou le membre du groupement s’appuie (***)</w:t>
            </w:r>
          </w:p>
        </w:tc>
      </w:tr>
      <w:tr w:rsidR="0030040F" w:rsidRPr="00D6181B" w:rsidTr="0030040F">
        <w:trPr>
          <w:trHeight w:val="1021"/>
        </w:trPr>
        <w:tc>
          <w:tcPr>
            <w:tcW w:w="4394" w:type="dxa"/>
            <w:tcBorders>
              <w:top w:val="single" w:sz="4" w:space="0" w:color="000000"/>
              <w:left w:val="single" w:sz="4" w:space="0" w:color="000000"/>
            </w:tcBorders>
            <w:shd w:val="clear" w:color="auto" w:fill="CCFFFF"/>
          </w:tcPr>
          <w:p w:rsidR="0030040F" w:rsidRPr="00D6181B" w:rsidRDefault="0030040F"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rsidR="0030040F" w:rsidRPr="00D6181B" w:rsidRDefault="0030040F" w:rsidP="00310F9B">
            <w:pPr>
              <w:snapToGrid w:val="0"/>
              <w:jc w:val="both"/>
              <w:rPr>
                <w:rFonts w:ascii="Calibri" w:hAnsi="Calibri" w:cs="Calibri"/>
                <w:sz w:val="26"/>
                <w:szCs w:val="26"/>
              </w:rPr>
            </w:pPr>
          </w:p>
        </w:tc>
      </w:tr>
      <w:tr w:rsidR="0030040F" w:rsidRPr="00D6181B" w:rsidTr="0030040F">
        <w:trPr>
          <w:trHeight w:val="1021"/>
        </w:trPr>
        <w:tc>
          <w:tcPr>
            <w:tcW w:w="4394" w:type="dxa"/>
            <w:tcBorders>
              <w:left w:val="single" w:sz="4" w:space="0" w:color="000000"/>
            </w:tcBorders>
            <w:shd w:val="clear" w:color="auto" w:fill="auto"/>
          </w:tcPr>
          <w:p w:rsidR="0030040F" w:rsidRPr="00D6181B" w:rsidRDefault="0030040F"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30040F" w:rsidRPr="00D6181B" w:rsidRDefault="0030040F" w:rsidP="00C00E04">
            <w:pPr>
              <w:snapToGrid w:val="0"/>
              <w:jc w:val="both"/>
              <w:rPr>
                <w:rFonts w:ascii="Calibri" w:hAnsi="Calibri" w:cs="Calibri"/>
                <w:sz w:val="26"/>
                <w:szCs w:val="26"/>
              </w:rPr>
            </w:pPr>
          </w:p>
        </w:tc>
      </w:tr>
      <w:tr w:rsidR="0030040F" w:rsidRPr="00D6181B" w:rsidTr="0030040F">
        <w:trPr>
          <w:trHeight w:val="1021"/>
        </w:trPr>
        <w:tc>
          <w:tcPr>
            <w:tcW w:w="4394" w:type="dxa"/>
            <w:tcBorders>
              <w:left w:val="single" w:sz="4" w:space="0" w:color="000000"/>
            </w:tcBorders>
            <w:shd w:val="clear" w:color="auto" w:fill="CCFFFF"/>
          </w:tcPr>
          <w:p w:rsidR="0030040F" w:rsidRPr="00D6181B" w:rsidRDefault="0030040F"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30040F" w:rsidRPr="00D6181B" w:rsidRDefault="0030040F" w:rsidP="00C00E04">
            <w:pPr>
              <w:snapToGrid w:val="0"/>
              <w:jc w:val="both"/>
              <w:rPr>
                <w:rFonts w:ascii="Calibri" w:hAnsi="Calibri" w:cs="Calibri"/>
                <w:sz w:val="26"/>
                <w:szCs w:val="26"/>
              </w:rPr>
            </w:pPr>
          </w:p>
        </w:tc>
      </w:tr>
      <w:tr w:rsidR="0030040F" w:rsidRPr="00D6181B" w:rsidTr="0030040F">
        <w:trPr>
          <w:trHeight w:val="628"/>
        </w:trPr>
        <w:tc>
          <w:tcPr>
            <w:tcW w:w="4394" w:type="dxa"/>
            <w:tcBorders>
              <w:left w:val="single" w:sz="4" w:space="0" w:color="000000"/>
              <w:bottom w:val="single" w:sz="4" w:space="0" w:color="auto"/>
            </w:tcBorders>
            <w:shd w:val="clear" w:color="auto" w:fill="auto"/>
          </w:tcPr>
          <w:p w:rsidR="0030040F" w:rsidRPr="00D6181B" w:rsidRDefault="0030040F" w:rsidP="00C00E04">
            <w:pPr>
              <w:snapToGrid w:val="0"/>
              <w:jc w:val="both"/>
              <w:rPr>
                <w:rFonts w:ascii="Calibri" w:hAnsi="Calibri" w:cs="Calibri"/>
                <w:sz w:val="26"/>
                <w:szCs w:val="26"/>
              </w:rPr>
            </w:pPr>
          </w:p>
          <w:p w:rsidR="0030040F" w:rsidRPr="00D6181B" w:rsidRDefault="0030040F" w:rsidP="00C00E04">
            <w:pPr>
              <w:snapToGrid w:val="0"/>
              <w:jc w:val="both"/>
              <w:rPr>
                <w:rFonts w:ascii="Calibri" w:hAnsi="Calibri" w:cs="Calibri"/>
                <w:sz w:val="26"/>
                <w:szCs w:val="26"/>
              </w:rPr>
            </w:pPr>
          </w:p>
          <w:p w:rsidR="0030040F" w:rsidRPr="00D6181B" w:rsidRDefault="0030040F"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rsidR="0030040F" w:rsidRPr="00D6181B" w:rsidRDefault="0030040F" w:rsidP="00C00E04">
            <w:pPr>
              <w:snapToGrid w:val="0"/>
              <w:jc w:val="both"/>
              <w:rPr>
                <w:rFonts w:ascii="Calibri" w:hAnsi="Calibri" w:cs="Calibri"/>
                <w:sz w:val="26"/>
                <w:szCs w:val="26"/>
              </w:rPr>
            </w:pPr>
          </w:p>
        </w:tc>
      </w:tr>
    </w:tbl>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35" w:history="1">
        <w:r w:rsidRPr="00D6181B">
          <w:rPr>
            <w:rStyle w:val="Lienhypertexte"/>
            <w:rFonts w:ascii="Calibri" w:hAnsi="Calibri" w:cs="Calibri"/>
            <w:sz w:val="26"/>
            <w:szCs w:val="26"/>
          </w:rPr>
          <w:t>ICD</w:t>
        </w:r>
      </w:hyperlink>
      <w:r w:rsidRPr="00D6181B">
        <w:rPr>
          <w:rFonts w:ascii="Calibri" w:hAnsi="Calibri" w:cs="Calibri"/>
          <w:sz w:val="26"/>
          <w:szCs w:val="26"/>
        </w:rPr>
        <w:t>.</w:t>
      </w:r>
    </w:p>
    <w:p w:rsidR="00F4786A" w:rsidRPr="00D6181B" w:rsidRDefault="00F4786A" w:rsidP="009A04B2">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513F06" w:rsidP="00171BF1">
            <w:pPr>
              <w:pStyle w:val="En-tte"/>
              <w:rPr>
                <w:rFonts w:ascii="Calibri" w:hAnsi="Calibri" w:cs="Calibri"/>
                <w:spacing w:val="-10"/>
                <w:sz w:val="26"/>
                <w:szCs w:val="26"/>
              </w:rPr>
            </w:pPr>
            <w:r w:rsidRPr="00D6181B">
              <w:rPr>
                <w:rFonts w:ascii="Calibri" w:hAnsi="Calibri" w:cs="Calibri"/>
                <w:sz w:val="26"/>
                <w:szCs w:val="26"/>
              </w:rPr>
              <w:br w:type="page"/>
            </w:r>
            <w:r w:rsidR="008071D4" w:rsidRPr="00D6181B">
              <w:rPr>
                <w:rFonts w:ascii="Calibri" w:hAnsi="Calibri" w:cs="Calibri"/>
                <w:b/>
                <w:bCs/>
                <w:sz w:val="26"/>
                <w:szCs w:val="26"/>
              </w:rPr>
              <w:t>H</w:t>
            </w:r>
            <w:r w:rsidR="000E0EFF"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w:t>
            </w:r>
            <w:r w:rsidR="0013398C" w:rsidRPr="00D6181B">
              <w:rPr>
                <w:rFonts w:ascii="Calibri" w:hAnsi="Calibri" w:cs="Calibri"/>
                <w:b/>
                <w:bCs/>
                <w:sz w:val="26"/>
                <w:szCs w:val="26"/>
              </w:rPr>
              <w:t>spécifiques aux marchés publics de défense ou de sécurité</w:t>
            </w:r>
          </w:p>
        </w:tc>
      </w:tr>
    </w:tbl>
    <w:p w:rsidR="00472B25" w:rsidRPr="00D6181B" w:rsidRDefault="00472B25">
      <w:pPr>
        <w:tabs>
          <w:tab w:val="left" w:pos="426"/>
        </w:tabs>
        <w:jc w:val="both"/>
        <w:rPr>
          <w:rFonts w:ascii="Calibri" w:hAnsi="Calibri" w:cs="Calibri"/>
          <w:spacing w:val="-10"/>
          <w:sz w:val="26"/>
          <w:szCs w:val="26"/>
        </w:rPr>
      </w:pPr>
    </w:p>
    <w:p w:rsidR="00472B25"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1 </w:t>
      </w:r>
      <w:r w:rsidR="0013398C" w:rsidRPr="00D6181B">
        <w:rPr>
          <w:rFonts w:ascii="Calibri" w:hAnsi="Calibri" w:cs="Calibri"/>
          <w:b/>
          <w:bCs/>
          <w:sz w:val="26"/>
          <w:szCs w:val="26"/>
        </w:rPr>
        <w:t>– Renseignements relatifs à la nationalité du candidat individuel ou du membre du groupement</w:t>
      </w:r>
    </w:p>
    <w:p w:rsidR="007314F1" w:rsidRPr="00D6181B" w:rsidRDefault="007314F1">
      <w:pPr>
        <w:tabs>
          <w:tab w:val="left" w:pos="426"/>
        </w:tabs>
        <w:jc w:val="both"/>
        <w:rPr>
          <w:rFonts w:ascii="Calibri" w:hAnsi="Calibri" w:cs="Calibri"/>
          <w:spacing w:val="-10"/>
          <w:sz w:val="26"/>
          <w:szCs w:val="26"/>
        </w:rPr>
      </w:pPr>
    </w:p>
    <w:p w:rsidR="007314F1"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2 </w:t>
      </w:r>
      <w:r w:rsidR="002F1469" w:rsidRPr="00D6181B">
        <w:rPr>
          <w:rFonts w:ascii="Calibri" w:hAnsi="Calibri" w:cs="Calibri"/>
          <w:b/>
          <w:bCs/>
          <w:sz w:val="26"/>
          <w:szCs w:val="26"/>
        </w:rPr>
        <w:t xml:space="preserve">– </w:t>
      </w:r>
      <w:r w:rsidR="000E3A79" w:rsidRPr="00D6181B">
        <w:rPr>
          <w:rFonts w:ascii="Calibri" w:hAnsi="Calibri" w:cs="Calibri"/>
          <w:b/>
          <w:bCs/>
          <w:sz w:val="26"/>
          <w:szCs w:val="26"/>
        </w:rPr>
        <w:t>D</w:t>
      </w:r>
      <w:r w:rsidR="0013398C" w:rsidRPr="00D6181B">
        <w:rPr>
          <w:rFonts w:ascii="Calibri" w:hAnsi="Calibri" w:cs="Calibri"/>
          <w:b/>
          <w:spacing w:val="-10"/>
          <w:sz w:val="26"/>
          <w:szCs w:val="26"/>
        </w:rPr>
        <w:t xml:space="preserve">ocuments, renseignements ou justificatifs permettant d’évaluer si </w:t>
      </w:r>
      <w:r w:rsidR="00D21AD8" w:rsidRPr="00D6181B">
        <w:rPr>
          <w:rFonts w:ascii="Calibri" w:hAnsi="Calibri" w:cs="Calibri"/>
          <w:b/>
          <w:spacing w:val="-10"/>
          <w:sz w:val="26"/>
          <w:szCs w:val="26"/>
        </w:rPr>
        <w:t>le</w:t>
      </w:r>
      <w:r w:rsidR="0013398C" w:rsidRPr="00D6181B">
        <w:rPr>
          <w:rFonts w:ascii="Calibri" w:hAnsi="Calibri" w:cs="Calibri"/>
          <w:b/>
          <w:spacing w:val="-10"/>
          <w:sz w:val="26"/>
          <w:szCs w:val="26"/>
        </w:rPr>
        <w:t xml:space="preserve"> candidat individuel ou le membre du groupement répond aux critères d’accessibilité à la procédure indiqué</w:t>
      </w:r>
      <w:r w:rsidR="006C6E7F" w:rsidRPr="00D6181B">
        <w:rPr>
          <w:rFonts w:ascii="Calibri" w:hAnsi="Calibri" w:cs="Calibri"/>
          <w:b/>
          <w:spacing w:val="-10"/>
          <w:sz w:val="26"/>
          <w:szCs w:val="26"/>
        </w:rPr>
        <w:t>e</w:t>
      </w:r>
      <w:r w:rsidR="0013398C" w:rsidRPr="00D6181B">
        <w:rPr>
          <w:rFonts w:ascii="Calibri" w:hAnsi="Calibri" w:cs="Calibri"/>
          <w:b/>
          <w:spacing w:val="-10"/>
          <w:sz w:val="26"/>
          <w:szCs w:val="26"/>
        </w:rPr>
        <w:t xml:space="preserve"> dans l’avis d’appel à la concurrence</w:t>
      </w:r>
      <w:r w:rsidR="0013398C" w:rsidRPr="00D6181B">
        <w:rPr>
          <w:rFonts w:ascii="Calibri" w:hAnsi="Calibri" w:cs="Calibri"/>
          <w:bCs/>
          <w:sz w:val="26"/>
          <w:szCs w:val="26"/>
        </w:rPr>
        <w:t xml:space="preserve"> </w:t>
      </w:r>
    </w:p>
    <w:p w:rsidR="007314F1" w:rsidRPr="00D6181B" w:rsidRDefault="007314F1">
      <w:pPr>
        <w:tabs>
          <w:tab w:val="left" w:pos="426"/>
        </w:tabs>
        <w:jc w:val="both"/>
        <w:rPr>
          <w:rFonts w:ascii="Calibri" w:hAnsi="Calibri" w:cs="Calibri"/>
          <w:spacing w:val="-10"/>
          <w:sz w:val="26"/>
          <w:szCs w:val="26"/>
        </w:rPr>
      </w:pPr>
    </w:p>
    <w:sectPr w:rsidR="007314F1" w:rsidRPr="00D6181B" w:rsidSect="0030040F">
      <w:type w:val="continuous"/>
      <w:pgSz w:w="11906" w:h="16838"/>
      <w:pgMar w:top="454" w:right="851" w:bottom="736" w:left="851" w:header="72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6C14" w:rsidRDefault="00F76C14">
      <w:r>
        <w:separator/>
      </w:r>
    </w:p>
  </w:endnote>
  <w:endnote w:type="continuationSeparator" w:id="0">
    <w:p w:rsidR="00F76C14" w:rsidRDefault="00F76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3" w:type="dxa"/>
      <w:tblInd w:w="-22" w:type="dxa"/>
      <w:tblLayout w:type="fixed"/>
      <w:tblCellMar>
        <w:left w:w="71" w:type="dxa"/>
        <w:right w:w="71" w:type="dxa"/>
      </w:tblCellMar>
      <w:tblLook w:val="0000" w:firstRow="0" w:lastRow="0" w:firstColumn="0" w:lastColumn="0" w:noHBand="0" w:noVBand="0"/>
    </w:tblPr>
    <w:tblGrid>
      <w:gridCol w:w="3850"/>
      <w:gridCol w:w="4343"/>
      <w:gridCol w:w="900"/>
      <w:gridCol w:w="540"/>
      <w:gridCol w:w="180"/>
      <w:gridCol w:w="540"/>
    </w:tblGrid>
    <w:tr w:rsidR="00C65044" w:rsidRPr="002E0D92" w:rsidTr="00A67D88">
      <w:trPr>
        <w:tblHeader/>
      </w:trPr>
      <w:tc>
        <w:tcPr>
          <w:tcW w:w="3850" w:type="dxa"/>
          <w:shd w:val="clear" w:color="auto" w:fill="66CCFF"/>
        </w:tcPr>
        <w:p w:rsidR="00C65044" w:rsidRPr="00A67D88" w:rsidRDefault="00C65044">
          <w:pPr>
            <w:shd w:val="clear" w:color="auto" w:fill="66CCFF"/>
            <w:snapToGrid w:val="0"/>
            <w:ind w:right="360"/>
            <w:rPr>
              <w:rFonts w:asciiTheme="minorHAnsi" w:hAnsiTheme="minorHAnsi" w:cstheme="minorHAnsi"/>
              <w:b/>
              <w:i/>
              <w:iCs/>
              <w:sz w:val="26"/>
              <w:szCs w:val="26"/>
            </w:rPr>
          </w:pPr>
          <w:r w:rsidRPr="00A67D88">
            <w:rPr>
              <w:rFonts w:asciiTheme="minorHAnsi" w:hAnsiTheme="minorHAnsi" w:cstheme="minorHAnsi"/>
              <w:b/>
              <w:bCs/>
              <w:sz w:val="26"/>
              <w:szCs w:val="26"/>
            </w:rPr>
            <w:t>DC2 – Déclaration du candidat</w:t>
          </w:r>
        </w:p>
      </w:tc>
      <w:tc>
        <w:tcPr>
          <w:tcW w:w="4343" w:type="dxa"/>
          <w:shd w:val="clear" w:color="auto" w:fill="66CCFF"/>
        </w:tcPr>
        <w:p w:rsidR="00C65044" w:rsidRPr="00C20421" w:rsidRDefault="002E0D92" w:rsidP="00A67D88">
          <w:pPr>
            <w:shd w:val="clear" w:color="auto" w:fill="66CCFF"/>
            <w:snapToGrid w:val="0"/>
            <w:jc w:val="center"/>
            <w:rPr>
              <w:rFonts w:asciiTheme="minorHAnsi" w:hAnsiTheme="minorHAnsi" w:cstheme="minorHAnsi"/>
              <w:b/>
              <w:bCs/>
              <w:sz w:val="26"/>
              <w:szCs w:val="26"/>
            </w:rPr>
          </w:pPr>
          <w:r w:rsidRPr="00C20421">
            <w:rPr>
              <w:rFonts w:asciiTheme="minorHAnsi" w:hAnsiTheme="minorHAnsi" w:cstheme="minorHAnsi"/>
              <w:b/>
              <w:iCs/>
              <w:sz w:val="26"/>
              <w:szCs w:val="26"/>
            </w:rPr>
            <w:t>DAF</w:t>
          </w:r>
          <w:r w:rsidR="00E00F21" w:rsidRPr="00C20421">
            <w:rPr>
              <w:rFonts w:asciiTheme="minorHAnsi" w:hAnsiTheme="minorHAnsi" w:cstheme="minorHAnsi"/>
              <w:b/>
              <w:iCs/>
              <w:sz w:val="26"/>
              <w:szCs w:val="26"/>
            </w:rPr>
            <w:t xml:space="preserve"> n°</w:t>
          </w:r>
          <w:r w:rsidR="00C20421" w:rsidRPr="00C20421">
            <w:rPr>
              <w:rFonts w:asciiTheme="minorHAnsi" w:hAnsiTheme="minorHAnsi" w:cstheme="minorHAnsi"/>
              <w:b/>
              <w:iCs/>
              <w:sz w:val="26"/>
              <w:szCs w:val="26"/>
            </w:rPr>
            <w:t xml:space="preserve"> </w:t>
          </w:r>
          <w:r w:rsidR="00A67D88" w:rsidRPr="00C20421">
            <w:rPr>
              <w:rFonts w:asciiTheme="minorHAnsi" w:hAnsiTheme="minorHAnsi" w:cstheme="minorHAnsi"/>
              <w:b/>
              <w:iCs/>
              <w:sz w:val="26"/>
              <w:szCs w:val="26"/>
            </w:rPr>
            <w:t>2025_000242</w:t>
          </w:r>
        </w:p>
      </w:tc>
      <w:tc>
        <w:tcPr>
          <w:tcW w:w="900" w:type="dxa"/>
          <w:shd w:val="clear" w:color="auto" w:fill="66CCFF"/>
        </w:tcPr>
        <w:p w:rsidR="00C65044" w:rsidRPr="00A67D88" w:rsidRDefault="00C65044">
          <w:pPr>
            <w:shd w:val="clear" w:color="auto" w:fill="66CCFF"/>
            <w:snapToGrid w:val="0"/>
            <w:jc w:val="right"/>
            <w:rPr>
              <w:rFonts w:asciiTheme="minorHAnsi" w:hAnsiTheme="minorHAnsi" w:cstheme="minorHAnsi"/>
              <w:sz w:val="26"/>
              <w:szCs w:val="26"/>
            </w:rPr>
          </w:pPr>
          <w:r w:rsidRPr="00A67D88">
            <w:rPr>
              <w:rFonts w:asciiTheme="minorHAnsi" w:hAnsiTheme="minorHAnsi" w:cstheme="minorHAnsi"/>
              <w:b/>
              <w:bCs/>
              <w:sz w:val="26"/>
              <w:szCs w:val="26"/>
            </w:rPr>
            <w:t xml:space="preserve">Page :     </w:t>
          </w:r>
        </w:p>
      </w:tc>
      <w:tc>
        <w:tcPr>
          <w:tcW w:w="540" w:type="dxa"/>
          <w:shd w:val="clear" w:color="auto" w:fill="66CCFF"/>
        </w:tcPr>
        <w:p w:rsidR="00C65044" w:rsidRPr="00A67D88" w:rsidRDefault="00C65044">
          <w:pPr>
            <w:shd w:val="clear" w:color="auto" w:fill="66CCFF"/>
            <w:snapToGrid w:val="0"/>
            <w:jc w:val="center"/>
            <w:rPr>
              <w:rFonts w:asciiTheme="minorHAnsi" w:hAnsiTheme="minorHAnsi" w:cstheme="minorHAnsi"/>
              <w:b/>
              <w:bCs/>
              <w:sz w:val="26"/>
              <w:szCs w:val="26"/>
            </w:rPr>
          </w:pPr>
          <w:r w:rsidRPr="00A67D88">
            <w:rPr>
              <w:rStyle w:val="Numrodepage"/>
              <w:rFonts w:asciiTheme="minorHAnsi" w:hAnsiTheme="minorHAnsi" w:cstheme="minorHAnsi"/>
              <w:b/>
              <w:sz w:val="26"/>
              <w:szCs w:val="26"/>
            </w:rPr>
            <w:fldChar w:fldCharType="begin"/>
          </w:r>
          <w:r w:rsidRPr="00A67D88">
            <w:rPr>
              <w:rStyle w:val="Numrodepage"/>
              <w:rFonts w:asciiTheme="minorHAnsi" w:hAnsiTheme="minorHAnsi" w:cstheme="minorHAnsi"/>
              <w:b/>
              <w:sz w:val="26"/>
              <w:szCs w:val="26"/>
            </w:rPr>
            <w:instrText xml:space="preserve"> PAGE </w:instrText>
          </w:r>
          <w:r w:rsidRPr="00A67D88">
            <w:rPr>
              <w:rStyle w:val="Numrodepage"/>
              <w:rFonts w:asciiTheme="minorHAnsi" w:hAnsiTheme="minorHAnsi" w:cstheme="minorHAnsi"/>
              <w:b/>
              <w:sz w:val="26"/>
              <w:szCs w:val="26"/>
            </w:rPr>
            <w:fldChar w:fldCharType="separate"/>
          </w:r>
          <w:r w:rsidR="00F76C14">
            <w:rPr>
              <w:rStyle w:val="Numrodepage"/>
              <w:rFonts w:asciiTheme="minorHAnsi" w:hAnsiTheme="minorHAnsi" w:cstheme="minorHAnsi"/>
              <w:b/>
              <w:noProof/>
              <w:sz w:val="26"/>
              <w:szCs w:val="26"/>
            </w:rPr>
            <w:t>1</w:t>
          </w:r>
          <w:r w:rsidRPr="00A67D88">
            <w:rPr>
              <w:rStyle w:val="Numrodepage"/>
              <w:rFonts w:asciiTheme="minorHAnsi" w:hAnsiTheme="minorHAnsi" w:cstheme="minorHAnsi"/>
              <w:b/>
              <w:sz w:val="26"/>
              <w:szCs w:val="26"/>
            </w:rPr>
            <w:fldChar w:fldCharType="end"/>
          </w:r>
        </w:p>
      </w:tc>
      <w:tc>
        <w:tcPr>
          <w:tcW w:w="180" w:type="dxa"/>
          <w:shd w:val="clear" w:color="auto" w:fill="66CCFF"/>
        </w:tcPr>
        <w:p w:rsidR="00C65044" w:rsidRPr="00A67D88" w:rsidRDefault="00C65044">
          <w:pPr>
            <w:shd w:val="clear" w:color="auto" w:fill="66CCFF"/>
            <w:snapToGrid w:val="0"/>
            <w:jc w:val="center"/>
            <w:rPr>
              <w:rFonts w:asciiTheme="minorHAnsi" w:hAnsiTheme="minorHAnsi" w:cstheme="minorHAnsi"/>
              <w:sz w:val="26"/>
              <w:szCs w:val="26"/>
            </w:rPr>
          </w:pPr>
          <w:r w:rsidRPr="00A67D88">
            <w:rPr>
              <w:rFonts w:asciiTheme="minorHAnsi" w:hAnsiTheme="minorHAnsi" w:cstheme="minorHAnsi"/>
              <w:b/>
              <w:bCs/>
              <w:sz w:val="26"/>
              <w:szCs w:val="26"/>
            </w:rPr>
            <w:t>/</w:t>
          </w:r>
        </w:p>
      </w:tc>
      <w:tc>
        <w:tcPr>
          <w:tcW w:w="540" w:type="dxa"/>
          <w:shd w:val="clear" w:color="auto" w:fill="66CCFF"/>
        </w:tcPr>
        <w:p w:rsidR="00C65044" w:rsidRPr="00A67D88" w:rsidRDefault="00C65044">
          <w:pPr>
            <w:shd w:val="clear" w:color="auto" w:fill="66CCFF"/>
            <w:snapToGrid w:val="0"/>
            <w:jc w:val="center"/>
            <w:rPr>
              <w:rFonts w:asciiTheme="minorHAnsi" w:hAnsiTheme="minorHAnsi" w:cstheme="minorHAnsi"/>
              <w:sz w:val="26"/>
              <w:szCs w:val="26"/>
            </w:rPr>
          </w:pPr>
          <w:r w:rsidRPr="00A67D88">
            <w:rPr>
              <w:rStyle w:val="Numrodepage"/>
              <w:rFonts w:asciiTheme="minorHAnsi" w:hAnsiTheme="minorHAnsi" w:cstheme="minorHAnsi"/>
              <w:b/>
              <w:sz w:val="26"/>
              <w:szCs w:val="26"/>
            </w:rPr>
            <w:fldChar w:fldCharType="begin"/>
          </w:r>
          <w:r w:rsidRPr="00A67D88">
            <w:rPr>
              <w:rStyle w:val="Numrodepage"/>
              <w:rFonts w:asciiTheme="minorHAnsi" w:hAnsiTheme="minorHAnsi" w:cstheme="minorHAnsi"/>
              <w:b/>
              <w:sz w:val="26"/>
              <w:szCs w:val="26"/>
            </w:rPr>
            <w:instrText xml:space="preserve"> NUMPAGES \*Arabic </w:instrText>
          </w:r>
          <w:r w:rsidRPr="00A67D88">
            <w:rPr>
              <w:rStyle w:val="Numrodepage"/>
              <w:rFonts w:asciiTheme="minorHAnsi" w:hAnsiTheme="minorHAnsi" w:cstheme="minorHAnsi"/>
              <w:b/>
              <w:sz w:val="26"/>
              <w:szCs w:val="26"/>
            </w:rPr>
            <w:fldChar w:fldCharType="separate"/>
          </w:r>
          <w:r w:rsidR="00F76C14">
            <w:rPr>
              <w:rStyle w:val="Numrodepage"/>
              <w:rFonts w:asciiTheme="minorHAnsi" w:hAnsiTheme="minorHAnsi" w:cstheme="minorHAnsi"/>
              <w:b/>
              <w:noProof/>
              <w:sz w:val="26"/>
              <w:szCs w:val="26"/>
            </w:rPr>
            <w:t>1</w:t>
          </w:r>
          <w:r w:rsidRPr="00A67D88">
            <w:rPr>
              <w:rStyle w:val="Numrodepage"/>
              <w:rFonts w:asciiTheme="minorHAnsi" w:hAnsiTheme="minorHAnsi" w:cstheme="minorHAnsi"/>
              <w:b/>
              <w:sz w:val="26"/>
              <w:szCs w:val="26"/>
            </w:rPr>
            <w:fldChar w:fldCharType="end"/>
          </w:r>
        </w:p>
      </w:tc>
    </w:tr>
  </w:tbl>
  <w:p w:rsidR="00C65044" w:rsidRPr="00827FD0" w:rsidRDefault="00C65044" w:rsidP="0030040F">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6C14" w:rsidRDefault="00F76C14">
      <w:r>
        <w:separator/>
      </w:r>
    </w:p>
  </w:footnote>
  <w:footnote w:type="continuationSeparator" w:id="0">
    <w:p w:rsidR="00F76C14" w:rsidRDefault="00F76C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92585"/>
    <w:rsid w:val="000D4E2E"/>
    <w:rsid w:val="000E0EFF"/>
    <w:rsid w:val="000E3A79"/>
    <w:rsid w:val="000F3F78"/>
    <w:rsid w:val="00130BE4"/>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B6CE2"/>
    <w:rsid w:val="002C1767"/>
    <w:rsid w:val="002D04ED"/>
    <w:rsid w:val="002D13A0"/>
    <w:rsid w:val="002E0D92"/>
    <w:rsid w:val="002F1469"/>
    <w:rsid w:val="0030040F"/>
    <w:rsid w:val="003024CC"/>
    <w:rsid w:val="00310F9B"/>
    <w:rsid w:val="00312505"/>
    <w:rsid w:val="003162A8"/>
    <w:rsid w:val="00324C76"/>
    <w:rsid w:val="00331DDB"/>
    <w:rsid w:val="00340F85"/>
    <w:rsid w:val="00383273"/>
    <w:rsid w:val="00390281"/>
    <w:rsid w:val="003C025D"/>
    <w:rsid w:val="003C4A1B"/>
    <w:rsid w:val="003D7667"/>
    <w:rsid w:val="003F1E7A"/>
    <w:rsid w:val="003F2B90"/>
    <w:rsid w:val="00411396"/>
    <w:rsid w:val="00425B7A"/>
    <w:rsid w:val="00427375"/>
    <w:rsid w:val="004610CC"/>
    <w:rsid w:val="00472B25"/>
    <w:rsid w:val="00477643"/>
    <w:rsid w:val="00483E5B"/>
    <w:rsid w:val="0049365A"/>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9116B"/>
    <w:rsid w:val="005A325E"/>
    <w:rsid w:val="005A5386"/>
    <w:rsid w:val="005B4D8D"/>
    <w:rsid w:val="005B6F6A"/>
    <w:rsid w:val="005C6314"/>
    <w:rsid w:val="005C765E"/>
    <w:rsid w:val="005D3750"/>
    <w:rsid w:val="005E5149"/>
    <w:rsid w:val="005F4173"/>
    <w:rsid w:val="00614607"/>
    <w:rsid w:val="00614AE6"/>
    <w:rsid w:val="006318AD"/>
    <w:rsid w:val="00637C96"/>
    <w:rsid w:val="006453BE"/>
    <w:rsid w:val="00646250"/>
    <w:rsid w:val="00646B4F"/>
    <w:rsid w:val="00663B7E"/>
    <w:rsid w:val="00674461"/>
    <w:rsid w:val="00674F75"/>
    <w:rsid w:val="00685900"/>
    <w:rsid w:val="00696240"/>
    <w:rsid w:val="006A340F"/>
    <w:rsid w:val="006A5F71"/>
    <w:rsid w:val="006A7983"/>
    <w:rsid w:val="006B4DD2"/>
    <w:rsid w:val="006B7E4D"/>
    <w:rsid w:val="006C6E7F"/>
    <w:rsid w:val="006E22A4"/>
    <w:rsid w:val="006E2F47"/>
    <w:rsid w:val="006E6210"/>
    <w:rsid w:val="006F6740"/>
    <w:rsid w:val="00717070"/>
    <w:rsid w:val="007314F1"/>
    <w:rsid w:val="00736598"/>
    <w:rsid w:val="00741ECB"/>
    <w:rsid w:val="0075103E"/>
    <w:rsid w:val="00755416"/>
    <w:rsid w:val="00764264"/>
    <w:rsid w:val="007838CD"/>
    <w:rsid w:val="00787E55"/>
    <w:rsid w:val="007A7713"/>
    <w:rsid w:val="007B4FB2"/>
    <w:rsid w:val="007C0A0D"/>
    <w:rsid w:val="007F7A0F"/>
    <w:rsid w:val="008071D4"/>
    <w:rsid w:val="00815797"/>
    <w:rsid w:val="00822F7D"/>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D0426"/>
    <w:rsid w:val="009D52FB"/>
    <w:rsid w:val="009D6D88"/>
    <w:rsid w:val="00A02975"/>
    <w:rsid w:val="00A056B1"/>
    <w:rsid w:val="00A05A3B"/>
    <w:rsid w:val="00A2385D"/>
    <w:rsid w:val="00A44827"/>
    <w:rsid w:val="00A600D6"/>
    <w:rsid w:val="00A67D88"/>
    <w:rsid w:val="00A70756"/>
    <w:rsid w:val="00A83BDF"/>
    <w:rsid w:val="00A840BB"/>
    <w:rsid w:val="00A86C63"/>
    <w:rsid w:val="00A97E02"/>
    <w:rsid w:val="00AA372E"/>
    <w:rsid w:val="00AE632A"/>
    <w:rsid w:val="00B80B6A"/>
    <w:rsid w:val="00B81ECA"/>
    <w:rsid w:val="00BA7752"/>
    <w:rsid w:val="00BB7109"/>
    <w:rsid w:val="00BC0340"/>
    <w:rsid w:val="00BD1236"/>
    <w:rsid w:val="00C00E04"/>
    <w:rsid w:val="00C05C6A"/>
    <w:rsid w:val="00C07A1D"/>
    <w:rsid w:val="00C10C87"/>
    <w:rsid w:val="00C20421"/>
    <w:rsid w:val="00C279F4"/>
    <w:rsid w:val="00C301F0"/>
    <w:rsid w:val="00C56C9E"/>
    <w:rsid w:val="00C56E90"/>
    <w:rsid w:val="00C61C85"/>
    <w:rsid w:val="00C65044"/>
    <w:rsid w:val="00C82B82"/>
    <w:rsid w:val="00CB66F6"/>
    <w:rsid w:val="00CC0527"/>
    <w:rsid w:val="00CC29D9"/>
    <w:rsid w:val="00CD752E"/>
    <w:rsid w:val="00CE32F2"/>
    <w:rsid w:val="00CF00C9"/>
    <w:rsid w:val="00D002AE"/>
    <w:rsid w:val="00D21AD8"/>
    <w:rsid w:val="00D436D9"/>
    <w:rsid w:val="00D6181B"/>
    <w:rsid w:val="00D63EF7"/>
    <w:rsid w:val="00D82167"/>
    <w:rsid w:val="00DA0E8D"/>
    <w:rsid w:val="00DA2714"/>
    <w:rsid w:val="00DA5F03"/>
    <w:rsid w:val="00DC3F69"/>
    <w:rsid w:val="00DD3915"/>
    <w:rsid w:val="00DE2274"/>
    <w:rsid w:val="00E00F21"/>
    <w:rsid w:val="00E10A15"/>
    <w:rsid w:val="00E205DA"/>
    <w:rsid w:val="00E46D69"/>
    <w:rsid w:val="00E50B22"/>
    <w:rsid w:val="00EA3323"/>
    <w:rsid w:val="00EE435B"/>
    <w:rsid w:val="00EE5B56"/>
    <w:rsid w:val="00F12F30"/>
    <w:rsid w:val="00F1353C"/>
    <w:rsid w:val="00F4786A"/>
    <w:rsid w:val="00F76C14"/>
    <w:rsid w:val="00F9673C"/>
    <w:rsid w:val="00FA099A"/>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5BEAD7B"/>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30040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30040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6Car">
    <w:name w:val="Titre 6 Car"/>
    <w:basedOn w:val="Policepardfaut"/>
    <w:link w:val="Titre6"/>
    <w:rsid w:val="0030040F"/>
    <w:rPr>
      <w:rFonts w:ascii="Arial" w:hAnsi="Arial" w:cs="Arial"/>
      <w:b/>
      <w:bCs/>
      <w:sz w:val="16"/>
      <w:szCs w:val="16"/>
      <w:lang w:eastAsia="zh-CN"/>
    </w:rPr>
  </w:style>
  <w:style w:type="character" w:customStyle="1" w:styleId="Titre7Car">
    <w:name w:val="Titre 7 Car"/>
    <w:basedOn w:val="Policepardfaut"/>
    <w:link w:val="Titre7"/>
    <w:rsid w:val="0030040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FA5DE-E6D3-4614-B833-78F251AB4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2523</Words>
  <Characters>13880</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16371</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VAUCHEL Marika SA CE MINDEF</cp:lastModifiedBy>
  <cp:revision>3</cp:revision>
  <cp:lastPrinted>2016-11-02T14:02:00Z</cp:lastPrinted>
  <dcterms:created xsi:type="dcterms:W3CDTF">2025-12-26T15:39:00Z</dcterms:created>
  <dcterms:modified xsi:type="dcterms:W3CDTF">2025-12-26T15:44:00Z</dcterms:modified>
</cp:coreProperties>
</file>