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5E5F4" w14:textId="2FD73DA2" w:rsidR="004F66D7" w:rsidRDefault="004F66D7">
      <w:pPr>
        <w:spacing w:before="219"/>
        <w:ind w:left="1731" w:right="1635"/>
        <w:jc w:val="center"/>
        <w:rPr>
          <w:sz w:val="48"/>
        </w:rPr>
      </w:pPr>
    </w:p>
    <w:p w14:paraId="71A90920" w14:textId="77777777" w:rsidR="00992714" w:rsidRPr="004113CC" w:rsidRDefault="00992714" w:rsidP="00992714"/>
    <w:p w14:paraId="7CD003F0" w14:textId="77777777" w:rsidR="00992714" w:rsidRPr="004113CC" w:rsidRDefault="00992714" w:rsidP="00992714"/>
    <w:p w14:paraId="5333FD01" w14:textId="77777777" w:rsidR="00992714" w:rsidRPr="004113CC" w:rsidRDefault="00992714" w:rsidP="00992714"/>
    <w:p w14:paraId="0C7E0215" w14:textId="77777777" w:rsidR="00992714" w:rsidRPr="004113CC" w:rsidRDefault="00992714" w:rsidP="00992714"/>
    <w:p w14:paraId="592296A0" w14:textId="77777777" w:rsidR="00992714" w:rsidRPr="004113CC" w:rsidRDefault="00992714" w:rsidP="00992714"/>
    <w:p w14:paraId="1EF95E68" w14:textId="77777777" w:rsidR="00992714" w:rsidRPr="004113CC" w:rsidRDefault="00992714" w:rsidP="00992714">
      <w:pPr>
        <w:jc w:val="center"/>
        <w:rPr>
          <w:sz w:val="40"/>
        </w:rPr>
      </w:pPr>
      <w:r w:rsidRPr="004113CC">
        <w:rPr>
          <w:sz w:val="40"/>
        </w:rPr>
        <w:t>Ecole Nationale Vétérinaire d’Alfort</w:t>
      </w:r>
    </w:p>
    <w:p w14:paraId="5FA76CEF" w14:textId="77777777" w:rsidR="00992714" w:rsidRPr="004113CC" w:rsidRDefault="00992714" w:rsidP="00992714"/>
    <w:p w14:paraId="350AECA9" w14:textId="77777777" w:rsidR="00992714" w:rsidRPr="004113CC" w:rsidRDefault="00992714" w:rsidP="00992714"/>
    <w:p w14:paraId="7F25CF14" w14:textId="77777777" w:rsidR="00992714" w:rsidRPr="004113CC" w:rsidRDefault="00992714" w:rsidP="00992714"/>
    <w:p w14:paraId="6886419A" w14:textId="77777777" w:rsidR="00992714" w:rsidRPr="004113CC" w:rsidRDefault="00992714" w:rsidP="00992714">
      <w:pPr>
        <w:rPr>
          <w:b/>
          <w:bCs/>
        </w:rPr>
      </w:pPr>
    </w:p>
    <w:p w14:paraId="018F9D39" w14:textId="77777777" w:rsidR="00992714" w:rsidRPr="004113CC" w:rsidRDefault="00992714" w:rsidP="00992714"/>
    <w:p w14:paraId="7D8F32E0" w14:textId="77777777" w:rsidR="00992714" w:rsidRPr="004113CC" w:rsidRDefault="00992714" w:rsidP="00992714"/>
    <w:p w14:paraId="799FAACB" w14:textId="77777777" w:rsidR="00992714" w:rsidRPr="004113CC" w:rsidRDefault="00992714" w:rsidP="00992714"/>
    <w:p w14:paraId="7D681704" w14:textId="77777777" w:rsidR="00992714" w:rsidRPr="004113CC" w:rsidRDefault="00992714" w:rsidP="00992714">
      <w:pPr>
        <w:pBdr>
          <w:top w:val="single" w:sz="4" w:space="1" w:color="auto" w:shadow="1"/>
          <w:left w:val="single" w:sz="4" w:space="4" w:color="auto" w:shadow="1"/>
          <w:bottom w:val="single" w:sz="4" w:space="1" w:color="auto" w:shadow="1"/>
          <w:right w:val="single" w:sz="4" w:space="4" w:color="auto" w:shadow="1"/>
        </w:pBdr>
        <w:jc w:val="center"/>
        <w:rPr>
          <w:b/>
          <w:bCs/>
        </w:rPr>
      </w:pPr>
    </w:p>
    <w:p w14:paraId="69F231A8" w14:textId="7ECA3433" w:rsidR="00B03A1B" w:rsidRDefault="00B03A1B" w:rsidP="00992714">
      <w:pPr>
        <w:pBdr>
          <w:top w:val="single" w:sz="4" w:space="1" w:color="auto" w:shadow="1"/>
          <w:left w:val="single" w:sz="4" w:space="4" w:color="auto" w:shadow="1"/>
          <w:bottom w:val="single" w:sz="4" w:space="1" w:color="auto" w:shadow="1"/>
          <w:right w:val="single" w:sz="4" w:space="4" w:color="auto" w:shadow="1"/>
        </w:pBdr>
        <w:jc w:val="center"/>
        <w:rPr>
          <w:sz w:val="48"/>
          <w:szCs w:val="40"/>
        </w:rPr>
      </w:pPr>
      <w:r>
        <w:rPr>
          <w:sz w:val="48"/>
          <w:szCs w:val="40"/>
        </w:rPr>
        <w:t xml:space="preserve">Marché </w:t>
      </w:r>
      <w:r w:rsidR="00043AD6">
        <w:rPr>
          <w:sz w:val="48"/>
          <w:szCs w:val="40"/>
        </w:rPr>
        <w:t xml:space="preserve"> F012025</w:t>
      </w:r>
    </w:p>
    <w:p w14:paraId="6DB25511" w14:textId="08AD397D" w:rsidR="00992714" w:rsidRPr="004113CC" w:rsidRDefault="00B03A1B" w:rsidP="00992714">
      <w:pPr>
        <w:pBdr>
          <w:top w:val="single" w:sz="4" w:space="1" w:color="auto" w:shadow="1"/>
          <w:left w:val="single" w:sz="4" w:space="4" w:color="auto" w:shadow="1"/>
          <w:bottom w:val="single" w:sz="4" w:space="1" w:color="auto" w:shadow="1"/>
          <w:right w:val="single" w:sz="4" w:space="4" w:color="auto" w:shadow="1"/>
        </w:pBdr>
        <w:jc w:val="center"/>
      </w:pPr>
      <w:r>
        <w:rPr>
          <w:sz w:val="48"/>
          <w:szCs w:val="40"/>
        </w:rPr>
        <w:t>-</w:t>
      </w:r>
      <w:r w:rsidR="00043AD6" w:rsidRPr="00043AD6">
        <w:t xml:space="preserve"> </w:t>
      </w:r>
      <w:r w:rsidR="00043AD6" w:rsidRPr="00043AD6">
        <w:rPr>
          <w:sz w:val="48"/>
          <w:szCs w:val="40"/>
        </w:rPr>
        <w:t xml:space="preserve">Fourniture de consommables vétérinaires l’Ecole nationale vétérinaire d’Alfort </w:t>
      </w:r>
      <w:r>
        <w:rPr>
          <w:sz w:val="48"/>
          <w:szCs w:val="40"/>
        </w:rPr>
        <w:t>-</w:t>
      </w:r>
    </w:p>
    <w:p w14:paraId="6D76650F" w14:textId="77777777" w:rsidR="00992714" w:rsidRPr="004113CC" w:rsidRDefault="00992714" w:rsidP="00992714"/>
    <w:p w14:paraId="720FE243" w14:textId="77777777" w:rsidR="00992714" w:rsidRPr="004113CC" w:rsidRDefault="00992714" w:rsidP="00992714"/>
    <w:p w14:paraId="6668213E" w14:textId="77777777" w:rsidR="00992714" w:rsidRPr="004113CC" w:rsidRDefault="00992714" w:rsidP="00992714"/>
    <w:p w14:paraId="43D03FEF" w14:textId="77777777" w:rsidR="00992714" w:rsidRPr="004113CC" w:rsidRDefault="00992714" w:rsidP="00992714"/>
    <w:p w14:paraId="273189B2" w14:textId="77777777" w:rsidR="00992714" w:rsidRPr="004113CC" w:rsidRDefault="00992714" w:rsidP="00992714"/>
    <w:p w14:paraId="327C2B49" w14:textId="77777777" w:rsidR="00992714" w:rsidRPr="004113CC" w:rsidRDefault="00992714" w:rsidP="00992714"/>
    <w:p w14:paraId="2D23CA62" w14:textId="7E4B0E0B" w:rsidR="003C6964" w:rsidRDefault="003C6964" w:rsidP="003C6964">
      <w:pPr>
        <w:jc w:val="center"/>
        <w:rPr>
          <w:sz w:val="40"/>
          <w:szCs w:val="40"/>
        </w:rPr>
      </w:pPr>
      <w:r>
        <w:rPr>
          <w:sz w:val="40"/>
          <w:szCs w:val="40"/>
        </w:rPr>
        <w:t xml:space="preserve">Questionnaire </w:t>
      </w:r>
      <w:r w:rsidR="00815D73">
        <w:rPr>
          <w:sz w:val="40"/>
          <w:szCs w:val="40"/>
        </w:rPr>
        <w:t>technique</w:t>
      </w:r>
      <w:r>
        <w:rPr>
          <w:sz w:val="40"/>
          <w:szCs w:val="40"/>
        </w:rPr>
        <w:t xml:space="preserve"> et environnemental</w:t>
      </w:r>
      <w:r w:rsidR="005D3D73">
        <w:rPr>
          <w:sz w:val="40"/>
          <w:szCs w:val="40"/>
        </w:rPr>
        <w:t xml:space="preserve"> commun à tous les lots</w:t>
      </w:r>
    </w:p>
    <w:p w14:paraId="1E459900" w14:textId="6F0B57E9" w:rsidR="003C6964" w:rsidRDefault="003C6964" w:rsidP="00992714">
      <w:pPr>
        <w:jc w:val="center"/>
        <w:rPr>
          <w:sz w:val="40"/>
          <w:szCs w:val="40"/>
        </w:rPr>
      </w:pPr>
    </w:p>
    <w:p w14:paraId="2138675A" w14:textId="0BE1BC25" w:rsidR="003C6964" w:rsidRDefault="003C6964" w:rsidP="00992714">
      <w:pPr>
        <w:jc w:val="center"/>
        <w:rPr>
          <w:sz w:val="40"/>
          <w:szCs w:val="40"/>
        </w:rPr>
      </w:pPr>
    </w:p>
    <w:p w14:paraId="2BD8166E" w14:textId="77777777" w:rsidR="003C6964" w:rsidRPr="003C6964" w:rsidRDefault="003C6964" w:rsidP="003C6964">
      <w:pPr>
        <w:jc w:val="both"/>
        <w:rPr>
          <w:rFonts w:eastAsia="Times New Roman"/>
          <w:b/>
          <w:bCs/>
          <w:color w:val="FF0000"/>
          <w:sz w:val="24"/>
          <w:lang w:bidi="ar-SA"/>
        </w:rPr>
      </w:pPr>
      <w:r w:rsidRPr="003C6964">
        <w:rPr>
          <w:b/>
          <w:bCs/>
          <w:color w:val="FF0000"/>
          <w:sz w:val="24"/>
          <w:u w:val="single"/>
        </w:rPr>
        <w:t>Préambule :</w:t>
      </w:r>
      <w:r w:rsidRPr="003C6964">
        <w:rPr>
          <w:b/>
          <w:bCs/>
          <w:color w:val="FF0000"/>
          <w:sz w:val="24"/>
        </w:rPr>
        <w:t xml:space="preserve"> Il est demandé aux entreprises de répondre aux questions ci-dessous de manière précise et concise. Le candidat peut rajouter des lignes.</w:t>
      </w:r>
    </w:p>
    <w:p w14:paraId="1BE13801" w14:textId="77777777" w:rsidR="003C6964" w:rsidRPr="003C6964" w:rsidRDefault="003C6964" w:rsidP="003C6964">
      <w:pPr>
        <w:jc w:val="both"/>
        <w:rPr>
          <w:b/>
          <w:bCs/>
          <w:color w:val="FF0000"/>
          <w:sz w:val="24"/>
        </w:rPr>
      </w:pPr>
    </w:p>
    <w:p w14:paraId="2A2E4120" w14:textId="54BBA06B" w:rsidR="003C6964" w:rsidRPr="003C6964" w:rsidRDefault="003C6964" w:rsidP="003C6964">
      <w:pPr>
        <w:tabs>
          <w:tab w:val="left" w:pos="426"/>
        </w:tabs>
        <w:spacing w:before="60"/>
        <w:jc w:val="both"/>
        <w:rPr>
          <w:rStyle w:val="cf11"/>
          <w:rFonts w:ascii="Arial" w:hAnsi="Arial" w:cs="Arial"/>
          <w:sz w:val="24"/>
          <w:szCs w:val="24"/>
        </w:rPr>
      </w:pPr>
      <w:r w:rsidRPr="003C6964">
        <w:rPr>
          <w:rStyle w:val="cf11"/>
          <w:rFonts w:ascii="Arial" w:hAnsi="Arial" w:cs="Arial"/>
          <w:color w:val="FF0000"/>
          <w:sz w:val="24"/>
          <w:szCs w:val="24"/>
        </w:rPr>
        <w:t xml:space="preserve">Chaque candidat devra apporter une réponse à toutes les questions posées. </w:t>
      </w:r>
      <w:r w:rsidR="00197829" w:rsidRPr="00197829">
        <w:rPr>
          <w:rStyle w:val="cf11"/>
          <w:rFonts w:ascii="Arial" w:hAnsi="Arial" w:cs="Arial"/>
          <w:color w:val="FF0000"/>
          <w:sz w:val="24"/>
          <w:szCs w:val="24"/>
        </w:rPr>
        <w:t>L’absence de réponse entrainera la note de 0.</w:t>
      </w:r>
    </w:p>
    <w:p w14:paraId="4B853C65" w14:textId="77777777" w:rsidR="003C6964" w:rsidRPr="003C6964" w:rsidRDefault="003C6964" w:rsidP="003C6964">
      <w:pPr>
        <w:tabs>
          <w:tab w:val="left" w:pos="426"/>
        </w:tabs>
        <w:spacing w:before="60"/>
        <w:jc w:val="both"/>
        <w:rPr>
          <w:rStyle w:val="cf11"/>
          <w:rFonts w:ascii="Arial" w:hAnsi="Arial" w:cs="Arial"/>
          <w:color w:val="FF0000"/>
          <w:sz w:val="24"/>
          <w:szCs w:val="24"/>
        </w:rPr>
      </w:pPr>
    </w:p>
    <w:p w14:paraId="20615727" w14:textId="1D37392B" w:rsidR="003C6964" w:rsidRPr="003C6964" w:rsidRDefault="003C6964" w:rsidP="003C6964">
      <w:pPr>
        <w:tabs>
          <w:tab w:val="left" w:pos="426"/>
        </w:tabs>
        <w:spacing w:before="60"/>
        <w:jc w:val="both"/>
        <w:rPr>
          <w:rStyle w:val="cf11"/>
          <w:rFonts w:ascii="Arial" w:hAnsi="Arial" w:cs="Arial"/>
          <w:color w:val="FF0000"/>
          <w:sz w:val="24"/>
          <w:szCs w:val="24"/>
        </w:rPr>
      </w:pPr>
      <w:r w:rsidRPr="003C6964">
        <w:rPr>
          <w:rStyle w:val="cf11"/>
          <w:rFonts w:ascii="Arial" w:hAnsi="Arial" w:cs="Arial"/>
          <w:color w:val="FF0000"/>
          <w:sz w:val="24"/>
          <w:szCs w:val="24"/>
        </w:rPr>
        <w:t xml:space="preserve">Le pouvoir adjudicateur se réserve la possibilité de ne pas prendre connaissance des différents mémoires techniques ou autres sauf renvoi express à ces derniers dans le questionnaire technique </w:t>
      </w:r>
      <w:r w:rsidR="002716B7">
        <w:rPr>
          <w:rStyle w:val="cf11"/>
          <w:rFonts w:ascii="Arial" w:hAnsi="Arial" w:cs="Arial"/>
          <w:color w:val="FF0000"/>
          <w:sz w:val="24"/>
          <w:szCs w:val="24"/>
        </w:rPr>
        <w:t xml:space="preserve">et environnemental </w:t>
      </w:r>
      <w:r w:rsidRPr="003C6964">
        <w:rPr>
          <w:rStyle w:val="cf11"/>
          <w:rFonts w:ascii="Arial" w:hAnsi="Arial" w:cs="Arial"/>
          <w:color w:val="FF0000"/>
          <w:sz w:val="24"/>
          <w:szCs w:val="24"/>
        </w:rPr>
        <w:t>(indication du paragraphe et du numéro de page, à défaut cette absence de renvoi express sera considérée comme une absence de réponse à laquelle une note de 0 sera attribuée</w:t>
      </w:r>
      <w:r w:rsidR="008144E4">
        <w:rPr>
          <w:rStyle w:val="cf11"/>
          <w:rFonts w:ascii="Arial" w:hAnsi="Arial" w:cs="Arial"/>
          <w:color w:val="FF0000"/>
          <w:sz w:val="24"/>
          <w:szCs w:val="24"/>
        </w:rPr>
        <w:t>)</w:t>
      </w:r>
      <w:r w:rsidR="00197829">
        <w:rPr>
          <w:rStyle w:val="cf11"/>
          <w:rFonts w:ascii="Arial" w:hAnsi="Arial" w:cs="Arial"/>
          <w:color w:val="FF0000"/>
          <w:sz w:val="24"/>
          <w:szCs w:val="24"/>
        </w:rPr>
        <w:t>.</w:t>
      </w:r>
    </w:p>
    <w:p w14:paraId="0F8FC38E" w14:textId="194DD5E3" w:rsidR="003C6964" w:rsidRPr="003C6964" w:rsidRDefault="003C6964" w:rsidP="003C6964">
      <w:pPr>
        <w:tabs>
          <w:tab w:val="left" w:pos="426"/>
        </w:tabs>
        <w:spacing w:before="60"/>
        <w:jc w:val="both"/>
        <w:rPr>
          <w:rStyle w:val="cf11"/>
          <w:rFonts w:ascii="Arial" w:hAnsi="Arial" w:cs="Arial"/>
          <w:color w:val="FF0000"/>
          <w:sz w:val="24"/>
          <w:szCs w:val="24"/>
        </w:rPr>
      </w:pPr>
    </w:p>
    <w:p w14:paraId="5A131AE3" w14:textId="2066A74C" w:rsidR="003C6964" w:rsidRDefault="003C6964" w:rsidP="003C6964">
      <w:pPr>
        <w:tabs>
          <w:tab w:val="left" w:pos="426"/>
        </w:tabs>
        <w:spacing w:before="60"/>
        <w:jc w:val="center"/>
        <w:rPr>
          <w:szCs w:val="20"/>
        </w:rPr>
      </w:pPr>
      <w:r w:rsidRPr="003C6964">
        <w:rPr>
          <w:szCs w:val="20"/>
        </w:rPr>
        <w:t>Il est rappelé aux candidats que les réponses aux questions l’engageront pour le marché en tant que pièce contractuelle.</w:t>
      </w:r>
    </w:p>
    <w:p w14:paraId="1D2CC649" w14:textId="59BF906C" w:rsidR="003C6964" w:rsidRDefault="003C6964" w:rsidP="003C6964">
      <w:pPr>
        <w:tabs>
          <w:tab w:val="left" w:pos="426"/>
        </w:tabs>
        <w:spacing w:before="60"/>
        <w:jc w:val="center"/>
        <w:rPr>
          <w:szCs w:val="20"/>
        </w:rPr>
      </w:pPr>
    </w:p>
    <w:p w14:paraId="25145807" w14:textId="77777777" w:rsidR="003C6964" w:rsidRPr="003C6964" w:rsidRDefault="003C6964" w:rsidP="003C6964">
      <w:pPr>
        <w:tabs>
          <w:tab w:val="left" w:pos="426"/>
        </w:tabs>
        <w:spacing w:before="60"/>
        <w:jc w:val="center"/>
        <w:rPr>
          <w:szCs w:val="20"/>
        </w:rPr>
      </w:pPr>
    </w:p>
    <w:p w14:paraId="4A575242" w14:textId="77777777" w:rsidR="006A25FF" w:rsidRPr="006A25FF" w:rsidRDefault="006A25FF" w:rsidP="00815D73">
      <w:pPr>
        <w:tabs>
          <w:tab w:val="left" w:pos="2064"/>
        </w:tabs>
      </w:pPr>
    </w:p>
    <w:p w14:paraId="7D891851" w14:textId="77777777" w:rsidR="005208A6" w:rsidRPr="00C979F4" w:rsidRDefault="00232093" w:rsidP="00C979F4">
      <w:pPr>
        <w:pStyle w:val="Titre1"/>
        <w:rPr>
          <w:rFonts w:eastAsiaTheme="minorEastAsia"/>
          <w:sz w:val="22"/>
          <w:lang w:bidi="ar-SA"/>
        </w:rPr>
      </w:pPr>
      <w:bookmarkStart w:id="0" w:name="_Hlk194496689"/>
      <w:bookmarkStart w:id="1" w:name="_Hlk163654353"/>
      <w:bookmarkStart w:id="2" w:name="_Hlk181968969"/>
      <w:bookmarkStart w:id="3" w:name="_Hlk181969010"/>
      <w:r w:rsidRPr="00C979F4">
        <w:rPr>
          <w:sz w:val="22"/>
        </w:rPr>
        <w:t>valeur technique</w:t>
      </w:r>
      <w:bookmarkStart w:id="4" w:name="_Hlk181968885"/>
    </w:p>
    <w:p w14:paraId="1801EF7B" w14:textId="51233085" w:rsidR="006A25FF" w:rsidRPr="003C6964" w:rsidRDefault="001B35F8" w:rsidP="00830685">
      <w:pPr>
        <w:pStyle w:val="Titre2"/>
        <w:ind w:left="709" w:hanging="567"/>
        <w:jc w:val="both"/>
        <w:rPr>
          <w:sz w:val="22"/>
        </w:rPr>
      </w:pPr>
      <w:r w:rsidRPr="003C6964">
        <w:rPr>
          <w:sz w:val="22"/>
        </w:rPr>
        <w:t>QUALITE DES PRODUITS</w:t>
      </w:r>
      <w:r w:rsidR="008144E4">
        <w:rPr>
          <w:sz w:val="22"/>
        </w:rPr>
        <w:t xml:space="preserve"> </w:t>
      </w:r>
      <w:r w:rsidR="009C1D81">
        <w:rPr>
          <w:sz w:val="22"/>
        </w:rPr>
        <w:t xml:space="preserve">ET SERVICES ASSOCIES </w:t>
      </w:r>
      <w:r w:rsidR="008144E4">
        <w:rPr>
          <w:sz w:val="22"/>
        </w:rPr>
        <w:t>(20 POINTS)</w:t>
      </w:r>
    </w:p>
    <w:p w14:paraId="10D37ABF" w14:textId="1A1C9D19" w:rsidR="0043762C" w:rsidRDefault="009C1D81" w:rsidP="009C1D81">
      <w:pPr>
        <w:pStyle w:val="Paragraphedeliste"/>
        <w:numPr>
          <w:ilvl w:val="0"/>
          <w:numId w:val="12"/>
        </w:numPr>
        <w:tabs>
          <w:tab w:val="clear" w:pos="1276"/>
          <w:tab w:val="left" w:pos="993"/>
        </w:tabs>
        <w:ind w:left="1134" w:hanging="425"/>
        <w:jc w:val="both"/>
        <w:rPr>
          <w:sz w:val="22"/>
        </w:rPr>
      </w:pPr>
      <w:r>
        <w:rPr>
          <w:sz w:val="22"/>
        </w:rPr>
        <w:t xml:space="preserve">  </w:t>
      </w:r>
      <w:r w:rsidR="00C979F4" w:rsidRPr="00C979F4">
        <w:rPr>
          <w:sz w:val="22"/>
        </w:rPr>
        <w:t>Pour l’appréciation technique, l’acheteur se réfèrera à la description technique au catalogue du candidat. Si la description au catalogue est trop limitée, le candidat aura pris le soin de transmettre une fiche technique pour compléter</w:t>
      </w:r>
      <w:r>
        <w:rPr>
          <w:sz w:val="22"/>
        </w:rPr>
        <w:t> :</w:t>
      </w:r>
    </w:p>
    <w:p w14:paraId="3025A38C" w14:textId="687F5913" w:rsidR="008144E4" w:rsidRPr="003C6964" w:rsidRDefault="008144E4" w:rsidP="009C1D81">
      <w:pPr>
        <w:pStyle w:val="Paragraphedeliste"/>
        <w:numPr>
          <w:ilvl w:val="0"/>
          <w:numId w:val="0"/>
        </w:numPr>
        <w:ind w:left="993"/>
        <w:jc w:val="both"/>
        <w:rPr>
          <w:sz w:val="22"/>
        </w:rPr>
      </w:pPr>
      <w:r w:rsidRPr="008144E4">
        <w:rPr>
          <w:sz w:val="22"/>
        </w:rPr>
        <w:t>……………………………………………………………………………………………………………………………………………………………………………………………………………………………………………………………………………………………………………………………………………………………………………………………………………………………………………………………………………………………………………………………………………………………………………</w:t>
      </w:r>
    </w:p>
    <w:p w14:paraId="4EEAE803" w14:textId="77777777" w:rsidR="00C979F4" w:rsidRPr="003C6964" w:rsidRDefault="00C979F4" w:rsidP="00C979F4">
      <w:pPr>
        <w:pStyle w:val="Paragraphedeliste"/>
        <w:numPr>
          <w:ilvl w:val="0"/>
          <w:numId w:val="5"/>
        </w:numPr>
        <w:jc w:val="both"/>
        <w:rPr>
          <w:sz w:val="22"/>
        </w:rPr>
      </w:pPr>
      <w:r w:rsidRPr="003C6964">
        <w:rPr>
          <w:sz w:val="22"/>
        </w:rPr>
        <w:t>Le candidat détaille dans cette section les services associés à la fourniture des produits et consommables objet du présent lot (par exemple : information sur les nouveautés, sur les offres promotionnelles, conseils d’achat, démonstrations de produits, formation des utilisateurs…) :</w:t>
      </w:r>
    </w:p>
    <w:p w14:paraId="24D3A138" w14:textId="77777777" w:rsidR="00C979F4" w:rsidRPr="003C6964" w:rsidRDefault="00C979F4" w:rsidP="00C979F4">
      <w:pPr>
        <w:pStyle w:val="Paragraphedeliste"/>
        <w:numPr>
          <w:ilvl w:val="0"/>
          <w:numId w:val="0"/>
        </w:numPr>
        <w:ind w:left="1080"/>
        <w:jc w:val="both"/>
        <w:rPr>
          <w:sz w:val="22"/>
        </w:rPr>
      </w:pPr>
      <w:r w:rsidRPr="003C6964">
        <w:rPr>
          <w:sz w:val="22"/>
        </w:rPr>
        <w:t>……………………………………………………………………………………………………………………………………………………………………………………………………………………………………………………………………………………………………………………………………………………………………………………………………………………………………………………………………………………………………………………………………………………………………………</w:t>
      </w:r>
    </w:p>
    <w:p w14:paraId="65DCAAEC" w14:textId="77777777" w:rsidR="00C979F4" w:rsidRPr="00C979F4" w:rsidRDefault="00C979F4" w:rsidP="00C979F4">
      <w:pPr>
        <w:ind w:left="1042" w:hanging="399"/>
        <w:jc w:val="both"/>
      </w:pPr>
    </w:p>
    <w:p w14:paraId="5FB67580" w14:textId="77777777" w:rsidR="00C979F4" w:rsidRPr="003C6964" w:rsidRDefault="00C979F4" w:rsidP="00C979F4">
      <w:pPr>
        <w:pStyle w:val="Paragraphedeliste"/>
        <w:numPr>
          <w:ilvl w:val="0"/>
          <w:numId w:val="5"/>
        </w:numPr>
        <w:jc w:val="both"/>
        <w:rPr>
          <w:sz w:val="22"/>
        </w:rPr>
      </w:pPr>
      <w:r w:rsidRPr="003C6964">
        <w:rPr>
          <w:sz w:val="22"/>
        </w:rPr>
        <w:t>Le candidat détaille dans cette section les modalités de commande (modes de passation, suivi, confirmations de commande, traitement des commandes urgentes…), de livraison (fréquence, par transporteur ou par flotte propre) et d’échange des produits (en cas d’erreur de commande, de défectuosité…) :</w:t>
      </w:r>
    </w:p>
    <w:p w14:paraId="75C69F84" w14:textId="01A112D7" w:rsidR="00C979F4" w:rsidRDefault="00C979F4" w:rsidP="00C979F4">
      <w:pPr>
        <w:pStyle w:val="Paragraphedeliste"/>
        <w:numPr>
          <w:ilvl w:val="0"/>
          <w:numId w:val="0"/>
        </w:numPr>
        <w:ind w:left="1080"/>
        <w:jc w:val="both"/>
        <w:rPr>
          <w:sz w:val="22"/>
        </w:rPr>
      </w:pPr>
      <w:r w:rsidRPr="003C6964">
        <w:rPr>
          <w:sz w:val="22"/>
        </w:rPr>
        <w:t>……………………………………………………………………………………………………………………………………………………………………………………………………………………………………………………………………………………………………………………………………………………………………………………………………………………………………………………………………………………………………………………………………………………………………………</w:t>
      </w:r>
    </w:p>
    <w:p w14:paraId="1B5C7369" w14:textId="77777777" w:rsidR="00C979F4" w:rsidRPr="009C1D81" w:rsidRDefault="00C979F4" w:rsidP="009C1D81">
      <w:pPr>
        <w:ind w:left="1042" w:hanging="399"/>
        <w:jc w:val="both"/>
      </w:pPr>
    </w:p>
    <w:p w14:paraId="0E6F0CF9" w14:textId="77777777" w:rsidR="00C979F4" w:rsidRPr="003C6964" w:rsidRDefault="00C979F4" w:rsidP="00C979F4">
      <w:pPr>
        <w:pStyle w:val="Paragraphedeliste"/>
        <w:numPr>
          <w:ilvl w:val="0"/>
          <w:numId w:val="5"/>
        </w:numPr>
        <w:jc w:val="both"/>
        <w:rPr>
          <w:sz w:val="22"/>
        </w:rPr>
      </w:pPr>
      <w:r w:rsidRPr="003C6964">
        <w:rPr>
          <w:sz w:val="22"/>
        </w:rPr>
        <w:t xml:space="preserve">Le candidat permet-il l’accès à un portail web </w:t>
      </w:r>
      <w:r w:rsidRPr="003C6964">
        <w:rPr>
          <w:bCs/>
          <w:sz w:val="22"/>
        </w:rPr>
        <w:t xml:space="preserve">?  </w:t>
      </w:r>
      <w:r w:rsidRPr="003C6964">
        <w:rPr>
          <w:sz w:val="22"/>
        </w:rPr>
        <w:t>oui □ non □</w:t>
      </w:r>
    </w:p>
    <w:p w14:paraId="55515E0F" w14:textId="77777777" w:rsidR="00C979F4" w:rsidRPr="003C6964" w:rsidRDefault="00C979F4" w:rsidP="00C979F4">
      <w:pPr>
        <w:pStyle w:val="Paragraphedeliste"/>
        <w:numPr>
          <w:ilvl w:val="0"/>
          <w:numId w:val="0"/>
        </w:numPr>
        <w:ind w:left="1080"/>
        <w:jc w:val="both"/>
        <w:rPr>
          <w:sz w:val="22"/>
        </w:rPr>
      </w:pPr>
    </w:p>
    <w:p w14:paraId="2D9248BB" w14:textId="77777777" w:rsidR="00C979F4" w:rsidRPr="003C6964" w:rsidRDefault="00C979F4" w:rsidP="00C979F4">
      <w:pPr>
        <w:pStyle w:val="Paragraphedeliste"/>
        <w:widowControl/>
        <w:numPr>
          <w:ilvl w:val="0"/>
          <w:numId w:val="3"/>
        </w:numPr>
        <w:tabs>
          <w:tab w:val="clear" w:pos="1276"/>
        </w:tabs>
        <w:autoSpaceDE/>
        <w:autoSpaceDN/>
        <w:spacing w:before="400"/>
        <w:contextualSpacing/>
        <w:jc w:val="both"/>
        <w:rPr>
          <w:b/>
          <w:bCs/>
          <w:sz w:val="22"/>
        </w:rPr>
      </w:pPr>
      <w:r w:rsidRPr="003C6964">
        <w:rPr>
          <w:b/>
          <w:bCs/>
          <w:sz w:val="22"/>
        </w:rPr>
        <w:lastRenderedPageBreak/>
        <w:t>ACCES AU PORTAIL :</w:t>
      </w:r>
    </w:p>
    <w:p w14:paraId="5FFCFB42" w14:textId="77777777" w:rsidR="00C979F4" w:rsidRPr="003C6964" w:rsidRDefault="00C979F4" w:rsidP="00C979F4">
      <w:pPr>
        <w:pStyle w:val="Paragraphedeliste"/>
        <w:numPr>
          <w:ilvl w:val="0"/>
          <w:numId w:val="4"/>
        </w:numPr>
        <w:spacing w:before="120"/>
        <w:jc w:val="both"/>
        <w:rPr>
          <w:sz w:val="22"/>
        </w:rPr>
      </w:pPr>
      <w:r w:rsidRPr="003C6964">
        <w:rPr>
          <w:bCs/>
          <w:sz w:val="22"/>
        </w:rPr>
        <w:t xml:space="preserve">L’outil permet-il la création d’un compte client pour chaque service effectuant des commandes ? </w:t>
      </w:r>
      <w:r w:rsidRPr="003C6964">
        <w:rPr>
          <w:sz w:val="22"/>
        </w:rPr>
        <w:t>oui □ non □</w:t>
      </w:r>
    </w:p>
    <w:p w14:paraId="073FFE34" w14:textId="77777777" w:rsidR="00C979F4" w:rsidRPr="003C6964" w:rsidRDefault="00C979F4" w:rsidP="00C979F4">
      <w:pPr>
        <w:pStyle w:val="Paragraphedeliste"/>
        <w:numPr>
          <w:ilvl w:val="0"/>
          <w:numId w:val="4"/>
        </w:numPr>
        <w:spacing w:before="120"/>
        <w:jc w:val="both"/>
        <w:rPr>
          <w:bCs/>
          <w:sz w:val="22"/>
        </w:rPr>
      </w:pPr>
      <w:r w:rsidRPr="003C6964">
        <w:rPr>
          <w:bCs/>
          <w:sz w:val="22"/>
        </w:rPr>
        <w:t xml:space="preserve">L’outil permet-il de créer un compte administrateur ?  </w:t>
      </w:r>
      <w:r w:rsidRPr="003C6964">
        <w:rPr>
          <w:sz w:val="22"/>
        </w:rPr>
        <w:t>oui □ non □</w:t>
      </w:r>
    </w:p>
    <w:p w14:paraId="3D07C198" w14:textId="77777777" w:rsidR="00C979F4" w:rsidRPr="003C6964" w:rsidRDefault="00C979F4" w:rsidP="00C979F4">
      <w:pPr>
        <w:pStyle w:val="Paragraphedeliste"/>
        <w:numPr>
          <w:ilvl w:val="0"/>
          <w:numId w:val="4"/>
        </w:numPr>
        <w:spacing w:before="120"/>
        <w:jc w:val="both"/>
        <w:rPr>
          <w:bCs/>
          <w:sz w:val="22"/>
        </w:rPr>
      </w:pPr>
      <w:r w:rsidRPr="003C6964">
        <w:rPr>
          <w:bCs/>
          <w:sz w:val="22"/>
        </w:rPr>
        <w:t>Quelles sont les opérations réservées à l’administrateur ?  (par exemple, pouvoir consulter l’ensembles des commandes, modifier les adresses de facturation ou de livraison…)</w:t>
      </w:r>
    </w:p>
    <w:p w14:paraId="6D9AC09A" w14:textId="77777777" w:rsidR="00C979F4" w:rsidRPr="003C6964" w:rsidRDefault="00C979F4" w:rsidP="00C979F4">
      <w:pPr>
        <w:pStyle w:val="Paragraphedeliste"/>
        <w:numPr>
          <w:ilvl w:val="0"/>
          <w:numId w:val="4"/>
        </w:numPr>
        <w:spacing w:before="120"/>
        <w:jc w:val="both"/>
        <w:rPr>
          <w:sz w:val="22"/>
        </w:rPr>
      </w:pPr>
      <w:r w:rsidRPr="003C6964">
        <w:rPr>
          <w:bCs/>
          <w:sz w:val="22"/>
        </w:rPr>
        <w:t xml:space="preserve">Une aide en ligne est-elle disponible pour former les utilisateurs à l’utilisation du portail? </w:t>
      </w:r>
      <w:r w:rsidRPr="003C6964">
        <w:rPr>
          <w:sz w:val="22"/>
        </w:rPr>
        <w:t>oui □ non □</w:t>
      </w:r>
    </w:p>
    <w:p w14:paraId="64DBD2B9" w14:textId="77777777" w:rsidR="00C979F4" w:rsidRPr="003C6964" w:rsidRDefault="00C979F4" w:rsidP="00C979F4">
      <w:pPr>
        <w:pStyle w:val="Paragraphedeliste"/>
        <w:numPr>
          <w:ilvl w:val="0"/>
          <w:numId w:val="4"/>
        </w:numPr>
        <w:spacing w:before="120"/>
        <w:jc w:val="both"/>
        <w:rPr>
          <w:sz w:val="22"/>
        </w:rPr>
      </w:pPr>
      <w:r w:rsidRPr="003C6964">
        <w:rPr>
          <w:sz w:val="22"/>
        </w:rPr>
        <w:t>Une assistance téléphonique est-elle disponible pour aider les utilisateurs dans l’utilisation du portail ? oui □ non □ (si oui, jours et heures d’ouverture)</w:t>
      </w:r>
    </w:p>
    <w:p w14:paraId="602FE9EF" w14:textId="77777777" w:rsidR="00C979F4" w:rsidRPr="003C6964" w:rsidRDefault="00C979F4" w:rsidP="00C979F4">
      <w:pPr>
        <w:pStyle w:val="Paragraphedeliste"/>
        <w:numPr>
          <w:ilvl w:val="0"/>
          <w:numId w:val="0"/>
        </w:numPr>
        <w:spacing w:before="120"/>
        <w:ind w:left="1146"/>
        <w:jc w:val="both"/>
        <w:rPr>
          <w:sz w:val="22"/>
        </w:rPr>
      </w:pPr>
    </w:p>
    <w:p w14:paraId="292E50CA" w14:textId="77777777" w:rsidR="00C979F4" w:rsidRPr="003C6964" w:rsidRDefault="00C979F4" w:rsidP="00C979F4">
      <w:pPr>
        <w:pStyle w:val="Paragraphedeliste"/>
        <w:widowControl/>
        <w:numPr>
          <w:ilvl w:val="0"/>
          <w:numId w:val="3"/>
        </w:numPr>
        <w:tabs>
          <w:tab w:val="clear" w:pos="1276"/>
        </w:tabs>
        <w:autoSpaceDE/>
        <w:autoSpaceDN/>
        <w:spacing w:before="120" w:after="200" w:line="276" w:lineRule="auto"/>
        <w:contextualSpacing/>
        <w:jc w:val="both"/>
        <w:rPr>
          <w:b/>
          <w:bCs/>
          <w:sz w:val="22"/>
        </w:rPr>
      </w:pPr>
      <w:r w:rsidRPr="003C6964">
        <w:rPr>
          <w:b/>
          <w:bCs/>
          <w:sz w:val="22"/>
        </w:rPr>
        <w:t>FONCTIONNALITES DU PORTAIL</w:t>
      </w:r>
    </w:p>
    <w:p w14:paraId="70DE1C7D" w14:textId="77777777" w:rsidR="00C979F4" w:rsidRPr="003C6964" w:rsidRDefault="00C979F4" w:rsidP="00C979F4">
      <w:pPr>
        <w:pStyle w:val="Paragraphedeliste"/>
        <w:widowControl/>
        <w:numPr>
          <w:ilvl w:val="0"/>
          <w:numId w:val="0"/>
        </w:numPr>
        <w:tabs>
          <w:tab w:val="clear" w:pos="1276"/>
        </w:tabs>
        <w:autoSpaceDE/>
        <w:autoSpaceDN/>
        <w:spacing w:before="120" w:after="200" w:line="276" w:lineRule="auto"/>
        <w:ind w:left="786"/>
        <w:contextualSpacing/>
        <w:jc w:val="both"/>
        <w:rPr>
          <w:b/>
          <w:bCs/>
          <w:sz w:val="22"/>
        </w:rPr>
      </w:pPr>
    </w:p>
    <w:p w14:paraId="13F7CFB7" w14:textId="77777777" w:rsidR="00C979F4" w:rsidRPr="003C6964" w:rsidRDefault="00C979F4" w:rsidP="00C979F4">
      <w:pPr>
        <w:pStyle w:val="Paragraphedeliste"/>
        <w:numPr>
          <w:ilvl w:val="0"/>
          <w:numId w:val="7"/>
        </w:numPr>
        <w:tabs>
          <w:tab w:val="left" w:pos="426"/>
        </w:tabs>
        <w:spacing w:before="120"/>
        <w:jc w:val="both"/>
        <w:rPr>
          <w:bCs/>
          <w:sz w:val="22"/>
        </w:rPr>
      </w:pPr>
      <w:r w:rsidRPr="003C6964">
        <w:rPr>
          <w:bCs/>
          <w:sz w:val="22"/>
        </w:rPr>
        <w:t xml:space="preserve">L’outil permet-il de passer des commandes en ligne ? </w:t>
      </w:r>
      <w:r w:rsidRPr="003C6964">
        <w:rPr>
          <w:sz w:val="22"/>
        </w:rPr>
        <w:t>oui □ non □</w:t>
      </w:r>
    </w:p>
    <w:p w14:paraId="24E84CF7" w14:textId="77777777" w:rsidR="00C979F4" w:rsidRPr="003C6964" w:rsidRDefault="00C979F4" w:rsidP="00C979F4">
      <w:pPr>
        <w:pStyle w:val="Paragraphedeliste"/>
        <w:numPr>
          <w:ilvl w:val="0"/>
          <w:numId w:val="7"/>
        </w:numPr>
        <w:tabs>
          <w:tab w:val="left" w:pos="426"/>
        </w:tabs>
        <w:spacing w:before="120"/>
        <w:jc w:val="both"/>
        <w:rPr>
          <w:sz w:val="22"/>
        </w:rPr>
      </w:pPr>
      <w:r w:rsidRPr="003C6964">
        <w:rPr>
          <w:sz w:val="22"/>
        </w:rPr>
        <w:t>L’outil permet-il de visualiser le prix remisé ? oui □ non □</w:t>
      </w:r>
    </w:p>
    <w:p w14:paraId="7EDD5D05" w14:textId="77777777" w:rsidR="00C979F4" w:rsidRPr="003C6964" w:rsidRDefault="00C979F4" w:rsidP="00C979F4">
      <w:pPr>
        <w:pStyle w:val="Paragraphedeliste"/>
        <w:numPr>
          <w:ilvl w:val="0"/>
          <w:numId w:val="7"/>
        </w:numPr>
        <w:tabs>
          <w:tab w:val="left" w:pos="426"/>
        </w:tabs>
        <w:spacing w:before="120"/>
        <w:jc w:val="both"/>
        <w:rPr>
          <w:sz w:val="22"/>
        </w:rPr>
      </w:pPr>
      <w:r w:rsidRPr="003C6964">
        <w:rPr>
          <w:sz w:val="22"/>
        </w:rPr>
        <w:t>Le module de commande en ligne offre-t-il la possibilité d’indiquer le n° de bon de commande interne à l’</w:t>
      </w:r>
      <w:proofErr w:type="spellStart"/>
      <w:r w:rsidRPr="003C6964">
        <w:rPr>
          <w:sz w:val="22"/>
        </w:rPr>
        <w:t>EnvA</w:t>
      </w:r>
      <w:proofErr w:type="spellEnd"/>
      <w:r w:rsidRPr="003C6964">
        <w:rPr>
          <w:sz w:val="22"/>
        </w:rPr>
        <w:t> ? oui □ non □</w:t>
      </w:r>
    </w:p>
    <w:p w14:paraId="0D4678FD" w14:textId="77777777" w:rsidR="00C979F4" w:rsidRPr="003C6964" w:rsidRDefault="00C979F4" w:rsidP="00C979F4">
      <w:pPr>
        <w:pStyle w:val="Paragraphedeliste"/>
        <w:numPr>
          <w:ilvl w:val="0"/>
          <w:numId w:val="7"/>
        </w:numPr>
        <w:tabs>
          <w:tab w:val="left" w:pos="426"/>
        </w:tabs>
        <w:spacing w:before="120"/>
        <w:jc w:val="both"/>
        <w:rPr>
          <w:sz w:val="22"/>
        </w:rPr>
      </w:pPr>
      <w:r w:rsidRPr="003C6964">
        <w:rPr>
          <w:sz w:val="22"/>
        </w:rPr>
        <w:t>Une confirmation de commande est-elle envoyée systématiquement une fois la commande validée ? oui □ non □ (si oui, sous quelle forme et dans quel délai)</w:t>
      </w:r>
    </w:p>
    <w:p w14:paraId="639C323D" w14:textId="77777777" w:rsidR="00C979F4" w:rsidRPr="003C6964" w:rsidRDefault="00C979F4" w:rsidP="00C979F4">
      <w:pPr>
        <w:pStyle w:val="Paragraphedeliste"/>
        <w:numPr>
          <w:ilvl w:val="0"/>
          <w:numId w:val="7"/>
        </w:numPr>
        <w:tabs>
          <w:tab w:val="left" w:pos="426"/>
          <w:tab w:val="left" w:pos="5040"/>
        </w:tabs>
        <w:spacing w:before="40"/>
        <w:jc w:val="both"/>
        <w:rPr>
          <w:sz w:val="22"/>
        </w:rPr>
      </w:pPr>
      <w:r w:rsidRPr="003C6964">
        <w:rPr>
          <w:sz w:val="22"/>
        </w:rPr>
        <w:t>L’outil permet-il de suivre les commandes (par exemple : en cours de traitement, en cours de livraison, livrée…) en temps réel ? oui □ non □</w:t>
      </w:r>
    </w:p>
    <w:p w14:paraId="7A402E11" w14:textId="77777777" w:rsidR="00C979F4" w:rsidRPr="003C6964" w:rsidRDefault="00C979F4" w:rsidP="00C979F4">
      <w:pPr>
        <w:pStyle w:val="Paragraphedeliste"/>
        <w:numPr>
          <w:ilvl w:val="0"/>
          <w:numId w:val="7"/>
        </w:numPr>
        <w:tabs>
          <w:tab w:val="left" w:pos="426"/>
          <w:tab w:val="left" w:pos="5040"/>
        </w:tabs>
        <w:spacing w:before="40"/>
        <w:jc w:val="both"/>
        <w:rPr>
          <w:sz w:val="22"/>
        </w:rPr>
      </w:pPr>
      <w:r w:rsidRPr="003C6964">
        <w:rPr>
          <w:sz w:val="22"/>
        </w:rPr>
        <w:t>L’outil offre-t-il un historique des commandes ? oui □ non □ (si oui, pendant combien de temps ces données restent-elles disponibles ?)</w:t>
      </w:r>
    </w:p>
    <w:p w14:paraId="0B342F33" w14:textId="77777777" w:rsidR="00C979F4" w:rsidRPr="003C6964" w:rsidRDefault="00C979F4" w:rsidP="00C979F4">
      <w:pPr>
        <w:pStyle w:val="Paragraphedeliste"/>
        <w:numPr>
          <w:ilvl w:val="0"/>
          <w:numId w:val="7"/>
        </w:numPr>
        <w:tabs>
          <w:tab w:val="left" w:pos="426"/>
        </w:tabs>
        <w:spacing w:before="120"/>
        <w:jc w:val="both"/>
        <w:rPr>
          <w:sz w:val="22"/>
        </w:rPr>
      </w:pPr>
      <w:r w:rsidRPr="003C6964">
        <w:rPr>
          <w:sz w:val="22"/>
        </w:rPr>
        <w:t>L’outil permet-il d’extraire et d’exporter des données  statistiques sans intervention du titulaire ? oui □ non □ (si oui, à détailler)</w:t>
      </w:r>
    </w:p>
    <w:p w14:paraId="6C037617" w14:textId="77777777" w:rsidR="00C979F4" w:rsidRPr="003C6964" w:rsidRDefault="00C979F4" w:rsidP="00C979F4">
      <w:pPr>
        <w:pStyle w:val="Paragraphedeliste"/>
        <w:widowControl/>
        <w:numPr>
          <w:ilvl w:val="0"/>
          <w:numId w:val="0"/>
        </w:numPr>
        <w:tabs>
          <w:tab w:val="clear" w:pos="1276"/>
        </w:tabs>
        <w:autoSpaceDE/>
        <w:autoSpaceDN/>
        <w:spacing w:before="120" w:after="200" w:line="276" w:lineRule="auto"/>
        <w:ind w:left="426"/>
        <w:contextualSpacing/>
        <w:jc w:val="both"/>
        <w:rPr>
          <w:b/>
          <w:bCs/>
          <w:sz w:val="22"/>
        </w:rPr>
      </w:pPr>
    </w:p>
    <w:p w14:paraId="5BD643E5" w14:textId="77777777" w:rsidR="00C979F4" w:rsidRPr="003C6964" w:rsidRDefault="00C979F4" w:rsidP="00C979F4">
      <w:pPr>
        <w:pStyle w:val="Paragraphedeliste"/>
        <w:numPr>
          <w:ilvl w:val="0"/>
          <w:numId w:val="6"/>
        </w:numPr>
        <w:spacing w:before="120"/>
        <w:jc w:val="both"/>
        <w:rPr>
          <w:sz w:val="22"/>
        </w:rPr>
      </w:pPr>
      <w:r w:rsidRPr="003C6964">
        <w:rPr>
          <w:sz w:val="22"/>
        </w:rPr>
        <w:t>L’outil permet-il l’accès au catalogue ? oui □ non □ (si oui, à développer)</w:t>
      </w:r>
    </w:p>
    <w:p w14:paraId="45F785A0" w14:textId="77777777" w:rsidR="00C979F4" w:rsidRPr="003C6964" w:rsidRDefault="00C979F4" w:rsidP="00C979F4">
      <w:pPr>
        <w:pStyle w:val="Paragraphedeliste"/>
        <w:numPr>
          <w:ilvl w:val="0"/>
          <w:numId w:val="0"/>
        </w:numPr>
        <w:spacing w:before="120"/>
        <w:ind w:left="1146"/>
        <w:jc w:val="both"/>
        <w:rPr>
          <w:sz w:val="22"/>
        </w:rPr>
      </w:pPr>
    </w:p>
    <w:p w14:paraId="43CE385F" w14:textId="77777777" w:rsidR="00C979F4" w:rsidRPr="003C6964" w:rsidRDefault="00C979F4" w:rsidP="00C979F4">
      <w:pPr>
        <w:pStyle w:val="Paragraphedeliste"/>
        <w:numPr>
          <w:ilvl w:val="0"/>
          <w:numId w:val="6"/>
        </w:numPr>
        <w:contextualSpacing/>
        <w:jc w:val="both"/>
        <w:rPr>
          <w:sz w:val="22"/>
        </w:rPr>
      </w:pPr>
      <w:r w:rsidRPr="003C6964">
        <w:rPr>
          <w:sz w:val="22"/>
        </w:rPr>
        <w:t>L’outil permet-il l’accès à la fiche technique et/ou à la fiche de sécurité (le cas échéant) de chaque produit ?</w:t>
      </w:r>
    </w:p>
    <w:p w14:paraId="595567E8" w14:textId="77777777" w:rsidR="00C979F4" w:rsidRPr="003C6964" w:rsidRDefault="00C979F4" w:rsidP="00C979F4">
      <w:pPr>
        <w:pStyle w:val="Paragraphedeliste"/>
        <w:numPr>
          <w:ilvl w:val="0"/>
          <w:numId w:val="6"/>
        </w:numPr>
        <w:spacing w:before="120"/>
        <w:jc w:val="both"/>
        <w:rPr>
          <w:bCs/>
          <w:sz w:val="22"/>
        </w:rPr>
      </w:pPr>
      <w:r w:rsidRPr="003C6964">
        <w:rPr>
          <w:sz w:val="22"/>
        </w:rPr>
        <w:t>L’outil dispose-t-il d’un moteur de recherche ? oui □ non □ (si oui, quels critères de recherche peuvent être utilisés ?)</w:t>
      </w:r>
    </w:p>
    <w:p w14:paraId="45B88AE9" w14:textId="103DCA5C" w:rsidR="00C979F4" w:rsidRPr="00C979F4" w:rsidRDefault="00C979F4" w:rsidP="00C979F4">
      <w:pPr>
        <w:pStyle w:val="Paragraphedeliste"/>
        <w:numPr>
          <w:ilvl w:val="0"/>
          <w:numId w:val="6"/>
        </w:numPr>
        <w:tabs>
          <w:tab w:val="left" w:pos="709"/>
          <w:tab w:val="left" w:pos="1418"/>
          <w:tab w:val="left" w:pos="2127"/>
          <w:tab w:val="left" w:pos="3449"/>
        </w:tabs>
        <w:adjustRightInd w:val="0"/>
        <w:spacing w:before="240" w:after="240" w:line="360" w:lineRule="auto"/>
        <w:jc w:val="both"/>
        <w:rPr>
          <w:sz w:val="22"/>
        </w:rPr>
      </w:pPr>
      <w:r w:rsidRPr="003C6964">
        <w:rPr>
          <w:sz w:val="22"/>
        </w:rPr>
        <w:t>L’outil intègre-t-il un dispositif d’alerte relatif aux offres promotionnelles ? oui □ non □</w:t>
      </w:r>
    </w:p>
    <w:p w14:paraId="4E400BD9" w14:textId="02A07D1E" w:rsidR="00C53BEC" w:rsidRPr="003C6964" w:rsidRDefault="00C53BEC" w:rsidP="00830685">
      <w:pPr>
        <w:pStyle w:val="Paragraphedeliste"/>
        <w:numPr>
          <w:ilvl w:val="0"/>
          <w:numId w:val="12"/>
        </w:numPr>
        <w:jc w:val="both"/>
        <w:rPr>
          <w:sz w:val="22"/>
        </w:rPr>
      </w:pPr>
      <w:bookmarkStart w:id="5" w:name="_Hlk185425452"/>
      <w:r w:rsidRPr="003C6964">
        <w:rPr>
          <w:sz w:val="22"/>
        </w:rPr>
        <w:t xml:space="preserve">Le candidat présente dans cette section </w:t>
      </w:r>
      <w:r w:rsidR="006E5D67" w:rsidRPr="003C6964">
        <w:rPr>
          <w:sz w:val="22"/>
        </w:rPr>
        <w:t>son service après-vente</w:t>
      </w:r>
      <w:r w:rsidR="003C6964" w:rsidRPr="003C6964">
        <w:rPr>
          <w:sz w:val="22"/>
        </w:rPr>
        <w:t> :</w:t>
      </w:r>
    </w:p>
    <w:p w14:paraId="61EC989A" w14:textId="25B0AD9B" w:rsidR="003C6964" w:rsidRPr="003C6964" w:rsidRDefault="003C6964" w:rsidP="003C6964">
      <w:pPr>
        <w:pStyle w:val="Paragraphedeliste"/>
        <w:numPr>
          <w:ilvl w:val="0"/>
          <w:numId w:val="0"/>
        </w:numPr>
        <w:ind w:left="720"/>
        <w:jc w:val="both"/>
        <w:rPr>
          <w:sz w:val="22"/>
        </w:rPr>
      </w:pPr>
      <w:bookmarkStart w:id="6" w:name="_Hlk196386931"/>
      <w:r w:rsidRPr="003C6964">
        <w:rPr>
          <w:sz w:val="22"/>
        </w:rPr>
        <w:t>……………………………………………………………………………………………………………………………………………………………………………………………………………………………………………………………………………………………………………………………………………………………………………………………………………………………………………………………………………………………………………………………………………………………………………</w:t>
      </w:r>
    </w:p>
    <w:bookmarkEnd w:id="6"/>
    <w:p w14:paraId="5FC6B4B2" w14:textId="77777777" w:rsidR="003C6964" w:rsidRPr="003C6964" w:rsidRDefault="003C6964" w:rsidP="003C6964">
      <w:pPr>
        <w:ind w:left="1042" w:hanging="399"/>
        <w:jc w:val="both"/>
      </w:pPr>
    </w:p>
    <w:p w14:paraId="6776DAB7" w14:textId="7DBA238A" w:rsidR="006E5D67" w:rsidRPr="003C6964" w:rsidRDefault="006E5D67" w:rsidP="00830685">
      <w:pPr>
        <w:pStyle w:val="Titre2"/>
        <w:jc w:val="both"/>
        <w:rPr>
          <w:b/>
          <w:bCs/>
          <w:sz w:val="22"/>
        </w:rPr>
      </w:pPr>
      <w:r w:rsidRPr="003C6964">
        <w:rPr>
          <w:sz w:val="22"/>
        </w:rPr>
        <w:t xml:space="preserve">modalites et delais de livraison </w:t>
      </w:r>
      <w:r w:rsidR="00C979F4">
        <w:rPr>
          <w:sz w:val="22"/>
        </w:rPr>
        <w:t>(</w:t>
      </w:r>
      <w:r w:rsidR="008144E4">
        <w:rPr>
          <w:sz w:val="22"/>
        </w:rPr>
        <w:t>10 points)</w:t>
      </w:r>
    </w:p>
    <w:p w14:paraId="55B191CB" w14:textId="1776C5D1" w:rsidR="006E5D67" w:rsidRPr="003C6964" w:rsidRDefault="006E5D67" w:rsidP="00830685">
      <w:pPr>
        <w:pStyle w:val="Paragraphedeliste"/>
        <w:numPr>
          <w:ilvl w:val="0"/>
          <w:numId w:val="12"/>
        </w:numPr>
        <w:jc w:val="both"/>
        <w:rPr>
          <w:sz w:val="22"/>
        </w:rPr>
      </w:pPr>
      <w:bookmarkStart w:id="7" w:name="_Hlk185425978"/>
      <w:bookmarkStart w:id="8" w:name="_Hlk185427717"/>
      <w:r w:rsidRPr="003C6964">
        <w:rPr>
          <w:sz w:val="22"/>
        </w:rPr>
        <w:t>Le candidat détaille dans cette section les modalités et les délais de livraison</w:t>
      </w:r>
      <w:bookmarkStart w:id="9" w:name="_Hlk185424748"/>
      <w:bookmarkEnd w:id="7"/>
      <w:r w:rsidR="003C6964" w:rsidRPr="003C6964">
        <w:rPr>
          <w:sz w:val="22"/>
        </w:rPr>
        <w:t> </w:t>
      </w:r>
      <w:r w:rsidR="003C6964" w:rsidRPr="003C6964">
        <w:rPr>
          <w:caps/>
          <w:sz w:val="22"/>
        </w:rPr>
        <w:t>:</w:t>
      </w:r>
    </w:p>
    <w:p w14:paraId="05B427D5" w14:textId="039FFB76" w:rsidR="003C6964" w:rsidRDefault="003C6964" w:rsidP="003C6964">
      <w:pPr>
        <w:pStyle w:val="Paragraphedeliste"/>
        <w:numPr>
          <w:ilvl w:val="0"/>
          <w:numId w:val="0"/>
        </w:numPr>
        <w:ind w:left="720"/>
        <w:jc w:val="both"/>
        <w:rPr>
          <w:sz w:val="22"/>
        </w:rPr>
      </w:pPr>
      <w:r w:rsidRPr="003C6964">
        <w:rPr>
          <w:sz w:val="22"/>
        </w:rPr>
        <w:t>……………………………………………………………………………………………………………………………………………………………………………………………………………………………………………………………………………………………………………………………………………………………………………………………………………………………………………………………………………………………………………………………………………………………………………</w:t>
      </w:r>
    </w:p>
    <w:p w14:paraId="16F21B48" w14:textId="77777777" w:rsidR="008911F2" w:rsidRPr="003C6964" w:rsidRDefault="008911F2" w:rsidP="008911F2">
      <w:pPr>
        <w:pStyle w:val="Paragraphedeliste"/>
        <w:numPr>
          <w:ilvl w:val="0"/>
          <w:numId w:val="13"/>
        </w:numPr>
        <w:jc w:val="both"/>
        <w:rPr>
          <w:sz w:val="22"/>
        </w:rPr>
      </w:pPr>
      <w:r w:rsidRPr="003C6964">
        <w:rPr>
          <w:sz w:val="22"/>
        </w:rPr>
        <w:t>Le candidat indique quelles mesures il met en œuvre pour respecter les délais de livraison et éviter les ruptures de stock :</w:t>
      </w:r>
    </w:p>
    <w:p w14:paraId="610D5014" w14:textId="77777777" w:rsidR="008911F2" w:rsidRPr="003C6964" w:rsidRDefault="008911F2" w:rsidP="008911F2">
      <w:pPr>
        <w:pStyle w:val="Paragraphedeliste"/>
        <w:numPr>
          <w:ilvl w:val="0"/>
          <w:numId w:val="0"/>
        </w:numPr>
        <w:ind w:left="720"/>
        <w:jc w:val="both"/>
        <w:rPr>
          <w:sz w:val="22"/>
        </w:rPr>
      </w:pPr>
      <w:r w:rsidRPr="003C6964">
        <w:rPr>
          <w:sz w:val="22"/>
        </w:rPr>
        <w:t>……………………………………………………………………………………………………………………………………………………………………………………………………………………………………………………………………………………………………………………………………………………………………………………………………………………………………………………………………………………………………………………………………………………………………………</w:t>
      </w:r>
    </w:p>
    <w:p w14:paraId="428F8E16" w14:textId="77777777" w:rsidR="003C6964" w:rsidRPr="008911F2" w:rsidRDefault="003C6964" w:rsidP="008911F2">
      <w:pPr>
        <w:jc w:val="both"/>
      </w:pPr>
    </w:p>
    <w:bookmarkEnd w:id="0"/>
    <w:bookmarkEnd w:id="8"/>
    <w:bookmarkEnd w:id="9"/>
    <w:p w14:paraId="75683502" w14:textId="77777777" w:rsidR="00314FB1" w:rsidRPr="003C6964" w:rsidRDefault="00314FB1" w:rsidP="00314FB1">
      <w:pPr>
        <w:rPr>
          <w:rFonts w:eastAsia="Times New Roman"/>
          <w:b/>
          <w:bCs/>
        </w:rPr>
      </w:pPr>
    </w:p>
    <w:p w14:paraId="39C696EC" w14:textId="045F3162" w:rsidR="00314FB1" w:rsidRPr="003C6964" w:rsidRDefault="00314FB1" w:rsidP="00314FB1">
      <w:pPr>
        <w:pStyle w:val="Titre1"/>
        <w:rPr>
          <w:sz w:val="22"/>
        </w:rPr>
      </w:pPr>
      <w:r w:rsidRPr="003C6964">
        <w:rPr>
          <w:sz w:val="22"/>
        </w:rPr>
        <w:t>developpement durable</w:t>
      </w:r>
      <w:r w:rsidR="008144E4">
        <w:rPr>
          <w:sz w:val="22"/>
        </w:rPr>
        <w:t xml:space="preserve"> </w:t>
      </w:r>
    </w:p>
    <w:p w14:paraId="0B9B9859" w14:textId="69D12A32" w:rsidR="00314FB1" w:rsidRPr="003C6964" w:rsidRDefault="00314FB1" w:rsidP="00314FB1">
      <w:pPr>
        <w:pStyle w:val="Titre2"/>
        <w:ind w:left="709" w:hanging="567"/>
        <w:rPr>
          <w:sz w:val="22"/>
        </w:rPr>
      </w:pPr>
      <w:r w:rsidRPr="003C6964">
        <w:rPr>
          <w:sz w:val="22"/>
        </w:rPr>
        <w:t>emballages</w:t>
      </w:r>
      <w:r w:rsidR="009D3D13">
        <w:rPr>
          <w:sz w:val="22"/>
        </w:rPr>
        <w:t xml:space="preserve"> ET TRANSPORT (5 POINTS)</w:t>
      </w:r>
    </w:p>
    <w:p w14:paraId="0519357F" w14:textId="727417FA" w:rsidR="00314FB1" w:rsidRPr="003C6964" w:rsidRDefault="00314FB1" w:rsidP="00314FB1">
      <w:pPr>
        <w:pStyle w:val="Paragraphedeliste"/>
        <w:numPr>
          <w:ilvl w:val="0"/>
          <w:numId w:val="12"/>
        </w:numPr>
        <w:jc w:val="both"/>
        <w:rPr>
          <w:sz w:val="22"/>
        </w:rPr>
      </w:pPr>
      <w:r w:rsidRPr="003C6964">
        <w:rPr>
          <w:sz w:val="22"/>
        </w:rPr>
        <w:t>Pour le conditionnement des produits du présent accord-cadre, utilisez-vous des emballages recyclés et/ou recyclables ?</w:t>
      </w:r>
      <w:r w:rsidR="003C6964" w:rsidRPr="003C6964">
        <w:rPr>
          <w:sz w:val="22"/>
        </w:rPr>
        <w:t> :</w:t>
      </w:r>
    </w:p>
    <w:p w14:paraId="33CC71C2" w14:textId="77777777" w:rsidR="003C6964" w:rsidRPr="003C6964" w:rsidRDefault="003C6964" w:rsidP="003C6964">
      <w:pPr>
        <w:pStyle w:val="Paragraphedeliste"/>
        <w:numPr>
          <w:ilvl w:val="0"/>
          <w:numId w:val="0"/>
        </w:numPr>
        <w:ind w:left="720"/>
        <w:jc w:val="both"/>
        <w:rPr>
          <w:sz w:val="22"/>
        </w:rPr>
      </w:pPr>
      <w:r w:rsidRPr="003C6964">
        <w:rPr>
          <w:sz w:val="22"/>
        </w:rPr>
        <w:t>……………………………………………………………………………………………………………………………………………………………………………………………………………………………………………………………………………………………………………………………………………………………………………………………………………………………………………………………………………………………………………………………………………………………………………</w:t>
      </w:r>
    </w:p>
    <w:p w14:paraId="6AC8C8CE" w14:textId="77777777" w:rsidR="003C6964" w:rsidRPr="003C6964" w:rsidRDefault="003C6964" w:rsidP="003C6964">
      <w:pPr>
        <w:ind w:left="1042" w:hanging="399"/>
        <w:jc w:val="both"/>
      </w:pPr>
    </w:p>
    <w:p w14:paraId="1D9E830B" w14:textId="089E4358" w:rsidR="00830685" w:rsidRPr="003C6964" w:rsidRDefault="00830685" w:rsidP="00830685">
      <w:pPr>
        <w:pStyle w:val="Paragraphedeliste"/>
        <w:numPr>
          <w:ilvl w:val="0"/>
          <w:numId w:val="12"/>
        </w:numPr>
        <w:jc w:val="both"/>
        <w:rPr>
          <w:b/>
          <w:bCs/>
          <w:sz w:val="22"/>
        </w:rPr>
      </w:pPr>
      <w:bookmarkStart w:id="10" w:name="_Hlk194496861"/>
      <w:r w:rsidRPr="003C6964">
        <w:rPr>
          <w:sz w:val="22"/>
        </w:rPr>
        <w:t>Quel mode d’acheminement utilisez-vous pour les produits du présent accord-cadre ?</w:t>
      </w:r>
      <w:r w:rsidR="003C6964" w:rsidRPr="003C6964">
        <w:rPr>
          <w:sz w:val="22"/>
        </w:rPr>
        <w:t> :</w:t>
      </w:r>
    </w:p>
    <w:p w14:paraId="3A8A3AAC" w14:textId="53275C0A" w:rsidR="003C6964" w:rsidRPr="003C6964" w:rsidRDefault="003C6964" w:rsidP="003C6964">
      <w:pPr>
        <w:pStyle w:val="Paragraphedeliste"/>
        <w:numPr>
          <w:ilvl w:val="0"/>
          <w:numId w:val="0"/>
        </w:numPr>
        <w:ind w:left="720"/>
        <w:jc w:val="both"/>
        <w:rPr>
          <w:sz w:val="22"/>
        </w:rPr>
      </w:pPr>
      <w:r w:rsidRPr="003C6964">
        <w:rPr>
          <w:sz w:val="22"/>
        </w:rPr>
        <w:t>……………………………………………………………………………………………………………………………………………………………………………………………………………………………………………………………………………………………………………………………………………………………………………………………………………………………………………………………………………………………………………………………………………………………………………</w:t>
      </w:r>
    </w:p>
    <w:p w14:paraId="024E99EF" w14:textId="3F6EFDED" w:rsidR="00314FB1" w:rsidRPr="003C6964" w:rsidRDefault="00314FB1" w:rsidP="00830685">
      <w:pPr>
        <w:pStyle w:val="Paragraphedeliste"/>
        <w:numPr>
          <w:ilvl w:val="0"/>
          <w:numId w:val="12"/>
        </w:numPr>
        <w:jc w:val="both"/>
        <w:rPr>
          <w:b/>
          <w:bCs/>
          <w:sz w:val="22"/>
        </w:rPr>
      </w:pPr>
      <w:r w:rsidRPr="003C6964">
        <w:rPr>
          <w:sz w:val="22"/>
        </w:rPr>
        <w:t xml:space="preserve">Avez-vous mis en œuvre une politique </w:t>
      </w:r>
      <w:bookmarkEnd w:id="10"/>
      <w:r w:rsidRPr="003C6964">
        <w:rPr>
          <w:sz w:val="22"/>
        </w:rPr>
        <w:t xml:space="preserve">d’optimisation des livraisons et du transport des produits proposés du lieu de production jusqu’à la livraison finale ? </w:t>
      </w:r>
      <w:r w:rsidR="00830685" w:rsidRPr="003C6964">
        <w:rPr>
          <w:sz w:val="22"/>
        </w:rPr>
        <w:t>Q</w:t>
      </w:r>
      <w:r w:rsidRPr="003C6964">
        <w:rPr>
          <w:sz w:val="22"/>
        </w:rPr>
        <w:t>uelles mesures de réduction / amélioration des conditionnements de transport avez-vous mis en œuvre ?</w:t>
      </w:r>
      <w:r w:rsidR="003C6964" w:rsidRPr="003C6964">
        <w:rPr>
          <w:sz w:val="22"/>
        </w:rPr>
        <w:t> :</w:t>
      </w:r>
    </w:p>
    <w:p w14:paraId="57CE08EE" w14:textId="530BA88E" w:rsidR="003C6964" w:rsidRPr="003C6964" w:rsidRDefault="003C6964" w:rsidP="008911F2">
      <w:pPr>
        <w:pStyle w:val="Paragraphedeliste"/>
        <w:numPr>
          <w:ilvl w:val="0"/>
          <w:numId w:val="0"/>
        </w:numPr>
        <w:ind w:left="720"/>
        <w:jc w:val="both"/>
        <w:rPr>
          <w:sz w:val="22"/>
        </w:rPr>
      </w:pPr>
      <w:r w:rsidRPr="003C6964">
        <w:rPr>
          <w:sz w:val="22"/>
        </w:rPr>
        <w:lastRenderedPageBreak/>
        <w:t>……………………………………………………………………………………………………………………………………………………………………………………………………………………………………………………………………………………………………………………………………………………………………………………………………………………………………………………………………………………………………………………………………………………………………………</w:t>
      </w:r>
    </w:p>
    <w:p w14:paraId="1986C035" w14:textId="77777777" w:rsidR="00314FB1" w:rsidRPr="003C6964" w:rsidRDefault="00314FB1" w:rsidP="00314FB1">
      <w:pPr>
        <w:ind w:left="360"/>
        <w:jc w:val="both"/>
      </w:pPr>
    </w:p>
    <w:bookmarkEnd w:id="1"/>
    <w:bookmarkEnd w:id="2"/>
    <w:bookmarkEnd w:id="3"/>
    <w:bookmarkEnd w:id="4"/>
    <w:bookmarkEnd w:id="5"/>
    <w:p w14:paraId="5CA4E362" w14:textId="77777777" w:rsidR="003C6964" w:rsidRPr="003C6964" w:rsidRDefault="003C6964" w:rsidP="003C6964">
      <w:pPr>
        <w:pStyle w:val="Paragraphedeliste"/>
        <w:numPr>
          <w:ilvl w:val="0"/>
          <w:numId w:val="0"/>
        </w:numPr>
        <w:ind w:left="709"/>
        <w:jc w:val="both"/>
        <w:rPr>
          <w:color w:val="auto"/>
          <w:sz w:val="20"/>
          <w:szCs w:val="20"/>
        </w:rPr>
      </w:pPr>
    </w:p>
    <w:sectPr w:rsidR="003C6964" w:rsidRPr="003C6964" w:rsidSect="00BD4CAC">
      <w:headerReference w:type="even" r:id="rId8"/>
      <w:headerReference w:type="default" r:id="rId9"/>
      <w:footerReference w:type="even" r:id="rId10"/>
      <w:footerReference w:type="default" r:id="rId11"/>
      <w:headerReference w:type="first" r:id="rId12"/>
      <w:footerReference w:type="first" r:id="rId13"/>
      <w:pgSz w:w="11910" w:h="16840"/>
      <w:pgMar w:top="2410" w:right="995" w:bottom="1417" w:left="1417" w:header="709" w:footer="6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5C0EE" w14:textId="77777777" w:rsidR="00DF5EFA" w:rsidRDefault="00DF5EFA">
      <w:r>
        <w:separator/>
      </w:r>
    </w:p>
  </w:endnote>
  <w:endnote w:type="continuationSeparator" w:id="0">
    <w:p w14:paraId="3486BDDB" w14:textId="77777777" w:rsidR="00DF5EFA" w:rsidRDefault="00DF5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A0FE7" w14:textId="77777777" w:rsidR="00DD514A" w:rsidRDefault="00DD514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EBD68" w14:textId="77777777" w:rsidR="001E05C6" w:rsidRDefault="001E05C6" w:rsidP="005E22E8">
    <w:pPr>
      <w:pBdr>
        <w:top w:val="single" w:sz="4" w:space="1" w:color="auto"/>
      </w:pBdr>
      <w:spacing w:before="15"/>
      <w:ind w:left="20"/>
      <w:jc w:val="both"/>
      <w:rPr>
        <w:i/>
        <w:sz w:val="16"/>
      </w:rPr>
    </w:pPr>
  </w:p>
  <w:p w14:paraId="61DC7AC8" w14:textId="02E99764" w:rsidR="001E05C6" w:rsidRDefault="00E90DFC" w:rsidP="00A448B2">
    <w:pPr>
      <w:pBdr>
        <w:top w:val="single" w:sz="4" w:space="1" w:color="auto"/>
      </w:pBdr>
      <w:spacing w:before="15"/>
      <w:ind w:left="20"/>
      <w:jc w:val="center"/>
      <w:rPr>
        <w:i/>
        <w:sz w:val="16"/>
      </w:rPr>
    </w:pPr>
    <w:r w:rsidRPr="00A448B2">
      <w:rPr>
        <w:iCs/>
        <w:sz w:val="16"/>
      </w:rPr>
      <w:t xml:space="preserve">Marché </w:t>
    </w:r>
    <w:r w:rsidR="00043AD6">
      <w:rPr>
        <w:iCs/>
        <w:sz w:val="16"/>
      </w:rPr>
      <w:t>F012</w:t>
    </w:r>
    <w:r w:rsidRPr="00A448B2">
      <w:rPr>
        <w:iCs/>
        <w:sz w:val="16"/>
      </w:rPr>
      <w:t>02</w:t>
    </w:r>
    <w:r w:rsidR="00043AD6">
      <w:rPr>
        <w:iCs/>
        <w:sz w:val="16"/>
      </w:rPr>
      <w:t>5</w:t>
    </w:r>
    <w:r w:rsidRPr="00A448B2">
      <w:rPr>
        <w:iCs/>
        <w:sz w:val="16"/>
      </w:rPr>
      <w:t xml:space="preserve"> </w:t>
    </w:r>
    <w:r>
      <w:rPr>
        <w:iCs/>
        <w:sz w:val="16"/>
      </w:rPr>
      <w:t xml:space="preserve">- </w:t>
    </w:r>
    <w:r w:rsidR="00043AD6" w:rsidRPr="00043AD6">
      <w:rPr>
        <w:iCs/>
        <w:sz w:val="16"/>
      </w:rPr>
      <w:t>Fourniture de consommables vétérinaires</w:t>
    </w:r>
    <w:r w:rsidR="00ED1FEF">
      <w:rPr>
        <w:iCs/>
        <w:sz w:val="16"/>
      </w:rPr>
      <w:t xml:space="preserve"> pour l</w:t>
    </w:r>
    <w:r w:rsidR="00043AD6" w:rsidRPr="00043AD6">
      <w:rPr>
        <w:iCs/>
        <w:sz w:val="16"/>
      </w:rPr>
      <w:t xml:space="preserve">’Ecole nationale vétérinaire d’Alfort </w:t>
    </w:r>
    <w:r w:rsidR="00A448B2" w:rsidRPr="00A448B2">
      <w:rPr>
        <w:iCs/>
        <w:sz w:val="16"/>
      </w:rPr>
      <w:t xml:space="preserve">– </w:t>
    </w:r>
    <w:r w:rsidR="00ED1FEF">
      <w:rPr>
        <w:iCs/>
        <w:sz w:val="16"/>
      </w:rPr>
      <w:t>Questionnaire technique et environnemental</w:t>
    </w:r>
    <w:r w:rsidR="001E05C6">
      <w:rPr>
        <w:i/>
        <w:sz w:val="16"/>
      </w:rPr>
      <w:t xml:space="preserve"> Page </w:t>
    </w:r>
    <w:r w:rsidR="001E05C6" w:rsidRPr="005E22E8">
      <w:rPr>
        <w:i/>
        <w:sz w:val="16"/>
      </w:rPr>
      <w:fldChar w:fldCharType="begin"/>
    </w:r>
    <w:r w:rsidR="001E05C6" w:rsidRPr="005E22E8">
      <w:rPr>
        <w:i/>
        <w:sz w:val="16"/>
      </w:rPr>
      <w:instrText>PAGE   \* MERGEFORMAT</w:instrText>
    </w:r>
    <w:r w:rsidR="001E05C6" w:rsidRPr="005E22E8">
      <w:rPr>
        <w:i/>
        <w:sz w:val="16"/>
      </w:rPr>
      <w:fldChar w:fldCharType="separate"/>
    </w:r>
    <w:r w:rsidR="001E05C6">
      <w:rPr>
        <w:i/>
        <w:noProof/>
        <w:sz w:val="16"/>
      </w:rPr>
      <w:t>39</w:t>
    </w:r>
    <w:r w:rsidR="001E05C6" w:rsidRPr="005E22E8">
      <w:rPr>
        <w:i/>
        <w:sz w:val="16"/>
      </w:rPr>
      <w:fldChar w:fldCharType="end"/>
    </w:r>
    <w:r w:rsidR="001E05C6">
      <w:rPr>
        <w:i/>
        <w:sz w:val="16"/>
      </w:rPr>
      <w:t xml:space="preserve"> sur </w:t>
    </w:r>
    <w:r w:rsidR="001E05C6">
      <w:rPr>
        <w:i/>
        <w:sz w:val="16"/>
      </w:rPr>
      <w:fldChar w:fldCharType="begin"/>
    </w:r>
    <w:r w:rsidR="001E05C6">
      <w:rPr>
        <w:i/>
        <w:sz w:val="16"/>
      </w:rPr>
      <w:instrText xml:space="preserve"> NUMPAGES   \* MERGEFORMAT </w:instrText>
    </w:r>
    <w:r w:rsidR="001E05C6">
      <w:rPr>
        <w:i/>
        <w:sz w:val="16"/>
      </w:rPr>
      <w:fldChar w:fldCharType="separate"/>
    </w:r>
    <w:r w:rsidR="001E05C6">
      <w:rPr>
        <w:i/>
        <w:noProof/>
        <w:sz w:val="16"/>
      </w:rPr>
      <w:t>39</w:t>
    </w:r>
    <w:r w:rsidR="001E05C6">
      <w:rPr>
        <w:i/>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0F6C3" w14:textId="77777777" w:rsidR="00DD514A" w:rsidRDefault="00DD514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957D0" w14:textId="77777777" w:rsidR="00DF5EFA" w:rsidRDefault="00DF5EFA">
      <w:r>
        <w:separator/>
      </w:r>
    </w:p>
  </w:footnote>
  <w:footnote w:type="continuationSeparator" w:id="0">
    <w:p w14:paraId="1648E806" w14:textId="77777777" w:rsidR="00DF5EFA" w:rsidRDefault="00DF5E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8CADC" w14:textId="77777777" w:rsidR="00DD514A" w:rsidRDefault="00DD514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88D3C" w14:textId="6859D98C" w:rsidR="001E05C6" w:rsidRDefault="001E05C6" w:rsidP="00A91CFB">
    <w:pPr>
      <w:spacing w:before="15"/>
      <w:ind w:right="89"/>
      <w:jc w:val="right"/>
      <w:rPr>
        <w:i/>
        <w:sz w:val="16"/>
      </w:rPr>
    </w:pPr>
    <w:r w:rsidRPr="00667598">
      <w:rPr>
        <w:i/>
        <w:sz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A7F15" w14:textId="2AEB0FA4" w:rsidR="001E05C6" w:rsidRDefault="00BD4CAC">
    <w:pPr>
      <w:pStyle w:val="En-tte"/>
    </w:pPr>
    <w:r>
      <w:rPr>
        <w:noProof/>
      </w:rPr>
      <w:drawing>
        <wp:anchor distT="0" distB="0" distL="114300" distR="114300" simplePos="0" relativeHeight="251659264" behindDoc="1" locked="0" layoutInCell="1" allowOverlap="1" wp14:anchorId="16C3DDA6" wp14:editId="6CAFE35F">
          <wp:simplePos x="0" y="0"/>
          <wp:positionH relativeFrom="margin">
            <wp:align>center</wp:align>
          </wp:positionH>
          <wp:positionV relativeFrom="paragraph">
            <wp:posOffset>-448310</wp:posOffset>
          </wp:positionV>
          <wp:extent cx="7560000" cy="1638854"/>
          <wp:effectExtent l="0" t="0" r="3175" b="0"/>
          <wp:wrapNone/>
          <wp:docPr id="5"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63885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C7584"/>
    <w:multiLevelType w:val="hybridMultilevel"/>
    <w:tmpl w:val="401242F0"/>
    <w:lvl w:ilvl="0" w:tplc="C0621926">
      <w:start w:val="2"/>
      <w:numFmt w:val="bullet"/>
      <w:lvlText w:val="-"/>
      <w:lvlJc w:val="left"/>
      <w:pPr>
        <w:ind w:left="1080" w:hanging="360"/>
      </w:pPr>
      <w:rPr>
        <w:rFonts w:ascii="Trebuchet MS" w:eastAsia="Times New Roman" w:hAnsi="Trebuchet M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5C75484"/>
    <w:multiLevelType w:val="hybridMultilevel"/>
    <w:tmpl w:val="F9189E36"/>
    <w:lvl w:ilvl="0" w:tplc="040C0001">
      <w:start w:val="1"/>
      <w:numFmt w:val="bullet"/>
      <w:lvlText w:val=""/>
      <w:lvlJc w:val="left"/>
      <w:pPr>
        <w:ind w:left="786" w:hanging="360"/>
      </w:pPr>
      <w:rPr>
        <w:rFonts w:ascii="Symbol" w:hAnsi="Symbol" w:hint="default"/>
      </w:rPr>
    </w:lvl>
    <w:lvl w:ilvl="1" w:tplc="040C0003">
      <w:start w:val="1"/>
      <w:numFmt w:val="bullet"/>
      <w:lvlText w:val="o"/>
      <w:lvlJc w:val="left"/>
      <w:pPr>
        <w:ind w:left="1506" w:hanging="360"/>
      </w:pPr>
      <w:rPr>
        <w:rFonts w:ascii="Courier New" w:hAnsi="Courier New" w:cs="Courier New" w:hint="default"/>
      </w:rPr>
    </w:lvl>
    <w:lvl w:ilvl="2" w:tplc="040C0005">
      <w:start w:val="1"/>
      <w:numFmt w:val="bullet"/>
      <w:lvlText w:val=""/>
      <w:lvlJc w:val="left"/>
      <w:pPr>
        <w:ind w:left="2226" w:hanging="360"/>
      </w:pPr>
      <w:rPr>
        <w:rFonts w:ascii="Wingdings" w:hAnsi="Wingdings" w:hint="default"/>
      </w:rPr>
    </w:lvl>
    <w:lvl w:ilvl="3" w:tplc="040C0001">
      <w:start w:val="1"/>
      <w:numFmt w:val="bullet"/>
      <w:lvlText w:val=""/>
      <w:lvlJc w:val="left"/>
      <w:pPr>
        <w:ind w:left="2946" w:hanging="360"/>
      </w:pPr>
      <w:rPr>
        <w:rFonts w:ascii="Symbol" w:hAnsi="Symbol" w:hint="default"/>
      </w:rPr>
    </w:lvl>
    <w:lvl w:ilvl="4" w:tplc="040C0003">
      <w:start w:val="1"/>
      <w:numFmt w:val="bullet"/>
      <w:lvlText w:val="o"/>
      <w:lvlJc w:val="left"/>
      <w:pPr>
        <w:ind w:left="3666" w:hanging="360"/>
      </w:pPr>
      <w:rPr>
        <w:rFonts w:ascii="Courier New" w:hAnsi="Courier New" w:cs="Courier New" w:hint="default"/>
      </w:rPr>
    </w:lvl>
    <w:lvl w:ilvl="5" w:tplc="040C0005">
      <w:start w:val="1"/>
      <w:numFmt w:val="bullet"/>
      <w:lvlText w:val=""/>
      <w:lvlJc w:val="left"/>
      <w:pPr>
        <w:ind w:left="4386" w:hanging="360"/>
      </w:pPr>
      <w:rPr>
        <w:rFonts w:ascii="Wingdings" w:hAnsi="Wingdings" w:hint="default"/>
      </w:rPr>
    </w:lvl>
    <w:lvl w:ilvl="6" w:tplc="040C0001">
      <w:start w:val="1"/>
      <w:numFmt w:val="bullet"/>
      <w:lvlText w:val=""/>
      <w:lvlJc w:val="left"/>
      <w:pPr>
        <w:ind w:left="5106" w:hanging="360"/>
      </w:pPr>
      <w:rPr>
        <w:rFonts w:ascii="Symbol" w:hAnsi="Symbol" w:hint="default"/>
      </w:rPr>
    </w:lvl>
    <w:lvl w:ilvl="7" w:tplc="040C0003">
      <w:start w:val="1"/>
      <w:numFmt w:val="bullet"/>
      <w:lvlText w:val="o"/>
      <w:lvlJc w:val="left"/>
      <w:pPr>
        <w:ind w:left="5826" w:hanging="360"/>
      </w:pPr>
      <w:rPr>
        <w:rFonts w:ascii="Courier New" w:hAnsi="Courier New" w:cs="Courier New" w:hint="default"/>
      </w:rPr>
    </w:lvl>
    <w:lvl w:ilvl="8" w:tplc="040C0005">
      <w:start w:val="1"/>
      <w:numFmt w:val="bullet"/>
      <w:lvlText w:val=""/>
      <w:lvlJc w:val="left"/>
      <w:pPr>
        <w:ind w:left="6546" w:hanging="360"/>
      </w:pPr>
      <w:rPr>
        <w:rFonts w:ascii="Wingdings" w:hAnsi="Wingdings" w:hint="default"/>
      </w:rPr>
    </w:lvl>
  </w:abstractNum>
  <w:abstractNum w:abstractNumId="2" w15:restartNumberingAfterBreak="0">
    <w:nsid w:val="08612667"/>
    <w:multiLevelType w:val="hybridMultilevel"/>
    <w:tmpl w:val="E83E2688"/>
    <w:lvl w:ilvl="0" w:tplc="C0621926">
      <w:start w:val="2"/>
      <w:numFmt w:val="bullet"/>
      <w:lvlText w:val="-"/>
      <w:lvlJc w:val="left"/>
      <w:pPr>
        <w:ind w:left="1146" w:hanging="360"/>
      </w:pPr>
      <w:rPr>
        <w:rFonts w:ascii="Trebuchet MS" w:eastAsia="Times New Roman" w:hAnsi="Trebuchet MS"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0CFE0E61"/>
    <w:multiLevelType w:val="multilevel"/>
    <w:tmpl w:val="11F42786"/>
    <w:lvl w:ilvl="0">
      <w:start w:val="1"/>
      <w:numFmt w:val="decimal"/>
      <w:pStyle w:val="Titre1"/>
      <w:lvlText w:val="%1"/>
      <w:lvlJc w:val="left"/>
      <w:pPr>
        <w:ind w:left="432" w:hanging="432"/>
      </w:pPr>
      <w:rPr>
        <w:rFonts w:hint="default"/>
        <w:b/>
        <w:bCs/>
        <w:color w:val="800080"/>
        <w:spacing w:val="-1"/>
        <w:w w:val="100"/>
        <w:sz w:val="28"/>
        <w:szCs w:val="28"/>
        <w:lang w:val="fr-FR" w:eastAsia="fr-FR" w:bidi="fr-FR"/>
      </w:rPr>
    </w:lvl>
    <w:lvl w:ilvl="1">
      <w:start w:val="1"/>
      <w:numFmt w:val="decimal"/>
      <w:pStyle w:val="Titre2"/>
      <w:lvlText w:val="%1.%2"/>
      <w:lvlJc w:val="left"/>
      <w:pPr>
        <w:ind w:left="717"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fr-FR"/>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2280"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fr-FR"/>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w w:val="100"/>
        <w:sz w:val="22"/>
        <w:szCs w:val="22"/>
        <w:lang w:val="fr-FR" w:eastAsia="fr-FR" w:bidi="fr-FR"/>
      </w:rPr>
    </w:lvl>
    <w:lvl w:ilvl="4">
      <w:start w:val="1"/>
      <w:numFmt w:val="decimal"/>
      <w:pStyle w:val="Titre5"/>
      <w:lvlText w:val="%1.%2.%3.%4.%5"/>
      <w:lvlJc w:val="left"/>
      <w:pPr>
        <w:ind w:left="1008" w:hanging="1008"/>
      </w:pPr>
      <w:rPr>
        <w:rFonts w:hint="default"/>
        <w:lang w:val="fr-FR" w:eastAsia="fr-FR" w:bidi="fr-FR"/>
      </w:rPr>
    </w:lvl>
    <w:lvl w:ilvl="5">
      <w:start w:val="1"/>
      <w:numFmt w:val="decimal"/>
      <w:pStyle w:val="Titre6"/>
      <w:lvlText w:val="%1.%2.%3.%4.%5.%6"/>
      <w:lvlJc w:val="left"/>
      <w:pPr>
        <w:ind w:left="1152" w:hanging="1152"/>
      </w:pPr>
      <w:rPr>
        <w:rFonts w:hint="default"/>
        <w:lang w:val="fr-FR" w:eastAsia="fr-FR" w:bidi="fr-FR"/>
      </w:rPr>
    </w:lvl>
    <w:lvl w:ilvl="6">
      <w:start w:val="1"/>
      <w:numFmt w:val="decimal"/>
      <w:pStyle w:val="Titre7"/>
      <w:lvlText w:val="%1.%2.%3.%4.%5.%6.%7"/>
      <w:lvlJc w:val="left"/>
      <w:pPr>
        <w:ind w:left="1296" w:hanging="1296"/>
      </w:pPr>
      <w:rPr>
        <w:rFonts w:hint="default"/>
        <w:lang w:val="fr-FR" w:eastAsia="fr-FR" w:bidi="fr-FR"/>
      </w:rPr>
    </w:lvl>
    <w:lvl w:ilvl="7">
      <w:start w:val="1"/>
      <w:numFmt w:val="decimal"/>
      <w:pStyle w:val="Titre8"/>
      <w:lvlText w:val="%1.%2.%3.%4.%5.%6.%7.%8"/>
      <w:lvlJc w:val="left"/>
      <w:pPr>
        <w:ind w:left="1440" w:hanging="1440"/>
      </w:pPr>
      <w:rPr>
        <w:rFonts w:hint="default"/>
        <w:lang w:val="fr-FR" w:eastAsia="fr-FR" w:bidi="fr-FR"/>
      </w:rPr>
    </w:lvl>
    <w:lvl w:ilvl="8">
      <w:start w:val="1"/>
      <w:numFmt w:val="decimal"/>
      <w:pStyle w:val="Titre9"/>
      <w:lvlText w:val="%1.%2.%3.%4.%5.%6.%7.%8.%9"/>
      <w:lvlJc w:val="left"/>
      <w:pPr>
        <w:ind w:left="1584" w:hanging="1584"/>
      </w:pPr>
      <w:rPr>
        <w:rFonts w:hint="default"/>
        <w:lang w:val="fr-FR" w:eastAsia="fr-FR" w:bidi="fr-FR"/>
      </w:rPr>
    </w:lvl>
  </w:abstractNum>
  <w:abstractNum w:abstractNumId="4" w15:restartNumberingAfterBreak="0">
    <w:nsid w:val="1C826DAC"/>
    <w:multiLevelType w:val="hybridMultilevel"/>
    <w:tmpl w:val="61183052"/>
    <w:lvl w:ilvl="0" w:tplc="C0621926">
      <w:start w:val="2"/>
      <w:numFmt w:val="bullet"/>
      <w:lvlText w:val="-"/>
      <w:lvlJc w:val="left"/>
      <w:pPr>
        <w:ind w:left="861" w:hanging="360"/>
      </w:pPr>
      <w:rPr>
        <w:rFonts w:ascii="Trebuchet MS" w:eastAsia="Times New Roman" w:hAnsi="Trebuchet MS" w:cs="Times New Roman" w:hint="default"/>
      </w:rPr>
    </w:lvl>
    <w:lvl w:ilvl="1" w:tplc="040C0003" w:tentative="1">
      <w:start w:val="1"/>
      <w:numFmt w:val="bullet"/>
      <w:lvlText w:val="o"/>
      <w:lvlJc w:val="left"/>
      <w:pPr>
        <w:ind w:left="1581" w:hanging="360"/>
      </w:pPr>
      <w:rPr>
        <w:rFonts w:ascii="Courier New" w:hAnsi="Courier New" w:cs="Courier New" w:hint="default"/>
      </w:rPr>
    </w:lvl>
    <w:lvl w:ilvl="2" w:tplc="040C0005" w:tentative="1">
      <w:start w:val="1"/>
      <w:numFmt w:val="bullet"/>
      <w:lvlText w:val=""/>
      <w:lvlJc w:val="left"/>
      <w:pPr>
        <w:ind w:left="2301" w:hanging="360"/>
      </w:pPr>
      <w:rPr>
        <w:rFonts w:ascii="Wingdings" w:hAnsi="Wingdings" w:hint="default"/>
      </w:rPr>
    </w:lvl>
    <w:lvl w:ilvl="3" w:tplc="040C0001" w:tentative="1">
      <w:start w:val="1"/>
      <w:numFmt w:val="bullet"/>
      <w:lvlText w:val=""/>
      <w:lvlJc w:val="left"/>
      <w:pPr>
        <w:ind w:left="3021" w:hanging="360"/>
      </w:pPr>
      <w:rPr>
        <w:rFonts w:ascii="Symbol" w:hAnsi="Symbol" w:hint="default"/>
      </w:rPr>
    </w:lvl>
    <w:lvl w:ilvl="4" w:tplc="040C0003" w:tentative="1">
      <w:start w:val="1"/>
      <w:numFmt w:val="bullet"/>
      <w:lvlText w:val="o"/>
      <w:lvlJc w:val="left"/>
      <w:pPr>
        <w:ind w:left="3741" w:hanging="360"/>
      </w:pPr>
      <w:rPr>
        <w:rFonts w:ascii="Courier New" w:hAnsi="Courier New" w:cs="Courier New" w:hint="default"/>
      </w:rPr>
    </w:lvl>
    <w:lvl w:ilvl="5" w:tplc="040C0005" w:tentative="1">
      <w:start w:val="1"/>
      <w:numFmt w:val="bullet"/>
      <w:lvlText w:val=""/>
      <w:lvlJc w:val="left"/>
      <w:pPr>
        <w:ind w:left="4461" w:hanging="360"/>
      </w:pPr>
      <w:rPr>
        <w:rFonts w:ascii="Wingdings" w:hAnsi="Wingdings" w:hint="default"/>
      </w:rPr>
    </w:lvl>
    <w:lvl w:ilvl="6" w:tplc="040C0001" w:tentative="1">
      <w:start w:val="1"/>
      <w:numFmt w:val="bullet"/>
      <w:lvlText w:val=""/>
      <w:lvlJc w:val="left"/>
      <w:pPr>
        <w:ind w:left="5181" w:hanging="360"/>
      </w:pPr>
      <w:rPr>
        <w:rFonts w:ascii="Symbol" w:hAnsi="Symbol" w:hint="default"/>
      </w:rPr>
    </w:lvl>
    <w:lvl w:ilvl="7" w:tplc="040C0003" w:tentative="1">
      <w:start w:val="1"/>
      <w:numFmt w:val="bullet"/>
      <w:lvlText w:val="o"/>
      <w:lvlJc w:val="left"/>
      <w:pPr>
        <w:ind w:left="5901" w:hanging="360"/>
      </w:pPr>
      <w:rPr>
        <w:rFonts w:ascii="Courier New" w:hAnsi="Courier New" w:cs="Courier New" w:hint="default"/>
      </w:rPr>
    </w:lvl>
    <w:lvl w:ilvl="8" w:tplc="040C0005" w:tentative="1">
      <w:start w:val="1"/>
      <w:numFmt w:val="bullet"/>
      <w:lvlText w:val=""/>
      <w:lvlJc w:val="left"/>
      <w:pPr>
        <w:ind w:left="6621" w:hanging="360"/>
      </w:pPr>
      <w:rPr>
        <w:rFonts w:ascii="Wingdings" w:hAnsi="Wingdings" w:hint="default"/>
      </w:rPr>
    </w:lvl>
  </w:abstractNum>
  <w:abstractNum w:abstractNumId="5" w15:restartNumberingAfterBreak="0">
    <w:nsid w:val="1FF244B5"/>
    <w:multiLevelType w:val="hybridMultilevel"/>
    <w:tmpl w:val="08365492"/>
    <w:lvl w:ilvl="0" w:tplc="C0621926">
      <w:start w:val="2"/>
      <w:numFmt w:val="bullet"/>
      <w:lvlText w:val="-"/>
      <w:lvlJc w:val="left"/>
      <w:pPr>
        <w:ind w:left="786" w:hanging="360"/>
      </w:pPr>
      <w:rPr>
        <w:rFonts w:ascii="Trebuchet MS" w:eastAsia="Times New Roman" w:hAnsi="Trebuchet MS" w:cs="Times New Roman" w:hint="default"/>
      </w:rPr>
    </w:lvl>
    <w:lvl w:ilvl="1" w:tplc="040C0003">
      <w:start w:val="1"/>
      <w:numFmt w:val="bullet"/>
      <w:lvlText w:val="o"/>
      <w:lvlJc w:val="left"/>
      <w:pPr>
        <w:ind w:left="1506" w:hanging="360"/>
      </w:pPr>
      <w:rPr>
        <w:rFonts w:ascii="Courier New" w:hAnsi="Courier New" w:cs="Courier New" w:hint="default"/>
      </w:rPr>
    </w:lvl>
    <w:lvl w:ilvl="2" w:tplc="040C0005">
      <w:start w:val="1"/>
      <w:numFmt w:val="bullet"/>
      <w:lvlText w:val=""/>
      <w:lvlJc w:val="left"/>
      <w:pPr>
        <w:ind w:left="2226" w:hanging="360"/>
      </w:pPr>
      <w:rPr>
        <w:rFonts w:ascii="Wingdings" w:hAnsi="Wingdings" w:hint="default"/>
      </w:rPr>
    </w:lvl>
    <w:lvl w:ilvl="3" w:tplc="040C0001">
      <w:start w:val="1"/>
      <w:numFmt w:val="bullet"/>
      <w:lvlText w:val=""/>
      <w:lvlJc w:val="left"/>
      <w:pPr>
        <w:ind w:left="2946" w:hanging="360"/>
      </w:pPr>
      <w:rPr>
        <w:rFonts w:ascii="Symbol" w:hAnsi="Symbol" w:hint="default"/>
      </w:rPr>
    </w:lvl>
    <w:lvl w:ilvl="4" w:tplc="040C0003">
      <w:start w:val="1"/>
      <w:numFmt w:val="bullet"/>
      <w:lvlText w:val="o"/>
      <w:lvlJc w:val="left"/>
      <w:pPr>
        <w:ind w:left="3666" w:hanging="360"/>
      </w:pPr>
      <w:rPr>
        <w:rFonts w:ascii="Courier New" w:hAnsi="Courier New" w:cs="Courier New" w:hint="default"/>
      </w:rPr>
    </w:lvl>
    <w:lvl w:ilvl="5" w:tplc="040C0005">
      <w:start w:val="1"/>
      <w:numFmt w:val="bullet"/>
      <w:lvlText w:val=""/>
      <w:lvlJc w:val="left"/>
      <w:pPr>
        <w:ind w:left="4386" w:hanging="360"/>
      </w:pPr>
      <w:rPr>
        <w:rFonts w:ascii="Wingdings" w:hAnsi="Wingdings" w:hint="default"/>
      </w:rPr>
    </w:lvl>
    <w:lvl w:ilvl="6" w:tplc="040C0001">
      <w:start w:val="1"/>
      <w:numFmt w:val="bullet"/>
      <w:lvlText w:val=""/>
      <w:lvlJc w:val="left"/>
      <w:pPr>
        <w:ind w:left="5106" w:hanging="360"/>
      </w:pPr>
      <w:rPr>
        <w:rFonts w:ascii="Symbol" w:hAnsi="Symbol" w:hint="default"/>
      </w:rPr>
    </w:lvl>
    <w:lvl w:ilvl="7" w:tplc="040C0003">
      <w:start w:val="1"/>
      <w:numFmt w:val="bullet"/>
      <w:lvlText w:val="o"/>
      <w:lvlJc w:val="left"/>
      <w:pPr>
        <w:ind w:left="5826" w:hanging="360"/>
      </w:pPr>
      <w:rPr>
        <w:rFonts w:ascii="Courier New" w:hAnsi="Courier New" w:cs="Courier New" w:hint="default"/>
      </w:rPr>
    </w:lvl>
    <w:lvl w:ilvl="8" w:tplc="040C0005">
      <w:start w:val="1"/>
      <w:numFmt w:val="bullet"/>
      <w:lvlText w:val=""/>
      <w:lvlJc w:val="left"/>
      <w:pPr>
        <w:ind w:left="6546" w:hanging="360"/>
      </w:pPr>
      <w:rPr>
        <w:rFonts w:ascii="Wingdings" w:hAnsi="Wingdings" w:hint="default"/>
      </w:rPr>
    </w:lvl>
  </w:abstractNum>
  <w:abstractNum w:abstractNumId="6" w15:restartNumberingAfterBreak="0">
    <w:nsid w:val="20E644BA"/>
    <w:multiLevelType w:val="hybridMultilevel"/>
    <w:tmpl w:val="77384332"/>
    <w:lvl w:ilvl="0" w:tplc="C0621926">
      <w:start w:val="2"/>
      <w:numFmt w:val="bullet"/>
      <w:lvlText w:val="-"/>
      <w:lvlJc w:val="left"/>
      <w:pPr>
        <w:ind w:left="720" w:hanging="360"/>
      </w:pPr>
      <w:rPr>
        <w:rFonts w:ascii="Trebuchet MS" w:eastAsia="Times New Roman"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C63297"/>
    <w:multiLevelType w:val="hybridMultilevel"/>
    <w:tmpl w:val="0D189910"/>
    <w:lvl w:ilvl="0" w:tplc="C0621926">
      <w:start w:val="2"/>
      <w:numFmt w:val="bullet"/>
      <w:lvlText w:val="-"/>
      <w:lvlJc w:val="left"/>
      <w:pPr>
        <w:ind w:left="1437" w:hanging="360"/>
      </w:pPr>
      <w:rPr>
        <w:rFonts w:ascii="Trebuchet MS" w:eastAsia="Times New Roman" w:hAnsi="Trebuchet MS" w:cs="Times New Roman" w:hint="default"/>
      </w:rPr>
    </w:lvl>
    <w:lvl w:ilvl="1" w:tplc="040C0003" w:tentative="1">
      <w:start w:val="1"/>
      <w:numFmt w:val="bullet"/>
      <w:lvlText w:val="o"/>
      <w:lvlJc w:val="left"/>
      <w:pPr>
        <w:ind w:left="2157" w:hanging="360"/>
      </w:pPr>
      <w:rPr>
        <w:rFonts w:ascii="Courier New" w:hAnsi="Courier New" w:cs="Courier New" w:hint="default"/>
      </w:rPr>
    </w:lvl>
    <w:lvl w:ilvl="2" w:tplc="040C0005" w:tentative="1">
      <w:start w:val="1"/>
      <w:numFmt w:val="bullet"/>
      <w:lvlText w:val=""/>
      <w:lvlJc w:val="left"/>
      <w:pPr>
        <w:ind w:left="2877" w:hanging="360"/>
      </w:pPr>
      <w:rPr>
        <w:rFonts w:ascii="Wingdings" w:hAnsi="Wingdings" w:hint="default"/>
      </w:rPr>
    </w:lvl>
    <w:lvl w:ilvl="3" w:tplc="040C0001" w:tentative="1">
      <w:start w:val="1"/>
      <w:numFmt w:val="bullet"/>
      <w:lvlText w:val=""/>
      <w:lvlJc w:val="left"/>
      <w:pPr>
        <w:ind w:left="3597" w:hanging="360"/>
      </w:pPr>
      <w:rPr>
        <w:rFonts w:ascii="Symbol" w:hAnsi="Symbol" w:hint="default"/>
      </w:rPr>
    </w:lvl>
    <w:lvl w:ilvl="4" w:tplc="040C0003" w:tentative="1">
      <w:start w:val="1"/>
      <w:numFmt w:val="bullet"/>
      <w:lvlText w:val="o"/>
      <w:lvlJc w:val="left"/>
      <w:pPr>
        <w:ind w:left="4317" w:hanging="360"/>
      </w:pPr>
      <w:rPr>
        <w:rFonts w:ascii="Courier New" w:hAnsi="Courier New" w:cs="Courier New" w:hint="default"/>
      </w:rPr>
    </w:lvl>
    <w:lvl w:ilvl="5" w:tplc="040C0005" w:tentative="1">
      <w:start w:val="1"/>
      <w:numFmt w:val="bullet"/>
      <w:lvlText w:val=""/>
      <w:lvlJc w:val="left"/>
      <w:pPr>
        <w:ind w:left="5037" w:hanging="360"/>
      </w:pPr>
      <w:rPr>
        <w:rFonts w:ascii="Wingdings" w:hAnsi="Wingdings" w:hint="default"/>
      </w:rPr>
    </w:lvl>
    <w:lvl w:ilvl="6" w:tplc="040C0001" w:tentative="1">
      <w:start w:val="1"/>
      <w:numFmt w:val="bullet"/>
      <w:lvlText w:val=""/>
      <w:lvlJc w:val="left"/>
      <w:pPr>
        <w:ind w:left="5757" w:hanging="360"/>
      </w:pPr>
      <w:rPr>
        <w:rFonts w:ascii="Symbol" w:hAnsi="Symbol" w:hint="default"/>
      </w:rPr>
    </w:lvl>
    <w:lvl w:ilvl="7" w:tplc="040C0003" w:tentative="1">
      <w:start w:val="1"/>
      <w:numFmt w:val="bullet"/>
      <w:lvlText w:val="o"/>
      <w:lvlJc w:val="left"/>
      <w:pPr>
        <w:ind w:left="6477" w:hanging="360"/>
      </w:pPr>
      <w:rPr>
        <w:rFonts w:ascii="Courier New" w:hAnsi="Courier New" w:cs="Courier New" w:hint="default"/>
      </w:rPr>
    </w:lvl>
    <w:lvl w:ilvl="8" w:tplc="040C0005" w:tentative="1">
      <w:start w:val="1"/>
      <w:numFmt w:val="bullet"/>
      <w:lvlText w:val=""/>
      <w:lvlJc w:val="left"/>
      <w:pPr>
        <w:ind w:left="7197" w:hanging="360"/>
      </w:pPr>
      <w:rPr>
        <w:rFonts w:ascii="Wingdings" w:hAnsi="Wingdings" w:hint="default"/>
      </w:rPr>
    </w:lvl>
  </w:abstractNum>
  <w:abstractNum w:abstractNumId="8" w15:restartNumberingAfterBreak="0">
    <w:nsid w:val="29125CA4"/>
    <w:multiLevelType w:val="hybridMultilevel"/>
    <w:tmpl w:val="9FB2E92E"/>
    <w:lvl w:ilvl="0" w:tplc="C0621926">
      <w:start w:val="2"/>
      <w:numFmt w:val="bullet"/>
      <w:lvlText w:val="-"/>
      <w:lvlJc w:val="left"/>
      <w:pPr>
        <w:ind w:left="1146" w:hanging="360"/>
      </w:pPr>
      <w:rPr>
        <w:rFonts w:ascii="Trebuchet MS" w:eastAsia="Times New Roman" w:hAnsi="Trebuchet MS"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9" w15:restartNumberingAfterBreak="0">
    <w:nsid w:val="312F15FA"/>
    <w:multiLevelType w:val="hybridMultilevel"/>
    <w:tmpl w:val="B15492FE"/>
    <w:lvl w:ilvl="0" w:tplc="C0621926">
      <w:start w:val="2"/>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0513F7"/>
    <w:multiLevelType w:val="hybridMultilevel"/>
    <w:tmpl w:val="3C526C0A"/>
    <w:lvl w:ilvl="0" w:tplc="C0621926">
      <w:start w:val="2"/>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E574BE2"/>
    <w:multiLevelType w:val="hybridMultilevel"/>
    <w:tmpl w:val="A20AF3AC"/>
    <w:lvl w:ilvl="0" w:tplc="C0621926">
      <w:start w:val="2"/>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0D552B"/>
    <w:multiLevelType w:val="multilevel"/>
    <w:tmpl w:val="B8261716"/>
    <w:lvl w:ilvl="0">
      <w:start w:val="1"/>
      <w:numFmt w:val="decimal"/>
      <w:lvlText w:val="%1."/>
      <w:lvlJc w:val="left"/>
      <w:pPr>
        <w:ind w:left="528" w:hanging="312"/>
      </w:pPr>
      <w:rPr>
        <w:rFonts w:ascii="Arial" w:eastAsia="Arial" w:hAnsi="Arial" w:cs="Arial" w:hint="default"/>
        <w:b/>
        <w:bCs/>
        <w:color w:val="469C22"/>
        <w:spacing w:val="-1"/>
        <w:w w:val="100"/>
        <w:sz w:val="28"/>
        <w:szCs w:val="28"/>
        <w:lang w:val="fr-FR" w:eastAsia="fr-FR" w:bidi="fr-FR"/>
      </w:rPr>
    </w:lvl>
    <w:lvl w:ilvl="1">
      <w:start w:val="1"/>
      <w:numFmt w:val="bullet"/>
      <w:pStyle w:val="Paragraphedeliste"/>
      <w:lvlText w:val=""/>
      <w:lvlJc w:val="left"/>
      <w:pPr>
        <w:ind w:left="1042" w:hanging="399"/>
      </w:pPr>
      <w:rPr>
        <w:rFonts w:ascii="Symbol" w:hAnsi="Symbol" w:hint="default"/>
        <w:color w:val="283C8E"/>
        <w:w w:val="99"/>
        <w:sz w:val="24"/>
        <w:szCs w:val="24"/>
        <w:lang w:val="fr-FR" w:eastAsia="fr-FR" w:bidi="fr-FR"/>
      </w:rPr>
    </w:lvl>
    <w:lvl w:ilvl="2">
      <w:numFmt w:val="bullet"/>
      <w:lvlText w:val="-"/>
      <w:lvlJc w:val="left"/>
      <w:pPr>
        <w:ind w:left="936" w:hanging="180"/>
      </w:pPr>
      <w:rPr>
        <w:rFonts w:ascii="Arial" w:eastAsia="Arial" w:hAnsi="Arial" w:cs="Arial" w:hint="default"/>
        <w:w w:val="100"/>
        <w:sz w:val="22"/>
        <w:szCs w:val="22"/>
        <w:lang w:val="fr-FR" w:eastAsia="fr-FR" w:bidi="fr-FR"/>
      </w:rPr>
    </w:lvl>
    <w:lvl w:ilvl="3">
      <w:numFmt w:val="bullet"/>
      <w:lvlText w:val=""/>
      <w:lvlJc w:val="left"/>
      <w:pPr>
        <w:ind w:left="1306" w:hanging="164"/>
      </w:pPr>
      <w:rPr>
        <w:rFonts w:ascii="Symbol" w:eastAsia="Symbol" w:hAnsi="Symbol" w:cs="Symbol" w:hint="default"/>
        <w:w w:val="100"/>
        <w:sz w:val="22"/>
        <w:szCs w:val="22"/>
        <w:lang w:val="fr-FR" w:eastAsia="fr-FR" w:bidi="fr-FR"/>
      </w:rPr>
    </w:lvl>
    <w:lvl w:ilvl="4">
      <w:numFmt w:val="bullet"/>
      <w:lvlText w:val="•"/>
      <w:lvlJc w:val="left"/>
      <w:pPr>
        <w:ind w:left="1040" w:hanging="164"/>
      </w:pPr>
      <w:rPr>
        <w:rFonts w:hint="default"/>
        <w:lang w:val="fr-FR" w:eastAsia="fr-FR" w:bidi="fr-FR"/>
      </w:rPr>
    </w:lvl>
    <w:lvl w:ilvl="5">
      <w:numFmt w:val="bullet"/>
      <w:lvlText w:val="•"/>
      <w:lvlJc w:val="left"/>
      <w:pPr>
        <w:ind w:left="1180" w:hanging="164"/>
      </w:pPr>
      <w:rPr>
        <w:rFonts w:hint="default"/>
        <w:lang w:val="fr-FR" w:eastAsia="fr-FR" w:bidi="fr-FR"/>
      </w:rPr>
    </w:lvl>
    <w:lvl w:ilvl="6">
      <w:numFmt w:val="bullet"/>
      <w:lvlText w:val="•"/>
      <w:lvlJc w:val="left"/>
      <w:pPr>
        <w:ind w:left="1300" w:hanging="164"/>
      </w:pPr>
      <w:rPr>
        <w:rFonts w:hint="default"/>
        <w:lang w:val="fr-FR" w:eastAsia="fr-FR" w:bidi="fr-FR"/>
      </w:rPr>
    </w:lvl>
    <w:lvl w:ilvl="7">
      <w:numFmt w:val="bullet"/>
      <w:lvlText w:val="•"/>
      <w:lvlJc w:val="left"/>
      <w:pPr>
        <w:ind w:left="1340" w:hanging="164"/>
      </w:pPr>
      <w:rPr>
        <w:rFonts w:hint="default"/>
        <w:lang w:val="fr-FR" w:eastAsia="fr-FR" w:bidi="fr-FR"/>
      </w:rPr>
    </w:lvl>
    <w:lvl w:ilvl="8">
      <w:numFmt w:val="bullet"/>
      <w:lvlText w:val="•"/>
      <w:lvlJc w:val="left"/>
      <w:pPr>
        <w:ind w:left="1460" w:hanging="164"/>
      </w:pPr>
      <w:rPr>
        <w:rFonts w:hint="default"/>
        <w:lang w:val="fr-FR" w:eastAsia="fr-FR" w:bidi="fr-FR"/>
      </w:rPr>
    </w:lvl>
  </w:abstractNum>
  <w:abstractNum w:abstractNumId="13" w15:restartNumberingAfterBreak="0">
    <w:nsid w:val="6579151A"/>
    <w:multiLevelType w:val="hybridMultilevel"/>
    <w:tmpl w:val="776E3D64"/>
    <w:lvl w:ilvl="0" w:tplc="C0621926">
      <w:start w:val="2"/>
      <w:numFmt w:val="bullet"/>
      <w:lvlText w:val="-"/>
      <w:lvlJc w:val="left"/>
      <w:pPr>
        <w:ind w:left="1146" w:hanging="360"/>
      </w:pPr>
      <w:rPr>
        <w:rFonts w:ascii="Trebuchet MS" w:eastAsia="Times New Roman" w:hAnsi="Trebuchet MS"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3"/>
  </w:num>
  <w:num w:numId="2">
    <w:abstractNumId w:val="12"/>
  </w:num>
  <w:num w:numId="3">
    <w:abstractNumId w:val="1"/>
  </w:num>
  <w:num w:numId="4">
    <w:abstractNumId w:val="2"/>
  </w:num>
  <w:num w:numId="5">
    <w:abstractNumId w:val="0"/>
  </w:num>
  <w:num w:numId="6">
    <w:abstractNumId w:val="13"/>
  </w:num>
  <w:num w:numId="7">
    <w:abstractNumId w:val="8"/>
  </w:num>
  <w:num w:numId="8">
    <w:abstractNumId w:val="9"/>
  </w:num>
  <w:num w:numId="9">
    <w:abstractNumId w:val="7"/>
  </w:num>
  <w:num w:numId="10">
    <w:abstractNumId w:val="10"/>
  </w:num>
  <w:num w:numId="11">
    <w:abstractNumId w:val="4"/>
  </w:num>
  <w:num w:numId="12">
    <w:abstractNumId w:val="6"/>
  </w:num>
  <w:num w:numId="13">
    <w:abstractNumId w:val="11"/>
  </w:num>
  <w:num w:numId="14">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85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8A6"/>
    <w:rsid w:val="000047C5"/>
    <w:rsid w:val="00007CCC"/>
    <w:rsid w:val="00011F7C"/>
    <w:rsid w:val="00013433"/>
    <w:rsid w:val="00013B07"/>
    <w:rsid w:val="00016754"/>
    <w:rsid w:val="0002101F"/>
    <w:rsid w:val="00034520"/>
    <w:rsid w:val="00043AD6"/>
    <w:rsid w:val="0004436F"/>
    <w:rsid w:val="00045891"/>
    <w:rsid w:val="0004766D"/>
    <w:rsid w:val="00082E34"/>
    <w:rsid w:val="00090B81"/>
    <w:rsid w:val="00092514"/>
    <w:rsid w:val="000A7BE1"/>
    <w:rsid w:val="000D4621"/>
    <w:rsid w:val="000D7F02"/>
    <w:rsid w:val="000E109F"/>
    <w:rsid w:val="000F5BC8"/>
    <w:rsid w:val="000F70C4"/>
    <w:rsid w:val="000F7CC1"/>
    <w:rsid w:val="00100BA8"/>
    <w:rsid w:val="00116798"/>
    <w:rsid w:val="00116920"/>
    <w:rsid w:val="00117192"/>
    <w:rsid w:val="0013494F"/>
    <w:rsid w:val="00150280"/>
    <w:rsid w:val="00155942"/>
    <w:rsid w:val="0015645C"/>
    <w:rsid w:val="00163E2C"/>
    <w:rsid w:val="00166BE6"/>
    <w:rsid w:val="0017207B"/>
    <w:rsid w:val="00176284"/>
    <w:rsid w:val="00176C76"/>
    <w:rsid w:val="00197829"/>
    <w:rsid w:val="001A288B"/>
    <w:rsid w:val="001B1C1B"/>
    <w:rsid w:val="001B35F8"/>
    <w:rsid w:val="001E05C6"/>
    <w:rsid w:val="001E067E"/>
    <w:rsid w:val="001E66AD"/>
    <w:rsid w:val="0021298F"/>
    <w:rsid w:val="00226A46"/>
    <w:rsid w:val="00232093"/>
    <w:rsid w:val="002430A2"/>
    <w:rsid w:val="0025079E"/>
    <w:rsid w:val="00251D7E"/>
    <w:rsid w:val="00260EB7"/>
    <w:rsid w:val="002716B7"/>
    <w:rsid w:val="00280B15"/>
    <w:rsid w:val="00282494"/>
    <w:rsid w:val="002943F0"/>
    <w:rsid w:val="002963BB"/>
    <w:rsid w:val="002A2185"/>
    <w:rsid w:val="002A6484"/>
    <w:rsid w:val="002B1992"/>
    <w:rsid w:val="002C04C9"/>
    <w:rsid w:val="002C0E15"/>
    <w:rsid w:val="002C0EFB"/>
    <w:rsid w:val="002C73D2"/>
    <w:rsid w:val="002F61B9"/>
    <w:rsid w:val="00302B8B"/>
    <w:rsid w:val="003039A5"/>
    <w:rsid w:val="00303E38"/>
    <w:rsid w:val="00305987"/>
    <w:rsid w:val="00306929"/>
    <w:rsid w:val="003139A0"/>
    <w:rsid w:val="0031474B"/>
    <w:rsid w:val="00314FB1"/>
    <w:rsid w:val="003220CD"/>
    <w:rsid w:val="0033565C"/>
    <w:rsid w:val="00347FBB"/>
    <w:rsid w:val="0035733A"/>
    <w:rsid w:val="003833FE"/>
    <w:rsid w:val="00383D1C"/>
    <w:rsid w:val="00391C04"/>
    <w:rsid w:val="003A0C82"/>
    <w:rsid w:val="003A19A4"/>
    <w:rsid w:val="003A4010"/>
    <w:rsid w:val="003A5E73"/>
    <w:rsid w:val="003A7696"/>
    <w:rsid w:val="003B6F51"/>
    <w:rsid w:val="003C6964"/>
    <w:rsid w:val="003D57CF"/>
    <w:rsid w:val="003E6DAF"/>
    <w:rsid w:val="003F79C1"/>
    <w:rsid w:val="00414BC3"/>
    <w:rsid w:val="0042017C"/>
    <w:rsid w:val="00423A5A"/>
    <w:rsid w:val="0043534A"/>
    <w:rsid w:val="0043762C"/>
    <w:rsid w:val="00454126"/>
    <w:rsid w:val="00460345"/>
    <w:rsid w:val="004765C3"/>
    <w:rsid w:val="00482F47"/>
    <w:rsid w:val="004852D8"/>
    <w:rsid w:val="004853AD"/>
    <w:rsid w:val="004970BC"/>
    <w:rsid w:val="004C1FF4"/>
    <w:rsid w:val="004C43E5"/>
    <w:rsid w:val="004D16D9"/>
    <w:rsid w:val="004D6451"/>
    <w:rsid w:val="004D7BA4"/>
    <w:rsid w:val="004E4CCC"/>
    <w:rsid w:val="004E510E"/>
    <w:rsid w:val="004E6C79"/>
    <w:rsid w:val="004F4F17"/>
    <w:rsid w:val="004F66D7"/>
    <w:rsid w:val="005208A6"/>
    <w:rsid w:val="00547412"/>
    <w:rsid w:val="00550F96"/>
    <w:rsid w:val="00551D30"/>
    <w:rsid w:val="00562F50"/>
    <w:rsid w:val="005821A9"/>
    <w:rsid w:val="00584961"/>
    <w:rsid w:val="00594A0C"/>
    <w:rsid w:val="00595D5A"/>
    <w:rsid w:val="005A3ED9"/>
    <w:rsid w:val="005A7CD9"/>
    <w:rsid w:val="005C1052"/>
    <w:rsid w:val="005C11AF"/>
    <w:rsid w:val="005D1905"/>
    <w:rsid w:val="005D3339"/>
    <w:rsid w:val="005D3D73"/>
    <w:rsid w:val="005E22E8"/>
    <w:rsid w:val="005E380C"/>
    <w:rsid w:val="00611E9A"/>
    <w:rsid w:val="00614892"/>
    <w:rsid w:val="00623636"/>
    <w:rsid w:val="00626D98"/>
    <w:rsid w:val="00630A93"/>
    <w:rsid w:val="00631090"/>
    <w:rsid w:val="00631EE1"/>
    <w:rsid w:val="0064477A"/>
    <w:rsid w:val="006553DF"/>
    <w:rsid w:val="00667598"/>
    <w:rsid w:val="00680064"/>
    <w:rsid w:val="00680B06"/>
    <w:rsid w:val="0068465C"/>
    <w:rsid w:val="00685D15"/>
    <w:rsid w:val="006A0012"/>
    <w:rsid w:val="006A25FF"/>
    <w:rsid w:val="006B6762"/>
    <w:rsid w:val="006B7B65"/>
    <w:rsid w:val="006C1FBC"/>
    <w:rsid w:val="006D6095"/>
    <w:rsid w:val="006E4BA5"/>
    <w:rsid w:val="006E5D67"/>
    <w:rsid w:val="006E72BF"/>
    <w:rsid w:val="006F06A1"/>
    <w:rsid w:val="006F75EA"/>
    <w:rsid w:val="0070527B"/>
    <w:rsid w:val="00706D50"/>
    <w:rsid w:val="007223F7"/>
    <w:rsid w:val="0072458A"/>
    <w:rsid w:val="00727587"/>
    <w:rsid w:val="0073616D"/>
    <w:rsid w:val="00740AB5"/>
    <w:rsid w:val="00743727"/>
    <w:rsid w:val="00743B94"/>
    <w:rsid w:val="007458F9"/>
    <w:rsid w:val="00746D40"/>
    <w:rsid w:val="00785C7F"/>
    <w:rsid w:val="00791D08"/>
    <w:rsid w:val="00793934"/>
    <w:rsid w:val="007A305D"/>
    <w:rsid w:val="007A4E65"/>
    <w:rsid w:val="007A7471"/>
    <w:rsid w:val="007C0A61"/>
    <w:rsid w:val="007E209B"/>
    <w:rsid w:val="007F2CC7"/>
    <w:rsid w:val="007F4BD0"/>
    <w:rsid w:val="007F6466"/>
    <w:rsid w:val="0080595C"/>
    <w:rsid w:val="00810048"/>
    <w:rsid w:val="00813A8B"/>
    <w:rsid w:val="008144E4"/>
    <w:rsid w:val="008149D7"/>
    <w:rsid w:val="00815D73"/>
    <w:rsid w:val="00830281"/>
    <w:rsid w:val="00830685"/>
    <w:rsid w:val="0084101F"/>
    <w:rsid w:val="0085049B"/>
    <w:rsid w:val="00852113"/>
    <w:rsid w:val="00860D45"/>
    <w:rsid w:val="008663F5"/>
    <w:rsid w:val="0086686A"/>
    <w:rsid w:val="0088079E"/>
    <w:rsid w:val="008832AB"/>
    <w:rsid w:val="00886988"/>
    <w:rsid w:val="008872B8"/>
    <w:rsid w:val="008911F2"/>
    <w:rsid w:val="00894BFB"/>
    <w:rsid w:val="008E3FF7"/>
    <w:rsid w:val="008F5379"/>
    <w:rsid w:val="00902CF3"/>
    <w:rsid w:val="009056E3"/>
    <w:rsid w:val="009316CD"/>
    <w:rsid w:val="00936615"/>
    <w:rsid w:val="00937482"/>
    <w:rsid w:val="0094685D"/>
    <w:rsid w:val="009472C5"/>
    <w:rsid w:val="00951FAB"/>
    <w:rsid w:val="00952642"/>
    <w:rsid w:val="009733E8"/>
    <w:rsid w:val="00977C56"/>
    <w:rsid w:val="00992714"/>
    <w:rsid w:val="009B5D43"/>
    <w:rsid w:val="009C1D81"/>
    <w:rsid w:val="009C4CD7"/>
    <w:rsid w:val="009D39F2"/>
    <w:rsid w:val="009D3D13"/>
    <w:rsid w:val="009D50B9"/>
    <w:rsid w:val="009F4812"/>
    <w:rsid w:val="009F7BD1"/>
    <w:rsid w:val="00A0602F"/>
    <w:rsid w:val="00A0703F"/>
    <w:rsid w:val="00A0764C"/>
    <w:rsid w:val="00A20179"/>
    <w:rsid w:val="00A21C2B"/>
    <w:rsid w:val="00A26274"/>
    <w:rsid w:val="00A31C1E"/>
    <w:rsid w:val="00A37948"/>
    <w:rsid w:val="00A448B2"/>
    <w:rsid w:val="00A46BEE"/>
    <w:rsid w:val="00A512E2"/>
    <w:rsid w:val="00A6126E"/>
    <w:rsid w:val="00A67E86"/>
    <w:rsid w:val="00A900E0"/>
    <w:rsid w:val="00A91CFB"/>
    <w:rsid w:val="00A976E0"/>
    <w:rsid w:val="00AB7B5E"/>
    <w:rsid w:val="00AD1C6E"/>
    <w:rsid w:val="00AE658A"/>
    <w:rsid w:val="00AE6B28"/>
    <w:rsid w:val="00AF5A78"/>
    <w:rsid w:val="00B03A1B"/>
    <w:rsid w:val="00B04EEC"/>
    <w:rsid w:val="00B06F27"/>
    <w:rsid w:val="00B15D38"/>
    <w:rsid w:val="00B17D37"/>
    <w:rsid w:val="00B20C7B"/>
    <w:rsid w:val="00B25228"/>
    <w:rsid w:val="00B34DF8"/>
    <w:rsid w:val="00B35052"/>
    <w:rsid w:val="00B36207"/>
    <w:rsid w:val="00B50591"/>
    <w:rsid w:val="00B52D33"/>
    <w:rsid w:val="00B52E50"/>
    <w:rsid w:val="00B552B1"/>
    <w:rsid w:val="00B656A0"/>
    <w:rsid w:val="00B73F1A"/>
    <w:rsid w:val="00B761F2"/>
    <w:rsid w:val="00B8215E"/>
    <w:rsid w:val="00B962B4"/>
    <w:rsid w:val="00BA122B"/>
    <w:rsid w:val="00BB08B0"/>
    <w:rsid w:val="00BD1852"/>
    <w:rsid w:val="00BD4CAC"/>
    <w:rsid w:val="00BE2AD0"/>
    <w:rsid w:val="00BE4D8A"/>
    <w:rsid w:val="00BF65A9"/>
    <w:rsid w:val="00C415A9"/>
    <w:rsid w:val="00C53BEC"/>
    <w:rsid w:val="00C55A5D"/>
    <w:rsid w:val="00C5796D"/>
    <w:rsid w:val="00C6212A"/>
    <w:rsid w:val="00C810F1"/>
    <w:rsid w:val="00C83492"/>
    <w:rsid w:val="00C979F4"/>
    <w:rsid w:val="00CB1EB3"/>
    <w:rsid w:val="00CD6C9E"/>
    <w:rsid w:val="00CF0708"/>
    <w:rsid w:val="00D10FDB"/>
    <w:rsid w:val="00D601FF"/>
    <w:rsid w:val="00D8476D"/>
    <w:rsid w:val="00D8782D"/>
    <w:rsid w:val="00D91B08"/>
    <w:rsid w:val="00D92764"/>
    <w:rsid w:val="00D9537D"/>
    <w:rsid w:val="00DA2616"/>
    <w:rsid w:val="00DA3CEA"/>
    <w:rsid w:val="00DA61ED"/>
    <w:rsid w:val="00DC3F93"/>
    <w:rsid w:val="00DD514A"/>
    <w:rsid w:val="00DE4237"/>
    <w:rsid w:val="00DF0331"/>
    <w:rsid w:val="00DF1F69"/>
    <w:rsid w:val="00DF5EFA"/>
    <w:rsid w:val="00E067E2"/>
    <w:rsid w:val="00E1296E"/>
    <w:rsid w:val="00E14556"/>
    <w:rsid w:val="00E24C94"/>
    <w:rsid w:val="00E30F9B"/>
    <w:rsid w:val="00E5245A"/>
    <w:rsid w:val="00E52C71"/>
    <w:rsid w:val="00E549AA"/>
    <w:rsid w:val="00E556A1"/>
    <w:rsid w:val="00E62384"/>
    <w:rsid w:val="00E90B36"/>
    <w:rsid w:val="00E90DFC"/>
    <w:rsid w:val="00E9128B"/>
    <w:rsid w:val="00EA146C"/>
    <w:rsid w:val="00EA6BBD"/>
    <w:rsid w:val="00ED16C1"/>
    <w:rsid w:val="00ED1E30"/>
    <w:rsid w:val="00ED1FEF"/>
    <w:rsid w:val="00ED2172"/>
    <w:rsid w:val="00ED4AA1"/>
    <w:rsid w:val="00ED76E8"/>
    <w:rsid w:val="00EF40CE"/>
    <w:rsid w:val="00F00A45"/>
    <w:rsid w:val="00F02606"/>
    <w:rsid w:val="00F077C0"/>
    <w:rsid w:val="00F11E0D"/>
    <w:rsid w:val="00F36895"/>
    <w:rsid w:val="00F53952"/>
    <w:rsid w:val="00F60A84"/>
    <w:rsid w:val="00F72CFB"/>
    <w:rsid w:val="00F84257"/>
    <w:rsid w:val="00F85565"/>
    <w:rsid w:val="00F8619D"/>
    <w:rsid w:val="00F8709A"/>
    <w:rsid w:val="00FA0991"/>
    <w:rsid w:val="00FB04FD"/>
    <w:rsid w:val="00FB0D81"/>
    <w:rsid w:val="00FB0EEE"/>
    <w:rsid w:val="00FE2DE0"/>
    <w:rsid w:val="00FE6775"/>
    <w:rsid w:val="00FF1B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79F21FA3"/>
  <w15:docId w15:val="{E52FFA8D-6238-437B-AADA-256BFD973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eastAsia="fr-FR" w:bidi="fr-FR"/>
    </w:rPr>
  </w:style>
  <w:style w:type="paragraph" w:styleId="Titre1">
    <w:name w:val="heading 1"/>
    <w:basedOn w:val="Normal"/>
    <w:link w:val="Titre1Car"/>
    <w:uiPriority w:val="9"/>
    <w:qFormat/>
    <w:rsid w:val="00FA0991"/>
    <w:pPr>
      <w:numPr>
        <w:numId w:val="1"/>
      </w:numPr>
      <w:tabs>
        <w:tab w:val="left" w:pos="1134"/>
        <w:tab w:val="left" w:pos="1276"/>
      </w:tabs>
      <w:spacing w:after="240"/>
      <w:jc w:val="both"/>
      <w:outlineLvl w:val="0"/>
    </w:pPr>
    <w:rPr>
      <w:b/>
      <w:caps/>
      <w:color w:val="800080"/>
      <w:sz w:val="28"/>
    </w:rPr>
  </w:style>
  <w:style w:type="paragraph" w:styleId="Titre2">
    <w:name w:val="heading 2"/>
    <w:basedOn w:val="Paragraphedeliste"/>
    <w:link w:val="Titre2Car"/>
    <w:uiPriority w:val="9"/>
    <w:unhideWhenUsed/>
    <w:qFormat/>
    <w:rsid w:val="00631090"/>
    <w:pPr>
      <w:numPr>
        <w:numId w:val="1"/>
      </w:numPr>
      <w:spacing w:after="240"/>
      <w:outlineLvl w:val="1"/>
    </w:pPr>
    <w:rPr>
      <w:caps/>
      <w:color w:val="D188E0"/>
    </w:rPr>
  </w:style>
  <w:style w:type="paragraph" w:styleId="Titre3">
    <w:name w:val="heading 3"/>
    <w:basedOn w:val="Normal"/>
    <w:uiPriority w:val="9"/>
    <w:unhideWhenUsed/>
    <w:qFormat/>
    <w:rsid w:val="00280B15"/>
    <w:pPr>
      <w:numPr>
        <w:ilvl w:val="2"/>
        <w:numId w:val="1"/>
      </w:numPr>
      <w:tabs>
        <w:tab w:val="left" w:pos="1418"/>
        <w:tab w:val="left" w:pos="1985"/>
      </w:tabs>
      <w:outlineLvl w:val="2"/>
    </w:pPr>
    <w:rPr>
      <w:b/>
      <w:bCs/>
      <w:color w:val="002060"/>
    </w:rPr>
  </w:style>
  <w:style w:type="paragraph" w:styleId="Titre4">
    <w:name w:val="heading 4"/>
    <w:basedOn w:val="Normal"/>
    <w:next w:val="Normal"/>
    <w:link w:val="Titre4Car"/>
    <w:uiPriority w:val="9"/>
    <w:unhideWhenUsed/>
    <w:qFormat/>
    <w:rsid w:val="00C810F1"/>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C810F1"/>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C810F1"/>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C810F1"/>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C810F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C810F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26"/>
      <w:ind w:left="456" w:hanging="241"/>
    </w:pPr>
    <w:rPr>
      <w:rFonts w:ascii="Times New Roman" w:eastAsia="Times New Roman" w:hAnsi="Times New Roman" w:cs="Times New Roman"/>
      <w:b/>
      <w:bCs/>
      <w:sz w:val="24"/>
      <w:szCs w:val="24"/>
    </w:rPr>
  </w:style>
  <w:style w:type="paragraph" w:styleId="TM2">
    <w:name w:val="toc 2"/>
    <w:basedOn w:val="Normal"/>
    <w:uiPriority w:val="39"/>
    <w:qFormat/>
    <w:pPr>
      <w:spacing w:before="119"/>
      <w:ind w:left="684" w:hanging="469"/>
    </w:pPr>
    <w:rPr>
      <w:rFonts w:ascii="Times New Roman" w:eastAsia="Times New Roman" w:hAnsi="Times New Roman" w:cs="Times New Roman"/>
      <w:b/>
      <w:bCs/>
      <w:sz w:val="19"/>
      <w:szCs w:val="19"/>
    </w:rPr>
  </w:style>
  <w:style w:type="paragraph" w:styleId="TM3">
    <w:name w:val="toc 3"/>
    <w:basedOn w:val="Normal"/>
    <w:uiPriority w:val="39"/>
    <w:qFormat/>
    <w:pPr>
      <w:spacing w:before="121"/>
      <w:ind w:left="744" w:hanging="332"/>
    </w:pPr>
    <w:rPr>
      <w:rFonts w:ascii="Times New Roman" w:eastAsia="Times New Roman" w:hAnsi="Times New Roman" w:cs="Times New Roman"/>
    </w:rPr>
  </w:style>
  <w:style w:type="paragraph" w:styleId="Corpsdetexte">
    <w:name w:val="Body Text"/>
    <w:basedOn w:val="Normal"/>
    <w:link w:val="CorpsdetexteCar"/>
    <w:uiPriority w:val="1"/>
    <w:qFormat/>
    <w:rsid w:val="008E3FF7"/>
    <w:pPr>
      <w:spacing w:before="93" w:after="240" w:line="276" w:lineRule="auto"/>
      <w:ind w:left="284" w:right="114"/>
      <w:jc w:val="both"/>
    </w:pPr>
  </w:style>
  <w:style w:type="paragraph" w:styleId="Paragraphedeliste">
    <w:name w:val="List Paragraph"/>
    <w:basedOn w:val="Normal"/>
    <w:uiPriority w:val="34"/>
    <w:qFormat/>
    <w:rsid w:val="007E209B"/>
    <w:pPr>
      <w:numPr>
        <w:ilvl w:val="1"/>
        <w:numId w:val="2"/>
      </w:numPr>
      <w:tabs>
        <w:tab w:val="left" w:pos="1276"/>
      </w:tabs>
      <w:spacing w:before="241"/>
    </w:pPr>
    <w:rPr>
      <w:color w:val="283C8E"/>
      <w:sz w:val="24"/>
    </w:r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C415A9"/>
    <w:pPr>
      <w:tabs>
        <w:tab w:val="center" w:pos="4536"/>
        <w:tab w:val="right" w:pos="9072"/>
      </w:tabs>
    </w:pPr>
  </w:style>
  <w:style w:type="character" w:customStyle="1" w:styleId="En-tteCar">
    <w:name w:val="En-tête Car"/>
    <w:basedOn w:val="Policepardfaut"/>
    <w:link w:val="En-tte"/>
    <w:uiPriority w:val="99"/>
    <w:rsid w:val="00C415A9"/>
    <w:rPr>
      <w:rFonts w:ascii="Arial" w:eastAsia="Arial" w:hAnsi="Arial" w:cs="Arial"/>
      <w:lang w:val="fr-FR" w:eastAsia="fr-FR" w:bidi="fr-FR"/>
    </w:rPr>
  </w:style>
  <w:style w:type="paragraph" w:styleId="Pieddepage">
    <w:name w:val="footer"/>
    <w:basedOn w:val="Normal"/>
    <w:link w:val="PieddepageCar"/>
    <w:uiPriority w:val="99"/>
    <w:unhideWhenUsed/>
    <w:rsid w:val="00C415A9"/>
    <w:pPr>
      <w:tabs>
        <w:tab w:val="center" w:pos="4536"/>
        <w:tab w:val="right" w:pos="9072"/>
      </w:tabs>
    </w:pPr>
  </w:style>
  <w:style w:type="character" w:customStyle="1" w:styleId="PieddepageCar">
    <w:name w:val="Pied de page Car"/>
    <w:basedOn w:val="Policepardfaut"/>
    <w:link w:val="Pieddepage"/>
    <w:uiPriority w:val="99"/>
    <w:rsid w:val="00C415A9"/>
    <w:rPr>
      <w:rFonts w:ascii="Arial" w:eastAsia="Arial" w:hAnsi="Arial" w:cs="Arial"/>
      <w:lang w:val="fr-FR" w:eastAsia="fr-FR" w:bidi="fr-FR"/>
    </w:rPr>
  </w:style>
  <w:style w:type="paragraph" w:styleId="Textedebulles">
    <w:name w:val="Balloon Text"/>
    <w:basedOn w:val="Normal"/>
    <w:link w:val="TextedebullesCar"/>
    <w:uiPriority w:val="99"/>
    <w:semiHidden/>
    <w:unhideWhenUsed/>
    <w:rsid w:val="003B6F51"/>
    <w:rPr>
      <w:rFonts w:ascii="Segoe UI" w:hAnsi="Segoe UI" w:cs="Segoe UI"/>
      <w:sz w:val="18"/>
      <w:szCs w:val="18"/>
    </w:rPr>
  </w:style>
  <w:style w:type="character" w:customStyle="1" w:styleId="TextedebullesCar">
    <w:name w:val="Texte de bulles Car"/>
    <w:basedOn w:val="Policepardfaut"/>
    <w:link w:val="Textedebulles"/>
    <w:uiPriority w:val="99"/>
    <w:semiHidden/>
    <w:rsid w:val="003B6F51"/>
    <w:rPr>
      <w:rFonts w:ascii="Segoe UI" w:eastAsia="Arial" w:hAnsi="Segoe UI" w:cs="Segoe UI"/>
      <w:sz w:val="18"/>
      <w:szCs w:val="18"/>
      <w:lang w:val="fr-FR" w:eastAsia="fr-FR" w:bidi="fr-FR"/>
    </w:rPr>
  </w:style>
  <w:style w:type="character" w:customStyle="1" w:styleId="lrzxr">
    <w:name w:val="lrzxr"/>
    <w:basedOn w:val="Policepardfaut"/>
    <w:rsid w:val="00B06F27"/>
  </w:style>
  <w:style w:type="character" w:styleId="Marquedecommentaire">
    <w:name w:val="annotation reference"/>
    <w:basedOn w:val="Policepardfaut"/>
    <w:unhideWhenUsed/>
    <w:rsid w:val="00680B06"/>
    <w:rPr>
      <w:sz w:val="16"/>
      <w:szCs w:val="16"/>
    </w:rPr>
  </w:style>
  <w:style w:type="paragraph" w:styleId="Commentaire">
    <w:name w:val="annotation text"/>
    <w:basedOn w:val="Normal"/>
    <w:link w:val="CommentaireCar"/>
    <w:unhideWhenUsed/>
    <w:rsid w:val="00680B06"/>
    <w:rPr>
      <w:sz w:val="20"/>
      <w:szCs w:val="20"/>
    </w:rPr>
  </w:style>
  <w:style w:type="character" w:customStyle="1" w:styleId="CommentaireCar">
    <w:name w:val="Commentaire Car"/>
    <w:basedOn w:val="Policepardfaut"/>
    <w:link w:val="Commentaire"/>
    <w:rsid w:val="00680B06"/>
    <w:rPr>
      <w:rFonts w:ascii="Arial" w:eastAsia="Arial" w:hAnsi="Arial" w:cs="Arial"/>
      <w:sz w:val="20"/>
      <w:szCs w:val="20"/>
      <w:lang w:val="fr-FR" w:eastAsia="fr-FR" w:bidi="fr-FR"/>
    </w:rPr>
  </w:style>
  <w:style w:type="paragraph" w:styleId="Objetducommentaire">
    <w:name w:val="annotation subject"/>
    <w:basedOn w:val="Commentaire"/>
    <w:next w:val="Commentaire"/>
    <w:link w:val="ObjetducommentaireCar"/>
    <w:uiPriority w:val="99"/>
    <w:semiHidden/>
    <w:unhideWhenUsed/>
    <w:rsid w:val="00680B06"/>
    <w:rPr>
      <w:b/>
      <w:bCs/>
    </w:rPr>
  </w:style>
  <w:style w:type="character" w:customStyle="1" w:styleId="ObjetducommentaireCar">
    <w:name w:val="Objet du commentaire Car"/>
    <w:basedOn w:val="CommentaireCar"/>
    <w:link w:val="Objetducommentaire"/>
    <w:uiPriority w:val="99"/>
    <w:semiHidden/>
    <w:rsid w:val="00680B06"/>
    <w:rPr>
      <w:rFonts w:ascii="Arial" w:eastAsia="Arial" w:hAnsi="Arial" w:cs="Arial"/>
      <w:b/>
      <w:bCs/>
      <w:sz w:val="20"/>
      <w:szCs w:val="20"/>
      <w:lang w:val="fr-FR" w:eastAsia="fr-FR" w:bidi="fr-FR"/>
    </w:rPr>
  </w:style>
  <w:style w:type="paragraph" w:styleId="Rvision">
    <w:name w:val="Revision"/>
    <w:hidden/>
    <w:uiPriority w:val="99"/>
    <w:semiHidden/>
    <w:rsid w:val="00C810F1"/>
    <w:pPr>
      <w:widowControl/>
      <w:autoSpaceDE/>
      <w:autoSpaceDN/>
    </w:pPr>
    <w:rPr>
      <w:rFonts w:ascii="Arial" w:eastAsia="Arial" w:hAnsi="Arial" w:cs="Arial"/>
      <w:lang w:val="fr-FR" w:eastAsia="fr-FR" w:bidi="fr-FR"/>
    </w:rPr>
  </w:style>
  <w:style w:type="character" w:customStyle="1" w:styleId="Titre4Car">
    <w:name w:val="Titre 4 Car"/>
    <w:basedOn w:val="Policepardfaut"/>
    <w:link w:val="Titre4"/>
    <w:uiPriority w:val="9"/>
    <w:rsid w:val="00C810F1"/>
    <w:rPr>
      <w:rFonts w:asciiTheme="majorHAnsi" w:eastAsiaTheme="majorEastAsia" w:hAnsiTheme="majorHAnsi" w:cstheme="majorBidi"/>
      <w:i/>
      <w:iCs/>
      <w:color w:val="365F91" w:themeColor="accent1" w:themeShade="BF"/>
      <w:lang w:val="fr-FR" w:eastAsia="fr-FR" w:bidi="fr-FR"/>
    </w:rPr>
  </w:style>
  <w:style w:type="character" w:customStyle="1" w:styleId="Titre5Car">
    <w:name w:val="Titre 5 Car"/>
    <w:basedOn w:val="Policepardfaut"/>
    <w:link w:val="Titre5"/>
    <w:uiPriority w:val="9"/>
    <w:semiHidden/>
    <w:rsid w:val="00C810F1"/>
    <w:rPr>
      <w:rFonts w:asciiTheme="majorHAnsi" w:eastAsiaTheme="majorEastAsia" w:hAnsiTheme="majorHAnsi" w:cstheme="majorBidi"/>
      <w:color w:val="365F91" w:themeColor="accent1" w:themeShade="BF"/>
      <w:lang w:val="fr-FR" w:eastAsia="fr-FR" w:bidi="fr-FR"/>
    </w:rPr>
  </w:style>
  <w:style w:type="character" w:customStyle="1" w:styleId="Titre6Car">
    <w:name w:val="Titre 6 Car"/>
    <w:basedOn w:val="Policepardfaut"/>
    <w:link w:val="Titre6"/>
    <w:uiPriority w:val="9"/>
    <w:semiHidden/>
    <w:rsid w:val="00C810F1"/>
    <w:rPr>
      <w:rFonts w:asciiTheme="majorHAnsi" w:eastAsiaTheme="majorEastAsia" w:hAnsiTheme="majorHAnsi" w:cstheme="majorBidi"/>
      <w:color w:val="243F60" w:themeColor="accent1" w:themeShade="7F"/>
      <w:lang w:val="fr-FR" w:eastAsia="fr-FR" w:bidi="fr-FR"/>
    </w:rPr>
  </w:style>
  <w:style w:type="character" w:customStyle="1" w:styleId="Titre7Car">
    <w:name w:val="Titre 7 Car"/>
    <w:basedOn w:val="Policepardfaut"/>
    <w:link w:val="Titre7"/>
    <w:uiPriority w:val="9"/>
    <w:semiHidden/>
    <w:rsid w:val="00C810F1"/>
    <w:rPr>
      <w:rFonts w:asciiTheme="majorHAnsi" w:eastAsiaTheme="majorEastAsia" w:hAnsiTheme="majorHAnsi" w:cstheme="majorBidi"/>
      <w:i/>
      <w:iCs/>
      <w:color w:val="243F60" w:themeColor="accent1" w:themeShade="7F"/>
      <w:lang w:val="fr-FR" w:eastAsia="fr-FR" w:bidi="fr-FR"/>
    </w:rPr>
  </w:style>
  <w:style w:type="character" w:customStyle="1" w:styleId="Titre8Car">
    <w:name w:val="Titre 8 Car"/>
    <w:basedOn w:val="Policepardfaut"/>
    <w:link w:val="Titre8"/>
    <w:uiPriority w:val="9"/>
    <w:semiHidden/>
    <w:rsid w:val="00C810F1"/>
    <w:rPr>
      <w:rFonts w:asciiTheme="majorHAnsi" w:eastAsiaTheme="majorEastAsia" w:hAnsiTheme="majorHAnsi" w:cstheme="majorBidi"/>
      <w:color w:val="272727" w:themeColor="text1" w:themeTint="D8"/>
      <w:sz w:val="21"/>
      <w:szCs w:val="21"/>
      <w:lang w:val="fr-FR" w:eastAsia="fr-FR" w:bidi="fr-FR"/>
    </w:rPr>
  </w:style>
  <w:style w:type="character" w:customStyle="1" w:styleId="Titre9Car">
    <w:name w:val="Titre 9 Car"/>
    <w:basedOn w:val="Policepardfaut"/>
    <w:link w:val="Titre9"/>
    <w:uiPriority w:val="9"/>
    <w:semiHidden/>
    <w:rsid w:val="00C810F1"/>
    <w:rPr>
      <w:rFonts w:asciiTheme="majorHAnsi" w:eastAsiaTheme="majorEastAsia" w:hAnsiTheme="majorHAnsi" w:cstheme="majorBidi"/>
      <w:i/>
      <w:iCs/>
      <w:color w:val="272727" w:themeColor="text1" w:themeTint="D8"/>
      <w:sz w:val="21"/>
      <w:szCs w:val="21"/>
      <w:lang w:val="fr-FR" w:eastAsia="fr-FR" w:bidi="fr-FR"/>
    </w:rPr>
  </w:style>
  <w:style w:type="paragraph" w:styleId="En-ttedetabledesmatires">
    <w:name w:val="TOC Heading"/>
    <w:basedOn w:val="Titre1"/>
    <w:next w:val="Normal"/>
    <w:uiPriority w:val="39"/>
    <w:unhideWhenUsed/>
    <w:qFormat/>
    <w:rsid w:val="00E549AA"/>
    <w:pPr>
      <w:keepNext/>
      <w:keepLines/>
      <w:widowControl/>
      <w:numPr>
        <w:numId w:val="0"/>
      </w:numPr>
      <w:tabs>
        <w:tab w:val="clear" w:pos="1134"/>
        <w:tab w:val="clear" w:pos="1276"/>
      </w:tabs>
      <w:autoSpaceDE/>
      <w:autoSpaceDN/>
      <w:spacing w:before="240" w:after="0" w:line="259" w:lineRule="auto"/>
      <w:jc w:val="left"/>
      <w:outlineLvl w:val="9"/>
    </w:pPr>
    <w:rPr>
      <w:rFonts w:asciiTheme="majorHAnsi" w:eastAsiaTheme="majorEastAsia" w:hAnsiTheme="majorHAnsi" w:cstheme="majorBidi"/>
      <w:b w:val="0"/>
      <w:caps w:val="0"/>
      <w:color w:val="365F91" w:themeColor="accent1" w:themeShade="BF"/>
      <w:sz w:val="32"/>
      <w:szCs w:val="32"/>
      <w:lang w:bidi="ar-SA"/>
    </w:rPr>
  </w:style>
  <w:style w:type="paragraph" w:styleId="TM4">
    <w:name w:val="toc 4"/>
    <w:basedOn w:val="Normal"/>
    <w:next w:val="Normal"/>
    <w:autoRedefine/>
    <w:uiPriority w:val="39"/>
    <w:unhideWhenUsed/>
    <w:rsid w:val="00E549AA"/>
    <w:pPr>
      <w:widowControl/>
      <w:autoSpaceDE/>
      <w:autoSpaceDN/>
      <w:spacing w:after="100" w:line="259" w:lineRule="auto"/>
      <w:ind w:left="660"/>
    </w:pPr>
    <w:rPr>
      <w:rFonts w:asciiTheme="minorHAnsi" w:eastAsiaTheme="minorEastAsia" w:hAnsiTheme="minorHAnsi" w:cstheme="minorBidi"/>
      <w:lang w:bidi="ar-SA"/>
    </w:rPr>
  </w:style>
  <w:style w:type="paragraph" w:styleId="TM5">
    <w:name w:val="toc 5"/>
    <w:basedOn w:val="Normal"/>
    <w:next w:val="Normal"/>
    <w:autoRedefine/>
    <w:uiPriority w:val="39"/>
    <w:unhideWhenUsed/>
    <w:rsid w:val="00E549AA"/>
    <w:pPr>
      <w:widowControl/>
      <w:autoSpaceDE/>
      <w:autoSpaceDN/>
      <w:spacing w:after="100" w:line="259" w:lineRule="auto"/>
      <w:ind w:left="880"/>
    </w:pPr>
    <w:rPr>
      <w:rFonts w:asciiTheme="minorHAnsi" w:eastAsiaTheme="minorEastAsia" w:hAnsiTheme="minorHAnsi" w:cstheme="minorBidi"/>
      <w:lang w:bidi="ar-SA"/>
    </w:rPr>
  </w:style>
  <w:style w:type="paragraph" w:styleId="TM6">
    <w:name w:val="toc 6"/>
    <w:basedOn w:val="Normal"/>
    <w:next w:val="Normal"/>
    <w:autoRedefine/>
    <w:uiPriority w:val="39"/>
    <w:unhideWhenUsed/>
    <w:rsid w:val="00E549AA"/>
    <w:pPr>
      <w:widowControl/>
      <w:autoSpaceDE/>
      <w:autoSpaceDN/>
      <w:spacing w:after="100" w:line="259" w:lineRule="auto"/>
      <w:ind w:left="1100"/>
    </w:pPr>
    <w:rPr>
      <w:rFonts w:asciiTheme="minorHAnsi" w:eastAsiaTheme="minorEastAsia" w:hAnsiTheme="minorHAnsi" w:cstheme="minorBidi"/>
      <w:lang w:bidi="ar-SA"/>
    </w:rPr>
  </w:style>
  <w:style w:type="paragraph" w:styleId="TM7">
    <w:name w:val="toc 7"/>
    <w:basedOn w:val="Normal"/>
    <w:next w:val="Normal"/>
    <w:autoRedefine/>
    <w:uiPriority w:val="39"/>
    <w:unhideWhenUsed/>
    <w:rsid w:val="00E549AA"/>
    <w:pPr>
      <w:widowControl/>
      <w:autoSpaceDE/>
      <w:autoSpaceDN/>
      <w:spacing w:after="100" w:line="259" w:lineRule="auto"/>
      <w:ind w:left="1320"/>
    </w:pPr>
    <w:rPr>
      <w:rFonts w:asciiTheme="minorHAnsi" w:eastAsiaTheme="minorEastAsia" w:hAnsiTheme="minorHAnsi" w:cstheme="minorBidi"/>
      <w:lang w:bidi="ar-SA"/>
    </w:rPr>
  </w:style>
  <w:style w:type="paragraph" w:styleId="TM8">
    <w:name w:val="toc 8"/>
    <w:basedOn w:val="Normal"/>
    <w:next w:val="Normal"/>
    <w:autoRedefine/>
    <w:uiPriority w:val="39"/>
    <w:unhideWhenUsed/>
    <w:rsid w:val="00E549AA"/>
    <w:pPr>
      <w:widowControl/>
      <w:autoSpaceDE/>
      <w:autoSpaceDN/>
      <w:spacing w:after="100" w:line="259" w:lineRule="auto"/>
      <w:ind w:left="1540"/>
    </w:pPr>
    <w:rPr>
      <w:rFonts w:asciiTheme="minorHAnsi" w:eastAsiaTheme="minorEastAsia" w:hAnsiTheme="minorHAnsi" w:cstheme="minorBidi"/>
      <w:lang w:bidi="ar-SA"/>
    </w:rPr>
  </w:style>
  <w:style w:type="paragraph" w:styleId="TM9">
    <w:name w:val="toc 9"/>
    <w:basedOn w:val="Normal"/>
    <w:next w:val="Normal"/>
    <w:autoRedefine/>
    <w:uiPriority w:val="39"/>
    <w:unhideWhenUsed/>
    <w:rsid w:val="00E549AA"/>
    <w:pPr>
      <w:widowControl/>
      <w:autoSpaceDE/>
      <w:autoSpaceDN/>
      <w:spacing w:after="100" w:line="259" w:lineRule="auto"/>
      <w:ind w:left="1760"/>
    </w:pPr>
    <w:rPr>
      <w:rFonts w:asciiTheme="minorHAnsi" w:eastAsiaTheme="minorEastAsia" w:hAnsiTheme="minorHAnsi" w:cstheme="minorBidi"/>
      <w:lang w:bidi="ar-SA"/>
    </w:rPr>
  </w:style>
  <w:style w:type="character" w:styleId="Lienhypertexte">
    <w:name w:val="Hyperlink"/>
    <w:basedOn w:val="Policepardfaut"/>
    <w:uiPriority w:val="99"/>
    <w:unhideWhenUsed/>
    <w:rsid w:val="00E549AA"/>
    <w:rPr>
      <w:color w:val="0000FF" w:themeColor="hyperlink"/>
      <w:u w:val="single"/>
    </w:rPr>
  </w:style>
  <w:style w:type="character" w:customStyle="1" w:styleId="Mentionnonrsolue1">
    <w:name w:val="Mention non résolue1"/>
    <w:basedOn w:val="Policepardfaut"/>
    <w:uiPriority w:val="99"/>
    <w:semiHidden/>
    <w:unhideWhenUsed/>
    <w:rsid w:val="00E549AA"/>
    <w:rPr>
      <w:color w:val="605E5C"/>
      <w:shd w:val="clear" w:color="auto" w:fill="E1DFDD"/>
    </w:rPr>
  </w:style>
  <w:style w:type="paragraph" w:customStyle="1" w:styleId="Default">
    <w:name w:val="Default"/>
    <w:rsid w:val="008149D7"/>
    <w:pPr>
      <w:widowControl/>
      <w:adjustRightInd w:val="0"/>
    </w:pPr>
    <w:rPr>
      <w:rFonts w:ascii="Arial" w:hAnsi="Arial" w:cs="Arial"/>
      <w:color w:val="000000"/>
      <w:sz w:val="24"/>
      <w:szCs w:val="24"/>
      <w:lang w:val="fr-FR"/>
    </w:rPr>
  </w:style>
  <w:style w:type="character" w:customStyle="1" w:styleId="hgkelc">
    <w:name w:val="hgkelc"/>
    <w:basedOn w:val="Policepardfaut"/>
    <w:rsid w:val="00117192"/>
  </w:style>
  <w:style w:type="paragraph" w:styleId="Textebrut">
    <w:name w:val="Plain Text"/>
    <w:basedOn w:val="Normal"/>
    <w:link w:val="TextebrutCar"/>
    <w:rsid w:val="00166BE6"/>
    <w:pPr>
      <w:widowControl/>
      <w:autoSpaceDE/>
      <w:autoSpaceDN/>
      <w:spacing w:after="280" w:line="280" w:lineRule="atLeast"/>
      <w:jc w:val="both"/>
    </w:pPr>
    <w:rPr>
      <w:rFonts w:ascii="Courier New" w:eastAsia="Times New Roman" w:hAnsi="Courier New" w:cs="Courier New"/>
      <w:sz w:val="20"/>
      <w:szCs w:val="20"/>
      <w:lang w:bidi="ar-SA"/>
    </w:rPr>
  </w:style>
  <w:style w:type="character" w:customStyle="1" w:styleId="TextebrutCar">
    <w:name w:val="Texte brut Car"/>
    <w:basedOn w:val="Policepardfaut"/>
    <w:link w:val="Textebrut"/>
    <w:rsid w:val="00166BE6"/>
    <w:rPr>
      <w:rFonts w:ascii="Courier New" w:eastAsia="Times New Roman" w:hAnsi="Courier New" w:cs="Courier New"/>
      <w:sz w:val="20"/>
      <w:szCs w:val="20"/>
      <w:lang w:val="fr-FR" w:eastAsia="fr-FR"/>
    </w:rPr>
  </w:style>
  <w:style w:type="character" w:customStyle="1" w:styleId="CorpsdetexteCar">
    <w:name w:val="Corps de texte Car"/>
    <w:basedOn w:val="Policepardfaut"/>
    <w:link w:val="Corpsdetexte"/>
    <w:uiPriority w:val="1"/>
    <w:rsid w:val="00100BA8"/>
    <w:rPr>
      <w:rFonts w:ascii="Arial" w:eastAsia="Arial" w:hAnsi="Arial" w:cs="Arial"/>
      <w:lang w:val="fr-FR" w:eastAsia="fr-FR" w:bidi="fr-FR"/>
    </w:rPr>
  </w:style>
  <w:style w:type="character" w:customStyle="1" w:styleId="Titre1Car">
    <w:name w:val="Titre 1 Car"/>
    <w:basedOn w:val="Policepardfaut"/>
    <w:link w:val="Titre1"/>
    <w:uiPriority w:val="9"/>
    <w:rsid w:val="00232093"/>
    <w:rPr>
      <w:rFonts w:ascii="Arial" w:eastAsia="Arial" w:hAnsi="Arial" w:cs="Arial"/>
      <w:b/>
      <w:caps/>
      <w:color w:val="800080"/>
      <w:sz w:val="28"/>
      <w:lang w:val="fr-FR" w:eastAsia="fr-FR" w:bidi="fr-FR"/>
    </w:rPr>
  </w:style>
  <w:style w:type="character" w:customStyle="1" w:styleId="Titre2Car">
    <w:name w:val="Titre 2 Car"/>
    <w:basedOn w:val="Policepardfaut"/>
    <w:link w:val="Titre2"/>
    <w:uiPriority w:val="9"/>
    <w:rsid w:val="00B35052"/>
    <w:rPr>
      <w:rFonts w:ascii="Arial" w:eastAsia="Arial" w:hAnsi="Arial" w:cs="Arial"/>
      <w:caps/>
      <w:color w:val="D188E0"/>
      <w:sz w:val="24"/>
      <w:lang w:val="fr-FR" w:eastAsia="fr-FR" w:bidi="fr-FR"/>
    </w:rPr>
  </w:style>
  <w:style w:type="character" w:customStyle="1" w:styleId="cf11">
    <w:name w:val="cf11"/>
    <w:rsid w:val="003C6964"/>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308168">
      <w:bodyDiv w:val="1"/>
      <w:marLeft w:val="0"/>
      <w:marRight w:val="0"/>
      <w:marTop w:val="0"/>
      <w:marBottom w:val="0"/>
      <w:divBdr>
        <w:top w:val="none" w:sz="0" w:space="0" w:color="auto"/>
        <w:left w:val="none" w:sz="0" w:space="0" w:color="auto"/>
        <w:bottom w:val="none" w:sz="0" w:space="0" w:color="auto"/>
        <w:right w:val="none" w:sz="0" w:space="0" w:color="auto"/>
      </w:divBdr>
    </w:div>
    <w:div w:id="399713922">
      <w:bodyDiv w:val="1"/>
      <w:marLeft w:val="0"/>
      <w:marRight w:val="0"/>
      <w:marTop w:val="0"/>
      <w:marBottom w:val="0"/>
      <w:divBdr>
        <w:top w:val="none" w:sz="0" w:space="0" w:color="auto"/>
        <w:left w:val="none" w:sz="0" w:space="0" w:color="auto"/>
        <w:bottom w:val="none" w:sz="0" w:space="0" w:color="auto"/>
        <w:right w:val="none" w:sz="0" w:space="0" w:color="auto"/>
      </w:divBdr>
    </w:div>
    <w:div w:id="683357962">
      <w:bodyDiv w:val="1"/>
      <w:marLeft w:val="0"/>
      <w:marRight w:val="0"/>
      <w:marTop w:val="0"/>
      <w:marBottom w:val="0"/>
      <w:divBdr>
        <w:top w:val="none" w:sz="0" w:space="0" w:color="auto"/>
        <w:left w:val="none" w:sz="0" w:space="0" w:color="auto"/>
        <w:bottom w:val="none" w:sz="0" w:space="0" w:color="auto"/>
        <w:right w:val="none" w:sz="0" w:space="0" w:color="auto"/>
      </w:divBdr>
    </w:div>
    <w:div w:id="742675893">
      <w:bodyDiv w:val="1"/>
      <w:marLeft w:val="0"/>
      <w:marRight w:val="0"/>
      <w:marTop w:val="0"/>
      <w:marBottom w:val="0"/>
      <w:divBdr>
        <w:top w:val="none" w:sz="0" w:space="0" w:color="auto"/>
        <w:left w:val="none" w:sz="0" w:space="0" w:color="auto"/>
        <w:bottom w:val="none" w:sz="0" w:space="0" w:color="auto"/>
        <w:right w:val="none" w:sz="0" w:space="0" w:color="auto"/>
      </w:divBdr>
      <w:divsChild>
        <w:div w:id="341903745">
          <w:marLeft w:val="0"/>
          <w:marRight w:val="0"/>
          <w:marTop w:val="0"/>
          <w:marBottom w:val="0"/>
          <w:divBdr>
            <w:top w:val="none" w:sz="0" w:space="0" w:color="auto"/>
            <w:left w:val="none" w:sz="0" w:space="0" w:color="auto"/>
            <w:bottom w:val="none" w:sz="0" w:space="0" w:color="auto"/>
            <w:right w:val="none" w:sz="0" w:space="0" w:color="auto"/>
          </w:divBdr>
          <w:divsChild>
            <w:div w:id="1574856808">
              <w:marLeft w:val="0"/>
              <w:marRight w:val="0"/>
              <w:marTop w:val="0"/>
              <w:marBottom w:val="0"/>
              <w:divBdr>
                <w:top w:val="none" w:sz="0" w:space="0" w:color="auto"/>
                <w:left w:val="none" w:sz="0" w:space="0" w:color="auto"/>
                <w:bottom w:val="none" w:sz="0" w:space="0" w:color="auto"/>
                <w:right w:val="none" w:sz="0" w:space="0" w:color="auto"/>
              </w:divBdr>
              <w:divsChild>
                <w:div w:id="1233811880">
                  <w:marLeft w:val="0"/>
                  <w:marRight w:val="0"/>
                  <w:marTop w:val="0"/>
                  <w:marBottom w:val="0"/>
                  <w:divBdr>
                    <w:top w:val="none" w:sz="0" w:space="0" w:color="auto"/>
                    <w:left w:val="none" w:sz="0" w:space="0" w:color="auto"/>
                    <w:bottom w:val="none" w:sz="0" w:space="0" w:color="auto"/>
                    <w:right w:val="none" w:sz="0" w:space="0" w:color="auto"/>
                  </w:divBdr>
                  <w:divsChild>
                    <w:div w:id="427820074">
                      <w:marLeft w:val="0"/>
                      <w:marRight w:val="0"/>
                      <w:marTop w:val="0"/>
                      <w:marBottom w:val="0"/>
                      <w:divBdr>
                        <w:top w:val="none" w:sz="0" w:space="0" w:color="auto"/>
                        <w:left w:val="none" w:sz="0" w:space="0" w:color="auto"/>
                        <w:bottom w:val="none" w:sz="0" w:space="0" w:color="auto"/>
                        <w:right w:val="none" w:sz="0" w:space="0" w:color="auto"/>
                      </w:divBdr>
                      <w:divsChild>
                        <w:div w:id="1259365817">
                          <w:marLeft w:val="0"/>
                          <w:marRight w:val="0"/>
                          <w:marTop w:val="0"/>
                          <w:marBottom w:val="0"/>
                          <w:divBdr>
                            <w:top w:val="none" w:sz="0" w:space="0" w:color="auto"/>
                            <w:left w:val="none" w:sz="0" w:space="0" w:color="auto"/>
                            <w:bottom w:val="none" w:sz="0" w:space="0" w:color="auto"/>
                            <w:right w:val="none" w:sz="0" w:space="0" w:color="auto"/>
                          </w:divBdr>
                          <w:divsChild>
                            <w:div w:id="2077313751">
                              <w:marLeft w:val="0"/>
                              <w:marRight w:val="0"/>
                              <w:marTop w:val="0"/>
                              <w:marBottom w:val="0"/>
                              <w:divBdr>
                                <w:top w:val="none" w:sz="0" w:space="0" w:color="auto"/>
                                <w:left w:val="none" w:sz="0" w:space="0" w:color="auto"/>
                                <w:bottom w:val="none" w:sz="0" w:space="0" w:color="auto"/>
                                <w:right w:val="none" w:sz="0" w:space="0" w:color="auto"/>
                              </w:divBdr>
                              <w:divsChild>
                                <w:div w:id="1110971854">
                                  <w:marLeft w:val="0"/>
                                  <w:marRight w:val="0"/>
                                  <w:marTop w:val="0"/>
                                  <w:marBottom w:val="0"/>
                                  <w:divBdr>
                                    <w:top w:val="none" w:sz="0" w:space="0" w:color="auto"/>
                                    <w:left w:val="none" w:sz="0" w:space="0" w:color="auto"/>
                                    <w:bottom w:val="none" w:sz="0" w:space="0" w:color="auto"/>
                                    <w:right w:val="none" w:sz="0" w:space="0" w:color="auto"/>
                                  </w:divBdr>
                                  <w:divsChild>
                                    <w:div w:id="2010403050">
                                      <w:marLeft w:val="0"/>
                                      <w:marRight w:val="0"/>
                                      <w:marTop w:val="0"/>
                                      <w:marBottom w:val="0"/>
                                      <w:divBdr>
                                        <w:top w:val="none" w:sz="0" w:space="0" w:color="auto"/>
                                        <w:left w:val="none" w:sz="0" w:space="0" w:color="auto"/>
                                        <w:bottom w:val="none" w:sz="0" w:space="0" w:color="auto"/>
                                        <w:right w:val="none" w:sz="0" w:space="0" w:color="auto"/>
                                      </w:divBdr>
                                      <w:divsChild>
                                        <w:div w:id="160218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4962043">
      <w:bodyDiv w:val="1"/>
      <w:marLeft w:val="0"/>
      <w:marRight w:val="0"/>
      <w:marTop w:val="0"/>
      <w:marBottom w:val="0"/>
      <w:divBdr>
        <w:top w:val="none" w:sz="0" w:space="0" w:color="auto"/>
        <w:left w:val="none" w:sz="0" w:space="0" w:color="auto"/>
        <w:bottom w:val="none" w:sz="0" w:space="0" w:color="auto"/>
        <w:right w:val="none" w:sz="0" w:space="0" w:color="auto"/>
      </w:divBdr>
    </w:div>
    <w:div w:id="1532297815">
      <w:bodyDiv w:val="1"/>
      <w:marLeft w:val="0"/>
      <w:marRight w:val="0"/>
      <w:marTop w:val="0"/>
      <w:marBottom w:val="0"/>
      <w:divBdr>
        <w:top w:val="none" w:sz="0" w:space="0" w:color="auto"/>
        <w:left w:val="none" w:sz="0" w:space="0" w:color="auto"/>
        <w:bottom w:val="none" w:sz="0" w:space="0" w:color="auto"/>
        <w:right w:val="none" w:sz="0" w:space="0" w:color="auto"/>
      </w:divBdr>
    </w:div>
    <w:div w:id="18435502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F126D-E4D0-4EA3-A884-A16181BEE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1057</TotalTime>
  <Pages>5</Pages>
  <Words>1014</Words>
  <Characters>5578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
  <LinksUpToDate>false</LinksUpToDate>
  <CharactersWithSpaces>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Christel Le Trong</dc:creator>
  <cp:lastModifiedBy>Bonté Jean-Marc</cp:lastModifiedBy>
  <cp:revision>161</cp:revision>
  <cp:lastPrinted>2024-04-10T09:33:00Z</cp:lastPrinted>
  <dcterms:created xsi:type="dcterms:W3CDTF">2024-03-21T17:39:00Z</dcterms:created>
  <dcterms:modified xsi:type="dcterms:W3CDTF">2025-04-30T06:59:00Z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2021-11-19T00:00:00Z</vt:filetime>
  </property>
  <property fmtid="{D5CDD505-2E9C-101B-9397-08002B2CF9AE}" pid="3" name="Creator">
    <vt:lpwstr>Microsoft® Word 2013</vt:lpwstr>
  </property>
  <property fmtid="{D5CDD505-2E9C-101B-9397-08002B2CF9AE}" pid="4" name="LastSaved">
    <vt:filetime>2021-11-25T00:00:00Z</vt:filetime>
  </property>
</Properties>
</file>