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60CB6E08"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BJET Du projet de contrat</w:t>
            </w:r>
            <w:r w:rsidR="00B238AA">
              <w:rPr>
                <w:rFonts w:asciiTheme="minorHAnsi" w:hAnsiTheme="minorHAnsi" w:cstheme="minorHAnsi"/>
                <w:b/>
                <w:caps/>
                <w:sz w:val="22"/>
                <w:szCs w:val="22"/>
              </w:rPr>
              <w:t xml:space="preserve"> </w:t>
            </w:r>
            <w:r w:rsidRPr="0006068D">
              <w:rPr>
                <w:rFonts w:asciiTheme="minorHAnsi" w:hAnsiTheme="minorHAnsi" w:cstheme="minorHAnsi"/>
                <w:b/>
                <w:caps/>
                <w:sz w:val="22"/>
                <w:szCs w:val="22"/>
              </w:rPr>
              <w:t>:</w:t>
            </w:r>
          </w:p>
          <w:p w14:paraId="2B8821F0" w14:textId="031913FC" w:rsidR="0083082B" w:rsidRPr="003D4868" w:rsidRDefault="00B52C88" w:rsidP="0083082B">
            <w:pPr>
              <w:jc w:val="both"/>
              <w:rPr>
                <w:rFonts w:asciiTheme="minorHAnsi" w:hAnsiTheme="minorHAnsi" w:cstheme="minorHAnsi"/>
                <w:b/>
                <w:sz w:val="22"/>
                <w:szCs w:val="22"/>
              </w:rPr>
            </w:pPr>
            <w:r>
              <w:rPr>
                <w:rFonts w:asciiTheme="minorHAnsi" w:hAnsiTheme="minorHAnsi" w:cstheme="minorHAnsi"/>
                <w:b/>
                <w:sz w:val="22"/>
                <w:szCs w:val="22"/>
              </w:rPr>
              <w:t>Equipements son et lumière de</w:t>
            </w:r>
            <w:r w:rsidR="003D4868" w:rsidRPr="003D4868">
              <w:rPr>
                <w:rFonts w:asciiTheme="minorHAnsi" w:hAnsiTheme="minorHAnsi" w:cstheme="minorHAnsi"/>
                <w:b/>
                <w:sz w:val="22"/>
                <w:szCs w:val="22"/>
              </w:rPr>
              <w:t xml:space="preserve"> la salle de spectacle du CFRAD (Centre de Formation et de Recherche en Art dramatique</w:t>
            </w:r>
            <w:r w:rsidR="003D4868">
              <w:rPr>
                <w:rFonts w:asciiTheme="minorHAnsi" w:hAnsiTheme="minorHAnsi" w:cstheme="minorHAnsi"/>
                <w:b/>
                <w:caps/>
                <w:sz w:val="22"/>
                <w:szCs w:val="22"/>
              </w:rPr>
              <w:t>)</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DATE ET HEURE LIMITES DE REMISE DES OFFRES :</w:t>
            </w:r>
          </w:p>
          <w:p w14:paraId="5ADFEC75" w14:textId="5DAEF97D" w:rsidR="0083082B" w:rsidRPr="0006068D" w:rsidRDefault="00967C2B" w:rsidP="0083082B">
            <w:pPr>
              <w:rPr>
                <w:rFonts w:asciiTheme="minorHAnsi" w:hAnsiTheme="minorHAnsi" w:cstheme="minorHAnsi"/>
                <w:sz w:val="22"/>
                <w:szCs w:val="22"/>
              </w:rPr>
            </w:pPr>
            <w:r>
              <w:rPr>
                <w:rFonts w:asciiTheme="minorHAnsi" w:hAnsiTheme="minorHAnsi" w:cstheme="minorHAnsi"/>
                <w:b/>
                <w:sz w:val="22"/>
                <w:szCs w:val="22"/>
              </w:rPr>
              <w:t>15</w:t>
            </w:r>
            <w:r w:rsidR="00D2450B" w:rsidRPr="00C62A6A">
              <w:rPr>
                <w:rFonts w:asciiTheme="minorHAnsi" w:hAnsiTheme="minorHAnsi" w:cstheme="minorHAnsi"/>
                <w:b/>
                <w:sz w:val="22"/>
                <w:szCs w:val="22"/>
              </w:rPr>
              <w:t>/12</w:t>
            </w:r>
            <w:r w:rsidR="003D4868" w:rsidRPr="00D2450B">
              <w:rPr>
                <w:rFonts w:asciiTheme="minorHAnsi" w:hAnsiTheme="minorHAnsi" w:cstheme="minorHAnsi"/>
                <w:b/>
                <w:sz w:val="22"/>
                <w:szCs w:val="22"/>
              </w:rPr>
              <w:t>/20</w:t>
            </w:r>
            <w:r w:rsidR="00BF010F">
              <w:rPr>
                <w:rFonts w:asciiTheme="minorHAnsi" w:hAnsiTheme="minorHAnsi" w:cstheme="minorHAnsi"/>
                <w:b/>
                <w:sz w:val="22"/>
                <w:szCs w:val="22"/>
              </w:rPr>
              <w:t>25 à 12</w:t>
            </w:r>
            <w:r w:rsidR="00D2450B" w:rsidRPr="00D2450B">
              <w:rPr>
                <w:rFonts w:asciiTheme="minorHAnsi" w:hAnsiTheme="minorHAnsi" w:cstheme="minorHAnsi"/>
                <w:b/>
                <w:sz w:val="22"/>
                <w:szCs w:val="22"/>
              </w:rPr>
              <w:t>h00</w:t>
            </w:r>
            <w:r w:rsidR="00836A9C">
              <w:rPr>
                <w:rFonts w:asciiTheme="minorHAnsi" w:hAnsiTheme="minorHAnsi" w:cstheme="minorHAnsi"/>
                <w:b/>
                <w:smallCaps/>
                <w:sz w:val="22"/>
                <w:szCs w:val="22"/>
              </w:rPr>
              <w:t xml:space="preserve"> </w:t>
            </w:r>
            <w:r w:rsidR="0083082B" w:rsidRPr="0006068D">
              <w:rPr>
                <w:rFonts w:asciiTheme="minorHAnsi" w:hAnsiTheme="minorHAnsi" w:cstheme="minorHAnsi"/>
                <w:b/>
                <w:smallCaps/>
                <w:sz w:val="22"/>
                <w:szCs w:val="22"/>
              </w:rPr>
              <w:t xml:space="preserve"> </w:t>
            </w:r>
            <w:r w:rsidR="00131B3C">
              <w:rPr>
                <w:rFonts w:asciiTheme="minorHAnsi" w:hAnsiTheme="minorHAnsi" w:cstheme="minorHAnsi"/>
                <w:b/>
                <w:smallCaps/>
                <w:sz w:val="22"/>
                <w:szCs w:val="22"/>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E5C8378" w14:textId="77777777" w:rsidR="00653E49"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63783763" w:history="1">
            <w:r w:rsidR="00653E49" w:rsidRPr="000F3F0B">
              <w:rPr>
                <w:rStyle w:val="Lienhypertexte"/>
                <w:rFonts w:cstheme="minorHAnsi"/>
                <w:b/>
                <w:caps/>
                <w:noProof/>
              </w:rPr>
              <w:t>ARTICLE 1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Objet et étendue de la consultation</w:t>
            </w:r>
            <w:r w:rsidR="00653E49">
              <w:rPr>
                <w:noProof/>
                <w:webHidden/>
              </w:rPr>
              <w:tab/>
            </w:r>
            <w:r w:rsidR="00653E49">
              <w:rPr>
                <w:noProof/>
                <w:webHidden/>
              </w:rPr>
              <w:fldChar w:fldCharType="begin"/>
            </w:r>
            <w:r w:rsidR="00653E49">
              <w:rPr>
                <w:noProof/>
                <w:webHidden/>
              </w:rPr>
              <w:instrText xml:space="preserve"> PAGEREF _Toc63783763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5E2C4E63" w14:textId="77777777" w:rsidR="00653E49" w:rsidRDefault="001F3E65">
          <w:pPr>
            <w:pStyle w:val="TM2"/>
            <w:rPr>
              <w:noProof/>
            </w:rPr>
          </w:pPr>
          <w:hyperlink w:anchor="_Toc63783764" w:history="1">
            <w:r w:rsidR="00653E49" w:rsidRPr="000F3F0B">
              <w:rPr>
                <w:rStyle w:val="Lienhypertexte"/>
                <w:rFonts w:cstheme="minorHAnsi"/>
                <w:noProof/>
              </w:rPr>
              <w:t>Objet de la consultation</w:t>
            </w:r>
            <w:r w:rsidR="00653E49">
              <w:rPr>
                <w:noProof/>
                <w:webHidden/>
              </w:rPr>
              <w:tab/>
            </w:r>
            <w:r w:rsidR="00653E49">
              <w:rPr>
                <w:noProof/>
                <w:webHidden/>
              </w:rPr>
              <w:fldChar w:fldCharType="begin"/>
            </w:r>
            <w:r w:rsidR="00653E49">
              <w:rPr>
                <w:noProof/>
                <w:webHidden/>
              </w:rPr>
              <w:instrText xml:space="preserve"> PAGEREF _Toc63783764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4C803DB" w14:textId="77777777" w:rsidR="00653E49" w:rsidRDefault="001F3E65">
          <w:pPr>
            <w:pStyle w:val="TM2"/>
            <w:rPr>
              <w:noProof/>
            </w:rPr>
          </w:pPr>
          <w:hyperlink w:anchor="_Toc63783765" w:history="1">
            <w:r w:rsidR="00653E49" w:rsidRPr="000F3F0B">
              <w:rPr>
                <w:rStyle w:val="Lienhypertexte"/>
                <w:rFonts w:cstheme="minorHAnsi"/>
                <w:noProof/>
              </w:rPr>
              <w:t>Etendue de la consultation</w:t>
            </w:r>
            <w:r w:rsidR="00653E49">
              <w:rPr>
                <w:noProof/>
                <w:webHidden/>
              </w:rPr>
              <w:tab/>
            </w:r>
            <w:r w:rsidR="00653E49">
              <w:rPr>
                <w:noProof/>
                <w:webHidden/>
              </w:rPr>
              <w:fldChar w:fldCharType="begin"/>
            </w:r>
            <w:r w:rsidR="00653E49">
              <w:rPr>
                <w:noProof/>
                <w:webHidden/>
              </w:rPr>
              <w:instrText xml:space="preserve"> PAGEREF _Toc63783765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848C4DE" w14:textId="77777777" w:rsidR="00653E49" w:rsidRDefault="001F3E65">
          <w:pPr>
            <w:pStyle w:val="TM2"/>
            <w:rPr>
              <w:noProof/>
            </w:rPr>
          </w:pPr>
          <w:hyperlink w:anchor="_Toc63783766" w:history="1">
            <w:r w:rsidR="00653E49" w:rsidRPr="000F3F0B">
              <w:rPr>
                <w:rStyle w:val="Lienhypertexte"/>
                <w:rFonts w:cstheme="minorHAnsi"/>
                <w:noProof/>
              </w:rPr>
              <w:t>Calendrier prévisionnel de la consultation</w:t>
            </w:r>
            <w:r w:rsidR="00653E49">
              <w:rPr>
                <w:noProof/>
                <w:webHidden/>
              </w:rPr>
              <w:tab/>
            </w:r>
            <w:r w:rsidR="00653E49">
              <w:rPr>
                <w:noProof/>
                <w:webHidden/>
              </w:rPr>
              <w:fldChar w:fldCharType="begin"/>
            </w:r>
            <w:r w:rsidR="00653E49">
              <w:rPr>
                <w:noProof/>
                <w:webHidden/>
              </w:rPr>
              <w:instrText xml:space="preserve"> PAGEREF _Toc63783766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4AB57075" w14:textId="77777777" w:rsidR="00653E49" w:rsidRDefault="001F3E65">
          <w:pPr>
            <w:pStyle w:val="TM2"/>
            <w:rPr>
              <w:noProof/>
            </w:rPr>
          </w:pPr>
          <w:hyperlink w:anchor="_Toc63783767" w:history="1">
            <w:r w:rsidR="00653E49" w:rsidRPr="000F3F0B">
              <w:rPr>
                <w:rStyle w:val="Lienhypertexte"/>
                <w:rFonts w:cstheme="minorHAnsi"/>
                <w:noProof/>
              </w:rPr>
              <w:t>Langue de la consultation – unité monétaire</w:t>
            </w:r>
            <w:r w:rsidR="00653E49">
              <w:rPr>
                <w:noProof/>
                <w:webHidden/>
              </w:rPr>
              <w:tab/>
            </w:r>
            <w:r w:rsidR="00653E49">
              <w:rPr>
                <w:noProof/>
                <w:webHidden/>
              </w:rPr>
              <w:fldChar w:fldCharType="begin"/>
            </w:r>
            <w:r w:rsidR="00653E49">
              <w:rPr>
                <w:noProof/>
                <w:webHidden/>
              </w:rPr>
              <w:instrText xml:space="preserve"> PAGEREF _Toc63783767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DA8235A" w14:textId="77777777" w:rsidR="00653E49" w:rsidRDefault="001F3E65">
          <w:pPr>
            <w:pStyle w:val="TM2"/>
            <w:rPr>
              <w:noProof/>
            </w:rPr>
          </w:pPr>
          <w:hyperlink w:anchor="_Toc63783768" w:history="1">
            <w:r w:rsidR="00653E49" w:rsidRPr="000F3F0B">
              <w:rPr>
                <w:rStyle w:val="Lienhypertexte"/>
                <w:rFonts w:cstheme="minorHAnsi"/>
                <w:noProof/>
              </w:rPr>
              <w:t>Composition du dossier de consultation</w:t>
            </w:r>
            <w:r w:rsidR="00653E49">
              <w:rPr>
                <w:noProof/>
                <w:webHidden/>
              </w:rPr>
              <w:tab/>
            </w:r>
            <w:r w:rsidR="00653E49">
              <w:rPr>
                <w:noProof/>
                <w:webHidden/>
              </w:rPr>
              <w:fldChar w:fldCharType="begin"/>
            </w:r>
            <w:r w:rsidR="00653E49">
              <w:rPr>
                <w:noProof/>
                <w:webHidden/>
              </w:rPr>
              <w:instrText xml:space="preserve"> PAGEREF _Toc63783768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6610E49" w14:textId="77777777" w:rsidR="00653E49" w:rsidRDefault="001F3E65">
          <w:pPr>
            <w:pStyle w:val="TM2"/>
            <w:rPr>
              <w:noProof/>
            </w:rPr>
          </w:pPr>
          <w:hyperlink w:anchor="_Toc63783769" w:history="1">
            <w:r w:rsidR="00653E49" w:rsidRPr="000F3F0B">
              <w:rPr>
                <w:rStyle w:val="Lienhypertexte"/>
                <w:rFonts w:cstheme="minorHAnsi"/>
                <w:noProof/>
              </w:rPr>
              <w:t>Modification du dossier de consultation</w:t>
            </w:r>
            <w:r w:rsidR="00653E49">
              <w:rPr>
                <w:noProof/>
                <w:webHidden/>
              </w:rPr>
              <w:tab/>
            </w:r>
            <w:r w:rsidR="00653E49">
              <w:rPr>
                <w:noProof/>
                <w:webHidden/>
              </w:rPr>
              <w:fldChar w:fldCharType="begin"/>
            </w:r>
            <w:r w:rsidR="00653E49">
              <w:rPr>
                <w:noProof/>
                <w:webHidden/>
              </w:rPr>
              <w:instrText xml:space="preserve"> PAGEREF _Toc63783769 \h </w:instrText>
            </w:r>
            <w:r w:rsidR="00653E49">
              <w:rPr>
                <w:noProof/>
                <w:webHidden/>
              </w:rPr>
            </w:r>
            <w:r w:rsidR="00653E49">
              <w:rPr>
                <w:noProof/>
                <w:webHidden/>
              </w:rPr>
              <w:fldChar w:fldCharType="separate"/>
            </w:r>
            <w:r w:rsidR="00653E49">
              <w:rPr>
                <w:noProof/>
                <w:webHidden/>
              </w:rPr>
              <w:t>5</w:t>
            </w:r>
            <w:r w:rsidR="00653E49">
              <w:rPr>
                <w:noProof/>
                <w:webHidden/>
              </w:rPr>
              <w:fldChar w:fldCharType="end"/>
            </w:r>
          </w:hyperlink>
        </w:p>
        <w:p w14:paraId="746DD125" w14:textId="77777777" w:rsidR="00653E49" w:rsidRDefault="001F3E65">
          <w:pPr>
            <w:pStyle w:val="TM1"/>
            <w:tabs>
              <w:tab w:val="left" w:pos="1540"/>
              <w:tab w:val="right" w:leader="dot" w:pos="9329"/>
            </w:tabs>
            <w:rPr>
              <w:rFonts w:asciiTheme="minorHAnsi" w:eastAsiaTheme="minorEastAsia" w:hAnsiTheme="minorHAnsi" w:cstheme="minorBidi"/>
              <w:noProof/>
              <w:sz w:val="22"/>
              <w:szCs w:val="22"/>
            </w:rPr>
          </w:pPr>
          <w:hyperlink w:anchor="_Toc63783770" w:history="1">
            <w:r w:rsidR="00653E49" w:rsidRPr="000F3F0B">
              <w:rPr>
                <w:rStyle w:val="Lienhypertexte"/>
                <w:rFonts w:cstheme="minorHAnsi"/>
                <w:b/>
                <w:caps/>
                <w:noProof/>
              </w:rPr>
              <w:t>ARTICLE 2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Caracteristiques GENERALES du projet de contrat</w:t>
            </w:r>
            <w:r w:rsidR="00653E49">
              <w:rPr>
                <w:noProof/>
                <w:webHidden/>
              </w:rPr>
              <w:tab/>
            </w:r>
            <w:r w:rsidR="00653E49">
              <w:rPr>
                <w:noProof/>
                <w:webHidden/>
              </w:rPr>
              <w:fldChar w:fldCharType="begin"/>
            </w:r>
            <w:r w:rsidR="00653E49">
              <w:rPr>
                <w:noProof/>
                <w:webHidden/>
              </w:rPr>
              <w:instrText xml:space="preserve"> PAGEREF _Toc63783770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33FD7559" w14:textId="77777777" w:rsidR="00653E49" w:rsidRDefault="001F3E65">
          <w:pPr>
            <w:pStyle w:val="TM2"/>
            <w:rPr>
              <w:noProof/>
            </w:rPr>
          </w:pPr>
          <w:hyperlink w:anchor="_Toc63783771" w:history="1">
            <w:r w:rsidR="00653E49" w:rsidRPr="000F3F0B">
              <w:rPr>
                <w:rStyle w:val="Lienhypertexte"/>
                <w:rFonts w:cstheme="minorHAnsi"/>
                <w:noProof/>
              </w:rPr>
              <w:t>Forme du contrat</w:t>
            </w:r>
            <w:r w:rsidR="00653E49">
              <w:rPr>
                <w:noProof/>
                <w:webHidden/>
              </w:rPr>
              <w:tab/>
            </w:r>
            <w:r w:rsidR="00653E49">
              <w:rPr>
                <w:noProof/>
                <w:webHidden/>
              </w:rPr>
              <w:fldChar w:fldCharType="begin"/>
            </w:r>
            <w:r w:rsidR="00653E49">
              <w:rPr>
                <w:noProof/>
                <w:webHidden/>
              </w:rPr>
              <w:instrText xml:space="preserve"> PAGEREF _Toc63783771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8BA962" w14:textId="77777777" w:rsidR="00653E49" w:rsidRDefault="001F3E65">
          <w:pPr>
            <w:pStyle w:val="TM2"/>
            <w:rPr>
              <w:noProof/>
            </w:rPr>
          </w:pPr>
          <w:hyperlink w:anchor="_Toc63783772" w:history="1">
            <w:r w:rsidR="00653E49" w:rsidRPr="000F3F0B">
              <w:rPr>
                <w:rStyle w:val="Lienhypertexte"/>
                <w:rFonts w:cstheme="minorHAnsi"/>
                <w:noProof/>
              </w:rPr>
              <w:t>Montant estimatif du besoin</w:t>
            </w:r>
            <w:r w:rsidR="00653E49">
              <w:rPr>
                <w:noProof/>
                <w:webHidden/>
              </w:rPr>
              <w:tab/>
            </w:r>
            <w:r w:rsidR="00653E49">
              <w:rPr>
                <w:noProof/>
                <w:webHidden/>
              </w:rPr>
              <w:fldChar w:fldCharType="begin"/>
            </w:r>
            <w:r w:rsidR="00653E49">
              <w:rPr>
                <w:noProof/>
                <w:webHidden/>
              </w:rPr>
              <w:instrText xml:space="preserve"> PAGEREF _Toc63783772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1EDC41C" w14:textId="77777777" w:rsidR="00653E49" w:rsidRDefault="001F3E65">
          <w:pPr>
            <w:pStyle w:val="TM2"/>
            <w:rPr>
              <w:noProof/>
            </w:rPr>
          </w:pPr>
          <w:hyperlink w:anchor="_Toc63783773" w:history="1">
            <w:r w:rsidR="00653E49" w:rsidRPr="000F3F0B">
              <w:rPr>
                <w:rStyle w:val="Lienhypertexte"/>
                <w:rFonts w:cstheme="minorHAnsi"/>
                <w:noProof/>
              </w:rPr>
              <w:t>Durée du contrat</w:t>
            </w:r>
            <w:r w:rsidR="00653E49">
              <w:rPr>
                <w:noProof/>
                <w:webHidden/>
              </w:rPr>
              <w:tab/>
            </w:r>
            <w:r w:rsidR="00653E49">
              <w:rPr>
                <w:noProof/>
                <w:webHidden/>
              </w:rPr>
              <w:fldChar w:fldCharType="begin"/>
            </w:r>
            <w:r w:rsidR="00653E49">
              <w:rPr>
                <w:noProof/>
                <w:webHidden/>
              </w:rPr>
              <w:instrText xml:space="preserve"> PAGEREF _Toc63783773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69891FCA" w14:textId="77777777" w:rsidR="00653E49" w:rsidRDefault="001F3E65">
          <w:pPr>
            <w:pStyle w:val="TM2"/>
            <w:rPr>
              <w:noProof/>
            </w:rPr>
          </w:pPr>
          <w:hyperlink w:anchor="_Toc63783774" w:history="1">
            <w:r w:rsidR="00653E49" w:rsidRPr="000F3F0B">
              <w:rPr>
                <w:rStyle w:val="Lienhypertexte"/>
                <w:rFonts w:cstheme="minorHAnsi"/>
                <w:noProof/>
              </w:rPr>
              <w:t>Allotissement</w:t>
            </w:r>
            <w:r w:rsidR="00653E49">
              <w:rPr>
                <w:noProof/>
                <w:webHidden/>
              </w:rPr>
              <w:tab/>
            </w:r>
            <w:r w:rsidR="00653E49">
              <w:rPr>
                <w:noProof/>
                <w:webHidden/>
              </w:rPr>
              <w:fldChar w:fldCharType="begin"/>
            </w:r>
            <w:r w:rsidR="00653E49">
              <w:rPr>
                <w:noProof/>
                <w:webHidden/>
              </w:rPr>
              <w:instrText xml:space="preserve"> PAGEREF _Toc63783774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4C957C5F" w14:textId="77777777" w:rsidR="00653E49" w:rsidRDefault="001F3E65">
          <w:pPr>
            <w:pStyle w:val="TM2"/>
            <w:rPr>
              <w:noProof/>
            </w:rPr>
          </w:pPr>
          <w:hyperlink w:anchor="_Toc63783775" w:history="1">
            <w:r w:rsidR="00653E49" w:rsidRPr="000F3F0B">
              <w:rPr>
                <w:rStyle w:val="Lienhypertexte"/>
                <w:rFonts w:cstheme="minorHAnsi"/>
                <w:noProof/>
              </w:rPr>
              <w:t>Options</w:t>
            </w:r>
            <w:r w:rsidR="00653E49">
              <w:rPr>
                <w:noProof/>
                <w:webHidden/>
              </w:rPr>
              <w:tab/>
            </w:r>
            <w:r w:rsidR="00653E49">
              <w:rPr>
                <w:noProof/>
                <w:webHidden/>
              </w:rPr>
              <w:fldChar w:fldCharType="begin"/>
            </w:r>
            <w:r w:rsidR="00653E49">
              <w:rPr>
                <w:noProof/>
                <w:webHidden/>
              </w:rPr>
              <w:instrText xml:space="preserve"> PAGEREF _Toc63783775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D1293F" w14:textId="77777777" w:rsidR="00653E49" w:rsidRDefault="001F3E65">
          <w:pPr>
            <w:pStyle w:val="TM2"/>
            <w:rPr>
              <w:noProof/>
            </w:rPr>
          </w:pPr>
          <w:hyperlink w:anchor="_Toc63783776" w:history="1">
            <w:r w:rsidR="00653E49" w:rsidRPr="000F3F0B">
              <w:rPr>
                <w:rStyle w:val="Lienhypertexte"/>
                <w:rFonts w:cstheme="minorHAnsi"/>
                <w:i/>
                <w:noProof/>
              </w:rPr>
              <w:t>Prestations similaires</w:t>
            </w:r>
            <w:r w:rsidR="00653E49">
              <w:rPr>
                <w:noProof/>
                <w:webHidden/>
              </w:rPr>
              <w:tab/>
            </w:r>
            <w:r w:rsidR="00653E49">
              <w:rPr>
                <w:noProof/>
                <w:webHidden/>
              </w:rPr>
              <w:fldChar w:fldCharType="begin"/>
            </w:r>
            <w:r w:rsidR="00653E49">
              <w:rPr>
                <w:noProof/>
                <w:webHidden/>
              </w:rPr>
              <w:instrText xml:space="preserve"> PAGEREF _Toc63783776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7C281C77" w14:textId="77777777" w:rsidR="00653E49" w:rsidRDefault="001F3E65">
          <w:pPr>
            <w:pStyle w:val="TM2"/>
            <w:rPr>
              <w:noProof/>
            </w:rPr>
          </w:pPr>
          <w:hyperlink w:anchor="_Toc63783777" w:history="1">
            <w:r w:rsidR="00653E49" w:rsidRPr="000F3F0B">
              <w:rPr>
                <w:rStyle w:val="Lienhypertexte"/>
                <w:rFonts w:cstheme="minorHAnsi"/>
                <w:i/>
                <w:noProof/>
              </w:rPr>
              <w:t>Reconductions</w:t>
            </w:r>
            <w:r w:rsidR="00653E49">
              <w:rPr>
                <w:noProof/>
                <w:webHidden/>
              </w:rPr>
              <w:tab/>
            </w:r>
            <w:r w:rsidR="00653E49">
              <w:rPr>
                <w:noProof/>
                <w:webHidden/>
              </w:rPr>
              <w:fldChar w:fldCharType="begin"/>
            </w:r>
            <w:r w:rsidR="00653E49">
              <w:rPr>
                <w:noProof/>
                <w:webHidden/>
              </w:rPr>
              <w:instrText xml:space="preserve"> PAGEREF _Toc63783777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29D9057B" w14:textId="77777777" w:rsidR="00653E49" w:rsidRDefault="001F3E65">
          <w:pPr>
            <w:pStyle w:val="TM2"/>
            <w:rPr>
              <w:noProof/>
            </w:rPr>
          </w:pPr>
          <w:hyperlink w:anchor="_Toc63783778" w:history="1">
            <w:r w:rsidR="00653E49" w:rsidRPr="000F3F0B">
              <w:rPr>
                <w:rStyle w:val="Lienhypertexte"/>
                <w:rFonts w:cstheme="minorHAnsi"/>
                <w:i/>
                <w:noProof/>
              </w:rPr>
              <w:t>Tranches optionnelles</w:t>
            </w:r>
            <w:r w:rsidR="00653E49">
              <w:rPr>
                <w:noProof/>
                <w:webHidden/>
              </w:rPr>
              <w:tab/>
            </w:r>
            <w:r w:rsidR="00653E49">
              <w:rPr>
                <w:noProof/>
                <w:webHidden/>
              </w:rPr>
              <w:fldChar w:fldCharType="begin"/>
            </w:r>
            <w:r w:rsidR="00653E49">
              <w:rPr>
                <w:noProof/>
                <w:webHidden/>
              </w:rPr>
              <w:instrText xml:space="preserve"> PAGEREF _Toc63783778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05B40A17" w14:textId="77777777" w:rsidR="00653E49" w:rsidRDefault="001F3E65">
          <w:pPr>
            <w:pStyle w:val="TM1"/>
            <w:tabs>
              <w:tab w:val="left" w:pos="1540"/>
              <w:tab w:val="right" w:leader="dot" w:pos="9329"/>
            </w:tabs>
            <w:rPr>
              <w:rFonts w:asciiTheme="minorHAnsi" w:eastAsiaTheme="minorEastAsia" w:hAnsiTheme="minorHAnsi" w:cstheme="minorBidi"/>
              <w:noProof/>
              <w:sz w:val="22"/>
              <w:szCs w:val="22"/>
            </w:rPr>
          </w:pPr>
          <w:hyperlink w:anchor="_Toc63783779" w:history="1">
            <w:r w:rsidR="00653E49" w:rsidRPr="000F3F0B">
              <w:rPr>
                <w:rStyle w:val="Lienhypertexte"/>
                <w:rFonts w:cstheme="minorHAnsi"/>
                <w:b/>
                <w:caps/>
                <w:noProof/>
              </w:rPr>
              <w:t>ARTICLE 3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Conditions de participation de candidats</w:t>
            </w:r>
            <w:r w:rsidR="00653E49">
              <w:rPr>
                <w:noProof/>
                <w:webHidden/>
              </w:rPr>
              <w:tab/>
            </w:r>
            <w:r w:rsidR="00653E49">
              <w:rPr>
                <w:noProof/>
                <w:webHidden/>
              </w:rPr>
              <w:fldChar w:fldCharType="begin"/>
            </w:r>
            <w:r w:rsidR="00653E49">
              <w:rPr>
                <w:noProof/>
                <w:webHidden/>
              </w:rPr>
              <w:instrText xml:space="preserve"> PAGEREF _Toc63783779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6F3D5FE" w14:textId="77777777" w:rsidR="00653E49" w:rsidRDefault="001F3E65">
          <w:pPr>
            <w:pStyle w:val="TM2"/>
            <w:rPr>
              <w:noProof/>
            </w:rPr>
          </w:pPr>
          <w:hyperlink w:anchor="_Toc63783780" w:history="1">
            <w:r w:rsidR="00653E49" w:rsidRPr="000F3F0B">
              <w:rPr>
                <w:rStyle w:val="Lienhypertexte"/>
                <w:rFonts w:cstheme="minorHAnsi"/>
                <w:noProof/>
              </w:rPr>
              <w:t>Conditions de présentation des candidatures</w:t>
            </w:r>
            <w:r w:rsidR="00653E49">
              <w:rPr>
                <w:noProof/>
                <w:webHidden/>
              </w:rPr>
              <w:tab/>
            </w:r>
            <w:r w:rsidR="00653E49">
              <w:rPr>
                <w:noProof/>
                <w:webHidden/>
              </w:rPr>
              <w:fldChar w:fldCharType="begin"/>
            </w:r>
            <w:r w:rsidR="00653E49">
              <w:rPr>
                <w:noProof/>
                <w:webHidden/>
              </w:rPr>
              <w:instrText xml:space="preserve"> PAGEREF _Toc63783780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33654F9C" w14:textId="77777777" w:rsidR="00653E49" w:rsidRDefault="001F3E65">
          <w:pPr>
            <w:pStyle w:val="TM2"/>
            <w:rPr>
              <w:noProof/>
            </w:rPr>
          </w:pPr>
          <w:hyperlink w:anchor="_Toc63783781" w:history="1">
            <w:r w:rsidR="00653E49" w:rsidRPr="000F3F0B">
              <w:rPr>
                <w:rStyle w:val="Lienhypertexte"/>
                <w:rFonts w:cstheme="minorHAnsi"/>
                <w:noProof/>
              </w:rPr>
              <w:t>Motifs et conditions d’exclusion</w:t>
            </w:r>
            <w:r w:rsidR="00653E49">
              <w:rPr>
                <w:noProof/>
                <w:webHidden/>
              </w:rPr>
              <w:tab/>
            </w:r>
            <w:r w:rsidR="00653E49">
              <w:rPr>
                <w:noProof/>
                <w:webHidden/>
              </w:rPr>
              <w:fldChar w:fldCharType="begin"/>
            </w:r>
            <w:r w:rsidR="00653E49">
              <w:rPr>
                <w:noProof/>
                <w:webHidden/>
              </w:rPr>
              <w:instrText xml:space="preserve"> PAGEREF _Toc63783781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50ABE172" w14:textId="77777777" w:rsidR="00653E49" w:rsidRDefault="001F3E65">
          <w:pPr>
            <w:pStyle w:val="TM2"/>
            <w:rPr>
              <w:noProof/>
            </w:rPr>
          </w:pPr>
          <w:hyperlink w:anchor="_Toc63783782" w:history="1">
            <w:r w:rsidR="00653E49" w:rsidRPr="000F3F0B">
              <w:rPr>
                <w:rStyle w:val="Lienhypertexte"/>
                <w:rFonts w:cstheme="minorHAnsi"/>
                <w:noProof/>
              </w:rPr>
              <w:t>Niveaux minimaux requis en termes de capacités économiques, techniques et professionnelles</w:t>
            </w:r>
            <w:r w:rsidR="00653E49">
              <w:rPr>
                <w:noProof/>
                <w:webHidden/>
              </w:rPr>
              <w:tab/>
            </w:r>
            <w:r w:rsidR="00653E49">
              <w:rPr>
                <w:noProof/>
                <w:webHidden/>
              </w:rPr>
              <w:fldChar w:fldCharType="begin"/>
            </w:r>
            <w:r w:rsidR="00653E49">
              <w:rPr>
                <w:noProof/>
                <w:webHidden/>
              </w:rPr>
              <w:instrText xml:space="preserve"> PAGEREF _Toc63783782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CF4C115" w14:textId="77777777" w:rsidR="00653E49" w:rsidRDefault="001F3E65">
          <w:pPr>
            <w:pStyle w:val="TM2"/>
            <w:rPr>
              <w:noProof/>
            </w:rPr>
          </w:pPr>
          <w:hyperlink w:anchor="_Toc63783783" w:history="1">
            <w:r w:rsidR="00653E49" w:rsidRPr="000F3F0B">
              <w:rPr>
                <w:rStyle w:val="Lienhypertexte"/>
                <w:rFonts w:cstheme="minorHAnsi"/>
                <w:i/>
                <w:noProof/>
              </w:rPr>
              <w:t>CAPACITE ECONOMIQUE ET FINANCIERE</w:t>
            </w:r>
            <w:r w:rsidR="00653E49">
              <w:rPr>
                <w:noProof/>
                <w:webHidden/>
              </w:rPr>
              <w:tab/>
            </w:r>
            <w:r w:rsidR="00653E49">
              <w:rPr>
                <w:noProof/>
                <w:webHidden/>
              </w:rPr>
              <w:fldChar w:fldCharType="begin"/>
            </w:r>
            <w:r w:rsidR="00653E49">
              <w:rPr>
                <w:noProof/>
                <w:webHidden/>
              </w:rPr>
              <w:instrText xml:space="preserve"> PAGEREF _Toc63783783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4A02756" w14:textId="77777777" w:rsidR="00653E49" w:rsidRDefault="001F3E65">
          <w:pPr>
            <w:pStyle w:val="TM2"/>
            <w:rPr>
              <w:noProof/>
            </w:rPr>
          </w:pPr>
          <w:hyperlink w:anchor="_Toc63783784" w:history="1">
            <w:r w:rsidR="00653E49" w:rsidRPr="000F3F0B">
              <w:rPr>
                <w:rStyle w:val="Lienhypertexte"/>
                <w:rFonts w:cstheme="minorHAnsi"/>
                <w:i/>
                <w:noProof/>
              </w:rPr>
              <w:t>CAPACITE TECHNIQUE ET PROFESSIONNELLE</w:t>
            </w:r>
            <w:r w:rsidR="00653E49">
              <w:rPr>
                <w:noProof/>
                <w:webHidden/>
              </w:rPr>
              <w:tab/>
            </w:r>
            <w:r w:rsidR="00653E49">
              <w:rPr>
                <w:noProof/>
                <w:webHidden/>
              </w:rPr>
              <w:fldChar w:fldCharType="begin"/>
            </w:r>
            <w:r w:rsidR="00653E49">
              <w:rPr>
                <w:noProof/>
                <w:webHidden/>
              </w:rPr>
              <w:instrText xml:space="preserve"> PAGEREF _Toc63783784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F11C684" w14:textId="77777777" w:rsidR="00653E49" w:rsidRDefault="001F3E65">
          <w:pPr>
            <w:pStyle w:val="TM2"/>
            <w:rPr>
              <w:noProof/>
            </w:rPr>
          </w:pPr>
          <w:hyperlink w:anchor="_Toc63783785" w:history="1">
            <w:r w:rsidR="00653E49" w:rsidRPr="000F3F0B">
              <w:rPr>
                <w:rStyle w:val="Lienhypertexte"/>
                <w:rFonts w:cstheme="minorHAnsi"/>
                <w:noProof/>
              </w:rPr>
              <w:t>Précisions concernant les groupements d'opérateurs économiques (consortium)</w:t>
            </w:r>
            <w:r w:rsidR="00653E49">
              <w:rPr>
                <w:noProof/>
                <w:webHidden/>
              </w:rPr>
              <w:tab/>
            </w:r>
            <w:r w:rsidR="00653E49">
              <w:rPr>
                <w:noProof/>
                <w:webHidden/>
              </w:rPr>
              <w:fldChar w:fldCharType="begin"/>
            </w:r>
            <w:r w:rsidR="00653E49">
              <w:rPr>
                <w:noProof/>
                <w:webHidden/>
              </w:rPr>
              <w:instrText xml:space="preserve"> PAGEREF _Toc63783785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37F9793D" w14:textId="77777777" w:rsidR="00653E49" w:rsidRDefault="001F3E65">
          <w:pPr>
            <w:pStyle w:val="TM2"/>
            <w:rPr>
              <w:noProof/>
            </w:rPr>
          </w:pPr>
          <w:hyperlink w:anchor="_Toc63783786" w:history="1">
            <w:r w:rsidR="00653E49" w:rsidRPr="000F3F0B">
              <w:rPr>
                <w:rStyle w:val="Lienhypertexte"/>
                <w:rFonts w:cstheme="minorHAnsi"/>
                <w:i/>
                <w:noProof/>
              </w:rPr>
              <w:t>Motifs d'exclusion en cas de groupement d'opérateurs économiques</w:t>
            </w:r>
            <w:r w:rsidR="00653E49">
              <w:rPr>
                <w:noProof/>
                <w:webHidden/>
              </w:rPr>
              <w:tab/>
            </w:r>
            <w:r w:rsidR="00653E49">
              <w:rPr>
                <w:noProof/>
                <w:webHidden/>
              </w:rPr>
              <w:fldChar w:fldCharType="begin"/>
            </w:r>
            <w:r w:rsidR="00653E49">
              <w:rPr>
                <w:noProof/>
                <w:webHidden/>
              </w:rPr>
              <w:instrText xml:space="preserve"> PAGEREF _Toc63783786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78ACF758" w14:textId="77777777" w:rsidR="00653E49" w:rsidRDefault="001F3E65">
          <w:pPr>
            <w:pStyle w:val="TM2"/>
            <w:rPr>
              <w:noProof/>
            </w:rPr>
          </w:pPr>
          <w:hyperlink w:anchor="_Toc63783787" w:history="1">
            <w:r w:rsidR="00653E49" w:rsidRPr="000F3F0B">
              <w:rPr>
                <w:rStyle w:val="Lienhypertexte"/>
                <w:rFonts w:cstheme="minorHAnsi"/>
                <w:i/>
                <w:noProof/>
              </w:rPr>
              <w:t>Forme du groupement</w:t>
            </w:r>
            <w:r w:rsidR="00653E49">
              <w:rPr>
                <w:noProof/>
                <w:webHidden/>
              </w:rPr>
              <w:tab/>
            </w:r>
            <w:r w:rsidR="00653E49">
              <w:rPr>
                <w:noProof/>
                <w:webHidden/>
              </w:rPr>
              <w:fldChar w:fldCharType="begin"/>
            </w:r>
            <w:r w:rsidR="00653E49">
              <w:rPr>
                <w:noProof/>
                <w:webHidden/>
              </w:rPr>
              <w:instrText xml:space="preserve"> PAGEREF _Toc63783787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1E99D12C" w14:textId="77777777" w:rsidR="00653E49" w:rsidRDefault="001F3E65">
          <w:pPr>
            <w:pStyle w:val="TM2"/>
            <w:rPr>
              <w:noProof/>
            </w:rPr>
          </w:pPr>
          <w:hyperlink w:anchor="_Toc63783788" w:history="1">
            <w:r w:rsidR="00653E49" w:rsidRPr="000F3F0B">
              <w:rPr>
                <w:rStyle w:val="Lienhypertexte"/>
                <w:rFonts w:cstheme="minorHAnsi"/>
                <w:noProof/>
              </w:rPr>
              <w:t>Précisions concernant la sous-traitance</w:t>
            </w:r>
            <w:r w:rsidR="00653E49">
              <w:rPr>
                <w:noProof/>
                <w:webHidden/>
              </w:rPr>
              <w:tab/>
            </w:r>
            <w:r w:rsidR="00653E49">
              <w:rPr>
                <w:noProof/>
                <w:webHidden/>
              </w:rPr>
              <w:fldChar w:fldCharType="begin"/>
            </w:r>
            <w:r w:rsidR="00653E49">
              <w:rPr>
                <w:noProof/>
                <w:webHidden/>
              </w:rPr>
              <w:instrText xml:space="preserve"> PAGEREF _Toc63783788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DFA5589" w14:textId="77777777" w:rsidR="00653E49" w:rsidRDefault="001F3E65">
          <w:pPr>
            <w:pStyle w:val="TM2"/>
            <w:rPr>
              <w:noProof/>
            </w:rPr>
          </w:pPr>
          <w:hyperlink w:anchor="_Toc63783789" w:history="1">
            <w:r w:rsidR="00653E49" w:rsidRPr="000F3F0B">
              <w:rPr>
                <w:rStyle w:val="Lienhypertexte"/>
                <w:rFonts w:cstheme="minorHAnsi"/>
                <w:i/>
                <w:noProof/>
              </w:rPr>
              <w:t>Motifs d'exclusion en cas de sous-traitance</w:t>
            </w:r>
            <w:r w:rsidR="00653E49">
              <w:rPr>
                <w:noProof/>
                <w:webHidden/>
              </w:rPr>
              <w:tab/>
            </w:r>
            <w:r w:rsidR="00653E49">
              <w:rPr>
                <w:noProof/>
                <w:webHidden/>
              </w:rPr>
              <w:fldChar w:fldCharType="begin"/>
            </w:r>
            <w:r w:rsidR="00653E49">
              <w:rPr>
                <w:noProof/>
                <w:webHidden/>
              </w:rPr>
              <w:instrText xml:space="preserve"> PAGEREF _Toc63783789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57B0265C" w14:textId="77777777" w:rsidR="00653E49" w:rsidRDefault="001F3E65">
          <w:pPr>
            <w:pStyle w:val="TM2"/>
            <w:rPr>
              <w:noProof/>
            </w:rPr>
          </w:pPr>
          <w:hyperlink w:anchor="_Toc63783790" w:history="1">
            <w:r w:rsidR="00653E49" w:rsidRPr="000F3F0B">
              <w:rPr>
                <w:rStyle w:val="Lienhypertexte"/>
                <w:rFonts w:cstheme="minorHAnsi"/>
                <w:i/>
                <w:noProof/>
              </w:rPr>
              <w:t>Présentation d’un sous-traitant</w:t>
            </w:r>
            <w:r w:rsidR="00653E49">
              <w:rPr>
                <w:noProof/>
                <w:webHidden/>
              </w:rPr>
              <w:tab/>
            </w:r>
            <w:r w:rsidR="00653E49">
              <w:rPr>
                <w:noProof/>
                <w:webHidden/>
              </w:rPr>
              <w:fldChar w:fldCharType="begin"/>
            </w:r>
            <w:r w:rsidR="00653E49">
              <w:rPr>
                <w:noProof/>
                <w:webHidden/>
              </w:rPr>
              <w:instrText xml:space="preserve"> PAGEREF _Toc63783790 \h </w:instrText>
            </w:r>
            <w:r w:rsidR="00653E49">
              <w:rPr>
                <w:noProof/>
                <w:webHidden/>
              </w:rPr>
            </w:r>
            <w:r w:rsidR="00653E49">
              <w:rPr>
                <w:noProof/>
                <w:webHidden/>
              </w:rPr>
              <w:fldChar w:fldCharType="separate"/>
            </w:r>
            <w:r w:rsidR="00653E49">
              <w:rPr>
                <w:noProof/>
                <w:webHidden/>
              </w:rPr>
              <w:t>10</w:t>
            </w:r>
            <w:r w:rsidR="00653E49">
              <w:rPr>
                <w:noProof/>
                <w:webHidden/>
              </w:rPr>
              <w:fldChar w:fldCharType="end"/>
            </w:r>
          </w:hyperlink>
        </w:p>
        <w:p w14:paraId="1BBC7D1A" w14:textId="77777777" w:rsidR="00653E49" w:rsidRDefault="001F3E65">
          <w:pPr>
            <w:pStyle w:val="TM1"/>
            <w:tabs>
              <w:tab w:val="left" w:pos="1540"/>
              <w:tab w:val="right" w:leader="dot" w:pos="9329"/>
            </w:tabs>
            <w:rPr>
              <w:rFonts w:asciiTheme="minorHAnsi" w:eastAsiaTheme="minorEastAsia" w:hAnsiTheme="minorHAnsi" w:cstheme="minorBidi"/>
              <w:noProof/>
              <w:sz w:val="22"/>
              <w:szCs w:val="22"/>
            </w:rPr>
          </w:pPr>
          <w:hyperlink w:anchor="_Toc63783791" w:history="1">
            <w:r w:rsidR="00653E49" w:rsidRPr="000F3F0B">
              <w:rPr>
                <w:rStyle w:val="Lienhypertexte"/>
                <w:rFonts w:cstheme="minorHAnsi"/>
                <w:b/>
                <w:caps/>
                <w:noProof/>
              </w:rPr>
              <w:t>ARTICLE 4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Présentation des plis et modalités de depôt</w:t>
            </w:r>
            <w:r w:rsidR="00653E49">
              <w:rPr>
                <w:noProof/>
                <w:webHidden/>
              </w:rPr>
              <w:tab/>
            </w:r>
            <w:r w:rsidR="00653E49">
              <w:rPr>
                <w:noProof/>
                <w:webHidden/>
              </w:rPr>
              <w:fldChar w:fldCharType="begin"/>
            </w:r>
            <w:r w:rsidR="00653E49">
              <w:rPr>
                <w:noProof/>
                <w:webHidden/>
              </w:rPr>
              <w:instrText xml:space="preserve"> PAGEREF _Toc63783791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9181494" w14:textId="77777777" w:rsidR="00653E49" w:rsidRDefault="001F3E65">
          <w:pPr>
            <w:pStyle w:val="TM2"/>
            <w:rPr>
              <w:noProof/>
            </w:rPr>
          </w:pPr>
          <w:hyperlink w:anchor="_Toc63783792" w:history="1">
            <w:r w:rsidR="00653E49" w:rsidRPr="000F3F0B">
              <w:rPr>
                <w:rStyle w:val="Lienhypertexte"/>
                <w:rFonts w:cstheme="minorHAnsi"/>
                <w:noProof/>
              </w:rPr>
              <w:t>Pièces constitutives de la candidature</w:t>
            </w:r>
            <w:r w:rsidR="00653E49">
              <w:rPr>
                <w:noProof/>
                <w:webHidden/>
              </w:rPr>
              <w:tab/>
            </w:r>
            <w:r w:rsidR="00653E49">
              <w:rPr>
                <w:noProof/>
                <w:webHidden/>
              </w:rPr>
              <w:fldChar w:fldCharType="begin"/>
            </w:r>
            <w:r w:rsidR="00653E49">
              <w:rPr>
                <w:noProof/>
                <w:webHidden/>
              </w:rPr>
              <w:instrText xml:space="preserve"> PAGEREF _Toc63783792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1BDA4C35" w14:textId="77777777" w:rsidR="00653E49" w:rsidRDefault="001F3E65">
          <w:pPr>
            <w:pStyle w:val="TM2"/>
            <w:rPr>
              <w:noProof/>
            </w:rPr>
          </w:pPr>
          <w:hyperlink w:anchor="_Toc63783793" w:history="1">
            <w:r w:rsidR="00653E49" w:rsidRPr="000F3F0B">
              <w:rPr>
                <w:rStyle w:val="Lienhypertexte"/>
                <w:rFonts w:cstheme="minorHAnsi"/>
                <w:noProof/>
              </w:rPr>
              <w:t>Pièces constitutives de l’offre</w:t>
            </w:r>
            <w:r w:rsidR="00653E49">
              <w:rPr>
                <w:noProof/>
                <w:webHidden/>
              </w:rPr>
              <w:tab/>
            </w:r>
            <w:r w:rsidR="00653E49">
              <w:rPr>
                <w:noProof/>
                <w:webHidden/>
              </w:rPr>
              <w:fldChar w:fldCharType="begin"/>
            </w:r>
            <w:r w:rsidR="00653E49">
              <w:rPr>
                <w:noProof/>
                <w:webHidden/>
              </w:rPr>
              <w:instrText xml:space="preserve"> PAGEREF _Toc63783793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0AA49F3" w14:textId="77777777" w:rsidR="00653E49" w:rsidRDefault="001F3E65">
          <w:pPr>
            <w:pStyle w:val="TM2"/>
            <w:rPr>
              <w:noProof/>
            </w:rPr>
          </w:pPr>
          <w:hyperlink w:anchor="_Toc63783794" w:history="1">
            <w:r w:rsidR="00653E49" w:rsidRPr="000F3F0B">
              <w:rPr>
                <w:rStyle w:val="Lienhypertexte"/>
                <w:rFonts w:cstheme="minorHAnsi"/>
                <w:noProof/>
              </w:rPr>
              <w:t>Durée de validité des offres</w:t>
            </w:r>
            <w:r w:rsidR="00653E49">
              <w:rPr>
                <w:noProof/>
                <w:webHidden/>
              </w:rPr>
              <w:tab/>
            </w:r>
            <w:r w:rsidR="00653E49">
              <w:rPr>
                <w:noProof/>
                <w:webHidden/>
              </w:rPr>
              <w:fldChar w:fldCharType="begin"/>
            </w:r>
            <w:r w:rsidR="00653E49">
              <w:rPr>
                <w:noProof/>
                <w:webHidden/>
              </w:rPr>
              <w:instrText xml:space="preserve"> PAGEREF _Toc63783794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3FE3A7B3" w14:textId="77777777" w:rsidR="00653E49" w:rsidRDefault="001F3E65">
          <w:pPr>
            <w:pStyle w:val="TM2"/>
            <w:rPr>
              <w:noProof/>
            </w:rPr>
          </w:pPr>
          <w:hyperlink w:anchor="_Toc63783795" w:history="1">
            <w:r w:rsidR="00653E49" w:rsidRPr="000F3F0B">
              <w:rPr>
                <w:rStyle w:val="Lienhypertexte"/>
                <w:rFonts w:cstheme="minorHAnsi"/>
                <w:noProof/>
              </w:rPr>
              <w:t>Modalités de remise des plis</w:t>
            </w:r>
            <w:r w:rsidR="00653E49">
              <w:rPr>
                <w:noProof/>
                <w:webHidden/>
              </w:rPr>
              <w:tab/>
            </w:r>
            <w:r w:rsidR="00653E49">
              <w:rPr>
                <w:noProof/>
                <w:webHidden/>
              </w:rPr>
              <w:fldChar w:fldCharType="begin"/>
            </w:r>
            <w:r w:rsidR="00653E49">
              <w:rPr>
                <w:noProof/>
                <w:webHidden/>
              </w:rPr>
              <w:instrText xml:space="preserve"> PAGEREF _Toc63783795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1BA54F41" w14:textId="77777777" w:rsidR="00653E49" w:rsidRDefault="001F3E65">
          <w:pPr>
            <w:pStyle w:val="TM2"/>
            <w:rPr>
              <w:noProof/>
            </w:rPr>
          </w:pPr>
          <w:hyperlink w:anchor="_Toc63783796" w:history="1">
            <w:r w:rsidR="00653E49" w:rsidRPr="000F3F0B">
              <w:rPr>
                <w:rStyle w:val="Lienhypertexte"/>
                <w:rFonts w:cstheme="minorHAnsi"/>
                <w:i/>
                <w:noProof/>
              </w:rPr>
              <w:t>Remise des plis sous format papier</w:t>
            </w:r>
            <w:r w:rsidR="00653E49">
              <w:rPr>
                <w:noProof/>
                <w:webHidden/>
              </w:rPr>
              <w:tab/>
            </w:r>
            <w:r w:rsidR="00653E49">
              <w:rPr>
                <w:noProof/>
                <w:webHidden/>
              </w:rPr>
              <w:fldChar w:fldCharType="begin"/>
            </w:r>
            <w:r w:rsidR="00653E49">
              <w:rPr>
                <w:noProof/>
                <w:webHidden/>
              </w:rPr>
              <w:instrText xml:space="preserve"> PAGEREF _Toc63783796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2FDE2032" w14:textId="77777777" w:rsidR="00653E49" w:rsidRDefault="001F3E65">
          <w:pPr>
            <w:pStyle w:val="TM2"/>
            <w:rPr>
              <w:noProof/>
            </w:rPr>
          </w:pPr>
          <w:hyperlink w:anchor="_Toc63783797" w:history="1">
            <w:r w:rsidR="00653E49" w:rsidRPr="000F3F0B">
              <w:rPr>
                <w:rStyle w:val="Lienhypertexte"/>
                <w:rFonts w:cstheme="minorHAnsi"/>
                <w:i/>
                <w:noProof/>
              </w:rPr>
              <w:t>Remise électronique</w:t>
            </w:r>
            <w:r w:rsidR="00653E49">
              <w:rPr>
                <w:noProof/>
                <w:webHidden/>
              </w:rPr>
              <w:tab/>
            </w:r>
            <w:r w:rsidR="00653E49">
              <w:rPr>
                <w:noProof/>
                <w:webHidden/>
              </w:rPr>
              <w:fldChar w:fldCharType="begin"/>
            </w:r>
            <w:r w:rsidR="00653E49">
              <w:rPr>
                <w:noProof/>
                <w:webHidden/>
              </w:rPr>
              <w:instrText xml:space="preserve"> PAGEREF _Toc63783797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7785DEC0" w14:textId="77777777" w:rsidR="00653E49" w:rsidRDefault="001F3E65">
          <w:pPr>
            <w:pStyle w:val="TM1"/>
            <w:tabs>
              <w:tab w:val="left" w:pos="1540"/>
              <w:tab w:val="right" w:leader="dot" w:pos="9329"/>
            </w:tabs>
            <w:rPr>
              <w:rFonts w:asciiTheme="minorHAnsi" w:eastAsiaTheme="minorEastAsia" w:hAnsiTheme="minorHAnsi" w:cstheme="minorBidi"/>
              <w:noProof/>
              <w:sz w:val="22"/>
              <w:szCs w:val="22"/>
            </w:rPr>
          </w:pPr>
          <w:hyperlink w:anchor="_Toc63783798" w:history="1">
            <w:r w:rsidR="00653E49" w:rsidRPr="000F3F0B">
              <w:rPr>
                <w:rStyle w:val="Lienhypertexte"/>
                <w:rFonts w:cstheme="minorHAnsi"/>
                <w:b/>
                <w:caps/>
                <w:noProof/>
              </w:rPr>
              <w:t>ARTICLE 5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Analyse des candidatures</w:t>
            </w:r>
            <w:r w:rsidR="00653E49">
              <w:rPr>
                <w:noProof/>
                <w:webHidden/>
              </w:rPr>
              <w:tab/>
            </w:r>
            <w:r w:rsidR="00653E49">
              <w:rPr>
                <w:noProof/>
                <w:webHidden/>
              </w:rPr>
              <w:fldChar w:fldCharType="begin"/>
            </w:r>
            <w:r w:rsidR="00653E49">
              <w:rPr>
                <w:noProof/>
                <w:webHidden/>
              </w:rPr>
              <w:instrText xml:space="preserve"> PAGEREF _Toc63783798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5BF5B9E" w14:textId="77777777" w:rsidR="00653E49" w:rsidRDefault="001F3E65">
          <w:pPr>
            <w:pStyle w:val="TM2"/>
            <w:rPr>
              <w:noProof/>
            </w:rPr>
          </w:pPr>
          <w:hyperlink w:anchor="_Toc63783799" w:history="1">
            <w:r w:rsidR="00653E49" w:rsidRPr="000F3F0B">
              <w:rPr>
                <w:rStyle w:val="Lienhypertexte"/>
                <w:rFonts w:cstheme="minorHAnsi"/>
                <w:noProof/>
              </w:rPr>
              <w:t>Demande de compléments de candidature</w:t>
            </w:r>
            <w:r w:rsidR="00653E49">
              <w:rPr>
                <w:noProof/>
                <w:webHidden/>
              </w:rPr>
              <w:tab/>
            </w:r>
            <w:r w:rsidR="00653E49">
              <w:rPr>
                <w:noProof/>
                <w:webHidden/>
              </w:rPr>
              <w:fldChar w:fldCharType="begin"/>
            </w:r>
            <w:r w:rsidR="00653E49">
              <w:rPr>
                <w:noProof/>
                <w:webHidden/>
              </w:rPr>
              <w:instrText xml:space="preserve"> PAGEREF _Toc63783799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92A9D94" w14:textId="77777777" w:rsidR="00653E49" w:rsidRDefault="001F3E65">
          <w:pPr>
            <w:pStyle w:val="TM2"/>
            <w:rPr>
              <w:noProof/>
            </w:rPr>
          </w:pPr>
          <w:hyperlink w:anchor="_Toc63783800" w:history="1">
            <w:r w:rsidR="00653E49" w:rsidRPr="000F3F0B">
              <w:rPr>
                <w:rStyle w:val="Lienhypertexte"/>
                <w:rFonts w:cstheme="minorHAnsi"/>
                <w:noProof/>
              </w:rPr>
              <w:t>Rejet des candidatures hors délais - Ouverture des plis</w:t>
            </w:r>
            <w:r w:rsidR="00653E49">
              <w:rPr>
                <w:noProof/>
                <w:webHidden/>
              </w:rPr>
              <w:tab/>
            </w:r>
            <w:r w:rsidR="00653E49">
              <w:rPr>
                <w:noProof/>
                <w:webHidden/>
              </w:rPr>
              <w:fldChar w:fldCharType="begin"/>
            </w:r>
            <w:r w:rsidR="00653E49">
              <w:rPr>
                <w:noProof/>
                <w:webHidden/>
              </w:rPr>
              <w:instrText xml:space="preserve"> PAGEREF _Toc63783800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2EC2728" w14:textId="77777777" w:rsidR="00653E49" w:rsidRDefault="001F3E65">
          <w:pPr>
            <w:pStyle w:val="TM2"/>
            <w:rPr>
              <w:noProof/>
            </w:rPr>
          </w:pPr>
          <w:hyperlink w:anchor="_Toc63783801" w:history="1">
            <w:r w:rsidR="00653E49" w:rsidRPr="000F3F0B">
              <w:rPr>
                <w:rStyle w:val="Lienhypertexte"/>
                <w:rFonts w:cstheme="minorHAnsi"/>
                <w:noProof/>
              </w:rPr>
              <w:t>Recevabilité des candidatures</w:t>
            </w:r>
            <w:r w:rsidR="00653E49">
              <w:rPr>
                <w:noProof/>
                <w:webHidden/>
              </w:rPr>
              <w:tab/>
            </w:r>
            <w:r w:rsidR="00653E49">
              <w:rPr>
                <w:noProof/>
                <w:webHidden/>
              </w:rPr>
              <w:fldChar w:fldCharType="begin"/>
            </w:r>
            <w:r w:rsidR="00653E49">
              <w:rPr>
                <w:noProof/>
                <w:webHidden/>
              </w:rPr>
              <w:instrText xml:space="preserve"> PAGEREF _Toc63783801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8A7150D" w14:textId="77777777" w:rsidR="00653E49" w:rsidRDefault="001F3E65">
          <w:pPr>
            <w:pStyle w:val="TM2"/>
            <w:rPr>
              <w:noProof/>
            </w:rPr>
          </w:pPr>
          <w:hyperlink w:anchor="_Toc63783802" w:history="1">
            <w:r w:rsidR="00653E49" w:rsidRPr="000F3F0B">
              <w:rPr>
                <w:rStyle w:val="Lienhypertexte"/>
                <w:rFonts w:cstheme="minorHAnsi"/>
                <w:noProof/>
              </w:rPr>
              <w:t>Sélection des candidatures</w:t>
            </w:r>
            <w:r w:rsidR="00653E49">
              <w:rPr>
                <w:noProof/>
                <w:webHidden/>
              </w:rPr>
              <w:tab/>
            </w:r>
            <w:r w:rsidR="00653E49">
              <w:rPr>
                <w:noProof/>
                <w:webHidden/>
              </w:rPr>
              <w:fldChar w:fldCharType="begin"/>
            </w:r>
            <w:r w:rsidR="00653E49">
              <w:rPr>
                <w:noProof/>
                <w:webHidden/>
              </w:rPr>
              <w:instrText xml:space="preserve"> PAGEREF _Toc63783802 \h </w:instrText>
            </w:r>
            <w:r w:rsidR="00653E49">
              <w:rPr>
                <w:noProof/>
                <w:webHidden/>
              </w:rPr>
            </w:r>
            <w:r w:rsidR="00653E49">
              <w:rPr>
                <w:noProof/>
                <w:webHidden/>
              </w:rPr>
              <w:fldChar w:fldCharType="separate"/>
            </w:r>
            <w:r w:rsidR="00653E49">
              <w:rPr>
                <w:noProof/>
                <w:webHidden/>
              </w:rPr>
              <w:t>15</w:t>
            </w:r>
            <w:r w:rsidR="00653E49">
              <w:rPr>
                <w:noProof/>
                <w:webHidden/>
              </w:rPr>
              <w:fldChar w:fldCharType="end"/>
            </w:r>
          </w:hyperlink>
        </w:p>
        <w:p w14:paraId="6CDF86BC" w14:textId="77777777" w:rsidR="00653E49" w:rsidRDefault="001F3E65">
          <w:pPr>
            <w:pStyle w:val="TM1"/>
            <w:tabs>
              <w:tab w:val="left" w:pos="1540"/>
              <w:tab w:val="right" w:leader="dot" w:pos="9329"/>
            </w:tabs>
            <w:rPr>
              <w:rFonts w:asciiTheme="minorHAnsi" w:eastAsiaTheme="minorEastAsia" w:hAnsiTheme="minorHAnsi" w:cstheme="minorBidi"/>
              <w:noProof/>
              <w:sz w:val="22"/>
              <w:szCs w:val="22"/>
            </w:rPr>
          </w:pPr>
          <w:hyperlink w:anchor="_Toc63783803" w:history="1">
            <w:r w:rsidR="00653E49" w:rsidRPr="000F3F0B">
              <w:rPr>
                <w:rStyle w:val="Lienhypertexte"/>
                <w:rFonts w:cstheme="minorHAnsi"/>
                <w:b/>
                <w:caps/>
                <w:noProof/>
              </w:rPr>
              <w:t>ARTICLE 6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Evaluation des offres, négociation et attribution</w:t>
            </w:r>
            <w:r w:rsidR="00653E49">
              <w:rPr>
                <w:noProof/>
                <w:webHidden/>
              </w:rPr>
              <w:tab/>
            </w:r>
            <w:r w:rsidR="00653E49">
              <w:rPr>
                <w:noProof/>
                <w:webHidden/>
              </w:rPr>
              <w:fldChar w:fldCharType="begin"/>
            </w:r>
            <w:r w:rsidR="00653E49">
              <w:rPr>
                <w:noProof/>
                <w:webHidden/>
              </w:rPr>
              <w:instrText xml:space="preserve"> PAGEREF _Toc63783803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640D388" w14:textId="77777777" w:rsidR="00653E49" w:rsidRDefault="001F3E65">
          <w:pPr>
            <w:pStyle w:val="TM2"/>
            <w:rPr>
              <w:noProof/>
            </w:rPr>
          </w:pPr>
          <w:hyperlink w:anchor="_Toc63783804" w:history="1">
            <w:r w:rsidR="00653E49" w:rsidRPr="000F3F0B">
              <w:rPr>
                <w:rStyle w:val="Lienhypertexte"/>
                <w:rFonts w:cstheme="minorHAnsi"/>
                <w:noProof/>
              </w:rPr>
              <w:t>Rejet des offres hors délais - Ouverture des offres</w:t>
            </w:r>
            <w:r w:rsidR="00653E49">
              <w:rPr>
                <w:noProof/>
                <w:webHidden/>
              </w:rPr>
              <w:tab/>
            </w:r>
            <w:r w:rsidR="00653E49">
              <w:rPr>
                <w:noProof/>
                <w:webHidden/>
              </w:rPr>
              <w:fldChar w:fldCharType="begin"/>
            </w:r>
            <w:r w:rsidR="00653E49">
              <w:rPr>
                <w:noProof/>
                <w:webHidden/>
              </w:rPr>
              <w:instrText xml:space="preserve"> PAGEREF _Toc63783804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0FFFDE5A" w14:textId="77777777" w:rsidR="00653E49" w:rsidRDefault="001F3E65">
          <w:pPr>
            <w:pStyle w:val="TM2"/>
            <w:rPr>
              <w:noProof/>
            </w:rPr>
          </w:pPr>
          <w:hyperlink w:anchor="_Toc63783805" w:history="1">
            <w:r w:rsidR="00653E49" w:rsidRPr="000F3F0B">
              <w:rPr>
                <w:rStyle w:val="Lienhypertexte"/>
                <w:rFonts w:cstheme="minorHAnsi"/>
                <w:noProof/>
              </w:rPr>
              <w:t>Analyse des offres</w:t>
            </w:r>
            <w:r w:rsidR="00653E49">
              <w:rPr>
                <w:noProof/>
                <w:webHidden/>
              </w:rPr>
              <w:tab/>
            </w:r>
            <w:r w:rsidR="00653E49">
              <w:rPr>
                <w:noProof/>
                <w:webHidden/>
              </w:rPr>
              <w:fldChar w:fldCharType="begin"/>
            </w:r>
            <w:r w:rsidR="00653E49">
              <w:rPr>
                <w:noProof/>
                <w:webHidden/>
              </w:rPr>
              <w:instrText xml:space="preserve"> PAGEREF _Toc63783805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6601E348" w14:textId="77777777" w:rsidR="00653E49" w:rsidRDefault="001F3E65">
          <w:pPr>
            <w:pStyle w:val="TM2"/>
            <w:rPr>
              <w:noProof/>
            </w:rPr>
          </w:pPr>
          <w:hyperlink w:anchor="_Toc63783806" w:history="1">
            <w:r w:rsidR="00653E49" w:rsidRPr="000F3F0B">
              <w:rPr>
                <w:rStyle w:val="Lienhypertexte"/>
                <w:rFonts w:cstheme="minorHAnsi"/>
                <w:noProof/>
              </w:rPr>
              <w:t>Rejet des offres irrégulières, inacceptables et inappropriées</w:t>
            </w:r>
            <w:r w:rsidR="00653E49">
              <w:rPr>
                <w:noProof/>
                <w:webHidden/>
              </w:rPr>
              <w:tab/>
            </w:r>
            <w:r w:rsidR="00653E49">
              <w:rPr>
                <w:noProof/>
                <w:webHidden/>
              </w:rPr>
              <w:fldChar w:fldCharType="begin"/>
            </w:r>
            <w:r w:rsidR="00653E49">
              <w:rPr>
                <w:noProof/>
                <w:webHidden/>
              </w:rPr>
              <w:instrText xml:space="preserve"> PAGEREF _Toc63783806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71793106" w14:textId="77777777" w:rsidR="00653E49" w:rsidRDefault="001F3E65">
          <w:pPr>
            <w:pStyle w:val="TM2"/>
            <w:rPr>
              <w:noProof/>
            </w:rPr>
          </w:pPr>
          <w:hyperlink w:anchor="_Toc63783807" w:history="1">
            <w:r w:rsidR="00653E49" w:rsidRPr="000F3F0B">
              <w:rPr>
                <w:rStyle w:val="Lienhypertexte"/>
                <w:rFonts w:cstheme="minorHAnsi"/>
                <w:noProof/>
              </w:rPr>
              <w:t>Comparaison des offres pour sélection de l’offre économiquement la plus avantageuse</w:t>
            </w:r>
            <w:r w:rsidR="00653E49">
              <w:rPr>
                <w:noProof/>
                <w:webHidden/>
              </w:rPr>
              <w:tab/>
            </w:r>
            <w:r w:rsidR="00653E49">
              <w:rPr>
                <w:noProof/>
                <w:webHidden/>
              </w:rPr>
              <w:fldChar w:fldCharType="begin"/>
            </w:r>
            <w:r w:rsidR="00653E49">
              <w:rPr>
                <w:noProof/>
                <w:webHidden/>
              </w:rPr>
              <w:instrText xml:space="preserve"> PAGEREF _Toc63783807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15A9449" w14:textId="77777777" w:rsidR="00653E49" w:rsidRDefault="001F3E65">
          <w:pPr>
            <w:pStyle w:val="TM2"/>
            <w:rPr>
              <w:noProof/>
            </w:rPr>
          </w:pPr>
          <w:hyperlink w:anchor="_Toc63783808" w:history="1">
            <w:r w:rsidR="00653E49" w:rsidRPr="000F3F0B">
              <w:rPr>
                <w:rStyle w:val="Lienhypertexte"/>
                <w:rFonts w:cstheme="minorHAnsi"/>
                <w:i/>
                <w:noProof/>
              </w:rPr>
              <w:t>Critère 1 : prix des prestations</w:t>
            </w:r>
            <w:r w:rsidR="00653E49">
              <w:rPr>
                <w:noProof/>
                <w:webHidden/>
              </w:rPr>
              <w:tab/>
            </w:r>
            <w:r w:rsidR="00653E49">
              <w:rPr>
                <w:noProof/>
                <w:webHidden/>
              </w:rPr>
              <w:fldChar w:fldCharType="begin"/>
            </w:r>
            <w:r w:rsidR="00653E49">
              <w:rPr>
                <w:noProof/>
                <w:webHidden/>
              </w:rPr>
              <w:instrText xml:space="preserve"> PAGEREF _Toc63783808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1AF79DF2" w14:textId="77777777" w:rsidR="00653E49" w:rsidRDefault="001F3E65">
          <w:pPr>
            <w:pStyle w:val="TM2"/>
            <w:rPr>
              <w:noProof/>
            </w:rPr>
          </w:pPr>
          <w:hyperlink w:anchor="_Toc63783809" w:history="1">
            <w:r w:rsidR="00653E49" w:rsidRPr="000F3F0B">
              <w:rPr>
                <w:rStyle w:val="Lienhypertexte"/>
                <w:rFonts w:cstheme="minorHAnsi"/>
                <w:i/>
                <w:noProof/>
              </w:rPr>
              <w:t>Critère 2 : Qualité technique</w:t>
            </w:r>
            <w:r w:rsidR="00653E49">
              <w:rPr>
                <w:noProof/>
                <w:webHidden/>
              </w:rPr>
              <w:tab/>
            </w:r>
            <w:r w:rsidR="00653E49">
              <w:rPr>
                <w:noProof/>
                <w:webHidden/>
              </w:rPr>
              <w:fldChar w:fldCharType="begin"/>
            </w:r>
            <w:r w:rsidR="00653E49">
              <w:rPr>
                <w:noProof/>
                <w:webHidden/>
              </w:rPr>
              <w:instrText xml:space="preserve"> PAGEREF _Toc63783809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28731632" w14:textId="77777777" w:rsidR="00653E49" w:rsidRDefault="001F3E65">
          <w:pPr>
            <w:pStyle w:val="TM2"/>
            <w:rPr>
              <w:noProof/>
            </w:rPr>
          </w:pPr>
          <w:hyperlink w:anchor="_Toc63783810" w:history="1">
            <w:r w:rsidR="00653E49" w:rsidRPr="000F3F0B">
              <w:rPr>
                <w:rStyle w:val="Lienhypertexte"/>
                <w:rFonts w:cstheme="minorHAnsi"/>
                <w:noProof/>
              </w:rPr>
              <w:t>Négociations</w:t>
            </w:r>
            <w:r w:rsidR="00653E49">
              <w:rPr>
                <w:noProof/>
                <w:webHidden/>
              </w:rPr>
              <w:tab/>
            </w:r>
            <w:r w:rsidR="00653E49">
              <w:rPr>
                <w:noProof/>
                <w:webHidden/>
              </w:rPr>
              <w:fldChar w:fldCharType="begin"/>
            </w:r>
            <w:r w:rsidR="00653E49">
              <w:rPr>
                <w:noProof/>
                <w:webHidden/>
              </w:rPr>
              <w:instrText xml:space="preserve"> PAGEREF _Toc63783810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6227485D" w14:textId="77777777" w:rsidR="00653E49" w:rsidRDefault="001F3E65">
          <w:pPr>
            <w:pStyle w:val="TM2"/>
            <w:rPr>
              <w:noProof/>
            </w:rPr>
          </w:pPr>
          <w:hyperlink w:anchor="_Toc63783811" w:history="1">
            <w:r w:rsidR="00653E49" w:rsidRPr="000F3F0B">
              <w:rPr>
                <w:rStyle w:val="Lienhypertexte"/>
                <w:rFonts w:cstheme="minorHAnsi"/>
                <w:i/>
                <w:noProof/>
              </w:rPr>
              <w:t>Audition des soumissionnaires – négociation des offres</w:t>
            </w:r>
            <w:r w:rsidR="00653E49">
              <w:rPr>
                <w:noProof/>
                <w:webHidden/>
              </w:rPr>
              <w:tab/>
            </w:r>
            <w:r w:rsidR="00653E49">
              <w:rPr>
                <w:noProof/>
                <w:webHidden/>
              </w:rPr>
              <w:fldChar w:fldCharType="begin"/>
            </w:r>
            <w:r w:rsidR="00653E49">
              <w:rPr>
                <w:noProof/>
                <w:webHidden/>
              </w:rPr>
              <w:instrText xml:space="preserve"> PAGEREF _Toc63783811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18100D93" w14:textId="77777777" w:rsidR="00653E49" w:rsidRDefault="001F3E65">
          <w:pPr>
            <w:pStyle w:val="TM2"/>
            <w:rPr>
              <w:noProof/>
            </w:rPr>
          </w:pPr>
          <w:hyperlink w:anchor="_Toc63783812" w:history="1">
            <w:r w:rsidR="00653E49" w:rsidRPr="000F3F0B">
              <w:rPr>
                <w:rStyle w:val="Lienhypertexte"/>
                <w:rFonts w:cstheme="minorHAnsi"/>
                <w:noProof/>
              </w:rPr>
              <w:t>Attribution</w:t>
            </w:r>
            <w:r w:rsidR="00653E49">
              <w:rPr>
                <w:noProof/>
                <w:webHidden/>
              </w:rPr>
              <w:tab/>
            </w:r>
            <w:r w:rsidR="00653E49">
              <w:rPr>
                <w:noProof/>
                <w:webHidden/>
              </w:rPr>
              <w:fldChar w:fldCharType="begin"/>
            </w:r>
            <w:r w:rsidR="00653E49">
              <w:rPr>
                <w:noProof/>
                <w:webHidden/>
              </w:rPr>
              <w:instrText xml:space="preserve"> PAGEREF _Toc63783812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3AE5888F" w14:textId="77777777" w:rsidR="00653E49" w:rsidRDefault="001F3E65">
          <w:pPr>
            <w:pStyle w:val="TM1"/>
            <w:tabs>
              <w:tab w:val="left" w:pos="1540"/>
              <w:tab w:val="right" w:leader="dot" w:pos="9329"/>
            </w:tabs>
            <w:rPr>
              <w:rFonts w:asciiTheme="minorHAnsi" w:eastAsiaTheme="minorEastAsia" w:hAnsiTheme="minorHAnsi" w:cstheme="minorBidi"/>
              <w:noProof/>
              <w:sz w:val="22"/>
              <w:szCs w:val="22"/>
            </w:rPr>
          </w:pPr>
          <w:hyperlink w:anchor="_Toc63783813" w:history="1">
            <w:r w:rsidR="00653E49" w:rsidRPr="000F3F0B">
              <w:rPr>
                <w:rStyle w:val="Lienhypertexte"/>
                <w:rFonts w:cstheme="minorHAnsi"/>
                <w:b/>
                <w:caps/>
                <w:noProof/>
              </w:rPr>
              <w:t>ARTICLE 7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Traitement des données à caractère personnel dans le cadre de la présente consultation et pour le suivi d’exécution du contrat</w:t>
            </w:r>
            <w:r w:rsidR="00653E49">
              <w:rPr>
                <w:noProof/>
                <w:webHidden/>
              </w:rPr>
              <w:tab/>
            </w:r>
            <w:r w:rsidR="00653E49">
              <w:rPr>
                <w:noProof/>
                <w:webHidden/>
              </w:rPr>
              <w:fldChar w:fldCharType="begin"/>
            </w:r>
            <w:r w:rsidR="00653E49">
              <w:rPr>
                <w:noProof/>
                <w:webHidden/>
              </w:rPr>
              <w:instrText xml:space="preserve"> PAGEREF _Toc63783813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12B4ACB8" w14:textId="77777777" w:rsidR="00653E49" w:rsidRDefault="001F3E65">
          <w:pPr>
            <w:pStyle w:val="TM2"/>
            <w:rPr>
              <w:noProof/>
            </w:rPr>
          </w:pPr>
          <w:hyperlink w:anchor="_Toc63783814" w:history="1">
            <w:r w:rsidR="00653E49" w:rsidRPr="000F3F0B">
              <w:rPr>
                <w:rStyle w:val="Lienhypertexte"/>
                <w:rFonts w:cstheme="minorHAnsi"/>
                <w:noProof/>
              </w:rPr>
              <w:t>Identité et coordonnées du responsable de traitement et de son représentant :</w:t>
            </w:r>
            <w:r w:rsidR="00653E49">
              <w:rPr>
                <w:noProof/>
                <w:webHidden/>
              </w:rPr>
              <w:tab/>
            </w:r>
            <w:r w:rsidR="00653E49">
              <w:rPr>
                <w:noProof/>
                <w:webHidden/>
              </w:rPr>
              <w:fldChar w:fldCharType="begin"/>
            </w:r>
            <w:r w:rsidR="00653E49">
              <w:rPr>
                <w:noProof/>
                <w:webHidden/>
              </w:rPr>
              <w:instrText xml:space="preserve"> PAGEREF _Toc63783814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852CF5C" w14:textId="77777777" w:rsidR="00653E49" w:rsidRDefault="001F3E65">
          <w:pPr>
            <w:pStyle w:val="TM2"/>
            <w:rPr>
              <w:noProof/>
            </w:rPr>
          </w:pPr>
          <w:hyperlink w:anchor="_Toc63783815" w:history="1">
            <w:r w:rsidR="00653E49" w:rsidRPr="000F3F0B">
              <w:rPr>
                <w:rStyle w:val="Lienhypertexte"/>
                <w:rFonts w:cstheme="minorHAnsi"/>
                <w:noProof/>
              </w:rPr>
              <w:t>Pour la plateforme PLACE :</w:t>
            </w:r>
            <w:r w:rsidR="00653E49">
              <w:rPr>
                <w:noProof/>
                <w:webHidden/>
              </w:rPr>
              <w:tab/>
            </w:r>
            <w:r w:rsidR="00653E49">
              <w:rPr>
                <w:noProof/>
                <w:webHidden/>
              </w:rPr>
              <w:fldChar w:fldCharType="begin"/>
            </w:r>
            <w:r w:rsidR="00653E49">
              <w:rPr>
                <w:noProof/>
                <w:webHidden/>
              </w:rPr>
              <w:instrText xml:space="preserve"> PAGEREF _Toc63783815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BE9BEF5" w14:textId="77777777" w:rsidR="00653E49" w:rsidRDefault="001F3E65">
          <w:pPr>
            <w:pStyle w:val="TM2"/>
            <w:rPr>
              <w:noProof/>
            </w:rPr>
          </w:pPr>
          <w:hyperlink w:anchor="_Toc63783816"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_Toc63783816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14FA23C" w14:textId="77777777" w:rsidR="00653E49" w:rsidRDefault="001F3E65">
          <w:pPr>
            <w:pStyle w:val="TM2"/>
            <w:rPr>
              <w:noProof/>
            </w:rPr>
          </w:pPr>
          <w:hyperlink w:anchor="_Toc63783817" w:history="1">
            <w:r w:rsidR="00653E49" w:rsidRPr="000F3F0B">
              <w:rPr>
                <w:rStyle w:val="Lienhypertexte"/>
                <w:rFonts w:cstheme="minorHAnsi"/>
                <w:noProof/>
              </w:rPr>
              <w:t>Pour l’autorité contractante :</w:t>
            </w:r>
            <w:r w:rsidR="00653E49">
              <w:rPr>
                <w:noProof/>
                <w:webHidden/>
              </w:rPr>
              <w:tab/>
            </w:r>
            <w:r w:rsidR="00653E49">
              <w:rPr>
                <w:noProof/>
                <w:webHidden/>
              </w:rPr>
              <w:fldChar w:fldCharType="begin"/>
            </w:r>
            <w:r w:rsidR="00653E49">
              <w:rPr>
                <w:noProof/>
                <w:webHidden/>
              </w:rPr>
              <w:instrText xml:space="preserve"> PAGEREF _Toc63783817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70F9A7B" w14:textId="77777777" w:rsidR="00653E49" w:rsidRDefault="001F3E65">
          <w:pPr>
            <w:pStyle w:val="TM2"/>
            <w:rPr>
              <w:noProof/>
            </w:rPr>
          </w:pPr>
          <w:hyperlink w:anchor="_Toc63783818"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_Toc63783818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0CA653DA" w14:textId="77777777" w:rsidR="00653E49" w:rsidRDefault="001F3E65">
          <w:pPr>
            <w:pStyle w:val="TM1"/>
            <w:tabs>
              <w:tab w:val="left" w:pos="1540"/>
              <w:tab w:val="right" w:leader="dot" w:pos="9329"/>
            </w:tabs>
            <w:rPr>
              <w:rFonts w:asciiTheme="minorHAnsi" w:eastAsiaTheme="minorEastAsia" w:hAnsiTheme="minorHAnsi" w:cstheme="minorBidi"/>
              <w:noProof/>
              <w:sz w:val="22"/>
              <w:szCs w:val="22"/>
            </w:rPr>
          </w:pPr>
          <w:hyperlink w:anchor="_Toc63783819" w:history="1">
            <w:r w:rsidR="00653E49" w:rsidRPr="000F3F0B">
              <w:rPr>
                <w:rStyle w:val="Lienhypertexte"/>
                <w:rFonts w:cstheme="minorHAnsi"/>
                <w:b/>
                <w:caps/>
                <w:noProof/>
              </w:rPr>
              <w:t>ARTICLE 8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AUTRES RENSEIGNEMENTS</w:t>
            </w:r>
            <w:r w:rsidR="00653E49">
              <w:rPr>
                <w:noProof/>
                <w:webHidden/>
              </w:rPr>
              <w:tab/>
            </w:r>
            <w:r w:rsidR="00653E49">
              <w:rPr>
                <w:noProof/>
                <w:webHidden/>
              </w:rPr>
              <w:fldChar w:fldCharType="begin"/>
            </w:r>
            <w:r w:rsidR="00653E49">
              <w:rPr>
                <w:noProof/>
                <w:webHidden/>
              </w:rPr>
              <w:instrText xml:space="preserve"> PAGEREF _Toc63783819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63EB8CA3" w14:textId="77777777" w:rsidR="00653E49" w:rsidRDefault="001F3E65">
          <w:pPr>
            <w:pStyle w:val="TM1"/>
            <w:tabs>
              <w:tab w:val="left" w:pos="1540"/>
              <w:tab w:val="right" w:leader="dot" w:pos="9329"/>
            </w:tabs>
            <w:rPr>
              <w:rFonts w:asciiTheme="minorHAnsi" w:eastAsiaTheme="minorEastAsia" w:hAnsiTheme="minorHAnsi" w:cstheme="minorBidi"/>
              <w:noProof/>
              <w:sz w:val="22"/>
              <w:szCs w:val="22"/>
            </w:rPr>
          </w:pPr>
          <w:hyperlink w:anchor="_Toc63783820" w:history="1">
            <w:r w:rsidR="00653E49" w:rsidRPr="000F3F0B">
              <w:rPr>
                <w:rStyle w:val="Lienhypertexte"/>
                <w:rFonts w:cstheme="minorHAnsi"/>
                <w:b/>
                <w:caps/>
                <w:noProof/>
              </w:rPr>
              <w:t>ARTICLE 9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Voies et délais de recours</w:t>
            </w:r>
            <w:r w:rsidR="00653E49">
              <w:rPr>
                <w:noProof/>
                <w:webHidden/>
              </w:rPr>
              <w:tab/>
            </w:r>
            <w:r w:rsidR="00653E49">
              <w:rPr>
                <w:noProof/>
                <w:webHidden/>
              </w:rPr>
              <w:fldChar w:fldCharType="begin"/>
            </w:r>
            <w:r w:rsidR="00653E49">
              <w:rPr>
                <w:noProof/>
                <w:webHidden/>
              </w:rPr>
              <w:instrText xml:space="preserve"> PAGEREF _Toc63783820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63783763"/>
      <w:r w:rsidRPr="0006068D">
        <w:rPr>
          <w:rFonts w:asciiTheme="minorHAnsi" w:hAnsiTheme="minorHAnsi" w:cstheme="minorHAnsi"/>
          <w:b/>
          <w:caps/>
          <w:sz w:val="28"/>
          <w:szCs w:val="22"/>
          <w:u w:val="single"/>
        </w:rPr>
        <w:lastRenderedPageBreak/>
        <w:t xml:space="preserve">Objet </w:t>
      </w:r>
      <w:r w:rsidR="00BC4295">
        <w:rPr>
          <w:rFonts w:asciiTheme="minorHAnsi" w:hAnsiTheme="minorHAnsi" w:cstheme="minorHAnsi"/>
          <w:b/>
          <w:caps/>
          <w:sz w:val="28"/>
          <w:szCs w:val="22"/>
          <w:u w:val="single"/>
        </w:rPr>
        <w:t>et étendue de la consultation</w:t>
      </w:r>
      <w:bookmarkEnd w:id="2"/>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63783764"/>
      <w:r w:rsidRPr="009009F8">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11BD42E6" w:rsidR="00A5417F" w:rsidRPr="000E70C9" w:rsidRDefault="00450E18" w:rsidP="000E152E">
      <w:pPr>
        <w:pStyle w:val="u"/>
        <w:overflowPunct/>
        <w:autoSpaceDE/>
        <w:autoSpaceDN/>
        <w:adjustRightInd/>
        <w:spacing w:before="120"/>
        <w:ind w:left="0"/>
        <w:textAlignment w:val="auto"/>
        <w:rPr>
          <w:rFonts w:asciiTheme="minorHAnsi" w:hAnsiTheme="minorHAnsi" w:cstheme="minorHAnsi"/>
          <w:i/>
          <w:szCs w:val="22"/>
        </w:rPr>
      </w:pPr>
      <w:r w:rsidRPr="00E23E75">
        <w:rPr>
          <w:rFonts w:asciiTheme="minorHAnsi" w:hAnsiTheme="minorHAnsi" w:cstheme="minorHAnsi"/>
          <w:szCs w:val="22"/>
        </w:rPr>
        <w:t>L</w:t>
      </w:r>
      <w:r w:rsidR="00010489" w:rsidRPr="00E23E75">
        <w:rPr>
          <w:rFonts w:asciiTheme="minorHAnsi" w:hAnsiTheme="minorHAnsi" w:cstheme="minorHAnsi"/>
          <w:szCs w:val="22"/>
        </w:rPr>
        <w:t>a consultation p</w:t>
      </w:r>
      <w:r w:rsidR="00010489" w:rsidRPr="0006068D">
        <w:rPr>
          <w:rFonts w:asciiTheme="minorHAnsi" w:hAnsiTheme="minorHAnsi" w:cstheme="minorHAnsi"/>
          <w:szCs w:val="22"/>
        </w:rPr>
        <w:t>orte sur l</w:t>
      </w:r>
      <w:r w:rsidR="00AE6BEC" w:rsidRPr="0006068D">
        <w:rPr>
          <w:rFonts w:asciiTheme="minorHAnsi" w:hAnsiTheme="minorHAnsi" w:cstheme="minorHAnsi"/>
          <w:szCs w:val="22"/>
        </w:rPr>
        <w:t>a</w:t>
      </w:r>
      <w:r w:rsidR="00A44958" w:rsidRPr="0006068D">
        <w:rPr>
          <w:rFonts w:asciiTheme="minorHAnsi" w:hAnsiTheme="minorHAnsi" w:cstheme="minorHAnsi"/>
          <w:szCs w:val="22"/>
        </w:rPr>
        <w:t xml:space="preserve"> pass</w:t>
      </w:r>
      <w:r w:rsidR="000E70C9">
        <w:rPr>
          <w:rFonts w:asciiTheme="minorHAnsi" w:hAnsiTheme="minorHAnsi" w:cstheme="minorHAnsi"/>
          <w:szCs w:val="22"/>
        </w:rPr>
        <w:t xml:space="preserve">ation d’un </w:t>
      </w:r>
      <w:r w:rsidR="000A0354">
        <w:rPr>
          <w:rFonts w:asciiTheme="minorHAnsi" w:hAnsiTheme="minorHAnsi" w:cstheme="minorHAnsi"/>
          <w:szCs w:val="22"/>
        </w:rPr>
        <w:t>contr</w:t>
      </w:r>
      <w:r w:rsidR="00874CDA">
        <w:rPr>
          <w:rFonts w:asciiTheme="minorHAnsi" w:hAnsiTheme="minorHAnsi" w:cstheme="minorHAnsi"/>
          <w:szCs w:val="22"/>
        </w:rPr>
        <w:t xml:space="preserve">at </w:t>
      </w:r>
      <w:r w:rsidR="000E70C9" w:rsidRPr="002E14FE">
        <w:rPr>
          <w:rFonts w:asciiTheme="minorHAnsi" w:hAnsiTheme="minorHAnsi" w:cstheme="minorHAnsi"/>
          <w:szCs w:val="22"/>
        </w:rPr>
        <w:t>de</w:t>
      </w:r>
      <w:r w:rsidR="000E70C9">
        <w:rPr>
          <w:rFonts w:asciiTheme="minorHAnsi" w:hAnsiTheme="minorHAnsi" w:cstheme="minorHAnsi"/>
          <w:szCs w:val="22"/>
        </w:rPr>
        <w:t xml:space="preserve"> fournitures </w:t>
      </w:r>
      <w:r w:rsidR="00A44958" w:rsidRPr="0006068D">
        <w:rPr>
          <w:rFonts w:asciiTheme="minorHAnsi" w:hAnsiTheme="minorHAnsi" w:cstheme="minorHAnsi"/>
          <w:szCs w:val="22"/>
        </w:rPr>
        <w:t>ayant pour objet</w:t>
      </w:r>
      <w:r w:rsidR="003F2AE3">
        <w:rPr>
          <w:rFonts w:asciiTheme="minorHAnsi" w:hAnsiTheme="minorHAnsi" w:cstheme="minorHAnsi"/>
          <w:szCs w:val="22"/>
        </w:rPr>
        <w:t xml:space="preserve"> la</w:t>
      </w:r>
      <w:r w:rsidR="00A44958" w:rsidRPr="0006068D">
        <w:rPr>
          <w:rFonts w:asciiTheme="minorHAnsi" w:hAnsiTheme="minorHAnsi" w:cstheme="minorHAnsi"/>
          <w:szCs w:val="22"/>
        </w:rPr>
        <w:t xml:space="preserve"> </w:t>
      </w:r>
      <w:r w:rsidR="00A44958" w:rsidRPr="000E70C9">
        <w:rPr>
          <w:rFonts w:asciiTheme="minorHAnsi" w:hAnsiTheme="minorHAnsi" w:cstheme="minorHAnsi"/>
          <w:i/>
          <w:szCs w:val="22"/>
        </w:rPr>
        <w:t>«</w:t>
      </w:r>
      <w:r w:rsidR="00FF2ABA">
        <w:rPr>
          <w:rFonts w:asciiTheme="minorHAnsi" w:hAnsiTheme="minorHAnsi" w:cstheme="minorHAnsi"/>
          <w:i/>
          <w:szCs w:val="22"/>
        </w:rPr>
        <w:t xml:space="preserve"> Equipements son et lumière de</w:t>
      </w:r>
      <w:r w:rsidR="000E70C9" w:rsidRPr="000E70C9">
        <w:rPr>
          <w:rFonts w:asciiTheme="minorHAnsi" w:hAnsiTheme="minorHAnsi" w:cstheme="minorHAnsi"/>
          <w:i/>
          <w:szCs w:val="22"/>
        </w:rPr>
        <w:t xml:space="preserve"> la salle de spectacle du CFRAD (Centre de Formation et de Recherche en Art dramatique</w:t>
      </w:r>
      <w:r w:rsidR="006874AD">
        <w:rPr>
          <w:rFonts w:asciiTheme="minorHAnsi" w:hAnsiTheme="minorHAnsi" w:cstheme="minorHAnsi"/>
          <w:i/>
          <w:szCs w:val="22"/>
        </w:rPr>
        <w:t>)</w:t>
      </w:r>
      <w:r w:rsidR="000E70C9">
        <w:rPr>
          <w:rFonts w:asciiTheme="minorHAnsi" w:hAnsiTheme="minorHAnsi" w:cstheme="minorHAnsi"/>
          <w:i/>
          <w:szCs w:val="22"/>
        </w:rPr>
        <w:t xml:space="preserve"> </w:t>
      </w:r>
      <w:r w:rsidR="00A44958" w:rsidRPr="000E70C9">
        <w:rPr>
          <w:rFonts w:asciiTheme="minorHAnsi" w:hAnsiTheme="minorHAnsi" w:cstheme="minorHAnsi"/>
          <w:i/>
          <w:szCs w:val="22"/>
        </w:rPr>
        <w:t>».</w:t>
      </w:r>
    </w:p>
    <w:p w14:paraId="32837BEE" w14:textId="77A49C01" w:rsidR="00AD230E" w:rsidRDefault="008139A8" w:rsidP="00F10B3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00A44958" w:rsidRPr="00E23E75">
        <w:rPr>
          <w:rFonts w:asciiTheme="minorHAnsi" w:hAnsiTheme="minorHAnsi" w:cstheme="minorHAnsi"/>
          <w:sz w:val="22"/>
          <w:szCs w:val="22"/>
        </w:rPr>
        <w:t>’étendu</w:t>
      </w:r>
      <w:r w:rsidR="00B561F2" w:rsidRPr="00E23E75">
        <w:rPr>
          <w:rFonts w:asciiTheme="minorHAnsi" w:hAnsiTheme="minorHAnsi" w:cstheme="minorHAnsi"/>
          <w:sz w:val="22"/>
          <w:szCs w:val="22"/>
        </w:rPr>
        <w:t>e</w:t>
      </w:r>
      <w:r w:rsidR="00A44958" w:rsidRPr="0006068D">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00A44958" w:rsidRPr="0006068D">
        <w:rPr>
          <w:rFonts w:asciiTheme="minorHAnsi" w:hAnsiTheme="minorHAnsi" w:cstheme="minorHAnsi"/>
          <w:sz w:val="22"/>
          <w:szCs w:val="22"/>
        </w:rPr>
        <w:t>décrits d</w:t>
      </w:r>
      <w:r w:rsidR="00A44958" w:rsidRPr="009009F8">
        <w:rPr>
          <w:rFonts w:asciiTheme="minorHAnsi" w:hAnsiTheme="minorHAnsi" w:cstheme="minorHAnsi"/>
          <w:sz w:val="22"/>
          <w:szCs w:val="22"/>
        </w:rPr>
        <w:t>ans le Cahier de</w:t>
      </w:r>
      <w:r w:rsidR="007B77D5">
        <w:rPr>
          <w:rFonts w:asciiTheme="minorHAnsi" w:hAnsiTheme="minorHAnsi" w:cstheme="minorHAnsi"/>
          <w:sz w:val="22"/>
          <w:szCs w:val="22"/>
        </w:rPr>
        <w:t>s</w:t>
      </w:r>
      <w:r w:rsidR="00A44958" w:rsidRPr="009009F8">
        <w:rPr>
          <w:rFonts w:asciiTheme="minorHAnsi" w:hAnsiTheme="minorHAnsi" w:cstheme="minorHAnsi"/>
          <w:sz w:val="22"/>
          <w:szCs w:val="22"/>
        </w:rPr>
        <w:t xml:space="preserve"> c</w:t>
      </w:r>
      <w:r w:rsidR="0024047A" w:rsidRPr="00E23E75">
        <w:rPr>
          <w:rFonts w:asciiTheme="minorHAnsi" w:hAnsiTheme="minorHAnsi" w:cstheme="minorHAnsi"/>
          <w:sz w:val="22"/>
          <w:szCs w:val="22"/>
        </w:rPr>
        <w:t>h</w:t>
      </w:r>
      <w:r w:rsidR="00A44958" w:rsidRPr="00E23E75">
        <w:rPr>
          <w:rFonts w:asciiTheme="minorHAnsi" w:hAnsiTheme="minorHAnsi" w:cstheme="minorHAnsi"/>
          <w:sz w:val="22"/>
          <w:szCs w:val="22"/>
        </w:rPr>
        <w:t>arges</w:t>
      </w:r>
      <w:r w:rsidRPr="0006068D">
        <w:rPr>
          <w:rFonts w:asciiTheme="minorHAnsi" w:hAnsiTheme="minorHAnsi" w:cstheme="minorHAnsi"/>
          <w:sz w:val="22"/>
          <w:szCs w:val="22"/>
        </w:rPr>
        <w:t>.</w:t>
      </w:r>
    </w:p>
    <w:p w14:paraId="48781D4B"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63783765"/>
      <w:r w:rsidRPr="009009F8">
        <w:rPr>
          <w:rFonts w:asciiTheme="minorHAnsi" w:hAnsiTheme="minorHAnsi" w:cstheme="minorHAnsi"/>
          <w:sz w:val="22"/>
          <w:szCs w:val="22"/>
          <w:u w:val="single"/>
        </w:rPr>
        <w:t>Etendue de la consultation</w:t>
      </w:r>
      <w:bookmarkEnd w:id="12"/>
    </w:p>
    <w:p w14:paraId="4308B165" w14:textId="77777777" w:rsidR="009009F8" w:rsidRPr="00921E55"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3F8A3FCA" w14:textId="5CE31063" w:rsidR="009009F8" w:rsidRPr="00921E55"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Il est pa</w:t>
      </w:r>
      <w:r w:rsidR="00177DB4">
        <w:rPr>
          <w:rFonts w:asciiTheme="minorHAnsi" w:hAnsiTheme="minorHAnsi" w:cstheme="minorHAnsi"/>
          <w:szCs w:val="22"/>
        </w:rPr>
        <w:t xml:space="preserve">ssé par </w:t>
      </w:r>
      <w:r w:rsidRPr="00921E55">
        <w:rPr>
          <w:rFonts w:asciiTheme="minorHAnsi" w:hAnsiTheme="minorHAnsi" w:cstheme="minorHAnsi"/>
          <w:szCs w:val="22"/>
        </w:rPr>
        <w:t xml:space="preserve">: </w:t>
      </w:r>
    </w:p>
    <w:p w14:paraId="7B22B0C2" w14:textId="76B19367" w:rsidR="009009F8" w:rsidRPr="002E14FE" w:rsidRDefault="009009F8" w:rsidP="00F32194">
      <w:pPr>
        <w:pStyle w:val="u"/>
        <w:spacing w:before="120"/>
        <w:ind w:left="0"/>
        <w:rPr>
          <w:rFonts w:asciiTheme="minorHAnsi" w:hAnsiTheme="minorHAnsi" w:cstheme="minorHAnsi"/>
          <w:szCs w:val="22"/>
        </w:rPr>
      </w:pPr>
      <w:r w:rsidRPr="002E14FE">
        <w:rPr>
          <w:rFonts w:asciiTheme="minorHAnsi" w:hAnsiTheme="minorHAnsi" w:cstheme="minorHAnsi"/>
          <w:szCs w:val="22"/>
        </w:rPr>
        <w:t>procédure adaptée en application des articles L. 2123-1 e</w:t>
      </w:r>
      <w:r w:rsidR="007B77D5" w:rsidRPr="002E14FE">
        <w:rPr>
          <w:rFonts w:asciiTheme="minorHAnsi" w:hAnsiTheme="minorHAnsi" w:cstheme="minorHAnsi"/>
          <w:szCs w:val="22"/>
        </w:rPr>
        <w:t>t R. 2123-1 au R. 2123-7 du CCP.</w:t>
      </w:r>
    </w:p>
    <w:p w14:paraId="1570D99F" w14:textId="77777777" w:rsidR="007B77D5" w:rsidRPr="002E14FE" w:rsidRDefault="007B77D5" w:rsidP="00F32194">
      <w:pPr>
        <w:pStyle w:val="u"/>
        <w:spacing w:before="120"/>
        <w:ind w:left="0"/>
        <w:rPr>
          <w:rFonts w:asciiTheme="minorHAnsi" w:hAnsiTheme="minorHAnsi" w:cstheme="minorHAnsi"/>
          <w:szCs w:val="22"/>
        </w:rPr>
      </w:pPr>
    </w:p>
    <w:p w14:paraId="0EDA0005" w14:textId="77777777" w:rsidR="009009F8" w:rsidRPr="002E14FE"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63783766"/>
      <w:r w:rsidRPr="002E14FE">
        <w:rPr>
          <w:rFonts w:asciiTheme="minorHAnsi" w:hAnsiTheme="minorHAnsi" w:cstheme="minorHAnsi"/>
          <w:sz w:val="22"/>
          <w:szCs w:val="22"/>
          <w:u w:val="single"/>
        </w:rPr>
        <w:t>Calendrier prévisionnel de la consultation</w:t>
      </w:r>
      <w:bookmarkEnd w:id="13"/>
      <w:r w:rsidRPr="002E14FE">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2E14FE"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2E14FE" w:rsidRDefault="009009F8" w:rsidP="00A025D7">
            <w:pPr>
              <w:spacing w:line="240" w:lineRule="auto"/>
              <w:jc w:val="center"/>
              <w:rPr>
                <w:rFonts w:asciiTheme="minorHAnsi" w:hAnsiTheme="minorHAnsi" w:cstheme="minorHAnsi"/>
                <w:b/>
                <w:sz w:val="22"/>
                <w:szCs w:val="22"/>
              </w:rPr>
            </w:pPr>
            <w:r w:rsidRPr="002E14FE">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2E14FE" w:rsidRDefault="009009F8" w:rsidP="00A025D7">
            <w:pPr>
              <w:spacing w:line="240" w:lineRule="auto"/>
              <w:jc w:val="both"/>
              <w:rPr>
                <w:rFonts w:asciiTheme="minorHAnsi" w:hAnsiTheme="minorHAnsi" w:cstheme="minorHAnsi"/>
                <w:b/>
                <w:sz w:val="22"/>
                <w:szCs w:val="22"/>
              </w:rPr>
            </w:pPr>
            <w:r w:rsidRPr="002E14FE">
              <w:rPr>
                <w:rFonts w:asciiTheme="minorHAnsi" w:hAnsiTheme="minorHAnsi" w:cstheme="minorHAnsi"/>
                <w:b/>
                <w:sz w:val="22"/>
                <w:szCs w:val="22"/>
              </w:rPr>
              <w:t>Etape</w:t>
            </w:r>
          </w:p>
        </w:tc>
      </w:tr>
      <w:tr w:rsidR="009009F8" w:rsidRPr="002E14FE"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76A6FD41" w:rsidR="009009F8" w:rsidRPr="002E14FE" w:rsidRDefault="00967C2B"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15</w:t>
            </w:r>
            <w:r w:rsidR="00F54920">
              <w:rPr>
                <w:rFonts w:asciiTheme="minorHAnsi" w:hAnsiTheme="minorHAnsi" w:cstheme="minorHAnsi"/>
                <w:sz w:val="22"/>
                <w:szCs w:val="22"/>
              </w:rPr>
              <w:t>/12/2025</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2E14FE" w:rsidRDefault="009009F8" w:rsidP="00A025D7">
            <w:pPr>
              <w:spacing w:line="240" w:lineRule="auto"/>
              <w:jc w:val="both"/>
              <w:rPr>
                <w:rFonts w:asciiTheme="minorHAnsi" w:hAnsiTheme="minorHAnsi" w:cstheme="minorHAnsi"/>
                <w:sz w:val="22"/>
                <w:szCs w:val="22"/>
              </w:rPr>
            </w:pPr>
            <w:r w:rsidRPr="002E14FE">
              <w:rPr>
                <w:rFonts w:asciiTheme="minorHAnsi" w:hAnsiTheme="minorHAnsi" w:cstheme="minorHAnsi"/>
                <w:sz w:val="22"/>
                <w:szCs w:val="22"/>
              </w:rPr>
              <w:t>Date limite de réception des offres</w:t>
            </w:r>
          </w:p>
        </w:tc>
      </w:tr>
      <w:tr w:rsidR="009009F8" w:rsidRPr="002E14FE"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072FE4C1" w:rsidR="009009F8" w:rsidRPr="002E14FE" w:rsidRDefault="0083003D"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22</w:t>
            </w:r>
            <w:r w:rsidR="00646B31">
              <w:rPr>
                <w:rFonts w:asciiTheme="minorHAnsi" w:hAnsiTheme="minorHAnsi" w:cstheme="minorHAnsi"/>
                <w:sz w:val="22"/>
                <w:szCs w:val="22"/>
              </w:rPr>
              <w:t>/12</w:t>
            </w:r>
            <w:r w:rsidR="00F54920">
              <w:rPr>
                <w:rFonts w:asciiTheme="minorHAnsi" w:hAnsiTheme="minorHAnsi" w:cs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hideMark/>
          </w:tcPr>
          <w:p w14:paraId="7DC206BC" w14:textId="4FD77EDA" w:rsidR="009009F8" w:rsidRPr="002E14FE" w:rsidRDefault="00F54920" w:rsidP="00A025D7">
            <w:pPr>
              <w:spacing w:line="240" w:lineRule="auto"/>
              <w:jc w:val="both"/>
              <w:rPr>
                <w:rFonts w:asciiTheme="minorHAnsi" w:hAnsiTheme="minorHAnsi" w:cstheme="minorHAnsi"/>
                <w:sz w:val="22"/>
                <w:szCs w:val="22"/>
              </w:rPr>
            </w:pPr>
            <w:r>
              <w:rPr>
                <w:rFonts w:asciiTheme="minorHAnsi" w:hAnsiTheme="minorHAnsi" w:cstheme="minorHAnsi"/>
                <w:sz w:val="22"/>
                <w:szCs w:val="22"/>
              </w:rPr>
              <w:t>Fin des analyses</w:t>
            </w:r>
          </w:p>
        </w:tc>
      </w:tr>
      <w:tr w:rsidR="00F54920" w:rsidRPr="002E14FE"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213EB495" w:rsidR="00F54920" w:rsidRPr="002E14FE" w:rsidRDefault="0083003D" w:rsidP="00F54920">
            <w:pPr>
              <w:spacing w:line="240" w:lineRule="auto"/>
              <w:jc w:val="center"/>
              <w:rPr>
                <w:rFonts w:asciiTheme="minorHAnsi" w:hAnsiTheme="minorHAnsi" w:cstheme="minorHAnsi"/>
                <w:sz w:val="22"/>
                <w:szCs w:val="22"/>
              </w:rPr>
            </w:pPr>
            <w:r>
              <w:rPr>
                <w:rFonts w:asciiTheme="minorHAnsi" w:hAnsiTheme="minorHAnsi" w:cstheme="minorHAnsi"/>
                <w:sz w:val="22"/>
                <w:szCs w:val="22"/>
              </w:rPr>
              <w:t>23</w:t>
            </w:r>
            <w:r w:rsidR="00646B31">
              <w:rPr>
                <w:rFonts w:asciiTheme="minorHAnsi" w:hAnsiTheme="minorHAnsi" w:cstheme="minorHAnsi"/>
                <w:sz w:val="22"/>
                <w:szCs w:val="22"/>
              </w:rPr>
              <w:t>/12</w:t>
            </w:r>
            <w:r w:rsidR="00F54920">
              <w:rPr>
                <w:rFonts w:asciiTheme="minorHAnsi" w:hAnsiTheme="minorHAnsi" w:cs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hideMark/>
          </w:tcPr>
          <w:p w14:paraId="5016E8AD" w14:textId="1B060371" w:rsidR="00F54920" w:rsidRPr="002E14FE" w:rsidRDefault="00F54920" w:rsidP="00F54920">
            <w:pPr>
              <w:spacing w:line="240" w:lineRule="auto"/>
              <w:jc w:val="both"/>
              <w:rPr>
                <w:rFonts w:asciiTheme="minorHAnsi" w:hAnsiTheme="minorHAnsi" w:cstheme="minorHAnsi"/>
                <w:sz w:val="22"/>
                <w:szCs w:val="22"/>
              </w:rPr>
            </w:pPr>
            <w:r w:rsidRPr="002E14FE">
              <w:rPr>
                <w:rFonts w:asciiTheme="minorHAnsi" w:hAnsiTheme="minorHAnsi" w:cstheme="minorHAnsi"/>
                <w:sz w:val="22"/>
                <w:szCs w:val="22"/>
              </w:rPr>
              <w:t>Envoi des courriers de rejet aux candidats non retenus</w:t>
            </w:r>
          </w:p>
        </w:tc>
      </w:tr>
      <w:tr w:rsidR="00F54920" w:rsidRPr="002E14FE"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0BC43F02" w:rsidR="00F54920" w:rsidRPr="002E14FE" w:rsidRDefault="00C62A6A" w:rsidP="00F54920">
            <w:pPr>
              <w:spacing w:line="240" w:lineRule="auto"/>
              <w:jc w:val="center"/>
              <w:rPr>
                <w:rFonts w:asciiTheme="minorHAnsi" w:hAnsiTheme="minorHAnsi" w:cstheme="minorHAnsi"/>
                <w:sz w:val="22"/>
                <w:szCs w:val="22"/>
              </w:rPr>
            </w:pPr>
            <w:r>
              <w:rPr>
                <w:rFonts w:asciiTheme="minorHAnsi" w:hAnsiTheme="minorHAnsi" w:cstheme="minorHAnsi"/>
                <w:sz w:val="22"/>
                <w:szCs w:val="22"/>
              </w:rPr>
              <w:t>09</w:t>
            </w:r>
            <w:r w:rsidR="00F54920">
              <w:rPr>
                <w:rFonts w:asciiTheme="minorHAnsi" w:hAnsiTheme="minorHAnsi" w:cstheme="minorHAnsi"/>
                <w:sz w:val="22"/>
                <w:szCs w:val="22"/>
              </w:rPr>
              <w:t>/01/2026</w:t>
            </w:r>
          </w:p>
        </w:tc>
        <w:tc>
          <w:tcPr>
            <w:tcW w:w="6237" w:type="dxa"/>
            <w:tcBorders>
              <w:top w:val="single" w:sz="4" w:space="0" w:color="auto"/>
              <w:left w:val="single" w:sz="4" w:space="0" w:color="auto"/>
              <w:bottom w:val="single" w:sz="4" w:space="0" w:color="auto"/>
              <w:right w:val="single" w:sz="4" w:space="0" w:color="auto"/>
            </w:tcBorders>
            <w:hideMark/>
          </w:tcPr>
          <w:p w14:paraId="21505B37" w14:textId="5FC72A47" w:rsidR="00F54920" w:rsidRPr="002E14FE" w:rsidRDefault="00F54920" w:rsidP="00F54920">
            <w:pPr>
              <w:spacing w:line="240" w:lineRule="auto"/>
              <w:rPr>
                <w:rFonts w:asciiTheme="minorHAnsi" w:hAnsiTheme="minorHAnsi" w:cstheme="minorHAnsi"/>
                <w:sz w:val="22"/>
                <w:szCs w:val="22"/>
              </w:rPr>
            </w:pPr>
            <w:r>
              <w:rPr>
                <w:rFonts w:asciiTheme="minorHAnsi" w:hAnsiTheme="minorHAnsi" w:cstheme="minorHAnsi"/>
                <w:sz w:val="22"/>
                <w:szCs w:val="22"/>
              </w:rPr>
              <w:t>Notification du marché</w:t>
            </w:r>
          </w:p>
        </w:tc>
      </w:tr>
    </w:tbl>
    <w:p w14:paraId="0DC25C3B" w14:textId="77777777" w:rsidR="007A6F52" w:rsidRDefault="007A6F52" w:rsidP="0006068D">
      <w:pPr>
        <w:pStyle w:val="Titre2"/>
        <w:spacing w:before="120" w:after="120" w:line="240" w:lineRule="auto"/>
        <w:jc w:val="both"/>
        <w:rPr>
          <w:rFonts w:asciiTheme="minorHAnsi" w:hAnsiTheme="minorHAnsi" w:cstheme="minorHAnsi"/>
          <w:sz w:val="22"/>
          <w:szCs w:val="22"/>
          <w:u w:val="single"/>
        </w:rPr>
      </w:pPr>
      <w:bookmarkStart w:id="14" w:name="_Toc63783767"/>
    </w:p>
    <w:p w14:paraId="32F1A50D" w14:textId="2B483FBF"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00BC4295"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00BC4295" w:rsidRPr="00E23E75">
        <w:rPr>
          <w:rFonts w:asciiTheme="minorHAnsi" w:hAnsiTheme="minorHAnsi" w:cstheme="minorHAnsi"/>
          <w:sz w:val="22"/>
          <w:szCs w:val="22"/>
          <w:u w:val="single"/>
        </w:rPr>
        <w:t>monétaire</w:t>
      </w:r>
      <w:bookmarkEnd w:id="14"/>
    </w:p>
    <w:p w14:paraId="16D24AA3" w14:textId="77777777"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14:paraId="7323CAB5" w14:textId="69872FCA" w:rsidR="007A6F52" w:rsidRPr="007A6F52" w:rsidRDefault="00425606" w:rsidP="007A6F52">
      <w:pPr>
        <w:spacing w:before="120" w:line="240" w:lineRule="auto"/>
        <w:jc w:val="both"/>
        <w:rPr>
          <w:rFonts w:asciiTheme="minorHAnsi" w:eastAsia="Times New Roman" w:hAnsiTheme="minorHAnsi" w:cs="Calibri"/>
          <w:sz w:val="22"/>
          <w:szCs w:val="22"/>
        </w:rPr>
      </w:pPr>
      <w:r w:rsidRPr="00921E55">
        <w:rPr>
          <w:rFonts w:asciiTheme="minorHAnsi" w:hAnsiTheme="minorHAnsi" w:cstheme="minorHAnsi"/>
          <w:sz w:val="22"/>
          <w:szCs w:val="22"/>
        </w:rPr>
        <w:t xml:space="preserve">Le Pouvoir adjudicateur conclura les marchés dans </w:t>
      </w:r>
      <w:r w:rsidR="007A6F52" w:rsidRPr="007A6F52">
        <w:rPr>
          <w:rFonts w:asciiTheme="minorHAnsi" w:eastAsia="Times New Roman" w:hAnsiTheme="minorHAnsi" w:cs="Calibri"/>
          <w:sz w:val="22"/>
          <w:szCs w:val="22"/>
        </w:rPr>
        <w:t>l’une des deux unités monétaires suivantes : Francs CFA Zone BEAC (XAF) ou euro (€).</w:t>
      </w:r>
    </w:p>
    <w:p w14:paraId="4966A990" w14:textId="77777777" w:rsidR="00425606" w:rsidRPr="00921E55" w:rsidRDefault="00425606" w:rsidP="009009F8">
      <w:pPr>
        <w:spacing w:before="120" w:line="240" w:lineRule="auto"/>
        <w:jc w:val="both"/>
        <w:rPr>
          <w:rFonts w:asciiTheme="minorHAnsi" w:hAnsiTheme="minorHAnsi" w:cstheme="minorHAnsi"/>
          <w:sz w:val="22"/>
          <w:szCs w:val="22"/>
        </w:rPr>
      </w:pPr>
    </w:p>
    <w:p w14:paraId="59164E6E" w14:textId="443CB7DB"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5" w:name="_Toc63783768"/>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5"/>
    </w:p>
    <w:p w14:paraId="47CBB10B" w14:textId="77777777" w:rsidR="004B18E1" w:rsidRPr="0006068D" w:rsidRDefault="004B18E1" w:rsidP="0006068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6C53E017"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14:paraId="68C8BE2D" w14:textId="7188E597" w:rsidR="004B18E1" w:rsidRPr="00921E55"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Le projet de contrat (conditions particulières et conditions générales)</w:t>
      </w:r>
      <w:r w:rsidR="005D2305">
        <w:rPr>
          <w:rFonts w:asciiTheme="minorHAnsi" w:hAnsiTheme="minorHAnsi" w:cstheme="minorHAnsi"/>
          <w:color w:val="000000"/>
          <w:sz w:val="22"/>
          <w:szCs w:val="22"/>
        </w:rPr>
        <w:t xml:space="preserve"> et ses éventuelles annexes ;</w:t>
      </w:r>
      <w:r w:rsidRPr="00921E55">
        <w:rPr>
          <w:rFonts w:asciiTheme="minorHAnsi" w:hAnsiTheme="minorHAnsi" w:cstheme="minorHAnsi"/>
          <w:szCs w:val="22"/>
        </w:rPr>
        <w:t xml:space="preserve"> </w:t>
      </w:r>
    </w:p>
    <w:p w14:paraId="7834ACDF" w14:textId="630F4075" w:rsidR="004B18E1"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cahie</w:t>
      </w:r>
      <w:r w:rsidR="00646B31">
        <w:rPr>
          <w:rFonts w:asciiTheme="minorHAnsi" w:hAnsiTheme="minorHAnsi" w:cstheme="minorHAnsi"/>
          <w:szCs w:val="22"/>
        </w:rPr>
        <w:t xml:space="preserve">r des charges et ses </w:t>
      </w:r>
      <w:r w:rsidR="00276506">
        <w:rPr>
          <w:rFonts w:asciiTheme="minorHAnsi" w:hAnsiTheme="minorHAnsi" w:cstheme="minorHAnsi"/>
          <w:szCs w:val="22"/>
        </w:rPr>
        <w:t>trois</w:t>
      </w:r>
      <w:r w:rsidR="00646B31">
        <w:rPr>
          <w:rFonts w:asciiTheme="minorHAnsi" w:hAnsiTheme="minorHAnsi" w:cstheme="minorHAnsi"/>
          <w:szCs w:val="22"/>
        </w:rPr>
        <w:t xml:space="preserve"> (</w:t>
      </w:r>
      <w:r w:rsidR="00382F0B">
        <w:rPr>
          <w:rFonts w:asciiTheme="minorHAnsi" w:hAnsiTheme="minorHAnsi" w:cstheme="minorHAnsi"/>
          <w:szCs w:val="22"/>
        </w:rPr>
        <w:t>3</w:t>
      </w:r>
      <w:r w:rsidR="00646B31">
        <w:rPr>
          <w:rFonts w:asciiTheme="minorHAnsi" w:hAnsiTheme="minorHAnsi" w:cstheme="minorHAnsi"/>
          <w:szCs w:val="22"/>
        </w:rPr>
        <w:t>)</w:t>
      </w:r>
      <w:r w:rsidRPr="00921E55">
        <w:rPr>
          <w:rFonts w:asciiTheme="minorHAnsi" w:hAnsiTheme="minorHAnsi" w:cstheme="minorHAnsi"/>
          <w:szCs w:val="22"/>
        </w:rPr>
        <w:t xml:space="preserve"> annexes ;</w:t>
      </w:r>
    </w:p>
    <w:p w14:paraId="015C0F82" w14:textId="3B1CA045" w:rsidR="007856B1" w:rsidRPr="00382F0B" w:rsidRDefault="007856B1" w:rsidP="00382F0B">
      <w:pPr>
        <w:pStyle w:val="v"/>
        <w:widowControl w:val="0"/>
        <w:numPr>
          <w:ilvl w:val="0"/>
          <w:numId w:val="7"/>
        </w:numPr>
        <w:rPr>
          <w:rFonts w:asciiTheme="minorHAnsi" w:hAnsiTheme="minorHAnsi" w:cstheme="minorHAnsi"/>
          <w:szCs w:val="22"/>
        </w:rPr>
      </w:pPr>
      <w:r w:rsidRPr="00382F0B">
        <w:rPr>
          <w:rFonts w:asciiTheme="minorHAnsi" w:hAnsiTheme="minorHAnsi" w:cstheme="minorHAnsi"/>
          <w:szCs w:val="22"/>
        </w:rPr>
        <w:t>L</w:t>
      </w:r>
      <w:r w:rsidR="00382F0B" w:rsidRPr="00382F0B">
        <w:rPr>
          <w:rFonts w:asciiTheme="minorHAnsi" w:hAnsiTheme="minorHAnsi" w:cstheme="minorHAnsi"/>
          <w:szCs w:val="22"/>
        </w:rPr>
        <w:t>a décomposition des prix globale et forfaitaire (DPGF)</w:t>
      </w:r>
      <w:r w:rsidR="004B4205" w:rsidRPr="00382F0B">
        <w:rPr>
          <w:rFonts w:asciiTheme="minorHAnsi" w:hAnsiTheme="minorHAnsi" w:cstheme="minorHAnsi"/>
          <w:szCs w:val="22"/>
        </w:rPr>
        <w:t>;</w:t>
      </w:r>
    </w:p>
    <w:p w14:paraId="49BCA305" w14:textId="77777777" w:rsidR="00AC4B0E" w:rsidRPr="00AC4B0E" w:rsidRDefault="004B18E1" w:rsidP="006E25E3">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 xml:space="preserve">Le formulaire de </w:t>
      </w:r>
      <w:r w:rsidR="002D24B5" w:rsidRPr="005D2305">
        <w:rPr>
          <w:rFonts w:asciiTheme="minorHAnsi" w:hAnsiTheme="minorHAnsi" w:cstheme="minorHAnsi"/>
          <w:szCs w:val="22"/>
        </w:rPr>
        <w:t>candidature </w:t>
      </w:r>
      <w:r w:rsidR="002D24B5">
        <w:rPr>
          <w:rFonts w:asciiTheme="minorHAnsi" w:hAnsiTheme="minorHAnsi" w:cstheme="minorHAnsi"/>
          <w:szCs w:val="22"/>
        </w:rPr>
        <w:t xml:space="preserve">comprenant la </w:t>
      </w:r>
      <w:r w:rsidR="002D24B5" w:rsidRPr="002D24B5">
        <w:rPr>
          <w:rFonts w:asciiTheme="minorHAnsi" w:hAnsiTheme="minorHAnsi" w:cstheme="minorHAnsi"/>
          <w:szCs w:val="22"/>
        </w:rPr>
        <w:t>déclaration sur l'honneur relative aux critères d'exclusion, à l'absence de conflit d'intérêt</w:t>
      </w:r>
      <w:r w:rsidR="002D24B5">
        <w:rPr>
          <w:rFonts w:asciiTheme="minorHAnsi" w:hAnsiTheme="minorHAnsi" w:cstheme="minorHAnsi"/>
          <w:szCs w:val="22"/>
        </w:rPr>
        <w:t xml:space="preserve"> et la fiche d’identité tiers </w:t>
      </w:r>
      <w:r w:rsidR="002D24B5" w:rsidRPr="005D2305">
        <w:rPr>
          <w:rFonts w:asciiTheme="minorHAnsi" w:hAnsiTheme="minorHAnsi" w:cstheme="minorHAnsi"/>
          <w:szCs w:val="22"/>
        </w:rPr>
        <w:t>;</w:t>
      </w:r>
    </w:p>
    <w:p w14:paraId="72CCFA05" w14:textId="23608AE1" w:rsidR="004B18E1" w:rsidRPr="00921E55" w:rsidRDefault="006E25E3" w:rsidP="006E25E3">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DAJ_GU006_v01 - Guide utilisation PLACE pour les entreprises</w:t>
      </w:r>
      <w:r w:rsidR="005D2305">
        <w:rPr>
          <w:rFonts w:asciiTheme="minorHAnsi" w:hAnsiTheme="minorHAnsi" w:cstheme="minorHAnsi"/>
          <w:szCs w:val="22"/>
        </w:rPr>
        <w:t>.</w:t>
      </w:r>
    </w:p>
    <w:p w14:paraId="0CBD669D" w14:textId="4FD815B6" w:rsidR="004B18E1" w:rsidRPr="007856B1" w:rsidRDefault="007856B1" w:rsidP="007856B1">
      <w:pPr>
        <w:pStyle w:val="v"/>
        <w:widowControl w:val="0"/>
        <w:ind w:left="0" w:firstLine="0"/>
        <w:rPr>
          <w:rFonts w:asciiTheme="minorHAnsi" w:hAnsiTheme="minorHAnsi" w:cstheme="minorHAnsi"/>
          <w:szCs w:val="22"/>
        </w:rPr>
      </w:pPr>
      <w:r w:rsidRPr="007856B1">
        <w:rPr>
          <w:rFonts w:asciiTheme="minorHAnsi" w:hAnsiTheme="minorHAnsi" w:cstheme="minorHAnsi"/>
          <w:b/>
          <w:caps/>
          <w:sz w:val="28"/>
          <w:szCs w:val="22"/>
          <w:u w:val="single"/>
        </w:rPr>
        <w:t xml:space="preserve"> </w:t>
      </w: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6" w:name="_Toc63783769"/>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6"/>
    </w:p>
    <w:p w14:paraId="5CD530C3" w14:textId="6D2FE2EE"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Des modifications peuvent être apportées aux documents de la consultation au plus tard </w:t>
      </w:r>
      <w:r w:rsidR="00476F0F">
        <w:rPr>
          <w:rFonts w:asciiTheme="minorHAnsi" w:hAnsiTheme="minorHAnsi" w:cstheme="minorHAnsi"/>
          <w:sz w:val="22"/>
          <w:szCs w:val="22"/>
        </w:rPr>
        <w:t>04</w:t>
      </w:r>
      <w:r w:rsidRPr="00921E55">
        <w:rPr>
          <w:rFonts w:asciiTheme="minorHAnsi" w:hAnsiTheme="minorHAnsi" w:cstheme="minorHAnsi"/>
          <w:sz w:val="22"/>
          <w:szCs w:val="22"/>
        </w:rPr>
        <w:t xml:space="preserve"> jours avant la date limite de réception des plis</w:t>
      </w:r>
      <w:r w:rsidR="00476F0F">
        <w:rPr>
          <w:rFonts w:asciiTheme="minorHAnsi" w:hAnsiTheme="minorHAnsi" w:cstheme="minorHAnsi"/>
          <w:sz w:val="22"/>
          <w:szCs w:val="22"/>
        </w:rPr>
        <w:t>.</w:t>
      </w:r>
    </w:p>
    <w:p w14:paraId="79BC8ED0" w14:textId="3E6E6B77" w:rsidR="00390B8F"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Les modifications sont communiquées aux seuls opérateurs économiques dûment identifiés lors du </w:t>
      </w:r>
      <w:r w:rsidR="00476F0F" w:rsidRPr="00921E55">
        <w:rPr>
          <w:rFonts w:asciiTheme="minorHAnsi" w:hAnsiTheme="minorHAnsi" w:cstheme="minorHAnsi"/>
          <w:sz w:val="22"/>
          <w:szCs w:val="22"/>
        </w:rPr>
        <w:t>retrait des</w:t>
      </w:r>
      <w:r w:rsidRPr="00921E55">
        <w:rPr>
          <w:rFonts w:asciiTheme="minorHAnsi" w:hAnsiTheme="minorHAnsi" w:cstheme="minorHAnsi"/>
          <w:sz w:val="22"/>
          <w:szCs w:val="22"/>
        </w:rPr>
        <w:t xml:space="preserve"> documents de la consultation.</w:t>
      </w:r>
    </w:p>
    <w:p w14:paraId="5A32D067" w14:textId="77777777" w:rsidR="00425606" w:rsidRPr="00921E55" w:rsidRDefault="00425606" w:rsidP="00390B8F">
      <w:pPr>
        <w:spacing w:before="120" w:line="240" w:lineRule="auto"/>
        <w:jc w:val="both"/>
        <w:rPr>
          <w:rFonts w:asciiTheme="minorHAnsi" w:hAnsiTheme="minorHAnsi" w:cstheme="minorHAnsi"/>
          <w:sz w:val="22"/>
          <w:szCs w:val="22"/>
        </w:rPr>
      </w:pPr>
    </w:p>
    <w:p w14:paraId="77C1A062" w14:textId="0AED8810" w:rsidR="00425606" w:rsidRDefault="00390B8F">
      <w:pPr>
        <w:spacing w:line="240" w:lineRule="auto"/>
        <w:rPr>
          <w:rFonts w:asciiTheme="minorHAnsi" w:hAnsiTheme="minorHAnsi" w:cstheme="minorHAnsi"/>
          <w:sz w:val="22"/>
          <w:szCs w:val="22"/>
        </w:rPr>
      </w:pPr>
      <w:r w:rsidRPr="00921E55">
        <w:rPr>
          <w:rFonts w:asciiTheme="minorHAnsi" w:hAnsiTheme="minorHAnsi" w:cstheme="minorHAnsi"/>
          <w:sz w:val="22"/>
          <w:szCs w:val="22"/>
        </w:rPr>
        <w:t xml:space="preserve">Les candidats/soumissionnaires devront répondre sur la base du dernier dossier modifié. Dans le cas où un candidat/soumissionnaire aurait remis une candidature et/ou une offre avant les modifications, il pourra en </w:t>
      </w:r>
      <w:r w:rsidRPr="00921E55">
        <w:rPr>
          <w:rFonts w:asciiTheme="minorHAnsi" w:hAnsiTheme="minorHAnsi" w:cstheme="minorHAnsi"/>
          <w:sz w:val="22"/>
          <w:szCs w:val="22"/>
        </w:rPr>
        <w:lastRenderedPageBreak/>
        <w:t>remettre une nouvelle sur la base du dernier dossier modifié, avant la date et heure limites de réception des plis.</w:t>
      </w:r>
    </w:p>
    <w:p w14:paraId="558976A6" w14:textId="77777777" w:rsidR="00325949" w:rsidRDefault="00325949">
      <w:pPr>
        <w:spacing w:line="240" w:lineRule="auto"/>
        <w:rPr>
          <w:rFonts w:asciiTheme="minorHAnsi" w:hAnsiTheme="minorHAnsi" w:cstheme="minorHAnsi"/>
          <w:b/>
          <w:caps/>
          <w:sz w:val="28"/>
          <w:szCs w:val="22"/>
          <w:u w:val="single"/>
        </w:rPr>
      </w:pP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7" w:name="_Toc63783770"/>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7"/>
    </w:p>
    <w:p w14:paraId="36C3BC5F" w14:textId="753C4DEE" w:rsidR="008139A8" w:rsidRPr="00E23E75" w:rsidRDefault="008139A8" w:rsidP="00510257">
      <w:pPr>
        <w:pStyle w:val="Titre2"/>
        <w:spacing w:before="120" w:after="120" w:line="240" w:lineRule="auto"/>
        <w:jc w:val="both"/>
        <w:rPr>
          <w:rFonts w:asciiTheme="minorHAnsi" w:hAnsiTheme="minorHAnsi" w:cstheme="minorHAnsi"/>
          <w:sz w:val="22"/>
          <w:szCs w:val="22"/>
          <w:u w:val="single"/>
        </w:rPr>
      </w:pPr>
      <w:bookmarkStart w:id="18" w:name="_Toc63783771"/>
      <w:bookmarkStart w:id="19" w:name="_Toc452049140"/>
      <w:bookmarkStart w:id="20" w:name="_Toc455587878"/>
      <w:bookmarkStart w:id="21" w:name="_Toc455679203"/>
      <w:bookmarkStart w:id="22" w:name="_Toc455768062"/>
      <w:bookmarkStart w:id="23" w:name="_Toc417653416"/>
      <w:bookmarkStart w:id="24" w:name="_Toc419212432"/>
      <w:bookmarkStart w:id="25" w:name="_Toc443657766"/>
      <w:bookmarkStart w:id="26" w:name="_Toc446628685"/>
      <w:bookmarkStart w:id="27" w:name="_Toc379270787"/>
      <w:r w:rsidRPr="00E23E75">
        <w:rPr>
          <w:rFonts w:asciiTheme="minorHAnsi" w:hAnsiTheme="minorHAnsi" w:cstheme="minorHAnsi"/>
          <w:sz w:val="22"/>
          <w:szCs w:val="22"/>
          <w:u w:val="single"/>
        </w:rPr>
        <w:t>Forme du contrat</w:t>
      </w:r>
      <w:bookmarkEnd w:id="18"/>
    </w:p>
    <w:p w14:paraId="6986A270" w14:textId="7ED3B9C3" w:rsidR="00093D39" w:rsidRPr="0006068D" w:rsidRDefault="008139A8" w:rsidP="00E0425F">
      <w:pPr>
        <w:spacing w:line="240" w:lineRule="auto"/>
        <w:rPr>
          <w:rFonts w:asciiTheme="minorHAnsi" w:hAnsiTheme="minorHAnsi" w:cstheme="minorHAnsi"/>
          <w:sz w:val="22"/>
          <w:szCs w:val="22"/>
        </w:rPr>
      </w:pPr>
      <w:r w:rsidRPr="0006068D">
        <w:rPr>
          <w:rFonts w:asciiTheme="minorHAnsi" w:hAnsiTheme="minorHAnsi" w:cstheme="minorHAnsi"/>
          <w:sz w:val="22"/>
          <w:szCs w:val="22"/>
        </w:rPr>
        <w:t xml:space="preserve">Le contrat est </w:t>
      </w:r>
      <w:r w:rsidR="00093D39" w:rsidRPr="0006068D">
        <w:rPr>
          <w:rFonts w:asciiTheme="minorHAnsi" w:hAnsiTheme="minorHAnsi" w:cstheme="minorHAnsi"/>
          <w:sz w:val="22"/>
          <w:szCs w:val="22"/>
        </w:rPr>
        <w:t xml:space="preserve">un marché public </w:t>
      </w:r>
      <w:r w:rsidR="0094775A">
        <w:rPr>
          <w:rFonts w:asciiTheme="minorHAnsi" w:hAnsiTheme="minorHAnsi" w:cstheme="minorHAnsi"/>
          <w:sz w:val="22"/>
          <w:szCs w:val="22"/>
        </w:rPr>
        <w:t>composé d’un poste unique à</w:t>
      </w:r>
      <w:r w:rsidR="00093D39"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prix </w:t>
      </w:r>
      <w:r w:rsidR="00717B97">
        <w:rPr>
          <w:rFonts w:asciiTheme="minorHAnsi" w:hAnsiTheme="minorHAnsi" w:cstheme="minorHAnsi"/>
          <w:sz w:val="22"/>
          <w:szCs w:val="22"/>
        </w:rPr>
        <w:t>forfaitaire</w:t>
      </w:r>
      <w:r w:rsidR="00366C4C">
        <w:rPr>
          <w:rFonts w:asciiTheme="minorHAnsi" w:hAnsiTheme="minorHAnsi" w:cstheme="minorHAnsi"/>
          <w:sz w:val="22"/>
          <w:szCs w:val="22"/>
        </w:rPr>
        <w:t>.</w:t>
      </w:r>
    </w:p>
    <w:p w14:paraId="0C55277B" w14:textId="77777777" w:rsidR="00093D39" w:rsidRPr="0006068D" w:rsidRDefault="00093D39" w:rsidP="00E0425F">
      <w:pPr>
        <w:spacing w:line="240" w:lineRule="auto"/>
        <w:rPr>
          <w:rFonts w:asciiTheme="minorHAnsi" w:hAnsiTheme="minorHAnsi" w:cstheme="minorHAnsi"/>
          <w:sz w:val="22"/>
          <w:szCs w:val="22"/>
        </w:rPr>
      </w:pPr>
    </w:p>
    <w:p w14:paraId="16666276" w14:textId="4F20DEE5" w:rsidR="002B4D22" w:rsidRPr="0006068D" w:rsidRDefault="009B6B50" w:rsidP="00510257">
      <w:pPr>
        <w:pStyle w:val="Titre2"/>
        <w:spacing w:before="120" w:after="120" w:line="240" w:lineRule="auto"/>
        <w:jc w:val="both"/>
        <w:rPr>
          <w:rFonts w:asciiTheme="minorHAnsi" w:hAnsiTheme="minorHAnsi" w:cstheme="minorHAnsi"/>
          <w:sz w:val="22"/>
          <w:szCs w:val="22"/>
          <w:u w:val="single"/>
        </w:rPr>
      </w:pPr>
      <w:bookmarkStart w:id="28" w:name="_Toc63783772"/>
      <w:r w:rsidRPr="0006068D">
        <w:rPr>
          <w:rFonts w:asciiTheme="minorHAnsi" w:hAnsiTheme="minorHAnsi" w:cstheme="minorHAnsi"/>
          <w:sz w:val="22"/>
          <w:szCs w:val="22"/>
          <w:u w:val="single"/>
        </w:rPr>
        <w:t>Montant estimatif du besoin</w:t>
      </w:r>
      <w:bookmarkEnd w:id="19"/>
      <w:bookmarkEnd w:id="20"/>
      <w:bookmarkEnd w:id="21"/>
      <w:bookmarkEnd w:id="22"/>
      <w:bookmarkEnd w:id="28"/>
    </w:p>
    <w:p w14:paraId="602EABF5" w14:textId="7FE61092" w:rsidR="00347D2B" w:rsidRPr="0006068D" w:rsidRDefault="008139A8" w:rsidP="00347D2B">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Le montant </w:t>
      </w:r>
      <w:r w:rsidR="003B09B7" w:rsidRPr="0006068D">
        <w:rPr>
          <w:rFonts w:asciiTheme="minorHAnsi" w:hAnsiTheme="minorHAnsi" w:cstheme="minorHAnsi"/>
          <w:sz w:val="22"/>
          <w:szCs w:val="22"/>
        </w:rPr>
        <w:t xml:space="preserve">prévisionnel </w:t>
      </w:r>
      <w:r w:rsidR="007D124F">
        <w:rPr>
          <w:rFonts w:asciiTheme="minorHAnsi" w:hAnsiTheme="minorHAnsi" w:cstheme="minorHAnsi"/>
          <w:sz w:val="22"/>
          <w:szCs w:val="22"/>
        </w:rPr>
        <w:t xml:space="preserve">maximal </w:t>
      </w:r>
      <w:r w:rsidRPr="0006068D">
        <w:rPr>
          <w:rFonts w:asciiTheme="minorHAnsi" w:hAnsiTheme="minorHAnsi" w:cstheme="minorHAnsi"/>
          <w:sz w:val="22"/>
          <w:szCs w:val="22"/>
        </w:rPr>
        <w:t xml:space="preserve">du contrat est fixé à </w:t>
      </w:r>
      <w:r w:rsidR="00730BC4">
        <w:rPr>
          <w:rFonts w:asciiTheme="minorHAnsi" w:hAnsiTheme="minorHAnsi" w:cstheme="minorHAnsi"/>
          <w:sz w:val="22"/>
          <w:szCs w:val="22"/>
        </w:rPr>
        <w:t>199</w:t>
      </w:r>
      <w:r w:rsidR="000A0354">
        <w:rPr>
          <w:rFonts w:asciiTheme="minorHAnsi" w:hAnsiTheme="minorHAnsi" w:cstheme="minorHAnsi"/>
          <w:sz w:val="22"/>
          <w:szCs w:val="22"/>
        </w:rPr>
        <w:t xml:space="preserve"> </w:t>
      </w:r>
      <w:r w:rsidR="00BE2468" w:rsidRPr="006663FF">
        <w:rPr>
          <w:rFonts w:asciiTheme="minorHAnsi" w:hAnsiTheme="minorHAnsi" w:cstheme="minorHAnsi"/>
          <w:sz w:val="22"/>
          <w:szCs w:val="22"/>
        </w:rPr>
        <w:t xml:space="preserve">000 </w:t>
      </w:r>
      <w:r w:rsidRPr="00E23E75">
        <w:rPr>
          <w:rFonts w:asciiTheme="minorHAnsi" w:hAnsiTheme="minorHAnsi" w:cstheme="minorHAnsi"/>
          <w:sz w:val="22"/>
          <w:szCs w:val="22"/>
        </w:rPr>
        <w:t xml:space="preserve">€ </w:t>
      </w:r>
      <w:r w:rsidR="006663FF">
        <w:rPr>
          <w:rFonts w:asciiTheme="minorHAnsi" w:hAnsiTheme="minorHAnsi" w:cstheme="minorHAnsi"/>
          <w:sz w:val="22"/>
          <w:szCs w:val="22"/>
        </w:rPr>
        <w:t>(hors taxe).</w:t>
      </w:r>
      <w:r w:rsidR="00347D2B" w:rsidRPr="00347D2B">
        <w:rPr>
          <w:rFonts w:asciiTheme="minorHAnsi" w:hAnsiTheme="minorHAnsi" w:cstheme="minorHAnsi"/>
          <w:sz w:val="22"/>
          <w:szCs w:val="22"/>
        </w:rPr>
        <w:t xml:space="preserve"> </w:t>
      </w:r>
      <w:r w:rsidR="00347D2B" w:rsidRPr="0006068D">
        <w:rPr>
          <w:rFonts w:asciiTheme="minorHAnsi" w:hAnsiTheme="minorHAnsi" w:cstheme="minorHAnsi"/>
          <w:sz w:val="22"/>
          <w:szCs w:val="22"/>
        </w:rPr>
        <w:t>Le montant du contrat correspondra au prix pro</w:t>
      </w:r>
      <w:r w:rsidR="00347D2B">
        <w:rPr>
          <w:rFonts w:asciiTheme="minorHAnsi" w:hAnsiTheme="minorHAnsi" w:cstheme="minorHAnsi"/>
          <w:sz w:val="22"/>
          <w:szCs w:val="22"/>
        </w:rPr>
        <w:t>posé par l’attributaire retenu.</w:t>
      </w:r>
    </w:p>
    <w:p w14:paraId="29B3A32A" w14:textId="06FB5DBE" w:rsidR="008139A8" w:rsidRPr="0006068D" w:rsidRDefault="008139A8" w:rsidP="008139A8">
      <w:pPr>
        <w:spacing w:line="240" w:lineRule="auto"/>
        <w:jc w:val="both"/>
        <w:rPr>
          <w:rFonts w:asciiTheme="minorHAnsi" w:hAnsiTheme="minorHAnsi" w:cstheme="minorHAnsi"/>
          <w:sz w:val="22"/>
          <w:szCs w:val="22"/>
        </w:rPr>
      </w:pPr>
    </w:p>
    <w:p w14:paraId="2C3E545C" w14:textId="5A0B75D3"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29" w:name="_Toc63783773"/>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29"/>
    </w:p>
    <w:p w14:paraId="0DCA8895" w14:textId="0894D7E7" w:rsidR="002E6805" w:rsidRPr="0006068D" w:rsidRDefault="0057309E" w:rsidP="002E6805">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 durée </w:t>
      </w:r>
      <w:r w:rsidR="007F3B89" w:rsidRPr="0006068D">
        <w:rPr>
          <w:rFonts w:asciiTheme="minorHAnsi" w:hAnsiTheme="minorHAnsi" w:cstheme="minorHAnsi"/>
          <w:sz w:val="22"/>
          <w:szCs w:val="22"/>
        </w:rPr>
        <w:t xml:space="preserve">prévisionnelle </w:t>
      </w:r>
      <w:r w:rsidRPr="0006068D">
        <w:rPr>
          <w:rFonts w:asciiTheme="minorHAnsi" w:hAnsiTheme="minorHAnsi" w:cstheme="minorHAnsi"/>
          <w:sz w:val="22"/>
          <w:szCs w:val="22"/>
        </w:rPr>
        <w:t xml:space="preserve">du contrat est fixée à </w:t>
      </w:r>
      <w:r w:rsidR="00F04FD3">
        <w:rPr>
          <w:rFonts w:asciiTheme="minorHAnsi" w:hAnsiTheme="minorHAnsi" w:cstheme="minorHAnsi"/>
          <w:sz w:val="22"/>
          <w:szCs w:val="22"/>
        </w:rPr>
        <w:t>quatre (04)</w:t>
      </w:r>
      <w:r w:rsidRPr="0006068D">
        <w:rPr>
          <w:rFonts w:asciiTheme="minorHAnsi" w:hAnsiTheme="minorHAnsi" w:cstheme="minorHAnsi"/>
          <w:sz w:val="22"/>
          <w:szCs w:val="22"/>
        </w:rPr>
        <w:t xml:space="preserve"> mois à compter de sa date de notification.</w:t>
      </w:r>
      <w:r w:rsidR="002E6805" w:rsidRPr="0006068D">
        <w:rPr>
          <w:rFonts w:asciiTheme="minorHAnsi" w:hAnsiTheme="minorHAnsi" w:cstheme="minorHAnsi"/>
          <w:sz w:val="22"/>
          <w:szCs w:val="22"/>
        </w:rPr>
        <w:t xml:space="preserve"> </w:t>
      </w:r>
      <w:r w:rsidR="00F04FD3">
        <w:rPr>
          <w:rFonts w:asciiTheme="minorHAnsi" w:hAnsiTheme="minorHAnsi" w:cstheme="minorHAnsi"/>
          <w:sz w:val="22"/>
          <w:szCs w:val="22"/>
        </w:rPr>
        <w:t>Le contrat prendra fin au plus tard le 30/06/2026 qui est la date de fin du Projet CFRAD-ICC.</w:t>
      </w:r>
    </w:p>
    <w:p w14:paraId="5117BDCC" w14:textId="77777777" w:rsidR="007F3B89" w:rsidRPr="0006068D" w:rsidRDefault="007F3B89" w:rsidP="002E6805">
      <w:pPr>
        <w:spacing w:line="240" w:lineRule="auto"/>
        <w:jc w:val="both"/>
        <w:rPr>
          <w:rFonts w:asciiTheme="minorHAnsi" w:hAnsiTheme="minorHAnsi" w:cstheme="minorHAnsi"/>
          <w:sz w:val="22"/>
          <w:szCs w:val="22"/>
        </w:rPr>
      </w:pPr>
    </w:p>
    <w:p w14:paraId="622D2D99" w14:textId="77777777" w:rsidR="00FC5DEB" w:rsidRPr="00E23E75" w:rsidRDefault="00FC5DEB" w:rsidP="00510257">
      <w:pPr>
        <w:pStyle w:val="Titre2"/>
        <w:spacing w:before="120" w:after="120" w:line="240" w:lineRule="auto"/>
        <w:jc w:val="both"/>
        <w:rPr>
          <w:rFonts w:asciiTheme="minorHAnsi" w:hAnsiTheme="minorHAnsi" w:cstheme="minorHAnsi"/>
          <w:sz w:val="22"/>
          <w:szCs w:val="22"/>
          <w:u w:val="single"/>
        </w:rPr>
      </w:pPr>
      <w:bookmarkStart w:id="30" w:name="_Toc63783774"/>
      <w:r w:rsidRPr="00BC4295">
        <w:rPr>
          <w:rFonts w:asciiTheme="minorHAnsi" w:hAnsiTheme="minorHAnsi" w:cstheme="minorHAnsi"/>
          <w:sz w:val="22"/>
          <w:szCs w:val="22"/>
          <w:u w:val="single"/>
        </w:rPr>
        <w:t>Allotissement</w:t>
      </w:r>
      <w:bookmarkEnd w:id="30"/>
    </w:p>
    <w:p w14:paraId="700E2B90" w14:textId="0BC0D79B" w:rsidR="009B6B50" w:rsidRPr="0006068D" w:rsidRDefault="009B6B50" w:rsidP="009B6B50">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La présente</w:t>
      </w:r>
      <w:r w:rsidRPr="0006068D">
        <w:rPr>
          <w:rFonts w:asciiTheme="minorHAnsi" w:hAnsiTheme="minorHAnsi" w:cstheme="minorHAnsi"/>
          <w:sz w:val="22"/>
          <w:szCs w:val="22"/>
        </w:rPr>
        <w:t xml:space="preserve"> consultation n’est pas allotie</w:t>
      </w:r>
      <w:r w:rsidR="00325949">
        <w:rPr>
          <w:rFonts w:asciiTheme="minorHAnsi" w:hAnsiTheme="minorHAnsi" w:cstheme="minorHAnsi"/>
          <w:sz w:val="22"/>
          <w:szCs w:val="22"/>
        </w:rPr>
        <w:t>.</w:t>
      </w:r>
    </w:p>
    <w:p w14:paraId="391AF406" w14:textId="2952F9C2" w:rsidR="00F61E7E" w:rsidRPr="0006068D" w:rsidRDefault="00F61E7E" w:rsidP="0006068D">
      <w:bookmarkStart w:id="31" w:name="_Toc491193961"/>
      <w:bookmarkStart w:id="32" w:name="_Toc417653425"/>
      <w:bookmarkStart w:id="33" w:name="_Toc419212441"/>
      <w:bookmarkStart w:id="34" w:name="_Toc443657775"/>
      <w:bookmarkStart w:id="35" w:name="_Toc446628694"/>
      <w:bookmarkEnd w:id="23"/>
      <w:bookmarkEnd w:id="24"/>
      <w:bookmarkEnd w:id="25"/>
      <w:bookmarkEnd w:id="26"/>
      <w:bookmarkEnd w:id="27"/>
      <w:bookmarkEnd w:id="31"/>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6" w:name="_Toc63783779"/>
      <w:bookmarkEnd w:id="32"/>
      <w:bookmarkEnd w:id="33"/>
      <w:bookmarkEnd w:id="34"/>
      <w:bookmarkEnd w:id="35"/>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36"/>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7" w:name="_Toc63783780"/>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37"/>
    </w:p>
    <w:p w14:paraId="73F7C4C4" w14:textId="5ED18E51" w:rsidR="00DD0FD9" w:rsidRPr="00921E55"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consultation, le pouvoir adjudicateur n’autorise pas le candidat à présenter plusieurs offres en agissant à la fois :</w:t>
      </w:r>
    </w:p>
    <w:p w14:paraId="03447BCF"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candidat individuel et de membre d'un ou plusieurs groupements d'opérateurs économiques;</w:t>
      </w:r>
    </w:p>
    <w:p w14:paraId="754E5730"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membres de plusieurs groupements d'opérateurs économiques.</w:t>
      </w:r>
    </w:p>
    <w:p w14:paraId="5973C5F9" w14:textId="77777777" w:rsidR="00DD0FD9" w:rsidRPr="00921E55"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E23E75"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06068D"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38" w:name="_Toc63783781"/>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38"/>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0E5C43E2"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06068D">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lastRenderedPageBreak/>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39" w:name="_Toc63783782"/>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39"/>
      <w:r>
        <w:rPr>
          <w:rFonts w:asciiTheme="minorHAnsi" w:hAnsiTheme="minorHAnsi" w:cstheme="minorHAnsi"/>
          <w:sz w:val="22"/>
          <w:szCs w:val="22"/>
          <w:u w:val="single"/>
        </w:rPr>
        <w:t xml:space="preserve"> </w:t>
      </w:r>
    </w:p>
    <w:p w14:paraId="48988731" w14:textId="36154195"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L’autorité contractante n'impose pas aux candidats de niveaux minimaux de capacité.</w:t>
      </w:r>
    </w:p>
    <w:p w14:paraId="259A5104" w14:textId="77777777" w:rsidR="00630EE6" w:rsidRPr="00BB7942" w:rsidRDefault="00630EE6" w:rsidP="00630EE6">
      <w:pPr>
        <w:pStyle w:val="Default"/>
        <w:autoSpaceDE/>
        <w:autoSpaceDN/>
        <w:adjustRightInd/>
        <w:spacing w:before="120"/>
        <w:jc w:val="both"/>
        <w:rPr>
          <w:rFonts w:asciiTheme="minorHAnsi" w:hAnsiTheme="minorHAnsi" w:cstheme="minorHAnsi"/>
          <w:sz w:val="22"/>
          <w:szCs w:val="22"/>
        </w:rPr>
      </w:pPr>
      <w:r w:rsidRPr="00921E5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w:t>
      </w:r>
      <w:r w:rsidRPr="00F63B30">
        <w:rPr>
          <w:rFonts w:asciiTheme="minorHAnsi" w:hAnsiTheme="minorHAnsi" w:cstheme="minorHAnsi"/>
          <w:sz w:val="22"/>
          <w:szCs w:val="22"/>
        </w:rPr>
        <w:t>der que soient prises en compte les capacités professionnelles, techniques et financières d'un</w:t>
      </w:r>
      <w:r w:rsidRPr="00BB7942">
        <w:rPr>
          <w:rFonts w:asciiTheme="minorHAnsi" w:hAnsiTheme="minorHAnsi" w:cstheme="minorHAnsi"/>
          <w:sz w:val="22"/>
          <w:szCs w:val="22"/>
        </w:rPr>
        <w:t xml:space="preserve"> ou de plusieurs opérateurs économiques. Dans ce cas, il doit justifier des capacités de ce ou ces autres opérateurs économiques et du fait qu'il en dispose pour l'exécution du marché.</w:t>
      </w:r>
    </w:p>
    <w:p w14:paraId="2C22D4D4" w14:textId="77777777"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E23E75" w:rsidRDefault="00630EE6">
      <w:pPr>
        <w:pStyle w:val="Standard"/>
        <w:rPr>
          <w:rFonts w:asciiTheme="minorHAnsi" w:eastAsia="Times" w:hAnsiTheme="minorHAnsi" w:cstheme="minorHAnsi"/>
          <w:bCs/>
          <w:iCs/>
          <w:kern w:val="0"/>
          <w:sz w:val="22"/>
          <w:szCs w:val="22"/>
          <w:lang w:eastAsia="fr-FR" w:bidi="ar-SA"/>
        </w:rPr>
      </w:pPr>
    </w:p>
    <w:p w14:paraId="05C8477C" w14:textId="39217B5F" w:rsidR="004C6134" w:rsidRPr="0006068D" w:rsidRDefault="002F2416" w:rsidP="003D3469">
      <w:pPr>
        <w:pStyle w:val="Titre2"/>
        <w:spacing w:before="120" w:after="120" w:line="240" w:lineRule="auto"/>
        <w:jc w:val="both"/>
      </w:pPr>
      <w:bookmarkStart w:id="40" w:name="__RefHeading__47578_1391709442"/>
      <w:bookmarkStart w:id="41" w:name="_Toc55543747"/>
      <w:bookmarkStart w:id="42" w:name="_Toc55543797"/>
      <w:bookmarkStart w:id="43" w:name="_Toc63783785"/>
      <w:r w:rsidRPr="0006068D">
        <w:rPr>
          <w:rFonts w:asciiTheme="minorHAnsi" w:hAnsiTheme="minorHAnsi" w:cstheme="minorHAnsi"/>
          <w:sz w:val="22"/>
          <w:szCs w:val="22"/>
          <w:u w:val="single"/>
        </w:rPr>
        <w:t>Précisions concernant les groupements d'opérateurs économiques</w:t>
      </w:r>
      <w:bookmarkEnd w:id="40"/>
      <w:bookmarkEnd w:id="41"/>
      <w:bookmarkEnd w:id="42"/>
      <w:r w:rsidR="00127407" w:rsidRPr="0006068D">
        <w:rPr>
          <w:rFonts w:asciiTheme="minorHAnsi" w:hAnsiTheme="minorHAnsi" w:cstheme="minorHAnsi"/>
          <w:sz w:val="22"/>
          <w:szCs w:val="22"/>
          <w:u w:val="single"/>
        </w:rPr>
        <w:t xml:space="preserve"> (consortium)</w:t>
      </w:r>
      <w:bookmarkEnd w:id="43"/>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4" w:name="_Toc55543798"/>
      <w:bookmarkStart w:id="45" w:name="_Toc63783786"/>
      <w:r w:rsidRPr="0006068D">
        <w:rPr>
          <w:rFonts w:asciiTheme="minorHAnsi" w:hAnsiTheme="minorHAnsi" w:cstheme="minorHAnsi"/>
          <w:i/>
          <w:sz w:val="22"/>
          <w:szCs w:val="22"/>
        </w:rPr>
        <w:t>Motifs d'exclusion en cas de groupement d'opérateurs économiques</w:t>
      </w:r>
      <w:bookmarkEnd w:id="44"/>
      <w:bookmarkEnd w:id="45"/>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364B8863" w14:textId="7FF776FC" w:rsidR="00127407" w:rsidRPr="0006068D" w:rsidRDefault="002F2416" w:rsidP="00942C7E">
      <w:pPr>
        <w:pStyle w:val="Titre2"/>
        <w:spacing w:before="120" w:after="120" w:line="240" w:lineRule="auto"/>
        <w:ind w:left="708"/>
        <w:jc w:val="both"/>
      </w:pPr>
      <w:bookmarkStart w:id="46" w:name="_Toc55543800"/>
      <w:bookmarkStart w:id="47" w:name="_Toc63783787"/>
      <w:r w:rsidRPr="0006068D">
        <w:rPr>
          <w:rFonts w:asciiTheme="minorHAnsi" w:hAnsiTheme="minorHAnsi" w:cstheme="minorHAnsi"/>
          <w:i/>
          <w:sz w:val="22"/>
          <w:szCs w:val="22"/>
        </w:rPr>
        <w:t>Forme du groupement</w:t>
      </w:r>
      <w:bookmarkEnd w:id="46"/>
      <w:bookmarkEnd w:id="47"/>
    </w:p>
    <w:p w14:paraId="3D1E6E72" w14:textId="778B3917" w:rsidR="002F2416" w:rsidRPr="0006068D" w:rsidRDefault="00127407"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La forme du groupement est conjointe. L</w:t>
      </w:r>
      <w:r w:rsidR="002F2416" w:rsidRPr="0006068D">
        <w:rPr>
          <w:rFonts w:asciiTheme="minorHAnsi" w:hAnsiTheme="minorHAnsi" w:cstheme="minorHAnsi"/>
          <w:bCs/>
          <w:iCs/>
          <w:sz w:val="22"/>
          <w:szCs w:val="22"/>
          <w:lang w:bidi="ar-SA"/>
        </w:rPr>
        <w:t>e mandataire est solidaire pour l'exécution du marché de chacun des membres du groupement pour ses obligations contractuelles à l'égard d</w:t>
      </w:r>
      <w:r w:rsidR="00EC10C1" w:rsidRPr="0006068D">
        <w:rPr>
          <w:rFonts w:asciiTheme="minorHAnsi" w:hAnsiTheme="minorHAnsi" w:cstheme="minorHAnsi"/>
          <w:bCs/>
          <w:iCs/>
          <w:sz w:val="22"/>
          <w:szCs w:val="22"/>
          <w:lang w:bidi="ar-SA"/>
        </w:rPr>
        <w:t>’Expertise France</w:t>
      </w:r>
      <w:r w:rsidR="002F2416" w:rsidRPr="0006068D">
        <w:rPr>
          <w:rFonts w:asciiTheme="minorHAnsi" w:hAnsiTheme="minorHAnsi" w:cstheme="minorHAnsi"/>
          <w:bCs/>
          <w:iCs/>
          <w:sz w:val="22"/>
          <w:szCs w:val="22"/>
          <w:lang w:bidi="ar-SA"/>
        </w:rPr>
        <w:t>.</w:t>
      </w:r>
    </w:p>
    <w:p w14:paraId="3BC3F89E" w14:textId="77777777" w:rsidR="00027BDB" w:rsidRPr="0006068D" w:rsidRDefault="00027BDB" w:rsidP="002F2416">
      <w:pPr>
        <w:pStyle w:val="Standard"/>
        <w:rPr>
          <w:rFonts w:asciiTheme="minorHAnsi" w:hAnsiTheme="minorHAnsi" w:cstheme="minorHAnsi"/>
          <w:bCs/>
          <w:iCs/>
          <w:sz w:val="22"/>
          <w:szCs w:val="22"/>
          <w:lang w:bidi="ar-SA"/>
        </w:rPr>
      </w:pP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8" w:name="__RefHeading__47580_1391709442"/>
      <w:bookmarkStart w:id="49" w:name="_Toc55543748"/>
      <w:bookmarkStart w:id="50" w:name="_Toc55543801"/>
      <w:bookmarkStart w:id="51" w:name="_Toc63783788"/>
      <w:r w:rsidRPr="0006068D">
        <w:rPr>
          <w:rFonts w:asciiTheme="minorHAnsi" w:hAnsiTheme="minorHAnsi" w:cstheme="minorHAnsi"/>
          <w:sz w:val="22"/>
          <w:szCs w:val="22"/>
          <w:u w:val="single"/>
        </w:rPr>
        <w:t>Précisions concernant la sous-traitance</w:t>
      </w:r>
      <w:bookmarkEnd w:id="48"/>
      <w:bookmarkEnd w:id="49"/>
      <w:bookmarkEnd w:id="50"/>
      <w:bookmarkEnd w:id="51"/>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2" w:name="_Toc55543802"/>
      <w:bookmarkStart w:id="53" w:name="_Toc63783789"/>
      <w:r w:rsidRPr="0006068D">
        <w:rPr>
          <w:rFonts w:asciiTheme="minorHAnsi" w:hAnsiTheme="minorHAnsi" w:cstheme="minorHAnsi"/>
          <w:i/>
          <w:sz w:val="22"/>
          <w:szCs w:val="22"/>
        </w:rPr>
        <w:t>Motifs d'exclusion en cas de sous-traitance</w:t>
      </w:r>
      <w:bookmarkEnd w:id="52"/>
      <w:bookmarkEnd w:id="53"/>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54" w:name="_Toc55543803"/>
      <w:bookmarkStart w:id="55" w:name="_Toc63783790"/>
      <w:r w:rsidRPr="0006068D">
        <w:rPr>
          <w:rFonts w:asciiTheme="minorHAnsi" w:hAnsiTheme="minorHAnsi" w:cstheme="minorHAnsi"/>
          <w:i/>
          <w:sz w:val="22"/>
          <w:szCs w:val="22"/>
        </w:rPr>
        <w:t>Présentation d’un sous-traitant</w:t>
      </w:r>
      <w:bookmarkEnd w:id="54"/>
      <w:bookmarkEnd w:id="55"/>
    </w:p>
    <w:p w14:paraId="2675AC38" w14:textId="4044A137"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w:t>
      </w:r>
      <w:r w:rsidRPr="00E23E75">
        <w:rPr>
          <w:rFonts w:asciiTheme="minorHAnsi" w:hAnsiTheme="minorHAnsi" w:cstheme="minorHAnsi"/>
          <w:bCs/>
          <w:iCs/>
          <w:sz w:val="22"/>
          <w:szCs w:val="22"/>
          <w:lang w:bidi="ar-SA"/>
        </w:rPr>
        <w:lastRenderedPageBreak/>
        <w:t>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6" w:name="_Toc56722965"/>
      <w:bookmarkStart w:id="57" w:name="_Toc56789984"/>
      <w:bookmarkStart w:id="58" w:name="_Toc56790441"/>
      <w:bookmarkStart w:id="59" w:name="_Toc63419888"/>
      <w:bookmarkStart w:id="60" w:name="_Toc63783791"/>
      <w:bookmarkEnd w:id="56"/>
      <w:bookmarkEnd w:id="57"/>
      <w:bookmarkEnd w:id="58"/>
      <w:bookmarkEnd w:id="59"/>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0"/>
    </w:p>
    <w:p w14:paraId="04029397" w14:textId="4CC31177" w:rsidR="00E93FA3" w:rsidRPr="0006068D" w:rsidRDefault="003405CD">
      <w:pPr>
        <w:pStyle w:val="v"/>
        <w:widowControl w:val="0"/>
        <w:ind w:left="0" w:firstLine="0"/>
        <w:rPr>
          <w:rFonts w:asciiTheme="minorHAnsi" w:hAnsiTheme="minorHAnsi" w:cstheme="minorHAnsi"/>
          <w:szCs w:val="22"/>
        </w:rPr>
      </w:pPr>
      <w:bookmarkStart w:id="61" w:name="_Toc417653428"/>
      <w:bookmarkStart w:id="62" w:name="_Toc419212444"/>
      <w:bookmarkStart w:id="63" w:name="_Toc443657778"/>
      <w:bookmarkStart w:id="64"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5" w:name="_Toc452049149"/>
      <w:bookmarkStart w:id="66" w:name="_Toc455587889"/>
      <w:bookmarkStart w:id="67" w:name="_Toc455679215"/>
      <w:bookmarkStart w:id="68" w:name="_Toc455768072"/>
      <w:bookmarkStart w:id="69" w:name="_Toc63783792"/>
      <w:bookmarkEnd w:id="61"/>
      <w:bookmarkEnd w:id="62"/>
      <w:bookmarkEnd w:id="63"/>
      <w:bookmarkEnd w:id="64"/>
      <w:r w:rsidRPr="00384E6F">
        <w:rPr>
          <w:rFonts w:asciiTheme="minorHAnsi" w:hAnsiTheme="minorHAnsi" w:cstheme="minorHAnsi"/>
          <w:sz w:val="22"/>
          <w:szCs w:val="22"/>
          <w:u w:val="single"/>
        </w:rPr>
        <w:t xml:space="preserve">Pièces constitutives de </w:t>
      </w:r>
      <w:bookmarkEnd w:id="65"/>
      <w:bookmarkEnd w:id="66"/>
      <w:bookmarkEnd w:id="67"/>
      <w:bookmarkEnd w:id="68"/>
      <w:r w:rsidRPr="00384E6F">
        <w:rPr>
          <w:rFonts w:asciiTheme="minorHAnsi" w:hAnsiTheme="minorHAnsi" w:cstheme="minorHAnsi"/>
          <w:sz w:val="22"/>
          <w:szCs w:val="22"/>
          <w:u w:val="single"/>
        </w:rPr>
        <w:t>la candidature</w:t>
      </w:r>
      <w:bookmarkEnd w:id="69"/>
    </w:p>
    <w:p w14:paraId="63C29446" w14:textId="77777777" w:rsidR="00701018" w:rsidRPr="008D283F" w:rsidRDefault="00701018">
      <w:pPr>
        <w:spacing w:line="240" w:lineRule="auto"/>
        <w:jc w:val="both"/>
        <w:rPr>
          <w:rFonts w:asciiTheme="minorHAnsi" w:hAnsiTheme="minorHAnsi" w:cstheme="minorHAnsi"/>
          <w:b/>
          <w:sz w:val="22"/>
          <w:szCs w:val="22"/>
        </w:rPr>
      </w:pPr>
      <w:r w:rsidRPr="008D283F">
        <w:rPr>
          <w:rFonts w:asciiTheme="minorHAnsi" w:hAnsiTheme="minorHAnsi" w:cstheme="minorHAnsi"/>
          <w:b/>
          <w:sz w:val="22"/>
          <w:szCs w:val="22"/>
        </w:rPr>
        <w:t>Les candidats remettent les éléments de candidatures suivants :</w:t>
      </w:r>
    </w:p>
    <w:p w14:paraId="1C8D9BB7" w14:textId="6B180448" w:rsidR="0025065C" w:rsidRPr="00E23E75" w:rsidRDefault="0025065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396C4D">
        <w:rPr>
          <w:rFonts w:asciiTheme="minorHAnsi" w:eastAsia="Times" w:hAnsiTheme="minorHAnsi" w:cstheme="minorHAnsi"/>
          <w:color w:val="auto"/>
          <w:sz w:val="22"/>
          <w:szCs w:val="22"/>
        </w:rPr>
        <w:t> ;</w:t>
      </w:r>
    </w:p>
    <w:p w14:paraId="1369CD1A" w14:textId="13AE6DB6" w:rsidR="0025065C" w:rsidRPr="0006068D" w:rsidRDefault="00396C4D" w:rsidP="00396C4D">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62951418" w14:textId="77777777" w:rsidR="007A1888" w:rsidRPr="0006068D" w:rsidRDefault="007A1888"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610848B4" w14:textId="53C722C7" w:rsidR="00701018" w:rsidRPr="0006068D" w:rsidRDefault="00701018">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Un descriptif des moyens humains </w:t>
      </w:r>
      <w:r w:rsidR="000664EC" w:rsidRPr="0006068D">
        <w:rPr>
          <w:rFonts w:asciiTheme="minorHAnsi" w:eastAsia="Times" w:hAnsiTheme="minorHAnsi" w:cstheme="minorHAnsi"/>
          <w:color w:val="auto"/>
          <w:sz w:val="22"/>
          <w:szCs w:val="22"/>
        </w:rPr>
        <w:t>répondant aux conditions de participation décrites ci-après</w:t>
      </w:r>
      <w:r w:rsidR="00942C7E">
        <w:rPr>
          <w:rFonts w:asciiTheme="minorHAnsi" w:eastAsia="Times" w:hAnsiTheme="minorHAnsi" w:cstheme="minorHAnsi"/>
          <w:color w:val="auto"/>
          <w:sz w:val="22"/>
          <w:szCs w:val="22"/>
        </w:rPr>
        <w:t> :</w:t>
      </w:r>
    </w:p>
    <w:p w14:paraId="398D3C9F" w14:textId="77777777" w:rsidR="00126664" w:rsidRPr="00BB7942" w:rsidRDefault="00126664">
      <w:pPr>
        <w:pStyle w:val="Default"/>
        <w:numPr>
          <w:ilvl w:val="1"/>
          <w:numId w:val="18"/>
        </w:numPr>
        <w:jc w:val="both"/>
        <w:rPr>
          <w:rFonts w:asciiTheme="minorHAnsi" w:hAnsiTheme="minorHAnsi" w:cstheme="minorHAnsi"/>
          <w:sz w:val="22"/>
          <w:szCs w:val="22"/>
        </w:rPr>
      </w:pPr>
      <w:r w:rsidRPr="00BB7942">
        <w:rPr>
          <w:rFonts w:asciiTheme="minorHAnsi" w:hAnsiTheme="minorHAnsi" w:cstheme="minorHAnsi"/>
          <w:sz w:val="22"/>
          <w:szCs w:val="22"/>
        </w:rPr>
        <w:t>Déclaration indiquant les effectifs actuels de l'entreprise et l’importance du personnel d’encadrement ;</w:t>
      </w:r>
    </w:p>
    <w:p w14:paraId="7D1E7CE0" w14:textId="6E3759CC"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 descriptif des moyens techniques répondant aux conditions de participation décrites ci-après</w:t>
      </w:r>
      <w:r w:rsidR="00942C7E">
        <w:rPr>
          <w:rFonts w:asciiTheme="minorHAnsi" w:eastAsia="Times" w:hAnsiTheme="minorHAnsi" w:cstheme="minorHAnsi"/>
          <w:color w:val="auto"/>
          <w:sz w:val="22"/>
          <w:szCs w:val="22"/>
        </w:rPr>
        <w:t> :</w:t>
      </w:r>
    </w:p>
    <w:p w14:paraId="62DC5912" w14:textId="5D414610" w:rsidR="00126664" w:rsidRPr="0006068D" w:rsidRDefault="00126664" w:rsidP="007275B6">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Liste de </w:t>
      </w:r>
      <w:r w:rsidR="00DA5AAB">
        <w:rPr>
          <w:rFonts w:asciiTheme="minorHAnsi" w:eastAsia="Times" w:hAnsiTheme="minorHAnsi" w:cstheme="minorHAnsi"/>
          <w:color w:val="auto"/>
          <w:sz w:val="22"/>
          <w:szCs w:val="22"/>
        </w:rPr>
        <w:t>deux (02</w:t>
      </w:r>
      <w:r w:rsidR="00942C7E">
        <w:rPr>
          <w:rFonts w:asciiTheme="minorHAnsi" w:eastAsia="Times" w:hAnsiTheme="minorHAnsi" w:cstheme="minorHAnsi"/>
          <w:color w:val="auto"/>
          <w:sz w:val="22"/>
          <w:szCs w:val="22"/>
        </w:rPr>
        <w:t xml:space="preserve">) </w:t>
      </w:r>
      <w:r w:rsidRPr="0006068D">
        <w:rPr>
          <w:rFonts w:asciiTheme="minorHAnsi" w:eastAsia="Times" w:hAnsiTheme="minorHAnsi" w:cstheme="minorHAnsi"/>
          <w:color w:val="auto"/>
          <w:sz w:val="22"/>
          <w:szCs w:val="22"/>
        </w:rPr>
        <w:t>références en rapport avec l’objet du marché</w:t>
      </w:r>
      <w:r w:rsidR="00DA5AAB">
        <w:rPr>
          <w:rFonts w:asciiTheme="minorHAnsi" w:eastAsia="Times" w:hAnsiTheme="minorHAnsi" w:cstheme="minorHAnsi"/>
          <w:color w:val="auto"/>
          <w:sz w:val="22"/>
          <w:szCs w:val="22"/>
        </w:rPr>
        <w:t xml:space="preserve"> pour des prestations</w:t>
      </w:r>
      <w:r w:rsidRPr="0006068D">
        <w:rPr>
          <w:rFonts w:asciiTheme="minorHAnsi" w:eastAsia="Times" w:hAnsiTheme="minorHAnsi" w:cstheme="minorHAnsi"/>
          <w:color w:val="auto"/>
          <w:sz w:val="22"/>
          <w:szCs w:val="22"/>
        </w:rPr>
        <w:t xml:space="preserve"> de taille similaire </w:t>
      </w:r>
      <w:r w:rsidR="00942C7E">
        <w:rPr>
          <w:rFonts w:asciiTheme="minorHAnsi" w:eastAsia="Times" w:hAnsiTheme="minorHAnsi" w:cstheme="minorHAnsi"/>
          <w:color w:val="auto"/>
          <w:sz w:val="22"/>
          <w:szCs w:val="22"/>
        </w:rPr>
        <w:t xml:space="preserve">et réalisées </w:t>
      </w:r>
      <w:r w:rsidR="00C80B3A">
        <w:rPr>
          <w:rFonts w:asciiTheme="minorHAnsi" w:eastAsia="Times" w:hAnsiTheme="minorHAnsi" w:cstheme="minorHAnsi"/>
          <w:color w:val="auto"/>
          <w:sz w:val="22"/>
          <w:szCs w:val="22"/>
        </w:rPr>
        <w:t xml:space="preserve">au cours des quatre (4) dernières années, et </w:t>
      </w:r>
      <w:r w:rsidRPr="0006068D">
        <w:rPr>
          <w:rFonts w:asciiTheme="minorHAnsi" w:eastAsia="Times" w:hAnsiTheme="minorHAnsi" w:cstheme="minorHAnsi"/>
          <w:color w:val="auto"/>
          <w:sz w:val="22"/>
          <w:szCs w:val="22"/>
        </w:rPr>
        <w:t>indiquant le nom et les coordonnées téléphoniques d’un contact référent,</w:t>
      </w:r>
    </w:p>
    <w:p w14:paraId="3A520592" w14:textId="3DA1A797"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 indiquant l’outillage, le matériel et l’équipement technique dont le candidat dispose pour la réalisation des prestations prévues dans le cadre du marché,</w:t>
      </w:r>
    </w:p>
    <w:p w14:paraId="7B83ADCB" w14:textId="1DCE383F"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Un desc</w:t>
      </w:r>
      <w:r w:rsidRPr="00BB7942">
        <w:rPr>
          <w:rFonts w:asciiTheme="minorHAnsi" w:eastAsia="Times" w:hAnsiTheme="minorHAnsi" w:cstheme="minorHAnsi"/>
          <w:color w:val="auto"/>
          <w:sz w:val="22"/>
          <w:szCs w:val="22"/>
        </w:rPr>
        <w:t>riptif des capacités économiques et financières</w:t>
      </w:r>
      <w:r w:rsidRPr="00E23E75">
        <w:rPr>
          <w:rFonts w:asciiTheme="minorHAnsi" w:eastAsia="Times" w:hAnsiTheme="minorHAnsi" w:cstheme="minorHAnsi"/>
          <w:color w:val="auto"/>
          <w:sz w:val="22"/>
          <w:szCs w:val="22"/>
        </w:rPr>
        <w:t xml:space="preserve"> répondant aux conditions de participation décrites ci-après</w:t>
      </w:r>
      <w:r w:rsidR="007A1888" w:rsidRPr="00E23E75">
        <w:rPr>
          <w:rFonts w:asciiTheme="minorHAnsi" w:eastAsia="Times" w:hAnsiTheme="minorHAnsi" w:cstheme="minorHAnsi"/>
          <w:color w:val="auto"/>
          <w:sz w:val="22"/>
          <w:szCs w:val="22"/>
        </w:rPr>
        <w:t> :</w:t>
      </w:r>
    </w:p>
    <w:p w14:paraId="5D68DA34" w14:textId="77777777" w:rsidR="007A1888" w:rsidRPr="0006068D" w:rsidRDefault="007A1888">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Déclarations de chiffres d'affaires des trois derniers exercices comptables disponibles ;</w:t>
      </w:r>
    </w:p>
    <w:p w14:paraId="0BB51C7D" w14:textId="56B01156" w:rsidR="0066329B" w:rsidRPr="00F96912" w:rsidRDefault="000315FB" w:rsidP="00F96912">
      <w:pPr>
        <w:pStyle w:val="Default"/>
        <w:numPr>
          <w:ilvl w:val="1"/>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Attestation</w:t>
      </w:r>
      <w:r w:rsidR="007A1888" w:rsidRPr="0006068D">
        <w:rPr>
          <w:rFonts w:asciiTheme="minorHAnsi" w:eastAsia="Times" w:hAnsiTheme="minorHAnsi" w:cstheme="minorHAnsi"/>
          <w:color w:val="auto"/>
          <w:sz w:val="22"/>
          <w:szCs w:val="22"/>
        </w:rPr>
        <w:t xml:space="preserve"> d’assurance responsabilité civile et/ou professionnelle en cours de validité ;</w:t>
      </w:r>
      <w:bookmarkStart w:id="70" w:name="_GoBack"/>
      <w:bookmarkEnd w:id="70"/>
    </w:p>
    <w:p w14:paraId="1A57CA43" w14:textId="77777777"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1" w:name="_Toc63783793"/>
      <w:r w:rsidRPr="00BB7942">
        <w:rPr>
          <w:rFonts w:asciiTheme="minorHAnsi" w:hAnsiTheme="minorHAnsi" w:cstheme="minorHAnsi"/>
          <w:sz w:val="22"/>
          <w:szCs w:val="22"/>
          <w:u w:val="single"/>
        </w:rPr>
        <w:t>Pièces constitutives de l’offre</w:t>
      </w:r>
      <w:bookmarkEnd w:id="71"/>
    </w:p>
    <w:p w14:paraId="34F72178" w14:textId="77777777" w:rsidR="00701018" w:rsidRPr="008D283F" w:rsidRDefault="00701018" w:rsidP="00701018">
      <w:pPr>
        <w:spacing w:line="240" w:lineRule="auto"/>
        <w:jc w:val="both"/>
        <w:rPr>
          <w:rFonts w:asciiTheme="minorHAnsi" w:hAnsiTheme="minorHAnsi" w:cstheme="minorHAnsi"/>
          <w:b/>
          <w:sz w:val="22"/>
          <w:szCs w:val="22"/>
        </w:rPr>
      </w:pPr>
      <w:r w:rsidRPr="008D283F">
        <w:rPr>
          <w:rFonts w:asciiTheme="minorHAnsi" w:hAnsiTheme="minorHAnsi" w:cstheme="minorHAnsi"/>
          <w:b/>
          <w:sz w:val="22"/>
          <w:szCs w:val="22"/>
        </w:rPr>
        <w:t>Les candidats remettent un dossier complet comprenant les pièces suivantes :</w:t>
      </w:r>
    </w:p>
    <w:p w14:paraId="518AACA4" w14:textId="77777777" w:rsidR="00276506" w:rsidRDefault="00AD6FAB" w:rsidP="00276506">
      <w:pPr>
        <w:pStyle w:val="Default"/>
        <w:numPr>
          <w:ilvl w:val="1"/>
          <w:numId w:val="18"/>
        </w:numPr>
        <w:jc w:val="both"/>
        <w:rPr>
          <w:rFonts w:asciiTheme="minorHAnsi" w:eastAsia="Times" w:hAnsiTheme="minorHAnsi" w:cstheme="minorHAnsi"/>
          <w:color w:val="auto"/>
          <w:sz w:val="22"/>
          <w:szCs w:val="22"/>
        </w:rPr>
      </w:pPr>
      <w:r w:rsidRPr="00E23E75">
        <w:rPr>
          <w:rFonts w:asciiTheme="minorHAnsi" w:hAnsiTheme="minorHAnsi" w:cstheme="minorHAnsi"/>
          <w:sz w:val="22"/>
          <w:szCs w:val="22"/>
        </w:rPr>
        <w:t>Le proje</w:t>
      </w:r>
      <w:r w:rsidRPr="00BB7942">
        <w:rPr>
          <w:rFonts w:asciiTheme="minorHAnsi" w:hAnsiTheme="minorHAnsi" w:cstheme="minorHAnsi"/>
          <w:sz w:val="22"/>
          <w:szCs w:val="22"/>
        </w:rPr>
        <w:t xml:space="preserve">t de contrat </w:t>
      </w:r>
      <w:r w:rsidR="004E7A61" w:rsidRPr="00E23E75">
        <w:rPr>
          <w:rFonts w:asciiTheme="minorHAnsi" w:eastAsia="Times" w:hAnsiTheme="minorHAnsi" w:cstheme="minorHAnsi"/>
          <w:color w:val="auto"/>
          <w:sz w:val="22"/>
          <w:szCs w:val="22"/>
        </w:rPr>
        <w:t>dûment renseigné, daté et signé</w:t>
      </w:r>
      <w:r w:rsidR="006874AD">
        <w:rPr>
          <w:rFonts w:asciiTheme="minorHAnsi" w:eastAsia="Times" w:hAnsiTheme="minorHAnsi" w:cstheme="minorHAnsi"/>
          <w:color w:val="auto"/>
          <w:sz w:val="22"/>
          <w:szCs w:val="22"/>
        </w:rPr>
        <w:t> ;</w:t>
      </w:r>
    </w:p>
    <w:p w14:paraId="3FADDE4D" w14:textId="1A7DE088" w:rsidR="006874AD" w:rsidRPr="00BF26E8" w:rsidRDefault="00BF26E8" w:rsidP="00BF26E8">
      <w:pPr>
        <w:pStyle w:val="Default"/>
        <w:numPr>
          <w:ilvl w:val="1"/>
          <w:numId w:val="18"/>
        </w:numPr>
        <w:jc w:val="both"/>
        <w:rPr>
          <w:rFonts w:asciiTheme="minorHAnsi" w:eastAsia="Times" w:hAnsiTheme="minorHAnsi" w:cstheme="minorHAnsi"/>
          <w:color w:val="auto"/>
          <w:sz w:val="22"/>
          <w:szCs w:val="22"/>
        </w:rPr>
      </w:pPr>
      <w:r w:rsidRPr="00276506">
        <w:rPr>
          <w:rFonts w:asciiTheme="minorHAnsi" w:eastAsia="Times" w:hAnsiTheme="minorHAnsi" w:cstheme="minorHAnsi"/>
          <w:color w:val="auto"/>
          <w:sz w:val="22"/>
          <w:szCs w:val="22"/>
        </w:rPr>
        <w:t>Une</w:t>
      </w:r>
      <w:r w:rsidR="00717B97" w:rsidRPr="00276506">
        <w:rPr>
          <w:rFonts w:asciiTheme="minorHAnsi" w:eastAsia="Times" w:hAnsiTheme="minorHAnsi" w:cstheme="minorHAnsi"/>
          <w:color w:val="auto"/>
          <w:sz w:val="22"/>
          <w:szCs w:val="22"/>
        </w:rPr>
        <w:t xml:space="preserve"> D</w:t>
      </w:r>
      <w:r w:rsidRPr="00276506">
        <w:rPr>
          <w:rFonts w:asciiTheme="minorHAnsi" w:eastAsia="Times" w:hAnsiTheme="minorHAnsi" w:cstheme="minorHAnsi"/>
          <w:color w:val="auto"/>
          <w:sz w:val="22"/>
          <w:szCs w:val="22"/>
        </w:rPr>
        <w:t xml:space="preserve">écomposition des prix globale et forfaitaire (DPGF) détaillée indiquant précisément les équipements proposés </w:t>
      </w:r>
      <w:r w:rsidR="00D16C1C" w:rsidRPr="00276506">
        <w:rPr>
          <w:rFonts w:asciiTheme="minorHAnsi" w:eastAsia="Times" w:hAnsiTheme="minorHAnsi" w:cstheme="minorHAnsi"/>
          <w:color w:val="auto"/>
          <w:sz w:val="22"/>
          <w:szCs w:val="22"/>
        </w:rPr>
        <w:t xml:space="preserve">par catégorie : </w:t>
      </w:r>
      <w:r w:rsidRPr="00276506">
        <w:rPr>
          <w:rFonts w:asciiTheme="minorHAnsi" w:eastAsia="Times" w:hAnsiTheme="minorHAnsi" w:cstheme="minorHAnsi"/>
          <w:color w:val="auto"/>
          <w:sz w:val="22"/>
          <w:szCs w:val="22"/>
        </w:rPr>
        <w:t>son, lumière, divers</w:t>
      </w:r>
      <w:r w:rsidR="00B5472F">
        <w:rPr>
          <w:rFonts w:asciiTheme="minorHAnsi" w:eastAsia="Times" w:hAnsiTheme="minorHAnsi" w:cstheme="minorHAnsi"/>
          <w:color w:val="auto"/>
          <w:sz w:val="22"/>
          <w:szCs w:val="22"/>
        </w:rPr>
        <w:t>,</w:t>
      </w:r>
      <w:r w:rsidR="007D124F" w:rsidRPr="00276506">
        <w:rPr>
          <w:rFonts w:asciiTheme="minorHAnsi" w:eastAsia="Times" w:hAnsiTheme="minorHAnsi" w:cstheme="minorHAnsi"/>
          <w:color w:val="auto"/>
          <w:sz w:val="22"/>
          <w:szCs w:val="22"/>
        </w:rPr>
        <w:t xml:space="preserve"> signé</w:t>
      </w:r>
      <w:r w:rsidR="00717B97" w:rsidRPr="00276506">
        <w:rPr>
          <w:rFonts w:asciiTheme="minorHAnsi" w:eastAsia="Times" w:hAnsiTheme="minorHAnsi" w:cstheme="minorHAnsi"/>
          <w:color w:val="auto"/>
          <w:sz w:val="22"/>
          <w:szCs w:val="22"/>
        </w:rPr>
        <w:t xml:space="preserve">e en version PDF </w:t>
      </w:r>
      <w:r w:rsidRPr="00276506">
        <w:rPr>
          <w:rFonts w:asciiTheme="minorHAnsi" w:eastAsia="Times" w:hAnsiTheme="minorHAnsi" w:cstheme="minorHAnsi"/>
          <w:color w:val="auto"/>
          <w:sz w:val="22"/>
          <w:szCs w:val="22"/>
        </w:rPr>
        <w:t xml:space="preserve">et </w:t>
      </w:r>
      <w:r w:rsidR="00717B97" w:rsidRPr="00276506">
        <w:rPr>
          <w:rFonts w:asciiTheme="minorHAnsi" w:eastAsia="Times" w:hAnsiTheme="minorHAnsi" w:cstheme="minorHAnsi"/>
          <w:color w:val="auto"/>
          <w:sz w:val="22"/>
          <w:szCs w:val="22"/>
        </w:rPr>
        <w:t>accompagnée d’une version Excel</w:t>
      </w:r>
      <w:r w:rsidRPr="00276506">
        <w:rPr>
          <w:rFonts w:asciiTheme="minorHAnsi" w:eastAsia="Times" w:hAnsiTheme="minorHAnsi" w:cstheme="minorHAnsi"/>
          <w:color w:val="auto"/>
          <w:sz w:val="22"/>
          <w:szCs w:val="22"/>
        </w:rPr>
        <w:t xml:space="preserve">. Pour rappel, </w:t>
      </w:r>
      <w:r w:rsidRPr="00276506">
        <w:rPr>
          <w:rFonts w:ascii="Calibri" w:hAnsi="Calibri" w:cs="Calibri"/>
          <w:sz w:val="22"/>
          <w:szCs w:val="22"/>
        </w:rPr>
        <w:t>l’offre financière doit inclure le transport jusqu’au site final suivant l’Incoterm DDP, les assurances, le stockage, les frais de dédouanement, l’installation et les formations</w:t>
      </w:r>
      <w:r w:rsidR="00276506">
        <w:rPr>
          <w:rFonts w:asciiTheme="minorHAnsi" w:eastAsia="Times" w:hAnsiTheme="minorHAnsi" w:cstheme="minorHAnsi"/>
          <w:color w:val="auto"/>
          <w:sz w:val="22"/>
          <w:szCs w:val="22"/>
        </w:rPr>
        <w:t>.</w:t>
      </w:r>
    </w:p>
    <w:p w14:paraId="49C0E077" w14:textId="77777777" w:rsidR="004E7A61" w:rsidRPr="0006068D" w:rsidRDefault="004E7A61" w:rsidP="004E7A61">
      <w:pPr>
        <w:pStyle w:val="v"/>
        <w:widowControl w:val="0"/>
        <w:numPr>
          <w:ilvl w:val="0"/>
          <w:numId w:val="18"/>
        </w:numPr>
        <w:rPr>
          <w:rFonts w:asciiTheme="minorHAnsi" w:hAnsiTheme="minorHAnsi" w:cstheme="minorHAnsi"/>
          <w:szCs w:val="22"/>
        </w:rPr>
      </w:pPr>
      <w:r w:rsidRPr="00E23E75">
        <w:rPr>
          <w:rFonts w:asciiTheme="minorHAnsi" w:hAnsiTheme="minorHAnsi" w:cstheme="minorHAnsi"/>
          <w:szCs w:val="22"/>
        </w:rPr>
        <w:t xml:space="preserve">Un mémoire technique </w:t>
      </w:r>
      <w:r w:rsidR="00C26BFB" w:rsidRPr="00E23E75">
        <w:rPr>
          <w:rFonts w:asciiTheme="minorHAnsi" w:hAnsiTheme="minorHAnsi" w:cstheme="minorHAnsi"/>
          <w:szCs w:val="22"/>
        </w:rPr>
        <w:t>comprenant les informations suivantes</w:t>
      </w:r>
      <w:r w:rsidR="00C26BFB" w:rsidRPr="0006068D">
        <w:rPr>
          <w:rFonts w:asciiTheme="minorHAnsi" w:hAnsiTheme="minorHAnsi" w:cstheme="minorHAnsi"/>
          <w:b/>
          <w:szCs w:val="22"/>
        </w:rPr>
        <w:t xml:space="preserve"> </w:t>
      </w:r>
      <w:r w:rsidRPr="0006068D">
        <w:rPr>
          <w:rFonts w:asciiTheme="minorHAnsi" w:hAnsiTheme="minorHAnsi" w:cstheme="minorHAnsi"/>
          <w:szCs w:val="22"/>
        </w:rPr>
        <w:t>:</w:t>
      </w:r>
    </w:p>
    <w:p w14:paraId="1A5BC19C" w14:textId="77777777" w:rsidR="000F59EF" w:rsidRPr="0006068D" w:rsidRDefault="000F59EF" w:rsidP="000F59EF">
      <w:pPr>
        <w:pStyle w:val="Default"/>
        <w:numPr>
          <w:ilvl w:val="1"/>
          <w:numId w:val="18"/>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Plan d’action</w:t>
      </w:r>
      <w:r>
        <w:rPr>
          <w:rFonts w:asciiTheme="minorHAnsi" w:eastAsia="Times" w:hAnsiTheme="minorHAnsi" w:cstheme="minorHAnsi"/>
          <w:color w:val="auto"/>
          <w:sz w:val="22"/>
          <w:szCs w:val="22"/>
        </w:rPr>
        <w:t xml:space="preserve"> selon le Cahier des charges (objectifs, méthodologie, liste détaillée des actions, transport, dédouanement, livraison, CV des ressources, moyens dédiés, échéancier, etc.)</w:t>
      </w:r>
    </w:p>
    <w:p w14:paraId="43559D49" w14:textId="383998E4" w:rsidR="00C074B9" w:rsidRPr="0006068D" w:rsidRDefault="00176C32"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 xml:space="preserve">Spécifications techniques </w:t>
      </w:r>
      <w:r w:rsidR="00BF26E8">
        <w:rPr>
          <w:rFonts w:asciiTheme="minorHAnsi" w:eastAsia="Times" w:hAnsiTheme="minorHAnsi" w:cstheme="minorHAnsi"/>
          <w:color w:val="auto"/>
          <w:sz w:val="22"/>
          <w:szCs w:val="22"/>
        </w:rPr>
        <w:t xml:space="preserve">de l’ensemble </w:t>
      </w:r>
      <w:r>
        <w:rPr>
          <w:rFonts w:asciiTheme="minorHAnsi" w:eastAsia="Times" w:hAnsiTheme="minorHAnsi" w:cstheme="minorHAnsi"/>
          <w:color w:val="auto"/>
          <w:sz w:val="22"/>
          <w:szCs w:val="22"/>
        </w:rPr>
        <w:t>du matériel fourni (fabricant/marque/modèle,</w:t>
      </w:r>
      <w:r w:rsidR="0048175B">
        <w:rPr>
          <w:rFonts w:asciiTheme="minorHAnsi" w:eastAsia="Times" w:hAnsiTheme="minorHAnsi" w:cstheme="minorHAnsi"/>
          <w:color w:val="auto"/>
          <w:sz w:val="22"/>
          <w:szCs w:val="22"/>
        </w:rPr>
        <w:t xml:space="preserve"> intérêt de l’équipement proposé</w:t>
      </w:r>
      <w:r>
        <w:rPr>
          <w:rFonts w:asciiTheme="minorHAnsi" w:eastAsia="Times" w:hAnsiTheme="minorHAnsi" w:cstheme="minorHAnsi"/>
          <w:color w:val="auto"/>
          <w:sz w:val="22"/>
          <w:szCs w:val="22"/>
        </w:rPr>
        <w:t xml:space="preserve">, etc.) ; </w:t>
      </w:r>
    </w:p>
    <w:p w14:paraId="72076B4F" w14:textId="27AE2DC7" w:rsidR="00C2298C" w:rsidRPr="0006068D" w:rsidRDefault="00695D46"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Document</w:t>
      </w:r>
      <w:r w:rsidR="001D3CF6">
        <w:rPr>
          <w:rFonts w:asciiTheme="minorHAnsi" w:eastAsia="Times" w:hAnsiTheme="minorHAnsi" w:cstheme="minorHAnsi"/>
          <w:color w:val="auto"/>
          <w:sz w:val="22"/>
          <w:szCs w:val="22"/>
        </w:rPr>
        <w:t>ations utilisateur et technique</w:t>
      </w:r>
      <w:r w:rsidR="00276506">
        <w:rPr>
          <w:rFonts w:asciiTheme="minorHAnsi" w:eastAsia="Times" w:hAnsiTheme="minorHAnsi" w:cstheme="minorHAnsi"/>
          <w:color w:val="auto"/>
          <w:sz w:val="22"/>
          <w:szCs w:val="22"/>
        </w:rPr>
        <w:t>.</w:t>
      </w: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2" w:name="_Toc63783794"/>
      <w:r>
        <w:rPr>
          <w:rFonts w:asciiTheme="minorHAnsi" w:hAnsiTheme="minorHAnsi" w:cstheme="minorHAnsi"/>
          <w:sz w:val="22"/>
          <w:szCs w:val="22"/>
          <w:u w:val="single"/>
        </w:rPr>
        <w:t>D</w:t>
      </w:r>
      <w:r w:rsidRPr="0006068D">
        <w:rPr>
          <w:rFonts w:asciiTheme="minorHAnsi" w:hAnsiTheme="minorHAnsi" w:cstheme="minorHAnsi"/>
          <w:sz w:val="22"/>
          <w:szCs w:val="22"/>
          <w:u w:val="single"/>
        </w:rPr>
        <w:t>urée de validité des offres</w:t>
      </w:r>
      <w:bookmarkEnd w:id="72"/>
    </w:p>
    <w:p w14:paraId="634CE425" w14:textId="77777777" w:rsidR="009009F8" w:rsidRPr="00921E55" w:rsidRDefault="009009F8" w:rsidP="009009F8">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9009F8" w:rsidRDefault="009009F8" w:rsidP="0006068D">
      <w:pPr>
        <w:pStyle w:val="Default"/>
        <w:jc w:val="both"/>
        <w:rPr>
          <w:rFonts w:asciiTheme="minorHAnsi" w:hAnsiTheme="minorHAnsi" w:cstheme="minorHAnsi"/>
          <w:sz w:val="22"/>
          <w:szCs w:val="22"/>
        </w:rPr>
      </w:pPr>
    </w:p>
    <w:p w14:paraId="5BEC13C8" w14:textId="60DCB643"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73" w:name="_Toc491193511"/>
      <w:bookmarkStart w:id="74" w:name="_Toc491193966"/>
      <w:bookmarkStart w:id="75" w:name="_Toc63783795"/>
      <w:bookmarkEnd w:id="73"/>
      <w:bookmarkEnd w:id="74"/>
      <w:r>
        <w:rPr>
          <w:rFonts w:asciiTheme="minorHAnsi" w:hAnsiTheme="minorHAnsi" w:cstheme="minorHAnsi"/>
          <w:sz w:val="22"/>
          <w:szCs w:val="22"/>
          <w:u w:val="single"/>
        </w:rPr>
        <w:lastRenderedPageBreak/>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75"/>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76" w:name="_Toc63783796"/>
      <w:r w:rsidRPr="0006068D">
        <w:rPr>
          <w:rFonts w:asciiTheme="minorHAnsi" w:hAnsiTheme="minorHAnsi" w:cstheme="minorHAnsi"/>
          <w:i/>
          <w:sz w:val="22"/>
          <w:szCs w:val="22"/>
        </w:rPr>
        <w:t>Remise des plis sous format papier</w:t>
      </w:r>
      <w:bookmarkEnd w:id="76"/>
      <w:r w:rsidRPr="0006068D">
        <w:rPr>
          <w:rFonts w:asciiTheme="minorHAnsi" w:hAnsiTheme="minorHAnsi" w:cstheme="minorHAnsi"/>
          <w:i/>
          <w:sz w:val="22"/>
          <w:szCs w:val="22"/>
        </w:rPr>
        <w:t xml:space="preserve"> </w:t>
      </w:r>
    </w:p>
    <w:p w14:paraId="2762B5B2" w14:textId="292C2F20" w:rsidR="00384E6F" w:rsidRDefault="00384E6F" w:rsidP="0006068D">
      <w:pPr>
        <w:spacing w:before="120"/>
        <w:jc w:val="both"/>
        <w:rPr>
          <w:rFonts w:asciiTheme="minorHAnsi" w:eastAsia="Times New Roman"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77" w:name="_Toc63783797"/>
      <w:r w:rsidRPr="0006068D">
        <w:rPr>
          <w:rFonts w:asciiTheme="minorHAnsi" w:hAnsiTheme="minorHAnsi" w:cstheme="minorHAnsi"/>
          <w:i/>
          <w:sz w:val="22"/>
          <w:szCs w:val="22"/>
        </w:rPr>
        <w:t>Remise électronique</w:t>
      </w:r>
      <w:bookmarkEnd w:id="77"/>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5D1E7F6A" w14:textId="0E490242" w:rsidR="00DF31D8" w:rsidRPr="00E23E75" w:rsidRDefault="001F3E65" w:rsidP="00DF31D8">
      <w:pPr>
        <w:spacing w:line="240" w:lineRule="auto"/>
        <w:jc w:val="both"/>
        <w:rPr>
          <w:rFonts w:asciiTheme="minorHAnsi" w:hAnsiTheme="minorHAnsi" w:cstheme="minorHAnsi"/>
          <w:sz w:val="22"/>
          <w:szCs w:val="22"/>
        </w:rPr>
      </w:pPr>
      <w:hyperlink w:history="1">
        <w:r w:rsidR="00287171" w:rsidRPr="00E23E75">
          <w:rPr>
            <w:rStyle w:val="Lienhypertexte"/>
            <w:rFonts w:asciiTheme="minorHAnsi" w:hAnsiTheme="minorHAnsi" w:cstheme="minorHAnsi"/>
            <w:sz w:val="22"/>
            <w:szCs w:val="22"/>
          </w:rPr>
          <w:t>https://www.marches-publics.gouv.fr</w:t>
        </w:r>
        <w:r w:rsidR="00287171" w:rsidRPr="00E23E75" w:rsidDel="00D06CDF">
          <w:rPr>
            <w:rStyle w:val="Lienhypertexte"/>
            <w:rFonts w:asciiTheme="minorHAnsi" w:hAnsiTheme="minorHAnsi" w:cstheme="minorHAnsi"/>
            <w:sz w:val="22"/>
            <w:szCs w:val="22"/>
          </w:rPr>
          <w:t xml:space="preserve"> </w:t>
        </w:r>
      </w:hyperlink>
    </w:p>
    <w:p w14:paraId="2623B2C0" w14:textId="69561937" w:rsidR="00C63F9A" w:rsidRPr="00C056D9" w:rsidRDefault="00C63F9A" w:rsidP="00F10B36">
      <w:pPr>
        <w:spacing w:before="120" w:line="240" w:lineRule="auto"/>
        <w:jc w:val="both"/>
        <w:rPr>
          <w:rFonts w:asciiTheme="minorHAnsi" w:eastAsia="Times New Roman" w:hAnsiTheme="minorHAnsi" w:cstheme="minorHAnsi"/>
          <w:sz w:val="22"/>
          <w:szCs w:val="22"/>
        </w:rPr>
      </w:pPr>
      <w:r w:rsidRPr="00C056D9">
        <w:rPr>
          <w:rFonts w:asciiTheme="minorHAnsi" w:eastAsia="Times New Roman" w:hAnsiTheme="minorHAnsi" w:cstheme="minorHAnsi"/>
          <w:sz w:val="22"/>
          <w:szCs w:val="22"/>
        </w:rPr>
        <w:t xml:space="preserve">. Toute remise par un autre moyen </w:t>
      </w:r>
      <w:r w:rsidR="008B41BC" w:rsidRPr="00C056D9">
        <w:rPr>
          <w:rFonts w:asciiTheme="minorHAnsi" w:eastAsia="Times New Roman" w:hAnsiTheme="minorHAnsi" w:cstheme="minorHAnsi"/>
          <w:sz w:val="22"/>
          <w:szCs w:val="22"/>
        </w:rPr>
        <w:t>sera rejetée</w:t>
      </w:r>
      <w:r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3"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3AEA876D"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 «</w:t>
      </w:r>
      <w:r w:rsidR="00F6160C">
        <w:rPr>
          <w:rFonts w:asciiTheme="minorHAnsi" w:hAnsiTheme="minorHAnsi" w:cstheme="minorHAnsi"/>
          <w:sz w:val="22"/>
          <w:szCs w:val="22"/>
        </w:rPr>
        <w:t xml:space="preserve"> </w:t>
      </w:r>
      <w:r w:rsidRPr="0006068D">
        <w:rPr>
          <w:rFonts w:asciiTheme="minorHAnsi" w:hAnsiTheme="minorHAnsi" w:cstheme="minorHAnsi"/>
          <w:sz w:val="22"/>
          <w:szCs w:val="22"/>
        </w:rPr>
        <w:t xml:space="preserve">guide utilisateur» téléchargeable qui précise les conditions d'utilisations de la plate-forme des achats de l'État, notamment les </w:t>
      </w:r>
      <w:r w:rsidR="00F6160C" w:rsidRPr="0006068D">
        <w:rPr>
          <w:rFonts w:asciiTheme="minorHAnsi" w:hAnsiTheme="minorHAnsi" w:cstheme="minorHAnsi"/>
          <w:sz w:val="22"/>
          <w:szCs w:val="22"/>
        </w:rPr>
        <w:t>prérequis</w:t>
      </w:r>
      <w:r w:rsidRPr="0006068D">
        <w:rPr>
          <w:rFonts w:asciiTheme="minorHAnsi" w:hAnsiTheme="minorHAnsi" w:cstheme="minorHAnsi"/>
          <w:sz w:val="22"/>
          <w:szCs w:val="22"/>
        </w:rPr>
        <w:t xml:space="preserve">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8" w:name="_Toc63419901"/>
      <w:bookmarkStart w:id="79" w:name="_Toc63419905"/>
      <w:bookmarkEnd w:id="78"/>
      <w:bookmarkEnd w:id="79"/>
      <w:r w:rsidRPr="0006068D">
        <w:rPr>
          <w:rFonts w:asciiTheme="minorHAnsi" w:hAnsiTheme="minorHAnsi" w:cstheme="minorHAnsi"/>
          <w:b/>
          <w:caps/>
          <w:sz w:val="28"/>
          <w:szCs w:val="22"/>
          <w:u w:val="single"/>
        </w:rPr>
        <w:lastRenderedPageBreak/>
        <w:t> </w:t>
      </w:r>
      <w:bookmarkStart w:id="80" w:name="_Toc63783798"/>
      <w:r w:rsidRPr="0006068D">
        <w:rPr>
          <w:rFonts w:asciiTheme="minorHAnsi" w:hAnsiTheme="minorHAnsi" w:cstheme="minorHAnsi"/>
          <w:b/>
          <w:caps/>
          <w:sz w:val="28"/>
          <w:szCs w:val="22"/>
          <w:u w:val="single"/>
        </w:rPr>
        <w:t>Analyse des candidatures</w:t>
      </w:r>
      <w:bookmarkEnd w:id="80"/>
    </w:p>
    <w:p w14:paraId="52C4E165" w14:textId="77777777" w:rsidR="00870B9F" w:rsidRPr="0006068D" w:rsidRDefault="00ED1945" w:rsidP="00ED1945">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06068D">
        <w:rPr>
          <w:rFonts w:asciiTheme="minorHAnsi" w:hAnsiTheme="minorHAnsi" w:cstheme="minorHAnsi"/>
          <w:color w:val="000000"/>
          <w:sz w:val="22"/>
          <w:szCs w:val="22"/>
        </w:rPr>
        <w:t>.</w:t>
      </w:r>
    </w:p>
    <w:p w14:paraId="520940B5" w14:textId="3485A446" w:rsidR="00870B9F" w:rsidRPr="0006068D" w:rsidRDefault="001302BD"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w:t>
      </w:r>
      <w:r w:rsidR="00870B9F" w:rsidRPr="0006068D">
        <w:rPr>
          <w:rFonts w:asciiTheme="minorHAnsi" w:hAnsiTheme="minorHAnsi" w:cstheme="minorHAnsi"/>
          <w:color w:val="000000"/>
          <w:sz w:val="22"/>
          <w:szCs w:val="22"/>
        </w:rPr>
        <w:t xml:space="preserve">En application des dispositions de l'article R.2161-4 du code de la commande publique, le Comité </w:t>
      </w:r>
      <w:r w:rsidR="0045232D" w:rsidRPr="0006068D">
        <w:rPr>
          <w:rFonts w:asciiTheme="minorHAnsi" w:hAnsiTheme="minorHAnsi" w:cstheme="minorHAnsi"/>
          <w:color w:val="000000"/>
          <w:sz w:val="22"/>
          <w:szCs w:val="22"/>
        </w:rPr>
        <w:t>d’évaluation peut</w:t>
      </w:r>
      <w:r w:rsidR="00870B9F" w:rsidRPr="0006068D">
        <w:rPr>
          <w:rFonts w:asciiTheme="minorHAnsi" w:hAnsiTheme="minorHAnsi" w:cstheme="minorHAnsi"/>
          <w:color w:val="000000"/>
          <w:sz w:val="22"/>
          <w:szCs w:val="22"/>
        </w:rPr>
        <w:t xml:space="preserve"> décider d'examiner les offres avant les candidatures.</w:t>
      </w:r>
    </w:p>
    <w:p w14:paraId="4804346C" w14:textId="1EA64A82"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06068D">
        <w:rPr>
          <w:rFonts w:asciiTheme="minorHAnsi" w:hAnsiTheme="minorHAnsi" w:cstheme="minorHAnsi"/>
          <w:color w:val="000000"/>
          <w:sz w:val="22"/>
          <w:szCs w:val="22"/>
        </w:rPr>
        <w:t>ndés par l’autorité contractante</w:t>
      </w:r>
      <w:r w:rsidRPr="0006068D">
        <w:rPr>
          <w:rFonts w:asciiTheme="minorHAnsi" w:hAnsiTheme="minorHAnsi" w:cstheme="minorHAnsi"/>
          <w:color w:val="000000"/>
          <w:sz w:val="22"/>
          <w:szCs w:val="22"/>
        </w:rPr>
        <w:t xml:space="preserve"> qu'au(x) soumissionnaire(s) auquel(s) il est envisagé d'attribuer le marché.</w:t>
      </w:r>
      <w:r w:rsidR="001302BD" w:rsidRPr="0006068D">
        <w:rPr>
          <w:rFonts w:asciiTheme="minorHAnsi" w:hAnsiTheme="minorHAnsi" w:cstheme="minorHAnsi"/>
          <w:color w:val="000000"/>
          <w:sz w:val="22"/>
          <w:szCs w:val="22"/>
        </w:rPr>
        <w:t>]</w:t>
      </w:r>
    </w:p>
    <w:p w14:paraId="7DC7EEAF" w14:textId="77777777" w:rsidR="00D23FE8" w:rsidRDefault="00D23FE8" w:rsidP="00870B9F">
      <w:pPr>
        <w:jc w:val="both"/>
        <w:rPr>
          <w:rFonts w:asciiTheme="minorHAnsi" w:hAnsiTheme="minorHAnsi" w:cstheme="minorHAnsi"/>
          <w:color w:val="000000"/>
          <w:sz w:val="22"/>
          <w:szCs w:val="22"/>
        </w:rPr>
      </w:pP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1" w:name="_Toc63783799"/>
      <w:r w:rsidRPr="0006068D">
        <w:rPr>
          <w:rFonts w:asciiTheme="minorHAnsi" w:hAnsiTheme="minorHAnsi" w:cstheme="minorHAnsi"/>
          <w:sz w:val="22"/>
          <w:szCs w:val="22"/>
          <w:u w:val="single"/>
        </w:rPr>
        <w:t>Demande de compléments de candidature</w:t>
      </w:r>
      <w:bookmarkEnd w:id="81"/>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2" w:name="_Toc63783800"/>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2"/>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3" w:name="_Toc63783801"/>
      <w:r w:rsidRPr="0006068D">
        <w:rPr>
          <w:rFonts w:asciiTheme="minorHAnsi" w:hAnsiTheme="minorHAnsi" w:cstheme="minorHAnsi"/>
          <w:sz w:val="22"/>
          <w:szCs w:val="22"/>
          <w:u w:val="single"/>
        </w:rPr>
        <w:t>Recevabilité des candidatures</w:t>
      </w:r>
      <w:bookmarkEnd w:id="83"/>
    </w:p>
    <w:p w14:paraId="388277FC" w14:textId="094D6D34"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En conformité avec l’Article 3 du présent document portant sur les conditions de participation</w:t>
      </w:r>
      <w:r w:rsidR="00F6160C">
        <w:rPr>
          <w:rFonts w:asciiTheme="minorHAnsi" w:hAnsiTheme="minorHAnsi" w:cstheme="minorHAnsi"/>
          <w:color w:val="000000"/>
          <w:sz w:val="22"/>
          <w:szCs w:val="22"/>
        </w:rPr>
        <w:t>, l</w:t>
      </w:r>
      <w:r w:rsidR="00ED1945" w:rsidRPr="00F52D3F">
        <w:rPr>
          <w:rFonts w:asciiTheme="minorHAnsi" w:hAnsiTheme="minorHAnsi" w:cstheme="minorHAnsi"/>
          <w:color w:val="000000"/>
          <w:sz w:val="22"/>
          <w:szCs w:val="22"/>
        </w:rPr>
        <w:t>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E23E75">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274A4E94" w:rsidR="00927F3A" w:rsidRDefault="009866DE" w:rsidP="00927F3A">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w:t>
      </w:r>
      <w:r w:rsidR="00FF0263" w:rsidRPr="0006068D">
        <w:rPr>
          <w:rFonts w:asciiTheme="minorHAnsi" w:hAnsiTheme="minorHAnsi" w:cstheme="minorHAnsi"/>
          <w:color w:val="000000"/>
          <w:sz w:val="22"/>
          <w:szCs w:val="22"/>
        </w:rPr>
        <w:t>es candidatures</w:t>
      </w:r>
      <w:r w:rsidR="00B36650" w:rsidRPr="0006068D">
        <w:rPr>
          <w:rFonts w:asciiTheme="minorHAnsi" w:hAnsiTheme="minorHAnsi" w:cstheme="minorHAnsi"/>
          <w:color w:val="000000"/>
          <w:sz w:val="22"/>
          <w:szCs w:val="22"/>
        </w:rPr>
        <w:t xml:space="preserve"> qui ne justifient pas de l'aptitude professionnelle et/ou qui ne disposent manifestement pas des capacités professionnelles, techniques ou financières suffisantes demandées pour cette consultation sont éliminées</w:t>
      </w:r>
      <w:r w:rsidR="00F6160C">
        <w:rPr>
          <w:rFonts w:asciiTheme="minorHAnsi" w:hAnsiTheme="minorHAnsi" w:cstheme="minorHAnsi"/>
          <w:color w:val="000000"/>
          <w:sz w:val="22"/>
          <w:szCs w:val="22"/>
        </w:rPr>
        <w:t>.</w:t>
      </w:r>
      <w:r w:rsidR="00F6160C" w:rsidRPr="0006068D" w:rsidDel="00F6160C">
        <w:rPr>
          <w:rFonts w:asciiTheme="minorHAnsi" w:hAnsiTheme="minorHAnsi" w:cstheme="minorHAnsi"/>
          <w:color w:val="000000"/>
          <w:sz w:val="22"/>
          <w:szCs w:val="22"/>
        </w:rPr>
        <w:t xml:space="preserve"> </w:t>
      </w:r>
      <w:r w:rsidR="00F6160C" w:rsidRPr="00F018A3" w:rsidDel="00F6160C">
        <w:rPr>
          <w:rFonts w:asciiTheme="minorHAnsi" w:hAnsiTheme="minorHAnsi" w:cstheme="minorHAnsi"/>
          <w:color w:val="000000"/>
          <w:sz w:val="22"/>
          <w:szCs w:val="22"/>
        </w:rPr>
        <w:t xml:space="preserve"> </w:t>
      </w:r>
    </w:p>
    <w:p w14:paraId="5D848059" w14:textId="502C08AF" w:rsidR="001917EF" w:rsidRPr="00F6160C" w:rsidRDefault="008517E9" w:rsidP="00F6160C">
      <w:pPr>
        <w:pStyle w:val="Paragraphedeliste"/>
        <w:numPr>
          <w:ilvl w:val="0"/>
          <w:numId w:val="32"/>
        </w:numPr>
        <w:jc w:val="both"/>
        <w:rPr>
          <w:rFonts w:ascii="Calibri" w:hAnsi="Calibri" w:cs="Calibri"/>
          <w:sz w:val="22"/>
          <w:szCs w:val="22"/>
          <w:lang w:eastAsia="en-US"/>
        </w:rPr>
      </w:pPr>
      <w:r w:rsidRPr="00F6160C">
        <w:rPr>
          <w:rFonts w:ascii="Calibri" w:hAnsi="Calibri" w:cs="Calibri"/>
          <w:sz w:val="22"/>
          <w:szCs w:val="22"/>
          <w:lang w:eastAsia="en-US"/>
        </w:rPr>
        <w:t xml:space="preserve">Le candidat doit justifier d’un dispositif de sûreté interne fiable permettant de garantir la sécurité des personnes impliquées dans la mise en œuvre du contrat dès lors que des déplacements sont prévus en zone organe ou rouge </w:t>
      </w:r>
      <w:r w:rsidRPr="00F6160C">
        <w:rPr>
          <w:rFonts w:ascii="Calibri" w:hAnsi="Calibri" w:cs="Calibri"/>
          <w:sz w:val="22"/>
          <w:szCs w:val="22"/>
        </w:rPr>
        <w:t xml:space="preserve">(conformément aux cartes régionales de vigilance mises à disposition par le </w:t>
      </w:r>
      <w:r w:rsidRPr="00F6160C">
        <w:rPr>
          <w:rFonts w:ascii="Calibri" w:hAnsi="Calibri" w:cs="Calibri"/>
          <w:sz w:val="22"/>
          <w:szCs w:val="22"/>
        </w:rPr>
        <w:lastRenderedPageBreak/>
        <w:t xml:space="preserve">Ministère français de l’Europe et des Affaires étrangères </w:t>
      </w:r>
      <w:hyperlink r:id="rId14" w:history="1">
        <w:r w:rsidRPr="00F6160C">
          <w:rPr>
            <w:rStyle w:val="Lienhypertexte"/>
            <w:rFonts w:ascii="Calibri" w:hAnsi="Calibri" w:cs="Calibri"/>
            <w:sz w:val="22"/>
            <w:szCs w:val="22"/>
          </w:rPr>
          <w:t>https://www.diplomatie.gouv.fr/fr/conseils-aux-voyageurs/</w:t>
        </w:r>
      </w:hyperlink>
      <w:r w:rsidRPr="00F6160C">
        <w:rPr>
          <w:rFonts w:ascii="Calibri" w:hAnsi="Calibri" w:cs="Calibri"/>
          <w:sz w:val="22"/>
          <w:szCs w:val="22"/>
        </w:rPr>
        <w:t>).</w:t>
      </w:r>
    </w:p>
    <w:p w14:paraId="54A18FFF" w14:textId="1F54746A" w:rsidR="00B36650" w:rsidRPr="0006068D" w:rsidRDefault="00B36650" w:rsidP="0006068D"/>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4" w:name="_Toc63783803"/>
      <w:r w:rsidRPr="0006068D">
        <w:rPr>
          <w:rFonts w:asciiTheme="minorHAnsi" w:hAnsiTheme="minorHAnsi" w:cstheme="minorHAnsi"/>
          <w:b/>
          <w:caps/>
          <w:sz w:val="28"/>
          <w:szCs w:val="22"/>
          <w:u w:val="single"/>
        </w:rPr>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84"/>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85" w:name="_Toc63783804"/>
      <w:r w:rsidRPr="001414BF">
        <w:rPr>
          <w:rFonts w:asciiTheme="minorHAnsi" w:hAnsiTheme="minorHAnsi" w:cstheme="minorHAnsi"/>
          <w:sz w:val="22"/>
          <w:szCs w:val="22"/>
          <w:u w:val="single"/>
        </w:rPr>
        <w:t>Rejet des offres hors délais - Ouverture des offres</w:t>
      </w:r>
      <w:bookmarkEnd w:id="85"/>
    </w:p>
    <w:p w14:paraId="2BBE4DC9" w14:textId="18861145"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w:t>
      </w:r>
      <w:r w:rsidR="0074383E" w:rsidRPr="00E23E75">
        <w:rPr>
          <w:rFonts w:asciiTheme="minorHAnsi" w:hAnsiTheme="minorHAnsi" w:cstheme="minorHAnsi"/>
          <w:color w:val="000000"/>
          <w:sz w:val="22"/>
          <w:szCs w:val="22"/>
        </w:rPr>
        <w:t>recense les</w:t>
      </w:r>
      <w:r w:rsidRPr="00E23E75">
        <w:rPr>
          <w:rFonts w:asciiTheme="minorHAnsi" w:hAnsiTheme="minorHAnsi" w:cstheme="minorHAnsi"/>
          <w:color w:val="000000"/>
          <w:sz w:val="22"/>
          <w:szCs w:val="22"/>
        </w:rPr>
        <w:t xml:space="preserve">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86" w:name="_Toc63783805"/>
      <w:r w:rsidRPr="00E23E75">
        <w:rPr>
          <w:rFonts w:asciiTheme="minorHAnsi" w:hAnsiTheme="minorHAnsi" w:cstheme="minorHAnsi"/>
          <w:sz w:val="22"/>
          <w:szCs w:val="22"/>
          <w:u w:val="single"/>
        </w:rPr>
        <w:t>Analyse des offres</w:t>
      </w:r>
      <w:bookmarkEnd w:id="86"/>
    </w:p>
    <w:p w14:paraId="2143EBDB" w14:textId="6C4E3A9A"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w:t>
      </w:r>
      <w:r w:rsidR="0074383E">
        <w:rPr>
          <w:rFonts w:asciiTheme="minorHAnsi" w:hAnsiTheme="minorHAnsi" w:cstheme="minorHAnsi"/>
          <w:color w:val="000000"/>
          <w:sz w:val="22"/>
          <w:szCs w:val="22"/>
        </w:rPr>
        <w:t>e</w:t>
      </w:r>
      <w:r w:rsidR="00F824DA" w:rsidRPr="0006068D">
        <w:rPr>
          <w:rFonts w:asciiTheme="minorHAnsi" w:hAnsiTheme="minorHAnsi" w:cstheme="minorHAnsi"/>
          <w:color w:val="000000"/>
          <w:sz w:val="22"/>
          <w:szCs w:val="22"/>
        </w:rPr>
        <w:t>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87" w:name="_Toc63783806"/>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87"/>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88" w:name="_Toc63783807"/>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88"/>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06068D" w:rsidRDefault="00D93D99" w:rsidP="0006068D">
      <w:pPr>
        <w:pStyle w:val="Titre2"/>
        <w:spacing w:before="120" w:after="120" w:line="240" w:lineRule="auto"/>
        <w:ind w:left="708"/>
        <w:jc w:val="both"/>
        <w:rPr>
          <w:rFonts w:asciiTheme="minorHAnsi" w:hAnsiTheme="minorHAnsi" w:cstheme="minorHAnsi"/>
          <w:i/>
          <w:sz w:val="22"/>
          <w:szCs w:val="22"/>
        </w:rPr>
      </w:pPr>
      <w:bookmarkStart w:id="89" w:name="_Toc63783808"/>
      <w:r w:rsidRPr="0006068D">
        <w:rPr>
          <w:rFonts w:asciiTheme="minorHAnsi" w:hAnsiTheme="minorHAnsi" w:cstheme="minorHAnsi"/>
          <w:i/>
          <w:sz w:val="22"/>
          <w:szCs w:val="22"/>
        </w:rPr>
        <w:t>Critère 1 : prix des prestations</w:t>
      </w:r>
      <w:bookmarkEnd w:id="89"/>
      <w:r w:rsidRPr="0006068D">
        <w:rPr>
          <w:rFonts w:asciiTheme="minorHAnsi" w:hAnsiTheme="minorHAnsi" w:cstheme="minorHAnsi"/>
          <w:i/>
          <w:sz w:val="22"/>
          <w:szCs w:val="22"/>
        </w:rPr>
        <w:t xml:space="preserve"> </w:t>
      </w:r>
    </w:p>
    <w:p w14:paraId="427BB65A" w14:textId="6C0E81CF" w:rsidR="000603AA" w:rsidRPr="0006068D" w:rsidRDefault="000603AA">
      <w:pPr>
        <w:spacing w:before="120"/>
        <w:jc w:val="both"/>
        <w:rPr>
          <w:rFonts w:asciiTheme="minorHAnsi" w:hAnsiTheme="minorHAnsi" w:cstheme="minorHAnsi"/>
          <w:b/>
          <w:color w:val="000000"/>
          <w:sz w:val="22"/>
          <w:szCs w:val="22"/>
        </w:rPr>
      </w:pPr>
      <w:r w:rsidRPr="00E23E75">
        <w:rPr>
          <w:rFonts w:asciiTheme="minorHAnsi" w:hAnsiTheme="minorHAnsi" w:cstheme="minorHAnsi"/>
          <w:sz w:val="22"/>
          <w:szCs w:val="22"/>
        </w:rPr>
        <w:t xml:space="preserve">La </w:t>
      </w:r>
      <w:r w:rsidRPr="0006068D">
        <w:rPr>
          <w:rFonts w:asciiTheme="minorHAnsi" w:hAnsiTheme="minorHAnsi" w:cstheme="minorHAnsi"/>
          <w:b/>
          <w:sz w:val="22"/>
          <w:szCs w:val="22"/>
        </w:rPr>
        <w:t xml:space="preserve">notation financière (NF sur </w:t>
      </w:r>
      <w:r w:rsidR="00A5464A">
        <w:rPr>
          <w:rFonts w:asciiTheme="minorHAnsi" w:hAnsiTheme="minorHAnsi" w:cstheme="minorHAnsi"/>
          <w:b/>
          <w:sz w:val="22"/>
          <w:szCs w:val="22"/>
        </w:rPr>
        <w:t>6</w:t>
      </w:r>
      <w:r w:rsidRPr="00C42659">
        <w:rPr>
          <w:rFonts w:asciiTheme="minorHAnsi" w:hAnsiTheme="minorHAnsi" w:cstheme="minorHAnsi"/>
          <w:b/>
          <w:sz w:val="22"/>
          <w:szCs w:val="22"/>
        </w:rPr>
        <w:t>0</w:t>
      </w:r>
      <w:r w:rsidRPr="0006068D">
        <w:rPr>
          <w:rFonts w:asciiTheme="minorHAnsi" w:hAnsiTheme="minorHAnsi" w:cstheme="minorHAnsi"/>
          <w:b/>
          <w:sz w:val="22"/>
          <w:szCs w:val="22"/>
        </w:rPr>
        <w:t xml:space="preserve"> points maximum)</w:t>
      </w:r>
      <w:r w:rsidRPr="0006068D">
        <w:rPr>
          <w:rFonts w:asciiTheme="minorHAnsi" w:hAnsiTheme="minorHAnsi" w:cstheme="minorHAnsi"/>
          <w:sz w:val="22"/>
          <w:szCs w:val="22"/>
        </w:rPr>
        <w:t xml:space="preserve"> portera sur la comparaison des offres financières </w:t>
      </w:r>
      <w:r w:rsidR="003B31AA" w:rsidRPr="0006068D">
        <w:rPr>
          <w:rFonts w:asciiTheme="minorHAnsi" w:hAnsiTheme="minorHAnsi" w:cstheme="minorHAnsi"/>
          <w:sz w:val="22"/>
          <w:szCs w:val="22"/>
        </w:rPr>
        <w:t>de l’ensemble des</w:t>
      </w:r>
      <w:r w:rsidRPr="0006068D">
        <w:rPr>
          <w:rFonts w:asciiTheme="minorHAnsi" w:hAnsiTheme="minorHAnsi" w:cstheme="minorHAnsi"/>
          <w:sz w:val="22"/>
          <w:szCs w:val="22"/>
        </w:rPr>
        <w:t xml:space="preserve"> candidats </w:t>
      </w:r>
      <w:r w:rsidR="002347D8">
        <w:rPr>
          <w:rFonts w:asciiTheme="minorHAnsi" w:hAnsiTheme="minorHAnsi" w:cstheme="minorHAnsi"/>
          <w:sz w:val="22"/>
          <w:szCs w:val="22"/>
        </w:rPr>
        <w:t>dont l’offre est régulière.</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0" w:name="_Toc63783809"/>
      <w:r w:rsidRPr="0006068D">
        <w:rPr>
          <w:rFonts w:asciiTheme="minorHAnsi" w:hAnsiTheme="minorHAnsi" w:cstheme="minorHAnsi"/>
          <w:i/>
          <w:sz w:val="22"/>
          <w:szCs w:val="22"/>
        </w:rPr>
        <w:t>Critère 2 : Qualité technique</w:t>
      </w:r>
      <w:bookmarkEnd w:id="90"/>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06068D" w:rsidRDefault="00DA0CCE" w:rsidP="00693CDE">
            <w:pPr>
              <w:jc w:val="both"/>
              <w:rPr>
                <w:rFonts w:asciiTheme="minorHAnsi" w:hAnsiTheme="minorHAnsi" w:cstheme="minorHAnsi"/>
                <w:b/>
                <w:sz w:val="22"/>
                <w:szCs w:val="22"/>
              </w:rPr>
            </w:pPr>
            <w:r w:rsidRPr="0006068D">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sidRPr="0006068D">
              <w:rPr>
                <w:rFonts w:asciiTheme="minorHAnsi" w:hAnsiTheme="minorHAnsi" w:cstheme="minorHAnsi"/>
                <w:b/>
                <w:sz w:val="22"/>
                <w:szCs w:val="22"/>
              </w:rPr>
              <w:t>Nombre de points maximum</w:t>
            </w:r>
          </w:p>
        </w:tc>
      </w:tr>
      <w:tr w:rsidR="00D93D99" w:rsidRPr="0006068D" w14:paraId="1CCCFFD5" w14:textId="77777777" w:rsidTr="009009F8">
        <w:tc>
          <w:tcPr>
            <w:tcW w:w="6654" w:type="dxa"/>
          </w:tcPr>
          <w:p w14:paraId="3983C8CD" w14:textId="3F3E99B8" w:rsidR="00D93D99" w:rsidRPr="00E23E75" w:rsidRDefault="00DA0CCE" w:rsidP="00695D46">
            <w:pPr>
              <w:jc w:val="both"/>
              <w:rPr>
                <w:rFonts w:asciiTheme="minorHAnsi" w:hAnsiTheme="minorHAnsi" w:cstheme="minorHAnsi"/>
                <w:b/>
                <w:sz w:val="22"/>
                <w:szCs w:val="22"/>
                <w:highlight w:val="yellow"/>
              </w:rPr>
            </w:pPr>
            <w:r w:rsidRPr="009957A2">
              <w:rPr>
                <w:rFonts w:asciiTheme="minorHAnsi" w:hAnsiTheme="minorHAnsi" w:cstheme="minorHAnsi"/>
                <w:b/>
                <w:sz w:val="22"/>
                <w:szCs w:val="22"/>
              </w:rPr>
              <w:t>Sous-c</w:t>
            </w:r>
            <w:r w:rsidR="00D93D99" w:rsidRPr="009957A2">
              <w:rPr>
                <w:rFonts w:asciiTheme="minorHAnsi" w:hAnsiTheme="minorHAnsi" w:cstheme="minorHAnsi"/>
                <w:b/>
                <w:sz w:val="22"/>
                <w:szCs w:val="22"/>
              </w:rPr>
              <w:t xml:space="preserve">ritère </w:t>
            </w:r>
            <w:r w:rsidRPr="009957A2">
              <w:rPr>
                <w:rFonts w:asciiTheme="minorHAnsi" w:hAnsiTheme="minorHAnsi" w:cstheme="minorHAnsi"/>
                <w:b/>
                <w:sz w:val="22"/>
                <w:szCs w:val="22"/>
              </w:rPr>
              <w:t>1</w:t>
            </w:r>
            <w:r w:rsidR="00D93D99" w:rsidRPr="009957A2">
              <w:rPr>
                <w:rFonts w:asciiTheme="minorHAnsi" w:hAnsiTheme="minorHAnsi" w:cstheme="minorHAnsi"/>
                <w:b/>
                <w:sz w:val="22"/>
                <w:szCs w:val="22"/>
              </w:rPr>
              <w:t xml:space="preserve"> : </w:t>
            </w:r>
            <w:r w:rsidR="008643F5" w:rsidRPr="008643F5">
              <w:rPr>
                <w:rFonts w:asciiTheme="minorHAnsi" w:hAnsiTheme="minorHAnsi" w:cstheme="minorHAnsi"/>
                <w:b/>
                <w:sz w:val="22"/>
                <w:szCs w:val="22"/>
              </w:rPr>
              <w:t xml:space="preserve">Adéquation de la méthodologie proposée </w:t>
            </w:r>
            <w:r w:rsidR="00695D46">
              <w:rPr>
                <w:rFonts w:asciiTheme="minorHAnsi" w:hAnsiTheme="minorHAnsi" w:cstheme="minorHAnsi"/>
                <w:b/>
                <w:sz w:val="22"/>
                <w:szCs w:val="22"/>
              </w:rPr>
              <w:t>(plan d’action</w:t>
            </w:r>
            <w:r w:rsidR="00A5464A">
              <w:rPr>
                <w:rFonts w:asciiTheme="minorHAnsi" w:hAnsiTheme="minorHAnsi" w:cstheme="minorHAnsi"/>
                <w:b/>
                <w:sz w:val="22"/>
                <w:szCs w:val="22"/>
              </w:rPr>
              <w:t xml:space="preserve"> et CV</w:t>
            </w:r>
            <w:r w:rsidR="00695D46">
              <w:rPr>
                <w:rFonts w:asciiTheme="minorHAnsi" w:hAnsiTheme="minorHAnsi" w:cstheme="minorHAnsi"/>
                <w:b/>
                <w:sz w:val="22"/>
                <w:szCs w:val="22"/>
              </w:rPr>
              <w:t xml:space="preserve">) </w:t>
            </w:r>
            <w:r w:rsidR="008643F5" w:rsidRPr="008643F5">
              <w:rPr>
                <w:rFonts w:asciiTheme="minorHAnsi" w:hAnsiTheme="minorHAnsi" w:cstheme="minorHAnsi"/>
                <w:b/>
                <w:sz w:val="22"/>
                <w:szCs w:val="22"/>
              </w:rPr>
              <w:t>avec le besoin exprimé dans le Cahier des charges</w:t>
            </w:r>
          </w:p>
        </w:tc>
        <w:tc>
          <w:tcPr>
            <w:tcW w:w="2692" w:type="dxa"/>
          </w:tcPr>
          <w:p w14:paraId="0FBB3AD7" w14:textId="450F49EF" w:rsidR="00D93D99" w:rsidRPr="0006068D" w:rsidRDefault="005676FB" w:rsidP="00693CDE">
            <w:pPr>
              <w:jc w:val="center"/>
              <w:rPr>
                <w:rFonts w:asciiTheme="minorHAnsi" w:hAnsiTheme="minorHAnsi" w:cstheme="minorHAnsi"/>
                <w:b/>
                <w:sz w:val="22"/>
                <w:szCs w:val="22"/>
              </w:rPr>
            </w:pPr>
            <w:r w:rsidRPr="009957A2">
              <w:rPr>
                <w:rFonts w:asciiTheme="minorHAnsi" w:hAnsiTheme="minorHAnsi" w:cstheme="minorHAnsi"/>
                <w:b/>
                <w:sz w:val="22"/>
                <w:szCs w:val="22"/>
              </w:rPr>
              <w:t>1</w:t>
            </w:r>
            <w:r w:rsidR="00A5464A">
              <w:rPr>
                <w:rFonts w:asciiTheme="minorHAnsi" w:hAnsiTheme="minorHAnsi" w:cstheme="minorHAnsi"/>
                <w:b/>
                <w:sz w:val="22"/>
                <w:szCs w:val="22"/>
              </w:rPr>
              <w:t>0</w:t>
            </w:r>
          </w:p>
        </w:tc>
      </w:tr>
      <w:tr w:rsidR="00D93D99" w:rsidRPr="0006068D" w14:paraId="6D0AFDAA" w14:textId="77777777" w:rsidTr="009009F8">
        <w:tc>
          <w:tcPr>
            <w:tcW w:w="6654" w:type="dxa"/>
          </w:tcPr>
          <w:p w14:paraId="7F7F4AEB" w14:textId="7FD1921A" w:rsidR="00D93D99" w:rsidRPr="0006068D" w:rsidRDefault="00DA0CCE" w:rsidP="00DA0CCE">
            <w:pPr>
              <w:jc w:val="both"/>
              <w:rPr>
                <w:rFonts w:asciiTheme="minorHAnsi" w:hAnsiTheme="minorHAnsi" w:cstheme="minorHAnsi"/>
                <w:b/>
                <w:sz w:val="22"/>
                <w:szCs w:val="22"/>
                <w:highlight w:val="yellow"/>
              </w:rPr>
            </w:pPr>
            <w:r w:rsidRPr="009957A2">
              <w:rPr>
                <w:rFonts w:asciiTheme="minorHAnsi" w:hAnsiTheme="minorHAnsi" w:cstheme="minorHAnsi"/>
                <w:b/>
                <w:sz w:val="22"/>
                <w:szCs w:val="22"/>
              </w:rPr>
              <w:t>Sous-c</w:t>
            </w:r>
            <w:r w:rsidR="00D93D99" w:rsidRPr="009957A2">
              <w:rPr>
                <w:rFonts w:asciiTheme="minorHAnsi" w:hAnsiTheme="minorHAnsi" w:cstheme="minorHAnsi"/>
                <w:b/>
                <w:sz w:val="22"/>
                <w:szCs w:val="22"/>
              </w:rPr>
              <w:t xml:space="preserve">ritère </w:t>
            </w:r>
            <w:r w:rsidRPr="009957A2">
              <w:rPr>
                <w:rFonts w:asciiTheme="minorHAnsi" w:hAnsiTheme="minorHAnsi" w:cstheme="minorHAnsi"/>
                <w:b/>
                <w:sz w:val="22"/>
                <w:szCs w:val="22"/>
              </w:rPr>
              <w:t>2 </w:t>
            </w:r>
            <w:r w:rsidR="00D93D99" w:rsidRPr="009957A2">
              <w:rPr>
                <w:rFonts w:asciiTheme="minorHAnsi" w:hAnsiTheme="minorHAnsi" w:cstheme="minorHAnsi"/>
                <w:b/>
                <w:sz w:val="22"/>
                <w:szCs w:val="22"/>
              </w:rPr>
              <w:t xml:space="preserve">: </w:t>
            </w:r>
            <w:r w:rsidR="008643F5" w:rsidRPr="008643F5">
              <w:rPr>
                <w:rFonts w:asciiTheme="minorHAnsi" w:hAnsiTheme="minorHAnsi" w:cstheme="minorHAnsi"/>
                <w:b/>
                <w:sz w:val="22"/>
                <w:szCs w:val="22"/>
              </w:rPr>
              <w:t>Délais d’exécution proposés pour la réalisation des prestations</w:t>
            </w:r>
            <w:r w:rsidR="008643F5">
              <w:rPr>
                <w:rFonts w:asciiTheme="minorHAnsi" w:hAnsiTheme="minorHAnsi" w:cstheme="minorHAnsi"/>
                <w:b/>
                <w:sz w:val="22"/>
                <w:szCs w:val="22"/>
              </w:rPr>
              <w:t xml:space="preserve"> (planning, modalités de livraison</w:t>
            </w:r>
            <w:r w:rsidR="00717B97">
              <w:rPr>
                <w:rFonts w:asciiTheme="minorHAnsi" w:hAnsiTheme="minorHAnsi" w:cstheme="minorHAnsi"/>
                <w:b/>
                <w:sz w:val="22"/>
                <w:szCs w:val="22"/>
              </w:rPr>
              <w:t xml:space="preserve"> et de dédouanement</w:t>
            </w:r>
            <w:r w:rsidR="005676FB">
              <w:rPr>
                <w:rFonts w:asciiTheme="minorHAnsi" w:hAnsiTheme="minorHAnsi" w:cstheme="minorHAnsi"/>
                <w:b/>
                <w:sz w:val="22"/>
                <w:szCs w:val="22"/>
              </w:rPr>
              <w:t xml:space="preserve">, </w:t>
            </w:r>
            <w:r w:rsidR="007D124F">
              <w:rPr>
                <w:rFonts w:asciiTheme="minorHAnsi" w:hAnsiTheme="minorHAnsi" w:cstheme="minorHAnsi"/>
                <w:b/>
                <w:sz w:val="22"/>
                <w:szCs w:val="22"/>
              </w:rPr>
              <w:t xml:space="preserve">conditions de transport, assurance, installation, </w:t>
            </w:r>
            <w:r w:rsidR="005676FB">
              <w:rPr>
                <w:rFonts w:asciiTheme="minorHAnsi" w:hAnsiTheme="minorHAnsi" w:cstheme="minorHAnsi"/>
                <w:b/>
                <w:sz w:val="22"/>
                <w:szCs w:val="22"/>
              </w:rPr>
              <w:t>etc.</w:t>
            </w:r>
            <w:r w:rsidR="008643F5">
              <w:rPr>
                <w:rFonts w:asciiTheme="minorHAnsi" w:hAnsiTheme="minorHAnsi" w:cstheme="minorHAnsi"/>
                <w:b/>
                <w:sz w:val="22"/>
                <w:szCs w:val="22"/>
              </w:rPr>
              <w:t>)</w:t>
            </w:r>
          </w:p>
        </w:tc>
        <w:tc>
          <w:tcPr>
            <w:tcW w:w="2692" w:type="dxa"/>
          </w:tcPr>
          <w:p w14:paraId="516A1095" w14:textId="47522EE2" w:rsidR="00D93D99" w:rsidRPr="0006068D" w:rsidRDefault="00A5464A" w:rsidP="00D93D99">
            <w:pPr>
              <w:jc w:val="center"/>
              <w:rPr>
                <w:rFonts w:asciiTheme="minorHAnsi" w:hAnsiTheme="minorHAnsi" w:cstheme="minorHAnsi"/>
                <w:b/>
                <w:sz w:val="22"/>
                <w:szCs w:val="22"/>
              </w:rPr>
            </w:pPr>
            <w:r>
              <w:rPr>
                <w:rFonts w:asciiTheme="minorHAnsi" w:hAnsiTheme="minorHAnsi" w:cstheme="minorHAnsi"/>
                <w:b/>
                <w:sz w:val="22"/>
                <w:szCs w:val="22"/>
              </w:rPr>
              <w:t>2</w:t>
            </w:r>
            <w:r w:rsidR="005676FB" w:rsidRPr="009957A2">
              <w:rPr>
                <w:rFonts w:asciiTheme="minorHAnsi" w:hAnsiTheme="minorHAnsi" w:cstheme="minorHAnsi"/>
                <w:b/>
                <w:sz w:val="22"/>
                <w:szCs w:val="22"/>
              </w:rPr>
              <w:t>0</w:t>
            </w:r>
          </w:p>
        </w:tc>
      </w:tr>
      <w:tr w:rsidR="00D93D99" w:rsidRPr="0006068D" w14:paraId="740A705F" w14:textId="77777777" w:rsidTr="009009F8">
        <w:tc>
          <w:tcPr>
            <w:tcW w:w="6654" w:type="dxa"/>
          </w:tcPr>
          <w:p w14:paraId="59B26548" w14:textId="7D841508" w:rsidR="00D93D99" w:rsidRPr="0006068D" w:rsidRDefault="00DA0CCE" w:rsidP="00DA0CCE">
            <w:pPr>
              <w:jc w:val="both"/>
              <w:rPr>
                <w:rFonts w:asciiTheme="minorHAnsi" w:hAnsiTheme="minorHAnsi" w:cstheme="minorHAnsi"/>
                <w:b/>
                <w:sz w:val="22"/>
                <w:szCs w:val="22"/>
                <w:highlight w:val="yellow"/>
              </w:rPr>
            </w:pPr>
            <w:r w:rsidRPr="009957A2">
              <w:rPr>
                <w:rFonts w:asciiTheme="minorHAnsi" w:hAnsiTheme="minorHAnsi" w:cstheme="minorHAnsi"/>
                <w:b/>
                <w:sz w:val="22"/>
                <w:szCs w:val="22"/>
              </w:rPr>
              <w:t>Sous-c</w:t>
            </w:r>
            <w:r w:rsidR="00D93D99" w:rsidRPr="009957A2">
              <w:rPr>
                <w:rFonts w:asciiTheme="minorHAnsi" w:hAnsiTheme="minorHAnsi" w:cstheme="minorHAnsi"/>
                <w:b/>
                <w:sz w:val="22"/>
                <w:szCs w:val="22"/>
              </w:rPr>
              <w:t xml:space="preserve">ritère </w:t>
            </w:r>
            <w:r w:rsidRPr="009957A2">
              <w:rPr>
                <w:rFonts w:asciiTheme="minorHAnsi" w:hAnsiTheme="minorHAnsi" w:cstheme="minorHAnsi"/>
                <w:b/>
                <w:sz w:val="22"/>
                <w:szCs w:val="22"/>
              </w:rPr>
              <w:t>3 </w:t>
            </w:r>
            <w:r w:rsidR="00D93D99" w:rsidRPr="009957A2">
              <w:rPr>
                <w:rFonts w:asciiTheme="minorHAnsi" w:hAnsiTheme="minorHAnsi" w:cstheme="minorHAnsi"/>
                <w:b/>
                <w:sz w:val="22"/>
                <w:szCs w:val="22"/>
              </w:rPr>
              <w:t xml:space="preserve">: </w:t>
            </w:r>
            <w:r w:rsidR="005676FB" w:rsidRPr="009957A2">
              <w:rPr>
                <w:rFonts w:asciiTheme="minorHAnsi" w:hAnsiTheme="minorHAnsi" w:cstheme="minorHAnsi"/>
                <w:b/>
                <w:sz w:val="22"/>
                <w:szCs w:val="22"/>
              </w:rPr>
              <w:t xml:space="preserve"> Qualité et adéquation des fournitures proposées au regard des enjeux du projet et du </w:t>
            </w:r>
            <w:r w:rsidR="00136B25" w:rsidRPr="009957A2">
              <w:rPr>
                <w:rFonts w:asciiTheme="minorHAnsi" w:hAnsiTheme="minorHAnsi" w:cstheme="minorHAnsi"/>
                <w:b/>
                <w:sz w:val="22"/>
                <w:szCs w:val="22"/>
              </w:rPr>
              <w:t>C</w:t>
            </w:r>
            <w:r w:rsidR="005676FB" w:rsidRPr="009957A2">
              <w:rPr>
                <w:rFonts w:asciiTheme="minorHAnsi" w:hAnsiTheme="minorHAnsi" w:cstheme="minorHAnsi"/>
                <w:b/>
                <w:sz w:val="22"/>
                <w:szCs w:val="22"/>
              </w:rPr>
              <w:t xml:space="preserve">ahier des charges </w:t>
            </w:r>
          </w:p>
        </w:tc>
        <w:tc>
          <w:tcPr>
            <w:tcW w:w="2692" w:type="dxa"/>
          </w:tcPr>
          <w:p w14:paraId="2BE4652E" w14:textId="2C465B15" w:rsidR="00D93D99" w:rsidRPr="0006068D" w:rsidRDefault="009C2710" w:rsidP="00D93D99">
            <w:pPr>
              <w:jc w:val="center"/>
              <w:rPr>
                <w:rFonts w:asciiTheme="minorHAnsi" w:hAnsiTheme="minorHAnsi" w:cstheme="minorHAnsi"/>
                <w:b/>
                <w:sz w:val="22"/>
                <w:szCs w:val="22"/>
              </w:rPr>
            </w:pPr>
            <w:r>
              <w:rPr>
                <w:rFonts w:asciiTheme="minorHAnsi" w:hAnsiTheme="minorHAnsi" w:cstheme="minorHAnsi"/>
                <w:b/>
                <w:sz w:val="22"/>
                <w:szCs w:val="22"/>
              </w:rPr>
              <w:t>1</w:t>
            </w:r>
            <w:r w:rsidR="00717B97">
              <w:rPr>
                <w:rFonts w:asciiTheme="minorHAnsi" w:hAnsiTheme="minorHAnsi" w:cstheme="minorHAnsi"/>
                <w:b/>
                <w:sz w:val="22"/>
                <w:szCs w:val="22"/>
              </w:rPr>
              <w:t>0</w:t>
            </w:r>
          </w:p>
        </w:tc>
      </w:tr>
      <w:tr w:rsidR="00116C24" w:rsidRPr="0006068D" w14:paraId="399D4C70" w14:textId="77777777" w:rsidTr="009009F8">
        <w:tc>
          <w:tcPr>
            <w:tcW w:w="6654" w:type="dxa"/>
          </w:tcPr>
          <w:p w14:paraId="3C0DA4EC" w14:textId="628A2473" w:rsidR="00116C24" w:rsidRPr="009957A2" w:rsidRDefault="00116C24" w:rsidP="00F10B36">
            <w:pPr>
              <w:jc w:val="right"/>
              <w:rPr>
                <w:rFonts w:asciiTheme="minorHAnsi" w:hAnsiTheme="minorHAnsi" w:cstheme="minorHAnsi"/>
                <w:b/>
                <w:sz w:val="22"/>
                <w:szCs w:val="22"/>
              </w:rPr>
            </w:pPr>
            <w:r w:rsidRPr="009957A2">
              <w:rPr>
                <w:rFonts w:asciiTheme="minorHAnsi" w:hAnsiTheme="minorHAnsi" w:cstheme="minorHAnsi"/>
                <w:b/>
                <w:sz w:val="22"/>
                <w:szCs w:val="22"/>
              </w:rPr>
              <w:t>TOTAL</w:t>
            </w:r>
          </w:p>
        </w:tc>
        <w:tc>
          <w:tcPr>
            <w:tcW w:w="2692" w:type="dxa"/>
          </w:tcPr>
          <w:p w14:paraId="727CD250" w14:textId="1FF01FC5" w:rsidR="00116C24" w:rsidRPr="009957A2" w:rsidRDefault="00A5464A" w:rsidP="00D93D99">
            <w:pPr>
              <w:jc w:val="center"/>
              <w:rPr>
                <w:rFonts w:asciiTheme="minorHAnsi" w:hAnsiTheme="minorHAnsi" w:cstheme="minorHAnsi"/>
                <w:b/>
                <w:sz w:val="22"/>
                <w:szCs w:val="22"/>
              </w:rPr>
            </w:pPr>
            <w:r>
              <w:rPr>
                <w:rFonts w:asciiTheme="minorHAnsi" w:hAnsiTheme="minorHAnsi" w:cstheme="minorHAnsi"/>
                <w:b/>
                <w:sz w:val="22"/>
                <w:szCs w:val="22"/>
              </w:rPr>
              <w:t>4</w:t>
            </w:r>
            <w:r w:rsidR="00D53223" w:rsidRPr="009957A2">
              <w:rPr>
                <w:rFonts w:asciiTheme="minorHAnsi" w:hAnsiTheme="minorHAnsi" w:cstheme="minorHAnsi"/>
                <w:b/>
                <w:sz w:val="22"/>
                <w:szCs w:val="22"/>
              </w:rPr>
              <w:t>0</w:t>
            </w:r>
          </w:p>
        </w:tc>
      </w:tr>
    </w:tbl>
    <w:p w14:paraId="4067D76C" w14:textId="1858D81A" w:rsidR="00D93D99" w:rsidRPr="0006068D" w:rsidRDefault="00D93D99"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Chaque offre technique, jugée conforme techniquement, se verra attribuer une </w:t>
      </w:r>
      <w:r w:rsidRPr="0006068D">
        <w:rPr>
          <w:rFonts w:asciiTheme="minorHAnsi" w:hAnsiTheme="minorHAnsi" w:cstheme="minorHAnsi"/>
          <w:b/>
          <w:sz w:val="22"/>
          <w:szCs w:val="22"/>
        </w:rPr>
        <w:t xml:space="preserve">note technique (NT sur </w:t>
      </w:r>
      <w:r w:rsidR="00A5464A">
        <w:rPr>
          <w:rFonts w:asciiTheme="minorHAnsi" w:hAnsiTheme="minorHAnsi" w:cstheme="minorHAnsi"/>
          <w:b/>
          <w:sz w:val="22"/>
          <w:szCs w:val="22"/>
        </w:rPr>
        <w:t>4</w:t>
      </w:r>
      <w:r w:rsidRPr="009957A2">
        <w:rPr>
          <w:rFonts w:asciiTheme="minorHAnsi" w:hAnsiTheme="minorHAnsi" w:cstheme="minorHAnsi"/>
          <w:b/>
          <w:sz w:val="22"/>
          <w:szCs w:val="22"/>
        </w:rPr>
        <w:t>0</w:t>
      </w:r>
      <w:r w:rsidRPr="0006068D">
        <w:rPr>
          <w:rFonts w:asciiTheme="minorHAnsi" w:hAnsiTheme="minorHAnsi" w:cstheme="minorHAnsi"/>
          <w:b/>
          <w:sz w:val="22"/>
          <w:szCs w:val="22"/>
        </w:rPr>
        <w:t xml:space="preserve"> points maximum) </w:t>
      </w:r>
      <w:r w:rsidRPr="0006068D">
        <w:rPr>
          <w:rFonts w:asciiTheme="minorHAnsi" w:hAnsiTheme="minorHAnsi" w:cstheme="minorHAnsi"/>
          <w:sz w:val="22"/>
          <w:szCs w:val="22"/>
        </w:rPr>
        <w:t>par addition des notes</w:t>
      </w:r>
      <w:r w:rsidR="00DA0CCE" w:rsidRPr="0006068D">
        <w:rPr>
          <w:rFonts w:asciiTheme="minorHAnsi" w:hAnsiTheme="minorHAnsi" w:cstheme="minorHAnsi"/>
          <w:sz w:val="22"/>
          <w:szCs w:val="22"/>
        </w:rPr>
        <w:t xml:space="preserve"> pondérées</w:t>
      </w:r>
      <w:r w:rsidRPr="0006068D">
        <w:rPr>
          <w:rFonts w:asciiTheme="minorHAnsi" w:hAnsiTheme="minorHAnsi" w:cstheme="minorHAnsi"/>
          <w:sz w:val="22"/>
          <w:szCs w:val="22"/>
        </w:rPr>
        <w:t xml:space="preserve"> obtenues sur chaque sous-critère.</w:t>
      </w:r>
    </w:p>
    <w:p w14:paraId="24CA8EC6" w14:textId="2DE3DB17" w:rsidR="00E25A5B" w:rsidRPr="0006068D" w:rsidRDefault="00E25A5B"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Les offres ayant obtenues une note technique inférieure à </w:t>
      </w:r>
      <w:r w:rsidR="000A0354">
        <w:rPr>
          <w:rFonts w:asciiTheme="minorHAnsi" w:hAnsiTheme="minorHAnsi" w:cstheme="minorHAnsi"/>
          <w:sz w:val="22"/>
          <w:szCs w:val="22"/>
        </w:rPr>
        <w:t>20</w:t>
      </w:r>
      <w:r w:rsidR="009957A2" w:rsidRPr="009957A2">
        <w:rPr>
          <w:rFonts w:asciiTheme="minorHAnsi" w:hAnsiTheme="minorHAnsi" w:cstheme="minorHAnsi"/>
          <w:sz w:val="22"/>
          <w:szCs w:val="22"/>
        </w:rPr>
        <w:t>/</w:t>
      </w:r>
      <w:r w:rsidR="00A5464A">
        <w:rPr>
          <w:rFonts w:asciiTheme="minorHAnsi" w:hAnsiTheme="minorHAnsi" w:cstheme="minorHAnsi"/>
          <w:sz w:val="22"/>
          <w:szCs w:val="22"/>
        </w:rPr>
        <w:t>4</w:t>
      </w:r>
      <w:r w:rsidR="009957A2" w:rsidRPr="009957A2">
        <w:rPr>
          <w:rFonts w:asciiTheme="minorHAnsi" w:hAnsiTheme="minorHAnsi" w:cstheme="minorHAnsi"/>
          <w:sz w:val="22"/>
          <w:szCs w:val="22"/>
        </w:rPr>
        <w:t>0</w:t>
      </w:r>
      <w:r w:rsidRPr="0006068D">
        <w:rPr>
          <w:rFonts w:asciiTheme="minorHAnsi" w:hAnsiTheme="minorHAnsi" w:cstheme="minorHAnsi"/>
          <w:sz w:val="22"/>
          <w:szCs w:val="22"/>
        </w:rPr>
        <w:t xml:space="preserve"> seront considérées comme </w:t>
      </w:r>
      <w:r w:rsidR="008551EE" w:rsidRPr="0006068D">
        <w:rPr>
          <w:rFonts w:asciiTheme="minorHAnsi" w:hAnsiTheme="minorHAnsi" w:cstheme="minorHAnsi"/>
          <w:sz w:val="22"/>
          <w:szCs w:val="22"/>
        </w:rPr>
        <w:t>inappropriées</w:t>
      </w:r>
      <w:r w:rsidRPr="0006068D">
        <w:rPr>
          <w:rFonts w:asciiTheme="minorHAnsi" w:hAnsiTheme="minorHAnsi" w:cstheme="minorHAnsi"/>
          <w:sz w:val="22"/>
          <w:szCs w:val="22"/>
        </w:rPr>
        <w:t>.</w:t>
      </w:r>
    </w:p>
    <w:p w14:paraId="167A696F" w14:textId="77777777" w:rsidR="00915372" w:rsidRPr="00E23E75" w:rsidRDefault="00915372" w:rsidP="00403232">
      <w:pPr>
        <w:spacing w:before="120" w:line="240" w:lineRule="auto"/>
        <w:jc w:val="both"/>
        <w:rPr>
          <w:rFonts w:asciiTheme="minorHAnsi" w:hAnsiTheme="minorHAnsi" w:cstheme="minorHAnsi"/>
          <w:sz w:val="22"/>
          <w:szCs w:val="22"/>
        </w:rPr>
      </w:pP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91" w:name="_Toc63783812"/>
      <w:r w:rsidRPr="0006068D">
        <w:rPr>
          <w:rFonts w:asciiTheme="minorHAnsi" w:hAnsiTheme="minorHAnsi" w:cstheme="minorHAnsi"/>
          <w:sz w:val="22"/>
          <w:szCs w:val="22"/>
          <w:u w:val="single"/>
        </w:rPr>
        <w:lastRenderedPageBreak/>
        <w:t>Attribution</w:t>
      </w:r>
      <w:bookmarkEnd w:id="91"/>
      <w:r>
        <w:rPr>
          <w:rFonts w:asciiTheme="minorHAnsi" w:hAnsiTheme="minorHAnsi" w:cstheme="minorHAnsi"/>
          <w:b w:val="0"/>
          <w:caps/>
          <w:sz w:val="28"/>
          <w:szCs w:val="22"/>
          <w:u w:val="single"/>
        </w:rPr>
        <w:t xml:space="preserve"> </w:t>
      </w:r>
    </w:p>
    <w:p w14:paraId="7553552F" w14:textId="77777777" w:rsidR="003F0AAC" w:rsidRPr="0006068D" w:rsidRDefault="003F0AAC" w:rsidP="00403232">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14:paraId="78A0A370" w14:textId="136C7EA9"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soumissionnaire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ayant obtenu la note globale la plus élevée sera</w:t>
      </w:r>
      <w:r w:rsidR="001302BD" w:rsidRPr="0006068D">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la plus avantageuse et se verra </w:t>
      </w:r>
      <w:r w:rsidR="001302BD" w:rsidRPr="0006068D">
        <w:rPr>
          <w:rFonts w:asciiTheme="minorHAnsi" w:hAnsiTheme="minorHAnsi" w:cstheme="minorHAnsi"/>
          <w:sz w:val="22"/>
          <w:szCs w:val="22"/>
        </w:rPr>
        <w:t xml:space="preserve">(verront) </w:t>
      </w:r>
      <w:r w:rsidRPr="0006068D">
        <w:rPr>
          <w:rFonts w:asciiTheme="minorHAnsi" w:hAnsiTheme="minorHAnsi" w:cstheme="minorHAnsi"/>
          <w:sz w:val="22"/>
          <w:szCs w:val="22"/>
        </w:rPr>
        <w:t>attribuer le marché.</w:t>
      </w:r>
    </w:p>
    <w:p w14:paraId="44C8804F" w14:textId="170CC546" w:rsidR="00A60E9D" w:rsidRP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2" w:name="_Toc491193515"/>
      <w:bookmarkStart w:id="93" w:name="_Toc491193970"/>
      <w:bookmarkStart w:id="94" w:name="_Toc63783813"/>
      <w:bookmarkEnd w:id="92"/>
      <w:bookmarkEnd w:id="93"/>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4"/>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95" w:name="_Toc63783814"/>
      <w:r w:rsidRPr="0006068D">
        <w:rPr>
          <w:rFonts w:asciiTheme="minorHAnsi" w:hAnsiTheme="minorHAnsi" w:cstheme="minorHAnsi"/>
          <w:sz w:val="22"/>
          <w:szCs w:val="22"/>
          <w:u w:val="single"/>
        </w:rPr>
        <w:t>Identité et coordonnées du responsable de traitement et de son représentant :</w:t>
      </w:r>
      <w:bookmarkEnd w:id="95"/>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6" w:name="_Toc63783815"/>
      <w:r w:rsidRPr="0006068D">
        <w:rPr>
          <w:rFonts w:asciiTheme="minorHAnsi" w:hAnsiTheme="minorHAnsi" w:cstheme="minorHAnsi"/>
          <w:sz w:val="22"/>
          <w:szCs w:val="22"/>
          <w:u w:val="single"/>
        </w:rPr>
        <w:t>Pour la plateforme PLACE :</w:t>
      </w:r>
      <w:bookmarkEnd w:id="96"/>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7" w:name="_Toc63783816"/>
      <w:r w:rsidRPr="0006068D">
        <w:rPr>
          <w:rFonts w:asciiTheme="minorHAnsi" w:hAnsiTheme="minorHAnsi" w:cstheme="minorHAnsi"/>
          <w:sz w:val="22"/>
          <w:szCs w:val="22"/>
          <w:u w:val="single"/>
        </w:rPr>
        <w:t>Coordonnées du délégué à la protection des données personnelles :</w:t>
      </w:r>
      <w:bookmarkEnd w:id="97"/>
    </w:p>
    <w:p w14:paraId="4A91DEFE" w14:textId="5924A205" w:rsidR="00FB79BF" w:rsidRPr="0006068D" w:rsidRDefault="001F3E65" w:rsidP="0002417A">
      <w:pPr>
        <w:pStyle w:val="Default"/>
        <w:spacing w:before="120"/>
        <w:jc w:val="both"/>
        <w:rPr>
          <w:rFonts w:asciiTheme="minorHAnsi" w:hAnsiTheme="minorHAnsi" w:cstheme="minorHAnsi"/>
          <w:color w:val="auto"/>
          <w:sz w:val="22"/>
          <w:szCs w:val="22"/>
        </w:rPr>
      </w:pPr>
      <w:hyperlink r:id="rId15" w:history="1">
        <w:r w:rsidR="00FB79BF" w:rsidRPr="0006068D">
          <w:rPr>
            <w:rFonts w:asciiTheme="minorHAnsi" w:hAnsiTheme="minorHAnsi" w:cstheme="minorHAnsi"/>
            <w:color w:val="auto"/>
            <w:sz w:val="22"/>
            <w:szCs w:val="22"/>
          </w:rPr>
          <w:t>le-delegue-a-la-protection-des-donnees-personnelles@finances.gouv.fr</w:t>
        </w:r>
      </w:hyperlink>
    </w:p>
    <w:p w14:paraId="5381F1CA" w14:textId="77777777" w:rsidR="00FB79BF" w:rsidRPr="0006068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8" w:name="_Toc63783817"/>
      <w:r w:rsidRPr="0006068D">
        <w:rPr>
          <w:rFonts w:asciiTheme="minorHAnsi" w:hAnsiTheme="minorHAnsi" w:cstheme="minorHAnsi"/>
          <w:sz w:val="22"/>
          <w:szCs w:val="22"/>
          <w:u w:val="single"/>
        </w:rPr>
        <w:t>Pour l’autorité contractante :</w:t>
      </w:r>
      <w:bookmarkEnd w:id="98"/>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9" w:name="_Toc63783818"/>
      <w:r w:rsidRPr="0006068D">
        <w:rPr>
          <w:rFonts w:asciiTheme="minorHAnsi" w:hAnsiTheme="minorHAnsi" w:cstheme="minorHAnsi"/>
          <w:sz w:val="22"/>
          <w:szCs w:val="22"/>
          <w:u w:val="single"/>
        </w:rPr>
        <w:t>Coordonnées du délégué à la protection des données personnelles :</w:t>
      </w:r>
      <w:bookmarkEnd w:id="99"/>
    </w:p>
    <w:p w14:paraId="48F60AE8" w14:textId="77777777" w:rsidR="00FB79BF" w:rsidRDefault="001F3E65" w:rsidP="0002417A">
      <w:pPr>
        <w:pStyle w:val="Default"/>
        <w:spacing w:before="120"/>
        <w:jc w:val="both"/>
        <w:rPr>
          <w:rFonts w:asciiTheme="minorHAnsi" w:hAnsiTheme="minorHAnsi" w:cstheme="minorHAnsi"/>
          <w:color w:val="auto"/>
          <w:sz w:val="22"/>
          <w:szCs w:val="22"/>
        </w:rPr>
      </w:pPr>
      <w:hyperlink r:id="rId16" w:history="1">
        <w:r w:rsidR="00FB79BF" w:rsidRPr="0006068D">
          <w:rPr>
            <w:rFonts w:asciiTheme="minorHAnsi" w:hAnsiTheme="minorHAnsi" w:cstheme="minorHAnsi"/>
            <w:color w:val="auto"/>
            <w:sz w:val="22"/>
            <w:szCs w:val="22"/>
          </w:rPr>
          <w:t>informatique.libertes@expertisefrance.fr</w:t>
        </w:r>
      </w:hyperlink>
    </w:p>
    <w:p w14:paraId="220D3854" w14:textId="5B7AC15F" w:rsidR="00FB79BF" w:rsidRPr="0006068D"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A60E9D" w:rsidRDefault="00E90D73" w:rsidP="00E90D73">
      <w:pPr>
        <w:spacing w:before="120" w:line="240" w:lineRule="auto"/>
        <w:jc w:val="both"/>
        <w:rPr>
          <w:rFonts w:asciiTheme="minorHAnsi" w:hAnsiTheme="minorHAnsi" w:cstheme="minorHAnsi"/>
          <w:sz w:val="22"/>
          <w:szCs w:val="22"/>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0" w:name="_Toc63783819"/>
      <w:r w:rsidRPr="00921E55">
        <w:rPr>
          <w:rFonts w:asciiTheme="minorHAnsi" w:hAnsiTheme="minorHAnsi" w:cstheme="minorHAnsi"/>
          <w:b/>
          <w:caps/>
          <w:sz w:val="28"/>
          <w:szCs w:val="22"/>
          <w:u w:val="single"/>
        </w:rPr>
        <w:t>AUTRES RENSEIGNEMENTS</w:t>
      </w:r>
      <w:bookmarkEnd w:id="100"/>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921E55"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1" w:name="_Toc410899708"/>
      <w:bookmarkStart w:id="102" w:name="_Toc63783820"/>
      <w:r w:rsidRPr="0006068D">
        <w:rPr>
          <w:rFonts w:asciiTheme="minorHAnsi" w:hAnsiTheme="minorHAnsi" w:cstheme="minorHAnsi"/>
          <w:b/>
          <w:caps/>
          <w:sz w:val="28"/>
          <w:szCs w:val="22"/>
          <w:u w:val="single"/>
        </w:rPr>
        <w:t>Voies et délais de recours</w:t>
      </w:r>
      <w:bookmarkEnd w:id="101"/>
      <w:bookmarkEnd w:id="102"/>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7"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18"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19"/>
      <w:footerReference w:type="even" r:id="rId20"/>
      <w:footerReference w:type="default" r:id="rId21"/>
      <w:headerReference w:type="first" r:id="rId22"/>
      <w:footerReference w:type="first" r:id="rId23"/>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7E359" w14:textId="77777777" w:rsidR="001F3E65" w:rsidRDefault="001F3E65">
      <w:r>
        <w:separator/>
      </w:r>
    </w:p>
  </w:endnote>
  <w:endnote w:type="continuationSeparator" w:id="0">
    <w:p w14:paraId="2284A90A" w14:textId="77777777" w:rsidR="001F3E65" w:rsidRDefault="001F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0A1AB8" w:rsidRDefault="000A1AB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0A1AB8" w:rsidRDefault="000A1AB8">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0A1AB8" w:rsidRPr="00EE0FDD" w:rsidRDefault="000A1AB8"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160140D7" w:rsidR="000A1AB8" w:rsidRPr="0036169C" w:rsidRDefault="001F3E65"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0A1AB8" w:rsidRPr="0036169C">
          <w:rPr>
            <w:rFonts w:asciiTheme="minorHAnsi" w:hAnsiTheme="minorHAnsi"/>
            <w:sz w:val="22"/>
            <w:szCs w:val="22"/>
          </w:rPr>
          <w:tab/>
          <w:t xml:space="preserve">Page </w:t>
        </w:r>
        <w:r w:rsidR="000A1AB8" w:rsidRPr="0036169C">
          <w:rPr>
            <w:rFonts w:asciiTheme="minorHAnsi" w:hAnsiTheme="minorHAnsi"/>
            <w:b/>
            <w:bCs/>
            <w:sz w:val="22"/>
            <w:szCs w:val="22"/>
          </w:rPr>
          <w:fldChar w:fldCharType="begin"/>
        </w:r>
        <w:r w:rsidR="000A1AB8" w:rsidRPr="0036169C">
          <w:rPr>
            <w:rFonts w:asciiTheme="minorHAnsi" w:hAnsiTheme="minorHAnsi"/>
            <w:b/>
            <w:bCs/>
            <w:sz w:val="22"/>
            <w:szCs w:val="22"/>
          </w:rPr>
          <w:instrText>PAGE</w:instrText>
        </w:r>
        <w:r w:rsidR="000A1AB8" w:rsidRPr="0036169C">
          <w:rPr>
            <w:rFonts w:asciiTheme="minorHAnsi" w:hAnsiTheme="minorHAnsi"/>
            <w:b/>
            <w:bCs/>
            <w:sz w:val="22"/>
            <w:szCs w:val="22"/>
          </w:rPr>
          <w:fldChar w:fldCharType="separate"/>
        </w:r>
        <w:r w:rsidR="00AC4B0E">
          <w:rPr>
            <w:rFonts w:asciiTheme="minorHAnsi" w:hAnsiTheme="minorHAnsi"/>
            <w:b/>
            <w:bCs/>
            <w:noProof/>
            <w:sz w:val="22"/>
            <w:szCs w:val="22"/>
          </w:rPr>
          <w:t>3</w:t>
        </w:r>
        <w:r w:rsidR="000A1AB8" w:rsidRPr="0036169C">
          <w:rPr>
            <w:rFonts w:asciiTheme="minorHAnsi" w:hAnsiTheme="minorHAnsi"/>
            <w:b/>
            <w:bCs/>
            <w:sz w:val="22"/>
            <w:szCs w:val="22"/>
          </w:rPr>
          <w:fldChar w:fldCharType="end"/>
        </w:r>
        <w:r w:rsidR="000A1AB8" w:rsidRPr="0036169C">
          <w:rPr>
            <w:rFonts w:asciiTheme="minorHAnsi" w:hAnsiTheme="minorHAnsi"/>
            <w:sz w:val="22"/>
            <w:szCs w:val="22"/>
          </w:rPr>
          <w:t xml:space="preserve"> sur </w:t>
        </w:r>
        <w:r w:rsidR="000A1AB8" w:rsidRPr="0036169C">
          <w:rPr>
            <w:rFonts w:asciiTheme="minorHAnsi" w:hAnsiTheme="minorHAnsi"/>
            <w:b/>
            <w:bCs/>
            <w:sz w:val="22"/>
            <w:szCs w:val="22"/>
          </w:rPr>
          <w:fldChar w:fldCharType="begin"/>
        </w:r>
        <w:r w:rsidR="000A1AB8" w:rsidRPr="0036169C">
          <w:rPr>
            <w:rFonts w:asciiTheme="minorHAnsi" w:hAnsiTheme="minorHAnsi"/>
            <w:b/>
            <w:bCs/>
            <w:sz w:val="22"/>
            <w:szCs w:val="22"/>
          </w:rPr>
          <w:instrText>NUMPAGES</w:instrText>
        </w:r>
        <w:r w:rsidR="000A1AB8" w:rsidRPr="0036169C">
          <w:rPr>
            <w:rFonts w:asciiTheme="minorHAnsi" w:hAnsiTheme="minorHAnsi"/>
            <w:b/>
            <w:bCs/>
            <w:sz w:val="22"/>
            <w:szCs w:val="22"/>
          </w:rPr>
          <w:fldChar w:fldCharType="separate"/>
        </w:r>
        <w:r w:rsidR="00AC4B0E">
          <w:rPr>
            <w:rFonts w:asciiTheme="minorHAnsi" w:hAnsiTheme="minorHAnsi"/>
            <w:b/>
            <w:bCs/>
            <w:noProof/>
            <w:sz w:val="22"/>
            <w:szCs w:val="22"/>
          </w:rPr>
          <w:t>12</w:t>
        </w:r>
        <w:r w:rsidR="000A1AB8"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0A1AB8" w:rsidRPr="00825775" w:rsidRDefault="000A1AB8"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0A1AB8" w:rsidRPr="00825775" w:rsidRDefault="001F3E65"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0A1AB8" w:rsidRPr="00825775">
                  <w:rPr>
                    <w:rFonts w:asciiTheme="minorHAnsi" w:hAnsiTheme="minorHAnsi" w:cstheme="minorHAnsi"/>
                    <w:sz w:val="22"/>
                    <w:szCs w:val="22"/>
                  </w:rPr>
                  <w:t>DAJ_M009_v0</w:t>
                </w:r>
                <w:r w:rsidR="000A1AB8">
                  <w:rPr>
                    <w:rFonts w:asciiTheme="minorHAnsi" w:hAnsiTheme="minorHAnsi" w:cstheme="minorHAnsi"/>
                    <w:sz w:val="22"/>
                    <w:szCs w:val="22"/>
                  </w:rPr>
                  <w:t>7</w:t>
                </w:r>
                <w:r w:rsidR="000A1AB8" w:rsidRPr="00825775">
                  <w:rPr>
                    <w:rFonts w:asciiTheme="minorHAnsi" w:hAnsiTheme="minorHAnsi" w:cstheme="minorHAnsi"/>
                    <w:sz w:val="22"/>
                    <w:szCs w:val="22"/>
                  </w:rPr>
                  <w:tab/>
                </w:r>
              </w:sdtContent>
            </w:sdt>
          </w:p>
          <w:p w14:paraId="0A77421D" w14:textId="0F7AB086" w:rsidR="000A1AB8" w:rsidRPr="00825775" w:rsidRDefault="000A1AB8"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0A1AB8" w:rsidRPr="00825775" w:rsidRDefault="000A1AB8" w:rsidP="007D74CD">
            <w:pPr>
              <w:pStyle w:val="Pieddepage"/>
              <w:spacing w:line="240" w:lineRule="exact"/>
              <w:rPr>
                <w:rFonts w:asciiTheme="minorHAnsi" w:hAnsiTheme="minorHAnsi" w:cstheme="minorHAnsi"/>
                <w:b/>
                <w:sz w:val="22"/>
                <w:szCs w:val="22"/>
              </w:rPr>
            </w:pPr>
          </w:p>
          <w:p w14:paraId="7660B93D" w14:textId="3A39253E" w:rsidR="000A1AB8" w:rsidRPr="00825775" w:rsidRDefault="000A1AB8"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0A1AB8" w:rsidRDefault="000A1AB8">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0A1AB8" w:rsidRDefault="000A1AB8"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442271F3" w:rsidR="000A1AB8" w:rsidRPr="00FB089A" w:rsidRDefault="001F3E65"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0A1AB8">
          <w:rPr>
            <w:rFonts w:asciiTheme="minorHAnsi" w:hAnsiTheme="minorHAnsi"/>
            <w:sz w:val="22"/>
            <w:szCs w:val="22"/>
          </w:rPr>
          <w:tab/>
          <w:t xml:space="preserve">Page </w:t>
        </w:r>
        <w:r w:rsidR="000A1AB8">
          <w:rPr>
            <w:rFonts w:asciiTheme="minorHAnsi" w:hAnsiTheme="minorHAnsi"/>
            <w:b/>
            <w:bCs/>
            <w:sz w:val="22"/>
            <w:szCs w:val="22"/>
          </w:rPr>
          <w:fldChar w:fldCharType="begin"/>
        </w:r>
        <w:r w:rsidR="000A1AB8">
          <w:rPr>
            <w:rFonts w:asciiTheme="minorHAnsi" w:hAnsiTheme="minorHAnsi"/>
            <w:b/>
            <w:bCs/>
            <w:sz w:val="22"/>
            <w:szCs w:val="22"/>
          </w:rPr>
          <w:instrText>PAGE</w:instrText>
        </w:r>
        <w:r w:rsidR="000A1AB8">
          <w:rPr>
            <w:rFonts w:asciiTheme="minorHAnsi" w:hAnsiTheme="minorHAnsi"/>
            <w:b/>
            <w:bCs/>
            <w:sz w:val="22"/>
            <w:szCs w:val="22"/>
          </w:rPr>
          <w:fldChar w:fldCharType="separate"/>
        </w:r>
        <w:r w:rsidR="00AC4B0E">
          <w:rPr>
            <w:rFonts w:asciiTheme="minorHAnsi" w:hAnsiTheme="minorHAnsi"/>
            <w:b/>
            <w:bCs/>
            <w:noProof/>
            <w:sz w:val="22"/>
            <w:szCs w:val="22"/>
          </w:rPr>
          <w:t>12</w:t>
        </w:r>
        <w:r w:rsidR="000A1AB8">
          <w:rPr>
            <w:rFonts w:asciiTheme="minorHAnsi" w:hAnsiTheme="minorHAnsi"/>
            <w:b/>
            <w:bCs/>
            <w:sz w:val="22"/>
            <w:szCs w:val="22"/>
          </w:rPr>
          <w:fldChar w:fldCharType="end"/>
        </w:r>
        <w:r w:rsidR="000A1AB8">
          <w:rPr>
            <w:rFonts w:asciiTheme="minorHAnsi" w:hAnsiTheme="minorHAnsi"/>
            <w:sz w:val="22"/>
            <w:szCs w:val="22"/>
          </w:rPr>
          <w:t xml:space="preserve"> sur </w:t>
        </w:r>
        <w:r w:rsidR="000A1AB8">
          <w:rPr>
            <w:rFonts w:asciiTheme="minorHAnsi" w:hAnsiTheme="minorHAnsi"/>
            <w:b/>
            <w:bCs/>
            <w:sz w:val="22"/>
            <w:szCs w:val="22"/>
          </w:rPr>
          <w:fldChar w:fldCharType="begin"/>
        </w:r>
        <w:r w:rsidR="000A1AB8">
          <w:rPr>
            <w:rFonts w:asciiTheme="minorHAnsi" w:hAnsiTheme="minorHAnsi"/>
            <w:b/>
            <w:bCs/>
            <w:sz w:val="22"/>
            <w:szCs w:val="22"/>
          </w:rPr>
          <w:instrText>NUMPAGES</w:instrText>
        </w:r>
        <w:r w:rsidR="000A1AB8">
          <w:rPr>
            <w:rFonts w:asciiTheme="minorHAnsi" w:hAnsiTheme="minorHAnsi"/>
            <w:b/>
            <w:bCs/>
            <w:sz w:val="22"/>
            <w:szCs w:val="22"/>
          </w:rPr>
          <w:fldChar w:fldCharType="separate"/>
        </w:r>
        <w:r w:rsidR="00AC4B0E">
          <w:rPr>
            <w:rFonts w:asciiTheme="minorHAnsi" w:hAnsiTheme="minorHAnsi"/>
            <w:b/>
            <w:bCs/>
            <w:noProof/>
            <w:sz w:val="22"/>
            <w:szCs w:val="22"/>
          </w:rPr>
          <w:t>12</w:t>
        </w:r>
        <w:r w:rsidR="000A1AB8">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0A1AB8" w:rsidRDefault="000A1AB8"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23313321" w:rsidR="000A1AB8" w:rsidRPr="00825775" w:rsidRDefault="001F3E65"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0A1AB8">
                  <w:rPr>
                    <w:rFonts w:asciiTheme="minorHAnsi" w:hAnsiTheme="minorHAnsi"/>
                    <w:sz w:val="22"/>
                    <w:szCs w:val="22"/>
                  </w:rPr>
                  <w:tab/>
                  <w:t xml:space="preserve">Page </w:t>
                </w:r>
                <w:r w:rsidR="000A1AB8">
                  <w:rPr>
                    <w:rFonts w:asciiTheme="minorHAnsi" w:hAnsiTheme="minorHAnsi"/>
                    <w:b/>
                    <w:bCs/>
                    <w:sz w:val="22"/>
                    <w:szCs w:val="22"/>
                  </w:rPr>
                  <w:fldChar w:fldCharType="begin"/>
                </w:r>
                <w:r w:rsidR="000A1AB8">
                  <w:rPr>
                    <w:rFonts w:asciiTheme="minorHAnsi" w:hAnsiTheme="minorHAnsi"/>
                    <w:b/>
                    <w:bCs/>
                    <w:sz w:val="22"/>
                    <w:szCs w:val="22"/>
                  </w:rPr>
                  <w:instrText>PAGE</w:instrText>
                </w:r>
                <w:r w:rsidR="000A1AB8">
                  <w:rPr>
                    <w:rFonts w:asciiTheme="minorHAnsi" w:hAnsiTheme="minorHAnsi"/>
                    <w:b/>
                    <w:bCs/>
                    <w:sz w:val="22"/>
                    <w:szCs w:val="22"/>
                  </w:rPr>
                  <w:fldChar w:fldCharType="separate"/>
                </w:r>
                <w:r w:rsidR="00AC4B0E">
                  <w:rPr>
                    <w:rFonts w:asciiTheme="minorHAnsi" w:hAnsiTheme="minorHAnsi"/>
                    <w:b/>
                    <w:bCs/>
                    <w:noProof/>
                    <w:sz w:val="22"/>
                    <w:szCs w:val="22"/>
                  </w:rPr>
                  <w:t>4</w:t>
                </w:r>
                <w:r w:rsidR="000A1AB8">
                  <w:rPr>
                    <w:rFonts w:asciiTheme="minorHAnsi" w:hAnsiTheme="minorHAnsi"/>
                    <w:b/>
                    <w:bCs/>
                    <w:sz w:val="22"/>
                    <w:szCs w:val="22"/>
                  </w:rPr>
                  <w:fldChar w:fldCharType="end"/>
                </w:r>
                <w:r w:rsidR="000A1AB8">
                  <w:rPr>
                    <w:rFonts w:asciiTheme="minorHAnsi" w:hAnsiTheme="minorHAnsi"/>
                    <w:sz w:val="22"/>
                    <w:szCs w:val="22"/>
                  </w:rPr>
                  <w:t xml:space="preserve"> sur </w:t>
                </w:r>
                <w:r w:rsidR="000A1AB8">
                  <w:rPr>
                    <w:rFonts w:asciiTheme="minorHAnsi" w:hAnsiTheme="minorHAnsi"/>
                    <w:b/>
                    <w:bCs/>
                    <w:sz w:val="22"/>
                    <w:szCs w:val="22"/>
                  </w:rPr>
                  <w:fldChar w:fldCharType="begin"/>
                </w:r>
                <w:r w:rsidR="000A1AB8">
                  <w:rPr>
                    <w:rFonts w:asciiTheme="minorHAnsi" w:hAnsiTheme="minorHAnsi"/>
                    <w:b/>
                    <w:bCs/>
                    <w:sz w:val="22"/>
                    <w:szCs w:val="22"/>
                  </w:rPr>
                  <w:instrText>NUMPAGES</w:instrText>
                </w:r>
                <w:r w:rsidR="000A1AB8">
                  <w:rPr>
                    <w:rFonts w:asciiTheme="minorHAnsi" w:hAnsiTheme="minorHAnsi"/>
                    <w:b/>
                    <w:bCs/>
                    <w:sz w:val="22"/>
                    <w:szCs w:val="22"/>
                  </w:rPr>
                  <w:fldChar w:fldCharType="separate"/>
                </w:r>
                <w:r w:rsidR="00AC4B0E">
                  <w:rPr>
                    <w:rFonts w:asciiTheme="minorHAnsi" w:hAnsiTheme="minorHAnsi"/>
                    <w:b/>
                    <w:bCs/>
                    <w:noProof/>
                    <w:sz w:val="22"/>
                    <w:szCs w:val="22"/>
                  </w:rPr>
                  <w:t>12</w:t>
                </w:r>
                <w:r w:rsidR="000A1AB8">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5C38A" w14:textId="77777777" w:rsidR="001F3E65" w:rsidRDefault="001F3E65">
      <w:r>
        <w:separator/>
      </w:r>
    </w:p>
  </w:footnote>
  <w:footnote w:type="continuationSeparator" w:id="0">
    <w:p w14:paraId="11EF5AD0" w14:textId="77777777" w:rsidR="001F3E65" w:rsidRDefault="001F3E65">
      <w:r>
        <w:continuationSeparator/>
      </w:r>
    </w:p>
  </w:footnote>
  <w:footnote w:id="1">
    <w:p w14:paraId="047663AC" w14:textId="7BDA2A25" w:rsidR="000A1AB8" w:rsidRPr="0006068D" w:rsidRDefault="000A1AB8">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0A1AB8" w:rsidRDefault="000A1AB8" w:rsidP="00FB089A">
    <w:pPr>
      <w:pStyle w:val="En-tte"/>
      <w:tabs>
        <w:tab w:val="clear" w:pos="9072"/>
        <w:tab w:val="right" w:pos="9339"/>
      </w:tabs>
      <w:rPr>
        <w:rFonts w:ascii="Calibri" w:hAnsi="Calibri"/>
        <w:bCs/>
        <w:sz w:val="22"/>
        <w:szCs w:val="28"/>
        <w:u w:val="single"/>
        <w:lang w:val="en-US"/>
      </w:rPr>
    </w:pPr>
  </w:p>
  <w:p w14:paraId="20B764FC" w14:textId="77777777" w:rsidR="000A1AB8" w:rsidRPr="00A61456" w:rsidRDefault="000A1AB8"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0A1AB8" w:rsidRDefault="000A1AB8"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0A1AB8" w:rsidRDefault="000A1AB8"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0A1AB8" w:rsidRDefault="000A1AB8"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0A1AB8" w:rsidRDefault="000A1AB8" w:rsidP="00C92420">
    <w:pPr>
      <w:pStyle w:val="En-tte"/>
      <w:tabs>
        <w:tab w:val="right" w:pos="9214"/>
      </w:tabs>
      <w:rPr>
        <w:rFonts w:ascii="Calibri" w:hAnsi="Calibri"/>
        <w:bCs/>
        <w:sz w:val="22"/>
        <w:szCs w:val="28"/>
        <w:u w:val="single"/>
        <w:lang w:val="en-US"/>
      </w:rPr>
    </w:pPr>
  </w:p>
  <w:p w14:paraId="427C6303" w14:textId="77777777" w:rsidR="000A1AB8" w:rsidRDefault="000A1AB8"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0A1AB8" w:rsidRDefault="000A1AB8"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0A1AB8" w:rsidRDefault="000A1AB8"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0A1AB8" w:rsidRDefault="000A1AB8"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0A1AB8" w:rsidRDefault="000A1AB8"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10DAC40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7"/>
  </w:num>
  <w:num w:numId="4">
    <w:abstractNumId w:val="6"/>
  </w:num>
  <w:num w:numId="5">
    <w:abstractNumId w:val="21"/>
  </w:num>
  <w:num w:numId="6">
    <w:abstractNumId w:val="11"/>
  </w:num>
  <w:num w:numId="7">
    <w:abstractNumId w:val="19"/>
  </w:num>
  <w:num w:numId="8">
    <w:abstractNumId w:val="28"/>
  </w:num>
  <w:num w:numId="9">
    <w:abstractNumId w:val="14"/>
  </w:num>
  <w:num w:numId="10">
    <w:abstractNumId w:val="30"/>
  </w:num>
  <w:num w:numId="11">
    <w:abstractNumId w:val="3"/>
  </w:num>
  <w:num w:numId="12">
    <w:abstractNumId w:val="13"/>
  </w:num>
  <w:num w:numId="13">
    <w:abstractNumId w:val="29"/>
  </w:num>
  <w:num w:numId="14">
    <w:abstractNumId w:val="23"/>
  </w:num>
  <w:num w:numId="15">
    <w:abstractNumId w:val="33"/>
  </w:num>
  <w:num w:numId="16">
    <w:abstractNumId w:val="5"/>
  </w:num>
  <w:num w:numId="17">
    <w:abstractNumId w:val="22"/>
  </w:num>
  <w:num w:numId="18">
    <w:abstractNumId w:val="20"/>
  </w:num>
  <w:num w:numId="19">
    <w:abstractNumId w:val="15"/>
  </w:num>
  <w:num w:numId="20">
    <w:abstractNumId w:val="8"/>
  </w:num>
  <w:num w:numId="21">
    <w:abstractNumId w:val="7"/>
  </w:num>
  <w:num w:numId="22">
    <w:abstractNumId w:val="38"/>
  </w:num>
  <w:num w:numId="23">
    <w:abstractNumId w:val="1"/>
  </w:num>
  <w:num w:numId="24">
    <w:abstractNumId w:val="16"/>
  </w:num>
  <w:num w:numId="25">
    <w:abstractNumId w:val="34"/>
  </w:num>
  <w:num w:numId="26">
    <w:abstractNumId w:val="17"/>
  </w:num>
  <w:num w:numId="27">
    <w:abstractNumId w:val="39"/>
  </w:num>
  <w:num w:numId="28">
    <w:abstractNumId w:val="31"/>
  </w:num>
  <w:num w:numId="29">
    <w:abstractNumId w:val="35"/>
  </w:num>
  <w:num w:numId="30">
    <w:abstractNumId w:val="26"/>
  </w:num>
  <w:num w:numId="31">
    <w:abstractNumId w:val="32"/>
  </w:num>
  <w:num w:numId="32">
    <w:abstractNumId w:val="36"/>
  </w:num>
  <w:num w:numId="33">
    <w:abstractNumId w:val="12"/>
  </w:num>
  <w:num w:numId="34">
    <w:abstractNumId w:val="18"/>
  </w:num>
  <w:num w:numId="35">
    <w:abstractNumId w:val="10"/>
  </w:num>
  <w:num w:numId="36">
    <w:abstractNumId w:val="25"/>
  </w:num>
  <w:num w:numId="37">
    <w:abstractNumId w:val="24"/>
  </w:num>
  <w:num w:numId="38">
    <w:abstractNumId w:val="37"/>
  </w:num>
  <w:num w:numId="39">
    <w:abstractNumId w:val="40"/>
  </w:num>
  <w:num w:numId="4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131078" w:nlCheck="1" w:checkStyle="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A5D"/>
    <w:rsid w:val="00016E1A"/>
    <w:rsid w:val="000201B5"/>
    <w:rsid w:val="0002417A"/>
    <w:rsid w:val="000243D6"/>
    <w:rsid w:val="00024709"/>
    <w:rsid w:val="000278CC"/>
    <w:rsid w:val="00027BDB"/>
    <w:rsid w:val="000315F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692"/>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0354"/>
    <w:rsid w:val="000A0A44"/>
    <w:rsid w:val="000A1AB8"/>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E70C9"/>
    <w:rsid w:val="000F1A17"/>
    <w:rsid w:val="000F1B36"/>
    <w:rsid w:val="000F2C32"/>
    <w:rsid w:val="000F3643"/>
    <w:rsid w:val="000F3902"/>
    <w:rsid w:val="000F3D1E"/>
    <w:rsid w:val="000F414B"/>
    <w:rsid w:val="000F59EF"/>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6B25"/>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6C32"/>
    <w:rsid w:val="001779C9"/>
    <w:rsid w:val="00177DB4"/>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6851"/>
    <w:rsid w:val="001C7353"/>
    <w:rsid w:val="001C7493"/>
    <w:rsid w:val="001D0B35"/>
    <w:rsid w:val="001D0F25"/>
    <w:rsid w:val="001D352A"/>
    <w:rsid w:val="001D3CF6"/>
    <w:rsid w:val="001E12A9"/>
    <w:rsid w:val="001E12AF"/>
    <w:rsid w:val="001E2B34"/>
    <w:rsid w:val="001E311F"/>
    <w:rsid w:val="001E4481"/>
    <w:rsid w:val="001E4CCB"/>
    <w:rsid w:val="001E55BE"/>
    <w:rsid w:val="001E5716"/>
    <w:rsid w:val="001E5A98"/>
    <w:rsid w:val="001F2265"/>
    <w:rsid w:val="001F3426"/>
    <w:rsid w:val="001F354F"/>
    <w:rsid w:val="001F3E65"/>
    <w:rsid w:val="001F527A"/>
    <w:rsid w:val="00200B23"/>
    <w:rsid w:val="00203CB4"/>
    <w:rsid w:val="002104E9"/>
    <w:rsid w:val="002115E0"/>
    <w:rsid w:val="00213209"/>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1C7B"/>
    <w:rsid w:val="002728C7"/>
    <w:rsid w:val="002732B7"/>
    <w:rsid w:val="002737DB"/>
    <w:rsid w:val="00273D85"/>
    <w:rsid w:val="00276506"/>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14FE"/>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1B15"/>
    <w:rsid w:val="0032230A"/>
    <w:rsid w:val="0032428C"/>
    <w:rsid w:val="00325949"/>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47D2B"/>
    <w:rsid w:val="0035299C"/>
    <w:rsid w:val="003551AF"/>
    <w:rsid w:val="00355606"/>
    <w:rsid w:val="0035581C"/>
    <w:rsid w:val="00356802"/>
    <w:rsid w:val="00357525"/>
    <w:rsid w:val="0036169C"/>
    <w:rsid w:val="0036356C"/>
    <w:rsid w:val="00366937"/>
    <w:rsid w:val="00366C4C"/>
    <w:rsid w:val="00366F74"/>
    <w:rsid w:val="00370EDB"/>
    <w:rsid w:val="00370FB0"/>
    <w:rsid w:val="003735D4"/>
    <w:rsid w:val="003740C8"/>
    <w:rsid w:val="003779B9"/>
    <w:rsid w:val="00377F4E"/>
    <w:rsid w:val="00380F2B"/>
    <w:rsid w:val="00382F0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3469"/>
    <w:rsid w:val="003D4868"/>
    <w:rsid w:val="003D4AD5"/>
    <w:rsid w:val="003D6FFE"/>
    <w:rsid w:val="003E1E39"/>
    <w:rsid w:val="003E32DB"/>
    <w:rsid w:val="003E574F"/>
    <w:rsid w:val="003E673E"/>
    <w:rsid w:val="003E6B49"/>
    <w:rsid w:val="003F0AAC"/>
    <w:rsid w:val="003F1C31"/>
    <w:rsid w:val="003F2AE3"/>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25F09"/>
    <w:rsid w:val="00431E45"/>
    <w:rsid w:val="0043293D"/>
    <w:rsid w:val="00432D40"/>
    <w:rsid w:val="0043352D"/>
    <w:rsid w:val="0044052B"/>
    <w:rsid w:val="00440980"/>
    <w:rsid w:val="004415F7"/>
    <w:rsid w:val="0044275E"/>
    <w:rsid w:val="0044329D"/>
    <w:rsid w:val="00450877"/>
    <w:rsid w:val="00450946"/>
    <w:rsid w:val="00450E18"/>
    <w:rsid w:val="0045232D"/>
    <w:rsid w:val="004537EA"/>
    <w:rsid w:val="0045436D"/>
    <w:rsid w:val="0045714D"/>
    <w:rsid w:val="00461755"/>
    <w:rsid w:val="00464070"/>
    <w:rsid w:val="0046510F"/>
    <w:rsid w:val="00471385"/>
    <w:rsid w:val="004732B0"/>
    <w:rsid w:val="00474075"/>
    <w:rsid w:val="004766B3"/>
    <w:rsid w:val="0047686E"/>
    <w:rsid w:val="00476F0F"/>
    <w:rsid w:val="00477604"/>
    <w:rsid w:val="0048175B"/>
    <w:rsid w:val="004821E5"/>
    <w:rsid w:val="00482B36"/>
    <w:rsid w:val="00484142"/>
    <w:rsid w:val="0048479B"/>
    <w:rsid w:val="0048531F"/>
    <w:rsid w:val="00485B05"/>
    <w:rsid w:val="00486BB5"/>
    <w:rsid w:val="004902FE"/>
    <w:rsid w:val="00492E4C"/>
    <w:rsid w:val="00493385"/>
    <w:rsid w:val="00494C9F"/>
    <w:rsid w:val="00495AF5"/>
    <w:rsid w:val="00495D18"/>
    <w:rsid w:val="004960F8"/>
    <w:rsid w:val="00497149"/>
    <w:rsid w:val="004A113A"/>
    <w:rsid w:val="004A1C10"/>
    <w:rsid w:val="004A2256"/>
    <w:rsid w:val="004A290B"/>
    <w:rsid w:val="004A30A0"/>
    <w:rsid w:val="004A56C0"/>
    <w:rsid w:val="004A615A"/>
    <w:rsid w:val="004A68D4"/>
    <w:rsid w:val="004A700F"/>
    <w:rsid w:val="004A71EE"/>
    <w:rsid w:val="004B18E1"/>
    <w:rsid w:val="004B4205"/>
    <w:rsid w:val="004B47E5"/>
    <w:rsid w:val="004B5A64"/>
    <w:rsid w:val="004B5EF6"/>
    <w:rsid w:val="004B6905"/>
    <w:rsid w:val="004C177B"/>
    <w:rsid w:val="004C5817"/>
    <w:rsid w:val="004C6134"/>
    <w:rsid w:val="004D1FB2"/>
    <w:rsid w:val="004D27CE"/>
    <w:rsid w:val="004D33E5"/>
    <w:rsid w:val="004D375A"/>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4702"/>
    <w:rsid w:val="0050508F"/>
    <w:rsid w:val="00510257"/>
    <w:rsid w:val="00513F30"/>
    <w:rsid w:val="00517CCF"/>
    <w:rsid w:val="005204FC"/>
    <w:rsid w:val="0052267F"/>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676FB"/>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4D7"/>
    <w:rsid w:val="00632F1E"/>
    <w:rsid w:val="00635FAC"/>
    <w:rsid w:val="00637713"/>
    <w:rsid w:val="00640419"/>
    <w:rsid w:val="006405D3"/>
    <w:rsid w:val="00641B9F"/>
    <w:rsid w:val="0064472B"/>
    <w:rsid w:val="00644E41"/>
    <w:rsid w:val="00644EB5"/>
    <w:rsid w:val="006455C4"/>
    <w:rsid w:val="00645689"/>
    <w:rsid w:val="006460A8"/>
    <w:rsid w:val="00646B31"/>
    <w:rsid w:val="00646C3E"/>
    <w:rsid w:val="00647A24"/>
    <w:rsid w:val="00647D2E"/>
    <w:rsid w:val="00650AC2"/>
    <w:rsid w:val="006524FD"/>
    <w:rsid w:val="00652D64"/>
    <w:rsid w:val="00653D62"/>
    <w:rsid w:val="00653E49"/>
    <w:rsid w:val="00656639"/>
    <w:rsid w:val="00657A9B"/>
    <w:rsid w:val="006601D8"/>
    <w:rsid w:val="006619E6"/>
    <w:rsid w:val="0066329B"/>
    <w:rsid w:val="00665A55"/>
    <w:rsid w:val="006663FF"/>
    <w:rsid w:val="0067657D"/>
    <w:rsid w:val="00677F17"/>
    <w:rsid w:val="006809EB"/>
    <w:rsid w:val="0068279C"/>
    <w:rsid w:val="00683C1F"/>
    <w:rsid w:val="00683CE4"/>
    <w:rsid w:val="006845DA"/>
    <w:rsid w:val="006874AD"/>
    <w:rsid w:val="0069099A"/>
    <w:rsid w:val="00690A68"/>
    <w:rsid w:val="00691BE9"/>
    <w:rsid w:val="00692D93"/>
    <w:rsid w:val="0069373F"/>
    <w:rsid w:val="00693CDE"/>
    <w:rsid w:val="00694A01"/>
    <w:rsid w:val="00695516"/>
    <w:rsid w:val="00695D4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017"/>
    <w:rsid w:val="006E57B5"/>
    <w:rsid w:val="006E57FD"/>
    <w:rsid w:val="006E6486"/>
    <w:rsid w:val="006F391C"/>
    <w:rsid w:val="006F3C3F"/>
    <w:rsid w:val="006F4EAD"/>
    <w:rsid w:val="006F58B7"/>
    <w:rsid w:val="006F796C"/>
    <w:rsid w:val="00701018"/>
    <w:rsid w:val="00707B69"/>
    <w:rsid w:val="0071329D"/>
    <w:rsid w:val="00713527"/>
    <w:rsid w:val="00713C25"/>
    <w:rsid w:val="00715F99"/>
    <w:rsid w:val="00717B97"/>
    <w:rsid w:val="00724BC4"/>
    <w:rsid w:val="00724F49"/>
    <w:rsid w:val="00725B1A"/>
    <w:rsid w:val="00726A46"/>
    <w:rsid w:val="00727007"/>
    <w:rsid w:val="007275B6"/>
    <w:rsid w:val="00730BC4"/>
    <w:rsid w:val="00734440"/>
    <w:rsid w:val="00737A32"/>
    <w:rsid w:val="00741613"/>
    <w:rsid w:val="00741859"/>
    <w:rsid w:val="00741D2D"/>
    <w:rsid w:val="007427A0"/>
    <w:rsid w:val="0074383E"/>
    <w:rsid w:val="00744277"/>
    <w:rsid w:val="007445D3"/>
    <w:rsid w:val="007452D4"/>
    <w:rsid w:val="00751037"/>
    <w:rsid w:val="00751BBC"/>
    <w:rsid w:val="00754D6B"/>
    <w:rsid w:val="00755F6B"/>
    <w:rsid w:val="00760F4E"/>
    <w:rsid w:val="00762CA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6B1"/>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A6F52"/>
    <w:rsid w:val="007B112F"/>
    <w:rsid w:val="007B19F5"/>
    <w:rsid w:val="007B3BCD"/>
    <w:rsid w:val="007B473C"/>
    <w:rsid w:val="007B53D7"/>
    <w:rsid w:val="007B6D75"/>
    <w:rsid w:val="007B77D5"/>
    <w:rsid w:val="007C1006"/>
    <w:rsid w:val="007C1B3A"/>
    <w:rsid w:val="007C26EE"/>
    <w:rsid w:val="007C2B15"/>
    <w:rsid w:val="007C76DE"/>
    <w:rsid w:val="007D124F"/>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03D"/>
    <w:rsid w:val="0083082B"/>
    <w:rsid w:val="00830CF9"/>
    <w:rsid w:val="008329D2"/>
    <w:rsid w:val="00836A9C"/>
    <w:rsid w:val="0083709B"/>
    <w:rsid w:val="00841721"/>
    <w:rsid w:val="00841BE4"/>
    <w:rsid w:val="00842256"/>
    <w:rsid w:val="00842984"/>
    <w:rsid w:val="00843766"/>
    <w:rsid w:val="008441FB"/>
    <w:rsid w:val="0084585A"/>
    <w:rsid w:val="00845D6A"/>
    <w:rsid w:val="008476A6"/>
    <w:rsid w:val="008517E9"/>
    <w:rsid w:val="0085225E"/>
    <w:rsid w:val="0085279F"/>
    <w:rsid w:val="00852808"/>
    <w:rsid w:val="00854F01"/>
    <w:rsid w:val="008551EE"/>
    <w:rsid w:val="00855440"/>
    <w:rsid w:val="00856A1E"/>
    <w:rsid w:val="00857425"/>
    <w:rsid w:val="008603CD"/>
    <w:rsid w:val="00861765"/>
    <w:rsid w:val="00862433"/>
    <w:rsid w:val="00863B49"/>
    <w:rsid w:val="008643F5"/>
    <w:rsid w:val="008648C6"/>
    <w:rsid w:val="00866687"/>
    <w:rsid w:val="00870B9F"/>
    <w:rsid w:val="008714BB"/>
    <w:rsid w:val="00872324"/>
    <w:rsid w:val="00872AE2"/>
    <w:rsid w:val="00874CDA"/>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83F"/>
    <w:rsid w:val="008D2B4E"/>
    <w:rsid w:val="008D58AE"/>
    <w:rsid w:val="008D5F52"/>
    <w:rsid w:val="008D7C14"/>
    <w:rsid w:val="008E1C71"/>
    <w:rsid w:val="008E3936"/>
    <w:rsid w:val="008E3BB4"/>
    <w:rsid w:val="008E3BC2"/>
    <w:rsid w:val="008E4338"/>
    <w:rsid w:val="008E6678"/>
    <w:rsid w:val="008E73B2"/>
    <w:rsid w:val="008E7987"/>
    <w:rsid w:val="008F2EEF"/>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2C7E"/>
    <w:rsid w:val="0094380D"/>
    <w:rsid w:val="00943D57"/>
    <w:rsid w:val="00944498"/>
    <w:rsid w:val="00945BA9"/>
    <w:rsid w:val="0094775A"/>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67C2B"/>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7A2"/>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56EF"/>
    <w:rsid w:val="009B6B50"/>
    <w:rsid w:val="009C1362"/>
    <w:rsid w:val="009C253D"/>
    <w:rsid w:val="009C2710"/>
    <w:rsid w:val="009C3AFF"/>
    <w:rsid w:val="009C4EE5"/>
    <w:rsid w:val="009C5A16"/>
    <w:rsid w:val="009D02A5"/>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0FD"/>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47BC5"/>
    <w:rsid w:val="00A50691"/>
    <w:rsid w:val="00A50B8E"/>
    <w:rsid w:val="00A50BA3"/>
    <w:rsid w:val="00A522CE"/>
    <w:rsid w:val="00A5417F"/>
    <w:rsid w:val="00A5464A"/>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4B0E"/>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38AA"/>
    <w:rsid w:val="00B25E12"/>
    <w:rsid w:val="00B322E4"/>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2C88"/>
    <w:rsid w:val="00B5472F"/>
    <w:rsid w:val="00B550DA"/>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19BF"/>
    <w:rsid w:val="00BD2D85"/>
    <w:rsid w:val="00BD582C"/>
    <w:rsid w:val="00BD69EC"/>
    <w:rsid w:val="00BD782B"/>
    <w:rsid w:val="00BE1BF8"/>
    <w:rsid w:val="00BE2468"/>
    <w:rsid w:val="00BE3AA9"/>
    <w:rsid w:val="00BE4303"/>
    <w:rsid w:val="00BE6091"/>
    <w:rsid w:val="00BE7DBF"/>
    <w:rsid w:val="00BF010F"/>
    <w:rsid w:val="00BF05D6"/>
    <w:rsid w:val="00BF26E8"/>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06A"/>
    <w:rsid w:val="00C25945"/>
    <w:rsid w:val="00C26BFB"/>
    <w:rsid w:val="00C27993"/>
    <w:rsid w:val="00C317F9"/>
    <w:rsid w:val="00C32092"/>
    <w:rsid w:val="00C35C92"/>
    <w:rsid w:val="00C3644B"/>
    <w:rsid w:val="00C41FC4"/>
    <w:rsid w:val="00C4243E"/>
    <w:rsid w:val="00C42659"/>
    <w:rsid w:val="00C4298D"/>
    <w:rsid w:val="00C43724"/>
    <w:rsid w:val="00C439BD"/>
    <w:rsid w:val="00C456CA"/>
    <w:rsid w:val="00C4598C"/>
    <w:rsid w:val="00C4716B"/>
    <w:rsid w:val="00C5036C"/>
    <w:rsid w:val="00C52A0B"/>
    <w:rsid w:val="00C53B96"/>
    <w:rsid w:val="00C570E4"/>
    <w:rsid w:val="00C62A6A"/>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0B3A"/>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1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C1C"/>
    <w:rsid w:val="00D16F4A"/>
    <w:rsid w:val="00D2031B"/>
    <w:rsid w:val="00D2088D"/>
    <w:rsid w:val="00D20926"/>
    <w:rsid w:val="00D235EF"/>
    <w:rsid w:val="00D23FE8"/>
    <w:rsid w:val="00D240A6"/>
    <w:rsid w:val="00D2450B"/>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5AAB"/>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0762"/>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C7300"/>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4FD3"/>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4920"/>
    <w:rsid w:val="00F5717F"/>
    <w:rsid w:val="00F57705"/>
    <w:rsid w:val="00F60B86"/>
    <w:rsid w:val="00F6160C"/>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6912"/>
    <w:rsid w:val="00F97B4E"/>
    <w:rsid w:val="00FA2833"/>
    <w:rsid w:val="00FA2CCB"/>
    <w:rsid w:val="00FA3E4F"/>
    <w:rsid w:val="00FA47CD"/>
    <w:rsid w:val="00FA4F36"/>
    <w:rsid w:val="00FA598C"/>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2ABA"/>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yperlink" Target="mailto:tj-paris@justice.f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rmatique.libertes@expertisefrance.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delegue-a-la-protection-des-donnees-personnelles@finances.gouv.fr"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B611B-5233-4878-B48D-B50E3DC7A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1</TotalTime>
  <Pages>12</Pages>
  <Words>5045</Words>
  <Characters>27751</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32731</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Kristell Dorval</cp:lastModifiedBy>
  <cp:revision>4</cp:revision>
  <cp:lastPrinted>2016-03-24T23:23:00Z</cp:lastPrinted>
  <dcterms:created xsi:type="dcterms:W3CDTF">2025-11-20T14:08:00Z</dcterms:created>
  <dcterms:modified xsi:type="dcterms:W3CDTF">2025-11-20T14:34:00Z</dcterms:modified>
</cp:coreProperties>
</file>