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77777777" w:rsidR="00C727C4" w:rsidRDefault="00C727C4">
      <w:r>
        <w:t> </w:t>
      </w:r>
    </w:p>
    <w:p w14:paraId="51987734" w14:textId="77777777" w:rsidR="0093058D" w:rsidRDefault="0093058D" w:rsidP="00E90127">
      <w:pPr>
        <w:jc w:val="center"/>
        <w:rPr>
          <w:b/>
          <w:bCs/>
          <w:color w:val="auto"/>
          <w:sz w:val="44"/>
          <w:szCs w:val="44"/>
        </w:rPr>
      </w:pPr>
    </w:p>
    <w:p w14:paraId="6121D829" w14:textId="77777777" w:rsidR="0093058D" w:rsidRDefault="0093058D" w:rsidP="00E90127">
      <w:pPr>
        <w:jc w:val="center"/>
        <w:rPr>
          <w:b/>
          <w:bCs/>
          <w:color w:val="auto"/>
          <w:sz w:val="44"/>
          <w:szCs w:val="44"/>
        </w:rPr>
      </w:pP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asciiTheme="minorHAnsi" w:hAnsiTheme="minorHAnsi" w:cstheme="minorHAnsi"/>
          <w:b/>
          <w:bCs/>
          <w:color w:val="auto"/>
          <w:sz w:val="44"/>
          <w:szCs w:val="44"/>
        </w:rPr>
      </w:pPr>
    </w:p>
    <w:p w14:paraId="10A60DC7" w14:textId="77777777" w:rsidR="00E90127" w:rsidRPr="00383EFD" w:rsidRDefault="00E90127" w:rsidP="00E90127">
      <w:pPr>
        <w:jc w:val="center"/>
        <w:rPr>
          <w:rFonts w:asciiTheme="minorHAnsi" w:hAnsiTheme="minorHAnsi" w:cstheme="minorHAnsi"/>
          <w:color w:val="auto"/>
          <w:sz w:val="44"/>
          <w:szCs w:val="44"/>
        </w:rPr>
      </w:pPr>
      <w:r w:rsidRPr="00383EFD">
        <w:rPr>
          <w:rFonts w:asciiTheme="minorHAnsi" w:hAnsiTheme="minorHAnsi" w:cstheme="minorHAnsi"/>
          <w:b/>
          <w:bCs/>
          <w:color w:val="auto"/>
          <w:sz w:val="44"/>
          <w:szCs w:val="44"/>
        </w:rPr>
        <w:t>Acte d'engagement</w:t>
      </w:r>
    </w:p>
    <w:p w14:paraId="41FE27DA" w14:textId="53C0985A" w:rsidR="00362DF7" w:rsidRPr="00383EFD" w:rsidRDefault="0093058D" w:rsidP="00362DF7">
      <w:pPr>
        <w:jc w:val="center"/>
        <w:rPr>
          <w:rFonts w:asciiTheme="minorHAnsi" w:hAnsiTheme="minorHAnsi" w:cstheme="minorHAnsi"/>
          <w:b/>
          <w:bCs/>
          <w:color w:val="auto"/>
          <w:sz w:val="44"/>
          <w:szCs w:val="44"/>
        </w:rPr>
      </w:pPr>
      <w:r w:rsidRPr="00383EFD">
        <w:rPr>
          <w:rFonts w:asciiTheme="minorHAnsi" w:hAnsiTheme="minorHAnsi" w:cstheme="minorHAnsi"/>
          <w:b/>
          <w:bCs/>
          <w:color w:val="auto"/>
          <w:sz w:val="44"/>
          <w:szCs w:val="44"/>
        </w:rPr>
        <w:t>Marché n°</w:t>
      </w:r>
      <w:r w:rsidR="00871734" w:rsidRPr="00383EFD">
        <w:rPr>
          <w:rFonts w:asciiTheme="minorHAnsi" w:hAnsiTheme="minorHAnsi" w:cstheme="minorHAnsi"/>
          <w:b/>
          <w:bCs/>
          <w:color w:val="auto"/>
          <w:sz w:val="44"/>
          <w:szCs w:val="44"/>
        </w:rPr>
        <w:t xml:space="preserve"> </w:t>
      </w:r>
      <w:r w:rsidR="00EA0150">
        <w:rPr>
          <w:rFonts w:asciiTheme="minorHAnsi" w:hAnsiTheme="minorHAnsi" w:cstheme="minorHAnsi"/>
          <w:b/>
          <w:bCs/>
          <w:color w:val="auto"/>
          <w:sz w:val="44"/>
          <w:szCs w:val="44"/>
        </w:rPr>
        <w:t>202</w:t>
      </w:r>
      <w:r w:rsidR="00E27034">
        <w:rPr>
          <w:rFonts w:asciiTheme="minorHAnsi" w:hAnsiTheme="minorHAnsi" w:cstheme="minorHAnsi"/>
          <w:b/>
          <w:bCs/>
          <w:color w:val="auto"/>
          <w:sz w:val="44"/>
          <w:szCs w:val="44"/>
        </w:rPr>
        <w:t>5</w:t>
      </w:r>
      <w:r w:rsidR="00EA0150">
        <w:rPr>
          <w:rFonts w:asciiTheme="minorHAnsi" w:hAnsiTheme="minorHAnsi" w:cstheme="minorHAnsi"/>
          <w:b/>
          <w:bCs/>
          <w:color w:val="auto"/>
          <w:sz w:val="44"/>
          <w:szCs w:val="44"/>
        </w:rPr>
        <w:t>CZ05M3N</w:t>
      </w:r>
      <w:r w:rsidR="00E27034">
        <w:rPr>
          <w:rFonts w:asciiTheme="minorHAnsi" w:hAnsiTheme="minorHAnsi" w:cstheme="minorHAnsi"/>
          <w:b/>
          <w:bCs/>
          <w:color w:val="auto"/>
          <w:sz w:val="44"/>
          <w:szCs w:val="44"/>
        </w:rPr>
        <w:t>30</w:t>
      </w:r>
      <w:r w:rsidR="00EA0150">
        <w:rPr>
          <w:rFonts w:asciiTheme="minorHAnsi" w:hAnsiTheme="minorHAnsi" w:cstheme="minorHAnsi"/>
          <w:b/>
          <w:bCs/>
          <w:color w:val="auto"/>
          <w:sz w:val="44"/>
          <w:szCs w:val="44"/>
        </w:rPr>
        <w:t>T0000</w:t>
      </w:r>
    </w:p>
    <w:p w14:paraId="25C70394" w14:textId="77777777" w:rsidR="00C727C4" w:rsidRPr="00383EFD" w:rsidRDefault="00C727C4">
      <w:pPr>
        <w:rPr>
          <w:rFonts w:asciiTheme="minorHAnsi" w:hAnsiTheme="minorHAnsi" w:cstheme="minorHAnsi"/>
        </w:rPr>
      </w:pPr>
    </w:p>
    <w:p w14:paraId="428E5439" w14:textId="7319BEC1" w:rsidR="00EA0150" w:rsidRDefault="004817D1" w:rsidP="00EA0150">
      <w:pPr>
        <w:jc w:val="center"/>
        <w:rPr>
          <w:rFonts w:asciiTheme="minorHAnsi" w:hAnsiTheme="minorHAnsi" w:cstheme="minorHAnsi"/>
          <w:b/>
          <w:color w:val="87A95F"/>
          <w:sz w:val="44"/>
          <w:szCs w:val="40"/>
        </w:rPr>
      </w:pPr>
      <w:r w:rsidRPr="004817D1">
        <w:rPr>
          <w:rFonts w:asciiTheme="minorHAnsi" w:hAnsiTheme="minorHAnsi" w:cstheme="minorHAnsi"/>
          <w:b/>
          <w:color w:val="87A95F"/>
          <w:sz w:val="44"/>
          <w:szCs w:val="40"/>
        </w:rPr>
        <w:t xml:space="preserve">ZAC </w:t>
      </w:r>
      <w:r w:rsidR="00EA0150">
        <w:rPr>
          <w:rFonts w:asciiTheme="minorHAnsi" w:hAnsiTheme="minorHAnsi" w:cstheme="minorHAnsi"/>
          <w:b/>
          <w:color w:val="87A95F"/>
          <w:sz w:val="44"/>
          <w:szCs w:val="40"/>
        </w:rPr>
        <w:t>NOUVELLE CENTRALITE</w:t>
      </w:r>
    </w:p>
    <w:p w14:paraId="605D70F3" w14:textId="732BC1D7" w:rsidR="00176EDD" w:rsidRPr="004817D1" w:rsidRDefault="00EA0150" w:rsidP="00E27034">
      <w:pPr>
        <w:jc w:val="center"/>
        <w:rPr>
          <w:rFonts w:asciiTheme="minorHAnsi" w:hAnsiTheme="minorHAnsi" w:cstheme="minorHAnsi"/>
          <w:b/>
          <w:color w:val="87A95F"/>
          <w:sz w:val="44"/>
          <w:szCs w:val="40"/>
        </w:rPr>
      </w:pPr>
      <w:r>
        <w:rPr>
          <w:rFonts w:asciiTheme="minorHAnsi" w:hAnsiTheme="minorHAnsi" w:cstheme="minorHAnsi"/>
          <w:b/>
          <w:color w:val="87A95F"/>
          <w:sz w:val="44"/>
          <w:szCs w:val="40"/>
        </w:rPr>
        <w:t xml:space="preserve">TRAVAUX DE VIABILISATION </w:t>
      </w:r>
      <w:r w:rsidR="00E27034">
        <w:rPr>
          <w:rFonts w:asciiTheme="minorHAnsi" w:hAnsiTheme="minorHAnsi" w:cstheme="minorHAnsi"/>
          <w:b/>
          <w:color w:val="87A95F"/>
          <w:sz w:val="44"/>
          <w:szCs w:val="40"/>
        </w:rPr>
        <w:t>POUR LA REALISATION D’UN MARCHE TEMPORAIRE SUR LA COMMUNE DE CARRIERES-SOUS-POISSY</w:t>
      </w:r>
    </w:p>
    <w:p w14:paraId="697A9772" w14:textId="77777777" w:rsidR="00525B8E" w:rsidRPr="00383EFD" w:rsidRDefault="00525B8E">
      <w:pPr>
        <w:rPr>
          <w:rFonts w:asciiTheme="minorHAnsi" w:hAnsiTheme="minorHAnsi" w:cstheme="minorHAnsi"/>
        </w:rPr>
      </w:pPr>
    </w:p>
    <w:p w14:paraId="1F10EF1F" w14:textId="77777777" w:rsidR="00525B8E" w:rsidRPr="00383EFD" w:rsidRDefault="00525B8E">
      <w:pPr>
        <w:rPr>
          <w:rFonts w:asciiTheme="minorHAnsi" w:hAnsiTheme="minorHAnsi" w:cstheme="minorHAnsi"/>
        </w:rPr>
      </w:pPr>
    </w:p>
    <w:p w14:paraId="67B231A8" w14:textId="77777777" w:rsidR="00525B8E" w:rsidRPr="00383EFD" w:rsidRDefault="00525B8E">
      <w:pPr>
        <w:rPr>
          <w:rFonts w:asciiTheme="minorHAnsi" w:hAnsiTheme="minorHAnsi" w:cstheme="minorHAnsi"/>
        </w:rPr>
      </w:pPr>
    </w:p>
    <w:p w14:paraId="6060E9A5" w14:textId="77777777" w:rsidR="00AD1829" w:rsidRPr="00383EFD" w:rsidRDefault="00AD1829" w:rsidP="00AD1829">
      <w:pPr>
        <w:tabs>
          <w:tab w:val="left" w:pos="2716"/>
        </w:tabs>
        <w:rPr>
          <w:rFonts w:asciiTheme="minorHAnsi" w:hAnsiTheme="minorHAnsi" w:cstheme="minorHAnsi"/>
        </w:rPr>
      </w:pPr>
      <w:r w:rsidRPr="00383EFD">
        <w:rPr>
          <w:rFonts w:asciiTheme="minorHAnsi" w:hAnsiTheme="minorHAnsi" w:cstheme="minorHAnsi"/>
        </w:rPr>
        <w:tab/>
      </w:r>
    </w:p>
    <w:p w14:paraId="00F0479F" w14:textId="77777777" w:rsidR="00AD1829" w:rsidRPr="00383EFD" w:rsidRDefault="00AD1829" w:rsidP="00AD1829">
      <w:pPr>
        <w:rPr>
          <w:rFonts w:asciiTheme="minorHAnsi" w:hAnsiTheme="minorHAnsi" w:cstheme="minorHAnsi"/>
        </w:rPr>
      </w:pPr>
    </w:p>
    <w:p w14:paraId="1CF848B9" w14:textId="77777777" w:rsidR="00871734" w:rsidRPr="00383EFD" w:rsidRDefault="00871734" w:rsidP="00AD1829">
      <w:pPr>
        <w:rPr>
          <w:rFonts w:asciiTheme="minorHAnsi" w:hAnsiTheme="minorHAnsi" w:cstheme="minorHAnsi"/>
        </w:rPr>
        <w:sectPr w:rsidR="00871734" w:rsidRPr="00383EFD" w:rsidSect="00EA0150">
          <w:footerReference w:type="default" r:id="rId9"/>
          <w:type w:val="continuous"/>
          <w:pgSz w:w="11907" w:h="16840"/>
          <w:pgMar w:top="1440" w:right="1440" w:bottom="1440" w:left="1440" w:header="720" w:footer="720" w:gutter="0"/>
          <w:cols w:space="720"/>
          <w:noEndnote/>
          <w:docGrid w:linePitch="326"/>
        </w:sectPr>
      </w:pPr>
    </w:p>
    <w:p w14:paraId="7C0AB041" w14:textId="77777777" w:rsidR="00C727C4" w:rsidRPr="00383EFD" w:rsidRDefault="00C727C4" w:rsidP="0074468D">
      <w:pPr>
        <w:jc w:val="center"/>
        <w:rPr>
          <w:rFonts w:asciiTheme="minorHAnsi" w:hAnsiTheme="minorHAnsi" w:cstheme="minorHAnsi"/>
          <w:color w:val="87A95F"/>
          <w:sz w:val="44"/>
          <w:szCs w:val="44"/>
        </w:rPr>
      </w:pPr>
      <w:r w:rsidRPr="00383EFD">
        <w:rPr>
          <w:rFonts w:asciiTheme="minorHAnsi" w:hAnsiTheme="minorHAnsi" w:cstheme="minorHAnsi"/>
          <w:b/>
          <w:bCs/>
          <w:color w:val="87A95F"/>
          <w:sz w:val="44"/>
          <w:szCs w:val="44"/>
        </w:rPr>
        <w:lastRenderedPageBreak/>
        <w:t>Sommaire</w:t>
      </w:r>
    </w:p>
    <w:p w14:paraId="35A4E0FB" w14:textId="2373BFA5" w:rsidR="00707AB5" w:rsidRDefault="005C72A5">
      <w:pPr>
        <w:pStyle w:val="TM1"/>
        <w:rPr>
          <w:rFonts w:asciiTheme="minorHAnsi" w:hAnsiTheme="minorHAnsi" w:cstheme="minorBidi"/>
          <w:noProof/>
          <w:color w:val="auto"/>
          <w:kern w:val="2"/>
          <w14:ligatures w14:val="standardContextual"/>
        </w:rPr>
      </w:pPr>
      <w:r w:rsidRPr="00586791">
        <w:rPr>
          <w:rFonts w:asciiTheme="minorHAnsi" w:hAnsiTheme="minorHAnsi" w:cstheme="minorHAnsi"/>
        </w:rPr>
        <w:fldChar w:fldCharType="begin"/>
      </w:r>
      <w:r w:rsidR="00C727C4" w:rsidRPr="00586791">
        <w:rPr>
          <w:rFonts w:asciiTheme="minorHAnsi" w:hAnsiTheme="minorHAnsi" w:cstheme="minorHAnsi"/>
        </w:rPr>
        <w:instrText xml:space="preserve">TOC \f \h \u \o "1-5" </w:instrText>
      </w:r>
      <w:r w:rsidRPr="00586791">
        <w:rPr>
          <w:rFonts w:asciiTheme="minorHAnsi" w:hAnsiTheme="minorHAnsi" w:cstheme="minorHAnsi"/>
        </w:rPr>
        <w:fldChar w:fldCharType="separate"/>
      </w:r>
      <w:hyperlink w:anchor="_Toc214435056" w:history="1">
        <w:r w:rsidR="00707AB5" w:rsidRPr="00931875">
          <w:rPr>
            <w:rStyle w:val="Lienhypertexte"/>
            <w:rFonts w:ascii="Arial Rounded MT Bold" w:eastAsiaTheme="majorEastAsia" w:hAnsi="Arial Rounded MT Bold" w:cstheme="majorBidi"/>
            <w:caps/>
            <w:noProof/>
            <w:lang w:eastAsia="en-US"/>
          </w:rPr>
          <w:t>1. IDENTIFICATION DE L’ACHETEUR</w:t>
        </w:r>
        <w:r w:rsidR="00707AB5">
          <w:rPr>
            <w:noProof/>
          </w:rPr>
          <w:tab/>
        </w:r>
        <w:r w:rsidR="00707AB5">
          <w:rPr>
            <w:noProof/>
          </w:rPr>
          <w:fldChar w:fldCharType="begin"/>
        </w:r>
        <w:r w:rsidR="00707AB5">
          <w:rPr>
            <w:noProof/>
          </w:rPr>
          <w:instrText xml:space="preserve"> PAGEREF _Toc214435056 \h </w:instrText>
        </w:r>
        <w:r w:rsidR="00707AB5">
          <w:rPr>
            <w:noProof/>
          </w:rPr>
        </w:r>
        <w:r w:rsidR="00707AB5">
          <w:rPr>
            <w:noProof/>
          </w:rPr>
          <w:fldChar w:fldCharType="separate"/>
        </w:r>
        <w:r w:rsidR="00707AB5">
          <w:rPr>
            <w:noProof/>
          </w:rPr>
          <w:t>2</w:t>
        </w:r>
        <w:r w:rsidR="00707AB5">
          <w:rPr>
            <w:noProof/>
          </w:rPr>
          <w:fldChar w:fldCharType="end"/>
        </w:r>
      </w:hyperlink>
    </w:p>
    <w:p w14:paraId="1157C677" w14:textId="51B8DFAE" w:rsidR="00707AB5" w:rsidRDefault="00707AB5">
      <w:pPr>
        <w:pStyle w:val="TM1"/>
        <w:rPr>
          <w:rFonts w:asciiTheme="minorHAnsi" w:hAnsiTheme="minorHAnsi" w:cstheme="minorBidi"/>
          <w:noProof/>
          <w:color w:val="auto"/>
          <w:kern w:val="2"/>
          <w14:ligatures w14:val="standardContextual"/>
        </w:rPr>
      </w:pPr>
      <w:hyperlink w:anchor="_Toc214435057" w:history="1">
        <w:r w:rsidRPr="00931875">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_Toc214435057 \h </w:instrText>
        </w:r>
        <w:r>
          <w:rPr>
            <w:noProof/>
          </w:rPr>
        </w:r>
        <w:r>
          <w:rPr>
            <w:noProof/>
          </w:rPr>
          <w:fldChar w:fldCharType="separate"/>
        </w:r>
        <w:r>
          <w:rPr>
            <w:noProof/>
          </w:rPr>
          <w:t>3</w:t>
        </w:r>
        <w:r>
          <w:rPr>
            <w:noProof/>
          </w:rPr>
          <w:fldChar w:fldCharType="end"/>
        </w:r>
      </w:hyperlink>
    </w:p>
    <w:p w14:paraId="6F658F6E" w14:textId="46F736B9" w:rsidR="00707AB5" w:rsidRDefault="00707AB5">
      <w:pPr>
        <w:pStyle w:val="TM1"/>
        <w:rPr>
          <w:rFonts w:asciiTheme="minorHAnsi" w:hAnsiTheme="minorHAnsi" w:cstheme="minorBidi"/>
          <w:noProof/>
          <w:color w:val="auto"/>
          <w:kern w:val="2"/>
          <w14:ligatures w14:val="standardContextual"/>
        </w:rPr>
      </w:pPr>
      <w:hyperlink w:anchor="_Toc214435058" w:history="1">
        <w:r w:rsidRPr="00931875">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_Toc214435058 \h </w:instrText>
        </w:r>
        <w:r>
          <w:rPr>
            <w:noProof/>
          </w:rPr>
        </w:r>
        <w:r>
          <w:rPr>
            <w:noProof/>
          </w:rPr>
          <w:fldChar w:fldCharType="separate"/>
        </w:r>
        <w:r>
          <w:rPr>
            <w:noProof/>
          </w:rPr>
          <w:t>5</w:t>
        </w:r>
        <w:r>
          <w:rPr>
            <w:noProof/>
          </w:rPr>
          <w:fldChar w:fldCharType="end"/>
        </w:r>
      </w:hyperlink>
    </w:p>
    <w:p w14:paraId="263C64C0" w14:textId="03227035" w:rsidR="00707AB5" w:rsidRDefault="00707AB5">
      <w:pPr>
        <w:pStyle w:val="TM2"/>
        <w:rPr>
          <w:rFonts w:asciiTheme="minorHAnsi" w:hAnsiTheme="minorHAnsi" w:cstheme="minorBidi"/>
          <w:noProof/>
          <w:color w:val="auto"/>
          <w:kern w:val="2"/>
          <w14:ligatures w14:val="standardContextual"/>
        </w:rPr>
      </w:pPr>
      <w:hyperlink w:anchor="_Toc214435059" w:history="1">
        <w:r w:rsidRPr="00931875">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_Toc214435059 \h </w:instrText>
        </w:r>
        <w:r>
          <w:rPr>
            <w:noProof/>
          </w:rPr>
        </w:r>
        <w:r>
          <w:rPr>
            <w:noProof/>
          </w:rPr>
          <w:fldChar w:fldCharType="separate"/>
        </w:r>
        <w:r>
          <w:rPr>
            <w:noProof/>
          </w:rPr>
          <w:t>5</w:t>
        </w:r>
        <w:r>
          <w:rPr>
            <w:noProof/>
          </w:rPr>
          <w:fldChar w:fldCharType="end"/>
        </w:r>
      </w:hyperlink>
    </w:p>
    <w:p w14:paraId="75F1E1E7" w14:textId="765E08B9" w:rsidR="00707AB5" w:rsidRDefault="00707AB5">
      <w:pPr>
        <w:pStyle w:val="TM2"/>
        <w:rPr>
          <w:rFonts w:asciiTheme="minorHAnsi" w:hAnsiTheme="minorHAnsi" w:cstheme="minorBidi"/>
          <w:noProof/>
          <w:color w:val="auto"/>
          <w:kern w:val="2"/>
          <w14:ligatures w14:val="standardContextual"/>
        </w:rPr>
      </w:pPr>
      <w:hyperlink w:anchor="_Toc214435060" w:history="1">
        <w:r w:rsidRPr="00931875">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_Toc214435060 \h </w:instrText>
        </w:r>
        <w:r>
          <w:rPr>
            <w:noProof/>
          </w:rPr>
        </w:r>
        <w:r>
          <w:rPr>
            <w:noProof/>
          </w:rPr>
          <w:fldChar w:fldCharType="separate"/>
        </w:r>
        <w:r>
          <w:rPr>
            <w:noProof/>
          </w:rPr>
          <w:t>5</w:t>
        </w:r>
        <w:r>
          <w:rPr>
            <w:noProof/>
          </w:rPr>
          <w:fldChar w:fldCharType="end"/>
        </w:r>
      </w:hyperlink>
    </w:p>
    <w:p w14:paraId="5B74580C" w14:textId="578D314D" w:rsidR="00707AB5" w:rsidRDefault="00707AB5">
      <w:pPr>
        <w:pStyle w:val="TM2"/>
        <w:rPr>
          <w:rFonts w:asciiTheme="minorHAnsi" w:hAnsiTheme="minorHAnsi" w:cstheme="minorBidi"/>
          <w:noProof/>
          <w:color w:val="auto"/>
          <w:kern w:val="2"/>
          <w14:ligatures w14:val="standardContextual"/>
        </w:rPr>
      </w:pPr>
      <w:hyperlink w:anchor="_Toc214435061" w:history="1">
        <w:r w:rsidRPr="00931875">
          <w:rPr>
            <w:rStyle w:val="Lienhypertexte"/>
            <w:rFonts w:ascii="Arial Rounded MT Bold" w:eastAsiaTheme="majorEastAsia" w:hAnsi="Arial Rounded MT Bold" w:cstheme="majorBidi"/>
            <w:smallCaps/>
            <w:noProof/>
            <w:lang w:eastAsia="en-US"/>
          </w:rPr>
          <w:t>3.3. Représentation des parties</w:t>
        </w:r>
        <w:r>
          <w:rPr>
            <w:noProof/>
          </w:rPr>
          <w:tab/>
        </w:r>
        <w:r>
          <w:rPr>
            <w:noProof/>
          </w:rPr>
          <w:fldChar w:fldCharType="begin"/>
        </w:r>
        <w:r>
          <w:rPr>
            <w:noProof/>
          </w:rPr>
          <w:instrText xml:space="preserve"> PAGEREF _Toc214435061 \h </w:instrText>
        </w:r>
        <w:r>
          <w:rPr>
            <w:noProof/>
          </w:rPr>
        </w:r>
        <w:r>
          <w:rPr>
            <w:noProof/>
          </w:rPr>
          <w:fldChar w:fldCharType="separate"/>
        </w:r>
        <w:r>
          <w:rPr>
            <w:noProof/>
          </w:rPr>
          <w:t>6</w:t>
        </w:r>
        <w:r>
          <w:rPr>
            <w:noProof/>
          </w:rPr>
          <w:fldChar w:fldCharType="end"/>
        </w:r>
      </w:hyperlink>
    </w:p>
    <w:p w14:paraId="1962AB63" w14:textId="1F4BE480" w:rsidR="00707AB5" w:rsidRDefault="00707AB5">
      <w:pPr>
        <w:pStyle w:val="TM1"/>
        <w:rPr>
          <w:rFonts w:asciiTheme="minorHAnsi" w:hAnsiTheme="minorHAnsi" w:cstheme="minorBidi"/>
          <w:noProof/>
          <w:color w:val="auto"/>
          <w:kern w:val="2"/>
          <w14:ligatures w14:val="standardContextual"/>
        </w:rPr>
      </w:pPr>
      <w:hyperlink w:anchor="_Toc214435062" w:history="1">
        <w:r w:rsidRPr="00931875">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_Toc214435062 \h </w:instrText>
        </w:r>
        <w:r>
          <w:rPr>
            <w:noProof/>
          </w:rPr>
        </w:r>
        <w:r>
          <w:rPr>
            <w:noProof/>
          </w:rPr>
          <w:fldChar w:fldCharType="separate"/>
        </w:r>
        <w:r>
          <w:rPr>
            <w:noProof/>
          </w:rPr>
          <w:t>6</w:t>
        </w:r>
        <w:r>
          <w:rPr>
            <w:noProof/>
          </w:rPr>
          <w:fldChar w:fldCharType="end"/>
        </w:r>
      </w:hyperlink>
    </w:p>
    <w:p w14:paraId="7955C56F" w14:textId="67F45F88" w:rsidR="00707AB5" w:rsidRDefault="00707AB5">
      <w:pPr>
        <w:pStyle w:val="TM2"/>
        <w:rPr>
          <w:rFonts w:asciiTheme="minorHAnsi" w:hAnsiTheme="minorHAnsi" w:cstheme="minorBidi"/>
          <w:noProof/>
          <w:color w:val="auto"/>
          <w:kern w:val="2"/>
          <w14:ligatures w14:val="standardContextual"/>
        </w:rPr>
      </w:pPr>
      <w:hyperlink w:anchor="_Toc214435063" w:history="1">
        <w:r w:rsidRPr="00931875">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_Toc214435063 \h </w:instrText>
        </w:r>
        <w:r>
          <w:rPr>
            <w:noProof/>
          </w:rPr>
        </w:r>
        <w:r>
          <w:rPr>
            <w:noProof/>
          </w:rPr>
          <w:fldChar w:fldCharType="separate"/>
        </w:r>
        <w:r>
          <w:rPr>
            <w:noProof/>
          </w:rPr>
          <w:t>6</w:t>
        </w:r>
        <w:r>
          <w:rPr>
            <w:noProof/>
          </w:rPr>
          <w:fldChar w:fldCharType="end"/>
        </w:r>
      </w:hyperlink>
    </w:p>
    <w:p w14:paraId="6A8436AC" w14:textId="530B3918" w:rsidR="00707AB5" w:rsidRDefault="00707AB5">
      <w:pPr>
        <w:pStyle w:val="TM2"/>
        <w:rPr>
          <w:rFonts w:asciiTheme="minorHAnsi" w:hAnsiTheme="minorHAnsi" w:cstheme="minorBidi"/>
          <w:noProof/>
          <w:color w:val="auto"/>
          <w:kern w:val="2"/>
          <w14:ligatures w14:val="standardContextual"/>
        </w:rPr>
      </w:pPr>
      <w:hyperlink w:anchor="_Toc214435064" w:history="1">
        <w:r w:rsidRPr="00931875">
          <w:rPr>
            <w:rStyle w:val="Lienhypertexte"/>
            <w:rFonts w:ascii="Arial Rounded MT Bold" w:eastAsiaTheme="majorEastAsia" w:hAnsi="Arial Rounded MT Bold" w:cstheme="majorBidi"/>
            <w:smallCaps/>
            <w:noProof/>
            <w:lang w:eastAsia="en-US"/>
          </w:rPr>
          <w:t>4.2. Délai d’exécution</w:t>
        </w:r>
        <w:r>
          <w:rPr>
            <w:noProof/>
          </w:rPr>
          <w:tab/>
        </w:r>
        <w:r>
          <w:rPr>
            <w:noProof/>
          </w:rPr>
          <w:fldChar w:fldCharType="begin"/>
        </w:r>
        <w:r>
          <w:rPr>
            <w:noProof/>
          </w:rPr>
          <w:instrText xml:space="preserve"> PAGEREF _Toc214435064 \h </w:instrText>
        </w:r>
        <w:r>
          <w:rPr>
            <w:noProof/>
          </w:rPr>
        </w:r>
        <w:r>
          <w:rPr>
            <w:noProof/>
          </w:rPr>
          <w:fldChar w:fldCharType="separate"/>
        </w:r>
        <w:r>
          <w:rPr>
            <w:noProof/>
          </w:rPr>
          <w:t>6</w:t>
        </w:r>
        <w:r>
          <w:rPr>
            <w:noProof/>
          </w:rPr>
          <w:fldChar w:fldCharType="end"/>
        </w:r>
      </w:hyperlink>
    </w:p>
    <w:p w14:paraId="6D324E5B" w14:textId="682B253E" w:rsidR="00707AB5" w:rsidRDefault="00707AB5">
      <w:pPr>
        <w:pStyle w:val="TM1"/>
        <w:rPr>
          <w:rFonts w:asciiTheme="minorHAnsi" w:hAnsiTheme="minorHAnsi" w:cstheme="minorBidi"/>
          <w:noProof/>
          <w:color w:val="auto"/>
          <w:kern w:val="2"/>
          <w14:ligatures w14:val="standardContextual"/>
        </w:rPr>
      </w:pPr>
      <w:hyperlink w:anchor="_Toc214435065" w:history="1">
        <w:r w:rsidRPr="00931875">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_Toc214435065 \h </w:instrText>
        </w:r>
        <w:r>
          <w:rPr>
            <w:noProof/>
          </w:rPr>
        </w:r>
        <w:r>
          <w:rPr>
            <w:noProof/>
          </w:rPr>
          <w:fldChar w:fldCharType="separate"/>
        </w:r>
        <w:r>
          <w:rPr>
            <w:noProof/>
          </w:rPr>
          <w:t>7</w:t>
        </w:r>
        <w:r>
          <w:rPr>
            <w:noProof/>
          </w:rPr>
          <w:fldChar w:fldCharType="end"/>
        </w:r>
      </w:hyperlink>
    </w:p>
    <w:p w14:paraId="3DF4EC26" w14:textId="001E23DE" w:rsidR="00707AB5" w:rsidRDefault="00707AB5">
      <w:pPr>
        <w:pStyle w:val="TM2"/>
        <w:rPr>
          <w:rFonts w:asciiTheme="minorHAnsi" w:hAnsiTheme="minorHAnsi" w:cstheme="minorBidi"/>
          <w:noProof/>
          <w:color w:val="auto"/>
          <w:kern w:val="2"/>
          <w14:ligatures w14:val="standardContextual"/>
        </w:rPr>
      </w:pPr>
      <w:hyperlink w:anchor="_Toc214435066" w:history="1">
        <w:r w:rsidRPr="00931875">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_Toc214435066 \h </w:instrText>
        </w:r>
        <w:r>
          <w:rPr>
            <w:noProof/>
          </w:rPr>
        </w:r>
        <w:r>
          <w:rPr>
            <w:noProof/>
          </w:rPr>
          <w:fldChar w:fldCharType="separate"/>
        </w:r>
        <w:r>
          <w:rPr>
            <w:noProof/>
          </w:rPr>
          <w:t>7</w:t>
        </w:r>
        <w:r>
          <w:rPr>
            <w:noProof/>
          </w:rPr>
          <w:fldChar w:fldCharType="end"/>
        </w:r>
      </w:hyperlink>
    </w:p>
    <w:p w14:paraId="781447A4" w14:textId="420F708F" w:rsidR="00707AB5" w:rsidRDefault="00707AB5">
      <w:pPr>
        <w:pStyle w:val="TM2"/>
        <w:rPr>
          <w:rFonts w:asciiTheme="minorHAnsi" w:hAnsiTheme="minorHAnsi" w:cstheme="minorBidi"/>
          <w:noProof/>
          <w:color w:val="auto"/>
          <w:kern w:val="2"/>
          <w14:ligatures w14:val="standardContextual"/>
        </w:rPr>
      </w:pPr>
      <w:hyperlink w:anchor="_Toc214435067" w:history="1">
        <w:r w:rsidRPr="00931875">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_Toc214435067 \h </w:instrText>
        </w:r>
        <w:r>
          <w:rPr>
            <w:noProof/>
          </w:rPr>
        </w:r>
        <w:r>
          <w:rPr>
            <w:noProof/>
          </w:rPr>
          <w:fldChar w:fldCharType="separate"/>
        </w:r>
        <w:r>
          <w:rPr>
            <w:noProof/>
          </w:rPr>
          <w:t>7</w:t>
        </w:r>
        <w:r>
          <w:rPr>
            <w:noProof/>
          </w:rPr>
          <w:fldChar w:fldCharType="end"/>
        </w:r>
      </w:hyperlink>
    </w:p>
    <w:p w14:paraId="3D0D569D" w14:textId="5E8AEDFD" w:rsidR="00707AB5" w:rsidRDefault="00707AB5">
      <w:pPr>
        <w:pStyle w:val="TM1"/>
        <w:rPr>
          <w:rFonts w:asciiTheme="minorHAnsi" w:hAnsiTheme="minorHAnsi" w:cstheme="minorBidi"/>
          <w:noProof/>
          <w:color w:val="auto"/>
          <w:kern w:val="2"/>
          <w14:ligatures w14:val="standardContextual"/>
        </w:rPr>
      </w:pPr>
      <w:hyperlink w:anchor="_Toc214435068" w:history="1">
        <w:r w:rsidRPr="00931875">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_Toc214435068 \h </w:instrText>
        </w:r>
        <w:r>
          <w:rPr>
            <w:noProof/>
          </w:rPr>
        </w:r>
        <w:r>
          <w:rPr>
            <w:noProof/>
          </w:rPr>
          <w:fldChar w:fldCharType="separate"/>
        </w:r>
        <w:r>
          <w:rPr>
            <w:noProof/>
          </w:rPr>
          <w:t>7</w:t>
        </w:r>
        <w:r>
          <w:rPr>
            <w:noProof/>
          </w:rPr>
          <w:fldChar w:fldCharType="end"/>
        </w:r>
      </w:hyperlink>
    </w:p>
    <w:p w14:paraId="43C09E93" w14:textId="25B336C0" w:rsidR="00707AB5" w:rsidRDefault="00707AB5">
      <w:pPr>
        <w:pStyle w:val="TM1"/>
        <w:rPr>
          <w:rFonts w:asciiTheme="minorHAnsi" w:hAnsiTheme="minorHAnsi" w:cstheme="minorBidi"/>
          <w:noProof/>
          <w:color w:val="auto"/>
          <w:kern w:val="2"/>
          <w14:ligatures w14:val="standardContextual"/>
        </w:rPr>
      </w:pPr>
      <w:hyperlink w:anchor="_Toc214435069" w:history="1">
        <w:r w:rsidRPr="00931875">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_Toc214435069 \h </w:instrText>
        </w:r>
        <w:r>
          <w:rPr>
            <w:noProof/>
          </w:rPr>
        </w:r>
        <w:r>
          <w:rPr>
            <w:noProof/>
          </w:rPr>
          <w:fldChar w:fldCharType="separate"/>
        </w:r>
        <w:r>
          <w:rPr>
            <w:noProof/>
          </w:rPr>
          <w:t>8</w:t>
        </w:r>
        <w:r>
          <w:rPr>
            <w:noProof/>
          </w:rPr>
          <w:fldChar w:fldCharType="end"/>
        </w:r>
      </w:hyperlink>
    </w:p>
    <w:p w14:paraId="4F904990" w14:textId="56563F38" w:rsidR="00707AB5" w:rsidRDefault="00707AB5">
      <w:pPr>
        <w:pStyle w:val="TM2"/>
        <w:rPr>
          <w:rFonts w:asciiTheme="minorHAnsi" w:hAnsiTheme="minorHAnsi" w:cstheme="minorBidi"/>
          <w:noProof/>
          <w:color w:val="auto"/>
          <w:kern w:val="2"/>
          <w14:ligatures w14:val="standardContextual"/>
        </w:rPr>
      </w:pPr>
      <w:hyperlink w:anchor="_Toc214435070" w:history="1">
        <w:r w:rsidRPr="00931875">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_Toc214435070 \h </w:instrText>
        </w:r>
        <w:r>
          <w:rPr>
            <w:noProof/>
          </w:rPr>
        </w:r>
        <w:r>
          <w:rPr>
            <w:noProof/>
          </w:rPr>
          <w:fldChar w:fldCharType="separate"/>
        </w:r>
        <w:r>
          <w:rPr>
            <w:noProof/>
          </w:rPr>
          <w:t>8</w:t>
        </w:r>
        <w:r>
          <w:rPr>
            <w:noProof/>
          </w:rPr>
          <w:fldChar w:fldCharType="end"/>
        </w:r>
      </w:hyperlink>
    </w:p>
    <w:p w14:paraId="6D63032F" w14:textId="13E2EF97" w:rsidR="00707AB5" w:rsidRDefault="00707AB5">
      <w:pPr>
        <w:pStyle w:val="TM2"/>
        <w:rPr>
          <w:rFonts w:asciiTheme="minorHAnsi" w:hAnsiTheme="minorHAnsi" w:cstheme="minorBidi"/>
          <w:noProof/>
          <w:color w:val="auto"/>
          <w:kern w:val="2"/>
          <w14:ligatures w14:val="standardContextual"/>
        </w:rPr>
      </w:pPr>
      <w:hyperlink w:anchor="_Toc214435071" w:history="1">
        <w:r w:rsidRPr="00931875">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_Toc214435071 \h </w:instrText>
        </w:r>
        <w:r>
          <w:rPr>
            <w:noProof/>
          </w:rPr>
        </w:r>
        <w:r>
          <w:rPr>
            <w:noProof/>
          </w:rPr>
          <w:fldChar w:fldCharType="separate"/>
        </w:r>
        <w:r>
          <w:rPr>
            <w:noProof/>
          </w:rPr>
          <w:t>8</w:t>
        </w:r>
        <w:r>
          <w:rPr>
            <w:noProof/>
          </w:rPr>
          <w:fldChar w:fldCharType="end"/>
        </w:r>
      </w:hyperlink>
    </w:p>
    <w:p w14:paraId="0A7E152B" w14:textId="2DD9BB9F" w:rsidR="00707AB5" w:rsidRDefault="00707AB5">
      <w:pPr>
        <w:pStyle w:val="TM2"/>
        <w:tabs>
          <w:tab w:val="left" w:pos="720"/>
        </w:tabs>
        <w:rPr>
          <w:rFonts w:asciiTheme="minorHAnsi" w:hAnsiTheme="minorHAnsi" w:cstheme="minorBidi"/>
          <w:noProof/>
          <w:color w:val="auto"/>
          <w:kern w:val="2"/>
          <w14:ligatures w14:val="standardContextual"/>
        </w:rPr>
      </w:pPr>
      <w:hyperlink w:anchor="_Toc214435072" w:history="1">
        <w:r w:rsidRPr="00931875">
          <w:rPr>
            <w:rStyle w:val="Lienhypertexte"/>
            <w:rFonts w:ascii="Marianne" w:hAnsi="Marianne"/>
            <w:noProof/>
            <w:lang w:val="en-US"/>
          </w:rPr>
          <w:t>1.</w:t>
        </w:r>
        <w:r>
          <w:rPr>
            <w:rFonts w:asciiTheme="minorHAnsi" w:hAnsiTheme="minorHAnsi" w:cstheme="minorBidi"/>
            <w:noProof/>
            <w:color w:val="auto"/>
            <w:kern w:val="2"/>
            <w14:ligatures w14:val="standardContextual"/>
          </w:rPr>
          <w:tab/>
        </w:r>
        <w:r w:rsidRPr="00931875">
          <w:rPr>
            <w:rStyle w:val="Lienhypertexte"/>
            <w:rFonts w:ascii="Marianne" w:hAnsi="Marianne"/>
            <w:noProof/>
            <w:lang w:val="en-US"/>
          </w:rPr>
          <w:t>Identification de l’acheteur</w:t>
        </w:r>
        <w:r>
          <w:rPr>
            <w:noProof/>
          </w:rPr>
          <w:tab/>
        </w:r>
        <w:r>
          <w:rPr>
            <w:noProof/>
          </w:rPr>
          <w:fldChar w:fldCharType="begin"/>
        </w:r>
        <w:r>
          <w:rPr>
            <w:noProof/>
          </w:rPr>
          <w:instrText xml:space="preserve"> PAGEREF _Toc214435072 \h </w:instrText>
        </w:r>
        <w:r>
          <w:rPr>
            <w:noProof/>
          </w:rPr>
        </w:r>
        <w:r>
          <w:rPr>
            <w:noProof/>
          </w:rPr>
          <w:fldChar w:fldCharType="separate"/>
        </w:r>
        <w:r>
          <w:rPr>
            <w:noProof/>
          </w:rPr>
          <w:t>11</w:t>
        </w:r>
        <w:r>
          <w:rPr>
            <w:noProof/>
          </w:rPr>
          <w:fldChar w:fldCharType="end"/>
        </w:r>
      </w:hyperlink>
    </w:p>
    <w:p w14:paraId="21FEC619" w14:textId="2B786505" w:rsidR="00707AB5" w:rsidRDefault="00707AB5">
      <w:pPr>
        <w:pStyle w:val="TM1"/>
        <w:rPr>
          <w:rFonts w:asciiTheme="minorHAnsi" w:hAnsiTheme="minorHAnsi" w:cstheme="minorBidi"/>
          <w:noProof/>
          <w:color w:val="auto"/>
          <w:kern w:val="2"/>
          <w14:ligatures w14:val="standardContextual"/>
        </w:rPr>
      </w:pPr>
      <w:hyperlink w:anchor="_Toc214435073" w:history="1">
        <w:r w:rsidRPr="00931875">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_Toc214435073 \h </w:instrText>
        </w:r>
        <w:r>
          <w:rPr>
            <w:noProof/>
          </w:rPr>
        </w:r>
        <w:r>
          <w:rPr>
            <w:noProof/>
          </w:rPr>
          <w:fldChar w:fldCharType="separate"/>
        </w:r>
        <w:r>
          <w:rPr>
            <w:noProof/>
          </w:rPr>
          <w:t>16</w:t>
        </w:r>
        <w:r>
          <w:rPr>
            <w:noProof/>
          </w:rPr>
          <w:fldChar w:fldCharType="end"/>
        </w:r>
      </w:hyperlink>
    </w:p>
    <w:p w14:paraId="46027EC1" w14:textId="4DBA9C31" w:rsidR="00707AB5" w:rsidRDefault="00707AB5">
      <w:pPr>
        <w:pStyle w:val="TM1"/>
        <w:rPr>
          <w:rFonts w:asciiTheme="minorHAnsi" w:hAnsiTheme="minorHAnsi" w:cstheme="minorBidi"/>
          <w:noProof/>
          <w:color w:val="auto"/>
          <w:kern w:val="2"/>
          <w14:ligatures w14:val="standardContextual"/>
        </w:rPr>
      </w:pPr>
      <w:hyperlink w:anchor="_Toc214435074" w:history="1">
        <w:r w:rsidRPr="00931875">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_Toc214435074 \h </w:instrText>
        </w:r>
        <w:r>
          <w:rPr>
            <w:noProof/>
          </w:rPr>
        </w:r>
        <w:r>
          <w:rPr>
            <w:noProof/>
          </w:rPr>
          <w:fldChar w:fldCharType="separate"/>
        </w:r>
        <w:r>
          <w:rPr>
            <w:noProof/>
          </w:rPr>
          <w:t>17</w:t>
        </w:r>
        <w:r>
          <w:rPr>
            <w:noProof/>
          </w:rPr>
          <w:fldChar w:fldCharType="end"/>
        </w:r>
      </w:hyperlink>
    </w:p>
    <w:p w14:paraId="7721838A" w14:textId="68C58B80" w:rsidR="0074468D" w:rsidRDefault="005C72A5" w:rsidP="00586791">
      <w:pPr>
        <w:spacing w:before="20" w:after="0"/>
        <w:jc w:val="left"/>
        <w:rPr>
          <w:rFonts w:asciiTheme="minorHAnsi" w:hAnsiTheme="minorHAnsi" w:cstheme="minorHAnsi"/>
          <w:sz w:val="20"/>
        </w:rPr>
      </w:pPr>
      <w:r w:rsidRPr="00586791">
        <w:rPr>
          <w:rFonts w:asciiTheme="minorHAnsi" w:hAnsiTheme="minorHAnsi" w:cstheme="minorHAnsi"/>
          <w:sz w:val="20"/>
        </w:rPr>
        <w:fldChar w:fldCharType="end"/>
      </w:r>
    </w:p>
    <w:p w14:paraId="6DA67293" w14:textId="77777777" w:rsidR="00B3412C" w:rsidRPr="00B3412C" w:rsidRDefault="00B3412C" w:rsidP="00B3412C">
      <w:pPr>
        <w:rPr>
          <w:rFonts w:asciiTheme="minorHAnsi" w:hAnsiTheme="minorHAnsi" w:cstheme="minorHAnsi"/>
        </w:rPr>
      </w:pPr>
    </w:p>
    <w:p w14:paraId="2D4ECC45" w14:textId="77777777" w:rsidR="00B3412C" w:rsidRPr="00B3412C" w:rsidRDefault="00B3412C" w:rsidP="00B3412C">
      <w:pPr>
        <w:rPr>
          <w:rFonts w:asciiTheme="minorHAnsi" w:hAnsiTheme="minorHAnsi" w:cstheme="minorHAnsi"/>
        </w:rPr>
      </w:pPr>
    </w:p>
    <w:p w14:paraId="5589E539" w14:textId="77777777" w:rsidR="00B3412C" w:rsidRPr="00B3412C" w:rsidRDefault="00B3412C" w:rsidP="00B3412C">
      <w:pPr>
        <w:rPr>
          <w:rFonts w:asciiTheme="minorHAnsi" w:hAnsiTheme="minorHAnsi" w:cstheme="minorHAnsi"/>
        </w:rPr>
      </w:pPr>
    </w:p>
    <w:p w14:paraId="710C4DEB" w14:textId="77777777" w:rsidR="00B3412C" w:rsidRPr="00B3412C" w:rsidRDefault="00B3412C" w:rsidP="00B3412C">
      <w:pPr>
        <w:rPr>
          <w:rFonts w:asciiTheme="minorHAnsi" w:hAnsiTheme="minorHAnsi" w:cstheme="minorHAnsi"/>
        </w:rPr>
      </w:pPr>
    </w:p>
    <w:p w14:paraId="6A5B96E0" w14:textId="77777777" w:rsidR="00B3412C" w:rsidRPr="00B3412C" w:rsidRDefault="00B3412C" w:rsidP="00B3412C">
      <w:pPr>
        <w:rPr>
          <w:rFonts w:asciiTheme="minorHAnsi" w:hAnsiTheme="minorHAnsi" w:cstheme="minorHAnsi"/>
        </w:rPr>
      </w:pPr>
    </w:p>
    <w:p w14:paraId="6A0A5050" w14:textId="77777777" w:rsidR="00B3412C" w:rsidRPr="00B3412C" w:rsidRDefault="00B3412C" w:rsidP="00B3412C">
      <w:pPr>
        <w:rPr>
          <w:rFonts w:asciiTheme="minorHAnsi" w:hAnsiTheme="minorHAnsi" w:cstheme="minorHAnsi"/>
        </w:rPr>
      </w:pPr>
    </w:p>
    <w:p w14:paraId="32CB95F6" w14:textId="77777777" w:rsidR="00B3412C" w:rsidRPr="00B3412C" w:rsidRDefault="00B3412C" w:rsidP="00B3412C">
      <w:pPr>
        <w:rPr>
          <w:rFonts w:asciiTheme="minorHAnsi" w:hAnsiTheme="minorHAnsi" w:cstheme="minorHAnsi"/>
        </w:rPr>
      </w:pPr>
    </w:p>
    <w:p w14:paraId="3524B213" w14:textId="77777777" w:rsidR="00B3412C" w:rsidRPr="00B3412C" w:rsidRDefault="00B3412C" w:rsidP="00B3412C">
      <w:pPr>
        <w:rPr>
          <w:rFonts w:asciiTheme="minorHAnsi" w:hAnsiTheme="minorHAnsi" w:cstheme="minorHAnsi"/>
        </w:rPr>
      </w:pPr>
    </w:p>
    <w:p w14:paraId="64C1C857" w14:textId="77777777" w:rsidR="00B3412C" w:rsidRPr="00B3412C" w:rsidRDefault="00B3412C" w:rsidP="00B3412C">
      <w:pPr>
        <w:rPr>
          <w:rFonts w:asciiTheme="minorHAnsi" w:hAnsiTheme="minorHAnsi" w:cstheme="minorHAnsi"/>
        </w:rPr>
      </w:pPr>
    </w:p>
    <w:p w14:paraId="306441D2" w14:textId="691D1A14" w:rsidR="00B3412C" w:rsidRDefault="00B3412C" w:rsidP="00B3412C">
      <w:pPr>
        <w:rPr>
          <w:rFonts w:asciiTheme="minorHAnsi" w:hAnsiTheme="minorHAnsi" w:cstheme="minorHAnsi"/>
        </w:rPr>
      </w:pPr>
    </w:p>
    <w:p w14:paraId="1C7E5FCA" w14:textId="372D78CA" w:rsidR="00FC78F8" w:rsidRDefault="00FC78F8" w:rsidP="00B3412C">
      <w:pPr>
        <w:rPr>
          <w:rFonts w:asciiTheme="minorHAnsi" w:hAnsiTheme="minorHAnsi" w:cstheme="minorHAnsi"/>
        </w:rPr>
      </w:pPr>
    </w:p>
    <w:p w14:paraId="667F9DE5" w14:textId="77777777" w:rsidR="00FC78F8" w:rsidRPr="00B3412C" w:rsidRDefault="00FC78F8" w:rsidP="00B3412C">
      <w:pPr>
        <w:rPr>
          <w:rFonts w:asciiTheme="minorHAnsi" w:hAnsiTheme="minorHAnsi" w:cstheme="minorHAnsi"/>
        </w:rPr>
      </w:pPr>
    </w:p>
    <w:p w14:paraId="0CDB3B64" w14:textId="77777777" w:rsidR="00B3412C" w:rsidRPr="00B3412C" w:rsidRDefault="00B3412C" w:rsidP="00B3412C">
      <w:pPr>
        <w:rPr>
          <w:rFonts w:asciiTheme="minorHAnsi" w:hAnsiTheme="minorHAnsi" w:cstheme="minorHAnsi"/>
        </w:rPr>
      </w:pPr>
    </w:p>
    <w:p w14:paraId="3DB889B6" w14:textId="1A9B2918" w:rsidR="00C727C4" w:rsidRPr="00EA0150" w:rsidRDefault="00B3412C" w:rsidP="00EA0150">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0" w:name="_Toc214435056"/>
      <w:r w:rsidRPr="00EA0150">
        <w:rPr>
          <w:rFonts w:ascii="Arial Rounded MT Bold" w:eastAsiaTheme="majorEastAsia" w:hAnsi="Arial Rounded MT Bold" w:cstheme="majorBidi"/>
          <w:b w:val="0"/>
          <w:bCs w:val="0"/>
          <w:caps/>
          <w:color w:val="87A95F"/>
          <w:sz w:val="32"/>
          <w:szCs w:val="32"/>
          <w:lang w:eastAsia="en-US"/>
        </w:rPr>
        <w:lastRenderedPageBreak/>
        <w:t>1</w:t>
      </w:r>
      <w:r w:rsidR="00C727C4" w:rsidRPr="00EA0150">
        <w:rPr>
          <w:rFonts w:ascii="Arial Rounded MT Bold" w:eastAsiaTheme="majorEastAsia" w:hAnsi="Arial Rounded MT Bold" w:cstheme="majorBidi"/>
          <w:b w:val="0"/>
          <w:bCs w:val="0"/>
          <w:caps/>
          <w:color w:val="87A95F"/>
          <w:sz w:val="32"/>
          <w:szCs w:val="32"/>
          <w:lang w:eastAsia="en-US"/>
        </w:rPr>
        <w:t xml:space="preserve">. </w:t>
      </w:r>
      <w:r w:rsidR="00EA0150">
        <w:rPr>
          <w:rFonts w:ascii="Arial Rounded MT Bold" w:eastAsiaTheme="majorEastAsia" w:hAnsi="Arial Rounded MT Bold" w:cstheme="majorBidi"/>
          <w:b w:val="0"/>
          <w:bCs w:val="0"/>
          <w:caps/>
          <w:color w:val="87A95F"/>
          <w:sz w:val="32"/>
          <w:szCs w:val="32"/>
          <w:lang w:eastAsia="en-US"/>
        </w:rPr>
        <w:t>IDENTIFICATION DE L’ACHETEUR</w:t>
      </w:r>
      <w:bookmarkEnd w:id="0"/>
      <w:r w:rsidR="00C727C4" w:rsidRPr="00EA0150">
        <w:rPr>
          <w:rFonts w:ascii="Arial Rounded MT Bold" w:eastAsiaTheme="majorEastAsia" w:hAnsi="Arial Rounded MT Bold" w:cstheme="majorBidi"/>
          <w:b w:val="0"/>
          <w:bCs w:val="0"/>
          <w:caps/>
          <w:color w:val="87A95F"/>
          <w:sz w:val="32"/>
          <w:szCs w:val="32"/>
          <w:lang w:eastAsia="en-US"/>
        </w:rPr>
        <w:t> </w:t>
      </w:r>
    </w:p>
    <w:p w14:paraId="6B87D020" w14:textId="25F38550"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Maître d’ouvrage</w:t>
      </w:r>
      <w:r w:rsidR="009612C3">
        <w:rPr>
          <w:rFonts w:asciiTheme="minorHAnsi" w:hAnsiTheme="minorHAnsi" w:cstheme="minorHAnsi"/>
          <w:b/>
        </w:rPr>
        <w:t xml:space="preserve"> </w:t>
      </w:r>
      <w:r w:rsidRPr="00401C7C">
        <w:rPr>
          <w:rFonts w:asciiTheme="minorHAnsi" w:hAnsiTheme="minorHAnsi" w:cstheme="minorHAnsi"/>
        </w:rPr>
        <w:t xml:space="preserve">: </w:t>
      </w:r>
      <w:r w:rsidR="003B6D9D">
        <w:rPr>
          <w:rFonts w:asciiTheme="minorHAnsi" w:hAnsiTheme="minorHAnsi" w:cstheme="minorHAnsi"/>
        </w:rPr>
        <w:t>Etablissement Public d’Aménagement du Mantois Seine Aval (EPAMSA)</w:t>
      </w:r>
    </w:p>
    <w:p w14:paraId="544840A1"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Adresse</w:t>
      </w:r>
      <w:r w:rsidR="009612C3">
        <w:rPr>
          <w:rFonts w:asciiTheme="minorHAnsi" w:hAnsiTheme="minorHAnsi" w:cstheme="minorHAnsi"/>
        </w:rPr>
        <w:t xml:space="preserve"> : 1 rue de Champagne –</w:t>
      </w:r>
      <w:r w:rsidRPr="00401C7C">
        <w:rPr>
          <w:rFonts w:asciiTheme="minorHAnsi" w:hAnsiTheme="minorHAnsi" w:cstheme="minorHAnsi"/>
        </w:rPr>
        <w:t xml:space="preserve"> </w:t>
      </w:r>
      <w:r w:rsidR="009612C3">
        <w:rPr>
          <w:rFonts w:asciiTheme="minorHAnsi" w:hAnsiTheme="minorHAnsi" w:cstheme="minorHAnsi"/>
        </w:rPr>
        <w:t>78200 MANTES LA JOLIE</w:t>
      </w:r>
      <w:r w:rsidRPr="00401C7C">
        <w:rPr>
          <w:rFonts w:asciiTheme="minorHAnsi" w:hAnsiTheme="minorHAnsi" w:cstheme="minorHAnsi"/>
        </w:rPr>
        <w:t xml:space="preserve"> </w:t>
      </w:r>
    </w:p>
    <w:p w14:paraId="72E434A1" w14:textId="3C084EDB"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Représenté par</w:t>
      </w:r>
      <w:r w:rsidRPr="00401C7C">
        <w:rPr>
          <w:rFonts w:asciiTheme="minorHAnsi" w:hAnsiTheme="minorHAnsi" w:cstheme="minorHAnsi"/>
        </w:rPr>
        <w:t xml:space="preserve"> : le </w:t>
      </w:r>
      <w:r w:rsidR="00802868">
        <w:rPr>
          <w:rFonts w:asciiTheme="minorHAnsi" w:hAnsiTheme="minorHAnsi" w:cstheme="minorHAnsi"/>
        </w:rPr>
        <w:t xml:space="preserve">Directeur général </w:t>
      </w:r>
      <w:r w:rsidR="00EA0150">
        <w:rPr>
          <w:rFonts w:asciiTheme="minorHAnsi" w:hAnsiTheme="minorHAnsi" w:cstheme="minorHAnsi"/>
        </w:rPr>
        <w:t>par intérim, Monsieur Damien BEHR</w:t>
      </w:r>
    </w:p>
    <w:p w14:paraId="37C40404"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Organisme chargé des paiements</w:t>
      </w:r>
      <w:r w:rsidRPr="00401C7C">
        <w:rPr>
          <w:rFonts w:asciiTheme="minorHAnsi" w:hAnsiTheme="minorHAnsi" w:cstheme="minorHAnsi"/>
        </w:rPr>
        <w:t xml:space="preserve"> : Monsieur le Directeur de l’agence comptable de l’EPAMSA</w:t>
      </w:r>
    </w:p>
    <w:p w14:paraId="75DAED49"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Pers</w:t>
      </w:r>
      <w:r w:rsidR="009020D3">
        <w:rPr>
          <w:rFonts w:asciiTheme="minorHAnsi" w:hAnsiTheme="minorHAnsi" w:cstheme="minorHAnsi"/>
          <w:b/>
        </w:rPr>
        <w:t>o</w:t>
      </w:r>
      <w:r w:rsidRPr="00401C7C">
        <w:rPr>
          <w:rFonts w:asciiTheme="minorHAnsi" w:hAnsiTheme="minorHAnsi" w:cstheme="minorHAnsi"/>
          <w:b/>
        </w:rPr>
        <w:t>nne habilitée à donner les renseignements prévus à l’article R. 2191-60 du code de la commande publique</w:t>
      </w:r>
      <w:r w:rsidRPr="00401C7C">
        <w:rPr>
          <w:rFonts w:asciiTheme="minorHAnsi" w:hAnsiTheme="minorHAnsi" w:cstheme="minorHAnsi"/>
        </w:rPr>
        <w:t xml:space="preserve"> : Responsable de la commande publique de l’EPAMSA</w:t>
      </w:r>
    </w:p>
    <w:p w14:paraId="6ACDEF92" w14:textId="58ADFA72" w:rsidR="00C727C4" w:rsidRPr="00EA0150" w:rsidRDefault="00C727C4" w:rsidP="00EA0150">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1" w:name="_Toc214435057"/>
      <w:r w:rsidRPr="00EA0150">
        <w:rPr>
          <w:rFonts w:ascii="Arial Rounded MT Bold" w:eastAsiaTheme="majorEastAsia" w:hAnsi="Arial Rounded MT Bold" w:cstheme="majorBidi"/>
          <w:b w:val="0"/>
          <w:bCs w:val="0"/>
          <w:caps/>
          <w:color w:val="87A95F"/>
          <w:sz w:val="32"/>
          <w:szCs w:val="32"/>
          <w:lang w:eastAsia="en-US"/>
        </w:rPr>
        <w:t xml:space="preserve">2. </w:t>
      </w:r>
      <w:r w:rsidR="00EA0150">
        <w:rPr>
          <w:rFonts w:ascii="Arial Rounded MT Bold" w:eastAsiaTheme="majorEastAsia" w:hAnsi="Arial Rounded MT Bold" w:cstheme="majorBidi"/>
          <w:b w:val="0"/>
          <w:bCs w:val="0"/>
          <w:caps/>
          <w:color w:val="87A95F"/>
          <w:sz w:val="32"/>
          <w:szCs w:val="32"/>
          <w:lang w:eastAsia="en-US"/>
        </w:rPr>
        <w:t>IDENTIFICATION DU COCONTRACTANT</w:t>
      </w:r>
      <w:bookmarkEnd w:id="1"/>
    </w:p>
    <w:p w14:paraId="796C9D29" w14:textId="77777777" w:rsidR="00C7353D" w:rsidRPr="00383EFD" w:rsidRDefault="00C727C4">
      <w:pPr>
        <w:rPr>
          <w:rFonts w:asciiTheme="minorHAnsi" w:hAnsiTheme="minorHAnsi" w:cstheme="minorHAnsi"/>
          <w:sz w:val="22"/>
        </w:rPr>
      </w:pPr>
      <w:r w:rsidRPr="00383EFD">
        <w:rPr>
          <w:rFonts w:asciiTheme="minorHAnsi" w:hAnsiTheme="minorHAnsi" w:cstheme="minorHAnsi"/>
          <w:sz w:val="22"/>
        </w:rPr>
        <w:t>Après avoir pris connaissance</w:t>
      </w:r>
      <w:r w:rsidR="00586791">
        <w:rPr>
          <w:rFonts w:asciiTheme="minorHAnsi" w:hAnsiTheme="minorHAnsi" w:cstheme="minorHAnsi"/>
          <w:sz w:val="22"/>
        </w:rPr>
        <w:t xml:space="preserve"> des pièces constitutives </w:t>
      </w:r>
      <w:r w:rsidR="00401C7C">
        <w:rPr>
          <w:rFonts w:asciiTheme="minorHAnsi" w:hAnsiTheme="minorHAnsi" w:cstheme="minorHAnsi"/>
          <w:sz w:val="22"/>
        </w:rPr>
        <w:t>du marché</w:t>
      </w:r>
      <w:r w:rsidR="00586791">
        <w:rPr>
          <w:rFonts w:asciiTheme="minorHAnsi" w:hAnsiTheme="minorHAnsi" w:cstheme="minorHAnsi"/>
          <w:sz w:val="22"/>
        </w:rPr>
        <w:t xml:space="preserve"> </w:t>
      </w:r>
      <w:r w:rsidRPr="00383EFD">
        <w:rPr>
          <w:rFonts w:asciiTheme="minorHAnsi" w:hAnsiTheme="minorHAnsi" w:cstheme="minorHAnsi"/>
          <w:sz w:val="22"/>
        </w:rPr>
        <w:t>et conformément à leurs clauses</w:t>
      </w:r>
      <w:r w:rsidR="00C7353D" w:rsidRPr="00383EFD">
        <w:rPr>
          <w:rFonts w:asciiTheme="minorHAnsi" w:hAnsiTheme="minorHAnsi" w:cstheme="minorHAnsi"/>
          <w:sz w:val="22"/>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asciiTheme="minorHAnsi" w:eastAsia="Calibri" w:hAnsiTheme="minorHAnsi" w:cstheme="minorHAnsi"/>
          <w:sz w:val="22"/>
          <w:lang w:eastAsia="en-US"/>
        </w:rPr>
      </w:pPr>
    </w:p>
    <w:p w14:paraId="2289B17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m'engage</w:t>
            </w:r>
            <w:proofErr w:type="gramEnd"/>
            <w:r w:rsidRPr="00383EFD">
              <w:rPr>
                <w:rFonts w:asciiTheme="minorHAnsi" w:eastAsia="Calibri" w:hAnsiTheme="minorHAnsi" w:cstheme="minorHAnsi"/>
                <w:sz w:val="22"/>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0BB682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engage</w:t>
            </w:r>
            <w:proofErr w:type="gramEnd"/>
            <w:r w:rsidRPr="00383EFD">
              <w:rPr>
                <w:rFonts w:asciiTheme="minorHAnsi" w:eastAsia="Calibri" w:hAnsiTheme="minorHAnsi" w:cstheme="minorHAnsi"/>
                <w:sz w:val="22"/>
                <w:lang w:eastAsia="en-US"/>
              </w:rPr>
              <w:t xml:space="preserve"> la société ..................................... </w:t>
            </w:r>
            <w:proofErr w:type="gramStart"/>
            <w:r w:rsidRPr="00383EFD">
              <w:rPr>
                <w:rFonts w:asciiTheme="minorHAnsi" w:eastAsia="Calibri" w:hAnsiTheme="minorHAnsi" w:cstheme="minorHAnsi"/>
                <w:sz w:val="22"/>
                <w:lang w:eastAsia="en-US"/>
              </w:rPr>
              <w:t>sur</w:t>
            </w:r>
            <w:proofErr w:type="gramEnd"/>
            <w:r w:rsidRPr="00383EFD">
              <w:rPr>
                <w:rFonts w:asciiTheme="minorHAnsi" w:eastAsia="Calibri" w:hAnsiTheme="minorHAnsi" w:cstheme="minorHAnsi"/>
                <w:sz w:val="22"/>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2C960EF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07C3BCCA" w14:textId="77777777" w:rsidR="009020D3"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7B2E47C7" w14:textId="77777777" w:rsidR="009020D3" w:rsidRDefault="009020D3">
      <w:pPr>
        <w:widowControl/>
        <w:autoSpaceDE/>
        <w:autoSpaceDN/>
        <w:adjustRightInd/>
        <w:spacing w:line="276" w:lineRule="auto"/>
        <w:jc w:val="left"/>
        <w:rPr>
          <w:rFonts w:asciiTheme="minorHAnsi" w:eastAsia="Calibri" w:hAnsiTheme="minorHAnsi" w:cstheme="minorHAnsi"/>
          <w:sz w:val="22"/>
          <w:lang w:eastAsia="en-US"/>
        </w:rPr>
      </w:pPr>
      <w:r>
        <w:rPr>
          <w:rFonts w:asciiTheme="minorHAnsi" w:eastAsia="Calibri" w:hAnsiTheme="minorHAnsi" w:cstheme="minorHAnsi"/>
          <w:sz w:val="22"/>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4E3015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du</w:t>
            </w:r>
            <w:proofErr w:type="gramEnd"/>
            <w:r w:rsidRPr="00383EFD">
              <w:rPr>
                <w:rFonts w:asciiTheme="minorHAnsi" w:eastAsia="Calibri" w:hAnsiTheme="minorHAnsi" w:cstheme="minorHAnsi"/>
                <w:sz w:val="22"/>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solidaire</w:t>
            </w:r>
            <w:proofErr w:type="gramEnd"/>
            <w:r w:rsidRPr="00383EFD">
              <w:rPr>
                <w:rFonts w:asciiTheme="minorHAnsi" w:eastAsia="Calibri" w:hAnsiTheme="minorHAnsi" w:cstheme="minorHAnsi"/>
                <w:sz w:val="22"/>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non</w:t>
            </w:r>
            <w:proofErr w:type="gramEnd"/>
            <w:r w:rsidRPr="00383EFD">
              <w:rPr>
                <w:rFonts w:asciiTheme="minorHAnsi" w:eastAsia="Calibri" w:hAnsiTheme="minorHAnsi" w:cstheme="minorHAnsi"/>
                <w:sz w:val="22"/>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 en mon nom (candidat individuel, personne physique) ou au nom de la société (candidat individuel personne morale)</w:t>
      </w:r>
      <w:r w:rsidR="00383EF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383EFD" w:rsidRPr="00383EFD">
        <w:rPr>
          <w:rFonts w:asciiTheme="minorHAnsi" w:eastAsia="Calibri" w:hAnsiTheme="minorHAnsi" w:cstheme="minorHAnsi"/>
          <w:sz w:val="22"/>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asciiTheme="minorHAnsi" w:eastAsia="Calibri" w:hAnsiTheme="minorHAnsi" w:cstheme="minorHAnsi"/>
          <w:sz w:val="22"/>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w:t>
      </w:r>
      <w:r w:rsidR="00C7353D" w:rsidRPr="00383EFD">
        <w:rPr>
          <w:rFonts w:asciiTheme="minorHAnsi" w:eastAsia="Calibri" w:hAnsiTheme="minorHAnsi" w:cstheme="minorHAnsi"/>
          <w:sz w:val="22"/>
          <w:lang w:eastAsia="en-US"/>
        </w:rPr>
        <w:t>, a</w:t>
      </w:r>
      <w:r w:rsidR="00383EFD">
        <w:rPr>
          <w:rFonts w:asciiTheme="minorHAnsi" w:eastAsia="Calibri" w:hAnsiTheme="minorHAnsi" w:cstheme="minorHAnsi"/>
          <w:sz w:val="22"/>
          <w:lang w:eastAsia="en-US"/>
        </w:rPr>
        <w:t>u nom des membres du groupement</w:t>
      </w:r>
      <w:r w:rsidR="00C7353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C7353D" w:rsidRPr="00383EFD">
        <w:rPr>
          <w:rFonts w:asciiTheme="minorHAnsi" w:eastAsia="Calibri" w:hAnsiTheme="minorHAnsi" w:cstheme="minorHAnsi"/>
          <w:sz w:val="22"/>
          <w:lang w:eastAsia="en-US"/>
        </w:rPr>
        <w:t>à exécuter les prestations demandées dans les conditions définies ci-après ;</w:t>
      </w:r>
    </w:p>
    <w:p w14:paraId="1B1CF93D" w14:textId="77777777" w:rsidR="00C7353D" w:rsidRPr="00383EFD" w:rsidRDefault="00C7353D">
      <w:pPr>
        <w:rPr>
          <w:rFonts w:asciiTheme="minorHAnsi" w:hAnsiTheme="minorHAnsi" w:cstheme="minorHAnsi"/>
          <w:sz w:val="22"/>
        </w:rPr>
      </w:pPr>
    </w:p>
    <w:p w14:paraId="41924E49"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xml:space="preserve"> AFFIRME, sous peine </w:t>
      </w:r>
      <w:r w:rsidR="00383EFD" w:rsidRPr="00383EFD">
        <w:rPr>
          <w:rFonts w:asciiTheme="minorHAnsi" w:hAnsiTheme="minorHAnsi" w:cstheme="minorHAnsi"/>
          <w:sz w:val="22"/>
        </w:rPr>
        <w:t>de résiliation de plein droit du marché</w:t>
      </w:r>
      <w:r w:rsidR="00C727C4" w:rsidRPr="00383EFD">
        <w:rPr>
          <w:rFonts w:asciiTheme="minorHAnsi" w:hAnsiTheme="minorHAnsi" w:cstheme="minorHAnsi"/>
          <w:sz w:val="22"/>
        </w:rPr>
        <w:t>, que je suis titulaire (cas d'une personne physique) d'une police d'assurance garantissant l'ensemble des responsabilités que j'encours :</w:t>
      </w:r>
    </w:p>
    <w:p w14:paraId="24D2180B"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2AF12973"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00CFF740"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AFFIRME, sous peine de résiliation de plein droit d</w:t>
      </w:r>
      <w:r w:rsidR="00383EFD" w:rsidRPr="00383EFD">
        <w:rPr>
          <w:rFonts w:asciiTheme="minorHAnsi" w:hAnsiTheme="minorHAnsi" w:cstheme="minorHAnsi"/>
          <w:sz w:val="22"/>
        </w:rPr>
        <w:t>u marché</w:t>
      </w:r>
      <w:r w:rsidR="00C727C4" w:rsidRPr="00383EFD">
        <w:rPr>
          <w:rFonts w:asciiTheme="minorHAnsi" w:hAnsiTheme="minorHAnsi" w:cstheme="minorHAnsi"/>
          <w:sz w:val="22"/>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34A85BDA"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39D88307" w14:textId="136CEF76" w:rsidR="00C727C4" w:rsidRPr="00383EFD" w:rsidRDefault="00C727C4">
      <w:pPr>
        <w:rPr>
          <w:rFonts w:asciiTheme="minorHAnsi" w:hAnsiTheme="minorHAnsi" w:cstheme="minorHAnsi"/>
          <w:sz w:val="22"/>
        </w:rPr>
      </w:pPr>
      <w:r w:rsidRPr="00383EFD">
        <w:rPr>
          <w:rFonts w:asciiTheme="minorHAnsi" w:hAnsiTheme="minorHAnsi" w:cstheme="minorHAnsi"/>
          <w:sz w:val="22"/>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asciiTheme="minorHAnsi" w:hAnsiTheme="minorHAnsi" w:cstheme="minorHAnsi"/>
          <w:sz w:val="22"/>
        </w:rPr>
      </w:pPr>
      <w:r w:rsidRPr="00383EFD">
        <w:rPr>
          <w:rFonts w:asciiTheme="minorHAnsi" w:hAnsiTheme="minorHAnsi" w:cstheme="minorHAnsi"/>
          <w:sz w:val="22"/>
        </w:rPr>
        <w:t>L'offre ainsi présentée ne me lie t</w:t>
      </w:r>
      <w:r w:rsidR="00383EFD">
        <w:rPr>
          <w:rFonts w:asciiTheme="minorHAnsi" w:hAnsiTheme="minorHAnsi" w:cstheme="minorHAnsi"/>
          <w:sz w:val="22"/>
        </w:rPr>
        <w:t>o</w:t>
      </w:r>
      <w:r w:rsidR="00586791">
        <w:rPr>
          <w:rFonts w:asciiTheme="minorHAnsi" w:hAnsiTheme="minorHAnsi" w:cstheme="minorHAnsi"/>
          <w:sz w:val="22"/>
        </w:rPr>
        <w:t xml:space="preserve">utefois que si l'attribution de l’accord-cadre </w:t>
      </w:r>
      <w:r w:rsidR="00383EFD">
        <w:rPr>
          <w:rFonts w:asciiTheme="minorHAnsi" w:hAnsiTheme="minorHAnsi" w:cstheme="minorHAnsi"/>
          <w:sz w:val="22"/>
        </w:rPr>
        <w:t xml:space="preserve">a lieu dans un délai de </w:t>
      </w:r>
      <w:r w:rsidR="00383EFD" w:rsidRPr="00383EFD">
        <w:rPr>
          <w:rFonts w:asciiTheme="minorHAnsi" w:hAnsiTheme="minorHAnsi" w:cstheme="minorHAnsi"/>
          <w:b/>
          <w:sz w:val="22"/>
        </w:rPr>
        <w:t>18</w:t>
      </w:r>
      <w:r w:rsidRPr="00383EFD">
        <w:rPr>
          <w:rFonts w:asciiTheme="minorHAnsi" w:hAnsiTheme="minorHAnsi" w:cstheme="minorHAnsi"/>
          <w:b/>
          <w:sz w:val="22"/>
        </w:rPr>
        <w:t>0 jours</w:t>
      </w:r>
      <w:r w:rsidRPr="00383EFD">
        <w:rPr>
          <w:rFonts w:asciiTheme="minorHAnsi" w:hAnsiTheme="minorHAnsi" w:cstheme="minorHAnsi"/>
          <w:sz w:val="22"/>
        </w:rPr>
        <w:t xml:space="preserve"> à compter de la date limite de réception des offres.</w:t>
      </w:r>
    </w:p>
    <w:p w14:paraId="7D7287C2" w14:textId="77777777" w:rsidR="00525B8E" w:rsidRPr="00621B61" w:rsidRDefault="00525B8E" w:rsidP="002D70C7">
      <w:pPr>
        <w:spacing w:after="0"/>
        <w:rPr>
          <w:rFonts w:asciiTheme="minorHAnsi" w:hAnsiTheme="minorHAnsi" w:cstheme="minorHAnsi"/>
          <w:sz w:val="2"/>
        </w:rPr>
      </w:pPr>
    </w:p>
    <w:p w14:paraId="2DCF09C0" w14:textId="5525F944" w:rsidR="00C727C4" w:rsidRPr="00EA0150" w:rsidRDefault="00C727C4" w:rsidP="00EA0150">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 w:name="_Toc214435058"/>
      <w:r w:rsidRPr="00EA0150">
        <w:rPr>
          <w:rFonts w:ascii="Arial Rounded MT Bold" w:eastAsiaTheme="majorEastAsia" w:hAnsi="Arial Rounded MT Bold" w:cstheme="majorBidi"/>
          <w:b w:val="0"/>
          <w:bCs w:val="0"/>
          <w:caps/>
          <w:color w:val="87A95F"/>
          <w:sz w:val="32"/>
          <w:szCs w:val="32"/>
          <w:lang w:eastAsia="en-US"/>
        </w:rPr>
        <w:t xml:space="preserve">3. </w:t>
      </w:r>
      <w:r w:rsidR="00EA0150">
        <w:rPr>
          <w:rFonts w:ascii="Arial Rounded MT Bold" w:eastAsiaTheme="majorEastAsia" w:hAnsi="Arial Rounded MT Bold" w:cstheme="majorBidi"/>
          <w:b w:val="0"/>
          <w:bCs w:val="0"/>
          <w:caps/>
          <w:color w:val="87A95F"/>
          <w:sz w:val="32"/>
          <w:szCs w:val="32"/>
          <w:lang w:eastAsia="en-US"/>
        </w:rPr>
        <w:t>DISPOSITIONS GENERALES</w:t>
      </w:r>
      <w:bookmarkEnd w:id="2"/>
    </w:p>
    <w:p w14:paraId="7AB5D05B" w14:textId="66BD7ECA" w:rsidR="00C727C4" w:rsidRPr="00EA0150" w:rsidRDefault="00383EFD" w:rsidP="00EA0150">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214435059"/>
      <w:r w:rsidRPr="00EA0150">
        <w:rPr>
          <w:rFonts w:ascii="Arial Rounded MT Bold" w:eastAsiaTheme="majorEastAsia" w:hAnsi="Arial Rounded MT Bold" w:cstheme="majorBidi"/>
          <w:b w:val="0"/>
          <w:bCs w:val="0"/>
          <w:smallCaps/>
          <w:color w:val="592673"/>
          <w:sz w:val="26"/>
          <w:szCs w:val="26"/>
          <w:lang w:eastAsia="en-US"/>
        </w:rPr>
        <w:t xml:space="preserve">3.1. Objet </w:t>
      </w:r>
      <w:r w:rsidR="00B3412C" w:rsidRPr="00EA0150">
        <w:rPr>
          <w:rFonts w:ascii="Arial Rounded MT Bold" w:eastAsiaTheme="majorEastAsia" w:hAnsi="Arial Rounded MT Bold" w:cstheme="majorBidi"/>
          <w:b w:val="0"/>
          <w:bCs w:val="0"/>
          <w:smallCaps/>
          <w:color w:val="592673"/>
          <w:sz w:val="26"/>
          <w:szCs w:val="26"/>
          <w:lang w:eastAsia="en-US"/>
        </w:rPr>
        <w:t>du contrat</w:t>
      </w:r>
      <w:bookmarkEnd w:id="3"/>
    </w:p>
    <w:p w14:paraId="1F92526D" w14:textId="37887583" w:rsidR="00EA0150" w:rsidRDefault="00401C7C" w:rsidP="00EA0150">
      <w:pPr>
        <w:rPr>
          <w:rFonts w:asciiTheme="minorHAnsi" w:hAnsiTheme="minorHAnsi" w:cstheme="minorHAnsi"/>
          <w:sz w:val="22"/>
        </w:rPr>
      </w:pPr>
      <w:r w:rsidRPr="00034374">
        <w:rPr>
          <w:rFonts w:asciiTheme="minorHAnsi" w:hAnsiTheme="minorHAnsi" w:cstheme="minorHAnsi"/>
          <w:sz w:val="22"/>
        </w:rPr>
        <w:t xml:space="preserve">Le </w:t>
      </w:r>
      <w:r w:rsidR="00B3412C" w:rsidRPr="00034374">
        <w:rPr>
          <w:rFonts w:asciiTheme="minorHAnsi" w:hAnsiTheme="minorHAnsi" w:cstheme="minorHAnsi"/>
          <w:sz w:val="22"/>
        </w:rPr>
        <w:t>contrat</w:t>
      </w:r>
      <w:r w:rsidRPr="00034374">
        <w:rPr>
          <w:rFonts w:asciiTheme="minorHAnsi" w:hAnsiTheme="minorHAnsi" w:cstheme="minorHAnsi"/>
          <w:sz w:val="22"/>
        </w:rPr>
        <w:t xml:space="preserve"> a pour objet </w:t>
      </w:r>
      <w:r w:rsidR="00EA0150" w:rsidRPr="00EA0150">
        <w:rPr>
          <w:rFonts w:asciiTheme="minorHAnsi" w:hAnsiTheme="minorHAnsi" w:cstheme="minorHAnsi"/>
          <w:sz w:val="22"/>
        </w:rPr>
        <w:t xml:space="preserve">les travaux de viabilisation </w:t>
      </w:r>
      <w:r w:rsidR="00E27034">
        <w:rPr>
          <w:rFonts w:asciiTheme="minorHAnsi" w:hAnsiTheme="minorHAnsi" w:cstheme="minorHAnsi"/>
          <w:sz w:val="22"/>
        </w:rPr>
        <w:t xml:space="preserve">pour la réalisation d’un marché temporaire. </w:t>
      </w:r>
    </w:p>
    <w:p w14:paraId="370D0FBB" w14:textId="77777777" w:rsidR="00EA0150" w:rsidRPr="00EA0150" w:rsidRDefault="00EA0150" w:rsidP="00EA0150">
      <w:pPr>
        <w:rPr>
          <w:rFonts w:asciiTheme="minorHAnsi" w:hAnsiTheme="minorHAnsi" w:cstheme="minorHAnsi"/>
          <w:sz w:val="22"/>
        </w:rPr>
      </w:pPr>
      <w:r w:rsidRPr="00EA0150">
        <w:rPr>
          <w:rFonts w:asciiTheme="minorHAnsi" w:hAnsiTheme="minorHAnsi" w:cstheme="minorHAnsi"/>
          <w:sz w:val="22"/>
        </w:rPr>
        <w:t>Lieu d’exécution : ZAC Nouvelle Centralité – Carrières-sous-Poissy (78955).</w:t>
      </w:r>
    </w:p>
    <w:p w14:paraId="584913CD" w14:textId="65866B97" w:rsidR="00C727C4" w:rsidRPr="00401C7C" w:rsidRDefault="00C727C4" w:rsidP="000E6858">
      <w:pPr>
        <w:spacing w:after="0"/>
        <w:rPr>
          <w:rFonts w:asciiTheme="minorHAnsi" w:hAnsiTheme="minorHAnsi" w:cstheme="minorHAnsi"/>
          <w:sz w:val="22"/>
        </w:rPr>
      </w:pPr>
      <w:r w:rsidRPr="00401C7C">
        <w:rPr>
          <w:rFonts w:asciiTheme="minorHAnsi" w:hAnsiTheme="minorHAnsi" w:cstheme="minorHAnsi"/>
          <w:sz w:val="22"/>
        </w:rPr>
        <w:t>Ces prestations sont définies et précisées dans le</w:t>
      </w:r>
      <w:r w:rsidR="00D27B99" w:rsidRPr="00401C7C">
        <w:rPr>
          <w:rFonts w:asciiTheme="minorHAnsi" w:hAnsiTheme="minorHAnsi" w:cstheme="minorHAnsi"/>
          <w:sz w:val="22"/>
        </w:rPr>
        <w:t>s C</w:t>
      </w:r>
      <w:r w:rsidR="00EA0150">
        <w:rPr>
          <w:rFonts w:asciiTheme="minorHAnsi" w:hAnsiTheme="minorHAnsi" w:cstheme="minorHAnsi"/>
          <w:sz w:val="22"/>
        </w:rPr>
        <w:t>.</w:t>
      </w:r>
      <w:r w:rsidR="00D27B99" w:rsidRPr="00401C7C">
        <w:rPr>
          <w:rFonts w:asciiTheme="minorHAnsi" w:hAnsiTheme="minorHAnsi" w:cstheme="minorHAnsi"/>
          <w:sz w:val="22"/>
        </w:rPr>
        <w:t>C</w:t>
      </w:r>
      <w:r w:rsidR="00EA0150">
        <w:rPr>
          <w:rFonts w:asciiTheme="minorHAnsi" w:hAnsiTheme="minorHAnsi" w:cstheme="minorHAnsi"/>
          <w:sz w:val="22"/>
        </w:rPr>
        <w:t>.</w:t>
      </w:r>
      <w:r w:rsidR="00D27B99" w:rsidRPr="00401C7C">
        <w:rPr>
          <w:rFonts w:asciiTheme="minorHAnsi" w:hAnsiTheme="minorHAnsi" w:cstheme="minorHAnsi"/>
          <w:sz w:val="22"/>
        </w:rPr>
        <w:t>T</w:t>
      </w:r>
      <w:r w:rsidR="00EA0150">
        <w:rPr>
          <w:rFonts w:asciiTheme="minorHAnsi" w:hAnsiTheme="minorHAnsi" w:cstheme="minorHAnsi"/>
          <w:sz w:val="22"/>
        </w:rPr>
        <w:t>.</w:t>
      </w:r>
      <w:r w:rsidR="00D27B99" w:rsidRPr="00401C7C">
        <w:rPr>
          <w:rFonts w:asciiTheme="minorHAnsi" w:hAnsiTheme="minorHAnsi" w:cstheme="minorHAnsi"/>
          <w:sz w:val="22"/>
        </w:rPr>
        <w:t>P</w:t>
      </w:r>
      <w:r w:rsidR="00EA0150">
        <w:rPr>
          <w:rFonts w:asciiTheme="minorHAnsi" w:hAnsiTheme="minorHAnsi" w:cstheme="minorHAnsi"/>
          <w:sz w:val="22"/>
        </w:rPr>
        <w:t>.</w:t>
      </w:r>
      <w:r w:rsidR="00D27B99" w:rsidRPr="00401C7C">
        <w:rPr>
          <w:rFonts w:asciiTheme="minorHAnsi" w:hAnsiTheme="minorHAnsi" w:cstheme="minorHAnsi"/>
          <w:sz w:val="22"/>
        </w:rPr>
        <w:t xml:space="preserve"> </w:t>
      </w:r>
      <w:r w:rsidR="000E6858" w:rsidRPr="00401C7C">
        <w:rPr>
          <w:rFonts w:asciiTheme="minorHAnsi" w:hAnsiTheme="minorHAnsi" w:cstheme="minorHAnsi"/>
          <w:sz w:val="22"/>
        </w:rPr>
        <w:t>et C</w:t>
      </w:r>
      <w:r w:rsidR="00EA0150">
        <w:rPr>
          <w:rFonts w:asciiTheme="minorHAnsi" w:hAnsiTheme="minorHAnsi" w:cstheme="minorHAnsi"/>
          <w:sz w:val="22"/>
        </w:rPr>
        <w:t>.</w:t>
      </w:r>
      <w:r w:rsidR="000E6858" w:rsidRPr="00401C7C">
        <w:rPr>
          <w:rFonts w:asciiTheme="minorHAnsi" w:hAnsiTheme="minorHAnsi" w:cstheme="minorHAnsi"/>
          <w:sz w:val="22"/>
        </w:rPr>
        <w:t>C</w:t>
      </w:r>
      <w:r w:rsidR="00EA0150">
        <w:rPr>
          <w:rFonts w:asciiTheme="minorHAnsi" w:hAnsiTheme="minorHAnsi" w:cstheme="minorHAnsi"/>
          <w:sz w:val="22"/>
        </w:rPr>
        <w:t>.</w:t>
      </w:r>
      <w:r w:rsidR="000E6858" w:rsidRPr="00401C7C">
        <w:rPr>
          <w:rFonts w:asciiTheme="minorHAnsi" w:hAnsiTheme="minorHAnsi" w:cstheme="minorHAnsi"/>
          <w:sz w:val="22"/>
        </w:rPr>
        <w:t>A</w:t>
      </w:r>
      <w:r w:rsidR="00EA0150">
        <w:rPr>
          <w:rFonts w:asciiTheme="minorHAnsi" w:hAnsiTheme="minorHAnsi" w:cstheme="minorHAnsi"/>
          <w:sz w:val="22"/>
        </w:rPr>
        <w:t>.</w:t>
      </w:r>
      <w:r w:rsidR="000E6858" w:rsidRPr="00401C7C">
        <w:rPr>
          <w:rFonts w:asciiTheme="minorHAnsi" w:hAnsiTheme="minorHAnsi" w:cstheme="minorHAnsi"/>
          <w:sz w:val="22"/>
        </w:rPr>
        <w:t>P</w:t>
      </w:r>
      <w:r w:rsidRPr="00401C7C">
        <w:rPr>
          <w:rFonts w:asciiTheme="minorHAnsi" w:hAnsiTheme="minorHAnsi" w:cstheme="minorHAnsi"/>
          <w:sz w:val="22"/>
        </w:rPr>
        <w:t>.</w:t>
      </w:r>
    </w:p>
    <w:p w14:paraId="0689895A" w14:textId="77777777" w:rsidR="00113091" w:rsidRPr="00383EFD" w:rsidRDefault="00113091" w:rsidP="000E6858">
      <w:pPr>
        <w:spacing w:after="0"/>
        <w:rPr>
          <w:rFonts w:asciiTheme="minorHAnsi" w:hAnsiTheme="minorHAnsi" w:cstheme="minorHAnsi"/>
          <w:sz w:val="22"/>
        </w:rPr>
      </w:pPr>
    </w:p>
    <w:p w14:paraId="6566E80F" w14:textId="0F62EC40" w:rsidR="00C727C4" w:rsidRPr="00EA0150" w:rsidRDefault="00C727C4" w:rsidP="00EA0150">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214435060"/>
      <w:r w:rsidRPr="00EA0150">
        <w:rPr>
          <w:rFonts w:ascii="Arial Rounded MT Bold" w:eastAsiaTheme="majorEastAsia" w:hAnsi="Arial Rounded MT Bold" w:cstheme="majorBidi"/>
          <w:b w:val="0"/>
          <w:bCs w:val="0"/>
          <w:smallCaps/>
          <w:color w:val="592673"/>
          <w:sz w:val="26"/>
          <w:szCs w:val="26"/>
          <w:lang w:eastAsia="en-US"/>
        </w:rPr>
        <w:t>3.2. Mode de passation</w:t>
      </w:r>
      <w:r w:rsidR="00EE41E2" w:rsidRPr="00EA0150">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EA0150">
        <w:rPr>
          <w:rFonts w:ascii="Arial Rounded MT Bold" w:eastAsiaTheme="majorEastAsia" w:hAnsi="Arial Rounded MT Bold" w:cstheme="majorBidi"/>
          <w:b w:val="0"/>
          <w:bCs w:val="0"/>
          <w:smallCaps/>
          <w:color w:val="592673"/>
          <w:sz w:val="26"/>
          <w:szCs w:val="26"/>
          <w:lang w:eastAsia="en-US"/>
        </w:rPr>
        <w:t>contrat</w:t>
      </w:r>
      <w:bookmarkEnd w:id="4"/>
    </w:p>
    <w:p w14:paraId="2BB9821D" w14:textId="7AB1C82C" w:rsidR="00B677A2"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la procédure adaptée avec possibilité de négociation. Elle est soumise aux dispositions des articles L.2123-1 et R.2123-1 1° du CCP. </w:t>
      </w:r>
    </w:p>
    <w:p w14:paraId="0B290F3D" w14:textId="77777777" w:rsidR="00725111" w:rsidRDefault="00725111" w:rsidP="00725111">
      <w:pPr>
        <w:pStyle w:val="RedaliaNormal"/>
        <w:rPr>
          <w:rFonts w:ascii="Calibri" w:hAnsi="Calibri" w:cs="Calibri"/>
        </w:rPr>
      </w:pPr>
    </w:p>
    <w:p w14:paraId="70EEBFD7" w14:textId="205C7632" w:rsidR="00725111" w:rsidRDefault="00725111" w:rsidP="00725111">
      <w:pPr>
        <w:pStyle w:val="RedaliaNormal"/>
        <w:rPr>
          <w:rFonts w:ascii="Calibri" w:hAnsi="Calibri" w:cs="Calibri"/>
        </w:rPr>
      </w:pPr>
      <w:r>
        <w:rPr>
          <w:rFonts w:ascii="Calibri" w:hAnsi="Calibri" w:cs="Calibri"/>
        </w:rPr>
        <w:t xml:space="preserve">Le </w:t>
      </w:r>
      <w:r w:rsidR="00B3412C">
        <w:rPr>
          <w:rFonts w:ascii="Calibri" w:hAnsi="Calibri" w:cs="Calibri"/>
        </w:rPr>
        <w:t>contrat</w:t>
      </w:r>
      <w:r>
        <w:rPr>
          <w:rFonts w:ascii="Calibri" w:hAnsi="Calibri" w:cs="Calibri"/>
        </w:rPr>
        <w:t xml:space="preserve"> est conclu à prix </w:t>
      </w:r>
      <w:r w:rsidR="003E4466">
        <w:rPr>
          <w:rFonts w:ascii="Calibri" w:hAnsi="Calibri" w:cs="Calibri"/>
        </w:rPr>
        <w:t>global et forfaitaire</w:t>
      </w:r>
      <w:r>
        <w:rPr>
          <w:rFonts w:ascii="Calibri" w:hAnsi="Calibri" w:cs="Calibri"/>
        </w:rPr>
        <w:t xml:space="preserve">. </w:t>
      </w:r>
    </w:p>
    <w:p w14:paraId="6BFB9645" w14:textId="77777777" w:rsidR="00E27034" w:rsidRDefault="00E27034" w:rsidP="00725111">
      <w:pPr>
        <w:pStyle w:val="RedaliaNormal"/>
        <w:rPr>
          <w:rFonts w:ascii="Calibri" w:hAnsi="Calibri" w:cs="Calibri"/>
        </w:rPr>
      </w:pPr>
    </w:p>
    <w:p w14:paraId="55223F18" w14:textId="77777777" w:rsidR="00E27034" w:rsidRDefault="00E27034" w:rsidP="00725111">
      <w:pPr>
        <w:pStyle w:val="RedaliaNormal"/>
        <w:rPr>
          <w:rFonts w:ascii="Calibri" w:hAnsi="Calibri" w:cs="Calibri"/>
        </w:rPr>
      </w:pPr>
    </w:p>
    <w:p w14:paraId="04E3A44D" w14:textId="77777777" w:rsidR="00E27034" w:rsidRDefault="00E27034" w:rsidP="00725111">
      <w:pPr>
        <w:pStyle w:val="RedaliaNormal"/>
        <w:rPr>
          <w:rFonts w:ascii="Calibri" w:hAnsi="Calibri" w:cs="Calibri"/>
        </w:rPr>
      </w:pPr>
    </w:p>
    <w:p w14:paraId="18FAA11A" w14:textId="7FBF9539" w:rsidR="00077A96" w:rsidRPr="00077A96" w:rsidRDefault="00077A96" w:rsidP="00077A96">
      <w:pPr>
        <w:pStyle w:val="Paragraphedeliste"/>
        <w:numPr>
          <w:ilvl w:val="0"/>
          <w:numId w:val="20"/>
        </w:numPr>
        <w:spacing w:after="0"/>
        <w:rPr>
          <w:rFonts w:eastAsia="Times New Roman"/>
          <w:b/>
          <w:bCs/>
          <w:color w:val="auto"/>
          <w:sz w:val="22"/>
          <w:szCs w:val="22"/>
        </w:rPr>
      </w:pPr>
      <w:r w:rsidRPr="00077A96">
        <w:rPr>
          <w:rFonts w:eastAsia="Times New Roman"/>
          <w:b/>
          <w:bCs/>
          <w:color w:val="auto"/>
          <w:sz w:val="22"/>
          <w:szCs w:val="22"/>
        </w:rPr>
        <w:t xml:space="preserve">Allotissement : </w:t>
      </w:r>
    </w:p>
    <w:p w14:paraId="184BF1BD" w14:textId="7BB34400" w:rsidR="00034374" w:rsidRDefault="00077A96" w:rsidP="00E27034">
      <w:pPr>
        <w:rPr>
          <w:rFonts w:eastAsia="Times New Roman"/>
          <w:color w:val="auto"/>
          <w:sz w:val="22"/>
          <w:szCs w:val="22"/>
        </w:rPr>
      </w:pPr>
      <w:r w:rsidRPr="00077A96">
        <w:rPr>
          <w:sz w:val="22"/>
          <w:szCs w:val="22"/>
        </w:rPr>
        <w:t xml:space="preserve">Le présent contrat </w:t>
      </w:r>
      <w:r w:rsidR="00E27034">
        <w:rPr>
          <w:sz w:val="22"/>
          <w:szCs w:val="22"/>
        </w:rPr>
        <w:t xml:space="preserve">ne fait l’objet d’aucun allotissement. Conformément aux articles L.2113-10s, R.2113-2s CCP, le motif de non-allotissement est le suivant : la part des prestations relatives aux travaux d’espaces verts </w:t>
      </w:r>
      <w:r w:rsidR="00126D8A">
        <w:rPr>
          <w:sz w:val="22"/>
          <w:szCs w:val="22"/>
        </w:rPr>
        <w:t xml:space="preserve">et d’éclairage public </w:t>
      </w:r>
      <w:r w:rsidR="00E27034">
        <w:rPr>
          <w:sz w:val="22"/>
          <w:szCs w:val="22"/>
        </w:rPr>
        <w:t xml:space="preserve">est de trop faible importance par rapport au montant global du marché pour justifier la création d’un lot distinct, qui serait de nature à alourdir la procédure et complexifier la coordination des interventions, sans présenter d’avantage économique, technique ou qualitatif. </w:t>
      </w:r>
    </w:p>
    <w:p w14:paraId="2420D402" w14:textId="77777777" w:rsidR="00193426" w:rsidRPr="00077A96" w:rsidRDefault="00193426" w:rsidP="00193426">
      <w:pPr>
        <w:pStyle w:val="Paragraphedeliste"/>
        <w:numPr>
          <w:ilvl w:val="0"/>
          <w:numId w:val="20"/>
        </w:numPr>
        <w:spacing w:after="0"/>
        <w:rPr>
          <w:rFonts w:eastAsia="Times New Roman"/>
          <w:b/>
          <w:bCs/>
          <w:color w:val="auto"/>
          <w:sz w:val="22"/>
          <w:szCs w:val="22"/>
        </w:rPr>
      </w:pPr>
      <w:r w:rsidRPr="00077A96">
        <w:rPr>
          <w:rFonts w:eastAsia="Times New Roman"/>
          <w:b/>
          <w:bCs/>
          <w:color w:val="auto"/>
          <w:sz w:val="22"/>
          <w:szCs w:val="22"/>
        </w:rPr>
        <w:t xml:space="preserve">Contrat à tranches : </w:t>
      </w:r>
    </w:p>
    <w:p w14:paraId="25780384" w14:textId="68212211" w:rsidR="00193426" w:rsidRPr="00077A96" w:rsidRDefault="00E27034" w:rsidP="00193426">
      <w:pPr>
        <w:rPr>
          <w:sz w:val="22"/>
          <w:szCs w:val="22"/>
        </w:rPr>
      </w:pPr>
      <w:r>
        <w:rPr>
          <w:sz w:val="22"/>
          <w:szCs w:val="22"/>
        </w:rPr>
        <w:t xml:space="preserve">Sans objet. </w:t>
      </w:r>
    </w:p>
    <w:p w14:paraId="19FFB393" w14:textId="2819661B" w:rsidR="00C727C4" w:rsidRPr="00077A96" w:rsidRDefault="00C727C4" w:rsidP="00077A96">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214435061"/>
      <w:bookmarkEnd w:id="5"/>
      <w:r w:rsidRPr="00077A96">
        <w:rPr>
          <w:rFonts w:ascii="Arial Rounded MT Bold" w:eastAsiaTheme="majorEastAsia" w:hAnsi="Arial Rounded MT Bold" w:cstheme="majorBidi"/>
          <w:b w:val="0"/>
          <w:bCs w:val="0"/>
          <w:smallCaps/>
          <w:color w:val="592673"/>
          <w:sz w:val="26"/>
          <w:szCs w:val="26"/>
          <w:lang w:eastAsia="en-US"/>
        </w:rPr>
        <w:t>3.</w:t>
      </w:r>
      <w:r w:rsidR="00CB0B23">
        <w:rPr>
          <w:rFonts w:ascii="Arial Rounded MT Bold" w:eastAsiaTheme="majorEastAsia" w:hAnsi="Arial Rounded MT Bold" w:cstheme="majorBidi"/>
          <w:b w:val="0"/>
          <w:bCs w:val="0"/>
          <w:smallCaps/>
          <w:color w:val="592673"/>
          <w:sz w:val="26"/>
          <w:szCs w:val="26"/>
          <w:lang w:eastAsia="en-US"/>
        </w:rPr>
        <w:t>3</w:t>
      </w:r>
      <w:r w:rsidRPr="00077A96">
        <w:rPr>
          <w:rFonts w:ascii="Arial Rounded MT Bold" w:eastAsiaTheme="majorEastAsia" w:hAnsi="Arial Rounded MT Bold" w:cstheme="majorBidi"/>
          <w:b w:val="0"/>
          <w:bCs w:val="0"/>
          <w:smallCaps/>
          <w:color w:val="592673"/>
          <w:sz w:val="26"/>
          <w:szCs w:val="26"/>
          <w:lang w:eastAsia="en-US"/>
        </w:rPr>
        <w:t>. Représentation des parties</w:t>
      </w:r>
      <w:bookmarkEnd w:id="6"/>
    </w:p>
    <w:p w14:paraId="75ACB058" w14:textId="5D034508" w:rsidR="00C727C4" w:rsidRDefault="00B3412C" w:rsidP="000E6858">
      <w:pPr>
        <w:spacing w:after="0"/>
        <w:rPr>
          <w:rFonts w:asciiTheme="minorHAnsi" w:hAnsiTheme="minorHAnsi" w:cstheme="minorHAnsi"/>
          <w:sz w:val="22"/>
        </w:rPr>
      </w:pPr>
      <w:r>
        <w:rPr>
          <w:rFonts w:asciiTheme="minorHAnsi" w:hAnsiTheme="minorHAnsi" w:cstheme="minorHAnsi"/>
          <w:sz w:val="22"/>
        </w:rPr>
        <w:t>Par dérogation à l’article 3.3 du CC</w:t>
      </w:r>
      <w:r w:rsidR="00077A96">
        <w:rPr>
          <w:rFonts w:asciiTheme="minorHAnsi" w:hAnsiTheme="minorHAnsi" w:cstheme="minorHAnsi"/>
          <w:sz w:val="22"/>
        </w:rPr>
        <w:t>AG</w:t>
      </w:r>
      <w:r>
        <w:rPr>
          <w:rFonts w:asciiTheme="minorHAnsi" w:hAnsiTheme="minorHAnsi" w:cstheme="minorHAnsi"/>
          <w:sz w:val="22"/>
        </w:rPr>
        <w:t xml:space="preserve">-Travaux, </w:t>
      </w:r>
      <w:r w:rsidR="002038B7">
        <w:rPr>
          <w:rFonts w:asciiTheme="minorHAnsi" w:hAnsiTheme="minorHAnsi" w:cstheme="minorHAnsi"/>
          <w:sz w:val="22"/>
        </w:rPr>
        <w:t>l’acheteur</w:t>
      </w:r>
      <w:r>
        <w:rPr>
          <w:rFonts w:asciiTheme="minorHAnsi" w:hAnsiTheme="minorHAnsi" w:cstheme="minorHAnsi"/>
          <w:sz w:val="22"/>
        </w:rPr>
        <w:t xml:space="preserve"> désigne dès à présent, </w:t>
      </w:r>
      <w:r w:rsidR="00077A96">
        <w:rPr>
          <w:rFonts w:asciiTheme="minorHAnsi" w:hAnsiTheme="minorHAnsi" w:cstheme="minorHAnsi"/>
          <w:b/>
          <w:bCs/>
          <w:sz w:val="22"/>
        </w:rPr>
        <w:t xml:space="preserve">Mark VANDER PLAESTSE </w:t>
      </w:r>
      <w:r w:rsidR="00077A96" w:rsidRPr="00077A96">
        <w:rPr>
          <w:rFonts w:asciiTheme="minorHAnsi" w:hAnsiTheme="minorHAnsi" w:cstheme="minorHAnsi"/>
          <w:sz w:val="22"/>
        </w:rPr>
        <w:t>– Chargé d’opérations superstructure et travaux de la Direction du pôle aménagement</w:t>
      </w:r>
      <w:r>
        <w:rPr>
          <w:rFonts w:asciiTheme="minorHAnsi" w:hAnsiTheme="minorHAnsi" w:cstheme="minorHAnsi"/>
          <w:sz w:val="22"/>
        </w:rPr>
        <w:t xml:space="preserve">, agissant au nom et pour le compte du maître d’ouvrage pour le représenter pour les besoins de l’exécution du contrat. </w:t>
      </w:r>
    </w:p>
    <w:p w14:paraId="41DC3460" w14:textId="0D28B44C" w:rsidR="00B3412C" w:rsidRDefault="00FA3649" w:rsidP="000E6858">
      <w:pPr>
        <w:spacing w:after="0"/>
        <w:rPr>
          <w:rFonts w:asciiTheme="minorHAnsi" w:hAnsiTheme="minorHAnsi" w:cstheme="minorHAnsi"/>
          <w:sz w:val="22"/>
        </w:rPr>
      </w:pPr>
      <w:r>
        <w:rPr>
          <w:rFonts w:asciiTheme="minorHAnsi" w:hAnsiTheme="minorHAnsi" w:cstheme="minorHAnsi"/>
          <w:sz w:val="22"/>
        </w:rPr>
        <w:t xml:space="preserve">D’autres personnes physiques peuvent être habilitées par </w:t>
      </w:r>
      <w:r w:rsidR="002038B7">
        <w:rPr>
          <w:rFonts w:asciiTheme="minorHAnsi" w:hAnsiTheme="minorHAnsi" w:cstheme="minorHAnsi"/>
          <w:sz w:val="22"/>
        </w:rPr>
        <w:t>l’acheteur</w:t>
      </w:r>
      <w:r>
        <w:rPr>
          <w:rFonts w:asciiTheme="minorHAnsi" w:hAnsiTheme="minorHAnsi" w:cstheme="minorHAnsi"/>
          <w:sz w:val="22"/>
        </w:rPr>
        <w:t xml:space="preserve"> en cours d’exécution du marché. </w:t>
      </w:r>
    </w:p>
    <w:p w14:paraId="6D9980C7" w14:textId="77777777" w:rsidR="00034374" w:rsidRDefault="00034374" w:rsidP="000E6858">
      <w:pPr>
        <w:spacing w:after="0"/>
        <w:rPr>
          <w:rFonts w:asciiTheme="minorHAnsi" w:hAnsiTheme="minorHAnsi" w:cstheme="minorHAnsi"/>
          <w:sz w:val="22"/>
        </w:rPr>
      </w:pPr>
    </w:p>
    <w:p w14:paraId="5663CA8B" w14:textId="365C32B6" w:rsidR="00FA3649" w:rsidRDefault="00FA3649" w:rsidP="000E6858">
      <w:pPr>
        <w:spacing w:after="0"/>
        <w:rPr>
          <w:rFonts w:asciiTheme="minorHAnsi" w:hAnsiTheme="minorHAnsi" w:cstheme="minorHAnsi"/>
          <w:sz w:val="22"/>
        </w:rPr>
      </w:pPr>
      <w:r>
        <w:rPr>
          <w:rFonts w:asciiTheme="minorHAnsi" w:hAnsiTheme="minorHAnsi" w:cstheme="minorHAnsi"/>
          <w:sz w:val="22"/>
        </w:rPr>
        <w:t xml:space="preserve">Conformément à l’article 3.4.1 du CCAG-Travaux,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spacing w:after="0"/>
        <w:rPr>
          <w:rFonts w:asciiTheme="minorHAnsi" w:hAnsiTheme="minorHAnsi" w:cstheme="minorHAnsi"/>
          <w:sz w:val="22"/>
        </w:rPr>
      </w:pPr>
      <w:r>
        <w:rPr>
          <w:rFonts w:asciiTheme="minorHAnsi" w:hAnsiTheme="minorHAnsi" w:cstheme="minorHAnsi"/>
          <w:sz w:val="22"/>
        </w:rPr>
        <w:t xml:space="preserve">Il est nommément désigné un interlocuteur privilégié et un remplaçant en cas d’absence. </w:t>
      </w:r>
    </w:p>
    <w:p w14:paraId="5FDF7C67" w14:textId="698917CA"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A ce titre, le titulaire remplit l’annexe 2 du présent acte d’engagement. </w:t>
      </w:r>
    </w:p>
    <w:p w14:paraId="4B62A2D5" w14:textId="220DA849" w:rsidR="002038B7" w:rsidRDefault="002038B7" w:rsidP="000E6858">
      <w:pPr>
        <w:spacing w:after="0"/>
        <w:rPr>
          <w:rFonts w:asciiTheme="minorHAnsi" w:hAnsiTheme="minorHAnsi" w:cstheme="minorHAnsi"/>
          <w:sz w:val="22"/>
        </w:rPr>
      </w:pPr>
    </w:p>
    <w:p w14:paraId="00FDC95F" w14:textId="315A0371"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spacing w:after="0"/>
        <w:rPr>
          <w:rFonts w:asciiTheme="minorHAnsi" w:hAnsiTheme="minorHAnsi" w:cstheme="minorHAnsi"/>
          <w:sz w:val="22"/>
        </w:rPr>
      </w:pPr>
      <w:proofErr w:type="gramStart"/>
      <w:r>
        <w:rPr>
          <w:rFonts w:asciiTheme="minorHAnsi" w:hAnsiTheme="minorHAnsi" w:cstheme="minorHAnsi"/>
          <w:sz w:val="22"/>
        </w:rPr>
        <w:t>en</w:t>
      </w:r>
      <w:proofErr w:type="gramEnd"/>
      <w:r>
        <w:rPr>
          <w:rFonts w:asciiTheme="minorHAnsi" w:hAnsiTheme="minorHAnsi" w:cstheme="minorHAnsi"/>
          <w:sz w:val="22"/>
        </w:rPr>
        <w:t xml:space="preserve">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spacing w:after="0"/>
        <w:rPr>
          <w:rFonts w:asciiTheme="minorHAnsi" w:hAnsiTheme="minorHAnsi" w:cstheme="minorHAnsi"/>
          <w:sz w:val="22"/>
        </w:rPr>
      </w:pPr>
      <w:proofErr w:type="gramStart"/>
      <w:r>
        <w:rPr>
          <w:rFonts w:asciiTheme="minorHAnsi" w:hAnsiTheme="minorHAnsi" w:cstheme="minorHAnsi"/>
          <w:sz w:val="22"/>
        </w:rPr>
        <w:t>proposer</w:t>
      </w:r>
      <w:proofErr w:type="gramEnd"/>
      <w:r>
        <w:rPr>
          <w:rFonts w:asciiTheme="minorHAnsi" w:hAnsiTheme="minorHAnsi" w:cstheme="minorHAnsi"/>
          <w:sz w:val="22"/>
        </w:rPr>
        <w:t xml:space="preserve"> à l’acheteur </w:t>
      </w:r>
      <w:proofErr w:type="gramStart"/>
      <w:r>
        <w:rPr>
          <w:rFonts w:asciiTheme="minorHAnsi" w:hAnsiTheme="minorHAnsi" w:cstheme="minorHAnsi"/>
          <w:sz w:val="22"/>
        </w:rPr>
        <w:t>une remplaçant</w:t>
      </w:r>
      <w:proofErr w:type="gramEnd"/>
      <w:r>
        <w:rPr>
          <w:rFonts w:asciiTheme="minorHAnsi" w:hAnsiTheme="minorHAnsi" w:cstheme="minorHAnsi"/>
          <w:sz w:val="22"/>
        </w:rPr>
        <w:t xml:space="preserve">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asciiTheme="minorHAnsi" w:hAnsiTheme="minorHAnsi" w:cstheme="minorHAnsi"/>
          <w:sz w:val="22"/>
        </w:rPr>
      </w:pPr>
    </w:p>
    <w:p w14:paraId="25FEBD8E" w14:textId="3D584532" w:rsid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spacing w:after="0"/>
        <w:rPr>
          <w:rFonts w:asciiTheme="minorHAnsi" w:hAnsiTheme="minorHAnsi" w:cstheme="minorHAnsi"/>
          <w:sz w:val="22"/>
        </w:rPr>
      </w:pPr>
    </w:p>
    <w:p w14:paraId="32F06D84" w14:textId="4CA627E9" w:rsidR="002038B7" w:rsidRP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A défaut de proposition d’un remplaçant par le titulaire ou en cas de récusation des remplaçants par l’acheteur, le contrat peut être résilié pour faute dans les conditions prévues au CCAG. </w:t>
      </w:r>
    </w:p>
    <w:p w14:paraId="35CB609D" w14:textId="427EF2D6" w:rsidR="00AD1829" w:rsidRPr="00077A96" w:rsidRDefault="00486802" w:rsidP="00077A96">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7" w:name="_Toc461178435"/>
      <w:bookmarkStart w:id="8" w:name="_Toc214435062"/>
      <w:r w:rsidRPr="00077A96">
        <w:rPr>
          <w:rFonts w:ascii="Arial Rounded MT Bold" w:eastAsiaTheme="majorEastAsia" w:hAnsi="Arial Rounded MT Bold" w:cstheme="majorBidi"/>
          <w:b w:val="0"/>
          <w:bCs w:val="0"/>
          <w:caps/>
          <w:color w:val="87A95F"/>
          <w:sz w:val="32"/>
          <w:szCs w:val="32"/>
          <w:lang w:eastAsia="en-US"/>
        </w:rPr>
        <w:t xml:space="preserve">4. </w:t>
      </w:r>
      <w:bookmarkEnd w:id="7"/>
      <w:r w:rsidR="00077A96">
        <w:rPr>
          <w:rFonts w:ascii="Arial Rounded MT Bold" w:eastAsiaTheme="majorEastAsia" w:hAnsi="Arial Rounded MT Bold" w:cstheme="majorBidi"/>
          <w:b w:val="0"/>
          <w:bCs w:val="0"/>
          <w:caps/>
          <w:color w:val="87A95F"/>
          <w:sz w:val="32"/>
          <w:szCs w:val="32"/>
          <w:lang w:eastAsia="en-US"/>
        </w:rPr>
        <w:t>DUREE DU MARCHE – DELAIS D’EXECUTION</w:t>
      </w:r>
      <w:bookmarkEnd w:id="8"/>
    </w:p>
    <w:p w14:paraId="56463C3A" w14:textId="77777777" w:rsidR="00695A4B" w:rsidRPr="00EE744C" w:rsidRDefault="00EE744C" w:rsidP="00077A96">
      <w:pPr>
        <w:pStyle w:val="Titre2"/>
        <w:keepNext/>
        <w:keepLines/>
        <w:autoSpaceDE/>
        <w:autoSpaceDN/>
        <w:adjustRightInd/>
        <w:spacing w:before="40"/>
        <w:ind w:left="804" w:hanging="444"/>
        <w:rPr>
          <w:rFonts w:asciiTheme="minorHAnsi" w:hAnsiTheme="minorHAnsi" w:cstheme="minorHAnsi"/>
          <w:smallCaps/>
          <w:color w:val="592673"/>
          <w:sz w:val="24"/>
          <w:szCs w:val="24"/>
        </w:rPr>
      </w:pPr>
      <w:bookmarkStart w:id="9" w:name="_Toc461178436"/>
      <w:bookmarkStart w:id="10" w:name="_Toc73375737"/>
      <w:bookmarkStart w:id="11" w:name="_Hlk82689718"/>
      <w:bookmarkStart w:id="12" w:name="_Hlk82689312"/>
      <w:bookmarkStart w:id="13" w:name="_Toc214435063"/>
      <w:r w:rsidRPr="00077A96">
        <w:rPr>
          <w:rFonts w:ascii="Arial Rounded MT Bold" w:eastAsiaTheme="majorEastAsia" w:hAnsi="Arial Rounded MT Bold" w:cstheme="majorBidi"/>
          <w:b w:val="0"/>
          <w:bCs w:val="0"/>
          <w:smallCaps/>
          <w:color w:val="592673"/>
          <w:sz w:val="26"/>
          <w:szCs w:val="26"/>
          <w:lang w:eastAsia="en-US"/>
        </w:rPr>
        <w:t xml:space="preserve">4.1. Durée </w:t>
      </w:r>
      <w:bookmarkEnd w:id="9"/>
      <w:bookmarkEnd w:id="10"/>
      <w:r w:rsidRPr="00077A96">
        <w:rPr>
          <w:rFonts w:ascii="Arial Rounded MT Bold" w:eastAsiaTheme="majorEastAsia" w:hAnsi="Arial Rounded MT Bold" w:cstheme="majorBidi"/>
          <w:b w:val="0"/>
          <w:bCs w:val="0"/>
          <w:smallCaps/>
          <w:color w:val="592673"/>
          <w:sz w:val="26"/>
          <w:szCs w:val="26"/>
          <w:lang w:eastAsia="en-US"/>
        </w:rPr>
        <w:t>du marché</w:t>
      </w:r>
      <w:bookmarkEnd w:id="13"/>
    </w:p>
    <w:p w14:paraId="622DB49F" w14:textId="050EF8B6" w:rsidR="00725111" w:rsidRDefault="002038B7" w:rsidP="00725111">
      <w:pPr>
        <w:tabs>
          <w:tab w:val="left" w:leader="dot" w:pos="9526"/>
        </w:tabs>
        <w:spacing w:after="120"/>
        <w:ind w:right="-28"/>
        <w:rPr>
          <w:rFonts w:asciiTheme="minorHAnsi" w:eastAsia="Times New Roman" w:hAnsiTheme="minorHAnsi" w:cs="Times New Roman"/>
          <w:sz w:val="22"/>
          <w:szCs w:val="22"/>
        </w:rPr>
      </w:pPr>
      <w:bookmarkStart w:id="14" w:name="_Toc443388468"/>
      <w:bookmarkStart w:id="15" w:name="_Toc461178438"/>
      <w:bookmarkStart w:id="16" w:name="_Hlk80875021"/>
      <w:bookmarkStart w:id="17" w:name="_Hlk82689754"/>
      <w:bookmarkEnd w:id="11"/>
      <w:r>
        <w:rPr>
          <w:rFonts w:asciiTheme="minorHAnsi" w:eastAsia="Times New Roman" w:hAnsiTheme="minorHAnsi" w:cs="Times New Roman"/>
          <w:sz w:val="22"/>
          <w:szCs w:val="22"/>
        </w:rPr>
        <w:t xml:space="preserve">Le contrat entre en vigueur à compter de sa date de notification au titulaire, correspondant à la réception par celui-ci d’une copie des pièces contractuelles. </w:t>
      </w:r>
      <w:r w:rsidR="00E27034">
        <w:rPr>
          <w:rFonts w:asciiTheme="minorHAnsi" w:eastAsia="Times New Roman" w:hAnsiTheme="minorHAnsi" w:cs="Times New Roman"/>
          <w:sz w:val="22"/>
          <w:szCs w:val="22"/>
        </w:rPr>
        <w:t xml:space="preserve">La durée du contrat comprend les phases de préparation et de travaux telles que décrites au contrat. </w:t>
      </w:r>
    </w:p>
    <w:p w14:paraId="1396D7A0" w14:textId="5F1718EB" w:rsidR="002038B7" w:rsidRDefault="002038B7" w:rsidP="00725111">
      <w:pPr>
        <w:tabs>
          <w:tab w:val="left" w:leader="dot" w:pos="9526"/>
        </w:tabs>
        <w:spacing w:after="120"/>
        <w:ind w:right="-28"/>
        <w:rPr>
          <w:rFonts w:asciiTheme="minorHAnsi" w:eastAsia="Times New Roman" w:hAnsiTheme="minorHAnsi" w:cs="Times New Roman"/>
          <w:sz w:val="22"/>
          <w:szCs w:val="22"/>
        </w:rPr>
      </w:pPr>
      <w:r>
        <w:rPr>
          <w:rFonts w:asciiTheme="minorHAnsi" w:eastAsia="Times New Roman" w:hAnsiTheme="minorHAnsi" w:cs="Times New Roman"/>
          <w:sz w:val="22"/>
          <w:szCs w:val="22"/>
        </w:rPr>
        <w:t>Le contrat s’achève à l’issue de la plus tardive des périodes de garanties prévues au C</w:t>
      </w:r>
      <w:r w:rsidR="00077A96">
        <w:rPr>
          <w:rFonts w:asciiTheme="minorHAnsi" w:eastAsia="Times New Roman" w:hAnsiTheme="minorHAnsi" w:cs="Times New Roman"/>
          <w:sz w:val="22"/>
          <w:szCs w:val="22"/>
        </w:rPr>
        <w:t>.</w:t>
      </w:r>
      <w:r>
        <w:rPr>
          <w:rFonts w:asciiTheme="minorHAnsi" w:eastAsia="Times New Roman" w:hAnsiTheme="minorHAnsi" w:cs="Times New Roman"/>
          <w:sz w:val="22"/>
          <w:szCs w:val="22"/>
        </w:rPr>
        <w:t>C</w:t>
      </w:r>
      <w:r w:rsidR="00077A96">
        <w:rPr>
          <w:rFonts w:asciiTheme="minorHAnsi" w:eastAsia="Times New Roman" w:hAnsiTheme="minorHAnsi" w:cs="Times New Roman"/>
          <w:sz w:val="22"/>
          <w:szCs w:val="22"/>
        </w:rPr>
        <w:t>.</w:t>
      </w:r>
      <w:r>
        <w:rPr>
          <w:rFonts w:asciiTheme="minorHAnsi" w:eastAsia="Times New Roman" w:hAnsiTheme="minorHAnsi" w:cs="Times New Roman"/>
          <w:sz w:val="22"/>
          <w:szCs w:val="22"/>
        </w:rPr>
        <w:t>A</w:t>
      </w:r>
      <w:r w:rsidR="00077A96">
        <w:rPr>
          <w:rFonts w:asciiTheme="minorHAnsi" w:eastAsia="Times New Roman" w:hAnsiTheme="minorHAnsi" w:cs="Times New Roman"/>
          <w:sz w:val="22"/>
          <w:szCs w:val="22"/>
        </w:rPr>
        <w:t>.</w:t>
      </w:r>
      <w:r>
        <w:rPr>
          <w:rFonts w:asciiTheme="minorHAnsi" w:eastAsia="Times New Roman" w:hAnsiTheme="minorHAnsi" w:cs="Times New Roman"/>
          <w:sz w:val="22"/>
          <w:szCs w:val="22"/>
        </w:rPr>
        <w:t xml:space="preserve">P. </w:t>
      </w:r>
    </w:p>
    <w:p w14:paraId="14601368" w14:textId="5330DFEB" w:rsidR="00AD1829" w:rsidRPr="00077A96" w:rsidRDefault="00AD1829" w:rsidP="00077A96">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8" w:name="_Toc214435064"/>
      <w:r w:rsidRPr="00077A96">
        <w:rPr>
          <w:rFonts w:ascii="Arial Rounded MT Bold" w:eastAsiaTheme="majorEastAsia" w:hAnsi="Arial Rounded MT Bold" w:cstheme="majorBidi"/>
          <w:b w:val="0"/>
          <w:bCs w:val="0"/>
          <w:smallCaps/>
          <w:color w:val="592673"/>
          <w:sz w:val="26"/>
          <w:szCs w:val="26"/>
          <w:lang w:eastAsia="en-US"/>
        </w:rPr>
        <w:t>4.2. Délai</w:t>
      </w:r>
      <w:bookmarkEnd w:id="14"/>
      <w:bookmarkEnd w:id="15"/>
      <w:r w:rsidR="00527E36" w:rsidRPr="00077A96">
        <w:rPr>
          <w:rFonts w:ascii="Arial Rounded MT Bold" w:eastAsiaTheme="majorEastAsia" w:hAnsi="Arial Rounded MT Bold" w:cstheme="majorBidi"/>
          <w:b w:val="0"/>
          <w:bCs w:val="0"/>
          <w:smallCaps/>
          <w:color w:val="592673"/>
          <w:sz w:val="26"/>
          <w:szCs w:val="26"/>
          <w:lang w:eastAsia="en-US"/>
        </w:rPr>
        <w:t xml:space="preserve"> d’</w:t>
      </w:r>
      <w:r w:rsidR="009B640A" w:rsidRPr="00077A96">
        <w:rPr>
          <w:rFonts w:ascii="Arial Rounded MT Bold" w:eastAsiaTheme="majorEastAsia" w:hAnsi="Arial Rounded MT Bold" w:cstheme="majorBidi"/>
          <w:b w:val="0"/>
          <w:bCs w:val="0"/>
          <w:smallCaps/>
          <w:color w:val="592673"/>
          <w:sz w:val="26"/>
          <w:szCs w:val="26"/>
          <w:lang w:eastAsia="en-US"/>
        </w:rPr>
        <w:t>exécution</w:t>
      </w:r>
      <w:bookmarkEnd w:id="18"/>
    </w:p>
    <w:bookmarkEnd w:id="16"/>
    <w:bookmarkEnd w:id="17"/>
    <w:bookmarkEnd w:id="12"/>
    <w:p w14:paraId="2D34697C" w14:textId="587E9210" w:rsidR="00034374" w:rsidRPr="00034374" w:rsidRDefault="00034374" w:rsidP="00034374">
      <w:pPr>
        <w:rPr>
          <w:rFonts w:asciiTheme="minorHAnsi" w:eastAsia="Times New Roman" w:hAnsiTheme="minorHAnsi" w:cs="Times New Roman"/>
          <w:sz w:val="22"/>
          <w:szCs w:val="22"/>
        </w:rPr>
      </w:pPr>
      <w:r w:rsidRPr="00034374">
        <w:rPr>
          <w:rFonts w:asciiTheme="minorHAnsi" w:eastAsia="Times New Roman" w:hAnsiTheme="minorHAnsi" w:cs="Times New Roman"/>
          <w:sz w:val="22"/>
          <w:szCs w:val="22"/>
        </w:rPr>
        <w:t xml:space="preserve">Par dérogation à l’article 28.1 du CCAG-Travaux, la période de préparation est fixée à </w:t>
      </w:r>
      <w:r w:rsidRPr="00077A96">
        <w:rPr>
          <w:rFonts w:asciiTheme="minorHAnsi" w:eastAsia="Times New Roman" w:hAnsiTheme="minorHAnsi" w:cs="Times New Roman"/>
          <w:b/>
          <w:bCs/>
          <w:sz w:val="22"/>
          <w:szCs w:val="22"/>
        </w:rPr>
        <w:t>un mois</w:t>
      </w:r>
      <w:r w:rsidR="00077A96">
        <w:rPr>
          <w:rFonts w:asciiTheme="minorHAnsi" w:eastAsia="Times New Roman" w:hAnsiTheme="minorHAnsi" w:cs="Times New Roman"/>
          <w:sz w:val="22"/>
          <w:szCs w:val="22"/>
        </w:rPr>
        <w:t xml:space="preserve">. Elle court à compter de la réception par le titulaire </w:t>
      </w:r>
      <w:r w:rsidR="00E27034">
        <w:rPr>
          <w:rFonts w:asciiTheme="minorHAnsi" w:eastAsia="Times New Roman" w:hAnsiTheme="minorHAnsi" w:cs="Times New Roman"/>
          <w:sz w:val="22"/>
          <w:szCs w:val="22"/>
        </w:rPr>
        <w:t>de la notification du marché</w:t>
      </w:r>
      <w:r w:rsidR="00077A96">
        <w:rPr>
          <w:rFonts w:asciiTheme="minorHAnsi" w:eastAsia="Times New Roman" w:hAnsiTheme="minorHAnsi" w:cs="Times New Roman"/>
          <w:sz w:val="22"/>
          <w:szCs w:val="22"/>
        </w:rPr>
        <w:t xml:space="preserve">. </w:t>
      </w:r>
    </w:p>
    <w:p w14:paraId="01AAE618" w14:textId="278D0EEB" w:rsidR="00034374" w:rsidRDefault="00034374" w:rsidP="00034374">
      <w:pPr>
        <w:rPr>
          <w:rFonts w:asciiTheme="minorHAnsi" w:eastAsia="Times New Roman" w:hAnsiTheme="minorHAnsi" w:cs="Times New Roman"/>
          <w:sz w:val="22"/>
          <w:szCs w:val="22"/>
        </w:rPr>
      </w:pPr>
      <w:r w:rsidRPr="00034374">
        <w:rPr>
          <w:rFonts w:asciiTheme="minorHAnsi" w:eastAsia="Times New Roman" w:hAnsiTheme="minorHAnsi" w:cs="Times New Roman"/>
          <w:sz w:val="22"/>
          <w:szCs w:val="22"/>
        </w:rPr>
        <w:t xml:space="preserve">Le délai d’exécution des travaux est de </w:t>
      </w:r>
      <w:r w:rsidR="00E27034">
        <w:rPr>
          <w:rFonts w:asciiTheme="minorHAnsi" w:eastAsia="Times New Roman" w:hAnsiTheme="minorHAnsi" w:cs="Times New Roman"/>
          <w:b/>
          <w:bCs/>
          <w:sz w:val="22"/>
          <w:szCs w:val="22"/>
        </w:rPr>
        <w:t xml:space="preserve">2 </w:t>
      </w:r>
      <w:r w:rsidRPr="00077A96">
        <w:rPr>
          <w:rFonts w:asciiTheme="minorHAnsi" w:eastAsia="Times New Roman" w:hAnsiTheme="minorHAnsi" w:cs="Times New Roman"/>
          <w:b/>
          <w:bCs/>
          <w:sz w:val="22"/>
          <w:szCs w:val="22"/>
        </w:rPr>
        <w:t>mois</w:t>
      </w:r>
      <w:r w:rsidRPr="00034374">
        <w:rPr>
          <w:rFonts w:asciiTheme="minorHAnsi" w:eastAsia="Times New Roman" w:hAnsiTheme="minorHAnsi" w:cs="Times New Roman"/>
          <w:sz w:val="22"/>
          <w:szCs w:val="22"/>
        </w:rPr>
        <w:t xml:space="preserve"> (hors période de préparation), à compter de la notification de </w:t>
      </w:r>
      <w:r w:rsidR="00077A96">
        <w:rPr>
          <w:rFonts w:asciiTheme="minorHAnsi" w:eastAsia="Times New Roman" w:hAnsiTheme="minorHAnsi" w:cs="Times New Roman"/>
          <w:sz w:val="22"/>
          <w:szCs w:val="22"/>
        </w:rPr>
        <w:t>l</w:t>
      </w:r>
      <w:r w:rsidRPr="00034374">
        <w:rPr>
          <w:rFonts w:asciiTheme="minorHAnsi" w:eastAsia="Times New Roman" w:hAnsiTheme="minorHAnsi" w:cs="Times New Roman"/>
          <w:sz w:val="22"/>
          <w:szCs w:val="22"/>
        </w:rPr>
        <w:t xml:space="preserve">’ordre de service prescrivant le démarrage de ceux-ci. </w:t>
      </w:r>
    </w:p>
    <w:tbl>
      <w:tblPr>
        <w:tblStyle w:val="Grilledutableau"/>
        <w:tblW w:w="0" w:type="auto"/>
        <w:tblLook w:val="04A0" w:firstRow="1" w:lastRow="0" w:firstColumn="1" w:lastColumn="0" w:noHBand="0" w:noVBand="1"/>
      </w:tblPr>
      <w:tblGrid>
        <w:gridCol w:w="3539"/>
        <w:gridCol w:w="2410"/>
        <w:gridCol w:w="2977"/>
      </w:tblGrid>
      <w:tr w:rsidR="00E27034" w:rsidRPr="00E27034" w14:paraId="33F94536" w14:textId="77777777" w:rsidTr="00D26736">
        <w:tc>
          <w:tcPr>
            <w:tcW w:w="3539" w:type="dxa"/>
            <w:shd w:val="clear" w:color="auto" w:fill="87A95F"/>
            <w:vAlign w:val="center"/>
          </w:tcPr>
          <w:p w14:paraId="11097A9D" w14:textId="77777777" w:rsidR="00E27034" w:rsidRPr="00E27034" w:rsidRDefault="00E27034" w:rsidP="00D26736">
            <w:pPr>
              <w:jc w:val="center"/>
              <w:rPr>
                <w:b/>
                <w:bCs/>
                <w:sz w:val="22"/>
                <w:szCs w:val="22"/>
              </w:rPr>
            </w:pPr>
            <w:r w:rsidRPr="00E27034">
              <w:rPr>
                <w:b/>
                <w:bCs/>
                <w:sz w:val="22"/>
                <w:szCs w:val="22"/>
              </w:rPr>
              <w:t xml:space="preserve">Période de préparation </w:t>
            </w:r>
          </w:p>
        </w:tc>
        <w:tc>
          <w:tcPr>
            <w:tcW w:w="2410" w:type="dxa"/>
            <w:shd w:val="clear" w:color="auto" w:fill="87A95F"/>
            <w:vAlign w:val="center"/>
          </w:tcPr>
          <w:p w14:paraId="33B1A0BE" w14:textId="77777777" w:rsidR="00E27034" w:rsidRPr="00E27034" w:rsidRDefault="00E27034" w:rsidP="00D26736">
            <w:pPr>
              <w:jc w:val="center"/>
              <w:rPr>
                <w:b/>
                <w:bCs/>
                <w:sz w:val="22"/>
                <w:szCs w:val="22"/>
              </w:rPr>
            </w:pPr>
            <w:r w:rsidRPr="00E27034">
              <w:rPr>
                <w:b/>
                <w:bCs/>
                <w:sz w:val="22"/>
                <w:szCs w:val="22"/>
              </w:rPr>
              <w:t>Délai prévisionnel d’exécution</w:t>
            </w:r>
          </w:p>
        </w:tc>
        <w:tc>
          <w:tcPr>
            <w:tcW w:w="2977" w:type="dxa"/>
            <w:shd w:val="clear" w:color="auto" w:fill="87A95F"/>
            <w:vAlign w:val="center"/>
          </w:tcPr>
          <w:p w14:paraId="40706C58" w14:textId="77777777" w:rsidR="00E27034" w:rsidRPr="00E27034" w:rsidRDefault="00E27034" w:rsidP="00D26736">
            <w:pPr>
              <w:jc w:val="center"/>
              <w:rPr>
                <w:b/>
                <w:bCs/>
                <w:sz w:val="22"/>
                <w:szCs w:val="22"/>
              </w:rPr>
            </w:pPr>
            <w:r w:rsidRPr="00E27034">
              <w:rPr>
                <w:b/>
                <w:bCs/>
                <w:sz w:val="22"/>
                <w:szCs w:val="22"/>
              </w:rPr>
              <w:t>Délai prévisionnel du marché (compris période de garantie de parfait achèvement)</w:t>
            </w:r>
          </w:p>
        </w:tc>
      </w:tr>
      <w:tr w:rsidR="00E27034" w:rsidRPr="00E27034" w14:paraId="2E48BA9D" w14:textId="77777777" w:rsidTr="00D26736">
        <w:tc>
          <w:tcPr>
            <w:tcW w:w="3539" w:type="dxa"/>
            <w:vAlign w:val="center"/>
          </w:tcPr>
          <w:p w14:paraId="7CE0E8E7" w14:textId="77777777" w:rsidR="00E27034" w:rsidRPr="00E27034" w:rsidRDefault="00E27034" w:rsidP="00D26736">
            <w:pPr>
              <w:jc w:val="left"/>
              <w:rPr>
                <w:sz w:val="22"/>
                <w:szCs w:val="22"/>
              </w:rPr>
            </w:pPr>
            <w:r w:rsidRPr="00E27034">
              <w:rPr>
                <w:sz w:val="22"/>
                <w:szCs w:val="22"/>
              </w:rPr>
              <w:t>1 mois (dérogation à l’article 28.1 CCAG-Travaux)</w:t>
            </w:r>
          </w:p>
        </w:tc>
        <w:tc>
          <w:tcPr>
            <w:tcW w:w="2410" w:type="dxa"/>
            <w:vAlign w:val="center"/>
          </w:tcPr>
          <w:p w14:paraId="5B53E046" w14:textId="77777777" w:rsidR="00E27034" w:rsidRPr="00E27034" w:rsidRDefault="00E27034" w:rsidP="00D26736">
            <w:pPr>
              <w:jc w:val="left"/>
              <w:rPr>
                <w:sz w:val="22"/>
                <w:szCs w:val="22"/>
              </w:rPr>
            </w:pPr>
            <w:r w:rsidRPr="00E27034">
              <w:rPr>
                <w:sz w:val="22"/>
                <w:szCs w:val="22"/>
              </w:rPr>
              <w:t>2 mois</w:t>
            </w:r>
          </w:p>
        </w:tc>
        <w:tc>
          <w:tcPr>
            <w:tcW w:w="2977" w:type="dxa"/>
            <w:vAlign w:val="center"/>
          </w:tcPr>
          <w:p w14:paraId="3BCFCF19" w14:textId="77777777" w:rsidR="00E27034" w:rsidRPr="00E27034" w:rsidRDefault="00E27034" w:rsidP="00D26736">
            <w:pPr>
              <w:jc w:val="left"/>
              <w:rPr>
                <w:sz w:val="22"/>
                <w:szCs w:val="22"/>
              </w:rPr>
            </w:pPr>
            <w:r w:rsidRPr="00E27034">
              <w:rPr>
                <w:sz w:val="22"/>
                <w:szCs w:val="22"/>
              </w:rPr>
              <w:t>15 mois</w:t>
            </w:r>
          </w:p>
        </w:tc>
      </w:tr>
    </w:tbl>
    <w:p w14:paraId="7C5DBAFB" w14:textId="09AA1E74" w:rsidR="00C727C4" w:rsidRPr="00077A96" w:rsidRDefault="00034374" w:rsidP="00077A96">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r w:rsidRPr="00077A96">
        <w:rPr>
          <w:rFonts w:ascii="Arial Rounded MT Bold" w:eastAsiaTheme="majorEastAsia" w:hAnsi="Arial Rounded MT Bold" w:cstheme="majorBidi"/>
          <w:b w:val="0"/>
          <w:bCs w:val="0"/>
          <w:caps/>
          <w:color w:val="87A95F"/>
          <w:sz w:val="32"/>
          <w:szCs w:val="32"/>
          <w:lang w:eastAsia="en-US"/>
        </w:rPr>
        <w:t xml:space="preserve"> </w:t>
      </w:r>
      <w:bookmarkStart w:id="19" w:name="_Toc214435065"/>
      <w:r w:rsidR="00C727C4" w:rsidRPr="00077A96">
        <w:rPr>
          <w:rFonts w:ascii="Arial Rounded MT Bold" w:eastAsiaTheme="majorEastAsia" w:hAnsi="Arial Rounded MT Bold" w:cstheme="majorBidi"/>
          <w:b w:val="0"/>
          <w:bCs w:val="0"/>
          <w:caps/>
          <w:color w:val="87A95F"/>
          <w:sz w:val="32"/>
          <w:szCs w:val="32"/>
          <w:lang w:eastAsia="en-US"/>
        </w:rPr>
        <w:t xml:space="preserve">5. </w:t>
      </w:r>
      <w:r w:rsidR="00077A96">
        <w:rPr>
          <w:rFonts w:ascii="Arial Rounded MT Bold" w:eastAsiaTheme="majorEastAsia" w:hAnsi="Arial Rounded MT Bold" w:cstheme="majorBidi"/>
          <w:b w:val="0"/>
          <w:bCs w:val="0"/>
          <w:caps/>
          <w:color w:val="87A95F"/>
          <w:sz w:val="32"/>
          <w:szCs w:val="32"/>
          <w:lang w:eastAsia="en-US"/>
        </w:rPr>
        <w:t>FORME DU PRIX ET MONTANT DE L’OFFRE</w:t>
      </w:r>
      <w:bookmarkEnd w:id="19"/>
    </w:p>
    <w:p w14:paraId="32DB1816" w14:textId="77777777" w:rsidR="00C727C4" w:rsidRPr="00077A96" w:rsidRDefault="00C727C4" w:rsidP="00077A96">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0" w:name="_Toc214435066"/>
      <w:r w:rsidRPr="00077A96">
        <w:rPr>
          <w:rFonts w:ascii="Arial Rounded MT Bold" w:eastAsiaTheme="majorEastAsia" w:hAnsi="Arial Rounded MT Bold" w:cstheme="majorBidi"/>
          <w:b w:val="0"/>
          <w:bCs w:val="0"/>
          <w:smallCaps/>
          <w:color w:val="592673"/>
          <w:sz w:val="26"/>
          <w:szCs w:val="26"/>
          <w:lang w:eastAsia="en-US"/>
        </w:rPr>
        <w:t>5.1. Forme du prix</w:t>
      </w:r>
      <w:bookmarkEnd w:id="20"/>
    </w:p>
    <w:p w14:paraId="1A37C2DC" w14:textId="745A08DB" w:rsidR="00AD1829" w:rsidRPr="00B96864" w:rsidRDefault="00621B61" w:rsidP="00401C7C">
      <w:pPr>
        <w:tabs>
          <w:tab w:val="left" w:leader="dot" w:pos="8505"/>
        </w:tabs>
        <w:autoSpaceDE/>
        <w:autoSpaceDN/>
        <w:adjustRightInd/>
        <w:spacing w:before="40" w:after="0"/>
        <w:rPr>
          <w:rFonts w:asciiTheme="minorHAnsi" w:eastAsia="Times New Roman" w:hAnsiTheme="minorHAnsi" w:cstheme="minorHAnsi"/>
          <w:color w:val="auto"/>
          <w:sz w:val="20"/>
          <w:szCs w:val="20"/>
        </w:rPr>
      </w:pPr>
      <w:r>
        <w:rPr>
          <w:rFonts w:asciiTheme="minorHAnsi" w:hAnsiTheme="minorHAnsi" w:cstheme="minorHAnsi"/>
          <w:sz w:val="22"/>
        </w:rPr>
        <w:t>Les prestations s</w:t>
      </w:r>
      <w:r w:rsidR="00C727C4" w:rsidRPr="00383EFD">
        <w:rPr>
          <w:rFonts w:asciiTheme="minorHAnsi" w:hAnsiTheme="minorHAnsi" w:cstheme="minorHAnsi"/>
          <w:sz w:val="22"/>
        </w:rPr>
        <w:t xml:space="preserve">ont rémunérées par application </w:t>
      </w:r>
      <w:r w:rsidR="00571764">
        <w:rPr>
          <w:rFonts w:asciiTheme="minorHAnsi" w:hAnsiTheme="minorHAnsi" w:cstheme="minorHAnsi"/>
          <w:sz w:val="22"/>
        </w:rPr>
        <w:t>de prix forfaitaires</w:t>
      </w:r>
      <w:r w:rsidR="003B6D9D">
        <w:rPr>
          <w:rFonts w:asciiTheme="minorHAnsi" w:hAnsiTheme="minorHAnsi" w:cstheme="minorHAnsi"/>
          <w:sz w:val="22"/>
        </w:rPr>
        <w:t xml:space="preserve"> établis</w:t>
      </w:r>
      <w:r w:rsidR="00571764">
        <w:rPr>
          <w:rFonts w:asciiTheme="minorHAnsi" w:hAnsiTheme="minorHAnsi" w:cstheme="minorHAnsi"/>
          <w:sz w:val="22"/>
        </w:rPr>
        <w:t xml:space="preserve"> sur la base de la décomposition du prix global et forfaitaire (D</w:t>
      </w:r>
      <w:r w:rsidR="00077A96">
        <w:rPr>
          <w:rFonts w:asciiTheme="minorHAnsi" w:hAnsiTheme="minorHAnsi" w:cstheme="minorHAnsi"/>
          <w:sz w:val="22"/>
        </w:rPr>
        <w:t>.</w:t>
      </w:r>
      <w:r w:rsidR="00571764">
        <w:rPr>
          <w:rFonts w:asciiTheme="minorHAnsi" w:hAnsiTheme="minorHAnsi" w:cstheme="minorHAnsi"/>
          <w:sz w:val="22"/>
        </w:rPr>
        <w:t>P</w:t>
      </w:r>
      <w:r w:rsidR="00077A96">
        <w:rPr>
          <w:rFonts w:asciiTheme="minorHAnsi" w:hAnsiTheme="minorHAnsi" w:cstheme="minorHAnsi"/>
          <w:sz w:val="22"/>
        </w:rPr>
        <w:t>.</w:t>
      </w:r>
      <w:r w:rsidR="00571764">
        <w:rPr>
          <w:rFonts w:asciiTheme="minorHAnsi" w:hAnsiTheme="minorHAnsi" w:cstheme="minorHAnsi"/>
          <w:sz w:val="22"/>
        </w:rPr>
        <w:t>G</w:t>
      </w:r>
      <w:r w:rsidR="00077A96">
        <w:rPr>
          <w:rFonts w:asciiTheme="minorHAnsi" w:hAnsiTheme="minorHAnsi" w:cstheme="minorHAnsi"/>
          <w:sz w:val="22"/>
        </w:rPr>
        <w:t>.</w:t>
      </w:r>
      <w:r w:rsidR="00571764">
        <w:rPr>
          <w:rFonts w:asciiTheme="minorHAnsi" w:hAnsiTheme="minorHAnsi" w:cstheme="minorHAnsi"/>
          <w:sz w:val="22"/>
        </w:rPr>
        <w:t>F)</w:t>
      </w:r>
      <w:r w:rsidR="00725111">
        <w:rPr>
          <w:rFonts w:asciiTheme="minorHAnsi" w:hAnsiTheme="minorHAnsi" w:cstheme="minorHAnsi"/>
          <w:sz w:val="22"/>
        </w:rPr>
        <w:t xml:space="preserve">. </w:t>
      </w:r>
    </w:p>
    <w:p w14:paraId="683B349B" w14:textId="77777777" w:rsidR="00AD1829" w:rsidRPr="00383EFD" w:rsidRDefault="00AD1829" w:rsidP="00AD1829">
      <w:pPr>
        <w:tabs>
          <w:tab w:val="left" w:leader="dot" w:pos="8505"/>
        </w:tabs>
        <w:autoSpaceDE/>
        <w:autoSpaceDN/>
        <w:adjustRightInd/>
        <w:spacing w:before="40" w:after="0"/>
        <w:rPr>
          <w:rFonts w:asciiTheme="minorHAnsi" w:eastAsia="Times New Roman" w:hAnsiTheme="minorHAnsi" w:cstheme="minorHAnsi"/>
          <w:color w:val="auto"/>
          <w:sz w:val="20"/>
          <w:szCs w:val="20"/>
        </w:rPr>
      </w:pPr>
    </w:p>
    <w:p w14:paraId="425E1179" w14:textId="77777777" w:rsidR="00C727C4" w:rsidRPr="00077A96" w:rsidRDefault="00C727C4" w:rsidP="00077A96">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214435067"/>
      <w:r w:rsidRPr="00077A96">
        <w:rPr>
          <w:rFonts w:ascii="Arial Rounded MT Bold" w:eastAsiaTheme="majorEastAsia" w:hAnsi="Arial Rounded MT Bold" w:cstheme="majorBidi"/>
          <w:b w:val="0"/>
          <w:bCs w:val="0"/>
          <w:smallCaps/>
          <w:color w:val="592673"/>
          <w:sz w:val="26"/>
          <w:szCs w:val="26"/>
          <w:lang w:eastAsia="en-US"/>
        </w:rPr>
        <w:t>5.2. Montant de l'offre</w:t>
      </w:r>
      <w:bookmarkEnd w:id="21"/>
    </w:p>
    <w:p w14:paraId="6AE0B4FC" w14:textId="21752A87" w:rsidR="00725111" w:rsidRDefault="00725111" w:rsidP="00725111">
      <w:pPr>
        <w:tabs>
          <w:tab w:val="left" w:leader="dot" w:pos="8505"/>
        </w:tabs>
        <w:autoSpaceDE/>
        <w:autoSpaceDN/>
        <w:adjustRightInd/>
        <w:spacing w:after="0"/>
        <w:rPr>
          <w:rFonts w:asciiTheme="minorHAnsi" w:hAnsiTheme="minorHAnsi" w:cstheme="minorHAnsi"/>
          <w:sz w:val="22"/>
          <w:szCs w:val="22"/>
        </w:rPr>
      </w:pPr>
      <w:r w:rsidRPr="00CA2A33">
        <w:rPr>
          <w:rFonts w:asciiTheme="minorHAnsi" w:eastAsia="Times New Roman" w:hAnsiTheme="minorHAnsi" w:cstheme="minorHAnsi"/>
          <w:color w:val="auto"/>
          <w:sz w:val="22"/>
          <w:szCs w:val="22"/>
        </w:rPr>
        <w:t xml:space="preserve">Le montant du marché tel qu’il résulte </w:t>
      </w:r>
      <w:r w:rsidR="00571764">
        <w:rPr>
          <w:rFonts w:asciiTheme="minorHAnsi" w:eastAsia="Times New Roman" w:hAnsiTheme="minorHAnsi" w:cstheme="minorHAnsi"/>
          <w:color w:val="auto"/>
          <w:sz w:val="22"/>
          <w:szCs w:val="22"/>
        </w:rPr>
        <w:t>de la décomposition du prix global et forfaitaire</w:t>
      </w:r>
      <w:r>
        <w:rPr>
          <w:rFonts w:asciiTheme="minorHAnsi" w:eastAsia="Times New Roman" w:hAnsiTheme="minorHAnsi" w:cstheme="minorHAnsi"/>
          <w:color w:val="auto"/>
          <w:sz w:val="22"/>
          <w:szCs w:val="22"/>
        </w:rPr>
        <w:t xml:space="preserve"> (D</w:t>
      </w:r>
      <w:r w:rsidR="00077A96">
        <w:rPr>
          <w:rFonts w:asciiTheme="minorHAnsi" w:eastAsia="Times New Roman" w:hAnsiTheme="minorHAnsi" w:cstheme="minorHAnsi"/>
          <w:color w:val="auto"/>
          <w:sz w:val="22"/>
          <w:szCs w:val="22"/>
        </w:rPr>
        <w:t>.</w:t>
      </w:r>
      <w:r w:rsidR="00571764">
        <w:rPr>
          <w:rFonts w:asciiTheme="minorHAnsi" w:eastAsia="Times New Roman" w:hAnsiTheme="minorHAnsi" w:cstheme="minorHAnsi"/>
          <w:color w:val="auto"/>
          <w:sz w:val="22"/>
          <w:szCs w:val="22"/>
        </w:rPr>
        <w:t>P</w:t>
      </w:r>
      <w:r w:rsidR="00077A96">
        <w:rPr>
          <w:rFonts w:asciiTheme="minorHAnsi" w:eastAsia="Times New Roman" w:hAnsiTheme="minorHAnsi" w:cstheme="minorHAnsi"/>
          <w:color w:val="auto"/>
          <w:sz w:val="22"/>
          <w:szCs w:val="22"/>
        </w:rPr>
        <w:t>.</w:t>
      </w:r>
      <w:r w:rsidR="00571764">
        <w:rPr>
          <w:rFonts w:asciiTheme="minorHAnsi" w:eastAsia="Times New Roman" w:hAnsiTheme="minorHAnsi" w:cstheme="minorHAnsi"/>
          <w:color w:val="auto"/>
          <w:sz w:val="22"/>
          <w:szCs w:val="22"/>
        </w:rPr>
        <w:t>G</w:t>
      </w:r>
      <w:r w:rsidR="00077A96">
        <w:rPr>
          <w:rFonts w:asciiTheme="minorHAnsi" w:eastAsia="Times New Roman" w:hAnsiTheme="minorHAnsi" w:cstheme="minorHAnsi"/>
          <w:color w:val="auto"/>
          <w:sz w:val="22"/>
          <w:szCs w:val="22"/>
        </w:rPr>
        <w:t>.</w:t>
      </w:r>
      <w:r w:rsidR="00571764">
        <w:rPr>
          <w:rFonts w:asciiTheme="minorHAnsi" w:eastAsia="Times New Roman" w:hAnsiTheme="minorHAnsi" w:cstheme="minorHAnsi"/>
          <w:color w:val="auto"/>
          <w:sz w:val="22"/>
          <w:szCs w:val="22"/>
        </w:rPr>
        <w:t>F</w:t>
      </w:r>
      <w:r>
        <w:rPr>
          <w:rFonts w:asciiTheme="minorHAnsi" w:eastAsia="Times New Roman" w:hAnsiTheme="minorHAnsi" w:cstheme="minorHAnsi"/>
          <w:color w:val="auto"/>
          <w:sz w:val="22"/>
          <w:szCs w:val="22"/>
        </w:rPr>
        <w:t>)</w:t>
      </w:r>
      <w:r w:rsidRPr="00CA2A33">
        <w:rPr>
          <w:rFonts w:asciiTheme="minorHAnsi" w:eastAsia="Times New Roman" w:hAnsiTheme="minorHAnsi" w:cstheme="minorHAnsi"/>
          <w:color w:val="auto"/>
          <w:sz w:val="22"/>
          <w:szCs w:val="22"/>
        </w:rPr>
        <w:t xml:space="preserve"> ci-annexé</w:t>
      </w:r>
      <w:r w:rsidR="00571764">
        <w:rPr>
          <w:rFonts w:asciiTheme="minorHAnsi" w:eastAsia="Times New Roman" w:hAnsiTheme="minorHAnsi" w:cstheme="minorHAnsi"/>
          <w:color w:val="auto"/>
          <w:sz w:val="22"/>
          <w:szCs w:val="22"/>
        </w:rPr>
        <w:t>e</w:t>
      </w:r>
      <w:r w:rsidRPr="00CA2A33">
        <w:rPr>
          <w:rFonts w:asciiTheme="minorHAnsi" w:eastAsia="Times New Roman" w:hAnsiTheme="minorHAnsi" w:cstheme="minorHAnsi"/>
          <w:color w:val="auto"/>
          <w:sz w:val="22"/>
          <w:szCs w:val="22"/>
        </w:rPr>
        <w:t xml:space="preserve"> est de </w:t>
      </w:r>
      <w:r w:rsidRPr="00CA2A33">
        <w:rPr>
          <w:rFonts w:asciiTheme="minorHAnsi" w:hAnsiTheme="minorHAnsi" w:cstheme="minorHAnsi"/>
          <w:sz w:val="22"/>
          <w:szCs w:val="22"/>
        </w:rPr>
        <w:t xml:space="preserve">: </w:t>
      </w:r>
    </w:p>
    <w:p w14:paraId="603F89AB" w14:textId="77777777" w:rsidR="00193426" w:rsidRPr="00CA2A33"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HT : </w:t>
      </w:r>
      <w:r w:rsidRPr="00CA2A33">
        <w:rPr>
          <w:rFonts w:asciiTheme="minorHAnsi" w:hAnsiTheme="minorHAnsi" w:cstheme="minorHAnsi"/>
          <w:sz w:val="22"/>
          <w:szCs w:val="22"/>
        </w:rPr>
        <w:tab/>
      </w:r>
    </w:p>
    <w:p w14:paraId="009148C8" w14:textId="77777777" w:rsidR="00193426" w:rsidRPr="00CA2A33"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HT (en lettres) : </w:t>
      </w:r>
      <w:r w:rsidRPr="00CA2A33">
        <w:rPr>
          <w:rFonts w:asciiTheme="minorHAnsi" w:hAnsiTheme="minorHAnsi" w:cstheme="minorHAnsi"/>
          <w:sz w:val="22"/>
          <w:szCs w:val="22"/>
        </w:rPr>
        <w:tab/>
      </w:r>
    </w:p>
    <w:p w14:paraId="60A1C418" w14:textId="77777777" w:rsidR="00193426" w:rsidRPr="00CA2A33"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TVA au taux de……..….. % Montant en €.</w:t>
      </w:r>
      <w:r w:rsidRPr="00CA2A33">
        <w:rPr>
          <w:rFonts w:asciiTheme="minorHAnsi" w:hAnsiTheme="minorHAnsi" w:cstheme="minorHAnsi"/>
          <w:sz w:val="22"/>
          <w:szCs w:val="22"/>
        </w:rPr>
        <w:tab/>
      </w:r>
    </w:p>
    <w:p w14:paraId="38ECC9B3" w14:textId="77777777" w:rsidR="00193426" w:rsidRPr="00CA2A33"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 TTC </w:t>
      </w:r>
      <w:r w:rsidRPr="00CA2A33">
        <w:rPr>
          <w:rFonts w:asciiTheme="minorHAnsi" w:hAnsiTheme="minorHAnsi" w:cstheme="minorHAnsi"/>
          <w:sz w:val="22"/>
          <w:szCs w:val="22"/>
        </w:rPr>
        <w:tab/>
      </w:r>
    </w:p>
    <w:p w14:paraId="6F02BC6E" w14:textId="77777777" w:rsidR="00193426" w:rsidRPr="00CA2A33"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 xml:space="preserve">Montant €TTC (en lettres) </w:t>
      </w:r>
      <w:r w:rsidRPr="00CA2A33">
        <w:rPr>
          <w:rFonts w:asciiTheme="minorHAnsi" w:hAnsiTheme="minorHAnsi" w:cstheme="minorHAnsi"/>
          <w:sz w:val="22"/>
          <w:szCs w:val="22"/>
        </w:rPr>
        <w:tab/>
      </w:r>
    </w:p>
    <w:p w14:paraId="5703B116" w14:textId="77777777" w:rsidR="00193426" w:rsidRDefault="00193426" w:rsidP="00193426">
      <w:pPr>
        <w:pStyle w:val="05ARTICLENiv1-Texte"/>
        <w:rPr>
          <w:rFonts w:asciiTheme="minorHAnsi" w:hAnsiTheme="minorHAnsi" w:cstheme="minorHAnsi"/>
          <w:sz w:val="22"/>
          <w:szCs w:val="22"/>
        </w:rPr>
      </w:pPr>
      <w:r w:rsidRPr="00CA2A33">
        <w:rPr>
          <w:rFonts w:asciiTheme="minorHAnsi" w:hAnsiTheme="minorHAnsi" w:cstheme="minorHAnsi"/>
          <w:sz w:val="22"/>
          <w:szCs w:val="22"/>
        </w:rPr>
        <w:tab/>
      </w:r>
    </w:p>
    <w:p w14:paraId="5AF23C16" w14:textId="17C90BD2" w:rsidR="00725111" w:rsidRPr="00CA2A33" w:rsidRDefault="00193426" w:rsidP="00193426">
      <w:pPr>
        <w:spacing w:after="0"/>
        <w:rPr>
          <w:rFonts w:asciiTheme="minorHAnsi" w:hAnsiTheme="minorHAnsi" w:cstheme="minorHAnsi"/>
          <w:sz w:val="6"/>
          <w:szCs w:val="6"/>
        </w:rPr>
      </w:pPr>
      <w:r w:rsidRPr="00CA2A33">
        <w:rPr>
          <w:rFonts w:asciiTheme="minorHAnsi" w:hAnsiTheme="minorHAnsi" w:cstheme="minorHAnsi"/>
          <w:sz w:val="22"/>
          <w:szCs w:val="22"/>
        </w:rPr>
        <w:tab/>
      </w:r>
    </w:p>
    <w:p w14:paraId="19F80FBB" w14:textId="77777777" w:rsidR="00725111" w:rsidRDefault="00725111" w:rsidP="00725111">
      <w:pPr>
        <w:spacing w:after="0"/>
        <w:rPr>
          <w:rFonts w:asciiTheme="minorHAnsi" w:hAnsiTheme="minorHAnsi" w:cstheme="minorHAnsi"/>
          <w:sz w:val="22"/>
          <w:szCs w:val="22"/>
        </w:rPr>
      </w:pPr>
      <w:r w:rsidRPr="00CA2A33">
        <w:rPr>
          <w:rFonts w:asciiTheme="minorHAnsi" w:hAnsiTheme="minorHAnsi" w:cstheme="minorHAnsi"/>
          <w:sz w:val="22"/>
          <w:szCs w:val="22"/>
        </w:rPr>
        <w:t>En cas de groupement conjoint d’entreprises, la décomposition des prestations et paiement par cotraitant sera précisée en annexe du présent acte d'engagement.</w:t>
      </w:r>
    </w:p>
    <w:p w14:paraId="5C803673" w14:textId="77777777" w:rsidR="00725111" w:rsidRDefault="00725111" w:rsidP="00725111">
      <w:pPr>
        <w:spacing w:after="0"/>
        <w:rPr>
          <w:rFonts w:asciiTheme="minorHAnsi" w:hAnsiTheme="minorHAnsi" w:cstheme="minorHAnsi"/>
          <w:sz w:val="22"/>
          <w:szCs w:val="22"/>
        </w:rPr>
      </w:pPr>
    </w:p>
    <w:p w14:paraId="3DB5B87D" w14:textId="77777777" w:rsidR="00725111" w:rsidRDefault="00725111" w:rsidP="00725111">
      <w:pPr>
        <w:spacing w:after="0"/>
        <w:rPr>
          <w:rFonts w:asciiTheme="minorHAnsi" w:hAnsiTheme="minorHAnsi" w:cstheme="minorHAnsi"/>
          <w:sz w:val="22"/>
          <w:szCs w:val="22"/>
        </w:rPr>
      </w:pPr>
      <w:r>
        <w:rPr>
          <w:rFonts w:asciiTheme="minorHAnsi" w:hAnsiTheme="minorHAnsi" w:cstheme="minorHAnsi"/>
          <w:sz w:val="22"/>
          <w:szCs w:val="22"/>
        </w:rPr>
        <w:t>La rémunération du mandataire du groupement pour sa mission de coordination est incluse dans le prix de ses prestations.</w:t>
      </w:r>
    </w:p>
    <w:p w14:paraId="5A6F0351" w14:textId="77777777" w:rsidR="008F285E" w:rsidRDefault="008F285E" w:rsidP="00B46C43">
      <w:pPr>
        <w:spacing w:after="0"/>
        <w:rPr>
          <w:rFonts w:asciiTheme="minorHAnsi" w:hAnsiTheme="minorHAnsi" w:cstheme="minorHAnsi"/>
          <w:sz w:val="22"/>
          <w:szCs w:val="22"/>
        </w:rPr>
      </w:pPr>
    </w:p>
    <w:p w14:paraId="490642FA" w14:textId="7CF40DDB" w:rsidR="0091109C" w:rsidRDefault="008F285E" w:rsidP="00076515">
      <w:pPr>
        <w:spacing w:after="0"/>
        <w:rPr>
          <w:rFonts w:asciiTheme="minorHAnsi" w:hAnsiTheme="minorHAnsi" w:cstheme="minorHAnsi"/>
          <w:sz w:val="22"/>
          <w:szCs w:val="22"/>
        </w:rPr>
      </w:pPr>
      <w:r>
        <w:rPr>
          <w:rFonts w:asciiTheme="minorHAnsi" w:hAnsiTheme="minorHAnsi" w:cstheme="minorHAnsi"/>
          <w:sz w:val="22"/>
          <w:szCs w:val="22"/>
        </w:rPr>
        <w:t xml:space="preserve">Versement de la rémunération du mandataire du groupement : en cas de groupement, la rémunération du mandataire du groupement pour sa mission de coordination est incluse dans le prix de ses prestations. Elle lui sera versée au fur et à mesure du versement de ses règlements. </w:t>
      </w:r>
    </w:p>
    <w:p w14:paraId="5C27A5BA" w14:textId="4BC12D3F" w:rsidR="00C727C4" w:rsidRPr="00076515" w:rsidRDefault="00AC4C7B" w:rsidP="00076515">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2" w:name="_Toc214435068"/>
      <w:r w:rsidRPr="00076515">
        <w:rPr>
          <w:rFonts w:ascii="Arial Rounded MT Bold" w:eastAsiaTheme="majorEastAsia" w:hAnsi="Arial Rounded MT Bold" w:cstheme="majorBidi"/>
          <w:b w:val="0"/>
          <w:bCs w:val="0"/>
          <w:caps/>
          <w:color w:val="87A95F"/>
          <w:sz w:val="32"/>
          <w:szCs w:val="32"/>
          <w:lang w:eastAsia="en-US"/>
        </w:rPr>
        <w:t xml:space="preserve">6. </w:t>
      </w:r>
      <w:r w:rsidR="00076515">
        <w:rPr>
          <w:rFonts w:ascii="Arial Rounded MT Bold" w:eastAsiaTheme="majorEastAsia" w:hAnsi="Arial Rounded MT Bold" w:cstheme="majorBidi"/>
          <w:b w:val="0"/>
          <w:bCs w:val="0"/>
          <w:caps/>
          <w:color w:val="87A95F"/>
          <w:sz w:val="32"/>
          <w:szCs w:val="32"/>
          <w:lang w:eastAsia="en-US"/>
        </w:rPr>
        <w:t>SOUS-TRAITANCE</w:t>
      </w:r>
      <w:bookmarkEnd w:id="22"/>
    </w:p>
    <w:p w14:paraId="780DBBCA"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n’envisage pas de sous-traiter l’exécution de certaines prestations.</w:t>
      </w:r>
    </w:p>
    <w:p w14:paraId="41EA31D0"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envisage de sous-traiter l'exécution de certaines prestations.</w:t>
      </w:r>
    </w:p>
    <w:p w14:paraId="5085D519"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 xml:space="preserve">Le tableau ci-après indique la nature et le montant des prestations que le titulaire, mandataire ou cotraitant envisage de faire exécuter par des sous-traitants payés directement, </w:t>
      </w:r>
      <w:r w:rsidR="008D4ECA" w:rsidRPr="00383EFD">
        <w:rPr>
          <w:rFonts w:asciiTheme="minorHAnsi" w:hAnsiTheme="minorHAnsi" w:cstheme="minorHAnsi"/>
          <w:sz w:val="22"/>
          <w:szCs w:val="22"/>
        </w:rPr>
        <w:t>les noms de ces sous-traitants,</w:t>
      </w:r>
      <w:r w:rsidRPr="00383EFD">
        <w:rPr>
          <w:rFonts w:asciiTheme="minorHAnsi" w:hAnsiTheme="minorHAnsi" w:cstheme="minorHAnsi"/>
          <w:sz w:val="22"/>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spacing w:after="0"/>
        <w:rPr>
          <w:rFonts w:asciiTheme="minorHAnsi" w:hAnsiTheme="minorHAnsi" w:cstheme="minorHAnsi"/>
          <w:sz w:val="22"/>
          <w:szCs w:val="22"/>
        </w:rPr>
      </w:pPr>
    </w:p>
    <w:p w14:paraId="5AFCAECF"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47040202" w14:textId="77777777" w:rsidR="000C1F94" w:rsidRDefault="000C1F94" w:rsidP="002D70C7">
      <w:pPr>
        <w:spacing w:after="60"/>
        <w:rPr>
          <w:rFonts w:asciiTheme="minorHAnsi" w:hAnsiTheme="minorHAnsi" w:cstheme="minorHAnsi"/>
          <w:b/>
          <w:bCs/>
          <w:sz w:val="22"/>
          <w:szCs w:val="22"/>
        </w:rPr>
      </w:pPr>
    </w:p>
    <w:p w14:paraId="0F20259D" w14:textId="77777777" w:rsidR="003B6D9D" w:rsidRDefault="003B6D9D" w:rsidP="002D70C7">
      <w:pPr>
        <w:spacing w:after="60"/>
        <w:rPr>
          <w:rFonts w:asciiTheme="minorHAnsi" w:hAnsiTheme="minorHAnsi" w:cstheme="minorHAnsi"/>
          <w:b/>
          <w:bCs/>
          <w:sz w:val="22"/>
          <w:szCs w:val="22"/>
        </w:rPr>
      </w:pPr>
    </w:p>
    <w:p w14:paraId="018C8A17" w14:textId="3D12A3BC" w:rsidR="00C727C4" w:rsidRPr="00383EFD"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 xml:space="preserve">Montant de la prestation </w:t>
            </w:r>
            <w:r w:rsidR="00AC4C7B" w:rsidRPr="00383EFD">
              <w:rPr>
                <w:rFonts w:asciiTheme="minorHAnsi" w:hAnsiTheme="minorHAnsi" w:cstheme="minorHAnsi"/>
                <w:b/>
                <w:bCs/>
                <w:sz w:val="22"/>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spacing w:after="0"/>
              <w:jc w:val="center"/>
              <w:rPr>
                <w:rFonts w:asciiTheme="minorHAnsi" w:hAnsiTheme="minorHAnsi" w:cstheme="minorHAnsi"/>
              </w:rPr>
            </w:pPr>
          </w:p>
        </w:tc>
      </w:tr>
    </w:tbl>
    <w:p w14:paraId="5F0FF4B5"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3AA1B5C0" w14:textId="77777777" w:rsidR="00193426" w:rsidRDefault="00193426" w:rsidP="002D70C7">
      <w:pPr>
        <w:spacing w:after="60"/>
        <w:rPr>
          <w:rFonts w:asciiTheme="minorHAnsi" w:hAnsiTheme="minorHAnsi" w:cstheme="minorHAnsi"/>
          <w:b/>
          <w:bCs/>
          <w:sz w:val="22"/>
          <w:szCs w:val="22"/>
        </w:rPr>
      </w:pPr>
    </w:p>
    <w:p w14:paraId="022BB2CD" w14:textId="2088C95D" w:rsidR="00C727C4"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spacing w:after="0"/>
              <w:jc w:val="center"/>
              <w:rPr>
                <w:rFonts w:asciiTheme="minorHAnsi" w:hAnsiTheme="minorHAnsi"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spacing w:after="0"/>
              <w:jc w:val="center"/>
              <w:rPr>
                <w:rFonts w:asciiTheme="minorHAnsi" w:hAnsiTheme="minorHAnsi" w:cstheme="minorHAnsi"/>
              </w:rPr>
            </w:pPr>
          </w:p>
        </w:tc>
      </w:tr>
    </w:tbl>
    <w:p w14:paraId="56A89B0A"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1D50AF84" w14:textId="77777777" w:rsidR="009A73E5" w:rsidRPr="00383EFD" w:rsidRDefault="009A73E5" w:rsidP="008D4ECA">
      <w:pPr>
        <w:spacing w:after="0"/>
        <w:rPr>
          <w:rFonts w:asciiTheme="minorHAnsi" w:hAnsiTheme="minorHAnsi" w:cstheme="minorHAnsi"/>
          <w:sz w:val="22"/>
          <w:szCs w:val="22"/>
        </w:rPr>
      </w:pPr>
    </w:p>
    <w:p w14:paraId="3B6A2F79" w14:textId="073B7D1B" w:rsidR="00C727C4" w:rsidRPr="00076515" w:rsidRDefault="00C727C4" w:rsidP="00076515">
      <w:pPr>
        <w:pStyle w:val="Titre1"/>
        <w:keepNext/>
        <w:keepLines/>
        <w:shd w:val="clear" w:color="auto" w:fill="auto"/>
        <w:autoSpaceDE/>
        <w:autoSpaceDN/>
        <w:adjustRightInd/>
        <w:spacing w:before="240" w:after="0"/>
        <w:ind w:left="720" w:hanging="360"/>
        <w:rPr>
          <w:rFonts w:ascii="Arial Rounded MT Bold" w:eastAsiaTheme="majorEastAsia" w:hAnsi="Arial Rounded MT Bold" w:cstheme="majorBidi"/>
          <w:b w:val="0"/>
          <w:bCs w:val="0"/>
          <w:caps/>
          <w:color w:val="87A95F"/>
          <w:sz w:val="32"/>
          <w:szCs w:val="32"/>
          <w:lang w:eastAsia="en-US"/>
        </w:rPr>
      </w:pPr>
      <w:bookmarkStart w:id="23" w:name="_Toc214435069"/>
      <w:r w:rsidRPr="00076515">
        <w:rPr>
          <w:rFonts w:ascii="Arial Rounded MT Bold" w:eastAsiaTheme="majorEastAsia" w:hAnsi="Arial Rounded MT Bold" w:cstheme="majorBidi"/>
          <w:b w:val="0"/>
          <w:bCs w:val="0"/>
          <w:caps/>
          <w:color w:val="87A95F"/>
          <w:sz w:val="32"/>
          <w:szCs w:val="32"/>
          <w:lang w:eastAsia="en-US"/>
        </w:rPr>
        <w:t xml:space="preserve">7. </w:t>
      </w:r>
      <w:r w:rsidR="00076515">
        <w:rPr>
          <w:rFonts w:ascii="Arial Rounded MT Bold" w:eastAsiaTheme="majorEastAsia" w:hAnsi="Arial Rounded MT Bold" w:cstheme="majorBidi"/>
          <w:b w:val="0"/>
          <w:bCs w:val="0"/>
          <w:caps/>
          <w:color w:val="87A95F"/>
          <w:sz w:val="32"/>
          <w:szCs w:val="32"/>
          <w:lang w:eastAsia="en-US"/>
        </w:rPr>
        <w:t>AVANCE ET REGLEMENT DES COMPTES</w:t>
      </w:r>
      <w:bookmarkEnd w:id="23"/>
    </w:p>
    <w:p w14:paraId="73AC0A99" w14:textId="77777777" w:rsidR="00C727C4" w:rsidRPr="00076515" w:rsidRDefault="00C727C4" w:rsidP="00076515">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214435070"/>
      <w:r w:rsidRPr="00076515">
        <w:rPr>
          <w:rFonts w:ascii="Arial Rounded MT Bold" w:eastAsiaTheme="majorEastAsia" w:hAnsi="Arial Rounded MT Bold" w:cstheme="majorBidi"/>
          <w:b w:val="0"/>
          <w:bCs w:val="0"/>
          <w:smallCaps/>
          <w:color w:val="592673"/>
          <w:sz w:val="26"/>
          <w:szCs w:val="26"/>
          <w:lang w:eastAsia="en-US"/>
        </w:rPr>
        <w:t>7.1. Avance</w:t>
      </w:r>
      <w:bookmarkEnd w:id="24"/>
    </w:p>
    <w:p w14:paraId="5E8CF36A" w14:textId="77777777"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L’option retenue pour le calcul de l’avance est l’option B du CCAG-Travaux. </w:t>
      </w:r>
    </w:p>
    <w:p w14:paraId="48A78B04" w14:textId="77777777" w:rsidR="00725111" w:rsidRDefault="00725111"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2A1F8106" w14:textId="5E7AFF33"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Une avance est prévue dans les conditions fixées par la réglementation en vigueur</w:t>
      </w:r>
      <w:r w:rsidR="00725111">
        <w:rPr>
          <w:rFonts w:asciiTheme="minorHAnsi" w:eastAsia="Calibri" w:hAnsiTheme="minorHAnsi" w:cstheme="minorHAnsi"/>
          <w:sz w:val="22"/>
          <w:szCs w:val="22"/>
          <w:lang w:eastAsia="en-US"/>
        </w:rPr>
        <w:t xml:space="preserve"> et au C</w:t>
      </w:r>
      <w:r w:rsidR="00076515">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C</w:t>
      </w:r>
      <w:r w:rsidR="00076515">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A</w:t>
      </w:r>
      <w:r w:rsidR="00076515">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P</w:t>
      </w:r>
      <w:r w:rsidRPr="00285A40">
        <w:rPr>
          <w:rFonts w:asciiTheme="minorHAnsi" w:eastAsia="Calibri" w:hAnsiTheme="minorHAnsi" w:cstheme="minorHAnsi"/>
          <w:sz w:val="22"/>
          <w:szCs w:val="22"/>
          <w:lang w:eastAsia="en-US"/>
        </w:rPr>
        <w:t>.</w:t>
      </w:r>
    </w:p>
    <w:p w14:paraId="5E475A53" w14:textId="77777777"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3E4466">
        <w:tc>
          <w:tcPr>
            <w:tcW w:w="4890" w:type="dxa"/>
          </w:tcPr>
          <w:p w14:paraId="5C6EE856" w14:textId="77777777" w:rsidR="00725111" w:rsidRPr="00034374" w:rsidRDefault="00725111" w:rsidP="003E4466">
            <w:pPr>
              <w:widowControl/>
              <w:autoSpaceDE/>
              <w:autoSpaceDN/>
              <w:adjustRightInd/>
              <w:spacing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tcPr>
          <w:p w14:paraId="551E0268"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7B4F3D5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29F0886C"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6E6FCD44" w14:textId="77777777" w:rsidTr="003E4466">
        <w:tc>
          <w:tcPr>
            <w:tcW w:w="489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p w14:paraId="35A34DCD"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11479222"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01BDEE6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43578AEF" w14:textId="77777777" w:rsidTr="003E4466">
        <w:tc>
          <w:tcPr>
            <w:tcW w:w="4890" w:type="dxa"/>
            <w:shd w:val="clear" w:color="auto" w:fill="FFFFFF" w:themeFill="background1"/>
          </w:tcPr>
          <w:p w14:paraId="5222A077"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3 :</w:t>
            </w:r>
          </w:p>
        </w:tc>
        <w:tc>
          <w:tcPr>
            <w:tcW w:w="489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735E961A"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0EB15005"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asciiTheme="minorHAnsi" w:eastAsia="Calibri" w:hAnsiTheme="minorHAnsi" w:cstheme="minorHAnsi"/>
          <w:sz w:val="22"/>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L’attention des candidats est attirée sur le fait que si aucun choix n’est fait, </w:t>
      </w:r>
      <w:r w:rsidR="00527E36">
        <w:rPr>
          <w:rFonts w:asciiTheme="minorHAnsi" w:eastAsia="Calibri" w:hAnsiTheme="minorHAnsi" w:cstheme="minorHAnsi"/>
          <w:sz w:val="22"/>
          <w:szCs w:val="22"/>
          <w:lang w:eastAsia="en-US"/>
        </w:rPr>
        <w:t>l’acheteur</w:t>
      </w:r>
      <w:r w:rsidRPr="00285A40">
        <w:rPr>
          <w:rFonts w:asciiTheme="minorHAnsi" w:eastAsia="Calibri" w:hAnsiTheme="minorHAnsi" w:cstheme="minorHAnsi"/>
          <w:sz w:val="22"/>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La perception de l'avance par les cotraitants et sous-traitants est indiquée dans les annexes.</w:t>
      </w:r>
    </w:p>
    <w:p w14:paraId="37B94D82" w14:textId="6ECA526F"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L’avance sera versée et résorbée dans les conditions fixées par </w:t>
      </w:r>
      <w:r w:rsidR="009020D3">
        <w:rPr>
          <w:rFonts w:asciiTheme="minorHAnsi" w:eastAsia="Calibri" w:hAnsiTheme="minorHAnsi" w:cstheme="minorHAnsi"/>
          <w:sz w:val="22"/>
          <w:szCs w:val="22"/>
          <w:lang w:eastAsia="en-US"/>
        </w:rPr>
        <w:t xml:space="preserve">le </w:t>
      </w:r>
      <w:r w:rsidRPr="00285A40">
        <w:rPr>
          <w:rFonts w:asciiTheme="minorHAnsi" w:eastAsia="Calibri" w:hAnsiTheme="minorHAnsi" w:cstheme="minorHAnsi"/>
          <w:sz w:val="22"/>
          <w:szCs w:val="22"/>
          <w:lang w:eastAsia="en-US"/>
        </w:rPr>
        <w:t>C</w:t>
      </w:r>
      <w:r w:rsidR="00076515">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C</w:t>
      </w:r>
      <w:r w:rsidR="00076515">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A</w:t>
      </w:r>
      <w:r w:rsidR="00076515">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P</w:t>
      </w:r>
      <w:r w:rsidR="00076515">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 xml:space="preserve"> qui détermine également les garanties à mettre en place par la ou les entreprises.</w:t>
      </w:r>
    </w:p>
    <w:p w14:paraId="373B8C9D" w14:textId="77777777" w:rsidR="00CC52A2" w:rsidRPr="00383EFD" w:rsidRDefault="00CC52A2" w:rsidP="008D4ECA">
      <w:pPr>
        <w:spacing w:after="0"/>
        <w:rPr>
          <w:rFonts w:asciiTheme="minorHAnsi" w:hAnsiTheme="minorHAnsi" w:cstheme="minorHAnsi"/>
          <w:sz w:val="22"/>
        </w:rPr>
      </w:pPr>
    </w:p>
    <w:p w14:paraId="449D2A05" w14:textId="77777777" w:rsidR="00C727C4" w:rsidRPr="00076515" w:rsidRDefault="00C727C4" w:rsidP="00076515">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214435071"/>
      <w:r w:rsidRPr="00076515">
        <w:rPr>
          <w:rFonts w:ascii="Arial Rounded MT Bold" w:eastAsiaTheme="majorEastAsia" w:hAnsi="Arial Rounded MT Bold" w:cstheme="majorBidi"/>
          <w:b w:val="0"/>
          <w:bCs w:val="0"/>
          <w:smallCaps/>
          <w:color w:val="592673"/>
          <w:sz w:val="26"/>
          <w:szCs w:val="26"/>
          <w:lang w:eastAsia="en-US"/>
        </w:rPr>
        <w:t>7.2. Règlement des comptes</w:t>
      </w:r>
      <w:bookmarkEnd w:id="25"/>
    </w:p>
    <w:p w14:paraId="5C61D4E9"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036BD1A0"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w:t>
      </w:r>
      <w:proofErr w:type="gramStart"/>
      <w:r w:rsidRPr="00383EFD">
        <w:rPr>
          <w:rFonts w:asciiTheme="minorHAnsi" w:eastAsia="Calibri" w:hAnsiTheme="minorHAnsi" w:cstheme="minorHAnsi"/>
          <w:sz w:val="22"/>
          <w:szCs w:val="22"/>
          <w:lang w:eastAsia="en-US"/>
        </w:rPr>
        <w:t xml:space="preserve"> :</w:t>
      </w:r>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roofErr w:type="gramStart"/>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793D3F1B"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w:t>
      </w:r>
      <w:proofErr w:type="gramStart"/>
      <w:r w:rsidRPr="00383EFD">
        <w:rPr>
          <w:rFonts w:asciiTheme="minorHAnsi" w:eastAsia="Calibri" w:hAnsiTheme="minorHAnsi" w:cstheme="minorHAnsi"/>
          <w:sz w:val="22"/>
          <w:szCs w:val="22"/>
          <w:lang w:eastAsia="en-US"/>
        </w:rPr>
        <w:t xml:space="preserve"> :</w:t>
      </w:r>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xml:space="preserve">En cas de groupement, le paiement est effectué sur </w:t>
      </w:r>
      <w:r w:rsidRPr="00383EFD">
        <w:rPr>
          <w:rFonts w:asciiTheme="minorHAnsi" w:eastAsia="Calibri" w:hAnsiTheme="minorHAnsi" w:cstheme="minorHAnsi"/>
          <w:sz w:val="22"/>
          <w:szCs w:val="22"/>
          <w:vertAlign w:val="superscript"/>
          <w:lang w:eastAsia="en-US"/>
        </w:rPr>
        <w:t>1</w:t>
      </w:r>
      <w:r w:rsidRPr="00383EFD">
        <w:rPr>
          <w:rFonts w:asciiTheme="minorHAnsi" w:eastAsia="Calibri" w:hAnsiTheme="minorHAnsi" w:cstheme="minorHAnsi"/>
          <w:sz w:val="22"/>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spacing w:after="0"/>
              <w:rPr>
                <w:rFonts w:asciiTheme="minorHAnsi" w:eastAsia="Calibri" w:hAnsiTheme="minorHAnsi" w:cstheme="minorHAnsi"/>
                <w:lang w:eastAsia="en-US"/>
              </w:rPr>
            </w:pPr>
            <w:proofErr w:type="gramStart"/>
            <w:r w:rsidRPr="00383EFD">
              <w:rPr>
                <w:rFonts w:asciiTheme="minorHAnsi" w:eastAsia="Calibri" w:hAnsiTheme="minorHAnsi" w:cstheme="minorHAnsi"/>
                <w:sz w:val="22"/>
                <w:szCs w:val="22"/>
                <w:lang w:eastAsia="en-US"/>
              </w:rPr>
              <w:t>un</w:t>
            </w:r>
            <w:proofErr w:type="gramEnd"/>
            <w:r w:rsidRPr="00383EFD">
              <w:rPr>
                <w:rFonts w:asciiTheme="minorHAnsi" w:eastAsia="Calibri" w:hAnsiTheme="minorHAnsi" w:cstheme="minorHAnsi"/>
                <w:sz w:val="22"/>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after="0" w:line="269" w:lineRule="exact"/>
              <w:rPr>
                <w:rFonts w:asciiTheme="minorHAnsi" w:eastAsia="Calibri" w:hAnsiTheme="minorHAnsi" w:cstheme="minorHAnsi"/>
                <w:lang w:eastAsia="en-US"/>
              </w:rPr>
            </w:pPr>
            <w:proofErr w:type="gramStart"/>
            <w:r w:rsidRPr="00383EFD">
              <w:rPr>
                <w:rFonts w:asciiTheme="minorHAnsi" w:eastAsia="Calibri" w:hAnsiTheme="minorHAnsi" w:cstheme="minorHAnsi"/>
                <w:sz w:val="22"/>
                <w:szCs w:val="22"/>
                <w:lang w:eastAsia="en-US"/>
              </w:rPr>
              <w:t>les</w:t>
            </w:r>
            <w:proofErr w:type="gramEnd"/>
            <w:r w:rsidRPr="00383EFD">
              <w:rPr>
                <w:rFonts w:asciiTheme="minorHAnsi" w:eastAsia="Calibri" w:hAnsiTheme="minorHAnsi" w:cstheme="minorHAnsi"/>
                <w:sz w:val="22"/>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bl>
    <w:p w14:paraId="4DD0659D" w14:textId="77777777" w:rsidR="003B6D9D" w:rsidRDefault="008D4ECA" w:rsidP="003B6D9D">
      <w:pPr>
        <w:widowControl/>
        <w:autoSpaceDE/>
        <w:autoSpaceDN/>
        <w:adjustRightInd/>
        <w:spacing w:after="0" w:line="269" w:lineRule="exact"/>
        <w:ind w:right="20"/>
        <w:rPr>
          <w:rFonts w:asciiTheme="minorHAnsi" w:eastAsia="Calibri" w:hAnsiTheme="minorHAnsi" w:cstheme="minorHAnsi"/>
          <w:sz w:val="22"/>
          <w:szCs w:val="22"/>
          <w:lang w:eastAsia="en-US"/>
        </w:rPr>
      </w:pPr>
      <w:r w:rsidRPr="00383EFD">
        <w:rPr>
          <w:rFonts w:asciiTheme="minorHAnsi" w:eastAsia="Calibri" w:hAnsiTheme="minorHAnsi" w:cstheme="minorHAnsi"/>
          <w:b/>
          <w:sz w:val="22"/>
          <w:szCs w:val="22"/>
          <w:lang w:eastAsia="en-US"/>
        </w:rPr>
        <w:t>Nota :</w:t>
      </w:r>
      <w:r w:rsidRPr="00383EFD">
        <w:rPr>
          <w:rFonts w:asciiTheme="minorHAnsi" w:eastAsia="Calibri" w:hAnsiTheme="minorHAnsi" w:cstheme="minorHAnsi"/>
          <w:sz w:val="22"/>
          <w:szCs w:val="22"/>
          <w:lang w:eastAsia="en-US"/>
        </w:rPr>
        <w:t xml:space="preserve"> Si aucune case n'est cochée, ou si les deux cases sont cochées, le pouvoir adjudicateur considérera que seules les dispositions du C</w:t>
      </w:r>
      <w:r w:rsidR="00076515">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C</w:t>
      </w:r>
      <w:r w:rsidR="00076515">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A</w:t>
      </w:r>
      <w:r w:rsidR="00076515">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P</w:t>
      </w:r>
      <w:r w:rsidR="00076515">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 xml:space="preserve"> s'appliquent.</w:t>
      </w:r>
      <w:r w:rsidRPr="00383EFD">
        <w:rPr>
          <w:rFonts w:asciiTheme="minorHAnsi" w:eastAsia="Calibri" w:hAnsiTheme="minorHAnsi" w:cstheme="minorHAnsi"/>
          <w:sz w:val="22"/>
          <w:szCs w:val="22"/>
          <w:lang w:eastAsia="en-US"/>
        </w:rPr>
        <w:cr/>
      </w:r>
    </w:p>
    <w:p w14:paraId="75BCE7A1" w14:textId="0D0682B1" w:rsidR="00C727C4" w:rsidRPr="00076515" w:rsidRDefault="00E27034" w:rsidP="003B6D9D">
      <w:pPr>
        <w:widowControl/>
        <w:autoSpaceDE/>
        <w:autoSpaceDN/>
        <w:adjustRightInd/>
        <w:spacing w:after="0" w:line="269" w:lineRule="exact"/>
        <w:ind w:right="20"/>
        <w:rPr>
          <w:rFonts w:ascii="Arial Rounded MT Bold" w:eastAsiaTheme="majorEastAsia" w:hAnsi="Arial Rounded MT Bold" w:cstheme="majorBidi"/>
          <w:b/>
          <w:bCs/>
          <w:caps/>
          <w:color w:val="87A95F"/>
          <w:sz w:val="32"/>
          <w:szCs w:val="32"/>
          <w:lang w:eastAsia="en-US"/>
        </w:rPr>
      </w:pPr>
      <w:r>
        <w:rPr>
          <w:rFonts w:ascii="Arial Rounded MT Bold" w:eastAsiaTheme="majorEastAsia" w:hAnsi="Arial Rounded MT Bold" w:cstheme="majorBidi"/>
          <w:caps/>
          <w:color w:val="87A95F"/>
          <w:sz w:val="32"/>
          <w:szCs w:val="32"/>
          <w:lang w:eastAsia="en-US"/>
        </w:rPr>
        <w:t>8</w:t>
      </w:r>
      <w:r w:rsidR="00261FEA" w:rsidRPr="00076515">
        <w:rPr>
          <w:rFonts w:ascii="Arial Rounded MT Bold" w:eastAsiaTheme="majorEastAsia" w:hAnsi="Arial Rounded MT Bold" w:cstheme="majorBidi"/>
          <w:caps/>
          <w:color w:val="87A95F"/>
          <w:sz w:val="32"/>
          <w:szCs w:val="32"/>
          <w:lang w:eastAsia="en-US"/>
        </w:rPr>
        <w:t xml:space="preserve">. </w:t>
      </w:r>
      <w:r w:rsidR="00076515">
        <w:rPr>
          <w:rFonts w:ascii="Arial Rounded MT Bold" w:eastAsiaTheme="majorEastAsia" w:hAnsi="Arial Rounded MT Bold" w:cstheme="majorBidi"/>
          <w:caps/>
          <w:color w:val="87A95F"/>
          <w:sz w:val="32"/>
          <w:szCs w:val="32"/>
          <w:lang w:eastAsia="en-US"/>
        </w:rPr>
        <w:t>ACCEPTATION DE L’OFFRE</w:t>
      </w:r>
    </w:p>
    <w:p w14:paraId="6B0F03BF" w14:textId="77777777" w:rsidR="00C727C4" w:rsidRPr="00383EFD" w:rsidRDefault="00C727C4">
      <w:pPr>
        <w:rPr>
          <w:rFonts w:asciiTheme="minorHAnsi" w:hAnsiTheme="minorHAnsi" w:cstheme="minorHAnsi"/>
          <w:sz w:val="22"/>
          <w:szCs w:val="22"/>
          <w:u w:val="single"/>
        </w:rPr>
      </w:pPr>
      <w:r w:rsidRPr="00383EFD">
        <w:rPr>
          <w:rFonts w:asciiTheme="minorHAnsi" w:hAnsiTheme="minorHAnsi" w:cstheme="minorHAnsi"/>
          <w:b/>
          <w:bCs/>
          <w:sz w:val="22"/>
          <w:szCs w:val="22"/>
          <w:u w:val="single"/>
        </w:rPr>
        <w:t>ENGAGEMENT DU CANDIDAT</w:t>
      </w:r>
    </w:p>
    <w:p w14:paraId="3A0FA4C2"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 xml:space="preserve">J'affirme (nous affirmons) sous peine de résiliation </w:t>
      </w:r>
      <w:r w:rsidR="00F061B8">
        <w:rPr>
          <w:rFonts w:asciiTheme="minorHAnsi" w:hAnsiTheme="minorHAnsi" w:cstheme="minorHAnsi"/>
          <w:sz w:val="22"/>
          <w:szCs w:val="22"/>
        </w:rPr>
        <w:t>du marché</w:t>
      </w:r>
      <w:r w:rsidRPr="00383EFD">
        <w:rPr>
          <w:rFonts w:asciiTheme="minorHAnsi" w:hAnsiTheme="minorHAnsi" w:cstheme="minorHAnsi"/>
          <w:sz w:val="22"/>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asciiTheme="minorHAnsi" w:hAnsiTheme="minorHAnsi" w:cstheme="minorHAnsi"/>
          <w:sz w:val="22"/>
          <w:szCs w:val="22"/>
        </w:rPr>
      </w:pPr>
      <w:r w:rsidRPr="00383EFD">
        <w:rPr>
          <w:rFonts w:asciiTheme="minorHAnsi" w:hAnsiTheme="minorHAnsi" w:cstheme="minorHAnsi"/>
          <w:sz w:val="22"/>
          <w:szCs w:val="22"/>
        </w:rPr>
        <w:t>À</w:t>
      </w:r>
      <w:r w:rsidR="00C727C4" w:rsidRPr="00383EFD">
        <w:rPr>
          <w:rFonts w:asciiTheme="minorHAnsi" w:hAnsiTheme="minorHAnsi" w:cstheme="minorHAnsi"/>
          <w:sz w:val="22"/>
          <w:szCs w:val="22"/>
        </w:rPr>
        <w:t xml:space="preserve"> .................................................</w:t>
      </w:r>
      <w:r w:rsidRPr="00383EFD">
        <w:rPr>
          <w:rFonts w:asciiTheme="minorHAnsi" w:hAnsiTheme="minorHAnsi" w:cstheme="minorHAnsi"/>
          <w:sz w:val="22"/>
          <w:szCs w:val="22"/>
        </w:rPr>
        <w:t>, le</w:t>
      </w:r>
      <w:r w:rsidR="00C727C4" w:rsidRPr="00383EFD">
        <w:rPr>
          <w:rFonts w:asciiTheme="minorHAnsi" w:hAnsiTheme="minorHAnsi" w:cstheme="minorHAnsi"/>
          <w:sz w:val="22"/>
          <w:szCs w:val="22"/>
        </w:rPr>
        <w:t>.................................</w:t>
      </w:r>
    </w:p>
    <w:p w14:paraId="2E2DD254" w14:textId="77777777" w:rsidR="008D4ECA" w:rsidRPr="00383EFD" w:rsidRDefault="008D4ECA" w:rsidP="002D70C7">
      <w:pPr>
        <w:spacing w:after="0"/>
        <w:rPr>
          <w:rFonts w:asciiTheme="minorHAnsi" w:hAnsiTheme="minorHAnsi" w:cstheme="minorHAnsi"/>
          <w:sz w:val="22"/>
          <w:szCs w:val="22"/>
        </w:rPr>
      </w:pPr>
    </w:p>
    <w:p w14:paraId="512F866F" w14:textId="63D957C6" w:rsidR="00261FEA" w:rsidRDefault="00C727C4" w:rsidP="00076515">
      <w:pPr>
        <w:spacing w:after="0"/>
        <w:rPr>
          <w:rFonts w:asciiTheme="minorHAnsi" w:hAnsiTheme="minorHAnsi" w:cstheme="minorHAnsi"/>
          <w:sz w:val="22"/>
          <w:szCs w:val="22"/>
        </w:rPr>
      </w:pPr>
      <w:r w:rsidRPr="00383EFD">
        <w:rPr>
          <w:rFonts w:asciiTheme="minorHAnsi" w:hAnsiTheme="minorHAnsi" w:cstheme="minorHAnsi"/>
          <w:sz w:val="22"/>
          <w:szCs w:val="22"/>
        </w:rPr>
        <w:t xml:space="preserve">Signature(s) du ou des prestataire(s) </w:t>
      </w:r>
    </w:p>
    <w:p w14:paraId="60DB7563" w14:textId="77777777" w:rsidR="007126CC" w:rsidRDefault="007126CC" w:rsidP="002D70C7">
      <w:pPr>
        <w:rPr>
          <w:rFonts w:asciiTheme="minorHAnsi" w:hAnsiTheme="minorHAnsi" w:cstheme="minorHAnsi"/>
          <w:sz w:val="22"/>
          <w:szCs w:val="22"/>
        </w:rPr>
      </w:pPr>
    </w:p>
    <w:p w14:paraId="62AA4B89" w14:textId="77777777" w:rsidR="00F314C8" w:rsidRDefault="00F314C8">
      <w:pPr>
        <w:widowControl/>
        <w:autoSpaceDE/>
        <w:autoSpaceDN/>
        <w:adjustRightInd/>
        <w:spacing w:line="276" w:lineRule="auto"/>
        <w:jc w:val="left"/>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27452B37" w14:textId="667647B8" w:rsidR="00C727C4" w:rsidRPr="00383EFD" w:rsidRDefault="00C727C4" w:rsidP="002D70C7">
      <w:pPr>
        <w:rPr>
          <w:rFonts w:asciiTheme="minorHAnsi" w:hAnsiTheme="minorHAnsi" w:cstheme="minorHAnsi"/>
          <w:b/>
          <w:bCs/>
          <w:sz w:val="22"/>
          <w:szCs w:val="22"/>
          <w:u w:val="single"/>
        </w:rPr>
      </w:pPr>
      <w:r w:rsidRPr="00383EFD">
        <w:rPr>
          <w:rFonts w:asciiTheme="minorHAnsi" w:hAnsiTheme="minorHAnsi" w:cstheme="minorHAnsi"/>
          <w:b/>
          <w:bCs/>
          <w:sz w:val="22"/>
          <w:szCs w:val="22"/>
          <w:u w:val="single"/>
        </w:rPr>
        <w:t xml:space="preserve">ACCEPTATION DE L’OFFRE PAR </w:t>
      </w:r>
      <w:r w:rsidR="00034374">
        <w:rPr>
          <w:rFonts w:asciiTheme="minorHAnsi" w:hAnsiTheme="minorHAnsi" w:cstheme="minorHAnsi"/>
          <w:b/>
          <w:bCs/>
          <w:sz w:val="22"/>
          <w:szCs w:val="22"/>
          <w:u w:val="single"/>
        </w:rPr>
        <w:t>L’ACHETEUR</w:t>
      </w:r>
    </w:p>
    <w:p w14:paraId="23979D1F" w14:textId="77777777" w:rsidR="002D70C7" w:rsidRPr="00383EFD" w:rsidRDefault="002D70C7" w:rsidP="002D70C7">
      <w:pPr>
        <w:spacing w:after="0"/>
        <w:rPr>
          <w:rFonts w:asciiTheme="minorHAnsi" w:eastAsia="Times New Roman" w:hAnsiTheme="minorHAnsi" w:cstheme="minorHAnsi"/>
          <w:color w:val="auto"/>
          <w:sz w:val="22"/>
          <w:szCs w:val="20"/>
        </w:rPr>
      </w:pPr>
      <w:r w:rsidRPr="00383EFD">
        <w:rPr>
          <w:rFonts w:asciiTheme="minorHAnsi" w:eastAsia="Times New Roman" w:hAnsiTheme="minorHAnsi" w:cstheme="minorHAnsi"/>
          <w:color w:val="auto"/>
          <w:sz w:val="22"/>
          <w:szCs w:val="20"/>
        </w:rPr>
        <w:t>Est acceptée la présente offr</w:t>
      </w:r>
      <w:r w:rsidR="007126CC">
        <w:rPr>
          <w:rFonts w:asciiTheme="minorHAnsi" w:eastAsia="Times New Roman" w:hAnsiTheme="minorHAnsi" w:cstheme="minorHAnsi"/>
          <w:color w:val="auto"/>
          <w:sz w:val="22"/>
          <w:szCs w:val="20"/>
        </w:rPr>
        <w:t>e pour valoir acte d’engagement</w:t>
      </w:r>
      <w:r w:rsidR="00EE41E2">
        <w:rPr>
          <w:rFonts w:asciiTheme="minorHAnsi" w:eastAsia="Times New Roman" w:hAnsiTheme="minorHAnsi" w:cstheme="minorHAnsi"/>
          <w:color w:val="auto"/>
          <w:sz w:val="22"/>
          <w:szCs w:val="20"/>
        </w:rPr>
        <w:t>.</w:t>
      </w:r>
    </w:p>
    <w:p w14:paraId="0A424143" w14:textId="77777777" w:rsidR="00C727C4" w:rsidRPr="00383EFD" w:rsidRDefault="00C727C4" w:rsidP="002D70C7">
      <w:pPr>
        <w:spacing w:after="0"/>
        <w:rPr>
          <w:rFonts w:asciiTheme="minorHAnsi" w:hAnsiTheme="minorHAnsi" w:cstheme="minorHAnsi"/>
          <w:sz w:val="22"/>
          <w:szCs w:val="22"/>
        </w:rPr>
      </w:pPr>
      <w:r w:rsidRPr="00383EFD">
        <w:rPr>
          <w:rFonts w:asciiTheme="minorHAnsi" w:hAnsiTheme="minorHAnsi" w:cstheme="minorHAnsi"/>
          <w:sz w:val="22"/>
          <w:szCs w:val="22"/>
        </w:rPr>
        <w:t>Les sous-traitants proposés ci-dessus sont acceptés comme ayant droit au paiement direct dans les conditions indiquées.</w:t>
      </w:r>
    </w:p>
    <w:p w14:paraId="2ACE6828" w14:textId="77777777" w:rsidR="00C727C4" w:rsidRPr="00383EFD" w:rsidRDefault="00C727C4">
      <w:pPr>
        <w:rPr>
          <w:rFonts w:asciiTheme="minorHAnsi" w:hAnsiTheme="minorHAnsi" w:cstheme="minorHAnsi"/>
          <w:sz w:val="22"/>
          <w:szCs w:val="22"/>
        </w:rPr>
      </w:pPr>
    </w:p>
    <w:p w14:paraId="4B7E7E94" w14:textId="77777777" w:rsidR="00C727C4" w:rsidRPr="00383EFD" w:rsidRDefault="002D70C7">
      <w:pPr>
        <w:rPr>
          <w:rFonts w:asciiTheme="minorHAnsi" w:hAnsiTheme="minorHAnsi" w:cstheme="minorHAnsi"/>
          <w:sz w:val="22"/>
          <w:szCs w:val="22"/>
        </w:rPr>
      </w:pPr>
      <w:r w:rsidRPr="00383EFD">
        <w:rPr>
          <w:rFonts w:asciiTheme="minorHAnsi" w:hAnsiTheme="minorHAnsi" w:cstheme="minorHAnsi"/>
          <w:sz w:val="22"/>
          <w:szCs w:val="22"/>
        </w:rPr>
        <w:t xml:space="preserve">À Mantes-la-Jolie, le </w:t>
      </w:r>
      <w:r w:rsidR="00C727C4" w:rsidRPr="00383EFD">
        <w:rPr>
          <w:rFonts w:asciiTheme="minorHAnsi" w:hAnsiTheme="minorHAnsi" w:cstheme="minorHAnsi"/>
          <w:sz w:val="22"/>
          <w:szCs w:val="22"/>
        </w:rPr>
        <w:t>......................................................................</w:t>
      </w:r>
    </w:p>
    <w:p w14:paraId="4ECAC882" w14:textId="77777777" w:rsidR="002107F1" w:rsidRPr="00383EFD" w:rsidRDefault="002107F1" w:rsidP="002D70C7">
      <w:pPr>
        <w:tabs>
          <w:tab w:val="center" w:pos="4513"/>
        </w:tabs>
        <w:spacing w:after="0"/>
        <w:rPr>
          <w:rFonts w:asciiTheme="minorHAnsi" w:hAnsiTheme="minorHAnsi" w:cstheme="minorHAnsi"/>
          <w:sz w:val="22"/>
          <w:szCs w:val="22"/>
        </w:rPr>
      </w:pPr>
    </w:p>
    <w:p w14:paraId="547B0DC6" w14:textId="77777777" w:rsidR="002D70C7" w:rsidRPr="00383EFD" w:rsidRDefault="002D70C7" w:rsidP="009B082F">
      <w:pPr>
        <w:tabs>
          <w:tab w:val="center" w:pos="4513"/>
        </w:tabs>
        <w:spacing w:after="0"/>
        <w:jc w:val="center"/>
        <w:rPr>
          <w:rFonts w:asciiTheme="minorHAnsi" w:hAnsiTheme="minorHAnsi" w:cstheme="minorHAnsi"/>
          <w:sz w:val="22"/>
          <w:szCs w:val="22"/>
        </w:rPr>
      </w:pPr>
    </w:p>
    <w:p w14:paraId="0FCC4A03" w14:textId="426F5217" w:rsidR="002D70C7" w:rsidRPr="009B082F" w:rsidRDefault="00076515" w:rsidP="009B082F">
      <w:pPr>
        <w:tabs>
          <w:tab w:val="center" w:pos="4513"/>
        </w:tabs>
        <w:spacing w:after="0"/>
        <w:jc w:val="center"/>
        <w:rPr>
          <w:rFonts w:asciiTheme="minorHAnsi" w:hAnsiTheme="minorHAnsi" w:cstheme="minorHAnsi"/>
          <w:b/>
          <w:sz w:val="22"/>
          <w:szCs w:val="22"/>
        </w:rPr>
      </w:pPr>
      <w:r>
        <w:rPr>
          <w:rFonts w:asciiTheme="minorHAnsi" w:hAnsiTheme="minorHAnsi" w:cstheme="minorHAnsi"/>
          <w:b/>
          <w:sz w:val="22"/>
          <w:szCs w:val="22"/>
        </w:rPr>
        <w:t>Damien BEHR</w:t>
      </w:r>
    </w:p>
    <w:p w14:paraId="010ADEFD" w14:textId="77777777" w:rsidR="005B3F97" w:rsidRDefault="005B3F97" w:rsidP="009B082F">
      <w:pPr>
        <w:tabs>
          <w:tab w:val="center" w:pos="4513"/>
        </w:tabs>
        <w:spacing w:after="0"/>
        <w:jc w:val="center"/>
        <w:rPr>
          <w:rFonts w:asciiTheme="minorHAnsi" w:hAnsiTheme="minorHAnsi" w:cstheme="minorHAnsi"/>
          <w:i/>
          <w:sz w:val="22"/>
          <w:szCs w:val="22"/>
        </w:rPr>
      </w:pPr>
    </w:p>
    <w:p w14:paraId="79CD980A" w14:textId="77777777" w:rsidR="005B3F97" w:rsidRDefault="005B3F97" w:rsidP="009B082F">
      <w:pPr>
        <w:tabs>
          <w:tab w:val="center" w:pos="4513"/>
        </w:tabs>
        <w:spacing w:after="0"/>
        <w:jc w:val="center"/>
        <w:rPr>
          <w:rFonts w:asciiTheme="minorHAnsi" w:hAnsiTheme="minorHAnsi" w:cstheme="minorHAnsi"/>
          <w:i/>
          <w:sz w:val="22"/>
          <w:szCs w:val="22"/>
        </w:rPr>
      </w:pPr>
    </w:p>
    <w:p w14:paraId="68D71B0F" w14:textId="77777777" w:rsidR="005B3F97" w:rsidRDefault="005B3F97" w:rsidP="009B082F">
      <w:pPr>
        <w:tabs>
          <w:tab w:val="center" w:pos="4513"/>
        </w:tabs>
        <w:spacing w:after="0"/>
        <w:jc w:val="center"/>
        <w:rPr>
          <w:rFonts w:asciiTheme="minorHAnsi" w:hAnsiTheme="minorHAnsi" w:cstheme="minorHAnsi"/>
          <w:i/>
          <w:sz w:val="22"/>
          <w:szCs w:val="22"/>
        </w:rPr>
      </w:pPr>
    </w:p>
    <w:p w14:paraId="2B4009D7" w14:textId="5A1952D4" w:rsidR="00487C11" w:rsidRPr="00C4245E" w:rsidRDefault="009B082F" w:rsidP="009B082F">
      <w:pPr>
        <w:tabs>
          <w:tab w:val="center" w:pos="4513"/>
        </w:tabs>
        <w:spacing w:after="0"/>
        <w:jc w:val="center"/>
        <w:rPr>
          <w:rFonts w:asciiTheme="minorHAnsi" w:hAnsiTheme="minorHAnsi" w:cstheme="minorHAnsi"/>
          <w:iCs/>
          <w:sz w:val="22"/>
          <w:szCs w:val="22"/>
        </w:rPr>
      </w:pPr>
      <w:r w:rsidRPr="00C4245E">
        <w:rPr>
          <w:rFonts w:asciiTheme="minorHAnsi" w:hAnsiTheme="minorHAnsi" w:cstheme="minorHAnsi"/>
          <w:iCs/>
          <w:sz w:val="22"/>
          <w:szCs w:val="22"/>
        </w:rPr>
        <w:t>Directeur Général</w:t>
      </w:r>
      <w:r w:rsidR="00076515" w:rsidRPr="00C4245E">
        <w:rPr>
          <w:rFonts w:asciiTheme="minorHAnsi" w:hAnsiTheme="minorHAnsi" w:cstheme="minorHAnsi"/>
          <w:iCs/>
          <w:sz w:val="22"/>
          <w:szCs w:val="22"/>
        </w:rPr>
        <w:t xml:space="preserve"> par intérim</w:t>
      </w:r>
    </w:p>
    <w:p w14:paraId="52C65226" w14:textId="77777777" w:rsidR="00487C11" w:rsidRDefault="00487C11">
      <w:pPr>
        <w:widowControl/>
        <w:autoSpaceDE/>
        <w:autoSpaceDN/>
        <w:adjustRightInd/>
        <w:spacing w:line="276" w:lineRule="auto"/>
        <w:jc w:val="left"/>
        <w:rPr>
          <w:rFonts w:asciiTheme="minorHAnsi" w:hAnsiTheme="minorHAnsi" w:cstheme="minorHAnsi"/>
          <w:i/>
          <w:sz w:val="22"/>
          <w:szCs w:val="22"/>
        </w:rPr>
      </w:pPr>
      <w:r>
        <w:rPr>
          <w:rFonts w:asciiTheme="minorHAnsi" w:hAnsiTheme="minorHAnsi" w:cstheme="minorHAnsi"/>
          <w:i/>
          <w:sz w:val="22"/>
          <w:szCs w:val="22"/>
        </w:rPr>
        <w:br w:type="page"/>
      </w: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076515" w14:paraId="304A82D7" w14:textId="77777777" w:rsidTr="00A948C8">
        <w:trPr>
          <w:trHeight w:val="1845"/>
        </w:trPr>
        <w:tc>
          <w:tcPr>
            <w:tcW w:w="7938" w:type="dxa"/>
            <w:shd w:val="clear" w:color="auto" w:fill="5770BE"/>
            <w:vAlign w:val="center"/>
          </w:tcPr>
          <w:p w14:paraId="518419A7" w14:textId="77777777" w:rsidR="00076515" w:rsidRDefault="00076515" w:rsidP="00A948C8">
            <w:pPr>
              <w:spacing w:line="268" w:lineRule="exact"/>
              <w:ind w:right="17"/>
              <w:rPr>
                <w:rFonts w:ascii="Marianne" w:hAnsi="Marianne"/>
              </w:rPr>
            </w:pPr>
          </w:p>
          <w:p w14:paraId="53D90577" w14:textId="77777777" w:rsidR="00076515" w:rsidRPr="0094561A" w:rsidRDefault="00076515" w:rsidP="00A948C8">
            <w:pPr>
              <w:spacing w:line="268" w:lineRule="exact"/>
              <w:ind w:right="17"/>
              <w:jc w:val="center"/>
              <w:rPr>
                <w:rFonts w:ascii="Marianne" w:hAnsi="Marianne"/>
                <w:color w:val="FFFFFF" w:themeColor="background1"/>
              </w:rPr>
            </w:pPr>
            <w:r w:rsidRPr="0094561A">
              <w:rPr>
                <w:rFonts w:ascii="Marianne" w:hAnsi="Marianne"/>
                <w:color w:val="FFFFFF" w:themeColor="background1"/>
              </w:rPr>
              <w:t>MARCHES PUBLICS ET ACCORDS-CADRES</w:t>
            </w:r>
          </w:p>
          <w:p w14:paraId="47B3925A" w14:textId="77777777" w:rsidR="00076515" w:rsidRPr="0094561A" w:rsidRDefault="00076515" w:rsidP="00A948C8">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4F0264A8" w14:textId="77777777" w:rsidR="00076515" w:rsidRDefault="00076515" w:rsidP="00A948C8">
            <w:pPr>
              <w:spacing w:line="268" w:lineRule="exact"/>
              <w:ind w:right="17"/>
              <w:rPr>
                <w:rFonts w:ascii="Marianne" w:hAnsi="Marianne"/>
              </w:rPr>
            </w:pPr>
          </w:p>
        </w:tc>
        <w:tc>
          <w:tcPr>
            <w:tcW w:w="1129" w:type="dxa"/>
            <w:shd w:val="clear" w:color="auto" w:fill="5770BE"/>
            <w:vAlign w:val="center"/>
          </w:tcPr>
          <w:p w14:paraId="29DC5255" w14:textId="77777777" w:rsidR="00076515" w:rsidRDefault="00076515" w:rsidP="00A948C8">
            <w:pPr>
              <w:spacing w:line="312" w:lineRule="exact"/>
              <w:rPr>
                <w:rFonts w:ascii="Marianne" w:hAnsi="Marianne"/>
                <w:b/>
                <w:sz w:val="28"/>
              </w:rPr>
            </w:pPr>
          </w:p>
          <w:p w14:paraId="044F3D6E" w14:textId="77777777" w:rsidR="00076515" w:rsidRPr="0094561A" w:rsidRDefault="00076515" w:rsidP="00A948C8">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6EF4616D" w14:textId="77777777" w:rsidR="00076515" w:rsidRDefault="00076515" w:rsidP="00A948C8">
            <w:pPr>
              <w:spacing w:before="120"/>
              <w:ind w:left="34"/>
              <w:jc w:val="center"/>
              <w:rPr>
                <w:rFonts w:ascii="Marianne" w:hAnsi="Marianne"/>
              </w:rPr>
            </w:pPr>
          </w:p>
        </w:tc>
      </w:tr>
    </w:tbl>
    <w:p w14:paraId="358A4FD7" w14:textId="77777777" w:rsidR="00076515" w:rsidRDefault="00076515" w:rsidP="00076515">
      <w:pPr>
        <w:pStyle w:val="Corpsdetexte"/>
        <w:rPr>
          <w:b/>
          <w:sz w:val="29"/>
        </w:rPr>
      </w:pPr>
    </w:p>
    <w:p w14:paraId="1625CDDD" w14:textId="77777777" w:rsidR="00076515" w:rsidRPr="006C63D2" w:rsidRDefault="00076515" w:rsidP="00076515">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43575A32" w14:textId="77777777" w:rsidR="00076515" w:rsidRPr="006C63D2" w:rsidRDefault="00076515" w:rsidP="00076515">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092C11E0" w14:textId="77777777" w:rsidR="00076515" w:rsidRPr="006C63D2" w:rsidRDefault="00076515" w:rsidP="00076515">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7AB66C74" w14:textId="77777777" w:rsidR="00076515" w:rsidRDefault="00076515" w:rsidP="00076515"/>
    <w:tbl>
      <w:tblPr>
        <w:tblStyle w:val="Grilledutableau"/>
        <w:tblW w:w="9067" w:type="dxa"/>
        <w:tblLook w:val="04A0" w:firstRow="1" w:lastRow="0" w:firstColumn="1" w:lastColumn="0" w:noHBand="0" w:noVBand="1"/>
      </w:tblPr>
      <w:tblGrid>
        <w:gridCol w:w="9067"/>
      </w:tblGrid>
      <w:tr w:rsidR="00076515" w14:paraId="10FA1B10" w14:textId="77777777" w:rsidTr="00A948C8">
        <w:trPr>
          <w:trHeight w:val="397"/>
        </w:trPr>
        <w:tc>
          <w:tcPr>
            <w:tcW w:w="9067" w:type="dxa"/>
            <w:tcBorders>
              <w:top w:val="nil"/>
              <w:left w:val="nil"/>
              <w:bottom w:val="nil"/>
              <w:right w:val="nil"/>
            </w:tcBorders>
            <w:shd w:val="clear" w:color="auto" w:fill="5770BE"/>
            <w:vAlign w:val="center"/>
            <w:hideMark/>
          </w:tcPr>
          <w:p w14:paraId="436B932E" w14:textId="77777777" w:rsidR="00076515" w:rsidRDefault="00076515" w:rsidP="00076515">
            <w:pPr>
              <w:pStyle w:val="Titre2"/>
              <w:numPr>
                <w:ilvl w:val="0"/>
                <w:numId w:val="27"/>
              </w:numPr>
              <w:tabs>
                <w:tab w:val="num" w:pos="360"/>
              </w:tabs>
              <w:adjustRightInd/>
              <w:spacing w:before="0"/>
              <w:ind w:left="0" w:right="169" w:firstLine="0"/>
              <w:jc w:val="left"/>
              <w:rPr>
                <w:rFonts w:ascii="Marianne" w:hAnsi="Marianne"/>
                <w:sz w:val="24"/>
                <w:szCs w:val="24"/>
                <w:lang w:val="en-US"/>
              </w:rPr>
            </w:pPr>
            <w:bookmarkStart w:id="26" w:name="_Toc141346480"/>
            <w:bookmarkStart w:id="27" w:name="_Toc149141970"/>
            <w:bookmarkStart w:id="28" w:name="_Toc214435072"/>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26"/>
            <w:bookmarkEnd w:id="27"/>
            <w:bookmarkEnd w:id="28"/>
            <w:proofErr w:type="spellEnd"/>
          </w:p>
        </w:tc>
      </w:tr>
    </w:tbl>
    <w:p w14:paraId="4EA638E3"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59E142F7" w14:textId="77777777" w:rsidR="00076515" w:rsidRPr="0094561A" w:rsidRDefault="00076515" w:rsidP="00076515">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31D2EA27" w14:textId="77777777" w:rsidR="00076515" w:rsidRPr="006C1E41" w:rsidRDefault="00076515" w:rsidP="00076515">
      <w:pPr>
        <w:rPr>
          <w:rFonts w:ascii="Marianne" w:hAnsi="Marianne"/>
          <w:b/>
          <w:bCs/>
          <w:sz w:val="20"/>
          <w:szCs w:val="20"/>
        </w:rPr>
      </w:pPr>
    </w:p>
    <w:p w14:paraId="036DADA4"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21AB2D65" w14:textId="77777777" w:rsidR="00076515" w:rsidRPr="00E56124" w:rsidRDefault="00076515" w:rsidP="00076515">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3EF933BD" w14:textId="77777777" w:rsidR="00076515" w:rsidRPr="006C1E41" w:rsidRDefault="00076515" w:rsidP="00076515">
      <w:pPr>
        <w:rPr>
          <w:rFonts w:ascii="Marianne" w:hAnsi="Marianne"/>
          <w:b/>
          <w:bCs/>
          <w:sz w:val="20"/>
          <w:szCs w:val="20"/>
        </w:rPr>
      </w:pPr>
    </w:p>
    <w:p w14:paraId="7942AE67"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0E298FF8" w14:textId="77777777" w:rsidR="00076515" w:rsidRPr="0094561A" w:rsidRDefault="00076515" w:rsidP="00076515">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6B84DBF5" w14:textId="77777777" w:rsidR="00076515" w:rsidRPr="0094561A" w:rsidRDefault="00076515" w:rsidP="00076515">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14:paraId="3FD4F90A" w14:textId="77777777" w:rsidTr="00A948C8">
        <w:trPr>
          <w:trHeight w:val="397"/>
        </w:trPr>
        <w:tc>
          <w:tcPr>
            <w:tcW w:w="9214" w:type="dxa"/>
            <w:shd w:val="clear" w:color="auto" w:fill="5770BE"/>
            <w:vAlign w:val="center"/>
          </w:tcPr>
          <w:p w14:paraId="62F72F0D" w14:textId="77777777" w:rsidR="00076515" w:rsidRPr="0094561A" w:rsidRDefault="00076515" w:rsidP="00A948C8">
            <w:pPr>
              <w:rPr>
                <w:rFonts w:ascii="Marianne" w:hAnsi="Marianne"/>
                <w:b/>
                <w:bCs/>
              </w:rPr>
            </w:pPr>
            <w:r>
              <w:rPr>
                <w:rFonts w:ascii="Marianne" w:hAnsi="Marianne"/>
                <w:b/>
                <w:bCs/>
                <w:color w:val="FFFFFF" w:themeColor="background1"/>
              </w:rPr>
              <w:t>2</w:t>
            </w:r>
            <w:r w:rsidRPr="0094561A">
              <w:rPr>
                <w:rFonts w:ascii="Marianne" w:hAnsi="Marianne"/>
                <w:b/>
                <w:bCs/>
                <w:color w:val="FFFFFF" w:themeColor="background1"/>
              </w:rPr>
              <w:t>-</w:t>
            </w:r>
            <w:r>
              <w:t xml:space="preserve"> </w:t>
            </w:r>
            <w:r w:rsidRPr="006C1E41">
              <w:rPr>
                <w:rFonts w:ascii="Marianne" w:hAnsi="Marianne"/>
                <w:b/>
                <w:bCs/>
                <w:color w:val="FFFFFF" w:themeColor="background1"/>
              </w:rPr>
              <w:t>Identification du créancier au titre du marché public</w:t>
            </w:r>
          </w:p>
        </w:tc>
      </w:tr>
    </w:tbl>
    <w:p w14:paraId="6862BD03" w14:textId="77777777" w:rsidR="00076515" w:rsidRPr="0094561A" w:rsidRDefault="00076515" w:rsidP="00076515">
      <w:pPr>
        <w:rPr>
          <w:rFonts w:ascii="Marianne" w:hAnsi="Marianne"/>
          <w:sz w:val="20"/>
          <w:szCs w:val="20"/>
        </w:rPr>
      </w:pPr>
      <w:r w:rsidRPr="0094561A">
        <w:rPr>
          <w:rFonts w:ascii="Marianne" w:hAnsi="Marianne"/>
          <w:sz w:val="20"/>
          <w:szCs w:val="20"/>
        </w:rPr>
        <w:tab/>
        <w:t xml:space="preserve"> Désignation du créancier :</w:t>
      </w:r>
    </w:p>
    <w:p w14:paraId="2EFA07C3" w14:textId="77777777" w:rsidR="00076515" w:rsidRPr="006C1E41" w:rsidRDefault="00076515" w:rsidP="00076515">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proofErr w:type="gramStart"/>
      <w:r w:rsidRPr="0094561A">
        <w:rPr>
          <w:rFonts w:ascii="Marianne" w:hAnsi="Marianne"/>
          <w:i/>
          <w:sz w:val="20"/>
          <w:szCs w:val="20"/>
        </w:rPr>
        <w:t>télécopie,  son</w:t>
      </w:r>
      <w:proofErr w:type="gramEnd"/>
      <w:r w:rsidRPr="0094561A">
        <w:rPr>
          <w:rFonts w:ascii="Marianne" w:hAnsi="Marianne"/>
          <w:i/>
          <w:sz w:val="20"/>
          <w:szCs w:val="20"/>
        </w:rPr>
        <w:t xml:space="preserve"> numéro SIRET et ses coordonnées bancaires.]</w:t>
      </w:r>
    </w:p>
    <w:p w14:paraId="49089E5A" w14:textId="789DB36B" w:rsidR="00076515" w:rsidRDefault="00076515">
      <w:pPr>
        <w:widowControl/>
        <w:autoSpaceDE/>
        <w:autoSpaceDN/>
        <w:adjustRightInd/>
        <w:spacing w:line="276" w:lineRule="auto"/>
        <w:jc w:val="left"/>
        <w:rPr>
          <w:rFonts w:ascii="Marianne" w:hAnsi="Marianne"/>
          <w:sz w:val="20"/>
          <w:szCs w:val="20"/>
        </w:rPr>
      </w:pPr>
      <w:r>
        <w:rPr>
          <w:rFonts w:ascii="Marianne" w:hAnsi="Marianne"/>
          <w:sz w:val="20"/>
          <w:szCs w:val="20"/>
        </w:rPr>
        <w:br w:type="page"/>
      </w:r>
    </w:p>
    <w:p w14:paraId="6AAFCCB7"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754D8981" w14:textId="77777777" w:rsidR="00076515" w:rsidRPr="0094561A" w:rsidRDefault="00076515" w:rsidP="00076515">
      <w:pPr>
        <w:ind w:left="380"/>
        <w:rPr>
          <w:rFonts w:ascii="Marianne" w:hAnsi="Marianne"/>
          <w:i/>
          <w:sz w:val="20"/>
          <w:szCs w:val="20"/>
        </w:rPr>
      </w:pPr>
      <w:r w:rsidRPr="0094561A">
        <w:rPr>
          <w:rFonts w:ascii="Marianne" w:hAnsi="Marianne"/>
          <w:i/>
          <w:sz w:val="20"/>
          <w:szCs w:val="20"/>
        </w:rPr>
        <w:t>(Cocher la ou les cases correspondantes.)</w:t>
      </w:r>
    </w:p>
    <w:p w14:paraId="3AA111D3"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50359E26"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3400F11F"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232EF985"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5C273330"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66E3AA67"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470D15D2" w14:textId="77777777" w:rsidR="00076515"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5C0B0269" w14:textId="77777777" w:rsidR="00076515" w:rsidRPr="0094561A" w:rsidRDefault="00076515" w:rsidP="00076515">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2D687047" w14:textId="77777777" w:rsidR="00076515" w:rsidRDefault="00076515" w:rsidP="00076515">
      <w:pPr>
        <w:ind w:left="380"/>
        <w:rPr>
          <w:rFonts w:ascii="Marianne" w:hAnsi="Marianne"/>
          <w:sz w:val="20"/>
          <w:szCs w:val="20"/>
        </w:rPr>
      </w:pPr>
    </w:p>
    <w:p w14:paraId="1AA8307B" w14:textId="77777777" w:rsidR="00076515" w:rsidRPr="0094561A" w:rsidRDefault="00076515" w:rsidP="00076515">
      <w:pPr>
        <w:ind w:left="380"/>
        <w:rPr>
          <w:rFonts w:ascii="Marianne" w:hAnsi="Marianne"/>
          <w:sz w:val="20"/>
          <w:szCs w:val="20"/>
        </w:rPr>
      </w:pPr>
      <w:r w:rsidRPr="006C1E41">
        <w:rPr>
          <w:rFonts w:ascii="Marianne" w:hAnsi="Marianne"/>
          <w:sz w:val="20"/>
          <w:szCs w:val="20"/>
        </w:rPr>
        <w:t>Dans ce dernier cas, indiquer la référence de l’habilitation : ………………………………</w:t>
      </w:r>
    </w:p>
    <w:p w14:paraId="4158AC9C" w14:textId="77777777" w:rsidR="00076515" w:rsidRDefault="00076515" w:rsidP="00076515">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14:paraId="70F69777" w14:textId="77777777" w:rsidTr="00A948C8">
        <w:trPr>
          <w:trHeight w:val="397"/>
        </w:trPr>
        <w:tc>
          <w:tcPr>
            <w:tcW w:w="9214" w:type="dxa"/>
            <w:shd w:val="clear" w:color="auto" w:fill="5770BE"/>
            <w:vAlign w:val="center"/>
          </w:tcPr>
          <w:p w14:paraId="01E2B2EB" w14:textId="77777777" w:rsidR="00076515" w:rsidRPr="00550F9C" w:rsidRDefault="00076515" w:rsidP="00A948C8">
            <w:pPr>
              <w:rPr>
                <w:rFonts w:ascii="Marianne" w:hAnsi="Marianne"/>
                <w:b/>
                <w:bCs/>
              </w:rPr>
            </w:pPr>
            <w:r>
              <w:rPr>
                <w:rFonts w:ascii="Marianne" w:hAnsi="Marianne"/>
                <w:b/>
                <w:bCs/>
                <w:color w:val="FFFFFF" w:themeColor="background1"/>
              </w:rPr>
              <w:t>3</w:t>
            </w:r>
            <w:r w:rsidRPr="00550F9C">
              <w:rPr>
                <w:rFonts w:ascii="Marianne" w:hAnsi="Marianne"/>
                <w:b/>
                <w:bCs/>
                <w:color w:val="FFFFFF" w:themeColor="background1"/>
              </w:rPr>
              <w:t>-</w:t>
            </w:r>
            <w:r>
              <w:t xml:space="preserve"> </w:t>
            </w:r>
            <w:r w:rsidRPr="0094561A">
              <w:rPr>
                <w:rFonts w:ascii="Marianne" w:hAnsi="Marianne"/>
                <w:b/>
                <w:bCs/>
                <w:color w:val="FFFFFF" w:themeColor="background1"/>
              </w:rPr>
              <w:t>Identi</w:t>
            </w:r>
            <w:r w:rsidRPr="005E05DB">
              <w:rPr>
                <w:rFonts w:ascii="Marianne" w:hAnsi="Marianne"/>
                <w:b/>
                <w:bCs/>
                <w:color w:val="FFFFFF" w:themeColor="background1"/>
              </w:rPr>
              <w:t>fication de la créance cessible</w:t>
            </w:r>
          </w:p>
        </w:tc>
      </w:tr>
    </w:tbl>
    <w:p w14:paraId="71DB316D"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01041B3D" w14:textId="77777777" w:rsidR="00076515" w:rsidRPr="00AB6CCA" w:rsidRDefault="00076515" w:rsidP="00076515">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25F6319E" w14:textId="77777777" w:rsidR="00076515" w:rsidRPr="00AB6CCA" w:rsidRDefault="00076515" w:rsidP="00076515">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spacing w:val="-10"/>
          <w:position w:val="-1"/>
          <w:sz w:val="20"/>
          <w:szCs w:val="20"/>
        </w:rPr>
        <w:t> </w:t>
      </w:r>
      <w:r w:rsidRPr="00AB6CCA">
        <w:rPr>
          <w:rFonts w:ascii="Marianne" w:hAnsi="Marianne"/>
          <w:spacing w:val="-10"/>
          <w:position w:val="-1"/>
          <w:sz w:val="20"/>
          <w:szCs w:val="20"/>
        </w:rPr>
        <w:t>:</w:t>
      </w:r>
    </w:p>
    <w:p w14:paraId="70DA4C68" w14:textId="77777777" w:rsidR="00076515" w:rsidRPr="00AB6CCA" w:rsidRDefault="00076515" w:rsidP="00076515">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cs="Calibri"/>
          <w:sz w:val="20"/>
          <w:szCs w:val="20"/>
        </w:rPr>
        <w:t> </w:t>
      </w:r>
      <w:r w:rsidRPr="00AB6CCA">
        <w:rPr>
          <w:rFonts w:ascii="Marianne" w:hAnsi="Marianne"/>
          <w:sz w:val="20"/>
          <w:szCs w:val="20"/>
        </w:rPr>
        <w:t>: …………</w:t>
      </w:r>
      <w:proofErr w:type="gramStart"/>
      <w:r w:rsidRPr="00AB6CCA">
        <w:rPr>
          <w:rFonts w:ascii="Marianne" w:hAnsi="Marianne"/>
          <w:sz w:val="20"/>
          <w:szCs w:val="20"/>
        </w:rPr>
        <w:t>…….</w:t>
      </w:r>
      <w:proofErr w:type="gramEnd"/>
      <w:r w:rsidRPr="00AB6CCA">
        <w:rPr>
          <w:rFonts w:ascii="Marianne" w:hAnsi="Marianne"/>
          <w:sz w:val="20"/>
          <w:szCs w:val="20"/>
        </w:rPr>
        <w:t>.</w:t>
      </w:r>
    </w:p>
    <w:p w14:paraId="01B2175A" w14:textId="77777777" w:rsidR="00076515" w:rsidRPr="00AB6CCA" w:rsidRDefault="00076515" w:rsidP="00076515">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cs="Calibri"/>
          <w:sz w:val="20"/>
          <w:szCs w:val="20"/>
        </w:rPr>
        <w:t> </w:t>
      </w:r>
      <w:r w:rsidRPr="00AB6CCA">
        <w:rPr>
          <w:rFonts w:ascii="Marianne" w:hAnsi="Marianne"/>
          <w:sz w:val="20"/>
          <w:szCs w:val="20"/>
        </w:rPr>
        <w:t>: ………………………</w:t>
      </w:r>
    </w:p>
    <w:p w14:paraId="2836803C" w14:textId="77777777" w:rsidR="00076515" w:rsidRPr="00AB6CCA" w:rsidRDefault="00076515" w:rsidP="00076515">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4DE23B8A" w14:textId="77777777" w:rsidR="00076515" w:rsidRPr="0094561A" w:rsidRDefault="00076515" w:rsidP="00076515">
      <w:pPr>
        <w:rPr>
          <w:rFonts w:ascii="Marianne" w:hAnsi="Marianne"/>
          <w:color w:val="2C2A2A"/>
          <w:sz w:val="20"/>
          <w:szCs w:val="20"/>
        </w:rPr>
      </w:pPr>
    </w:p>
    <w:p w14:paraId="7B130162"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23290E28" w14:textId="77777777" w:rsidR="00076515" w:rsidRPr="0094561A" w:rsidRDefault="00076515" w:rsidP="00076515">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7910CA40" w14:textId="77777777" w:rsidR="00076515" w:rsidRPr="0094561A" w:rsidRDefault="00076515" w:rsidP="00076515">
      <w:pPr>
        <w:rPr>
          <w:rFonts w:ascii="Marianne" w:hAnsi="Marianne"/>
          <w:color w:val="2C2A2A"/>
          <w:sz w:val="20"/>
          <w:szCs w:val="20"/>
        </w:rPr>
      </w:pPr>
    </w:p>
    <w:p w14:paraId="142C0286"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77697929" w14:textId="77777777" w:rsidR="00076515" w:rsidRPr="0094561A" w:rsidRDefault="00076515" w:rsidP="00076515">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45A19B9" w14:textId="77777777" w:rsidR="00076515" w:rsidRDefault="00076515" w:rsidP="00076515">
      <w:pPr>
        <w:rPr>
          <w:rFonts w:ascii="Marianne" w:hAnsi="Marianne"/>
          <w:color w:val="2C2A2A"/>
          <w:sz w:val="20"/>
          <w:szCs w:val="20"/>
        </w:rPr>
      </w:pPr>
    </w:p>
    <w:p w14:paraId="2F99A38D"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34242DCB" w14:textId="77777777" w:rsidR="00076515" w:rsidRPr="0094561A" w:rsidRDefault="00076515" w:rsidP="00076515">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AFD88DB" w14:textId="77777777" w:rsidR="00076515" w:rsidRDefault="00076515" w:rsidP="00076515">
      <w:pPr>
        <w:rPr>
          <w:rFonts w:ascii="Marianne" w:hAnsi="Marianne"/>
          <w:color w:val="2C2A2A"/>
          <w:sz w:val="20"/>
          <w:szCs w:val="20"/>
        </w:rPr>
      </w:pPr>
    </w:p>
    <w:p w14:paraId="775B7AC1" w14:textId="77777777" w:rsidR="00076515" w:rsidRPr="0094561A" w:rsidRDefault="00076515" w:rsidP="00076515">
      <w:pPr>
        <w:rPr>
          <w:rFonts w:ascii="Marianne" w:hAnsi="Marianne"/>
          <w:color w:val="2C2A2A"/>
          <w:sz w:val="20"/>
          <w:szCs w:val="20"/>
        </w:rPr>
      </w:pPr>
    </w:p>
    <w:p w14:paraId="1B7817AC"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6930DA5A" w14:textId="77777777" w:rsidR="00076515" w:rsidRPr="0094561A" w:rsidRDefault="00076515" w:rsidP="00076515">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235A9BB" w14:textId="77777777" w:rsidR="00076515" w:rsidRPr="0094561A" w:rsidRDefault="00076515" w:rsidP="00076515">
      <w:pPr>
        <w:rPr>
          <w:rFonts w:ascii="Marianne" w:hAnsi="Marianne"/>
          <w:color w:val="2C2A2A"/>
          <w:sz w:val="20"/>
          <w:szCs w:val="20"/>
        </w:rPr>
      </w:pPr>
    </w:p>
    <w:p w14:paraId="2FBD2827"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06BA2302" w14:textId="77777777" w:rsidR="00076515" w:rsidRPr="0094561A" w:rsidRDefault="00076515" w:rsidP="00076515">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DDDB81A" w14:textId="77777777" w:rsidR="00076515" w:rsidRPr="0094561A" w:rsidRDefault="00076515" w:rsidP="00076515">
      <w:pPr>
        <w:rPr>
          <w:rFonts w:ascii="Marianne" w:hAnsi="Marianne"/>
          <w:color w:val="2C2A2A"/>
          <w:sz w:val="20"/>
          <w:szCs w:val="20"/>
        </w:rPr>
      </w:pPr>
    </w:p>
    <w:p w14:paraId="2DEC9603" w14:textId="77777777" w:rsidR="00076515" w:rsidRPr="0094561A" w:rsidRDefault="00076515" w:rsidP="00076515">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b/>
          <w:spacing w:val="-10"/>
          <w:position w:val="-1"/>
          <w:sz w:val="20"/>
          <w:szCs w:val="20"/>
        </w:rPr>
        <w:t> </w:t>
      </w:r>
      <w:r w:rsidRPr="0094561A">
        <w:rPr>
          <w:rFonts w:ascii="Marianne" w:hAnsi="Marianne"/>
          <w:b/>
          <w:spacing w:val="-10"/>
          <w:position w:val="-1"/>
          <w:sz w:val="20"/>
          <w:szCs w:val="20"/>
        </w:rPr>
        <w:t>:</w:t>
      </w:r>
    </w:p>
    <w:p w14:paraId="6843BF63" w14:textId="77777777" w:rsidR="00076515" w:rsidRDefault="00076515" w:rsidP="00076515">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A12320D" w14:textId="77777777" w:rsidR="00076515" w:rsidRDefault="00076515" w:rsidP="00076515">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14:paraId="444BE306" w14:textId="77777777" w:rsidTr="00A948C8">
        <w:trPr>
          <w:trHeight w:val="397"/>
        </w:trPr>
        <w:tc>
          <w:tcPr>
            <w:tcW w:w="9214" w:type="dxa"/>
            <w:shd w:val="clear" w:color="auto" w:fill="5770BE"/>
            <w:vAlign w:val="center"/>
          </w:tcPr>
          <w:p w14:paraId="7716E493" w14:textId="77777777" w:rsidR="00076515" w:rsidRPr="00550F9C" w:rsidRDefault="00076515" w:rsidP="00A948C8">
            <w:pPr>
              <w:rPr>
                <w:rFonts w:ascii="Marianne" w:hAnsi="Marianne"/>
                <w:b/>
                <w:bCs/>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7B6B1B7D" w14:textId="77777777" w:rsidR="00076515" w:rsidRPr="0094561A" w:rsidRDefault="00076515" w:rsidP="00076515">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570A757B"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4749DF40" w14:textId="77777777" w:rsidR="00076515" w:rsidRPr="0094561A" w:rsidRDefault="00076515" w:rsidP="00076515">
      <w:pPr>
        <w:rPr>
          <w:rFonts w:ascii="Marianne" w:hAnsi="Marianne"/>
          <w:sz w:val="4"/>
          <w:szCs w:val="4"/>
        </w:rPr>
      </w:pPr>
    </w:p>
    <w:p w14:paraId="780685D8" w14:textId="77777777" w:rsidR="00076515" w:rsidRPr="0094561A" w:rsidRDefault="00076515" w:rsidP="00076515">
      <w:pPr>
        <w:rPr>
          <w:rFonts w:ascii="Marianne" w:hAnsi="Marianne"/>
          <w:b/>
          <w:sz w:val="20"/>
          <w:szCs w:val="20"/>
        </w:rPr>
      </w:pPr>
    </w:p>
    <w:p w14:paraId="2D49A961" w14:textId="77777777" w:rsidR="00076515" w:rsidRPr="0094561A" w:rsidRDefault="00076515" w:rsidP="00076515">
      <w:pPr>
        <w:rPr>
          <w:rFonts w:ascii="Marianne" w:hAnsi="Marianne"/>
          <w:b/>
          <w:sz w:val="20"/>
          <w:szCs w:val="20"/>
        </w:rPr>
      </w:pPr>
      <w:r w:rsidRPr="0094561A">
        <w:rPr>
          <w:rFonts w:ascii="Marianne" w:hAnsi="Marianne"/>
          <w:b/>
          <w:sz w:val="20"/>
          <w:szCs w:val="20"/>
        </w:rPr>
        <w:t>Si la case précédente n’a pas été cochée, remplir les champs suivants :</w:t>
      </w:r>
    </w:p>
    <w:p w14:paraId="7DF3B617"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099D97FB" w14:textId="77777777" w:rsidR="00076515" w:rsidRPr="0094561A" w:rsidRDefault="00076515" w:rsidP="00076515">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7DDC22F7"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01365313" w14:textId="77777777" w:rsidR="00076515" w:rsidRPr="0094561A" w:rsidRDefault="00076515" w:rsidP="00076515">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C1D9E67"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37528620" w14:textId="77777777" w:rsidR="00076515" w:rsidRPr="0094561A" w:rsidRDefault="00076515" w:rsidP="00076515">
      <w:pPr>
        <w:rPr>
          <w:rFonts w:ascii="Marianne" w:hAnsi="Marianne"/>
          <w:sz w:val="4"/>
          <w:szCs w:val="4"/>
        </w:rPr>
      </w:pPr>
    </w:p>
    <w:p w14:paraId="73F03B26" w14:textId="77777777" w:rsidR="00076515" w:rsidRPr="0094561A" w:rsidRDefault="00076515" w:rsidP="00076515">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621A07E7"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1BAE26BA" w14:textId="77777777" w:rsidR="00076515" w:rsidRPr="0094561A" w:rsidRDefault="00076515" w:rsidP="00076515">
      <w:pPr>
        <w:rPr>
          <w:rFonts w:ascii="Marianne" w:hAnsi="Marianne"/>
          <w:sz w:val="4"/>
          <w:szCs w:val="4"/>
        </w:rPr>
      </w:pPr>
    </w:p>
    <w:p w14:paraId="03106013" w14:textId="77777777" w:rsidR="00076515" w:rsidRPr="0094561A" w:rsidRDefault="00076515" w:rsidP="00076515">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26427CB7"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5FB73AB8" w14:textId="77777777" w:rsidR="00076515" w:rsidRPr="0094561A" w:rsidRDefault="00076515" w:rsidP="00076515">
      <w:pPr>
        <w:rPr>
          <w:rFonts w:ascii="Marianne" w:hAnsi="Marianne"/>
          <w:sz w:val="4"/>
          <w:szCs w:val="4"/>
        </w:rPr>
      </w:pPr>
    </w:p>
    <w:p w14:paraId="13548534" w14:textId="77777777" w:rsidR="00076515" w:rsidRDefault="00076515" w:rsidP="00076515">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2C86E5FF"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4E3233C3" w14:textId="77777777" w:rsidR="00076515" w:rsidRPr="0094561A" w:rsidRDefault="00076515" w:rsidP="00076515">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76F8AEA8" w14:textId="77777777" w:rsidR="00076515" w:rsidRPr="0094561A" w:rsidRDefault="00076515" w:rsidP="00076515">
      <w:pPr>
        <w:ind w:left="360"/>
        <w:rPr>
          <w:rFonts w:ascii="Marianne" w:hAnsi="Marianne"/>
          <w:sz w:val="4"/>
          <w:szCs w:val="4"/>
        </w:rPr>
      </w:pPr>
    </w:p>
    <w:p w14:paraId="3D5155AC" w14:textId="77777777" w:rsidR="00076515" w:rsidRDefault="00076515" w:rsidP="00076515">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proofErr w:type="gramStart"/>
      <w:r w:rsidRPr="00454CE4">
        <w:rPr>
          <w:rFonts w:ascii="Marianne" w:hAnsi="Marianne"/>
          <w:sz w:val="20"/>
          <w:szCs w:val="20"/>
        </w:rPr>
        <w:t>euros</w:t>
      </w:r>
      <w:proofErr w:type="gramEnd"/>
      <w:r w:rsidRPr="00454CE4">
        <w:rPr>
          <w:rFonts w:ascii="Marianne" w:hAnsi="Marianne"/>
          <w:sz w:val="20"/>
          <w:szCs w:val="20"/>
        </w:rPr>
        <w:t xml:space="preserve"> (TTC).</w:t>
      </w:r>
    </w:p>
    <w:p w14:paraId="74507E06" w14:textId="77777777" w:rsidR="00076515" w:rsidRPr="00D5749E" w:rsidRDefault="00076515" w:rsidP="00076515">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4EFFA484" w14:textId="77777777" w:rsidR="00076515" w:rsidRPr="00D5749E" w:rsidRDefault="00076515" w:rsidP="00076515">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proofErr w:type="gramStart"/>
      <w:r>
        <w:rPr>
          <w:rFonts w:ascii="Marianne" w:hAnsi="Marianne"/>
          <w:sz w:val="20"/>
          <w:szCs w:val="20"/>
        </w:rPr>
        <w:t>euros</w:t>
      </w:r>
      <w:proofErr w:type="gramEnd"/>
      <w:r>
        <w:rPr>
          <w:rFonts w:ascii="Marianne" w:hAnsi="Marianne"/>
          <w:sz w:val="20"/>
          <w:szCs w:val="20"/>
        </w:rPr>
        <w:t xml:space="preserve"> (TTC).</w:t>
      </w:r>
    </w:p>
    <w:p w14:paraId="40572B01" w14:textId="77777777" w:rsidR="00076515" w:rsidRDefault="00076515" w:rsidP="00076515">
      <w:pPr>
        <w:ind w:left="360"/>
        <w:rPr>
          <w:rFonts w:ascii="Marianne" w:hAnsi="Marianne"/>
          <w:sz w:val="20"/>
          <w:szCs w:val="20"/>
        </w:rPr>
      </w:pPr>
    </w:p>
    <w:p w14:paraId="6B19910A" w14:textId="77777777" w:rsidR="00076515" w:rsidRPr="00D5749E" w:rsidRDefault="00076515" w:rsidP="00076515">
      <w:pPr>
        <w:ind w:left="360"/>
        <w:rPr>
          <w:rFonts w:ascii="Marianne" w:hAnsi="Marianne"/>
          <w:sz w:val="20"/>
          <w:szCs w:val="20"/>
        </w:rPr>
      </w:pPr>
      <w:r w:rsidRPr="00D5749E">
        <w:rPr>
          <w:rFonts w:ascii="Marianne" w:hAnsi="Marianne"/>
          <w:sz w:val="20"/>
          <w:szCs w:val="20"/>
        </w:rPr>
        <w:t>Pour les accords-cadres à bons de commande, indiquer :</w:t>
      </w:r>
    </w:p>
    <w:p w14:paraId="4EDE1801" w14:textId="77777777" w:rsidR="00076515" w:rsidRPr="0094561A" w:rsidRDefault="00076515" w:rsidP="00076515">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proofErr w:type="gramStart"/>
      <w:r>
        <w:rPr>
          <w:rFonts w:ascii="Marianne" w:hAnsi="Marianne"/>
          <w:sz w:val="20"/>
          <w:szCs w:val="20"/>
        </w:rPr>
        <w:t>…….</w:t>
      </w:r>
      <w:proofErr w:type="gramEnd"/>
      <w:r>
        <w:rPr>
          <w:rFonts w:ascii="Marianne" w:hAnsi="Marianne"/>
          <w:sz w:val="20"/>
          <w:szCs w:val="20"/>
        </w:rPr>
        <w:t xml:space="preserve">. </w:t>
      </w:r>
      <w:proofErr w:type="gramStart"/>
      <w:r w:rsidRPr="0094561A">
        <w:rPr>
          <w:rFonts w:ascii="Marianne" w:hAnsi="Marianne"/>
          <w:sz w:val="20"/>
          <w:szCs w:val="20"/>
        </w:rPr>
        <w:t>euros</w:t>
      </w:r>
      <w:proofErr w:type="gramEnd"/>
      <w:r w:rsidRPr="0094561A">
        <w:rPr>
          <w:rFonts w:ascii="Marianne" w:hAnsi="Marianne"/>
          <w:sz w:val="20"/>
          <w:szCs w:val="20"/>
        </w:rPr>
        <w:t xml:space="preserve"> (TTC).</w:t>
      </w:r>
    </w:p>
    <w:p w14:paraId="394BC371" w14:textId="77777777" w:rsidR="00076515" w:rsidRPr="0094561A" w:rsidRDefault="00076515" w:rsidP="00076515">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2A95A12A" w14:textId="77777777" w:rsidR="00076515" w:rsidRPr="0094561A" w:rsidRDefault="00076515" w:rsidP="00076515">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49549D4D" w14:textId="77777777" w:rsidR="00076515" w:rsidRPr="0094561A" w:rsidRDefault="00076515" w:rsidP="00076515">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4E237308" w14:textId="77777777" w:rsidR="00076515" w:rsidRDefault="00076515" w:rsidP="00076515">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4100CE80" w14:textId="77777777" w:rsidR="00076515" w:rsidRPr="00D5749E" w:rsidRDefault="00076515" w:rsidP="00076515">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14:paraId="0B0EDC7F" w14:textId="77777777" w:rsidTr="00A948C8">
        <w:trPr>
          <w:trHeight w:val="397"/>
        </w:trPr>
        <w:tc>
          <w:tcPr>
            <w:tcW w:w="9214" w:type="dxa"/>
            <w:shd w:val="clear" w:color="auto" w:fill="5770BE"/>
            <w:vAlign w:val="center"/>
          </w:tcPr>
          <w:p w14:paraId="56FEE11C" w14:textId="77777777" w:rsidR="00076515" w:rsidRPr="00550F9C" w:rsidRDefault="00076515" w:rsidP="00A948C8">
            <w:pPr>
              <w:rPr>
                <w:rFonts w:ascii="Marianne" w:hAnsi="Marianne"/>
                <w:b/>
                <w:bCs/>
              </w:rPr>
            </w:pPr>
            <w:r>
              <w:rPr>
                <w:b/>
                <w:bCs/>
                <w:color w:val="FFFFFF" w:themeColor="background1"/>
              </w:rPr>
              <w:t>5</w:t>
            </w:r>
            <w:r w:rsidRPr="0094561A">
              <w:rPr>
                <w:b/>
                <w:bCs/>
                <w:color w:val="FFFFFF" w:themeColor="background1"/>
              </w:rPr>
              <w:t xml:space="preserve"> - Informations supplémentaires en cas de groupement</w:t>
            </w:r>
          </w:p>
        </w:tc>
      </w:tr>
    </w:tbl>
    <w:p w14:paraId="769822CC"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457BF561" w14:textId="77777777" w:rsidR="00076515" w:rsidRPr="0094561A" w:rsidRDefault="00076515" w:rsidP="00076515">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3F815B16" w14:textId="77777777" w:rsidR="00076515" w:rsidRPr="0094561A" w:rsidRDefault="00076515" w:rsidP="00076515">
      <w:pPr>
        <w:rPr>
          <w:rFonts w:ascii="Marianne" w:hAnsi="Marianne"/>
          <w:i/>
          <w:sz w:val="20"/>
          <w:szCs w:val="20"/>
        </w:rPr>
      </w:pPr>
    </w:p>
    <w:p w14:paraId="60903474" w14:textId="77777777" w:rsidR="00076515" w:rsidRPr="0094561A" w:rsidRDefault="00076515" w:rsidP="00076515">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173941B3" w14:textId="77777777" w:rsidR="00076515" w:rsidRDefault="00076515" w:rsidP="00076515">
      <w:pPr>
        <w:ind w:left="360"/>
        <w:rPr>
          <w:rFonts w:ascii="Marianne" w:hAnsi="Marianne"/>
          <w:i/>
        </w:rPr>
      </w:pPr>
      <w:r w:rsidRPr="0094561A">
        <w:rPr>
          <w:rFonts w:ascii="Marianne" w:hAnsi="Marianne"/>
          <w:i/>
          <w:sz w:val="20"/>
          <w:szCs w:val="20"/>
        </w:rPr>
        <w:t xml:space="preserve">(A compléter si différent du créancier indiqué au 2. </w:t>
      </w:r>
      <w:proofErr w:type="gramStart"/>
      <w:r w:rsidRPr="0094561A">
        <w:rPr>
          <w:rFonts w:ascii="Marianne" w:hAnsi="Marianne"/>
          <w:i/>
          <w:sz w:val="20"/>
          <w:szCs w:val="20"/>
        </w:rPr>
        <w:t>du</w:t>
      </w:r>
      <w:proofErr w:type="gramEnd"/>
      <w:r w:rsidRPr="0094561A">
        <w:rPr>
          <w:rFonts w:ascii="Marianne" w:hAnsi="Marianne"/>
          <w:i/>
          <w:sz w:val="20"/>
          <w:szCs w:val="20"/>
        </w:rPr>
        <w:t xml:space="preserve"> présent certificat de cessibilité).</w:t>
      </w:r>
    </w:p>
    <w:p w14:paraId="0A9A37AA" w14:textId="77777777" w:rsidR="00076515" w:rsidRPr="0094561A" w:rsidRDefault="00076515" w:rsidP="00076515">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rsidRPr="005E05DB" w14:paraId="574CEEBF" w14:textId="77777777" w:rsidTr="00A948C8">
        <w:trPr>
          <w:trHeight w:val="397"/>
        </w:trPr>
        <w:tc>
          <w:tcPr>
            <w:tcW w:w="9214" w:type="dxa"/>
            <w:shd w:val="clear" w:color="auto" w:fill="5770BE"/>
            <w:vAlign w:val="center"/>
          </w:tcPr>
          <w:p w14:paraId="59561ABF" w14:textId="77777777" w:rsidR="00076515" w:rsidRPr="0094561A" w:rsidRDefault="00076515" w:rsidP="00A948C8">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0C168047" w14:textId="77777777" w:rsidR="00076515" w:rsidRDefault="00076515" w:rsidP="00076515">
      <w:pPr>
        <w:pStyle w:val="Paragraphedeliste"/>
        <w:numPr>
          <w:ilvl w:val="0"/>
          <w:numId w:val="21"/>
        </w:numPr>
        <w:adjustRightInd/>
        <w:spacing w:before="119" w:after="0"/>
        <w:contextualSpacing w:val="0"/>
        <w:jc w:val="left"/>
        <w:rPr>
          <w:bCs/>
          <w:i/>
          <w:sz w:val="22"/>
          <w:szCs w:val="22"/>
        </w:rPr>
      </w:pPr>
      <w:r w:rsidRPr="00076515">
        <w:rPr>
          <w:bCs/>
          <w:i/>
          <w:sz w:val="22"/>
          <w:szCs w:val="22"/>
        </w:rPr>
        <w:t>(A renseigner autant de fois que nécessaire)</w:t>
      </w:r>
    </w:p>
    <w:p w14:paraId="6854209D" w14:textId="77777777" w:rsidR="00076515" w:rsidRPr="00076515" w:rsidRDefault="00076515" w:rsidP="00076515">
      <w:pPr>
        <w:adjustRightInd/>
        <w:spacing w:before="119" w:after="0"/>
        <w:ind w:left="360"/>
        <w:jc w:val="left"/>
        <w:rPr>
          <w:bCs/>
          <w:i/>
          <w:sz w:val="22"/>
          <w:szCs w:val="22"/>
        </w:rPr>
      </w:pPr>
    </w:p>
    <w:tbl>
      <w:tblPr>
        <w:tblStyle w:val="Grilledetableauclaire"/>
        <w:tblW w:w="9209" w:type="dxa"/>
        <w:tblLook w:val="04A0" w:firstRow="1" w:lastRow="0" w:firstColumn="1" w:lastColumn="0" w:noHBand="0" w:noVBand="1"/>
      </w:tblPr>
      <w:tblGrid>
        <w:gridCol w:w="2733"/>
        <w:gridCol w:w="3783"/>
        <w:gridCol w:w="2693"/>
      </w:tblGrid>
      <w:tr w:rsidR="00076515" w14:paraId="17E9196D" w14:textId="77777777" w:rsidTr="00A948C8">
        <w:tc>
          <w:tcPr>
            <w:tcW w:w="2733" w:type="dxa"/>
            <w:vAlign w:val="center"/>
            <w:hideMark/>
          </w:tcPr>
          <w:p w14:paraId="048C3965" w14:textId="77777777" w:rsidR="00076515" w:rsidRPr="0094561A" w:rsidRDefault="00076515" w:rsidP="00A948C8">
            <w:pPr>
              <w:widowControl/>
              <w:autoSpaceDE/>
              <w:autoSpaceDN/>
              <w:jc w:val="center"/>
              <w:rPr>
                <w:rFonts w:ascii="Marianne" w:hAnsi="Marianne"/>
                <w:sz w:val="10"/>
                <w:szCs w:val="10"/>
                <w:lang w:eastAsia="fr-FR"/>
              </w:rPr>
            </w:pPr>
          </w:p>
          <w:p w14:paraId="12829A4E" w14:textId="77777777" w:rsidR="00076515" w:rsidRPr="0094561A" w:rsidRDefault="00076515" w:rsidP="00A948C8">
            <w:pPr>
              <w:widowControl/>
              <w:autoSpaceDE/>
              <w:autoSpaceDN/>
              <w:jc w:val="center"/>
              <w:rPr>
                <w:rFonts w:ascii="Marianne" w:hAnsi="Marianne"/>
                <w:sz w:val="20"/>
                <w:szCs w:val="20"/>
                <w:lang w:eastAsia="fr-FR"/>
              </w:rPr>
            </w:pPr>
            <w:r>
              <w:rPr>
                <w:rFonts w:ascii="Marianne" w:hAnsi="Marianne"/>
                <w:sz w:val="20"/>
                <w:szCs w:val="20"/>
                <w:lang w:eastAsia="fr-FR"/>
              </w:rPr>
              <w:t>1</w:t>
            </w:r>
            <w:proofErr w:type="gramStart"/>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roofErr w:type="gramEnd"/>
          </w:p>
        </w:tc>
        <w:tc>
          <w:tcPr>
            <w:tcW w:w="3783" w:type="dxa"/>
            <w:vAlign w:val="center"/>
            <w:hideMark/>
          </w:tcPr>
          <w:p w14:paraId="3766682C" w14:textId="77777777" w:rsidR="00076515" w:rsidRPr="0094561A" w:rsidRDefault="00076515" w:rsidP="00A948C8">
            <w:pPr>
              <w:widowControl/>
              <w:autoSpaceDE/>
              <w:autoSpaceDN/>
              <w:jc w:val="center"/>
              <w:rPr>
                <w:rFonts w:ascii="Marianne" w:hAnsi="Marianne"/>
                <w:sz w:val="10"/>
                <w:szCs w:val="10"/>
                <w:lang w:eastAsia="fr-FR"/>
              </w:rPr>
            </w:pPr>
          </w:p>
          <w:p w14:paraId="6EB71E8C" w14:textId="77777777" w:rsidR="00076515"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021BD467" w14:textId="77777777" w:rsidR="00076515" w:rsidRPr="0094561A" w:rsidRDefault="00076515" w:rsidP="00A948C8">
            <w:pPr>
              <w:widowControl/>
              <w:autoSpaceDE/>
              <w:autoSpaceDN/>
              <w:jc w:val="center"/>
              <w:rPr>
                <w:rFonts w:ascii="Marianne" w:hAnsi="Marianne"/>
                <w:sz w:val="10"/>
                <w:szCs w:val="10"/>
                <w:lang w:eastAsia="fr-FR"/>
              </w:rPr>
            </w:pPr>
          </w:p>
        </w:tc>
        <w:tc>
          <w:tcPr>
            <w:tcW w:w="2693" w:type="dxa"/>
            <w:vAlign w:val="center"/>
            <w:hideMark/>
          </w:tcPr>
          <w:p w14:paraId="00B02A7F" w14:textId="77777777" w:rsidR="00076515" w:rsidRPr="0094561A" w:rsidRDefault="00076515" w:rsidP="00A948C8">
            <w:pPr>
              <w:widowControl/>
              <w:autoSpaceDE/>
              <w:autoSpaceDN/>
              <w:jc w:val="center"/>
              <w:rPr>
                <w:rFonts w:ascii="Marianne" w:hAnsi="Marianne"/>
                <w:sz w:val="10"/>
                <w:szCs w:val="10"/>
                <w:lang w:eastAsia="fr-FR"/>
              </w:rPr>
            </w:pPr>
          </w:p>
          <w:p w14:paraId="015AEAA9" w14:textId="77777777" w:rsidR="00076515" w:rsidRPr="0094561A"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076515" w14:paraId="3479BFAB" w14:textId="77777777" w:rsidTr="00A948C8">
        <w:tc>
          <w:tcPr>
            <w:tcW w:w="2733" w:type="dxa"/>
            <w:vAlign w:val="center"/>
            <w:hideMark/>
          </w:tcPr>
          <w:p w14:paraId="64812E9D" w14:textId="77777777" w:rsidR="00076515" w:rsidRPr="0094561A" w:rsidRDefault="00076515" w:rsidP="00A948C8">
            <w:pPr>
              <w:widowControl/>
              <w:autoSpaceDE/>
              <w:autoSpaceDN/>
              <w:jc w:val="center"/>
              <w:rPr>
                <w:rFonts w:ascii="Marianne" w:hAnsi="Marianne"/>
                <w:sz w:val="10"/>
                <w:szCs w:val="10"/>
                <w:lang w:eastAsia="fr-FR"/>
              </w:rPr>
            </w:pPr>
          </w:p>
          <w:p w14:paraId="4AE61C06" w14:textId="77777777" w:rsidR="00076515" w:rsidRPr="0094561A" w:rsidRDefault="00076515" w:rsidP="00A948C8">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8CE002C" w14:textId="77777777" w:rsidR="00076515" w:rsidRPr="0094561A" w:rsidRDefault="00076515" w:rsidP="00A948C8">
            <w:pPr>
              <w:widowControl/>
              <w:autoSpaceDE/>
              <w:autoSpaceDN/>
              <w:jc w:val="center"/>
              <w:rPr>
                <w:rFonts w:ascii="Marianne" w:hAnsi="Marianne"/>
                <w:sz w:val="10"/>
                <w:szCs w:val="10"/>
                <w:lang w:eastAsia="fr-FR"/>
              </w:rPr>
            </w:pPr>
          </w:p>
          <w:p w14:paraId="11E98AB4" w14:textId="77777777" w:rsidR="00076515"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477AD276" w14:textId="77777777" w:rsidR="00076515" w:rsidRPr="0094561A" w:rsidRDefault="00076515" w:rsidP="00A948C8">
            <w:pPr>
              <w:widowControl/>
              <w:autoSpaceDE/>
              <w:autoSpaceDN/>
              <w:jc w:val="center"/>
              <w:rPr>
                <w:rFonts w:ascii="Marianne" w:hAnsi="Marianne"/>
                <w:sz w:val="10"/>
                <w:szCs w:val="10"/>
                <w:lang w:eastAsia="fr-FR"/>
              </w:rPr>
            </w:pPr>
          </w:p>
        </w:tc>
        <w:tc>
          <w:tcPr>
            <w:tcW w:w="2693" w:type="dxa"/>
            <w:vAlign w:val="center"/>
            <w:hideMark/>
          </w:tcPr>
          <w:p w14:paraId="4DE8E61D" w14:textId="77777777" w:rsidR="00076515" w:rsidRPr="0094561A" w:rsidRDefault="00076515" w:rsidP="00A948C8">
            <w:pPr>
              <w:widowControl/>
              <w:autoSpaceDE/>
              <w:autoSpaceDN/>
              <w:jc w:val="center"/>
              <w:rPr>
                <w:rFonts w:ascii="Marianne" w:hAnsi="Marianne"/>
                <w:sz w:val="20"/>
                <w:szCs w:val="20"/>
                <w:lang w:eastAsia="fr-FR"/>
              </w:rPr>
            </w:pPr>
          </w:p>
          <w:p w14:paraId="7AD0B9ED" w14:textId="77777777" w:rsidR="00076515" w:rsidRPr="0094561A"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076515" w14:paraId="788E92AA" w14:textId="77777777" w:rsidTr="00A948C8">
        <w:tc>
          <w:tcPr>
            <w:tcW w:w="2733" w:type="dxa"/>
            <w:vAlign w:val="center"/>
            <w:hideMark/>
          </w:tcPr>
          <w:p w14:paraId="3DBAE5A7" w14:textId="77777777" w:rsidR="00076515" w:rsidRPr="0094561A" w:rsidRDefault="00076515" w:rsidP="00A948C8">
            <w:pPr>
              <w:widowControl/>
              <w:autoSpaceDE/>
              <w:autoSpaceDN/>
              <w:jc w:val="center"/>
              <w:rPr>
                <w:rFonts w:ascii="Marianne" w:hAnsi="Marianne"/>
                <w:sz w:val="10"/>
                <w:szCs w:val="10"/>
                <w:lang w:eastAsia="fr-FR"/>
              </w:rPr>
            </w:pPr>
          </w:p>
          <w:p w14:paraId="46090C0A" w14:textId="77777777" w:rsidR="00076515" w:rsidRPr="0094561A" w:rsidRDefault="00076515" w:rsidP="00A948C8">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641FA356" w14:textId="77777777" w:rsidR="00076515" w:rsidRPr="0094561A" w:rsidRDefault="00076515" w:rsidP="00A948C8">
            <w:pPr>
              <w:widowControl/>
              <w:autoSpaceDE/>
              <w:autoSpaceDN/>
              <w:jc w:val="center"/>
              <w:rPr>
                <w:rFonts w:ascii="Marianne" w:hAnsi="Marianne"/>
                <w:sz w:val="10"/>
                <w:szCs w:val="10"/>
                <w:lang w:eastAsia="fr-FR"/>
              </w:rPr>
            </w:pPr>
          </w:p>
          <w:p w14:paraId="2CCA13ED" w14:textId="77777777" w:rsidR="00076515"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F6B4456" w14:textId="77777777" w:rsidR="00076515" w:rsidRPr="0094561A" w:rsidRDefault="00076515" w:rsidP="00A948C8">
            <w:pPr>
              <w:widowControl/>
              <w:autoSpaceDE/>
              <w:autoSpaceDN/>
              <w:jc w:val="center"/>
              <w:rPr>
                <w:rFonts w:ascii="Marianne" w:hAnsi="Marianne"/>
                <w:sz w:val="10"/>
                <w:szCs w:val="10"/>
                <w:lang w:eastAsia="fr-FR"/>
              </w:rPr>
            </w:pPr>
          </w:p>
        </w:tc>
        <w:tc>
          <w:tcPr>
            <w:tcW w:w="2693" w:type="dxa"/>
            <w:vAlign w:val="center"/>
            <w:hideMark/>
          </w:tcPr>
          <w:p w14:paraId="31297DE5" w14:textId="77777777" w:rsidR="00076515" w:rsidRPr="0094561A" w:rsidRDefault="00076515" w:rsidP="00A948C8">
            <w:pPr>
              <w:widowControl/>
              <w:autoSpaceDE/>
              <w:autoSpaceDN/>
              <w:jc w:val="center"/>
              <w:rPr>
                <w:rFonts w:ascii="Marianne" w:hAnsi="Marianne"/>
                <w:sz w:val="10"/>
                <w:szCs w:val="10"/>
                <w:lang w:eastAsia="fr-FR"/>
              </w:rPr>
            </w:pPr>
          </w:p>
          <w:p w14:paraId="1FCF8E30" w14:textId="77777777" w:rsidR="00076515" w:rsidRPr="0094561A"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076515" w14:paraId="2356FDFB" w14:textId="77777777" w:rsidTr="00A948C8">
        <w:tc>
          <w:tcPr>
            <w:tcW w:w="2733" w:type="dxa"/>
            <w:vAlign w:val="center"/>
            <w:hideMark/>
          </w:tcPr>
          <w:p w14:paraId="109D6BB0" w14:textId="77777777" w:rsidR="00076515" w:rsidRPr="0094561A" w:rsidRDefault="00076515" w:rsidP="00A948C8">
            <w:pPr>
              <w:widowControl/>
              <w:autoSpaceDE/>
              <w:autoSpaceDN/>
              <w:jc w:val="center"/>
              <w:rPr>
                <w:rFonts w:ascii="Marianne" w:hAnsi="Marianne"/>
                <w:sz w:val="10"/>
                <w:szCs w:val="10"/>
                <w:lang w:eastAsia="fr-FR"/>
              </w:rPr>
            </w:pPr>
          </w:p>
          <w:p w14:paraId="0238F005" w14:textId="77777777" w:rsidR="00076515" w:rsidRPr="0094561A" w:rsidRDefault="00076515" w:rsidP="00A948C8">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5D5CA251" w14:textId="77777777" w:rsidR="00076515" w:rsidRPr="0094561A" w:rsidRDefault="00076515" w:rsidP="00A948C8">
            <w:pPr>
              <w:widowControl/>
              <w:autoSpaceDE/>
              <w:autoSpaceDN/>
              <w:jc w:val="center"/>
              <w:rPr>
                <w:rFonts w:ascii="Marianne" w:hAnsi="Marianne"/>
                <w:sz w:val="10"/>
                <w:szCs w:val="10"/>
                <w:lang w:eastAsia="fr-FR"/>
              </w:rPr>
            </w:pPr>
          </w:p>
          <w:p w14:paraId="45CBE79A" w14:textId="77777777" w:rsidR="00076515"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3A80D830" w14:textId="77777777" w:rsidR="00076515" w:rsidRPr="0094561A" w:rsidRDefault="00076515" w:rsidP="00A948C8">
            <w:pPr>
              <w:widowControl/>
              <w:autoSpaceDE/>
              <w:autoSpaceDN/>
              <w:jc w:val="center"/>
              <w:rPr>
                <w:rFonts w:ascii="Marianne" w:hAnsi="Marianne"/>
                <w:sz w:val="10"/>
                <w:szCs w:val="10"/>
                <w:lang w:eastAsia="fr-FR"/>
              </w:rPr>
            </w:pPr>
          </w:p>
        </w:tc>
        <w:tc>
          <w:tcPr>
            <w:tcW w:w="2693" w:type="dxa"/>
            <w:vAlign w:val="center"/>
            <w:hideMark/>
          </w:tcPr>
          <w:p w14:paraId="7BF269B9" w14:textId="77777777" w:rsidR="00076515" w:rsidRPr="0094561A" w:rsidRDefault="00076515" w:rsidP="00A948C8">
            <w:pPr>
              <w:widowControl/>
              <w:autoSpaceDE/>
              <w:autoSpaceDN/>
              <w:jc w:val="center"/>
              <w:rPr>
                <w:rFonts w:ascii="Marianne" w:hAnsi="Marianne"/>
                <w:sz w:val="10"/>
                <w:szCs w:val="10"/>
                <w:lang w:eastAsia="fr-FR"/>
              </w:rPr>
            </w:pPr>
          </w:p>
          <w:p w14:paraId="1DCED891" w14:textId="77777777" w:rsidR="00076515" w:rsidRPr="0094561A"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076515" w14:paraId="79D6DEA8" w14:textId="77777777" w:rsidTr="00A948C8">
        <w:tc>
          <w:tcPr>
            <w:tcW w:w="2733" w:type="dxa"/>
            <w:vAlign w:val="center"/>
            <w:hideMark/>
          </w:tcPr>
          <w:p w14:paraId="5B5A4EB6" w14:textId="77777777" w:rsidR="00076515" w:rsidRPr="0094561A" w:rsidRDefault="00076515" w:rsidP="00A948C8">
            <w:pPr>
              <w:widowControl/>
              <w:autoSpaceDE/>
              <w:autoSpaceDN/>
              <w:jc w:val="center"/>
              <w:rPr>
                <w:rFonts w:ascii="Marianne" w:hAnsi="Marianne"/>
                <w:sz w:val="10"/>
                <w:szCs w:val="10"/>
                <w:lang w:eastAsia="fr-FR"/>
              </w:rPr>
            </w:pPr>
          </w:p>
          <w:p w14:paraId="328A95BA" w14:textId="77777777" w:rsidR="00076515" w:rsidRPr="0094561A" w:rsidRDefault="00076515" w:rsidP="00A948C8">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099ED2D8" w14:textId="77777777" w:rsidR="00076515" w:rsidRPr="0094561A" w:rsidRDefault="00076515" w:rsidP="00A948C8">
            <w:pPr>
              <w:widowControl/>
              <w:autoSpaceDE/>
              <w:autoSpaceDN/>
              <w:jc w:val="center"/>
              <w:rPr>
                <w:rFonts w:ascii="Marianne" w:hAnsi="Marianne"/>
                <w:sz w:val="10"/>
                <w:szCs w:val="10"/>
                <w:lang w:eastAsia="fr-FR"/>
              </w:rPr>
            </w:pPr>
          </w:p>
          <w:p w14:paraId="2D0B6CE1" w14:textId="77777777" w:rsidR="00076515"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est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2A5CC75C" w14:textId="77777777" w:rsidR="00076515" w:rsidRPr="0094561A" w:rsidRDefault="00076515" w:rsidP="00A948C8">
            <w:pPr>
              <w:widowControl/>
              <w:autoSpaceDE/>
              <w:autoSpaceDN/>
              <w:jc w:val="center"/>
              <w:rPr>
                <w:rFonts w:ascii="Marianne" w:hAnsi="Marianne"/>
                <w:sz w:val="10"/>
                <w:szCs w:val="10"/>
                <w:lang w:eastAsia="fr-FR"/>
              </w:rPr>
            </w:pPr>
          </w:p>
        </w:tc>
        <w:tc>
          <w:tcPr>
            <w:tcW w:w="2693" w:type="dxa"/>
            <w:vAlign w:val="center"/>
            <w:hideMark/>
          </w:tcPr>
          <w:p w14:paraId="4458E32C" w14:textId="77777777" w:rsidR="00076515" w:rsidRPr="0094561A" w:rsidRDefault="00076515" w:rsidP="00A948C8">
            <w:pPr>
              <w:widowControl/>
              <w:autoSpaceDE/>
              <w:autoSpaceDN/>
              <w:rPr>
                <w:rFonts w:ascii="Marianne" w:hAnsi="Marianne"/>
                <w:sz w:val="10"/>
                <w:szCs w:val="10"/>
                <w:lang w:eastAsia="fr-FR"/>
              </w:rPr>
            </w:pPr>
          </w:p>
          <w:p w14:paraId="210FE527" w14:textId="77777777" w:rsidR="00076515" w:rsidRPr="0094561A" w:rsidRDefault="00076515" w:rsidP="00A948C8">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4328DCE6" w14:textId="77777777" w:rsidR="00076515" w:rsidRDefault="00076515" w:rsidP="00076515">
      <w:pPr>
        <w:rPr>
          <w:bCs/>
          <w:i/>
        </w:rPr>
      </w:pPr>
    </w:p>
    <w:p w14:paraId="11AF45CA" w14:textId="1F825EE2" w:rsidR="00076515" w:rsidRPr="00DA45A4" w:rsidRDefault="00076515" w:rsidP="00076515">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0C150EE2" w14:textId="77777777" w:rsidR="00076515" w:rsidRPr="0094561A" w:rsidRDefault="00076515" w:rsidP="00076515">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076515" w:rsidRPr="00550F9C" w14:paraId="5E326D48" w14:textId="77777777" w:rsidTr="00A948C8">
        <w:trPr>
          <w:trHeight w:val="397"/>
        </w:trPr>
        <w:tc>
          <w:tcPr>
            <w:tcW w:w="9214" w:type="dxa"/>
            <w:shd w:val="clear" w:color="auto" w:fill="5770BE"/>
            <w:vAlign w:val="center"/>
          </w:tcPr>
          <w:p w14:paraId="1EE8A5EE" w14:textId="77777777" w:rsidR="00076515" w:rsidRPr="00550F9C" w:rsidRDefault="00076515" w:rsidP="00A948C8">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4F974A7B" w14:textId="77777777" w:rsidR="00076515" w:rsidRPr="0094561A" w:rsidRDefault="00076515" w:rsidP="00076515">
      <w:pPr>
        <w:rPr>
          <w:rFonts w:ascii="Marianne" w:hAnsi="Marianne"/>
          <w:highlight w:val="yellow"/>
        </w:rPr>
      </w:pPr>
    </w:p>
    <w:p w14:paraId="7A113D07" w14:textId="77777777" w:rsidR="00076515" w:rsidRDefault="00076515" w:rsidP="00076515">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076515" w:rsidRPr="00DA122B" w14:paraId="24D2022D" w14:textId="77777777" w:rsidTr="00A948C8">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025F286A" w14:textId="77777777" w:rsidR="00076515" w:rsidRPr="0094561A" w:rsidRDefault="00076515" w:rsidP="00A948C8">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79E0928" w14:textId="77777777" w:rsidR="00076515" w:rsidRPr="0094561A" w:rsidRDefault="00076515" w:rsidP="00A948C8">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076515" w:rsidRPr="00DA122B" w14:paraId="6FC24948" w14:textId="77777777" w:rsidTr="00A948C8">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27AA3D22" w14:textId="77777777" w:rsidR="00076515" w:rsidRPr="00DA122B" w:rsidRDefault="00076515" w:rsidP="00A948C8">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8F81173" w14:textId="77777777" w:rsidR="00076515" w:rsidRPr="0094561A" w:rsidRDefault="00076515" w:rsidP="00A948C8">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0B824D90" w14:textId="77777777" w:rsidR="00076515" w:rsidRPr="00A12583" w:rsidRDefault="00076515" w:rsidP="00076515">
      <w:pPr>
        <w:rPr>
          <w:rFonts w:ascii="Marianne" w:hAnsi="Marianne"/>
          <w:sz w:val="20"/>
          <w:szCs w:val="20"/>
        </w:rPr>
      </w:pPr>
      <w:bookmarkStart w:id="29" w:name="(__Désignation_du_pouvoir_adjudicateur_("/>
      <w:bookmarkStart w:id="30" w:name="Reprendre_le_contenu_de_la_mention_relat"/>
      <w:bookmarkEnd w:id="29"/>
      <w:bookmarkEnd w:id="30"/>
    </w:p>
    <w:p w14:paraId="20E65146" w14:textId="77777777" w:rsidR="00076515" w:rsidRDefault="00076515" w:rsidP="00076515">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asciiTheme="minorHAnsi" w:hAnsiTheme="minorHAnsi" w:cstheme="minorHAnsi"/>
          <w:color w:val="auto"/>
        </w:rPr>
        <w:sectPr w:rsidR="002D70C7" w:rsidRPr="00383EFD" w:rsidSect="002D70C7">
          <w:headerReference w:type="even" r:id="rId11"/>
          <w:headerReference w:type="default" r:id="rId12"/>
          <w:footerReference w:type="default" r:id="rId13"/>
          <w:headerReference w:type="first" r:id="rId14"/>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1" w:name="_Toc41576664"/>
      <w:bookmarkStart w:id="32" w:name="_Toc214435073"/>
      <w:r w:rsidRPr="00383EFD">
        <w:rPr>
          <w:rFonts w:asciiTheme="minorHAnsi" w:eastAsia="Calibri" w:hAnsiTheme="minorHAnsi" w:cstheme="minorHAnsi"/>
          <w:b/>
          <w:bCs/>
          <w:kern w:val="32"/>
          <w:sz w:val="28"/>
          <w:szCs w:val="32"/>
          <w:lang w:eastAsia="en-US"/>
        </w:rPr>
        <w:t>ANNEXE N° 1 : DÉSIGNATION DES CO-TRAITANTS ET RÉPARTITION DES PRESTATIONS</w:t>
      </w:r>
      <w:bookmarkEnd w:id="31"/>
      <w:bookmarkEnd w:id="32"/>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0CD4D6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5C3960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60103B1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258400E8"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678A5B7F"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51F20E6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3" w:name="_Toc447100148"/>
      <w:bookmarkStart w:id="34" w:name="_Toc502322975"/>
      <w:bookmarkStart w:id="35" w:name="_Toc511720521"/>
      <w:bookmarkStart w:id="36" w:name="_Toc29801546"/>
      <w:bookmarkStart w:id="37" w:name="_Toc31630873"/>
      <w:bookmarkStart w:id="38" w:name="_Toc34811393"/>
      <w:bookmarkStart w:id="39" w:name="_Toc41576665"/>
      <w:bookmarkStart w:id="40" w:name="_Hlk34814206"/>
      <w:bookmarkStart w:id="41" w:name="_Toc214435074"/>
      <w:r w:rsidRPr="00383EFD">
        <w:rPr>
          <w:rFonts w:asciiTheme="minorHAnsi" w:eastAsia="Calibri" w:hAnsiTheme="minorHAnsi" w:cstheme="minorHAnsi"/>
          <w:b/>
          <w:bCs/>
          <w:kern w:val="32"/>
          <w:sz w:val="28"/>
          <w:szCs w:val="32"/>
          <w:lang w:eastAsia="en-US"/>
        </w:rPr>
        <w:t>ANNEXE N° 2 : DÉSIGNATION D’UN INTERLOCUTEUR UNIQUE</w:t>
      </w:r>
      <w:bookmarkEnd w:id="33"/>
      <w:bookmarkEnd w:id="34"/>
      <w:bookmarkEnd w:id="35"/>
      <w:bookmarkEnd w:id="36"/>
      <w:bookmarkEnd w:id="37"/>
      <w:bookmarkEnd w:id="38"/>
      <w:bookmarkEnd w:id="39"/>
      <w:bookmarkEnd w:id="41"/>
    </w:p>
    <w:p w14:paraId="50718D4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L’EPAMSA souhaite avoir </w:t>
      </w:r>
      <w:r w:rsidRPr="00383EFD">
        <w:rPr>
          <w:rFonts w:asciiTheme="minorHAnsi" w:eastAsia="Times New Roman" w:hAnsiTheme="minorHAnsi" w:cstheme="minorHAnsi"/>
          <w:color w:val="auto"/>
          <w:sz w:val="22"/>
          <w:szCs w:val="22"/>
          <w:u w:val="single"/>
        </w:rPr>
        <w:t>un seul interlocuteur</w:t>
      </w:r>
      <w:r w:rsidRPr="00383EFD">
        <w:rPr>
          <w:rFonts w:asciiTheme="minorHAnsi" w:eastAsia="Times New Roman" w:hAnsiTheme="minorHAnsi" w:cstheme="minorHAnsi"/>
          <w:color w:val="auto"/>
          <w:sz w:val="22"/>
          <w:szCs w:val="22"/>
        </w:rPr>
        <w:t xml:space="preserve"> pour faciliter l’exécution du présent </w:t>
      </w:r>
      <w:r w:rsidR="00F061B8">
        <w:rPr>
          <w:rFonts w:asciiTheme="minorHAnsi" w:eastAsia="Times New Roman" w:hAnsiTheme="minorHAnsi" w:cstheme="minorHAnsi"/>
          <w:color w:val="auto"/>
          <w:sz w:val="22"/>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F4315A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Mail :</w:t>
      </w:r>
    </w:p>
    <w:p w14:paraId="42B44B1B" w14:textId="7D8BC2EC" w:rsidR="00571764" w:rsidRDefault="00571764">
      <w:pPr>
        <w:widowControl/>
        <w:autoSpaceDE/>
        <w:autoSpaceDN/>
        <w:adjustRightInd/>
        <w:spacing w:line="276" w:lineRule="auto"/>
        <w:jc w:val="left"/>
        <w:rPr>
          <w:rFonts w:asciiTheme="minorHAnsi" w:hAnsiTheme="minorHAnsi" w:cs="Tahoma"/>
          <w:sz w:val="22"/>
          <w:szCs w:val="22"/>
        </w:rPr>
      </w:pPr>
    </w:p>
    <w:bookmarkEnd w:id="40"/>
    <w:sectPr w:rsidR="00571764"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7D8BD" w14:textId="77777777" w:rsidR="0091109C" w:rsidRDefault="0091109C">
      <w:pPr>
        <w:spacing w:after="0"/>
      </w:pPr>
      <w:r>
        <w:separator/>
      </w:r>
    </w:p>
  </w:endnote>
  <w:endnote w:type="continuationSeparator" w:id="0">
    <w:p w14:paraId="12CA4EA1" w14:textId="77777777" w:rsidR="0091109C" w:rsidRDefault="009110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3310743"/>
      <w:docPartObj>
        <w:docPartGallery w:val="Page Numbers (Bottom of Page)"/>
        <w:docPartUnique/>
      </w:docPartObj>
    </w:sdtPr>
    <w:sdtEndPr/>
    <w:sdtContent>
      <w:p w14:paraId="2D2DDABD" w14:textId="77777777" w:rsidR="0091109C" w:rsidRDefault="00EA0150" w:rsidP="00EA0150">
        <w:pPr>
          <w:pStyle w:val="Pieddepage"/>
        </w:pPr>
        <w:r>
          <w:rPr>
            <w:noProof/>
          </w:rPr>
          <mc:AlternateContent>
            <mc:Choice Requires="wpg">
              <w:drawing>
                <wp:anchor distT="0" distB="0" distL="114300" distR="114300" simplePos="0" relativeHeight="251659264" behindDoc="0" locked="0" layoutInCell="1" allowOverlap="1" wp14:anchorId="77BFB3CF" wp14:editId="061B259E">
                  <wp:simplePos x="0" y="0"/>
                  <wp:positionH relativeFrom="margin">
                    <wp:align>right</wp:align>
                  </wp:positionH>
                  <wp:positionV relativeFrom="page">
                    <wp:align>bottom</wp:align>
                  </wp:positionV>
                  <wp:extent cx="360045" cy="716915"/>
                  <wp:effectExtent l="0" t="0" r="20955" b="26035"/>
                  <wp:wrapNone/>
                  <wp:docPr id="157188895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55571879"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73028673"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1061F8D9" w14:textId="77777777" w:rsidR="00EA0150" w:rsidRDefault="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BFB3CF" id="Groupe 1" o:spid="_x0000_s1026" style="position:absolute;left:0;text-align:left;margin-left:-22.85pt;margin-top:0;width:28.35pt;height:56.45pt;z-index:251659264;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" fillcolor="#87a95f" strokecolor="#7f7f7f">
                    <v:textbox>
                      <w:txbxContent>
                        <w:p w14:paraId="1061F8D9" w14:textId="77777777" w:rsidR="00EA0150" w:rsidRDefault="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sdt>
    <w:sdtPr>
      <w:id w:val="1148634013"/>
      <w:docPartObj>
        <w:docPartGallery w:val="Page Numbers (Bottom of Page)"/>
        <w:docPartUnique/>
      </w:docPartObj>
    </w:sdtPr>
    <w:sdtEndPr>
      <w:rPr>
        <w:rFonts w:asciiTheme="minorHAnsi" w:hAnsiTheme="minorHAnsi"/>
        <w:i/>
        <w:iCs/>
        <w:sz w:val="18"/>
        <w:szCs w:val="18"/>
      </w:rPr>
    </w:sdtEndPr>
    <w:sdtContent>
      <w:p w14:paraId="03B793E0" w14:textId="73F82C7F" w:rsidR="00EA0150" w:rsidRPr="00ED6F01" w:rsidRDefault="00EA0150" w:rsidP="00EA0150">
        <w:pPr>
          <w:pStyle w:val="Pieddepage"/>
          <w:rPr>
            <w:rFonts w:asciiTheme="minorHAnsi" w:hAnsiTheme="minorHAnsi"/>
            <w:i/>
            <w:iCs/>
            <w:sz w:val="18"/>
            <w:szCs w:val="18"/>
          </w:rPr>
        </w:pPr>
        <w:r w:rsidRPr="00ED6F01">
          <w:rPr>
            <w:rFonts w:asciiTheme="minorHAnsi" w:hAnsiTheme="minorHAnsi"/>
            <w:i/>
            <w:iCs/>
            <w:noProof/>
            <w:sz w:val="18"/>
            <w:szCs w:val="18"/>
          </w:rPr>
          <mc:AlternateContent>
            <mc:Choice Requires="wpg">
              <w:drawing>
                <wp:anchor distT="0" distB="0" distL="114300" distR="114300" simplePos="0" relativeHeight="251661312" behindDoc="0" locked="0" layoutInCell="1" allowOverlap="1" wp14:anchorId="34B0A52F" wp14:editId="77BDC760">
                  <wp:simplePos x="0" y="0"/>
                  <wp:positionH relativeFrom="margin">
                    <wp:align>right</wp:align>
                  </wp:positionH>
                  <wp:positionV relativeFrom="page">
                    <wp:align>bottom</wp:align>
                  </wp:positionV>
                  <wp:extent cx="360045" cy="716915"/>
                  <wp:effectExtent l="0" t="0" r="20955" b="26035"/>
                  <wp:wrapNone/>
                  <wp:docPr id="186091021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3398728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761454353"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664BC453" w14:textId="77777777" w:rsidR="00EA0150" w:rsidRDefault="00EA0150" w:rsidP="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B0A52F" id="_x0000_s1029" style="position:absolute;left:0;text-align:left;margin-left:-22.85pt;margin-top:0;width:28.35pt;height:56.45pt;z-index:251661312;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">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" fillcolor="#87a95f" strokecolor="#7f7f7f">
                    <v:textbox>
                      <w:txbxContent>
                        <w:p w14:paraId="664BC453" w14:textId="77777777" w:rsidR="00EA0150" w:rsidRDefault="00EA0150" w:rsidP="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Pr>
            <w:rFonts w:asciiTheme="minorHAnsi" w:hAnsiTheme="minorHAnsi"/>
            <w:i/>
            <w:iCs/>
            <w:sz w:val="18"/>
            <w:szCs w:val="18"/>
          </w:rPr>
          <w:t>AE</w:t>
        </w:r>
        <w:r w:rsidRPr="00ED6F01">
          <w:rPr>
            <w:rFonts w:asciiTheme="minorHAnsi" w:hAnsiTheme="minorHAnsi"/>
            <w:i/>
            <w:iCs/>
            <w:sz w:val="18"/>
            <w:szCs w:val="18"/>
          </w:rPr>
          <w:t xml:space="preserve"> – 202</w:t>
        </w:r>
        <w:r w:rsidR="00E27034">
          <w:rPr>
            <w:rFonts w:asciiTheme="minorHAnsi" w:hAnsiTheme="minorHAnsi"/>
            <w:i/>
            <w:iCs/>
            <w:sz w:val="18"/>
            <w:szCs w:val="18"/>
          </w:rPr>
          <w:t>5</w:t>
        </w:r>
        <w:r w:rsidRPr="00ED6F01">
          <w:rPr>
            <w:rFonts w:asciiTheme="minorHAnsi" w:hAnsiTheme="minorHAnsi"/>
            <w:i/>
            <w:iCs/>
            <w:sz w:val="18"/>
            <w:szCs w:val="18"/>
          </w:rPr>
          <w:t>CZ05M3N</w:t>
        </w:r>
        <w:r w:rsidR="00E27034">
          <w:rPr>
            <w:rFonts w:asciiTheme="minorHAnsi" w:hAnsiTheme="minorHAnsi"/>
            <w:i/>
            <w:iCs/>
            <w:sz w:val="18"/>
            <w:szCs w:val="18"/>
          </w:rPr>
          <w:t>30</w:t>
        </w:r>
        <w:r w:rsidRPr="00ED6F01">
          <w:rPr>
            <w:rFonts w:asciiTheme="minorHAnsi" w:hAnsiTheme="minorHAnsi"/>
            <w:i/>
            <w:iCs/>
            <w:sz w:val="18"/>
            <w:szCs w:val="18"/>
          </w:rPr>
          <w:t>T0000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7004321"/>
      <w:docPartObj>
        <w:docPartGallery w:val="Page Numbers (Bottom of Page)"/>
        <w:docPartUnique/>
      </w:docPartObj>
    </w:sdtPr>
    <w:sdtEndPr>
      <w:rPr>
        <w:rFonts w:asciiTheme="minorHAnsi" w:hAnsiTheme="minorHAnsi"/>
        <w:i/>
        <w:iCs/>
        <w:sz w:val="18"/>
        <w:szCs w:val="18"/>
      </w:rPr>
    </w:sdtEndPr>
    <w:sdtContent>
      <w:p w14:paraId="189101A5" w14:textId="5560DB08" w:rsidR="00EA0150" w:rsidRPr="00ED6F01" w:rsidRDefault="00EA0150" w:rsidP="00EA0150">
        <w:pPr>
          <w:pStyle w:val="Pieddepage"/>
          <w:rPr>
            <w:rFonts w:asciiTheme="minorHAnsi" w:hAnsiTheme="minorHAnsi"/>
            <w:i/>
            <w:iCs/>
            <w:sz w:val="18"/>
            <w:szCs w:val="18"/>
          </w:rPr>
        </w:pPr>
        <w:r w:rsidRPr="00ED6F01">
          <w:rPr>
            <w:rFonts w:asciiTheme="minorHAnsi" w:hAnsiTheme="minorHAnsi"/>
            <w:i/>
            <w:iCs/>
            <w:noProof/>
            <w:sz w:val="18"/>
            <w:szCs w:val="18"/>
          </w:rPr>
          <mc:AlternateContent>
            <mc:Choice Requires="wpg">
              <w:drawing>
                <wp:anchor distT="0" distB="0" distL="114300" distR="114300" simplePos="0" relativeHeight="251663360" behindDoc="0" locked="0" layoutInCell="1" allowOverlap="1" wp14:anchorId="0DF8D164" wp14:editId="1D859085">
                  <wp:simplePos x="0" y="0"/>
                  <wp:positionH relativeFrom="margin">
                    <wp:align>right</wp:align>
                  </wp:positionH>
                  <wp:positionV relativeFrom="page">
                    <wp:align>bottom</wp:align>
                  </wp:positionV>
                  <wp:extent cx="360045" cy="716915"/>
                  <wp:effectExtent l="0" t="0" r="20955" b="26035"/>
                  <wp:wrapNone/>
                  <wp:docPr id="101984446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82339341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886262327"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671B2CC2" w14:textId="77777777" w:rsidR="00EA0150" w:rsidRDefault="00EA0150" w:rsidP="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F8D164" id="_x0000_s1032" style="position:absolute;left:0;text-align:left;margin-left:-22.85pt;margin-top:0;width:28.35pt;height:56.45pt;z-index:251663360;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">
                  <v:shapetype id="_x0000_t32" coordsize="21600,21600" o:spt="32" o:oned="t" path="m,l21600,21600e" filled="f">
                    <v:path arrowok="t" fillok="f" o:connecttype="none"/>
                    <o:lock v:ext="edit" shapetype="t"/>
                  </v:shapetype>
                  <v:shape id="AutoShape 77" o:spid="_x0000_s103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" strokecolor="#7f7f7f"/>
                  <v:rect id="Rectangle 78" o:spid="_x0000_s1034"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" fillcolor="#87a95f" strokecolor="#7f7f7f">
                    <v:textbox>
                      <w:txbxContent>
                        <w:p w14:paraId="671B2CC2" w14:textId="77777777" w:rsidR="00EA0150" w:rsidRDefault="00EA0150" w:rsidP="00EA0150">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Pr>
            <w:rFonts w:asciiTheme="minorHAnsi" w:hAnsiTheme="minorHAnsi"/>
            <w:i/>
            <w:iCs/>
            <w:sz w:val="18"/>
            <w:szCs w:val="18"/>
          </w:rPr>
          <w:t>AE</w:t>
        </w:r>
        <w:r w:rsidRPr="00ED6F01">
          <w:rPr>
            <w:rFonts w:asciiTheme="minorHAnsi" w:hAnsiTheme="minorHAnsi"/>
            <w:i/>
            <w:iCs/>
            <w:sz w:val="18"/>
            <w:szCs w:val="18"/>
          </w:rPr>
          <w:t xml:space="preserve"> – 202</w:t>
        </w:r>
        <w:r w:rsidR="003B6D9D">
          <w:rPr>
            <w:rFonts w:asciiTheme="minorHAnsi" w:hAnsiTheme="minorHAnsi"/>
            <w:i/>
            <w:iCs/>
            <w:sz w:val="18"/>
            <w:szCs w:val="18"/>
          </w:rPr>
          <w:t>5</w:t>
        </w:r>
        <w:r w:rsidRPr="00ED6F01">
          <w:rPr>
            <w:rFonts w:asciiTheme="minorHAnsi" w:hAnsiTheme="minorHAnsi"/>
            <w:i/>
            <w:iCs/>
            <w:sz w:val="18"/>
            <w:szCs w:val="18"/>
          </w:rPr>
          <w:t>CZ05M3N</w:t>
        </w:r>
        <w:r w:rsidR="003B6D9D">
          <w:rPr>
            <w:rFonts w:asciiTheme="minorHAnsi" w:hAnsiTheme="minorHAnsi"/>
            <w:i/>
            <w:iCs/>
            <w:sz w:val="18"/>
            <w:szCs w:val="18"/>
          </w:rPr>
          <w:t>30</w:t>
        </w:r>
        <w:r w:rsidRPr="00ED6F01">
          <w:rPr>
            <w:rFonts w:asciiTheme="minorHAnsi" w:hAnsiTheme="minorHAnsi"/>
            <w:i/>
            <w:iCs/>
            <w:sz w:val="18"/>
            <w:szCs w:val="18"/>
          </w:rPr>
          <w:t>T0000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5B13" w14:textId="77777777" w:rsidR="0091109C" w:rsidRDefault="0091109C">
      <w:pPr>
        <w:spacing w:after="0"/>
      </w:pPr>
      <w:r>
        <w:separator/>
      </w:r>
    </w:p>
  </w:footnote>
  <w:footnote w:type="continuationSeparator" w:id="0">
    <w:p w14:paraId="67C17948" w14:textId="77777777" w:rsidR="0091109C" w:rsidRDefault="0091109C">
      <w:pPr>
        <w:spacing w:after="0"/>
      </w:pPr>
      <w:r>
        <w:continuationSeparator/>
      </w:r>
    </w:p>
  </w:footnote>
  <w:footnote w:id="1">
    <w:p w14:paraId="3EC8BA9A" w14:textId="77777777" w:rsidR="00076515" w:rsidRDefault="00076515" w:rsidP="00076515">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BE0F" w14:textId="77777777" w:rsidR="006F6FA0" w:rsidRDefault="006F6F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1"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6"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19"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2"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4"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D96CC7"/>
    <w:multiLevelType w:val="hybridMultilevel"/>
    <w:tmpl w:val="8FF08A1A"/>
    <w:lvl w:ilvl="0" w:tplc="FB4E89AE">
      <w:start w:val="1"/>
      <w:numFmt w:val="bullet"/>
      <w:lvlText w:val="►"/>
      <w:lvlJc w:val="left"/>
      <w:pPr>
        <w:ind w:left="720" w:hanging="360"/>
      </w:pPr>
      <w:rPr>
        <w:rFonts w:ascii="Century Gothic" w:hAnsi="Century Gothic" w:hint="default"/>
        <w:color w:val="A6A6A6" w:themeColor="background1" w:themeShade="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2"/>
  </w:num>
  <w:num w:numId="3" w16cid:durableId="802574825">
    <w:abstractNumId w:val="18"/>
  </w:num>
  <w:num w:numId="4" w16cid:durableId="1466315863">
    <w:abstractNumId w:val="6"/>
  </w:num>
  <w:num w:numId="5" w16cid:durableId="1588731198">
    <w:abstractNumId w:val="23"/>
  </w:num>
  <w:num w:numId="6" w16cid:durableId="1278558882">
    <w:abstractNumId w:val="13"/>
  </w:num>
  <w:num w:numId="7" w16cid:durableId="1109812205">
    <w:abstractNumId w:val="1"/>
  </w:num>
  <w:num w:numId="8" w16cid:durableId="627399887">
    <w:abstractNumId w:val="2"/>
  </w:num>
  <w:num w:numId="9" w16cid:durableId="1423257392">
    <w:abstractNumId w:val="14"/>
  </w:num>
  <w:num w:numId="10" w16cid:durableId="1069421592">
    <w:abstractNumId w:val="5"/>
  </w:num>
  <w:num w:numId="11" w16cid:durableId="15925421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0"/>
  </w:num>
  <w:num w:numId="13" w16cid:durableId="8337545">
    <w:abstractNumId w:val="8"/>
  </w:num>
  <w:num w:numId="14" w16cid:durableId="558130421">
    <w:abstractNumId w:val="11"/>
  </w:num>
  <w:num w:numId="15" w16cid:durableId="1547764959">
    <w:abstractNumId w:val="20"/>
  </w:num>
  <w:num w:numId="16" w16cid:durableId="79686977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6"/>
  </w:num>
  <w:num w:numId="19" w16cid:durableId="1299991413">
    <w:abstractNumId w:val="17"/>
  </w:num>
  <w:num w:numId="20" w16cid:durableId="655114924">
    <w:abstractNumId w:val="25"/>
  </w:num>
  <w:num w:numId="21" w16cid:durableId="1061565408">
    <w:abstractNumId w:val="9"/>
  </w:num>
  <w:num w:numId="22" w16cid:durableId="1718239303">
    <w:abstractNumId w:val="7"/>
  </w:num>
  <w:num w:numId="23" w16cid:durableId="430510534">
    <w:abstractNumId w:val="0"/>
  </w:num>
  <w:num w:numId="24" w16cid:durableId="207257560">
    <w:abstractNumId w:val="19"/>
  </w:num>
  <w:num w:numId="25" w16cid:durableId="1738938672">
    <w:abstractNumId w:val="24"/>
  </w:num>
  <w:num w:numId="26" w16cid:durableId="1882326424">
    <w:abstractNumId w:val="22"/>
  </w:num>
  <w:num w:numId="27" w16cid:durableId="17631577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44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76515"/>
    <w:rsid w:val="00077A96"/>
    <w:rsid w:val="00083732"/>
    <w:rsid w:val="000A35E2"/>
    <w:rsid w:val="000B3D5D"/>
    <w:rsid w:val="000C1F94"/>
    <w:rsid w:val="000D4205"/>
    <w:rsid w:val="000D54DC"/>
    <w:rsid w:val="000E6858"/>
    <w:rsid w:val="000F1C36"/>
    <w:rsid w:val="001033B9"/>
    <w:rsid w:val="00106F3E"/>
    <w:rsid w:val="00113091"/>
    <w:rsid w:val="00122D4E"/>
    <w:rsid w:val="00123515"/>
    <w:rsid w:val="00126D8A"/>
    <w:rsid w:val="00150DAE"/>
    <w:rsid w:val="00155610"/>
    <w:rsid w:val="00157AA0"/>
    <w:rsid w:val="00163B31"/>
    <w:rsid w:val="00176EDD"/>
    <w:rsid w:val="00193426"/>
    <w:rsid w:val="001D3371"/>
    <w:rsid w:val="001D4C71"/>
    <w:rsid w:val="001F1F8A"/>
    <w:rsid w:val="001F6816"/>
    <w:rsid w:val="002038B7"/>
    <w:rsid w:val="002107F1"/>
    <w:rsid w:val="0021306B"/>
    <w:rsid w:val="002138DF"/>
    <w:rsid w:val="00221A92"/>
    <w:rsid w:val="002250F1"/>
    <w:rsid w:val="00225230"/>
    <w:rsid w:val="00261FEA"/>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38E7"/>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B6D9D"/>
    <w:rsid w:val="003C158F"/>
    <w:rsid w:val="003E03F5"/>
    <w:rsid w:val="003E4466"/>
    <w:rsid w:val="003F4349"/>
    <w:rsid w:val="003F443C"/>
    <w:rsid w:val="00401C7C"/>
    <w:rsid w:val="00403124"/>
    <w:rsid w:val="0040514A"/>
    <w:rsid w:val="00406448"/>
    <w:rsid w:val="00421BC8"/>
    <w:rsid w:val="0043599B"/>
    <w:rsid w:val="00441FF9"/>
    <w:rsid w:val="00446FC7"/>
    <w:rsid w:val="00451895"/>
    <w:rsid w:val="004556EA"/>
    <w:rsid w:val="004817D1"/>
    <w:rsid w:val="00486802"/>
    <w:rsid w:val="00487C11"/>
    <w:rsid w:val="004965B5"/>
    <w:rsid w:val="004A23BC"/>
    <w:rsid w:val="004C4560"/>
    <w:rsid w:val="004C4C4B"/>
    <w:rsid w:val="004C65A0"/>
    <w:rsid w:val="004F0065"/>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2946"/>
    <w:rsid w:val="006E6CAD"/>
    <w:rsid w:val="006F6FA0"/>
    <w:rsid w:val="007037B7"/>
    <w:rsid w:val="00707AB5"/>
    <w:rsid w:val="007126CC"/>
    <w:rsid w:val="0071696A"/>
    <w:rsid w:val="00716E57"/>
    <w:rsid w:val="00725111"/>
    <w:rsid w:val="00726382"/>
    <w:rsid w:val="00733CF3"/>
    <w:rsid w:val="00734433"/>
    <w:rsid w:val="007437F9"/>
    <w:rsid w:val="0074468D"/>
    <w:rsid w:val="00752DE1"/>
    <w:rsid w:val="00754587"/>
    <w:rsid w:val="007618C3"/>
    <w:rsid w:val="00762BD4"/>
    <w:rsid w:val="0077037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C6538"/>
    <w:rsid w:val="008D4ECA"/>
    <w:rsid w:val="008D70BD"/>
    <w:rsid w:val="008E12A1"/>
    <w:rsid w:val="008F285E"/>
    <w:rsid w:val="008F61AC"/>
    <w:rsid w:val="009020D3"/>
    <w:rsid w:val="00907D86"/>
    <w:rsid w:val="0091109C"/>
    <w:rsid w:val="00924F24"/>
    <w:rsid w:val="0093058D"/>
    <w:rsid w:val="00937424"/>
    <w:rsid w:val="009612C3"/>
    <w:rsid w:val="009677A8"/>
    <w:rsid w:val="00970F96"/>
    <w:rsid w:val="009770C1"/>
    <w:rsid w:val="009875BB"/>
    <w:rsid w:val="009A0F01"/>
    <w:rsid w:val="009A5876"/>
    <w:rsid w:val="009A73E5"/>
    <w:rsid w:val="009B082F"/>
    <w:rsid w:val="009B1326"/>
    <w:rsid w:val="009B4FC7"/>
    <w:rsid w:val="009B640A"/>
    <w:rsid w:val="009C0848"/>
    <w:rsid w:val="009E656A"/>
    <w:rsid w:val="00A001DE"/>
    <w:rsid w:val="00A009AC"/>
    <w:rsid w:val="00A229BC"/>
    <w:rsid w:val="00A31E70"/>
    <w:rsid w:val="00A3692E"/>
    <w:rsid w:val="00A37CAF"/>
    <w:rsid w:val="00A41977"/>
    <w:rsid w:val="00A46406"/>
    <w:rsid w:val="00A8166E"/>
    <w:rsid w:val="00A92BF2"/>
    <w:rsid w:val="00A94ACC"/>
    <w:rsid w:val="00AA1EBD"/>
    <w:rsid w:val="00AA2E8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E2204"/>
    <w:rsid w:val="00BF14D0"/>
    <w:rsid w:val="00C03AE7"/>
    <w:rsid w:val="00C04FDE"/>
    <w:rsid w:val="00C1522A"/>
    <w:rsid w:val="00C41A12"/>
    <w:rsid w:val="00C4245E"/>
    <w:rsid w:val="00C727C4"/>
    <w:rsid w:val="00C7353D"/>
    <w:rsid w:val="00C82295"/>
    <w:rsid w:val="00C87753"/>
    <w:rsid w:val="00C95C84"/>
    <w:rsid w:val="00CB0B23"/>
    <w:rsid w:val="00CB0C52"/>
    <w:rsid w:val="00CB4203"/>
    <w:rsid w:val="00CB53C2"/>
    <w:rsid w:val="00CC15AB"/>
    <w:rsid w:val="00CC3132"/>
    <w:rsid w:val="00CC52A2"/>
    <w:rsid w:val="00CC7C4F"/>
    <w:rsid w:val="00CD0E4B"/>
    <w:rsid w:val="00CD5CEE"/>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034"/>
    <w:rsid w:val="00E27671"/>
    <w:rsid w:val="00E41BC8"/>
    <w:rsid w:val="00E50D99"/>
    <w:rsid w:val="00E576D2"/>
    <w:rsid w:val="00E743A1"/>
    <w:rsid w:val="00E74AB3"/>
    <w:rsid w:val="00E77B1F"/>
    <w:rsid w:val="00E90127"/>
    <w:rsid w:val="00E945C4"/>
    <w:rsid w:val="00EA0150"/>
    <w:rsid w:val="00EC4F82"/>
    <w:rsid w:val="00EE1A77"/>
    <w:rsid w:val="00EE41E2"/>
    <w:rsid w:val="00EE744C"/>
    <w:rsid w:val="00F061B8"/>
    <w:rsid w:val="00F11EDF"/>
    <w:rsid w:val="00F16F24"/>
    <w:rsid w:val="00F314C8"/>
    <w:rsid w:val="00F363FE"/>
    <w:rsid w:val="00F47628"/>
    <w:rsid w:val="00F5365B"/>
    <w:rsid w:val="00F53779"/>
    <w:rsid w:val="00F677E0"/>
    <w:rsid w:val="00F8558E"/>
    <w:rsid w:val="00F97298"/>
    <w:rsid w:val="00FA3649"/>
    <w:rsid w:val="00FA4773"/>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2ED"/>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spacing w:after="0"/>
    </w:pPr>
  </w:style>
  <w:style w:type="paragraph" w:styleId="TM2">
    <w:name w:val="toc 2"/>
    <w:basedOn w:val="Normal"/>
    <w:next w:val="Normal"/>
    <w:autoRedefine/>
    <w:uiPriority w:val="39"/>
    <w:unhideWhenUsed/>
    <w:rsid w:val="00BF14D0"/>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1"/>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 w:val="22"/>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 w:val="22"/>
      <w:szCs w:val="22"/>
    </w:rPr>
  </w:style>
  <w:style w:type="character" w:styleId="Marquedecommentaire">
    <w:name w:val="annotation reference"/>
    <w:basedOn w:val="Policepardfaut"/>
    <w:unhideWhenUsed/>
    <w:rsid w:val="00AA1EBD"/>
    <w:rPr>
      <w:sz w:val="16"/>
      <w:szCs w:val="16"/>
    </w:rPr>
  </w:style>
  <w:style w:type="paragraph" w:styleId="Commentaire">
    <w:name w:val="annotation text"/>
    <w:basedOn w:val="Normal"/>
    <w:link w:val="CommentaireCar"/>
    <w:unhideWhenUsed/>
    <w:rsid w:val="00AA1EBD"/>
    <w:rPr>
      <w:sz w:val="20"/>
      <w:szCs w:val="20"/>
    </w:rPr>
  </w:style>
  <w:style w:type="character" w:customStyle="1" w:styleId="CommentaireCar">
    <w:name w:val="Commentaire Car"/>
    <w:basedOn w:val="Policepardfaut"/>
    <w:link w:val="Commentaire"/>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076515"/>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076515"/>
    <w:rPr>
      <w:rFonts w:ascii="Arial" w:eastAsia="Arial" w:hAnsi="Arial" w:cs="Arial"/>
      <w:sz w:val="20"/>
      <w:szCs w:val="20"/>
      <w:lang w:eastAsia="en-US"/>
    </w:rPr>
  </w:style>
  <w:style w:type="character" w:customStyle="1" w:styleId="Caractresdenotedebasdepage">
    <w:name w:val="Caractères de note de bas de page"/>
    <w:rsid w:val="00076515"/>
    <w:rPr>
      <w:rFonts w:cs="Times New Roman"/>
      <w:vertAlign w:val="superscript"/>
    </w:rPr>
  </w:style>
  <w:style w:type="table" w:styleId="Grilledetableauclaire">
    <w:name w:val="Grid Table Light"/>
    <w:basedOn w:val="TableauNormal"/>
    <w:uiPriority w:val="40"/>
    <w:rsid w:val="00076515"/>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076515"/>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076515"/>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076515"/>
    <w:rPr>
      <w:vertAlign w:val="superscript"/>
    </w:rPr>
  </w:style>
  <w:style w:type="character" w:styleId="Mentionnonrsolue">
    <w:name w:val="Unresolved Mention"/>
    <w:basedOn w:val="Policepardfaut"/>
    <w:uiPriority w:val="99"/>
    <w:semiHidden/>
    <w:unhideWhenUsed/>
    <w:rsid w:val="00076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3246</Words>
  <Characters>27742</Characters>
  <Application>Microsoft Office Word</Application>
  <DocSecurity>0</DocSecurity>
  <Lines>231</Lines>
  <Paragraphs>61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7</cp:revision>
  <cp:lastPrinted>2021-11-19T08:40:00Z</cp:lastPrinted>
  <dcterms:created xsi:type="dcterms:W3CDTF">2024-04-02T08:20:00Z</dcterms:created>
  <dcterms:modified xsi:type="dcterms:W3CDTF">2025-11-19T07:57:00Z</dcterms:modified>
</cp:coreProperties>
</file>