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F0D7" w14:textId="6D794CD6" w:rsidR="002C2077" w:rsidRDefault="00295218" w:rsidP="002C2077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B8C350" wp14:editId="7BAEA394">
            <wp:simplePos x="0" y="0"/>
            <wp:positionH relativeFrom="column">
              <wp:posOffset>3870960</wp:posOffset>
            </wp:positionH>
            <wp:positionV relativeFrom="paragraph">
              <wp:posOffset>832485</wp:posOffset>
            </wp:positionV>
            <wp:extent cx="1000125" cy="981075"/>
            <wp:effectExtent l="0" t="0" r="9525" b="952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AEB017" w14:textId="2DF4FE35" w:rsidR="002C2077" w:rsidRDefault="002C2077" w:rsidP="002C2077">
      <w:pPr>
        <w:spacing w:after="160" w:line="240" w:lineRule="exact"/>
      </w:pPr>
    </w:p>
    <w:p w14:paraId="2BA63800" w14:textId="700DE203" w:rsidR="002C2077" w:rsidRDefault="002C2077" w:rsidP="002C2077">
      <w:pPr>
        <w:spacing w:after="160" w:line="240" w:lineRule="exact"/>
      </w:pPr>
    </w:p>
    <w:p w14:paraId="22BF2315" w14:textId="0E861251" w:rsidR="002C2077" w:rsidRDefault="003C49CE" w:rsidP="002C2077">
      <w:pPr>
        <w:spacing w:after="160" w:line="240" w:lineRule="exact"/>
      </w:pPr>
      <w:r>
        <w:rPr>
          <w:noProof/>
        </w:rPr>
        <w:drawing>
          <wp:inline distT="0" distB="0" distL="0" distR="0" wp14:anchorId="487959DC" wp14:editId="72791BBE">
            <wp:extent cx="1552381" cy="115238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2381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9042" w14:textId="48C86D47" w:rsidR="002C2077" w:rsidRDefault="003C49CE" w:rsidP="002C2077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0272C4C" wp14:editId="363D1A9F">
            <wp:simplePos x="0" y="0"/>
            <wp:positionH relativeFrom="column">
              <wp:posOffset>1314450</wp:posOffset>
            </wp:positionH>
            <wp:positionV relativeFrom="paragraph">
              <wp:posOffset>10795</wp:posOffset>
            </wp:positionV>
            <wp:extent cx="1552381" cy="1152381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381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ECAF395" wp14:editId="5AEF7B43">
            <wp:extent cx="1552381" cy="115238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52381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7ED39" w14:textId="395A5EDB" w:rsidR="002C2077" w:rsidRDefault="002C2077" w:rsidP="002C2077">
      <w:pPr>
        <w:ind w:left="4040" w:right="4000"/>
        <w:rPr>
          <w:sz w:val="2"/>
        </w:rPr>
      </w:pPr>
    </w:p>
    <w:p w14:paraId="015474DC" w14:textId="0E15FA4E" w:rsidR="002C2077" w:rsidRDefault="002C2077" w:rsidP="002C2077">
      <w:pPr>
        <w:spacing w:after="160" w:line="240" w:lineRule="exact"/>
      </w:pPr>
    </w:p>
    <w:p w14:paraId="3DA9402A" w14:textId="09D20B4B" w:rsidR="003C49CE" w:rsidRDefault="003C49CE" w:rsidP="002C2077">
      <w:pPr>
        <w:spacing w:after="160" w:line="240" w:lineRule="exact"/>
      </w:pPr>
    </w:p>
    <w:p w14:paraId="5A07FB69" w14:textId="6E107008" w:rsidR="003C49CE" w:rsidRDefault="003C49CE" w:rsidP="002C2077">
      <w:pPr>
        <w:spacing w:after="160" w:line="240" w:lineRule="exact"/>
      </w:pPr>
    </w:p>
    <w:p w14:paraId="0CFAE113" w14:textId="6C4C5E3E" w:rsidR="003C49CE" w:rsidRDefault="003C49CE" w:rsidP="002C2077">
      <w:pPr>
        <w:spacing w:after="160" w:line="240" w:lineRule="exact"/>
      </w:pPr>
    </w:p>
    <w:p w14:paraId="09627E86" w14:textId="613BBA97" w:rsidR="00C32194" w:rsidRPr="00E24E60" w:rsidRDefault="00C32194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E24E60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23567E85" w:rsidR="00C32194" w:rsidRPr="00E24E60" w:rsidRDefault="000C1E8A" w:rsidP="000C1E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1DC4A0F1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0A2F3568" w14:textId="77777777" w:rsidR="00C32194" w:rsidRPr="00E24E60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E24E60" w:rsidRDefault="00C32194">
      <w:pPr>
        <w:spacing w:line="240" w:lineRule="exact"/>
        <w:rPr>
          <w:lang w:val="fr-FR"/>
        </w:rPr>
      </w:pPr>
    </w:p>
    <w:p w14:paraId="36356044" w14:textId="77777777" w:rsidR="00C32194" w:rsidRPr="00E24E60" w:rsidRDefault="00C32194">
      <w:pPr>
        <w:spacing w:line="240" w:lineRule="exact"/>
        <w:rPr>
          <w:lang w:val="fr-FR"/>
        </w:rPr>
      </w:pPr>
    </w:p>
    <w:p w14:paraId="38BAF39C" w14:textId="77777777" w:rsidR="00C32194" w:rsidRPr="00E24E60" w:rsidRDefault="00C32194">
      <w:pPr>
        <w:spacing w:line="240" w:lineRule="exact"/>
        <w:rPr>
          <w:lang w:val="fr-FR"/>
        </w:rPr>
      </w:pPr>
    </w:p>
    <w:p w14:paraId="2E2E3063" w14:textId="77777777" w:rsidR="004C3ABE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C3ABE" w14:paraId="16F566F5" w14:textId="77777777" w:rsidTr="00272B9D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031889" w14:textId="08961F6C" w:rsidR="004C3ABE" w:rsidRDefault="004C3ABE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</w:t>
            </w:r>
            <w:r w:rsidR="006714A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6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DAC00</w:t>
            </w:r>
            <w:r w:rsidR="006714A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 w:rsidR="00356C2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7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L00</w:t>
            </w:r>
          </w:p>
          <w:p w14:paraId="3AD1200E" w14:textId="77777777" w:rsidR="004C3ABE" w:rsidRDefault="004C3ABE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3C77C3A" w14:textId="5EF4FF25" w:rsidR="004C3ABE" w:rsidRDefault="002C2077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d'un </w:t>
            </w:r>
            <w:r w:rsidR="002C5BC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calorimètre différentiel à balayage (DSC) de type Calvet</w:t>
            </w:r>
          </w:p>
        </w:tc>
      </w:tr>
    </w:tbl>
    <w:p w14:paraId="664352EA" w14:textId="31A1FB30" w:rsidR="00C32194" w:rsidRPr="00E24E60" w:rsidRDefault="00C32194">
      <w:pPr>
        <w:spacing w:line="240" w:lineRule="exact"/>
        <w:rPr>
          <w:lang w:val="fr-FR"/>
        </w:rPr>
      </w:pPr>
    </w:p>
    <w:p w14:paraId="3FD0BA3E" w14:textId="52ED176D" w:rsidR="00C32194" w:rsidRDefault="00C32194">
      <w:pPr>
        <w:spacing w:after="100" w:line="240" w:lineRule="exact"/>
        <w:rPr>
          <w:lang w:val="fr-FR"/>
        </w:rPr>
      </w:pPr>
    </w:p>
    <w:p w14:paraId="6CA88BA2" w14:textId="1901BA4B" w:rsidR="004C3ABE" w:rsidRDefault="004C3ABE">
      <w:pPr>
        <w:spacing w:after="100" w:line="240" w:lineRule="exact"/>
        <w:rPr>
          <w:lang w:val="fr-FR"/>
        </w:rPr>
      </w:pPr>
    </w:p>
    <w:p w14:paraId="723AADF8" w14:textId="5030ED57" w:rsidR="004C3ABE" w:rsidRDefault="004C3ABE">
      <w:pPr>
        <w:spacing w:after="100" w:line="240" w:lineRule="exact"/>
        <w:rPr>
          <w:lang w:val="fr-FR"/>
        </w:rPr>
      </w:pPr>
    </w:p>
    <w:p w14:paraId="000E1254" w14:textId="77777777" w:rsidR="004C3ABE" w:rsidRPr="00E24E60" w:rsidRDefault="004C3ABE">
      <w:pPr>
        <w:spacing w:after="100" w:line="240" w:lineRule="exact"/>
        <w:rPr>
          <w:lang w:val="fr-FR"/>
        </w:rPr>
      </w:pPr>
    </w:p>
    <w:p w14:paraId="4585B131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42C24D11" w:rsidR="00C32194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C25535A" w14:textId="5D7810CD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6229769E" w14:textId="6BB865AF" w:rsidR="00295218" w:rsidRDefault="0029521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C21E60F" w14:textId="5B838E1C" w:rsidR="00295218" w:rsidRDefault="0029521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60EFBF02" w14:textId="687F8CB6" w:rsidR="00295218" w:rsidRDefault="0029521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0460BEC" w14:textId="1A43FC22" w:rsidR="00295218" w:rsidRDefault="0029521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2A6CFF3" w14:textId="448468CE" w:rsidR="00145AA1" w:rsidRDefault="00145AA1" w:rsidP="006E1716">
      <w:pPr>
        <w:spacing w:line="279" w:lineRule="exact"/>
        <w:ind w:right="20"/>
        <w:rPr>
          <w:rFonts w:ascii="Trebuchet MS" w:eastAsia="Trebuchet MS" w:hAnsi="Trebuchet MS" w:cs="Trebuchet MS"/>
          <w:color w:val="000000"/>
          <w:lang w:val="fr-FR"/>
        </w:rPr>
      </w:pPr>
    </w:p>
    <w:p w14:paraId="78B80CB4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7CC5C69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05DFE91E" w:rsidR="00AC2CD9" w:rsidRPr="0075083A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4B076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="004B076A" w:rsidRPr="004B076A">
        <w:rPr>
          <w:rFonts w:ascii="Trebuchet MS" w:hAnsi="Trebuchet MS" w:cstheme="minorHAnsi"/>
          <w:bCs/>
          <w:sz w:val="22"/>
          <w:szCs w:val="22"/>
          <w:lang w:val="fr-FR"/>
        </w:rPr>
        <w:t xml:space="preserve">Performances en matière de protection de </w:t>
      </w:r>
      <w:r w:rsidR="004B076A" w:rsidRPr="0075083A">
        <w:rPr>
          <w:rFonts w:ascii="Trebuchet MS" w:hAnsi="Trebuchet MS" w:cstheme="minorHAnsi"/>
          <w:bCs/>
          <w:sz w:val="22"/>
          <w:szCs w:val="22"/>
          <w:lang w:val="fr-FR"/>
        </w:rPr>
        <w:t>l’environnement</w:t>
      </w:r>
      <w:r w:rsidR="004B076A" w:rsidRPr="0075083A">
        <w:rPr>
          <w:rFonts w:ascii="Trebuchet MS" w:eastAsia="Trebuchet MS" w:hAnsi="Trebuchet MS" w:cs="Trebuchet MS"/>
          <w:sz w:val="20"/>
          <w:lang w:val="fr-FR"/>
        </w:rPr>
        <w:t xml:space="preserve"> »</w:t>
      </w:r>
      <w:r w:rsidRPr="0075083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de l’article </w:t>
      </w:r>
      <w:r w:rsidR="00DD587E" w:rsidRPr="0075083A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="00AC55EF" w:rsidRPr="0075083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DD587E" w:rsidRPr="0075083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u règlement </w:t>
      </w:r>
      <w:r w:rsidR="00AC55EF" w:rsidRPr="0075083A">
        <w:rPr>
          <w:rFonts w:ascii="Trebuchet MS" w:hAnsi="Trebuchet MS" w:cstheme="minorHAnsi"/>
          <w:bCs/>
          <w:i/>
          <w:sz w:val="22"/>
          <w:szCs w:val="22"/>
          <w:lang w:val="fr-FR"/>
        </w:rPr>
        <w:t>de consultation</w:t>
      </w:r>
      <w:r w:rsidRPr="0075083A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75083A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  <w:r w:rsidR="00DD587E" w:rsidRPr="0075083A">
        <w:rPr>
          <w:rFonts w:ascii="Trebuchet MS" w:hAnsi="Trebuchet MS" w:cstheme="minorHAnsi"/>
          <w:b/>
          <w:bCs/>
          <w:sz w:val="22"/>
          <w:szCs w:val="22"/>
          <w:lang w:val="fr-FR"/>
        </w:rPr>
        <w:t>.</w:t>
      </w:r>
    </w:p>
    <w:p w14:paraId="14FEFDCE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E24E60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E24E60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E24E60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E24E60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14D91357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D3432" w:rsidRPr="00E24E60">
          <w:pgSz w:w="11900" w:h="16840"/>
          <w:pgMar w:top="1134" w:right="1134" w:bottom="1134" w:left="1134" w:header="1134" w:footer="1134" w:gutter="0"/>
          <w:cols w:space="708"/>
        </w:sectPr>
      </w:pPr>
    </w:p>
    <w:p w14:paraId="5B3C73DF" w14:textId="152EF08F" w:rsidR="004B076A" w:rsidRPr="004B076A" w:rsidRDefault="004B076A" w:rsidP="00994006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lastRenderedPageBreak/>
        <w:t>1 –</w:t>
      </w:r>
      <w:r w:rsidR="00994006">
        <w:rPr>
          <w:rFonts w:ascii="Trebuchet MS" w:hAnsi="Trebuchet MS" w:cs="Calibri"/>
          <w:b/>
          <w:sz w:val="22"/>
          <w:lang w:val="fr-FR"/>
        </w:rPr>
        <w:t xml:space="preserve"> </w:t>
      </w:r>
      <w:r w:rsidR="00994006" w:rsidRPr="00994006">
        <w:rPr>
          <w:rFonts w:ascii="Trebuchet MS" w:hAnsi="Trebuchet MS" w:cs="Calibri"/>
          <w:b/>
          <w:sz w:val="22"/>
          <w:lang w:val="fr-FR"/>
        </w:rPr>
        <w:t>Le candidat s’engage-t-il à pr</w:t>
      </w:r>
      <w:r w:rsidR="0075083A">
        <w:rPr>
          <w:rFonts w:ascii="Trebuchet MS" w:hAnsi="Trebuchet MS" w:cs="Calibri"/>
          <w:b/>
          <w:sz w:val="22"/>
          <w:lang w:val="fr-FR"/>
        </w:rPr>
        <w:t>oposer</w:t>
      </w:r>
      <w:r w:rsidR="00994006" w:rsidRPr="00994006">
        <w:rPr>
          <w:rFonts w:ascii="Trebuchet MS" w:hAnsi="Trebuchet MS" w:cs="Calibri"/>
          <w:b/>
          <w:sz w:val="22"/>
          <w:lang w:val="fr-FR"/>
        </w:rPr>
        <w:t xml:space="preserve"> </w:t>
      </w:r>
      <w:r w:rsidR="0075083A">
        <w:rPr>
          <w:rFonts w:ascii="Trebuchet MS" w:hAnsi="Trebuchet MS" w:cs="Calibri"/>
          <w:b/>
          <w:sz w:val="22"/>
          <w:lang w:val="fr-FR"/>
        </w:rPr>
        <w:t xml:space="preserve">un appareil </w:t>
      </w:r>
      <w:r w:rsidR="00994006" w:rsidRPr="00994006">
        <w:rPr>
          <w:rFonts w:ascii="Trebuchet MS" w:hAnsi="Trebuchet MS" w:cs="Calibri"/>
          <w:b/>
          <w:sz w:val="22"/>
          <w:lang w:val="fr-FR"/>
        </w:rPr>
        <w:t>économe en énergie (consommation optimisée en analyse et en veille)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3DD1C2A" w14:textId="77777777" w:rsidTr="00D34AB3">
        <w:tc>
          <w:tcPr>
            <w:tcW w:w="6684" w:type="dxa"/>
            <w:hideMark/>
          </w:tcPr>
          <w:p w14:paraId="39360C73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69887AD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448E487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22"/>
      </w:tblGrid>
      <w:tr w:rsidR="004B076A" w:rsidRPr="004B076A" w14:paraId="30771D14" w14:textId="77777777" w:rsidTr="00D34AB3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CA1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64A351C5" w14:textId="5BD6600B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6884D3AC" w14:textId="2CF23715" w:rsidR="004B076A" w:rsidRPr="004B076A" w:rsidRDefault="004B076A" w:rsidP="002C2077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2 - Le candidat s’engage-t-il à réduire l’impact carbone lors du transport, de la livraison et de l’installation de l’équipement</w:t>
      </w:r>
      <w:r w:rsidR="00994006">
        <w:rPr>
          <w:rFonts w:ascii="Trebuchet MS" w:hAnsi="Trebuchet MS" w:cs="Calibri"/>
          <w:b/>
          <w:sz w:val="22"/>
          <w:lang w:val="fr-FR"/>
        </w:rPr>
        <w:t xml:space="preserve"> </w:t>
      </w:r>
      <w:r w:rsidR="00994006" w:rsidRPr="00994006">
        <w:rPr>
          <w:rFonts w:ascii="Trebuchet MS" w:hAnsi="Trebuchet MS" w:cs="Calibri"/>
          <w:b/>
          <w:sz w:val="22"/>
          <w:lang w:val="fr-FR"/>
        </w:rPr>
        <w:t>(mutualisation des livraisons, transport groupé…)</w:t>
      </w:r>
      <w:r w:rsidRPr="00994006">
        <w:rPr>
          <w:rFonts w:ascii="Trebuchet MS" w:hAnsi="Trebuchet MS" w:cs="Calibri"/>
          <w:b/>
          <w:sz w:val="22"/>
          <w:lang w:val="fr-FR"/>
        </w:rPr>
        <w:t xml:space="preserve">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A18DD4D" w14:textId="77777777" w:rsidTr="00D34AB3">
        <w:tc>
          <w:tcPr>
            <w:tcW w:w="6684" w:type="dxa"/>
            <w:hideMark/>
          </w:tcPr>
          <w:p w14:paraId="4AB956E8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347F1ED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66EEA265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7BC44D61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B3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A5C19C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1967E40A" w14:textId="2D58FF63" w:rsidR="004B076A" w:rsidRPr="004B076A" w:rsidRDefault="004B076A" w:rsidP="00994006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 xml:space="preserve">3 - Le candidat s’engage-t-il </w:t>
      </w:r>
      <w:r w:rsidR="00994006">
        <w:rPr>
          <w:rFonts w:ascii="Trebuchet MS" w:hAnsi="Trebuchet MS" w:cs="Calibri"/>
          <w:b/>
          <w:sz w:val="22"/>
          <w:lang w:val="fr-FR"/>
        </w:rPr>
        <w:t>à prévoir un équipement durable (</w:t>
      </w:r>
      <w:r w:rsidR="00994006" w:rsidRPr="00994006">
        <w:rPr>
          <w:rFonts w:ascii="Trebuchet MS" w:hAnsi="Trebuchet MS" w:cs="Calibri"/>
          <w:b/>
          <w:sz w:val="22"/>
          <w:lang w:val="fr-FR"/>
        </w:rPr>
        <w:t>robustesse, facilité d’entretien, réparabilité, disponibilité des pièces détachées</w:t>
      </w:r>
      <w:r w:rsidR="00994006">
        <w:rPr>
          <w:rFonts w:ascii="Trebuchet MS" w:hAnsi="Trebuchet MS" w:cs="Calibri"/>
          <w:b/>
          <w:sz w:val="22"/>
          <w:lang w:val="fr-FR"/>
        </w:rPr>
        <w:t xml:space="preserve">)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79E3A518" w14:textId="77777777" w:rsidTr="00D34AB3">
        <w:tc>
          <w:tcPr>
            <w:tcW w:w="6684" w:type="dxa"/>
            <w:hideMark/>
          </w:tcPr>
          <w:p w14:paraId="41A41139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E359D6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D418A86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3667422B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37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5A567E2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2631CF1C" w14:textId="006363DB" w:rsidR="00145AA1" w:rsidRPr="00145AA1" w:rsidRDefault="00145AA1" w:rsidP="00145AA1">
      <w:pPr>
        <w:spacing w:after="200" w:line="276" w:lineRule="auto"/>
        <w:rPr>
          <w:rFonts w:ascii="Trebuchet MS" w:eastAsia="Calibri" w:hAnsi="Trebuchet MS" w:cs="Calibri"/>
          <w:b/>
          <w:sz w:val="22"/>
          <w:szCs w:val="22"/>
          <w:lang w:val="fr-FR"/>
        </w:rPr>
      </w:pPr>
      <w:r>
        <w:rPr>
          <w:rFonts w:ascii="Trebuchet MS" w:eastAsia="Calibri" w:hAnsi="Trebuchet MS" w:cs="Calibri"/>
          <w:b/>
          <w:sz w:val="22"/>
          <w:szCs w:val="22"/>
          <w:lang w:val="fr-FR"/>
        </w:rPr>
        <w:t>4</w:t>
      </w:r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 xml:space="preserve"> - </w:t>
      </w:r>
      <w:r w:rsidR="00994006" w:rsidRPr="00994006">
        <w:rPr>
          <w:rFonts w:ascii="Trebuchet MS" w:hAnsi="Trebuchet MS" w:cs="Calibri"/>
          <w:b/>
          <w:sz w:val="22"/>
          <w:lang w:val="fr-FR"/>
        </w:rPr>
        <w:t>Le candidat s’engage-t-il à limiter l’usage d’emballages en plastique non recyclable au profit de matériaux recyclés ou réutilisables</w:t>
      </w:r>
      <w:r w:rsidR="00994006">
        <w:rPr>
          <w:rFonts w:ascii="Trebuchet MS" w:hAnsi="Trebuchet MS" w:cs="Calibri"/>
          <w:b/>
          <w:sz w:val="22"/>
          <w:lang w:val="fr-FR"/>
        </w:rPr>
        <w:t xml:space="preserve"> </w:t>
      </w:r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>?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45AA1" w:rsidRPr="00145AA1" w14:paraId="3C40EBD1" w14:textId="77777777" w:rsidTr="00F066E8">
        <w:tc>
          <w:tcPr>
            <w:tcW w:w="6684" w:type="dxa"/>
            <w:hideMark/>
          </w:tcPr>
          <w:p w14:paraId="5FE33245" w14:textId="77777777" w:rsidR="00145AA1" w:rsidRPr="00145AA1" w:rsidRDefault="00356C2B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AA1" w:rsidRPr="00145AA1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NON</w:t>
            </w:r>
          </w:p>
          <w:p w14:paraId="2A0C7DC0" w14:textId="77777777" w:rsidR="00145AA1" w:rsidRPr="00145AA1" w:rsidRDefault="00356C2B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AA1" w:rsidRPr="00145AA1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1A38C31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</w:p>
    <w:p w14:paraId="1A45F06C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  <w:r w:rsidRPr="00145AA1">
        <w:rPr>
          <w:rFonts w:ascii="Trebuchet MS" w:eastAsia="Calibri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622"/>
      </w:tblGrid>
      <w:tr w:rsidR="00145AA1" w:rsidRPr="00145AA1" w14:paraId="10FE0549" w14:textId="77777777" w:rsidTr="00F066E8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0B1" w14:textId="77777777" w:rsidR="00145AA1" w:rsidRPr="00145AA1" w:rsidRDefault="00145AA1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</w:p>
        </w:tc>
      </w:tr>
    </w:tbl>
    <w:p w14:paraId="146379E9" w14:textId="743EFB9F" w:rsidR="00B100A3" w:rsidRPr="004A526D" w:rsidRDefault="00145AA1" w:rsidP="00145AA1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45AA1">
        <w:rPr>
          <w:rFonts w:ascii="Trebuchet MS" w:hAnsi="Trebuchet MS" w:cs="Calibri"/>
          <w:i/>
          <w:sz w:val="20"/>
          <w:szCs w:val="22"/>
          <w:u w:val="single"/>
          <w:lang w:val="fr-FR"/>
        </w:rPr>
        <w:t>Cette question vaut 2,5 points</w:t>
      </w:r>
    </w:p>
    <w:sectPr w:rsidR="00B100A3" w:rsidRPr="004A526D" w:rsidSect="001120B1">
      <w:footerReference w:type="default" r:id="rId10"/>
      <w:pgSz w:w="11900" w:h="16840"/>
      <w:pgMar w:top="1134" w:right="1134" w:bottom="1126" w:left="1134" w:header="1134" w:footer="5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E44" w14:textId="77777777" w:rsidR="009F256C" w:rsidRDefault="009C60C4">
      <w:r>
        <w:separator/>
      </w:r>
    </w:p>
  </w:endnote>
  <w:endnote w:type="continuationSeparator" w:id="0">
    <w:p w14:paraId="194AC3BB" w14:textId="77777777" w:rsidR="009F256C" w:rsidRDefault="009C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FEF4" w14:textId="77777777" w:rsidR="00211040" w:rsidRDefault="004B076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5BA6" w14:textId="77777777" w:rsidR="009F256C" w:rsidRDefault="009C60C4">
      <w:r>
        <w:separator/>
      </w:r>
    </w:p>
  </w:footnote>
  <w:footnote w:type="continuationSeparator" w:id="0">
    <w:p w14:paraId="3845B702" w14:textId="77777777" w:rsidR="009F256C" w:rsidRDefault="009C6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45985"/>
    <w:rsid w:val="000642E3"/>
    <w:rsid w:val="000913BA"/>
    <w:rsid w:val="0009473A"/>
    <w:rsid w:val="000B39E4"/>
    <w:rsid w:val="000C1E8A"/>
    <w:rsid w:val="001120B1"/>
    <w:rsid w:val="00115A78"/>
    <w:rsid w:val="00145AA1"/>
    <w:rsid w:val="001705B0"/>
    <w:rsid w:val="00193711"/>
    <w:rsid w:val="001A67D1"/>
    <w:rsid w:val="00211040"/>
    <w:rsid w:val="00263204"/>
    <w:rsid w:val="00295218"/>
    <w:rsid w:val="002C2077"/>
    <w:rsid w:val="002C5BC5"/>
    <w:rsid w:val="003146C0"/>
    <w:rsid w:val="00356C2B"/>
    <w:rsid w:val="003C49CE"/>
    <w:rsid w:val="003D0801"/>
    <w:rsid w:val="003D0C6D"/>
    <w:rsid w:val="0040426A"/>
    <w:rsid w:val="00427031"/>
    <w:rsid w:val="004663C1"/>
    <w:rsid w:val="00474CE9"/>
    <w:rsid w:val="004A526D"/>
    <w:rsid w:val="004B076A"/>
    <w:rsid w:val="004C3ABE"/>
    <w:rsid w:val="004C5734"/>
    <w:rsid w:val="00567B44"/>
    <w:rsid w:val="00624D25"/>
    <w:rsid w:val="006714A0"/>
    <w:rsid w:val="006B1D09"/>
    <w:rsid w:val="006E1716"/>
    <w:rsid w:val="006F4818"/>
    <w:rsid w:val="007002A8"/>
    <w:rsid w:val="00722178"/>
    <w:rsid w:val="0075083A"/>
    <w:rsid w:val="007F08C6"/>
    <w:rsid w:val="008117EE"/>
    <w:rsid w:val="00866B79"/>
    <w:rsid w:val="008D00BE"/>
    <w:rsid w:val="008F0C33"/>
    <w:rsid w:val="00941451"/>
    <w:rsid w:val="00994006"/>
    <w:rsid w:val="00994648"/>
    <w:rsid w:val="009C60C4"/>
    <w:rsid w:val="009F256C"/>
    <w:rsid w:val="00A50669"/>
    <w:rsid w:val="00A51D96"/>
    <w:rsid w:val="00A73500"/>
    <w:rsid w:val="00A8493F"/>
    <w:rsid w:val="00AC2CD9"/>
    <w:rsid w:val="00AC55EF"/>
    <w:rsid w:val="00AD3432"/>
    <w:rsid w:val="00B100A3"/>
    <w:rsid w:val="00B24266"/>
    <w:rsid w:val="00B2538C"/>
    <w:rsid w:val="00BA3F8A"/>
    <w:rsid w:val="00BC3B67"/>
    <w:rsid w:val="00C32194"/>
    <w:rsid w:val="00C35BD8"/>
    <w:rsid w:val="00C465E3"/>
    <w:rsid w:val="00C6608C"/>
    <w:rsid w:val="00CB1225"/>
    <w:rsid w:val="00CF4D96"/>
    <w:rsid w:val="00CF63EF"/>
    <w:rsid w:val="00D11AEC"/>
    <w:rsid w:val="00D36D36"/>
    <w:rsid w:val="00D53AB9"/>
    <w:rsid w:val="00DB4600"/>
    <w:rsid w:val="00DD587E"/>
    <w:rsid w:val="00DE4C95"/>
    <w:rsid w:val="00E24E60"/>
    <w:rsid w:val="00EB55E7"/>
    <w:rsid w:val="00F354D1"/>
    <w:rsid w:val="00F42ED2"/>
    <w:rsid w:val="00F74E61"/>
    <w:rsid w:val="00F75B7D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145AA1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C2C2-C6BA-4978-9F9B-38DEE592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226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Emma LAYRE MAURER</cp:lastModifiedBy>
  <cp:revision>21</cp:revision>
  <cp:lastPrinted>2022-11-30T09:15:00Z</cp:lastPrinted>
  <dcterms:created xsi:type="dcterms:W3CDTF">2024-11-07T08:28:00Z</dcterms:created>
  <dcterms:modified xsi:type="dcterms:W3CDTF">2025-11-18T14:14:00Z</dcterms:modified>
</cp:coreProperties>
</file>