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2FD3890D" w14:textId="77777777" w:rsidR="0024336A" w:rsidRDefault="0024336A" w:rsidP="0024336A">
      <w:pPr>
        <w:rPr>
          <w:rFonts w:ascii="Tahoma" w:hAnsi="Tahoma" w:cs="Tahoma"/>
          <w:b/>
        </w:rPr>
      </w:pPr>
      <w:bookmarkStart w:id="0" w:name="_Hlk178606354"/>
      <w:r>
        <w:rPr>
          <w:rFonts w:ascii="Tahoma" w:hAnsi="Tahoma" w:cs="Tahoma"/>
          <w:b/>
        </w:rPr>
        <w:t>Consultation n° 2025DTA0137 :</w:t>
      </w:r>
    </w:p>
    <w:p w14:paraId="613D90F6" w14:textId="77777777" w:rsidR="0024336A" w:rsidRDefault="0024336A" w:rsidP="0024336A">
      <w:pPr>
        <w:rPr>
          <w:rFonts w:ascii="Tahoma" w:hAnsi="Tahoma" w:cs="Tahoma"/>
          <w:b/>
        </w:rPr>
      </w:pPr>
    </w:p>
    <w:p w14:paraId="11EF1406" w14:textId="77777777" w:rsidR="0024336A" w:rsidRDefault="0024336A" w:rsidP="0024336A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N° de PPI : 2022-927-IT</w:t>
      </w:r>
    </w:p>
    <w:p w14:paraId="1BDFD7D0" w14:textId="77777777" w:rsidR="0024336A" w:rsidRDefault="0024336A" w:rsidP="0024336A">
      <w:pPr>
        <w:rPr>
          <w:rFonts w:ascii="Tahoma" w:hAnsi="Tahoma" w:cs="Tahoma"/>
          <w:b/>
        </w:rPr>
      </w:pPr>
    </w:p>
    <w:bookmarkEnd w:id="0"/>
    <w:p w14:paraId="756711CA" w14:textId="77777777" w:rsidR="0024336A" w:rsidRDefault="0024336A" w:rsidP="0024336A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CHU DE BREST – CAVALE BLANCHE – POLE 4</w:t>
      </w:r>
    </w:p>
    <w:p w14:paraId="24784D6C" w14:textId="0E225A50" w:rsidR="00B42CF9" w:rsidRDefault="0024336A" w:rsidP="0024336A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Mise en place, location et dépose de bâtiments modulaires pour les consultations d’hémodialyse</w:t>
      </w:r>
    </w:p>
    <w:p w14:paraId="0C7A4AEF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6CE5405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14:paraId="31E34A97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77B140D1" w14:textId="534F50E6" w:rsidR="009B1CD0" w:rsidRPr="00A2106F" w:rsidRDefault="00510139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66109A7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601DF75" w14:textId="2DA773ED" w:rsidR="00B87564" w:rsidRDefault="00510139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732F3638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2430F5B2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54E8423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302FD75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659114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0DFC0CA3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3323DE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CE7E9E3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50A9B372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13F434D8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70280931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776107F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690E1A34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F1F2044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599076B5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772E2502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bookmarkStart w:id="1" w:name="_Hlk196838723"/>
      <w:r w:rsidR="00573BEC">
        <w:rPr>
          <w:rFonts w:ascii="Tahoma" w:hAnsi="Tahoma" w:cs="Tahoma"/>
          <w:b/>
        </w:rPr>
        <w:t>202</w:t>
      </w:r>
      <w:r w:rsidR="00510139">
        <w:rPr>
          <w:rFonts w:ascii="Tahoma" w:hAnsi="Tahoma" w:cs="Tahoma"/>
          <w:b/>
        </w:rPr>
        <w:t>5</w:t>
      </w:r>
      <w:r w:rsidR="00573BEC">
        <w:rPr>
          <w:rFonts w:ascii="Tahoma" w:hAnsi="Tahoma" w:cs="Tahoma"/>
          <w:b/>
        </w:rPr>
        <w:t>DTA0</w:t>
      </w:r>
      <w:bookmarkEnd w:id="1"/>
      <w:r w:rsidR="0024336A">
        <w:rPr>
          <w:rFonts w:ascii="Tahoma" w:hAnsi="Tahoma" w:cs="Tahoma"/>
          <w:b/>
        </w:rPr>
        <w:t>137</w:t>
      </w:r>
    </w:p>
    <w:p w14:paraId="04DC11D0" w14:textId="4CB1F627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510139">
        <w:rPr>
          <w:rFonts w:ascii="Tahoma" w:hAnsi="Tahoma" w:cs="Tahoma"/>
          <w:b/>
        </w:rPr>
        <w:t>2025DTA0</w:t>
      </w:r>
      <w:r w:rsidR="0024336A">
        <w:rPr>
          <w:rFonts w:ascii="Tahoma" w:hAnsi="Tahoma" w:cs="Tahoma"/>
          <w:b/>
        </w:rPr>
        <w:t>137</w:t>
      </w:r>
    </w:p>
    <w:p w14:paraId="09A41DCD" w14:textId="430F1C4A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510139">
        <w:rPr>
          <w:rFonts w:ascii="Tahoma" w:hAnsi="Tahoma" w:cs="Tahoma"/>
          <w:b/>
        </w:rPr>
        <w:t>2025DTA0</w:t>
      </w:r>
      <w:r w:rsidR="0024336A">
        <w:rPr>
          <w:rFonts w:ascii="Tahoma" w:hAnsi="Tahoma" w:cs="Tahoma"/>
          <w:b/>
        </w:rPr>
        <w:t>137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92B6AD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21AD88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474B0F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F1736DE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8A0DA3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DE105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CA60A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F1F2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F8390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1B1B6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9A908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4A7601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41D8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0F71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88628C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4D395BE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C871B29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5629CBD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C7E9A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FEE8A3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394B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A06E0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4F0F36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AB61BB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532EB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D3556B6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24C71BE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9B42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09066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EB42EE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178B02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E09DC2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B4E6D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DCD1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528E2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E238ACF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912CF2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07622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F1A03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061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DA7C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3DF4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6F21F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1AAC21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3928E6B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4F75BBEC" w14:textId="77777777" w:rsidR="00510139" w:rsidRDefault="00510139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A565441" w14:textId="77777777" w:rsidR="00510139" w:rsidRDefault="00510139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86E8A2B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3B771A9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2F9012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51AC66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F3A1A4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30E42B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35219602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84A16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4F3165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51A705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5391E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B11AA9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C9D1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C6A63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8880D8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67BE81B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A843B82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DEBD30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B0C77F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863C5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69CC03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6874D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FAD9A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009F5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CECC0B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1AA01AD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20F117B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71E680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489FE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CFA4C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95FD2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C23BC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20A1E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504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7AE95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FA02A18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3251BB1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………………………………………………………………………………………..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  <w:u w:val="single"/>
        </w:rPr>
        <w:t>OU</w:t>
      </w:r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7B5FC29E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90C37E1" w14:textId="77777777" w:rsidR="00510139" w:rsidRDefault="00510139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lastRenderedPageBreak/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1E499B68" w14:textId="77777777" w:rsidR="00B2407A" w:rsidRPr="001F2397" w:rsidRDefault="00B2407A" w:rsidP="00B2407A">
      <w:pPr>
        <w:pStyle w:val="Standard"/>
      </w:pPr>
      <w:r w:rsidRPr="001F2397">
        <w:t xml:space="preserve">Date d’effet </w:t>
      </w:r>
      <w:r w:rsidR="00573BEC">
        <w:t>du marché</w:t>
      </w:r>
      <w:r w:rsidRPr="001F2397">
        <w:t xml:space="preserve"> : </w:t>
      </w:r>
      <w:r w:rsidR="00573BEC">
        <w:t xml:space="preserve">le marché </w:t>
      </w:r>
      <w:r w:rsidRPr="001F2397">
        <w:t>prend effet conformément à la date indiqué</w:t>
      </w:r>
      <w:r w:rsidR="007A002E">
        <w:t>e sur la lettre de</w:t>
      </w:r>
      <w:r w:rsidR="00573BEC">
        <w:t xml:space="preserve"> no</w:t>
      </w:r>
      <w:r w:rsidR="007A002E">
        <w:t>tific</w:t>
      </w:r>
      <w:r w:rsidR="00573BEC">
        <w:t>ation</w:t>
      </w:r>
      <w:r w:rsidR="007A002E">
        <w:t xml:space="preserve">. </w:t>
      </w:r>
    </w:p>
    <w:p w14:paraId="08DBAE71" w14:textId="77777777"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6EBFC75E" w14:textId="77777777"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7256F3">
        <w:rPr>
          <w:rFonts w:ascii="Tahoma" w:hAnsi="Tahoma" w:cs="Tahoma"/>
        </w:rPr>
      </w:r>
      <w:r w:rsidR="007256F3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7256F3">
        <w:rPr>
          <w:rFonts w:ascii="Tahoma" w:hAnsi="Tahoma" w:cs="Tahoma"/>
        </w:rPr>
      </w:r>
      <w:r w:rsidR="007256F3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14:paraId="4E504254" w14:textId="77777777"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780D80FB" w14:textId="77777777"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7D59E676" w14:textId="77777777" w:rsidR="0024336A" w:rsidRPr="0024336A" w:rsidRDefault="0024336A" w:rsidP="0024336A">
      <w:pPr>
        <w:suppressAutoHyphens w:val="0"/>
        <w:jc w:val="both"/>
        <w:rPr>
          <w:rFonts w:ascii="Tahoma" w:hAnsi="Tahoma" w:cs="Tahoma"/>
          <w:lang w:eastAsia="fr-FR"/>
        </w:rPr>
      </w:pPr>
      <w:r w:rsidRPr="0024336A">
        <w:rPr>
          <w:rFonts w:ascii="Tahoma" w:hAnsi="Tahoma" w:cs="Tahoma"/>
          <w:lang w:eastAsia="fr-FR"/>
        </w:rPr>
        <w:t>Le délai global d’exécution est fixé pour une durée de 28.5 mois selon les échéances suivantes :</w:t>
      </w:r>
    </w:p>
    <w:p w14:paraId="7CEB448F" w14:textId="77777777" w:rsidR="0024336A" w:rsidRPr="0024336A" w:rsidRDefault="0024336A" w:rsidP="0024336A">
      <w:pPr>
        <w:suppressAutoHyphens w:val="0"/>
        <w:jc w:val="both"/>
        <w:rPr>
          <w:rFonts w:ascii="Tahoma" w:hAnsi="Tahoma" w:cs="Tahoma"/>
          <w:lang w:eastAsia="fr-FR"/>
        </w:rPr>
      </w:pPr>
    </w:p>
    <w:p w14:paraId="68B2205A" w14:textId="77777777" w:rsidR="0024336A" w:rsidRPr="0024336A" w:rsidRDefault="0024336A" w:rsidP="0024336A">
      <w:pPr>
        <w:numPr>
          <w:ilvl w:val="0"/>
          <w:numId w:val="12"/>
        </w:numPr>
        <w:suppressAutoHyphens w:val="0"/>
        <w:jc w:val="both"/>
        <w:rPr>
          <w:rFonts w:ascii="Tahoma" w:hAnsi="Tahoma" w:cs="Tahoma"/>
          <w:lang w:eastAsia="fr-FR"/>
        </w:rPr>
      </w:pPr>
      <w:r w:rsidRPr="0024336A">
        <w:rPr>
          <w:rFonts w:ascii="Tahoma" w:hAnsi="Tahoma" w:cs="Tahoma"/>
          <w:lang w:eastAsia="fr-FR"/>
        </w:rPr>
        <w:t xml:space="preserve">2 mois de période de préparation, </w:t>
      </w:r>
    </w:p>
    <w:p w14:paraId="14900706" w14:textId="77777777" w:rsidR="0024336A" w:rsidRPr="0024336A" w:rsidRDefault="0024336A" w:rsidP="0024336A">
      <w:pPr>
        <w:numPr>
          <w:ilvl w:val="0"/>
          <w:numId w:val="12"/>
        </w:numPr>
        <w:suppressAutoHyphens w:val="0"/>
        <w:jc w:val="both"/>
        <w:rPr>
          <w:rFonts w:ascii="Tahoma" w:hAnsi="Tahoma" w:cs="Tahoma"/>
          <w:lang w:eastAsia="fr-FR"/>
        </w:rPr>
      </w:pPr>
      <w:r w:rsidRPr="0024336A">
        <w:rPr>
          <w:rFonts w:ascii="Tahoma" w:hAnsi="Tahoma" w:cs="Tahoma"/>
          <w:lang w:eastAsia="fr-FR"/>
        </w:rPr>
        <w:t xml:space="preserve">2 mois d’installation, </w:t>
      </w:r>
    </w:p>
    <w:p w14:paraId="746A1AFD" w14:textId="77777777" w:rsidR="0024336A" w:rsidRPr="0024336A" w:rsidRDefault="0024336A" w:rsidP="0024336A">
      <w:pPr>
        <w:numPr>
          <w:ilvl w:val="0"/>
          <w:numId w:val="12"/>
        </w:numPr>
        <w:suppressAutoHyphens w:val="0"/>
        <w:jc w:val="both"/>
        <w:rPr>
          <w:rFonts w:ascii="Tahoma" w:hAnsi="Tahoma" w:cs="Tahoma"/>
          <w:lang w:eastAsia="fr-FR"/>
        </w:rPr>
      </w:pPr>
      <w:r w:rsidRPr="0024336A">
        <w:rPr>
          <w:rFonts w:ascii="Tahoma" w:hAnsi="Tahoma" w:cs="Tahoma"/>
          <w:lang w:eastAsia="fr-FR"/>
        </w:rPr>
        <w:t xml:space="preserve">24 mois de location, </w:t>
      </w:r>
    </w:p>
    <w:p w14:paraId="259A4363" w14:textId="77777777" w:rsidR="0024336A" w:rsidRPr="0024336A" w:rsidRDefault="0024336A" w:rsidP="0024336A">
      <w:pPr>
        <w:numPr>
          <w:ilvl w:val="0"/>
          <w:numId w:val="12"/>
        </w:numPr>
        <w:suppressAutoHyphens w:val="0"/>
        <w:jc w:val="both"/>
        <w:rPr>
          <w:rFonts w:ascii="Tahoma" w:hAnsi="Tahoma" w:cs="Tahoma"/>
          <w:lang w:eastAsia="fr-FR"/>
        </w:rPr>
      </w:pPr>
      <w:r w:rsidRPr="0024336A">
        <w:rPr>
          <w:rFonts w:ascii="Tahoma" w:hAnsi="Tahoma" w:cs="Tahoma"/>
          <w:lang w:eastAsia="fr-FR"/>
        </w:rPr>
        <w:t xml:space="preserve">2 semaines de démontage et repli. </w:t>
      </w:r>
    </w:p>
    <w:p w14:paraId="2A1800F6" w14:textId="77777777" w:rsidR="0024336A" w:rsidRPr="0024336A" w:rsidRDefault="0024336A" w:rsidP="0024336A">
      <w:pPr>
        <w:suppressAutoHyphens w:val="0"/>
        <w:jc w:val="both"/>
        <w:rPr>
          <w:rFonts w:ascii="Tahoma" w:hAnsi="Tahoma" w:cs="Tahoma"/>
          <w:lang w:eastAsia="fr-FR"/>
        </w:rPr>
      </w:pPr>
    </w:p>
    <w:p w14:paraId="5BB0D16D" w14:textId="307FDDE2" w:rsidR="00B06D10" w:rsidRDefault="0024336A" w:rsidP="0024336A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  <w:r w:rsidRPr="0024336A">
        <w:rPr>
          <w:rFonts w:ascii="Tahoma" w:hAnsi="Tahoma" w:cs="Tahoma"/>
          <w:szCs w:val="24"/>
          <w:lang w:eastAsia="fr-FR"/>
        </w:rPr>
        <w:t>Chaque échéance fera l’objet d’un ordre de service.</w:t>
      </w:r>
    </w:p>
    <w:p w14:paraId="295F2D13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220648B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FBDD6C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E65A0E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F69515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0AFCF6" w14:textId="77777777" w:rsidR="00510139" w:rsidRDefault="00510139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588E0F69" w14:textId="77777777" w:rsidR="00510139" w:rsidRDefault="00510139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662716A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A80421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48B3256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BADC7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0D844E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5366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CC44F6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606C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F695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75650B0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3D760A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8A2C1C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FC49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55625CB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98C683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A880B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02C67CA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2967385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50DA859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A42D3C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C2894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2192D6D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F0971F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E26902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AE36F88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623A8D58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B4D5A1B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186C8A6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ACC787A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61369093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0555305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302C6AC0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30805DE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5D5DF6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08E75BE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2EBCF087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1643573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C633E6B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65E46D8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9D09A3F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BA2B3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B17DB8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3D4CC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4CE6BC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E09DC34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1B519D18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5047245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6A07EA9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4627D8B5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1B184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22B65B1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5E8F3F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4E54D0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BCA26F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545CEF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522094A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6F448E6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880221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D852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A0A350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25F0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B26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39D02F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A88BD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08CB5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6E5AC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74DFE6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</w:tcPr>
          <w:p w14:paraId="2986CD6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33832AA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075B7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26250158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2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2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15C46BC8" w14:textId="77777777" w:rsidR="00C63047" w:rsidRDefault="00C63047" w:rsidP="00C63047"/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180A765D" w14:textId="77777777"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46B9471" w14:textId="77777777"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0E2A97E8" w14:textId="77777777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  <w:r w:rsidR="00AA3D45">
        <w:rPr>
          <w:rFonts w:ascii="Tahoma" w:hAnsi="Tahoma" w:cs="Tahoma"/>
          <w:b/>
          <w:bCs/>
        </w:rPr>
        <w:t xml:space="preserve"> 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73E83F54" w14:textId="77777777" w:rsidR="00C63047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48EF5A12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  <w:r w:rsidR="008C48D9">
        <w:rPr>
          <w:rFonts w:ascii="Tahoma" w:hAnsi="Tahoma" w:cs="Tahoma"/>
        </w:rPr>
        <w:t>Directeur des achats du GHT-BO</w:t>
      </w:r>
      <w:r w:rsidR="008C48D9" w:rsidRPr="00906232">
        <w:rPr>
          <w:rFonts w:ascii="Tahoma" w:hAnsi="Tahoma" w:cs="Tahoma"/>
        </w:rPr>
        <w:t xml:space="preserve"> ou son représentant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F51B3EF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E32FC12" w14:textId="5CF208C2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  <w:r w:rsidR="00510139">
        <w:rPr>
          <w:rFonts w:ascii="Tahoma" w:hAnsi="Tahoma" w:cs="Tahoma"/>
        </w:rPr>
        <w:t xml:space="preserve"> 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2BB43D63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5771E7A9" w14:textId="7BB483B8" w:rsidR="00C63047" w:rsidRPr="00AA3D45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24336A">
        <w:rPr>
          <w:rFonts w:ascii="Tahoma" w:hAnsi="Tahoma" w:cs="Tahoma"/>
        </w:rPr>
        <w:t>6</w:t>
      </w:r>
    </w:p>
    <w:p w14:paraId="47D1247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3D701264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0F7E4C2A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9D97CEB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4799F0B4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77B3FF1B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4F4EA738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4816F9CB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3479C800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du Centre Hospitalier </w:t>
      </w:r>
      <w:r w:rsidR="009D4B60">
        <w:rPr>
          <w:rFonts w:ascii="Tahoma" w:hAnsi="Tahoma" w:cs="Tahoma"/>
        </w:rPr>
        <w:t>Universitaire de Brest</w:t>
      </w:r>
    </w:p>
    <w:p w14:paraId="3EFA6704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274ED514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772144B4" w14:textId="77777777" w:rsidR="00C6414E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CE3F01">
        <w:rPr>
          <w:rFonts w:ascii="Tahoma" w:hAnsi="Tahoma" w:cs="Tahoma"/>
        </w:rPr>
        <w:t>, de la Logistique</w:t>
      </w:r>
    </w:p>
    <w:p w14:paraId="165124D4" w14:textId="52559FA8" w:rsidR="00180829" w:rsidRDefault="00CE3F01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et du Biomédical</w:t>
      </w:r>
    </w:p>
    <w:p w14:paraId="5E88A220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3AC07C8B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576AEF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225A9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1F9790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94D2" w14:textId="77777777" w:rsidR="002D71A5" w:rsidRDefault="002D71A5">
      <w:r>
        <w:separator/>
      </w:r>
    </w:p>
  </w:endnote>
  <w:endnote w:type="continuationSeparator" w:id="0">
    <w:p w14:paraId="3844D89C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5751827A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510139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573BE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TA0</w:t>
          </w:r>
          <w:r w:rsidR="0024336A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137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F7B89" w14:textId="77777777" w:rsidR="002D71A5" w:rsidRDefault="002D71A5">
      <w:r>
        <w:separator/>
      </w:r>
    </w:p>
  </w:footnote>
  <w:footnote w:type="continuationSeparator" w:id="0">
    <w:p w14:paraId="2876AB62" w14:textId="77777777" w:rsidR="002D71A5" w:rsidRDefault="002D71A5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534A168A"/>
    <w:multiLevelType w:val="hybridMultilevel"/>
    <w:tmpl w:val="B57A8FB2"/>
    <w:lvl w:ilvl="0" w:tplc="8E40A41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8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7"/>
  </w:num>
  <w:num w:numId="10" w16cid:durableId="260340492">
    <w:abstractNumId w:val="4"/>
  </w:num>
  <w:num w:numId="11" w16cid:durableId="253437443">
    <w:abstractNumId w:val="0"/>
  </w:num>
  <w:num w:numId="12" w16cid:durableId="1400250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1E4E99"/>
    <w:rsid w:val="0021527A"/>
    <w:rsid w:val="0021797C"/>
    <w:rsid w:val="002224CA"/>
    <w:rsid w:val="00225A1A"/>
    <w:rsid w:val="0024336A"/>
    <w:rsid w:val="002904A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3F67E9"/>
    <w:rsid w:val="00412F01"/>
    <w:rsid w:val="004205FA"/>
    <w:rsid w:val="0043706E"/>
    <w:rsid w:val="0044597F"/>
    <w:rsid w:val="0049513C"/>
    <w:rsid w:val="004A7169"/>
    <w:rsid w:val="004A7332"/>
    <w:rsid w:val="004E75A6"/>
    <w:rsid w:val="004F47B0"/>
    <w:rsid w:val="0050014C"/>
    <w:rsid w:val="00500175"/>
    <w:rsid w:val="00510139"/>
    <w:rsid w:val="00514DAF"/>
    <w:rsid w:val="00532EC7"/>
    <w:rsid w:val="00541CA3"/>
    <w:rsid w:val="005546A9"/>
    <w:rsid w:val="00557570"/>
    <w:rsid w:val="00573BEC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909E0"/>
    <w:rsid w:val="0079785C"/>
    <w:rsid w:val="007A002E"/>
    <w:rsid w:val="007D7A65"/>
    <w:rsid w:val="007E2D2D"/>
    <w:rsid w:val="007E313B"/>
    <w:rsid w:val="007F68A6"/>
    <w:rsid w:val="0082545B"/>
    <w:rsid w:val="00825F08"/>
    <w:rsid w:val="0083205E"/>
    <w:rsid w:val="00844DAA"/>
    <w:rsid w:val="0085499C"/>
    <w:rsid w:val="00860CC9"/>
    <w:rsid w:val="0088481C"/>
    <w:rsid w:val="008B3681"/>
    <w:rsid w:val="008C48D9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5C7C"/>
    <w:rsid w:val="009F60F0"/>
    <w:rsid w:val="00A01BE5"/>
    <w:rsid w:val="00A2106F"/>
    <w:rsid w:val="00A63921"/>
    <w:rsid w:val="00AA3D45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6BC7"/>
    <w:rsid w:val="00D759FB"/>
    <w:rsid w:val="00D92112"/>
    <w:rsid w:val="00D9469D"/>
    <w:rsid w:val="00DA1113"/>
    <w:rsid w:val="00E00627"/>
    <w:rsid w:val="00E27E9E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1597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14</cp:revision>
  <cp:lastPrinted>2016-04-13T07:26:00Z</cp:lastPrinted>
  <dcterms:created xsi:type="dcterms:W3CDTF">2023-03-20T13:27:00Z</dcterms:created>
  <dcterms:modified xsi:type="dcterms:W3CDTF">2025-11-18T13:06:00Z</dcterms:modified>
</cp:coreProperties>
</file>