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29B72AD8"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B024A">
        <w:rPr>
          <w:rFonts w:ascii="Arial" w:hAnsi="Arial" w:cs="Arial"/>
          <w:b/>
          <w:sz w:val="28"/>
          <w:highlight w:val="yellow"/>
        </w:rPr>
        <w:t>S</w:t>
      </w:r>
      <w:r w:rsidR="002865EE" w:rsidRPr="00B06AFE">
        <w:rPr>
          <w:rFonts w:ascii="Arial" w:hAnsi="Arial" w:cs="Arial"/>
          <w:b/>
          <w:sz w:val="28"/>
          <w:highlight w:val="yellow"/>
        </w:rPr>
        <w:t>oumissionnaire</w:t>
      </w:r>
    </w:p>
    <w:p w14:paraId="00A121BD" w14:textId="10A59CCA"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002B024A" w:rsidRPr="00B06AFE">
        <w:rPr>
          <w:rFonts w:ascii="Arial" w:hAnsi="Arial" w:cs="Arial"/>
          <w:b/>
          <w:sz w:val="28"/>
          <w:highlight w:val="yellow"/>
        </w:rPr>
        <w:t>réf</w:t>
      </w:r>
      <w:r w:rsidRPr="00B06AFE">
        <w:rPr>
          <w:rFonts w:ascii="Arial" w:hAnsi="Arial" w:cs="Arial"/>
          <w:b/>
          <w:sz w:val="28"/>
          <w:highlight w:val="yellow"/>
        </w:rPr>
        <w:t xml:space="preserve"> </w:t>
      </w:r>
      <w:r w:rsidR="002B024A">
        <w:rPr>
          <w:rFonts w:ascii="Arial" w:hAnsi="Arial" w:cs="Arial"/>
          <w:b/>
          <w:sz w:val="28"/>
          <w:highlight w:val="yellow"/>
        </w:rPr>
        <w:t>S</w:t>
      </w:r>
      <w:r w:rsidRPr="00B06AFE">
        <w:rPr>
          <w:rFonts w:ascii="Arial" w:hAnsi="Arial" w:cs="Arial"/>
          <w:b/>
          <w:sz w:val="28"/>
          <w:highlight w:val="yellow"/>
        </w:rPr>
        <w:t>oumissionnaire</w:t>
      </w:r>
    </w:p>
    <w:p w14:paraId="2C226FF1" w14:textId="77777777" w:rsidR="00764CDF" w:rsidRDefault="00764CDF" w:rsidP="00CC202C">
      <w:pPr>
        <w:spacing w:after="0"/>
        <w:jc w:val="center"/>
        <w:rPr>
          <w:rFonts w:ascii="Arial" w:hAnsi="Arial" w:cs="Arial"/>
          <w:b/>
          <w:sz w:val="26"/>
        </w:rPr>
      </w:pPr>
    </w:p>
    <w:p w14:paraId="3CDCFDE8" w14:textId="22E4E7DD" w:rsidR="00045666" w:rsidRDefault="00FA4D67" w:rsidP="00FA4D67">
      <w:pPr>
        <w:jc w:val="center"/>
        <w:rPr>
          <w:rFonts w:ascii="Arial" w:hAnsi="Arial" w:cs="Arial"/>
          <w:b/>
          <w:sz w:val="26"/>
        </w:rPr>
      </w:pPr>
      <w:r w:rsidRPr="00CF7565">
        <w:rPr>
          <w:rFonts w:ascii="Arial" w:hAnsi="Arial" w:cs="Arial"/>
          <w:b/>
          <w:color w:val="0070C0"/>
          <w:sz w:val="28"/>
          <w:szCs w:val="24"/>
        </w:rPr>
        <w:t xml:space="preserve">AFFAIRE </w:t>
      </w:r>
      <w:r w:rsidR="00DA23D0" w:rsidRPr="00CF7565">
        <w:rPr>
          <w:rFonts w:ascii="Arial" w:hAnsi="Arial" w:cs="Arial"/>
          <w:b/>
          <w:color w:val="0070C0"/>
          <w:sz w:val="28"/>
          <w:szCs w:val="24"/>
        </w:rPr>
        <w:t>2025-0</w:t>
      </w:r>
      <w:r w:rsidR="002B024A">
        <w:rPr>
          <w:rFonts w:ascii="Arial" w:hAnsi="Arial" w:cs="Arial"/>
          <w:b/>
          <w:color w:val="0070C0"/>
          <w:sz w:val="28"/>
          <w:szCs w:val="24"/>
        </w:rPr>
        <w:t>5</w:t>
      </w:r>
      <w:r w:rsidR="002E6E52">
        <w:rPr>
          <w:rFonts w:ascii="Arial" w:hAnsi="Arial" w:cs="Arial"/>
          <w:b/>
          <w:color w:val="0070C0"/>
          <w:sz w:val="28"/>
          <w:szCs w:val="24"/>
        </w:rPr>
        <w:t>6</w:t>
      </w:r>
      <w:r w:rsidR="00DA23D0" w:rsidRPr="00CF7565">
        <w:rPr>
          <w:rFonts w:ascii="Arial" w:hAnsi="Arial" w:cs="Arial"/>
          <w:b/>
          <w:color w:val="0070C0"/>
          <w:sz w:val="28"/>
          <w:szCs w:val="24"/>
        </w:rPr>
        <w:t>-CR</w:t>
      </w:r>
      <w:r w:rsidRPr="00CF7565">
        <w:rPr>
          <w:rFonts w:ascii="Arial" w:hAnsi="Arial" w:cs="Arial"/>
          <w:b/>
          <w:color w:val="0070C0"/>
          <w:sz w:val="28"/>
          <w:szCs w:val="24"/>
        </w:rPr>
        <w:t>_CRT_</w:t>
      </w:r>
      <w:r w:rsidR="002B024A" w:rsidRPr="002B024A">
        <w:t xml:space="preserve"> </w:t>
      </w:r>
      <w:r w:rsidR="002E6E52">
        <w:rPr>
          <w:rFonts w:ascii="Arial" w:hAnsi="Arial" w:cs="Arial"/>
          <w:b/>
          <w:color w:val="0070C0"/>
          <w:sz w:val="28"/>
          <w:szCs w:val="24"/>
        </w:rPr>
        <w:t>Acquisition d’un scanner environnemental pour le groupe Alignement et Métrologie</w:t>
      </w:r>
      <w:r w:rsidR="00764CDF" w:rsidRPr="00764CDF">
        <w:rPr>
          <w:rFonts w:ascii="Arial" w:hAnsi="Arial" w:cs="Arial"/>
          <w:b/>
          <w:sz w:val="26"/>
        </w:rPr>
        <w:t xml:space="preserve"> </w:t>
      </w: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533659DA"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w:t>
      </w:r>
      <w:r w:rsidR="00EE3377" w:rsidRPr="00EE337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28A23CB0"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C47D6A">
        <w:rPr>
          <w:rFonts w:ascii="Arial" w:hAnsi="Arial" w:cs="Arial"/>
          <w:b/>
          <w:bCs/>
          <w:color w:val="C00000"/>
        </w:rPr>
        <w:t>quinze</w:t>
      </w:r>
      <w:r>
        <w:rPr>
          <w:rFonts w:ascii="Arial" w:hAnsi="Arial" w:cs="Arial"/>
          <w:b/>
          <w:bCs/>
          <w:color w:val="C00000"/>
        </w:rPr>
        <w:t xml:space="preserve"> (</w:t>
      </w:r>
      <w:r w:rsidR="00C47D6A">
        <w:rPr>
          <w:rFonts w:ascii="Arial" w:hAnsi="Arial" w:cs="Arial"/>
          <w:b/>
          <w:bCs/>
          <w:color w:val="C00000"/>
        </w:rPr>
        <w:t>15</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0FD90A1A" w14:textId="77777777" w:rsidR="009B4366" w:rsidRDefault="009B4366">
      <w:pPr>
        <w:jc w:val="left"/>
        <w:rPr>
          <w:rFonts w:ascii="Arial" w:hAnsi="Arial" w:cs="Arial"/>
          <w:b/>
          <w:bCs/>
          <w:sz w:val="28"/>
          <w:szCs w:val="28"/>
          <w:u w:val="single"/>
        </w:rPr>
      </w:pPr>
      <w:r>
        <w:rPr>
          <w:rFonts w:ascii="Arial" w:hAnsi="Arial" w:cs="Arial"/>
          <w:b/>
          <w:bCs/>
          <w:sz w:val="28"/>
          <w:szCs w:val="28"/>
          <w:u w:val="single"/>
        </w:rPr>
        <w:br w:type="page"/>
      </w:r>
    </w:p>
    <w:p w14:paraId="50A3B5E0" w14:textId="69FB2C5A" w:rsidR="002E6E52" w:rsidRDefault="00E65FF1" w:rsidP="00E65FF1">
      <w:pPr>
        <w:pStyle w:val="Paragraphedeliste"/>
        <w:ind w:left="0"/>
        <w:jc w:val="left"/>
        <w:rPr>
          <w:rFonts w:ascii="Arial" w:hAnsi="Arial" w:cs="Arial"/>
          <w:b/>
          <w:bCs/>
          <w:sz w:val="28"/>
          <w:szCs w:val="28"/>
          <w:u w:val="single"/>
        </w:rPr>
      </w:pPr>
      <w:r w:rsidRPr="00E65FF1">
        <w:rPr>
          <w:rFonts w:ascii="Arial" w:hAnsi="Arial" w:cs="Arial"/>
          <w:b/>
          <w:bCs/>
          <w:sz w:val="28"/>
          <w:szCs w:val="28"/>
          <w:u w:val="single"/>
        </w:rPr>
        <w:lastRenderedPageBreak/>
        <w:t xml:space="preserve">I/ </w:t>
      </w:r>
      <w:r w:rsidR="00567770" w:rsidRPr="00E65FF1">
        <w:rPr>
          <w:rFonts w:ascii="Arial" w:hAnsi="Arial" w:cs="Arial"/>
          <w:b/>
          <w:bCs/>
          <w:sz w:val="28"/>
          <w:szCs w:val="28"/>
          <w:u w:val="single"/>
        </w:rPr>
        <w:t>CHAPITRE OFFRE TECHNIQUE</w:t>
      </w:r>
      <w:r w:rsidR="001601AB">
        <w:rPr>
          <w:rFonts w:ascii="Arial" w:hAnsi="Arial" w:cs="Arial"/>
          <w:b/>
          <w:bCs/>
          <w:sz w:val="28"/>
          <w:szCs w:val="28"/>
          <w:u w:val="single"/>
        </w:rPr>
        <w:t xml:space="preserve"> </w:t>
      </w:r>
    </w:p>
    <w:p w14:paraId="0B716425" w14:textId="77777777" w:rsidR="00622FE3" w:rsidRDefault="00622FE3" w:rsidP="00391524">
      <w:pPr>
        <w:jc w:val="left"/>
        <w:rPr>
          <w:rFonts w:ascii="Arial" w:hAnsi="Arial" w:cs="Arial"/>
          <w:b/>
          <w:sz w:val="24"/>
          <w:szCs w:val="24"/>
          <w:u w:val="single"/>
        </w:rPr>
      </w:pPr>
    </w:p>
    <w:p w14:paraId="3EEE7E42" w14:textId="14152D23" w:rsidR="00140CCC" w:rsidRDefault="001601AB" w:rsidP="00391524">
      <w:pPr>
        <w:jc w:val="left"/>
        <w:rPr>
          <w:rFonts w:ascii="Arial" w:hAnsi="Arial" w:cs="Arial"/>
          <w:b/>
          <w:sz w:val="24"/>
          <w:szCs w:val="24"/>
          <w:u w:val="single"/>
        </w:rPr>
      </w:pPr>
      <w:r w:rsidRPr="00391524">
        <w:rPr>
          <w:rFonts w:ascii="Arial" w:hAnsi="Arial" w:cs="Arial"/>
          <w:b/>
          <w:sz w:val="24"/>
          <w:szCs w:val="24"/>
          <w:u w:val="single"/>
        </w:rPr>
        <w:t xml:space="preserve">Sous-Critère 1 : </w:t>
      </w:r>
      <w:r w:rsidR="002E6E52" w:rsidRPr="00391524">
        <w:rPr>
          <w:rFonts w:ascii="Arial" w:hAnsi="Arial" w:cs="Arial"/>
          <w:b/>
          <w:sz w:val="24"/>
          <w:szCs w:val="24"/>
          <w:u w:val="single"/>
        </w:rPr>
        <w:t>Caractéristiques techniques</w:t>
      </w:r>
      <w:r w:rsidR="002E6E52" w:rsidRPr="00391524">
        <w:rPr>
          <w:rFonts w:ascii="Arial" w:hAnsi="Arial" w:cs="Arial"/>
          <w:b/>
          <w:bCs/>
          <w:sz w:val="32"/>
          <w:szCs w:val="32"/>
          <w:u w:val="single"/>
        </w:rPr>
        <w:t> </w:t>
      </w:r>
      <w:r w:rsidRPr="00391524">
        <w:rPr>
          <w:rFonts w:ascii="Arial" w:hAnsi="Arial" w:cs="Arial"/>
          <w:b/>
          <w:sz w:val="24"/>
          <w:szCs w:val="24"/>
          <w:u w:val="single"/>
        </w:rPr>
        <w:t xml:space="preserve"> </w:t>
      </w:r>
    </w:p>
    <w:p w14:paraId="45A0EBE0" w14:textId="53928497" w:rsidR="00D04CD5" w:rsidRPr="00D04CD5" w:rsidRDefault="00D04CD5" w:rsidP="00D04CD5">
      <w:pPr>
        <w:rPr>
          <w:rFonts w:ascii="Arial" w:hAnsi="Arial" w:cs="Arial"/>
          <w:b/>
          <w:u w:val="single"/>
        </w:rPr>
      </w:pPr>
      <w:r w:rsidRPr="00D04CD5">
        <w:rPr>
          <w:rFonts w:ascii="Arial" w:hAnsi="Arial" w:cs="Arial"/>
          <w:b/>
          <w:u w:val="single"/>
        </w:rPr>
        <w:t>I</w:t>
      </w:r>
      <w:r w:rsidRPr="00D04CD5">
        <w:rPr>
          <w:rFonts w:ascii="Arial" w:hAnsi="Arial" w:cs="Arial"/>
          <w:b/>
          <w:u w:val="single"/>
        </w:rPr>
        <w:t> : Cohérence du scanner avec les caractéristiques attendues</w:t>
      </w:r>
      <w:r w:rsidRPr="00D04CD5">
        <w:rPr>
          <w:rFonts w:ascii="Arial" w:hAnsi="Arial" w:cs="Arial"/>
          <w:b/>
          <w:u w:val="single"/>
        </w:rPr>
        <w:t xml:space="preserve"> </w:t>
      </w:r>
      <w:r w:rsidRPr="00D04CD5">
        <w:rPr>
          <w:rFonts w:ascii="Arial" w:hAnsi="Arial" w:cs="Arial"/>
          <w:b/>
          <w:u w:val="single"/>
        </w:rPr>
        <w:t>:</w:t>
      </w:r>
    </w:p>
    <w:p w14:paraId="4985D082" w14:textId="77777777" w:rsidR="00D04CD5" w:rsidRPr="00C47D6A" w:rsidRDefault="00D04CD5" w:rsidP="00D04CD5">
      <w:pPr>
        <w:pBdr>
          <w:top w:val="single" w:sz="2" w:space="1" w:color="000000"/>
          <w:left w:val="single" w:sz="2" w:space="1" w:color="000000"/>
          <w:bottom w:val="single" w:sz="2" w:space="1" w:color="000000"/>
          <w:right w:val="single" w:sz="2" w:space="1" w:color="000000"/>
        </w:pBdr>
        <w:rPr>
          <w:rFonts w:ascii="Arial" w:hAnsi="Arial" w:cs="Arial"/>
        </w:rPr>
      </w:pPr>
      <w:r w:rsidRPr="00C47D6A">
        <w:rPr>
          <w:rFonts w:ascii="Arial" w:hAnsi="Arial" w:cs="Arial"/>
          <w:b/>
          <w:bCs/>
          <w:u w:val="single"/>
        </w:rPr>
        <w:t>Réponse du candidat</w:t>
      </w:r>
      <w:r w:rsidRPr="00C47D6A">
        <w:rPr>
          <w:rFonts w:ascii="Arial" w:hAnsi="Arial" w:cs="Arial"/>
        </w:rPr>
        <w:t> :</w:t>
      </w:r>
    </w:p>
    <w:p w14:paraId="2D9CE6CA" w14:textId="77777777" w:rsidR="00D04CD5" w:rsidRPr="00391524" w:rsidRDefault="00D04CD5" w:rsidP="00D04CD5">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774EABDF" w14:textId="77777777" w:rsidR="00D04CD5" w:rsidRPr="005A2C60" w:rsidRDefault="00D04CD5" w:rsidP="00D04CD5">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43BC17A8" w14:textId="77777777" w:rsidR="00D04CD5" w:rsidRDefault="00D04CD5" w:rsidP="00D04CD5">
      <w:pPr>
        <w:jc w:val="left"/>
        <w:rPr>
          <w:rFonts w:ascii="Arial" w:hAnsi="Arial" w:cs="Arial"/>
          <w:b/>
          <w:u w:val="single"/>
        </w:rPr>
      </w:pPr>
    </w:p>
    <w:p w14:paraId="492E86FD" w14:textId="7C3016C7" w:rsidR="00D04CD5" w:rsidRPr="00D04CD5" w:rsidRDefault="00D04CD5" w:rsidP="00D04CD5">
      <w:pPr>
        <w:jc w:val="left"/>
        <w:rPr>
          <w:rFonts w:ascii="Arial" w:hAnsi="Arial" w:cs="Arial"/>
          <w:b/>
          <w:bCs/>
          <w:u w:val="single"/>
        </w:rPr>
      </w:pPr>
      <w:r w:rsidRPr="00D04CD5">
        <w:rPr>
          <w:rFonts w:ascii="Arial" w:hAnsi="Arial" w:cs="Arial"/>
          <w:b/>
          <w:sz w:val="20"/>
          <w:szCs w:val="20"/>
          <w:u w:val="single"/>
        </w:rPr>
        <w:t>I</w:t>
      </w:r>
      <w:r w:rsidRPr="00D04CD5">
        <w:rPr>
          <w:rFonts w:ascii="Arial" w:hAnsi="Arial" w:cs="Arial"/>
          <w:b/>
          <w:sz w:val="20"/>
          <w:szCs w:val="20"/>
          <w:u w:val="single"/>
        </w:rPr>
        <w:t xml:space="preserve">I : </w:t>
      </w:r>
      <w:r w:rsidRPr="00D04CD5">
        <w:rPr>
          <w:rFonts w:ascii="Arial" w:hAnsi="Arial" w:cs="Arial"/>
          <w:b/>
          <w:bCs/>
          <w:u w:val="single"/>
        </w:rPr>
        <w:t>Décrivez le contenu des formations et les modalités (présentiel / visio</w:t>
      </w:r>
      <w:r w:rsidR="00A07634">
        <w:rPr>
          <w:rFonts w:ascii="Arial" w:hAnsi="Arial" w:cs="Arial"/>
          <w:b/>
          <w:bCs/>
          <w:u w:val="single"/>
        </w:rPr>
        <w:t>conférence</w:t>
      </w:r>
      <w:r w:rsidRPr="00D04CD5">
        <w:rPr>
          <w:rFonts w:ascii="Arial" w:hAnsi="Arial" w:cs="Arial"/>
          <w:b/>
          <w:bCs/>
          <w:u w:val="single"/>
        </w:rPr>
        <w:t xml:space="preserve"> / </w:t>
      </w:r>
      <w:r w:rsidR="00A07634">
        <w:rPr>
          <w:rFonts w:ascii="Arial" w:hAnsi="Arial" w:cs="Arial"/>
          <w:b/>
          <w:bCs/>
          <w:u w:val="single"/>
        </w:rPr>
        <w:t>l</w:t>
      </w:r>
      <w:r w:rsidRPr="00D04CD5">
        <w:rPr>
          <w:rFonts w:ascii="Arial" w:hAnsi="Arial" w:cs="Arial"/>
          <w:b/>
          <w:bCs/>
          <w:u w:val="single"/>
        </w:rPr>
        <w:t>ocaux de l’entreprise / locaux du fournisseur / …)</w:t>
      </w:r>
      <w:r w:rsidR="00622FE3">
        <w:rPr>
          <w:rFonts w:ascii="Arial" w:hAnsi="Arial" w:cs="Arial"/>
          <w:b/>
          <w:bCs/>
          <w:u w:val="single"/>
        </w:rPr>
        <w:t> :</w:t>
      </w:r>
    </w:p>
    <w:p w14:paraId="18FD6EFB" w14:textId="77777777" w:rsidR="00D04CD5" w:rsidRPr="00C47D6A" w:rsidRDefault="00D04CD5" w:rsidP="00D04CD5">
      <w:pPr>
        <w:pBdr>
          <w:top w:val="single" w:sz="2" w:space="1" w:color="000000"/>
          <w:left w:val="single" w:sz="2" w:space="1" w:color="000000"/>
          <w:bottom w:val="single" w:sz="2" w:space="1" w:color="000000"/>
          <w:right w:val="single" w:sz="2" w:space="1" w:color="000000"/>
        </w:pBdr>
        <w:rPr>
          <w:rFonts w:ascii="Arial" w:hAnsi="Arial" w:cs="Arial"/>
        </w:rPr>
      </w:pPr>
      <w:r w:rsidRPr="00C47D6A">
        <w:rPr>
          <w:rFonts w:ascii="Arial" w:hAnsi="Arial" w:cs="Arial"/>
          <w:b/>
          <w:bCs/>
          <w:u w:val="single"/>
        </w:rPr>
        <w:t>Réponse du candidat</w:t>
      </w:r>
      <w:r w:rsidRPr="00C47D6A">
        <w:rPr>
          <w:rFonts w:ascii="Arial" w:hAnsi="Arial" w:cs="Arial"/>
        </w:rPr>
        <w:t> :</w:t>
      </w:r>
    </w:p>
    <w:p w14:paraId="4D974935" w14:textId="77777777" w:rsidR="00D04CD5" w:rsidRPr="00391524" w:rsidRDefault="00D04CD5" w:rsidP="00D04CD5">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2877FCEB" w14:textId="77777777" w:rsidR="00D04CD5" w:rsidRPr="005A2C60" w:rsidRDefault="00D04CD5" w:rsidP="00D04CD5">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4B3710E6" w14:textId="77777777" w:rsidR="00C073B7" w:rsidRDefault="00C073B7">
      <w:pPr>
        <w:jc w:val="left"/>
        <w:rPr>
          <w:rFonts w:ascii="Arial" w:hAnsi="Arial" w:cs="Arial"/>
          <w:b/>
          <w:bCs/>
          <w:sz w:val="24"/>
          <w:szCs w:val="24"/>
          <w:u w:val="single"/>
        </w:rPr>
      </w:pPr>
    </w:p>
    <w:p w14:paraId="7FBC9A5D" w14:textId="13A1E370" w:rsidR="00D04CD5" w:rsidRPr="00D04CD5" w:rsidRDefault="00D04CD5" w:rsidP="00D04CD5">
      <w:pPr>
        <w:jc w:val="left"/>
        <w:rPr>
          <w:rFonts w:ascii="Arial" w:hAnsi="Arial" w:cs="Arial"/>
          <w:b/>
          <w:bCs/>
          <w:u w:val="single"/>
        </w:rPr>
      </w:pPr>
      <w:r w:rsidRPr="00D04CD5">
        <w:rPr>
          <w:rFonts w:ascii="Arial" w:hAnsi="Arial" w:cs="Arial"/>
          <w:b/>
          <w:sz w:val="20"/>
          <w:szCs w:val="20"/>
          <w:u w:val="single"/>
        </w:rPr>
        <w:t>I</w:t>
      </w:r>
      <w:r w:rsidRPr="00D04CD5">
        <w:rPr>
          <w:rFonts w:ascii="Arial" w:hAnsi="Arial" w:cs="Arial"/>
          <w:b/>
          <w:sz w:val="20"/>
          <w:szCs w:val="20"/>
          <w:u w:val="single"/>
        </w:rPr>
        <w:t xml:space="preserve">II : </w:t>
      </w:r>
      <w:r w:rsidRPr="00D04CD5">
        <w:rPr>
          <w:rFonts w:ascii="Arial" w:hAnsi="Arial" w:cs="Arial"/>
          <w:b/>
          <w:bCs/>
          <w:u w:val="single"/>
        </w:rPr>
        <w:t>Présentez les technologies impliquées dans le recalage sur site (centrale inertielle / caméra / cibles / …)</w:t>
      </w:r>
      <w:r w:rsidR="00622FE3">
        <w:rPr>
          <w:rFonts w:ascii="Arial" w:hAnsi="Arial" w:cs="Arial"/>
          <w:b/>
          <w:bCs/>
          <w:u w:val="single"/>
        </w:rPr>
        <w:t> :</w:t>
      </w:r>
    </w:p>
    <w:p w14:paraId="3BDA788F" w14:textId="77777777" w:rsidR="00D04CD5" w:rsidRPr="00C47D6A" w:rsidRDefault="00D04CD5" w:rsidP="00D04CD5">
      <w:pPr>
        <w:pBdr>
          <w:top w:val="single" w:sz="2" w:space="1" w:color="000000"/>
          <w:left w:val="single" w:sz="2" w:space="1" w:color="000000"/>
          <w:bottom w:val="single" w:sz="2" w:space="1" w:color="000000"/>
          <w:right w:val="single" w:sz="2" w:space="1" w:color="000000"/>
        </w:pBdr>
        <w:rPr>
          <w:rFonts w:ascii="Arial" w:hAnsi="Arial" w:cs="Arial"/>
        </w:rPr>
      </w:pPr>
      <w:r w:rsidRPr="00C47D6A">
        <w:rPr>
          <w:rFonts w:ascii="Arial" w:hAnsi="Arial" w:cs="Arial"/>
          <w:b/>
          <w:bCs/>
          <w:u w:val="single"/>
        </w:rPr>
        <w:t>Réponse du candidat</w:t>
      </w:r>
      <w:r w:rsidRPr="00C47D6A">
        <w:rPr>
          <w:rFonts w:ascii="Arial" w:hAnsi="Arial" w:cs="Arial"/>
        </w:rPr>
        <w:t> :</w:t>
      </w:r>
    </w:p>
    <w:p w14:paraId="474FE914" w14:textId="77777777" w:rsidR="00D04CD5" w:rsidRPr="00391524" w:rsidRDefault="00D04CD5" w:rsidP="00D04CD5">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742A612E" w14:textId="77777777" w:rsidR="00D04CD5" w:rsidRDefault="00D04CD5" w:rsidP="00D04CD5">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458600C0" w14:textId="77777777" w:rsidR="00D25D12" w:rsidRDefault="00D25D12">
      <w:pPr>
        <w:jc w:val="left"/>
        <w:rPr>
          <w:rFonts w:ascii="Arial" w:hAnsi="Arial" w:cs="Arial"/>
          <w:b/>
          <w:bCs/>
          <w:sz w:val="24"/>
          <w:szCs w:val="24"/>
          <w:u w:val="single"/>
        </w:rPr>
      </w:pPr>
    </w:p>
    <w:p w14:paraId="52371C69" w14:textId="58ABEB52" w:rsidR="00D04CD5" w:rsidRPr="00D04CD5" w:rsidRDefault="00D04CD5" w:rsidP="00D04CD5">
      <w:pPr>
        <w:jc w:val="left"/>
        <w:rPr>
          <w:rFonts w:ascii="Arial" w:hAnsi="Arial" w:cs="Arial"/>
          <w:b/>
          <w:bCs/>
          <w:u w:val="single"/>
        </w:rPr>
      </w:pPr>
      <w:r w:rsidRPr="00D04CD5">
        <w:rPr>
          <w:rFonts w:ascii="Arial" w:hAnsi="Arial" w:cs="Arial"/>
          <w:b/>
          <w:sz w:val="20"/>
          <w:szCs w:val="20"/>
          <w:u w:val="single"/>
        </w:rPr>
        <w:t>I</w:t>
      </w:r>
      <w:r w:rsidRPr="00D04CD5">
        <w:rPr>
          <w:rFonts w:ascii="Arial" w:hAnsi="Arial" w:cs="Arial"/>
          <w:b/>
          <w:sz w:val="20"/>
          <w:szCs w:val="20"/>
          <w:u w:val="single"/>
        </w:rPr>
        <w:t>V</w:t>
      </w:r>
      <w:r w:rsidRPr="00D04CD5">
        <w:rPr>
          <w:rFonts w:ascii="Arial" w:hAnsi="Arial" w:cs="Arial"/>
          <w:b/>
          <w:sz w:val="20"/>
          <w:szCs w:val="20"/>
          <w:u w:val="single"/>
        </w:rPr>
        <w:t xml:space="preserve"> : </w:t>
      </w:r>
      <w:r w:rsidRPr="00D04CD5">
        <w:rPr>
          <w:rFonts w:ascii="Arial" w:hAnsi="Arial" w:cs="Arial"/>
          <w:b/>
          <w:bCs/>
          <w:u w:val="single"/>
        </w:rPr>
        <w:t>Présentez le process pour passer du nuage de points à un fichier CAD (quels logiciels / opérations/…)</w:t>
      </w:r>
      <w:r w:rsidR="00622FE3">
        <w:rPr>
          <w:rFonts w:ascii="Arial" w:hAnsi="Arial" w:cs="Arial"/>
          <w:b/>
          <w:bCs/>
          <w:u w:val="single"/>
        </w:rPr>
        <w:t> :</w:t>
      </w:r>
    </w:p>
    <w:p w14:paraId="76596FF7" w14:textId="77777777" w:rsidR="00D04CD5" w:rsidRPr="00C47D6A" w:rsidRDefault="00D04CD5" w:rsidP="00D04CD5">
      <w:pPr>
        <w:pBdr>
          <w:top w:val="single" w:sz="2" w:space="1" w:color="000000"/>
          <w:left w:val="single" w:sz="2" w:space="1" w:color="000000"/>
          <w:bottom w:val="single" w:sz="2" w:space="1" w:color="000000"/>
          <w:right w:val="single" w:sz="2" w:space="1" w:color="000000"/>
        </w:pBdr>
        <w:rPr>
          <w:rFonts w:ascii="Arial" w:hAnsi="Arial" w:cs="Arial"/>
        </w:rPr>
      </w:pPr>
      <w:r w:rsidRPr="00C47D6A">
        <w:rPr>
          <w:rFonts w:ascii="Arial" w:hAnsi="Arial" w:cs="Arial"/>
          <w:b/>
          <w:bCs/>
          <w:u w:val="single"/>
        </w:rPr>
        <w:t>Réponse du candidat</w:t>
      </w:r>
      <w:r w:rsidRPr="00C47D6A">
        <w:rPr>
          <w:rFonts w:ascii="Arial" w:hAnsi="Arial" w:cs="Arial"/>
        </w:rPr>
        <w:t> :</w:t>
      </w:r>
    </w:p>
    <w:p w14:paraId="60293B5C" w14:textId="77777777" w:rsidR="00D04CD5" w:rsidRPr="00391524" w:rsidRDefault="00D04CD5" w:rsidP="00D04CD5">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28D7102A" w14:textId="77777777" w:rsidR="00D04CD5" w:rsidRDefault="00D04CD5" w:rsidP="00D04CD5">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5558740C" w14:textId="77777777" w:rsidR="00D25D12" w:rsidRDefault="00D25D12">
      <w:pPr>
        <w:jc w:val="left"/>
        <w:rPr>
          <w:rFonts w:ascii="Arial" w:hAnsi="Arial" w:cs="Arial"/>
          <w:b/>
          <w:bCs/>
          <w:sz w:val="24"/>
          <w:szCs w:val="24"/>
          <w:u w:val="single"/>
        </w:rPr>
      </w:pPr>
    </w:p>
    <w:p w14:paraId="7FEDE4A6" w14:textId="05EDCD6C" w:rsidR="00A07634" w:rsidRDefault="00A07634" w:rsidP="00A07634">
      <w:pPr>
        <w:jc w:val="left"/>
        <w:rPr>
          <w:rFonts w:ascii="Arial" w:hAnsi="Arial" w:cs="Arial"/>
          <w:b/>
          <w:sz w:val="24"/>
          <w:szCs w:val="24"/>
          <w:u w:val="single"/>
        </w:rPr>
      </w:pPr>
      <w:r w:rsidRPr="00391524">
        <w:rPr>
          <w:rFonts w:ascii="Arial" w:hAnsi="Arial" w:cs="Arial"/>
          <w:b/>
          <w:sz w:val="24"/>
          <w:szCs w:val="24"/>
          <w:u w:val="single"/>
        </w:rPr>
        <w:t xml:space="preserve">Sous-Critère </w:t>
      </w:r>
      <w:r>
        <w:rPr>
          <w:rFonts w:ascii="Arial" w:hAnsi="Arial" w:cs="Arial"/>
          <w:b/>
          <w:sz w:val="24"/>
          <w:szCs w:val="24"/>
          <w:u w:val="single"/>
        </w:rPr>
        <w:t>2</w:t>
      </w:r>
      <w:r w:rsidRPr="00391524">
        <w:rPr>
          <w:rFonts w:ascii="Arial" w:hAnsi="Arial" w:cs="Arial"/>
          <w:b/>
          <w:sz w:val="24"/>
          <w:szCs w:val="24"/>
          <w:u w:val="single"/>
        </w:rPr>
        <w:t xml:space="preserve"> : </w:t>
      </w:r>
      <w:r>
        <w:rPr>
          <w:rFonts w:ascii="Arial" w:hAnsi="Arial" w:cs="Arial"/>
          <w:b/>
          <w:sz w:val="24"/>
          <w:szCs w:val="24"/>
          <w:u w:val="single"/>
        </w:rPr>
        <w:t>Planning / livraison</w:t>
      </w:r>
      <w:r w:rsidRPr="00391524">
        <w:rPr>
          <w:rFonts w:ascii="Arial" w:hAnsi="Arial" w:cs="Arial"/>
          <w:b/>
          <w:bCs/>
          <w:sz w:val="32"/>
          <w:szCs w:val="32"/>
          <w:u w:val="single"/>
        </w:rPr>
        <w:t> </w:t>
      </w:r>
      <w:r w:rsidRPr="00391524">
        <w:rPr>
          <w:rFonts w:ascii="Arial" w:hAnsi="Arial" w:cs="Arial"/>
          <w:b/>
          <w:sz w:val="24"/>
          <w:szCs w:val="24"/>
          <w:u w:val="single"/>
        </w:rPr>
        <w:t xml:space="preserve"> </w:t>
      </w:r>
    </w:p>
    <w:p w14:paraId="2B364F30" w14:textId="13A6D06C" w:rsidR="00D25D12" w:rsidRPr="00A07634" w:rsidRDefault="00A07634">
      <w:pPr>
        <w:jc w:val="left"/>
        <w:rPr>
          <w:rFonts w:ascii="Arial" w:hAnsi="Arial" w:cs="Arial"/>
          <w:b/>
          <w:bCs/>
          <w:sz w:val="24"/>
          <w:szCs w:val="24"/>
          <w:u w:val="single"/>
        </w:rPr>
      </w:pPr>
      <w:r>
        <w:rPr>
          <w:rFonts w:ascii="Arial" w:hAnsi="Arial" w:cs="Arial"/>
          <w:b/>
          <w:bCs/>
          <w:u w:val="single"/>
        </w:rPr>
        <w:t>I : I</w:t>
      </w:r>
      <w:r w:rsidR="00B83FB4" w:rsidRPr="00A07634">
        <w:rPr>
          <w:rFonts w:ascii="Arial" w:hAnsi="Arial" w:cs="Arial"/>
          <w:b/>
          <w:bCs/>
          <w:u w:val="single"/>
        </w:rPr>
        <w:t>ndiquez le délai de livraison ferme du scanner environnemental une fois l’offre validée</w:t>
      </w:r>
      <w:r w:rsidR="00D04CD5" w:rsidRPr="00A07634">
        <w:rPr>
          <w:rFonts w:ascii="Arial" w:hAnsi="Arial" w:cs="Arial"/>
          <w:b/>
          <w:bCs/>
          <w:u w:val="single"/>
        </w:rPr>
        <w:t> :</w:t>
      </w:r>
    </w:p>
    <w:p w14:paraId="246A00E6" w14:textId="77777777" w:rsidR="00D04CD5" w:rsidRPr="00C47D6A" w:rsidRDefault="00D04CD5" w:rsidP="00D04CD5">
      <w:pPr>
        <w:pBdr>
          <w:top w:val="single" w:sz="2" w:space="1" w:color="000000"/>
          <w:left w:val="single" w:sz="2" w:space="1" w:color="000000"/>
          <w:bottom w:val="single" w:sz="2" w:space="1" w:color="000000"/>
          <w:right w:val="single" w:sz="2" w:space="1" w:color="000000"/>
        </w:pBdr>
        <w:rPr>
          <w:rFonts w:ascii="Arial" w:hAnsi="Arial" w:cs="Arial"/>
        </w:rPr>
      </w:pPr>
      <w:r w:rsidRPr="00A07634">
        <w:rPr>
          <w:rFonts w:ascii="Arial" w:hAnsi="Arial" w:cs="Arial"/>
          <w:b/>
          <w:bCs/>
          <w:u w:val="single"/>
        </w:rPr>
        <w:t>Réponse du candidat</w:t>
      </w:r>
      <w:r w:rsidRPr="00A07634">
        <w:rPr>
          <w:rFonts w:ascii="Arial" w:hAnsi="Arial" w:cs="Arial"/>
        </w:rPr>
        <w:t> :</w:t>
      </w:r>
    </w:p>
    <w:p w14:paraId="11B1341A" w14:textId="77777777" w:rsidR="00D04CD5" w:rsidRPr="00391524" w:rsidRDefault="00D04CD5" w:rsidP="00D04CD5">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562873EE" w14:textId="77777777" w:rsidR="00D04CD5" w:rsidRDefault="00D04CD5" w:rsidP="00D04CD5">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404C890C" w14:textId="77777777" w:rsidR="00C073B7" w:rsidRDefault="00C073B7">
      <w:pPr>
        <w:jc w:val="left"/>
        <w:rPr>
          <w:rFonts w:ascii="Arial" w:hAnsi="Arial" w:cs="Arial"/>
          <w:b/>
          <w:bCs/>
          <w:sz w:val="24"/>
          <w:szCs w:val="24"/>
          <w:u w:val="single"/>
        </w:rPr>
      </w:pPr>
    </w:p>
    <w:p w14:paraId="778E2090" w14:textId="74EBB342" w:rsidR="00A60AC4" w:rsidRPr="00CC202C" w:rsidRDefault="00A07634" w:rsidP="00A07634">
      <w:pPr>
        <w:jc w:val="left"/>
        <w:rPr>
          <w:rFonts w:ascii="Arial" w:hAnsi="Arial" w:cs="Arial"/>
          <w:b/>
          <w:bCs/>
          <w:highlight w:val="cyan"/>
          <w:u w:val="single"/>
        </w:rPr>
      </w:pPr>
      <w:r w:rsidRPr="00CC202C">
        <w:rPr>
          <w:rFonts w:ascii="Arial" w:hAnsi="Arial" w:cs="Arial"/>
          <w:b/>
          <w:u w:val="single"/>
        </w:rPr>
        <w:t>II</w:t>
      </w:r>
      <w:r w:rsidRPr="00CC202C">
        <w:rPr>
          <w:rFonts w:ascii="Arial" w:hAnsi="Arial" w:cs="Arial"/>
          <w:b/>
          <w:u w:val="single"/>
        </w:rPr>
        <w:t xml:space="preserve"> : </w:t>
      </w:r>
      <w:r w:rsidR="00A60AC4" w:rsidRPr="00CC202C">
        <w:rPr>
          <w:rFonts w:ascii="Arial" w:hAnsi="Arial" w:cs="Arial"/>
          <w:b/>
          <w:bCs/>
          <w:u w:val="single"/>
        </w:rPr>
        <w:t xml:space="preserve">Emballage : </w:t>
      </w:r>
      <w:r w:rsidRPr="00CC202C">
        <w:rPr>
          <w:rFonts w:ascii="Arial" w:hAnsi="Arial" w:cs="Arial"/>
          <w:b/>
          <w:bCs/>
          <w:u w:val="single"/>
        </w:rPr>
        <w:t xml:space="preserve">indiquez le </w:t>
      </w:r>
      <w:r w:rsidR="00A60AC4" w:rsidRPr="00CC202C">
        <w:rPr>
          <w:rFonts w:ascii="Arial" w:hAnsi="Arial" w:cs="Arial"/>
          <w:b/>
          <w:bCs/>
          <w:u w:val="single"/>
        </w:rPr>
        <w:t xml:space="preserve">détail des mesures prises en compte pour garantir une protection optimale </w:t>
      </w:r>
      <w:r w:rsidR="00010F06" w:rsidRPr="00CC202C">
        <w:rPr>
          <w:rFonts w:ascii="Arial" w:hAnsi="Arial" w:cs="Arial"/>
          <w:b/>
          <w:bCs/>
          <w:u w:val="single"/>
        </w:rPr>
        <w:t>du scanner</w:t>
      </w:r>
      <w:r w:rsidRPr="00CC202C">
        <w:rPr>
          <w:rFonts w:ascii="Arial" w:eastAsia="Times New Roman" w:hAnsi="Arial" w:cs="Arial"/>
          <w:b/>
          <w:bCs/>
          <w:u w:val="single"/>
          <w:lang w:eastAsia="zh-CN" w:bidi="hi-IN"/>
        </w:rPr>
        <w:t> :</w:t>
      </w:r>
    </w:p>
    <w:p w14:paraId="2284302C" w14:textId="77777777" w:rsidR="00A60AC4" w:rsidRPr="00C47D6A" w:rsidRDefault="00A60AC4" w:rsidP="00A60AC4">
      <w:pPr>
        <w:pBdr>
          <w:top w:val="single" w:sz="2" w:space="1" w:color="000000"/>
          <w:left w:val="single" w:sz="2" w:space="1" w:color="000000"/>
          <w:bottom w:val="single" w:sz="2" w:space="1" w:color="000000"/>
          <w:right w:val="single" w:sz="2" w:space="1" w:color="000000"/>
        </w:pBdr>
        <w:rPr>
          <w:rFonts w:ascii="Arial" w:hAnsi="Arial" w:cs="Arial"/>
        </w:rPr>
      </w:pPr>
      <w:r w:rsidRPr="00C47D6A">
        <w:rPr>
          <w:rFonts w:ascii="Arial" w:hAnsi="Arial" w:cs="Arial"/>
          <w:b/>
          <w:bCs/>
          <w:u w:val="single"/>
        </w:rPr>
        <w:t>Réponse du candidat</w:t>
      </w:r>
      <w:r w:rsidRPr="00C47D6A">
        <w:rPr>
          <w:rFonts w:ascii="Arial" w:hAnsi="Arial" w:cs="Arial"/>
        </w:rPr>
        <w:t> :</w:t>
      </w:r>
    </w:p>
    <w:p w14:paraId="4438C533" w14:textId="77777777" w:rsidR="00A60AC4" w:rsidRPr="00391524" w:rsidRDefault="00A60AC4" w:rsidP="00A60AC4">
      <w:pPr>
        <w:pBdr>
          <w:top w:val="single" w:sz="2" w:space="1" w:color="000000"/>
          <w:left w:val="single" w:sz="2" w:space="1" w:color="000000"/>
          <w:bottom w:val="single" w:sz="2" w:space="1" w:color="000000"/>
          <w:right w:val="single" w:sz="2" w:space="1" w:color="000000"/>
        </w:pBdr>
        <w:rPr>
          <w:rFonts w:ascii="Arial" w:hAnsi="Arial" w:cs="Arial"/>
          <w:highlight w:val="cyan"/>
        </w:rPr>
      </w:pPr>
    </w:p>
    <w:p w14:paraId="50F21EBA" w14:textId="77777777" w:rsidR="00A60AC4" w:rsidRPr="005A2C60" w:rsidRDefault="00A60AC4" w:rsidP="00A60AC4">
      <w:pPr>
        <w:pBdr>
          <w:top w:val="single" w:sz="2" w:space="1" w:color="000000"/>
          <w:left w:val="single" w:sz="2" w:space="1" w:color="000000"/>
          <w:bottom w:val="single" w:sz="2" w:space="1" w:color="000000"/>
          <w:right w:val="single" w:sz="2" w:space="1" w:color="000000"/>
        </w:pBdr>
        <w:rPr>
          <w:rFonts w:ascii="Arial" w:hAnsi="Arial" w:cs="Arial"/>
          <w:color w:val="4472C4" w:themeColor="accent5"/>
          <w:highlight w:val="cyan"/>
        </w:rPr>
      </w:pPr>
    </w:p>
    <w:p w14:paraId="7391A04E" w14:textId="77777777" w:rsidR="00A60AC4" w:rsidRPr="005A2C60" w:rsidRDefault="00A60AC4" w:rsidP="00A60AC4">
      <w:pPr>
        <w:pBdr>
          <w:top w:val="single" w:sz="2" w:space="1" w:color="000000"/>
          <w:left w:val="single" w:sz="2" w:space="1" w:color="000000"/>
          <w:bottom w:val="single" w:sz="2" w:space="1" w:color="000000"/>
          <w:right w:val="single" w:sz="2" w:space="1" w:color="000000"/>
        </w:pBdr>
        <w:rPr>
          <w:rFonts w:ascii="Arial" w:hAnsi="Arial" w:cs="Arial"/>
          <w:b/>
          <w:bCs/>
          <w:i/>
          <w:iCs/>
          <w:highlight w:val="cyan"/>
        </w:rPr>
      </w:pPr>
    </w:p>
    <w:p w14:paraId="3500950D" w14:textId="77777777" w:rsidR="00010F06" w:rsidRDefault="00010F06" w:rsidP="00723523">
      <w:pPr>
        <w:jc w:val="left"/>
        <w:rPr>
          <w:rFonts w:ascii="Arial" w:hAnsi="Arial" w:cs="Arial"/>
          <w:b/>
          <w:bCs/>
          <w:sz w:val="24"/>
          <w:szCs w:val="24"/>
          <w:highlight w:val="cyan"/>
          <w:u w:val="single"/>
        </w:rPr>
      </w:pPr>
    </w:p>
    <w:p w14:paraId="601A724F" w14:textId="4191C5E7" w:rsidR="00567770" w:rsidRPr="001A4E31" w:rsidRDefault="00E65FF1" w:rsidP="00723523">
      <w:pPr>
        <w:jc w:val="left"/>
        <w:rPr>
          <w:rFonts w:ascii="Arial" w:hAnsi="Arial" w:cs="Arial"/>
          <w:b/>
          <w:bCs/>
          <w:sz w:val="24"/>
          <w:szCs w:val="24"/>
          <w:u w:val="single"/>
        </w:rPr>
      </w:pPr>
      <w:r w:rsidRPr="001A4E31">
        <w:rPr>
          <w:rFonts w:ascii="Arial" w:hAnsi="Arial" w:cs="Arial"/>
          <w:b/>
          <w:bCs/>
          <w:sz w:val="24"/>
          <w:szCs w:val="24"/>
          <w:u w:val="single"/>
        </w:rPr>
        <w:t xml:space="preserve">II/ </w:t>
      </w:r>
      <w:r w:rsidR="00567770" w:rsidRPr="001A4E31">
        <w:rPr>
          <w:rFonts w:ascii="Arial" w:hAnsi="Arial" w:cs="Arial"/>
          <w:b/>
          <w:bCs/>
          <w:sz w:val="24"/>
          <w:szCs w:val="24"/>
          <w:u w:val="single"/>
        </w:rPr>
        <w:t xml:space="preserve">CHAPITRE CRITERE ENVIRONNEMENTAL </w:t>
      </w:r>
    </w:p>
    <w:p w14:paraId="3E1EFE7A" w14:textId="1061FFB2" w:rsidR="00567770" w:rsidRPr="001A4E31" w:rsidRDefault="00567770" w:rsidP="003F3AD4">
      <w:pPr>
        <w:pStyle w:val="Paragraphedeliste"/>
        <w:numPr>
          <w:ilvl w:val="0"/>
          <w:numId w:val="2"/>
        </w:numPr>
        <w:rPr>
          <w:rFonts w:ascii="Arial" w:hAnsi="Arial" w:cs="Arial"/>
          <w:b/>
          <w:bCs/>
          <w:u w:val="single"/>
        </w:rPr>
      </w:pPr>
      <w:r w:rsidRPr="001A4E31">
        <w:rPr>
          <w:rFonts w:ascii="Arial" w:hAnsi="Arial" w:cs="Arial"/>
          <w:b/>
          <w:u w:val="single"/>
        </w:rPr>
        <w:t xml:space="preserve">Sous-critère 1 :  Présentation de </w:t>
      </w:r>
      <w:r w:rsidRPr="001A4E31">
        <w:rPr>
          <w:rFonts w:cs="Arial"/>
          <w:b/>
          <w:bCs/>
          <w:u w:val="single"/>
        </w:rPr>
        <w:t xml:space="preserve">votre protocole de gestion des </w:t>
      </w:r>
      <w:r w:rsidR="00922E97" w:rsidRPr="001A4E31">
        <w:rPr>
          <w:rFonts w:cs="Arial"/>
          <w:b/>
          <w:bCs/>
          <w:u w:val="single"/>
        </w:rPr>
        <w:t>déchets</w:t>
      </w:r>
      <w:r w:rsidRPr="001A4E31">
        <w:rPr>
          <w:rFonts w:cs="Arial"/>
          <w:b/>
          <w:bCs/>
          <w:u w:val="single"/>
        </w:rPr>
        <w:t xml:space="preserve"> dans le cadre de l’exécution du contrat </w:t>
      </w:r>
      <w:r w:rsidR="00010F06" w:rsidRPr="001A4E31">
        <w:rPr>
          <w:rFonts w:cs="Arial"/>
          <w:b/>
          <w:bCs/>
          <w:u w:val="single"/>
        </w:rPr>
        <w:t xml:space="preserve">/ </w:t>
      </w:r>
      <w:r w:rsidR="003A482C" w:rsidRPr="001A4E31">
        <w:rPr>
          <w:rFonts w:cs="Arial"/>
          <w:b/>
          <w:bCs/>
          <w:u w:val="single"/>
        </w:rPr>
        <w:t xml:space="preserve">40 </w:t>
      </w:r>
      <w:r w:rsidR="00010F06" w:rsidRPr="001A4E31">
        <w:rPr>
          <w:rFonts w:cs="Arial"/>
          <w:b/>
          <w:bCs/>
          <w:u w:val="single"/>
        </w:rPr>
        <w:t>points</w:t>
      </w:r>
    </w:p>
    <w:p w14:paraId="461560AB"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1A4E31">
        <w:rPr>
          <w:rFonts w:ascii="Arial" w:hAnsi="Arial" w:cs="Arial"/>
          <w:b/>
          <w:bCs/>
          <w:u w:val="single"/>
        </w:rPr>
        <w:t>Réponse du candidat</w:t>
      </w:r>
      <w:r w:rsidRPr="001A4E31">
        <w:rPr>
          <w:rFonts w:ascii="Arial" w:hAnsi="Arial" w:cs="Arial"/>
        </w:rPr>
        <w:t> :</w:t>
      </w:r>
    </w:p>
    <w:p w14:paraId="221942E1"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2A9A72CA" w14:textId="1A9AFBCD" w:rsidR="00567770" w:rsidRPr="001A4E31" w:rsidRDefault="00567770" w:rsidP="003F3AD4">
      <w:pPr>
        <w:pStyle w:val="Paragraphedeliste"/>
        <w:numPr>
          <w:ilvl w:val="0"/>
          <w:numId w:val="2"/>
        </w:numPr>
        <w:rPr>
          <w:rFonts w:ascii="Arial" w:hAnsi="Arial" w:cs="Arial"/>
          <w:b/>
          <w:bCs/>
          <w:u w:val="single"/>
        </w:rPr>
      </w:pPr>
      <w:r w:rsidRPr="001A4E31">
        <w:rPr>
          <w:rFonts w:ascii="Arial" w:hAnsi="Arial" w:cs="Arial"/>
          <w:b/>
          <w:u w:val="single"/>
        </w:rPr>
        <w:t>Sous-critère 2 :  </w:t>
      </w:r>
      <w:r w:rsidR="008E5E94" w:rsidRPr="001A4E31">
        <w:rPr>
          <w:rFonts w:cs="Arial"/>
          <w:b/>
          <w:bCs/>
          <w:u w:val="single"/>
        </w:rPr>
        <w:t xml:space="preserve">Fiches techniques des produits utilisés ainsi que les informations précisant s'ils respectent les spécificités techniques et environnementales </w:t>
      </w:r>
      <w:r w:rsidR="00010F06" w:rsidRPr="001A4E31">
        <w:rPr>
          <w:rFonts w:cs="Arial"/>
          <w:b/>
          <w:bCs/>
          <w:u w:val="single"/>
        </w:rPr>
        <w:t xml:space="preserve">/ </w:t>
      </w:r>
      <w:r w:rsidR="003A482C" w:rsidRPr="001A4E31">
        <w:rPr>
          <w:rFonts w:cs="Arial"/>
          <w:b/>
          <w:bCs/>
          <w:u w:val="single"/>
        </w:rPr>
        <w:t xml:space="preserve">40 </w:t>
      </w:r>
      <w:r w:rsidR="00010F06" w:rsidRPr="001A4E31">
        <w:rPr>
          <w:rFonts w:cs="Arial"/>
          <w:b/>
          <w:bCs/>
          <w:u w:val="single"/>
        </w:rPr>
        <w:t>points</w:t>
      </w:r>
    </w:p>
    <w:p w14:paraId="023266D5"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1A4E31">
        <w:rPr>
          <w:rFonts w:ascii="Arial" w:hAnsi="Arial" w:cs="Arial"/>
          <w:b/>
          <w:bCs/>
          <w:u w:val="single"/>
        </w:rPr>
        <w:t>Réponse du candidat</w:t>
      </w:r>
      <w:r w:rsidRPr="001A4E31">
        <w:rPr>
          <w:rFonts w:ascii="Arial" w:hAnsi="Arial" w:cs="Arial"/>
        </w:rPr>
        <w:t> :</w:t>
      </w:r>
    </w:p>
    <w:p w14:paraId="6F2D6650"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p>
    <w:p w14:paraId="100B3448"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1A4E3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5A19623" w14:textId="46BA9A6C" w:rsidR="00567770" w:rsidRPr="001A4E31" w:rsidRDefault="00567770" w:rsidP="003F3AD4">
      <w:pPr>
        <w:pStyle w:val="Paragraphedeliste"/>
        <w:numPr>
          <w:ilvl w:val="0"/>
          <w:numId w:val="2"/>
        </w:numPr>
        <w:rPr>
          <w:rFonts w:ascii="Arial" w:hAnsi="Arial" w:cs="Arial"/>
          <w:b/>
          <w:bCs/>
          <w:u w:val="single"/>
        </w:rPr>
      </w:pPr>
      <w:r w:rsidRPr="001A4E31">
        <w:rPr>
          <w:rFonts w:ascii="Arial" w:hAnsi="Arial" w:cs="Arial"/>
          <w:b/>
          <w:u w:val="single"/>
        </w:rPr>
        <w:t>Sous-critère 3</w:t>
      </w:r>
      <w:r w:rsidR="00A058D8" w:rsidRPr="001A4E31">
        <w:rPr>
          <w:rFonts w:ascii="Arial" w:hAnsi="Arial" w:cs="Arial"/>
          <w:b/>
          <w:u w:val="single"/>
        </w:rPr>
        <w:t> : E</w:t>
      </w:r>
      <w:r w:rsidR="00A058D8" w:rsidRPr="001A4E31">
        <w:rPr>
          <w:rFonts w:ascii="Arial" w:hAnsi="Arial" w:cs="Arial"/>
          <w:b/>
          <w:bCs/>
          <w:u w:val="single"/>
        </w:rPr>
        <w:t>ngagement du soumissionnaire sur les moyens de calculer/limiter le bilan carbone lié à la réalisation de la prestation</w:t>
      </w:r>
      <w:r w:rsidR="00A058D8" w:rsidRPr="001A4E31">
        <w:rPr>
          <w:rFonts w:ascii="Arial" w:hAnsi="Arial" w:cs="Arial"/>
          <w:b/>
          <w:bCs/>
          <w:i/>
          <w:iCs/>
          <w:u w:val="single"/>
        </w:rPr>
        <w:t> </w:t>
      </w:r>
      <w:r w:rsidR="00A058D8" w:rsidRPr="001A4E31">
        <w:rPr>
          <w:rFonts w:ascii="Arial" w:hAnsi="Arial" w:cs="Arial"/>
          <w:b/>
          <w:bCs/>
          <w:u w:val="single"/>
        </w:rPr>
        <w:t xml:space="preserve"> </w:t>
      </w:r>
      <w:r w:rsidR="00010F06" w:rsidRPr="001A4E31">
        <w:rPr>
          <w:rFonts w:cs="Arial"/>
          <w:b/>
          <w:bCs/>
          <w:u w:val="single"/>
        </w:rPr>
        <w:t xml:space="preserve">/ </w:t>
      </w:r>
      <w:r w:rsidR="003A482C" w:rsidRPr="001A4E31">
        <w:rPr>
          <w:rFonts w:cs="Arial"/>
          <w:b/>
          <w:bCs/>
          <w:u w:val="single"/>
        </w:rPr>
        <w:t xml:space="preserve">20 </w:t>
      </w:r>
      <w:r w:rsidR="00010F06" w:rsidRPr="001A4E31">
        <w:rPr>
          <w:rFonts w:cs="Arial"/>
          <w:b/>
          <w:bCs/>
          <w:u w:val="single"/>
        </w:rPr>
        <w:t>points</w:t>
      </w:r>
    </w:p>
    <w:p w14:paraId="0309AE29"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3F3AD4">
        <w:rPr>
          <w:rFonts w:ascii="Arial" w:hAnsi="Arial" w:cs="Arial"/>
          <w:b/>
          <w:bCs/>
          <w:u w:val="single"/>
        </w:rPr>
        <w:t>Réponse du candidat</w:t>
      </w:r>
      <w:r w:rsidRPr="003F3AD4">
        <w:rPr>
          <w:rFonts w:ascii="Arial" w:hAnsi="Arial" w:cs="Arial"/>
        </w:rPr>
        <w:t> :</w:t>
      </w:r>
    </w:p>
    <w:p w14:paraId="08E8BB0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6C223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3689B14"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E65FF1" w:rsidRDefault="00567770" w:rsidP="00567770">
      <w:pPr>
        <w:rPr>
          <w:rFonts w:ascii="Arial" w:hAnsi="Arial" w:cs="Arial"/>
          <w:b/>
          <w:bCs/>
        </w:rPr>
      </w:pPr>
    </w:p>
    <w:p w14:paraId="645DA935" w14:textId="77777777" w:rsidR="00567770" w:rsidRDefault="00567770" w:rsidP="004C78B8">
      <w:pPr>
        <w:rPr>
          <w:rFonts w:ascii="Arial" w:hAnsi="Arial" w:cs="Arial"/>
          <w:b/>
          <w:bCs/>
        </w:rPr>
      </w:pPr>
    </w:p>
    <w:p w14:paraId="288AC812" w14:textId="77777777" w:rsidR="00936918" w:rsidRDefault="00936918" w:rsidP="004C78B8">
      <w:pPr>
        <w:rPr>
          <w:rFonts w:ascii="Arial" w:hAnsi="Arial" w:cs="Arial"/>
          <w:b/>
          <w:bCs/>
        </w:rPr>
      </w:pPr>
    </w:p>
    <w:p w14:paraId="0EF0E877" w14:textId="77777777" w:rsidR="00936918" w:rsidRPr="00E33EF3" w:rsidRDefault="00936918" w:rsidP="004C78B8">
      <w:pPr>
        <w:rPr>
          <w:rFonts w:ascii="Arial" w:hAnsi="Arial" w:cs="Arial"/>
          <w:b/>
          <w:bCs/>
        </w:rPr>
      </w:pPr>
    </w:p>
    <w:sectPr w:rsidR="00936918"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05B41520" w:rsidR="008B6B30" w:rsidRDefault="00DA23D0" w:rsidP="008B6B30">
                          <w:pPr>
                            <w:pStyle w:val="Corpsdetexte"/>
                            <w:spacing w:before="13"/>
                          </w:pPr>
                          <w:r>
                            <w:t>2025-0</w:t>
                          </w:r>
                          <w:r w:rsidR="00130086">
                            <w:t>5</w:t>
                          </w:r>
                          <w:r w:rsidR="00010F06">
                            <w:t>6</w:t>
                          </w:r>
                          <w:r>
                            <w:t>-CR_CRT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05B41520" w:rsidR="008B6B30" w:rsidRDefault="00DA23D0" w:rsidP="008B6B30">
                    <w:pPr>
                      <w:pStyle w:val="Corpsdetexte"/>
                      <w:spacing w:before="13"/>
                    </w:pPr>
                    <w:r>
                      <w:t>2025-0</w:t>
                    </w:r>
                    <w:r w:rsidR="00130086">
                      <w:t>5</w:t>
                    </w:r>
                    <w:r w:rsidR="00010F06">
                      <w:t>6</w:t>
                    </w:r>
                    <w:r>
                      <w:t>-CR_CRT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ABAAE2C"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r>
      <w:rPr>
        <w:noProof/>
      </w:rPr>
      <w:drawing>
        <wp:inline distT="0" distB="0" distL="0" distR="0" wp14:anchorId="08E8FFCC" wp14:editId="2ADAC23D">
          <wp:extent cx="1426845" cy="658495"/>
          <wp:effectExtent l="0" t="0" r="0" b="0"/>
          <wp:docPr id="212649125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658495"/>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39B504F"/>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376993"/>
    <w:multiLevelType w:val="hybridMultilevel"/>
    <w:tmpl w:val="001A4D9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54980A55"/>
    <w:multiLevelType w:val="hybridMultilevel"/>
    <w:tmpl w:val="572827AA"/>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71F502E5"/>
    <w:multiLevelType w:val="hybridMultilevel"/>
    <w:tmpl w:val="4C6898F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3"/>
  </w:num>
  <w:num w:numId="2" w16cid:durableId="2139957072">
    <w:abstractNumId w:val="2"/>
  </w:num>
  <w:num w:numId="3" w16cid:durableId="1404523381">
    <w:abstractNumId w:val="7"/>
  </w:num>
  <w:num w:numId="4" w16cid:durableId="1891115663">
    <w:abstractNumId w:val="3"/>
  </w:num>
  <w:num w:numId="5" w16cid:durableId="979650688">
    <w:abstractNumId w:val="0"/>
  </w:num>
  <w:num w:numId="6" w16cid:durableId="421881083">
    <w:abstractNumId w:val="9"/>
  </w:num>
  <w:num w:numId="7" w16cid:durableId="159005834">
    <w:abstractNumId w:val="9"/>
  </w:num>
  <w:num w:numId="8" w16cid:durableId="1864173769">
    <w:abstractNumId w:val="12"/>
  </w:num>
  <w:num w:numId="9" w16cid:durableId="1683120615">
    <w:abstractNumId w:val="1"/>
  </w:num>
  <w:num w:numId="10" w16cid:durableId="639313000">
    <w:abstractNumId w:val="4"/>
  </w:num>
  <w:num w:numId="11" w16cid:durableId="1051425281">
    <w:abstractNumId w:val="10"/>
  </w:num>
  <w:num w:numId="12" w16cid:durableId="747308721">
    <w:abstractNumId w:val="6"/>
  </w:num>
  <w:num w:numId="13" w16cid:durableId="1790662918">
    <w:abstractNumId w:val="8"/>
  </w:num>
  <w:num w:numId="14" w16cid:durableId="449327586">
    <w:abstractNumId w:val="5"/>
  </w:num>
  <w:num w:numId="15" w16cid:durableId="10005502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10F06"/>
    <w:rsid w:val="00045666"/>
    <w:rsid w:val="0005292D"/>
    <w:rsid w:val="00063924"/>
    <w:rsid w:val="00094645"/>
    <w:rsid w:val="000B5294"/>
    <w:rsid w:val="000D085A"/>
    <w:rsid w:val="001070F2"/>
    <w:rsid w:val="00130086"/>
    <w:rsid w:val="00136B87"/>
    <w:rsid w:val="00140CCC"/>
    <w:rsid w:val="001601AB"/>
    <w:rsid w:val="00160D30"/>
    <w:rsid w:val="001635E2"/>
    <w:rsid w:val="00173B98"/>
    <w:rsid w:val="00193EC2"/>
    <w:rsid w:val="00195DED"/>
    <w:rsid w:val="001A4E31"/>
    <w:rsid w:val="001E4E2A"/>
    <w:rsid w:val="00223D38"/>
    <w:rsid w:val="002438D4"/>
    <w:rsid w:val="00262662"/>
    <w:rsid w:val="002865EE"/>
    <w:rsid w:val="002A6285"/>
    <w:rsid w:val="002A74C4"/>
    <w:rsid w:val="002B024A"/>
    <w:rsid w:val="002C2658"/>
    <w:rsid w:val="002E6E52"/>
    <w:rsid w:val="003013DE"/>
    <w:rsid w:val="00327EFE"/>
    <w:rsid w:val="003533C5"/>
    <w:rsid w:val="003573C8"/>
    <w:rsid w:val="00373F57"/>
    <w:rsid w:val="00391524"/>
    <w:rsid w:val="00397F73"/>
    <w:rsid w:val="003A08F6"/>
    <w:rsid w:val="003A482C"/>
    <w:rsid w:val="003B17D9"/>
    <w:rsid w:val="003E1DB2"/>
    <w:rsid w:val="003F138E"/>
    <w:rsid w:val="003F3AD4"/>
    <w:rsid w:val="003F5285"/>
    <w:rsid w:val="003F6430"/>
    <w:rsid w:val="00401B81"/>
    <w:rsid w:val="00441592"/>
    <w:rsid w:val="00447C63"/>
    <w:rsid w:val="00451309"/>
    <w:rsid w:val="004C6029"/>
    <w:rsid w:val="004C78B8"/>
    <w:rsid w:val="005134A2"/>
    <w:rsid w:val="005437DF"/>
    <w:rsid w:val="0056426B"/>
    <w:rsid w:val="0056509C"/>
    <w:rsid w:val="00567770"/>
    <w:rsid w:val="005730DC"/>
    <w:rsid w:val="0057503C"/>
    <w:rsid w:val="005A2C60"/>
    <w:rsid w:val="0060573C"/>
    <w:rsid w:val="00622FE3"/>
    <w:rsid w:val="00632126"/>
    <w:rsid w:val="00671703"/>
    <w:rsid w:val="00676FAC"/>
    <w:rsid w:val="006C36D4"/>
    <w:rsid w:val="00707D41"/>
    <w:rsid w:val="00723523"/>
    <w:rsid w:val="0074334B"/>
    <w:rsid w:val="0075755E"/>
    <w:rsid w:val="00764CDF"/>
    <w:rsid w:val="0079384B"/>
    <w:rsid w:val="007C248D"/>
    <w:rsid w:val="007C3AC5"/>
    <w:rsid w:val="00851F57"/>
    <w:rsid w:val="00872283"/>
    <w:rsid w:val="00872662"/>
    <w:rsid w:val="008A3A84"/>
    <w:rsid w:val="008B6B30"/>
    <w:rsid w:val="008D675F"/>
    <w:rsid w:val="008E5E94"/>
    <w:rsid w:val="00900999"/>
    <w:rsid w:val="009220E7"/>
    <w:rsid w:val="00922E97"/>
    <w:rsid w:val="009342EC"/>
    <w:rsid w:val="00936918"/>
    <w:rsid w:val="0094411D"/>
    <w:rsid w:val="0097713F"/>
    <w:rsid w:val="00977FB9"/>
    <w:rsid w:val="00985255"/>
    <w:rsid w:val="00996EC6"/>
    <w:rsid w:val="009A2996"/>
    <w:rsid w:val="009B4366"/>
    <w:rsid w:val="00A011A2"/>
    <w:rsid w:val="00A058D8"/>
    <w:rsid w:val="00A07634"/>
    <w:rsid w:val="00A13641"/>
    <w:rsid w:val="00A60AC4"/>
    <w:rsid w:val="00AB6327"/>
    <w:rsid w:val="00AC4EAC"/>
    <w:rsid w:val="00AF47DD"/>
    <w:rsid w:val="00B06AFE"/>
    <w:rsid w:val="00B137B1"/>
    <w:rsid w:val="00B2299B"/>
    <w:rsid w:val="00B249C5"/>
    <w:rsid w:val="00B47846"/>
    <w:rsid w:val="00B5633D"/>
    <w:rsid w:val="00B70339"/>
    <w:rsid w:val="00B83FB4"/>
    <w:rsid w:val="00BB63A5"/>
    <w:rsid w:val="00BC1F0D"/>
    <w:rsid w:val="00BC4DBE"/>
    <w:rsid w:val="00C073B7"/>
    <w:rsid w:val="00C110E3"/>
    <w:rsid w:val="00C133FB"/>
    <w:rsid w:val="00C46D77"/>
    <w:rsid w:val="00C47D6A"/>
    <w:rsid w:val="00C650E5"/>
    <w:rsid w:val="00C876D7"/>
    <w:rsid w:val="00CB2E9A"/>
    <w:rsid w:val="00CC202C"/>
    <w:rsid w:val="00CC2B53"/>
    <w:rsid w:val="00CF7565"/>
    <w:rsid w:val="00D04CD5"/>
    <w:rsid w:val="00D1245A"/>
    <w:rsid w:val="00D179DD"/>
    <w:rsid w:val="00D25D12"/>
    <w:rsid w:val="00D32C98"/>
    <w:rsid w:val="00D429FA"/>
    <w:rsid w:val="00D66125"/>
    <w:rsid w:val="00D82D17"/>
    <w:rsid w:val="00D913C2"/>
    <w:rsid w:val="00DA052D"/>
    <w:rsid w:val="00DA23D0"/>
    <w:rsid w:val="00DB52DB"/>
    <w:rsid w:val="00E33EF3"/>
    <w:rsid w:val="00E65FF1"/>
    <w:rsid w:val="00E82468"/>
    <w:rsid w:val="00E85133"/>
    <w:rsid w:val="00E91405"/>
    <w:rsid w:val="00EA604B"/>
    <w:rsid w:val="00EB0136"/>
    <w:rsid w:val="00EE3377"/>
    <w:rsid w:val="00F3346C"/>
    <w:rsid w:val="00F6184B"/>
    <w:rsid w:val="00F81C80"/>
    <w:rsid w:val="00F84CB7"/>
    <w:rsid w:val="00FA4D67"/>
    <w:rsid w:val="00FB3B7E"/>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584</Words>
  <Characters>3215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RENOUF Christine</cp:lastModifiedBy>
  <cp:revision>4</cp:revision>
  <dcterms:created xsi:type="dcterms:W3CDTF">2025-10-23T09:04:00Z</dcterms:created>
  <dcterms:modified xsi:type="dcterms:W3CDTF">2025-10-23T09:37:00Z</dcterms:modified>
</cp:coreProperties>
</file>