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1CA09" w14:textId="77777777" w:rsidR="005E5226" w:rsidRPr="00F64510" w:rsidRDefault="005E5226" w:rsidP="00A44752">
      <w:pPr>
        <w:ind w:firstLine="4"/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2E209BEE" w14:textId="77777777" w:rsidR="005E5226" w:rsidRDefault="005E5226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340AB913" w14:textId="77777777" w:rsidR="00A44752" w:rsidRPr="00C101D3" w:rsidRDefault="00CB3A07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  <w:r w:rsidRPr="00C101D3">
        <w:rPr>
          <w:noProof/>
        </w:rPr>
        <w:drawing>
          <wp:inline distT="0" distB="0" distL="0" distR="0" wp14:anchorId="4A1DA4D9" wp14:editId="6E49F8F6">
            <wp:extent cx="2238375" cy="819150"/>
            <wp:effectExtent l="0" t="0" r="0" b="0"/>
            <wp:docPr id="1" name="officeArt object" descr="CCIC-LogoCMJN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 descr="CCIC-LogoCMJN.a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AEFE9" w14:textId="77777777" w:rsidR="00F23167" w:rsidRPr="00C101D3" w:rsidRDefault="00F23167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1382879A" w14:textId="77777777" w:rsidR="00F23167" w:rsidRPr="00C101D3" w:rsidRDefault="00F23167" w:rsidP="00F23167">
      <w:pPr>
        <w:jc w:val="center"/>
        <w:rPr>
          <w:rFonts w:ascii="Calibri Light" w:hAnsi="Calibri Light" w:cs="Calibri Light"/>
          <w:b/>
          <w:sz w:val="44"/>
          <w:szCs w:val="44"/>
        </w:rPr>
      </w:pPr>
      <w:r w:rsidRPr="00C101D3">
        <w:rPr>
          <w:rFonts w:ascii="Calibri Light" w:hAnsi="Calibri Light" w:cs="Calibri Light"/>
          <w:b/>
          <w:sz w:val="44"/>
          <w:szCs w:val="44"/>
        </w:rPr>
        <w:t xml:space="preserve">AÉROPORT DE </w:t>
      </w:r>
      <w:r w:rsidR="001937EF" w:rsidRPr="00C101D3">
        <w:rPr>
          <w:rFonts w:ascii="Calibri Light" w:hAnsi="Calibri Light" w:cs="Calibri Light"/>
          <w:b/>
          <w:sz w:val="44"/>
          <w:szCs w:val="44"/>
        </w:rPr>
        <w:t>BASTIA PORETTA</w:t>
      </w:r>
    </w:p>
    <w:p w14:paraId="1198DD24" w14:textId="77777777" w:rsidR="00F23167" w:rsidRPr="00C101D3" w:rsidRDefault="00F23167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3068586A" w14:textId="77777777" w:rsidR="00F23167" w:rsidRPr="00C101D3" w:rsidRDefault="00F23167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2E14A609" w14:textId="77777777" w:rsidR="002F0F55" w:rsidRPr="00C101D3" w:rsidRDefault="002F0F55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693284B4" w14:textId="77777777" w:rsidR="00F23167" w:rsidRPr="00C101D3" w:rsidRDefault="00F23167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5219DAA3" w14:textId="77777777" w:rsidR="00F12E1F" w:rsidRPr="00C101D3" w:rsidRDefault="00F12E1F" w:rsidP="00F12E1F">
      <w:pPr>
        <w:jc w:val="center"/>
        <w:rPr>
          <w:rFonts w:ascii="Calibri Light" w:hAnsi="Calibri Light" w:cs="Calibri Light"/>
          <w:b/>
          <w:noProof/>
          <w:sz w:val="44"/>
          <w:szCs w:val="44"/>
        </w:rPr>
      </w:pPr>
      <w:bookmarkStart w:id="0" w:name="_Hlk189578016"/>
      <w:r w:rsidRPr="00C101D3">
        <w:rPr>
          <w:rFonts w:ascii="Calibri Light" w:hAnsi="Calibri Light" w:cs="Calibri Light"/>
          <w:b/>
          <w:noProof/>
          <w:sz w:val="44"/>
          <w:szCs w:val="44"/>
        </w:rPr>
        <w:t xml:space="preserve">APPEL À MANIFESTATION D’INTERÊT POUR LA </w:t>
      </w:r>
      <w:r w:rsidR="00C94FF5" w:rsidRPr="00C101D3">
        <w:rPr>
          <w:rFonts w:ascii="Calibri Light" w:hAnsi="Calibri Light" w:cs="Calibri Light"/>
          <w:b/>
          <w:noProof/>
          <w:sz w:val="44"/>
          <w:szCs w:val="44"/>
        </w:rPr>
        <w:t>CONCEPTION</w:t>
      </w:r>
      <w:r w:rsidRPr="00C101D3">
        <w:rPr>
          <w:rFonts w:ascii="Calibri Light" w:hAnsi="Calibri Light" w:cs="Calibri Light"/>
          <w:b/>
          <w:noProof/>
          <w:sz w:val="44"/>
          <w:szCs w:val="44"/>
        </w:rPr>
        <w:t xml:space="preserve">, LA CONSTRUCTION ET </w:t>
      </w:r>
      <w:r w:rsidRPr="00C101D3">
        <w:rPr>
          <w:rFonts w:ascii="Calibri Light" w:hAnsi="Calibri Light" w:cs="Calibri Light"/>
          <w:b/>
          <w:spacing w:val="-20"/>
          <w:sz w:val="44"/>
          <w:szCs w:val="44"/>
        </w:rPr>
        <w:t>L’EXPLOITATION D’UN CENTRE DESTINE A LA MAINTENANCE-REPARATION AERONAUTIQUE (MRO) SUR UN EMPLACEMENT DEDIE DE L’AEROPORT DE BASTIA PORETTA</w:t>
      </w:r>
    </w:p>
    <w:p w14:paraId="44E5729C" w14:textId="77777777" w:rsidR="005E5226" w:rsidRPr="00C101D3" w:rsidRDefault="005E5226" w:rsidP="00A77EB4">
      <w:pPr>
        <w:jc w:val="center"/>
        <w:rPr>
          <w:rFonts w:ascii="Calibri Light" w:hAnsi="Calibri Light" w:cs="Calibri Light"/>
          <w:b/>
          <w:noProof/>
          <w:sz w:val="44"/>
          <w:szCs w:val="44"/>
        </w:rPr>
      </w:pPr>
    </w:p>
    <w:bookmarkEnd w:id="0"/>
    <w:p w14:paraId="316AAAE2" w14:textId="77777777" w:rsidR="00D37410" w:rsidRPr="00C101D3" w:rsidRDefault="00D37410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642A5C44" w14:textId="77777777" w:rsidR="00D37410" w:rsidRPr="00C101D3" w:rsidRDefault="00D37410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4822976F" w14:textId="77777777" w:rsidR="00F23167" w:rsidRPr="00C101D3" w:rsidRDefault="00F23167" w:rsidP="00A77EB4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72186B64" w14:textId="77777777" w:rsidR="005E5226" w:rsidRPr="00C101D3" w:rsidRDefault="005E5226" w:rsidP="00CB3A07">
      <w:pPr>
        <w:rPr>
          <w:rFonts w:ascii="Calibri Light" w:hAnsi="Calibri Light" w:cs="Calibri Light"/>
          <w:noProof/>
          <w:sz w:val="44"/>
          <w:szCs w:val="44"/>
        </w:rPr>
      </w:pPr>
    </w:p>
    <w:p w14:paraId="2DDCD503" w14:textId="77777777" w:rsidR="00CB3A07" w:rsidRPr="00C101D3" w:rsidRDefault="00CB3A07" w:rsidP="00CB3A07">
      <w:pPr>
        <w:rPr>
          <w:rFonts w:ascii="Calibri Light" w:hAnsi="Calibri Light" w:cs="Calibri Light"/>
          <w:noProof/>
          <w:sz w:val="44"/>
          <w:szCs w:val="44"/>
        </w:rPr>
      </w:pPr>
    </w:p>
    <w:p w14:paraId="0BE4AD55" w14:textId="77777777" w:rsidR="005E5226" w:rsidRPr="00C101D3" w:rsidRDefault="005E5226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5EDA562A" w14:textId="77777777" w:rsidR="00A44752" w:rsidRPr="00C101D3" w:rsidRDefault="00A44752" w:rsidP="00A447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 Light" w:hAnsi="Calibri Light" w:cs="Calibri Light"/>
          <w:sz w:val="44"/>
          <w:szCs w:val="44"/>
        </w:rPr>
      </w:pPr>
      <w:r w:rsidRPr="00C101D3">
        <w:rPr>
          <w:rFonts w:ascii="Calibri Light" w:hAnsi="Calibri Light" w:cs="Calibri Light"/>
          <w:sz w:val="44"/>
          <w:szCs w:val="44"/>
        </w:rPr>
        <w:t>R</w:t>
      </w:r>
      <w:r w:rsidR="00701AA1" w:rsidRPr="00C101D3">
        <w:rPr>
          <w:rFonts w:ascii="Calibri Light" w:hAnsi="Calibri Light" w:cs="Calibri Light"/>
          <w:sz w:val="44"/>
          <w:szCs w:val="44"/>
        </w:rPr>
        <w:t>E</w:t>
      </w:r>
      <w:r w:rsidRPr="00C101D3">
        <w:rPr>
          <w:rFonts w:ascii="Calibri Light" w:hAnsi="Calibri Light" w:cs="Calibri Light"/>
          <w:sz w:val="44"/>
          <w:szCs w:val="44"/>
        </w:rPr>
        <w:t xml:space="preserve">GLEMENT </w:t>
      </w:r>
      <w:r w:rsidR="00D37410" w:rsidRPr="00C101D3">
        <w:rPr>
          <w:rFonts w:ascii="Calibri Light" w:hAnsi="Calibri Light" w:cs="Calibri Light"/>
          <w:sz w:val="44"/>
          <w:szCs w:val="44"/>
        </w:rPr>
        <w:t>ADMINISTRATIF</w:t>
      </w:r>
    </w:p>
    <w:p w14:paraId="7928839D" w14:textId="77777777" w:rsidR="005E5226" w:rsidRPr="00C101D3" w:rsidRDefault="005E5226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224E0FA1" w14:textId="77777777" w:rsidR="005E5226" w:rsidRPr="00C101D3" w:rsidRDefault="005E5226">
      <w:pPr>
        <w:jc w:val="center"/>
        <w:rPr>
          <w:rFonts w:ascii="Calibri Light" w:hAnsi="Calibri Light" w:cs="Calibri Light"/>
          <w:noProof/>
          <w:sz w:val="44"/>
          <w:szCs w:val="44"/>
        </w:rPr>
      </w:pPr>
    </w:p>
    <w:p w14:paraId="27BA550D" w14:textId="77777777" w:rsidR="00D37410" w:rsidRPr="00C101D3" w:rsidRDefault="005E5226" w:rsidP="00A77EB4">
      <w:pPr>
        <w:jc w:val="right"/>
        <w:rPr>
          <w:rFonts w:ascii="Calibri Light" w:hAnsi="Calibri Light" w:cs="Calibri Light"/>
          <w:noProof/>
          <w:sz w:val="32"/>
          <w:szCs w:val="32"/>
        </w:rPr>
      </w:pPr>
      <w:r w:rsidRPr="00C101D3">
        <w:rPr>
          <w:rFonts w:ascii="Calibri Light" w:hAnsi="Calibri Light" w:cs="Calibri Light"/>
          <w:noProof/>
          <w:sz w:val="32"/>
          <w:szCs w:val="32"/>
        </w:rPr>
        <w:t>A</w:t>
      </w:r>
      <w:r w:rsidR="00D37410" w:rsidRPr="00C101D3">
        <w:rPr>
          <w:rFonts w:ascii="Calibri Light" w:hAnsi="Calibri Light" w:cs="Calibri Light"/>
          <w:noProof/>
          <w:sz w:val="32"/>
          <w:szCs w:val="32"/>
        </w:rPr>
        <w:t>ppel à Manifestation d’Intérêt</w:t>
      </w:r>
    </w:p>
    <w:p w14:paraId="325DAB17" w14:textId="1445A9D8" w:rsidR="005E5226" w:rsidRPr="00C101D3" w:rsidRDefault="005E5226" w:rsidP="00A77EB4">
      <w:pPr>
        <w:jc w:val="right"/>
        <w:rPr>
          <w:rFonts w:ascii="Calibri Light" w:hAnsi="Calibri Light" w:cs="Calibri Light"/>
          <w:noProof/>
          <w:sz w:val="32"/>
          <w:szCs w:val="32"/>
        </w:rPr>
      </w:pPr>
      <w:r w:rsidRPr="00C101D3">
        <w:rPr>
          <w:rFonts w:ascii="Calibri Light" w:hAnsi="Calibri Light" w:cs="Calibri Light"/>
          <w:noProof/>
          <w:sz w:val="32"/>
          <w:szCs w:val="32"/>
        </w:rPr>
        <w:t>n°</w:t>
      </w:r>
      <w:r w:rsidR="004B73C3" w:rsidRPr="00C101D3">
        <w:rPr>
          <w:rFonts w:ascii="Calibri Light" w:hAnsi="Calibri Light" w:cs="Calibri Light"/>
          <w:noProof/>
          <w:sz w:val="32"/>
          <w:szCs w:val="32"/>
        </w:rPr>
        <w:t>AMI/</w:t>
      </w:r>
      <w:r w:rsidRPr="00C101D3">
        <w:rPr>
          <w:rFonts w:ascii="Calibri Light" w:hAnsi="Calibri Light" w:cs="Calibri Light"/>
          <w:noProof/>
          <w:sz w:val="32"/>
          <w:szCs w:val="32"/>
        </w:rPr>
        <w:t>CCI</w:t>
      </w:r>
      <w:r w:rsidR="00A77EB4" w:rsidRPr="00C101D3">
        <w:rPr>
          <w:rFonts w:ascii="Calibri Light" w:hAnsi="Calibri Light" w:cs="Calibri Light"/>
          <w:noProof/>
          <w:sz w:val="32"/>
          <w:szCs w:val="32"/>
        </w:rPr>
        <w:t>C</w:t>
      </w:r>
      <w:r w:rsidRPr="00C101D3">
        <w:rPr>
          <w:rFonts w:ascii="Calibri Light" w:hAnsi="Calibri Light" w:cs="Calibri Light"/>
          <w:noProof/>
          <w:sz w:val="32"/>
          <w:szCs w:val="32"/>
        </w:rPr>
        <w:t>/</w:t>
      </w:r>
      <w:r w:rsidR="00F23167" w:rsidRPr="00C101D3">
        <w:rPr>
          <w:rFonts w:ascii="Calibri Light" w:hAnsi="Calibri Light" w:cs="Calibri Light"/>
          <w:noProof/>
          <w:sz w:val="32"/>
          <w:szCs w:val="32"/>
        </w:rPr>
        <w:t>AOT</w:t>
      </w:r>
      <w:r w:rsidRPr="00C101D3">
        <w:rPr>
          <w:rFonts w:ascii="Calibri Light" w:hAnsi="Calibri Light" w:cs="Calibri Light"/>
          <w:noProof/>
          <w:sz w:val="32"/>
          <w:szCs w:val="32"/>
        </w:rPr>
        <w:t>/</w:t>
      </w:r>
      <w:r w:rsidR="0087382D" w:rsidRPr="00C101D3">
        <w:rPr>
          <w:rFonts w:ascii="Calibri Light" w:hAnsi="Calibri Light" w:cs="Calibri Light"/>
          <w:noProof/>
          <w:sz w:val="32"/>
          <w:szCs w:val="32"/>
        </w:rPr>
        <w:t>20</w:t>
      </w:r>
      <w:r w:rsidR="00A77EB4" w:rsidRPr="00C101D3">
        <w:rPr>
          <w:rFonts w:ascii="Calibri Light" w:hAnsi="Calibri Light" w:cs="Calibri Light"/>
          <w:noProof/>
          <w:sz w:val="32"/>
          <w:szCs w:val="32"/>
        </w:rPr>
        <w:t>2</w:t>
      </w:r>
      <w:r w:rsidR="00AD72F9" w:rsidRPr="00C101D3">
        <w:rPr>
          <w:rFonts w:ascii="Calibri Light" w:hAnsi="Calibri Light" w:cs="Calibri Light"/>
          <w:noProof/>
          <w:sz w:val="32"/>
          <w:szCs w:val="32"/>
        </w:rPr>
        <w:t>5</w:t>
      </w:r>
      <w:r w:rsidR="0087382D" w:rsidRPr="00C101D3">
        <w:rPr>
          <w:rFonts w:ascii="Calibri Light" w:hAnsi="Calibri Light" w:cs="Calibri Light"/>
          <w:noProof/>
          <w:sz w:val="32"/>
          <w:szCs w:val="32"/>
        </w:rPr>
        <w:t>.</w:t>
      </w:r>
      <w:r w:rsidR="00BF01E9">
        <w:rPr>
          <w:rFonts w:ascii="Calibri Light" w:hAnsi="Calibri Light" w:cs="Calibri Light"/>
          <w:noProof/>
          <w:sz w:val="32"/>
          <w:szCs w:val="32"/>
        </w:rPr>
        <w:t>006</w:t>
      </w:r>
    </w:p>
    <w:p w14:paraId="4E796340" w14:textId="77777777" w:rsidR="005E5226" w:rsidRPr="00C101D3" w:rsidRDefault="005E5226">
      <w:pPr>
        <w:jc w:val="center"/>
        <w:rPr>
          <w:rFonts w:ascii="Calibri Light" w:hAnsi="Calibri Light" w:cs="Calibri Light"/>
          <w:noProof/>
          <w:sz w:val="32"/>
          <w:szCs w:val="32"/>
        </w:rPr>
      </w:pPr>
    </w:p>
    <w:p w14:paraId="21E17C8C" w14:textId="77777777" w:rsidR="00765AE9" w:rsidRPr="00C101D3" w:rsidRDefault="00A77EB4" w:rsidP="00E34ED9">
      <w:pPr>
        <w:pStyle w:val="style1"/>
        <w:ind w:left="431" w:hanging="431"/>
      </w:pPr>
      <w:r w:rsidRPr="00C101D3">
        <w:rPr>
          <w:rFonts w:ascii="Arial" w:hAnsi="Arial" w:cs="Arial"/>
          <w:iCs/>
          <w:sz w:val="52"/>
          <w:szCs w:val="52"/>
        </w:rPr>
        <w:br w:type="page"/>
      </w:r>
      <w:bookmarkStart w:id="1" w:name="_Toc64559506"/>
      <w:r w:rsidR="00765AE9" w:rsidRPr="00C101D3">
        <w:lastRenderedPageBreak/>
        <w:t xml:space="preserve">CADRE DE LA </w:t>
      </w:r>
      <w:bookmarkEnd w:id="1"/>
      <w:r w:rsidR="00D37410" w:rsidRPr="00C101D3">
        <w:t>PROC</w:t>
      </w:r>
      <w:r w:rsidR="002D712E" w:rsidRPr="00C101D3">
        <w:t>É</w:t>
      </w:r>
      <w:r w:rsidR="00D37410" w:rsidRPr="00C101D3">
        <w:t>DURE DE S</w:t>
      </w:r>
      <w:r w:rsidR="002D712E" w:rsidRPr="00C101D3">
        <w:t>É</w:t>
      </w:r>
      <w:r w:rsidR="00D37410" w:rsidRPr="00C101D3">
        <w:t>LECTION PR</w:t>
      </w:r>
      <w:r w:rsidR="002D712E" w:rsidRPr="00C101D3">
        <w:t>É</w:t>
      </w:r>
      <w:r w:rsidR="00D37410" w:rsidRPr="00C101D3">
        <w:t>ALABLE</w:t>
      </w:r>
    </w:p>
    <w:p w14:paraId="6273C8B8" w14:textId="77777777" w:rsidR="00AD72F9" w:rsidRPr="00C101D3" w:rsidRDefault="001937EF" w:rsidP="00A77EB4">
      <w:pPr>
        <w:jc w:val="both"/>
        <w:rPr>
          <w:rFonts w:ascii="Calibri Light" w:hAnsi="Calibri Light" w:cs="Calibri Light"/>
          <w:bCs/>
          <w:iCs/>
          <w:szCs w:val="36"/>
        </w:rPr>
      </w:pPr>
      <w:r w:rsidRPr="00C101D3">
        <w:rPr>
          <w:rFonts w:ascii="Calibri Light" w:hAnsi="Calibri Light" w:cs="Calibri Light"/>
          <w:bCs/>
          <w:iCs/>
          <w:szCs w:val="36"/>
        </w:rPr>
        <w:t xml:space="preserve">La Chambre de Commerce et d’Industrie de Corse, concessionnaire de l’aéroport de Bastia-Poretta par arrêté </w:t>
      </w:r>
      <w:r w:rsidRPr="00C101D3">
        <w:rPr>
          <w:rFonts w:ascii="Calibri Light" w:hAnsi="Calibri Light" w:cs="Calibri Light"/>
          <w:bCs/>
          <w:i/>
          <w:szCs w:val="36"/>
        </w:rPr>
        <w:t>n°DPA/2005/06</w:t>
      </w:r>
      <w:r w:rsidRPr="00C101D3">
        <w:rPr>
          <w:rFonts w:ascii="Calibri Light" w:hAnsi="Calibri Light" w:cs="Calibri Light"/>
          <w:bCs/>
          <w:iCs/>
          <w:szCs w:val="36"/>
        </w:rPr>
        <w:t xml:space="preserve"> en date du 21 décembre 2005, en application des dispositions des articles L.2122-1 et L.2122-1-1 du Code Général de la Propriété des Personnes Publiques, régissant les règles générales d’occupation et d’utilisation du domaine public aéroportuaire, a décidé d’organiser librement une procédure de sélection préalable présentant les garanties d’impartialité et de transparence à travers une publicité inscrite sous le n°AMI/CCIC/AOT/202</w:t>
      </w:r>
      <w:r w:rsidR="00AD72F9" w:rsidRPr="00C101D3">
        <w:rPr>
          <w:rFonts w:ascii="Calibri Light" w:hAnsi="Calibri Light" w:cs="Calibri Light"/>
          <w:bCs/>
          <w:iCs/>
          <w:szCs w:val="36"/>
        </w:rPr>
        <w:t>5</w:t>
      </w:r>
      <w:r w:rsidRPr="00C101D3">
        <w:rPr>
          <w:rFonts w:ascii="Calibri Light" w:hAnsi="Calibri Light" w:cs="Calibri Light"/>
          <w:bCs/>
          <w:iCs/>
          <w:szCs w:val="36"/>
        </w:rPr>
        <w:t xml:space="preserve">.XXX permettant aux candidats potentiels de se manifester </w:t>
      </w:r>
      <w:r w:rsidR="00D37410" w:rsidRPr="00C101D3">
        <w:rPr>
          <w:rFonts w:ascii="Calibri Light" w:hAnsi="Calibri Light" w:cs="Calibri Light"/>
          <w:bCs/>
          <w:iCs/>
          <w:szCs w:val="36"/>
        </w:rPr>
        <w:t xml:space="preserve">pour </w:t>
      </w:r>
      <w:r w:rsidR="00C552CA" w:rsidRPr="00C101D3">
        <w:rPr>
          <w:rFonts w:ascii="Calibri Light" w:hAnsi="Calibri Light" w:cs="Calibri Light"/>
          <w:bCs/>
          <w:iCs/>
          <w:szCs w:val="36"/>
        </w:rPr>
        <w:t>l’octroi d’un titre d’occupation d’un emplacement à l’aéroport de Bastia-Poretta les y habilitant pour exploiter l’activité commerciale suivante :</w:t>
      </w:r>
    </w:p>
    <w:p w14:paraId="0EE82E16" w14:textId="77777777" w:rsidR="00C552CA" w:rsidRPr="00C101D3" w:rsidRDefault="00C552CA" w:rsidP="00A77EB4">
      <w:pPr>
        <w:jc w:val="both"/>
        <w:rPr>
          <w:rFonts w:ascii="Calibri Light" w:hAnsi="Calibri Light" w:cs="Calibri Light"/>
          <w:bCs/>
          <w:iCs/>
          <w:szCs w:val="36"/>
        </w:rPr>
      </w:pPr>
    </w:p>
    <w:p w14:paraId="7C3CC367" w14:textId="77777777" w:rsidR="00F12E1F" w:rsidRPr="00C101D3" w:rsidRDefault="00C94FF5" w:rsidP="00F12E1F">
      <w:pPr>
        <w:jc w:val="center"/>
        <w:rPr>
          <w:rFonts w:ascii="Calibri Light" w:hAnsi="Calibri Light" w:cs="Calibri Light"/>
          <w:b/>
          <w:bCs/>
        </w:rPr>
      </w:pPr>
      <w:bookmarkStart w:id="2" w:name="_Hlk212478071"/>
      <w:r w:rsidRPr="00C101D3">
        <w:rPr>
          <w:rFonts w:ascii="Calibri Light" w:hAnsi="Calibri Light" w:cs="Calibri Light"/>
          <w:b/>
          <w:bCs/>
        </w:rPr>
        <w:t>Conception</w:t>
      </w:r>
      <w:r w:rsidR="00F12E1F" w:rsidRPr="00C101D3">
        <w:rPr>
          <w:rFonts w:ascii="Calibri Light" w:hAnsi="Calibri Light" w:cs="Calibri Light"/>
          <w:b/>
          <w:bCs/>
        </w:rPr>
        <w:t xml:space="preserve">, construction et exploitation d’un centre destiné à la maintenance-réparation aéronautique (MRO) </w:t>
      </w:r>
    </w:p>
    <w:p w14:paraId="3FC0230F" w14:textId="77777777" w:rsidR="00356E18" w:rsidRPr="00C101D3" w:rsidRDefault="00356E18" w:rsidP="00F12E1F">
      <w:pPr>
        <w:jc w:val="center"/>
        <w:rPr>
          <w:rFonts w:ascii="Calibri Light" w:hAnsi="Calibri Light" w:cs="Calibri Light"/>
          <w:b/>
          <w:bCs/>
        </w:rPr>
      </w:pPr>
    </w:p>
    <w:bookmarkEnd w:id="2"/>
    <w:p w14:paraId="60B0B1B2" w14:textId="77777777" w:rsidR="00210EAF" w:rsidRPr="00C101D3" w:rsidRDefault="00210EAF" w:rsidP="00A77EB4">
      <w:pPr>
        <w:jc w:val="both"/>
        <w:rPr>
          <w:rFonts w:asciiTheme="majorHAnsi" w:hAnsiTheme="majorHAnsi" w:cstheme="majorHAnsi"/>
          <w:bCs/>
          <w:iCs/>
          <w:szCs w:val="36"/>
        </w:rPr>
      </w:pPr>
    </w:p>
    <w:p w14:paraId="759DDDB1" w14:textId="77777777" w:rsidR="005E5226" w:rsidRPr="00F64510" w:rsidRDefault="005E5226" w:rsidP="00A77EB4">
      <w:pPr>
        <w:jc w:val="both"/>
        <w:rPr>
          <w:rFonts w:ascii="Calibri Light" w:hAnsi="Calibri Light" w:cs="Calibri Light"/>
          <w:bCs/>
          <w:iCs/>
          <w:szCs w:val="36"/>
        </w:rPr>
      </w:pPr>
      <w:r w:rsidRPr="00C101D3">
        <w:rPr>
          <w:rFonts w:asciiTheme="majorHAnsi" w:hAnsiTheme="majorHAnsi" w:cstheme="majorHAnsi"/>
          <w:bCs/>
          <w:iCs/>
          <w:szCs w:val="36"/>
        </w:rPr>
        <w:t xml:space="preserve">Ledit </w:t>
      </w:r>
      <w:r w:rsidR="00D37410" w:rsidRPr="00C101D3">
        <w:rPr>
          <w:rFonts w:asciiTheme="majorHAnsi" w:hAnsiTheme="majorHAnsi" w:cstheme="majorHAnsi"/>
          <w:bCs/>
          <w:iCs/>
          <w:szCs w:val="36"/>
        </w:rPr>
        <w:t>avis d’</w:t>
      </w:r>
      <w:r w:rsidR="00266AE9" w:rsidRPr="00C101D3">
        <w:rPr>
          <w:rFonts w:asciiTheme="majorHAnsi" w:hAnsiTheme="majorHAnsi" w:cstheme="majorHAnsi"/>
          <w:bCs/>
          <w:iCs/>
          <w:szCs w:val="36"/>
        </w:rPr>
        <w:t>a</w:t>
      </w:r>
      <w:r w:rsidR="00D37410" w:rsidRPr="00C101D3">
        <w:rPr>
          <w:rFonts w:asciiTheme="majorHAnsi" w:hAnsiTheme="majorHAnsi" w:cstheme="majorHAnsi"/>
          <w:bCs/>
          <w:iCs/>
          <w:szCs w:val="36"/>
        </w:rPr>
        <w:t>ppel à manifestation d’intérêt</w:t>
      </w:r>
      <w:r w:rsidRPr="00C101D3">
        <w:rPr>
          <w:rFonts w:asciiTheme="majorHAnsi" w:hAnsiTheme="majorHAnsi" w:cstheme="majorHAnsi"/>
          <w:bCs/>
          <w:iCs/>
          <w:szCs w:val="36"/>
        </w:rPr>
        <w:t xml:space="preserve"> a fait l’objet d’une mi</w:t>
      </w:r>
      <w:r w:rsidRPr="00356E18">
        <w:rPr>
          <w:rFonts w:asciiTheme="majorHAnsi" w:hAnsiTheme="majorHAnsi" w:cstheme="majorHAnsi"/>
          <w:bCs/>
          <w:iCs/>
          <w:szCs w:val="36"/>
        </w:rPr>
        <w:t>se en ligne concomitante sur le site</w:t>
      </w:r>
      <w:r w:rsidRPr="00D37410">
        <w:rPr>
          <w:rFonts w:ascii="Calibri Light" w:hAnsi="Calibri Light" w:cs="Calibri Light"/>
          <w:bCs/>
          <w:iCs/>
          <w:szCs w:val="36"/>
        </w:rPr>
        <w:t xml:space="preserve"> acheteur de l’établissement</w:t>
      </w:r>
      <w:r w:rsidR="00D37410" w:rsidRPr="00D37410">
        <w:rPr>
          <w:rFonts w:ascii="Calibri Light" w:hAnsi="Calibri Light" w:cs="Calibri Light"/>
          <w:bCs/>
          <w:iCs/>
          <w:szCs w:val="36"/>
        </w:rPr>
        <w:t xml:space="preserve"> LA PLACE</w:t>
      </w:r>
      <w:r w:rsidR="000A55CB">
        <w:rPr>
          <w:rFonts w:ascii="Calibri Light" w:hAnsi="Calibri Light" w:cs="Calibri Light"/>
          <w:bCs/>
          <w:iCs/>
          <w:szCs w:val="36"/>
        </w:rPr>
        <w:t xml:space="preserve"> à l’adresse</w:t>
      </w:r>
      <w:r w:rsidR="0087382D" w:rsidRPr="00D37410">
        <w:rPr>
          <w:rFonts w:ascii="Calibri Light" w:hAnsi="Calibri Light" w:cs="Calibri Light"/>
          <w:bCs/>
          <w:iCs/>
          <w:szCs w:val="36"/>
        </w:rPr>
        <w:t xml:space="preserve"> </w:t>
      </w:r>
      <w:hyperlink r:id="rId9" w:history="1">
        <w:r w:rsidR="0087382D" w:rsidRPr="00D37410">
          <w:rPr>
            <w:rStyle w:val="Lienhypertexte"/>
            <w:rFonts w:ascii="Calibri Light" w:hAnsi="Calibri Light" w:cs="Calibri Light"/>
            <w:bCs/>
            <w:iCs/>
            <w:szCs w:val="36"/>
          </w:rPr>
          <w:t>www.ccihc.fr</w:t>
        </w:r>
      </w:hyperlink>
      <w:r w:rsidR="00D37410">
        <w:rPr>
          <w:rFonts w:ascii="Calibri Light" w:hAnsi="Calibri Light" w:cs="Calibri Light"/>
          <w:bCs/>
          <w:iCs/>
          <w:szCs w:val="36"/>
        </w:rPr>
        <w:t xml:space="preserve"> et une</w:t>
      </w:r>
      <w:r w:rsidR="00D37410" w:rsidRPr="00D37410">
        <w:rPr>
          <w:rFonts w:ascii="Calibri Light" w:hAnsi="Calibri Light" w:cs="Calibri Light"/>
          <w:bCs/>
          <w:iCs/>
          <w:szCs w:val="36"/>
        </w:rPr>
        <w:t xml:space="preserve"> publication auprès de </w:t>
      </w:r>
      <w:r w:rsidR="00EC45A3" w:rsidRPr="00F63382">
        <w:rPr>
          <w:rStyle w:val="Lienhypertexte"/>
          <w:rFonts w:ascii="Calibri Light" w:hAnsi="Calibri Light" w:cs="Calibri Light"/>
        </w:rPr>
        <w:t>corsenetinfos@gmail.com</w:t>
      </w:r>
      <w:r w:rsidR="00EC45A3" w:rsidRPr="00F63382">
        <w:rPr>
          <w:bCs/>
          <w:iCs/>
          <w:szCs w:val="36"/>
        </w:rPr>
        <w:t>.</w:t>
      </w:r>
    </w:p>
    <w:p w14:paraId="444EBBF2" w14:textId="77777777" w:rsidR="005E5226" w:rsidRPr="00B00748" w:rsidRDefault="005E5226" w:rsidP="00765AE9">
      <w:pPr>
        <w:pStyle w:val="style1"/>
        <w:ind w:left="431" w:hanging="431"/>
      </w:pPr>
      <w:bookmarkStart w:id="3" w:name="_Toc64559507"/>
      <w:r w:rsidRPr="00B00748">
        <w:t>CRIT</w:t>
      </w:r>
      <w:r w:rsidR="00A77EB4" w:rsidRPr="00B00748">
        <w:t>È</w:t>
      </w:r>
      <w:r w:rsidRPr="00B00748">
        <w:t>RES DE S</w:t>
      </w:r>
      <w:r w:rsidR="00A77EB4" w:rsidRPr="00B00748">
        <w:t>É</w:t>
      </w:r>
      <w:r w:rsidRPr="00B00748">
        <w:t>LECTION</w:t>
      </w:r>
      <w:bookmarkEnd w:id="3"/>
    </w:p>
    <w:p w14:paraId="1B8D1B71" w14:textId="77777777" w:rsidR="002D712E" w:rsidRDefault="002D712E" w:rsidP="002D712E">
      <w:pPr>
        <w:pStyle w:val="style2"/>
      </w:pPr>
      <w:r>
        <w:t>candidatures</w:t>
      </w:r>
    </w:p>
    <w:p w14:paraId="0F628071" w14:textId="77777777" w:rsidR="005E5226" w:rsidRPr="00F64510" w:rsidRDefault="00346838" w:rsidP="007B4354">
      <w:p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À</w:t>
      </w:r>
      <w:r w:rsidR="005E5226" w:rsidRPr="00F64510">
        <w:rPr>
          <w:rFonts w:ascii="Calibri Light" w:hAnsi="Calibri Light" w:cs="Calibri Light"/>
          <w:iCs/>
        </w:rPr>
        <w:t xml:space="preserve"> l’appui de </w:t>
      </w:r>
      <w:r>
        <w:rPr>
          <w:rFonts w:ascii="Calibri Light" w:hAnsi="Calibri Light" w:cs="Calibri Light"/>
          <w:iCs/>
        </w:rPr>
        <w:t>leur</w:t>
      </w:r>
      <w:r w:rsidR="005E5226" w:rsidRPr="00F64510">
        <w:rPr>
          <w:rFonts w:ascii="Calibri Light" w:hAnsi="Calibri Light" w:cs="Calibri Light"/>
          <w:iCs/>
        </w:rPr>
        <w:t xml:space="preserve"> </w:t>
      </w:r>
      <w:r w:rsidR="009149E2">
        <w:rPr>
          <w:rFonts w:ascii="Calibri Light" w:hAnsi="Calibri Light" w:cs="Calibri Light"/>
          <w:iCs/>
        </w:rPr>
        <w:t>demande d</w:t>
      </w:r>
      <w:r w:rsidR="00F04BA8">
        <w:rPr>
          <w:rFonts w:ascii="Calibri Light" w:hAnsi="Calibri Light" w:cs="Calibri Light"/>
          <w:iCs/>
        </w:rPr>
        <w:t>’intérêt</w:t>
      </w:r>
      <w:r w:rsidR="005E5226" w:rsidRPr="00F64510">
        <w:rPr>
          <w:rFonts w:ascii="Calibri Light" w:hAnsi="Calibri Light" w:cs="Calibri Light"/>
          <w:iCs/>
        </w:rPr>
        <w:t xml:space="preserve"> dont le modèle est joint au </w:t>
      </w:r>
      <w:r w:rsidR="00765AE9">
        <w:rPr>
          <w:rFonts w:ascii="Calibri Light" w:hAnsi="Calibri Light" w:cs="Calibri Light"/>
          <w:iCs/>
        </w:rPr>
        <w:t>cahier des charges</w:t>
      </w:r>
      <w:r w:rsidR="005E5226" w:rsidRPr="00F64510">
        <w:rPr>
          <w:rFonts w:ascii="Calibri Light" w:hAnsi="Calibri Light" w:cs="Calibri Light"/>
          <w:iCs/>
        </w:rPr>
        <w:t>, le</w:t>
      </w:r>
      <w:r w:rsidR="00266AE9">
        <w:rPr>
          <w:rFonts w:ascii="Calibri Light" w:hAnsi="Calibri Light" w:cs="Calibri Light"/>
          <w:iCs/>
        </w:rPr>
        <w:t>s</w:t>
      </w:r>
      <w:r w:rsidR="005E5226" w:rsidRPr="00F64510">
        <w:rPr>
          <w:rFonts w:ascii="Calibri Light" w:hAnsi="Calibri Light" w:cs="Calibri Light"/>
          <w:iCs/>
        </w:rPr>
        <w:t xml:space="preserve"> candidat</w:t>
      </w:r>
      <w:r w:rsidR="00266AE9">
        <w:rPr>
          <w:rFonts w:ascii="Calibri Light" w:hAnsi="Calibri Light" w:cs="Calibri Light"/>
          <w:iCs/>
        </w:rPr>
        <w:t>s</w:t>
      </w:r>
      <w:r w:rsidR="005E5226" w:rsidRPr="00F64510">
        <w:rPr>
          <w:rFonts w:ascii="Calibri Light" w:hAnsi="Calibri Light" w:cs="Calibri Light"/>
          <w:iCs/>
        </w:rPr>
        <w:t xml:space="preserve"> devr</w:t>
      </w:r>
      <w:r w:rsidR="00266AE9">
        <w:rPr>
          <w:rFonts w:ascii="Calibri Light" w:hAnsi="Calibri Light" w:cs="Calibri Light"/>
          <w:iCs/>
        </w:rPr>
        <w:t>ont</w:t>
      </w:r>
      <w:r w:rsidR="005E5226" w:rsidRPr="00F64510">
        <w:rPr>
          <w:rFonts w:ascii="Calibri Light" w:hAnsi="Calibri Light" w:cs="Calibri Light"/>
          <w:iCs/>
        </w:rPr>
        <w:t xml:space="preserve"> accompagner </w:t>
      </w:r>
      <w:r w:rsidR="00266AE9">
        <w:rPr>
          <w:rFonts w:ascii="Calibri Light" w:hAnsi="Calibri Light" w:cs="Calibri Light"/>
          <w:iCs/>
        </w:rPr>
        <w:t>leur</w:t>
      </w:r>
      <w:r w:rsidR="005E5226" w:rsidRPr="00F64510">
        <w:rPr>
          <w:rFonts w:ascii="Calibri Light" w:hAnsi="Calibri Light" w:cs="Calibri Light"/>
          <w:iCs/>
        </w:rPr>
        <w:t xml:space="preserve"> demande : </w:t>
      </w:r>
    </w:p>
    <w:p w14:paraId="50E61FFA" w14:textId="77777777" w:rsidR="005E5226" w:rsidRPr="00F64510" w:rsidRDefault="005E5226" w:rsidP="007B4354">
      <w:pPr>
        <w:jc w:val="both"/>
        <w:rPr>
          <w:rFonts w:ascii="Calibri Light" w:hAnsi="Calibri Light" w:cs="Calibri Light"/>
          <w:iCs/>
        </w:rPr>
      </w:pPr>
    </w:p>
    <w:p w14:paraId="2765AB1D" w14:textId="77777777" w:rsidR="005E5226" w:rsidRPr="00765AE9" w:rsidRDefault="005E5226" w:rsidP="007B4354">
      <w:pPr>
        <w:numPr>
          <w:ilvl w:val="0"/>
          <w:numId w:val="33"/>
        </w:numPr>
        <w:jc w:val="both"/>
        <w:rPr>
          <w:rFonts w:ascii="Calibri Light" w:hAnsi="Calibri Light" w:cs="Calibri Light"/>
          <w:b/>
          <w:iCs/>
        </w:rPr>
      </w:pPr>
      <w:r w:rsidRPr="00765AE9">
        <w:rPr>
          <w:rFonts w:ascii="Calibri Light" w:hAnsi="Calibri Light" w:cs="Calibri Light"/>
          <w:b/>
          <w:bCs/>
          <w:iCs/>
        </w:rPr>
        <w:t>De tous justificatifs professionnels</w:t>
      </w:r>
      <w:r w:rsidRPr="00765AE9">
        <w:rPr>
          <w:rFonts w:ascii="Calibri Light" w:hAnsi="Calibri Light" w:cs="Calibri Light"/>
          <w:b/>
          <w:iCs/>
        </w:rPr>
        <w:t> :</w:t>
      </w:r>
    </w:p>
    <w:p w14:paraId="02624397" w14:textId="77777777" w:rsidR="00DF4264" w:rsidRDefault="00DF4264" w:rsidP="007B4354">
      <w:pPr>
        <w:numPr>
          <w:ilvl w:val="0"/>
          <w:numId w:val="34"/>
        </w:numPr>
        <w:jc w:val="both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Références ;</w:t>
      </w:r>
    </w:p>
    <w:p w14:paraId="0EC7B959" w14:textId="398A576F" w:rsidR="00C552CA" w:rsidRPr="00C552CA" w:rsidRDefault="00FE776C" w:rsidP="00C552CA">
      <w:pPr>
        <w:numPr>
          <w:ilvl w:val="0"/>
          <w:numId w:val="34"/>
        </w:numPr>
        <w:jc w:val="both"/>
        <w:rPr>
          <w:rFonts w:ascii="Calibri Light" w:hAnsi="Calibri Light" w:cs="Calibri Light"/>
          <w:iCs/>
        </w:rPr>
      </w:pPr>
      <w:r w:rsidRPr="006A7A7B">
        <w:rPr>
          <w:rFonts w:ascii="Calibri Light" w:hAnsi="Calibri Light" w:cs="Calibri Light"/>
          <w:iCs/>
        </w:rPr>
        <w:t>Certification</w:t>
      </w:r>
      <w:r w:rsidR="00D8266B">
        <w:rPr>
          <w:rFonts w:ascii="Calibri Light" w:hAnsi="Calibri Light" w:cs="Calibri Light"/>
          <w:iCs/>
        </w:rPr>
        <w:t>s</w:t>
      </w:r>
      <w:r w:rsidRPr="006A7A7B">
        <w:rPr>
          <w:rFonts w:ascii="Calibri Light" w:hAnsi="Calibri Light" w:cs="Calibri Light"/>
          <w:iCs/>
        </w:rPr>
        <w:t xml:space="preserve"> et habilitation</w:t>
      </w:r>
      <w:r w:rsidR="00D8266B">
        <w:rPr>
          <w:rFonts w:ascii="Calibri Light" w:hAnsi="Calibri Light" w:cs="Calibri Light"/>
          <w:iCs/>
        </w:rPr>
        <w:t>s règlementaires</w:t>
      </w:r>
      <w:r w:rsidRPr="006A7A7B">
        <w:rPr>
          <w:rFonts w:ascii="Calibri Light" w:hAnsi="Calibri Light" w:cs="Calibri Light"/>
          <w:iCs/>
        </w:rPr>
        <w:t> </w:t>
      </w:r>
      <w:r w:rsidRPr="00FE776C">
        <w:rPr>
          <w:rFonts w:ascii="Calibri Light" w:hAnsi="Calibri Light" w:cs="Calibri Light"/>
          <w:iCs/>
        </w:rPr>
        <w:t>:</w:t>
      </w:r>
      <w:r w:rsidR="00D8266B">
        <w:rPr>
          <w:rFonts w:ascii="Calibri Light" w:hAnsi="Calibri Light" w:cs="Calibri Light"/>
          <w:iCs/>
        </w:rPr>
        <w:t xml:space="preserve"> notamment les </w:t>
      </w:r>
      <w:r w:rsidRPr="00FE776C">
        <w:rPr>
          <w:rFonts w:ascii="Calibri Light" w:hAnsi="Calibri Light" w:cs="Calibri Light"/>
          <w:iCs/>
        </w:rPr>
        <w:t>agréments OSAC/EASA Part</w:t>
      </w:r>
      <w:r w:rsidRPr="00FE776C">
        <w:rPr>
          <w:rFonts w:ascii="Calibri Light" w:hAnsi="Calibri Light" w:cs="Calibri Light"/>
          <w:iCs/>
        </w:rPr>
        <w:noBreakHyphen/>
        <w:t xml:space="preserve">145 </w:t>
      </w:r>
      <w:r w:rsidR="00D8266B">
        <w:rPr>
          <w:rFonts w:ascii="Calibri Light" w:hAnsi="Calibri Light" w:cs="Calibri Light"/>
          <w:iCs/>
        </w:rPr>
        <w:t xml:space="preserve">ou tout document équivalent reconnu, accompagnés </w:t>
      </w:r>
      <w:r w:rsidRPr="00FE776C">
        <w:rPr>
          <w:rFonts w:ascii="Calibri Light" w:hAnsi="Calibri Light" w:cs="Calibri Light"/>
          <w:iCs/>
        </w:rPr>
        <w:t xml:space="preserve">des certificats de conformité </w:t>
      </w:r>
      <w:r w:rsidR="00D8266B">
        <w:rPr>
          <w:rFonts w:ascii="Calibri Light" w:hAnsi="Calibri Light" w:cs="Calibri Light"/>
          <w:iCs/>
        </w:rPr>
        <w:t xml:space="preserve">correspondants </w:t>
      </w:r>
      <w:r w:rsidR="00C552CA">
        <w:rPr>
          <w:rFonts w:ascii="Calibri Light" w:hAnsi="Calibri Light" w:cs="Calibri Light"/>
          <w:iCs/>
        </w:rPr>
        <w:t>;</w:t>
      </w:r>
    </w:p>
    <w:p w14:paraId="1F1E355F" w14:textId="77777777" w:rsidR="005E5226" w:rsidRPr="00F64510" w:rsidRDefault="00A77EB4" w:rsidP="007B4354">
      <w:pPr>
        <w:numPr>
          <w:ilvl w:val="0"/>
          <w:numId w:val="34"/>
        </w:num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A</w:t>
      </w:r>
      <w:r w:rsidR="005E5226" w:rsidRPr="00F64510">
        <w:rPr>
          <w:rFonts w:ascii="Calibri Light" w:hAnsi="Calibri Light" w:cs="Calibri Light"/>
          <w:iCs/>
        </w:rPr>
        <w:t>ncienneté</w:t>
      </w:r>
      <w:r w:rsidRPr="00F64510">
        <w:rPr>
          <w:rFonts w:ascii="Calibri Light" w:hAnsi="Calibri Light" w:cs="Calibri Light"/>
          <w:iCs/>
        </w:rPr>
        <w:t xml:space="preserve"> </w:t>
      </w:r>
      <w:r w:rsidR="005E5226" w:rsidRPr="00F64510">
        <w:rPr>
          <w:rFonts w:ascii="Calibri Light" w:hAnsi="Calibri Light" w:cs="Calibri Light"/>
          <w:iCs/>
        </w:rPr>
        <w:t>dans l’activité exercée</w:t>
      </w:r>
      <w:r w:rsidRPr="00F64510">
        <w:rPr>
          <w:rFonts w:ascii="Calibri Light" w:hAnsi="Calibri Light" w:cs="Calibri Light"/>
          <w:iCs/>
        </w:rPr>
        <w:t> ;</w:t>
      </w:r>
    </w:p>
    <w:p w14:paraId="64F2442B" w14:textId="77777777" w:rsidR="005E5226" w:rsidRPr="00F64510" w:rsidRDefault="005E5226" w:rsidP="007B4354">
      <w:pPr>
        <w:numPr>
          <w:ilvl w:val="0"/>
          <w:numId w:val="34"/>
        </w:num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Kbis et statuts société et/ou groupe</w:t>
      </w:r>
      <w:r w:rsidR="00A77EB4" w:rsidRPr="00F64510">
        <w:rPr>
          <w:rFonts w:ascii="Calibri Light" w:hAnsi="Calibri Light" w:cs="Calibri Light"/>
          <w:iCs/>
        </w:rPr>
        <w:t> ;</w:t>
      </w:r>
    </w:p>
    <w:p w14:paraId="3D2E0A7A" w14:textId="77777777" w:rsidR="005E5226" w:rsidRPr="00F64510" w:rsidRDefault="005E5226" w:rsidP="007B4354">
      <w:pPr>
        <w:numPr>
          <w:ilvl w:val="0"/>
          <w:numId w:val="34"/>
        </w:num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Rapport d’activité société et/ou groupe</w:t>
      </w:r>
      <w:r w:rsidR="00A77EB4" w:rsidRPr="00F64510">
        <w:rPr>
          <w:rFonts w:ascii="Calibri Light" w:hAnsi="Calibri Light" w:cs="Calibri Light"/>
          <w:iCs/>
        </w:rPr>
        <w:t>.</w:t>
      </w:r>
    </w:p>
    <w:p w14:paraId="2A54B088" w14:textId="77777777" w:rsidR="009D6956" w:rsidRPr="00F64510" w:rsidRDefault="009D6956" w:rsidP="007B4354">
      <w:pPr>
        <w:tabs>
          <w:tab w:val="num" w:pos="1425"/>
        </w:tabs>
        <w:ind w:left="360"/>
        <w:jc w:val="both"/>
        <w:rPr>
          <w:rFonts w:ascii="Calibri Light" w:hAnsi="Calibri Light" w:cs="Calibri Light"/>
          <w:iCs/>
        </w:rPr>
      </w:pPr>
    </w:p>
    <w:p w14:paraId="0E050C74" w14:textId="77777777" w:rsidR="005E5226" w:rsidRPr="00F64510" w:rsidRDefault="005E5226" w:rsidP="007B4354">
      <w:pPr>
        <w:numPr>
          <w:ilvl w:val="0"/>
          <w:numId w:val="33"/>
        </w:numPr>
        <w:tabs>
          <w:tab w:val="num" w:pos="84"/>
        </w:tabs>
        <w:jc w:val="both"/>
        <w:rPr>
          <w:rFonts w:ascii="Calibri Light" w:hAnsi="Calibri Light" w:cs="Calibri Light"/>
          <w:b/>
          <w:bCs/>
          <w:iCs/>
        </w:rPr>
      </w:pPr>
      <w:r w:rsidRPr="00F64510">
        <w:rPr>
          <w:rFonts w:ascii="Calibri Light" w:hAnsi="Calibri Light" w:cs="Calibri Light"/>
          <w:b/>
          <w:bCs/>
          <w:iCs/>
        </w:rPr>
        <w:t>De tous justificatifs financiers :</w:t>
      </w:r>
    </w:p>
    <w:p w14:paraId="72BB76B5" w14:textId="77777777" w:rsidR="005E5226" w:rsidRPr="00E34ED9" w:rsidRDefault="00A77EB4" w:rsidP="007B4354">
      <w:pPr>
        <w:numPr>
          <w:ilvl w:val="0"/>
          <w:numId w:val="34"/>
        </w:numPr>
        <w:tabs>
          <w:tab w:val="num" w:pos="84"/>
        </w:tabs>
        <w:jc w:val="both"/>
        <w:rPr>
          <w:rFonts w:ascii="Calibri Light" w:hAnsi="Calibri Light" w:cs="Calibri Light"/>
          <w:iCs/>
        </w:rPr>
      </w:pPr>
      <w:r w:rsidRPr="00E34ED9">
        <w:rPr>
          <w:rFonts w:ascii="Calibri Light" w:hAnsi="Calibri Light" w:cs="Calibri Light"/>
          <w:iCs/>
        </w:rPr>
        <w:t>Rapport</w:t>
      </w:r>
      <w:r w:rsidR="005E5226" w:rsidRPr="00E34ED9">
        <w:rPr>
          <w:rFonts w:ascii="Calibri Light" w:hAnsi="Calibri Light" w:cs="Calibri Light"/>
          <w:iCs/>
        </w:rPr>
        <w:t xml:space="preserve"> financier </w:t>
      </w:r>
      <w:r w:rsidR="007B4354" w:rsidRPr="00E34ED9">
        <w:rPr>
          <w:rFonts w:ascii="Calibri Light" w:hAnsi="Calibri Light" w:cs="Calibri Light"/>
          <w:iCs/>
        </w:rPr>
        <w:t xml:space="preserve">sur les trois </w:t>
      </w:r>
      <w:r w:rsidR="003673E2" w:rsidRPr="00E34ED9">
        <w:rPr>
          <w:rFonts w:ascii="Calibri Light" w:hAnsi="Calibri Light" w:cs="Calibri Light"/>
          <w:iCs/>
        </w:rPr>
        <w:t>derniers</w:t>
      </w:r>
      <w:r w:rsidR="007B4354" w:rsidRPr="00E34ED9">
        <w:rPr>
          <w:rFonts w:ascii="Calibri Light" w:hAnsi="Calibri Light" w:cs="Calibri Light"/>
          <w:iCs/>
        </w:rPr>
        <w:t xml:space="preserve"> </w:t>
      </w:r>
      <w:r w:rsidR="003673E2" w:rsidRPr="00E34ED9">
        <w:rPr>
          <w:rFonts w:ascii="Calibri Light" w:hAnsi="Calibri Light" w:cs="Calibri Light"/>
          <w:iCs/>
        </w:rPr>
        <w:t>exercices</w:t>
      </w:r>
      <w:r w:rsidR="005E5226" w:rsidRPr="00E34ED9">
        <w:rPr>
          <w:rFonts w:ascii="Calibri Light" w:hAnsi="Calibri Light" w:cs="Calibri Light"/>
          <w:iCs/>
        </w:rPr>
        <w:t xml:space="preserve"> (bilan, compte d’exploitation)</w:t>
      </w:r>
      <w:r w:rsidRPr="00E34ED9">
        <w:rPr>
          <w:rFonts w:ascii="Calibri Light" w:hAnsi="Calibri Light" w:cs="Calibri Light"/>
          <w:iCs/>
        </w:rPr>
        <w:t> ;</w:t>
      </w:r>
    </w:p>
    <w:p w14:paraId="1CC60347" w14:textId="77777777" w:rsidR="005E5226" w:rsidRPr="00F64510" w:rsidRDefault="00A77EB4" w:rsidP="007B4354">
      <w:pPr>
        <w:numPr>
          <w:ilvl w:val="0"/>
          <w:numId w:val="34"/>
        </w:numPr>
        <w:tabs>
          <w:tab w:val="num" w:pos="84"/>
        </w:tabs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Références</w:t>
      </w:r>
      <w:r w:rsidR="005E5226" w:rsidRPr="00F64510">
        <w:rPr>
          <w:rFonts w:ascii="Calibri Light" w:hAnsi="Calibri Light" w:cs="Calibri Light"/>
          <w:iCs/>
        </w:rPr>
        <w:t xml:space="preserve"> bancaires</w:t>
      </w:r>
      <w:r w:rsidR="00C934AD">
        <w:rPr>
          <w:rFonts w:ascii="Calibri Light" w:hAnsi="Calibri Light" w:cs="Calibri Light"/>
          <w:iCs/>
        </w:rPr>
        <w:t>.</w:t>
      </w:r>
    </w:p>
    <w:p w14:paraId="737888A4" w14:textId="77777777" w:rsidR="0087382D" w:rsidRPr="00F64510" w:rsidRDefault="0087382D" w:rsidP="007B4354">
      <w:pPr>
        <w:jc w:val="both"/>
        <w:rPr>
          <w:rFonts w:ascii="Calibri Light" w:hAnsi="Calibri Light" w:cs="Calibri Light"/>
          <w:iCs/>
        </w:rPr>
      </w:pPr>
    </w:p>
    <w:p w14:paraId="721EF136" w14:textId="77777777" w:rsidR="005E5226" w:rsidRDefault="005E5226" w:rsidP="007B4354">
      <w:p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 xml:space="preserve">Tout candidat à </w:t>
      </w:r>
      <w:r w:rsidR="00F04BA8">
        <w:rPr>
          <w:rFonts w:ascii="Calibri Light" w:hAnsi="Calibri Light" w:cs="Calibri Light"/>
          <w:iCs/>
        </w:rPr>
        <w:t>la</w:t>
      </w:r>
      <w:r w:rsidRPr="00F64510">
        <w:rPr>
          <w:rFonts w:ascii="Calibri Light" w:hAnsi="Calibri Light" w:cs="Calibri Light"/>
          <w:iCs/>
        </w:rPr>
        <w:t xml:space="preserve"> </w:t>
      </w:r>
      <w:r w:rsidR="00F04BA8">
        <w:rPr>
          <w:rFonts w:ascii="Calibri Light" w:hAnsi="Calibri Light" w:cs="Calibri Light"/>
          <w:iCs/>
        </w:rPr>
        <w:t xml:space="preserve">manifestation d’intérêt pour l’octroi d’une </w:t>
      </w:r>
      <w:r w:rsidR="006935A1">
        <w:rPr>
          <w:rFonts w:ascii="Calibri Light" w:hAnsi="Calibri Light" w:cs="Calibri Light"/>
          <w:iCs/>
        </w:rPr>
        <w:t>a</w:t>
      </w:r>
      <w:r w:rsidR="00A77EB4" w:rsidRPr="00F64510">
        <w:rPr>
          <w:rFonts w:ascii="Calibri Light" w:hAnsi="Calibri Light" w:cs="Calibri Light"/>
          <w:iCs/>
        </w:rPr>
        <w:t>utorisation d’</w:t>
      </w:r>
      <w:r w:rsidR="006935A1">
        <w:rPr>
          <w:rFonts w:ascii="Calibri Light" w:hAnsi="Calibri Light" w:cs="Calibri Light"/>
          <w:iCs/>
        </w:rPr>
        <w:t>o</w:t>
      </w:r>
      <w:r w:rsidRPr="00F64510">
        <w:rPr>
          <w:rFonts w:ascii="Calibri Light" w:hAnsi="Calibri Light" w:cs="Calibri Light"/>
          <w:iCs/>
        </w:rPr>
        <w:t xml:space="preserve">ccupation </w:t>
      </w:r>
      <w:r w:rsidR="006935A1">
        <w:rPr>
          <w:rFonts w:ascii="Calibri Light" w:hAnsi="Calibri Light" w:cs="Calibri Light"/>
          <w:iCs/>
        </w:rPr>
        <w:t>t</w:t>
      </w:r>
      <w:r w:rsidR="00A77EB4" w:rsidRPr="00F64510">
        <w:rPr>
          <w:rFonts w:ascii="Calibri Light" w:hAnsi="Calibri Light" w:cs="Calibri Light"/>
          <w:iCs/>
        </w:rPr>
        <w:t xml:space="preserve">emporaire </w:t>
      </w:r>
      <w:r w:rsidR="00F04BA8">
        <w:rPr>
          <w:rFonts w:ascii="Calibri Light" w:hAnsi="Calibri Light" w:cs="Calibri Light"/>
          <w:iCs/>
        </w:rPr>
        <w:t xml:space="preserve">relative à l’exploitation de l’activité </w:t>
      </w:r>
      <w:r w:rsidR="00346838">
        <w:rPr>
          <w:rFonts w:ascii="Calibri Light" w:hAnsi="Calibri Light" w:cs="Calibri Light"/>
          <w:iCs/>
        </w:rPr>
        <w:t>citée au chapitre 1</w:t>
      </w:r>
      <w:r w:rsidR="00041408">
        <w:rPr>
          <w:rFonts w:ascii="Calibri Light" w:hAnsi="Calibri Light" w:cs="Calibri Light"/>
          <w:iCs/>
        </w:rPr>
        <w:t>. :</w:t>
      </w:r>
    </w:p>
    <w:p w14:paraId="2818ABB7" w14:textId="77777777" w:rsidR="005E5226" w:rsidRPr="00F64510" w:rsidRDefault="00A77EB4" w:rsidP="007B4354">
      <w:pPr>
        <w:numPr>
          <w:ilvl w:val="0"/>
          <w:numId w:val="35"/>
        </w:num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Dont</w:t>
      </w:r>
      <w:r w:rsidR="005E5226" w:rsidRPr="00F64510">
        <w:rPr>
          <w:rFonts w:ascii="Calibri Light" w:hAnsi="Calibri Light" w:cs="Calibri Light"/>
          <w:iCs/>
        </w:rPr>
        <w:t xml:space="preserve"> la société est en état de liquidation judiciaire ou faillite personnelle,</w:t>
      </w:r>
    </w:p>
    <w:p w14:paraId="55805223" w14:textId="77777777" w:rsidR="005E5226" w:rsidRPr="00F64510" w:rsidRDefault="00A77EB4" w:rsidP="007B4354">
      <w:pPr>
        <w:numPr>
          <w:ilvl w:val="0"/>
          <w:numId w:val="35"/>
        </w:num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Ayant</w:t>
      </w:r>
      <w:r w:rsidR="005E5226" w:rsidRPr="00F64510">
        <w:rPr>
          <w:rFonts w:ascii="Calibri Light" w:hAnsi="Calibri Light" w:cs="Calibri Light"/>
          <w:iCs/>
        </w:rPr>
        <w:t xml:space="preserve"> fait l’objet d’une condamnation pour tout crime ou délit affectant leur moralité professionnelle</w:t>
      </w:r>
      <w:r w:rsidRPr="00F64510">
        <w:rPr>
          <w:rFonts w:ascii="Calibri Light" w:hAnsi="Calibri Light" w:cs="Calibri Light"/>
          <w:iCs/>
        </w:rPr>
        <w:t>,</w:t>
      </w:r>
    </w:p>
    <w:p w14:paraId="36DBED92" w14:textId="77777777" w:rsidR="005E5226" w:rsidRPr="00F64510" w:rsidRDefault="00A77EB4" w:rsidP="007B4354">
      <w:pPr>
        <w:numPr>
          <w:ilvl w:val="0"/>
          <w:numId w:val="35"/>
        </w:num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N’étant</w:t>
      </w:r>
      <w:r w:rsidR="005E5226" w:rsidRPr="00F64510">
        <w:rPr>
          <w:rFonts w:ascii="Calibri Light" w:hAnsi="Calibri Light" w:cs="Calibri Light"/>
          <w:iCs/>
        </w:rPr>
        <w:t xml:space="preserve"> pas en règle avec leurs obligations relatives au paiement de leurs impôts, taxes et cotisations sociales</w:t>
      </w:r>
      <w:r w:rsidRPr="00F64510">
        <w:rPr>
          <w:rFonts w:ascii="Calibri Light" w:hAnsi="Calibri Light" w:cs="Calibri Light"/>
          <w:iCs/>
        </w:rPr>
        <w:t>,</w:t>
      </w:r>
    </w:p>
    <w:p w14:paraId="2E35C040" w14:textId="77777777" w:rsidR="005E5226" w:rsidRPr="00F64510" w:rsidRDefault="00A77EB4" w:rsidP="007B4354">
      <w:pPr>
        <w:numPr>
          <w:ilvl w:val="0"/>
          <w:numId w:val="35"/>
        </w:num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  <w:iCs/>
        </w:rPr>
        <w:t>En</w:t>
      </w:r>
      <w:r w:rsidR="005E5226" w:rsidRPr="00F64510">
        <w:rPr>
          <w:rFonts w:ascii="Calibri Light" w:hAnsi="Calibri Light" w:cs="Calibri Light"/>
          <w:iCs/>
        </w:rPr>
        <w:t xml:space="preserve"> situation d’impayés avec la Chambre de Commerce et d’Industrie de Corse</w:t>
      </w:r>
      <w:r w:rsidR="009D6956">
        <w:rPr>
          <w:rFonts w:ascii="Calibri Light" w:hAnsi="Calibri Light" w:cs="Calibri Light"/>
          <w:iCs/>
        </w:rPr>
        <w:t>,</w:t>
      </w:r>
    </w:p>
    <w:p w14:paraId="5F1D124B" w14:textId="77777777" w:rsidR="005E5226" w:rsidRPr="00F64510" w:rsidRDefault="005E5226" w:rsidP="007B4354">
      <w:pPr>
        <w:jc w:val="both"/>
        <w:rPr>
          <w:rFonts w:ascii="Calibri Light" w:hAnsi="Calibri Light" w:cs="Calibri Light"/>
          <w:iCs/>
        </w:rPr>
      </w:pPr>
      <w:r w:rsidRPr="00F64510">
        <w:rPr>
          <w:rFonts w:ascii="Calibri Light" w:hAnsi="Calibri Light" w:cs="Calibri Light"/>
        </w:rPr>
        <w:t xml:space="preserve">sera </w:t>
      </w:r>
      <w:r w:rsidR="00F04BA8">
        <w:rPr>
          <w:rFonts w:ascii="Calibri Light" w:hAnsi="Calibri Light" w:cs="Calibri Light"/>
        </w:rPr>
        <w:t xml:space="preserve">écarté de la procédure de sélection </w:t>
      </w:r>
      <w:r w:rsidR="00F12E1F">
        <w:rPr>
          <w:rFonts w:ascii="Calibri Light" w:hAnsi="Calibri Light" w:cs="Calibri Light"/>
        </w:rPr>
        <w:t>préalable.</w:t>
      </w:r>
    </w:p>
    <w:p w14:paraId="7953A62D" w14:textId="77777777" w:rsidR="00CB0FF8" w:rsidRDefault="00CB0FF8" w:rsidP="007B4354">
      <w:pPr>
        <w:jc w:val="both"/>
        <w:rPr>
          <w:rFonts w:ascii="Calibri Light" w:hAnsi="Calibri Light" w:cs="Calibri Light"/>
          <w:highlight w:val="cyan"/>
        </w:rPr>
      </w:pPr>
    </w:p>
    <w:p w14:paraId="191B11DF" w14:textId="77777777" w:rsidR="00346838" w:rsidRDefault="007B4354" w:rsidP="007B4354">
      <w:pPr>
        <w:jc w:val="both"/>
        <w:rPr>
          <w:rFonts w:ascii="Calibri Light" w:hAnsi="Calibri Light" w:cs="Calibri Light"/>
        </w:rPr>
      </w:pPr>
      <w:r w:rsidRPr="00E34ED9">
        <w:rPr>
          <w:rFonts w:ascii="Calibri Light" w:hAnsi="Calibri Light" w:cs="Calibri Light"/>
        </w:rPr>
        <w:lastRenderedPageBreak/>
        <w:t xml:space="preserve">À ce titre, </w:t>
      </w:r>
      <w:r w:rsidR="00F04BA8">
        <w:rPr>
          <w:rFonts w:ascii="Calibri Light" w:hAnsi="Calibri Light" w:cs="Calibri Light"/>
        </w:rPr>
        <w:t xml:space="preserve">tout </w:t>
      </w:r>
      <w:r w:rsidRPr="00E34ED9">
        <w:rPr>
          <w:rFonts w:ascii="Calibri Light" w:hAnsi="Calibri Light" w:cs="Calibri Light"/>
        </w:rPr>
        <w:t xml:space="preserve">candidat fournira une attestation </w:t>
      </w:r>
      <w:r w:rsidR="00F04BA8">
        <w:rPr>
          <w:rFonts w:ascii="Calibri Light" w:hAnsi="Calibri Light" w:cs="Calibri Light"/>
        </w:rPr>
        <w:t>sur l’honneur de</w:t>
      </w:r>
      <w:r w:rsidRPr="00E34ED9">
        <w:rPr>
          <w:rFonts w:ascii="Calibri Light" w:hAnsi="Calibri Light" w:cs="Calibri Light"/>
        </w:rPr>
        <w:t xml:space="preserve"> conformité avec </w:t>
      </w:r>
      <w:r w:rsidR="00F04BA8">
        <w:rPr>
          <w:rFonts w:ascii="Calibri Light" w:hAnsi="Calibri Light" w:cs="Calibri Light"/>
        </w:rPr>
        <w:t>l</w:t>
      </w:r>
      <w:r w:rsidRPr="00E34ED9">
        <w:rPr>
          <w:rFonts w:ascii="Calibri Light" w:hAnsi="Calibri Light" w:cs="Calibri Light"/>
        </w:rPr>
        <w:t>es quatre points</w:t>
      </w:r>
      <w:r w:rsidR="00F04BA8">
        <w:rPr>
          <w:rFonts w:ascii="Calibri Light" w:hAnsi="Calibri Light" w:cs="Calibri Light"/>
        </w:rPr>
        <w:t xml:space="preserve"> exposés ci-dessus</w:t>
      </w:r>
      <w:r w:rsidRPr="00E34ED9">
        <w:rPr>
          <w:rFonts w:ascii="Calibri Light" w:hAnsi="Calibri Light" w:cs="Calibri Light"/>
        </w:rPr>
        <w:t>.</w:t>
      </w:r>
    </w:p>
    <w:p w14:paraId="3E8965DD" w14:textId="77777777" w:rsidR="002D712E" w:rsidRDefault="002D712E" w:rsidP="002D712E">
      <w:pPr>
        <w:pStyle w:val="style2"/>
      </w:pPr>
      <w:r>
        <w:t>Dossier technique</w:t>
      </w:r>
    </w:p>
    <w:p w14:paraId="38159E8F" w14:textId="77777777" w:rsidR="002D712E" w:rsidRDefault="002D712E" w:rsidP="002D712E">
      <w:pPr>
        <w:ind w:left="1"/>
        <w:jc w:val="both"/>
        <w:rPr>
          <w:rFonts w:ascii="Calibri Light" w:hAnsi="Calibri Light" w:cs="Calibri Light"/>
          <w:bCs/>
          <w:iCs/>
          <w:szCs w:val="36"/>
        </w:rPr>
      </w:pPr>
      <w:r>
        <w:rPr>
          <w:rFonts w:ascii="Calibri Light" w:hAnsi="Calibri Light" w:cs="Calibri Light"/>
          <w:bCs/>
          <w:iCs/>
          <w:szCs w:val="36"/>
        </w:rPr>
        <w:t>Les candidats à la manifestation d’intérêt devront remettre avec leur dossier de candidature, outre les pièces prévues au présent chapitre 2., un dossier technique comprenant à tout le moins les documents suivants :</w:t>
      </w:r>
    </w:p>
    <w:p w14:paraId="3070B488" w14:textId="77777777" w:rsidR="002D712E" w:rsidRDefault="002D712E" w:rsidP="002D712E">
      <w:pPr>
        <w:ind w:left="1"/>
        <w:jc w:val="both"/>
        <w:rPr>
          <w:rFonts w:ascii="Calibri Light" w:hAnsi="Calibri Light" w:cs="Calibri Light"/>
          <w:bCs/>
          <w:iCs/>
          <w:szCs w:val="36"/>
        </w:rPr>
      </w:pPr>
    </w:p>
    <w:p w14:paraId="6ECAA46A" w14:textId="77777777" w:rsidR="002D712E" w:rsidRDefault="002D712E" w:rsidP="002D712E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iCs/>
          <w:szCs w:val="36"/>
        </w:rPr>
      </w:pPr>
      <w:r w:rsidRPr="00275840">
        <w:rPr>
          <w:rFonts w:ascii="Calibri Light" w:hAnsi="Calibri Light" w:cs="Calibri Light"/>
          <w:bCs/>
          <w:iCs/>
          <w:szCs w:val="36"/>
        </w:rPr>
        <w:t>La demande d’intérêt dûment complétée suivant le modèle présenté dans le cahier des charges ;</w:t>
      </w:r>
    </w:p>
    <w:p w14:paraId="6F125CA2" w14:textId="77777777" w:rsidR="002D712E" w:rsidRPr="001F6BC0" w:rsidRDefault="002D712E" w:rsidP="002D712E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iCs/>
          <w:szCs w:val="36"/>
        </w:rPr>
      </w:pPr>
      <w:r w:rsidRPr="001F6BC0">
        <w:rPr>
          <w:rFonts w:ascii="Calibri Light" w:hAnsi="Calibri Light" w:cs="Calibri Light"/>
          <w:bCs/>
          <w:iCs/>
          <w:szCs w:val="36"/>
        </w:rPr>
        <w:t>Le compte de résultat dûment complété des quatre exercices à venir suivant le modèle présenté dans le cahier des charges ;</w:t>
      </w:r>
    </w:p>
    <w:p w14:paraId="2E78A2DF" w14:textId="77777777" w:rsidR="002D712E" w:rsidRDefault="002D712E" w:rsidP="002D712E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iCs/>
          <w:szCs w:val="36"/>
        </w:rPr>
      </w:pPr>
      <w:r w:rsidRPr="001F6BC0">
        <w:rPr>
          <w:rFonts w:ascii="Calibri Light" w:hAnsi="Calibri Light" w:cs="Calibri Light"/>
          <w:bCs/>
          <w:iCs/>
          <w:szCs w:val="36"/>
        </w:rPr>
        <w:t xml:space="preserve">La </w:t>
      </w:r>
      <w:r w:rsidR="00421D7D" w:rsidRPr="001F6BC0">
        <w:rPr>
          <w:rFonts w:ascii="Calibri Light" w:hAnsi="Calibri Light" w:cs="Calibri Light"/>
          <w:bCs/>
          <w:iCs/>
          <w:szCs w:val="36"/>
        </w:rPr>
        <w:t xml:space="preserve">liste </w:t>
      </w:r>
      <w:r w:rsidRPr="001F6BC0">
        <w:rPr>
          <w:rFonts w:ascii="Calibri Light" w:hAnsi="Calibri Light" w:cs="Calibri Light"/>
          <w:bCs/>
          <w:iCs/>
          <w:szCs w:val="36"/>
        </w:rPr>
        <w:t>des référents du candidat dûment complétée suivant le modèle présenté dans le cahier des charges</w:t>
      </w:r>
      <w:r w:rsidR="003B733D">
        <w:rPr>
          <w:rFonts w:ascii="Calibri Light" w:hAnsi="Calibri Light" w:cs="Calibri Light"/>
          <w:bCs/>
          <w:iCs/>
          <w:szCs w:val="36"/>
        </w:rPr>
        <w:t> ;</w:t>
      </w:r>
    </w:p>
    <w:p w14:paraId="650D0DC4" w14:textId="77777777" w:rsidR="00F12E1F" w:rsidRPr="00F12E1F" w:rsidRDefault="00F12E1F" w:rsidP="00C1217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iCs/>
          <w:szCs w:val="36"/>
        </w:rPr>
      </w:pPr>
      <w:r w:rsidRPr="00F12E1F">
        <w:rPr>
          <w:rFonts w:ascii="Calibri Light" w:hAnsi="Calibri Light" w:cs="Calibri Light"/>
          <w:bCs/>
          <w:iCs/>
          <w:szCs w:val="36"/>
        </w:rPr>
        <w:t>Un mémoire présentant le projet de conception et d’aménagement du centre de maintenance aéronautique (MRO) sur l’emplacement mis à disposition, précisant la qualité architecturale, fonctionnelle et technique des bâtiments, ainsi que les équipements et installations industrielles proposés.</w:t>
      </w:r>
    </w:p>
    <w:p w14:paraId="40D6005B" w14:textId="77777777" w:rsidR="00F12E1F" w:rsidRPr="00F12E1F" w:rsidRDefault="00F12E1F" w:rsidP="00C1217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iCs/>
          <w:szCs w:val="36"/>
        </w:rPr>
      </w:pPr>
      <w:r w:rsidRPr="00F12E1F">
        <w:rPr>
          <w:rFonts w:ascii="Calibri Light" w:hAnsi="Calibri Light" w:cs="Calibri Light"/>
          <w:bCs/>
          <w:iCs/>
          <w:szCs w:val="36"/>
        </w:rPr>
        <w:t>Les plans d’aménagement (implantation du hangar, zones techniques, bureaux, accès piste et voirie) ainsi que les vues 3D et coupes principales devront être joints au dossier d’offre du candidat ;</w:t>
      </w:r>
    </w:p>
    <w:p w14:paraId="6CD868F7" w14:textId="77777777" w:rsidR="00F12E1F" w:rsidRPr="00F12E1F" w:rsidRDefault="00F12E1F" w:rsidP="00C1217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iCs/>
          <w:szCs w:val="36"/>
        </w:rPr>
      </w:pPr>
      <w:r w:rsidRPr="00F12E1F">
        <w:rPr>
          <w:rFonts w:ascii="Calibri Light" w:hAnsi="Calibri Light" w:cs="Calibri Light"/>
          <w:bCs/>
          <w:iCs/>
          <w:szCs w:val="36"/>
        </w:rPr>
        <w:t>Les autorisations réglementaires nécessaires le cas échéant ;</w:t>
      </w:r>
    </w:p>
    <w:p w14:paraId="453FB7A1" w14:textId="77777777" w:rsidR="00F12E1F" w:rsidRPr="00F12E1F" w:rsidRDefault="00F12E1F" w:rsidP="00C12174">
      <w:pPr>
        <w:numPr>
          <w:ilvl w:val="0"/>
          <w:numId w:val="42"/>
        </w:numPr>
        <w:jc w:val="both"/>
        <w:rPr>
          <w:rFonts w:ascii="Calibri Light" w:hAnsi="Calibri Light" w:cs="Calibri Light"/>
          <w:bCs/>
          <w:iCs/>
          <w:szCs w:val="36"/>
        </w:rPr>
      </w:pPr>
      <w:r w:rsidRPr="00F12E1F">
        <w:rPr>
          <w:rFonts w:ascii="Calibri Light" w:hAnsi="Calibri Light" w:cs="Calibri Light"/>
          <w:bCs/>
          <w:iCs/>
          <w:szCs w:val="36"/>
        </w:rPr>
        <w:t>Le calendrier prévisionnel de réalisation.</w:t>
      </w:r>
    </w:p>
    <w:p w14:paraId="3874648B" w14:textId="77777777" w:rsidR="00C12174" w:rsidRDefault="00C12174" w:rsidP="00C552CA">
      <w:pPr>
        <w:jc w:val="both"/>
        <w:rPr>
          <w:rFonts w:ascii="Calibri Light" w:hAnsi="Calibri Light" w:cs="Calibri Light"/>
          <w:bCs/>
          <w:iCs/>
          <w:szCs w:val="36"/>
        </w:rPr>
      </w:pPr>
    </w:p>
    <w:p w14:paraId="64420628" w14:textId="77777777" w:rsidR="005E5226" w:rsidRPr="00765AE9" w:rsidRDefault="005E5226" w:rsidP="00765AE9">
      <w:pPr>
        <w:pStyle w:val="style1"/>
        <w:ind w:left="431" w:hanging="431"/>
      </w:pPr>
      <w:bookmarkStart w:id="4" w:name="_Toc64559508"/>
      <w:r w:rsidRPr="00765AE9">
        <w:t>MODALIT</w:t>
      </w:r>
      <w:r w:rsidR="009D6956" w:rsidRPr="00765AE9">
        <w:t>É</w:t>
      </w:r>
      <w:r w:rsidRPr="00765AE9">
        <w:t>S DE CHOIX DES CANDIDATS ET ATTRIBUTION</w:t>
      </w:r>
      <w:bookmarkEnd w:id="4"/>
    </w:p>
    <w:p w14:paraId="53F30851" w14:textId="77777777" w:rsidR="003673E2" w:rsidRDefault="00CB0FF8" w:rsidP="00CB0FF8">
      <w:pPr>
        <w:pStyle w:val="style2"/>
      </w:pPr>
      <w:bookmarkStart w:id="5" w:name="_Toc64559509"/>
      <w:r>
        <w:t>Sélection des candidatures</w:t>
      </w:r>
      <w:bookmarkEnd w:id="5"/>
    </w:p>
    <w:p w14:paraId="2D92F8D3" w14:textId="77777777" w:rsidR="00F04BA8" w:rsidRDefault="005E5226" w:rsidP="007B4354">
      <w:pPr>
        <w:pStyle w:val="Retraitcorpsdetexte3"/>
        <w:ind w:left="0" w:firstLine="0"/>
        <w:jc w:val="both"/>
        <w:rPr>
          <w:rFonts w:ascii="Calibri Light" w:hAnsi="Calibri Light" w:cs="Calibri Light"/>
          <w:i w:val="0"/>
        </w:rPr>
      </w:pPr>
      <w:r w:rsidRPr="00F64510">
        <w:rPr>
          <w:rFonts w:ascii="Calibri Light" w:hAnsi="Calibri Light" w:cs="Calibri Light"/>
          <w:i w:val="0"/>
        </w:rPr>
        <w:t xml:space="preserve">Les candidats à </w:t>
      </w:r>
      <w:r w:rsidR="00F04BA8">
        <w:rPr>
          <w:rFonts w:ascii="Calibri Light" w:hAnsi="Calibri Light" w:cs="Calibri Light"/>
          <w:i w:val="0"/>
        </w:rPr>
        <w:t>la manifestation d’intérêts</w:t>
      </w:r>
      <w:r w:rsidRPr="00F64510">
        <w:rPr>
          <w:rFonts w:ascii="Calibri Light" w:hAnsi="Calibri Light" w:cs="Calibri Light"/>
          <w:i w:val="0"/>
        </w:rPr>
        <w:t xml:space="preserve"> fourniront</w:t>
      </w:r>
      <w:r w:rsidR="00F04BA8">
        <w:rPr>
          <w:rFonts w:ascii="Calibri Light" w:hAnsi="Calibri Light" w:cs="Calibri Light"/>
          <w:i w:val="0"/>
        </w:rPr>
        <w:t>, sans exception aucune,</w:t>
      </w:r>
      <w:r w:rsidRPr="00F64510">
        <w:rPr>
          <w:rFonts w:ascii="Calibri Light" w:hAnsi="Calibri Light" w:cs="Calibri Light"/>
          <w:i w:val="0"/>
        </w:rPr>
        <w:t xml:space="preserve"> l’ensemble des justificatifs professionnels et financ</w:t>
      </w:r>
      <w:r w:rsidR="00A77EB4" w:rsidRPr="00F64510">
        <w:rPr>
          <w:rFonts w:ascii="Calibri Light" w:hAnsi="Calibri Light" w:cs="Calibri Light"/>
          <w:i w:val="0"/>
        </w:rPr>
        <w:t xml:space="preserve">iers énoncés au </w:t>
      </w:r>
      <w:r w:rsidR="00BB519F">
        <w:rPr>
          <w:rFonts w:ascii="Calibri Light" w:hAnsi="Calibri Light" w:cs="Calibri Light"/>
          <w:i w:val="0"/>
        </w:rPr>
        <w:t xml:space="preserve">présent </w:t>
      </w:r>
      <w:r w:rsidR="003673E2">
        <w:rPr>
          <w:rFonts w:ascii="Calibri Light" w:hAnsi="Calibri Light" w:cs="Calibri Light"/>
          <w:i w:val="0"/>
        </w:rPr>
        <w:t>chapitre 2.</w:t>
      </w:r>
      <w:r w:rsidR="00A77EB4" w:rsidRPr="00F64510">
        <w:rPr>
          <w:rFonts w:ascii="Calibri Light" w:hAnsi="Calibri Light" w:cs="Calibri Light"/>
          <w:i w:val="0"/>
        </w:rPr>
        <w:t xml:space="preserve"> </w:t>
      </w:r>
    </w:p>
    <w:p w14:paraId="7A60719E" w14:textId="77777777" w:rsidR="00F04BA8" w:rsidRDefault="00F04BA8" w:rsidP="007B4354">
      <w:pPr>
        <w:pStyle w:val="Retraitcorpsdetexte3"/>
        <w:ind w:left="0" w:firstLine="0"/>
        <w:jc w:val="both"/>
        <w:rPr>
          <w:rFonts w:ascii="Calibri Light" w:hAnsi="Calibri Light" w:cs="Calibri Light"/>
          <w:i w:val="0"/>
        </w:rPr>
      </w:pPr>
    </w:p>
    <w:p w14:paraId="60F3B8BA" w14:textId="77777777" w:rsidR="005E5226" w:rsidRPr="00F64510" w:rsidRDefault="00F04BA8" w:rsidP="007B4354">
      <w:pPr>
        <w:pStyle w:val="Retraitcorpsdetexte3"/>
        <w:ind w:left="0" w:firstLine="0"/>
        <w:jc w:val="both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L’absence d’un ou plusieurs justificatifs entraînera le rejet de la manifestation d’intérêt</w:t>
      </w:r>
      <w:r w:rsidR="005E5226" w:rsidRPr="00F64510">
        <w:rPr>
          <w:rFonts w:ascii="Calibri Light" w:hAnsi="Calibri Light" w:cs="Calibri Light"/>
          <w:i w:val="0"/>
        </w:rPr>
        <w:t>.</w:t>
      </w:r>
    </w:p>
    <w:p w14:paraId="01029B01" w14:textId="77777777" w:rsidR="005E5226" w:rsidRPr="00F64510" w:rsidRDefault="005E5226" w:rsidP="00A77EB4">
      <w:pPr>
        <w:pStyle w:val="Retraitcorpsdetexte3"/>
        <w:ind w:left="0" w:firstLine="0"/>
        <w:jc w:val="both"/>
        <w:rPr>
          <w:rFonts w:ascii="Calibri Light" w:hAnsi="Calibri Light" w:cs="Calibri Light"/>
          <w:i w:val="0"/>
        </w:rPr>
      </w:pPr>
    </w:p>
    <w:p w14:paraId="5C012A43" w14:textId="77777777" w:rsidR="005E5226" w:rsidRDefault="005E5226" w:rsidP="00A77EB4">
      <w:pPr>
        <w:pStyle w:val="Retraitcorpsdetexte3"/>
        <w:ind w:left="0" w:firstLine="0"/>
        <w:jc w:val="both"/>
        <w:rPr>
          <w:rFonts w:ascii="Calibri Light" w:hAnsi="Calibri Light" w:cs="Calibri Light"/>
          <w:i w:val="0"/>
        </w:rPr>
      </w:pPr>
      <w:r w:rsidRPr="00F64510">
        <w:rPr>
          <w:rFonts w:ascii="Calibri Light" w:hAnsi="Calibri Light" w:cs="Calibri Light"/>
          <w:i w:val="0"/>
        </w:rPr>
        <w:t>L</w:t>
      </w:r>
      <w:r w:rsidR="00F04BA8">
        <w:rPr>
          <w:rFonts w:ascii="Calibri Light" w:hAnsi="Calibri Light" w:cs="Calibri Light"/>
          <w:i w:val="0"/>
        </w:rPr>
        <w:t>a manifestation d’intérêt</w:t>
      </w:r>
      <w:r w:rsidRPr="00F64510">
        <w:rPr>
          <w:rFonts w:ascii="Calibri Light" w:hAnsi="Calibri Light" w:cs="Calibri Light"/>
          <w:i w:val="0"/>
        </w:rPr>
        <w:t xml:space="preserve"> fera l’objet d’un examen et d’une analyse </w:t>
      </w:r>
      <w:r w:rsidR="00F04BA8">
        <w:rPr>
          <w:rFonts w:ascii="Calibri Light" w:hAnsi="Calibri Light" w:cs="Calibri Light"/>
          <w:i w:val="0"/>
        </w:rPr>
        <w:t xml:space="preserve">sur titre </w:t>
      </w:r>
      <w:r w:rsidRPr="00F64510">
        <w:rPr>
          <w:rFonts w:ascii="Calibri Light" w:hAnsi="Calibri Light" w:cs="Calibri Light"/>
          <w:i w:val="0"/>
        </w:rPr>
        <w:t>au regard des garanties et capacités techniques et financières</w:t>
      </w:r>
      <w:r w:rsidR="00BF468B">
        <w:rPr>
          <w:rFonts w:ascii="Calibri Light" w:hAnsi="Calibri Light" w:cs="Calibri Light"/>
          <w:i w:val="0"/>
        </w:rPr>
        <w:t xml:space="preserve"> </w:t>
      </w:r>
      <w:r w:rsidRPr="00F64510">
        <w:rPr>
          <w:rFonts w:ascii="Calibri Light" w:hAnsi="Calibri Light" w:cs="Calibri Light"/>
          <w:i w:val="0"/>
        </w:rPr>
        <w:t>pour pouvoir occuper l</w:t>
      </w:r>
      <w:r w:rsidR="00F04BA8">
        <w:rPr>
          <w:rFonts w:ascii="Calibri Light" w:hAnsi="Calibri Light" w:cs="Calibri Light"/>
          <w:i w:val="0"/>
        </w:rPr>
        <w:t>’emplacement dédié au sein de l’aéro</w:t>
      </w:r>
      <w:r w:rsidR="00041408">
        <w:rPr>
          <w:rFonts w:ascii="Calibri Light" w:hAnsi="Calibri Light" w:cs="Calibri Light"/>
          <w:i w:val="0"/>
        </w:rPr>
        <w:t>port</w:t>
      </w:r>
      <w:r w:rsidR="00F04BA8">
        <w:rPr>
          <w:rFonts w:ascii="Calibri Light" w:hAnsi="Calibri Light" w:cs="Calibri Light"/>
          <w:i w:val="0"/>
        </w:rPr>
        <w:t xml:space="preserve"> à l’activité</w:t>
      </w:r>
      <w:r w:rsidR="00210EAF">
        <w:rPr>
          <w:rFonts w:ascii="Calibri Light" w:hAnsi="Calibri Light" w:cs="Calibri Light"/>
          <w:i w:val="0"/>
        </w:rPr>
        <w:t xml:space="preserve"> proposée</w:t>
      </w:r>
      <w:r w:rsidR="00F04BA8">
        <w:rPr>
          <w:rFonts w:ascii="Calibri Light" w:hAnsi="Calibri Light" w:cs="Calibri Light"/>
          <w:i w:val="0"/>
        </w:rPr>
        <w:t xml:space="preserve"> </w:t>
      </w:r>
      <w:r w:rsidRPr="00F64510">
        <w:rPr>
          <w:rFonts w:ascii="Calibri Light" w:hAnsi="Calibri Light" w:cs="Calibri Light"/>
          <w:i w:val="0"/>
        </w:rPr>
        <w:t>et payer une redevance d’occupation.</w:t>
      </w:r>
    </w:p>
    <w:p w14:paraId="33BF2F53" w14:textId="77777777" w:rsidR="003673E2" w:rsidRDefault="003673E2" w:rsidP="00A77EB4">
      <w:pPr>
        <w:pStyle w:val="Retraitcorpsdetexte3"/>
        <w:ind w:left="0" w:firstLine="0"/>
        <w:jc w:val="both"/>
        <w:rPr>
          <w:rFonts w:ascii="Calibri Light" w:hAnsi="Calibri Light" w:cs="Calibri Light"/>
          <w:i w:val="0"/>
        </w:rPr>
      </w:pPr>
    </w:p>
    <w:p w14:paraId="48874012" w14:textId="77777777" w:rsidR="003673E2" w:rsidRDefault="003673E2" w:rsidP="003673E2">
      <w:pPr>
        <w:pStyle w:val="Retraitcorpsdetexte3"/>
        <w:ind w:left="0" w:firstLine="0"/>
        <w:jc w:val="both"/>
        <w:rPr>
          <w:rFonts w:ascii="Calibri Light" w:hAnsi="Calibri Light" w:cs="Calibri Light"/>
          <w:i w:val="0"/>
        </w:rPr>
      </w:pPr>
      <w:r>
        <w:rPr>
          <w:rFonts w:ascii="Calibri Light" w:hAnsi="Calibri Light" w:cs="Calibri Light"/>
          <w:i w:val="0"/>
        </w:rPr>
        <w:t>L</w:t>
      </w:r>
      <w:r w:rsidR="00BA7638">
        <w:rPr>
          <w:rFonts w:ascii="Calibri Light" w:hAnsi="Calibri Light" w:cs="Calibri Light"/>
          <w:i w:val="0"/>
        </w:rPr>
        <w:t xml:space="preserve">a manifestation d’intérêt qui </w:t>
      </w:r>
      <w:r w:rsidRPr="003673E2">
        <w:rPr>
          <w:rFonts w:ascii="Calibri Light" w:hAnsi="Calibri Light" w:cs="Calibri Light"/>
          <w:i w:val="0"/>
        </w:rPr>
        <w:t>n</w:t>
      </w:r>
      <w:r w:rsidR="00072F05">
        <w:rPr>
          <w:rFonts w:ascii="Calibri Light" w:hAnsi="Calibri Light" w:cs="Calibri Light"/>
          <w:i w:val="0"/>
        </w:rPr>
        <w:t>’offre</w:t>
      </w:r>
      <w:r w:rsidRPr="003673E2">
        <w:rPr>
          <w:rFonts w:ascii="Calibri Light" w:hAnsi="Calibri Light" w:cs="Calibri Light"/>
          <w:i w:val="0"/>
        </w:rPr>
        <w:t xml:space="preserve"> pas une capacité fina</w:t>
      </w:r>
      <w:r>
        <w:rPr>
          <w:rFonts w:ascii="Calibri Light" w:hAnsi="Calibri Light" w:cs="Calibri Light"/>
          <w:i w:val="0"/>
        </w:rPr>
        <w:t xml:space="preserve">ncière </w:t>
      </w:r>
      <w:r w:rsidR="00BA7638">
        <w:rPr>
          <w:rFonts w:ascii="Calibri Light" w:hAnsi="Calibri Light" w:cs="Calibri Light"/>
          <w:i w:val="0"/>
        </w:rPr>
        <w:t xml:space="preserve">jugée </w:t>
      </w:r>
      <w:r>
        <w:rPr>
          <w:rFonts w:ascii="Calibri Light" w:hAnsi="Calibri Light" w:cs="Calibri Light"/>
          <w:i w:val="0"/>
        </w:rPr>
        <w:t>suffisante ser</w:t>
      </w:r>
      <w:r w:rsidR="00BA7638">
        <w:rPr>
          <w:rFonts w:ascii="Calibri Light" w:hAnsi="Calibri Light" w:cs="Calibri Light"/>
          <w:i w:val="0"/>
        </w:rPr>
        <w:t>a</w:t>
      </w:r>
      <w:r>
        <w:rPr>
          <w:rFonts w:ascii="Calibri Light" w:hAnsi="Calibri Light" w:cs="Calibri Light"/>
          <w:i w:val="0"/>
        </w:rPr>
        <w:t xml:space="preserve"> écarté</w:t>
      </w:r>
      <w:r w:rsidR="00BA7638">
        <w:rPr>
          <w:rFonts w:ascii="Calibri Light" w:hAnsi="Calibri Light" w:cs="Calibri Light"/>
          <w:i w:val="0"/>
        </w:rPr>
        <w:t>e de la sélection préalable et le demandeur évincé dûment avisé du motif du rejet par courrier recommandé avec accusé réception</w:t>
      </w:r>
      <w:r w:rsidRPr="003673E2">
        <w:rPr>
          <w:rFonts w:ascii="Calibri Light" w:hAnsi="Calibri Light" w:cs="Calibri Light"/>
          <w:i w:val="0"/>
        </w:rPr>
        <w:t>.</w:t>
      </w:r>
    </w:p>
    <w:p w14:paraId="07B1BFDE" w14:textId="77777777" w:rsidR="002429CD" w:rsidRDefault="002429CD" w:rsidP="003673E2">
      <w:pPr>
        <w:pStyle w:val="Retraitcorpsdetexte3"/>
        <w:ind w:left="0" w:firstLine="0"/>
        <w:jc w:val="both"/>
        <w:rPr>
          <w:rFonts w:ascii="Calibri Light" w:hAnsi="Calibri Light" w:cs="Calibri Light"/>
          <w:i w:val="0"/>
        </w:rPr>
      </w:pPr>
    </w:p>
    <w:p w14:paraId="491A6C82" w14:textId="77777777" w:rsidR="00CB0FF8" w:rsidRDefault="00CB0FF8" w:rsidP="00CB0FF8">
      <w:pPr>
        <w:pStyle w:val="style2"/>
      </w:pPr>
      <w:bookmarkStart w:id="6" w:name="_Toc64559510"/>
      <w:r>
        <w:t>Attribution de l’A</w:t>
      </w:r>
      <w:r w:rsidR="00BA7638">
        <w:t>utorisation d’</w:t>
      </w:r>
      <w:r>
        <w:t>O</w:t>
      </w:r>
      <w:r w:rsidR="00BA7638">
        <w:t xml:space="preserve">ccupation </w:t>
      </w:r>
      <w:r>
        <w:t>T</w:t>
      </w:r>
      <w:bookmarkEnd w:id="6"/>
      <w:r w:rsidR="00BA7638">
        <w:t>emporaire au sein de l’A</w:t>
      </w:r>
      <w:r w:rsidR="004B73C3">
        <w:t>ÉROPORT</w:t>
      </w:r>
      <w:r w:rsidR="00BA7638">
        <w:t xml:space="preserve"> DE </w:t>
      </w:r>
      <w:r w:rsidR="001937EF">
        <w:t>BASTIA PORETTA</w:t>
      </w:r>
    </w:p>
    <w:p w14:paraId="15C18E4C" w14:textId="77777777" w:rsidR="0094032F" w:rsidRDefault="0094032F" w:rsidP="0094032F">
      <w:pPr>
        <w:ind w:left="1"/>
        <w:jc w:val="both"/>
        <w:rPr>
          <w:rFonts w:ascii="Calibri Light" w:hAnsi="Calibri Light" w:cs="Calibri Light"/>
          <w:bCs/>
          <w:iCs/>
          <w:szCs w:val="36"/>
        </w:rPr>
      </w:pPr>
      <w:r>
        <w:rPr>
          <w:rFonts w:ascii="Calibri Light" w:hAnsi="Calibri Light" w:cs="Calibri Light"/>
          <w:bCs/>
          <w:iCs/>
          <w:szCs w:val="36"/>
        </w:rPr>
        <w:t xml:space="preserve">Après examen et analyse des dossiers techniques des candidats au regard des pièces demandées au 2.2, de la qualité du projet d’aménagements de l’emplacement mis à disposition et de l’offre financière proposée, un courrier d’attribution sera adressé au candidat retenu. </w:t>
      </w:r>
    </w:p>
    <w:p w14:paraId="3D7CAFA2" w14:textId="77777777" w:rsidR="00BA7638" w:rsidRDefault="00BA7638" w:rsidP="00A77EB4">
      <w:pPr>
        <w:ind w:left="1"/>
        <w:jc w:val="both"/>
        <w:rPr>
          <w:rFonts w:ascii="Calibri Light" w:hAnsi="Calibri Light" w:cs="Calibri Light"/>
          <w:bCs/>
          <w:iCs/>
          <w:szCs w:val="36"/>
        </w:rPr>
      </w:pPr>
    </w:p>
    <w:p w14:paraId="736AB244" w14:textId="77777777" w:rsidR="0087382D" w:rsidRPr="00F64510" w:rsidRDefault="0087382D" w:rsidP="00A77EB4">
      <w:pPr>
        <w:ind w:left="1"/>
        <w:jc w:val="both"/>
        <w:rPr>
          <w:rFonts w:ascii="Calibri Light" w:hAnsi="Calibri Light" w:cs="Calibri Light"/>
          <w:bCs/>
          <w:iCs/>
          <w:szCs w:val="36"/>
        </w:rPr>
      </w:pPr>
      <w:r w:rsidRPr="00F64510">
        <w:rPr>
          <w:rFonts w:ascii="Calibri Light" w:hAnsi="Calibri Light" w:cs="Calibri Light"/>
          <w:bCs/>
          <w:iCs/>
          <w:szCs w:val="36"/>
        </w:rPr>
        <w:lastRenderedPageBreak/>
        <w:t xml:space="preserve">Ce courrier sera accompagné d’une convention </w:t>
      </w:r>
      <w:r w:rsidR="00E34ED9">
        <w:rPr>
          <w:rFonts w:ascii="Calibri Light" w:hAnsi="Calibri Light" w:cs="Calibri Light"/>
          <w:bCs/>
          <w:iCs/>
          <w:szCs w:val="36"/>
        </w:rPr>
        <w:t>d’</w:t>
      </w:r>
      <w:r w:rsidRPr="00F64510">
        <w:rPr>
          <w:rFonts w:ascii="Calibri Light" w:hAnsi="Calibri Light" w:cs="Calibri Light"/>
          <w:bCs/>
          <w:iCs/>
          <w:szCs w:val="36"/>
        </w:rPr>
        <w:t>A</w:t>
      </w:r>
      <w:r w:rsidR="00BA7638">
        <w:rPr>
          <w:rFonts w:ascii="Calibri Light" w:hAnsi="Calibri Light" w:cs="Calibri Light"/>
          <w:bCs/>
          <w:iCs/>
          <w:szCs w:val="36"/>
        </w:rPr>
        <w:t>utorisation d’</w:t>
      </w:r>
      <w:r w:rsidRPr="00F64510">
        <w:rPr>
          <w:rFonts w:ascii="Calibri Light" w:hAnsi="Calibri Light" w:cs="Calibri Light"/>
          <w:bCs/>
          <w:iCs/>
          <w:szCs w:val="36"/>
        </w:rPr>
        <w:t>O</w:t>
      </w:r>
      <w:r w:rsidR="00BA7638">
        <w:rPr>
          <w:rFonts w:ascii="Calibri Light" w:hAnsi="Calibri Light" w:cs="Calibri Light"/>
          <w:bCs/>
          <w:iCs/>
          <w:szCs w:val="36"/>
        </w:rPr>
        <w:t xml:space="preserve">ccupation </w:t>
      </w:r>
      <w:r w:rsidRPr="00F64510">
        <w:rPr>
          <w:rFonts w:ascii="Calibri Light" w:hAnsi="Calibri Light" w:cs="Calibri Light"/>
          <w:bCs/>
          <w:iCs/>
          <w:szCs w:val="36"/>
        </w:rPr>
        <w:t>T</w:t>
      </w:r>
      <w:r w:rsidR="00BA7638">
        <w:rPr>
          <w:rFonts w:ascii="Calibri Light" w:hAnsi="Calibri Light" w:cs="Calibri Light"/>
          <w:bCs/>
          <w:iCs/>
          <w:szCs w:val="36"/>
        </w:rPr>
        <w:t xml:space="preserve">emporaire (en double exemplaire), constituant le titre l’habilitant à occuper une dépendance de </w:t>
      </w:r>
      <w:r w:rsidR="006935A1">
        <w:rPr>
          <w:rFonts w:ascii="Calibri Light" w:hAnsi="Calibri Light" w:cs="Calibri Light"/>
          <w:bCs/>
          <w:iCs/>
          <w:szCs w:val="36"/>
        </w:rPr>
        <w:t>l’aéroport</w:t>
      </w:r>
      <w:r w:rsidR="00BA7638">
        <w:rPr>
          <w:rFonts w:ascii="Calibri Light" w:hAnsi="Calibri Light" w:cs="Calibri Light"/>
          <w:bCs/>
          <w:iCs/>
          <w:szCs w:val="36"/>
        </w:rPr>
        <w:t xml:space="preserve"> de </w:t>
      </w:r>
      <w:r w:rsidR="001937EF">
        <w:rPr>
          <w:rFonts w:ascii="Calibri Light" w:hAnsi="Calibri Light" w:cs="Calibri Light"/>
          <w:bCs/>
          <w:iCs/>
          <w:szCs w:val="36"/>
        </w:rPr>
        <w:t>Bastia Poretta</w:t>
      </w:r>
      <w:r w:rsidR="00BA7638">
        <w:rPr>
          <w:rFonts w:ascii="Calibri Light" w:hAnsi="Calibri Light" w:cs="Calibri Light"/>
          <w:bCs/>
          <w:iCs/>
          <w:szCs w:val="36"/>
        </w:rPr>
        <w:t>,</w:t>
      </w:r>
      <w:r w:rsidRPr="00F64510">
        <w:rPr>
          <w:rFonts w:ascii="Calibri Light" w:hAnsi="Calibri Light" w:cs="Calibri Light"/>
          <w:bCs/>
          <w:iCs/>
          <w:szCs w:val="36"/>
        </w:rPr>
        <w:t xml:space="preserve"> qu’il devra parapher et signer puis retourner sous huitaine </w:t>
      </w:r>
      <w:r w:rsidR="00BA7638">
        <w:rPr>
          <w:rFonts w:ascii="Calibri Light" w:hAnsi="Calibri Light" w:cs="Calibri Light"/>
          <w:bCs/>
          <w:iCs/>
          <w:szCs w:val="36"/>
        </w:rPr>
        <w:t>à Monsieur le Président de la CCI de Corse</w:t>
      </w:r>
      <w:r w:rsidRPr="00F64510">
        <w:rPr>
          <w:rFonts w:ascii="Calibri Light" w:hAnsi="Calibri Light" w:cs="Calibri Light"/>
          <w:bCs/>
          <w:iCs/>
          <w:szCs w:val="36"/>
        </w:rPr>
        <w:t>.</w:t>
      </w:r>
    </w:p>
    <w:p w14:paraId="5F45C16E" w14:textId="77777777" w:rsidR="0087382D" w:rsidRPr="00F64510" w:rsidRDefault="0087382D" w:rsidP="00A77EB4">
      <w:pPr>
        <w:ind w:left="1"/>
        <w:jc w:val="both"/>
        <w:rPr>
          <w:rFonts w:ascii="Calibri Light" w:hAnsi="Calibri Light" w:cs="Calibri Light"/>
          <w:bCs/>
          <w:iCs/>
          <w:szCs w:val="36"/>
        </w:rPr>
      </w:pPr>
    </w:p>
    <w:p w14:paraId="121A7400" w14:textId="77777777" w:rsidR="0087382D" w:rsidRPr="00F64510" w:rsidRDefault="0087382D" w:rsidP="00A77EB4">
      <w:pPr>
        <w:ind w:left="1"/>
        <w:jc w:val="both"/>
        <w:rPr>
          <w:rFonts w:ascii="Calibri Light" w:hAnsi="Calibri Light" w:cs="Calibri Light"/>
          <w:bCs/>
          <w:iCs/>
          <w:szCs w:val="36"/>
        </w:rPr>
      </w:pPr>
      <w:r w:rsidRPr="00F64510">
        <w:rPr>
          <w:rFonts w:ascii="Calibri Light" w:hAnsi="Calibri Light" w:cs="Calibri Light"/>
          <w:bCs/>
          <w:iCs/>
          <w:szCs w:val="36"/>
        </w:rPr>
        <w:t>La notification de son occupation sera faite par retour d’un exemplaire de la convention dûment signée par</w:t>
      </w:r>
      <w:r w:rsidR="00983C06">
        <w:rPr>
          <w:rFonts w:ascii="Calibri Light" w:hAnsi="Calibri Light" w:cs="Calibri Light"/>
          <w:bCs/>
          <w:iCs/>
          <w:szCs w:val="36"/>
        </w:rPr>
        <w:t xml:space="preserve"> Monsieur le Président du Conseil Exécutif de Corse</w:t>
      </w:r>
      <w:r w:rsidRPr="00F64510">
        <w:rPr>
          <w:rFonts w:ascii="Calibri Light" w:hAnsi="Calibri Light" w:cs="Calibri Light"/>
          <w:bCs/>
          <w:iCs/>
          <w:szCs w:val="36"/>
        </w:rPr>
        <w:t>.</w:t>
      </w:r>
      <w:r w:rsidR="00983C06">
        <w:rPr>
          <w:rFonts w:ascii="Calibri Light" w:hAnsi="Calibri Light" w:cs="Calibri Light"/>
          <w:bCs/>
          <w:iCs/>
          <w:szCs w:val="36"/>
        </w:rPr>
        <w:t xml:space="preserve"> </w:t>
      </w:r>
    </w:p>
    <w:p w14:paraId="1BE0F214" w14:textId="77777777" w:rsidR="0087382D" w:rsidRPr="00F64510" w:rsidRDefault="0087382D" w:rsidP="00A77EB4">
      <w:pPr>
        <w:ind w:left="1"/>
        <w:jc w:val="both"/>
        <w:rPr>
          <w:rFonts w:ascii="Calibri Light" w:hAnsi="Calibri Light" w:cs="Calibri Light"/>
          <w:bCs/>
          <w:iCs/>
          <w:szCs w:val="36"/>
        </w:rPr>
      </w:pPr>
    </w:p>
    <w:p w14:paraId="1FB3A715" w14:textId="77777777" w:rsidR="005E5226" w:rsidRPr="002D09ED" w:rsidRDefault="0087382D" w:rsidP="002D09ED">
      <w:pPr>
        <w:ind w:left="1"/>
        <w:jc w:val="both"/>
        <w:rPr>
          <w:rFonts w:ascii="Calibri Light" w:hAnsi="Calibri Light" w:cs="Calibri Light"/>
        </w:rPr>
      </w:pPr>
      <w:r w:rsidRPr="00F64510">
        <w:rPr>
          <w:rFonts w:ascii="Calibri Light" w:hAnsi="Calibri Light" w:cs="Calibri Light"/>
          <w:bCs/>
          <w:iCs/>
          <w:szCs w:val="36"/>
        </w:rPr>
        <w:t xml:space="preserve">Les </w:t>
      </w:r>
      <w:r w:rsidR="00BA7638">
        <w:rPr>
          <w:rFonts w:ascii="Calibri Light" w:hAnsi="Calibri Light" w:cs="Calibri Light"/>
          <w:bCs/>
          <w:iCs/>
          <w:szCs w:val="36"/>
        </w:rPr>
        <w:t xml:space="preserve">candidats pour lesquels les manifestations d’intérêt n’ont pas été </w:t>
      </w:r>
      <w:r w:rsidRPr="00F64510">
        <w:rPr>
          <w:rFonts w:ascii="Calibri Light" w:hAnsi="Calibri Light" w:cs="Calibri Light"/>
          <w:bCs/>
          <w:iCs/>
          <w:szCs w:val="36"/>
        </w:rPr>
        <w:t>retenu</w:t>
      </w:r>
      <w:r w:rsidR="00BA7638">
        <w:rPr>
          <w:rFonts w:ascii="Calibri Light" w:hAnsi="Calibri Light" w:cs="Calibri Light"/>
          <w:bCs/>
          <w:iCs/>
          <w:szCs w:val="36"/>
        </w:rPr>
        <w:t>e</w:t>
      </w:r>
      <w:r w:rsidRPr="00F64510">
        <w:rPr>
          <w:rFonts w:ascii="Calibri Light" w:hAnsi="Calibri Light" w:cs="Calibri Light"/>
          <w:bCs/>
          <w:iCs/>
          <w:szCs w:val="36"/>
        </w:rPr>
        <w:t>s seront avisés par écrit d</w:t>
      </w:r>
      <w:r w:rsidR="00BA7638">
        <w:rPr>
          <w:rFonts w:ascii="Calibri Light" w:hAnsi="Calibri Light" w:cs="Calibri Light"/>
          <w:bCs/>
          <w:iCs/>
          <w:szCs w:val="36"/>
        </w:rPr>
        <w:t>u rejet de leur proposition</w:t>
      </w:r>
      <w:r w:rsidRPr="00F64510">
        <w:rPr>
          <w:rFonts w:ascii="Calibri Light" w:hAnsi="Calibri Light" w:cs="Calibri Light"/>
          <w:bCs/>
          <w:iCs/>
          <w:szCs w:val="36"/>
        </w:rPr>
        <w:t>.</w:t>
      </w:r>
    </w:p>
    <w:sectPr w:rsidR="005E5226" w:rsidRPr="002D09ED" w:rsidSect="0037159F">
      <w:headerReference w:type="default" r:id="rId10"/>
      <w:footerReference w:type="even" r:id="rId11"/>
      <w:footerReference w:type="default" r:id="rId12"/>
      <w:pgSz w:w="11906" w:h="16838" w:code="9"/>
      <w:pgMar w:top="851" w:right="1134" w:bottom="851" w:left="1134" w:header="567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2490E" w14:textId="77777777" w:rsidR="001B5A5F" w:rsidRDefault="001B5A5F">
      <w:r>
        <w:separator/>
      </w:r>
    </w:p>
  </w:endnote>
  <w:endnote w:type="continuationSeparator" w:id="0">
    <w:p w14:paraId="24B93071" w14:textId="77777777" w:rsidR="001B5A5F" w:rsidRDefault="001B5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64341" w14:textId="77777777" w:rsidR="005E5226" w:rsidRDefault="005E522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26EDAC0" w14:textId="77777777" w:rsidR="005E5226" w:rsidRDefault="005E522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EA0B7" w14:textId="77777777" w:rsidR="005E5226" w:rsidRPr="007500BF" w:rsidRDefault="007500BF" w:rsidP="007500BF">
    <w:pPr>
      <w:pStyle w:val="Pieddepage"/>
      <w:pBdr>
        <w:top w:val="single" w:sz="4" w:space="1" w:color="auto"/>
      </w:pBdr>
      <w:ind w:right="-1"/>
      <w:jc w:val="center"/>
      <w:rPr>
        <w:rFonts w:ascii="Calibri Light" w:hAnsi="Calibri Light" w:cs="Calibri Light"/>
        <w:b/>
        <w:i/>
        <w:sz w:val="20"/>
        <w:szCs w:val="20"/>
      </w:rPr>
    </w:pPr>
    <w:r w:rsidRPr="007500BF">
      <w:rPr>
        <w:rFonts w:ascii="Calibri Light" w:hAnsi="Calibri Light" w:cs="Calibri Light"/>
        <w:b/>
        <w:i/>
        <w:sz w:val="20"/>
        <w:szCs w:val="20"/>
      </w:rPr>
      <w:fldChar w:fldCharType="begin"/>
    </w:r>
    <w:r w:rsidRPr="007500BF">
      <w:rPr>
        <w:rFonts w:ascii="Calibri Light" w:hAnsi="Calibri Light" w:cs="Calibri Light"/>
        <w:b/>
        <w:i/>
        <w:sz w:val="20"/>
        <w:szCs w:val="20"/>
      </w:rPr>
      <w:instrText>PAGE   \* MERGEFORMAT</w:instrText>
    </w:r>
    <w:r w:rsidRPr="007500BF">
      <w:rPr>
        <w:rFonts w:ascii="Calibri Light" w:hAnsi="Calibri Light" w:cs="Calibri Light"/>
        <w:b/>
        <w:i/>
        <w:sz w:val="20"/>
        <w:szCs w:val="20"/>
      </w:rPr>
      <w:fldChar w:fldCharType="separate"/>
    </w:r>
    <w:r w:rsidR="002D09ED">
      <w:rPr>
        <w:rFonts w:ascii="Calibri Light" w:hAnsi="Calibri Light" w:cs="Calibri Light"/>
        <w:b/>
        <w:i/>
        <w:noProof/>
        <w:sz w:val="20"/>
        <w:szCs w:val="20"/>
      </w:rPr>
      <w:t>3</w:t>
    </w:r>
    <w:r w:rsidRPr="007500BF">
      <w:rPr>
        <w:rFonts w:ascii="Calibri Light" w:hAnsi="Calibri Light" w:cs="Calibri Light"/>
        <w:b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ECFA" w14:textId="77777777" w:rsidR="001B5A5F" w:rsidRDefault="001B5A5F">
      <w:r>
        <w:separator/>
      </w:r>
    </w:p>
  </w:footnote>
  <w:footnote w:type="continuationSeparator" w:id="0">
    <w:p w14:paraId="5FF325CB" w14:textId="77777777" w:rsidR="001B5A5F" w:rsidRDefault="001B5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A5A67" w14:textId="77777777" w:rsidR="007500BF" w:rsidRPr="003002D6" w:rsidRDefault="007500BF" w:rsidP="007500BF">
    <w:pPr>
      <w:pStyle w:val="En-tte"/>
      <w:pBdr>
        <w:bottom w:val="single" w:sz="4" w:space="1" w:color="auto"/>
      </w:pBdr>
      <w:tabs>
        <w:tab w:val="clear" w:pos="4536"/>
        <w:tab w:val="clear" w:pos="9072"/>
      </w:tabs>
      <w:jc w:val="right"/>
      <w:rPr>
        <w:rFonts w:ascii="Calibri Light" w:hAnsi="Calibri Light" w:cs="Calibri Light"/>
        <w:b/>
        <w:i/>
        <w:sz w:val="20"/>
        <w:szCs w:val="20"/>
      </w:rPr>
    </w:pPr>
    <w:r w:rsidRPr="003002D6">
      <w:rPr>
        <w:rFonts w:ascii="Calibri Light" w:hAnsi="Calibri Light" w:cs="Calibri Light"/>
        <w:b/>
        <w:i/>
        <w:sz w:val="20"/>
        <w:szCs w:val="20"/>
      </w:rPr>
      <w:t xml:space="preserve">Aéroport de </w:t>
    </w:r>
    <w:r w:rsidR="001937EF">
      <w:rPr>
        <w:rFonts w:ascii="Calibri Light" w:hAnsi="Calibri Light" w:cs="Calibri Light"/>
        <w:b/>
        <w:i/>
        <w:sz w:val="20"/>
        <w:szCs w:val="20"/>
      </w:rPr>
      <w:t xml:space="preserve">Bastia Poretta </w:t>
    </w:r>
  </w:p>
  <w:p w14:paraId="4D1AF1F7" w14:textId="77777777" w:rsidR="007500BF" w:rsidRPr="003002D6" w:rsidRDefault="007500BF" w:rsidP="007500BF">
    <w:pPr>
      <w:pStyle w:val="En-tte"/>
      <w:tabs>
        <w:tab w:val="clear" w:pos="4536"/>
        <w:tab w:val="clear" w:pos="9072"/>
      </w:tabs>
      <w:jc w:val="right"/>
      <w:rPr>
        <w:rFonts w:ascii="Calibri Light" w:hAnsi="Calibri Light" w:cs="Calibri Light"/>
        <w:b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CF1CD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67D9B"/>
    <w:multiLevelType w:val="multilevel"/>
    <w:tmpl w:val="D10E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E4920"/>
    <w:multiLevelType w:val="hybridMultilevel"/>
    <w:tmpl w:val="0E6A50D0"/>
    <w:lvl w:ilvl="0" w:tplc="CECAABBE">
      <w:start w:val="6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DA1B40"/>
    <w:multiLevelType w:val="hybridMultilevel"/>
    <w:tmpl w:val="29FE6192"/>
    <w:lvl w:ilvl="0" w:tplc="040C000F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4" w15:restartNumberingAfterBreak="0">
    <w:nsid w:val="1570179C"/>
    <w:multiLevelType w:val="multilevel"/>
    <w:tmpl w:val="603EC1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D11CB6"/>
    <w:multiLevelType w:val="multilevel"/>
    <w:tmpl w:val="B0E4CFFE"/>
    <w:styleLink w:val="NumerotationTG"/>
    <w:lvl w:ilvl="0">
      <w:start w:val="1"/>
      <w:numFmt w:val="decimal"/>
      <w:pStyle w:val="styl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styl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styl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style4"/>
      <w:lvlText w:val="%1.%2.%3.%4"/>
      <w:lvlJc w:val="left"/>
      <w:pPr>
        <w:ind w:left="1572" w:hanging="864"/>
      </w:pPr>
      <w:rPr>
        <w:rFonts w:hint="default"/>
      </w:rPr>
    </w:lvl>
    <w:lvl w:ilvl="4">
      <w:start w:val="1"/>
      <w:numFmt w:val="decimal"/>
      <w:pStyle w:val="styl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83B33BF"/>
    <w:multiLevelType w:val="hybridMultilevel"/>
    <w:tmpl w:val="CBD06E50"/>
    <w:lvl w:ilvl="0" w:tplc="CECAABBE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D11C6"/>
    <w:multiLevelType w:val="hybridMultilevel"/>
    <w:tmpl w:val="2AD48972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9D40E9A"/>
    <w:multiLevelType w:val="hybridMultilevel"/>
    <w:tmpl w:val="BC3847AE"/>
    <w:lvl w:ilvl="0" w:tplc="CECAABBE">
      <w:start w:val="6"/>
      <w:numFmt w:val="bullet"/>
      <w:lvlText w:val="-"/>
      <w:lvlJc w:val="left"/>
      <w:pPr>
        <w:tabs>
          <w:tab w:val="num" w:pos="1638"/>
        </w:tabs>
        <w:ind w:left="1638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3C00F5"/>
    <w:multiLevelType w:val="hybridMultilevel"/>
    <w:tmpl w:val="A94A2AE6"/>
    <w:lvl w:ilvl="0" w:tplc="D3F05A64">
      <w:start w:val="1"/>
      <w:numFmt w:val="decimal"/>
      <w:pStyle w:val="Titre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B1540"/>
    <w:multiLevelType w:val="hybridMultilevel"/>
    <w:tmpl w:val="C4766E20"/>
    <w:lvl w:ilvl="0" w:tplc="CECAABBE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CECAABBE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C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F17C6D"/>
    <w:multiLevelType w:val="hybridMultilevel"/>
    <w:tmpl w:val="07FEF2CC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C87CFD"/>
    <w:multiLevelType w:val="hybridMultilevel"/>
    <w:tmpl w:val="8910CE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A3921"/>
    <w:multiLevelType w:val="hybridMultilevel"/>
    <w:tmpl w:val="B436FF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171AC5"/>
    <w:multiLevelType w:val="hybridMultilevel"/>
    <w:tmpl w:val="8B0486F4"/>
    <w:lvl w:ilvl="0" w:tplc="040C0001">
      <w:start w:val="1"/>
      <w:numFmt w:val="bullet"/>
      <w:lvlText w:val=""/>
      <w:lvlJc w:val="left"/>
      <w:pPr>
        <w:tabs>
          <w:tab w:val="num" w:pos="920"/>
        </w:tabs>
        <w:ind w:left="920" w:hanging="360"/>
      </w:pPr>
      <w:rPr>
        <w:rFonts w:ascii="Symbol" w:hAnsi="Symbol" w:hint="default"/>
      </w:rPr>
    </w:lvl>
    <w:lvl w:ilvl="1" w:tplc="CECAABBE">
      <w:start w:val="6"/>
      <w:numFmt w:val="bullet"/>
      <w:lvlText w:val="-"/>
      <w:lvlJc w:val="left"/>
      <w:pPr>
        <w:tabs>
          <w:tab w:val="num" w:pos="1640"/>
        </w:tabs>
        <w:ind w:left="1640" w:hanging="360"/>
      </w:pPr>
      <w:rPr>
        <w:rFonts w:ascii="Arial" w:eastAsia="Times New Roman" w:hAnsi="Arial" w:cs="Arial" w:hint="default"/>
      </w:rPr>
    </w:lvl>
    <w:lvl w:ilvl="2" w:tplc="040C0001">
      <w:start w:val="1"/>
      <w:numFmt w:val="bullet"/>
      <w:lvlText w:val=""/>
      <w:lvlJc w:val="left"/>
      <w:pPr>
        <w:tabs>
          <w:tab w:val="num" w:pos="2360"/>
        </w:tabs>
        <w:ind w:left="23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0"/>
        </w:tabs>
        <w:ind w:left="3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0"/>
        </w:tabs>
        <w:ind w:left="4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0"/>
        </w:tabs>
        <w:ind w:left="5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0"/>
        </w:tabs>
        <w:ind w:left="5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0"/>
        </w:tabs>
        <w:ind w:left="6680" w:hanging="360"/>
      </w:pPr>
      <w:rPr>
        <w:rFonts w:ascii="Wingdings" w:hAnsi="Wingdings" w:hint="default"/>
      </w:rPr>
    </w:lvl>
  </w:abstractNum>
  <w:abstractNum w:abstractNumId="15" w15:restartNumberingAfterBreak="0">
    <w:nsid w:val="37347EF2"/>
    <w:multiLevelType w:val="multilevel"/>
    <w:tmpl w:val="D68E9814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515710"/>
    <w:multiLevelType w:val="hybridMultilevel"/>
    <w:tmpl w:val="291C7BA2"/>
    <w:lvl w:ilvl="0" w:tplc="040C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CECAABBE">
      <w:start w:val="6"/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Arial" w:eastAsia="Times New Roman" w:hAnsi="Arial" w:cs="Arial" w:hint="default"/>
      </w:rPr>
    </w:lvl>
    <w:lvl w:ilvl="2" w:tplc="040C000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3" w:tplc="CECAABBE">
      <w:start w:val="6"/>
      <w:numFmt w:val="bullet"/>
      <w:lvlText w:val="-"/>
      <w:lvlJc w:val="left"/>
      <w:pPr>
        <w:tabs>
          <w:tab w:val="num" w:pos="3585"/>
        </w:tabs>
        <w:ind w:left="3585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 w15:restartNumberingAfterBreak="0">
    <w:nsid w:val="404A1374"/>
    <w:multiLevelType w:val="multilevel"/>
    <w:tmpl w:val="4620A792"/>
    <w:lvl w:ilvl="0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86E5F"/>
    <w:multiLevelType w:val="hybridMultilevel"/>
    <w:tmpl w:val="111001EC"/>
    <w:lvl w:ilvl="0" w:tplc="CECAABBE">
      <w:start w:val="6"/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47401A4E"/>
    <w:multiLevelType w:val="hybridMultilevel"/>
    <w:tmpl w:val="933E54B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0F776D"/>
    <w:multiLevelType w:val="hybridMultilevel"/>
    <w:tmpl w:val="D2FC9E82"/>
    <w:lvl w:ilvl="0" w:tplc="D4AC8C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6F31F1"/>
    <w:multiLevelType w:val="hybridMultilevel"/>
    <w:tmpl w:val="6C36DE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91914"/>
    <w:multiLevelType w:val="hybridMultilevel"/>
    <w:tmpl w:val="D10EBE3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3305DE"/>
    <w:multiLevelType w:val="multilevel"/>
    <w:tmpl w:val="8586D1AE"/>
    <w:lvl w:ilvl="0">
      <w:start w:val="1"/>
      <w:numFmt w:val="bullet"/>
      <w:lvlText w:val=""/>
      <w:lvlJc w:val="left"/>
      <w:pPr>
        <w:ind w:left="72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54460AF"/>
    <w:multiLevelType w:val="hybridMultilevel"/>
    <w:tmpl w:val="EEFCE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C321BF"/>
    <w:multiLevelType w:val="hybridMultilevel"/>
    <w:tmpl w:val="3DE6205C"/>
    <w:lvl w:ilvl="0" w:tplc="B1FE128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B3ACE"/>
    <w:multiLevelType w:val="multilevel"/>
    <w:tmpl w:val="CBD06E50"/>
    <w:lvl w:ilvl="0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6F62E2"/>
    <w:multiLevelType w:val="hybridMultilevel"/>
    <w:tmpl w:val="9D926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97732"/>
    <w:multiLevelType w:val="hybridMultilevel"/>
    <w:tmpl w:val="A212131A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0474755"/>
    <w:multiLevelType w:val="hybridMultilevel"/>
    <w:tmpl w:val="B45CDB3E"/>
    <w:lvl w:ilvl="0" w:tplc="CECAABBE">
      <w:start w:val="6"/>
      <w:numFmt w:val="bullet"/>
      <w:lvlText w:val="-"/>
      <w:lvlJc w:val="left"/>
      <w:pPr>
        <w:tabs>
          <w:tab w:val="num" w:pos="1650"/>
        </w:tabs>
        <w:ind w:left="16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C172CA"/>
    <w:multiLevelType w:val="hybridMultilevel"/>
    <w:tmpl w:val="11BE1B4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964E07"/>
    <w:multiLevelType w:val="hybridMultilevel"/>
    <w:tmpl w:val="621C6C2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93679F3"/>
    <w:multiLevelType w:val="hybridMultilevel"/>
    <w:tmpl w:val="5456FD46"/>
    <w:lvl w:ilvl="0" w:tplc="040C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69F82DCC"/>
    <w:multiLevelType w:val="hybridMultilevel"/>
    <w:tmpl w:val="4620A792"/>
    <w:lvl w:ilvl="0" w:tplc="CECAAB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224395"/>
    <w:multiLevelType w:val="hybridMultilevel"/>
    <w:tmpl w:val="35B6DCC2"/>
    <w:lvl w:ilvl="0" w:tplc="040C0001">
      <w:start w:val="1"/>
      <w:numFmt w:val="bullet"/>
      <w:lvlText w:val=""/>
      <w:lvlJc w:val="left"/>
      <w:pPr>
        <w:tabs>
          <w:tab w:val="num" w:pos="690"/>
        </w:tabs>
        <w:ind w:left="6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F25F83"/>
    <w:multiLevelType w:val="hybridMultilevel"/>
    <w:tmpl w:val="C23E361E"/>
    <w:lvl w:ilvl="0" w:tplc="CECAABB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5906EF0"/>
    <w:multiLevelType w:val="hybridMultilevel"/>
    <w:tmpl w:val="846818F2"/>
    <w:lvl w:ilvl="0" w:tplc="CECAABBE">
      <w:start w:val="6"/>
      <w:numFmt w:val="bullet"/>
      <w:lvlText w:val="-"/>
      <w:lvlJc w:val="left"/>
      <w:pPr>
        <w:tabs>
          <w:tab w:val="num" w:pos="1850"/>
        </w:tabs>
        <w:ind w:left="185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37" w15:restartNumberingAfterBreak="0">
    <w:nsid w:val="77622AA5"/>
    <w:multiLevelType w:val="hybridMultilevel"/>
    <w:tmpl w:val="5BBC90B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94FF6"/>
    <w:multiLevelType w:val="hybridMultilevel"/>
    <w:tmpl w:val="A150123E"/>
    <w:lvl w:ilvl="0" w:tplc="CECAABBE">
      <w:start w:val="6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312838"/>
    <w:multiLevelType w:val="hybridMultilevel"/>
    <w:tmpl w:val="51B6086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B64EE"/>
    <w:multiLevelType w:val="hybridMultilevel"/>
    <w:tmpl w:val="9AF896B4"/>
    <w:lvl w:ilvl="0" w:tplc="CECAABB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CECAABBE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27516"/>
    <w:multiLevelType w:val="hybridMultilevel"/>
    <w:tmpl w:val="5E44F4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802D7"/>
    <w:multiLevelType w:val="hybridMultilevel"/>
    <w:tmpl w:val="4106EEB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52067"/>
    <w:multiLevelType w:val="hybridMultilevel"/>
    <w:tmpl w:val="8E9C6230"/>
    <w:lvl w:ilvl="0" w:tplc="040C0001">
      <w:start w:val="1"/>
      <w:numFmt w:val="bullet"/>
      <w:lvlText w:val=""/>
      <w:lvlJc w:val="left"/>
      <w:pPr>
        <w:tabs>
          <w:tab w:val="num" w:pos="940"/>
        </w:tabs>
        <w:ind w:left="9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num w:numId="1" w16cid:durableId="449857014">
    <w:abstractNumId w:val="42"/>
  </w:num>
  <w:num w:numId="2" w16cid:durableId="613681229">
    <w:abstractNumId w:val="13"/>
  </w:num>
  <w:num w:numId="3" w16cid:durableId="1492020299">
    <w:abstractNumId w:val="39"/>
  </w:num>
  <w:num w:numId="4" w16cid:durableId="1069501856">
    <w:abstractNumId w:val="34"/>
  </w:num>
  <w:num w:numId="5" w16cid:durableId="1400790231">
    <w:abstractNumId w:val="30"/>
  </w:num>
  <w:num w:numId="6" w16cid:durableId="358512214">
    <w:abstractNumId w:val="22"/>
  </w:num>
  <w:num w:numId="7" w16cid:durableId="1737705930">
    <w:abstractNumId w:val="19"/>
  </w:num>
  <w:num w:numId="8" w16cid:durableId="1016468278">
    <w:abstractNumId w:val="37"/>
  </w:num>
  <w:num w:numId="9" w16cid:durableId="966352875">
    <w:abstractNumId w:val="1"/>
  </w:num>
  <w:num w:numId="10" w16cid:durableId="961155622">
    <w:abstractNumId w:val="33"/>
  </w:num>
  <w:num w:numId="11" w16cid:durableId="626425153">
    <w:abstractNumId w:val="17"/>
  </w:num>
  <w:num w:numId="12" w16cid:durableId="1136295871">
    <w:abstractNumId w:val="40"/>
  </w:num>
  <w:num w:numId="13" w16cid:durableId="1036926998">
    <w:abstractNumId w:val="2"/>
  </w:num>
  <w:num w:numId="14" w16cid:durableId="667635192">
    <w:abstractNumId w:val="29"/>
  </w:num>
  <w:num w:numId="15" w16cid:durableId="1773895613">
    <w:abstractNumId w:val="11"/>
  </w:num>
  <w:num w:numId="16" w16cid:durableId="986319742">
    <w:abstractNumId w:val="4"/>
  </w:num>
  <w:num w:numId="17" w16cid:durableId="710568414">
    <w:abstractNumId w:val="35"/>
  </w:num>
  <w:num w:numId="18" w16cid:durableId="515197964">
    <w:abstractNumId w:val="28"/>
  </w:num>
  <w:num w:numId="19" w16cid:durableId="1319109546">
    <w:abstractNumId w:val="7"/>
  </w:num>
  <w:num w:numId="20" w16cid:durableId="1501240676">
    <w:abstractNumId w:val="16"/>
  </w:num>
  <w:num w:numId="21" w16cid:durableId="2048216014">
    <w:abstractNumId w:val="18"/>
  </w:num>
  <w:num w:numId="22" w16cid:durableId="1705594264">
    <w:abstractNumId w:val="38"/>
  </w:num>
  <w:num w:numId="23" w16cid:durableId="164438065">
    <w:abstractNumId w:val="6"/>
  </w:num>
  <w:num w:numId="24" w16cid:durableId="1948076590">
    <w:abstractNumId w:val="26"/>
  </w:num>
  <w:num w:numId="25" w16cid:durableId="900944892">
    <w:abstractNumId w:val="10"/>
  </w:num>
  <w:num w:numId="26" w16cid:durableId="1957563240">
    <w:abstractNumId w:val="8"/>
  </w:num>
  <w:num w:numId="27" w16cid:durableId="1780947693">
    <w:abstractNumId w:val="14"/>
  </w:num>
  <w:num w:numId="28" w16cid:durableId="425083039">
    <w:abstractNumId w:val="36"/>
  </w:num>
  <w:num w:numId="29" w16cid:durableId="165749631">
    <w:abstractNumId w:val="43"/>
  </w:num>
  <w:num w:numId="30" w16cid:durableId="673342832">
    <w:abstractNumId w:val="12"/>
  </w:num>
  <w:num w:numId="31" w16cid:durableId="1393041618">
    <w:abstractNumId w:val="20"/>
  </w:num>
  <w:num w:numId="32" w16cid:durableId="1012419836">
    <w:abstractNumId w:val="3"/>
  </w:num>
  <w:num w:numId="33" w16cid:durableId="1410033823">
    <w:abstractNumId w:val="25"/>
  </w:num>
  <w:num w:numId="34" w16cid:durableId="1781149119">
    <w:abstractNumId w:val="31"/>
  </w:num>
  <w:num w:numId="35" w16cid:durableId="2110807451">
    <w:abstractNumId w:val="24"/>
  </w:num>
  <w:num w:numId="36" w16cid:durableId="1733846093">
    <w:abstractNumId w:val="9"/>
  </w:num>
  <w:num w:numId="37" w16cid:durableId="54595344">
    <w:abstractNumId w:val="5"/>
    <w:lvlOverride w:ilvl="0">
      <w:lvl w:ilvl="0">
        <w:start w:val="1"/>
        <w:numFmt w:val="decimal"/>
        <w:pStyle w:val="style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styl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style4"/>
        <w:lvlText w:val="%1.%2.%3.%4"/>
        <w:lvlJc w:val="left"/>
        <w:pPr>
          <w:ind w:left="1572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styl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8" w16cid:durableId="1305506036">
    <w:abstractNumId w:val="5"/>
    <w:lvlOverride w:ilvl="0">
      <w:lvl w:ilvl="0">
        <w:start w:val="1"/>
        <w:numFmt w:val="decimal"/>
        <w:pStyle w:val="style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styl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style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styl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9" w16cid:durableId="2005206125">
    <w:abstractNumId w:val="5"/>
    <w:lvlOverride w:ilvl="0">
      <w:lvl w:ilvl="0">
        <w:start w:val="1"/>
        <w:numFmt w:val="decimal"/>
        <w:pStyle w:val="style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styl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style4"/>
        <w:lvlText w:val="%1.%2.%3.%4"/>
        <w:lvlJc w:val="left"/>
        <w:pPr>
          <w:ind w:left="1572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styl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0" w16cid:durableId="2074698685">
    <w:abstractNumId w:val="5"/>
    <w:lvlOverride w:ilvl="0">
      <w:lvl w:ilvl="0">
        <w:start w:val="1"/>
        <w:numFmt w:val="decimal"/>
        <w:pStyle w:val="style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styl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style4"/>
        <w:lvlText w:val="%1.%2.%3.%4"/>
        <w:lvlJc w:val="left"/>
        <w:pPr>
          <w:ind w:left="1572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styl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1" w16cid:durableId="2102526083">
    <w:abstractNumId w:val="5"/>
    <w:lvlOverride w:ilvl="0">
      <w:lvl w:ilvl="0">
        <w:start w:val="1"/>
        <w:numFmt w:val="decimal"/>
        <w:pStyle w:val="style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styl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style4"/>
        <w:lvlText w:val="%1.%2.%3.%4"/>
        <w:lvlJc w:val="left"/>
        <w:pPr>
          <w:ind w:left="1572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styl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2" w16cid:durableId="664862910">
    <w:abstractNumId w:val="32"/>
  </w:num>
  <w:num w:numId="43" w16cid:durableId="1583948342">
    <w:abstractNumId w:val="5"/>
    <w:lvlOverride w:ilvl="0">
      <w:lvl w:ilvl="0">
        <w:start w:val="1"/>
        <w:numFmt w:val="decimal"/>
        <w:pStyle w:val="style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style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style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style4"/>
        <w:lvlText w:val="%1.%2.%3.%4"/>
        <w:lvlJc w:val="left"/>
        <w:pPr>
          <w:ind w:left="1572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style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44" w16cid:durableId="810368931">
    <w:abstractNumId w:val="5"/>
  </w:num>
  <w:num w:numId="45" w16cid:durableId="1653750546">
    <w:abstractNumId w:val="0"/>
  </w:num>
  <w:num w:numId="46" w16cid:durableId="1415125762">
    <w:abstractNumId w:val="21"/>
  </w:num>
  <w:num w:numId="47" w16cid:durableId="1536195074">
    <w:abstractNumId w:val="41"/>
  </w:num>
  <w:num w:numId="48" w16cid:durableId="878011530">
    <w:abstractNumId w:val="27"/>
  </w:num>
  <w:num w:numId="49" w16cid:durableId="397485412">
    <w:abstractNumId w:val="23"/>
  </w:num>
  <w:num w:numId="50" w16cid:durableId="1123495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82D"/>
    <w:rsid w:val="00005A88"/>
    <w:rsid w:val="00041408"/>
    <w:rsid w:val="00072F05"/>
    <w:rsid w:val="000A55CB"/>
    <w:rsid w:val="001463BA"/>
    <w:rsid w:val="00162393"/>
    <w:rsid w:val="0017786C"/>
    <w:rsid w:val="001937EF"/>
    <w:rsid w:val="001A010E"/>
    <w:rsid w:val="001B5A5F"/>
    <w:rsid w:val="001E14DF"/>
    <w:rsid w:val="001F22AC"/>
    <w:rsid w:val="001F6BC0"/>
    <w:rsid w:val="00210EAF"/>
    <w:rsid w:val="002203CD"/>
    <w:rsid w:val="002245E8"/>
    <w:rsid w:val="002429CD"/>
    <w:rsid w:val="00266AE9"/>
    <w:rsid w:val="00275840"/>
    <w:rsid w:val="002D09ED"/>
    <w:rsid w:val="002D712E"/>
    <w:rsid w:val="002F0F55"/>
    <w:rsid w:val="00311A3D"/>
    <w:rsid w:val="00324973"/>
    <w:rsid w:val="00330526"/>
    <w:rsid w:val="00346838"/>
    <w:rsid w:val="00356E18"/>
    <w:rsid w:val="00362676"/>
    <w:rsid w:val="003673E2"/>
    <w:rsid w:val="00367FC2"/>
    <w:rsid w:val="0037159F"/>
    <w:rsid w:val="003B045D"/>
    <w:rsid w:val="003B733D"/>
    <w:rsid w:val="00421D7D"/>
    <w:rsid w:val="0049349F"/>
    <w:rsid w:val="004B73C3"/>
    <w:rsid w:val="004E7399"/>
    <w:rsid w:val="004F18C7"/>
    <w:rsid w:val="005029F5"/>
    <w:rsid w:val="00507452"/>
    <w:rsid w:val="00512548"/>
    <w:rsid w:val="0059503B"/>
    <w:rsid w:val="005E5226"/>
    <w:rsid w:val="00601F5B"/>
    <w:rsid w:val="00610B6F"/>
    <w:rsid w:val="00655477"/>
    <w:rsid w:val="006935A1"/>
    <w:rsid w:val="0069613A"/>
    <w:rsid w:val="006A7A7B"/>
    <w:rsid w:val="006C2CD0"/>
    <w:rsid w:val="00701AA1"/>
    <w:rsid w:val="007500BF"/>
    <w:rsid w:val="00765AE9"/>
    <w:rsid w:val="00791D47"/>
    <w:rsid w:val="00796EE8"/>
    <w:rsid w:val="007A4F14"/>
    <w:rsid w:val="007B4354"/>
    <w:rsid w:val="008378D0"/>
    <w:rsid w:val="00841D94"/>
    <w:rsid w:val="0084511A"/>
    <w:rsid w:val="00856509"/>
    <w:rsid w:val="0087382D"/>
    <w:rsid w:val="00877249"/>
    <w:rsid w:val="008A223F"/>
    <w:rsid w:val="008A5F92"/>
    <w:rsid w:val="008C3038"/>
    <w:rsid w:val="009149E2"/>
    <w:rsid w:val="009266FD"/>
    <w:rsid w:val="0094032F"/>
    <w:rsid w:val="00983C06"/>
    <w:rsid w:val="0099014E"/>
    <w:rsid w:val="00993D18"/>
    <w:rsid w:val="009D6956"/>
    <w:rsid w:val="009E2FFF"/>
    <w:rsid w:val="00A244B4"/>
    <w:rsid w:val="00A44752"/>
    <w:rsid w:val="00A465A8"/>
    <w:rsid w:val="00A76467"/>
    <w:rsid w:val="00A77EB4"/>
    <w:rsid w:val="00AA5F4B"/>
    <w:rsid w:val="00AD72F9"/>
    <w:rsid w:val="00B00748"/>
    <w:rsid w:val="00B06A2C"/>
    <w:rsid w:val="00B4633D"/>
    <w:rsid w:val="00BA1707"/>
    <w:rsid w:val="00BA7638"/>
    <w:rsid w:val="00BB519F"/>
    <w:rsid w:val="00BC35BE"/>
    <w:rsid w:val="00BF01E9"/>
    <w:rsid w:val="00BF0BF6"/>
    <w:rsid w:val="00BF468B"/>
    <w:rsid w:val="00C06F63"/>
    <w:rsid w:val="00C101D3"/>
    <w:rsid w:val="00C12174"/>
    <w:rsid w:val="00C1275A"/>
    <w:rsid w:val="00C21F42"/>
    <w:rsid w:val="00C22351"/>
    <w:rsid w:val="00C552CA"/>
    <w:rsid w:val="00C60A70"/>
    <w:rsid w:val="00C934AD"/>
    <w:rsid w:val="00C94FF5"/>
    <w:rsid w:val="00CB02CF"/>
    <w:rsid w:val="00CB0FF8"/>
    <w:rsid w:val="00CB3A07"/>
    <w:rsid w:val="00D044F4"/>
    <w:rsid w:val="00D20EDE"/>
    <w:rsid w:val="00D37410"/>
    <w:rsid w:val="00D8266B"/>
    <w:rsid w:val="00DB39D2"/>
    <w:rsid w:val="00DF4264"/>
    <w:rsid w:val="00E24DEF"/>
    <w:rsid w:val="00E34ED9"/>
    <w:rsid w:val="00E64A52"/>
    <w:rsid w:val="00EB2378"/>
    <w:rsid w:val="00EC45A3"/>
    <w:rsid w:val="00ED1248"/>
    <w:rsid w:val="00ED6FDA"/>
    <w:rsid w:val="00F04BA8"/>
    <w:rsid w:val="00F12E1F"/>
    <w:rsid w:val="00F23167"/>
    <w:rsid w:val="00F612C0"/>
    <w:rsid w:val="00F64510"/>
    <w:rsid w:val="00F770F0"/>
    <w:rsid w:val="00F833CD"/>
    <w:rsid w:val="00F976C1"/>
    <w:rsid w:val="00FE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9A767"/>
  <w15:chartTrackingRefBased/>
  <w15:docId w15:val="{8A603A57-9EFD-446A-ABF2-013F69DD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Arial" w:hAnsi="Arial" w:cs="Arial"/>
      <w:sz w:val="28"/>
      <w:szCs w:val="52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5A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ind w:left="708"/>
    </w:pPr>
    <w:rPr>
      <w:bCs/>
      <w:i/>
      <w:iCs/>
      <w:szCs w:val="36"/>
    </w:rPr>
  </w:style>
  <w:style w:type="paragraph" w:styleId="Retraitcorpsdetexte2">
    <w:name w:val="Body Text Indent 2"/>
    <w:basedOn w:val="Normal"/>
    <w:semiHidden/>
    <w:pPr>
      <w:ind w:left="1416"/>
    </w:pPr>
    <w:rPr>
      <w:i/>
      <w:iCs/>
    </w:rPr>
  </w:style>
  <w:style w:type="paragraph" w:styleId="Retraitcorpsdetexte3">
    <w:name w:val="Body Text Indent 3"/>
    <w:basedOn w:val="Normal"/>
    <w:semiHidden/>
    <w:pPr>
      <w:ind w:left="708" w:firstLine="702"/>
    </w:pPr>
    <w:rPr>
      <w:bCs/>
      <w:i/>
      <w:iCs/>
      <w:szCs w:val="36"/>
    </w:r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semiHidden/>
  </w:style>
  <w:style w:type="character" w:styleId="Lienhypertexte">
    <w:name w:val="Hyperlink"/>
    <w:uiPriority w:val="99"/>
    <w:unhideWhenUsed/>
    <w:rsid w:val="0087382D"/>
    <w:rPr>
      <w:color w:val="0000FF"/>
      <w:u w:val="single"/>
    </w:rPr>
  </w:style>
  <w:style w:type="paragraph" w:styleId="TM1">
    <w:name w:val="toc 1"/>
    <w:basedOn w:val="Normal"/>
    <w:next w:val="Normal"/>
    <w:autoRedefine/>
    <w:uiPriority w:val="39"/>
    <w:unhideWhenUsed/>
    <w:rsid w:val="0087382D"/>
  </w:style>
  <w:style w:type="paragraph" w:styleId="Titre">
    <w:name w:val="Title"/>
    <w:basedOn w:val="Titre1"/>
    <w:next w:val="Normal"/>
    <w:link w:val="TitreCar"/>
    <w:uiPriority w:val="10"/>
    <w:qFormat/>
    <w:rsid w:val="00B00748"/>
    <w:pPr>
      <w:keepNext w:val="0"/>
      <w:numPr>
        <w:numId w:val="36"/>
      </w:numPr>
      <w:jc w:val="both"/>
    </w:pPr>
    <w:rPr>
      <w:rFonts w:ascii="Calibri Light" w:hAnsi="Calibri Light" w:cs="Times New Roman"/>
      <w:b/>
      <w:bCs/>
      <w:caps/>
      <w:sz w:val="32"/>
      <w:szCs w:val="24"/>
    </w:rPr>
  </w:style>
  <w:style w:type="character" w:customStyle="1" w:styleId="TitreCar">
    <w:name w:val="Titre Car"/>
    <w:link w:val="Titre"/>
    <w:uiPriority w:val="10"/>
    <w:rsid w:val="00B00748"/>
    <w:rPr>
      <w:rFonts w:ascii="Calibri Light" w:hAnsi="Calibri Light"/>
      <w:b/>
      <w:bCs/>
      <w:caps/>
      <w:sz w:val="32"/>
      <w:szCs w:val="24"/>
    </w:rPr>
  </w:style>
  <w:style w:type="numbering" w:customStyle="1" w:styleId="NumerotationTG">
    <w:name w:val="Numerotation_TG"/>
    <w:uiPriority w:val="99"/>
    <w:rsid w:val="00765AE9"/>
    <w:pPr>
      <w:numPr>
        <w:numId w:val="44"/>
      </w:numPr>
    </w:pPr>
  </w:style>
  <w:style w:type="paragraph" w:customStyle="1" w:styleId="style1">
    <w:name w:val="style1"/>
    <w:basedOn w:val="Titre1"/>
    <w:link w:val="style1Car"/>
    <w:qFormat/>
    <w:rsid w:val="00765AE9"/>
    <w:pPr>
      <w:keepLines/>
      <w:numPr>
        <w:numId w:val="37"/>
      </w:numPr>
      <w:pBdr>
        <w:bottom w:val="single" w:sz="12" w:space="1" w:color="auto"/>
      </w:pBdr>
      <w:spacing w:before="240" w:after="120" w:line="259" w:lineRule="auto"/>
      <w:jc w:val="both"/>
    </w:pPr>
    <w:rPr>
      <w:rFonts w:ascii="Calibri Light" w:hAnsi="Calibri Light" w:cs="Times New Roman"/>
      <w:b/>
      <w:bCs/>
      <w:sz w:val="32"/>
      <w:szCs w:val="24"/>
    </w:rPr>
  </w:style>
  <w:style w:type="paragraph" w:customStyle="1" w:styleId="style2">
    <w:name w:val="style2"/>
    <w:basedOn w:val="Titre2"/>
    <w:link w:val="style2Car"/>
    <w:qFormat/>
    <w:rsid w:val="00765AE9"/>
    <w:pPr>
      <w:keepLines/>
      <w:numPr>
        <w:ilvl w:val="1"/>
        <w:numId w:val="37"/>
      </w:numPr>
      <w:spacing w:before="200" w:after="120" w:line="259" w:lineRule="auto"/>
      <w:jc w:val="left"/>
    </w:pPr>
    <w:rPr>
      <w:rFonts w:ascii="Calibri Light" w:hAnsi="Calibri Light"/>
      <w:caps/>
      <w:sz w:val="24"/>
      <w:szCs w:val="24"/>
    </w:rPr>
  </w:style>
  <w:style w:type="character" w:customStyle="1" w:styleId="style1Car">
    <w:name w:val="style1 Car"/>
    <w:link w:val="style1"/>
    <w:rsid w:val="00765AE9"/>
    <w:rPr>
      <w:rFonts w:ascii="Calibri Light" w:hAnsi="Calibri Light"/>
      <w:b/>
      <w:bCs/>
      <w:sz w:val="32"/>
      <w:szCs w:val="24"/>
    </w:rPr>
  </w:style>
  <w:style w:type="paragraph" w:customStyle="1" w:styleId="style3">
    <w:name w:val="style3"/>
    <w:basedOn w:val="Titre3"/>
    <w:qFormat/>
    <w:rsid w:val="00765AE9"/>
    <w:pPr>
      <w:keepLines/>
      <w:numPr>
        <w:ilvl w:val="2"/>
        <w:numId w:val="37"/>
      </w:numPr>
      <w:tabs>
        <w:tab w:val="num" w:pos="360"/>
      </w:tabs>
      <w:spacing w:before="200" w:after="120" w:line="259" w:lineRule="auto"/>
      <w:ind w:left="1004" w:firstLine="0"/>
      <w:jc w:val="both"/>
    </w:pPr>
    <w:rPr>
      <w:sz w:val="24"/>
      <w:szCs w:val="24"/>
    </w:rPr>
  </w:style>
  <w:style w:type="character" w:customStyle="1" w:styleId="style2Car">
    <w:name w:val="style2 Car"/>
    <w:link w:val="style2"/>
    <w:rsid w:val="00765AE9"/>
    <w:rPr>
      <w:rFonts w:ascii="Calibri Light" w:hAnsi="Calibri Light"/>
      <w:b/>
      <w:caps/>
      <w:sz w:val="24"/>
      <w:szCs w:val="24"/>
    </w:rPr>
  </w:style>
  <w:style w:type="paragraph" w:customStyle="1" w:styleId="style4">
    <w:name w:val="style4"/>
    <w:basedOn w:val="style3"/>
    <w:qFormat/>
    <w:rsid w:val="00765AE9"/>
    <w:pPr>
      <w:numPr>
        <w:ilvl w:val="3"/>
      </w:numPr>
      <w:tabs>
        <w:tab w:val="num" w:pos="360"/>
      </w:tabs>
    </w:pPr>
    <w:rPr>
      <w:b w:val="0"/>
      <w:u w:val="single"/>
    </w:rPr>
  </w:style>
  <w:style w:type="paragraph" w:customStyle="1" w:styleId="style5">
    <w:name w:val="style5"/>
    <w:basedOn w:val="style2"/>
    <w:qFormat/>
    <w:rsid w:val="00765AE9"/>
    <w:pPr>
      <w:numPr>
        <w:ilvl w:val="4"/>
      </w:numPr>
      <w:tabs>
        <w:tab w:val="num" w:pos="360"/>
      </w:tabs>
      <w:spacing w:before="120"/>
      <w:ind w:left="1576" w:hanging="1009"/>
      <w:jc w:val="both"/>
      <w:outlineLvl w:val="3"/>
    </w:pPr>
    <w:rPr>
      <w:rFonts w:ascii="Cambria" w:hAnsi="Cambria"/>
    </w:rPr>
  </w:style>
  <w:style w:type="character" w:customStyle="1" w:styleId="Titre3Car">
    <w:name w:val="Titre 3 Car"/>
    <w:link w:val="Titre3"/>
    <w:uiPriority w:val="9"/>
    <w:semiHidden/>
    <w:rsid w:val="00765AE9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PieddepageCar">
    <w:name w:val="Pied de page Car"/>
    <w:link w:val="Pieddepage"/>
    <w:semiHidden/>
    <w:rsid w:val="003673E2"/>
    <w:rPr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E34ED9"/>
    <w:pPr>
      <w:ind w:left="240"/>
    </w:pPr>
  </w:style>
  <w:style w:type="paragraph" w:styleId="En-tte">
    <w:name w:val="header"/>
    <w:basedOn w:val="Normal"/>
    <w:link w:val="En-tteCar"/>
    <w:unhideWhenUsed/>
    <w:rsid w:val="00F2316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F23167"/>
    <w:rPr>
      <w:sz w:val="24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C2235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22351"/>
    <w:rPr>
      <w:sz w:val="24"/>
      <w:szCs w:val="24"/>
    </w:rPr>
  </w:style>
  <w:style w:type="paragraph" w:styleId="Paragraphedeliste">
    <w:name w:val="List Paragraph"/>
    <w:aliases w:val="bullet 1"/>
    <w:basedOn w:val="Normal"/>
    <w:link w:val="ParagraphedelisteCar"/>
    <w:uiPriority w:val="99"/>
    <w:qFormat/>
    <w:rsid w:val="00C22351"/>
    <w:pPr>
      <w:ind w:left="708"/>
    </w:pPr>
  </w:style>
  <w:style w:type="character" w:customStyle="1" w:styleId="ParagraphedelisteCar">
    <w:name w:val="Paragraphe de liste Car"/>
    <w:aliases w:val="bullet 1 Car"/>
    <w:link w:val="Paragraphedeliste"/>
    <w:uiPriority w:val="99"/>
    <w:rsid w:val="00C22351"/>
    <w:rPr>
      <w:sz w:val="24"/>
      <w:szCs w:val="24"/>
    </w:rPr>
  </w:style>
  <w:style w:type="paragraph" w:styleId="Rvision">
    <w:name w:val="Revision"/>
    <w:hidden/>
    <w:uiPriority w:val="99"/>
    <w:semiHidden/>
    <w:rsid w:val="006A7A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cihc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22945-DCF3-4E1F-9203-EB3279DFA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4</Pages>
  <Words>816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DOSSIER TYPE CONSULTATION</vt:lpstr>
    </vt:vector>
  </TitlesOfParts>
  <Company>EUROAIRPORT</Company>
  <LinksUpToDate>false</LinksUpToDate>
  <CharactersWithSpaces>5831</CharactersWithSpaces>
  <SharedDoc>false</SharedDoc>
  <HLinks>
    <vt:vector size="6" baseType="variant">
      <vt:variant>
        <vt:i4>720903</vt:i4>
      </vt:variant>
      <vt:variant>
        <vt:i4>0</vt:i4>
      </vt:variant>
      <vt:variant>
        <vt:i4>0</vt:i4>
      </vt:variant>
      <vt:variant>
        <vt:i4>5</vt:i4>
      </vt:variant>
      <vt:variant>
        <vt:lpwstr>http://www.ccihc.fr/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DOSSIER TYPE CONSULTATION</dc:title>
  <dc:subject/>
  <dc:creator>bhaaby</dc:creator>
  <cp:keywords/>
  <dc:description/>
  <cp:lastModifiedBy>Catherine Brun-Orazzi</cp:lastModifiedBy>
  <cp:revision>5</cp:revision>
  <cp:lastPrinted>2016-12-14T08:26:00Z</cp:lastPrinted>
  <dcterms:created xsi:type="dcterms:W3CDTF">2021-03-15T21:23:00Z</dcterms:created>
  <dcterms:modified xsi:type="dcterms:W3CDTF">2025-11-18T09:23:00Z</dcterms:modified>
</cp:coreProperties>
</file>