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B9946" w14:textId="77777777" w:rsidR="00ED3292" w:rsidRDefault="00ED3292">
      <w:bookmarkStart w:id="0" w:name="_Toc2394475"/>
      <w:bookmarkStart w:id="1" w:name="_Toc2394451"/>
      <w:bookmarkStart w:id="2" w:name="_Toc180614133"/>
      <w:bookmarkStart w:id="3" w:name="_Toc2394467"/>
      <w:bookmarkStart w:id="4" w:name="_Toc180614140"/>
      <w:bookmarkStart w:id="5" w:name="_Toc180614142"/>
      <w:bookmarkStart w:id="6" w:name="_Toc2394476"/>
      <w:bookmarkStart w:id="7" w:name="_Toc525616153"/>
      <w:bookmarkStart w:id="8" w:name="_Toc2394499"/>
      <w:bookmarkStart w:id="9" w:name="_Toc2394500"/>
      <w:bookmarkEnd w:id="0"/>
    </w:p>
    <w:p w14:paraId="3473E7A0" w14:textId="77777777" w:rsidR="00ED3292" w:rsidRDefault="001612C9">
      <w:pPr>
        <w:pStyle w:val="RedaliaNormal"/>
        <w:jc w:val="center"/>
      </w:pPr>
      <w:r>
        <w:rPr>
          <w:noProof/>
        </w:rPr>
        <w:drawing>
          <wp:inline distT="0" distB="0" distL="0" distR="0" wp14:anchorId="08733A1D" wp14:editId="4789129F">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5D89ACC1" w14:textId="77777777" w:rsidR="00ED3292" w:rsidRDefault="00ED3292">
      <w:pPr>
        <w:pStyle w:val="RedaliaNormal"/>
        <w:rPr>
          <w:sz w:val="40"/>
          <w:szCs w:val="40"/>
        </w:rPr>
      </w:pPr>
    </w:p>
    <w:p w14:paraId="05B55AD5" w14:textId="77777777" w:rsidR="00ED3292" w:rsidRDefault="001612C9">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196A5461" w14:textId="77777777" w:rsidR="00ED3292" w:rsidRDefault="00ED3292">
      <w:pPr>
        <w:pStyle w:val="RedaliaNormal"/>
      </w:pPr>
    </w:p>
    <w:p w14:paraId="1F33CD28" w14:textId="77777777" w:rsidR="00ED3292" w:rsidRDefault="00ED3292">
      <w:pPr>
        <w:pStyle w:val="RedaliaNormal"/>
      </w:pPr>
    </w:p>
    <w:p w14:paraId="215228B0" w14:textId="77777777" w:rsidR="00ED3292" w:rsidRDefault="001612C9">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67EFA168" w14:textId="77777777" w:rsidR="00ED3292" w:rsidRDefault="001612C9">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Pr>
          <w:lang w:val="en-US"/>
        </w:rPr>
        <w:t>5 Rue Roland BARTHES</w:t>
      </w:r>
    </w:p>
    <w:p w14:paraId="6F0FF8D5" w14:textId="77777777" w:rsidR="00ED3292" w:rsidRDefault="001612C9">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Pr>
          <w:lang w:val="en-US"/>
        </w:rPr>
        <w:t>75012 PARIS</w:t>
      </w:r>
    </w:p>
    <w:p w14:paraId="52C9EC5A" w14:textId="77777777" w:rsidR="00ED3292" w:rsidRDefault="00ED3292">
      <w:pPr>
        <w:pStyle w:val="RedaliaNormal"/>
        <w:rPr>
          <w:lang w:val="en-US"/>
        </w:rPr>
      </w:pPr>
    </w:p>
    <w:p w14:paraId="277D24F8" w14:textId="77777777" w:rsidR="00ED3292" w:rsidRDefault="00ED3292">
      <w:pPr>
        <w:pStyle w:val="RedaliaNormal"/>
        <w:rPr>
          <w:lang w:val="en-US"/>
        </w:rPr>
      </w:pPr>
    </w:p>
    <w:p w14:paraId="070003A2" w14:textId="77777777" w:rsidR="00ED3292" w:rsidRDefault="001612C9">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en-US"/>
        </w:rPr>
      </w:pPr>
      <w:r>
        <w:rPr>
          <w:b/>
          <w:bCs/>
          <w:lang w:val="en-US"/>
        </w:rPr>
        <w:t xml:space="preserve">OBJET : Design of legal and policy framework and operational tools for water abstraction regulation and </w:t>
      </w:r>
      <w:r>
        <w:rPr>
          <w:b/>
          <w:bCs/>
          <w:lang w:val="en-US"/>
        </w:rPr>
        <w:t>governance in the Gambia in a context of climate change</w:t>
      </w:r>
    </w:p>
    <w:p w14:paraId="2698008C" w14:textId="77777777" w:rsidR="00ED3292" w:rsidRDefault="00ED3292">
      <w:pPr>
        <w:pStyle w:val="RedaliaSoustitredocument"/>
        <w:rPr>
          <w:lang w:val="en-US"/>
        </w:rPr>
      </w:pPr>
    </w:p>
    <w:p w14:paraId="3059B228" w14:textId="77777777" w:rsidR="00ED3292" w:rsidRDefault="001612C9">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n°CLN-2025-0429</w:t>
      </w:r>
    </w:p>
    <w:p w14:paraId="7C148451" w14:textId="77777777" w:rsidR="00ED3292" w:rsidRDefault="00ED3292">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3A2504D2" w14:textId="77777777" w:rsidR="00ED3292" w:rsidRDefault="00ED3292">
      <w:pPr>
        <w:pStyle w:val="RedaliaNormal"/>
      </w:pPr>
    </w:p>
    <w:p w14:paraId="3936CD9F" w14:textId="77777777" w:rsidR="00ED3292" w:rsidRDefault="001612C9">
      <w:pPr>
        <w:pStyle w:val="RdaliaTitreparagraphe"/>
      </w:pPr>
      <w:r>
        <w:rPr>
          <w:shd w:val="clear" w:color="auto" w:fill="FFFFFF"/>
        </w:rPr>
        <w:t>Procédure de passation</w:t>
      </w:r>
    </w:p>
    <w:p w14:paraId="067B24BB" w14:textId="77777777" w:rsidR="00ED3292" w:rsidRDefault="001612C9">
      <w:pPr>
        <w:pStyle w:val="RedaliaNormal"/>
      </w:pPr>
      <w:r>
        <w:t>Adaptée ouverte – En application des articles R. 2123-1 et R. 2123-4 à R. 2123-7 du Code de la commande publique</w:t>
      </w:r>
    </w:p>
    <w:p w14:paraId="3D3CD6DA" w14:textId="77777777" w:rsidR="00ED3292" w:rsidRDefault="00ED3292">
      <w:pPr>
        <w:pStyle w:val="RedaliaNormal"/>
      </w:pPr>
    </w:p>
    <w:p w14:paraId="620B3685" w14:textId="77777777" w:rsidR="00ED3292" w:rsidRDefault="00ED3292">
      <w:pPr>
        <w:pStyle w:val="RedaliaNormal"/>
      </w:pPr>
    </w:p>
    <w:p w14:paraId="63377789" w14:textId="77777777" w:rsidR="00ED3292" w:rsidRDefault="001612C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61F1C033" w14:textId="77777777" w:rsidR="00ED3292" w:rsidRDefault="001612C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 xml:space="preserve">Le présent </w:t>
      </w:r>
      <w:r>
        <w:t>document ne peut être modifié que pour compléter :</w:t>
      </w:r>
    </w:p>
    <w:p w14:paraId="126740EB" w14:textId="77777777" w:rsidR="00ED3292" w:rsidRDefault="00ED3292">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E32296D" w14:textId="77777777" w:rsidR="00ED3292" w:rsidRDefault="001612C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056BFAF7" w14:textId="77777777" w:rsidR="00ED3292" w:rsidRDefault="001612C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1A878A55" w14:textId="77777777" w:rsidR="00ED3292" w:rsidRDefault="001612C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5CD2A5FC" w14:textId="77777777" w:rsidR="00ED3292" w:rsidRDefault="001612C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18369CDA" w14:textId="77777777" w:rsidR="00ED3292" w:rsidRDefault="001612C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022C04AE" w14:textId="77777777" w:rsidR="00ED3292" w:rsidRDefault="00ED3292">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6DBC4480" w14:textId="77777777" w:rsidR="00ED3292" w:rsidRDefault="001612C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6A9CD2AB" w14:textId="77777777" w:rsidR="00ED3292" w:rsidRDefault="00ED3292">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1D4AD7BE" w14:textId="77777777" w:rsidR="00ED3292" w:rsidRDefault="00ED3292">
      <w:pPr>
        <w:pStyle w:val="RedaliaNormal"/>
      </w:pPr>
    </w:p>
    <w:p w14:paraId="5B4363E5" w14:textId="77777777" w:rsidR="00ED3292" w:rsidRDefault="001612C9">
      <w:pPr>
        <w:pStyle w:val="RedaliaNormal"/>
        <w:rPr>
          <w:b/>
          <w:bCs/>
        </w:rPr>
      </w:pPr>
      <w:r>
        <w:rPr>
          <w:b/>
          <w:bCs/>
        </w:rPr>
        <w:t>ENTRE</w:t>
      </w:r>
    </w:p>
    <w:p w14:paraId="435C3A28" w14:textId="77777777" w:rsidR="00ED3292" w:rsidRDefault="001612C9">
      <w:pPr>
        <w:pStyle w:val="RedaliaNormal"/>
        <w:rPr>
          <w:b/>
          <w:bCs/>
        </w:rPr>
      </w:pPr>
      <w:r>
        <w:rPr>
          <w:b/>
          <w:bCs/>
        </w:rPr>
        <w:t xml:space="preserve">L'AGENCE </w:t>
      </w:r>
      <w:r>
        <w:rPr>
          <w:b/>
          <w:bCs/>
        </w:rPr>
        <w:t>FRANCAISE DE DEVELOPPEMENT (AFD)</w:t>
      </w:r>
    </w:p>
    <w:p w14:paraId="442FF4EF" w14:textId="77777777" w:rsidR="00ED3292" w:rsidRDefault="001612C9">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7ED45DF2" w14:textId="77777777" w:rsidR="00ED3292" w:rsidRDefault="001612C9">
      <w:pPr>
        <w:pStyle w:val="RedaliaNormal"/>
        <w:jc w:val="right"/>
        <w:rPr>
          <w:b/>
          <w:bCs/>
        </w:rPr>
      </w:pPr>
      <w:r>
        <w:rPr>
          <w:b/>
          <w:bCs/>
        </w:rPr>
        <w:t>ci-après dénommée « le Pouvoir Adjudicateur » d'une part,</w:t>
      </w:r>
    </w:p>
    <w:p w14:paraId="3425070C" w14:textId="77777777" w:rsidR="00ED3292" w:rsidRDefault="001612C9">
      <w:pPr>
        <w:pStyle w:val="RedaliaNormal"/>
        <w:rPr>
          <w:b/>
          <w:bCs/>
        </w:rPr>
      </w:pPr>
      <w:r>
        <w:rPr>
          <w:b/>
          <w:bCs/>
        </w:rPr>
        <w:t>ET</w:t>
      </w:r>
    </w:p>
    <w:p w14:paraId="0B8C3433" w14:textId="77777777" w:rsidR="00ED3292" w:rsidRDefault="00ED3292">
      <w:pPr>
        <w:pStyle w:val="RedaliaNormal"/>
        <w:rPr>
          <w:b/>
          <w:bCs/>
        </w:rPr>
      </w:pPr>
    </w:p>
    <w:p w14:paraId="1CBB3E07" w14:textId="77777777" w:rsidR="00ED3292" w:rsidRDefault="001612C9">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5647608B" w14:textId="77777777" w:rsidR="00ED3292" w:rsidRDefault="001612C9">
      <w:pPr>
        <w:pStyle w:val="RedaliaNormal"/>
      </w:pPr>
      <w:r>
        <w:t>Représentée par___________</w:t>
      </w:r>
    </w:p>
    <w:p w14:paraId="0B4F91B6" w14:textId="77777777" w:rsidR="00ED3292" w:rsidRDefault="00ED3292">
      <w:pPr>
        <w:pStyle w:val="RedaliaNormal"/>
      </w:pPr>
    </w:p>
    <w:p w14:paraId="0695A519" w14:textId="77777777" w:rsidR="00ED3292" w:rsidRDefault="001612C9">
      <w:pPr>
        <w:pStyle w:val="RedaliaNormal"/>
      </w:pPr>
      <w:r>
        <w:t>Après avoir pris connaissance du contrat et des documents qui sont mentionnés ci-après,</w:t>
      </w:r>
    </w:p>
    <w:p w14:paraId="35EB697A" w14:textId="77777777" w:rsidR="00ED3292" w:rsidRDefault="001612C9">
      <w:pPr>
        <w:pStyle w:val="Redaliapuces"/>
        <w:numPr>
          <w:ilvl w:val="0"/>
          <w:numId w:val="25"/>
        </w:numPr>
      </w:pPr>
      <w:r>
        <w:t xml:space="preserve">JE M'ENGAGE, sans réserve, conformément aux conditions, clauses et prescriptions des </w:t>
      </w:r>
      <w:r>
        <w:t>documents visés ci-dessus à exécuter les prestations définies ci-après, aux conditions qui constituent mon offre.</w:t>
      </w:r>
    </w:p>
    <w:p w14:paraId="233A4C68" w14:textId="77777777" w:rsidR="00ED3292" w:rsidRDefault="001612C9">
      <w:pPr>
        <w:pStyle w:val="Redaliapuces"/>
        <w:numPr>
          <w:ilvl w:val="0"/>
          <w:numId w:val="12"/>
        </w:numPr>
      </w:pPr>
      <w:r>
        <w:t>J’AFFIRME, sous peine de résiliation de plein droit du marché, que je suis titulaire d'une police d'assurance garantissant l'ensemble des responsabilités que j'encours.</w:t>
      </w:r>
    </w:p>
    <w:p w14:paraId="0E91F884" w14:textId="77777777" w:rsidR="00ED3292" w:rsidRDefault="001612C9">
      <w:pPr>
        <w:pStyle w:val="Redaliapuces"/>
        <w:numPr>
          <w:ilvl w:val="0"/>
          <w:numId w:val="12"/>
        </w:numPr>
      </w:pPr>
      <w:r>
        <w:t>JE CONFIRME, sous peine de résiliation de plein droit du marché, que les sous-traitants proposés sont également titulaires de polices d’assurances garantissant les responsabilités qu’ils encourent.</w:t>
      </w:r>
    </w:p>
    <w:p w14:paraId="10F7A56A" w14:textId="77777777" w:rsidR="00ED3292" w:rsidRDefault="00ED3292">
      <w:pPr>
        <w:pStyle w:val="RedaliaNormal"/>
        <w:pageBreakBefore/>
      </w:pPr>
    </w:p>
    <w:p w14:paraId="07919599" w14:textId="77777777" w:rsidR="00ED3292" w:rsidRDefault="00ED3292">
      <w:pPr>
        <w:pStyle w:val="RedaliaNormal"/>
      </w:pPr>
    </w:p>
    <w:p w14:paraId="7724C9FF" w14:textId="77777777" w:rsidR="00ED3292" w:rsidRDefault="001612C9">
      <w:pPr>
        <w:pStyle w:val="RedaliaNormal"/>
        <w:pBdr>
          <w:top w:val="single" w:sz="4" w:space="1" w:color="000000"/>
          <w:left w:val="single" w:sz="4" w:space="4" w:color="000000"/>
          <w:bottom w:val="single" w:sz="4" w:space="1" w:color="000000"/>
          <w:right w:val="single" w:sz="4" w:space="4" w:color="000000"/>
        </w:pBdr>
      </w:pPr>
      <w:bookmarkStart w:id="10" w:name="formcheckbox_off_11"/>
      <w:r>
        <w:rPr>
          <w:rFonts w:ascii="Wingdings" w:eastAsia="Wingdings" w:hAnsi="Wingdings" w:cs="Wingdings"/>
        </w:rPr>
        <w:t>¨</w:t>
      </w:r>
      <w:bookmarkEnd w:id="10"/>
      <w:r>
        <w:t xml:space="preserve"> </w:t>
      </w:r>
      <w:r>
        <w:rPr>
          <w:b/>
        </w:rPr>
        <w:t>Identité et qualité du signataire : Madame/Monsieur ………………………………………..</w:t>
      </w:r>
    </w:p>
    <w:p w14:paraId="59663D69" w14:textId="77777777" w:rsidR="00ED3292" w:rsidRDefault="001612C9">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424ED610" w14:textId="77777777" w:rsidR="00ED3292" w:rsidRDefault="00ED3292">
      <w:pPr>
        <w:pStyle w:val="RedaliaNormal"/>
      </w:pPr>
    </w:p>
    <w:p w14:paraId="6576F362" w14:textId="77777777" w:rsidR="00ED3292" w:rsidRDefault="001612C9">
      <w:pPr>
        <w:pStyle w:val="RedaliaNormal"/>
        <w:pBdr>
          <w:top w:val="single" w:sz="4" w:space="1" w:color="000000"/>
          <w:left w:val="single" w:sz="4" w:space="4" w:color="000000"/>
          <w:bottom w:val="single" w:sz="4" w:space="1" w:color="000000"/>
          <w:right w:val="single" w:sz="4" w:space="4" w:color="000000"/>
        </w:pBdr>
      </w:pPr>
      <w:bookmarkStart w:id="11" w:name="formcheckbox_off_14"/>
      <w:r>
        <w:rPr>
          <w:rFonts w:ascii="Wingdings" w:eastAsia="Wingdings" w:hAnsi="Wingdings" w:cs="Wingdings"/>
        </w:rPr>
        <w:t>¨</w:t>
      </w:r>
      <w:bookmarkEnd w:id="11"/>
      <w:r>
        <w:t xml:space="preserve"> </w:t>
      </w:r>
      <w:r>
        <w:rPr>
          <w:b/>
        </w:rPr>
        <w:t xml:space="preserve">Identité du mandataire </w:t>
      </w:r>
      <w:r>
        <w:rPr>
          <w:b/>
          <w:vertAlign w:val="superscript"/>
        </w:rPr>
        <w:t>(1) </w:t>
      </w:r>
      <w:r>
        <w:rPr>
          <w:b/>
        </w:rPr>
        <w:t>: Madame/Monsieur ………………………………….</w:t>
      </w:r>
    </w:p>
    <w:p w14:paraId="1F63F30F" w14:textId="77777777" w:rsidR="00ED3292" w:rsidRDefault="001612C9">
      <w:pPr>
        <w:pStyle w:val="RedaliaNormal"/>
        <w:pBdr>
          <w:top w:val="single" w:sz="4" w:space="1" w:color="000000"/>
          <w:left w:val="single" w:sz="4" w:space="4" w:color="000000"/>
          <w:bottom w:val="single" w:sz="4" w:space="1" w:color="000000"/>
          <w:right w:val="single" w:sz="4" w:space="4" w:color="000000"/>
        </w:pBdr>
      </w:pPr>
      <w:r>
        <w:t xml:space="preserve">                                               </w:t>
      </w:r>
      <w:bookmarkStart w:id="12" w:name="formcheckbox_off_15"/>
      <w:r>
        <w:rPr>
          <w:rFonts w:ascii="Wingdings" w:eastAsia="Wingdings" w:hAnsi="Wingdings" w:cs="Wingdings"/>
        </w:rPr>
        <w:t>¨</w:t>
      </w:r>
      <w:bookmarkEnd w:id="12"/>
      <w:r>
        <w:t xml:space="preserve"> du groupement solidaire</w:t>
      </w:r>
    </w:p>
    <w:p w14:paraId="587054F9" w14:textId="77777777" w:rsidR="00ED3292" w:rsidRDefault="001612C9">
      <w:pPr>
        <w:pStyle w:val="RedaliaNormal"/>
        <w:pBdr>
          <w:top w:val="single" w:sz="4" w:space="1" w:color="000000"/>
          <w:left w:val="single" w:sz="4" w:space="4" w:color="000000"/>
          <w:bottom w:val="single" w:sz="4" w:space="1" w:color="000000"/>
          <w:right w:val="single" w:sz="4" w:space="4" w:color="000000"/>
        </w:pBdr>
      </w:pPr>
      <w:r>
        <w:t xml:space="preserve">                                               </w:t>
      </w:r>
      <w:bookmarkStart w:id="13" w:name="formcheckbox_off_16"/>
      <w:r>
        <w:rPr>
          <w:rFonts w:ascii="Wingdings" w:eastAsia="Wingdings" w:hAnsi="Wingdings" w:cs="Wingdings"/>
        </w:rPr>
        <w:t>¨</w:t>
      </w:r>
      <w:bookmarkEnd w:id="13"/>
      <w:r>
        <w:t xml:space="preserve"> solidaire du groupement conjoint</w:t>
      </w:r>
    </w:p>
    <w:p w14:paraId="6878BC15" w14:textId="77777777" w:rsidR="00ED3292" w:rsidRDefault="001612C9">
      <w:pPr>
        <w:pStyle w:val="RedaliaNormal"/>
        <w:pBdr>
          <w:top w:val="single" w:sz="4" w:space="1" w:color="000000"/>
          <w:left w:val="single" w:sz="4" w:space="4" w:color="000000"/>
          <w:bottom w:val="single" w:sz="4" w:space="1" w:color="000000"/>
          <w:right w:val="single" w:sz="4" w:space="4" w:color="000000"/>
        </w:pBdr>
      </w:pPr>
      <w:r>
        <w:t xml:space="preserve">                                               </w:t>
      </w:r>
      <w:bookmarkStart w:id="14" w:name="formcheckbox_off_17"/>
      <w:r>
        <w:rPr>
          <w:rFonts w:ascii="Wingdings" w:eastAsia="Wingdings" w:hAnsi="Wingdings" w:cs="Wingdings"/>
        </w:rPr>
        <w:t>¨</w:t>
      </w:r>
      <w:bookmarkEnd w:id="14"/>
      <w:r>
        <w:t xml:space="preserve"> non solidaire du groupement conjoint</w:t>
      </w:r>
    </w:p>
    <w:p w14:paraId="7AD4537B" w14:textId="77777777" w:rsidR="00ED3292" w:rsidRDefault="001612C9">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3E939E6E" w14:textId="77777777" w:rsidR="00ED3292" w:rsidRDefault="00ED3292">
      <w:pPr>
        <w:pStyle w:val="RedaliaNormal"/>
      </w:pPr>
    </w:p>
    <w:p w14:paraId="4031A878" w14:textId="77777777" w:rsidR="00ED3292" w:rsidRDefault="00ED3292">
      <w:pPr>
        <w:pStyle w:val="RedaliaNormal"/>
      </w:pPr>
    </w:p>
    <w:p w14:paraId="4C18DA83" w14:textId="77777777" w:rsidR="00ED3292" w:rsidRDefault="001612C9">
      <w:pPr>
        <w:pStyle w:val="RedaliaNormal"/>
        <w:jc w:val="left"/>
      </w:pPr>
      <w:r>
        <w:t>Nom commercial et dénomination sociale du candidat :</w:t>
      </w:r>
    </w:p>
    <w:p w14:paraId="7083A20A" w14:textId="77777777" w:rsidR="00ED3292" w:rsidRDefault="001612C9">
      <w:pPr>
        <w:pStyle w:val="RedaliaNormal"/>
        <w:jc w:val="left"/>
      </w:pPr>
      <w:r>
        <w:t>……………………………………………………………………………………………………………</w:t>
      </w:r>
    </w:p>
    <w:p w14:paraId="04EC3A4B" w14:textId="77777777" w:rsidR="00ED3292" w:rsidRDefault="001612C9">
      <w:pPr>
        <w:pStyle w:val="RedaliaNormal"/>
        <w:jc w:val="left"/>
      </w:pPr>
      <w:r>
        <w:t>Adresse de l’établissement :</w:t>
      </w:r>
    </w:p>
    <w:p w14:paraId="75850F02" w14:textId="77777777" w:rsidR="00ED3292" w:rsidRDefault="001612C9">
      <w:pPr>
        <w:pStyle w:val="RedaliaNormal"/>
        <w:jc w:val="left"/>
      </w:pPr>
      <w:r>
        <w:t>…………………………………………………………………………………………………………...</w:t>
      </w:r>
    </w:p>
    <w:p w14:paraId="0C9DAFAC" w14:textId="77777777" w:rsidR="00ED3292" w:rsidRDefault="001612C9">
      <w:pPr>
        <w:pStyle w:val="RedaliaNormal"/>
        <w:jc w:val="left"/>
      </w:pPr>
      <w:r>
        <w:t>...…………………………………………………………………………………………………………</w:t>
      </w:r>
    </w:p>
    <w:p w14:paraId="18691B59" w14:textId="77777777" w:rsidR="00ED3292" w:rsidRDefault="001612C9">
      <w:pPr>
        <w:pStyle w:val="RedaliaNormal"/>
        <w:jc w:val="left"/>
      </w:pPr>
      <w:r>
        <w:t>…………………………………………………………………………………………………………...</w:t>
      </w:r>
    </w:p>
    <w:p w14:paraId="134AF236" w14:textId="77777777" w:rsidR="00ED3292" w:rsidRDefault="001612C9">
      <w:pPr>
        <w:pStyle w:val="RedaliaNormal"/>
        <w:jc w:val="left"/>
      </w:pPr>
      <w:r>
        <w:t xml:space="preserve">Adresse du siège social : </w:t>
      </w:r>
      <w:r>
        <w:rPr>
          <w:i/>
          <w:iCs/>
          <w:sz w:val="18"/>
          <w:szCs w:val="16"/>
        </w:rPr>
        <w:t>(si différente de l’établissement)</w:t>
      </w:r>
    </w:p>
    <w:p w14:paraId="3D3AC308" w14:textId="77777777" w:rsidR="00ED3292" w:rsidRDefault="001612C9">
      <w:pPr>
        <w:pStyle w:val="RedaliaNormal"/>
        <w:jc w:val="left"/>
      </w:pPr>
      <w:r>
        <w:t>…………………………………………………………………………………………………………...</w:t>
      </w:r>
    </w:p>
    <w:p w14:paraId="1258D357" w14:textId="77777777" w:rsidR="00ED3292" w:rsidRDefault="001612C9">
      <w:pPr>
        <w:pStyle w:val="RedaliaNormal"/>
        <w:jc w:val="left"/>
      </w:pPr>
      <w:r>
        <w:t>.…………………………………………………………………………………………………………..</w:t>
      </w:r>
    </w:p>
    <w:p w14:paraId="74B06461" w14:textId="77777777" w:rsidR="00ED3292" w:rsidRDefault="001612C9">
      <w:pPr>
        <w:pStyle w:val="RedaliaNormal"/>
      </w:pPr>
      <w:r>
        <w:t>………………………………………………………………………………………………………...…</w:t>
      </w:r>
    </w:p>
    <w:p w14:paraId="2E07CAC9" w14:textId="77777777" w:rsidR="00ED3292" w:rsidRDefault="001612C9">
      <w:pPr>
        <w:pStyle w:val="RedaliaNormal"/>
      </w:pPr>
      <w:r>
        <w:t>Adresse électronique générique (</w:t>
      </w:r>
      <w:r>
        <w:rPr>
          <w:i/>
          <w:iCs/>
        </w:rPr>
        <w:t xml:space="preserve">il est recommandé d’utiliser une adresse mail générique valable pour toute la durée du marché ou de </w:t>
      </w:r>
      <w:r>
        <w:rPr>
          <w:i/>
          <w:iCs/>
        </w:rPr>
        <w:t>l’accord-cadre</w:t>
      </w:r>
      <w:r>
        <w:t>) : ………………………………..</w:t>
      </w:r>
    </w:p>
    <w:p w14:paraId="7BFB4A12" w14:textId="77777777" w:rsidR="00ED3292" w:rsidRDefault="001612C9">
      <w:pPr>
        <w:pStyle w:val="RedaliaNormal"/>
        <w:jc w:val="left"/>
      </w:pPr>
      <w:r>
        <w:t>Téléphone : ...................................................</w:t>
      </w:r>
    </w:p>
    <w:p w14:paraId="7255988F" w14:textId="77777777" w:rsidR="00ED3292" w:rsidRDefault="001612C9">
      <w:pPr>
        <w:pStyle w:val="RedaliaNormal"/>
        <w:jc w:val="left"/>
      </w:pPr>
      <w:r>
        <w:t xml:space="preserve">N° SIRET (ou n° d’immatriculation équivalent dans le pays concerné): </w:t>
      </w:r>
      <w:r>
        <w:t>.........................................................</w:t>
      </w:r>
    </w:p>
    <w:p w14:paraId="58CAA840" w14:textId="77777777" w:rsidR="00ED3292" w:rsidRDefault="001612C9">
      <w:pPr>
        <w:pStyle w:val="RedaliaNormal"/>
        <w:jc w:val="left"/>
      </w:pPr>
      <w:r>
        <w:t>APE : ............................................................</w:t>
      </w:r>
    </w:p>
    <w:p w14:paraId="71A5744A" w14:textId="77777777" w:rsidR="00ED3292" w:rsidRDefault="001612C9">
      <w:pPr>
        <w:pStyle w:val="RedaliaNormal"/>
        <w:jc w:val="left"/>
      </w:pPr>
      <w:r>
        <w:t>N° de TVA intracommunautaire : .........................................................</w:t>
      </w:r>
    </w:p>
    <w:p w14:paraId="736B414D" w14:textId="77777777" w:rsidR="00ED3292" w:rsidRDefault="00ED3292">
      <w:pPr>
        <w:pStyle w:val="RedaliaNormal"/>
      </w:pPr>
    </w:p>
    <w:p w14:paraId="74B52214" w14:textId="77777777" w:rsidR="00ED3292" w:rsidRDefault="001612C9">
      <w:pPr>
        <w:pStyle w:val="RedaliaNormal"/>
        <w:jc w:val="right"/>
        <w:rPr>
          <w:b/>
          <w:bCs/>
        </w:rPr>
      </w:pPr>
      <w:r>
        <w:rPr>
          <w:b/>
          <w:bCs/>
        </w:rPr>
        <w:t>ci-après dénommée « le Titulaire » d’autre part,</w:t>
      </w:r>
    </w:p>
    <w:p w14:paraId="63E943E3" w14:textId="77777777" w:rsidR="00ED3292" w:rsidRDefault="00ED3292">
      <w:pPr>
        <w:pStyle w:val="RedaliaNormal"/>
      </w:pPr>
    </w:p>
    <w:p w14:paraId="06DE4797" w14:textId="77777777" w:rsidR="00ED3292" w:rsidRDefault="00ED3292">
      <w:pPr>
        <w:pStyle w:val="RedaliaNormal"/>
      </w:pPr>
    </w:p>
    <w:p w14:paraId="186D2374" w14:textId="77777777" w:rsidR="00ED3292" w:rsidRDefault="001612C9">
      <w:pPr>
        <w:pStyle w:val="RedaliaNormal"/>
        <w:jc w:val="center"/>
        <w:rPr>
          <w:b/>
          <w:bCs/>
        </w:rPr>
      </w:pPr>
      <w:r>
        <w:rPr>
          <w:b/>
          <w:bCs/>
        </w:rPr>
        <w:t>IL A ETE CONVENU ET ARRETE CE QUI SUIT :</w:t>
      </w:r>
    </w:p>
    <w:p w14:paraId="2DF5EA70" w14:textId="77777777" w:rsidR="00ED3292" w:rsidRDefault="00ED3292"/>
    <w:p w14:paraId="4E2FA799" w14:textId="77777777" w:rsidR="00ED3292" w:rsidRDefault="001612C9">
      <w:pPr>
        <w:pStyle w:val="RdaliaTitredossier"/>
        <w:pageBreakBefore/>
      </w:pPr>
      <w:r>
        <w:lastRenderedPageBreak/>
        <w:t>Sommaire</w:t>
      </w:r>
    </w:p>
    <w:p w14:paraId="153D7B6A" w14:textId="77777777" w:rsidR="00ED3292" w:rsidRDefault="00ED3292"/>
    <w:p w14:paraId="72B45B62" w14:textId="77777777" w:rsidR="00ED3292" w:rsidRDefault="001612C9">
      <w:pPr>
        <w:pStyle w:val="TM1"/>
        <w:tabs>
          <w:tab w:val="right" w:leader="dot" w:pos="601"/>
        </w:tabs>
      </w:pPr>
      <w:r>
        <w:rPr>
          <w:b w:val="0"/>
          <w:kern w:val="0"/>
          <w:sz w:val="22"/>
        </w:rPr>
        <w:fldChar w:fldCharType="begin"/>
      </w:r>
      <w:r>
        <w:instrText xml:space="preserve"> TOC \o "1-2" \u \h </w:instrText>
      </w:r>
      <w:r>
        <w:rPr>
          <w:b w:val="0"/>
          <w:kern w:val="0"/>
          <w:sz w:val="22"/>
        </w:rPr>
        <w:fldChar w:fldCharType="separate"/>
      </w:r>
      <w:hyperlink r:id="rId8" w:history="1">
        <w:r>
          <w:rPr>
            <w:rStyle w:val="Lienhypertexte"/>
          </w:rPr>
          <w:t>1.</w:t>
        </w:r>
        <w:r>
          <w:rPr>
            <w:rFonts w:ascii="Aptos" w:eastAsia="Times New Roman" w:hAnsi="Aptos" w:cs="Times New Roman"/>
            <w:b w:val="0"/>
            <w:szCs w:val="24"/>
          </w:rPr>
          <w:tab/>
        </w:r>
        <w:r>
          <w:rPr>
            <w:rStyle w:val="Lienhypertexte"/>
          </w:rPr>
          <w:t>Préambule</w:t>
        </w:r>
        <w:r>
          <w:tab/>
          <w:t>6</w:t>
        </w:r>
      </w:hyperlink>
    </w:p>
    <w:p w14:paraId="0C22C28E" w14:textId="77777777" w:rsidR="00ED3292" w:rsidRDefault="001612C9">
      <w:pPr>
        <w:pStyle w:val="TM2"/>
        <w:tabs>
          <w:tab w:val="right" w:leader="dot" w:pos="799"/>
        </w:tabs>
      </w:pPr>
      <w:hyperlink r:id="rId9" w:history="1">
        <w:r>
          <w:rPr>
            <w:rStyle w:val="Lienhypertexte"/>
          </w:rPr>
          <w:t>1.1</w:t>
        </w:r>
        <w:r>
          <w:rPr>
            <w:rFonts w:ascii="Aptos" w:eastAsia="Times New Roman" w:hAnsi="Aptos" w:cs="Times New Roman"/>
            <w:kern w:val="3"/>
            <w:sz w:val="24"/>
            <w:szCs w:val="24"/>
          </w:rPr>
          <w:tab/>
        </w:r>
        <w:r>
          <w:rPr>
            <w:rStyle w:val="Lienhypertexte"/>
          </w:rPr>
          <w:t>Présentation du pouvoir adjudicateur</w:t>
        </w:r>
        <w:r>
          <w:tab/>
          <w:t>6</w:t>
        </w:r>
      </w:hyperlink>
    </w:p>
    <w:p w14:paraId="2C8E701E" w14:textId="77777777" w:rsidR="00ED3292" w:rsidRDefault="001612C9">
      <w:pPr>
        <w:pStyle w:val="TM2"/>
        <w:tabs>
          <w:tab w:val="right" w:leader="dot" w:pos="799"/>
        </w:tabs>
      </w:pPr>
      <w:hyperlink r:id="rId10" w:history="1">
        <w:r>
          <w:rPr>
            <w:rStyle w:val="Lienhypertexte"/>
          </w:rPr>
          <w:t>1.2</w:t>
        </w:r>
        <w:r>
          <w:rPr>
            <w:rFonts w:ascii="Aptos" w:eastAsia="Times New Roman" w:hAnsi="Aptos" w:cs="Times New Roman"/>
            <w:kern w:val="3"/>
            <w:sz w:val="24"/>
            <w:szCs w:val="24"/>
          </w:rPr>
          <w:tab/>
        </w:r>
        <w:r>
          <w:rPr>
            <w:rStyle w:val="Lienhypertexte"/>
          </w:rPr>
          <w:t>Définitions</w:t>
        </w:r>
        <w:r>
          <w:tab/>
          <w:t>6</w:t>
        </w:r>
      </w:hyperlink>
    </w:p>
    <w:p w14:paraId="6F700104" w14:textId="77777777" w:rsidR="00ED3292" w:rsidRDefault="001612C9">
      <w:pPr>
        <w:pStyle w:val="TM1"/>
        <w:tabs>
          <w:tab w:val="right" w:leader="dot" w:pos="601"/>
        </w:tabs>
      </w:pPr>
      <w:hyperlink r:id="rId11" w:history="1">
        <w:r>
          <w:rPr>
            <w:rStyle w:val="Lienhypertexte"/>
          </w:rPr>
          <w:t>2.</w:t>
        </w:r>
        <w:r>
          <w:rPr>
            <w:rFonts w:ascii="Aptos" w:eastAsia="Times New Roman" w:hAnsi="Aptos" w:cs="Times New Roman"/>
            <w:b w:val="0"/>
            <w:szCs w:val="24"/>
          </w:rPr>
          <w:tab/>
        </w:r>
        <w:r>
          <w:rPr>
            <w:rStyle w:val="Lienhypertexte"/>
          </w:rPr>
          <w:t>Objet du Contrat- Dispositions générales</w:t>
        </w:r>
        <w:r>
          <w:tab/>
          <w:t>8</w:t>
        </w:r>
      </w:hyperlink>
    </w:p>
    <w:p w14:paraId="36E3F9A7" w14:textId="77777777" w:rsidR="00ED3292" w:rsidRDefault="001612C9">
      <w:pPr>
        <w:pStyle w:val="TM2"/>
        <w:tabs>
          <w:tab w:val="right" w:leader="dot" w:pos="799"/>
        </w:tabs>
      </w:pPr>
      <w:hyperlink r:id="rId12" w:history="1">
        <w:r>
          <w:rPr>
            <w:rStyle w:val="Lienhypertexte"/>
          </w:rPr>
          <w:t>2.1</w:t>
        </w:r>
        <w:r>
          <w:rPr>
            <w:rFonts w:ascii="Aptos" w:eastAsia="Times New Roman" w:hAnsi="Aptos" w:cs="Times New Roman"/>
            <w:kern w:val="3"/>
            <w:sz w:val="24"/>
            <w:szCs w:val="24"/>
          </w:rPr>
          <w:tab/>
        </w:r>
        <w:r>
          <w:rPr>
            <w:rStyle w:val="Lienhypertexte"/>
          </w:rPr>
          <w:t>Objet du Contrat</w:t>
        </w:r>
        <w:r>
          <w:tab/>
          <w:t>8</w:t>
        </w:r>
      </w:hyperlink>
    </w:p>
    <w:p w14:paraId="62ED579A" w14:textId="77777777" w:rsidR="00ED3292" w:rsidRDefault="001612C9">
      <w:pPr>
        <w:pStyle w:val="TM2"/>
        <w:tabs>
          <w:tab w:val="right" w:leader="dot" w:pos="799"/>
        </w:tabs>
      </w:pPr>
      <w:hyperlink r:id="rId13" w:history="1">
        <w:r>
          <w:rPr>
            <w:rStyle w:val="Lienhypertexte"/>
          </w:rPr>
          <w:t>2.2</w:t>
        </w:r>
        <w:r>
          <w:rPr>
            <w:rFonts w:ascii="Aptos" w:eastAsia="Times New Roman" w:hAnsi="Aptos" w:cs="Times New Roman"/>
            <w:kern w:val="3"/>
            <w:sz w:val="24"/>
            <w:szCs w:val="24"/>
          </w:rPr>
          <w:tab/>
        </w:r>
        <w:r>
          <w:rPr>
            <w:rStyle w:val="Lienhypertexte"/>
          </w:rPr>
          <w:t>Sous-traitance</w:t>
        </w:r>
        <w:r>
          <w:tab/>
          <w:t>8</w:t>
        </w:r>
      </w:hyperlink>
    </w:p>
    <w:p w14:paraId="4646AA47" w14:textId="77777777" w:rsidR="00ED3292" w:rsidRDefault="001612C9">
      <w:pPr>
        <w:pStyle w:val="TM2"/>
        <w:tabs>
          <w:tab w:val="right" w:leader="dot" w:pos="799"/>
        </w:tabs>
      </w:pPr>
      <w:hyperlink r:id="rId14" w:history="1">
        <w:r>
          <w:rPr>
            <w:rStyle w:val="Lienhypertexte"/>
          </w:rPr>
          <w:t>2.3</w:t>
        </w:r>
        <w:r>
          <w:rPr>
            <w:rFonts w:ascii="Aptos" w:eastAsia="Times New Roman" w:hAnsi="Aptos" w:cs="Times New Roman"/>
            <w:kern w:val="3"/>
            <w:sz w:val="24"/>
            <w:szCs w:val="24"/>
          </w:rPr>
          <w:tab/>
        </w:r>
        <w:r>
          <w:rPr>
            <w:rStyle w:val="Lienhypertexte"/>
          </w:rPr>
          <w:t>Modification du contrat - Clause de réexamen</w:t>
        </w:r>
        <w:r>
          <w:tab/>
          <w:t>8</w:t>
        </w:r>
      </w:hyperlink>
    </w:p>
    <w:p w14:paraId="1FFF3EE3" w14:textId="77777777" w:rsidR="00ED3292" w:rsidRDefault="001612C9">
      <w:pPr>
        <w:pStyle w:val="TM2"/>
        <w:tabs>
          <w:tab w:val="right" w:leader="dot" w:pos="799"/>
        </w:tabs>
      </w:pPr>
      <w:hyperlink r:id="rId15" w:history="1">
        <w:r>
          <w:rPr>
            <w:rStyle w:val="Lienhypertexte"/>
          </w:rPr>
          <w:t>2.4</w:t>
        </w:r>
        <w:r>
          <w:rPr>
            <w:rFonts w:ascii="Aptos" w:eastAsia="Times New Roman" w:hAnsi="Aptos" w:cs="Times New Roman"/>
            <w:kern w:val="3"/>
            <w:sz w:val="24"/>
            <w:szCs w:val="24"/>
          </w:rPr>
          <w:tab/>
        </w:r>
        <w:r>
          <w:rPr>
            <w:rStyle w:val="Lienhypertexte"/>
          </w:rPr>
          <w:t>Prestations similaires</w:t>
        </w:r>
        <w:r>
          <w:tab/>
          <w:t>8</w:t>
        </w:r>
      </w:hyperlink>
    </w:p>
    <w:p w14:paraId="1E1C3CD2" w14:textId="77777777" w:rsidR="00ED3292" w:rsidRDefault="001612C9">
      <w:pPr>
        <w:pStyle w:val="TM1"/>
        <w:tabs>
          <w:tab w:val="right" w:leader="dot" w:pos="601"/>
        </w:tabs>
      </w:pPr>
      <w:hyperlink r:id="rId16" w:history="1">
        <w:r>
          <w:rPr>
            <w:rStyle w:val="Lienhypertexte"/>
          </w:rPr>
          <w:t>3.</w:t>
        </w:r>
        <w:r>
          <w:rPr>
            <w:rFonts w:ascii="Aptos" w:eastAsia="Times New Roman" w:hAnsi="Aptos" w:cs="Times New Roman"/>
            <w:b w:val="0"/>
            <w:szCs w:val="24"/>
          </w:rPr>
          <w:tab/>
        </w:r>
        <w:r>
          <w:rPr>
            <w:rStyle w:val="Lienhypertexte"/>
          </w:rPr>
          <w:t>Pièces constitutives du contrat</w:t>
        </w:r>
        <w:r>
          <w:tab/>
          <w:t>9</w:t>
        </w:r>
      </w:hyperlink>
    </w:p>
    <w:p w14:paraId="3C55FA2A" w14:textId="77777777" w:rsidR="00ED3292" w:rsidRDefault="001612C9">
      <w:pPr>
        <w:pStyle w:val="TM1"/>
        <w:tabs>
          <w:tab w:val="right" w:leader="dot" w:pos="601"/>
        </w:tabs>
      </w:pPr>
      <w:hyperlink r:id="rId17" w:history="1">
        <w:r>
          <w:rPr>
            <w:rStyle w:val="Lienhypertexte"/>
          </w:rPr>
          <w:t>4.</w:t>
        </w:r>
        <w:r>
          <w:rPr>
            <w:rFonts w:ascii="Aptos" w:eastAsia="Times New Roman" w:hAnsi="Aptos" w:cs="Times New Roman"/>
            <w:b w:val="0"/>
            <w:szCs w:val="24"/>
          </w:rPr>
          <w:tab/>
        </w:r>
        <w:r>
          <w:rPr>
            <w:rStyle w:val="Lienhypertexte"/>
          </w:rPr>
          <w:t>Conditions d’exécution des prestations</w:t>
        </w:r>
        <w:r>
          <w:tab/>
          <w:t>9</w:t>
        </w:r>
      </w:hyperlink>
    </w:p>
    <w:p w14:paraId="496AE7BC" w14:textId="77777777" w:rsidR="00ED3292" w:rsidRDefault="001612C9">
      <w:pPr>
        <w:pStyle w:val="TM2"/>
        <w:tabs>
          <w:tab w:val="right" w:leader="dot" w:pos="799"/>
        </w:tabs>
      </w:pPr>
      <w:hyperlink r:id="rId18" w:history="1">
        <w:r>
          <w:rPr>
            <w:rStyle w:val="Lienhypertexte"/>
          </w:rPr>
          <w:t>4.1</w:t>
        </w:r>
        <w:r>
          <w:rPr>
            <w:rFonts w:ascii="Aptos" w:eastAsia="Times New Roman" w:hAnsi="Aptos" w:cs="Times New Roman"/>
            <w:kern w:val="3"/>
            <w:sz w:val="24"/>
            <w:szCs w:val="24"/>
          </w:rPr>
          <w:tab/>
        </w:r>
        <w:r>
          <w:rPr>
            <w:rStyle w:val="Lienhypertexte"/>
          </w:rPr>
          <w:t>Personnel affecté à la mission</w:t>
        </w:r>
        <w:r>
          <w:tab/>
          <w:t>9</w:t>
        </w:r>
      </w:hyperlink>
    </w:p>
    <w:p w14:paraId="25490645" w14:textId="77777777" w:rsidR="00ED3292" w:rsidRDefault="001612C9">
      <w:pPr>
        <w:pStyle w:val="TM2"/>
        <w:tabs>
          <w:tab w:val="right" w:leader="dot" w:pos="799"/>
        </w:tabs>
      </w:pPr>
      <w:hyperlink r:id="rId19" w:history="1">
        <w:r>
          <w:rPr>
            <w:rStyle w:val="Lienhypertexte"/>
          </w:rPr>
          <w:t>4.2</w:t>
        </w:r>
        <w:r>
          <w:rPr>
            <w:rFonts w:ascii="Aptos" w:eastAsia="Times New Roman" w:hAnsi="Aptos" w:cs="Times New Roman"/>
            <w:kern w:val="3"/>
            <w:sz w:val="24"/>
            <w:szCs w:val="24"/>
          </w:rPr>
          <w:tab/>
        </w:r>
        <w:r>
          <w:rPr>
            <w:rStyle w:val="Lienhypertexte"/>
          </w:rPr>
          <w:t>Spécifications techniques RSE et exécution du Contrat</w:t>
        </w:r>
        <w:r>
          <w:tab/>
          <w:t>10</w:t>
        </w:r>
      </w:hyperlink>
    </w:p>
    <w:p w14:paraId="7D8238EA" w14:textId="77777777" w:rsidR="00ED3292" w:rsidRDefault="001612C9">
      <w:pPr>
        <w:pStyle w:val="TM2"/>
        <w:tabs>
          <w:tab w:val="right" w:leader="dot" w:pos="799"/>
        </w:tabs>
      </w:pPr>
      <w:hyperlink r:id="rId20" w:history="1">
        <w:r>
          <w:rPr>
            <w:rStyle w:val="Lienhypertexte"/>
          </w:rPr>
          <w:t>4.3</w:t>
        </w:r>
        <w:r>
          <w:rPr>
            <w:rFonts w:ascii="Aptos" w:eastAsia="Times New Roman" w:hAnsi="Aptos" w:cs="Times New Roman"/>
            <w:kern w:val="3"/>
            <w:sz w:val="24"/>
            <w:szCs w:val="24"/>
          </w:rPr>
          <w:tab/>
        </w:r>
        <w:r>
          <w:rPr>
            <w:rStyle w:val="Lienhypertexte"/>
          </w:rPr>
          <w:t>Sûreté</w:t>
        </w:r>
        <w:r>
          <w:tab/>
          <w:t>10</w:t>
        </w:r>
      </w:hyperlink>
    </w:p>
    <w:p w14:paraId="07CE5D86" w14:textId="77777777" w:rsidR="00ED3292" w:rsidRDefault="001612C9">
      <w:pPr>
        <w:pStyle w:val="TM2"/>
        <w:tabs>
          <w:tab w:val="right" w:leader="dot" w:pos="799"/>
        </w:tabs>
      </w:pPr>
      <w:hyperlink r:id="rId21" w:history="1">
        <w:r>
          <w:rPr>
            <w:rStyle w:val="Lienhypertexte"/>
          </w:rPr>
          <w:t>4.4</w:t>
        </w:r>
        <w:r>
          <w:rPr>
            <w:rFonts w:ascii="Aptos" w:eastAsia="Times New Roman" w:hAnsi="Aptos" w:cs="Times New Roman"/>
            <w:kern w:val="3"/>
            <w:sz w:val="24"/>
            <w:szCs w:val="24"/>
          </w:rPr>
          <w:tab/>
        </w:r>
        <w:r>
          <w:rPr>
            <w:rStyle w:val="Lienhypertexte"/>
          </w:rPr>
          <w:t>Suspension pour motif de risque grave et imminent</w:t>
        </w:r>
        <w:r>
          <w:tab/>
          <w:t>11</w:t>
        </w:r>
      </w:hyperlink>
    </w:p>
    <w:p w14:paraId="12E6A28B" w14:textId="77777777" w:rsidR="00ED3292" w:rsidRDefault="001612C9">
      <w:pPr>
        <w:pStyle w:val="TM1"/>
        <w:tabs>
          <w:tab w:val="right" w:leader="dot" w:pos="601"/>
        </w:tabs>
      </w:pPr>
      <w:hyperlink r:id="rId22" w:history="1">
        <w:r>
          <w:rPr>
            <w:rStyle w:val="Lienhypertexte"/>
          </w:rPr>
          <w:t>5.</w:t>
        </w:r>
        <w:r>
          <w:rPr>
            <w:rFonts w:ascii="Aptos" w:eastAsia="Times New Roman" w:hAnsi="Aptos" w:cs="Times New Roman"/>
            <w:b w:val="0"/>
            <w:szCs w:val="24"/>
          </w:rPr>
          <w:tab/>
        </w:r>
        <w:r>
          <w:rPr>
            <w:rStyle w:val="Lienhypertexte"/>
          </w:rPr>
          <w:t>Durée du Contrat – Délais d’exécution - Reconduction</w:t>
        </w:r>
        <w:r>
          <w:tab/>
          <w:t>12</w:t>
        </w:r>
      </w:hyperlink>
    </w:p>
    <w:p w14:paraId="34F65F33" w14:textId="77777777" w:rsidR="00ED3292" w:rsidRDefault="001612C9">
      <w:pPr>
        <w:pStyle w:val="TM2"/>
        <w:tabs>
          <w:tab w:val="right" w:leader="dot" w:pos="799"/>
        </w:tabs>
      </w:pPr>
      <w:hyperlink r:id="rId23" w:history="1">
        <w:r>
          <w:rPr>
            <w:rStyle w:val="Lienhypertexte"/>
          </w:rPr>
          <w:t>5.1</w:t>
        </w:r>
        <w:r>
          <w:rPr>
            <w:rFonts w:ascii="Aptos" w:eastAsia="Times New Roman" w:hAnsi="Aptos" w:cs="Times New Roman"/>
            <w:kern w:val="3"/>
            <w:sz w:val="24"/>
            <w:szCs w:val="24"/>
          </w:rPr>
          <w:tab/>
        </w:r>
        <w:r>
          <w:rPr>
            <w:rStyle w:val="Lienhypertexte"/>
          </w:rPr>
          <w:t>Durée du marché</w:t>
        </w:r>
        <w:r>
          <w:tab/>
          <w:t>12</w:t>
        </w:r>
      </w:hyperlink>
    </w:p>
    <w:p w14:paraId="6AAF03E9" w14:textId="77777777" w:rsidR="00ED3292" w:rsidRDefault="001612C9">
      <w:pPr>
        <w:pStyle w:val="TM2"/>
        <w:tabs>
          <w:tab w:val="right" w:leader="dot" w:pos="799"/>
        </w:tabs>
      </w:pPr>
      <w:hyperlink r:id="rId24" w:history="1">
        <w:r>
          <w:rPr>
            <w:rStyle w:val="Lienhypertexte"/>
          </w:rPr>
          <w:t>5.2</w:t>
        </w:r>
        <w:r>
          <w:rPr>
            <w:rFonts w:ascii="Aptos" w:eastAsia="Times New Roman" w:hAnsi="Aptos" w:cs="Times New Roman"/>
            <w:kern w:val="3"/>
            <w:sz w:val="24"/>
            <w:szCs w:val="24"/>
          </w:rPr>
          <w:tab/>
        </w:r>
        <w:r>
          <w:rPr>
            <w:rStyle w:val="Lienhypertexte"/>
          </w:rPr>
          <w:t>Délais d’exécution</w:t>
        </w:r>
        <w:r>
          <w:tab/>
          <w:t>12</w:t>
        </w:r>
      </w:hyperlink>
    </w:p>
    <w:p w14:paraId="5736006C" w14:textId="77777777" w:rsidR="00ED3292" w:rsidRDefault="001612C9">
      <w:pPr>
        <w:pStyle w:val="TM2"/>
        <w:tabs>
          <w:tab w:val="right" w:leader="dot" w:pos="799"/>
        </w:tabs>
      </w:pPr>
      <w:hyperlink r:id="rId25" w:history="1">
        <w:r>
          <w:rPr>
            <w:rStyle w:val="Lienhypertexte"/>
          </w:rPr>
          <w:t>5.3</w:t>
        </w:r>
        <w:r>
          <w:rPr>
            <w:rFonts w:ascii="Aptos" w:eastAsia="Times New Roman" w:hAnsi="Aptos" w:cs="Times New Roman"/>
            <w:kern w:val="3"/>
            <w:sz w:val="24"/>
            <w:szCs w:val="24"/>
          </w:rPr>
          <w:tab/>
        </w:r>
        <w:r>
          <w:rPr>
            <w:rStyle w:val="Lienhypertexte"/>
          </w:rPr>
          <w:t>Reconduction</w:t>
        </w:r>
        <w:r>
          <w:tab/>
          <w:t>12</w:t>
        </w:r>
      </w:hyperlink>
    </w:p>
    <w:p w14:paraId="4DBB15F6" w14:textId="77777777" w:rsidR="00ED3292" w:rsidRDefault="001612C9">
      <w:pPr>
        <w:pStyle w:val="TM1"/>
        <w:tabs>
          <w:tab w:val="right" w:leader="dot" w:pos="601"/>
        </w:tabs>
      </w:pPr>
      <w:hyperlink r:id="rId26" w:history="1">
        <w:r>
          <w:rPr>
            <w:rStyle w:val="Lienhypertexte"/>
          </w:rPr>
          <w:t>6.</w:t>
        </w:r>
        <w:r>
          <w:rPr>
            <w:rFonts w:ascii="Aptos" w:eastAsia="Times New Roman" w:hAnsi="Aptos" w:cs="Times New Roman"/>
            <w:b w:val="0"/>
            <w:szCs w:val="24"/>
          </w:rPr>
          <w:tab/>
        </w:r>
        <w:r>
          <w:rPr>
            <w:rStyle w:val="Lienhypertexte"/>
          </w:rPr>
          <w:t>Prix et variation des prix</w:t>
        </w:r>
        <w:r>
          <w:tab/>
          <w:t>12</w:t>
        </w:r>
      </w:hyperlink>
    </w:p>
    <w:p w14:paraId="1D465955" w14:textId="77777777" w:rsidR="00ED3292" w:rsidRDefault="001612C9">
      <w:pPr>
        <w:pStyle w:val="TM2"/>
        <w:tabs>
          <w:tab w:val="right" w:leader="dot" w:pos="799"/>
        </w:tabs>
      </w:pPr>
      <w:hyperlink r:id="rId27" w:history="1">
        <w:r>
          <w:rPr>
            <w:rStyle w:val="Lienhypertexte"/>
          </w:rPr>
          <w:t>6.1</w:t>
        </w:r>
        <w:r>
          <w:rPr>
            <w:rFonts w:ascii="Aptos" w:eastAsia="Times New Roman" w:hAnsi="Aptos" w:cs="Times New Roman"/>
            <w:kern w:val="3"/>
            <w:sz w:val="24"/>
            <w:szCs w:val="24"/>
          </w:rPr>
          <w:tab/>
        </w:r>
        <w:r>
          <w:rPr>
            <w:rStyle w:val="Lienhypertexte"/>
          </w:rPr>
          <w:t>Mode d’établissement des prix du Contrat</w:t>
        </w:r>
        <w:r>
          <w:tab/>
          <w:t>12</w:t>
        </w:r>
      </w:hyperlink>
    </w:p>
    <w:p w14:paraId="2EDDD8FD" w14:textId="77777777" w:rsidR="00ED3292" w:rsidRDefault="001612C9">
      <w:pPr>
        <w:pStyle w:val="TM2"/>
        <w:tabs>
          <w:tab w:val="right" w:leader="dot" w:pos="799"/>
        </w:tabs>
      </w:pPr>
      <w:hyperlink r:id="rId28" w:history="1">
        <w:r>
          <w:rPr>
            <w:rStyle w:val="Lienhypertexte"/>
          </w:rPr>
          <w:t>6.2</w:t>
        </w:r>
        <w:r>
          <w:rPr>
            <w:rFonts w:ascii="Aptos" w:eastAsia="Times New Roman" w:hAnsi="Aptos" w:cs="Times New Roman"/>
            <w:kern w:val="3"/>
            <w:sz w:val="24"/>
            <w:szCs w:val="24"/>
          </w:rPr>
          <w:tab/>
        </w:r>
        <w:r>
          <w:rPr>
            <w:rStyle w:val="Lienhypertexte"/>
          </w:rPr>
          <w:t>Contenu des prix</w:t>
        </w:r>
        <w:r>
          <w:tab/>
          <w:t>12</w:t>
        </w:r>
      </w:hyperlink>
    </w:p>
    <w:p w14:paraId="0FDA23DA" w14:textId="77777777" w:rsidR="00ED3292" w:rsidRDefault="001612C9">
      <w:pPr>
        <w:pStyle w:val="TM2"/>
        <w:tabs>
          <w:tab w:val="right" w:leader="dot" w:pos="799"/>
        </w:tabs>
      </w:pPr>
      <w:hyperlink r:id="rId29" w:history="1">
        <w:r>
          <w:rPr>
            <w:rStyle w:val="Lienhypertexte"/>
          </w:rPr>
          <w:t>6.3</w:t>
        </w:r>
        <w:r>
          <w:rPr>
            <w:rFonts w:ascii="Aptos" w:eastAsia="Times New Roman" w:hAnsi="Aptos" w:cs="Times New Roman"/>
            <w:kern w:val="3"/>
            <w:sz w:val="24"/>
            <w:szCs w:val="24"/>
          </w:rPr>
          <w:tab/>
        </w:r>
        <w:r>
          <w:rPr>
            <w:rStyle w:val="Lienhypertexte"/>
          </w:rPr>
          <w:t>Concernant les frais de missions</w:t>
        </w:r>
        <w:r>
          <w:tab/>
          <w:t>13</w:t>
        </w:r>
      </w:hyperlink>
    </w:p>
    <w:p w14:paraId="3E9E0FAD" w14:textId="77777777" w:rsidR="00ED3292" w:rsidRDefault="001612C9">
      <w:pPr>
        <w:pStyle w:val="TM2"/>
        <w:tabs>
          <w:tab w:val="right" w:leader="dot" w:pos="799"/>
        </w:tabs>
      </w:pPr>
      <w:hyperlink r:id="rId30" w:history="1">
        <w:r>
          <w:rPr>
            <w:rStyle w:val="Lienhypertexte"/>
          </w:rPr>
          <w:t>6.4</w:t>
        </w:r>
        <w:r>
          <w:rPr>
            <w:rFonts w:ascii="Aptos" w:eastAsia="Times New Roman" w:hAnsi="Aptos" w:cs="Times New Roman"/>
            <w:kern w:val="3"/>
            <w:sz w:val="24"/>
            <w:szCs w:val="24"/>
          </w:rPr>
          <w:tab/>
        </w:r>
        <w:r>
          <w:rPr>
            <w:rStyle w:val="Lienhypertexte"/>
          </w:rPr>
          <w:t>Variation du prix</w:t>
        </w:r>
        <w:r>
          <w:tab/>
          <w:t>13</w:t>
        </w:r>
      </w:hyperlink>
    </w:p>
    <w:p w14:paraId="50CC4380" w14:textId="77777777" w:rsidR="00ED3292" w:rsidRDefault="001612C9">
      <w:pPr>
        <w:pStyle w:val="TM1"/>
        <w:tabs>
          <w:tab w:val="right" w:leader="dot" w:pos="601"/>
        </w:tabs>
      </w:pPr>
      <w:hyperlink r:id="rId31" w:history="1">
        <w:r>
          <w:rPr>
            <w:rStyle w:val="Lienhypertexte"/>
          </w:rPr>
          <w:t>7.</w:t>
        </w:r>
        <w:r>
          <w:rPr>
            <w:rFonts w:ascii="Aptos" w:eastAsia="Times New Roman" w:hAnsi="Aptos" w:cs="Times New Roman"/>
            <w:b w:val="0"/>
            <w:szCs w:val="24"/>
          </w:rPr>
          <w:tab/>
        </w:r>
        <w:r>
          <w:rPr>
            <w:rStyle w:val="Lienhypertexte"/>
          </w:rPr>
          <w:t>Avance</w:t>
        </w:r>
        <w:r>
          <w:tab/>
          <w:t>13</w:t>
        </w:r>
      </w:hyperlink>
    </w:p>
    <w:p w14:paraId="474675AB" w14:textId="77777777" w:rsidR="00ED3292" w:rsidRDefault="001612C9">
      <w:pPr>
        <w:pStyle w:val="TM1"/>
        <w:tabs>
          <w:tab w:val="right" w:leader="dot" w:pos="601"/>
        </w:tabs>
      </w:pPr>
      <w:hyperlink r:id="rId32" w:history="1">
        <w:r>
          <w:rPr>
            <w:rStyle w:val="Lienhypertexte"/>
          </w:rPr>
          <w:t>8.</w:t>
        </w:r>
        <w:r>
          <w:rPr>
            <w:rFonts w:ascii="Aptos" w:eastAsia="Times New Roman" w:hAnsi="Aptos" w:cs="Times New Roman"/>
            <w:b w:val="0"/>
            <w:szCs w:val="24"/>
          </w:rPr>
          <w:tab/>
        </w:r>
        <w:r>
          <w:rPr>
            <w:rStyle w:val="Lienhypertexte"/>
          </w:rPr>
          <w:t>Retenue de garantie</w:t>
        </w:r>
        <w:r>
          <w:tab/>
          <w:t>14</w:t>
        </w:r>
      </w:hyperlink>
    </w:p>
    <w:p w14:paraId="751CF7BC" w14:textId="77777777" w:rsidR="00ED3292" w:rsidRDefault="001612C9">
      <w:pPr>
        <w:pStyle w:val="TM1"/>
        <w:tabs>
          <w:tab w:val="right" w:leader="dot" w:pos="601"/>
        </w:tabs>
      </w:pPr>
      <w:hyperlink r:id="rId33" w:history="1">
        <w:r>
          <w:rPr>
            <w:rStyle w:val="Lienhypertexte"/>
          </w:rPr>
          <w:t>9.</w:t>
        </w:r>
        <w:r>
          <w:rPr>
            <w:rFonts w:ascii="Aptos" w:eastAsia="Times New Roman" w:hAnsi="Aptos" w:cs="Times New Roman"/>
            <w:b w:val="0"/>
            <w:szCs w:val="24"/>
          </w:rPr>
          <w:tab/>
        </w:r>
        <w:r>
          <w:rPr>
            <w:rStyle w:val="Lienhypertexte"/>
          </w:rPr>
          <w:t>Règlement des comptes au titulaire</w:t>
        </w:r>
        <w:r>
          <w:tab/>
          <w:t>14</w:t>
        </w:r>
      </w:hyperlink>
    </w:p>
    <w:p w14:paraId="7358E699" w14:textId="77777777" w:rsidR="00ED3292" w:rsidRDefault="001612C9">
      <w:pPr>
        <w:pStyle w:val="TM2"/>
        <w:tabs>
          <w:tab w:val="right" w:leader="dot" w:pos="799"/>
        </w:tabs>
      </w:pPr>
      <w:hyperlink r:id="rId34" w:history="1">
        <w:r>
          <w:rPr>
            <w:rStyle w:val="Lienhypertexte"/>
          </w:rPr>
          <w:t>9.1</w:t>
        </w:r>
        <w:r>
          <w:rPr>
            <w:rFonts w:ascii="Aptos" w:eastAsia="Times New Roman" w:hAnsi="Aptos" w:cs="Times New Roman"/>
            <w:kern w:val="3"/>
            <w:sz w:val="24"/>
            <w:szCs w:val="24"/>
          </w:rPr>
          <w:tab/>
        </w:r>
        <w:r>
          <w:rPr>
            <w:rStyle w:val="Lienhypertexte"/>
          </w:rPr>
          <w:t>Modalités de règlement du prix</w:t>
        </w:r>
        <w:r>
          <w:tab/>
          <w:t>14</w:t>
        </w:r>
      </w:hyperlink>
    </w:p>
    <w:p w14:paraId="34936CCD" w14:textId="77777777" w:rsidR="00ED3292" w:rsidRDefault="001612C9">
      <w:pPr>
        <w:pStyle w:val="TM2"/>
        <w:tabs>
          <w:tab w:val="right" w:leader="dot" w:pos="799"/>
        </w:tabs>
      </w:pPr>
      <w:hyperlink r:id="rId35" w:history="1">
        <w:r>
          <w:rPr>
            <w:rStyle w:val="Lienhypertexte"/>
          </w:rPr>
          <w:t>9.2</w:t>
        </w:r>
        <w:r>
          <w:rPr>
            <w:rFonts w:ascii="Aptos" w:eastAsia="Times New Roman" w:hAnsi="Aptos" w:cs="Times New Roman"/>
            <w:kern w:val="3"/>
            <w:sz w:val="24"/>
            <w:szCs w:val="24"/>
          </w:rPr>
          <w:tab/>
        </w:r>
        <w:r>
          <w:rPr>
            <w:rStyle w:val="Lienhypertexte"/>
          </w:rPr>
          <w:t>Règlements en cas de cotraitants solidaires</w:t>
        </w:r>
        <w:r>
          <w:tab/>
          <w:t>15</w:t>
        </w:r>
      </w:hyperlink>
    </w:p>
    <w:p w14:paraId="16C1B9A2" w14:textId="77777777" w:rsidR="00ED3292" w:rsidRDefault="001612C9">
      <w:pPr>
        <w:pStyle w:val="TM2"/>
        <w:tabs>
          <w:tab w:val="right" w:leader="dot" w:pos="799"/>
        </w:tabs>
      </w:pPr>
      <w:hyperlink r:id="rId36" w:history="1">
        <w:r>
          <w:rPr>
            <w:rStyle w:val="Lienhypertexte"/>
          </w:rPr>
          <w:t>9.3</w:t>
        </w:r>
        <w:r>
          <w:rPr>
            <w:rFonts w:ascii="Aptos" w:eastAsia="Times New Roman" w:hAnsi="Aptos" w:cs="Times New Roman"/>
            <w:kern w:val="3"/>
            <w:sz w:val="24"/>
            <w:szCs w:val="24"/>
          </w:rPr>
          <w:tab/>
        </w:r>
        <w:r>
          <w:rPr>
            <w:rStyle w:val="Lienhypertexte"/>
          </w:rPr>
          <w:t>Délais de paiement</w:t>
        </w:r>
        <w:r>
          <w:tab/>
          <w:t>15</w:t>
        </w:r>
      </w:hyperlink>
    </w:p>
    <w:p w14:paraId="20FB486E" w14:textId="77777777" w:rsidR="00ED3292" w:rsidRDefault="001612C9">
      <w:pPr>
        <w:pStyle w:val="TM2"/>
        <w:tabs>
          <w:tab w:val="right" w:leader="dot" w:pos="799"/>
        </w:tabs>
      </w:pPr>
      <w:hyperlink r:id="rId37" w:history="1">
        <w:r>
          <w:rPr>
            <w:rStyle w:val="Lienhypertexte"/>
          </w:rPr>
          <w:t>9.4</w:t>
        </w:r>
        <w:r>
          <w:rPr>
            <w:rFonts w:ascii="Aptos" w:eastAsia="Times New Roman" w:hAnsi="Aptos" w:cs="Times New Roman"/>
            <w:kern w:val="3"/>
            <w:sz w:val="24"/>
            <w:szCs w:val="24"/>
          </w:rPr>
          <w:tab/>
        </w:r>
        <w:r>
          <w:rPr>
            <w:rStyle w:val="Lienhypertexte"/>
          </w:rPr>
          <w:t>TVA</w:t>
        </w:r>
        <w:r>
          <w:tab/>
          <w:t>15</w:t>
        </w:r>
      </w:hyperlink>
    </w:p>
    <w:p w14:paraId="63166FDD" w14:textId="77777777" w:rsidR="00ED3292" w:rsidRDefault="001612C9">
      <w:pPr>
        <w:pStyle w:val="TM2"/>
        <w:tabs>
          <w:tab w:val="right" w:leader="dot" w:pos="799"/>
        </w:tabs>
      </w:pPr>
      <w:hyperlink r:id="rId38" w:history="1">
        <w:r>
          <w:rPr>
            <w:rStyle w:val="Lienhypertexte"/>
          </w:rPr>
          <w:t>9.5</w:t>
        </w:r>
        <w:r>
          <w:rPr>
            <w:rFonts w:ascii="Aptos" w:eastAsia="Times New Roman" w:hAnsi="Aptos" w:cs="Times New Roman"/>
            <w:kern w:val="3"/>
            <w:sz w:val="24"/>
            <w:szCs w:val="24"/>
          </w:rPr>
          <w:tab/>
        </w:r>
        <w:r>
          <w:rPr>
            <w:rStyle w:val="Lienhypertexte"/>
          </w:rPr>
          <w:t>Intérêts moratoires</w:t>
        </w:r>
        <w:r>
          <w:tab/>
          <w:t>16</w:t>
        </w:r>
      </w:hyperlink>
    </w:p>
    <w:p w14:paraId="6ECE4B32" w14:textId="77777777" w:rsidR="00ED3292" w:rsidRDefault="001612C9">
      <w:pPr>
        <w:pStyle w:val="TM1"/>
        <w:tabs>
          <w:tab w:val="right" w:leader="dot" w:pos="601"/>
        </w:tabs>
      </w:pPr>
      <w:hyperlink r:id="rId39" w:history="1">
        <w:r>
          <w:rPr>
            <w:rStyle w:val="Lienhypertexte"/>
          </w:rPr>
          <w:t>10.</w:t>
        </w:r>
        <w:r>
          <w:rPr>
            <w:rFonts w:ascii="Aptos" w:eastAsia="Times New Roman" w:hAnsi="Aptos" w:cs="Times New Roman"/>
            <w:b w:val="0"/>
            <w:szCs w:val="24"/>
          </w:rPr>
          <w:tab/>
        </w:r>
        <w:r>
          <w:rPr>
            <w:rStyle w:val="Lienhypertexte"/>
          </w:rPr>
          <w:t>Pénalités</w:t>
        </w:r>
        <w:r>
          <w:tab/>
          <w:t>16</w:t>
        </w:r>
      </w:hyperlink>
    </w:p>
    <w:p w14:paraId="7B27BC2A" w14:textId="77777777" w:rsidR="00ED3292" w:rsidRDefault="001612C9">
      <w:pPr>
        <w:pStyle w:val="TM2"/>
        <w:tabs>
          <w:tab w:val="right" w:leader="dot" w:pos="1000"/>
        </w:tabs>
      </w:pPr>
      <w:hyperlink r:id="rId40" w:history="1">
        <w:r>
          <w:rPr>
            <w:rStyle w:val="Lienhypertexte"/>
          </w:rPr>
          <w:t>10.1</w:t>
        </w:r>
        <w:r>
          <w:rPr>
            <w:rFonts w:ascii="Aptos" w:eastAsia="Times New Roman" w:hAnsi="Aptos" w:cs="Times New Roman"/>
            <w:kern w:val="3"/>
            <w:sz w:val="24"/>
            <w:szCs w:val="24"/>
          </w:rPr>
          <w:tab/>
        </w:r>
        <w:r>
          <w:rPr>
            <w:rStyle w:val="Lienhypertexte"/>
          </w:rPr>
          <w:t>Modalités d’application des pénalités</w:t>
        </w:r>
        <w:r>
          <w:tab/>
          <w:t>16</w:t>
        </w:r>
      </w:hyperlink>
    </w:p>
    <w:p w14:paraId="3E6A92F7" w14:textId="77777777" w:rsidR="00ED3292" w:rsidRDefault="001612C9">
      <w:pPr>
        <w:pStyle w:val="TM2"/>
        <w:tabs>
          <w:tab w:val="right" w:leader="dot" w:pos="1000"/>
        </w:tabs>
      </w:pPr>
      <w:hyperlink r:id="rId41" w:history="1">
        <w:r>
          <w:rPr>
            <w:rStyle w:val="Lienhypertexte"/>
          </w:rPr>
          <w:t>10.2</w:t>
        </w:r>
        <w:r>
          <w:rPr>
            <w:rFonts w:ascii="Aptos" w:eastAsia="Times New Roman" w:hAnsi="Aptos" w:cs="Times New Roman"/>
            <w:kern w:val="3"/>
            <w:sz w:val="24"/>
            <w:szCs w:val="24"/>
          </w:rPr>
          <w:tab/>
        </w:r>
        <w:r>
          <w:rPr>
            <w:rStyle w:val="Lienhypertexte"/>
          </w:rPr>
          <w:t>Pénalités pour retard</w:t>
        </w:r>
        <w:r>
          <w:tab/>
          <w:t>16</w:t>
        </w:r>
      </w:hyperlink>
    </w:p>
    <w:p w14:paraId="1994E360" w14:textId="77777777" w:rsidR="00ED3292" w:rsidRDefault="001612C9">
      <w:pPr>
        <w:pStyle w:val="TM2"/>
        <w:tabs>
          <w:tab w:val="right" w:leader="dot" w:pos="1000"/>
        </w:tabs>
      </w:pPr>
      <w:hyperlink r:id="rId42" w:history="1">
        <w:r>
          <w:rPr>
            <w:rStyle w:val="Lienhypertexte"/>
          </w:rPr>
          <w:t>10.3</w:t>
        </w:r>
        <w:r>
          <w:rPr>
            <w:rFonts w:ascii="Aptos" w:eastAsia="Times New Roman" w:hAnsi="Aptos" w:cs="Times New Roman"/>
            <w:kern w:val="3"/>
            <w:sz w:val="24"/>
            <w:szCs w:val="24"/>
          </w:rPr>
          <w:tab/>
        </w:r>
        <w:r>
          <w:rPr>
            <w:rStyle w:val="Lienhypertexte"/>
          </w:rPr>
          <w:t>Autres pénalités</w:t>
        </w:r>
        <w:r>
          <w:tab/>
          <w:t>16</w:t>
        </w:r>
      </w:hyperlink>
    </w:p>
    <w:p w14:paraId="7FE3A4F3" w14:textId="77777777" w:rsidR="00ED3292" w:rsidRDefault="001612C9">
      <w:pPr>
        <w:pStyle w:val="TM1"/>
        <w:tabs>
          <w:tab w:val="right" w:leader="dot" w:pos="601"/>
        </w:tabs>
      </w:pPr>
      <w:hyperlink r:id="rId43" w:history="1">
        <w:r>
          <w:rPr>
            <w:rStyle w:val="Lienhypertexte"/>
          </w:rPr>
          <w:t>11.</w:t>
        </w:r>
        <w:r>
          <w:rPr>
            <w:rFonts w:ascii="Aptos" w:eastAsia="Times New Roman" w:hAnsi="Aptos" w:cs="Times New Roman"/>
            <w:b w:val="0"/>
            <w:szCs w:val="24"/>
          </w:rPr>
          <w:tab/>
        </w:r>
        <w:r>
          <w:rPr>
            <w:rStyle w:val="Lienhypertexte"/>
          </w:rPr>
          <w:t>Arrêt de l’exécution de la prestation</w:t>
        </w:r>
        <w:r>
          <w:tab/>
          <w:t>17</w:t>
        </w:r>
      </w:hyperlink>
    </w:p>
    <w:p w14:paraId="5B3BFEA1" w14:textId="77777777" w:rsidR="00ED3292" w:rsidRDefault="001612C9">
      <w:pPr>
        <w:pStyle w:val="TM1"/>
        <w:tabs>
          <w:tab w:val="right" w:leader="dot" w:pos="601"/>
        </w:tabs>
      </w:pPr>
      <w:hyperlink r:id="rId44" w:history="1">
        <w:r>
          <w:rPr>
            <w:rStyle w:val="Lienhypertexte"/>
          </w:rPr>
          <w:t>12.</w:t>
        </w:r>
        <w:r>
          <w:rPr>
            <w:rFonts w:ascii="Aptos" w:eastAsia="Times New Roman" w:hAnsi="Aptos" w:cs="Times New Roman"/>
            <w:b w:val="0"/>
            <w:szCs w:val="24"/>
          </w:rPr>
          <w:tab/>
        </w:r>
        <w:r>
          <w:rPr>
            <w:rStyle w:val="Lienhypertexte"/>
          </w:rPr>
          <w:t>Admission – Achèvement de la mission</w:t>
        </w:r>
        <w:r>
          <w:tab/>
          <w:t>17</w:t>
        </w:r>
      </w:hyperlink>
    </w:p>
    <w:p w14:paraId="27A4462C" w14:textId="77777777" w:rsidR="00ED3292" w:rsidRDefault="001612C9">
      <w:pPr>
        <w:pStyle w:val="TM1"/>
        <w:tabs>
          <w:tab w:val="right" w:leader="dot" w:pos="601"/>
        </w:tabs>
      </w:pPr>
      <w:hyperlink r:id="rId45" w:history="1">
        <w:r>
          <w:rPr>
            <w:rStyle w:val="Lienhypertexte"/>
          </w:rPr>
          <w:t>13.</w:t>
        </w:r>
        <w:r>
          <w:rPr>
            <w:rFonts w:ascii="Aptos" w:eastAsia="Times New Roman" w:hAnsi="Aptos" w:cs="Times New Roman"/>
            <w:b w:val="0"/>
            <w:szCs w:val="24"/>
          </w:rPr>
          <w:tab/>
        </w:r>
        <w:r>
          <w:rPr>
            <w:rStyle w:val="Lienhypertexte"/>
          </w:rPr>
          <w:t>Assurances – Responsabilité</w:t>
        </w:r>
        <w:r>
          <w:tab/>
          <w:t>17</w:t>
        </w:r>
      </w:hyperlink>
    </w:p>
    <w:p w14:paraId="6424DE19" w14:textId="77777777" w:rsidR="00ED3292" w:rsidRDefault="001612C9">
      <w:pPr>
        <w:pStyle w:val="TM1"/>
        <w:tabs>
          <w:tab w:val="right" w:leader="dot" w:pos="601"/>
        </w:tabs>
      </w:pPr>
      <w:hyperlink r:id="rId46" w:history="1">
        <w:r>
          <w:rPr>
            <w:rStyle w:val="Lienhypertexte"/>
          </w:rPr>
          <w:t>14.</w:t>
        </w:r>
        <w:r>
          <w:rPr>
            <w:rFonts w:ascii="Aptos" w:eastAsia="Times New Roman" w:hAnsi="Aptos" w:cs="Times New Roman"/>
            <w:b w:val="0"/>
            <w:szCs w:val="24"/>
          </w:rPr>
          <w:tab/>
        </w:r>
        <w:r>
          <w:rPr>
            <w:rStyle w:val="Lienhypertexte"/>
          </w:rPr>
          <w:t>Propriété intellectuelle – Utilisation des résultats</w:t>
        </w:r>
        <w:r>
          <w:tab/>
          <w:t>18</w:t>
        </w:r>
      </w:hyperlink>
    </w:p>
    <w:p w14:paraId="7569564C" w14:textId="77777777" w:rsidR="00ED3292" w:rsidRDefault="001612C9">
      <w:pPr>
        <w:pStyle w:val="TM2"/>
        <w:tabs>
          <w:tab w:val="right" w:leader="dot" w:pos="1000"/>
        </w:tabs>
      </w:pPr>
      <w:hyperlink r:id="rId47" w:history="1">
        <w:r>
          <w:rPr>
            <w:rStyle w:val="Lienhypertexte"/>
          </w:rPr>
          <w:t>14.1</w:t>
        </w:r>
        <w:r>
          <w:rPr>
            <w:rFonts w:ascii="Aptos" w:eastAsia="Times New Roman" w:hAnsi="Aptos" w:cs="Times New Roman"/>
            <w:kern w:val="3"/>
            <w:sz w:val="24"/>
            <w:szCs w:val="24"/>
          </w:rPr>
          <w:tab/>
        </w:r>
        <w:r>
          <w:rPr>
            <w:rStyle w:val="Lienhypertexte"/>
          </w:rPr>
          <w:t>Régime des connaissances antérieures et connaissances antérieures standards</w:t>
        </w:r>
        <w:r>
          <w:tab/>
          <w:t>18</w:t>
        </w:r>
      </w:hyperlink>
    </w:p>
    <w:p w14:paraId="65208D0E" w14:textId="77777777" w:rsidR="00ED3292" w:rsidRDefault="001612C9">
      <w:pPr>
        <w:pStyle w:val="TM2"/>
        <w:tabs>
          <w:tab w:val="right" w:leader="dot" w:pos="1000"/>
        </w:tabs>
      </w:pPr>
      <w:hyperlink r:id="rId48" w:history="1">
        <w:r>
          <w:rPr>
            <w:rStyle w:val="Lienhypertexte"/>
          </w:rPr>
          <w:t>14.2</w:t>
        </w:r>
        <w:r>
          <w:rPr>
            <w:rFonts w:ascii="Aptos" w:eastAsia="Times New Roman" w:hAnsi="Aptos" w:cs="Times New Roman"/>
            <w:kern w:val="3"/>
            <w:sz w:val="24"/>
            <w:szCs w:val="24"/>
          </w:rPr>
          <w:tab/>
        </w:r>
        <w:r>
          <w:rPr>
            <w:rStyle w:val="Lienhypertexte"/>
          </w:rPr>
          <w:t>Régime des résultats</w:t>
        </w:r>
        <w:r>
          <w:tab/>
          <w:t>18</w:t>
        </w:r>
      </w:hyperlink>
    </w:p>
    <w:p w14:paraId="2CD03E35" w14:textId="77777777" w:rsidR="00ED3292" w:rsidRDefault="001612C9">
      <w:pPr>
        <w:pStyle w:val="TM1"/>
        <w:tabs>
          <w:tab w:val="right" w:leader="dot" w:pos="601"/>
        </w:tabs>
      </w:pPr>
      <w:hyperlink r:id="rId49" w:history="1">
        <w:r>
          <w:rPr>
            <w:rStyle w:val="Lienhypertexte"/>
          </w:rPr>
          <w:t>15.</w:t>
        </w:r>
        <w:r>
          <w:rPr>
            <w:rFonts w:ascii="Aptos" w:eastAsia="Times New Roman" w:hAnsi="Aptos" w:cs="Times New Roman"/>
            <w:b w:val="0"/>
            <w:szCs w:val="24"/>
          </w:rPr>
          <w:tab/>
        </w:r>
        <w:r>
          <w:rPr>
            <w:rStyle w:val="Lienhypertexte"/>
          </w:rPr>
          <w:t>Revue du plan de Sûreté</w:t>
        </w:r>
        <w:r>
          <w:tab/>
          <w:t>19</w:t>
        </w:r>
      </w:hyperlink>
    </w:p>
    <w:p w14:paraId="4BEF5537" w14:textId="77777777" w:rsidR="00ED3292" w:rsidRDefault="001612C9">
      <w:pPr>
        <w:pStyle w:val="TM1"/>
        <w:tabs>
          <w:tab w:val="right" w:leader="dot" w:pos="601"/>
        </w:tabs>
      </w:pPr>
      <w:hyperlink r:id="rId50" w:history="1">
        <w:r>
          <w:rPr>
            <w:rStyle w:val="Lienhypertexte"/>
          </w:rPr>
          <w:t>16.</w:t>
        </w:r>
        <w:r>
          <w:rPr>
            <w:rFonts w:ascii="Aptos" w:eastAsia="Times New Roman" w:hAnsi="Aptos" w:cs="Times New Roman"/>
            <w:b w:val="0"/>
            <w:szCs w:val="24"/>
          </w:rPr>
          <w:tab/>
        </w:r>
        <w:r>
          <w:rPr>
            <w:rStyle w:val="Lienhypertexte"/>
          </w:rPr>
          <w:t>Clauses complémentaires</w:t>
        </w:r>
        <w:r>
          <w:tab/>
          <w:t>19</w:t>
        </w:r>
      </w:hyperlink>
    </w:p>
    <w:p w14:paraId="37A4F047" w14:textId="77777777" w:rsidR="00ED3292" w:rsidRDefault="001612C9">
      <w:pPr>
        <w:pStyle w:val="TM2"/>
        <w:tabs>
          <w:tab w:val="right" w:leader="dot" w:pos="1000"/>
        </w:tabs>
      </w:pPr>
      <w:hyperlink r:id="rId51" w:history="1">
        <w:r>
          <w:rPr>
            <w:rStyle w:val="Lienhypertexte"/>
          </w:rPr>
          <w:t>16.1</w:t>
        </w:r>
        <w:r>
          <w:rPr>
            <w:rFonts w:ascii="Aptos" w:eastAsia="Times New Roman" w:hAnsi="Aptos" w:cs="Times New Roman"/>
            <w:kern w:val="3"/>
            <w:sz w:val="24"/>
            <w:szCs w:val="24"/>
          </w:rPr>
          <w:tab/>
        </w:r>
        <w:r>
          <w:rPr>
            <w:rStyle w:val="Lienhypertexte"/>
          </w:rPr>
          <w:t>Redressement ou liquidation judiciaire</w:t>
        </w:r>
        <w:r>
          <w:tab/>
          <w:t>19</w:t>
        </w:r>
      </w:hyperlink>
    </w:p>
    <w:p w14:paraId="4DA2B0B4" w14:textId="77777777" w:rsidR="00ED3292" w:rsidRDefault="001612C9">
      <w:pPr>
        <w:pStyle w:val="TM2"/>
        <w:tabs>
          <w:tab w:val="right" w:leader="dot" w:pos="1000"/>
        </w:tabs>
      </w:pPr>
      <w:hyperlink r:id="rId52" w:history="1">
        <w:r>
          <w:rPr>
            <w:rStyle w:val="Lienhypertexte"/>
          </w:rPr>
          <w:t>16.2</w:t>
        </w:r>
        <w:r>
          <w:rPr>
            <w:rFonts w:ascii="Aptos" w:eastAsia="Times New Roman" w:hAnsi="Aptos" w:cs="Times New Roman"/>
            <w:kern w:val="3"/>
            <w:sz w:val="24"/>
            <w:szCs w:val="24"/>
          </w:rPr>
          <w:tab/>
        </w:r>
        <w:r>
          <w:rPr>
            <w:rStyle w:val="Lienhypertexte"/>
          </w:rPr>
          <w:t>Déclaration et obligations du Titulaire</w:t>
        </w:r>
        <w:r>
          <w:tab/>
          <w:t>19</w:t>
        </w:r>
      </w:hyperlink>
    </w:p>
    <w:p w14:paraId="7561CC38" w14:textId="77777777" w:rsidR="00ED3292" w:rsidRDefault="001612C9">
      <w:pPr>
        <w:pStyle w:val="TM2"/>
        <w:tabs>
          <w:tab w:val="right" w:leader="dot" w:pos="1000"/>
        </w:tabs>
      </w:pPr>
      <w:hyperlink r:id="rId53" w:history="1">
        <w:r>
          <w:rPr>
            <w:rStyle w:val="Lienhypertexte"/>
          </w:rPr>
          <w:t>16.3</w:t>
        </w:r>
        <w:r>
          <w:rPr>
            <w:rFonts w:ascii="Aptos" w:eastAsia="Times New Roman" w:hAnsi="Aptos" w:cs="Times New Roman"/>
            <w:kern w:val="3"/>
            <w:sz w:val="24"/>
            <w:szCs w:val="24"/>
          </w:rPr>
          <w:tab/>
        </w:r>
        <w:r>
          <w:rPr>
            <w:rStyle w:val="Lienhypertexte"/>
          </w:rPr>
          <w:t>Obligations du Pouvoir Adjudicateur</w:t>
        </w:r>
        <w:r>
          <w:tab/>
          <w:t>24</w:t>
        </w:r>
      </w:hyperlink>
    </w:p>
    <w:p w14:paraId="43E47096" w14:textId="77777777" w:rsidR="00ED3292" w:rsidRDefault="001612C9">
      <w:pPr>
        <w:pStyle w:val="TM2"/>
        <w:tabs>
          <w:tab w:val="right" w:leader="dot" w:pos="1000"/>
        </w:tabs>
      </w:pPr>
      <w:hyperlink r:id="rId54" w:history="1">
        <w:r>
          <w:rPr>
            <w:rStyle w:val="Lienhypertexte"/>
          </w:rPr>
          <w:t>16.4</w:t>
        </w:r>
        <w:r>
          <w:rPr>
            <w:rFonts w:ascii="Aptos" w:eastAsia="Times New Roman" w:hAnsi="Aptos" w:cs="Times New Roman"/>
            <w:kern w:val="3"/>
            <w:sz w:val="24"/>
            <w:szCs w:val="24"/>
          </w:rPr>
          <w:tab/>
        </w:r>
        <w:r>
          <w:rPr>
            <w:rStyle w:val="Lienhypertexte"/>
          </w:rPr>
          <w:t>Divers</w:t>
        </w:r>
        <w:r>
          <w:tab/>
          <w:t>25</w:t>
        </w:r>
      </w:hyperlink>
    </w:p>
    <w:p w14:paraId="2DC0083B" w14:textId="77777777" w:rsidR="00ED3292" w:rsidRDefault="001612C9">
      <w:pPr>
        <w:pStyle w:val="TM1"/>
        <w:tabs>
          <w:tab w:val="right" w:leader="dot" w:pos="601"/>
        </w:tabs>
      </w:pPr>
      <w:hyperlink r:id="rId55" w:history="1">
        <w:r>
          <w:rPr>
            <w:rStyle w:val="Lienhypertexte"/>
          </w:rPr>
          <w:t>17.</w:t>
        </w:r>
        <w:r>
          <w:rPr>
            <w:rFonts w:ascii="Aptos" w:eastAsia="Times New Roman" w:hAnsi="Aptos" w:cs="Times New Roman"/>
            <w:b w:val="0"/>
            <w:szCs w:val="24"/>
          </w:rPr>
          <w:tab/>
        </w:r>
        <w:r>
          <w:rPr>
            <w:rStyle w:val="Lienhypertexte"/>
          </w:rPr>
          <w:t>Audit</w:t>
        </w:r>
        <w:r>
          <w:tab/>
          <w:t>25</w:t>
        </w:r>
      </w:hyperlink>
    </w:p>
    <w:p w14:paraId="3B087BD4" w14:textId="77777777" w:rsidR="00ED3292" w:rsidRDefault="001612C9">
      <w:pPr>
        <w:pStyle w:val="TM1"/>
        <w:tabs>
          <w:tab w:val="right" w:leader="dot" w:pos="601"/>
        </w:tabs>
      </w:pPr>
      <w:hyperlink r:id="rId56" w:history="1">
        <w:r>
          <w:rPr>
            <w:rStyle w:val="Lienhypertexte"/>
          </w:rPr>
          <w:t>18.</w:t>
        </w:r>
        <w:r>
          <w:rPr>
            <w:rFonts w:ascii="Aptos" w:eastAsia="Times New Roman" w:hAnsi="Aptos" w:cs="Times New Roman"/>
            <w:b w:val="0"/>
            <w:szCs w:val="24"/>
          </w:rPr>
          <w:tab/>
        </w:r>
        <w:r>
          <w:rPr>
            <w:rStyle w:val="Lienhypertexte"/>
          </w:rPr>
          <w:t>Réversibilité</w:t>
        </w:r>
        <w:r>
          <w:tab/>
          <w:t>26</w:t>
        </w:r>
      </w:hyperlink>
    </w:p>
    <w:p w14:paraId="4F8336ED" w14:textId="77777777" w:rsidR="00ED3292" w:rsidRDefault="001612C9">
      <w:pPr>
        <w:pStyle w:val="TM1"/>
        <w:tabs>
          <w:tab w:val="right" w:leader="dot" w:pos="601"/>
        </w:tabs>
      </w:pPr>
      <w:hyperlink r:id="rId57" w:history="1">
        <w:r>
          <w:rPr>
            <w:rStyle w:val="Lienhypertexte"/>
          </w:rPr>
          <w:t>19.</w:t>
        </w:r>
        <w:r>
          <w:rPr>
            <w:rFonts w:ascii="Aptos" w:eastAsia="Times New Roman" w:hAnsi="Aptos" w:cs="Times New Roman"/>
            <w:b w:val="0"/>
            <w:szCs w:val="24"/>
          </w:rPr>
          <w:tab/>
        </w:r>
        <w:r>
          <w:rPr>
            <w:rStyle w:val="Lienhypertexte"/>
          </w:rPr>
          <w:t>Résiliation du Contrat</w:t>
        </w:r>
        <w:r>
          <w:tab/>
          <w:t>28</w:t>
        </w:r>
      </w:hyperlink>
    </w:p>
    <w:p w14:paraId="77DF03CD" w14:textId="77777777" w:rsidR="00ED3292" w:rsidRDefault="001612C9">
      <w:pPr>
        <w:pStyle w:val="TM2"/>
        <w:tabs>
          <w:tab w:val="right" w:leader="dot" w:pos="1000"/>
        </w:tabs>
      </w:pPr>
      <w:hyperlink r:id="rId58" w:history="1">
        <w:r>
          <w:rPr>
            <w:rStyle w:val="Lienhypertexte"/>
          </w:rPr>
          <w:t>19.1</w:t>
        </w:r>
        <w:r>
          <w:rPr>
            <w:rFonts w:ascii="Aptos" w:eastAsia="Times New Roman" w:hAnsi="Aptos" w:cs="Times New Roman"/>
            <w:kern w:val="3"/>
            <w:sz w:val="24"/>
            <w:szCs w:val="24"/>
          </w:rPr>
          <w:tab/>
        </w:r>
        <w:r>
          <w:rPr>
            <w:rStyle w:val="Lienhypertexte"/>
          </w:rPr>
          <w:t>Résiliation aux torts du titulaire</w:t>
        </w:r>
        <w:r>
          <w:tab/>
          <w:t>28</w:t>
        </w:r>
      </w:hyperlink>
    </w:p>
    <w:p w14:paraId="41A1CA48" w14:textId="77777777" w:rsidR="00ED3292" w:rsidRDefault="001612C9">
      <w:pPr>
        <w:pStyle w:val="TM2"/>
        <w:tabs>
          <w:tab w:val="right" w:leader="dot" w:pos="1000"/>
        </w:tabs>
      </w:pPr>
      <w:hyperlink r:id="rId59" w:history="1">
        <w:r>
          <w:rPr>
            <w:rStyle w:val="Lienhypertexte"/>
          </w:rPr>
          <w:t>19.2</w:t>
        </w:r>
        <w:r>
          <w:rPr>
            <w:rFonts w:ascii="Aptos" w:eastAsia="Times New Roman" w:hAnsi="Aptos" w:cs="Times New Roman"/>
            <w:kern w:val="3"/>
            <w:sz w:val="24"/>
            <w:szCs w:val="24"/>
          </w:rPr>
          <w:tab/>
        </w:r>
        <w:r>
          <w:rPr>
            <w:rStyle w:val="Lienhypertexte"/>
          </w:rPr>
          <w:t>Résiliation pour motif d’intérêt général</w:t>
        </w:r>
        <w:r>
          <w:tab/>
          <w:t>29</w:t>
        </w:r>
      </w:hyperlink>
    </w:p>
    <w:p w14:paraId="76D9FAE7" w14:textId="77777777" w:rsidR="00ED3292" w:rsidRDefault="001612C9">
      <w:pPr>
        <w:pStyle w:val="TM2"/>
        <w:tabs>
          <w:tab w:val="right" w:leader="dot" w:pos="1000"/>
        </w:tabs>
      </w:pPr>
      <w:hyperlink r:id="rId60" w:history="1">
        <w:r>
          <w:rPr>
            <w:rStyle w:val="Lienhypertexte"/>
          </w:rPr>
          <w:t>19.3</w:t>
        </w:r>
        <w:r>
          <w:rPr>
            <w:rFonts w:ascii="Aptos" w:eastAsia="Times New Roman" w:hAnsi="Aptos" w:cs="Times New Roman"/>
            <w:kern w:val="3"/>
            <w:sz w:val="24"/>
            <w:szCs w:val="24"/>
          </w:rPr>
          <w:tab/>
        </w:r>
        <w:r>
          <w:rPr>
            <w:rStyle w:val="Lienhypertexte"/>
          </w:rPr>
          <w:t>Résiliation pour non-respect des formalités relatives à la lutte contre le travail illégal</w:t>
        </w:r>
        <w:r>
          <w:tab/>
          <w:t>29</w:t>
        </w:r>
      </w:hyperlink>
    </w:p>
    <w:p w14:paraId="237B6C73" w14:textId="77777777" w:rsidR="00ED3292" w:rsidRDefault="001612C9">
      <w:pPr>
        <w:pStyle w:val="TM1"/>
        <w:tabs>
          <w:tab w:val="right" w:leader="dot" w:pos="601"/>
        </w:tabs>
      </w:pPr>
      <w:hyperlink r:id="rId61" w:history="1">
        <w:r>
          <w:rPr>
            <w:rStyle w:val="Lienhypertexte"/>
          </w:rPr>
          <w:t>20.</w:t>
        </w:r>
        <w:r>
          <w:rPr>
            <w:rFonts w:ascii="Aptos" w:eastAsia="Times New Roman" w:hAnsi="Aptos" w:cs="Times New Roman"/>
            <w:b w:val="0"/>
            <w:szCs w:val="24"/>
          </w:rPr>
          <w:tab/>
        </w:r>
        <w:r>
          <w:rPr>
            <w:rStyle w:val="Lienhypertexte"/>
          </w:rPr>
          <w:t>Différends</w:t>
        </w:r>
        <w:r>
          <w:tab/>
          <w:t>30</w:t>
        </w:r>
      </w:hyperlink>
    </w:p>
    <w:p w14:paraId="50FC4D6B" w14:textId="77777777" w:rsidR="00ED3292" w:rsidRDefault="001612C9">
      <w:pPr>
        <w:pStyle w:val="TM1"/>
        <w:tabs>
          <w:tab w:val="right" w:leader="dot" w:pos="601"/>
        </w:tabs>
      </w:pPr>
      <w:hyperlink r:id="rId62" w:history="1">
        <w:r>
          <w:rPr>
            <w:rStyle w:val="Lienhypertexte"/>
          </w:rPr>
          <w:t>21.</w:t>
        </w:r>
        <w:r>
          <w:rPr>
            <w:rFonts w:ascii="Aptos" w:eastAsia="Times New Roman" w:hAnsi="Aptos" w:cs="Times New Roman"/>
            <w:b w:val="0"/>
            <w:szCs w:val="24"/>
          </w:rPr>
          <w:tab/>
        </w:r>
        <w:r>
          <w:rPr>
            <w:rStyle w:val="Lienhypertexte"/>
          </w:rPr>
          <w:t>Dispositions applicables en cas de titulaire étranger</w:t>
        </w:r>
        <w:r>
          <w:tab/>
          <w:t>30</w:t>
        </w:r>
      </w:hyperlink>
    </w:p>
    <w:p w14:paraId="7A32F34F" w14:textId="77777777" w:rsidR="00ED3292" w:rsidRDefault="001612C9">
      <w:pPr>
        <w:pStyle w:val="TM1"/>
        <w:tabs>
          <w:tab w:val="right" w:leader="dot" w:pos="601"/>
        </w:tabs>
      </w:pPr>
      <w:hyperlink r:id="rId63" w:history="1">
        <w:r>
          <w:rPr>
            <w:rStyle w:val="Lienhypertexte"/>
          </w:rPr>
          <w:t>22.</w:t>
        </w:r>
        <w:r>
          <w:rPr>
            <w:rFonts w:ascii="Aptos" w:eastAsia="Times New Roman" w:hAnsi="Aptos" w:cs="Times New Roman"/>
            <w:b w:val="0"/>
            <w:szCs w:val="24"/>
          </w:rPr>
          <w:tab/>
        </w:r>
        <w:r>
          <w:rPr>
            <w:rStyle w:val="Lienhypertexte"/>
          </w:rPr>
          <w:t>Dérogations aux documents généraux</w:t>
        </w:r>
        <w:r>
          <w:tab/>
          <w:t>30</w:t>
        </w:r>
      </w:hyperlink>
    </w:p>
    <w:p w14:paraId="0FAD1E0E" w14:textId="77777777" w:rsidR="00ED3292" w:rsidRDefault="001612C9">
      <w:pPr>
        <w:pStyle w:val="TM1"/>
        <w:tabs>
          <w:tab w:val="right" w:leader="dot" w:pos="601"/>
        </w:tabs>
      </w:pPr>
      <w:hyperlink r:id="rId64" w:history="1">
        <w:r>
          <w:rPr>
            <w:rStyle w:val="Lienhypertexte"/>
          </w:rPr>
          <w:t>23.</w:t>
        </w:r>
        <w:r>
          <w:rPr>
            <w:rFonts w:ascii="Aptos" w:eastAsia="Times New Roman" w:hAnsi="Aptos" w:cs="Times New Roman"/>
            <w:b w:val="0"/>
            <w:szCs w:val="24"/>
          </w:rPr>
          <w:tab/>
        </w:r>
        <w:r>
          <w:rPr>
            <w:rStyle w:val="Lienhypertexte"/>
          </w:rPr>
          <w:t>Acceptation de l’avance</w:t>
        </w:r>
        <w:r>
          <w:tab/>
          <w:t>30</w:t>
        </w:r>
      </w:hyperlink>
    </w:p>
    <w:p w14:paraId="7F66B867" w14:textId="77777777" w:rsidR="00ED3292" w:rsidRDefault="001612C9">
      <w:pPr>
        <w:pStyle w:val="TM1"/>
        <w:tabs>
          <w:tab w:val="right" w:leader="dot" w:pos="601"/>
        </w:tabs>
      </w:pPr>
      <w:hyperlink r:id="rId65" w:history="1">
        <w:r>
          <w:rPr>
            <w:rStyle w:val="Lienhypertexte"/>
          </w:rPr>
          <w:t>24.</w:t>
        </w:r>
        <w:r>
          <w:rPr>
            <w:rFonts w:ascii="Aptos" w:eastAsia="Times New Roman" w:hAnsi="Aptos" w:cs="Times New Roman"/>
            <w:b w:val="0"/>
            <w:szCs w:val="24"/>
          </w:rPr>
          <w:tab/>
        </w:r>
        <w:r>
          <w:rPr>
            <w:rStyle w:val="Lienhypertexte"/>
          </w:rPr>
          <w:t>Signature du candidat</w:t>
        </w:r>
        <w:r>
          <w:tab/>
          <w:t>30</w:t>
        </w:r>
      </w:hyperlink>
    </w:p>
    <w:p w14:paraId="22BD45E6" w14:textId="77777777" w:rsidR="00ED3292" w:rsidRDefault="001612C9">
      <w:pPr>
        <w:pStyle w:val="TM1"/>
        <w:tabs>
          <w:tab w:val="right" w:leader="dot" w:pos="601"/>
        </w:tabs>
      </w:pPr>
      <w:hyperlink r:id="rId66" w:history="1">
        <w:r>
          <w:rPr>
            <w:rStyle w:val="Lienhypertexte"/>
          </w:rPr>
          <w:t>25.</w:t>
        </w:r>
        <w:r>
          <w:rPr>
            <w:rFonts w:ascii="Aptos" w:eastAsia="Times New Roman" w:hAnsi="Aptos" w:cs="Times New Roman"/>
            <w:b w:val="0"/>
            <w:szCs w:val="24"/>
          </w:rPr>
          <w:tab/>
        </w:r>
        <w:r>
          <w:rPr>
            <w:rStyle w:val="Lienhypertexte"/>
          </w:rPr>
          <w:t>Acceptation de l’offre par le Pouvoir Adjudicateur</w:t>
        </w:r>
        <w:r>
          <w:tab/>
          <w:t>31</w:t>
        </w:r>
      </w:hyperlink>
    </w:p>
    <w:p w14:paraId="522F5368" w14:textId="77777777" w:rsidR="00ED3292" w:rsidRDefault="001612C9">
      <w:pPr>
        <w:pStyle w:val="TM1"/>
        <w:tabs>
          <w:tab w:val="right" w:leader="dot" w:pos="601"/>
        </w:tabs>
      </w:pPr>
      <w:hyperlink r:id="rId67" w:history="1">
        <w:r>
          <w:rPr>
            <w:rStyle w:val="Lienhypertexte"/>
          </w:rPr>
          <w:t>26.</w:t>
        </w:r>
        <w:r>
          <w:rPr>
            <w:rFonts w:ascii="Aptos" w:eastAsia="Times New Roman" w:hAnsi="Aptos" w:cs="Times New Roman"/>
            <w:b w:val="0"/>
            <w:szCs w:val="24"/>
          </w:rPr>
          <w:tab/>
        </w:r>
        <w:r>
          <w:rPr>
            <w:rStyle w:val="Lienhypertexte"/>
          </w:rPr>
          <w:t>Annexe : Déclaration de sous-traitance</w:t>
        </w:r>
        <w:r>
          <w:tab/>
          <w:t>32</w:t>
        </w:r>
      </w:hyperlink>
    </w:p>
    <w:p w14:paraId="7C9FA83A" w14:textId="77777777" w:rsidR="00ED3292" w:rsidRDefault="001612C9">
      <w:pPr>
        <w:pStyle w:val="TM1"/>
        <w:tabs>
          <w:tab w:val="right" w:leader="dot" w:pos="601"/>
        </w:tabs>
      </w:pPr>
      <w:hyperlink r:id="rId68" w:history="1">
        <w:r>
          <w:rPr>
            <w:rStyle w:val="Lienhypertexte"/>
          </w:rPr>
          <w:t>27.</w:t>
        </w:r>
        <w:r>
          <w:rPr>
            <w:rFonts w:ascii="Aptos" w:eastAsia="Times New Roman" w:hAnsi="Aptos" w:cs="Times New Roman"/>
            <w:b w:val="0"/>
            <w:szCs w:val="24"/>
          </w:rPr>
          <w:tab/>
        </w:r>
        <w:r>
          <w:rPr>
            <w:rStyle w:val="Lienhypertexte"/>
          </w:rPr>
          <w:t>Annexe : Désignation des cotraitants et répartition des prestations.</w:t>
        </w:r>
        <w:r>
          <w:tab/>
          <w:t>38</w:t>
        </w:r>
      </w:hyperlink>
    </w:p>
    <w:p w14:paraId="1405A50C" w14:textId="77777777" w:rsidR="00ED3292" w:rsidRDefault="001612C9">
      <w:pPr>
        <w:pStyle w:val="TM1"/>
        <w:tabs>
          <w:tab w:val="right" w:leader="dot" w:pos="601"/>
        </w:tabs>
      </w:pPr>
      <w:hyperlink r:id="rId69" w:history="1">
        <w:r>
          <w:rPr>
            <w:rStyle w:val="Lienhypertexte"/>
          </w:rPr>
          <w:t>28.</w:t>
        </w:r>
        <w:r>
          <w:rPr>
            <w:rFonts w:ascii="Aptos" w:eastAsia="Times New Roman" w:hAnsi="Aptos" w:cs="Times New Roman"/>
            <w:b w:val="0"/>
            <w:szCs w:val="24"/>
          </w:rPr>
          <w:tab/>
        </w:r>
        <w:r>
          <w:rPr>
            <w:rStyle w:val="Lienhypertexte"/>
          </w:rPr>
          <w:t>Annexe : Nantissement ou cession de créances</w:t>
        </w:r>
        <w:r>
          <w:tab/>
          <w:t>40</w:t>
        </w:r>
      </w:hyperlink>
    </w:p>
    <w:p w14:paraId="37996718" w14:textId="77777777" w:rsidR="00ED3292" w:rsidRDefault="001612C9">
      <w:pPr>
        <w:pStyle w:val="TM1"/>
        <w:tabs>
          <w:tab w:val="right" w:leader="dot" w:pos="601"/>
        </w:tabs>
      </w:pPr>
      <w:hyperlink r:id="rId70" w:history="1">
        <w:r>
          <w:rPr>
            <w:rStyle w:val="Lienhypertexte"/>
          </w:rPr>
          <w:t>29.</w:t>
        </w:r>
        <w:r>
          <w:rPr>
            <w:rFonts w:ascii="Aptos" w:eastAsia="Times New Roman" w:hAnsi="Aptos" w:cs="Times New Roman"/>
            <w:b w:val="0"/>
            <w:szCs w:val="24"/>
          </w:rPr>
          <w:tab/>
        </w:r>
        <w:r>
          <w:rPr>
            <w:rStyle w:val="Lienhypertexte"/>
          </w:rPr>
          <w:t>Annexe - Sécurité</w:t>
        </w:r>
        <w:r>
          <w:tab/>
          <w:t>41</w:t>
        </w:r>
      </w:hyperlink>
    </w:p>
    <w:p w14:paraId="1314E43B" w14:textId="77777777" w:rsidR="00ED3292" w:rsidRDefault="001612C9">
      <w:pPr>
        <w:pStyle w:val="TM1"/>
      </w:pPr>
      <w:hyperlink r:id="rId71" w:history="1">
        <w:r>
          <w:rPr>
            <w:rStyle w:val="Lienhypertexte"/>
          </w:rPr>
          <w:t>Annexe : Revue externe du plan de sûreté des prestataires de l'AFD</w:t>
        </w:r>
        <w:r>
          <w:tab/>
          <w:t>47</w:t>
        </w:r>
      </w:hyperlink>
    </w:p>
    <w:p w14:paraId="23845D1D" w14:textId="77777777" w:rsidR="00ED3292" w:rsidRDefault="001612C9">
      <w:pPr>
        <w:pStyle w:val="TM1"/>
        <w:tabs>
          <w:tab w:val="right" w:leader="dot" w:pos="601"/>
        </w:tabs>
      </w:pPr>
      <w:hyperlink r:id="rId72" w:history="1">
        <w:r>
          <w:rPr>
            <w:rStyle w:val="Lienhypertexte"/>
          </w:rPr>
          <w:t>30.</w:t>
        </w:r>
        <w:r>
          <w:rPr>
            <w:rFonts w:ascii="Aptos" w:eastAsia="Times New Roman" w:hAnsi="Aptos" w:cs="Times New Roman"/>
            <w:b w:val="0"/>
            <w:szCs w:val="24"/>
          </w:rPr>
          <w:tab/>
        </w:r>
        <w:r>
          <w:rPr>
            <w:rStyle w:val="Lienhypertexte"/>
          </w:rPr>
          <w:t>Annexe - RGPD</w:t>
        </w:r>
        <w:r>
          <w:tab/>
          <w:t>50</w:t>
        </w:r>
      </w:hyperlink>
    </w:p>
    <w:p w14:paraId="27F4E56C" w14:textId="77777777" w:rsidR="00ED3292" w:rsidRDefault="001612C9">
      <w:r>
        <w:rPr>
          <w:b/>
          <w:kern w:val="3"/>
          <w:sz w:val="24"/>
        </w:rPr>
        <w:fldChar w:fldCharType="end"/>
      </w:r>
    </w:p>
    <w:p w14:paraId="79122970" w14:textId="77777777" w:rsidR="00ED3292" w:rsidRDefault="00ED3292">
      <w:pPr>
        <w:pStyle w:val="RedaliaNormal"/>
        <w:pageBreakBefore/>
      </w:pPr>
      <w:bookmarkStart w:id="15" w:name="_Toc2394424"/>
    </w:p>
    <w:p w14:paraId="48CC9949" w14:textId="77777777" w:rsidR="00ED3292" w:rsidRDefault="001612C9">
      <w:pPr>
        <w:pStyle w:val="RedaliaTitre1"/>
      </w:pPr>
      <w:bookmarkStart w:id="16" w:name="_Toc180614109"/>
      <w:bookmarkStart w:id="17" w:name="__RefHeading___Toc4701_315680876"/>
      <w:bookmarkStart w:id="18" w:name="_Toc211350164"/>
      <w:r>
        <w:t>Préambule</w:t>
      </w:r>
      <w:bookmarkEnd w:id="16"/>
      <w:bookmarkEnd w:id="17"/>
      <w:bookmarkEnd w:id="18"/>
    </w:p>
    <w:p w14:paraId="6C215910" w14:textId="77777777" w:rsidR="00ED3292" w:rsidRDefault="001612C9">
      <w:pPr>
        <w:pStyle w:val="RedaliaTitre2"/>
      </w:pPr>
      <w:bookmarkStart w:id="19" w:name="__RefHeading___Toc2297_850954893"/>
      <w:bookmarkStart w:id="20" w:name="_Toc180614110"/>
      <w:bookmarkStart w:id="21" w:name="_Toc211350165"/>
      <w:r>
        <w:t>Présentation du pouvoir adjudicateur</w:t>
      </w:r>
      <w:bookmarkEnd w:id="19"/>
      <w:bookmarkEnd w:id="20"/>
      <w:bookmarkEnd w:id="21"/>
    </w:p>
    <w:p w14:paraId="5662A8F5" w14:textId="77777777" w:rsidR="00ED3292" w:rsidRDefault="001612C9">
      <w:pPr>
        <w:pStyle w:val="RedaliaNormal"/>
      </w:pPr>
      <w:r>
        <w:t>L'Agence Française de Développement est un Etablissement Public Industriel et Commercial relevant de la loi bancaire, en tant que société de financement.</w:t>
      </w:r>
    </w:p>
    <w:p w14:paraId="21F89972" w14:textId="77777777" w:rsidR="00ED3292" w:rsidRDefault="00ED3292">
      <w:pPr>
        <w:pStyle w:val="RedaliaNormal"/>
      </w:pPr>
    </w:p>
    <w:p w14:paraId="5923671B" w14:textId="77777777" w:rsidR="00ED3292" w:rsidRDefault="001612C9">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3E375598" w14:textId="77777777" w:rsidR="00ED3292" w:rsidRDefault="001612C9">
      <w:pPr>
        <w:pStyle w:val="RedaliaNormal"/>
      </w:pPr>
      <w:r>
        <w:t xml:space="preserve">Elle s’est dotée d’une charte éthique consultable sur son site : </w:t>
      </w:r>
      <w:hyperlink r:id="rId73" w:history="1">
        <w:r>
          <w:rPr>
            <w:rStyle w:val="Lienhypertexte"/>
            <w:rFonts w:ascii="Calibri" w:hAnsi="Calibri"/>
            <w:color w:val="4472C4"/>
          </w:rPr>
          <w:t>www.afd.fr</w:t>
        </w:r>
      </w:hyperlink>
    </w:p>
    <w:p w14:paraId="6BDB7970" w14:textId="77777777" w:rsidR="00ED3292" w:rsidRDefault="00ED3292">
      <w:pPr>
        <w:pStyle w:val="RedaliaNormal"/>
      </w:pPr>
    </w:p>
    <w:p w14:paraId="5DCEB9FE" w14:textId="77777777" w:rsidR="00ED3292" w:rsidRDefault="001612C9">
      <w:pPr>
        <w:pStyle w:val="RedaliaNormal"/>
      </w:pPr>
      <w:r>
        <w:t xml:space="preserve">Dans le cadre du marché, le pouvoir adjudicateur confie au Titulaire, qui l’accepte, la réalisation du marché. Le présent Contrat a pour objet de préciser les </w:t>
      </w:r>
      <w:r>
        <w:t>conditions dans lesquelles le Titulaire sera amené à fournir ces prestations au pouvoir adjudicateur.</w:t>
      </w:r>
    </w:p>
    <w:p w14:paraId="5EC22C4C" w14:textId="77777777" w:rsidR="00ED3292" w:rsidRDefault="00ED3292">
      <w:pPr>
        <w:pStyle w:val="RedaliaNormal"/>
      </w:pPr>
    </w:p>
    <w:p w14:paraId="5A2A5672" w14:textId="77777777" w:rsidR="00ED3292" w:rsidRDefault="001612C9">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25433067" w14:textId="77777777" w:rsidR="00ED3292" w:rsidRDefault="001612C9">
      <w:pPr>
        <w:pStyle w:val="RedaliaTitre2"/>
      </w:pPr>
      <w:bookmarkStart w:id="22" w:name="__RefHeading___Toc2299_850954893"/>
      <w:bookmarkStart w:id="23" w:name="_Toc180614111"/>
      <w:bookmarkStart w:id="24" w:name="_Toc211350166"/>
      <w:r>
        <w:t>Définitions</w:t>
      </w:r>
      <w:bookmarkEnd w:id="22"/>
      <w:bookmarkEnd w:id="23"/>
      <w:bookmarkEnd w:id="24"/>
    </w:p>
    <w:p w14:paraId="1DA4A2DB" w14:textId="77777777" w:rsidR="00ED3292" w:rsidRDefault="001612C9">
      <w:pPr>
        <w:pStyle w:val="RedaliaNormal"/>
        <w:rPr>
          <w:u w:val="single"/>
        </w:rPr>
      </w:pPr>
      <w:r>
        <w:rPr>
          <w:u w:val="single"/>
        </w:rPr>
        <w:t>Actes de Corruption :</w:t>
      </w:r>
    </w:p>
    <w:p w14:paraId="50087151" w14:textId="77777777" w:rsidR="00ED3292" w:rsidRDefault="001612C9">
      <w:pPr>
        <w:pStyle w:val="RedaliaNormal"/>
      </w:pPr>
      <w:r>
        <w:t>Désigne les infractions visées par les articles 432-11, 433-1, 445-1 et 445-2 du Code pénal.</w:t>
      </w:r>
    </w:p>
    <w:p w14:paraId="6EF00E62" w14:textId="77777777" w:rsidR="00ED3292" w:rsidRDefault="00ED3292">
      <w:pPr>
        <w:pStyle w:val="RedaliaNormal"/>
      </w:pPr>
    </w:p>
    <w:p w14:paraId="0A64BD44" w14:textId="77777777" w:rsidR="00ED3292" w:rsidRDefault="001612C9">
      <w:pPr>
        <w:pStyle w:val="RedaliaNormal"/>
        <w:rPr>
          <w:u w:val="single"/>
        </w:rPr>
      </w:pPr>
      <w:r>
        <w:rPr>
          <w:u w:val="single"/>
        </w:rPr>
        <w:t>Acte de Fraude :</w:t>
      </w:r>
    </w:p>
    <w:p w14:paraId="55BD9053" w14:textId="77777777" w:rsidR="00ED3292" w:rsidRDefault="001612C9">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6456A9F3" w14:textId="77777777" w:rsidR="00ED3292" w:rsidRDefault="00ED3292">
      <w:pPr>
        <w:pStyle w:val="RedaliaNormal"/>
      </w:pPr>
    </w:p>
    <w:p w14:paraId="6BC2BB66" w14:textId="77777777" w:rsidR="00ED3292" w:rsidRDefault="001612C9">
      <w:pPr>
        <w:pStyle w:val="RedaliaNormal"/>
        <w:rPr>
          <w:u w:val="single"/>
        </w:rPr>
      </w:pPr>
      <w:r>
        <w:rPr>
          <w:u w:val="single"/>
        </w:rPr>
        <w:t>Contrat :</w:t>
      </w:r>
    </w:p>
    <w:p w14:paraId="289C1604" w14:textId="77777777" w:rsidR="00ED3292" w:rsidRDefault="001612C9">
      <w:pPr>
        <w:pStyle w:val="RedaliaNormal"/>
      </w:pPr>
      <w:r>
        <w:t>Désigne le présent document contractuel, formalisant les engagements réciproques entre l’AFD et le ou les Titulaire(s) désigné(s) à l’issue de la procédure de passation.</w:t>
      </w:r>
    </w:p>
    <w:p w14:paraId="070568E7" w14:textId="77777777" w:rsidR="00ED3292" w:rsidRDefault="00ED3292">
      <w:pPr>
        <w:pStyle w:val="RedaliaNormal"/>
      </w:pPr>
    </w:p>
    <w:p w14:paraId="75962A66" w14:textId="77777777" w:rsidR="00ED3292" w:rsidRDefault="001612C9">
      <w:pPr>
        <w:pStyle w:val="RedaliaNormal"/>
        <w:rPr>
          <w:rFonts w:cs="Calibri"/>
          <w:u w:val="single"/>
        </w:rPr>
      </w:pPr>
      <w:r>
        <w:rPr>
          <w:rFonts w:cs="Calibri"/>
          <w:u w:val="single"/>
        </w:rPr>
        <w:t>CCTP</w:t>
      </w:r>
    </w:p>
    <w:p w14:paraId="1CE58C02" w14:textId="77777777" w:rsidR="00ED3292" w:rsidRDefault="001612C9">
      <w:pPr>
        <w:pStyle w:val="RedaliaNormal"/>
        <w:rPr>
          <w:rFonts w:cs="Calibri"/>
        </w:rPr>
      </w:pPr>
      <w:r>
        <w:rPr>
          <w:rFonts w:cs="Calibri"/>
        </w:rPr>
        <w:t>Désigne le Cahier des Charges Techniques Particulières du présent Contrat. Il peut être désigné ci-après par le terme de Termes de Référence (TDR).</w:t>
      </w:r>
    </w:p>
    <w:p w14:paraId="2D38F36E" w14:textId="77777777" w:rsidR="00ED3292" w:rsidRDefault="00ED3292">
      <w:pPr>
        <w:pStyle w:val="RedaliaNormal"/>
      </w:pPr>
    </w:p>
    <w:p w14:paraId="7CDFA078" w14:textId="77777777" w:rsidR="00ED3292" w:rsidRDefault="001612C9">
      <w:pPr>
        <w:pStyle w:val="RedaliaNormal"/>
        <w:rPr>
          <w:u w:val="single"/>
        </w:rPr>
      </w:pPr>
      <w:r>
        <w:rPr>
          <w:u w:val="single"/>
        </w:rPr>
        <w:t>Données à caractère personnel :</w:t>
      </w:r>
    </w:p>
    <w:p w14:paraId="2A1C0FCF" w14:textId="77777777" w:rsidR="00ED3292" w:rsidRDefault="001612C9">
      <w:pPr>
        <w:pStyle w:val="RedaliaNormal"/>
      </w:pPr>
      <w:r>
        <w:t>Désigne toute information se rapportant à une personne physique identifiée ou identifiable.</w:t>
      </w:r>
    </w:p>
    <w:p w14:paraId="1197478D" w14:textId="77777777" w:rsidR="00ED3292" w:rsidRDefault="00ED3292">
      <w:pPr>
        <w:pStyle w:val="RedaliaNormal"/>
      </w:pPr>
    </w:p>
    <w:p w14:paraId="73A0AD68" w14:textId="77777777" w:rsidR="00ED3292" w:rsidRDefault="001612C9">
      <w:pPr>
        <w:pStyle w:val="RedaliaNormal"/>
        <w:rPr>
          <w:u w:val="single"/>
        </w:rPr>
      </w:pPr>
      <w:r>
        <w:rPr>
          <w:u w:val="single"/>
        </w:rPr>
        <w:lastRenderedPageBreak/>
        <w:t>Entente :</w:t>
      </w:r>
    </w:p>
    <w:p w14:paraId="76297008" w14:textId="77777777" w:rsidR="00ED3292" w:rsidRDefault="001612C9">
      <w:pPr>
        <w:pStyle w:val="RedaliaNormal"/>
      </w:pPr>
      <w:r>
        <w:t xml:space="preserve">Désigne les actions concertées, conventions, ententes expresses ou </w:t>
      </w:r>
      <w:r>
        <w:t>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2EBBC97C" w14:textId="77777777" w:rsidR="00ED3292" w:rsidRDefault="001612C9">
      <w:pPr>
        <w:pStyle w:val="Redaliapuces"/>
        <w:numPr>
          <w:ilvl w:val="0"/>
          <w:numId w:val="12"/>
        </w:numPr>
      </w:pPr>
      <w:r>
        <w:t>Limiter l’accès au marché ou le libre exercice de la concurrence par d’autres entreprises ;</w:t>
      </w:r>
    </w:p>
    <w:p w14:paraId="752D6725" w14:textId="77777777" w:rsidR="00ED3292" w:rsidRDefault="001612C9">
      <w:pPr>
        <w:pStyle w:val="Redaliapuces"/>
        <w:numPr>
          <w:ilvl w:val="0"/>
          <w:numId w:val="12"/>
        </w:numPr>
      </w:pPr>
      <w:r>
        <w:t>Faire obstacle à la fixation des prix par le libre jeu du marché en favorisant artificiellement leur hausse ou leur baisse ;</w:t>
      </w:r>
    </w:p>
    <w:p w14:paraId="69DAF31F" w14:textId="77777777" w:rsidR="00ED3292" w:rsidRDefault="001612C9">
      <w:pPr>
        <w:pStyle w:val="Redaliapuces"/>
        <w:numPr>
          <w:ilvl w:val="0"/>
          <w:numId w:val="12"/>
        </w:numPr>
      </w:pPr>
      <w:r>
        <w:t>Limiter ou contrôler la production, les débouchés, les investissements ou le progrès technique ;</w:t>
      </w:r>
    </w:p>
    <w:p w14:paraId="0FADCFB2" w14:textId="77777777" w:rsidR="00ED3292" w:rsidRDefault="001612C9">
      <w:pPr>
        <w:pStyle w:val="Redaliapuces"/>
        <w:numPr>
          <w:ilvl w:val="0"/>
          <w:numId w:val="12"/>
        </w:numPr>
      </w:pPr>
      <w:r>
        <w:t>Répartir les marchés ou les sources d’approvisionnement.</w:t>
      </w:r>
    </w:p>
    <w:p w14:paraId="1A059491" w14:textId="77777777" w:rsidR="00ED3292" w:rsidRDefault="00ED3292">
      <w:pPr>
        <w:pStyle w:val="RedaliaNormal"/>
      </w:pPr>
    </w:p>
    <w:p w14:paraId="63213B4A" w14:textId="77777777" w:rsidR="00ED3292" w:rsidRDefault="001612C9">
      <w:pPr>
        <w:pStyle w:val="RedaliaNormal"/>
        <w:rPr>
          <w:u w:val="single"/>
        </w:rPr>
      </w:pPr>
      <w:r>
        <w:rPr>
          <w:u w:val="single"/>
        </w:rPr>
        <w:t>Informations Confidentielles :</w:t>
      </w:r>
    </w:p>
    <w:p w14:paraId="0CEC8411" w14:textId="77777777" w:rsidR="00ED3292" w:rsidRDefault="001612C9">
      <w:pPr>
        <w:pStyle w:val="RedaliaNormal"/>
      </w:pPr>
      <w:r>
        <w:t>Désigne :</w:t>
      </w:r>
    </w:p>
    <w:p w14:paraId="68932F27" w14:textId="77777777" w:rsidR="00ED3292" w:rsidRDefault="001612C9">
      <w:pPr>
        <w:pStyle w:val="Redaliapuces"/>
        <w:numPr>
          <w:ilvl w:val="0"/>
          <w:numId w:val="12"/>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7184E719" w14:textId="77777777" w:rsidR="00ED3292" w:rsidRDefault="001612C9">
      <w:pPr>
        <w:pStyle w:val="Redaliapuces"/>
        <w:numPr>
          <w:ilvl w:val="0"/>
          <w:numId w:val="12"/>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12A2948F" w14:textId="77777777" w:rsidR="00ED3292" w:rsidRDefault="001612C9">
      <w:pPr>
        <w:pStyle w:val="Redaliapuces"/>
        <w:numPr>
          <w:ilvl w:val="0"/>
          <w:numId w:val="12"/>
        </w:numPr>
      </w:pPr>
      <w:r>
        <w:t>La Prestation (y compris les rapports, travaux, études, réalisés au titre de la Prestation) et toute information y relative.</w:t>
      </w:r>
    </w:p>
    <w:p w14:paraId="0229E9C6" w14:textId="77777777" w:rsidR="00ED3292" w:rsidRDefault="00ED3292">
      <w:pPr>
        <w:pStyle w:val="RedaliaNormal"/>
      </w:pPr>
    </w:p>
    <w:p w14:paraId="1CFA10C5" w14:textId="77777777" w:rsidR="00ED3292" w:rsidRDefault="001612C9">
      <w:pPr>
        <w:pStyle w:val="RedaliaNormal"/>
        <w:rPr>
          <w:u w:val="single"/>
        </w:rPr>
      </w:pPr>
      <w:r>
        <w:rPr>
          <w:u w:val="single"/>
        </w:rPr>
        <w:t>Mandataire</w:t>
      </w:r>
    </w:p>
    <w:p w14:paraId="4062261E" w14:textId="77777777" w:rsidR="00ED3292" w:rsidRDefault="001612C9">
      <w:pPr>
        <w:pStyle w:val="RedaliaNormal"/>
      </w:pPr>
      <w:r>
        <w:t>Désigne le membre du Groupement Titulaire désigné dans le présent contrat qui représente l’ensemble des membres du Groupement vis-à-vis du Pouvoir Adjudicateur.</w:t>
      </w:r>
    </w:p>
    <w:p w14:paraId="105D217F" w14:textId="77777777" w:rsidR="00ED3292" w:rsidRDefault="00ED3292">
      <w:pPr>
        <w:pStyle w:val="RedaliaNormal"/>
      </w:pPr>
    </w:p>
    <w:p w14:paraId="5FDABB62" w14:textId="77777777" w:rsidR="00ED3292" w:rsidRDefault="001612C9">
      <w:pPr>
        <w:pStyle w:val="RedaliaNormal"/>
        <w:rPr>
          <w:u w:val="single"/>
        </w:rPr>
      </w:pPr>
      <w:r>
        <w:rPr>
          <w:u w:val="single"/>
        </w:rPr>
        <w:t>Personnel :</w:t>
      </w:r>
    </w:p>
    <w:p w14:paraId="65538BEC" w14:textId="77777777" w:rsidR="00ED3292" w:rsidRDefault="001612C9">
      <w:pPr>
        <w:pStyle w:val="RedaliaNormal"/>
      </w:pPr>
      <w:r>
        <w:t>Désigne le personnel du Titulaire affecté par ce dernier à la réalisation de la Prestation.</w:t>
      </w:r>
    </w:p>
    <w:p w14:paraId="512BB719" w14:textId="77777777" w:rsidR="00ED3292" w:rsidRDefault="00ED3292">
      <w:pPr>
        <w:pStyle w:val="RedaliaNormal"/>
      </w:pPr>
    </w:p>
    <w:p w14:paraId="151C162C" w14:textId="77777777" w:rsidR="00ED3292" w:rsidRDefault="001612C9">
      <w:pPr>
        <w:pStyle w:val="RedaliaNormal"/>
        <w:rPr>
          <w:u w:val="single"/>
        </w:rPr>
      </w:pPr>
      <w:r>
        <w:rPr>
          <w:u w:val="single"/>
        </w:rPr>
        <w:t>Prestation :</w:t>
      </w:r>
    </w:p>
    <w:p w14:paraId="718B5286" w14:textId="77777777" w:rsidR="00ED3292" w:rsidRDefault="001612C9">
      <w:pPr>
        <w:pStyle w:val="RedaliaNormal"/>
      </w:pPr>
      <w:r>
        <w:t>Désigne l’ensemble des tâches, activités, services, livrables et prestations devant être réalisés par le Titulaire en vertu du Contrat.</w:t>
      </w:r>
    </w:p>
    <w:p w14:paraId="08E9D5E5" w14:textId="77777777" w:rsidR="00ED3292" w:rsidRDefault="00ED3292">
      <w:pPr>
        <w:pStyle w:val="RedaliaNormal"/>
      </w:pPr>
    </w:p>
    <w:p w14:paraId="0DBF655F" w14:textId="77777777" w:rsidR="00ED3292" w:rsidRDefault="001612C9">
      <w:pPr>
        <w:pStyle w:val="RedaliaNormal"/>
        <w:rPr>
          <w:u w:val="single"/>
        </w:rPr>
      </w:pPr>
      <w:r>
        <w:rPr>
          <w:u w:val="single"/>
        </w:rPr>
        <w:t>Prestations de Services Essentielles Externalisées :</w:t>
      </w:r>
    </w:p>
    <w:p w14:paraId="02A0A350" w14:textId="77777777" w:rsidR="00ED3292" w:rsidRDefault="001612C9">
      <w:pPr>
        <w:pStyle w:val="RedaliaNormal"/>
      </w:pPr>
      <w:r>
        <w:t>L’arrêté du 3 novembre 2014 (articles 10q, 231 et suivants et 253) et le Code Monétaire et Financier définit, les prestations de service essentielles externalisées comme suit :</w:t>
      </w:r>
    </w:p>
    <w:p w14:paraId="67A5F792" w14:textId="77777777" w:rsidR="00ED3292" w:rsidRDefault="001612C9">
      <w:pPr>
        <w:pStyle w:val="Redaliapuces"/>
        <w:numPr>
          <w:ilvl w:val="0"/>
          <w:numId w:val="12"/>
        </w:numPr>
      </w:pPr>
      <w:r>
        <w:t>Les opérations de banque, l'émission et la gestion de monnaie électronique, les services de paiement et les services d'investissement, pour lesquels l'entreprise assujettie a été agréée ;</w:t>
      </w:r>
    </w:p>
    <w:p w14:paraId="65178F21" w14:textId="77777777" w:rsidR="00ED3292" w:rsidRDefault="001612C9">
      <w:pPr>
        <w:pStyle w:val="Redaliapuces"/>
        <w:numPr>
          <w:ilvl w:val="0"/>
          <w:numId w:val="12"/>
        </w:numPr>
      </w:pPr>
      <w:r>
        <w:t>Les opérations connexes ;</w:t>
      </w:r>
    </w:p>
    <w:p w14:paraId="53DAD5D4" w14:textId="77777777" w:rsidR="00ED3292" w:rsidRDefault="001612C9">
      <w:pPr>
        <w:pStyle w:val="Redaliapuces"/>
        <w:numPr>
          <w:ilvl w:val="0"/>
          <w:numId w:val="12"/>
        </w:numPr>
      </w:pPr>
      <w:r>
        <w:t>Les prestations participant directement à l'exécution des opérations ou des services mentionnés ci-avant ;</w:t>
      </w:r>
    </w:p>
    <w:p w14:paraId="0D4A14FD" w14:textId="77777777" w:rsidR="00ED3292" w:rsidRDefault="001612C9">
      <w:pPr>
        <w:pStyle w:val="Redaliapuces"/>
        <w:numPr>
          <w:ilvl w:val="0"/>
          <w:numId w:val="12"/>
        </w:numPr>
      </w:pPr>
      <w:r>
        <w:lastRenderedPageBreak/>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6E13E1C2" w14:textId="77777777" w:rsidR="00ED3292" w:rsidRDefault="00ED3292">
      <w:pPr>
        <w:pStyle w:val="RedaliaNormal"/>
      </w:pPr>
    </w:p>
    <w:p w14:paraId="0BC8C3FE" w14:textId="77777777" w:rsidR="00ED3292" w:rsidRDefault="001612C9">
      <w:pPr>
        <w:pStyle w:val="RedaliaNormal"/>
        <w:rPr>
          <w:u w:val="single"/>
        </w:rPr>
      </w:pPr>
      <w:r>
        <w:rPr>
          <w:u w:val="single"/>
        </w:rPr>
        <w:t>Titulaire :</w:t>
      </w:r>
    </w:p>
    <w:p w14:paraId="3013AC22" w14:textId="77777777" w:rsidR="00ED3292" w:rsidRDefault="001612C9">
      <w:pPr>
        <w:pStyle w:val="RedaliaNormal"/>
      </w:pPr>
      <w:r>
        <w:t>Désigne l’opérateur économique ou, en cas de Groupement, le Mandataire et ses co-traitants éventuels, signant le présent Contrat.</w:t>
      </w:r>
    </w:p>
    <w:p w14:paraId="7DBF6B6A" w14:textId="77777777" w:rsidR="00ED3292" w:rsidRDefault="001612C9">
      <w:pPr>
        <w:pStyle w:val="RedaliaTitre1"/>
      </w:pPr>
      <w:bookmarkStart w:id="25" w:name="_Toc180614112"/>
      <w:bookmarkStart w:id="26" w:name="__RefHeading___Toc4703_315680876"/>
      <w:bookmarkStart w:id="27" w:name="_Toc211350167"/>
      <w:r>
        <w:t>Objet du Contrat- Dispositions générales</w:t>
      </w:r>
      <w:bookmarkEnd w:id="15"/>
      <w:bookmarkEnd w:id="25"/>
      <w:bookmarkEnd w:id="26"/>
      <w:bookmarkEnd w:id="27"/>
    </w:p>
    <w:p w14:paraId="3388C442" w14:textId="77777777" w:rsidR="00ED3292" w:rsidRDefault="001612C9">
      <w:pPr>
        <w:pStyle w:val="RedaliaTitre2"/>
      </w:pPr>
      <w:bookmarkStart w:id="28" w:name="_Toc2394425"/>
      <w:bookmarkStart w:id="29" w:name="__RefHeading___Toc4705_315680876"/>
      <w:bookmarkStart w:id="30" w:name="_Toc180614113"/>
      <w:bookmarkStart w:id="31" w:name="_Toc211350168"/>
      <w:bookmarkEnd w:id="28"/>
      <w:r>
        <w:t>Objet du Contrat</w:t>
      </w:r>
      <w:bookmarkEnd w:id="29"/>
      <w:bookmarkEnd w:id="30"/>
      <w:bookmarkEnd w:id="31"/>
    </w:p>
    <w:p w14:paraId="20DDF078" w14:textId="77777777" w:rsidR="00ED3292" w:rsidRDefault="001612C9">
      <w:pPr>
        <w:pStyle w:val="RedaliaNormal"/>
      </w:pPr>
      <w:r>
        <w:t xml:space="preserve">Le </w:t>
      </w:r>
      <w:r>
        <w:t xml:space="preserve">présent Contrat définit les conditions selon lesquelles le Pouvoir Adjudicateur confie au Titulaire, qui l’accepte, la réalisation des prestations suivantes : </w:t>
      </w:r>
      <w:r>
        <w:rPr>
          <w:b/>
          <w:bCs/>
        </w:rPr>
        <w:t xml:space="preserve">Design of legal and policy framework and operational tools for water abstraction regulation and governance in the Gambia in a context of climate change </w:t>
      </w:r>
    </w:p>
    <w:p w14:paraId="7D5EF2EC" w14:textId="77777777" w:rsidR="00ED3292" w:rsidRDefault="001612C9">
      <w:pPr>
        <w:pStyle w:val="RedaliaNormal"/>
      </w:pPr>
      <w:r>
        <w:rPr>
          <w:b/>
          <w:bCs/>
        </w:rPr>
        <w:t>Lieu(x) d’exécution</w:t>
      </w:r>
      <w:r>
        <w:t> : locaux du titulaire et missions en Gambie</w:t>
      </w:r>
    </w:p>
    <w:p w14:paraId="3E9A44F1" w14:textId="77777777" w:rsidR="00ED3292" w:rsidRDefault="00ED3292">
      <w:pPr>
        <w:pStyle w:val="RedaliaNormal"/>
      </w:pPr>
    </w:p>
    <w:p w14:paraId="3F53991C" w14:textId="77777777" w:rsidR="00ED3292" w:rsidRDefault="001612C9">
      <w:pPr>
        <w:pStyle w:val="RedaliaNormal"/>
      </w:pPr>
      <w:r>
        <w:t>Il est rappelé que la sécurité et sûreté des personnes et biens mobilisés pour la réalisation de la Prestation relèvent de la responsabilité exclusive du Titulaire.</w:t>
      </w:r>
    </w:p>
    <w:p w14:paraId="05258C8F" w14:textId="77777777" w:rsidR="00ED3292" w:rsidRDefault="001612C9">
      <w:pPr>
        <w:pStyle w:val="RedaliaTitre2"/>
      </w:pPr>
      <w:bookmarkStart w:id="32" w:name="_Toc180614115"/>
      <w:bookmarkStart w:id="33" w:name="__RefHeading___Toc4707_315680876"/>
      <w:bookmarkStart w:id="34" w:name="_Toc44840163"/>
      <w:bookmarkStart w:id="35" w:name="_Toc211350169"/>
      <w:r>
        <w:t>Sous-traitance</w:t>
      </w:r>
      <w:bookmarkEnd w:id="32"/>
      <w:bookmarkEnd w:id="33"/>
      <w:bookmarkEnd w:id="34"/>
      <w:bookmarkEnd w:id="35"/>
    </w:p>
    <w:p w14:paraId="0C8E0512" w14:textId="77777777" w:rsidR="00ED3292" w:rsidRDefault="001612C9">
      <w:pPr>
        <w:pStyle w:val="RedaliaNormal"/>
      </w:pPr>
      <w:r>
        <w:t>Le Titulaire pourra sous-traiter une partie de la Prestation sous sa seule responsabilité, sous réserve d’obtenir l’accord préalable écrit du Pouvoir Adjudicateur dans les conditions suivantes :</w:t>
      </w:r>
    </w:p>
    <w:p w14:paraId="3F654314" w14:textId="77777777" w:rsidR="00ED3292" w:rsidRDefault="001612C9">
      <w:pPr>
        <w:pStyle w:val="Redaliapuces"/>
        <w:numPr>
          <w:ilvl w:val="0"/>
          <w:numId w:val="12"/>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2ACB314E" w14:textId="77777777" w:rsidR="00ED3292" w:rsidRDefault="001612C9">
      <w:pPr>
        <w:pStyle w:val="Redaliapuces"/>
        <w:numPr>
          <w:ilvl w:val="0"/>
          <w:numId w:val="12"/>
        </w:numPr>
      </w:pPr>
      <w:r>
        <w:t>Le Pouvoir Adjudicateur disposera d'un délai de quinze (15) jours ouvrés suivant la réception de la notification pour signifier au Titulaire par écrit, son acceptation ou son refus ;</w:t>
      </w:r>
    </w:p>
    <w:p w14:paraId="502F4B69" w14:textId="77777777" w:rsidR="00ED3292" w:rsidRDefault="001612C9">
      <w:pPr>
        <w:pStyle w:val="Redaliapuces"/>
        <w:numPr>
          <w:ilvl w:val="0"/>
          <w:numId w:val="12"/>
        </w:numPr>
      </w:pPr>
      <w:r>
        <w:t>En cas d'acceptation, le Titulaire communiquera dès que possible au Pouvoir Adjudicateur une copie du ou des contrats de sous-traitance correspondants.</w:t>
      </w:r>
    </w:p>
    <w:p w14:paraId="416CDF53" w14:textId="77777777" w:rsidR="00ED3292" w:rsidRDefault="00ED3292">
      <w:pPr>
        <w:pStyle w:val="RedaliaNormal"/>
      </w:pPr>
    </w:p>
    <w:p w14:paraId="08C04760" w14:textId="77777777" w:rsidR="00ED3292" w:rsidRDefault="001612C9">
      <w:pPr>
        <w:pStyle w:val="RedaliaTitre2"/>
      </w:pPr>
      <w:bookmarkStart w:id="36" w:name="_Toc180614116"/>
      <w:bookmarkStart w:id="37" w:name="__RefHeading___Toc4709_315680876"/>
      <w:bookmarkStart w:id="38" w:name="_Toc211350170"/>
      <w:r>
        <w:t>Modification du contrat - Clause de réexamen</w:t>
      </w:r>
      <w:bookmarkEnd w:id="36"/>
      <w:bookmarkEnd w:id="37"/>
      <w:bookmarkEnd w:id="38"/>
    </w:p>
    <w:p w14:paraId="537EE7A5" w14:textId="77777777" w:rsidR="00ED3292" w:rsidRDefault="001612C9">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46898081" w14:textId="77777777" w:rsidR="00ED3292" w:rsidRDefault="00ED3292">
      <w:pPr>
        <w:pStyle w:val="RedaliaNormal"/>
      </w:pPr>
    </w:p>
    <w:p w14:paraId="2413AD5B" w14:textId="77777777" w:rsidR="00ED3292" w:rsidRDefault="00ED3292">
      <w:pPr>
        <w:pStyle w:val="RedaliaNormal"/>
      </w:pPr>
    </w:p>
    <w:p w14:paraId="21EE4364" w14:textId="77777777" w:rsidR="00ED3292" w:rsidRDefault="001612C9">
      <w:pPr>
        <w:pStyle w:val="RedaliaTitre2"/>
      </w:pPr>
      <w:bookmarkStart w:id="39" w:name="_Toc180614117"/>
      <w:bookmarkStart w:id="40" w:name="__RefHeading___Toc4711_315680876"/>
      <w:bookmarkStart w:id="41" w:name="_Toc211350171"/>
      <w:r>
        <w:t>Prestations similaires</w:t>
      </w:r>
      <w:bookmarkEnd w:id="39"/>
      <w:bookmarkEnd w:id="40"/>
      <w:bookmarkEnd w:id="41"/>
    </w:p>
    <w:p w14:paraId="4C9C2A2B" w14:textId="77777777" w:rsidR="00ED3292" w:rsidRDefault="001612C9">
      <w:pPr>
        <w:pStyle w:val="RedaliaNormal"/>
      </w:pPr>
      <w:r>
        <w:t xml:space="preserve">Les prestations similaires à celles du présent Contrat pourront être attribuées au même Titulaire par un </w:t>
      </w:r>
      <w:r>
        <w:lastRenderedPageBreak/>
        <w:t>marché passé sans publicité ni mise en concurrence préalables dans les conditions prévues à l’article R. 2122-7 du Code de la commande publique.</w:t>
      </w:r>
    </w:p>
    <w:p w14:paraId="1E0AA178" w14:textId="77777777" w:rsidR="00ED3292" w:rsidRDefault="001612C9">
      <w:pPr>
        <w:pStyle w:val="RedaliaTitre1"/>
      </w:pPr>
      <w:bookmarkStart w:id="42" w:name="_Toc2394442"/>
      <w:bookmarkStart w:id="43" w:name="_Toc180614118"/>
      <w:bookmarkStart w:id="44" w:name="__RefHeading___Toc4713_315680876"/>
      <w:bookmarkStart w:id="45" w:name="_Toc211350172"/>
      <w:bookmarkEnd w:id="42"/>
      <w:bookmarkEnd w:id="43"/>
      <w:r>
        <w:t>Pièces constitutives du contrat</w:t>
      </w:r>
      <w:bookmarkEnd w:id="44"/>
      <w:bookmarkEnd w:id="45"/>
    </w:p>
    <w:p w14:paraId="18E13703" w14:textId="77777777" w:rsidR="00ED3292" w:rsidRDefault="001612C9">
      <w:pPr>
        <w:pStyle w:val="RedaliaNormal"/>
      </w:pPr>
      <w:bookmarkStart w:id="46" w:name="_Toc180614119"/>
      <w:bookmarkStart w:id="47" w:name="__RefHeading___Toc4715_315680876"/>
      <w:r>
        <w:t>Par dérogation à l’article 4.1 du CCAG PI, en cas de contradiction entre les stipulations des pièces contractuelles du Contrat, elles prévalent dans l’ordre de priorité suivant :</w:t>
      </w:r>
    </w:p>
    <w:p w14:paraId="13082D55" w14:textId="77777777" w:rsidR="00ED3292" w:rsidRDefault="001612C9">
      <w:pPr>
        <w:pStyle w:val="Redaliapuces"/>
        <w:numPr>
          <w:ilvl w:val="0"/>
          <w:numId w:val="12"/>
        </w:numPr>
        <w:tabs>
          <w:tab w:val="clear" w:pos="-852"/>
          <w:tab w:val="clear" w:pos="7370"/>
          <w:tab w:val="left" w:pos="-2102"/>
          <w:tab w:val="left" w:pos="6120"/>
        </w:tabs>
      </w:pPr>
      <w:r>
        <w:t xml:space="preserve">Le </w:t>
      </w:r>
      <w:r>
        <w:rPr>
          <w:b/>
          <w:bCs/>
        </w:rPr>
        <w:t>présent Contrat</w:t>
      </w:r>
      <w:r>
        <w:t xml:space="preserve"> et ses </w:t>
      </w:r>
      <w:r>
        <w:rPr>
          <w:b/>
          <w:bCs/>
        </w:rPr>
        <w:t>annexes éventuelles</w:t>
      </w:r>
      <w:r>
        <w:t> ;</w:t>
      </w:r>
    </w:p>
    <w:p w14:paraId="3BBFD50B" w14:textId="77777777" w:rsidR="00ED3292" w:rsidRDefault="001612C9">
      <w:pPr>
        <w:pStyle w:val="Redaliapuces"/>
        <w:numPr>
          <w:ilvl w:val="0"/>
          <w:numId w:val="12"/>
        </w:numPr>
        <w:tabs>
          <w:tab w:val="clear" w:pos="-852"/>
          <w:tab w:val="clear" w:pos="7370"/>
          <w:tab w:val="left" w:pos="-2102"/>
          <w:tab w:val="left" w:pos="6120"/>
        </w:tabs>
      </w:pPr>
      <w:r>
        <w:t xml:space="preserve">Le </w:t>
      </w:r>
      <w:r>
        <w:rPr>
          <w:b/>
          <w:bCs/>
        </w:rPr>
        <w:t>cahier des clauses techniques particulières (C.C.T.P) et ses éventuelles annexes</w:t>
      </w:r>
      <w:r>
        <w:t>, dont l’exemplaire original conservé dans les archives de l’acheteur fait seule foi ;</w:t>
      </w:r>
    </w:p>
    <w:p w14:paraId="495CE58E" w14:textId="77777777" w:rsidR="00ED3292" w:rsidRDefault="001612C9">
      <w:pPr>
        <w:pStyle w:val="Redaliapuces"/>
        <w:numPr>
          <w:ilvl w:val="0"/>
          <w:numId w:val="12"/>
        </w:numPr>
        <w:tabs>
          <w:tab w:val="clear" w:pos="-852"/>
          <w:tab w:val="clear" w:pos="7370"/>
          <w:tab w:val="left" w:pos="-2102"/>
          <w:tab w:val="left" w:pos="6120"/>
        </w:tabs>
      </w:pPr>
      <w:r>
        <w:t xml:space="preserve">Le </w:t>
      </w:r>
      <w:r>
        <w:rPr>
          <w:b/>
          <w:bCs/>
        </w:rPr>
        <w:t>cahier des clauses administratives générales des marchés publics de prestations intellectuelles (CCAG PI)</w:t>
      </w:r>
      <w:r>
        <w:t xml:space="preserve"> approuvé par l’arrêté du 30 mars 2021 (publié au JORF n°0078 du 1 avril 2021) ;</w:t>
      </w:r>
    </w:p>
    <w:p w14:paraId="0BDF5B45" w14:textId="77777777" w:rsidR="00ED3292" w:rsidRDefault="001612C9">
      <w:pPr>
        <w:pStyle w:val="Redaliapuces"/>
        <w:numPr>
          <w:ilvl w:val="0"/>
          <w:numId w:val="12"/>
        </w:numPr>
        <w:tabs>
          <w:tab w:val="clear" w:pos="-852"/>
          <w:tab w:val="clear" w:pos="7370"/>
          <w:tab w:val="left" w:pos="-2102"/>
          <w:tab w:val="left" w:pos="6120"/>
        </w:tabs>
      </w:pPr>
      <w:r>
        <w:rPr>
          <w:b/>
          <w:bCs/>
        </w:rPr>
        <w:t>L’offre du Titulaire</w:t>
      </w:r>
      <w:r>
        <w:t> ;</w:t>
      </w:r>
    </w:p>
    <w:p w14:paraId="12BD2203" w14:textId="77777777" w:rsidR="00ED3292" w:rsidRDefault="001612C9">
      <w:pPr>
        <w:pStyle w:val="Redaliapuces"/>
        <w:numPr>
          <w:ilvl w:val="0"/>
          <w:numId w:val="12"/>
        </w:numPr>
        <w:tabs>
          <w:tab w:val="clear" w:pos="-852"/>
          <w:tab w:val="clear" w:pos="7370"/>
          <w:tab w:val="left" w:pos="-2102"/>
          <w:tab w:val="left" w:pos="6120"/>
        </w:tabs>
      </w:pPr>
      <w:r>
        <w:rPr>
          <w:b/>
          <w:bCs/>
        </w:rPr>
        <w:t>Les actes spéciaux de sous-traitance</w:t>
      </w:r>
      <w:r>
        <w:t xml:space="preserve"> et leurs </w:t>
      </w:r>
      <w:r>
        <w:rPr>
          <w:b/>
          <w:bCs/>
        </w:rPr>
        <w:t>éventuels actes modificatifs</w:t>
      </w:r>
      <w:r>
        <w:t xml:space="preserve">, </w:t>
      </w:r>
      <w:r>
        <w:t>postérieurs à la notification du marché.</w:t>
      </w:r>
    </w:p>
    <w:p w14:paraId="7CCE8C8D" w14:textId="77777777" w:rsidR="00ED3292" w:rsidRDefault="001612C9">
      <w:pPr>
        <w:pStyle w:val="RedaliaTitre1"/>
      </w:pPr>
      <w:bookmarkStart w:id="48" w:name="_Toc211350173"/>
      <w:r>
        <w:t>Conditions d’exécution des prestations</w:t>
      </w:r>
      <w:bookmarkEnd w:id="46"/>
      <w:bookmarkEnd w:id="47"/>
      <w:bookmarkEnd w:id="48"/>
    </w:p>
    <w:p w14:paraId="1AF2F7A8" w14:textId="77777777" w:rsidR="00ED3292" w:rsidRDefault="001612C9">
      <w:pPr>
        <w:pStyle w:val="RedaliaNormal"/>
      </w:pPr>
      <w:r>
        <w:t>Les prestations devront être conformes aux stipulations du marché.</w:t>
      </w:r>
    </w:p>
    <w:p w14:paraId="7613BA60" w14:textId="77777777" w:rsidR="00ED3292" w:rsidRDefault="00ED3292">
      <w:pPr>
        <w:pStyle w:val="RedaliaNormal"/>
      </w:pPr>
    </w:p>
    <w:p w14:paraId="6DE1E69D" w14:textId="77777777" w:rsidR="00ED3292" w:rsidRDefault="001612C9">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0E590B0D" w14:textId="77777777" w:rsidR="00ED3292" w:rsidRDefault="00ED3292">
      <w:pPr>
        <w:pStyle w:val="RedaliaNormal"/>
      </w:pPr>
    </w:p>
    <w:p w14:paraId="0909A880" w14:textId="77777777" w:rsidR="00ED3292" w:rsidRDefault="001612C9">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5291E182" w14:textId="77777777" w:rsidR="00ED3292" w:rsidRDefault="00ED3292">
      <w:pPr>
        <w:pStyle w:val="RedaliaNormal"/>
      </w:pPr>
    </w:p>
    <w:p w14:paraId="41851C1B" w14:textId="77777777" w:rsidR="00ED3292" w:rsidRDefault="001612C9">
      <w:pPr>
        <w:pStyle w:val="RedaliaNormal"/>
      </w:pPr>
      <w:r>
        <w:t>Le Titulaire devra exécuter la Prestation de manière professionnelle et conforme aux règles de l’art.</w:t>
      </w:r>
    </w:p>
    <w:p w14:paraId="2A941685" w14:textId="77777777" w:rsidR="00ED3292" w:rsidRDefault="001612C9">
      <w:pPr>
        <w:pStyle w:val="RedaliaTitre2"/>
      </w:pPr>
      <w:bookmarkStart w:id="49" w:name="__RefHeading___Toc4717_315680876"/>
      <w:bookmarkStart w:id="50" w:name="_Toc211350174"/>
      <w:r>
        <w:t>Personnel affecté à la mission</w:t>
      </w:r>
      <w:bookmarkEnd w:id="49"/>
      <w:bookmarkEnd w:id="50"/>
    </w:p>
    <w:p w14:paraId="0E30B693" w14:textId="77777777" w:rsidR="00ED3292" w:rsidRDefault="001612C9">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7DD8D919" w14:textId="77777777" w:rsidR="00ED3292" w:rsidRDefault="00ED3292">
      <w:pPr>
        <w:pStyle w:val="RedaliaNormal"/>
      </w:pPr>
    </w:p>
    <w:p w14:paraId="030DA107" w14:textId="77777777" w:rsidR="00ED3292" w:rsidRDefault="001612C9">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w:t>
      </w:r>
      <w:r>
        <w:t>ir Adjudicateur sur la ou les personne(s) proposée(s). Le remplacement devra alors se faire immédiatement. Le Titulaire supportera la charge de tous les frais y associés.</w:t>
      </w:r>
    </w:p>
    <w:p w14:paraId="3CE73048" w14:textId="77777777" w:rsidR="00ED3292" w:rsidRDefault="00ED3292">
      <w:pPr>
        <w:pStyle w:val="RedaliaNormal"/>
      </w:pPr>
    </w:p>
    <w:p w14:paraId="0C34107B" w14:textId="77777777" w:rsidR="00ED3292" w:rsidRDefault="001612C9">
      <w:pPr>
        <w:pStyle w:val="RedaliaNormal"/>
      </w:pPr>
      <w:r>
        <w:t xml:space="preserve">Le Personnel interviendra sous l’encadrement, la responsabilité juridique, hiérarchique et disciplinaire du Titulaire. Le Titulaire s’engage en conséquence à effectuer toutes les formalités applicables au regard de la </w:t>
      </w:r>
      <w:r>
        <w:lastRenderedPageBreak/>
        <w:t>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4468EC64" w14:textId="77777777" w:rsidR="00ED3292" w:rsidRDefault="00ED3292">
      <w:pPr>
        <w:pStyle w:val="RedaliaNormal"/>
      </w:pPr>
    </w:p>
    <w:p w14:paraId="08418A87" w14:textId="77777777" w:rsidR="00ED3292" w:rsidRDefault="001612C9">
      <w:pPr>
        <w:pStyle w:val="RedaliaNormal"/>
      </w:pPr>
      <w:r>
        <w:t xml:space="preserve">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w:t>
      </w:r>
      <w:r>
        <w:t>localement, telles que, à titre d’exemple, une évacuation pour raison sanitaire ou politique et à (ii) apporter toute assistance technique dont le Personnel pourrait avoir besoin dans le cadre de sa mission.</w:t>
      </w:r>
    </w:p>
    <w:p w14:paraId="556C1A7C" w14:textId="77777777" w:rsidR="00ED3292" w:rsidRDefault="001612C9">
      <w:pPr>
        <w:pStyle w:val="RedaliaTitre2"/>
      </w:pPr>
      <w:bookmarkStart w:id="51" w:name="__RefHeading___Toc4719_315680876"/>
      <w:bookmarkStart w:id="52" w:name="_Toc211350175"/>
      <w:r>
        <w:t>Spécifications techniques RSE et exécution du Contrat</w:t>
      </w:r>
      <w:bookmarkEnd w:id="51"/>
      <w:bookmarkEnd w:id="52"/>
    </w:p>
    <w:p w14:paraId="2F40DECA" w14:textId="77777777" w:rsidR="00ED3292" w:rsidRDefault="001612C9">
      <w:pPr>
        <w:pStyle w:val="RedaliaTitre3"/>
      </w:pPr>
      <w:r>
        <w:t>Réduction des émissions carbone et des consommations d'énergie</w:t>
      </w:r>
    </w:p>
    <w:p w14:paraId="66AFB9C1" w14:textId="77777777" w:rsidR="00ED3292" w:rsidRDefault="001612C9">
      <w:pPr>
        <w:jc w:val="both"/>
      </w:pPr>
      <w:r>
        <w:t>Dans le cadre de l’exécution du présent contrat, le Titulaire a l’obligation de mettre en œuvre une ou des actions pour réduire les émissions carbones et les consommations d’énergie de l’achat, qui pourront couvrir, mais non exclusivement les déplacements professionnels, le numérique, et les achats du titulaire liés à l’objet du contrat.</w:t>
      </w:r>
    </w:p>
    <w:p w14:paraId="7E76212A" w14:textId="77777777" w:rsidR="00ED3292" w:rsidRDefault="00ED3292">
      <w:pPr>
        <w:jc w:val="both"/>
      </w:pPr>
    </w:p>
    <w:p w14:paraId="14E3325C" w14:textId="77777777" w:rsidR="00ED3292" w:rsidRDefault="001612C9">
      <w:pPr>
        <w:jc w:val="both"/>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6B0FAEB0" w14:textId="77777777" w:rsidR="00ED3292" w:rsidRDefault="00ED3292">
      <w:pPr>
        <w:jc w:val="both"/>
      </w:pPr>
    </w:p>
    <w:p w14:paraId="53AD89C7" w14:textId="77777777" w:rsidR="00ED3292" w:rsidRDefault="001612C9">
      <w:pPr>
        <w:jc w:val="both"/>
      </w:pPr>
      <w:r>
        <w:t>Le titulaire décrira dans son mémoire technique les mesures prises s’appliquant à l’objet du contrat, ainsi que le cas échéant le ou les indicateurs utilisés pour les suivre (1/2 à 1 page maximum).</w:t>
      </w:r>
    </w:p>
    <w:p w14:paraId="438B6A3D" w14:textId="77777777" w:rsidR="00ED3292" w:rsidRDefault="00ED3292">
      <w:pPr>
        <w:jc w:val="both"/>
      </w:pPr>
    </w:p>
    <w:p w14:paraId="567782EC" w14:textId="77777777" w:rsidR="00ED3292" w:rsidRDefault="001612C9">
      <w:pPr>
        <w:jc w:val="both"/>
      </w:pPr>
      <w:r>
        <w:t>Le Titulaire devra communiquer, sur demande du Pouvoir Adjudicateur, à la fin de chaque année civile et/ou à la fin du contrat, le résultat de l’/des action(s) mise(s) en place.</w:t>
      </w:r>
    </w:p>
    <w:p w14:paraId="41E66CA1" w14:textId="77777777" w:rsidR="00ED3292" w:rsidRDefault="001612C9">
      <w:pPr>
        <w:pStyle w:val="RedaliaTitre2"/>
      </w:pPr>
      <w:bookmarkStart w:id="53" w:name="__RefHeading___Toc4721_315680876"/>
      <w:bookmarkStart w:id="54" w:name="_Toc211350176"/>
      <w:r>
        <w:t>Sûreté</w:t>
      </w:r>
      <w:bookmarkEnd w:id="53"/>
      <w:bookmarkEnd w:id="54"/>
    </w:p>
    <w:p w14:paraId="3FE22E9C" w14:textId="77777777" w:rsidR="00ED3292" w:rsidRDefault="001612C9">
      <w:pPr>
        <w:pStyle w:val="RedaliaNormal"/>
      </w:pPr>
      <w:r>
        <w:t xml:space="preserve">Le Titulaire s’engage à respecter toutes les lois et réglementations applicables en matière de sûreté, et à prendre les mesures qui lui incombent pour assurer la sûreté de son personnel, dont il est </w:t>
      </w:r>
      <w:r>
        <w:t>le seul responsable.</w:t>
      </w:r>
    </w:p>
    <w:p w14:paraId="6322F382" w14:textId="77777777" w:rsidR="00ED3292" w:rsidRDefault="00ED3292">
      <w:pPr>
        <w:pStyle w:val="RedaliaNormal"/>
      </w:pPr>
    </w:p>
    <w:p w14:paraId="4EE49E17" w14:textId="77777777" w:rsidR="00ED3292" w:rsidRDefault="001612C9">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3391A65B" w14:textId="77777777" w:rsidR="00ED3292" w:rsidRDefault="00ED3292">
      <w:pPr>
        <w:pStyle w:val="RedaliaNormal"/>
      </w:pPr>
    </w:p>
    <w:p w14:paraId="75A7CE44" w14:textId="77777777" w:rsidR="00ED3292" w:rsidRDefault="001612C9">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41A10568" w14:textId="77777777" w:rsidR="00ED3292" w:rsidRDefault="00ED3292">
      <w:pPr>
        <w:pStyle w:val="RedaliaNormal"/>
      </w:pPr>
    </w:p>
    <w:p w14:paraId="5959469D" w14:textId="77777777" w:rsidR="00ED3292" w:rsidRDefault="001612C9">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w:t>
      </w:r>
      <w:r>
        <w:lastRenderedPageBreak/>
        <w:t>ses/leurs services. Il s’engage à faire en sorte que les personnes physiques ou morales intervenant pour son compte dans le cadre de la réalisation de la/les Prestation(s) respectent cette obligation.</w:t>
      </w:r>
    </w:p>
    <w:p w14:paraId="50F6DB16" w14:textId="77777777" w:rsidR="00ED3292" w:rsidRDefault="00ED3292">
      <w:pPr>
        <w:pStyle w:val="RedaliaNormal"/>
      </w:pPr>
    </w:p>
    <w:p w14:paraId="293FC3F8" w14:textId="77777777" w:rsidR="00ED3292" w:rsidRDefault="001612C9">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0E4DC6EE" w14:textId="77777777" w:rsidR="00ED3292" w:rsidRDefault="00ED3292">
      <w:pPr>
        <w:pStyle w:val="RedaliaNormal"/>
      </w:pPr>
    </w:p>
    <w:p w14:paraId="58D55706" w14:textId="77777777" w:rsidR="00ED3292" w:rsidRDefault="001612C9">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0B7874B9" w14:textId="77777777" w:rsidR="00ED3292" w:rsidRDefault="00ED3292">
      <w:pPr>
        <w:pStyle w:val="RedaliaNormal"/>
      </w:pPr>
    </w:p>
    <w:p w14:paraId="27229422" w14:textId="77777777" w:rsidR="00ED3292" w:rsidRDefault="001612C9">
      <w:pPr>
        <w:pStyle w:val="RedaliaNormal"/>
      </w:pPr>
      <w:r>
        <w:t>Le Titulaire est seul responsable de la décision d’annuler ou de maintenir les déplacements envisagés.</w:t>
      </w:r>
    </w:p>
    <w:p w14:paraId="7499954B" w14:textId="77777777" w:rsidR="00ED3292" w:rsidRDefault="00ED3292">
      <w:pPr>
        <w:pStyle w:val="RedaliaNormal"/>
      </w:pPr>
    </w:p>
    <w:p w14:paraId="4301603F" w14:textId="77777777" w:rsidR="00ED3292" w:rsidRDefault="001612C9">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26D6306C" w14:textId="77777777" w:rsidR="00ED3292" w:rsidRDefault="001612C9">
      <w:pPr>
        <w:pStyle w:val="RedaliaTitre2"/>
      </w:pPr>
      <w:bookmarkStart w:id="55" w:name="__RefHeading___Toc4723_315680876"/>
      <w:bookmarkStart w:id="56" w:name="_Toc211350177"/>
      <w:r>
        <w:t>Suspension pour motif de risque grave et imminent</w:t>
      </w:r>
      <w:bookmarkEnd w:id="55"/>
      <w:bookmarkEnd w:id="56"/>
    </w:p>
    <w:p w14:paraId="020C696B" w14:textId="77777777" w:rsidR="00ED3292" w:rsidRDefault="001612C9">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3134DA9B" w14:textId="77777777" w:rsidR="00ED3292" w:rsidRDefault="00ED3292">
      <w:pPr>
        <w:pStyle w:val="RedaliaNormal"/>
      </w:pPr>
    </w:p>
    <w:p w14:paraId="53B330A5" w14:textId="77777777" w:rsidR="00ED3292" w:rsidRDefault="001612C9">
      <w:pPr>
        <w:pStyle w:val="RedaliaNormal"/>
      </w:pPr>
      <w:r>
        <w:t>Le Titulaire en informera sans délai le Pouvoir Adjudicateur.</w:t>
      </w:r>
    </w:p>
    <w:p w14:paraId="1C5E0D99" w14:textId="77777777" w:rsidR="00ED3292" w:rsidRDefault="001612C9">
      <w:pPr>
        <w:pStyle w:val="RedaliaNormal"/>
      </w:pPr>
      <w:r>
        <w:t xml:space="preserve"> </w:t>
      </w:r>
    </w:p>
    <w:p w14:paraId="5F3C7063" w14:textId="77777777" w:rsidR="00ED3292" w:rsidRDefault="001612C9">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2CB05C95" w14:textId="77777777" w:rsidR="00ED3292" w:rsidRDefault="00ED3292">
      <w:pPr>
        <w:pStyle w:val="RedaliaNormal"/>
      </w:pPr>
    </w:p>
    <w:p w14:paraId="04DC9913" w14:textId="77777777" w:rsidR="00ED3292" w:rsidRDefault="001612C9">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1DE91252" w14:textId="77777777" w:rsidR="00ED3292" w:rsidRDefault="00ED3292">
      <w:pPr>
        <w:pStyle w:val="RedaliaNormal"/>
      </w:pPr>
    </w:p>
    <w:p w14:paraId="117091E8" w14:textId="77777777" w:rsidR="00ED3292" w:rsidRDefault="001612C9">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269A3B03" w14:textId="77777777" w:rsidR="00ED3292" w:rsidRDefault="00ED3292">
      <w:pPr>
        <w:pStyle w:val="RedaliaNormal"/>
      </w:pPr>
    </w:p>
    <w:p w14:paraId="05D6B1BE" w14:textId="77777777" w:rsidR="00ED3292" w:rsidRDefault="001612C9">
      <w:pPr>
        <w:pStyle w:val="RedaliaNormal"/>
      </w:pPr>
      <w:r>
        <w:t>Dans l’hypothèse où le Titulaire est définitivement empêché d’exécuter le présent marché, il sera fait application de l'article 38.1 du CCAG PI « Difficultés d’exécution du marché ».</w:t>
      </w:r>
    </w:p>
    <w:p w14:paraId="186D7CB9" w14:textId="77777777" w:rsidR="00ED3292" w:rsidRDefault="001612C9">
      <w:pPr>
        <w:pStyle w:val="RedaliaTitre1"/>
      </w:pPr>
      <w:bookmarkStart w:id="57" w:name="__RefHeading___Toc4725_315680876"/>
      <w:bookmarkStart w:id="58" w:name="_Toc211350178"/>
      <w:r>
        <w:t>Durée du Contrat – Délais d’exécution - Reconduction</w:t>
      </w:r>
      <w:bookmarkEnd w:id="57"/>
      <w:bookmarkEnd w:id="58"/>
    </w:p>
    <w:p w14:paraId="3B568F9D" w14:textId="77777777" w:rsidR="00ED3292" w:rsidRDefault="001612C9">
      <w:pPr>
        <w:pStyle w:val="RedaliaTitre2"/>
      </w:pPr>
      <w:bookmarkStart w:id="59" w:name="__RefHeading___Toc4727_315680876"/>
      <w:bookmarkStart w:id="60" w:name="_Toc211350179"/>
      <w:r>
        <w:lastRenderedPageBreak/>
        <w:t>Durée du marché</w:t>
      </w:r>
      <w:bookmarkEnd w:id="59"/>
      <w:bookmarkEnd w:id="60"/>
    </w:p>
    <w:p w14:paraId="02D03BAD" w14:textId="77777777" w:rsidR="00ED3292" w:rsidRDefault="001612C9">
      <w:pPr>
        <w:pStyle w:val="RedaliaNormal"/>
      </w:pPr>
      <w:r>
        <w:t xml:space="preserve">La durée du </w:t>
      </w:r>
      <w:r>
        <w:t>Contrat est fixée à 12 mois.</w:t>
      </w:r>
    </w:p>
    <w:p w14:paraId="098E13D3" w14:textId="77777777" w:rsidR="00ED3292" w:rsidRDefault="001612C9">
      <w:pPr>
        <w:pStyle w:val="RedaliaNormal"/>
      </w:pPr>
      <w:r>
        <w:t>Il commencera à courir à compter de la notification du marché.</w:t>
      </w:r>
    </w:p>
    <w:p w14:paraId="2A9B2D12" w14:textId="77777777" w:rsidR="00ED3292" w:rsidRDefault="001612C9">
      <w:pPr>
        <w:pStyle w:val="RedaliaTitre2"/>
      </w:pPr>
      <w:bookmarkStart w:id="61" w:name="__RefHeading___Toc4729_315680876"/>
      <w:bookmarkStart w:id="62" w:name="_Toc211350180"/>
      <w:r>
        <w:t>Délais d’exécution</w:t>
      </w:r>
      <w:bookmarkEnd w:id="61"/>
      <w:bookmarkEnd w:id="62"/>
    </w:p>
    <w:p w14:paraId="1E1CC47A" w14:textId="77777777" w:rsidR="00ED3292" w:rsidRDefault="001612C9">
      <w:pPr>
        <w:pStyle w:val="RedaliaNormal"/>
      </w:pPr>
      <w:r>
        <w:t>Les délais d’exécution des prestations sont attendus sur 8 mois.</w:t>
      </w:r>
    </w:p>
    <w:p w14:paraId="50AA48B6" w14:textId="77777777" w:rsidR="00ED3292" w:rsidRDefault="001612C9">
      <w:pPr>
        <w:pStyle w:val="RedaliaTitre2"/>
      </w:pPr>
      <w:bookmarkStart w:id="63" w:name="__RefHeading___Toc4731_315680876"/>
      <w:bookmarkStart w:id="64" w:name="_Toc211350181"/>
      <w:r>
        <w:t>Reconduction</w:t>
      </w:r>
      <w:bookmarkEnd w:id="63"/>
      <w:bookmarkEnd w:id="64"/>
    </w:p>
    <w:p w14:paraId="2FB43BC8" w14:textId="77777777" w:rsidR="00ED3292" w:rsidRDefault="001612C9">
      <w:pPr>
        <w:pStyle w:val="RedaliaNormal"/>
      </w:pPr>
      <w:r>
        <w:t>Le contrat ne sera pas reconduit.</w:t>
      </w:r>
    </w:p>
    <w:p w14:paraId="306638BB" w14:textId="77777777" w:rsidR="00ED3292" w:rsidRDefault="001612C9">
      <w:pPr>
        <w:pStyle w:val="RedaliaTitre1"/>
      </w:pPr>
      <w:bookmarkStart w:id="65" w:name="_Toc2394445"/>
      <w:bookmarkStart w:id="66" w:name="_Toc180614121"/>
      <w:bookmarkStart w:id="67" w:name="__RefHeading___Toc4733_315680876"/>
      <w:bookmarkStart w:id="68" w:name="_Toc211350182"/>
      <w:r>
        <w:t>Prix et variation</w:t>
      </w:r>
      <w:bookmarkEnd w:id="65"/>
      <w:r>
        <w:t xml:space="preserve"> des prix</w:t>
      </w:r>
      <w:bookmarkEnd w:id="66"/>
      <w:bookmarkEnd w:id="67"/>
      <w:bookmarkEnd w:id="68"/>
    </w:p>
    <w:p w14:paraId="5C9B25F0" w14:textId="77777777" w:rsidR="00ED3292" w:rsidRDefault="001612C9">
      <w:pPr>
        <w:pStyle w:val="RedaliaNormal"/>
      </w:pPr>
      <w:r>
        <w:t>Les prestations faisant l’objet du Contrat seront rémunérées par application du montant global et forfaitaire précisé ci-dessous.</w:t>
      </w:r>
    </w:p>
    <w:p w14:paraId="470B5762" w14:textId="77777777" w:rsidR="00ED3292" w:rsidRDefault="001612C9">
      <w:pPr>
        <w:pStyle w:val="RedaliaNormal"/>
      </w:pPr>
      <w:r>
        <w:t>Montant Hors taxe (en chiffres) (€) : …………………………………………………………………</w:t>
      </w:r>
    </w:p>
    <w:p w14:paraId="1924135C" w14:textId="77777777" w:rsidR="00ED3292" w:rsidRDefault="001612C9">
      <w:pPr>
        <w:pStyle w:val="RedaliaNormal"/>
        <w:jc w:val="left"/>
      </w:pPr>
      <w:r>
        <w:t xml:space="preserve">Montant TVA au taux de 20 % : exonération possible voir article 9.4 TVA </w:t>
      </w:r>
    </w:p>
    <w:p w14:paraId="18077236" w14:textId="77777777" w:rsidR="00ED3292" w:rsidRDefault="001612C9">
      <w:pPr>
        <w:pStyle w:val="RedaliaNormal"/>
      </w:pPr>
      <w:r>
        <w:t>Montant TTC (en chiffres) (€) : …………………………………………………………………………</w:t>
      </w:r>
    </w:p>
    <w:p w14:paraId="70B54786" w14:textId="77777777" w:rsidR="00ED3292" w:rsidRDefault="001612C9">
      <w:pPr>
        <w:pStyle w:val="RedaliaNormal"/>
      </w:pPr>
      <w:r>
        <w:t>Montant TTC (en lettres) (€) : ……………………………………………………………………………</w:t>
      </w:r>
    </w:p>
    <w:p w14:paraId="7585CB93" w14:textId="77777777" w:rsidR="00ED3292" w:rsidRDefault="001612C9">
      <w:pPr>
        <w:pStyle w:val="RedaliaNormal"/>
      </w:pPr>
      <w:r>
        <w:t>Le montant de l’offre comprend l’ensemble des dépenses nécessaires à l’exécution du Contrat dans les conditions de l’article « Contenu des prix » ci-après.</w:t>
      </w:r>
    </w:p>
    <w:p w14:paraId="28DFB5D3" w14:textId="77777777" w:rsidR="00ED3292" w:rsidRDefault="00ED3292">
      <w:pPr>
        <w:pStyle w:val="RedaliaNormal"/>
      </w:pPr>
    </w:p>
    <w:p w14:paraId="294F1707" w14:textId="77777777" w:rsidR="00ED3292" w:rsidRDefault="001612C9">
      <w:pPr>
        <w:pStyle w:val="RedaliaNormal"/>
      </w:pPr>
      <w:r>
        <w:t>En cas de groupement, la répartition détaillée des prestations et des missions à exécuter par chacun des membres du groupement et le montant du marché revenant à chacun sont décomposés dans l'annexe ci-jointe.</w:t>
      </w:r>
    </w:p>
    <w:p w14:paraId="5A3323EF" w14:textId="77777777" w:rsidR="00ED3292" w:rsidRDefault="001612C9">
      <w:pPr>
        <w:pStyle w:val="RedaliaTitre2"/>
      </w:pPr>
      <w:bookmarkStart w:id="69" w:name="_Toc180614122"/>
      <w:bookmarkStart w:id="70" w:name="__RefHeading___Toc4735_315680876"/>
      <w:bookmarkStart w:id="71" w:name="_Toc211350183"/>
      <w:r>
        <w:t>Mode d’établissement des prix du Contrat</w:t>
      </w:r>
      <w:bookmarkEnd w:id="69"/>
      <w:bookmarkEnd w:id="70"/>
      <w:bookmarkEnd w:id="71"/>
    </w:p>
    <w:p w14:paraId="76F67118" w14:textId="77777777" w:rsidR="00ED3292" w:rsidRDefault="001612C9">
      <w:pPr>
        <w:pStyle w:val="RedaliaNormal"/>
      </w:pPr>
      <w:r>
        <w:t xml:space="preserve">Le prix du présent contrat est réputé établi sur la base des conditions économiques définies à l'article </w:t>
      </w:r>
      <w:r>
        <w:rPr>
          <w:i/>
        </w:rPr>
        <w:t>Variation des prix</w:t>
      </w:r>
      <w:r>
        <w:t xml:space="preserve"> ci-dessous.</w:t>
      </w:r>
    </w:p>
    <w:p w14:paraId="675DADC9" w14:textId="77777777" w:rsidR="00ED3292" w:rsidRDefault="001612C9">
      <w:pPr>
        <w:pStyle w:val="RedaliaTitre2"/>
      </w:pPr>
      <w:bookmarkStart w:id="72" w:name="_Toc180614123"/>
      <w:bookmarkStart w:id="73" w:name="__RefHeading___Toc4737_315680876"/>
      <w:bookmarkStart w:id="74" w:name="_Toc2394447"/>
      <w:bookmarkStart w:id="75" w:name="_Toc211350184"/>
      <w:r>
        <w:t>Contenu des prix</w:t>
      </w:r>
      <w:bookmarkEnd w:id="72"/>
      <w:bookmarkEnd w:id="73"/>
      <w:bookmarkEnd w:id="74"/>
      <w:bookmarkEnd w:id="75"/>
    </w:p>
    <w:p w14:paraId="0FE0F2D5" w14:textId="77777777" w:rsidR="00ED3292" w:rsidRDefault="001612C9">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43D07DB1" w14:textId="77777777" w:rsidR="00ED3292" w:rsidRDefault="001612C9">
      <w:pPr>
        <w:pStyle w:val="RedaliaNormal"/>
      </w:pPr>
      <w:r>
        <w:t>Le prix comprend notamment les salaires, toutes les primes, assurances, indemnités, charges sociales, et éventuelles taxes inhérentes au marché, les frais généraux, etc.</w:t>
      </w:r>
    </w:p>
    <w:p w14:paraId="3072BE80" w14:textId="77777777" w:rsidR="00ED3292" w:rsidRDefault="00ED3292">
      <w:pPr>
        <w:pStyle w:val="RedaliaNormal"/>
      </w:pPr>
    </w:p>
    <w:p w14:paraId="3D030E1D" w14:textId="77777777" w:rsidR="00ED3292" w:rsidRDefault="00ED3292">
      <w:pPr>
        <w:pStyle w:val="RedaliaNormal"/>
      </w:pPr>
    </w:p>
    <w:p w14:paraId="394151AB" w14:textId="77777777" w:rsidR="00ED3292" w:rsidRDefault="00ED3292">
      <w:pPr>
        <w:pStyle w:val="RedaliaNormal"/>
      </w:pPr>
    </w:p>
    <w:p w14:paraId="19E6CC83" w14:textId="77777777" w:rsidR="00ED3292" w:rsidRDefault="001612C9">
      <w:pPr>
        <w:pStyle w:val="RedaliaTitre2"/>
      </w:pPr>
      <w:bookmarkStart w:id="76" w:name="_Toc180614124"/>
      <w:bookmarkStart w:id="77" w:name="__RefHeading___Toc4739_315680876"/>
      <w:bookmarkStart w:id="78" w:name="_Toc211350185"/>
      <w:r>
        <w:t>Concernant les frais de missions</w:t>
      </w:r>
      <w:bookmarkEnd w:id="76"/>
      <w:bookmarkEnd w:id="77"/>
      <w:bookmarkEnd w:id="78"/>
    </w:p>
    <w:p w14:paraId="46408AB1" w14:textId="77777777" w:rsidR="00ED3292" w:rsidRDefault="001612C9">
      <w:r>
        <w:t>Les frais de missions seront inclus dans la décomposition du prix global et forfaitaire.</w:t>
      </w:r>
    </w:p>
    <w:p w14:paraId="35157E9F" w14:textId="77777777" w:rsidR="00ED3292" w:rsidRDefault="001612C9">
      <w:pPr>
        <w:pStyle w:val="RedaliaTitre3"/>
      </w:pPr>
      <w:r>
        <w:lastRenderedPageBreak/>
        <w:t>Règles applicables aux transports</w:t>
      </w:r>
    </w:p>
    <w:p w14:paraId="14A756D5" w14:textId="77777777" w:rsidR="00ED3292" w:rsidRDefault="001612C9">
      <w:pPr>
        <w:pStyle w:val="RedaliaNormal"/>
      </w:pPr>
      <w:r>
        <w:t>Les prix s’entendent en Origine (siège social/agence du prestataire) /Destination (Agence AFD concernée par la mission).</w:t>
      </w:r>
    </w:p>
    <w:p w14:paraId="72BADE47" w14:textId="77777777" w:rsidR="00ED3292" w:rsidRDefault="001612C9">
      <w:pPr>
        <w:pStyle w:val="RedaliaNormal"/>
      </w:pPr>
      <w:r>
        <w:t xml:space="preserve">La solution de voyage la plus directe et la plus </w:t>
      </w:r>
      <w:r>
        <w:t>économique doit être systématiquement proposée.</w:t>
      </w:r>
    </w:p>
    <w:p w14:paraId="05EE2CC7" w14:textId="77777777" w:rsidR="00ED3292" w:rsidRDefault="001612C9">
      <w:pPr>
        <w:pStyle w:val="RedaliaNormal"/>
      </w:pPr>
      <w:r>
        <w:t>Les consultants doivent programmer au mieux leurs missions pour permettre la réservation de titres de transport à des tarifs avantageux.</w:t>
      </w:r>
    </w:p>
    <w:p w14:paraId="1D387FD3" w14:textId="77777777" w:rsidR="00ED3292" w:rsidRDefault="001612C9">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1B8C779A" w14:textId="77777777" w:rsidR="00ED3292" w:rsidRDefault="001612C9">
      <w:pPr>
        <w:pStyle w:val="RedaliaNormal"/>
      </w:pPr>
      <w:r>
        <w:t>- le voyage a une durée de trajet (décollage de l'aéroport d'origine - atterrissage à l'aéroport de destination) supérieure à 10h ;</w:t>
      </w:r>
    </w:p>
    <w:p w14:paraId="76D52064" w14:textId="77777777" w:rsidR="00ED3292" w:rsidRDefault="001612C9">
      <w:pPr>
        <w:pStyle w:val="RedaliaNormal"/>
      </w:pPr>
      <w:r>
        <w:t>- le voyage est effectué de nuit ;</w:t>
      </w:r>
    </w:p>
    <w:p w14:paraId="6948872C" w14:textId="77777777" w:rsidR="00ED3292" w:rsidRDefault="001612C9">
      <w:pPr>
        <w:pStyle w:val="RedaliaNormal"/>
      </w:pPr>
      <w:r>
        <w:t>- s'il n'existe pas de vol au tarif Economique ni Premium pour la période sur laquelle le déplacement doit impérativement être réalisé (avec accord préalable écrit de l’AFD)</w:t>
      </w:r>
    </w:p>
    <w:p w14:paraId="1E76A417" w14:textId="77777777" w:rsidR="00ED3292" w:rsidRDefault="001612C9">
      <w:pPr>
        <w:pStyle w:val="RedaliaNormal"/>
      </w:pPr>
      <w:r>
        <w:t>Les vols sur les compagnies référencées dans la liste noire des compagnies aériennes de la Commission Européenne sont interdits dans le cadre des déplacements professionnels à I'AFD (compagnies black listées).</w:t>
      </w:r>
    </w:p>
    <w:p w14:paraId="4881B88F" w14:textId="77777777" w:rsidR="00ED3292" w:rsidRDefault="001612C9">
      <w:pPr>
        <w:pStyle w:val="RedaliaTitre3"/>
      </w:pPr>
      <w:r>
        <w:t>Les per diem</w:t>
      </w:r>
    </w:p>
    <w:p w14:paraId="33921440" w14:textId="77777777" w:rsidR="00ED3292" w:rsidRDefault="001612C9">
      <w:pPr>
        <w:pStyle w:val="RedaliaNormal"/>
      </w:pPr>
      <w:r>
        <w:t>Les per diem couvrent le logement, les repas, les frais de transport à l'intérieur du lieu de mission et les frais divers.</w:t>
      </w:r>
    </w:p>
    <w:p w14:paraId="061FADFA" w14:textId="77777777" w:rsidR="00ED3292" w:rsidRDefault="001612C9">
      <w:pPr>
        <w:pStyle w:val="RedaliaNormal"/>
      </w:pPr>
      <w:r>
        <w:t>Le montant des per diem journaliers ne pourra dépasser le barème arrêté par l’Union Européenne (https://international-partnerships.ec.europa.eu/funding-and-technical-assistance/guidelines/managing-project/diem-rates_fr).</w:t>
      </w:r>
    </w:p>
    <w:p w14:paraId="0861F151" w14:textId="77777777" w:rsidR="00ED3292" w:rsidRDefault="001612C9">
      <w:pPr>
        <w:pStyle w:val="RedaliaNormal"/>
      </w:pPr>
      <w:r>
        <w:t>Les déplacements effectués pour les besoins d’une mission doivent être considérés comme faisant partie de la mission.</w:t>
      </w:r>
    </w:p>
    <w:p w14:paraId="30736B52" w14:textId="77777777" w:rsidR="00ED3292" w:rsidRDefault="001612C9">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56E8F9C9" w14:textId="77777777" w:rsidR="00ED3292" w:rsidRDefault="00ED3292">
      <w:pPr>
        <w:pStyle w:val="RedaliaNormal"/>
      </w:pPr>
    </w:p>
    <w:p w14:paraId="42C37B6C" w14:textId="77777777" w:rsidR="00ED3292" w:rsidRDefault="001612C9">
      <w:pPr>
        <w:pStyle w:val="RedaliaTitre2"/>
      </w:pPr>
      <w:bookmarkStart w:id="79" w:name="_Toc180614125"/>
      <w:bookmarkStart w:id="80" w:name="__RefHeading___Toc4741_315680876"/>
      <w:bookmarkStart w:id="81" w:name="_Toc211350186"/>
      <w:r>
        <w:t>Variation du prix</w:t>
      </w:r>
      <w:bookmarkEnd w:id="1"/>
      <w:bookmarkEnd w:id="79"/>
      <w:bookmarkEnd w:id="80"/>
      <w:bookmarkEnd w:id="81"/>
    </w:p>
    <w:p w14:paraId="6062AB2F" w14:textId="77777777" w:rsidR="00ED3292" w:rsidRDefault="001612C9">
      <w:pPr>
        <w:pStyle w:val="RedaliaNormal"/>
      </w:pPr>
      <w:r>
        <w:t>Les prix du marché sont fermes &amp; Définitifs</w:t>
      </w:r>
    </w:p>
    <w:p w14:paraId="444E18D1" w14:textId="77777777" w:rsidR="00ED3292" w:rsidRDefault="001612C9">
      <w:pPr>
        <w:pStyle w:val="RedaliaNormal"/>
      </w:pPr>
      <w:r>
        <w:t>Les prix du présent marché sont réputés établis sur la base des conditions économiques du mois de la date de remise de l’offre par le titulaire.</w:t>
      </w:r>
    </w:p>
    <w:p w14:paraId="031AF59A" w14:textId="77777777" w:rsidR="00ED3292" w:rsidRDefault="001612C9">
      <w:pPr>
        <w:pStyle w:val="RedaliaNormal"/>
      </w:pPr>
      <w:r>
        <w:t>Ce mois est appelé « mois zéro ».</w:t>
      </w:r>
    </w:p>
    <w:p w14:paraId="3C4CC919" w14:textId="77777777" w:rsidR="00ED3292" w:rsidRDefault="00ED3292">
      <w:pPr>
        <w:pStyle w:val="RedaliaNormal"/>
      </w:pPr>
    </w:p>
    <w:p w14:paraId="68CB87BE" w14:textId="77777777" w:rsidR="00ED3292" w:rsidRDefault="001612C9">
      <w:pPr>
        <w:pStyle w:val="RedaliaTitre1"/>
      </w:pPr>
      <w:bookmarkStart w:id="82" w:name="_Toc180614126"/>
      <w:bookmarkStart w:id="83" w:name="__RefHeading___Toc4743_315680876"/>
      <w:bookmarkStart w:id="84" w:name="_Toc211350187"/>
      <w:r>
        <w:t>Avance</w:t>
      </w:r>
      <w:bookmarkEnd w:id="82"/>
      <w:bookmarkEnd w:id="83"/>
      <w:bookmarkEnd w:id="84"/>
    </w:p>
    <w:p w14:paraId="632375B0" w14:textId="77777777" w:rsidR="00ED3292" w:rsidRDefault="001612C9">
      <w:pPr>
        <w:pStyle w:val="RedaliaNormal"/>
      </w:pPr>
      <w:r>
        <w:t>Une avance remboursable est versée au Titulaire.</w:t>
      </w:r>
    </w:p>
    <w:p w14:paraId="6266CFD4" w14:textId="77777777" w:rsidR="00ED3292" w:rsidRDefault="001612C9">
      <w:pPr>
        <w:pStyle w:val="RedaliaNormal"/>
      </w:pPr>
      <w:r>
        <w:t>Le taux d’avance est fixé à 20% du montant TTC du marché</w:t>
      </w:r>
    </w:p>
    <w:p w14:paraId="1D3FF1A0" w14:textId="77777777" w:rsidR="00ED3292" w:rsidRDefault="001612C9">
      <w:pPr>
        <w:pStyle w:val="RedaliaNormal"/>
      </w:pPr>
      <w:r>
        <w:t>Le remboursement de l’avance s’effectuera en deux (2) fois sur les deux premiers versements, par prélèvement sur les sommes dues à chaque tiers (titulaire, cotraitants ou sous-traitant).</w:t>
      </w:r>
    </w:p>
    <w:p w14:paraId="39255966" w14:textId="77777777" w:rsidR="00ED3292" w:rsidRDefault="001612C9">
      <w:pPr>
        <w:pStyle w:val="RedaliaTitre1"/>
      </w:pPr>
      <w:bookmarkStart w:id="85" w:name="_Toc180614127"/>
      <w:bookmarkStart w:id="86" w:name="__RefHeading___Toc4745_315680876"/>
      <w:bookmarkStart w:id="87" w:name="_Toc211350188"/>
      <w:r>
        <w:lastRenderedPageBreak/>
        <w:t>Retenue de garantie</w:t>
      </w:r>
      <w:bookmarkEnd w:id="85"/>
      <w:bookmarkEnd w:id="86"/>
      <w:bookmarkEnd w:id="87"/>
    </w:p>
    <w:p w14:paraId="68E36276" w14:textId="77777777" w:rsidR="00ED3292" w:rsidRDefault="001612C9">
      <w:pPr>
        <w:pStyle w:val="RedaliaNormal"/>
      </w:pPr>
      <w:r>
        <w:t>Aucune retenue de garantie ne sera effectuée.</w:t>
      </w:r>
    </w:p>
    <w:p w14:paraId="764542D9" w14:textId="77777777" w:rsidR="00ED3292" w:rsidRDefault="001612C9">
      <w:pPr>
        <w:pStyle w:val="RedaliaTitre1"/>
      </w:pPr>
      <w:bookmarkStart w:id="88" w:name="_Toc180614128"/>
      <w:bookmarkStart w:id="89" w:name="__RefHeading___Toc4747_315680876"/>
      <w:bookmarkStart w:id="90" w:name="_Toc211350189"/>
      <w:r>
        <w:t>Règlement des comptes au titulaire</w:t>
      </w:r>
      <w:bookmarkEnd w:id="88"/>
      <w:bookmarkEnd w:id="89"/>
      <w:bookmarkEnd w:id="90"/>
    </w:p>
    <w:p w14:paraId="5A2273F2" w14:textId="77777777" w:rsidR="00ED3292" w:rsidRDefault="001612C9">
      <w:pPr>
        <w:pStyle w:val="RedaliaTitre2"/>
      </w:pPr>
      <w:bookmarkStart w:id="91" w:name="_Toc180614129"/>
      <w:bookmarkStart w:id="92" w:name="__RefHeading___Toc4749_315680876"/>
      <w:bookmarkStart w:id="93" w:name="_Toc211350190"/>
      <w:r>
        <w:t>Modalités de règlement du prix</w:t>
      </w:r>
      <w:bookmarkEnd w:id="91"/>
      <w:bookmarkEnd w:id="92"/>
      <w:bookmarkEnd w:id="93"/>
    </w:p>
    <w:p w14:paraId="76C6E127" w14:textId="77777777" w:rsidR="00ED3292" w:rsidRDefault="001612C9">
      <w:pPr>
        <w:pStyle w:val="RedaliaTitre3"/>
      </w:pPr>
      <w:r>
        <w:t>Règlement du prix</w:t>
      </w:r>
    </w:p>
    <w:p w14:paraId="46B897FE" w14:textId="77777777" w:rsidR="00ED3292" w:rsidRDefault="00ED3292">
      <w:pPr>
        <w:pStyle w:val="RedaliaNormal"/>
      </w:pPr>
    </w:p>
    <w:p w14:paraId="32ABCACF" w14:textId="77777777" w:rsidR="00ED3292" w:rsidRDefault="001612C9">
      <w:pPr>
        <w:pStyle w:val="RedaliaNormal"/>
      </w:pPr>
      <w:r>
        <w:t>Le montant du présent marché sera facturé au montant du livrable selon l’échéancier suivant :</w:t>
      </w:r>
    </w:p>
    <w:p w14:paraId="03903162" w14:textId="77777777" w:rsidR="00ED3292" w:rsidRDefault="00ED3292">
      <w:pPr>
        <w:pStyle w:val="RedaliaNormal"/>
      </w:pPr>
    </w:p>
    <w:tbl>
      <w:tblPr>
        <w:tblW w:w="7366" w:type="dxa"/>
        <w:tblCellMar>
          <w:left w:w="10" w:type="dxa"/>
          <w:right w:w="10" w:type="dxa"/>
        </w:tblCellMar>
        <w:tblLook w:val="0000" w:firstRow="0" w:lastRow="0" w:firstColumn="0" w:lastColumn="0" w:noHBand="0" w:noVBand="0"/>
      </w:tblPr>
      <w:tblGrid>
        <w:gridCol w:w="2122"/>
        <w:gridCol w:w="5244"/>
      </w:tblGrid>
      <w:tr w:rsidR="00ED3292" w14:paraId="7CBED66A" w14:textId="77777777">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153D63"/>
            <w:tcMar>
              <w:top w:w="0" w:type="dxa"/>
              <w:left w:w="108" w:type="dxa"/>
              <w:bottom w:w="0" w:type="dxa"/>
              <w:right w:w="108" w:type="dxa"/>
            </w:tcMar>
          </w:tcPr>
          <w:p w14:paraId="4DC32955" w14:textId="77777777" w:rsidR="00ED3292" w:rsidRDefault="001612C9">
            <w:pPr>
              <w:pStyle w:val="RedaliaNormal"/>
              <w:rPr>
                <w:b/>
                <w:bCs/>
              </w:rPr>
            </w:pPr>
            <w:r>
              <w:rPr>
                <w:b/>
                <w:bCs/>
              </w:rPr>
              <w:t>Livrable(s)</w:t>
            </w:r>
          </w:p>
        </w:tc>
        <w:tc>
          <w:tcPr>
            <w:tcW w:w="5244" w:type="dxa"/>
            <w:tcBorders>
              <w:top w:val="single" w:sz="4" w:space="0" w:color="000000"/>
              <w:left w:val="single" w:sz="4" w:space="0" w:color="000000"/>
              <w:bottom w:val="single" w:sz="4" w:space="0" w:color="000000"/>
              <w:right w:val="single" w:sz="4" w:space="0" w:color="000000"/>
            </w:tcBorders>
            <w:shd w:val="clear" w:color="auto" w:fill="153D63"/>
            <w:tcMar>
              <w:top w:w="0" w:type="dxa"/>
              <w:left w:w="108" w:type="dxa"/>
              <w:bottom w:w="0" w:type="dxa"/>
              <w:right w:w="108" w:type="dxa"/>
            </w:tcMar>
          </w:tcPr>
          <w:p w14:paraId="53158C93" w14:textId="77777777" w:rsidR="00ED3292" w:rsidRDefault="001612C9">
            <w:pPr>
              <w:pStyle w:val="RedaliaNormal"/>
              <w:rPr>
                <w:b/>
                <w:bCs/>
              </w:rPr>
            </w:pPr>
            <w:r>
              <w:rPr>
                <w:b/>
                <w:bCs/>
              </w:rPr>
              <w:t>Paiement</w:t>
            </w:r>
          </w:p>
        </w:tc>
      </w:tr>
      <w:tr w:rsidR="00ED3292" w14:paraId="5C984014" w14:textId="77777777">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499BE" w14:textId="77777777" w:rsidR="00ED3292" w:rsidRDefault="001612C9">
            <w:pPr>
              <w:pStyle w:val="RedaliaNormal"/>
            </w:pPr>
            <w:r>
              <w:t xml:space="preserve">Livrable 1 </w:t>
            </w:r>
          </w:p>
          <w:p w14:paraId="3CFAE3F7" w14:textId="77777777" w:rsidR="00ED3292" w:rsidRDefault="00ED3292">
            <w:pPr>
              <w:pStyle w:val="RedaliaNormal"/>
            </w:pPr>
          </w:p>
        </w:tc>
        <w:tc>
          <w:tcPr>
            <w:tcW w:w="5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0861B0" w14:textId="77777777" w:rsidR="00ED3292" w:rsidRDefault="001612C9">
            <w:pPr>
              <w:pStyle w:val="RedaliaNormal"/>
            </w:pPr>
            <w:r>
              <w:t>30% du montant total après validation par l’AFD</w:t>
            </w:r>
          </w:p>
        </w:tc>
      </w:tr>
      <w:tr w:rsidR="00ED3292" w14:paraId="74607CE5" w14:textId="77777777">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DF205F" w14:textId="77777777" w:rsidR="00ED3292" w:rsidRDefault="001612C9">
            <w:pPr>
              <w:pStyle w:val="RedaliaNormal"/>
            </w:pPr>
            <w:r>
              <w:t xml:space="preserve">Livrable 2&amp;3 </w:t>
            </w:r>
          </w:p>
          <w:p w14:paraId="25E9D393" w14:textId="77777777" w:rsidR="00ED3292" w:rsidRDefault="00ED3292">
            <w:pPr>
              <w:pStyle w:val="RedaliaNormal"/>
            </w:pPr>
          </w:p>
        </w:tc>
        <w:tc>
          <w:tcPr>
            <w:tcW w:w="5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6679EF" w14:textId="77777777" w:rsidR="00ED3292" w:rsidRDefault="001612C9">
            <w:pPr>
              <w:pStyle w:val="RedaliaNormal"/>
            </w:pPr>
            <w:r>
              <w:t>35% du montant total après validation par l’AFD</w:t>
            </w:r>
          </w:p>
        </w:tc>
      </w:tr>
      <w:tr w:rsidR="00ED3292" w14:paraId="16BA870F" w14:textId="77777777">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A44A70" w14:textId="77777777" w:rsidR="00ED3292" w:rsidRDefault="001612C9">
            <w:pPr>
              <w:pStyle w:val="RedaliaNormal"/>
            </w:pPr>
            <w:r>
              <w:t xml:space="preserve">Livrable 4 </w:t>
            </w:r>
          </w:p>
          <w:p w14:paraId="1DC87E3C" w14:textId="77777777" w:rsidR="00ED3292" w:rsidRDefault="00ED3292">
            <w:pPr>
              <w:pStyle w:val="RedaliaNormal"/>
            </w:pPr>
          </w:p>
        </w:tc>
        <w:tc>
          <w:tcPr>
            <w:tcW w:w="5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F8B94" w14:textId="77777777" w:rsidR="00ED3292" w:rsidRDefault="001612C9">
            <w:pPr>
              <w:pStyle w:val="RedaliaNormal"/>
            </w:pPr>
            <w:r>
              <w:t>25% du montant total après validation par l’AFD</w:t>
            </w:r>
          </w:p>
        </w:tc>
      </w:tr>
      <w:tr w:rsidR="00ED3292" w14:paraId="4A85D5D8" w14:textId="77777777">
        <w:tblPrEx>
          <w:tblCellMar>
            <w:top w:w="0" w:type="dxa"/>
            <w:bottom w:w="0" w:type="dxa"/>
          </w:tblCellMar>
        </w:tblPrEx>
        <w:trPr>
          <w:trHeight w:val="497"/>
        </w:trPr>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BF935" w14:textId="77777777" w:rsidR="00ED3292" w:rsidRDefault="001612C9">
            <w:pPr>
              <w:pStyle w:val="RedaliaNormal"/>
            </w:pPr>
            <w:r>
              <w:t xml:space="preserve">Livrable 5&amp;6 </w:t>
            </w:r>
          </w:p>
        </w:tc>
        <w:tc>
          <w:tcPr>
            <w:tcW w:w="5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F426EA" w14:textId="77777777" w:rsidR="00ED3292" w:rsidRDefault="001612C9">
            <w:pPr>
              <w:pStyle w:val="RedaliaNormal"/>
            </w:pPr>
            <w:r>
              <w:t>10% du montant total après validation par l’AFD</w:t>
            </w:r>
          </w:p>
        </w:tc>
      </w:tr>
    </w:tbl>
    <w:p w14:paraId="0B699C9C" w14:textId="77777777" w:rsidR="00ED3292" w:rsidRDefault="00ED3292">
      <w:pPr>
        <w:pStyle w:val="RedaliaNormal"/>
      </w:pPr>
    </w:p>
    <w:p w14:paraId="6DA9B7AE" w14:textId="77777777" w:rsidR="00ED3292" w:rsidRDefault="00ED3292">
      <w:pPr>
        <w:pStyle w:val="RedaliaNormal"/>
      </w:pPr>
    </w:p>
    <w:p w14:paraId="22F87218" w14:textId="77777777" w:rsidR="00ED3292" w:rsidRDefault="001612C9">
      <w:pPr>
        <w:pStyle w:val="RedaliaNormal"/>
      </w:pPr>
      <w:r>
        <w:t>Le règlement définitif interviendra 30 (trente) jours maximums à compter de la date de réception de la facture par le Pouvoir Adjudicateur, sous réserve du service utilisateur constatant la bonne exécution des prestations.</w:t>
      </w:r>
    </w:p>
    <w:p w14:paraId="303DBB24" w14:textId="77777777" w:rsidR="00ED3292" w:rsidRDefault="001612C9">
      <w:pPr>
        <w:pStyle w:val="RedaliaTitre3"/>
      </w:pPr>
      <w:r>
        <w:t>Demandes de paiement</w:t>
      </w:r>
    </w:p>
    <w:p w14:paraId="4B41254D" w14:textId="77777777" w:rsidR="00ED3292" w:rsidRDefault="001612C9">
      <w:pPr>
        <w:pStyle w:val="RedaliaNormal"/>
      </w:pPr>
      <w:r>
        <w:t>La demande de paiement est datée et comporte, selon le cas :</w:t>
      </w:r>
    </w:p>
    <w:p w14:paraId="1D40D0EB" w14:textId="77777777" w:rsidR="00ED3292" w:rsidRDefault="001612C9">
      <w:pPr>
        <w:pStyle w:val="Redaliapuces"/>
        <w:numPr>
          <w:ilvl w:val="0"/>
          <w:numId w:val="12"/>
        </w:numPr>
      </w:pPr>
      <w:r>
        <w:t>les références du marché ;</w:t>
      </w:r>
    </w:p>
    <w:p w14:paraId="5A9B87F5" w14:textId="77777777" w:rsidR="00ED3292" w:rsidRDefault="001612C9">
      <w:pPr>
        <w:pStyle w:val="Redaliapuces"/>
        <w:numPr>
          <w:ilvl w:val="0"/>
          <w:numId w:val="12"/>
        </w:numPr>
      </w:pPr>
      <w:r>
        <w:t>le montant des prestations reçues, établi conformément aux stipulations du contrat, hors TVA et, le cas échéant, diminué des réfactions le cas échéant ou le montant des prestations correspondant à la période en cause ;</w:t>
      </w:r>
    </w:p>
    <w:p w14:paraId="1BBBB1E0" w14:textId="77777777" w:rsidR="00ED3292" w:rsidRDefault="001612C9">
      <w:pPr>
        <w:pStyle w:val="Redaliapuces"/>
        <w:numPr>
          <w:ilvl w:val="0"/>
          <w:numId w:val="12"/>
        </w:numPr>
      </w:pPr>
      <w:r>
        <w:t>la décomposition des prix forfaitaires et le détail des prix unitaires ;</w:t>
      </w:r>
    </w:p>
    <w:p w14:paraId="0AA3991F" w14:textId="77777777" w:rsidR="00ED3292" w:rsidRDefault="001612C9">
      <w:pPr>
        <w:pStyle w:val="Redaliapuces"/>
        <w:numPr>
          <w:ilvl w:val="0"/>
          <w:numId w:val="12"/>
        </w:numPr>
      </w:pPr>
      <w:r>
        <w:t>en cas de sous-traitance, la nature des prestations exécutées par le sous-traitant, leur montant total hors taxes, leur montant TTC ainsi que, le cas échéant les variations de prix établies HT et TTC</w:t>
      </w:r>
    </w:p>
    <w:p w14:paraId="4135FD53" w14:textId="77777777" w:rsidR="00ED3292" w:rsidRDefault="001612C9">
      <w:pPr>
        <w:pStyle w:val="Redaliapuces"/>
        <w:numPr>
          <w:ilvl w:val="0"/>
          <w:numId w:val="12"/>
        </w:numPr>
      </w:pPr>
      <w:r>
        <w:t>en cas de groupement conjoint, pour chaque opérateur économique, le montant des prestations effectuées par l’opérateur économique ;</w:t>
      </w:r>
    </w:p>
    <w:p w14:paraId="4F44226E" w14:textId="77777777" w:rsidR="00ED3292" w:rsidRDefault="001612C9">
      <w:pPr>
        <w:pStyle w:val="Redaliapuces"/>
        <w:numPr>
          <w:ilvl w:val="0"/>
          <w:numId w:val="12"/>
        </w:numPr>
      </w:pPr>
      <w:r>
        <w:t>l’application de l’actualisation ou de la révision de prix ;</w:t>
      </w:r>
    </w:p>
    <w:p w14:paraId="03E9C888" w14:textId="77777777" w:rsidR="00ED3292" w:rsidRDefault="001612C9">
      <w:pPr>
        <w:pStyle w:val="Redaliapuces"/>
        <w:numPr>
          <w:ilvl w:val="0"/>
          <w:numId w:val="12"/>
        </w:numPr>
      </w:pPr>
      <w:r>
        <w:t>le cas échéant, les indemnités, primes et retenues ;</w:t>
      </w:r>
    </w:p>
    <w:p w14:paraId="3ABEB278" w14:textId="77777777" w:rsidR="00ED3292" w:rsidRDefault="001612C9">
      <w:pPr>
        <w:pStyle w:val="Redaliapuces"/>
        <w:numPr>
          <w:ilvl w:val="0"/>
          <w:numId w:val="12"/>
        </w:numPr>
      </w:pPr>
      <w:r>
        <w:t>les pénalités éventuelles pour retard ;</w:t>
      </w:r>
    </w:p>
    <w:p w14:paraId="40D16DC0" w14:textId="77777777" w:rsidR="00ED3292" w:rsidRDefault="001612C9">
      <w:pPr>
        <w:pStyle w:val="Redaliapuces"/>
        <w:numPr>
          <w:ilvl w:val="0"/>
          <w:numId w:val="12"/>
        </w:numPr>
      </w:pPr>
      <w:r>
        <w:t>les avances à rembourser ;</w:t>
      </w:r>
    </w:p>
    <w:p w14:paraId="3D6C3584" w14:textId="77777777" w:rsidR="00ED3292" w:rsidRDefault="001612C9">
      <w:pPr>
        <w:pStyle w:val="Redaliapuces"/>
        <w:numPr>
          <w:ilvl w:val="0"/>
          <w:numId w:val="12"/>
        </w:numPr>
      </w:pPr>
      <w:r>
        <w:t>le montant de la TVA ou le cas échéant le bénéfice d’une exonération</w:t>
      </w:r>
    </w:p>
    <w:p w14:paraId="7B4DEFD4" w14:textId="77777777" w:rsidR="00ED3292" w:rsidRDefault="001612C9">
      <w:pPr>
        <w:pStyle w:val="Redaliapuces"/>
        <w:numPr>
          <w:ilvl w:val="0"/>
          <w:numId w:val="12"/>
        </w:numPr>
      </w:pPr>
      <w:r>
        <w:lastRenderedPageBreak/>
        <w:t>le montant TTC</w:t>
      </w:r>
    </w:p>
    <w:p w14:paraId="77F680EA" w14:textId="77777777" w:rsidR="00ED3292" w:rsidRDefault="001612C9">
      <w:pPr>
        <w:pStyle w:val="RedaliaNormal"/>
      </w:pPr>
      <w:r>
        <w:t xml:space="preserve">Le Pouvoir Adjudicateur se réserve le droit de </w:t>
      </w:r>
      <w:r>
        <w:t>compléter ou de rectifier les demandes de paiement qui comporteraient des erreurs ou seraient incomplètes. Dans ce cas, il doit notifier au Titulaire la demande de paiement rectifiée.</w:t>
      </w:r>
    </w:p>
    <w:p w14:paraId="46BC763C" w14:textId="77777777" w:rsidR="00ED3292" w:rsidRDefault="001612C9">
      <w:pPr>
        <w:pStyle w:val="RedaliaTitre3"/>
      </w:pPr>
      <w:r>
        <w:t>Transmission des demandes de paiement</w:t>
      </w:r>
    </w:p>
    <w:p w14:paraId="4710C4EC" w14:textId="77777777" w:rsidR="00ED3292" w:rsidRDefault="001612C9">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ED3292" w14:paraId="41910926"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5F6581" w14:textId="77777777" w:rsidR="00ED3292" w:rsidRDefault="001612C9">
            <w:pPr>
              <w:pStyle w:val="RedaliaNormal"/>
              <w:rPr>
                <w:rFonts w:ascii="Calibri" w:hAnsi="Calibri"/>
                <w:b/>
              </w:rPr>
            </w:pPr>
            <w:r>
              <w:rPr>
                <w:rFonts w:ascii="Calibri" w:hAnsi="Calibri"/>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C5E28E" w14:textId="77777777" w:rsidR="00ED3292" w:rsidRDefault="001612C9">
            <w:pPr>
              <w:pStyle w:val="RedaliaNormal"/>
              <w:rPr>
                <w:rFonts w:ascii="Calibri" w:hAnsi="Calibri"/>
              </w:rPr>
            </w:pPr>
            <w:r>
              <w:rPr>
                <w:rFonts w:ascii="Calibri" w:hAnsi="Calibri"/>
              </w:rPr>
              <w:t>ETABLISSEMENT AGENCE FRANCAISE DE DEVELOPPEMENT</w:t>
            </w:r>
          </w:p>
        </w:tc>
      </w:tr>
      <w:tr w:rsidR="00ED3292" w14:paraId="064154D4"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8CD0B" w14:textId="77777777" w:rsidR="00ED3292" w:rsidRDefault="001612C9">
            <w:pPr>
              <w:pStyle w:val="RedaliaNormal"/>
              <w:rPr>
                <w:rFonts w:ascii="Calibri" w:hAnsi="Calibri"/>
                <w:b/>
              </w:rPr>
            </w:pPr>
            <w:r>
              <w:rPr>
                <w:rFonts w:ascii="Calibri" w:hAnsi="Calibri"/>
                <w:b/>
              </w:rPr>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F21D1" w14:textId="77777777" w:rsidR="00ED3292" w:rsidRDefault="001612C9">
            <w:pPr>
              <w:pStyle w:val="RedaliaNormal"/>
              <w:rPr>
                <w:rFonts w:ascii="Calibri" w:hAnsi="Calibri"/>
              </w:rPr>
            </w:pPr>
            <w:r>
              <w:rPr>
                <w:rFonts w:ascii="Calibri" w:hAnsi="Calibri"/>
              </w:rPr>
              <w:t>77566559900129</w:t>
            </w:r>
          </w:p>
        </w:tc>
      </w:tr>
      <w:tr w:rsidR="00ED3292" w14:paraId="2866C88C"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5FECE9" w14:textId="77777777" w:rsidR="00ED3292" w:rsidRDefault="001612C9">
            <w:pPr>
              <w:pStyle w:val="RedaliaNormal"/>
              <w:rPr>
                <w:rFonts w:ascii="Calibri" w:hAnsi="Calibri"/>
                <w:b/>
              </w:rPr>
            </w:pPr>
            <w:r>
              <w:rPr>
                <w:rFonts w:ascii="Calibri" w:hAnsi="Calibri"/>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105A58" w14:textId="77777777" w:rsidR="00ED3292" w:rsidRDefault="001612C9">
            <w:pPr>
              <w:pStyle w:val="RedaliaNormal"/>
              <w:rPr>
                <w:rFonts w:ascii="Calibri" w:hAnsi="Calibri"/>
              </w:rPr>
            </w:pPr>
            <w:r>
              <w:rPr>
                <w:rFonts w:ascii="Calibri" w:hAnsi="Calibri"/>
              </w:rPr>
              <w:t xml:space="preserve"> PAR-MOA-027</w:t>
            </w:r>
          </w:p>
        </w:tc>
      </w:tr>
      <w:tr w:rsidR="00ED3292" w14:paraId="1332E11E"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86FE4" w14:textId="77777777" w:rsidR="00ED3292" w:rsidRDefault="001612C9">
            <w:pPr>
              <w:pStyle w:val="RedaliaNormal"/>
              <w:rPr>
                <w:rFonts w:ascii="Calibri" w:hAnsi="Calibri"/>
                <w:b/>
              </w:rPr>
            </w:pPr>
            <w:r>
              <w:rPr>
                <w:rFonts w:ascii="Calibri" w:hAnsi="Calibri"/>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5926D0" w14:textId="77777777" w:rsidR="00ED3292" w:rsidRDefault="001612C9">
            <w:pPr>
              <w:pStyle w:val="RedaliaNormal"/>
              <w:rPr>
                <w:rFonts w:ascii="Calibri" w:hAnsi="Calibri"/>
              </w:rPr>
            </w:pPr>
            <w:r>
              <w:rPr>
                <w:rFonts w:ascii="Calibri" w:hAnsi="Calibri"/>
              </w:rPr>
              <w:t>CLN-2025-0429</w:t>
            </w:r>
          </w:p>
        </w:tc>
      </w:tr>
      <w:tr w:rsidR="00ED3292" w14:paraId="58C629B8"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F2F06D" w14:textId="77777777" w:rsidR="00ED3292" w:rsidRDefault="001612C9">
            <w:pPr>
              <w:pStyle w:val="RedaliaNormal"/>
            </w:pPr>
            <w:r>
              <w:rPr>
                <w:rFonts w:ascii="Calibri" w:hAnsi="Calibri"/>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E45BC" w14:textId="77777777" w:rsidR="00ED3292" w:rsidRDefault="001612C9">
            <w:pPr>
              <w:pStyle w:val="RedaliaNormal"/>
              <w:rPr>
                <w:rFonts w:ascii="Calibri" w:hAnsi="Calibri"/>
              </w:rPr>
            </w:pPr>
            <w:r>
              <w:rPr>
                <w:rFonts w:ascii="Calibri" w:hAnsi="Calibri"/>
              </w:rPr>
              <w:t>CZZ2152</w:t>
            </w:r>
          </w:p>
        </w:tc>
      </w:tr>
    </w:tbl>
    <w:p w14:paraId="453B4B64" w14:textId="77777777" w:rsidR="00ED3292" w:rsidRDefault="001612C9">
      <w:pPr>
        <w:pStyle w:val="RedaliaTitre2"/>
      </w:pPr>
      <w:bookmarkStart w:id="94" w:name="__RefHeading___Toc2331_850954893"/>
      <w:bookmarkStart w:id="95" w:name="_Toc180614130"/>
      <w:bookmarkStart w:id="96" w:name="_Toc211350191"/>
      <w:r>
        <w:t>Règlements en cas de cotraitants solidaires</w:t>
      </w:r>
      <w:bookmarkEnd w:id="94"/>
      <w:bookmarkEnd w:id="95"/>
      <w:bookmarkEnd w:id="96"/>
    </w:p>
    <w:p w14:paraId="0EC8031D" w14:textId="77777777" w:rsidR="00ED3292" w:rsidRDefault="001612C9">
      <w:pPr>
        <w:pStyle w:val="RedaliaNormal"/>
      </w:pPr>
      <w:r>
        <w:t>En cas de cotraitance, seul le mandataire du groupement est habilité à présenter les demandes de paiement.</w:t>
      </w:r>
    </w:p>
    <w:p w14:paraId="2A2C2376" w14:textId="77777777" w:rsidR="00ED3292" w:rsidRDefault="001612C9">
      <w:pPr>
        <w:pStyle w:val="RedaliaNormal"/>
      </w:pPr>
      <w:r>
        <w:t>En cas de groupement solidaire, il sera procédé à un règlement séparé de chacun des cotraitants, si la répartition des paiements est identifiée en annexe au présent Contrat.</w:t>
      </w:r>
    </w:p>
    <w:p w14:paraId="7A593AFC" w14:textId="77777777" w:rsidR="00ED3292" w:rsidRDefault="001612C9">
      <w:pPr>
        <w:pStyle w:val="RedaliaNormal"/>
      </w:pPr>
      <w:r>
        <w:t>Le mandataire du groupement indique dans chaque demande de paiement qu'il transmet au Pouvoir Adjudicateur, la répartition des paiements pour chacun des cotraitants.</w:t>
      </w:r>
    </w:p>
    <w:p w14:paraId="4C38BC93" w14:textId="77777777" w:rsidR="00ED3292" w:rsidRDefault="001612C9">
      <w:pPr>
        <w:pStyle w:val="RedaliaNormal"/>
      </w:pPr>
      <w:r>
        <w:t>L'acceptation d'un règlement à chacun des cotraitants solidaires ne saurait remettre en cause la solidarité des cotraitants.</w:t>
      </w:r>
    </w:p>
    <w:p w14:paraId="37A723F3" w14:textId="77777777" w:rsidR="00ED3292" w:rsidRDefault="001612C9">
      <w:pPr>
        <w:pStyle w:val="RedaliaTitre2"/>
      </w:pPr>
      <w:bookmarkStart w:id="97" w:name="__RefHeading___Toc2333_850954893"/>
      <w:bookmarkStart w:id="98" w:name="_Toc180614131"/>
      <w:bookmarkStart w:id="99" w:name="_Toc211350192"/>
      <w:r>
        <w:t>Délais de paiement</w:t>
      </w:r>
      <w:bookmarkEnd w:id="97"/>
      <w:bookmarkEnd w:id="98"/>
      <w:bookmarkEnd w:id="99"/>
    </w:p>
    <w:p w14:paraId="221B053C" w14:textId="77777777" w:rsidR="00ED3292" w:rsidRDefault="001612C9">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01A48E1E" w14:textId="77777777" w:rsidR="00ED3292" w:rsidRDefault="001612C9">
      <w:pPr>
        <w:pStyle w:val="RedaliaTitre2"/>
      </w:pPr>
      <w:bookmarkStart w:id="100" w:name="__RefHeading___Toc2335_850954893"/>
      <w:bookmarkStart w:id="101" w:name="_Toc180614132"/>
      <w:bookmarkStart w:id="102" w:name="_Toc211350193"/>
      <w:r>
        <w:t>TVA</w:t>
      </w:r>
      <w:bookmarkEnd w:id="100"/>
      <w:bookmarkEnd w:id="101"/>
      <w:bookmarkEnd w:id="102"/>
    </w:p>
    <w:p w14:paraId="20ECB4AC" w14:textId="77777777" w:rsidR="00ED3292" w:rsidRDefault="001612C9">
      <w:pPr>
        <w:pStyle w:val="RedaliaNormal"/>
      </w:pPr>
      <w:r>
        <w:t xml:space="preserve">Le présent Contrat est soumis à la Taxe sur la </w:t>
      </w:r>
      <w:r>
        <w:t>Valeur Ajoutée (TVA) au taux en vigueur au jour du fait générateur. Chaque terme de paiement sera assorti de la TVA.</w:t>
      </w:r>
    </w:p>
    <w:p w14:paraId="33DBDE90" w14:textId="77777777" w:rsidR="00ED3292" w:rsidRDefault="001612C9">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14F60282" w14:textId="77777777" w:rsidR="00ED3292" w:rsidRDefault="001612C9">
      <w:pPr>
        <w:pStyle w:val="RedaliaNormal"/>
      </w:pPr>
      <w:r>
        <w:t>Il est rappelé que le marché peut être exonéré de la taxe sur la valeur ajoutée française lorsque :</w:t>
      </w:r>
    </w:p>
    <w:p w14:paraId="3CCAFC4C" w14:textId="77777777" w:rsidR="00ED3292" w:rsidRDefault="001612C9">
      <w:pPr>
        <w:pStyle w:val="Redaliapuces"/>
        <w:numPr>
          <w:ilvl w:val="0"/>
          <w:numId w:val="12"/>
        </w:numPr>
      </w:pPr>
      <w:r>
        <w:t>le marché finance une action de coopération au bénéfice d'un pays hors communauté européenne,</w:t>
      </w:r>
    </w:p>
    <w:p w14:paraId="523DC13E" w14:textId="77777777" w:rsidR="00ED3292" w:rsidRDefault="001612C9">
      <w:pPr>
        <w:pStyle w:val="Redaliapuces"/>
        <w:numPr>
          <w:ilvl w:val="0"/>
          <w:numId w:val="12"/>
        </w:numPr>
      </w:pPr>
      <w:r>
        <w:t>la prestation consiste en des services d'information, de conseil, d'études ou de recherche,</w:t>
      </w:r>
    </w:p>
    <w:p w14:paraId="262B5093" w14:textId="77777777" w:rsidR="00ED3292" w:rsidRDefault="001612C9">
      <w:pPr>
        <w:pStyle w:val="Redaliapuces"/>
        <w:numPr>
          <w:ilvl w:val="0"/>
          <w:numId w:val="12"/>
        </w:numPr>
      </w:pPr>
      <w:r>
        <w:t>le résultat des prestation est communiqué au pays concerné et</w:t>
      </w:r>
    </w:p>
    <w:p w14:paraId="66BEE434" w14:textId="77777777" w:rsidR="00ED3292" w:rsidRDefault="001612C9">
      <w:pPr>
        <w:pStyle w:val="Redaliapuces"/>
        <w:numPr>
          <w:ilvl w:val="0"/>
          <w:numId w:val="12"/>
        </w:numPr>
      </w:pPr>
      <w:r>
        <w:t xml:space="preserve">le cadre d'intervention de la prestation est orienté de façon à mettre en avant le bénéfice certain de la </w:t>
      </w:r>
      <w:r>
        <w:lastRenderedPageBreak/>
        <w:t>prestation pour le pays concerné.</w:t>
      </w:r>
    </w:p>
    <w:p w14:paraId="44457FB3" w14:textId="77777777" w:rsidR="00ED3292" w:rsidRDefault="001612C9">
      <w:pPr>
        <w:pStyle w:val="RedaliaTitre2"/>
      </w:pPr>
      <w:bookmarkStart w:id="103" w:name="__RefHeading___Toc4751_315680876"/>
      <w:bookmarkStart w:id="104" w:name="_Toc211350194"/>
      <w:r>
        <w:t>Intérêts moratoires</w:t>
      </w:r>
      <w:bookmarkEnd w:id="2"/>
      <w:bookmarkEnd w:id="103"/>
      <w:bookmarkEnd w:id="104"/>
    </w:p>
    <w:p w14:paraId="3940C394" w14:textId="77777777" w:rsidR="00ED3292" w:rsidRDefault="001612C9">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049BDE89" w14:textId="77777777" w:rsidR="00ED3292" w:rsidRDefault="001612C9">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AB4D21C" w14:textId="77777777" w:rsidR="00ED3292" w:rsidRDefault="001612C9">
      <w:pPr>
        <w:pStyle w:val="RedaliaNormal"/>
      </w:pPr>
      <w:r>
        <w:t>Le montant de l'indemnité forfaitaire pour frais de recouvrement est fixé à 40 euros.</w:t>
      </w:r>
    </w:p>
    <w:p w14:paraId="35ED59AF" w14:textId="77777777" w:rsidR="00ED3292" w:rsidRDefault="001612C9">
      <w:pPr>
        <w:pStyle w:val="RedaliaTitre1"/>
      </w:pPr>
      <w:bookmarkStart w:id="105" w:name="_Toc180614134"/>
      <w:bookmarkStart w:id="106" w:name="__RefHeading___Toc4753_315680876"/>
      <w:bookmarkStart w:id="107" w:name="_Toc211350195"/>
      <w:r>
        <w:t>Pénalités</w:t>
      </w:r>
      <w:bookmarkEnd w:id="3"/>
      <w:bookmarkEnd w:id="105"/>
      <w:bookmarkEnd w:id="106"/>
      <w:bookmarkEnd w:id="107"/>
    </w:p>
    <w:p w14:paraId="6D965C6C" w14:textId="77777777" w:rsidR="00ED3292" w:rsidRDefault="001612C9">
      <w:pPr>
        <w:pStyle w:val="RedaliaTitre2"/>
      </w:pPr>
      <w:bookmarkStart w:id="108" w:name="_Toc180614135"/>
      <w:bookmarkStart w:id="109" w:name="__RefHeading___Toc4755_315680876"/>
      <w:bookmarkStart w:id="110" w:name="_Toc211350196"/>
      <w:r>
        <w:t>Modalités d’application des pénalités</w:t>
      </w:r>
      <w:bookmarkEnd w:id="108"/>
      <w:bookmarkEnd w:id="109"/>
      <w:bookmarkEnd w:id="110"/>
    </w:p>
    <w:p w14:paraId="3C6490DF" w14:textId="77777777" w:rsidR="00ED3292" w:rsidRDefault="001612C9">
      <w:pPr>
        <w:pStyle w:val="RedaliaNormal"/>
      </w:pPr>
      <w:r>
        <w:t>Par dérogation à l’article 14 du CCAG PI, il est fait application des pénalités définies dans les articles ci-après.</w:t>
      </w:r>
    </w:p>
    <w:p w14:paraId="79169BBE" w14:textId="77777777" w:rsidR="00ED3292" w:rsidRDefault="001612C9">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7361B4F7" w14:textId="77777777" w:rsidR="00ED3292" w:rsidRDefault="001612C9">
      <w:pPr>
        <w:pStyle w:val="RedaliaNormal"/>
      </w:pPr>
      <w:r>
        <w:t>Les pénalités sont cumulables et non libératoires, elles ne préjugent en rien des réclamations éventuelles de dommages et intérêts auxquels le Pouvoir Adjudicateur peut prétendre.</w:t>
      </w:r>
    </w:p>
    <w:p w14:paraId="06686C22" w14:textId="77777777" w:rsidR="00ED3292" w:rsidRDefault="001612C9">
      <w:pPr>
        <w:pStyle w:val="RedaliaNormal"/>
      </w:pPr>
      <w:r>
        <w:t>Le paiement des pénalités n'exonère pas le Titulaire d'exécuter ses obligations contractuelles.</w:t>
      </w:r>
    </w:p>
    <w:p w14:paraId="6F090654" w14:textId="77777777" w:rsidR="00ED3292" w:rsidRDefault="001612C9">
      <w:pPr>
        <w:pStyle w:val="RedaliaNormal"/>
      </w:pPr>
      <w:r>
        <w:t xml:space="preserve">Le montant des pénalités sera déduit par le Pouvoir Adjudicateur du montant du solde à verser, et le surplus, s'il en </w:t>
      </w:r>
      <w:r>
        <w:t>existe, devra être reversé par le Titulaire au Pouvoir Adjudicateur à première demande de cette dernière.</w:t>
      </w:r>
    </w:p>
    <w:p w14:paraId="4844A446" w14:textId="77777777" w:rsidR="00ED3292" w:rsidRDefault="001612C9">
      <w:pPr>
        <w:pStyle w:val="RedaliaTitre2"/>
      </w:pPr>
      <w:bookmarkStart w:id="111" w:name="_Toc180614136"/>
      <w:bookmarkStart w:id="112" w:name="__RefHeading___Toc4757_315680876"/>
      <w:bookmarkStart w:id="113" w:name="_Toc211350197"/>
      <w:r>
        <w:t>Pénalités pour retard</w:t>
      </w:r>
      <w:bookmarkEnd w:id="111"/>
      <w:bookmarkEnd w:id="112"/>
      <w:bookmarkEnd w:id="113"/>
    </w:p>
    <w:p w14:paraId="0C5EF0AB" w14:textId="77777777" w:rsidR="00ED3292" w:rsidRDefault="001612C9">
      <w:pPr>
        <w:pStyle w:val="RedaliaNormal"/>
      </w:pPr>
      <w:bookmarkStart w:id="114" w:name="_Toc180614137"/>
      <w:bookmarkStart w:id="115" w:name="__RefHeading___Toc4759_315680876"/>
      <w:r>
        <w:t>Les documents à produire par le titulaire dans un délai fixé par le marché doivent être transmis par le Titulaire par tout moyen permettant d’attester de leur date de réception par le Pouvoir Adjudicateur.</w:t>
      </w:r>
    </w:p>
    <w:p w14:paraId="31437E6E" w14:textId="77777777" w:rsidR="00ED3292" w:rsidRDefault="001612C9">
      <w:pPr>
        <w:pStyle w:val="RedaliaNormal"/>
      </w:pPr>
      <w:r>
        <w:t>Par dérogation à l’article 14.1.1 du CCAG PI, les modalités d’application des pénalités de retard sont les suivantes :</w:t>
      </w:r>
    </w:p>
    <w:p w14:paraId="0555FF2E" w14:textId="77777777" w:rsidR="00ED3292" w:rsidRDefault="00ED3292">
      <w:pPr>
        <w:pStyle w:val="RedaliaNormal"/>
      </w:pPr>
    </w:p>
    <w:p w14:paraId="4F2B4A8C" w14:textId="77777777" w:rsidR="00ED3292" w:rsidRDefault="001612C9">
      <w:pPr>
        <w:pStyle w:val="RedaliaNormal"/>
      </w:pPr>
      <w:r>
        <w:t>Tout retard d’exécution qui n’aurait pas été expressément approuvé par l'AFD pourra donner lieu à des pénalités de retard à la charge du Prestataire d’un montant de 150 euros par jour de retard calendaire sur simple fait de la constatation du retard par le Pouvoir Adjudicateur.</w:t>
      </w:r>
    </w:p>
    <w:p w14:paraId="4AD7B799" w14:textId="77777777" w:rsidR="00ED3292" w:rsidRDefault="00ED3292">
      <w:pPr>
        <w:pStyle w:val="RedaliaNormal"/>
      </w:pPr>
    </w:p>
    <w:p w14:paraId="50AB4126" w14:textId="77777777" w:rsidR="00ED3292" w:rsidRDefault="001612C9">
      <w:pPr>
        <w:pStyle w:val="RedaliaNormal"/>
      </w:pPr>
      <w:r>
        <w:t>Conformément à l’article 14.1.2 du CCAG PI, le montant total des pénalités de retard ne peut excéder 10% du montant total HT du Contrat.</w:t>
      </w:r>
    </w:p>
    <w:p w14:paraId="54EF1D1B" w14:textId="77777777" w:rsidR="00ED3292" w:rsidRDefault="00ED3292">
      <w:pPr>
        <w:pStyle w:val="RedaliaNormal"/>
      </w:pPr>
    </w:p>
    <w:p w14:paraId="743C6787" w14:textId="77777777" w:rsidR="00ED3292" w:rsidRDefault="001612C9">
      <w:pPr>
        <w:pStyle w:val="RedaliaTitre2"/>
      </w:pPr>
      <w:bookmarkStart w:id="116" w:name="_Toc211350198"/>
      <w:r>
        <w:t>Autres pénalités</w:t>
      </w:r>
      <w:bookmarkEnd w:id="114"/>
      <w:bookmarkEnd w:id="115"/>
      <w:bookmarkEnd w:id="116"/>
    </w:p>
    <w:p w14:paraId="4C5C9443" w14:textId="77777777" w:rsidR="00ED3292" w:rsidRDefault="001612C9">
      <w:pPr>
        <w:pStyle w:val="RedaliaTitre3"/>
      </w:pPr>
      <w:r>
        <w:t>Pénalités pour violation des obligations de sécurité ou de confidentialité</w:t>
      </w:r>
    </w:p>
    <w:p w14:paraId="16B0AFAD" w14:textId="77777777" w:rsidR="00ED3292" w:rsidRDefault="001612C9">
      <w:pPr>
        <w:pStyle w:val="RedaliaNormal"/>
      </w:pPr>
      <w:r>
        <w:lastRenderedPageBreak/>
        <w:t xml:space="preserve">L'obligation de confidentialité est une obligation </w:t>
      </w:r>
      <w:r>
        <w:t>essentielle du présent Contrat.</w:t>
      </w:r>
    </w:p>
    <w:p w14:paraId="13503174" w14:textId="77777777" w:rsidR="00ED3292" w:rsidRDefault="001612C9">
      <w:pPr>
        <w:pStyle w:val="RedaliaNormal"/>
      </w:pPr>
      <w:r>
        <w:t>La violation des mesures de sécurité ou de l'obligation de confidentialité énoncées à l’article 5 du CCAG PI est de nature notamment à entraîner la résiliation du présent Contrat pour faute grave dans les termes de l’article 39 du CCAG PI et expose le Titulaire aux pénalités suivantes (par dérogation à l’article 14.2 du CCAG-PI) :</w:t>
      </w:r>
    </w:p>
    <w:p w14:paraId="0685EC10" w14:textId="77777777" w:rsidR="00ED3292" w:rsidRDefault="001612C9">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5ABDC8C6" w14:textId="77777777" w:rsidR="00ED3292" w:rsidRDefault="001612C9">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3DCC3F27" w14:textId="77777777" w:rsidR="00ED3292" w:rsidRDefault="001612C9">
      <w:pPr>
        <w:pStyle w:val="RedaliaTitre3"/>
      </w:pPr>
      <w:r>
        <w:t>Pénalités pour exécution aux frais et risques</w:t>
      </w:r>
    </w:p>
    <w:p w14:paraId="5F9F923C" w14:textId="77777777" w:rsidR="00ED3292" w:rsidRDefault="001612C9">
      <w:pPr>
        <w:pStyle w:val="RedaliaNormal"/>
      </w:pPr>
      <w:r>
        <w:t>Le pouvoir Adjudicateur peut faire procéder par un tiers à l'exécution de tout ou partie des prestations prévues par le marché, aux frais et risques du titulaire dans les conditions de l’article 27 du CCAG PI.</w:t>
      </w:r>
    </w:p>
    <w:p w14:paraId="07B9E430" w14:textId="77777777" w:rsidR="00ED3292" w:rsidRDefault="001612C9">
      <w:pPr>
        <w:pStyle w:val="RedaliaTitre1"/>
      </w:pPr>
      <w:bookmarkStart w:id="117" w:name="_Toc180614139"/>
      <w:bookmarkStart w:id="118" w:name="__RefHeading___Toc4761_315680876"/>
      <w:bookmarkStart w:id="119" w:name="_Toc211350199"/>
      <w:r>
        <w:t>Arrêt de l’exécution de la prestation</w:t>
      </w:r>
      <w:bookmarkEnd w:id="117"/>
      <w:bookmarkEnd w:id="118"/>
      <w:bookmarkEnd w:id="119"/>
    </w:p>
    <w:p w14:paraId="0173B77E" w14:textId="77777777" w:rsidR="00ED3292" w:rsidRDefault="001612C9">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4F531D23" w14:textId="77777777" w:rsidR="00ED3292" w:rsidRDefault="001612C9">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4291A2AE" w14:textId="77777777" w:rsidR="00ED3292" w:rsidRDefault="001612C9">
      <w:pPr>
        <w:pStyle w:val="RedaliaTitre1"/>
      </w:pPr>
      <w:bookmarkStart w:id="120" w:name="__RefHeading___Toc4763_315680876"/>
      <w:bookmarkStart w:id="121" w:name="_Toc211350200"/>
      <w:r>
        <w:t>Admission – Achèvement de la mission</w:t>
      </w:r>
      <w:bookmarkEnd w:id="4"/>
      <w:bookmarkEnd w:id="120"/>
      <w:bookmarkEnd w:id="121"/>
    </w:p>
    <w:p w14:paraId="681ABFC8" w14:textId="77777777" w:rsidR="00ED3292" w:rsidRDefault="001612C9">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653C3BF0" w14:textId="77777777" w:rsidR="00ED3292" w:rsidRDefault="001612C9">
      <w:pPr>
        <w:pStyle w:val="RedaliaNormal"/>
      </w:pPr>
      <w:r>
        <w:t>Le livrable ne sera validé que sur décision du Pouvoir Adjudicateur</w:t>
      </w:r>
    </w:p>
    <w:p w14:paraId="52D44FB0" w14:textId="77777777" w:rsidR="00ED3292" w:rsidRDefault="001612C9">
      <w:pPr>
        <w:pStyle w:val="RedaliaTitre1"/>
      </w:pPr>
      <w:bookmarkStart w:id="122" w:name="_Toc229369898"/>
      <w:bookmarkStart w:id="123" w:name="_Toc2394495"/>
      <w:bookmarkStart w:id="124" w:name="_Toc180614141"/>
      <w:bookmarkStart w:id="125" w:name="__RefHeading___Toc4765_315680876"/>
      <w:bookmarkStart w:id="126" w:name="_Toc211350201"/>
      <w:r>
        <w:t>Assurances</w:t>
      </w:r>
      <w:bookmarkEnd w:id="122"/>
      <w:bookmarkEnd w:id="123"/>
      <w:r>
        <w:t xml:space="preserve"> – Responsabilité</w:t>
      </w:r>
      <w:bookmarkEnd w:id="124"/>
      <w:bookmarkEnd w:id="125"/>
      <w:bookmarkEnd w:id="126"/>
    </w:p>
    <w:p w14:paraId="3601E330" w14:textId="77777777" w:rsidR="00ED3292" w:rsidRDefault="001612C9">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01757086" w14:textId="77777777" w:rsidR="00ED3292" w:rsidRDefault="001612C9">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116A6E1E" w14:textId="77777777" w:rsidR="00ED3292" w:rsidRDefault="001612C9">
      <w:pPr>
        <w:pStyle w:val="RedaliaNormal"/>
      </w:pPr>
      <w:r>
        <w:t>À tout moment durant l'exécution du marché, le titulaire doit être en mesure de produire cette attestation, sur demande de l'acheteur et dans un délai de quinze jours à compter de la réception de la demande.</w:t>
      </w:r>
    </w:p>
    <w:p w14:paraId="3B0F3989" w14:textId="77777777" w:rsidR="00ED3292" w:rsidRDefault="001612C9">
      <w:pPr>
        <w:pStyle w:val="RedaliaTitre1"/>
      </w:pPr>
      <w:bookmarkStart w:id="127" w:name="__RefHeading___Toc4767_315680876"/>
      <w:bookmarkStart w:id="128" w:name="_Toc211350202"/>
      <w:r>
        <w:t>Propriété intellectuelle – Utilisation des résultats</w:t>
      </w:r>
      <w:bookmarkEnd w:id="5"/>
      <w:bookmarkEnd w:id="127"/>
      <w:bookmarkEnd w:id="128"/>
    </w:p>
    <w:p w14:paraId="521F0A6F" w14:textId="77777777" w:rsidR="00ED3292" w:rsidRDefault="001612C9">
      <w:pPr>
        <w:pStyle w:val="RedaliaTitre2"/>
      </w:pPr>
      <w:bookmarkStart w:id="129" w:name="__RefHeading___Toc2357_850954893"/>
      <w:bookmarkStart w:id="130" w:name="_Toc180614143"/>
      <w:bookmarkStart w:id="131" w:name="_Toc211350203"/>
      <w:r>
        <w:lastRenderedPageBreak/>
        <w:t>Régime des connaissances antérieures et connaissances antérieures standards</w:t>
      </w:r>
      <w:bookmarkEnd w:id="129"/>
      <w:bookmarkEnd w:id="130"/>
      <w:bookmarkEnd w:id="131"/>
    </w:p>
    <w:p w14:paraId="0BE01566" w14:textId="77777777" w:rsidR="00ED3292" w:rsidRDefault="001612C9">
      <w:pPr>
        <w:pStyle w:val="RedaliaNormal"/>
      </w:pPr>
      <w:r>
        <w:t>Les dispositions des articles 33 et 34 du CCAG PI seront applicables au marché.</w:t>
      </w:r>
    </w:p>
    <w:p w14:paraId="2EA1B210" w14:textId="77777777" w:rsidR="00ED3292" w:rsidRDefault="001612C9">
      <w:pPr>
        <w:pStyle w:val="RedaliaTitre2"/>
      </w:pPr>
      <w:bookmarkStart w:id="132" w:name="__RefHeading___Toc2359_850954893"/>
      <w:bookmarkStart w:id="133" w:name="_Toc180614144"/>
      <w:bookmarkStart w:id="134" w:name="_Toc211350204"/>
      <w:r>
        <w:t>Régime des résultats</w:t>
      </w:r>
      <w:bookmarkEnd w:id="132"/>
      <w:bookmarkEnd w:id="133"/>
      <w:bookmarkEnd w:id="134"/>
    </w:p>
    <w:p w14:paraId="0C38D8A5" w14:textId="77777777" w:rsidR="00ED3292" w:rsidRDefault="001612C9">
      <w:pPr>
        <w:pStyle w:val="RedaliaNormal"/>
      </w:pPr>
      <w:r>
        <w:t>Par dérogation à l’article 35 du CCAG PI, le Pouvoir Adjudicateur prévoit les conditions suivantes :</w:t>
      </w:r>
    </w:p>
    <w:p w14:paraId="7BDBFAB2" w14:textId="77777777" w:rsidR="00ED3292" w:rsidRDefault="001612C9">
      <w:pPr>
        <w:pStyle w:val="RedaliaTitre3"/>
      </w:pPr>
      <w:r>
        <w:t>Cession des droits d’auteur</w:t>
      </w:r>
    </w:p>
    <w:p w14:paraId="412D66D1" w14:textId="77777777" w:rsidR="00ED3292" w:rsidRDefault="001612C9">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w:t>
      </w:r>
      <w:r>
        <w:t>u titre de la Prestation (ci-après la "Cession").</w:t>
      </w:r>
    </w:p>
    <w:p w14:paraId="05CE25FD" w14:textId="77777777" w:rsidR="00ED3292" w:rsidRDefault="001612C9">
      <w:pPr>
        <w:pStyle w:val="RedaliaNormal"/>
      </w:pPr>
      <w:r>
        <w:t>Plus précisément, la Cession comprend les droits :</w:t>
      </w:r>
    </w:p>
    <w:p w14:paraId="50940804" w14:textId="77777777" w:rsidR="00ED3292" w:rsidRDefault="001612C9">
      <w:pPr>
        <w:pStyle w:val="Redaliapuces"/>
        <w:numPr>
          <w:ilvl w:val="0"/>
          <w:numId w:val="12"/>
        </w:numPr>
      </w:pPr>
      <w:r>
        <w:t>d’utiliser, reproduire, conserver, distribuer, communiquer, exécuter, traduire, exploiter, diffuser, représenter la Prestation ;</w:t>
      </w:r>
    </w:p>
    <w:p w14:paraId="5A0468A1" w14:textId="77777777" w:rsidR="00ED3292" w:rsidRDefault="001612C9">
      <w:pPr>
        <w:pStyle w:val="Redaliapuces"/>
        <w:numPr>
          <w:ilvl w:val="0"/>
          <w:numId w:val="12"/>
        </w:numPr>
      </w:pPr>
      <w:r>
        <w:t>à des fins promotionnelles, commerciales ou non commerciales, publiques ou privées et notamment mais sans que cette liste soit exhaustive à l’occasion d’expositions, d’opérations d’information ou de relations publiques) ;</w:t>
      </w:r>
    </w:p>
    <w:p w14:paraId="762EC6E5" w14:textId="77777777" w:rsidR="00ED3292" w:rsidRDefault="001612C9">
      <w:pPr>
        <w:pStyle w:val="Redaliapuces"/>
        <w:numPr>
          <w:ilvl w:val="0"/>
          <w:numId w:val="12"/>
        </w:numPr>
      </w:pPr>
      <w:r>
        <w:t>de façon partielle ou intégrale sur tout support, actuel ou futur, et notamment support papier, optique, numérique, magnétique ou tout autre support informatique, électronique ou de télécommunication.</w:t>
      </w:r>
    </w:p>
    <w:p w14:paraId="7B913A4C" w14:textId="77777777" w:rsidR="00ED3292" w:rsidRDefault="00ED3292">
      <w:pPr>
        <w:pStyle w:val="RedaliaNormal"/>
      </w:pPr>
    </w:p>
    <w:p w14:paraId="0D76603C" w14:textId="77777777" w:rsidR="00ED3292" w:rsidRDefault="001612C9">
      <w:pPr>
        <w:pStyle w:val="RedaliaNormal"/>
      </w:pPr>
      <w:r>
        <w:t>La Cession est réalisée au fur et à mesure de la réalisation des rapports, travaux, études et documents réalisés par le Prestataire au titre de la Prestation.</w:t>
      </w:r>
    </w:p>
    <w:p w14:paraId="1156A38F" w14:textId="77777777" w:rsidR="00ED3292" w:rsidRDefault="001612C9">
      <w:pPr>
        <w:pStyle w:val="RedaliaNormal"/>
      </w:pPr>
      <w:r>
        <w:t xml:space="preserve">Le Prestataire </w:t>
      </w:r>
      <w:r>
        <w:t>reconnaît également au Pouvoir Adjudicateur le droit de transférer à tout tiers son droit d'utilisation des rapports, travaux, études et documents réalisés par le Prestataire dans le cadre du Contrat.</w:t>
      </w:r>
    </w:p>
    <w:p w14:paraId="43CD5C8C" w14:textId="77777777" w:rsidR="00ED3292" w:rsidRDefault="001612C9">
      <w:pPr>
        <w:pStyle w:val="RedaliaTitre3"/>
      </w:pPr>
      <w:r>
        <w:t>Garanties de la Cession</w:t>
      </w:r>
    </w:p>
    <w:p w14:paraId="38643828" w14:textId="77777777" w:rsidR="00ED3292" w:rsidRDefault="001612C9">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77CB3370" w14:textId="77777777" w:rsidR="00ED3292" w:rsidRDefault="001612C9">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498158E2" w14:textId="77777777" w:rsidR="00ED3292" w:rsidRDefault="001612C9">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023BA00F" w14:textId="77777777" w:rsidR="00ED3292" w:rsidRDefault="001612C9">
      <w:pPr>
        <w:pStyle w:val="RedaliaTitre3"/>
      </w:pPr>
      <w:r>
        <w:t>Rémunération de la Cession</w:t>
      </w:r>
    </w:p>
    <w:p w14:paraId="44781DA4" w14:textId="77777777" w:rsidR="00ED3292" w:rsidRDefault="001612C9">
      <w:pPr>
        <w:pStyle w:val="RedaliaNormal"/>
      </w:pPr>
      <w:r>
        <w:t xml:space="preserve">Le prix de la Cession est inclus de façon définitive dans la rémunération du Contrat. Le Titulaire reconnait </w:t>
      </w:r>
      <w:r>
        <w:lastRenderedPageBreak/>
        <w:t>qu’il en a connaissance et ne pourra réclamer aucune somme complémentaire au titre de la Cession.</w:t>
      </w:r>
    </w:p>
    <w:p w14:paraId="4F15ED47" w14:textId="77777777" w:rsidR="00ED3292" w:rsidRDefault="001612C9">
      <w:pPr>
        <w:pStyle w:val="RedaliaTitre1"/>
      </w:pPr>
      <w:bookmarkStart w:id="135" w:name="_Toc180614145"/>
      <w:bookmarkStart w:id="136" w:name="__RefHeading___Toc4769_315680876"/>
      <w:bookmarkStart w:id="137" w:name="_Toc211350205"/>
      <w:r>
        <w:t>Revue du plan de Sûreté</w:t>
      </w:r>
      <w:bookmarkEnd w:id="135"/>
      <w:bookmarkEnd w:id="136"/>
      <w:bookmarkEnd w:id="137"/>
    </w:p>
    <w:p w14:paraId="173C9F54" w14:textId="77777777" w:rsidR="00ED3292" w:rsidRDefault="001612C9">
      <w:pPr>
        <w:pStyle w:val="RedaliaNormal"/>
      </w:pPr>
      <w:r>
        <w:t>Au moment de la notification du marché, si la/les zone(s) de mise en œuvre de la Prestation fait/font l'objet d'une classification en zone orange ou rouge par le Ministère français de l'Europe et des Affaires étrangères, le Titulaire s'engage à transmettre son plan de sûreté à un organisme externe spécialisé désigné et financé par le Pouvoir Adjudicateur. Cette transmission s’effectue dès la notification du marché et avant tout déplacement et intervention dans cette/ces zone(s).</w:t>
      </w:r>
    </w:p>
    <w:p w14:paraId="0BB90786" w14:textId="77777777" w:rsidR="00ED3292" w:rsidRDefault="00ED3292">
      <w:pPr>
        <w:pStyle w:val="RedaliaNormal"/>
      </w:pPr>
    </w:p>
    <w:p w14:paraId="54626763" w14:textId="77777777" w:rsidR="00ED3292" w:rsidRDefault="001612C9">
      <w:pPr>
        <w:pStyle w:val="RedaliaNormal"/>
      </w:pPr>
      <w:r>
        <w:t>L’organisme externe spécialisé transmettra ses recommandations au seul Titulaire, lequel décidera des suites à y donner sous sa seule responsabilité.</w:t>
      </w:r>
    </w:p>
    <w:p w14:paraId="5E251449" w14:textId="77777777" w:rsidR="00ED3292" w:rsidRDefault="00ED3292">
      <w:pPr>
        <w:pStyle w:val="RedaliaNormal"/>
      </w:pPr>
    </w:p>
    <w:p w14:paraId="4F880DC2" w14:textId="77777777" w:rsidR="00ED3292" w:rsidRDefault="001612C9">
      <w:pPr>
        <w:pStyle w:val="RedaliaNormal"/>
      </w:pPr>
      <w:r>
        <w:t xml:space="preserve">L’organisme externe spécialisé adressera au Pouvoir Adjudicateur une attestation établie par ses soins certifiant de la revue de la documentation transmise. Aucun déplacement par le Titulaire ne pourra être réalisé avant la réception de cette attestation par le Pouvoir Adjudicateur.  </w:t>
      </w:r>
    </w:p>
    <w:p w14:paraId="3184B221" w14:textId="77777777" w:rsidR="00ED3292" w:rsidRDefault="001612C9">
      <w:pPr>
        <w:pStyle w:val="RedaliaTitre1"/>
      </w:pPr>
      <w:bookmarkStart w:id="138" w:name="_Toc180614146"/>
      <w:bookmarkStart w:id="139" w:name="__RefHeading___Toc4771_315680876"/>
      <w:bookmarkStart w:id="140" w:name="_Toc44840181"/>
      <w:bookmarkStart w:id="141" w:name="_Toc211350206"/>
      <w:r>
        <w:t>Clauses complémentaires</w:t>
      </w:r>
      <w:bookmarkEnd w:id="138"/>
      <w:bookmarkEnd w:id="139"/>
      <w:bookmarkEnd w:id="140"/>
      <w:bookmarkEnd w:id="141"/>
    </w:p>
    <w:p w14:paraId="4AB26FFC" w14:textId="77777777" w:rsidR="00ED3292" w:rsidRDefault="001612C9">
      <w:pPr>
        <w:pStyle w:val="RedaliaTitre2"/>
      </w:pPr>
      <w:bookmarkStart w:id="142" w:name="__RefHeading___Toc4773_315680876"/>
      <w:bookmarkStart w:id="143" w:name="_Toc211350207"/>
      <w:r>
        <w:t>Redressement ou liquidation judiciaire</w:t>
      </w:r>
      <w:bookmarkEnd w:id="142"/>
      <w:bookmarkEnd w:id="143"/>
    </w:p>
    <w:p w14:paraId="3A7EE1C7" w14:textId="77777777" w:rsidR="00ED3292" w:rsidRDefault="001612C9">
      <w:pPr>
        <w:pStyle w:val="RedaliaNormal"/>
      </w:pPr>
      <w:r>
        <w:t xml:space="preserve">Les </w:t>
      </w:r>
      <w:r>
        <w:t>dispositions qui suivent sont applicables en cas de redressement judiciaire ou de liquidation judiciaire.</w:t>
      </w:r>
    </w:p>
    <w:p w14:paraId="30A850DB" w14:textId="77777777" w:rsidR="00ED3292" w:rsidRDefault="00ED3292">
      <w:pPr>
        <w:pStyle w:val="RedaliaNormal"/>
      </w:pPr>
    </w:p>
    <w:p w14:paraId="4432B8ED" w14:textId="77777777" w:rsidR="00ED3292" w:rsidRDefault="001612C9">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68ED2DFE" w14:textId="77777777" w:rsidR="00ED3292" w:rsidRDefault="00ED3292">
      <w:pPr>
        <w:pStyle w:val="RedaliaNormal"/>
      </w:pPr>
    </w:p>
    <w:p w14:paraId="6E0A5791" w14:textId="77777777" w:rsidR="00ED3292" w:rsidRDefault="001612C9">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1DCE3DE7" w14:textId="77777777" w:rsidR="00ED3292" w:rsidRDefault="00ED3292">
      <w:pPr>
        <w:pStyle w:val="RedaliaNormal"/>
      </w:pPr>
    </w:p>
    <w:p w14:paraId="0C2993DF" w14:textId="77777777" w:rsidR="00ED3292" w:rsidRDefault="001612C9">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321A9A65" w14:textId="77777777" w:rsidR="00ED3292" w:rsidRDefault="00ED3292">
      <w:pPr>
        <w:pStyle w:val="RedaliaNormal"/>
      </w:pPr>
    </w:p>
    <w:p w14:paraId="41A1DA00" w14:textId="77777777" w:rsidR="00ED3292" w:rsidRDefault="001612C9">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79350C83" w14:textId="77777777" w:rsidR="00ED3292" w:rsidRDefault="00ED3292">
      <w:pPr>
        <w:pStyle w:val="RedaliaNormal"/>
      </w:pPr>
    </w:p>
    <w:p w14:paraId="032DE79E" w14:textId="77777777" w:rsidR="00ED3292" w:rsidRDefault="00ED3292">
      <w:pPr>
        <w:pStyle w:val="RedaliaNormal"/>
      </w:pPr>
    </w:p>
    <w:p w14:paraId="131B4CC7" w14:textId="77777777" w:rsidR="00ED3292" w:rsidRDefault="001612C9">
      <w:pPr>
        <w:pStyle w:val="RedaliaTitre2"/>
      </w:pPr>
      <w:bookmarkStart w:id="144" w:name="__RefHeading___Toc4775_315680876"/>
      <w:bookmarkStart w:id="145" w:name="_Toc211350208"/>
      <w:r>
        <w:t>Déclaration et obligations du Titulaire</w:t>
      </w:r>
      <w:bookmarkEnd w:id="144"/>
      <w:bookmarkEnd w:id="145"/>
    </w:p>
    <w:p w14:paraId="195D2080" w14:textId="77777777" w:rsidR="00ED3292" w:rsidRDefault="001612C9">
      <w:pPr>
        <w:pStyle w:val="RedaliaTitre3"/>
      </w:pPr>
      <w:r>
        <w:lastRenderedPageBreak/>
        <w:t>Déclaration du Titulaire</w:t>
      </w:r>
    </w:p>
    <w:p w14:paraId="24B48D71" w14:textId="77777777" w:rsidR="00ED3292" w:rsidRDefault="001612C9">
      <w:pPr>
        <w:jc w:val="both"/>
      </w:pPr>
      <w:r>
        <w:t xml:space="preserve">Les </w:t>
      </w:r>
      <w:r>
        <w:t>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3DA2F1B5" w14:textId="77777777" w:rsidR="00ED3292" w:rsidRDefault="001612C9">
      <w:pPr>
        <w:jc w:val="both"/>
      </w:pPr>
      <w:r>
        <w:t>Le Prestataire déclare :</w:t>
      </w:r>
    </w:p>
    <w:p w14:paraId="2F1F7570" w14:textId="77777777" w:rsidR="00ED3292" w:rsidRDefault="001612C9">
      <w:pPr>
        <w:pStyle w:val="Redaliapuces"/>
        <w:numPr>
          <w:ilvl w:val="0"/>
          <w:numId w:val="12"/>
        </w:numPr>
      </w:pPr>
      <w:r>
        <w:t>qu'il a obtenu des autorités compétentes toutes les autorisations nécessaires pour exercer son activité.</w:t>
      </w:r>
    </w:p>
    <w:p w14:paraId="64E90481" w14:textId="77777777" w:rsidR="00ED3292" w:rsidRDefault="001612C9">
      <w:pPr>
        <w:pStyle w:val="Redaliapuces"/>
        <w:numPr>
          <w:ilvl w:val="0"/>
          <w:numId w:val="12"/>
        </w:numPr>
      </w:pPr>
      <w:r>
        <w:t>qu'il a toutes les autorisations nécessaires à la validité du Contrat et à l’exécution des obligations en découlant ;</w:t>
      </w:r>
    </w:p>
    <w:p w14:paraId="5A5EB941" w14:textId="77777777" w:rsidR="00ED3292" w:rsidRDefault="001612C9">
      <w:pPr>
        <w:pStyle w:val="Redaliapuces"/>
        <w:numPr>
          <w:ilvl w:val="0"/>
          <w:numId w:val="12"/>
        </w:numPr>
      </w:pPr>
      <w:r>
        <w:t>que le Personnel est employé par lui conformément à la réglementation du travail qui lui est applicable.</w:t>
      </w:r>
    </w:p>
    <w:p w14:paraId="7EF5DE22" w14:textId="77777777" w:rsidR="00ED3292" w:rsidRDefault="001612C9">
      <w:pPr>
        <w:jc w:val="both"/>
      </w:pPr>
      <w:r>
        <w:t>Conformément aux articles L 8222-1 et D 8222-5 du Code du travail le Prestataire doit fournir à la signature du Contrat, puis de manière régulière en fonction de la durée de validité de chaque document, les documents suivants :</w:t>
      </w:r>
    </w:p>
    <w:p w14:paraId="3957B14B" w14:textId="77777777" w:rsidR="00ED3292" w:rsidRDefault="001612C9">
      <w:pPr>
        <w:pStyle w:val="Redaliapuces"/>
        <w:numPr>
          <w:ilvl w:val="0"/>
          <w:numId w:val="12"/>
        </w:numPr>
      </w:pPr>
      <w:r>
        <w:t>Le document en cours de validité attestant de l’immatriculation effective de la structure (extrait K-bis ou équivalent)</w:t>
      </w:r>
    </w:p>
    <w:p w14:paraId="7439564C" w14:textId="77777777" w:rsidR="00ED3292" w:rsidRDefault="001612C9">
      <w:pPr>
        <w:pStyle w:val="Redaliapuces"/>
        <w:numPr>
          <w:ilvl w:val="0"/>
          <w:numId w:val="12"/>
        </w:numPr>
      </w:pPr>
      <w:r>
        <w:t>Une attestation fiscale délivrée par les autorités compétentes certifiant que le Titulaire est à jour de ses obligations fiscales ;</w:t>
      </w:r>
    </w:p>
    <w:p w14:paraId="56B08975" w14:textId="77777777" w:rsidR="00ED3292" w:rsidRDefault="001612C9">
      <w:pPr>
        <w:pStyle w:val="Redaliapuces"/>
        <w:numPr>
          <w:ilvl w:val="0"/>
          <w:numId w:val="12"/>
        </w:numPr>
      </w:pPr>
      <w:r>
        <w:t>Une attestation délivrée par les autorités compétentes certifiant que le Titulaire est à jour de ses obligations sociales ;</w:t>
      </w:r>
    </w:p>
    <w:p w14:paraId="4D96446A" w14:textId="77777777" w:rsidR="00ED3292" w:rsidRDefault="001612C9">
      <w:pPr>
        <w:pStyle w:val="Redaliapuces"/>
        <w:numPr>
          <w:ilvl w:val="0"/>
          <w:numId w:val="12"/>
        </w:numPr>
      </w:pPr>
      <w:r>
        <w:t>Une attestation d’assurance de responsabilité civile et / ou professionnelle en cours de validité.</w:t>
      </w:r>
    </w:p>
    <w:p w14:paraId="18CB7A77" w14:textId="77777777" w:rsidR="00ED3292" w:rsidRDefault="001612C9">
      <w:pPr>
        <w:pStyle w:val="Redaliapuces"/>
        <w:numPr>
          <w:ilvl w:val="0"/>
          <w:numId w:val="12"/>
        </w:numPr>
      </w:pPr>
      <w:r>
        <w:t>La liste nominative des travailleurs étrangers hors CE ou détachés, emplois par la structure ou à défaut une attestation sur l’honneur de non emploi de travailleurs étrangers hors CE.</w:t>
      </w:r>
    </w:p>
    <w:p w14:paraId="5125E68B" w14:textId="77777777" w:rsidR="00ED3292" w:rsidRDefault="001612C9">
      <w:pPr>
        <w:jc w:val="both"/>
      </w:pPr>
      <w:r>
        <w:t>Ces documents devront être fournis et maintenus à jour dans l’outil PROVIGIS – outil de recueil des attestations dont s’est doté le Pouvoir Adjudicateur.</w:t>
      </w:r>
    </w:p>
    <w:p w14:paraId="360A4EFE" w14:textId="77777777" w:rsidR="00ED3292" w:rsidRDefault="001612C9">
      <w:pPr>
        <w:pStyle w:val="RedaliaTitre3"/>
      </w:pPr>
      <w:r>
        <w:t>Obligation de confidentialité</w:t>
      </w:r>
    </w:p>
    <w:p w14:paraId="448540B6" w14:textId="77777777" w:rsidR="00ED3292" w:rsidRDefault="001612C9">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4710692C" w14:textId="77777777" w:rsidR="00ED3292" w:rsidRDefault="001612C9">
      <w:pPr>
        <w:pStyle w:val="Redaliapuces"/>
        <w:numPr>
          <w:ilvl w:val="0"/>
          <w:numId w:val="12"/>
        </w:numPr>
      </w:pPr>
      <w:r>
        <w:t>soient protégées et gardées strictement confidentielles, et soient traitées avec le même degré de précaution et de protection qu’il accorde à ses propres informations confidentielles de même importance ;</w:t>
      </w:r>
    </w:p>
    <w:p w14:paraId="5B9F9BC4" w14:textId="77777777" w:rsidR="00ED3292" w:rsidRDefault="001612C9">
      <w:pPr>
        <w:pStyle w:val="Redaliapuces"/>
        <w:numPr>
          <w:ilvl w:val="0"/>
          <w:numId w:val="12"/>
        </w:numPr>
      </w:pPr>
      <w:r>
        <w:t>ne soient transmises de manière interne qu’au Personnel ;</w:t>
      </w:r>
    </w:p>
    <w:p w14:paraId="1527A5CB" w14:textId="77777777" w:rsidR="00ED3292" w:rsidRDefault="001612C9">
      <w:pPr>
        <w:pStyle w:val="Redaliapuces"/>
        <w:numPr>
          <w:ilvl w:val="0"/>
          <w:numId w:val="12"/>
        </w:numPr>
      </w:pPr>
      <w:r>
        <w:t>ne soient pas utilisées dans un autre but que celui défini par le Contrat.</w:t>
      </w:r>
    </w:p>
    <w:p w14:paraId="2D100C54" w14:textId="77777777" w:rsidR="00ED3292" w:rsidRDefault="00ED3292">
      <w:pPr>
        <w:pStyle w:val="RedaliaNormal"/>
      </w:pPr>
    </w:p>
    <w:p w14:paraId="5BB5B31A" w14:textId="77777777" w:rsidR="00ED3292" w:rsidRDefault="001612C9">
      <w:pPr>
        <w:pStyle w:val="RedaliaNormal"/>
      </w:pPr>
      <w:r>
        <w:t>Nonobstant le paragraphe ci-dessus, les informations relevant du secret professionnel et du secret bancaire doivent être gardées confidentielles jusqu’à ce que le secret y relatif soit levé.</w:t>
      </w:r>
    </w:p>
    <w:p w14:paraId="64A4DC50" w14:textId="77777777" w:rsidR="00ED3292" w:rsidRDefault="00ED3292">
      <w:pPr>
        <w:pStyle w:val="RedaliaNormal"/>
      </w:pPr>
    </w:p>
    <w:p w14:paraId="23A4CA2C" w14:textId="77777777" w:rsidR="00ED3292" w:rsidRDefault="001612C9">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03ECBD0D" w14:textId="77777777" w:rsidR="00ED3292" w:rsidRDefault="00ED3292">
      <w:pPr>
        <w:pStyle w:val="RedaliaNormal"/>
      </w:pPr>
    </w:p>
    <w:p w14:paraId="2C1D3EA4" w14:textId="77777777" w:rsidR="00ED3292" w:rsidRDefault="001612C9">
      <w:pPr>
        <w:pStyle w:val="RedaliaNormal"/>
      </w:pPr>
      <w:r>
        <w:lastRenderedPageBreak/>
        <w:t>En fin de Contrat le Titulaire s’engage à procéder à la destruction de tous fichiers manuels ou informatisés stockant les informations saisies.</w:t>
      </w:r>
    </w:p>
    <w:p w14:paraId="78F8E5C7" w14:textId="77777777" w:rsidR="00ED3292" w:rsidRDefault="001612C9">
      <w:pPr>
        <w:pStyle w:val="RedaliaTitre3"/>
      </w:pPr>
      <w:r>
        <w:t>Pouvoirs du Titulaire</w:t>
      </w:r>
    </w:p>
    <w:p w14:paraId="7F93F914" w14:textId="77777777" w:rsidR="00ED3292" w:rsidRDefault="001612C9">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6AC762C8" w14:textId="77777777" w:rsidR="00ED3292" w:rsidRDefault="001612C9">
      <w:pPr>
        <w:pStyle w:val="RedaliaTitre3"/>
      </w:pPr>
      <w:r>
        <w:t>Clause d’intégrité</w:t>
      </w:r>
    </w:p>
    <w:p w14:paraId="7E258FDC" w14:textId="77777777" w:rsidR="00ED3292" w:rsidRDefault="001612C9">
      <w:pPr>
        <w:pStyle w:val="RedaliaNormal"/>
      </w:pPr>
      <w:r>
        <w:t>Le Titulaire déclare et s’engage à :</w:t>
      </w:r>
    </w:p>
    <w:p w14:paraId="020CD8D9" w14:textId="77777777" w:rsidR="00ED3292" w:rsidRDefault="001612C9">
      <w:pPr>
        <w:pStyle w:val="Redaliapuces"/>
        <w:numPr>
          <w:ilvl w:val="0"/>
          <w:numId w:val="12"/>
        </w:numPr>
      </w:pPr>
      <w:r>
        <w:t xml:space="preserve">n’avoir commis aucun acte susceptible d’influencer le processus de mise en concurrence et notamment qu’aucune Entente n’est </w:t>
      </w:r>
      <w:r>
        <w:t>intervenue et n’interviendra ;</w:t>
      </w:r>
    </w:p>
    <w:p w14:paraId="41E79BED" w14:textId="77777777" w:rsidR="00ED3292" w:rsidRDefault="001612C9">
      <w:pPr>
        <w:pStyle w:val="Redaliapuces"/>
        <w:numPr>
          <w:ilvl w:val="0"/>
          <w:numId w:val="12"/>
        </w:numPr>
      </w:pPr>
      <w:r>
        <w:t>ce que la négociation, la passation et l’exécution du Contrat n’ont pas donné, ne donnent pas et ne donneront pas lieu à un Acte de Corruption et/ou à un Acte de Fraude.</w:t>
      </w:r>
    </w:p>
    <w:p w14:paraId="6D55BB8C" w14:textId="77777777" w:rsidR="00ED3292" w:rsidRDefault="001612C9">
      <w:pPr>
        <w:pStyle w:val="RedaliaTitre3"/>
      </w:pPr>
      <w:r>
        <w:t>Responsabilité sociale et environnementale</w:t>
      </w:r>
    </w:p>
    <w:p w14:paraId="0D08E2A6" w14:textId="77777777" w:rsidR="00ED3292" w:rsidRDefault="001612C9">
      <w:pPr>
        <w:pStyle w:val="RedaliaNormal"/>
      </w:pPr>
      <w:r>
        <w:t>Le Pouvoir Adjudicateur attache une grande importance au respect des dispositions en faveur du développement durable, dans ses aspects tant sociaux qu’environnementaux.</w:t>
      </w:r>
    </w:p>
    <w:p w14:paraId="28EBA64A" w14:textId="77777777" w:rsidR="00ED3292" w:rsidRDefault="001612C9">
      <w:pPr>
        <w:pStyle w:val="RedaliaTitre3"/>
      </w:pPr>
      <w:r>
        <w:t>Données à caractère personnel</w:t>
      </w:r>
    </w:p>
    <w:p w14:paraId="73573042" w14:textId="77777777" w:rsidR="00ED3292" w:rsidRDefault="001612C9">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w:t>
      </w:r>
      <w:r>
        <w:t>ouvoir Adjudicateur, au sens et dans les conditions décrites à l’article 60 de la loi Informatique et Libertés et 28 du RGPD.</w:t>
      </w:r>
    </w:p>
    <w:p w14:paraId="72E349D6" w14:textId="77777777" w:rsidR="00ED3292" w:rsidRDefault="00ED3292">
      <w:pPr>
        <w:pStyle w:val="RedaliaNormal"/>
      </w:pPr>
    </w:p>
    <w:p w14:paraId="14948C4F" w14:textId="77777777" w:rsidR="00ED3292" w:rsidRDefault="001612C9">
      <w:pPr>
        <w:pStyle w:val="RedaliaNormal"/>
      </w:pPr>
      <w:r>
        <w:t>Aussi, le cas échéant, le Titulaire s’engage à :</w:t>
      </w:r>
    </w:p>
    <w:p w14:paraId="21D76607" w14:textId="77777777" w:rsidR="00ED3292" w:rsidRDefault="00ED3292">
      <w:pPr>
        <w:pStyle w:val="RedaliaNormal"/>
      </w:pPr>
    </w:p>
    <w:p w14:paraId="5F71DE47" w14:textId="77777777" w:rsidR="00ED3292" w:rsidRDefault="001612C9">
      <w:pPr>
        <w:pStyle w:val="Redaliapuces"/>
        <w:numPr>
          <w:ilvl w:val="0"/>
          <w:numId w:val="12"/>
        </w:numPr>
      </w:pPr>
      <w:r>
        <w:t>ne pas utiliser les Données à des fins autres que celles nécessaires à la mise en œuvre de la Prestation et à ne faire aucune copie des Données autrement que dans le strict cadre de l'exécution du Contrat,</w:t>
      </w:r>
    </w:p>
    <w:p w14:paraId="2E692B6D" w14:textId="77777777" w:rsidR="00ED3292" w:rsidRDefault="001612C9">
      <w:pPr>
        <w:pStyle w:val="Redaliapuces"/>
        <w:numPr>
          <w:ilvl w:val="0"/>
          <w:numId w:val="12"/>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w:t>
      </w:r>
      <w:r>
        <w:t>e la Prestation,</w:t>
      </w:r>
    </w:p>
    <w:p w14:paraId="13B3C214" w14:textId="77777777" w:rsidR="00ED3292" w:rsidRDefault="001612C9">
      <w:pPr>
        <w:pStyle w:val="Redaliapuces"/>
        <w:numPr>
          <w:ilvl w:val="0"/>
          <w:numId w:val="12"/>
        </w:numPr>
      </w:pPr>
      <w:r>
        <w:t>ne procéder à aucun transfert des Données vers des Etats n’appartenant pas à l’Espace Economique Européen, au sens des articles 44 et suivants du RGPD, sans l’accord écrit préalable du Pouvoir Adjudicateur.</w:t>
      </w:r>
    </w:p>
    <w:p w14:paraId="722925B2" w14:textId="77777777" w:rsidR="00ED3292" w:rsidRDefault="00ED3292">
      <w:pPr>
        <w:pStyle w:val="RedaliaNormal"/>
      </w:pPr>
    </w:p>
    <w:p w14:paraId="2F9812DA" w14:textId="77777777" w:rsidR="00ED3292" w:rsidRDefault="00ED3292">
      <w:pPr>
        <w:pStyle w:val="RedaliaNormal"/>
      </w:pPr>
    </w:p>
    <w:p w14:paraId="78181254" w14:textId="77777777" w:rsidR="00ED3292" w:rsidRDefault="001612C9">
      <w:pPr>
        <w:pStyle w:val="RedaliaNormal"/>
        <w:rPr>
          <w:b/>
          <w:bCs/>
        </w:rPr>
      </w:pPr>
      <w:r>
        <w:rPr>
          <w:b/>
          <w:bCs/>
        </w:rPr>
        <w:t>Sous-traitance</w:t>
      </w:r>
    </w:p>
    <w:p w14:paraId="4E841840" w14:textId="77777777" w:rsidR="00ED3292" w:rsidRDefault="00ED3292">
      <w:pPr>
        <w:pStyle w:val="RedaliaNormal"/>
      </w:pPr>
    </w:p>
    <w:p w14:paraId="3CA33348" w14:textId="77777777" w:rsidR="00ED3292" w:rsidRDefault="001612C9">
      <w:pPr>
        <w:pStyle w:val="RedaliaNormal"/>
      </w:pPr>
      <w:r>
        <w:lastRenderedPageBreak/>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5BF31770" w14:textId="77777777" w:rsidR="00ED3292" w:rsidRDefault="00ED3292">
      <w:pPr>
        <w:pStyle w:val="RedaliaNormal"/>
      </w:pPr>
    </w:p>
    <w:p w14:paraId="17D70C11" w14:textId="77777777" w:rsidR="00ED3292" w:rsidRDefault="001612C9">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2FF69CA0" w14:textId="77777777" w:rsidR="00ED3292" w:rsidRDefault="00ED3292">
      <w:pPr>
        <w:pStyle w:val="RedaliaNormal"/>
      </w:pPr>
    </w:p>
    <w:p w14:paraId="22E385A9" w14:textId="77777777" w:rsidR="00ED3292" w:rsidRDefault="001612C9">
      <w:pPr>
        <w:pStyle w:val="RedaliaNormal"/>
        <w:rPr>
          <w:b/>
          <w:bCs/>
        </w:rPr>
      </w:pPr>
      <w:r>
        <w:rPr>
          <w:b/>
          <w:bCs/>
        </w:rPr>
        <w:t>Sécurité, confidentialité et audit</w:t>
      </w:r>
    </w:p>
    <w:p w14:paraId="0D8B6E94" w14:textId="77777777" w:rsidR="00ED3292" w:rsidRDefault="00ED3292">
      <w:pPr>
        <w:pStyle w:val="RedaliaNormal"/>
      </w:pPr>
    </w:p>
    <w:p w14:paraId="391DD080" w14:textId="77777777" w:rsidR="00ED3292" w:rsidRDefault="001612C9">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w:t>
      </w:r>
      <w:r>
        <w:t>eur si les mesures mises en œuvre ne répondent pas ou plus à ces exigences.</w:t>
      </w:r>
    </w:p>
    <w:p w14:paraId="47D482D6" w14:textId="77777777" w:rsidR="00ED3292" w:rsidRDefault="00ED3292">
      <w:pPr>
        <w:pStyle w:val="RedaliaNormal"/>
      </w:pPr>
    </w:p>
    <w:p w14:paraId="3EAC1865" w14:textId="77777777" w:rsidR="00ED3292" w:rsidRDefault="001612C9">
      <w:pPr>
        <w:pStyle w:val="RedaliaNormal"/>
      </w:pPr>
      <w:r>
        <w:t xml:space="preserve">Le Titulaire devra signaler immédiatement au Pouvoir Adjudicateur toutes mesures de contrôle ou demande d’accès effectuées par des </w:t>
      </w:r>
      <w:r>
        <w:t>autorités dûment habilitées à cet effet à l’instar des services de la CNIL ou de la police judiciaire.</w:t>
      </w:r>
    </w:p>
    <w:p w14:paraId="6B30AD8F" w14:textId="77777777" w:rsidR="00ED3292" w:rsidRDefault="00ED3292">
      <w:pPr>
        <w:pStyle w:val="RedaliaNormal"/>
      </w:pPr>
    </w:p>
    <w:p w14:paraId="457F431B" w14:textId="77777777" w:rsidR="00ED3292" w:rsidRDefault="001612C9">
      <w:pPr>
        <w:pStyle w:val="RedaliaNormal"/>
      </w:pPr>
      <w:r>
        <w:t xml:space="preserve">Les présentes obligations de confidentialité et de sécurité des Données restent valables après le terme du Contrat dès lors que le Titulaire </w:t>
      </w:r>
      <w:r>
        <w:t>continuerait à stocker les Données ou d’y accéder. Ces obligations ne prendront fin qu’au jour où le Titulaire cessera d’accéder et/ou de stocker les Données.</w:t>
      </w:r>
    </w:p>
    <w:p w14:paraId="3E3E3BE6" w14:textId="77777777" w:rsidR="00ED3292" w:rsidRDefault="00ED3292">
      <w:pPr>
        <w:pStyle w:val="RedaliaNormal"/>
      </w:pPr>
    </w:p>
    <w:p w14:paraId="748CBF44" w14:textId="77777777" w:rsidR="00ED3292" w:rsidRDefault="001612C9">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5692964D" w14:textId="77777777" w:rsidR="00ED3292" w:rsidRDefault="001612C9">
      <w:pPr>
        <w:pStyle w:val="Redaliapuces"/>
        <w:numPr>
          <w:ilvl w:val="0"/>
          <w:numId w:val="12"/>
        </w:numPr>
      </w:pPr>
      <w:r>
        <w:t>solliciter toute information utile auprès du Titulaire justifiant de la mise en place des mesures de sécurité et de confidentialité (contrôles sur pièces),</w:t>
      </w:r>
    </w:p>
    <w:p w14:paraId="509CF8E4" w14:textId="77777777" w:rsidR="00ED3292" w:rsidRDefault="001612C9">
      <w:pPr>
        <w:pStyle w:val="Redaliapuces"/>
        <w:numPr>
          <w:ilvl w:val="0"/>
          <w:numId w:val="12"/>
        </w:numPr>
      </w:pPr>
      <w:r>
        <w:t>contrôler sur le lieu d’activité du Titulaire ou de son sous-traitant l’effectivité de la mise en place de ces mesures (contrôles sur place).</w:t>
      </w:r>
    </w:p>
    <w:p w14:paraId="31051267" w14:textId="77777777" w:rsidR="00ED3292" w:rsidRDefault="00ED3292">
      <w:pPr>
        <w:pStyle w:val="RedaliaNormal"/>
      </w:pPr>
    </w:p>
    <w:p w14:paraId="2A9FCF83" w14:textId="77777777" w:rsidR="00ED3292" w:rsidRDefault="001612C9">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w:t>
      </w:r>
      <w:r>
        <w:t>t toute atteinte, perte, vol, accès non autorisé, divulgation, destruction, altération des Données (ci-après « Violation des Données »).</w:t>
      </w:r>
    </w:p>
    <w:p w14:paraId="4FE8A31D" w14:textId="77777777" w:rsidR="00ED3292" w:rsidRDefault="00ED3292">
      <w:pPr>
        <w:pStyle w:val="RedaliaNormal"/>
      </w:pPr>
    </w:p>
    <w:p w14:paraId="2AC6772A" w14:textId="77777777" w:rsidR="00ED3292" w:rsidRDefault="001612C9">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1AD641C1" w14:textId="77777777" w:rsidR="00ED3292" w:rsidRDefault="00ED3292">
      <w:pPr>
        <w:pStyle w:val="RedaliaNormal"/>
      </w:pPr>
    </w:p>
    <w:p w14:paraId="28A54522" w14:textId="77777777" w:rsidR="00ED3292" w:rsidRDefault="001612C9">
      <w:pPr>
        <w:pStyle w:val="RedaliaNormal"/>
      </w:pPr>
      <w:r>
        <w:lastRenderedPageBreak/>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6759EFC8" w14:textId="77777777" w:rsidR="00ED3292" w:rsidRDefault="00ED3292">
      <w:pPr>
        <w:pStyle w:val="RedaliaNormal"/>
      </w:pPr>
    </w:p>
    <w:p w14:paraId="0050C1F9" w14:textId="77777777" w:rsidR="00ED3292" w:rsidRDefault="001612C9">
      <w:pPr>
        <w:pStyle w:val="RedaliaNormal"/>
        <w:rPr>
          <w:b/>
          <w:bCs/>
        </w:rPr>
      </w:pPr>
      <w:r>
        <w:rPr>
          <w:b/>
          <w:bCs/>
        </w:rPr>
        <w:t>Notification des Violations de Données par le Titulaire</w:t>
      </w:r>
    </w:p>
    <w:p w14:paraId="352E19AA" w14:textId="77777777" w:rsidR="00ED3292" w:rsidRDefault="00ED3292">
      <w:pPr>
        <w:pStyle w:val="RedaliaNormal"/>
      </w:pPr>
    </w:p>
    <w:p w14:paraId="449B6F0B" w14:textId="77777777" w:rsidR="00ED3292" w:rsidRDefault="001612C9">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19FFCA85" w14:textId="77777777" w:rsidR="00ED3292" w:rsidRDefault="00ED3292">
      <w:pPr>
        <w:pStyle w:val="RedaliaNormal"/>
      </w:pPr>
    </w:p>
    <w:p w14:paraId="05091BC6" w14:textId="77777777" w:rsidR="00ED3292" w:rsidRDefault="001612C9">
      <w:pPr>
        <w:pStyle w:val="RedaliaNormal"/>
      </w:pPr>
      <w:r>
        <w:t>En accord avec le Pouvoir Adjudicateur, le Titulaire devra mettre en œuvre sans tarder toutes les mesures appropriées pour prévenir toute nouvelle Violation des Données.</w:t>
      </w:r>
    </w:p>
    <w:p w14:paraId="497B2B09" w14:textId="77777777" w:rsidR="00ED3292" w:rsidRDefault="00ED3292">
      <w:pPr>
        <w:pStyle w:val="RedaliaNormal"/>
      </w:pPr>
    </w:p>
    <w:p w14:paraId="152EC347" w14:textId="77777777" w:rsidR="00ED3292" w:rsidRDefault="001612C9">
      <w:pPr>
        <w:pStyle w:val="RedaliaNormal"/>
      </w:pPr>
      <w:r>
        <w:t>La notification des Violations des Données au Pouvoir Adjudicateur par le Titulaire et leur gestion font partie intégrante des Prestations et ne donnera pas lieu à facturation complémentaire.</w:t>
      </w:r>
    </w:p>
    <w:p w14:paraId="3E062773" w14:textId="77777777" w:rsidR="00ED3292" w:rsidRDefault="00ED3292">
      <w:pPr>
        <w:pStyle w:val="RedaliaNormal"/>
      </w:pPr>
    </w:p>
    <w:p w14:paraId="0D244A83" w14:textId="77777777" w:rsidR="00ED3292" w:rsidRDefault="001612C9">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444B2E00" w14:textId="77777777" w:rsidR="00ED3292" w:rsidRDefault="00ED3292">
      <w:pPr>
        <w:pStyle w:val="RedaliaNormal"/>
      </w:pPr>
    </w:p>
    <w:p w14:paraId="13308880" w14:textId="77777777" w:rsidR="00ED3292" w:rsidRDefault="001612C9">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47F14973" w14:textId="77777777" w:rsidR="00ED3292" w:rsidRDefault="00ED3292">
      <w:pPr>
        <w:pStyle w:val="RedaliaNormal"/>
      </w:pPr>
    </w:p>
    <w:p w14:paraId="0E9BAE67" w14:textId="77777777" w:rsidR="00ED3292" w:rsidRDefault="001612C9">
      <w:pPr>
        <w:pStyle w:val="RedaliaNormal"/>
        <w:rPr>
          <w:b/>
          <w:bCs/>
        </w:rPr>
      </w:pPr>
      <w:r>
        <w:rPr>
          <w:b/>
          <w:bCs/>
        </w:rPr>
        <w:t>Pouvoir d’instruction du Pouvoir Adjudicateur</w:t>
      </w:r>
    </w:p>
    <w:p w14:paraId="057E4EEF" w14:textId="77777777" w:rsidR="00ED3292" w:rsidRDefault="00ED3292">
      <w:pPr>
        <w:pStyle w:val="RedaliaNormal"/>
      </w:pPr>
    </w:p>
    <w:p w14:paraId="59A6CC10" w14:textId="77777777" w:rsidR="00ED3292" w:rsidRDefault="001612C9">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6EEF6637" w14:textId="77777777" w:rsidR="00ED3292" w:rsidRDefault="00ED3292">
      <w:pPr>
        <w:pStyle w:val="RedaliaNormal"/>
      </w:pPr>
    </w:p>
    <w:p w14:paraId="7131351A" w14:textId="77777777" w:rsidR="00ED3292" w:rsidRDefault="001612C9">
      <w:pPr>
        <w:pStyle w:val="RedaliaNormal"/>
      </w:pPr>
      <w:r>
        <w:t xml:space="preserve">Dans le cadre de son obligation de conseil, le Titulaire devra informer le Pouvoir </w:t>
      </w:r>
      <w:r>
        <w:t>Adjudicateur sans délai s’il estime qu’une directive est contraire à la réglementation française et européenne afférente à la protection des données à caractère personnel.</w:t>
      </w:r>
    </w:p>
    <w:p w14:paraId="07CF20A8" w14:textId="77777777" w:rsidR="00ED3292" w:rsidRDefault="00ED3292">
      <w:pPr>
        <w:pStyle w:val="RedaliaNormal"/>
      </w:pPr>
    </w:p>
    <w:p w14:paraId="30248A66" w14:textId="77777777" w:rsidR="00ED3292" w:rsidRDefault="001612C9">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04DE3BD5" w14:textId="77777777" w:rsidR="00ED3292" w:rsidRDefault="00ED3292">
      <w:pPr>
        <w:pStyle w:val="RedaliaNormal"/>
      </w:pPr>
    </w:p>
    <w:p w14:paraId="5CAA0683" w14:textId="77777777" w:rsidR="00ED3292" w:rsidRDefault="001612C9">
      <w:pPr>
        <w:pStyle w:val="RedaliaNormal"/>
      </w:pPr>
      <w:r>
        <w:t xml:space="preserve">La suppression sera, le cas échéant, consignée dans un procès-verbal avec indication de la date. Une copie </w:t>
      </w:r>
      <w:r>
        <w:lastRenderedPageBreak/>
        <w:t>de ce procès-verbal sera transmise au Pouvoir Adjudicateur.</w:t>
      </w:r>
    </w:p>
    <w:p w14:paraId="01C8A8E9" w14:textId="77777777" w:rsidR="00ED3292" w:rsidRDefault="00ED3292">
      <w:pPr>
        <w:pStyle w:val="RedaliaNormal"/>
      </w:pPr>
    </w:p>
    <w:p w14:paraId="0A04938B" w14:textId="77777777" w:rsidR="00ED3292" w:rsidRDefault="001612C9">
      <w:pPr>
        <w:pStyle w:val="RedaliaNormal"/>
        <w:rPr>
          <w:b/>
          <w:bCs/>
        </w:rPr>
      </w:pPr>
      <w:r>
        <w:rPr>
          <w:b/>
          <w:bCs/>
        </w:rPr>
        <w:t>Droits des personnes concernées</w:t>
      </w:r>
    </w:p>
    <w:p w14:paraId="6C9CE502" w14:textId="77777777" w:rsidR="00ED3292" w:rsidRDefault="00ED3292">
      <w:pPr>
        <w:pStyle w:val="RedaliaNormal"/>
      </w:pPr>
    </w:p>
    <w:p w14:paraId="5A0A6052" w14:textId="77777777" w:rsidR="00ED3292" w:rsidRDefault="001612C9">
      <w:pPr>
        <w:pStyle w:val="RedaliaNormal"/>
      </w:pPr>
      <w:r>
        <w:t xml:space="preserve">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w:t>
      </w:r>
      <w:r>
        <w:t>délais légaux, à ces demandes.</w:t>
      </w:r>
    </w:p>
    <w:p w14:paraId="5B1E1C5A" w14:textId="77777777" w:rsidR="00ED3292" w:rsidRDefault="00ED3292">
      <w:pPr>
        <w:pStyle w:val="RedaliaNormal"/>
      </w:pPr>
    </w:p>
    <w:p w14:paraId="2D329E7C" w14:textId="77777777" w:rsidR="00ED3292" w:rsidRDefault="001612C9">
      <w:pPr>
        <w:pStyle w:val="RedaliaNormal"/>
        <w:rPr>
          <w:b/>
          <w:bCs/>
        </w:rPr>
      </w:pPr>
      <w:r>
        <w:rPr>
          <w:b/>
          <w:bCs/>
        </w:rPr>
        <w:t>Formalités</w:t>
      </w:r>
    </w:p>
    <w:p w14:paraId="09F6C335" w14:textId="77777777" w:rsidR="00ED3292" w:rsidRDefault="00ED3292">
      <w:pPr>
        <w:pStyle w:val="RedaliaNormal"/>
      </w:pPr>
    </w:p>
    <w:p w14:paraId="5AAB78A8" w14:textId="77777777" w:rsidR="00ED3292" w:rsidRDefault="001612C9">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7F40ABE7" w14:textId="77777777" w:rsidR="00ED3292" w:rsidRDefault="00ED3292">
      <w:pPr>
        <w:pStyle w:val="RedaliaNormal"/>
      </w:pPr>
    </w:p>
    <w:p w14:paraId="6F0FCC2E" w14:textId="77777777" w:rsidR="00ED3292" w:rsidRDefault="001612C9">
      <w:pPr>
        <w:pStyle w:val="RedaliaNormal"/>
        <w:rPr>
          <w:b/>
          <w:bCs/>
        </w:rPr>
      </w:pPr>
      <w:r>
        <w:rPr>
          <w:b/>
          <w:bCs/>
        </w:rPr>
        <w:t>Preuve de la conformité du traitement</w:t>
      </w:r>
    </w:p>
    <w:p w14:paraId="4C18E5F0" w14:textId="77777777" w:rsidR="00ED3292" w:rsidRDefault="00ED3292">
      <w:pPr>
        <w:pStyle w:val="RedaliaNormal"/>
      </w:pPr>
    </w:p>
    <w:p w14:paraId="723A114F" w14:textId="77777777" w:rsidR="00ED3292" w:rsidRDefault="001612C9">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38B6FDD5" w14:textId="77777777" w:rsidR="00ED3292" w:rsidRDefault="00ED3292">
      <w:pPr>
        <w:pStyle w:val="RedaliaNormal"/>
      </w:pPr>
    </w:p>
    <w:p w14:paraId="5F34B137" w14:textId="77777777" w:rsidR="00ED3292" w:rsidRDefault="001612C9">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037F66D9" w14:textId="77777777" w:rsidR="00ED3292" w:rsidRDefault="00ED3292">
      <w:pPr>
        <w:pStyle w:val="RedaliaNormal"/>
      </w:pPr>
    </w:p>
    <w:p w14:paraId="49993A78" w14:textId="77777777" w:rsidR="00ED3292" w:rsidRDefault="001612C9">
      <w:pPr>
        <w:pStyle w:val="RedaliaNormal"/>
        <w:rPr>
          <w:b/>
          <w:bCs/>
        </w:rPr>
      </w:pPr>
      <w:r>
        <w:rPr>
          <w:b/>
          <w:bCs/>
        </w:rPr>
        <w:t>Gestion des fournisseurs du Pouvoir Adjudicateur</w:t>
      </w:r>
    </w:p>
    <w:p w14:paraId="1664EACF" w14:textId="77777777" w:rsidR="00ED3292" w:rsidRDefault="00ED3292">
      <w:pPr>
        <w:pStyle w:val="RedaliaNormal"/>
      </w:pPr>
    </w:p>
    <w:p w14:paraId="3890B92D" w14:textId="77777777" w:rsidR="00ED3292" w:rsidRDefault="001612C9">
      <w:pPr>
        <w:pStyle w:val="RedaliaNormal"/>
      </w:pPr>
      <w:r>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w:t>
      </w:r>
      <w:hyperlink r:id="rId74" w:history="1">
        <w:r>
          <w:rPr>
            <w:rStyle w:val="Lienhypertexte"/>
            <w:rFonts w:ascii="ITC Avant Garde Std Bk" w:eastAsia="ITC Avant Garde Std Bk" w:hAnsi="ITC Avant Garde Std Bk" w:cs="ITC Avant Garde Std Bk"/>
          </w:rPr>
          <w:t>informatique.libertés@afd.fr</w:t>
        </w:r>
      </w:hyperlink>
      <w:r>
        <w:t>.</w:t>
      </w:r>
    </w:p>
    <w:p w14:paraId="231CD31C" w14:textId="77777777" w:rsidR="00ED3292" w:rsidRDefault="00ED3292">
      <w:pPr>
        <w:pStyle w:val="RedaliaNormal"/>
      </w:pPr>
    </w:p>
    <w:p w14:paraId="23DB91E5" w14:textId="77777777" w:rsidR="00ED3292" w:rsidRDefault="00ED3292">
      <w:pPr>
        <w:pStyle w:val="RedaliaNormal"/>
      </w:pPr>
    </w:p>
    <w:p w14:paraId="3978C4ED" w14:textId="77777777" w:rsidR="00ED3292" w:rsidRDefault="001612C9">
      <w:pPr>
        <w:pStyle w:val="RedaliaTitre2"/>
      </w:pPr>
      <w:bookmarkStart w:id="146" w:name="__RefHeading___Toc4777_315680876"/>
      <w:bookmarkStart w:id="147" w:name="_Toc211350209"/>
      <w:r>
        <w:t>Obligations du Pouvoir Adjudicateur</w:t>
      </w:r>
      <w:bookmarkEnd w:id="146"/>
      <w:bookmarkEnd w:id="147"/>
    </w:p>
    <w:p w14:paraId="69277D8E" w14:textId="77777777" w:rsidR="00ED3292" w:rsidRDefault="001612C9">
      <w:pPr>
        <w:pStyle w:val="RedaliaNormal"/>
      </w:pPr>
      <w:r>
        <w:t>Pour permettre au Titulaire de mener à bien son travail, le Pouvoir Adjudicateur veillera à :</w:t>
      </w:r>
    </w:p>
    <w:p w14:paraId="2B08990A" w14:textId="77777777" w:rsidR="00ED3292" w:rsidRDefault="001612C9">
      <w:pPr>
        <w:pStyle w:val="Redaliapuces"/>
        <w:numPr>
          <w:ilvl w:val="0"/>
          <w:numId w:val="12"/>
        </w:numPr>
      </w:pPr>
      <w:r>
        <w:t xml:space="preserve">mettre à la disposition du Titulaire tous les éléments qu’elle détient et nécessaires à la connaissance du </w:t>
      </w:r>
      <w:r>
        <w:lastRenderedPageBreak/>
        <w:t>problème en vue de la réalisation de la Prestation ;</w:t>
      </w:r>
    </w:p>
    <w:p w14:paraId="03E3D00E" w14:textId="77777777" w:rsidR="00ED3292" w:rsidRDefault="001612C9">
      <w:pPr>
        <w:pStyle w:val="Redaliapuces"/>
        <w:numPr>
          <w:ilvl w:val="0"/>
          <w:numId w:val="12"/>
        </w:numPr>
      </w:pPr>
      <w:r>
        <w:t>faciliter la prise de contact du Titulaire avec les personnes du Pouvoir Adjudicateur concernées par la Prestation.</w:t>
      </w:r>
    </w:p>
    <w:p w14:paraId="55B15E22" w14:textId="77777777" w:rsidR="00ED3292" w:rsidRDefault="00ED3292">
      <w:pPr>
        <w:pStyle w:val="Redaliapuces"/>
        <w:numPr>
          <w:ilvl w:val="0"/>
          <w:numId w:val="0"/>
        </w:numPr>
        <w:tabs>
          <w:tab w:val="clear" w:pos="-852"/>
          <w:tab w:val="clear" w:pos="7370"/>
          <w:tab w:val="left" w:pos="510"/>
          <w:tab w:val="left" w:pos="8732"/>
        </w:tabs>
        <w:ind w:left="284" w:hanging="227"/>
      </w:pPr>
    </w:p>
    <w:p w14:paraId="10752F46" w14:textId="77777777" w:rsidR="00ED3292" w:rsidRDefault="001612C9">
      <w:pPr>
        <w:pStyle w:val="RedaliaTitre2"/>
      </w:pPr>
      <w:bookmarkStart w:id="148" w:name="__RefHeading___Toc4779_315680876"/>
      <w:bookmarkStart w:id="149" w:name="_Toc211350210"/>
      <w:r>
        <w:t>Divers</w:t>
      </w:r>
      <w:bookmarkEnd w:id="148"/>
      <w:bookmarkEnd w:id="149"/>
    </w:p>
    <w:p w14:paraId="7AA339A3" w14:textId="77777777" w:rsidR="00ED3292" w:rsidRDefault="001612C9">
      <w:pPr>
        <w:pStyle w:val="RedaliaNormal"/>
      </w:pPr>
      <w:r>
        <w:t xml:space="preserve">Le Titulaire ne pourra céder aucun de ses droits et/ou obligations au titre du présent marché sauf accord exprès et </w:t>
      </w:r>
      <w:r>
        <w:t>préalable du Pouvoir Adjudicateur.</w:t>
      </w:r>
    </w:p>
    <w:p w14:paraId="62E71EAB" w14:textId="77777777" w:rsidR="00ED3292" w:rsidRDefault="00ED3292">
      <w:pPr>
        <w:pStyle w:val="RedaliaNormal"/>
      </w:pPr>
    </w:p>
    <w:p w14:paraId="57907B15" w14:textId="77777777" w:rsidR="00ED3292" w:rsidRDefault="001612C9">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5CCEC339" w14:textId="77777777" w:rsidR="00ED3292" w:rsidRDefault="00ED3292">
      <w:pPr>
        <w:pStyle w:val="RedaliaNormal"/>
      </w:pPr>
    </w:p>
    <w:p w14:paraId="03243F72" w14:textId="77777777" w:rsidR="00ED3292" w:rsidRDefault="001612C9">
      <w:pPr>
        <w:pStyle w:val="RedaliaNormal"/>
      </w:pPr>
      <w:r>
        <w:t>Toute modification des termes et conditions du Contrat, y compris les modifications portées à la nature ou au volume de la Prestation ou au montant du Contrat, devra faire l’objet d’un accord écrit des Parties.</w:t>
      </w:r>
    </w:p>
    <w:p w14:paraId="20A2B4CF" w14:textId="77777777" w:rsidR="00ED3292" w:rsidRDefault="00ED3292">
      <w:pPr>
        <w:pStyle w:val="RedaliaNormal"/>
      </w:pPr>
    </w:p>
    <w:p w14:paraId="1CFF2C1D" w14:textId="77777777" w:rsidR="00ED3292" w:rsidRDefault="001612C9">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044C26E3" w14:textId="77777777" w:rsidR="00ED3292" w:rsidRDefault="001612C9">
      <w:pPr>
        <w:pStyle w:val="RedaliaTitre1"/>
      </w:pPr>
      <w:bookmarkStart w:id="150" w:name="_Toc180614147"/>
      <w:bookmarkStart w:id="151" w:name="__RefHeading___Toc4781_315680876"/>
      <w:bookmarkStart w:id="152" w:name="_Toc211350211"/>
      <w:r>
        <w:t>Audit</w:t>
      </w:r>
      <w:bookmarkEnd w:id="150"/>
      <w:bookmarkEnd w:id="151"/>
      <w:bookmarkEnd w:id="152"/>
    </w:p>
    <w:p w14:paraId="787C777A" w14:textId="77777777" w:rsidR="00ED3292" w:rsidRDefault="001612C9">
      <w:pPr>
        <w:pStyle w:val="RedaliaNormal"/>
      </w:pPr>
      <w:r>
        <w:t xml:space="preserve">Le Pouvoir Adjudicateur se réserve pour elle-même, ou pour l’Autorité de contrôle prudentiel et de résolution (ACPR) ou toute autre autorité étrangère équivalente au sens des articles L. 632-7, L. 632-12 et L. </w:t>
      </w:r>
      <w:r>
        <w:t>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5A00792E" w14:textId="77777777" w:rsidR="00ED3292" w:rsidRDefault="001612C9">
      <w:pPr>
        <w:pStyle w:val="Redaliapuces"/>
        <w:numPr>
          <w:ilvl w:val="0"/>
          <w:numId w:val="12"/>
        </w:numPr>
      </w:pPr>
      <w:r>
        <w:t>Viser à vérifier le respect, par lui, de ses obligations contractuelles, des conditions d'exécution des prestations et/ou de la performance du titulaire, ainsi que des exigences règlementaires applicables ;</w:t>
      </w:r>
    </w:p>
    <w:p w14:paraId="5F35CF46" w14:textId="77777777" w:rsidR="00ED3292" w:rsidRDefault="001612C9">
      <w:pPr>
        <w:pStyle w:val="Redaliapuces"/>
        <w:numPr>
          <w:ilvl w:val="0"/>
          <w:numId w:val="12"/>
        </w:numPr>
      </w:pPr>
      <w:r>
        <w:t>Porter sur les données à caractère personnel dont les modalités sont précisées à l’article Données à caractère personnel du présent marché ;</w:t>
      </w:r>
    </w:p>
    <w:p w14:paraId="2E5D8A0C" w14:textId="77777777" w:rsidR="00ED3292" w:rsidRDefault="001612C9">
      <w:pPr>
        <w:pStyle w:val="Redaliapuces"/>
        <w:numPr>
          <w:ilvl w:val="0"/>
          <w:numId w:val="12"/>
        </w:numPr>
      </w:pPr>
      <w:r>
        <w:t>Permettre l’exercice des pouvoirs de surveillance et de résolution de l’ACPR, tels que prévus à l’article 63, paragraphe 1, point a), de la Directive 2014/59/UE et à l’article 65, paragraphe 3, de la Directive 2013/36/UE.</w:t>
      </w:r>
    </w:p>
    <w:p w14:paraId="5585AB20" w14:textId="77777777" w:rsidR="00ED3292" w:rsidRDefault="00ED3292">
      <w:pPr>
        <w:pStyle w:val="RedaliaNormal"/>
      </w:pPr>
    </w:p>
    <w:p w14:paraId="0402D062" w14:textId="77777777" w:rsidR="00ED3292" w:rsidRDefault="001612C9">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w:t>
      </w:r>
      <w:r>
        <w:t>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7B00E656" w14:textId="77777777" w:rsidR="00ED3292" w:rsidRDefault="001612C9">
      <w:pPr>
        <w:pStyle w:val="RedaliaNormal"/>
      </w:pPr>
      <w:r>
        <w:t xml:space="preserve">Aussi, le pouvoir adjudicateur se réserve le droit d’effectuer des audits dits individuels et d'effectuer des tests d'intrusion chez le prestataire afin d'évaluer l'efficacité des mesures et des processus mis en œuvre en </w:t>
      </w:r>
      <w:r>
        <w:lastRenderedPageBreak/>
        <w:t>matière de cybersécurité et de sécurité des TIC internes.</w:t>
      </w:r>
    </w:p>
    <w:p w14:paraId="6C916DEC" w14:textId="77777777" w:rsidR="00ED3292" w:rsidRDefault="001612C9">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2232DA2B" w14:textId="77777777" w:rsidR="00ED3292" w:rsidRDefault="00ED3292">
      <w:pPr>
        <w:pStyle w:val="RedaliaNormal"/>
      </w:pPr>
    </w:p>
    <w:p w14:paraId="13E85899" w14:textId="77777777" w:rsidR="00ED3292" w:rsidRDefault="001612C9">
      <w:pPr>
        <w:pStyle w:val="RedaliaNormal"/>
      </w:pPr>
      <w:r>
        <w:t>Cet audit pourra être réalisé à tout moment au choix du Pouvoir Adjudicateur y compris une fois le contrat terminé, dans la limite d’une durée cinq (5) ans.</w:t>
      </w:r>
    </w:p>
    <w:p w14:paraId="539BA92B" w14:textId="77777777" w:rsidR="00ED3292" w:rsidRDefault="00ED3292">
      <w:pPr>
        <w:pStyle w:val="RedaliaNormal"/>
      </w:pPr>
    </w:p>
    <w:p w14:paraId="15B5AA52" w14:textId="77777777" w:rsidR="00ED3292" w:rsidRDefault="001612C9">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7553BB24" w14:textId="77777777" w:rsidR="00ED3292" w:rsidRDefault="00ED3292">
      <w:pPr>
        <w:pStyle w:val="RedaliaNormal"/>
      </w:pPr>
    </w:p>
    <w:p w14:paraId="283F4C7D" w14:textId="77777777" w:rsidR="00ED3292" w:rsidRDefault="001612C9">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w:t>
      </w:r>
      <w:r>
        <w:t>illeur moyen de parvenir au contrôle ci-dessus dans les limites contractuelles autorisées.</w:t>
      </w:r>
    </w:p>
    <w:p w14:paraId="1F662D5B" w14:textId="77777777" w:rsidR="00ED3292" w:rsidRDefault="00ED3292">
      <w:pPr>
        <w:pStyle w:val="RedaliaNormal"/>
      </w:pPr>
    </w:p>
    <w:p w14:paraId="2DE6BCA6" w14:textId="77777777" w:rsidR="00ED3292" w:rsidRDefault="001612C9">
      <w:pPr>
        <w:pStyle w:val="RedaliaNormal"/>
      </w:pPr>
      <w:r>
        <w:t xml:space="preserve">Pendant toute la durée du Contrat et pendant la durée de la prescription fiscale après sa cessation, le Titulaire s’engage à tenir à la disposition du Pouvoir Adjudicateur et de ses contrôleurs mandatés, tous documents comptables et </w:t>
      </w:r>
      <w:r>
        <w:t>autres pièces se rapportant aux prestations objets du contrat.</w:t>
      </w:r>
    </w:p>
    <w:p w14:paraId="07DFF5D0" w14:textId="77777777" w:rsidR="00ED3292" w:rsidRDefault="00ED3292">
      <w:pPr>
        <w:pStyle w:val="RedaliaNormal"/>
      </w:pPr>
    </w:p>
    <w:p w14:paraId="35E5E74F" w14:textId="77777777" w:rsidR="00ED3292" w:rsidRDefault="001612C9">
      <w:pPr>
        <w:pStyle w:val="RedaliaNormal"/>
      </w:pPr>
      <w:r>
        <w:t>Le Titulaire s’engage à maintenir des archives complètes et précises sur les factures et toute la documentation associée liée à l’établissement de ces factures.</w:t>
      </w:r>
    </w:p>
    <w:p w14:paraId="4FE784C2" w14:textId="77777777" w:rsidR="00ED3292" w:rsidRDefault="00ED3292">
      <w:pPr>
        <w:pStyle w:val="RedaliaNormal"/>
      </w:pPr>
    </w:p>
    <w:p w14:paraId="7FDCF61E" w14:textId="77777777" w:rsidR="00ED3292" w:rsidRDefault="001612C9">
      <w:pPr>
        <w:pStyle w:val="RedaliaNormal"/>
      </w:pPr>
      <w:r>
        <w:t>Ces archives comprennent notamment (liste non limitative) :</w:t>
      </w:r>
    </w:p>
    <w:p w14:paraId="5ADACF76" w14:textId="77777777" w:rsidR="00ED3292" w:rsidRDefault="001612C9">
      <w:pPr>
        <w:pStyle w:val="RedaliaNormal"/>
      </w:pPr>
      <w:r>
        <w:t>- Les documents physiques (papier, CD…),</w:t>
      </w:r>
    </w:p>
    <w:p w14:paraId="1755D7BB" w14:textId="77777777" w:rsidR="00ED3292" w:rsidRDefault="001612C9">
      <w:pPr>
        <w:pStyle w:val="RedaliaNormal"/>
      </w:pPr>
      <w:r>
        <w:t>- Les documents électroniques (e-mails et informations stockées dans les bases de données électroniques)</w:t>
      </w:r>
    </w:p>
    <w:p w14:paraId="5341F00F" w14:textId="77777777" w:rsidR="00ED3292" w:rsidRDefault="00ED3292">
      <w:pPr>
        <w:pStyle w:val="RedaliaNormal"/>
      </w:pPr>
    </w:p>
    <w:p w14:paraId="23A34219" w14:textId="77777777" w:rsidR="00ED3292" w:rsidRDefault="001612C9">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492B79F8" w14:textId="77777777" w:rsidR="00ED3292" w:rsidRDefault="00ED3292">
      <w:pPr>
        <w:pStyle w:val="RedaliaNormal"/>
      </w:pPr>
    </w:p>
    <w:p w14:paraId="23F30479" w14:textId="77777777" w:rsidR="00ED3292" w:rsidRDefault="001612C9">
      <w:pPr>
        <w:pStyle w:val="RedaliaNormal"/>
      </w:pPr>
      <w:r>
        <w:t>Le coût de cet audit est supporté par le pouvoir adjudicateur sauf dans l'hypothèse où cet audit révèle un manquement du Titulaire.</w:t>
      </w:r>
    </w:p>
    <w:p w14:paraId="3CFF6695" w14:textId="77777777" w:rsidR="00ED3292" w:rsidRDefault="001612C9">
      <w:pPr>
        <w:pStyle w:val="RedaliaTitre1"/>
      </w:pPr>
      <w:bookmarkStart w:id="153" w:name="_Toc180614148"/>
      <w:bookmarkStart w:id="154" w:name="__RefHeading___Toc4783_315680876"/>
      <w:bookmarkStart w:id="155" w:name="_Toc211350212"/>
      <w:r>
        <w:t>Réversibilité</w:t>
      </w:r>
      <w:bookmarkEnd w:id="153"/>
      <w:bookmarkEnd w:id="154"/>
      <w:bookmarkEnd w:id="155"/>
    </w:p>
    <w:p w14:paraId="2D0F26B1" w14:textId="77777777" w:rsidR="00ED3292" w:rsidRDefault="001612C9">
      <w:pPr>
        <w:pStyle w:val="RedaliaNormal"/>
      </w:pPr>
      <w:r>
        <w:t>À tout moment en cours d'exécution du présent contrat, à la demande du Pouvoir Adjudicateur, ainsi qu'en cas d'expiration ou de résiliation de tout ou partie du contrat pour quelque motif que ce soit :</w:t>
      </w:r>
    </w:p>
    <w:p w14:paraId="394C0F7F" w14:textId="77777777" w:rsidR="00ED3292" w:rsidRDefault="00ED3292">
      <w:pPr>
        <w:pStyle w:val="RedaliaNormal"/>
      </w:pPr>
    </w:p>
    <w:p w14:paraId="35FB41A5" w14:textId="77777777" w:rsidR="00ED3292" w:rsidRDefault="001612C9">
      <w:pPr>
        <w:pStyle w:val="RedaliaNormal"/>
      </w:pPr>
      <w:r>
        <w:lastRenderedPageBreak/>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w:t>
      </w:r>
      <w:r>
        <w:t>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03122DDD" w14:textId="77777777" w:rsidR="00ED3292" w:rsidRDefault="00ED3292">
      <w:pPr>
        <w:pStyle w:val="RedaliaNormal"/>
      </w:pPr>
    </w:p>
    <w:p w14:paraId="6B761F5F" w14:textId="77777777" w:rsidR="00ED3292" w:rsidRDefault="001612C9">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2D9E602C" w14:textId="77777777" w:rsidR="00ED3292" w:rsidRDefault="00ED3292">
      <w:pPr>
        <w:pStyle w:val="RedaliaNormal"/>
      </w:pPr>
    </w:p>
    <w:p w14:paraId="2FDC4EAD" w14:textId="77777777" w:rsidR="00ED3292" w:rsidRDefault="001612C9">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31C322C2" w14:textId="77777777" w:rsidR="00ED3292" w:rsidRDefault="00ED3292">
      <w:pPr>
        <w:pStyle w:val="RedaliaNormal"/>
      </w:pPr>
    </w:p>
    <w:p w14:paraId="26193323" w14:textId="77777777" w:rsidR="00ED3292" w:rsidRDefault="001612C9">
      <w:pPr>
        <w:pStyle w:val="RedaliaNormal"/>
      </w:pPr>
      <w:r>
        <w:t>Les Parties conviennent des dispositions suivantes en ce qui concerne les prestations d'assistance à la réversibilité fournies par le Titulaire :</w:t>
      </w:r>
    </w:p>
    <w:p w14:paraId="2FCB8435" w14:textId="77777777" w:rsidR="00ED3292" w:rsidRDefault="001612C9">
      <w:pPr>
        <w:pStyle w:val="Redaliapuces"/>
        <w:numPr>
          <w:ilvl w:val="0"/>
          <w:numId w:val="12"/>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2D9BAB77" w14:textId="77777777" w:rsidR="00ED3292" w:rsidRDefault="001612C9">
      <w:pPr>
        <w:pStyle w:val="Redaliapuces"/>
        <w:numPr>
          <w:ilvl w:val="0"/>
          <w:numId w:val="12"/>
        </w:numPr>
      </w:pPr>
      <w:r>
        <w:t>si la réversibilité découle de la survenance d'un cas de force majeure ou d'une cessation du Contrat dans le cadre de torts partagés, les coûts de l'assistance à la Réversibilité sont partagés par moitié,</w:t>
      </w:r>
    </w:p>
    <w:p w14:paraId="480DAF46" w14:textId="77777777" w:rsidR="00ED3292" w:rsidRDefault="001612C9">
      <w:pPr>
        <w:pStyle w:val="Redaliapuces"/>
        <w:numPr>
          <w:ilvl w:val="0"/>
          <w:numId w:val="12"/>
        </w:numPr>
      </w:pPr>
      <w:r>
        <w:t>si la réversibilité découle de toute autre cause d'interruption du présent Contrat, les prestations d'assistance à la réversibilité effectuées par le Titulaire sont facturées au Pouvoir Adjudicateur dans leur intégralité.</w:t>
      </w:r>
    </w:p>
    <w:p w14:paraId="5009EF5D" w14:textId="77777777" w:rsidR="00ED3292" w:rsidRDefault="00ED3292">
      <w:pPr>
        <w:pStyle w:val="RedaliaNormal"/>
      </w:pPr>
    </w:p>
    <w:p w14:paraId="2830A1F2" w14:textId="77777777" w:rsidR="00ED3292" w:rsidRDefault="001612C9">
      <w:pPr>
        <w:pStyle w:val="RedaliaNormal"/>
      </w:pPr>
      <w:r>
        <w:t>Dans ce cadre, le Titulaire s’engage à :</w:t>
      </w:r>
    </w:p>
    <w:p w14:paraId="6CC18E9D" w14:textId="77777777" w:rsidR="00ED3292" w:rsidRDefault="001612C9">
      <w:pPr>
        <w:pStyle w:val="Redaliapuces"/>
        <w:numPr>
          <w:ilvl w:val="0"/>
          <w:numId w:val="12"/>
        </w:numPr>
      </w:pPr>
      <w:r>
        <w:t>restituer, dans un format intègre, exploitable et convenu, l’ensemble des données appartenant au Pouvoir Adjudicateur ainsi que les données à caractère personnel communiquées antérieurement par le Pouvoir Adjudicateur,</w:t>
      </w:r>
    </w:p>
    <w:p w14:paraId="588904BC" w14:textId="77777777" w:rsidR="00ED3292" w:rsidRDefault="001612C9">
      <w:pPr>
        <w:pStyle w:val="Redaliapuces"/>
        <w:numPr>
          <w:ilvl w:val="0"/>
          <w:numId w:val="12"/>
        </w:numPr>
      </w:pPr>
      <w:r>
        <w:t>détruire les éventuelles copies sur ces donnée et ne pas s’en servir pour un usage propre ou au bénéfice des tiers</w:t>
      </w:r>
    </w:p>
    <w:p w14:paraId="1B878920" w14:textId="77777777" w:rsidR="00ED3292" w:rsidRDefault="00ED3292">
      <w:pPr>
        <w:pStyle w:val="RedaliaNormal"/>
      </w:pPr>
    </w:p>
    <w:p w14:paraId="39A44886" w14:textId="77777777" w:rsidR="00ED3292" w:rsidRDefault="001612C9">
      <w:pPr>
        <w:pStyle w:val="RedaliaNormal"/>
      </w:pPr>
      <w:r>
        <w:t xml:space="preserve">Le Titulaire s’engage à tout mettre en œuvre pour assurer l’accès aux données appartenant au Pouvoir Adjudicateur même en cas </w:t>
      </w:r>
      <w:r>
        <w:t>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w:t>
      </w:r>
      <w:r>
        <w:t>eur au moins 3 moins au préalable et à assurer la réversibilité de l’externalisation de la Prestation</w:t>
      </w:r>
    </w:p>
    <w:p w14:paraId="6E7F037C" w14:textId="77777777" w:rsidR="00ED3292" w:rsidRDefault="00ED3292">
      <w:pPr>
        <w:pStyle w:val="RedaliaNormal"/>
      </w:pPr>
    </w:p>
    <w:p w14:paraId="19B59ED7" w14:textId="77777777" w:rsidR="00ED3292" w:rsidRDefault="00ED3292">
      <w:pPr>
        <w:pStyle w:val="RedaliaNormal"/>
      </w:pPr>
    </w:p>
    <w:p w14:paraId="679B5C12" w14:textId="77777777" w:rsidR="00ED3292" w:rsidRDefault="00ED3292">
      <w:pPr>
        <w:pStyle w:val="RedaliaNormal"/>
      </w:pPr>
    </w:p>
    <w:p w14:paraId="4E2800B2" w14:textId="77777777" w:rsidR="00ED3292" w:rsidRDefault="001612C9">
      <w:pPr>
        <w:pStyle w:val="RedaliaTitre1"/>
      </w:pPr>
      <w:bookmarkStart w:id="156" w:name="__RefHeading___Toc4785_315680876"/>
      <w:bookmarkStart w:id="157" w:name="_Toc180614149"/>
      <w:bookmarkStart w:id="158" w:name="_Toc211350213"/>
      <w:bookmarkEnd w:id="6"/>
      <w:bookmarkEnd w:id="7"/>
      <w:r>
        <w:t>Résiliation</w:t>
      </w:r>
      <w:bookmarkEnd w:id="8"/>
      <w:r>
        <w:t xml:space="preserve"> du Contrat</w:t>
      </w:r>
      <w:bookmarkEnd w:id="156"/>
      <w:bookmarkEnd w:id="157"/>
      <w:bookmarkEnd w:id="158"/>
    </w:p>
    <w:p w14:paraId="6FAF848D" w14:textId="77777777" w:rsidR="00ED3292" w:rsidRDefault="001612C9">
      <w:pPr>
        <w:pStyle w:val="RedaliaNormal"/>
      </w:pPr>
      <w:r>
        <w:t>Il sera fait application des articles L 2195-1 et suivant du code de la commande publique ainsi que des articles 36 à 42 du CCAG PI avec les précisions suivantes :</w:t>
      </w:r>
    </w:p>
    <w:p w14:paraId="3B7D17E6" w14:textId="77777777" w:rsidR="00ED3292" w:rsidRDefault="001612C9">
      <w:pPr>
        <w:pStyle w:val="RedaliaTitre2"/>
      </w:pPr>
      <w:bookmarkStart w:id="159" w:name="_Toc267299143"/>
      <w:bookmarkStart w:id="160" w:name="__RefHeading___Toc2379_850954893"/>
      <w:bookmarkStart w:id="161" w:name="_Toc180614150"/>
      <w:bookmarkStart w:id="162" w:name="_Toc211350214"/>
      <w:bookmarkEnd w:id="159"/>
      <w:r>
        <w:t>Résiliation aux torts du titulaire</w:t>
      </w:r>
      <w:bookmarkEnd w:id="160"/>
      <w:bookmarkEnd w:id="161"/>
      <w:bookmarkEnd w:id="162"/>
    </w:p>
    <w:p w14:paraId="490AA400" w14:textId="77777777" w:rsidR="00ED3292" w:rsidRDefault="001612C9">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 PI</w:t>
      </w:r>
    </w:p>
    <w:p w14:paraId="38427ED9" w14:textId="77777777" w:rsidR="00ED3292" w:rsidRDefault="001612C9">
      <w:pPr>
        <w:pStyle w:val="RedaliaNormal"/>
      </w:pPr>
      <w:r>
        <w:t>Plus particulièrement, et de façon non-exhaustive, le pouvoir adjudicateur se réserve la possibilité de résilier le marché en cas de :</w:t>
      </w:r>
    </w:p>
    <w:p w14:paraId="6A09256B" w14:textId="77777777" w:rsidR="00ED3292" w:rsidRDefault="001612C9">
      <w:pPr>
        <w:pStyle w:val="Redaliapuces"/>
        <w:numPr>
          <w:ilvl w:val="0"/>
          <w:numId w:val="12"/>
        </w:numPr>
      </w:pPr>
      <w:r>
        <w:t>non-exécutions ou exécutions de mauvaise qualité réitérées des attendus et exigences opérationnels ;</w:t>
      </w:r>
    </w:p>
    <w:p w14:paraId="7BED6ADC" w14:textId="77777777" w:rsidR="00ED3292" w:rsidRDefault="001612C9">
      <w:pPr>
        <w:pStyle w:val="Redaliapuces"/>
        <w:numPr>
          <w:ilvl w:val="0"/>
          <w:numId w:val="12"/>
        </w:numPr>
      </w:pPr>
      <w:r>
        <w:t>application répétée des pénalités prévues à l’article Pénalités du présent Contrat, non suivie d’amélioration significative ;</w:t>
      </w:r>
    </w:p>
    <w:p w14:paraId="5E2976D3" w14:textId="77777777" w:rsidR="00ED3292" w:rsidRDefault="001612C9">
      <w:pPr>
        <w:pStyle w:val="Redaliapuces"/>
        <w:numPr>
          <w:ilvl w:val="0"/>
          <w:numId w:val="12"/>
        </w:numPr>
      </w:pPr>
      <w:r>
        <w:t>constats réitérés de rejets ou d’ajournements des prestations, en application des dispositions des opérations de vérification et de validation des prestations de l’article Admission - Achèvement du présent Contrat ;</w:t>
      </w:r>
    </w:p>
    <w:p w14:paraId="77C0750F" w14:textId="77777777" w:rsidR="00ED3292" w:rsidRDefault="001612C9">
      <w:pPr>
        <w:pStyle w:val="Redaliapuces"/>
        <w:numPr>
          <w:ilvl w:val="0"/>
          <w:numId w:val="12"/>
        </w:numPr>
      </w:pPr>
      <w:r>
        <w:t>non-respect des dispositions de l’annexe du présent Contrat « Sécurité ».</w:t>
      </w:r>
    </w:p>
    <w:p w14:paraId="2D57BCAF" w14:textId="77777777" w:rsidR="00ED3292" w:rsidRDefault="001612C9">
      <w:pPr>
        <w:pStyle w:val="RedaliaNormal"/>
      </w:pPr>
      <w:r>
        <w:t>Les manquements visés ci-dessus doivent être préalablement actés par les parties en Comité de Pilotage.</w:t>
      </w:r>
    </w:p>
    <w:p w14:paraId="19EE3F59" w14:textId="77777777" w:rsidR="00ED3292" w:rsidRDefault="001612C9">
      <w:pPr>
        <w:pStyle w:val="RedaliaNormal"/>
      </w:pPr>
      <w:r>
        <w:t>Le Pouvoir Adjudicateur se réserve également le droit de résilier le contrat avec le Titulaire lorsque:</w:t>
      </w:r>
    </w:p>
    <w:p w14:paraId="6400EE87" w14:textId="77777777" w:rsidR="00ED3292" w:rsidRDefault="001612C9">
      <w:pPr>
        <w:pStyle w:val="Redaliapuces"/>
        <w:numPr>
          <w:ilvl w:val="0"/>
          <w:numId w:val="12"/>
        </w:numPr>
      </w:pPr>
      <w:r>
        <w:t>ce dernier ne dispose plus des certifications et agréments obligatoires pour la réalisation de la Prestation ;</w:t>
      </w:r>
    </w:p>
    <w:p w14:paraId="12CBAFE6" w14:textId="77777777" w:rsidR="00ED3292" w:rsidRDefault="001612C9">
      <w:pPr>
        <w:pStyle w:val="Redaliapuces"/>
        <w:numPr>
          <w:ilvl w:val="0"/>
          <w:numId w:val="12"/>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2B27D1E3" w14:textId="77777777" w:rsidR="00ED3292" w:rsidRDefault="001612C9">
      <w:pPr>
        <w:pStyle w:val="RedaliaNormal"/>
      </w:pPr>
      <w:r>
        <w:t>Cette résiliation pour faute s’effectue sans préjudice des autres actions, notamment pénales, qui seraient engagées dans ce cas à l’encontre du Titulaire.</w:t>
      </w:r>
    </w:p>
    <w:p w14:paraId="31ABC84F" w14:textId="77777777" w:rsidR="00ED3292" w:rsidRDefault="001612C9">
      <w:pPr>
        <w:pStyle w:val="RedaliaNormal"/>
      </w:pPr>
      <w:r>
        <w:t>En cas de résiliation pour faute :</w:t>
      </w:r>
    </w:p>
    <w:p w14:paraId="2630462F" w14:textId="77777777" w:rsidR="00ED3292" w:rsidRDefault="001612C9">
      <w:pPr>
        <w:pStyle w:val="Redaliapuces"/>
        <w:numPr>
          <w:ilvl w:val="0"/>
          <w:numId w:val="12"/>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 La décision de résiliation le mentionnera expressément ;</w:t>
      </w:r>
    </w:p>
    <w:p w14:paraId="2501377E" w14:textId="77777777" w:rsidR="00ED3292" w:rsidRDefault="001612C9">
      <w:pPr>
        <w:pStyle w:val="Redaliapuces"/>
        <w:numPr>
          <w:ilvl w:val="0"/>
          <w:numId w:val="12"/>
        </w:numPr>
      </w:pPr>
      <w:r>
        <w:t>Le Titulaire n'a droit à aucune indemnisation ;</w:t>
      </w:r>
    </w:p>
    <w:p w14:paraId="3ABA9C03" w14:textId="77777777" w:rsidR="00ED3292" w:rsidRDefault="001612C9">
      <w:pPr>
        <w:pStyle w:val="Redaliapuces"/>
        <w:numPr>
          <w:ilvl w:val="0"/>
          <w:numId w:val="12"/>
        </w:numPr>
      </w:pPr>
      <w:r>
        <w:t>Par dérogation et en complément des articles 39 et 41.3 du CCAG PI, la fraction des prestations déjà accomplies par le titulaire est rémunérée avec un abattement de 10 %.</w:t>
      </w:r>
    </w:p>
    <w:p w14:paraId="2400049F" w14:textId="77777777" w:rsidR="00ED3292" w:rsidRDefault="001612C9">
      <w:pPr>
        <w:pStyle w:val="Redaliapuces"/>
        <w:numPr>
          <w:ilvl w:val="0"/>
          <w:numId w:val="12"/>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2FBDFFF6" w14:textId="77777777" w:rsidR="00ED3292" w:rsidRDefault="001612C9">
      <w:pPr>
        <w:pStyle w:val="RedaliaNormal"/>
      </w:pPr>
      <w:r>
        <w:t xml:space="preserve">En cas de résiliation en application de l’article L2195-4 du Code de la commande publique, il sera également fait </w:t>
      </w:r>
      <w:r>
        <w:t>application des infractions équivalentes prévues par la législation d'un autre Etat hors Union Européenne.</w:t>
      </w:r>
    </w:p>
    <w:p w14:paraId="27113CB0" w14:textId="77777777" w:rsidR="00ED3292" w:rsidRDefault="001612C9">
      <w:pPr>
        <w:pStyle w:val="RedaliaNormal"/>
      </w:pPr>
      <w:r>
        <w:t xml:space="preserve">En complément à l'article 39 du CCAG PI  , en cas de non production dans les 8 jours de l’acceptation d’une sous-traitance de second rang et plus présentée par le sous-traitant de rang 1 et plus de la caution </w:t>
      </w:r>
      <w:r>
        <w:lastRenderedPageBreak/>
        <w:t>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5B51E7E1" w14:textId="77777777" w:rsidR="00ED3292" w:rsidRDefault="001612C9">
      <w:pPr>
        <w:pStyle w:val="RedaliaTitre2"/>
      </w:pPr>
      <w:bookmarkStart w:id="163" w:name="_Toc267299142"/>
      <w:bookmarkStart w:id="164" w:name="__RefHeading___Toc2381_850954893"/>
      <w:bookmarkStart w:id="165" w:name="_Toc180614151"/>
      <w:bookmarkStart w:id="166" w:name="_Toc211350215"/>
      <w:bookmarkEnd w:id="163"/>
      <w:r>
        <w:t>Résiliation pour motif d’intérêt général</w:t>
      </w:r>
      <w:bookmarkEnd w:id="164"/>
      <w:bookmarkEnd w:id="165"/>
      <w:bookmarkEnd w:id="166"/>
    </w:p>
    <w:p w14:paraId="70398890" w14:textId="77777777" w:rsidR="00ED3292" w:rsidRDefault="001612C9">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6A38F6BE" w14:textId="77777777" w:rsidR="00ED3292" w:rsidRDefault="001612C9">
      <w:pPr>
        <w:pStyle w:val="RedaliaTitre2"/>
      </w:pPr>
      <w:bookmarkStart w:id="167" w:name="_Toc180614152"/>
      <w:bookmarkStart w:id="168" w:name="__RefHeading___Toc4787_315680876"/>
      <w:bookmarkStart w:id="169" w:name="_Toc211350216"/>
      <w:r>
        <w:t>Résiliation pour non-respect des formalités relatives à la lutte contre le travail illégal</w:t>
      </w:r>
      <w:bookmarkEnd w:id="167"/>
      <w:bookmarkEnd w:id="168"/>
      <w:bookmarkEnd w:id="169"/>
    </w:p>
    <w:p w14:paraId="265ECFBC" w14:textId="77777777" w:rsidR="00ED3292" w:rsidRDefault="001612C9">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1E542AAD" w14:textId="77777777" w:rsidR="00ED3292" w:rsidRDefault="001612C9">
      <w:pPr>
        <w:pStyle w:val="Redaliapuces"/>
        <w:numPr>
          <w:ilvl w:val="0"/>
          <w:numId w:val="12"/>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w:t>
      </w:r>
      <w:r>
        <w:t xml:space="preserve"> adressées à l’organisme de recouvrement ;</w:t>
      </w:r>
    </w:p>
    <w:p w14:paraId="1DF5FE59" w14:textId="77777777" w:rsidR="00ED3292" w:rsidRDefault="001612C9">
      <w:pPr>
        <w:pStyle w:val="Redaliapuces"/>
        <w:numPr>
          <w:ilvl w:val="0"/>
          <w:numId w:val="12"/>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012B6B76" w14:textId="77777777" w:rsidR="00ED3292" w:rsidRDefault="001612C9">
      <w:pPr>
        <w:pStyle w:val="Redaliapuces"/>
        <w:numPr>
          <w:ilvl w:val="0"/>
          <w:numId w:val="12"/>
        </w:numPr>
      </w:pPr>
      <w:r>
        <w:t>une attestation sur l’honneur établie par le Prestataire certifiant de la fourniture à ses salariés de bulletins de paie conforment à la réglementation française[2].</w:t>
      </w:r>
    </w:p>
    <w:p w14:paraId="79C63A26" w14:textId="77777777" w:rsidR="00ED3292" w:rsidRDefault="001612C9">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44B1AB0F" w14:textId="77777777" w:rsidR="00ED3292" w:rsidRDefault="001612C9">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w:t>
      </w:r>
      <w:r>
        <w:t>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w:t>
      </w:r>
      <w:r>
        <w:t>e morale de droit public est tenue solidairement avec son cocontractant au paiement des sommes mentionnées aux 1° à 3° de l'article L. 8222-2, dans les conditions fixées à l'article L. 8222-3.</w:t>
      </w:r>
    </w:p>
    <w:p w14:paraId="6EFC2900" w14:textId="77777777" w:rsidR="00ED3292" w:rsidRDefault="001612C9">
      <w:pPr>
        <w:pStyle w:val="RedaliaTitre1"/>
      </w:pPr>
      <w:bookmarkStart w:id="170" w:name="_Toc180614153"/>
      <w:bookmarkStart w:id="171" w:name="__RefHeading___Toc4789_315680876"/>
      <w:bookmarkStart w:id="172" w:name="_Toc211350217"/>
      <w:r>
        <w:t>Différends</w:t>
      </w:r>
      <w:bookmarkEnd w:id="170"/>
      <w:bookmarkEnd w:id="171"/>
      <w:bookmarkEnd w:id="172"/>
    </w:p>
    <w:p w14:paraId="5ABDDAF0" w14:textId="77777777" w:rsidR="00ED3292" w:rsidRDefault="001612C9">
      <w:pPr>
        <w:pStyle w:val="RedaliaNormal"/>
      </w:pPr>
      <w:r>
        <w:t>En cas de différends entre les parties, il sera fait application de l'article 43 du CCAG PI.</w:t>
      </w:r>
    </w:p>
    <w:p w14:paraId="4084FF6E" w14:textId="77777777" w:rsidR="00ED3292" w:rsidRDefault="001612C9">
      <w:pPr>
        <w:pStyle w:val="RedaliaNormal"/>
      </w:pPr>
      <w:r>
        <w:lastRenderedPageBreak/>
        <w:t>La loi française est seule applicable.</w:t>
      </w:r>
    </w:p>
    <w:p w14:paraId="4947FB6C" w14:textId="77777777" w:rsidR="00ED3292" w:rsidRDefault="001612C9">
      <w:pPr>
        <w:pStyle w:val="RedaliaNormal"/>
      </w:pPr>
      <w:r>
        <w:t>En cas de litige, le tribunal compétent est le Tribunal administratif de Paris.</w:t>
      </w:r>
    </w:p>
    <w:p w14:paraId="69853D9E" w14:textId="77777777" w:rsidR="00ED3292" w:rsidRDefault="001612C9">
      <w:pPr>
        <w:pStyle w:val="RedaliaTitre1"/>
      </w:pPr>
      <w:bookmarkStart w:id="173" w:name="_Toc180614154"/>
      <w:bookmarkStart w:id="174" w:name="__RefHeading___Toc4791_315680876"/>
      <w:bookmarkStart w:id="175" w:name="_Toc211350218"/>
      <w:r>
        <w:t>Dispositions applicables en cas de titulaire étranger</w:t>
      </w:r>
      <w:bookmarkEnd w:id="173"/>
      <w:bookmarkEnd w:id="174"/>
      <w:bookmarkEnd w:id="175"/>
    </w:p>
    <w:p w14:paraId="3799B901" w14:textId="77777777" w:rsidR="00ED3292" w:rsidRDefault="001612C9">
      <w:pPr>
        <w:pStyle w:val="RedaliaNormal"/>
      </w:pPr>
      <w:r>
        <w:t>La loi française est seule applicable au présent marché.</w:t>
      </w:r>
    </w:p>
    <w:p w14:paraId="1F5B36B4" w14:textId="77777777" w:rsidR="00ED3292" w:rsidRDefault="001612C9">
      <w:pPr>
        <w:pStyle w:val="RedaliaNormal"/>
      </w:pPr>
      <w:r>
        <w:t>Tout rapport, toute documentation, toute correspondance relative au présent marché doit être rédigé en langue française, ou peut l'être en anglais après accord du Pouvoir Adjudicateur.</w:t>
      </w:r>
    </w:p>
    <w:p w14:paraId="094E5AFB" w14:textId="77777777" w:rsidR="00ED3292" w:rsidRDefault="001612C9">
      <w:pPr>
        <w:pStyle w:val="RedaliaTitre1"/>
      </w:pPr>
      <w:bookmarkStart w:id="176" w:name="_Toc180614155"/>
      <w:bookmarkStart w:id="177" w:name="__RefHeading___Toc4793_315680876"/>
      <w:bookmarkStart w:id="178" w:name="_Toc211350219"/>
      <w:r>
        <w:t>Dérogations aux documents généraux</w:t>
      </w:r>
      <w:bookmarkEnd w:id="9"/>
      <w:bookmarkEnd w:id="176"/>
      <w:bookmarkEnd w:id="177"/>
      <w:bookmarkEnd w:id="178"/>
    </w:p>
    <w:p w14:paraId="1E04FC85" w14:textId="77777777" w:rsidR="00ED3292" w:rsidRDefault="001612C9">
      <w:pPr>
        <w:pStyle w:val="RedaliaNormal"/>
      </w:pPr>
      <w:r>
        <w:t>Par dérogation à l’article 1er CCAG PI, les dérogations aux dispositions dudit CCAG ne sont pas récapitulées dans le présent article mais sont indiquées expressément au fil de la lecture de celui-ci.</w:t>
      </w:r>
    </w:p>
    <w:p w14:paraId="405829AC" w14:textId="77777777" w:rsidR="00ED3292" w:rsidRDefault="001612C9">
      <w:pPr>
        <w:pStyle w:val="RedaliaTitre1"/>
      </w:pPr>
      <w:bookmarkStart w:id="179" w:name="__RefHeading___Toc3785_850954893"/>
      <w:bookmarkStart w:id="180" w:name="_Toc180614156"/>
      <w:bookmarkStart w:id="181" w:name="_Toc211350220"/>
      <w:r>
        <w:t>Acceptation de l’avance</w:t>
      </w:r>
      <w:bookmarkEnd w:id="179"/>
      <w:bookmarkEnd w:id="180"/>
      <w:bookmarkEnd w:id="181"/>
    </w:p>
    <w:p w14:paraId="11437D89" w14:textId="77777777" w:rsidR="00ED3292" w:rsidRDefault="001612C9">
      <w:pPr>
        <w:pStyle w:val="RedaliaNormal"/>
      </w:pPr>
      <w:r>
        <w:t>Une avance est prévue dans les conditions fixées par la réglementation en vigueur.</w:t>
      </w:r>
    </w:p>
    <w:p w14:paraId="6533A046" w14:textId="77777777" w:rsidR="00ED3292" w:rsidRDefault="00ED3292">
      <w:pPr>
        <w:pStyle w:val="RedaliaNormal"/>
      </w:pPr>
    </w:p>
    <w:p w14:paraId="08987D6B" w14:textId="77777777" w:rsidR="00ED3292" w:rsidRDefault="001612C9">
      <w:pPr>
        <w:pStyle w:val="RedaliaNormal"/>
      </w:pPr>
      <w:r>
        <w:t>Titulaire unique ou mandataire :</w:t>
      </w:r>
    </w:p>
    <w:p w14:paraId="5D101922" w14:textId="77777777" w:rsidR="00ED3292" w:rsidRDefault="001612C9">
      <w:pPr>
        <w:pStyle w:val="RedaliaNormal"/>
      </w:pPr>
      <w:r>
        <w:rPr>
          <w:rFonts w:ascii="Wingdings" w:eastAsia="Wingdings" w:hAnsi="Wingdings" w:cs="Wingdings"/>
        </w:rPr>
        <w:t></w:t>
      </w:r>
      <w:r>
        <w:t xml:space="preserve"> Refuse de percevoir l’avance</w:t>
      </w:r>
    </w:p>
    <w:p w14:paraId="4DA10E15" w14:textId="77777777" w:rsidR="00ED3292" w:rsidRDefault="001612C9">
      <w:pPr>
        <w:pStyle w:val="RedaliaNormal"/>
      </w:pPr>
      <w:r>
        <w:rPr>
          <w:rFonts w:ascii="Wingdings" w:eastAsia="Wingdings" w:hAnsi="Wingdings" w:cs="Wingdings"/>
        </w:rPr>
        <w:t></w:t>
      </w:r>
      <w:r>
        <w:t xml:space="preserve"> Accepte de percevoir l’avance</w:t>
      </w:r>
    </w:p>
    <w:p w14:paraId="36A62893" w14:textId="77777777" w:rsidR="00ED3292" w:rsidRDefault="00ED3292">
      <w:pPr>
        <w:pStyle w:val="RedaliaNormal"/>
      </w:pPr>
    </w:p>
    <w:p w14:paraId="1F6F6D4A" w14:textId="77777777" w:rsidR="00ED3292" w:rsidRDefault="001612C9">
      <w:pPr>
        <w:pStyle w:val="RedaliaNormal"/>
      </w:pPr>
      <w:r>
        <w:t>L’attention des candidats est attirée sur le fait que si aucun choix n’est fait, le pouvoir adjudicateur considérera que l’entreprise refuse de percevoir l’avance.</w:t>
      </w:r>
    </w:p>
    <w:p w14:paraId="10C07A37" w14:textId="77777777" w:rsidR="00ED3292" w:rsidRDefault="001612C9">
      <w:pPr>
        <w:pStyle w:val="RedaliaNormal"/>
      </w:pPr>
      <w:r>
        <w:t>La perception de l'avance par les cotraitants et sous-traitants est indiquée dans les annexes.</w:t>
      </w:r>
    </w:p>
    <w:p w14:paraId="431D4AA6" w14:textId="77777777" w:rsidR="00ED3292" w:rsidRDefault="001612C9">
      <w:pPr>
        <w:pStyle w:val="RedaliaNormal"/>
      </w:pPr>
      <w:r>
        <w:t>L’avance sera versée et résorbée dans les conditions fixées par l’article Avance du présent Contrat qui détermine également les garanties à mettre en place par la ou les entreprises.</w:t>
      </w:r>
    </w:p>
    <w:p w14:paraId="55C5A4C2" w14:textId="77777777" w:rsidR="00ED3292" w:rsidRDefault="001612C9">
      <w:pPr>
        <w:pStyle w:val="RedaliaTitre1"/>
      </w:pPr>
      <w:bookmarkStart w:id="182" w:name="_Toc180614157"/>
      <w:bookmarkStart w:id="183" w:name="__RefHeading___Toc4795_315680876"/>
      <w:bookmarkStart w:id="184" w:name="_Toc211350221"/>
      <w:r>
        <w:t>Signature du candidat</w:t>
      </w:r>
      <w:bookmarkEnd w:id="182"/>
      <w:bookmarkEnd w:id="183"/>
      <w:bookmarkEnd w:id="184"/>
    </w:p>
    <w:p w14:paraId="1A4E9A3E" w14:textId="77777777" w:rsidR="00ED3292" w:rsidRDefault="001612C9">
      <w:pPr>
        <w:pStyle w:val="RedaliaNormal"/>
      </w:pPr>
      <w:r>
        <w:t>Il est rappelé au candidat que la signature du présent Contrat vaut acceptation de toutes les pièces contractuelles.</w:t>
      </w:r>
    </w:p>
    <w:p w14:paraId="5480085A" w14:textId="77777777" w:rsidR="00ED3292" w:rsidRDefault="00ED3292">
      <w:pPr>
        <w:pStyle w:val="RedaliaNormal"/>
      </w:pPr>
    </w:p>
    <w:p w14:paraId="4ECD37A4" w14:textId="77777777" w:rsidR="00ED3292" w:rsidRDefault="001612C9">
      <w:pPr>
        <w:pStyle w:val="RedaliaNormal"/>
      </w:pPr>
      <w:r>
        <w:t xml:space="preserve">Le fournisseur adhère à la Charte Relations fournisseurs présente </w:t>
      </w:r>
      <w:hyperlink r:id="rId75"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31DC6B57" w14:textId="77777777" w:rsidR="00ED3292" w:rsidRDefault="00ED3292">
      <w:pPr>
        <w:pStyle w:val="RedaliaNormal"/>
      </w:pPr>
    </w:p>
    <w:p w14:paraId="700EBD7F" w14:textId="77777777" w:rsidR="00ED3292" w:rsidRDefault="001612C9">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0088A9A0" w14:textId="77777777" w:rsidR="00ED3292" w:rsidRDefault="00ED3292">
      <w:pPr>
        <w:pStyle w:val="RedaliaNormal"/>
      </w:pPr>
    </w:p>
    <w:p w14:paraId="15E0159A" w14:textId="77777777" w:rsidR="00ED3292" w:rsidRDefault="001612C9">
      <w:pPr>
        <w:pStyle w:val="RedaliaNormal"/>
      </w:pPr>
      <w:r>
        <w:t>Fait en un seul original</w:t>
      </w:r>
    </w:p>
    <w:p w14:paraId="50A96A72" w14:textId="77777777" w:rsidR="00ED3292" w:rsidRDefault="001612C9">
      <w:pPr>
        <w:pStyle w:val="RedaliaNormal"/>
      </w:pPr>
      <w:r>
        <w:t>A :</w:t>
      </w:r>
    </w:p>
    <w:p w14:paraId="0E6570EB" w14:textId="77777777" w:rsidR="00ED3292" w:rsidRDefault="001612C9">
      <w:pPr>
        <w:pStyle w:val="RedaliaNormal"/>
      </w:pPr>
      <w:r>
        <w:t>Le</w:t>
      </w:r>
    </w:p>
    <w:p w14:paraId="64A9ACE7" w14:textId="77777777" w:rsidR="00ED3292" w:rsidRDefault="001612C9">
      <w:pPr>
        <w:pStyle w:val="RedaliaNormal"/>
      </w:pPr>
      <w:r>
        <w:t>Signature(s) du titulaire, ou, en cas de groupement d’entreprises, du mandataire habilité ou de chaque membre du groupement :</w:t>
      </w:r>
    </w:p>
    <w:p w14:paraId="5C5B0956" w14:textId="77777777" w:rsidR="00ED3292" w:rsidRDefault="001612C9">
      <w:pPr>
        <w:pStyle w:val="RedaliaTitre1"/>
      </w:pPr>
      <w:bookmarkStart w:id="185" w:name="_Toc180614158"/>
      <w:bookmarkStart w:id="186" w:name="__RefHeading___Toc3787_850954893"/>
      <w:bookmarkStart w:id="187" w:name="_Toc211350222"/>
      <w:r>
        <w:lastRenderedPageBreak/>
        <w:t>Acceptation de l’offre</w:t>
      </w:r>
      <w:bookmarkEnd w:id="185"/>
      <w:r>
        <w:t xml:space="preserve"> par le Pouvoir Adjudicateur</w:t>
      </w:r>
      <w:bookmarkEnd w:id="186"/>
      <w:bookmarkEnd w:id="187"/>
    </w:p>
    <w:p w14:paraId="2B8205E7" w14:textId="77777777" w:rsidR="00ED3292" w:rsidRDefault="001612C9">
      <w:pPr>
        <w:pStyle w:val="RedaliaNormal"/>
      </w:pPr>
      <w:r>
        <w:t>Les sous-traitants proposés dans les actes de sous-traitance annexés au présent Contrat sont acceptés comme ayant droit au paiement direct et les conditions de paiement indiquées sont agrées.</w:t>
      </w:r>
    </w:p>
    <w:p w14:paraId="36294AB5" w14:textId="77777777" w:rsidR="00ED3292" w:rsidRDefault="00ED3292">
      <w:pPr>
        <w:pStyle w:val="RedaliaNormal"/>
      </w:pPr>
    </w:p>
    <w:p w14:paraId="6923C8C9" w14:textId="77777777" w:rsidR="00ED3292" w:rsidRDefault="001612C9">
      <w:pPr>
        <w:pStyle w:val="RedaliaNormal"/>
      </w:pPr>
      <w:r>
        <w:t>Est acceptée la présente offre pour valoir acte d’engagement.</w:t>
      </w:r>
    </w:p>
    <w:p w14:paraId="1CDAA85B" w14:textId="77777777" w:rsidR="00ED3292" w:rsidRDefault="00ED3292">
      <w:pPr>
        <w:pStyle w:val="RedaliaNormal"/>
      </w:pPr>
    </w:p>
    <w:p w14:paraId="0B795CAA" w14:textId="77777777" w:rsidR="00ED3292" w:rsidRDefault="001612C9">
      <w:pPr>
        <w:pStyle w:val="RedaliaNormal"/>
      </w:pPr>
      <w:r>
        <w:t>A</w:t>
      </w:r>
    </w:p>
    <w:p w14:paraId="49E4A2AD" w14:textId="77777777" w:rsidR="00ED3292" w:rsidRDefault="001612C9">
      <w:pPr>
        <w:pStyle w:val="RedaliaNormal"/>
      </w:pPr>
      <w:r>
        <w:t>Le</w:t>
      </w:r>
    </w:p>
    <w:p w14:paraId="6341942C" w14:textId="77777777" w:rsidR="00ED3292" w:rsidRDefault="00ED3292">
      <w:pPr>
        <w:pStyle w:val="RedaliaNormal"/>
      </w:pPr>
    </w:p>
    <w:p w14:paraId="65DE4734" w14:textId="77777777" w:rsidR="00ED3292" w:rsidRDefault="001612C9">
      <w:pPr>
        <w:pStyle w:val="RedaliaNormal"/>
      </w:pPr>
      <w:r>
        <w:t>Le Pouvoir Adjudicateur</w:t>
      </w:r>
    </w:p>
    <w:p w14:paraId="1B5E9353" w14:textId="77777777" w:rsidR="00ED3292" w:rsidRDefault="00ED3292">
      <w:pPr>
        <w:pStyle w:val="RedaliaNormal"/>
      </w:pPr>
    </w:p>
    <w:p w14:paraId="16468D2E" w14:textId="77777777" w:rsidR="00ED3292" w:rsidRDefault="00ED3292">
      <w:pPr>
        <w:pStyle w:val="RedaliaNormal"/>
        <w:pageBreakBefore/>
      </w:pPr>
    </w:p>
    <w:p w14:paraId="2BA2CFC4" w14:textId="77777777" w:rsidR="00ED3292" w:rsidRDefault="001612C9">
      <w:pPr>
        <w:pStyle w:val="RedaliaTitre1"/>
      </w:pPr>
      <w:bookmarkStart w:id="188" w:name="__RefHeading___Toc4797_315680876"/>
      <w:bookmarkStart w:id="189" w:name="_Toc211350223"/>
      <w:r>
        <w:t>Annexe : Déclaration de sous-traitance</w:t>
      </w:r>
      <w:bookmarkEnd w:id="188"/>
      <w:bookmarkEnd w:id="189"/>
    </w:p>
    <w:p w14:paraId="20095292" w14:textId="77777777" w:rsidR="00ED3292" w:rsidRDefault="001612C9">
      <w:pPr>
        <w:pStyle w:val="RdaliaTitreparagraphe"/>
      </w:pPr>
      <w:r>
        <w:t>Annexe au Contrat Unique (CU)</w:t>
      </w:r>
    </w:p>
    <w:p w14:paraId="20B15FA4" w14:textId="77777777" w:rsidR="00ED3292" w:rsidRDefault="001612C9">
      <w:pPr>
        <w:pStyle w:val="RdaliaTitreparagraphe"/>
      </w:pPr>
      <w:r>
        <w:t>Pouvoir Adjudicateur : Agence Française de Développement</w:t>
      </w:r>
    </w:p>
    <w:p w14:paraId="4FAEDDAF" w14:textId="77777777" w:rsidR="00ED3292" w:rsidRDefault="001612C9">
      <w:pPr>
        <w:pStyle w:val="RedaliaRetraitPuceniveau1"/>
        <w:numPr>
          <w:ilvl w:val="0"/>
          <w:numId w:val="26"/>
        </w:numPr>
      </w:pPr>
      <w:r>
        <w:t>Désignation de l’acheteur :</w:t>
      </w:r>
    </w:p>
    <w:p w14:paraId="027B6AE1" w14:textId="77777777" w:rsidR="00ED3292" w:rsidRDefault="001612C9">
      <w:pPr>
        <w:pStyle w:val="RedaliaNormal"/>
      </w:pPr>
      <w:r>
        <w:tab/>
      </w:r>
    </w:p>
    <w:p w14:paraId="53BFE738" w14:textId="77777777" w:rsidR="00ED3292" w:rsidRDefault="001612C9">
      <w:pPr>
        <w:pStyle w:val="RedaliaNormal"/>
      </w:pPr>
      <w:r>
        <w:tab/>
      </w:r>
    </w:p>
    <w:p w14:paraId="04163301" w14:textId="77777777" w:rsidR="00ED3292" w:rsidRDefault="00ED3292">
      <w:pPr>
        <w:pStyle w:val="RedaliaRetraitavecpuce"/>
        <w:ind w:left="360"/>
      </w:pPr>
    </w:p>
    <w:p w14:paraId="62AF67CE" w14:textId="77777777" w:rsidR="00ED3292" w:rsidRDefault="001612C9">
      <w:pPr>
        <w:pStyle w:val="RedaliaRetraitPuceniveau1"/>
        <w:numPr>
          <w:ilvl w:val="0"/>
          <w:numId w:val="14"/>
        </w:numPr>
      </w:pPr>
      <w:r>
        <w:t xml:space="preserve">Personne habilitée à donner les renseignements relatifs aux </w:t>
      </w:r>
      <w:r>
        <w:t>nantissements ou cessions de créances :</w:t>
      </w:r>
    </w:p>
    <w:p w14:paraId="7E2E3DBF" w14:textId="77777777" w:rsidR="00ED3292" w:rsidRDefault="001612C9">
      <w:pPr>
        <w:pStyle w:val="RedaliaNormal"/>
      </w:pPr>
      <w:r>
        <w:tab/>
      </w:r>
    </w:p>
    <w:p w14:paraId="4F03C883" w14:textId="77777777" w:rsidR="00ED3292" w:rsidRDefault="001612C9">
      <w:pPr>
        <w:pStyle w:val="RedaliaNormal"/>
      </w:pPr>
      <w:r>
        <w:tab/>
      </w:r>
    </w:p>
    <w:p w14:paraId="5F303ACE" w14:textId="77777777" w:rsidR="00ED3292" w:rsidRDefault="001612C9">
      <w:pPr>
        <w:pStyle w:val="RdaliaTitreparagraphe"/>
        <w:rPr>
          <w:lang w:val="en-US"/>
        </w:rPr>
      </w:pPr>
      <w:r>
        <w:rPr>
          <w:lang w:val="en-US"/>
        </w:rPr>
        <w:t>Objet du marché</w:t>
      </w:r>
    </w:p>
    <w:p w14:paraId="584CDC48" w14:textId="77777777" w:rsidR="00ED3292" w:rsidRDefault="001612C9">
      <w:pPr>
        <w:pStyle w:val="RedaliaNormal"/>
      </w:pPr>
      <w:r>
        <w:rPr>
          <w:b/>
          <w:lang w:val="en-US"/>
        </w:rPr>
        <w:t>Objet de la consultation :</w:t>
      </w:r>
      <w:r>
        <w:rPr>
          <w:b/>
          <w:bCs/>
          <w:lang w:val="en-US"/>
        </w:rPr>
        <w:t xml:space="preserve"> Design of legal and policy framework and operational tools for water abstraction regulation and governance in the Gambia in a context of climate change</w:t>
      </w:r>
      <w:r>
        <w:rPr>
          <w:b/>
          <w:lang w:val="en-US"/>
        </w:rPr>
        <w:t xml:space="preserve"> </w:t>
      </w:r>
    </w:p>
    <w:p w14:paraId="17ABA221" w14:textId="77777777" w:rsidR="00ED3292" w:rsidRDefault="001612C9">
      <w:pPr>
        <w:pStyle w:val="RedaliaNormal"/>
      </w:pPr>
      <w:r>
        <w:rPr>
          <w:lang w:val="en-US"/>
        </w:rPr>
        <w:t>Objet du marché : Design of legal and policy framework and operational tools for water abstraction regulation and governance in the Gambia in a context of climate change</w:t>
      </w:r>
      <w:r>
        <w:rPr>
          <w:b/>
          <w:bCs/>
          <w:lang w:val="en-US"/>
        </w:rPr>
        <w:t xml:space="preserve"> </w:t>
      </w:r>
    </w:p>
    <w:p w14:paraId="2E779C03" w14:textId="77777777" w:rsidR="00ED3292" w:rsidRDefault="001612C9">
      <w:pPr>
        <w:pStyle w:val="RdaliaTitreparagraphe"/>
      </w:pPr>
      <w:r>
        <w:t>Objet de la déclaration du sous-traitant</w:t>
      </w:r>
    </w:p>
    <w:p w14:paraId="3DA8F8A1" w14:textId="77777777" w:rsidR="00ED3292" w:rsidRDefault="001612C9">
      <w:pPr>
        <w:pStyle w:val="RedaliaNormal"/>
      </w:pPr>
      <w:r>
        <w:t>La présente déclaration de sous-traitance constitue :</w:t>
      </w:r>
    </w:p>
    <w:p w14:paraId="165714A7" w14:textId="77777777" w:rsidR="00ED3292" w:rsidRDefault="00ED3292">
      <w:pPr>
        <w:pStyle w:val="RedaliaNormal"/>
      </w:pPr>
    </w:p>
    <w:p w14:paraId="25C00E2E" w14:textId="77777777" w:rsidR="00ED3292" w:rsidRDefault="001612C9">
      <w:pPr>
        <w:pStyle w:val="RedaliaNormal"/>
      </w:pPr>
      <w:r>
        <w:rPr>
          <w:rFonts w:ascii="Wingdings" w:eastAsia="Wingdings" w:hAnsi="Wingdings" w:cs="Wingdings"/>
        </w:rPr>
        <w:t></w:t>
      </w:r>
      <w:r>
        <w:t xml:space="preserve"> Un document annexé à l’offre du soumissionnaire.</w:t>
      </w:r>
    </w:p>
    <w:p w14:paraId="53ECC770" w14:textId="77777777" w:rsidR="00ED3292" w:rsidRDefault="00ED3292">
      <w:pPr>
        <w:pStyle w:val="RedaliaNormal"/>
      </w:pPr>
    </w:p>
    <w:p w14:paraId="3DABED87" w14:textId="77777777" w:rsidR="00ED3292" w:rsidRDefault="001612C9">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07C425B8" w14:textId="77777777" w:rsidR="00ED3292" w:rsidRDefault="00ED3292">
      <w:pPr>
        <w:pStyle w:val="RedaliaNormal"/>
      </w:pPr>
    </w:p>
    <w:p w14:paraId="0AE7B6E0" w14:textId="77777777" w:rsidR="00ED3292" w:rsidRDefault="001612C9">
      <w:pPr>
        <w:pStyle w:val="RedaliaNormal"/>
      </w:pPr>
      <w:r>
        <w:rPr>
          <w:rFonts w:ascii="Wingdings" w:eastAsia="Wingdings" w:hAnsi="Wingdings" w:cs="Wingdings"/>
        </w:rPr>
        <w:t></w:t>
      </w:r>
      <w:r>
        <w:t xml:space="preserve"> Un acte spécial modificatif : il annule et remplace la déclaration de sous-traitance du ………..</w:t>
      </w:r>
    </w:p>
    <w:p w14:paraId="765F573C" w14:textId="77777777" w:rsidR="00ED3292" w:rsidRDefault="00ED3292">
      <w:pPr>
        <w:pStyle w:val="RedaliaNormal"/>
      </w:pPr>
    </w:p>
    <w:p w14:paraId="42A28AEA" w14:textId="77777777" w:rsidR="00ED3292" w:rsidRDefault="001612C9">
      <w:pPr>
        <w:pStyle w:val="RdaliaTitreparagraphe"/>
      </w:pPr>
      <w:r>
        <w:t>Identification du soumissionnaire ou du titulaire</w:t>
      </w:r>
    </w:p>
    <w:p w14:paraId="70B7FF0F" w14:textId="77777777" w:rsidR="00ED3292" w:rsidRDefault="001612C9">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5DC0CA4C" w14:textId="77777777" w:rsidR="00ED3292" w:rsidRDefault="001612C9">
      <w:pPr>
        <w:pStyle w:val="RedaliaNormal"/>
      </w:pPr>
      <w:r>
        <w:tab/>
      </w:r>
    </w:p>
    <w:p w14:paraId="481DBC85" w14:textId="77777777" w:rsidR="00ED3292" w:rsidRDefault="001612C9">
      <w:pPr>
        <w:pStyle w:val="RedaliaNormal"/>
      </w:pPr>
      <w:r>
        <w:tab/>
      </w:r>
    </w:p>
    <w:p w14:paraId="37D61E46" w14:textId="77777777" w:rsidR="00ED3292" w:rsidRDefault="001612C9">
      <w:pPr>
        <w:pStyle w:val="RedaliaNormal"/>
      </w:pPr>
      <w:r>
        <w:lastRenderedPageBreak/>
        <w:tab/>
      </w:r>
    </w:p>
    <w:p w14:paraId="2C5422BF" w14:textId="77777777" w:rsidR="00ED3292" w:rsidRDefault="00ED3292">
      <w:pPr>
        <w:pStyle w:val="RedaliaNormal"/>
      </w:pPr>
    </w:p>
    <w:p w14:paraId="32C5BF85" w14:textId="77777777" w:rsidR="00ED3292" w:rsidRDefault="001612C9">
      <w:pPr>
        <w:pStyle w:val="RedaliaNormal"/>
      </w:pPr>
      <w:r>
        <w:t>Forme juridique du soumissionnaire individuel, du titulaire ou du membre du groupement (entreprise individuelle, SA, SARL, EURL, association, établissement public, etc.) :</w:t>
      </w:r>
    </w:p>
    <w:p w14:paraId="67512BC1" w14:textId="77777777" w:rsidR="00ED3292" w:rsidRDefault="001612C9">
      <w:pPr>
        <w:pStyle w:val="RedaliaNormal"/>
      </w:pPr>
      <w:r>
        <w:tab/>
      </w:r>
    </w:p>
    <w:p w14:paraId="30086E2B" w14:textId="77777777" w:rsidR="00ED3292" w:rsidRDefault="001612C9">
      <w:pPr>
        <w:pStyle w:val="RedaliaNormal"/>
      </w:pPr>
      <w:r>
        <w:tab/>
      </w:r>
    </w:p>
    <w:p w14:paraId="4E774668" w14:textId="77777777" w:rsidR="00ED3292" w:rsidRDefault="001612C9">
      <w:pPr>
        <w:pStyle w:val="RedaliaNormal"/>
      </w:pPr>
      <w:r>
        <w:tab/>
      </w:r>
    </w:p>
    <w:p w14:paraId="50D4D501" w14:textId="77777777" w:rsidR="00ED3292" w:rsidRDefault="00ED3292">
      <w:pPr>
        <w:pStyle w:val="RedaliaNormal"/>
      </w:pPr>
    </w:p>
    <w:p w14:paraId="0FFC5D4F" w14:textId="77777777" w:rsidR="00ED3292" w:rsidRDefault="001612C9">
      <w:pPr>
        <w:pStyle w:val="RedaliaNormal"/>
      </w:pPr>
      <w:r>
        <w:t>En cas de groupement momentané d’entreprises, identification et coordonnées du mandataire du groupement :</w:t>
      </w:r>
    </w:p>
    <w:p w14:paraId="5F946049" w14:textId="77777777" w:rsidR="00ED3292" w:rsidRDefault="001612C9">
      <w:pPr>
        <w:pStyle w:val="RedaliaNormal"/>
      </w:pPr>
      <w:r>
        <w:tab/>
      </w:r>
    </w:p>
    <w:p w14:paraId="5A3EC063" w14:textId="77777777" w:rsidR="00ED3292" w:rsidRDefault="001612C9">
      <w:pPr>
        <w:pStyle w:val="RedaliaNormal"/>
      </w:pPr>
      <w:r>
        <w:tab/>
      </w:r>
    </w:p>
    <w:p w14:paraId="34677713" w14:textId="77777777" w:rsidR="00ED3292" w:rsidRDefault="001612C9">
      <w:pPr>
        <w:pStyle w:val="RedaliaNormal"/>
      </w:pPr>
      <w:r>
        <w:tab/>
      </w:r>
    </w:p>
    <w:p w14:paraId="004FD6F8" w14:textId="77777777" w:rsidR="00ED3292" w:rsidRDefault="001612C9">
      <w:pPr>
        <w:pStyle w:val="RdaliaTitreparagraphe"/>
      </w:pPr>
      <w:r>
        <w:t>Identification du sous-traitant</w:t>
      </w:r>
    </w:p>
    <w:p w14:paraId="11F68B03" w14:textId="77777777" w:rsidR="00ED3292" w:rsidRDefault="001612C9">
      <w:pPr>
        <w:pStyle w:val="RedaliaNormal"/>
      </w:pPr>
      <w:r>
        <w:t xml:space="preserve">Nom commercial et dénomination sociale de l’unité ou de l’établissement qui </w:t>
      </w:r>
      <w:r>
        <w:t>exécutera la prestation, adresses postale et du siège social (si elle est différente de l’adresse postale), adresse électronique, numéros de téléphone et de télécopie, numéro SIRET :</w:t>
      </w:r>
    </w:p>
    <w:p w14:paraId="3A3FBE4B" w14:textId="77777777" w:rsidR="00ED3292" w:rsidRDefault="001612C9">
      <w:pPr>
        <w:pStyle w:val="RedaliaNormal"/>
      </w:pPr>
      <w:r>
        <w:tab/>
      </w:r>
    </w:p>
    <w:p w14:paraId="3A74210A" w14:textId="77777777" w:rsidR="00ED3292" w:rsidRDefault="001612C9">
      <w:pPr>
        <w:pStyle w:val="RedaliaNormal"/>
      </w:pPr>
      <w:r>
        <w:tab/>
      </w:r>
    </w:p>
    <w:p w14:paraId="142447DD" w14:textId="77777777" w:rsidR="00ED3292" w:rsidRDefault="001612C9">
      <w:pPr>
        <w:pStyle w:val="RedaliaNormal"/>
      </w:pPr>
      <w:r>
        <w:tab/>
      </w:r>
    </w:p>
    <w:p w14:paraId="4EE5AAD9" w14:textId="77777777" w:rsidR="00ED3292" w:rsidRDefault="00ED3292">
      <w:pPr>
        <w:pStyle w:val="RedaliaNormal"/>
        <w:rPr>
          <w:u w:val="single"/>
        </w:rPr>
      </w:pPr>
    </w:p>
    <w:p w14:paraId="5BD81E32" w14:textId="77777777" w:rsidR="00ED3292" w:rsidRDefault="001612C9">
      <w:pPr>
        <w:pStyle w:val="RedaliaNormal"/>
      </w:pPr>
      <w:r>
        <w:t xml:space="preserve">Forme juridique du soumissionnaire individuel, du </w:t>
      </w:r>
      <w:r>
        <w:t>titulaire ou du membre du groupement (entreprise individuelle, SA, SARL, EURL, association, établissement public, etc.) :</w:t>
      </w:r>
    </w:p>
    <w:p w14:paraId="0D0B5C6D" w14:textId="77777777" w:rsidR="00ED3292" w:rsidRDefault="001612C9">
      <w:pPr>
        <w:pStyle w:val="RedaliaNormal"/>
      </w:pPr>
      <w:r>
        <w:tab/>
      </w:r>
    </w:p>
    <w:p w14:paraId="07E58988" w14:textId="77777777" w:rsidR="00ED3292" w:rsidRDefault="001612C9">
      <w:pPr>
        <w:pStyle w:val="RedaliaNormal"/>
      </w:pPr>
      <w:r>
        <w:tab/>
      </w:r>
    </w:p>
    <w:p w14:paraId="0BD9E846" w14:textId="77777777" w:rsidR="00ED3292" w:rsidRDefault="001612C9">
      <w:pPr>
        <w:pStyle w:val="RedaliaNormal"/>
      </w:pPr>
      <w:r>
        <w:tab/>
      </w:r>
    </w:p>
    <w:p w14:paraId="41B06BF1" w14:textId="77777777" w:rsidR="00ED3292" w:rsidRDefault="00ED3292">
      <w:pPr>
        <w:pStyle w:val="RedaliaNormal"/>
      </w:pPr>
    </w:p>
    <w:p w14:paraId="2829E454" w14:textId="77777777" w:rsidR="00ED3292" w:rsidRDefault="001612C9">
      <w:pPr>
        <w:pStyle w:val="RedaliaNormal"/>
      </w:pPr>
      <w:r>
        <w:t xml:space="preserve">Personne(s) physique(s) ayant le pouvoir d’engager le sous-traitant : (Indiquer le nom, prénom et la qualité de chaque personne) :  </w:t>
      </w:r>
    </w:p>
    <w:p w14:paraId="6A2933F1" w14:textId="77777777" w:rsidR="00ED3292" w:rsidRDefault="001612C9">
      <w:pPr>
        <w:pStyle w:val="RedaliaNormal"/>
      </w:pPr>
      <w:r>
        <w:tab/>
      </w:r>
    </w:p>
    <w:p w14:paraId="49BAA50D" w14:textId="77777777" w:rsidR="00ED3292" w:rsidRDefault="001612C9">
      <w:pPr>
        <w:pStyle w:val="RedaliaNormal"/>
      </w:pPr>
      <w:r>
        <w:tab/>
      </w:r>
    </w:p>
    <w:p w14:paraId="185AD145" w14:textId="77777777" w:rsidR="00ED3292" w:rsidRDefault="001612C9">
      <w:pPr>
        <w:pStyle w:val="RedaliaNormal"/>
      </w:pPr>
      <w:r>
        <w:tab/>
      </w:r>
    </w:p>
    <w:p w14:paraId="6F1B0CF8" w14:textId="77777777" w:rsidR="00ED3292" w:rsidRDefault="00ED3292">
      <w:pPr>
        <w:pStyle w:val="RedaliaNormal"/>
      </w:pPr>
    </w:p>
    <w:p w14:paraId="7BCD7C2D" w14:textId="77777777" w:rsidR="00ED3292" w:rsidRDefault="001612C9">
      <w:pPr>
        <w:pStyle w:val="RedaliaNormal"/>
      </w:pPr>
      <w:r>
        <w:t xml:space="preserve">Le sous-traitant est-il une micro, une petite ou une moyenne entreprise au sens de la recommandation de la Commission du 6 mai 2003 concernant la définition des micros,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1521D4BE" w14:textId="77777777" w:rsidR="00ED3292" w:rsidRDefault="00ED3292">
      <w:pPr>
        <w:pStyle w:val="RedaliaNormal"/>
        <w:rPr>
          <w:sz w:val="12"/>
          <w:szCs w:val="10"/>
        </w:rPr>
      </w:pPr>
    </w:p>
    <w:p w14:paraId="4DEB4361" w14:textId="77777777" w:rsidR="00ED3292" w:rsidRDefault="001612C9">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5584CF95" w14:textId="77777777" w:rsidR="00ED3292" w:rsidRDefault="001612C9">
      <w:pPr>
        <w:pStyle w:val="RdaliaTitreparagraphe"/>
      </w:pPr>
      <w:r>
        <w:t>Nature des prestations sous-traitées</w:t>
      </w:r>
    </w:p>
    <w:p w14:paraId="631C5DD2" w14:textId="77777777" w:rsidR="00ED3292" w:rsidRDefault="001612C9">
      <w:pPr>
        <w:pStyle w:val="RedaliaNormal"/>
      </w:pPr>
      <w:r>
        <w:rPr>
          <w:b/>
        </w:rPr>
        <w:lastRenderedPageBreak/>
        <w:t>Nature des prestations sous-traitées</w:t>
      </w:r>
      <w:r>
        <w:t> :</w:t>
      </w:r>
      <w:r>
        <w:tab/>
      </w:r>
    </w:p>
    <w:p w14:paraId="52482132" w14:textId="77777777" w:rsidR="00ED3292" w:rsidRDefault="001612C9">
      <w:pPr>
        <w:pStyle w:val="RedaliaNormal"/>
      </w:pPr>
      <w:r>
        <w:tab/>
      </w:r>
    </w:p>
    <w:p w14:paraId="342E6830" w14:textId="77777777" w:rsidR="00ED3292" w:rsidRDefault="00ED3292">
      <w:pPr>
        <w:pStyle w:val="RedaliaNormal"/>
      </w:pPr>
    </w:p>
    <w:p w14:paraId="735FB7ED" w14:textId="77777777" w:rsidR="00ED3292" w:rsidRDefault="001612C9">
      <w:pPr>
        <w:pStyle w:val="RedaliaNormal"/>
        <w:rPr>
          <w:b/>
        </w:rPr>
      </w:pPr>
      <w:r>
        <w:rPr>
          <w:b/>
        </w:rPr>
        <w:t>Sous-traitance de traitement de données à caractère personnel :</w:t>
      </w:r>
    </w:p>
    <w:p w14:paraId="3A1FEBAB" w14:textId="77777777" w:rsidR="00ED3292" w:rsidRDefault="001612C9">
      <w:pPr>
        <w:pStyle w:val="RedaliaNormal"/>
        <w:rPr>
          <w:bCs/>
          <w:i/>
          <w:iCs/>
          <w:sz w:val="18"/>
          <w:szCs w:val="16"/>
        </w:rPr>
      </w:pPr>
      <w:r>
        <w:rPr>
          <w:bCs/>
          <w:i/>
          <w:iCs/>
          <w:sz w:val="18"/>
          <w:szCs w:val="16"/>
        </w:rPr>
        <w:t>(À compléter le cas échéant)</w:t>
      </w:r>
    </w:p>
    <w:p w14:paraId="75A0E09A" w14:textId="77777777" w:rsidR="00ED3292" w:rsidRDefault="001612C9">
      <w:pPr>
        <w:pStyle w:val="RedaliaNormal"/>
      </w:pPr>
      <w:r>
        <w:tab/>
      </w:r>
    </w:p>
    <w:p w14:paraId="37D559D9" w14:textId="77777777" w:rsidR="00ED3292" w:rsidRDefault="001612C9">
      <w:pPr>
        <w:pStyle w:val="RedaliaNormal"/>
      </w:pPr>
      <w:r>
        <w:tab/>
      </w:r>
    </w:p>
    <w:p w14:paraId="0EE4B4E0" w14:textId="77777777" w:rsidR="00ED3292" w:rsidRDefault="00ED3292">
      <w:pPr>
        <w:pStyle w:val="RedaliaNormal"/>
      </w:pPr>
    </w:p>
    <w:p w14:paraId="76FB9D15" w14:textId="77777777" w:rsidR="00ED3292" w:rsidRDefault="001612C9">
      <w:pPr>
        <w:pStyle w:val="RedaliaNormal"/>
      </w:pPr>
      <w:r>
        <w:t xml:space="preserve">Le sous-traitant est autorisé à traiter les données à caractère personnel nécessaires pour fournir le (ou les) </w:t>
      </w:r>
      <w:r>
        <w:t>service(s) suivant(s) : ……………</w:t>
      </w:r>
    </w:p>
    <w:p w14:paraId="2DC6392C" w14:textId="77777777" w:rsidR="00ED3292" w:rsidRDefault="00ED3292">
      <w:pPr>
        <w:pStyle w:val="RedaliaNormal"/>
      </w:pPr>
    </w:p>
    <w:p w14:paraId="288C2148" w14:textId="77777777" w:rsidR="00ED3292" w:rsidRDefault="001612C9">
      <w:pPr>
        <w:pStyle w:val="RedaliaNormal"/>
      </w:pPr>
      <w:r>
        <w:t>La durée du traitement est : ……………..</w:t>
      </w:r>
    </w:p>
    <w:p w14:paraId="22E587E5" w14:textId="77777777" w:rsidR="00ED3292" w:rsidRDefault="00ED3292">
      <w:pPr>
        <w:pStyle w:val="RedaliaNormal"/>
      </w:pPr>
    </w:p>
    <w:p w14:paraId="5A9B33A2" w14:textId="77777777" w:rsidR="00ED3292" w:rsidRDefault="001612C9">
      <w:pPr>
        <w:pStyle w:val="RedaliaNormal"/>
      </w:pPr>
      <w:r>
        <w:t>La nature des opérations réalisées sur les données est : ………………….</w:t>
      </w:r>
    </w:p>
    <w:p w14:paraId="0F18A6B8" w14:textId="77777777" w:rsidR="00ED3292" w:rsidRDefault="00ED3292">
      <w:pPr>
        <w:pStyle w:val="RedaliaNormal"/>
      </w:pPr>
    </w:p>
    <w:p w14:paraId="3FC0A4A7" w14:textId="77777777" w:rsidR="00ED3292" w:rsidRDefault="001612C9">
      <w:pPr>
        <w:pStyle w:val="RedaliaNormal"/>
      </w:pPr>
      <w:r>
        <w:t>La (ou les) finalité(s) du traitement est (sont) : ……………</w:t>
      </w:r>
    </w:p>
    <w:p w14:paraId="5C798344" w14:textId="77777777" w:rsidR="00ED3292" w:rsidRDefault="00ED3292">
      <w:pPr>
        <w:pStyle w:val="RedaliaNormal"/>
      </w:pPr>
    </w:p>
    <w:p w14:paraId="3CADB76C" w14:textId="77777777" w:rsidR="00ED3292" w:rsidRDefault="001612C9">
      <w:pPr>
        <w:pStyle w:val="RedaliaNormal"/>
      </w:pPr>
      <w:r>
        <w:t>Les données à caractère personnel traitées sont : ………………</w:t>
      </w:r>
    </w:p>
    <w:p w14:paraId="6F627D67" w14:textId="77777777" w:rsidR="00ED3292" w:rsidRDefault="00ED3292">
      <w:pPr>
        <w:pStyle w:val="RedaliaNormal"/>
      </w:pPr>
    </w:p>
    <w:p w14:paraId="3071CA16" w14:textId="77777777" w:rsidR="00ED3292" w:rsidRDefault="001612C9">
      <w:pPr>
        <w:pStyle w:val="RedaliaNormal"/>
      </w:pPr>
      <w:r>
        <w:t>Les catégories de personnes concernées sont : ………………….</w:t>
      </w:r>
    </w:p>
    <w:p w14:paraId="1862769A" w14:textId="77777777" w:rsidR="00ED3292" w:rsidRDefault="00ED3292">
      <w:pPr>
        <w:pStyle w:val="RedaliaNormal"/>
      </w:pPr>
    </w:p>
    <w:p w14:paraId="146CA5CC" w14:textId="77777777" w:rsidR="00ED3292" w:rsidRDefault="001612C9">
      <w:pPr>
        <w:pStyle w:val="RedaliaNormal"/>
      </w:pPr>
      <w:r>
        <w:t>Le soumissionnaire/titulaire déclare que :</w:t>
      </w:r>
    </w:p>
    <w:p w14:paraId="27215143" w14:textId="77777777" w:rsidR="00ED3292" w:rsidRDefault="001612C9">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44373C20" w14:textId="77777777" w:rsidR="00ED3292" w:rsidRDefault="001612C9">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160A67BA" w14:textId="77777777" w:rsidR="00ED3292" w:rsidRDefault="00ED3292">
      <w:pPr>
        <w:pStyle w:val="RedaliaNormal"/>
      </w:pPr>
    </w:p>
    <w:p w14:paraId="283A04B7" w14:textId="77777777" w:rsidR="00ED3292" w:rsidRDefault="001612C9">
      <w:pPr>
        <w:pStyle w:val="RdaliaTitreparagraphe"/>
      </w:pPr>
      <w:r>
        <w:t>Prix des prestations sous-traitées</w:t>
      </w:r>
    </w:p>
    <w:p w14:paraId="54D3B885" w14:textId="77777777" w:rsidR="00ED3292" w:rsidRDefault="001612C9">
      <w:pPr>
        <w:pStyle w:val="RedaliaNormal"/>
      </w:pPr>
      <w:r>
        <w:rPr>
          <w:b/>
        </w:rPr>
        <w:t>Montant des prestations sous-traitées</w:t>
      </w:r>
      <w:r>
        <w:t xml:space="preserve"> :</w:t>
      </w:r>
    </w:p>
    <w:p w14:paraId="595AB090" w14:textId="77777777" w:rsidR="00ED3292" w:rsidRDefault="00ED3292">
      <w:pPr>
        <w:pStyle w:val="RedaliaNormal"/>
      </w:pPr>
    </w:p>
    <w:p w14:paraId="073473E2" w14:textId="77777777" w:rsidR="00ED3292" w:rsidRDefault="001612C9">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024E6A57" w14:textId="77777777" w:rsidR="00ED3292" w:rsidRDefault="00ED3292">
      <w:pPr>
        <w:pStyle w:val="RedaliaNormal"/>
      </w:pPr>
    </w:p>
    <w:p w14:paraId="155238CA" w14:textId="77777777" w:rsidR="00ED3292" w:rsidRDefault="001612C9">
      <w:pPr>
        <w:pStyle w:val="RedaliaNormal"/>
      </w:pPr>
      <w:r>
        <w:rPr>
          <w:b/>
        </w:rPr>
        <w:t>a)</w:t>
      </w:r>
      <w:r>
        <w:t xml:space="preserve"> </w:t>
      </w:r>
      <w:r>
        <w:t>Montant du contrat de sous-traitance dans le cas de prestations ne relevant pas du b) ci-dessous :</w:t>
      </w:r>
    </w:p>
    <w:p w14:paraId="0E59652B" w14:textId="77777777" w:rsidR="00ED3292" w:rsidRDefault="001612C9">
      <w:pPr>
        <w:pStyle w:val="RedaliaNormal"/>
      </w:pPr>
      <w:r>
        <w:t>- Taux de la TVA : …………………………………..</w:t>
      </w:r>
    </w:p>
    <w:p w14:paraId="168AED8D" w14:textId="77777777" w:rsidR="00ED3292" w:rsidRDefault="001612C9">
      <w:pPr>
        <w:pStyle w:val="RedaliaNormal"/>
      </w:pPr>
      <w:r>
        <w:t>- Montant HT (€) : …………………………..</w:t>
      </w:r>
    </w:p>
    <w:p w14:paraId="6AC80646" w14:textId="77777777" w:rsidR="00ED3292" w:rsidRDefault="001612C9">
      <w:pPr>
        <w:pStyle w:val="RedaliaNormal"/>
      </w:pPr>
      <w:r>
        <w:t>- Montant TTC (€) : …………………………</w:t>
      </w:r>
    </w:p>
    <w:p w14:paraId="16A59348" w14:textId="77777777" w:rsidR="00ED3292" w:rsidRDefault="00ED3292">
      <w:pPr>
        <w:pStyle w:val="RedaliaNormal"/>
      </w:pPr>
    </w:p>
    <w:p w14:paraId="691001B4" w14:textId="77777777" w:rsidR="00ED3292" w:rsidRDefault="001612C9">
      <w:pPr>
        <w:pStyle w:val="RedaliaNormal"/>
      </w:pPr>
      <w:r>
        <w:rPr>
          <w:b/>
        </w:rPr>
        <w:lastRenderedPageBreak/>
        <w:t>b)</w:t>
      </w:r>
      <w:r>
        <w:t xml:space="preserve"> Montant du contrat de sous-traitance dans le cas de </w:t>
      </w:r>
      <w:r>
        <w:t>travaux sous-traités relevant de l’article 283-2 nonies du Code général des impôts :</w:t>
      </w:r>
    </w:p>
    <w:p w14:paraId="261E3A59" w14:textId="77777777" w:rsidR="00ED3292" w:rsidRDefault="001612C9">
      <w:pPr>
        <w:pStyle w:val="RedaliaNormal"/>
      </w:pPr>
      <w:r>
        <w:t>- Taux de la TVA : auto-liquidation (la TVA est due par le titulaire)</w:t>
      </w:r>
    </w:p>
    <w:p w14:paraId="70B127A5" w14:textId="77777777" w:rsidR="00ED3292" w:rsidRDefault="001612C9">
      <w:pPr>
        <w:pStyle w:val="RedaliaNormal"/>
      </w:pPr>
      <w:r>
        <w:t>- Montant hors TVA (€) : …………………………..</w:t>
      </w:r>
    </w:p>
    <w:p w14:paraId="574AD170" w14:textId="77777777" w:rsidR="00ED3292" w:rsidRDefault="00ED3292">
      <w:pPr>
        <w:pStyle w:val="RedaliaNormal"/>
      </w:pPr>
    </w:p>
    <w:p w14:paraId="6C519020" w14:textId="77777777" w:rsidR="00ED3292" w:rsidRDefault="001612C9">
      <w:pPr>
        <w:pStyle w:val="RedaliaNormal"/>
      </w:pPr>
      <w:r>
        <w:rPr>
          <w:b/>
        </w:rPr>
        <w:t>Modalités de variation des prix</w:t>
      </w:r>
      <w:r>
        <w:t xml:space="preserve"> : </w:t>
      </w:r>
      <w:r>
        <w:tab/>
      </w:r>
    </w:p>
    <w:p w14:paraId="1012FEAF" w14:textId="77777777" w:rsidR="00ED3292" w:rsidRDefault="001612C9">
      <w:pPr>
        <w:pStyle w:val="RedaliaNormal"/>
      </w:pPr>
      <w:r>
        <w:tab/>
      </w:r>
    </w:p>
    <w:p w14:paraId="43C13825" w14:textId="77777777" w:rsidR="00ED3292" w:rsidRDefault="00ED3292">
      <w:pPr>
        <w:pStyle w:val="RedaliaNormal"/>
      </w:pPr>
    </w:p>
    <w:p w14:paraId="6693C299" w14:textId="77777777" w:rsidR="00ED3292" w:rsidRDefault="001612C9">
      <w:pPr>
        <w:pStyle w:val="RedaliaNormal"/>
      </w:pPr>
      <w:r>
        <w:t xml:space="preserve">Le titulaire déclare que son sous-traitant remplit les conditions pour avoir </w:t>
      </w:r>
      <w:r>
        <w:rPr>
          <w:b/>
        </w:rPr>
        <w:t>droit au paiement direct :</w:t>
      </w:r>
    </w:p>
    <w:p w14:paraId="4D9D5BA5" w14:textId="77777777" w:rsidR="00ED3292" w:rsidRDefault="001612C9">
      <w:pPr>
        <w:pStyle w:val="RedaliaNormal"/>
        <w:rPr>
          <w:i/>
          <w:iCs/>
          <w:sz w:val="20"/>
          <w:szCs w:val="18"/>
        </w:rPr>
      </w:pPr>
      <w:r>
        <w:rPr>
          <w:i/>
          <w:iCs/>
          <w:sz w:val="20"/>
          <w:szCs w:val="18"/>
        </w:rPr>
        <w:t>(Art R. 2193-10 ou Art R. 2393-33 du Code de la commande publique)</w:t>
      </w:r>
    </w:p>
    <w:p w14:paraId="28D1B0A5" w14:textId="77777777" w:rsidR="00ED3292" w:rsidRDefault="00ED3292">
      <w:pPr>
        <w:pStyle w:val="RedaliaNormal"/>
        <w:rPr>
          <w:i/>
          <w:iCs/>
          <w:sz w:val="12"/>
          <w:szCs w:val="10"/>
        </w:rPr>
      </w:pPr>
    </w:p>
    <w:p w14:paraId="0F726C68" w14:textId="77777777" w:rsidR="00ED3292" w:rsidRDefault="001612C9">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33B589AE" w14:textId="77777777" w:rsidR="00ED3292" w:rsidRDefault="001612C9">
      <w:pPr>
        <w:pStyle w:val="RdaliaTitreparagraphe"/>
      </w:pPr>
      <w:r>
        <w:t>Condition de paiement</w:t>
      </w:r>
    </w:p>
    <w:p w14:paraId="566F9F04" w14:textId="77777777" w:rsidR="00ED3292" w:rsidRDefault="001612C9">
      <w:pPr>
        <w:pStyle w:val="RedaliaNormal"/>
      </w:pPr>
      <w:r>
        <w:t>Références bancaires :</w:t>
      </w:r>
    </w:p>
    <w:p w14:paraId="13344F3F" w14:textId="77777777" w:rsidR="00ED3292" w:rsidRDefault="001612C9">
      <w:pPr>
        <w:pStyle w:val="RdaliaLgende"/>
      </w:pPr>
      <w:r>
        <w:t>(Joindre un IBAN)</w:t>
      </w:r>
    </w:p>
    <w:p w14:paraId="58D0E1DA" w14:textId="77777777" w:rsidR="00ED3292" w:rsidRDefault="00ED3292">
      <w:pPr>
        <w:pStyle w:val="RedaliaNormal"/>
      </w:pPr>
    </w:p>
    <w:p w14:paraId="60754A5A" w14:textId="77777777" w:rsidR="00ED3292" w:rsidRDefault="001612C9">
      <w:pPr>
        <w:pStyle w:val="RedaliaNormal"/>
      </w:pPr>
      <w:r>
        <w:t xml:space="preserve">IBAN : </w:t>
      </w:r>
      <w:r>
        <w:tab/>
      </w:r>
    </w:p>
    <w:p w14:paraId="0EB23697" w14:textId="77777777" w:rsidR="00ED3292" w:rsidRDefault="001612C9">
      <w:pPr>
        <w:pStyle w:val="RedaliaNormal"/>
      </w:pPr>
      <w:r>
        <w:t xml:space="preserve">BIC : </w:t>
      </w:r>
      <w:r>
        <w:tab/>
      </w:r>
    </w:p>
    <w:p w14:paraId="65E4F4CD" w14:textId="77777777" w:rsidR="00ED3292" w:rsidRDefault="00ED3292">
      <w:pPr>
        <w:pStyle w:val="RedaliaNormal"/>
      </w:pPr>
    </w:p>
    <w:p w14:paraId="1B905449" w14:textId="77777777" w:rsidR="00ED3292" w:rsidRDefault="001612C9">
      <w:pPr>
        <w:pStyle w:val="RedaliaNormal"/>
      </w:pPr>
      <w:r>
        <w:t>Le sous-traitant demande à bénéficier d’une avance :</w:t>
      </w:r>
    </w:p>
    <w:p w14:paraId="0AFE3902" w14:textId="77777777" w:rsidR="00ED3292" w:rsidRDefault="00ED3292">
      <w:pPr>
        <w:pStyle w:val="RedaliaNormal"/>
        <w:rPr>
          <w:sz w:val="12"/>
          <w:szCs w:val="10"/>
        </w:rPr>
      </w:pPr>
    </w:p>
    <w:p w14:paraId="55DDB5F3" w14:textId="77777777" w:rsidR="00ED3292" w:rsidRDefault="001612C9">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359A1C45" w14:textId="77777777" w:rsidR="00ED3292" w:rsidRDefault="001612C9">
      <w:pPr>
        <w:pStyle w:val="RdaliaTitreparagraphe"/>
        <w:jc w:val="both"/>
      </w:pPr>
      <w:r>
        <w:t>Capacités du sous-traitant</w:t>
      </w:r>
    </w:p>
    <w:p w14:paraId="743B599B" w14:textId="77777777" w:rsidR="00ED3292" w:rsidRDefault="001612C9">
      <w:pPr>
        <w:pStyle w:val="RdaliaLgende"/>
        <w:ind w:left="0" w:firstLine="0"/>
      </w:pPr>
      <w:r>
        <w:t>(Nota : ces renseignements ne sont nécessaires que lorsque l’acheteur les exige et qu’ils n’ont pas été déjà transmis dans le cadre du DC2 -voir rubrique H du DC2.)</w:t>
      </w:r>
    </w:p>
    <w:p w14:paraId="23E987A5" w14:textId="77777777" w:rsidR="00ED3292" w:rsidRDefault="00ED3292">
      <w:pPr>
        <w:pStyle w:val="RedaliaNormal"/>
      </w:pPr>
    </w:p>
    <w:p w14:paraId="510593FD" w14:textId="77777777" w:rsidR="00ED3292" w:rsidRDefault="001612C9">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5E0B42F3" w14:textId="77777777" w:rsidR="00ED3292" w:rsidRDefault="00ED3292">
      <w:pPr>
        <w:pStyle w:val="RedaliaNormal"/>
      </w:pPr>
    </w:p>
    <w:p w14:paraId="71144FA6" w14:textId="77777777" w:rsidR="00ED3292" w:rsidRDefault="001612C9">
      <w:pPr>
        <w:pStyle w:val="RedaliaNormal"/>
      </w:pPr>
      <w:r>
        <w:t xml:space="preserve"> </w:t>
      </w:r>
    </w:p>
    <w:p w14:paraId="3340784F" w14:textId="77777777" w:rsidR="00ED3292" w:rsidRDefault="00ED3292">
      <w:pPr>
        <w:pStyle w:val="RedaliaNormal"/>
      </w:pPr>
    </w:p>
    <w:p w14:paraId="4B5442D8" w14:textId="77777777" w:rsidR="00ED3292" w:rsidRDefault="001612C9">
      <w:pPr>
        <w:pStyle w:val="RedaliaNormal"/>
      </w:pPr>
      <w:r>
        <w:t xml:space="preserve">Le cas échéant, adresse internet à laquelle les documents justificatifs et moyens de preuve sont accessibles </w:t>
      </w:r>
      <w:r>
        <w:t>directement et gratuitement, ainsi que l’ensemble des renseignements nécessaires pour y accéder :</w:t>
      </w:r>
    </w:p>
    <w:p w14:paraId="7A9531A1" w14:textId="77777777" w:rsidR="00ED3292" w:rsidRDefault="00ED3292">
      <w:pPr>
        <w:pStyle w:val="RedaliaNormal"/>
      </w:pPr>
    </w:p>
    <w:p w14:paraId="489DF389" w14:textId="77777777" w:rsidR="00ED3292" w:rsidRDefault="001612C9">
      <w:pPr>
        <w:pStyle w:val="RedaliaNormal"/>
      </w:pPr>
      <w:r>
        <w:t xml:space="preserve">- Adresse internet : </w:t>
      </w:r>
      <w:r>
        <w:tab/>
      </w:r>
    </w:p>
    <w:p w14:paraId="6E94A6F5" w14:textId="77777777" w:rsidR="00ED3292" w:rsidRDefault="001612C9">
      <w:pPr>
        <w:pStyle w:val="RedaliaNormal"/>
      </w:pPr>
      <w:r>
        <w:tab/>
      </w:r>
    </w:p>
    <w:p w14:paraId="57D5FD30" w14:textId="77777777" w:rsidR="00ED3292" w:rsidRDefault="00ED3292">
      <w:pPr>
        <w:pStyle w:val="RedaliaNormal"/>
      </w:pPr>
    </w:p>
    <w:p w14:paraId="475F01C3" w14:textId="77777777" w:rsidR="00ED3292" w:rsidRDefault="00ED3292">
      <w:pPr>
        <w:pStyle w:val="RedaliaNormal"/>
      </w:pPr>
    </w:p>
    <w:p w14:paraId="22D38230" w14:textId="77777777" w:rsidR="00ED3292" w:rsidRDefault="001612C9">
      <w:pPr>
        <w:pStyle w:val="RedaliaNormal"/>
      </w:pPr>
      <w:r>
        <w:t xml:space="preserve">- Renseignements nécessaires pour y accéder : </w:t>
      </w:r>
      <w:r>
        <w:tab/>
      </w:r>
    </w:p>
    <w:p w14:paraId="273637F1" w14:textId="77777777" w:rsidR="00ED3292" w:rsidRDefault="001612C9">
      <w:pPr>
        <w:pStyle w:val="RedaliaNormal"/>
      </w:pPr>
      <w:r>
        <w:lastRenderedPageBreak/>
        <w:tab/>
      </w:r>
    </w:p>
    <w:p w14:paraId="660CDD7C" w14:textId="77777777" w:rsidR="00ED3292" w:rsidRDefault="001612C9">
      <w:pPr>
        <w:pStyle w:val="RdaliaTitreparagraphe"/>
        <w:jc w:val="both"/>
      </w:pPr>
      <w:r>
        <w:t>Attestations sur l’honneur du sous-traitant au regard des exclusions de la procédure</w:t>
      </w:r>
    </w:p>
    <w:p w14:paraId="1699BC16" w14:textId="77777777" w:rsidR="00ED3292" w:rsidRDefault="001612C9">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22D149E6" w14:textId="77777777" w:rsidR="00ED3292" w:rsidRDefault="00ED3292">
      <w:pPr>
        <w:pStyle w:val="RedaliaNormal"/>
      </w:pPr>
    </w:p>
    <w:p w14:paraId="520CAEFB" w14:textId="77777777" w:rsidR="00ED3292" w:rsidRDefault="001612C9">
      <w:pPr>
        <w:pStyle w:val="RedaliaNormal"/>
      </w:pPr>
      <w:r>
        <w:t xml:space="preserve">Afin d’attester que le </w:t>
      </w:r>
      <w:r>
        <w:t xml:space="preserve">sous-traitant n’est pas dans un de ces cas d’interdiction de soumissionner, cocher la case suivante : </w:t>
      </w:r>
      <w:r>
        <w:rPr>
          <w:rFonts w:ascii="Wingdings" w:eastAsia="Wingdings" w:hAnsi="Wingdings" w:cs="Wingdings"/>
        </w:rPr>
        <w:t></w:t>
      </w:r>
    </w:p>
    <w:p w14:paraId="4BA1B663" w14:textId="77777777" w:rsidR="00ED3292" w:rsidRDefault="00ED3292">
      <w:pPr>
        <w:pStyle w:val="RedaliaNormal"/>
      </w:pPr>
    </w:p>
    <w:p w14:paraId="15DEE0B0" w14:textId="77777777" w:rsidR="00ED3292" w:rsidRDefault="001612C9">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225E88EB" w14:textId="77777777" w:rsidR="00ED3292" w:rsidRDefault="001612C9">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1FB77611" w14:textId="77777777" w:rsidR="00ED3292" w:rsidRDefault="00ED3292">
      <w:pPr>
        <w:pStyle w:val="RedaliaNormal"/>
      </w:pPr>
    </w:p>
    <w:p w14:paraId="5C3923B8" w14:textId="77777777" w:rsidR="00ED3292" w:rsidRDefault="001612C9">
      <w:pPr>
        <w:pStyle w:val="RedaliaNormal"/>
      </w:pPr>
      <w:r>
        <w:rPr>
          <w:b/>
        </w:rPr>
        <w:t>Documents de preuve disponibles en ligne</w:t>
      </w:r>
      <w:r>
        <w:t xml:space="preserve"> :</w:t>
      </w:r>
    </w:p>
    <w:p w14:paraId="171C36DE" w14:textId="77777777" w:rsidR="00ED3292" w:rsidRDefault="00ED3292">
      <w:pPr>
        <w:pStyle w:val="RedaliaNormal"/>
      </w:pPr>
    </w:p>
    <w:p w14:paraId="3071A124" w14:textId="77777777" w:rsidR="00ED3292" w:rsidRDefault="001612C9">
      <w:pPr>
        <w:pStyle w:val="RedaliaNormal"/>
      </w:pPr>
      <w:r>
        <w:t>Le cas échéant, adresse internet à laquelle les documents justificatifs et moyens de preuve sont accessibles directement et gratuitement, ainsi que l’ensemble des renseignements nécessaires pour y accéder :</w:t>
      </w:r>
    </w:p>
    <w:p w14:paraId="123FA84A" w14:textId="77777777" w:rsidR="00ED3292" w:rsidRDefault="001612C9">
      <w:pPr>
        <w:pStyle w:val="RdaliaLgende"/>
      </w:pPr>
      <w:r>
        <w:t>(Si l’adresse et les renseignements sont identiques à ceux fournis plus haut se contenter de renvoyer à la rubrique concernée.)</w:t>
      </w:r>
    </w:p>
    <w:p w14:paraId="2F27D9ED" w14:textId="77777777" w:rsidR="00ED3292" w:rsidRDefault="00ED3292">
      <w:pPr>
        <w:pStyle w:val="RedaliaNormal"/>
      </w:pPr>
    </w:p>
    <w:p w14:paraId="26E03809" w14:textId="77777777" w:rsidR="00ED3292" w:rsidRDefault="001612C9">
      <w:pPr>
        <w:pStyle w:val="RedaliaNormal"/>
      </w:pPr>
      <w:r>
        <w:t xml:space="preserve">- Adresse internet : </w:t>
      </w:r>
      <w:r>
        <w:tab/>
      </w:r>
    </w:p>
    <w:p w14:paraId="02D26A12" w14:textId="77777777" w:rsidR="00ED3292" w:rsidRDefault="001612C9">
      <w:pPr>
        <w:pStyle w:val="RedaliaNormal"/>
      </w:pPr>
      <w:r>
        <w:tab/>
      </w:r>
    </w:p>
    <w:p w14:paraId="5D3BDBE0" w14:textId="77777777" w:rsidR="00ED3292" w:rsidRDefault="00ED3292">
      <w:pPr>
        <w:pStyle w:val="RedaliaNormal"/>
      </w:pPr>
    </w:p>
    <w:p w14:paraId="5C6F0814" w14:textId="77777777" w:rsidR="00ED3292" w:rsidRDefault="001612C9">
      <w:pPr>
        <w:pStyle w:val="RedaliaNormal"/>
      </w:pPr>
      <w:r>
        <w:t xml:space="preserve">- Renseignements nécessaires pour y accéder : </w:t>
      </w:r>
      <w:r>
        <w:tab/>
      </w:r>
    </w:p>
    <w:p w14:paraId="2A95C0BB" w14:textId="77777777" w:rsidR="00ED3292" w:rsidRDefault="001612C9">
      <w:pPr>
        <w:pStyle w:val="RedaliaNormal"/>
      </w:pPr>
      <w:r>
        <w:tab/>
      </w:r>
    </w:p>
    <w:p w14:paraId="4E0F9B20" w14:textId="77777777" w:rsidR="00ED3292" w:rsidRDefault="001612C9">
      <w:pPr>
        <w:pStyle w:val="RdaliaTitreparagraphe"/>
        <w:jc w:val="both"/>
      </w:pPr>
      <w:r>
        <w:t>Cession ou nantissement des créances résultant du marché public</w:t>
      </w:r>
    </w:p>
    <w:p w14:paraId="47BF089F" w14:textId="77777777" w:rsidR="00ED3292" w:rsidRDefault="001612C9">
      <w:pPr>
        <w:pStyle w:val="RedaliaNormal"/>
      </w:pPr>
      <w:r>
        <w:rPr>
          <w:rFonts w:ascii="Wingdings" w:eastAsia="Wingdings" w:hAnsi="Wingdings" w:cs="Wingdings"/>
        </w:rPr>
        <w:t></w:t>
      </w:r>
      <w:r>
        <w:t xml:space="preserve"> </w:t>
      </w:r>
      <w:r>
        <w:rPr>
          <w:b/>
        </w:rPr>
        <w:t xml:space="preserve">1ère hypothèse : </w:t>
      </w:r>
      <w:r>
        <w:t xml:space="preserve">La présente </w:t>
      </w:r>
      <w:r>
        <w:t>déclaration de sous-traitance constitue un</w:t>
      </w:r>
      <w:r>
        <w:rPr>
          <w:b/>
        </w:rPr>
        <w:t xml:space="preserve"> acte spécial.</w:t>
      </w:r>
    </w:p>
    <w:p w14:paraId="06BA881E" w14:textId="77777777" w:rsidR="00ED3292" w:rsidRDefault="00ED3292">
      <w:pPr>
        <w:pStyle w:val="RedaliaNormal"/>
      </w:pPr>
    </w:p>
    <w:p w14:paraId="3D049DE5" w14:textId="77777777" w:rsidR="00ED3292" w:rsidRDefault="001612C9">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752A4077" w14:textId="77777777" w:rsidR="00ED3292" w:rsidRDefault="001612C9">
      <w:pPr>
        <w:pStyle w:val="RedaliaNormal"/>
      </w:pPr>
      <w:r>
        <w:t>En conséquence, le titulaire produit avec le DC4 :</w:t>
      </w:r>
    </w:p>
    <w:p w14:paraId="70F8131B" w14:textId="77777777" w:rsidR="00ED3292" w:rsidRDefault="001612C9">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7801F901" w14:textId="77777777" w:rsidR="00ED3292" w:rsidRDefault="001612C9">
      <w:pPr>
        <w:pStyle w:val="RedaliaNormal"/>
        <w:rPr>
          <w:u w:val="single"/>
        </w:rPr>
      </w:pPr>
      <w:r>
        <w:rPr>
          <w:u w:val="single"/>
        </w:rPr>
        <w:t>OU</w:t>
      </w:r>
    </w:p>
    <w:p w14:paraId="7EBA817D" w14:textId="77777777" w:rsidR="00ED3292" w:rsidRDefault="001612C9">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5406886D" w14:textId="77777777" w:rsidR="00ED3292" w:rsidRDefault="00ED3292">
      <w:pPr>
        <w:pStyle w:val="RedaliaNormal"/>
      </w:pPr>
    </w:p>
    <w:p w14:paraId="19ACACB8" w14:textId="77777777" w:rsidR="00ED3292" w:rsidRDefault="001612C9">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106AD0A2" w14:textId="77777777" w:rsidR="00ED3292" w:rsidRDefault="001612C9">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w:t>
      </w:r>
      <w:r>
        <w:lastRenderedPageBreak/>
        <w:t>publique, qui est joint au présent document ;</w:t>
      </w:r>
    </w:p>
    <w:p w14:paraId="6CD29CC2" w14:textId="77777777" w:rsidR="00ED3292" w:rsidRDefault="001612C9">
      <w:pPr>
        <w:pStyle w:val="RedaliaNormal"/>
        <w:rPr>
          <w:b/>
          <w:u w:val="single"/>
        </w:rPr>
      </w:pPr>
      <w:r>
        <w:rPr>
          <w:b/>
          <w:u w:val="single"/>
        </w:rPr>
        <w:t>OU</w:t>
      </w:r>
    </w:p>
    <w:p w14:paraId="66D4AA5F" w14:textId="77777777" w:rsidR="00ED3292" w:rsidRDefault="001612C9">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0798EDEF" w14:textId="77777777" w:rsidR="00ED3292" w:rsidRDefault="001612C9">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10ECA120" w14:textId="77777777" w:rsidR="00ED3292" w:rsidRDefault="001612C9">
      <w:pPr>
        <w:pStyle w:val="RdaliaTitreparagraphe"/>
        <w:jc w:val="both"/>
      </w:pPr>
      <w:r>
        <w:t>Acceptation et agrément des conditions de paiement du sous-traitant</w:t>
      </w:r>
    </w:p>
    <w:p w14:paraId="60EDFE0C" w14:textId="77777777" w:rsidR="00ED3292" w:rsidRDefault="001612C9">
      <w:pPr>
        <w:pStyle w:val="RedaliaNormal"/>
        <w:tabs>
          <w:tab w:val="clear" w:pos="8505"/>
          <w:tab w:val="left" w:leader="dot" w:pos="2694"/>
        </w:tabs>
      </w:pPr>
      <w:r>
        <w:t>A …………………., le …………………………</w:t>
      </w:r>
      <w:r>
        <w:tab/>
        <w:t>A …………………., le …………………………</w:t>
      </w:r>
    </w:p>
    <w:p w14:paraId="2537FFC2" w14:textId="77777777" w:rsidR="00ED3292" w:rsidRDefault="00ED3292">
      <w:pPr>
        <w:pStyle w:val="RedaliaNormal"/>
        <w:tabs>
          <w:tab w:val="clear" w:pos="8505"/>
          <w:tab w:val="left" w:leader="dot" w:pos="2694"/>
        </w:tabs>
      </w:pPr>
    </w:p>
    <w:p w14:paraId="705B7071" w14:textId="77777777" w:rsidR="00ED3292" w:rsidRDefault="001612C9">
      <w:pPr>
        <w:pStyle w:val="RedaliaNormal"/>
        <w:tabs>
          <w:tab w:val="clear" w:pos="8505"/>
          <w:tab w:val="left" w:pos="2694"/>
        </w:tabs>
      </w:pPr>
      <w:r>
        <w:t>Le sous-traitant :</w:t>
      </w:r>
      <w:r>
        <w:tab/>
      </w:r>
      <w:r>
        <w:tab/>
      </w:r>
      <w:r>
        <w:tab/>
      </w:r>
      <w:r>
        <w:tab/>
      </w:r>
      <w:r>
        <w:tab/>
        <w:t>Le soumissionnaire ou le titulaire :</w:t>
      </w:r>
    </w:p>
    <w:p w14:paraId="7EF59D60" w14:textId="77777777" w:rsidR="00ED3292" w:rsidRDefault="001612C9">
      <w:pPr>
        <w:pStyle w:val="RedaliaNormal"/>
        <w:tabs>
          <w:tab w:val="clear" w:pos="8505"/>
          <w:tab w:val="left" w:pos="2694"/>
        </w:tabs>
      </w:pPr>
      <w:r>
        <w:t>…………………………</w:t>
      </w:r>
      <w:r>
        <w:tab/>
      </w:r>
      <w:r>
        <w:tab/>
      </w:r>
      <w:r>
        <w:tab/>
      </w:r>
      <w:r>
        <w:tab/>
      </w:r>
      <w:r>
        <w:tab/>
        <w:t>…………………………</w:t>
      </w:r>
      <w:r>
        <w:tab/>
      </w:r>
      <w:r>
        <w:tab/>
      </w:r>
      <w:r>
        <w:tab/>
      </w:r>
      <w:r>
        <w:tab/>
      </w:r>
      <w:r>
        <w:tab/>
      </w:r>
    </w:p>
    <w:p w14:paraId="2FA375AB" w14:textId="77777777" w:rsidR="00ED3292" w:rsidRDefault="00ED3292">
      <w:pPr>
        <w:pStyle w:val="RedaliaNormal"/>
      </w:pPr>
    </w:p>
    <w:p w14:paraId="2CE5FC76" w14:textId="77777777" w:rsidR="00ED3292" w:rsidRDefault="001612C9">
      <w:pPr>
        <w:pStyle w:val="RedaliaNormal"/>
      </w:pPr>
      <w:r>
        <w:t>Le représentant de l’acheteur, compétent pour signer le marché, accepte le sous-traitant et agrée ses conditions de paiement.</w:t>
      </w:r>
    </w:p>
    <w:p w14:paraId="0E12FE75" w14:textId="77777777" w:rsidR="00ED3292" w:rsidRDefault="00ED3292">
      <w:pPr>
        <w:pStyle w:val="RedaliaNormal"/>
      </w:pPr>
    </w:p>
    <w:p w14:paraId="09B87BD7" w14:textId="77777777" w:rsidR="00ED3292" w:rsidRDefault="001612C9">
      <w:pPr>
        <w:pStyle w:val="RedaliaNormal"/>
        <w:tabs>
          <w:tab w:val="clear" w:pos="8505"/>
          <w:tab w:val="left" w:leader="dot" w:pos="1843"/>
        </w:tabs>
      </w:pPr>
      <w:r>
        <w:t xml:space="preserve">A </w:t>
      </w:r>
      <w:r>
        <w:tab/>
        <w:t>, le …………………………..</w:t>
      </w:r>
    </w:p>
    <w:p w14:paraId="05739677" w14:textId="77777777" w:rsidR="00ED3292" w:rsidRDefault="00ED3292">
      <w:pPr>
        <w:pStyle w:val="RedaliaNormal"/>
      </w:pPr>
    </w:p>
    <w:p w14:paraId="3E5FFEEA" w14:textId="77777777" w:rsidR="00ED3292" w:rsidRDefault="001612C9">
      <w:pPr>
        <w:pStyle w:val="RedaliaNormal"/>
      </w:pPr>
      <w:r>
        <w:t>Le représentant de l’acheteur :</w:t>
      </w:r>
    </w:p>
    <w:p w14:paraId="03C32CE1" w14:textId="77777777" w:rsidR="00ED3292" w:rsidRDefault="001612C9">
      <w:pPr>
        <w:pStyle w:val="RdaliaTitreparagraphe"/>
        <w:jc w:val="both"/>
      </w:pPr>
      <w:r>
        <w:t>Notification de l’acte spécial au titulaire</w:t>
      </w:r>
    </w:p>
    <w:p w14:paraId="719D6D5B" w14:textId="77777777" w:rsidR="00ED3292" w:rsidRDefault="001612C9">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3F79300C" w14:textId="77777777" w:rsidR="00ED3292" w:rsidRDefault="001612C9">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 xml:space="preserve">(Coller dans ce cadre l'avis de réception postal, daté et signé par le </w:t>
      </w:r>
      <w:r>
        <w:rPr>
          <w:i/>
          <w:sz w:val="20"/>
          <w:szCs w:val="18"/>
        </w:rPr>
        <w:t>titulaire)</w:t>
      </w:r>
    </w:p>
    <w:p w14:paraId="27351D18" w14:textId="77777777" w:rsidR="00ED3292" w:rsidRDefault="00ED3292">
      <w:pPr>
        <w:pStyle w:val="RedaliaNormal"/>
        <w:pBdr>
          <w:top w:val="single" w:sz="4" w:space="1" w:color="000000"/>
          <w:left w:val="single" w:sz="4" w:space="4" w:color="000000"/>
          <w:bottom w:val="single" w:sz="4" w:space="1" w:color="000000"/>
          <w:right w:val="single" w:sz="4" w:space="4" w:color="000000"/>
        </w:pBdr>
      </w:pPr>
    </w:p>
    <w:p w14:paraId="3BA9E84D" w14:textId="77777777" w:rsidR="00ED3292" w:rsidRDefault="00ED3292">
      <w:pPr>
        <w:pStyle w:val="RedaliaNormal"/>
        <w:pBdr>
          <w:top w:val="single" w:sz="4" w:space="1" w:color="000000"/>
          <w:left w:val="single" w:sz="4" w:space="4" w:color="000000"/>
          <w:bottom w:val="single" w:sz="4" w:space="1" w:color="000000"/>
          <w:right w:val="single" w:sz="4" w:space="4" w:color="000000"/>
        </w:pBdr>
      </w:pPr>
    </w:p>
    <w:p w14:paraId="0041AFDD" w14:textId="77777777" w:rsidR="00ED3292" w:rsidRDefault="00ED3292">
      <w:pPr>
        <w:pStyle w:val="RedaliaNormal"/>
        <w:pBdr>
          <w:top w:val="single" w:sz="4" w:space="1" w:color="000000"/>
          <w:left w:val="single" w:sz="4" w:space="4" w:color="000000"/>
          <w:bottom w:val="single" w:sz="4" w:space="1" w:color="000000"/>
          <w:right w:val="single" w:sz="4" w:space="4" w:color="000000"/>
        </w:pBdr>
      </w:pPr>
    </w:p>
    <w:p w14:paraId="7304553F" w14:textId="77777777" w:rsidR="00ED3292" w:rsidRDefault="00ED3292">
      <w:pPr>
        <w:pStyle w:val="RedaliaNormal"/>
        <w:pBdr>
          <w:top w:val="single" w:sz="4" w:space="1" w:color="000000"/>
          <w:left w:val="single" w:sz="4" w:space="4" w:color="000000"/>
          <w:bottom w:val="single" w:sz="4" w:space="1" w:color="000000"/>
          <w:right w:val="single" w:sz="4" w:space="4" w:color="000000"/>
        </w:pBdr>
      </w:pPr>
    </w:p>
    <w:p w14:paraId="0847594A" w14:textId="77777777" w:rsidR="00ED3292" w:rsidRDefault="00ED3292">
      <w:pPr>
        <w:pStyle w:val="RedaliaNormal"/>
        <w:pBdr>
          <w:top w:val="single" w:sz="4" w:space="1" w:color="000000"/>
          <w:left w:val="single" w:sz="4" w:space="4" w:color="000000"/>
          <w:bottom w:val="single" w:sz="4" w:space="1" w:color="000000"/>
          <w:right w:val="single" w:sz="4" w:space="4" w:color="000000"/>
        </w:pBdr>
      </w:pPr>
    </w:p>
    <w:p w14:paraId="34391013" w14:textId="77777777" w:rsidR="00ED3292" w:rsidRDefault="00ED3292">
      <w:pPr>
        <w:pBdr>
          <w:top w:val="single" w:sz="4" w:space="1" w:color="000000"/>
          <w:left w:val="single" w:sz="4" w:space="4" w:color="000000"/>
          <w:bottom w:val="single" w:sz="4" w:space="1" w:color="000000"/>
          <w:right w:val="single" w:sz="4" w:space="4" w:color="000000"/>
        </w:pBdr>
        <w:rPr>
          <w:rFonts w:cs="Arial"/>
        </w:rPr>
      </w:pPr>
    </w:p>
    <w:p w14:paraId="0C2A787B" w14:textId="77777777" w:rsidR="00ED3292" w:rsidRDefault="00ED3292">
      <w:pPr>
        <w:rPr>
          <w:rFonts w:cs="Arial"/>
        </w:rPr>
      </w:pPr>
    </w:p>
    <w:p w14:paraId="545CB669" w14:textId="77777777" w:rsidR="00ED3292" w:rsidRDefault="001612C9">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03CECF09" w14:textId="77777777" w:rsidR="00ED3292" w:rsidRDefault="00ED3292">
      <w:pPr>
        <w:pStyle w:val="RedaliaNormal"/>
        <w:pBdr>
          <w:top w:val="single" w:sz="4" w:space="1" w:color="000000"/>
          <w:left w:val="single" w:sz="4" w:space="4" w:color="000000"/>
          <w:bottom w:val="single" w:sz="4" w:space="1" w:color="000000"/>
          <w:right w:val="single" w:sz="4" w:space="4" w:color="000000"/>
        </w:pBdr>
      </w:pPr>
    </w:p>
    <w:p w14:paraId="2FE94D89" w14:textId="77777777" w:rsidR="00ED3292" w:rsidRDefault="001612C9">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24503C44" w14:textId="77777777" w:rsidR="00ED3292" w:rsidRDefault="00ED3292">
      <w:pPr>
        <w:pStyle w:val="RedaliaNormal"/>
        <w:pBdr>
          <w:top w:val="single" w:sz="4" w:space="1" w:color="000000"/>
          <w:left w:val="single" w:sz="4" w:space="4" w:color="000000"/>
          <w:bottom w:val="single" w:sz="4" w:space="1" w:color="000000"/>
          <w:right w:val="single" w:sz="4" w:space="4" w:color="000000"/>
        </w:pBdr>
      </w:pPr>
    </w:p>
    <w:p w14:paraId="3524B8B9" w14:textId="77777777" w:rsidR="00ED3292" w:rsidRDefault="001612C9">
      <w:pPr>
        <w:pStyle w:val="RedaliaNormal"/>
        <w:pBdr>
          <w:top w:val="single" w:sz="4" w:space="1" w:color="000000"/>
          <w:left w:val="single" w:sz="4" w:space="4" w:color="000000"/>
          <w:bottom w:val="single" w:sz="4" w:space="1" w:color="000000"/>
          <w:right w:val="single" w:sz="4" w:space="4" w:color="000000"/>
        </w:pBdr>
      </w:pPr>
      <w:r>
        <w:t>A ……………………….., le ……………………………..</w:t>
      </w:r>
    </w:p>
    <w:p w14:paraId="5CCF57A3" w14:textId="77777777" w:rsidR="00ED3292" w:rsidRDefault="00ED3292">
      <w:pPr>
        <w:pBdr>
          <w:top w:val="single" w:sz="4" w:space="1" w:color="000000"/>
          <w:left w:val="single" w:sz="4" w:space="4" w:color="000000"/>
          <w:bottom w:val="single" w:sz="4" w:space="1" w:color="000000"/>
          <w:right w:val="single" w:sz="4" w:space="4" w:color="000000"/>
        </w:pBdr>
        <w:rPr>
          <w:rFonts w:cs="Arial"/>
        </w:rPr>
      </w:pPr>
    </w:p>
    <w:p w14:paraId="1961FE87" w14:textId="77777777" w:rsidR="00ED3292" w:rsidRDefault="001612C9">
      <w:pPr>
        <w:pStyle w:val="RedaliaTitre1"/>
      </w:pPr>
      <w:bookmarkStart w:id="190" w:name="__RefHeading___Toc4799_315680876"/>
      <w:bookmarkStart w:id="191" w:name="_Toc211350224"/>
      <w:r>
        <w:lastRenderedPageBreak/>
        <w:t>Annexe : Désignation des cotraitants et répartition des prestations.</w:t>
      </w:r>
      <w:bookmarkEnd w:id="190"/>
      <w:bookmarkEnd w:id="191"/>
    </w:p>
    <w:p w14:paraId="5F6E539D" w14:textId="77777777" w:rsidR="00ED3292" w:rsidRDefault="001612C9">
      <w:pPr>
        <w:pStyle w:val="RedaliaNormal"/>
        <w:rPr>
          <w:b/>
          <w:sz w:val="28"/>
        </w:rPr>
      </w:pPr>
      <w:r>
        <w:rPr>
          <w:b/>
          <w:sz w:val="28"/>
        </w:rPr>
        <w:t>Annexe au Contrat Unique (CU)</w:t>
      </w:r>
    </w:p>
    <w:p w14:paraId="268A8E52" w14:textId="77777777" w:rsidR="00ED3292" w:rsidRDefault="00ED3292">
      <w:pPr>
        <w:pStyle w:val="RedaliaNormal"/>
      </w:pPr>
    </w:p>
    <w:p w14:paraId="2C82A2ED" w14:textId="77777777" w:rsidR="00ED3292" w:rsidRDefault="001612C9">
      <w:pPr>
        <w:pStyle w:val="RedaliaNormal"/>
        <w:rPr>
          <w:i/>
        </w:rPr>
      </w:pPr>
      <w:r>
        <w:rPr>
          <w:i/>
        </w:rPr>
        <w:t>Remplir un exemplaire par co-traitant :</w:t>
      </w:r>
    </w:p>
    <w:p w14:paraId="2AB12E59" w14:textId="77777777" w:rsidR="00ED3292" w:rsidRDefault="00ED3292">
      <w:pPr>
        <w:pStyle w:val="RedaliaNormal"/>
      </w:pPr>
    </w:p>
    <w:p w14:paraId="6A4BD469" w14:textId="77777777" w:rsidR="00ED3292" w:rsidRDefault="001612C9">
      <w:pPr>
        <w:pStyle w:val="RedaliaNormal"/>
      </w:pPr>
      <w:r>
        <w:t>Nom commercial et dénomination sociale du candidat :</w:t>
      </w:r>
    </w:p>
    <w:p w14:paraId="7A20B64E" w14:textId="77777777" w:rsidR="00ED3292" w:rsidRDefault="001612C9">
      <w:pPr>
        <w:pStyle w:val="RedaliaNormal"/>
      </w:pPr>
      <w:r>
        <w:t>...............................................................................................................................................</w:t>
      </w:r>
    </w:p>
    <w:p w14:paraId="53FEB955" w14:textId="77777777" w:rsidR="00ED3292" w:rsidRDefault="001612C9">
      <w:pPr>
        <w:pStyle w:val="RedaliaNormal"/>
      </w:pPr>
      <w:r>
        <w:t>Adresse de l’établissement :</w:t>
      </w:r>
    </w:p>
    <w:p w14:paraId="6E18DA67" w14:textId="77777777" w:rsidR="00ED3292" w:rsidRDefault="001612C9">
      <w:pPr>
        <w:pStyle w:val="RedaliaNormal"/>
      </w:pPr>
      <w:r>
        <w:t>...............................................................................................................................................</w:t>
      </w:r>
    </w:p>
    <w:p w14:paraId="4A7F8A2B" w14:textId="77777777" w:rsidR="00ED3292" w:rsidRDefault="001612C9">
      <w:pPr>
        <w:pStyle w:val="RedaliaNormal"/>
      </w:pPr>
      <w:r>
        <w:t>...............................................................................................................................................</w:t>
      </w:r>
    </w:p>
    <w:p w14:paraId="19E46B11" w14:textId="77777777" w:rsidR="00ED3292" w:rsidRDefault="001612C9">
      <w:pPr>
        <w:pStyle w:val="RedaliaNormal"/>
      </w:pPr>
      <w:r>
        <w:t>...............................................................................................................................................</w:t>
      </w:r>
    </w:p>
    <w:p w14:paraId="6AEC1DAD" w14:textId="77777777" w:rsidR="00ED3292" w:rsidRDefault="001612C9">
      <w:pPr>
        <w:pStyle w:val="RedaliaNormal"/>
      </w:pPr>
      <w:r>
        <w:t xml:space="preserve">Adresse du siège social : </w:t>
      </w:r>
      <w:r>
        <w:rPr>
          <w:i/>
          <w:iCs/>
          <w:sz w:val="18"/>
          <w:szCs w:val="16"/>
        </w:rPr>
        <w:t>(si différente de l’établissement)</w:t>
      </w:r>
    </w:p>
    <w:p w14:paraId="7F3B6004" w14:textId="77777777" w:rsidR="00ED3292" w:rsidRDefault="001612C9">
      <w:pPr>
        <w:pStyle w:val="RedaliaNormal"/>
      </w:pPr>
      <w:r>
        <w:t>...............................................................................................................................................</w:t>
      </w:r>
    </w:p>
    <w:p w14:paraId="23DF887E" w14:textId="77777777" w:rsidR="00ED3292" w:rsidRDefault="001612C9">
      <w:pPr>
        <w:pStyle w:val="RedaliaNormal"/>
      </w:pPr>
      <w:r>
        <w:t>...............................................................................................................................................</w:t>
      </w:r>
    </w:p>
    <w:p w14:paraId="51841A2C" w14:textId="77777777" w:rsidR="00ED3292" w:rsidRDefault="001612C9">
      <w:pPr>
        <w:pStyle w:val="RedaliaNormal"/>
      </w:pPr>
      <w:r>
        <w:t>...............................................................................................................................................</w:t>
      </w:r>
    </w:p>
    <w:p w14:paraId="53ECE000" w14:textId="77777777" w:rsidR="00ED3292" w:rsidRDefault="001612C9">
      <w:pPr>
        <w:pStyle w:val="RedaliaNormal"/>
      </w:pPr>
      <w:r>
        <w:t>Adresse électronique : ................................................</w:t>
      </w:r>
    </w:p>
    <w:p w14:paraId="415A4DEC" w14:textId="77777777" w:rsidR="00ED3292" w:rsidRDefault="001612C9">
      <w:pPr>
        <w:pStyle w:val="RedaliaNormal"/>
      </w:pPr>
      <w:r>
        <w:t>Téléphone : ................................................</w:t>
      </w:r>
    </w:p>
    <w:p w14:paraId="406C1C1E" w14:textId="77777777" w:rsidR="00ED3292" w:rsidRDefault="001612C9">
      <w:pPr>
        <w:pStyle w:val="RedaliaNormal"/>
      </w:pPr>
      <w:r>
        <w:t>Télécopie : ................................................</w:t>
      </w:r>
    </w:p>
    <w:p w14:paraId="0E7F8C62" w14:textId="77777777" w:rsidR="00ED3292" w:rsidRDefault="001612C9">
      <w:pPr>
        <w:pStyle w:val="RedaliaNormal"/>
      </w:pPr>
      <w:r>
        <w:t>N° SIRET : ................................................ APE : ................................................</w:t>
      </w:r>
    </w:p>
    <w:p w14:paraId="4E394B24" w14:textId="77777777" w:rsidR="00ED3292" w:rsidRDefault="001612C9">
      <w:pPr>
        <w:pStyle w:val="RedaliaNormal"/>
      </w:pPr>
      <w:r>
        <w:t>N° de TVA intracommunautaire : ...........................................................</w:t>
      </w:r>
    </w:p>
    <w:p w14:paraId="07047F1F" w14:textId="77777777" w:rsidR="00ED3292" w:rsidRDefault="00ED3292">
      <w:pPr>
        <w:pStyle w:val="RedaliaNormal"/>
      </w:pPr>
    </w:p>
    <w:p w14:paraId="528D6FF9" w14:textId="77777777" w:rsidR="00ED3292" w:rsidRDefault="001612C9">
      <w:pPr>
        <w:pStyle w:val="RedaliaNormal"/>
      </w:pPr>
      <w:r>
        <w:t>Accepte de recevoir l’avance :</w:t>
      </w:r>
    </w:p>
    <w:p w14:paraId="170D87A4" w14:textId="77777777" w:rsidR="00ED3292" w:rsidRDefault="001612C9">
      <w:pPr>
        <w:pStyle w:val="RedaliaNormal"/>
      </w:pPr>
      <w:bookmarkStart w:id="192" w:name="formcheckbox_off_30"/>
      <w:r>
        <w:rPr>
          <w:rFonts w:ascii="Wingdings" w:eastAsia="Wingdings" w:hAnsi="Wingdings" w:cs="Wingdings"/>
        </w:rPr>
        <w:t>¨</w:t>
      </w:r>
      <w:bookmarkEnd w:id="192"/>
      <w:r>
        <w:rPr>
          <w:rFonts w:cs="Arial"/>
        </w:rPr>
        <w:t xml:space="preserve"> </w:t>
      </w:r>
      <w:r>
        <w:t>Oui</w:t>
      </w:r>
    </w:p>
    <w:p w14:paraId="7D194C6E" w14:textId="77777777" w:rsidR="00ED3292" w:rsidRDefault="001612C9">
      <w:pPr>
        <w:pStyle w:val="RedaliaNormal"/>
      </w:pPr>
      <w:bookmarkStart w:id="193" w:name="formcheckbox_off_31"/>
      <w:r>
        <w:rPr>
          <w:rFonts w:ascii="Wingdings" w:eastAsia="Wingdings" w:hAnsi="Wingdings" w:cs="Wingdings"/>
        </w:rPr>
        <w:t>¨</w:t>
      </w:r>
      <w:bookmarkEnd w:id="193"/>
      <w:r>
        <w:rPr>
          <w:rFonts w:cs="Arial"/>
        </w:rPr>
        <w:t xml:space="preserve"> </w:t>
      </w:r>
      <w:r>
        <w:t>Non</w:t>
      </w:r>
    </w:p>
    <w:p w14:paraId="4E961E75" w14:textId="77777777" w:rsidR="00ED3292" w:rsidRDefault="00ED3292">
      <w:pPr>
        <w:pStyle w:val="RedaliaNormal"/>
      </w:pPr>
    </w:p>
    <w:p w14:paraId="701B4A23" w14:textId="77777777" w:rsidR="00ED3292" w:rsidRDefault="001612C9">
      <w:pPr>
        <w:pStyle w:val="RedaliaNormal"/>
      </w:pPr>
      <w:r>
        <w:t>Références bancaires :</w:t>
      </w:r>
    </w:p>
    <w:p w14:paraId="61F82689" w14:textId="77777777" w:rsidR="00ED3292" w:rsidRDefault="001612C9">
      <w:pPr>
        <w:pStyle w:val="RedaliaNormal"/>
      </w:pPr>
      <w:r>
        <w:t>IBAN : .......................................................................................................................................</w:t>
      </w:r>
    </w:p>
    <w:p w14:paraId="07EB3F7F" w14:textId="77777777" w:rsidR="00ED3292" w:rsidRDefault="001612C9">
      <w:pPr>
        <w:pStyle w:val="RedaliaNormal"/>
      </w:pPr>
      <w:r>
        <w:t>BIC : .........................................................................................................................................</w:t>
      </w:r>
    </w:p>
    <w:p w14:paraId="66EFA9ED" w14:textId="77777777" w:rsidR="00ED3292" w:rsidRDefault="00ED3292">
      <w:pPr>
        <w:pStyle w:val="RedaliaNormal"/>
      </w:pPr>
    </w:p>
    <w:p w14:paraId="1356CB2F" w14:textId="77777777" w:rsidR="00ED3292" w:rsidRDefault="00ED3292">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ED3292" w14:paraId="5EF29FA0" w14:textId="77777777">
        <w:tblPrEx>
          <w:tblCellMar>
            <w:top w:w="0" w:type="dxa"/>
            <w:bottom w:w="0" w:type="dxa"/>
          </w:tblCellMar>
        </w:tblPrEx>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3BD74A3" w14:textId="77777777" w:rsidR="00ED3292" w:rsidRDefault="001612C9">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16304B4A" w14:textId="77777777" w:rsidR="00ED3292" w:rsidRDefault="001612C9">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5C50097" w14:textId="77777777" w:rsidR="00ED3292" w:rsidRDefault="001612C9">
            <w:pPr>
              <w:pStyle w:val="RedaliaNormal"/>
            </w:pPr>
            <w:r>
              <w:t>Montant</w:t>
            </w:r>
          </w:p>
          <w:p w14:paraId="01B48F3B" w14:textId="77777777" w:rsidR="00ED3292" w:rsidRDefault="001612C9">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6E76CE8" w14:textId="77777777" w:rsidR="00ED3292" w:rsidRDefault="001612C9">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7749A2AC" w14:textId="77777777" w:rsidR="00ED3292" w:rsidRDefault="001612C9">
            <w:pPr>
              <w:pStyle w:val="RedaliaNormal"/>
            </w:pPr>
            <w:r>
              <w:t>Montant TTC (€)</w:t>
            </w:r>
          </w:p>
        </w:tc>
      </w:tr>
      <w:tr w:rsidR="00ED3292" w14:paraId="4F75E9BC" w14:textId="77777777">
        <w:tblPrEx>
          <w:tblCellMar>
            <w:top w:w="0" w:type="dxa"/>
            <w:bottom w:w="0" w:type="dxa"/>
          </w:tblCellMar>
        </w:tblPrEx>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CE2B77C" w14:textId="77777777" w:rsidR="00ED3292" w:rsidRDefault="001612C9">
            <w:pPr>
              <w:pStyle w:val="RedaliaContenudetableau"/>
            </w:pPr>
            <w:r>
              <w:t>Dénomination sociale : ………….</w:t>
            </w:r>
          </w:p>
          <w:p w14:paraId="40A5DB46" w14:textId="77777777" w:rsidR="00ED3292" w:rsidRDefault="001612C9">
            <w:pPr>
              <w:pStyle w:val="RedaliaContenudetableau"/>
            </w:pPr>
            <w:r>
              <w:t>...…………………………………...</w:t>
            </w:r>
          </w:p>
          <w:p w14:paraId="35D9F45B" w14:textId="77777777" w:rsidR="00ED3292" w:rsidRDefault="001612C9">
            <w:pPr>
              <w:pStyle w:val="RedaliaContenudetableau"/>
            </w:pPr>
            <w:r>
              <w:t>...…………………………………...</w:t>
            </w:r>
          </w:p>
          <w:p w14:paraId="05801E6E" w14:textId="77777777" w:rsidR="00ED3292" w:rsidRDefault="001612C9">
            <w:pPr>
              <w:pStyle w:val="RedaliaContenudetableau"/>
            </w:pPr>
            <w:r>
              <w:t>...…………………………………...</w:t>
            </w:r>
          </w:p>
          <w:p w14:paraId="1F1C0D7F" w14:textId="77777777" w:rsidR="00ED3292" w:rsidRDefault="001612C9">
            <w:pPr>
              <w:pStyle w:val="RedaliaContenudetableau"/>
            </w:pPr>
            <w:r>
              <w:t>...…………………………………...</w:t>
            </w:r>
          </w:p>
          <w:p w14:paraId="123E8912" w14:textId="77777777" w:rsidR="00ED3292" w:rsidRDefault="001612C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41D3968" w14:textId="77777777" w:rsidR="00ED3292" w:rsidRDefault="00ED3292">
            <w:pPr>
              <w:pStyle w:val="RedaliaContenudetableau"/>
              <w:rPr>
                <w:sz w:val="16"/>
              </w:rPr>
            </w:pPr>
          </w:p>
          <w:p w14:paraId="702FF14B" w14:textId="77777777" w:rsidR="00ED3292" w:rsidRDefault="00ED3292">
            <w:pPr>
              <w:pStyle w:val="RedaliaContenudetableau"/>
              <w:rPr>
                <w:sz w:val="16"/>
              </w:rPr>
            </w:pPr>
          </w:p>
          <w:p w14:paraId="7A48B205" w14:textId="77777777" w:rsidR="00ED3292" w:rsidRDefault="00ED3292">
            <w:pPr>
              <w:pStyle w:val="RedaliaContenudetableau"/>
              <w:rPr>
                <w:sz w:val="16"/>
              </w:rPr>
            </w:pPr>
          </w:p>
          <w:p w14:paraId="51E259AF" w14:textId="77777777" w:rsidR="00ED3292" w:rsidRDefault="00ED3292">
            <w:pPr>
              <w:pStyle w:val="RedaliaContenudetableau"/>
              <w:rPr>
                <w:sz w:val="16"/>
              </w:rPr>
            </w:pPr>
          </w:p>
          <w:p w14:paraId="73976FC1" w14:textId="77777777" w:rsidR="00ED3292" w:rsidRDefault="00ED3292">
            <w:pPr>
              <w:pStyle w:val="RedaliaContenudetableau"/>
              <w:rPr>
                <w:sz w:val="16"/>
              </w:rPr>
            </w:pPr>
          </w:p>
          <w:p w14:paraId="13A72F82" w14:textId="77777777" w:rsidR="00ED3292" w:rsidRDefault="00ED3292">
            <w:pPr>
              <w:pStyle w:val="RedaliaContenudetableau"/>
              <w:rPr>
                <w:sz w:val="16"/>
              </w:rPr>
            </w:pPr>
          </w:p>
          <w:p w14:paraId="0FD65363" w14:textId="77777777" w:rsidR="00ED3292" w:rsidRDefault="00ED329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C49C98B" w14:textId="77777777" w:rsidR="00ED3292" w:rsidRDefault="00ED329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C5A566" w14:textId="77777777" w:rsidR="00ED3292" w:rsidRDefault="00ED329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A6713F8" w14:textId="77777777" w:rsidR="00ED3292" w:rsidRDefault="00ED3292">
            <w:pPr>
              <w:pStyle w:val="RedaliaContenudetableau"/>
              <w:rPr>
                <w:sz w:val="16"/>
              </w:rPr>
            </w:pPr>
          </w:p>
        </w:tc>
      </w:tr>
      <w:tr w:rsidR="00ED3292" w14:paraId="7F371514" w14:textId="77777777">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994A690" w14:textId="77777777" w:rsidR="00ED3292" w:rsidRDefault="001612C9">
            <w:pPr>
              <w:pStyle w:val="RedaliaContenudetableau"/>
            </w:pPr>
            <w:r>
              <w:t>Dénomination sociale : ………….</w:t>
            </w:r>
          </w:p>
          <w:p w14:paraId="56C6D746" w14:textId="77777777" w:rsidR="00ED3292" w:rsidRDefault="001612C9">
            <w:pPr>
              <w:pStyle w:val="RedaliaContenudetableau"/>
            </w:pPr>
            <w:r>
              <w:t>...…………………………………...</w:t>
            </w:r>
          </w:p>
          <w:p w14:paraId="253D871A" w14:textId="77777777" w:rsidR="00ED3292" w:rsidRDefault="001612C9">
            <w:pPr>
              <w:pStyle w:val="RedaliaContenudetableau"/>
            </w:pPr>
            <w:r>
              <w:t>...…………………………………...</w:t>
            </w:r>
          </w:p>
          <w:p w14:paraId="4474AEC9" w14:textId="77777777" w:rsidR="00ED3292" w:rsidRDefault="001612C9">
            <w:pPr>
              <w:pStyle w:val="RedaliaContenudetableau"/>
            </w:pPr>
            <w:r>
              <w:t>...…………………………………...</w:t>
            </w:r>
          </w:p>
          <w:p w14:paraId="4B6233A7" w14:textId="77777777" w:rsidR="00ED3292" w:rsidRDefault="001612C9">
            <w:pPr>
              <w:pStyle w:val="RedaliaContenudetableau"/>
            </w:pPr>
            <w:r>
              <w:t>...…………………………………...</w:t>
            </w:r>
          </w:p>
          <w:p w14:paraId="11647752" w14:textId="77777777" w:rsidR="00ED3292" w:rsidRDefault="001612C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6423C9C" w14:textId="77777777" w:rsidR="00ED3292" w:rsidRDefault="00ED3292">
            <w:pPr>
              <w:pStyle w:val="RedaliaContenudetableau"/>
              <w:rPr>
                <w:sz w:val="16"/>
              </w:rPr>
            </w:pPr>
          </w:p>
          <w:p w14:paraId="461C12E0" w14:textId="77777777" w:rsidR="00ED3292" w:rsidRDefault="00ED3292">
            <w:pPr>
              <w:pStyle w:val="RedaliaContenudetableau"/>
              <w:rPr>
                <w:sz w:val="16"/>
              </w:rPr>
            </w:pPr>
          </w:p>
          <w:p w14:paraId="3E0CEBEC" w14:textId="77777777" w:rsidR="00ED3292" w:rsidRDefault="00ED3292">
            <w:pPr>
              <w:pStyle w:val="RedaliaContenudetableau"/>
              <w:rPr>
                <w:sz w:val="16"/>
              </w:rPr>
            </w:pPr>
          </w:p>
          <w:p w14:paraId="10C3A0B1" w14:textId="77777777" w:rsidR="00ED3292" w:rsidRDefault="00ED3292">
            <w:pPr>
              <w:pStyle w:val="RedaliaContenudetableau"/>
              <w:rPr>
                <w:sz w:val="16"/>
              </w:rPr>
            </w:pPr>
          </w:p>
          <w:p w14:paraId="3BF8659E" w14:textId="77777777" w:rsidR="00ED3292" w:rsidRDefault="00ED3292">
            <w:pPr>
              <w:pStyle w:val="RedaliaContenudetableau"/>
              <w:rPr>
                <w:sz w:val="16"/>
              </w:rPr>
            </w:pPr>
          </w:p>
          <w:p w14:paraId="435F2488" w14:textId="77777777" w:rsidR="00ED3292" w:rsidRDefault="00ED3292">
            <w:pPr>
              <w:pStyle w:val="RedaliaContenudetableau"/>
              <w:rPr>
                <w:sz w:val="16"/>
              </w:rPr>
            </w:pPr>
          </w:p>
          <w:p w14:paraId="34094FD9" w14:textId="77777777" w:rsidR="00ED3292" w:rsidRDefault="00ED329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448F486" w14:textId="77777777" w:rsidR="00ED3292" w:rsidRDefault="00ED3292">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DD99776" w14:textId="77777777" w:rsidR="00ED3292" w:rsidRDefault="00ED329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F948173" w14:textId="77777777" w:rsidR="00ED3292" w:rsidRDefault="00ED3292">
            <w:pPr>
              <w:pStyle w:val="RedaliaContenudetableau"/>
              <w:rPr>
                <w:sz w:val="16"/>
              </w:rPr>
            </w:pPr>
          </w:p>
        </w:tc>
      </w:tr>
      <w:tr w:rsidR="00ED3292" w14:paraId="22CBD1CA" w14:textId="77777777">
        <w:tblPrEx>
          <w:tblCellMar>
            <w:top w:w="0" w:type="dxa"/>
            <w:bottom w:w="0" w:type="dxa"/>
          </w:tblCellMar>
        </w:tblPrEx>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F30ADA7" w14:textId="77777777" w:rsidR="00ED3292" w:rsidRDefault="001612C9">
            <w:pPr>
              <w:pStyle w:val="RedaliaContenudetableau"/>
            </w:pPr>
            <w:r>
              <w:t>Dénomination sociale : ………….</w:t>
            </w:r>
          </w:p>
          <w:p w14:paraId="0982D695" w14:textId="77777777" w:rsidR="00ED3292" w:rsidRDefault="001612C9">
            <w:pPr>
              <w:pStyle w:val="RedaliaContenudetableau"/>
            </w:pPr>
            <w:r>
              <w:t>...…………………………………...</w:t>
            </w:r>
          </w:p>
          <w:p w14:paraId="7B6ECFCB" w14:textId="77777777" w:rsidR="00ED3292" w:rsidRDefault="001612C9">
            <w:pPr>
              <w:pStyle w:val="RedaliaContenudetableau"/>
            </w:pPr>
            <w:r>
              <w:t>...…………………………………...</w:t>
            </w:r>
          </w:p>
          <w:p w14:paraId="65268B64" w14:textId="77777777" w:rsidR="00ED3292" w:rsidRDefault="001612C9">
            <w:pPr>
              <w:pStyle w:val="RedaliaContenudetableau"/>
            </w:pPr>
            <w:r>
              <w:t>...…………………………………...</w:t>
            </w:r>
          </w:p>
          <w:p w14:paraId="12BE63DB" w14:textId="77777777" w:rsidR="00ED3292" w:rsidRDefault="001612C9">
            <w:pPr>
              <w:pStyle w:val="RedaliaContenudetableau"/>
            </w:pPr>
            <w:r>
              <w:t>...…………………………………...</w:t>
            </w:r>
          </w:p>
          <w:p w14:paraId="2D098AF2" w14:textId="77777777" w:rsidR="00ED3292" w:rsidRDefault="001612C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2243D34" w14:textId="77777777" w:rsidR="00ED3292" w:rsidRDefault="00ED3292">
            <w:pPr>
              <w:pStyle w:val="RedaliaContenudetableau"/>
              <w:rPr>
                <w:sz w:val="16"/>
              </w:rPr>
            </w:pPr>
          </w:p>
          <w:p w14:paraId="234CE52F" w14:textId="77777777" w:rsidR="00ED3292" w:rsidRDefault="00ED3292">
            <w:pPr>
              <w:pStyle w:val="RedaliaContenudetableau"/>
              <w:rPr>
                <w:sz w:val="16"/>
              </w:rPr>
            </w:pPr>
          </w:p>
          <w:p w14:paraId="58010820" w14:textId="77777777" w:rsidR="00ED3292" w:rsidRDefault="00ED3292">
            <w:pPr>
              <w:pStyle w:val="RedaliaContenudetableau"/>
              <w:rPr>
                <w:sz w:val="16"/>
              </w:rPr>
            </w:pPr>
          </w:p>
          <w:p w14:paraId="3AA19B7A" w14:textId="77777777" w:rsidR="00ED3292" w:rsidRDefault="00ED3292">
            <w:pPr>
              <w:pStyle w:val="RedaliaContenudetableau"/>
              <w:rPr>
                <w:sz w:val="16"/>
              </w:rPr>
            </w:pPr>
          </w:p>
          <w:p w14:paraId="64D667B7" w14:textId="77777777" w:rsidR="00ED3292" w:rsidRDefault="00ED3292">
            <w:pPr>
              <w:pStyle w:val="RedaliaContenudetableau"/>
              <w:rPr>
                <w:sz w:val="16"/>
              </w:rPr>
            </w:pPr>
          </w:p>
          <w:p w14:paraId="1055D3DD" w14:textId="77777777" w:rsidR="00ED3292" w:rsidRDefault="00ED3292">
            <w:pPr>
              <w:pStyle w:val="RedaliaContenudetableau"/>
              <w:rPr>
                <w:sz w:val="16"/>
              </w:rPr>
            </w:pPr>
          </w:p>
          <w:p w14:paraId="47AD8CD7" w14:textId="77777777" w:rsidR="00ED3292" w:rsidRDefault="00ED329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800FFDA" w14:textId="77777777" w:rsidR="00ED3292" w:rsidRDefault="00ED329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9642FAE" w14:textId="77777777" w:rsidR="00ED3292" w:rsidRDefault="00ED329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385E5C0" w14:textId="77777777" w:rsidR="00ED3292" w:rsidRDefault="00ED3292">
            <w:pPr>
              <w:pStyle w:val="RedaliaContenudetableau"/>
              <w:rPr>
                <w:sz w:val="16"/>
              </w:rPr>
            </w:pPr>
          </w:p>
        </w:tc>
      </w:tr>
      <w:tr w:rsidR="00ED3292" w14:paraId="5DCCC264" w14:textId="77777777">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03C0076" w14:textId="77777777" w:rsidR="00ED3292" w:rsidRDefault="001612C9">
            <w:pPr>
              <w:pStyle w:val="RedaliaContenudetableau"/>
            </w:pPr>
            <w:r>
              <w:t>Dénomination sociale : ………….</w:t>
            </w:r>
          </w:p>
          <w:p w14:paraId="18EA6CB0" w14:textId="77777777" w:rsidR="00ED3292" w:rsidRDefault="001612C9">
            <w:pPr>
              <w:pStyle w:val="RedaliaContenudetableau"/>
            </w:pPr>
            <w:r>
              <w:t>...…………………………………...</w:t>
            </w:r>
          </w:p>
          <w:p w14:paraId="745849CB" w14:textId="77777777" w:rsidR="00ED3292" w:rsidRDefault="001612C9">
            <w:pPr>
              <w:pStyle w:val="RedaliaContenudetableau"/>
            </w:pPr>
            <w:r>
              <w:t>...…………………………………...</w:t>
            </w:r>
          </w:p>
          <w:p w14:paraId="7A13DF3E" w14:textId="77777777" w:rsidR="00ED3292" w:rsidRDefault="001612C9">
            <w:pPr>
              <w:pStyle w:val="RedaliaContenudetableau"/>
            </w:pPr>
            <w:r>
              <w:t>...…………………………………...</w:t>
            </w:r>
          </w:p>
          <w:p w14:paraId="67685285" w14:textId="77777777" w:rsidR="00ED3292" w:rsidRDefault="001612C9">
            <w:pPr>
              <w:pStyle w:val="RedaliaContenudetableau"/>
            </w:pPr>
            <w:r>
              <w:t>...…………………………………...</w:t>
            </w:r>
          </w:p>
          <w:p w14:paraId="2832A20B" w14:textId="77777777" w:rsidR="00ED3292" w:rsidRDefault="001612C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97F3EC9" w14:textId="77777777" w:rsidR="00ED3292" w:rsidRDefault="00ED3292">
            <w:pPr>
              <w:pStyle w:val="RedaliaContenudetableau"/>
              <w:rPr>
                <w:sz w:val="16"/>
              </w:rPr>
            </w:pPr>
          </w:p>
          <w:p w14:paraId="61988719" w14:textId="77777777" w:rsidR="00ED3292" w:rsidRDefault="00ED3292">
            <w:pPr>
              <w:pStyle w:val="RedaliaContenudetableau"/>
              <w:rPr>
                <w:sz w:val="16"/>
              </w:rPr>
            </w:pPr>
          </w:p>
          <w:p w14:paraId="3383C15E" w14:textId="77777777" w:rsidR="00ED3292" w:rsidRDefault="00ED3292">
            <w:pPr>
              <w:pStyle w:val="RedaliaContenudetableau"/>
              <w:rPr>
                <w:sz w:val="16"/>
              </w:rPr>
            </w:pPr>
          </w:p>
          <w:p w14:paraId="609E1394" w14:textId="77777777" w:rsidR="00ED3292" w:rsidRDefault="00ED3292">
            <w:pPr>
              <w:pStyle w:val="RedaliaContenudetableau"/>
              <w:rPr>
                <w:sz w:val="16"/>
              </w:rPr>
            </w:pPr>
          </w:p>
          <w:p w14:paraId="2B620C34" w14:textId="77777777" w:rsidR="00ED3292" w:rsidRDefault="00ED3292">
            <w:pPr>
              <w:pStyle w:val="RedaliaContenudetableau"/>
              <w:rPr>
                <w:sz w:val="16"/>
              </w:rPr>
            </w:pPr>
          </w:p>
          <w:p w14:paraId="6B7AEEE5" w14:textId="77777777" w:rsidR="00ED3292" w:rsidRDefault="00ED3292">
            <w:pPr>
              <w:pStyle w:val="RedaliaContenudetableau"/>
              <w:rPr>
                <w:sz w:val="16"/>
              </w:rPr>
            </w:pPr>
          </w:p>
          <w:p w14:paraId="662BB662" w14:textId="77777777" w:rsidR="00ED3292" w:rsidRDefault="00ED329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600BCB9" w14:textId="77777777" w:rsidR="00ED3292" w:rsidRDefault="00ED329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554C6FE" w14:textId="77777777" w:rsidR="00ED3292" w:rsidRDefault="00ED329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062EA8C" w14:textId="77777777" w:rsidR="00ED3292" w:rsidRDefault="00ED3292">
            <w:pPr>
              <w:pStyle w:val="RedaliaContenudetableau"/>
              <w:rPr>
                <w:sz w:val="16"/>
              </w:rPr>
            </w:pPr>
          </w:p>
        </w:tc>
      </w:tr>
      <w:tr w:rsidR="00ED3292" w14:paraId="014803E6" w14:textId="77777777">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34A65C0" w14:textId="77777777" w:rsidR="00ED3292" w:rsidRDefault="001612C9">
            <w:pPr>
              <w:pStyle w:val="RedaliaContenudetableau"/>
            </w:pPr>
            <w:r>
              <w:t>Dénomination sociale : ………….</w:t>
            </w:r>
          </w:p>
          <w:p w14:paraId="282E2E0D" w14:textId="77777777" w:rsidR="00ED3292" w:rsidRDefault="001612C9">
            <w:pPr>
              <w:pStyle w:val="RedaliaContenudetableau"/>
            </w:pPr>
            <w:r>
              <w:t>...…………………………………...</w:t>
            </w:r>
          </w:p>
          <w:p w14:paraId="0EA95E26" w14:textId="77777777" w:rsidR="00ED3292" w:rsidRDefault="001612C9">
            <w:pPr>
              <w:pStyle w:val="RedaliaContenudetableau"/>
            </w:pPr>
            <w:r>
              <w:t>...…………………………………...</w:t>
            </w:r>
          </w:p>
          <w:p w14:paraId="128D9ED7" w14:textId="77777777" w:rsidR="00ED3292" w:rsidRDefault="001612C9">
            <w:pPr>
              <w:pStyle w:val="RedaliaContenudetableau"/>
            </w:pPr>
            <w:r>
              <w:t>...…………………………………...</w:t>
            </w:r>
          </w:p>
          <w:p w14:paraId="5E135913" w14:textId="77777777" w:rsidR="00ED3292" w:rsidRDefault="001612C9">
            <w:pPr>
              <w:pStyle w:val="RedaliaContenudetableau"/>
            </w:pPr>
            <w:r>
              <w:t>...…………………………………...</w:t>
            </w:r>
          </w:p>
          <w:p w14:paraId="274D05DF" w14:textId="77777777" w:rsidR="00ED3292" w:rsidRDefault="001612C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0E6F8ED" w14:textId="77777777" w:rsidR="00ED3292" w:rsidRDefault="00ED3292">
            <w:pPr>
              <w:pStyle w:val="RedaliaContenudetableau"/>
              <w:rPr>
                <w:sz w:val="16"/>
              </w:rPr>
            </w:pPr>
          </w:p>
          <w:p w14:paraId="47E88FC9" w14:textId="77777777" w:rsidR="00ED3292" w:rsidRDefault="00ED3292">
            <w:pPr>
              <w:pStyle w:val="RedaliaContenudetableau"/>
              <w:rPr>
                <w:sz w:val="16"/>
              </w:rPr>
            </w:pPr>
          </w:p>
          <w:p w14:paraId="3FE0FD3E" w14:textId="77777777" w:rsidR="00ED3292" w:rsidRDefault="00ED3292">
            <w:pPr>
              <w:pStyle w:val="RedaliaContenudetableau"/>
              <w:rPr>
                <w:sz w:val="16"/>
              </w:rPr>
            </w:pPr>
          </w:p>
          <w:p w14:paraId="35600A97" w14:textId="77777777" w:rsidR="00ED3292" w:rsidRDefault="00ED3292">
            <w:pPr>
              <w:pStyle w:val="RedaliaContenudetableau"/>
              <w:rPr>
                <w:sz w:val="16"/>
              </w:rPr>
            </w:pPr>
          </w:p>
          <w:p w14:paraId="40831F3E" w14:textId="77777777" w:rsidR="00ED3292" w:rsidRDefault="00ED3292">
            <w:pPr>
              <w:pStyle w:val="RedaliaContenudetableau"/>
              <w:rPr>
                <w:sz w:val="16"/>
              </w:rPr>
            </w:pPr>
          </w:p>
          <w:p w14:paraId="015265F1" w14:textId="77777777" w:rsidR="00ED3292" w:rsidRDefault="00ED3292">
            <w:pPr>
              <w:pStyle w:val="RedaliaContenudetableau"/>
              <w:rPr>
                <w:sz w:val="16"/>
              </w:rPr>
            </w:pPr>
          </w:p>
          <w:p w14:paraId="511D8EEA" w14:textId="77777777" w:rsidR="00ED3292" w:rsidRDefault="00ED329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60081F8" w14:textId="77777777" w:rsidR="00ED3292" w:rsidRDefault="00ED329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C870008" w14:textId="77777777" w:rsidR="00ED3292" w:rsidRDefault="00ED329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218ECFA" w14:textId="77777777" w:rsidR="00ED3292" w:rsidRDefault="00ED3292">
            <w:pPr>
              <w:pStyle w:val="RedaliaContenudetableau"/>
              <w:rPr>
                <w:sz w:val="16"/>
              </w:rPr>
            </w:pPr>
          </w:p>
        </w:tc>
      </w:tr>
      <w:tr w:rsidR="00ED3292" w14:paraId="0ABF9941" w14:textId="77777777">
        <w:tblPrEx>
          <w:tblCellMar>
            <w:top w:w="0" w:type="dxa"/>
            <w:bottom w:w="0" w:type="dxa"/>
          </w:tblCellMar>
        </w:tblPrEx>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42CA3033" w14:textId="77777777" w:rsidR="00ED3292" w:rsidRDefault="00ED3292">
            <w:pPr>
              <w:pStyle w:val="RedaliaNormal"/>
            </w:pPr>
          </w:p>
          <w:p w14:paraId="61A7DD5B" w14:textId="77777777" w:rsidR="00ED3292" w:rsidRDefault="00ED3292">
            <w:pPr>
              <w:pStyle w:val="RedaliaNormal"/>
            </w:pPr>
          </w:p>
          <w:p w14:paraId="7FE3E6A3" w14:textId="77777777" w:rsidR="00ED3292" w:rsidRDefault="00ED3292">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651401B6" w14:textId="77777777" w:rsidR="00ED3292" w:rsidRDefault="001612C9">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B927EC1" w14:textId="77777777" w:rsidR="00ED3292" w:rsidRDefault="00ED3292">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E159192" w14:textId="77777777" w:rsidR="00ED3292" w:rsidRDefault="00ED3292">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C7E779D" w14:textId="77777777" w:rsidR="00ED3292" w:rsidRDefault="00ED3292">
            <w:pPr>
              <w:pStyle w:val="RedaliaNormal"/>
              <w:rPr>
                <w:sz w:val="16"/>
              </w:rPr>
            </w:pPr>
          </w:p>
        </w:tc>
      </w:tr>
    </w:tbl>
    <w:p w14:paraId="73671692" w14:textId="77777777" w:rsidR="00ED3292" w:rsidRDefault="00ED3292">
      <w:pPr>
        <w:pStyle w:val="RedaliaNormal"/>
        <w:pageBreakBefore/>
      </w:pPr>
    </w:p>
    <w:p w14:paraId="54D9D593" w14:textId="77777777" w:rsidR="00ED3292" w:rsidRDefault="00ED3292">
      <w:pPr>
        <w:pStyle w:val="RdaliaTitredossier"/>
      </w:pPr>
    </w:p>
    <w:p w14:paraId="43E35007" w14:textId="77777777" w:rsidR="00ED3292" w:rsidRDefault="001612C9">
      <w:pPr>
        <w:pStyle w:val="RedaliaTitre1"/>
      </w:pPr>
      <w:bookmarkStart w:id="194" w:name="__RefHeading___Toc4801_315680876"/>
      <w:bookmarkStart w:id="195" w:name="_Toc211350225"/>
      <w:r>
        <w:t>Annexe : Nantissement ou cession de créances</w:t>
      </w:r>
      <w:bookmarkEnd w:id="194"/>
      <w:bookmarkEnd w:id="195"/>
    </w:p>
    <w:p w14:paraId="0281FE67" w14:textId="77777777" w:rsidR="00ED3292" w:rsidRDefault="00ED3292">
      <w:pPr>
        <w:pStyle w:val="RedaliaNormal"/>
      </w:pPr>
    </w:p>
    <w:p w14:paraId="5009716F" w14:textId="77777777" w:rsidR="00ED3292" w:rsidRDefault="00ED3292">
      <w:pPr>
        <w:pStyle w:val="RedaliaNormal"/>
      </w:pPr>
    </w:p>
    <w:p w14:paraId="15519C20" w14:textId="77777777" w:rsidR="00ED3292" w:rsidRDefault="001612C9">
      <w:pPr>
        <w:pStyle w:val="RedaliaNormal"/>
      </w:pPr>
      <w:bookmarkStart w:id="196" w:name="formcheckbox_off_22"/>
      <w:r>
        <w:rPr>
          <w:rFonts w:ascii="Wingdings" w:eastAsia="Wingdings" w:hAnsi="Wingdings" w:cs="Wingdings"/>
        </w:rPr>
        <w:t>¨</w:t>
      </w:r>
      <w:bookmarkEnd w:id="196"/>
      <w:r>
        <w:t xml:space="preserve"> </w:t>
      </w:r>
      <w:r>
        <w:rPr>
          <w:b/>
        </w:rPr>
        <w:t>Certificat de cessibilité</w:t>
      </w:r>
      <w:r>
        <w:t xml:space="preserve"> établi (1) en date du ………………………….. à ……………………………………</w:t>
      </w:r>
    </w:p>
    <w:p w14:paraId="76DF3836" w14:textId="77777777" w:rsidR="00ED3292" w:rsidRDefault="00ED3292">
      <w:pPr>
        <w:pStyle w:val="RedaliaNormal"/>
      </w:pPr>
    </w:p>
    <w:p w14:paraId="6C7C5F7C" w14:textId="77777777" w:rsidR="00ED3292" w:rsidRDefault="001612C9">
      <w:pPr>
        <w:pStyle w:val="RedaliaNormal"/>
        <w:jc w:val="center"/>
        <w:rPr>
          <w:b/>
        </w:rPr>
      </w:pPr>
      <w:r>
        <w:rPr>
          <w:b/>
        </w:rPr>
        <w:t>OU</w:t>
      </w:r>
    </w:p>
    <w:p w14:paraId="7A67F93A" w14:textId="77777777" w:rsidR="00ED3292" w:rsidRDefault="00ED3292">
      <w:pPr>
        <w:pStyle w:val="RedaliaNormal"/>
      </w:pPr>
    </w:p>
    <w:p w14:paraId="01D1168B" w14:textId="77777777" w:rsidR="00ED3292" w:rsidRDefault="001612C9">
      <w:pPr>
        <w:pStyle w:val="RedaliaNormal"/>
      </w:pPr>
      <w:bookmarkStart w:id="197" w:name="formcheckbox_off_23"/>
      <w:r>
        <w:rPr>
          <w:rFonts w:ascii="Wingdings" w:eastAsia="Wingdings" w:hAnsi="Wingdings" w:cs="Wingdings"/>
        </w:rPr>
        <w:t>¨</w:t>
      </w:r>
      <w:bookmarkEnd w:id="197"/>
      <w:r>
        <w:t xml:space="preserve"> </w:t>
      </w:r>
      <w:r>
        <w:rPr>
          <w:b/>
        </w:rPr>
        <w:t xml:space="preserve">Copie délivrée en unique </w:t>
      </w:r>
      <w:r>
        <w:rPr>
          <w:b/>
        </w:rPr>
        <w:t>exemplaire</w:t>
      </w:r>
      <w:r>
        <w:t xml:space="preserve"> (1) pour être remise à l’établissement de crédit en cas de cession ou de nantissement de créance de :</w:t>
      </w:r>
    </w:p>
    <w:p w14:paraId="4D5A7856" w14:textId="77777777" w:rsidR="00ED3292" w:rsidRDefault="001612C9">
      <w:pPr>
        <w:pStyle w:val="RedaliaNormal"/>
      </w:pPr>
      <w:r>
        <w:t>1 </w:t>
      </w:r>
      <w:bookmarkStart w:id="198" w:name="formcheckbox_off_24"/>
      <w:r>
        <w:rPr>
          <w:rFonts w:ascii="Wingdings" w:eastAsia="Wingdings" w:hAnsi="Wingdings" w:cs="Wingdings"/>
        </w:rPr>
        <w:t>¨</w:t>
      </w:r>
      <w:bookmarkEnd w:id="198"/>
      <w:r>
        <w:t xml:space="preserve"> La totalité du marché dont le montant est de </w:t>
      </w:r>
      <w:r>
        <w:rPr>
          <w:i/>
        </w:rPr>
        <w:t>(indiquer le montant en chiffres et en lettres)</w:t>
      </w:r>
      <w:r>
        <w:t> : ……………………………………………………………………………………………………………</w:t>
      </w:r>
    </w:p>
    <w:p w14:paraId="22C74AAC" w14:textId="77777777" w:rsidR="00ED3292" w:rsidRDefault="001612C9">
      <w:pPr>
        <w:pStyle w:val="RedaliaNormal"/>
      </w:pPr>
      <w:r>
        <w:t>……………………………………………………………………………………………………………</w:t>
      </w:r>
    </w:p>
    <w:p w14:paraId="52886147" w14:textId="77777777" w:rsidR="00ED3292" w:rsidRDefault="001612C9">
      <w:pPr>
        <w:pStyle w:val="RedaliaNormal"/>
      </w:pPr>
      <w:r>
        <w:t>……………………………………………………………………………………………………………</w:t>
      </w:r>
    </w:p>
    <w:p w14:paraId="5508D4DB" w14:textId="77777777" w:rsidR="00ED3292" w:rsidRDefault="001612C9">
      <w:pPr>
        <w:pStyle w:val="RedaliaNormal"/>
      </w:pPr>
      <w:r>
        <w:t>2 </w:t>
      </w:r>
      <w:bookmarkStart w:id="199" w:name="formcheckbox_off_25"/>
      <w:r>
        <w:rPr>
          <w:rFonts w:ascii="Wingdings" w:eastAsia="Wingdings" w:hAnsi="Wingdings" w:cs="Wingdings"/>
        </w:rPr>
        <w:t>¨</w:t>
      </w:r>
      <w:bookmarkEnd w:id="199"/>
      <w:r>
        <w:t xml:space="preserve"> La totalité du bon de commande n°…………………………………afférent au marché </w:t>
      </w:r>
      <w:r>
        <w:rPr>
          <w:i/>
        </w:rPr>
        <w:t>(indiquer le montant en chiffres et lettres)</w:t>
      </w:r>
      <w:r>
        <w:t> :</w:t>
      </w:r>
    </w:p>
    <w:p w14:paraId="4EDABD42" w14:textId="77777777" w:rsidR="00ED3292" w:rsidRDefault="001612C9">
      <w:pPr>
        <w:pStyle w:val="RedaliaNormal"/>
      </w:pPr>
      <w:r>
        <w:t>……………………………………………………………………………………………………………</w:t>
      </w:r>
    </w:p>
    <w:p w14:paraId="389B75CD" w14:textId="77777777" w:rsidR="00ED3292" w:rsidRDefault="001612C9">
      <w:pPr>
        <w:pStyle w:val="RedaliaNormal"/>
      </w:pPr>
      <w:r>
        <w:t>……………………………………………………………………………………………………………</w:t>
      </w:r>
    </w:p>
    <w:p w14:paraId="3F0317BC" w14:textId="77777777" w:rsidR="00ED3292" w:rsidRDefault="001612C9">
      <w:pPr>
        <w:pStyle w:val="RedaliaNormal"/>
      </w:pPr>
      <w:r>
        <w:t>……………………………………………………………………………………………………………</w:t>
      </w:r>
    </w:p>
    <w:p w14:paraId="74B24E1A" w14:textId="77777777" w:rsidR="00ED3292" w:rsidRDefault="001612C9">
      <w:pPr>
        <w:pStyle w:val="RedaliaNormal"/>
      </w:pPr>
      <w:r>
        <w:t>3 </w:t>
      </w:r>
      <w:bookmarkStart w:id="200" w:name="formcheckbox_off_26"/>
      <w:r>
        <w:rPr>
          <w:rFonts w:ascii="Wingdings" w:eastAsia="Wingdings" w:hAnsi="Wingdings" w:cs="Wingdings"/>
        </w:rPr>
        <w:t>¨</w:t>
      </w:r>
      <w:bookmarkEnd w:id="200"/>
      <w:r>
        <w:t xml:space="preserve"> La partie des prestations que le titulaire n’envisage pas de confier à des sous-traitants bénéficiant du paiement direct, est évaluée à </w:t>
      </w:r>
      <w:r>
        <w:rPr>
          <w:i/>
        </w:rPr>
        <w:t>(indiquer en chiffres et en lettres)</w:t>
      </w:r>
      <w:r>
        <w:t> : ……………………………………………………………………………………………………………</w:t>
      </w:r>
    </w:p>
    <w:p w14:paraId="776B2E3B" w14:textId="77777777" w:rsidR="00ED3292" w:rsidRDefault="001612C9">
      <w:pPr>
        <w:pStyle w:val="RedaliaNormal"/>
      </w:pPr>
      <w:r>
        <w:t>……………………………………………………………………………………………………………</w:t>
      </w:r>
    </w:p>
    <w:p w14:paraId="65D99820" w14:textId="77777777" w:rsidR="00ED3292" w:rsidRDefault="001612C9">
      <w:pPr>
        <w:pStyle w:val="RedaliaNormal"/>
      </w:pPr>
      <w:r>
        <w:t>……………………………………………………………………………………………………………</w:t>
      </w:r>
    </w:p>
    <w:p w14:paraId="67ADE5DB" w14:textId="77777777" w:rsidR="00ED3292" w:rsidRDefault="001612C9">
      <w:pPr>
        <w:pStyle w:val="RedaliaNormal"/>
      </w:pPr>
      <w:r>
        <w:t>4 </w:t>
      </w:r>
      <w:bookmarkStart w:id="201" w:name="formcheckbox_off_27"/>
      <w:r>
        <w:rPr>
          <w:rFonts w:ascii="Wingdings" w:eastAsia="Wingdings" w:hAnsi="Wingdings" w:cs="Wingdings"/>
        </w:rPr>
        <w:t>¨</w:t>
      </w:r>
      <w:bookmarkEnd w:id="201"/>
      <w:r>
        <w:t xml:space="preserve"> La partie des prestations évaluée à </w:t>
      </w:r>
      <w:r>
        <w:rPr>
          <w:i/>
        </w:rPr>
        <w:t>(indiquer le montant en chiffres et en lettres)</w:t>
      </w:r>
      <w:r>
        <w:t> : ……………………………………………………………………………………………………………</w:t>
      </w:r>
    </w:p>
    <w:p w14:paraId="1557E16C" w14:textId="77777777" w:rsidR="00ED3292" w:rsidRDefault="001612C9">
      <w:pPr>
        <w:pStyle w:val="RedaliaNormal"/>
      </w:pPr>
      <w:r>
        <w:t>……………………………………………………………………………………………………………</w:t>
      </w:r>
    </w:p>
    <w:p w14:paraId="676F9E0F" w14:textId="77777777" w:rsidR="00ED3292" w:rsidRDefault="001612C9">
      <w:pPr>
        <w:pStyle w:val="RedaliaNormal"/>
      </w:pPr>
      <w:r>
        <w:t>……………………………………………………………………………………………………………</w:t>
      </w:r>
    </w:p>
    <w:p w14:paraId="400F9DA2" w14:textId="77777777" w:rsidR="00ED3292" w:rsidRDefault="001612C9">
      <w:pPr>
        <w:pStyle w:val="RedaliaNormal"/>
      </w:pPr>
      <w:r>
        <w:t>et devant être exécutée par</w:t>
      </w:r>
    </w:p>
    <w:p w14:paraId="321F372E" w14:textId="77777777" w:rsidR="00ED3292" w:rsidRDefault="001612C9">
      <w:pPr>
        <w:pStyle w:val="RedaliaNormal"/>
      </w:pPr>
      <w:r>
        <w:t>……………………………………………………………………………………………………...........</w:t>
      </w:r>
    </w:p>
    <w:p w14:paraId="7294A5B1" w14:textId="77777777" w:rsidR="00ED3292" w:rsidRDefault="001612C9">
      <w:pPr>
        <w:pStyle w:val="RedaliaNormal"/>
      </w:pPr>
      <w:r>
        <w:t>en qualité de :</w:t>
      </w:r>
    </w:p>
    <w:p w14:paraId="4BA56A2A" w14:textId="77777777" w:rsidR="00ED3292" w:rsidRDefault="001612C9">
      <w:pPr>
        <w:pStyle w:val="RedaliaNormal"/>
      </w:pPr>
      <w:bookmarkStart w:id="202" w:name="formcheckbox_off_28"/>
      <w:r>
        <w:rPr>
          <w:rFonts w:ascii="Wingdings" w:eastAsia="Wingdings" w:hAnsi="Wingdings" w:cs="Wingdings"/>
        </w:rPr>
        <w:t>¨</w:t>
      </w:r>
      <w:bookmarkEnd w:id="202"/>
      <w:r>
        <w:t> membre d’un groupement d’entreprise</w:t>
      </w:r>
    </w:p>
    <w:p w14:paraId="23E6B8A2" w14:textId="77777777" w:rsidR="00ED3292" w:rsidRDefault="001612C9">
      <w:pPr>
        <w:pStyle w:val="RedaliaNormal"/>
      </w:pPr>
      <w:bookmarkStart w:id="203" w:name="formcheckbox_off_29"/>
      <w:r>
        <w:rPr>
          <w:rFonts w:ascii="Wingdings" w:eastAsia="Wingdings" w:hAnsi="Wingdings" w:cs="Wingdings"/>
        </w:rPr>
        <w:t>¨</w:t>
      </w:r>
      <w:bookmarkEnd w:id="203"/>
      <w:r>
        <w:t> sous-traitant</w:t>
      </w:r>
    </w:p>
    <w:p w14:paraId="6545DD7D" w14:textId="77777777" w:rsidR="00ED3292" w:rsidRDefault="00ED3292">
      <w:pPr>
        <w:pStyle w:val="RedaliaNormal"/>
      </w:pPr>
    </w:p>
    <w:p w14:paraId="444EFEEB" w14:textId="77777777" w:rsidR="00ED3292" w:rsidRDefault="00ED3292">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ED3292" w14:paraId="1382A575" w14:textId="77777777">
        <w:tblPrEx>
          <w:tblCellMar>
            <w:top w:w="0" w:type="dxa"/>
            <w:bottom w:w="0" w:type="dxa"/>
          </w:tblCellMar>
        </w:tblPrEx>
        <w:trPr>
          <w:cantSplit/>
        </w:trPr>
        <w:tc>
          <w:tcPr>
            <w:tcW w:w="9212" w:type="dxa"/>
            <w:shd w:val="clear" w:color="auto" w:fill="auto"/>
            <w:tcMar>
              <w:top w:w="0" w:type="dxa"/>
              <w:left w:w="70" w:type="dxa"/>
              <w:bottom w:w="0" w:type="dxa"/>
              <w:right w:w="70" w:type="dxa"/>
            </w:tcMar>
          </w:tcPr>
          <w:p w14:paraId="2596568A" w14:textId="77777777" w:rsidR="00ED3292" w:rsidRDefault="001612C9">
            <w:pPr>
              <w:pStyle w:val="RedaliaNormal"/>
            </w:pPr>
            <w:r>
              <w:t>A ……………………………………………..           le ……………………………………………..</w:t>
            </w:r>
          </w:p>
        </w:tc>
      </w:tr>
      <w:tr w:rsidR="00ED3292" w14:paraId="52124DD4" w14:textId="77777777">
        <w:tblPrEx>
          <w:tblCellMar>
            <w:top w:w="0" w:type="dxa"/>
            <w:bottom w:w="0" w:type="dxa"/>
          </w:tblCellMar>
        </w:tblPrEx>
        <w:trPr>
          <w:cantSplit/>
        </w:trPr>
        <w:tc>
          <w:tcPr>
            <w:tcW w:w="9212" w:type="dxa"/>
            <w:shd w:val="clear" w:color="auto" w:fill="auto"/>
            <w:tcMar>
              <w:top w:w="0" w:type="dxa"/>
              <w:left w:w="70" w:type="dxa"/>
              <w:bottom w:w="0" w:type="dxa"/>
              <w:right w:w="70" w:type="dxa"/>
            </w:tcMar>
          </w:tcPr>
          <w:p w14:paraId="16122B42" w14:textId="77777777" w:rsidR="00ED3292" w:rsidRDefault="001612C9">
            <w:pPr>
              <w:pStyle w:val="RedaliaNormal"/>
            </w:pPr>
            <w:r>
              <w:t xml:space="preserve">                                                                             Signature (2)</w:t>
            </w:r>
          </w:p>
        </w:tc>
      </w:tr>
    </w:tbl>
    <w:p w14:paraId="2340A977" w14:textId="77777777" w:rsidR="00ED3292" w:rsidRDefault="00ED3292">
      <w:pPr>
        <w:pStyle w:val="RedaliaNormal"/>
      </w:pPr>
    </w:p>
    <w:p w14:paraId="02B1FFD8" w14:textId="77777777" w:rsidR="00ED3292" w:rsidRDefault="001612C9">
      <w:pPr>
        <w:pStyle w:val="RdaliaLgende"/>
      </w:pPr>
      <w:r>
        <w:t>(1) Cochez la case qui correspond à votre choix, soit certification de cessibilité soit copie délivrée en unique exemplaire</w:t>
      </w:r>
    </w:p>
    <w:p w14:paraId="01B0AB22" w14:textId="77777777" w:rsidR="00ED3292" w:rsidRDefault="001612C9">
      <w:pPr>
        <w:pStyle w:val="RdaliaLgende"/>
      </w:pPr>
      <w:r>
        <w:t xml:space="preserve">(2) Date </w:t>
      </w:r>
      <w:r>
        <w:t>et signature originales</w:t>
      </w:r>
    </w:p>
    <w:p w14:paraId="71A1EA87" w14:textId="77777777" w:rsidR="00ED3292" w:rsidRDefault="00ED3292">
      <w:pPr>
        <w:pStyle w:val="RdaliaTitredossier"/>
        <w:jc w:val="left"/>
      </w:pPr>
    </w:p>
    <w:p w14:paraId="6BAF3033" w14:textId="77777777" w:rsidR="00ED3292" w:rsidRDefault="001612C9">
      <w:pPr>
        <w:pStyle w:val="RedaliaTitre1"/>
      </w:pPr>
      <w:bookmarkStart w:id="204" w:name="__RefHeading___Toc4803_315680876"/>
      <w:bookmarkStart w:id="205" w:name="_Toc211350226"/>
      <w:r>
        <w:t>Annexe - Sécurité</w:t>
      </w:r>
      <w:bookmarkEnd w:id="204"/>
      <w:bookmarkEnd w:id="205"/>
    </w:p>
    <w:p w14:paraId="3AD91422" w14:textId="77777777" w:rsidR="00ED3292" w:rsidRDefault="00ED3292">
      <w:pPr>
        <w:pStyle w:val="RdaliaTitredossier"/>
      </w:pPr>
    </w:p>
    <w:p w14:paraId="34E61CB7" w14:textId="77777777" w:rsidR="00ED3292" w:rsidRDefault="00ED3292">
      <w:pPr>
        <w:pStyle w:val="RdaliaTitredossier"/>
      </w:pPr>
    </w:p>
    <w:p w14:paraId="7AE87371" w14:textId="77777777" w:rsidR="00ED3292" w:rsidRDefault="001612C9">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42A1A385" w14:textId="77777777" w:rsidR="00ED3292" w:rsidRDefault="001612C9">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4E0B0DB1" w14:textId="77777777" w:rsidR="00ED3292" w:rsidRDefault="00ED3292">
      <w:pPr>
        <w:pStyle w:val="RdaliaTitredossier"/>
      </w:pPr>
    </w:p>
    <w:p w14:paraId="19191A1E" w14:textId="77777777" w:rsidR="00ED3292" w:rsidRDefault="00ED3292">
      <w:pPr>
        <w:pStyle w:val="RdaliaTitredossier"/>
      </w:pPr>
    </w:p>
    <w:p w14:paraId="730BAA11" w14:textId="77777777" w:rsidR="00ED3292" w:rsidRDefault="00ED3292">
      <w:pPr>
        <w:pStyle w:val="RedaliaNormal"/>
      </w:pPr>
    </w:p>
    <w:p w14:paraId="21883EB8" w14:textId="77777777" w:rsidR="00ED3292" w:rsidRDefault="001612C9">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02DAEC18" w14:textId="77777777" w:rsidR="00ED3292" w:rsidRDefault="00ED3292">
      <w:pPr>
        <w:pStyle w:val="RedaliaNormal"/>
      </w:pPr>
    </w:p>
    <w:p w14:paraId="23A000A1" w14:textId="77777777" w:rsidR="00ED3292" w:rsidRDefault="00ED3292">
      <w:pPr>
        <w:pStyle w:val="RdaliaTitredossier"/>
      </w:pPr>
    </w:p>
    <w:p w14:paraId="4C44E4E6" w14:textId="77777777" w:rsidR="00ED3292" w:rsidRDefault="00ED3292">
      <w:pPr>
        <w:pStyle w:val="RdaliaTitredossier"/>
      </w:pPr>
    </w:p>
    <w:p w14:paraId="0A0E362E" w14:textId="77777777" w:rsidR="00ED3292" w:rsidRDefault="00ED3292">
      <w:pPr>
        <w:pStyle w:val="RedaliaNormal"/>
      </w:pPr>
    </w:p>
    <w:p w14:paraId="5E414865" w14:textId="77777777" w:rsidR="00ED3292" w:rsidRDefault="00ED3292">
      <w:pPr>
        <w:pStyle w:val="RedaliaNormal"/>
      </w:pPr>
    </w:p>
    <w:p w14:paraId="098321B0" w14:textId="77777777" w:rsidR="00ED3292" w:rsidRDefault="00ED3292">
      <w:pPr>
        <w:pStyle w:val="RedaliaNormal"/>
        <w:pBdr>
          <w:top w:val="single" w:sz="4" w:space="1" w:color="000000"/>
          <w:left w:val="single" w:sz="4" w:space="4" w:color="000000"/>
          <w:bottom w:val="single" w:sz="4" w:space="1" w:color="000000"/>
          <w:right w:val="single" w:sz="4" w:space="4" w:color="000000"/>
        </w:pBdr>
        <w:jc w:val="center"/>
      </w:pPr>
    </w:p>
    <w:p w14:paraId="06B00BFF" w14:textId="77777777" w:rsidR="00ED3292" w:rsidRDefault="001612C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(cadre à retirer avant signature du contrat)</w:t>
      </w:r>
    </w:p>
    <w:p w14:paraId="2AC8EBD0" w14:textId="77777777" w:rsidR="00ED3292" w:rsidRDefault="001612C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790B4A8C" w14:textId="77777777" w:rsidR="00ED3292" w:rsidRDefault="001612C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 xml:space="preserve">Cette annexe </w:t>
      </w:r>
      <w:r>
        <w:rPr>
          <w:color w:val="FF0000"/>
          <w:sz w:val="16"/>
          <w:szCs w:val="16"/>
        </w:rPr>
        <w:t>doit être jointe à tout contrat de prestation de services (achat pour compte propre) dans les cas suivants :</w:t>
      </w:r>
    </w:p>
    <w:p w14:paraId="4137E1B5" w14:textId="77777777" w:rsidR="00ED3292" w:rsidRDefault="001612C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17DAB88B" w14:textId="77777777" w:rsidR="00ED3292" w:rsidRDefault="001612C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3CE67387" w14:textId="77777777" w:rsidR="00ED3292" w:rsidRDefault="001612C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6FEAE35F" w14:textId="77777777" w:rsidR="00ED3292" w:rsidRDefault="001612C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2121B1D8" w14:textId="77777777" w:rsidR="00ED3292" w:rsidRDefault="00ED3292">
      <w:pPr>
        <w:pStyle w:val="RedaliaNormal"/>
        <w:pBdr>
          <w:top w:val="single" w:sz="4" w:space="1" w:color="000000"/>
          <w:left w:val="single" w:sz="4" w:space="4" w:color="000000"/>
          <w:bottom w:val="single" w:sz="4" w:space="1" w:color="000000"/>
          <w:right w:val="single" w:sz="4" w:space="4" w:color="000000"/>
        </w:pBdr>
        <w:jc w:val="center"/>
      </w:pPr>
    </w:p>
    <w:p w14:paraId="24B0688A" w14:textId="77777777" w:rsidR="00ED3292" w:rsidRDefault="00ED3292">
      <w:pPr>
        <w:pStyle w:val="RedaliaNormal"/>
      </w:pPr>
    </w:p>
    <w:p w14:paraId="1EA72B09" w14:textId="77777777" w:rsidR="00ED3292" w:rsidRDefault="00ED3292">
      <w:pPr>
        <w:pStyle w:val="RedaliaNormal"/>
        <w:pageBreakBefore/>
      </w:pPr>
    </w:p>
    <w:p w14:paraId="0E2AB4E4" w14:textId="77777777" w:rsidR="00ED3292" w:rsidRDefault="001612C9">
      <w:pPr>
        <w:pStyle w:val="RedaliaNormal"/>
        <w:tabs>
          <w:tab w:val="clear" w:pos="8505"/>
          <w:tab w:val="left" w:leader="dot" w:pos="284"/>
        </w:tabs>
        <w:rPr>
          <w:b/>
          <w:bCs/>
          <w:sz w:val="24"/>
          <w:szCs w:val="24"/>
          <w:u w:val="single"/>
        </w:rPr>
      </w:pPr>
      <w:r>
        <w:rPr>
          <w:b/>
          <w:bCs/>
          <w:sz w:val="24"/>
          <w:szCs w:val="24"/>
          <w:u w:val="single"/>
        </w:rPr>
        <w:t>Sommaire</w:t>
      </w:r>
    </w:p>
    <w:p w14:paraId="176A4049" w14:textId="77777777" w:rsidR="00ED3292" w:rsidRDefault="00ED3292">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ED3292" w14:paraId="0C8B1B6B"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6230DF7F" w14:textId="77777777" w:rsidR="00ED3292" w:rsidRDefault="001612C9">
            <w:pPr>
              <w:pStyle w:val="RedaliaNormal"/>
              <w:tabs>
                <w:tab w:val="clear" w:pos="8505"/>
                <w:tab w:val="left" w:leader="dot" w:pos="284"/>
              </w:tabs>
              <w:jc w:val="left"/>
              <w:rPr>
                <w:rFonts w:cs="Calibri"/>
                <w:b/>
                <w:bCs/>
              </w:rPr>
            </w:pPr>
            <w:r>
              <w:rPr>
                <w:rFonts w:cs="Calibri"/>
                <w:b/>
                <w:bCs/>
              </w:rPr>
              <w:t>1. DEFINITIONS</w:t>
            </w:r>
          </w:p>
          <w:p w14:paraId="07FB0712" w14:textId="77777777" w:rsidR="00ED3292" w:rsidRDefault="00ED3292">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444B01A6" w14:textId="77777777" w:rsidR="00ED3292" w:rsidRDefault="001612C9">
            <w:pPr>
              <w:pStyle w:val="RedaliaNormal"/>
              <w:tabs>
                <w:tab w:val="clear" w:pos="8505"/>
                <w:tab w:val="left" w:leader="dot" w:pos="284"/>
              </w:tabs>
              <w:jc w:val="left"/>
              <w:rPr>
                <w:rFonts w:cs="Calibri"/>
                <w:b/>
                <w:bCs/>
              </w:rPr>
            </w:pPr>
            <w:r>
              <w:rPr>
                <w:rFonts w:cs="Calibri"/>
                <w:b/>
                <w:bCs/>
              </w:rPr>
              <w:t>3</w:t>
            </w:r>
          </w:p>
        </w:tc>
      </w:tr>
      <w:tr w:rsidR="00ED3292" w14:paraId="3D220AF0"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4FA790BE" w14:textId="77777777" w:rsidR="00ED3292" w:rsidRDefault="001612C9">
            <w:pPr>
              <w:pStyle w:val="RedaliaNormal"/>
              <w:tabs>
                <w:tab w:val="clear" w:pos="8505"/>
                <w:tab w:val="left" w:leader="dot" w:pos="284"/>
              </w:tabs>
              <w:jc w:val="left"/>
              <w:rPr>
                <w:rFonts w:cs="Calibri"/>
                <w:b/>
                <w:bCs/>
              </w:rPr>
            </w:pPr>
            <w:r>
              <w:rPr>
                <w:rFonts w:cs="Calibri"/>
                <w:b/>
                <w:bCs/>
              </w:rPr>
              <w:t>2. GENERALITES</w:t>
            </w:r>
          </w:p>
          <w:p w14:paraId="6A689DB1" w14:textId="77777777" w:rsidR="00ED3292" w:rsidRDefault="00ED3292">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4A7672E1" w14:textId="77777777" w:rsidR="00ED3292" w:rsidRDefault="001612C9">
            <w:pPr>
              <w:pStyle w:val="RedaliaNormal"/>
              <w:tabs>
                <w:tab w:val="clear" w:pos="8505"/>
                <w:tab w:val="left" w:leader="dot" w:pos="284"/>
              </w:tabs>
              <w:jc w:val="left"/>
              <w:rPr>
                <w:rFonts w:cs="Calibri"/>
                <w:b/>
                <w:bCs/>
              </w:rPr>
            </w:pPr>
            <w:r>
              <w:rPr>
                <w:rFonts w:cs="Calibri"/>
                <w:b/>
                <w:bCs/>
              </w:rPr>
              <w:t>3</w:t>
            </w:r>
          </w:p>
        </w:tc>
      </w:tr>
      <w:tr w:rsidR="00ED3292" w14:paraId="2097B52C"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5E0A73ED" w14:textId="77777777" w:rsidR="00ED3292" w:rsidRDefault="001612C9">
            <w:pPr>
              <w:pStyle w:val="RedaliaNormal"/>
              <w:tabs>
                <w:tab w:val="clear" w:pos="8505"/>
                <w:tab w:val="left" w:leader="dot" w:pos="284"/>
              </w:tabs>
              <w:jc w:val="left"/>
              <w:rPr>
                <w:rFonts w:cs="Calibri"/>
                <w:b/>
                <w:bCs/>
              </w:rPr>
            </w:pPr>
            <w:r>
              <w:rPr>
                <w:rFonts w:cs="Calibri"/>
                <w:b/>
                <w:bCs/>
              </w:rPr>
              <w:t>3. ENGAGEMENT ET DROITS DES PARTIES EN MATIERE DE SECURITE</w:t>
            </w:r>
          </w:p>
          <w:p w14:paraId="520E23AA" w14:textId="77777777" w:rsidR="00ED3292" w:rsidRDefault="00ED3292">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037AFF10" w14:textId="77777777" w:rsidR="00ED3292" w:rsidRDefault="001612C9">
            <w:pPr>
              <w:pStyle w:val="RedaliaNormal"/>
              <w:tabs>
                <w:tab w:val="clear" w:pos="8505"/>
                <w:tab w:val="left" w:leader="dot" w:pos="284"/>
              </w:tabs>
              <w:jc w:val="left"/>
              <w:rPr>
                <w:rFonts w:cs="Calibri"/>
                <w:b/>
                <w:bCs/>
              </w:rPr>
            </w:pPr>
            <w:r>
              <w:rPr>
                <w:rFonts w:cs="Calibri"/>
                <w:b/>
                <w:bCs/>
              </w:rPr>
              <w:t>4</w:t>
            </w:r>
          </w:p>
        </w:tc>
      </w:tr>
      <w:tr w:rsidR="00ED3292" w14:paraId="718CA0DF"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770E20D6" w14:textId="77777777" w:rsidR="00ED3292" w:rsidRDefault="001612C9">
            <w:pPr>
              <w:pStyle w:val="RedaliaNormal"/>
              <w:tabs>
                <w:tab w:val="clear" w:pos="8505"/>
                <w:tab w:val="left" w:leader="dot" w:pos="284"/>
              </w:tabs>
              <w:jc w:val="left"/>
              <w:rPr>
                <w:rFonts w:cs="Calibri"/>
                <w:b/>
                <w:bCs/>
              </w:rPr>
            </w:pPr>
            <w:r>
              <w:rPr>
                <w:rFonts w:cs="Calibri"/>
                <w:b/>
                <w:bCs/>
              </w:rPr>
              <w:t>4. CONTRÔLE DE L’ACCES</w:t>
            </w:r>
          </w:p>
          <w:p w14:paraId="740EB95C" w14:textId="77777777" w:rsidR="00ED3292" w:rsidRDefault="00ED3292">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73E9F5EE" w14:textId="77777777" w:rsidR="00ED3292" w:rsidRDefault="001612C9">
            <w:pPr>
              <w:pStyle w:val="RedaliaNormal"/>
              <w:tabs>
                <w:tab w:val="clear" w:pos="8505"/>
                <w:tab w:val="left" w:leader="dot" w:pos="284"/>
              </w:tabs>
              <w:jc w:val="left"/>
              <w:rPr>
                <w:rFonts w:cs="Calibri"/>
                <w:b/>
                <w:bCs/>
              </w:rPr>
            </w:pPr>
            <w:r>
              <w:rPr>
                <w:rFonts w:cs="Calibri"/>
                <w:b/>
                <w:bCs/>
              </w:rPr>
              <w:t>5</w:t>
            </w:r>
          </w:p>
        </w:tc>
      </w:tr>
      <w:tr w:rsidR="00ED3292" w14:paraId="5E976F72"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3B047D21" w14:textId="77777777" w:rsidR="00ED3292" w:rsidRDefault="001612C9">
            <w:pPr>
              <w:pStyle w:val="RedaliaNormal"/>
              <w:tabs>
                <w:tab w:val="clear" w:pos="8505"/>
                <w:tab w:val="left" w:leader="dot" w:pos="284"/>
              </w:tabs>
              <w:jc w:val="left"/>
              <w:rPr>
                <w:rFonts w:cs="Calibri"/>
                <w:b/>
                <w:bCs/>
              </w:rPr>
            </w:pPr>
            <w:r>
              <w:rPr>
                <w:rFonts w:cs="Calibri"/>
                <w:b/>
                <w:bCs/>
              </w:rPr>
              <w:t>5. CONNEXION A DISTANCE AU RESEAU DU CLIENT</w:t>
            </w:r>
          </w:p>
          <w:p w14:paraId="3641270B" w14:textId="77777777" w:rsidR="00ED3292" w:rsidRDefault="00ED3292">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7C83927B" w14:textId="77777777" w:rsidR="00ED3292" w:rsidRDefault="001612C9">
            <w:pPr>
              <w:pStyle w:val="RedaliaNormal"/>
              <w:tabs>
                <w:tab w:val="clear" w:pos="8505"/>
                <w:tab w:val="left" w:leader="dot" w:pos="284"/>
              </w:tabs>
              <w:jc w:val="left"/>
              <w:rPr>
                <w:rFonts w:cs="Calibri"/>
                <w:b/>
                <w:bCs/>
              </w:rPr>
            </w:pPr>
            <w:r>
              <w:rPr>
                <w:rFonts w:cs="Calibri"/>
                <w:b/>
                <w:bCs/>
              </w:rPr>
              <w:t>5</w:t>
            </w:r>
          </w:p>
        </w:tc>
      </w:tr>
      <w:tr w:rsidR="00ED3292" w14:paraId="61A3A4BB"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729B3E81" w14:textId="77777777" w:rsidR="00ED3292" w:rsidRDefault="001612C9">
            <w:pPr>
              <w:pStyle w:val="RedaliaNormal"/>
              <w:tabs>
                <w:tab w:val="clear" w:pos="8505"/>
                <w:tab w:val="left" w:leader="dot" w:pos="284"/>
              </w:tabs>
              <w:jc w:val="left"/>
              <w:rPr>
                <w:rFonts w:cs="Calibri"/>
                <w:b/>
                <w:bCs/>
              </w:rPr>
            </w:pPr>
            <w:r>
              <w:rPr>
                <w:rFonts w:cs="Calibri"/>
                <w:b/>
                <w:bCs/>
              </w:rPr>
              <w:t xml:space="preserve">6. </w:t>
            </w:r>
            <w:r>
              <w:rPr>
                <w:rFonts w:cs="Calibri"/>
                <w:b/>
                <w:bCs/>
              </w:rPr>
              <w:t>EVALUATION DES RISQUES</w:t>
            </w:r>
          </w:p>
          <w:p w14:paraId="48B9CFC0" w14:textId="77777777" w:rsidR="00ED3292" w:rsidRDefault="00ED3292">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1B63E061" w14:textId="77777777" w:rsidR="00ED3292" w:rsidRDefault="001612C9">
            <w:pPr>
              <w:pStyle w:val="RedaliaNormal"/>
              <w:tabs>
                <w:tab w:val="clear" w:pos="8505"/>
                <w:tab w:val="left" w:leader="dot" w:pos="284"/>
              </w:tabs>
              <w:jc w:val="left"/>
              <w:rPr>
                <w:rFonts w:cs="Calibri"/>
                <w:b/>
                <w:bCs/>
              </w:rPr>
            </w:pPr>
            <w:r>
              <w:rPr>
                <w:rFonts w:cs="Calibri"/>
                <w:b/>
                <w:bCs/>
              </w:rPr>
              <w:t>5</w:t>
            </w:r>
          </w:p>
        </w:tc>
      </w:tr>
      <w:tr w:rsidR="00ED3292" w14:paraId="3088C8DF"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5DF37C50" w14:textId="77777777" w:rsidR="00ED3292" w:rsidRDefault="001612C9">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14:paraId="60F4F5DB" w14:textId="77777777" w:rsidR="00ED3292" w:rsidRDefault="001612C9">
            <w:pPr>
              <w:pStyle w:val="RedaliaNormal"/>
              <w:tabs>
                <w:tab w:val="clear" w:pos="8505"/>
                <w:tab w:val="left" w:leader="dot" w:pos="284"/>
              </w:tabs>
              <w:jc w:val="left"/>
              <w:rPr>
                <w:rFonts w:cs="Calibri"/>
                <w:b/>
                <w:bCs/>
              </w:rPr>
            </w:pPr>
            <w:r>
              <w:rPr>
                <w:rFonts w:cs="Calibri"/>
                <w:b/>
                <w:bCs/>
              </w:rPr>
              <w:t>6</w:t>
            </w:r>
          </w:p>
        </w:tc>
      </w:tr>
    </w:tbl>
    <w:p w14:paraId="0A8EE596" w14:textId="77777777" w:rsidR="00ED3292" w:rsidRDefault="00ED3292">
      <w:pPr>
        <w:pStyle w:val="RedaliaNormal"/>
        <w:tabs>
          <w:tab w:val="clear" w:pos="8505"/>
          <w:tab w:val="left" w:leader="dot" w:pos="284"/>
        </w:tabs>
        <w:jc w:val="left"/>
      </w:pPr>
    </w:p>
    <w:p w14:paraId="270A656A" w14:textId="77777777" w:rsidR="00ED3292" w:rsidRDefault="00ED3292">
      <w:pPr>
        <w:pStyle w:val="RedaliaNormal"/>
        <w:tabs>
          <w:tab w:val="clear" w:pos="8505"/>
          <w:tab w:val="left" w:leader="dot" w:pos="284"/>
        </w:tabs>
        <w:jc w:val="left"/>
      </w:pPr>
    </w:p>
    <w:p w14:paraId="54E156A5" w14:textId="77777777" w:rsidR="00ED3292" w:rsidRDefault="00ED3292">
      <w:pPr>
        <w:pStyle w:val="RedaliaNormal"/>
        <w:tabs>
          <w:tab w:val="clear" w:pos="8505"/>
          <w:tab w:val="left" w:leader="dot" w:pos="284"/>
        </w:tabs>
        <w:jc w:val="left"/>
      </w:pPr>
    </w:p>
    <w:p w14:paraId="63C5C830" w14:textId="77777777" w:rsidR="00ED3292" w:rsidRDefault="00ED3292">
      <w:pPr>
        <w:pStyle w:val="RedaliaNormal"/>
        <w:pageBreakBefore/>
      </w:pPr>
    </w:p>
    <w:p w14:paraId="359DC7E2" w14:textId="77777777" w:rsidR="00ED3292" w:rsidRDefault="001612C9">
      <w:pPr>
        <w:pStyle w:val="RedaliaNormal"/>
        <w:pBdr>
          <w:bottom w:val="single" w:sz="4" w:space="1" w:color="000000"/>
        </w:pBdr>
        <w:rPr>
          <w:b/>
          <w:bCs/>
          <w:sz w:val="24"/>
          <w:szCs w:val="24"/>
        </w:rPr>
      </w:pPr>
      <w:r>
        <w:rPr>
          <w:b/>
          <w:bCs/>
          <w:sz w:val="24"/>
          <w:szCs w:val="24"/>
        </w:rPr>
        <w:t>Définitions</w:t>
      </w:r>
    </w:p>
    <w:p w14:paraId="0109F8E8" w14:textId="77777777" w:rsidR="00ED3292" w:rsidRDefault="00ED3292">
      <w:pPr>
        <w:pStyle w:val="Redaliapuces"/>
        <w:numPr>
          <w:ilvl w:val="0"/>
          <w:numId w:val="0"/>
        </w:numPr>
        <w:tabs>
          <w:tab w:val="clear" w:pos="-852"/>
          <w:tab w:val="clear" w:pos="7370"/>
          <w:tab w:val="left" w:pos="510"/>
          <w:tab w:val="left" w:pos="8732"/>
        </w:tabs>
        <w:ind w:left="227" w:hanging="227"/>
        <w:rPr>
          <w:b/>
          <w:bCs/>
        </w:rPr>
      </w:pPr>
    </w:p>
    <w:p w14:paraId="769E7A8D" w14:textId="77777777" w:rsidR="00ED3292" w:rsidRDefault="001612C9">
      <w:pPr>
        <w:pStyle w:val="Redaliapuces"/>
        <w:numPr>
          <w:ilvl w:val="0"/>
          <w:numId w:val="27"/>
        </w:numPr>
      </w:pPr>
      <w:r>
        <w:t>Le Contrat</w:t>
      </w:r>
    </w:p>
    <w:p w14:paraId="38D05BC0" w14:textId="77777777" w:rsidR="00ED3292" w:rsidRDefault="001612C9">
      <w:pPr>
        <w:pStyle w:val="RedaliaNormal"/>
      </w:pPr>
      <w:r>
        <w:t>Désigne le contrat de prestations auquel est annexée la présente.</w:t>
      </w:r>
    </w:p>
    <w:p w14:paraId="2C5CA2C0" w14:textId="77777777" w:rsidR="00ED3292" w:rsidRDefault="001612C9">
      <w:pPr>
        <w:pStyle w:val="Redaliapuces"/>
        <w:numPr>
          <w:ilvl w:val="0"/>
          <w:numId w:val="12"/>
        </w:numPr>
      </w:pPr>
      <w:r>
        <w:t>Le Client</w:t>
      </w:r>
    </w:p>
    <w:p w14:paraId="78DC7CF5" w14:textId="77777777" w:rsidR="00ED3292" w:rsidRDefault="001612C9">
      <w:pPr>
        <w:pStyle w:val="RedaliaNormal"/>
      </w:pPr>
      <w:r>
        <w:t>Désigne l'AFD, partie au Contrat.</w:t>
      </w:r>
    </w:p>
    <w:p w14:paraId="3DB2C1B5" w14:textId="77777777" w:rsidR="00ED3292" w:rsidRDefault="001612C9">
      <w:pPr>
        <w:pStyle w:val="Redaliapuces"/>
        <w:numPr>
          <w:ilvl w:val="0"/>
          <w:numId w:val="12"/>
        </w:numPr>
      </w:pPr>
      <w:r>
        <w:t>Le Prestataire</w:t>
      </w:r>
    </w:p>
    <w:p w14:paraId="0DBE1C97" w14:textId="77777777" w:rsidR="00ED3292" w:rsidRDefault="001612C9">
      <w:pPr>
        <w:pStyle w:val="RedaliaNormal"/>
      </w:pPr>
      <w:r>
        <w:t>Désigne le prestataire partie au Contrat.</w:t>
      </w:r>
    </w:p>
    <w:p w14:paraId="515B8C8B" w14:textId="77777777" w:rsidR="00ED3292" w:rsidRDefault="001612C9">
      <w:pPr>
        <w:pStyle w:val="Redaliapuces"/>
        <w:numPr>
          <w:ilvl w:val="0"/>
          <w:numId w:val="12"/>
        </w:numPr>
      </w:pPr>
      <w:r>
        <w:t>Système d’information</w:t>
      </w:r>
    </w:p>
    <w:p w14:paraId="402B9979" w14:textId="77777777" w:rsidR="00ED3292" w:rsidRDefault="001612C9">
      <w:pPr>
        <w:pStyle w:val="RedaliaNormal"/>
      </w:pPr>
      <w:r>
        <w:t>Ensemble des matériels, des logiciels, des méthodes et des procédures et, si besoin, du personnel sollicités pour traiter les Informations.</w:t>
      </w:r>
    </w:p>
    <w:p w14:paraId="63AB7CCA" w14:textId="77777777" w:rsidR="00ED3292" w:rsidRDefault="001612C9">
      <w:pPr>
        <w:pStyle w:val="Redaliapuces"/>
        <w:numPr>
          <w:ilvl w:val="0"/>
          <w:numId w:val="12"/>
        </w:numPr>
      </w:pPr>
      <w:r>
        <w:t>Informations</w:t>
      </w:r>
    </w:p>
    <w:p w14:paraId="44DF3650" w14:textId="77777777" w:rsidR="00ED3292" w:rsidRDefault="001612C9">
      <w:pPr>
        <w:pStyle w:val="RedaliaNormal"/>
      </w:pPr>
      <w:r>
        <w:t>Désigne les informations appartenant au Client, stockées ou non sur son système d’information et auxquelles peut avoir accès le prestataire dans l’exercice du contrat.</w:t>
      </w:r>
    </w:p>
    <w:p w14:paraId="4233683D" w14:textId="77777777" w:rsidR="00ED3292" w:rsidRDefault="001612C9">
      <w:pPr>
        <w:pStyle w:val="Redaliapuces"/>
        <w:numPr>
          <w:ilvl w:val="0"/>
          <w:numId w:val="12"/>
        </w:numPr>
      </w:pPr>
      <w:r>
        <w:t>Connexion à distance</w:t>
      </w:r>
    </w:p>
    <w:p w14:paraId="4932C972" w14:textId="77777777" w:rsidR="00ED3292" w:rsidRDefault="001612C9">
      <w:pPr>
        <w:pStyle w:val="RedaliaNormal"/>
      </w:pPr>
      <w:r>
        <w:t>Désigne une connexion qui donne un accès à distance au système d’information du Client, depuis une infrastructure ne lui appartenant pas.</w:t>
      </w:r>
    </w:p>
    <w:p w14:paraId="3C66F9B9" w14:textId="77777777" w:rsidR="00ED3292" w:rsidRDefault="00ED3292">
      <w:pPr>
        <w:pStyle w:val="RedaliaNormal"/>
      </w:pPr>
    </w:p>
    <w:p w14:paraId="558709D8" w14:textId="77777777" w:rsidR="00ED3292" w:rsidRDefault="00ED3292">
      <w:pPr>
        <w:pStyle w:val="RedaliaNormal"/>
      </w:pPr>
    </w:p>
    <w:p w14:paraId="389182EE" w14:textId="77777777" w:rsidR="00ED3292" w:rsidRDefault="00ED3292">
      <w:pPr>
        <w:pStyle w:val="RedaliaNormal"/>
      </w:pPr>
    </w:p>
    <w:p w14:paraId="4158A7AC" w14:textId="77777777" w:rsidR="00ED3292" w:rsidRDefault="001612C9">
      <w:pPr>
        <w:pStyle w:val="RedaliaNormal"/>
        <w:pBdr>
          <w:bottom w:val="single" w:sz="4" w:space="1" w:color="000000"/>
        </w:pBdr>
        <w:rPr>
          <w:b/>
          <w:bCs/>
          <w:sz w:val="24"/>
          <w:szCs w:val="24"/>
        </w:rPr>
      </w:pPr>
      <w:r>
        <w:rPr>
          <w:b/>
          <w:bCs/>
          <w:sz w:val="24"/>
          <w:szCs w:val="24"/>
        </w:rPr>
        <w:t>Généralités</w:t>
      </w:r>
    </w:p>
    <w:p w14:paraId="012548B4" w14:textId="77777777" w:rsidR="00ED3292" w:rsidRDefault="00ED3292">
      <w:pPr>
        <w:pStyle w:val="RedaliaNormal"/>
      </w:pPr>
    </w:p>
    <w:p w14:paraId="0E62E55B" w14:textId="77777777" w:rsidR="00ED3292" w:rsidRDefault="001612C9">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03057DE0" w14:textId="77777777" w:rsidR="00ED3292" w:rsidRDefault="001612C9">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04BAA0A1" w14:textId="77777777" w:rsidR="00ED3292" w:rsidRDefault="001612C9">
      <w:pPr>
        <w:pStyle w:val="RedaliaNormal"/>
      </w:pPr>
      <w:r>
        <w:t>Les stipulations de la présente annexe s’appliquent au Prestataire, collaborateurs et sous-traitants, disposant ou susceptible de disposer d’un accès aux Informations.</w:t>
      </w:r>
    </w:p>
    <w:p w14:paraId="06B0FCB3" w14:textId="77777777" w:rsidR="00ED3292" w:rsidRDefault="00ED3292">
      <w:pPr>
        <w:pStyle w:val="RedaliaNormal"/>
      </w:pPr>
    </w:p>
    <w:p w14:paraId="4EDB1454" w14:textId="77777777" w:rsidR="00ED3292" w:rsidRDefault="00ED3292">
      <w:pPr>
        <w:pStyle w:val="RedaliaNormal"/>
        <w:pageBreakBefore/>
      </w:pPr>
    </w:p>
    <w:p w14:paraId="45A7C162" w14:textId="77777777" w:rsidR="00ED3292" w:rsidRDefault="001612C9">
      <w:pPr>
        <w:pStyle w:val="RedaliaNormal"/>
        <w:pBdr>
          <w:bottom w:val="single" w:sz="4" w:space="1" w:color="000000"/>
        </w:pBdr>
        <w:rPr>
          <w:b/>
          <w:bCs/>
          <w:sz w:val="24"/>
          <w:szCs w:val="24"/>
        </w:rPr>
      </w:pPr>
      <w:r>
        <w:rPr>
          <w:b/>
          <w:bCs/>
          <w:sz w:val="24"/>
          <w:szCs w:val="24"/>
        </w:rPr>
        <w:t>Engagement et droits des parties en matière de sécurité</w:t>
      </w:r>
    </w:p>
    <w:p w14:paraId="4FB2A637" w14:textId="77777777" w:rsidR="00ED3292" w:rsidRDefault="00ED3292">
      <w:pPr>
        <w:pStyle w:val="RedaliaNormal"/>
      </w:pPr>
    </w:p>
    <w:p w14:paraId="139F6F1D" w14:textId="77777777" w:rsidR="00ED3292" w:rsidRDefault="001612C9">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66766AEC" w14:textId="77777777" w:rsidR="00ED3292" w:rsidRDefault="001612C9">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67F0D332" w14:textId="77777777" w:rsidR="00ED3292" w:rsidRDefault="001612C9">
      <w:pPr>
        <w:pStyle w:val="RedaliaNormal"/>
      </w:pPr>
      <w:r>
        <w:t>Le Prestataire s’engage à tenir une liste des individus autorisés à utiliser en son nom les accès et services logistiques fournis par le Client.</w:t>
      </w:r>
    </w:p>
    <w:p w14:paraId="1CE321D9" w14:textId="77777777" w:rsidR="00ED3292" w:rsidRDefault="001612C9">
      <w:pPr>
        <w:pStyle w:val="RedaliaNormal"/>
      </w:pPr>
      <w:r>
        <w:t xml:space="preserve">Le Prestataire s’engage à informer le Client par écrit, et dans les plus brefs délais, de tout </w:t>
      </w:r>
      <w:r>
        <w:t>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50963EE6" w14:textId="77777777" w:rsidR="00ED3292" w:rsidRDefault="001612C9">
      <w:pPr>
        <w:pStyle w:val="RedaliaNormal"/>
      </w:pPr>
      <w:r>
        <w:t>Le Prestataire s’engage à respecter les droits de propriété intellectuelle relatifs aux informations et logiciels mis à sa disposition par le Client.</w:t>
      </w:r>
    </w:p>
    <w:p w14:paraId="2EF7D8D2" w14:textId="77777777" w:rsidR="00ED3292" w:rsidRDefault="001612C9">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7545ACE7" w14:textId="77777777" w:rsidR="00ED3292" w:rsidRDefault="001612C9">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0D07181A" w14:textId="77777777" w:rsidR="00ED3292" w:rsidRDefault="001612C9">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64344C6C" w14:textId="77777777" w:rsidR="00ED3292" w:rsidRDefault="001612C9">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4564C72A" w14:textId="77777777" w:rsidR="00ED3292" w:rsidRDefault="001612C9">
      <w:pPr>
        <w:pStyle w:val="RedaliaNormal"/>
      </w:pPr>
      <w:r>
        <w:t>Le Client se réserve le droit de refuser sans préavis l’accès à tout employé du Prestataire ou d’exiger le remplacement dudit employé si celui-ci ne respecte pas les politiques, procédures et règles de sécurité.</w:t>
      </w:r>
    </w:p>
    <w:p w14:paraId="463980BB" w14:textId="77777777" w:rsidR="00ED3292" w:rsidRDefault="00ED3292">
      <w:pPr>
        <w:pStyle w:val="RedaliaNormal"/>
      </w:pPr>
    </w:p>
    <w:p w14:paraId="270C640C" w14:textId="77777777" w:rsidR="00ED3292" w:rsidRDefault="00ED3292">
      <w:pPr>
        <w:pStyle w:val="RedaliaNormal"/>
        <w:pageBreakBefore/>
      </w:pPr>
    </w:p>
    <w:p w14:paraId="2166D93B" w14:textId="77777777" w:rsidR="00ED3292" w:rsidRDefault="00ED3292">
      <w:pPr>
        <w:pStyle w:val="RedaliaNormal"/>
      </w:pPr>
    </w:p>
    <w:p w14:paraId="01A8811B" w14:textId="77777777" w:rsidR="00ED3292" w:rsidRDefault="001612C9">
      <w:pPr>
        <w:pStyle w:val="RedaliaNormal"/>
        <w:pBdr>
          <w:bottom w:val="single" w:sz="4" w:space="1" w:color="000000"/>
        </w:pBdr>
        <w:rPr>
          <w:b/>
          <w:bCs/>
          <w:sz w:val="24"/>
          <w:szCs w:val="24"/>
        </w:rPr>
      </w:pPr>
      <w:r>
        <w:rPr>
          <w:b/>
          <w:bCs/>
          <w:sz w:val="24"/>
          <w:szCs w:val="24"/>
        </w:rPr>
        <w:t>Contrôle de l’accès</w:t>
      </w:r>
    </w:p>
    <w:p w14:paraId="386DA607" w14:textId="77777777" w:rsidR="00ED3292" w:rsidRDefault="00ED3292">
      <w:pPr>
        <w:pStyle w:val="RedaliaNormal"/>
      </w:pPr>
    </w:p>
    <w:p w14:paraId="61871D61" w14:textId="77777777" w:rsidR="00ED3292" w:rsidRDefault="001612C9">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177EF871" w14:textId="77777777" w:rsidR="00ED3292" w:rsidRDefault="001612C9">
      <w:pPr>
        <w:pStyle w:val="RedaliaNormal"/>
      </w:pPr>
      <w:r>
        <w:t>Les accès au système informatique et/ou aux locaux du Clients sont délivrés de façon nominative aux personnes agissant pour le Prestataire dans le cadre de l’exécution du Contrat.</w:t>
      </w:r>
    </w:p>
    <w:p w14:paraId="7D0DD798" w14:textId="77777777" w:rsidR="00ED3292" w:rsidRDefault="001612C9">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w:t>
      </w:r>
      <w:r>
        <w:t>ation préalable, être soumis à des contrôles de sécurité s’appuyant sur les traces enregistrées sur SI du Client.</w:t>
      </w:r>
    </w:p>
    <w:p w14:paraId="1714EC8A" w14:textId="77777777" w:rsidR="00ED3292" w:rsidRDefault="001612C9">
      <w:pPr>
        <w:pStyle w:val="RedaliaNormal"/>
      </w:pPr>
      <w:r>
        <w:t>S’il est nécessaire de donner l’accès à des Informations classifiées de niveau</w:t>
      </w:r>
    </w:p>
    <w:p w14:paraId="18C3299A" w14:textId="77777777" w:rsidR="00ED3292" w:rsidRDefault="001612C9">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121FA6A8" w14:textId="77777777" w:rsidR="00ED3292" w:rsidRDefault="001612C9">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634926DD" w14:textId="77777777" w:rsidR="00ED3292" w:rsidRDefault="00ED3292">
      <w:pPr>
        <w:pStyle w:val="RedaliaNormal"/>
      </w:pPr>
    </w:p>
    <w:p w14:paraId="0864D018" w14:textId="77777777" w:rsidR="00ED3292" w:rsidRDefault="00ED3292">
      <w:pPr>
        <w:pStyle w:val="RedaliaNormal"/>
      </w:pPr>
    </w:p>
    <w:p w14:paraId="1E8FDA19" w14:textId="77777777" w:rsidR="00ED3292" w:rsidRDefault="001612C9">
      <w:pPr>
        <w:pStyle w:val="RedaliaNormal"/>
        <w:pBdr>
          <w:bottom w:val="single" w:sz="4" w:space="1" w:color="000000"/>
        </w:pBdr>
        <w:rPr>
          <w:b/>
          <w:bCs/>
          <w:sz w:val="24"/>
          <w:szCs w:val="24"/>
        </w:rPr>
      </w:pPr>
      <w:r>
        <w:rPr>
          <w:b/>
          <w:bCs/>
          <w:sz w:val="24"/>
          <w:szCs w:val="24"/>
        </w:rPr>
        <w:t>Connexion à distance au réseau du client</w:t>
      </w:r>
    </w:p>
    <w:p w14:paraId="0FAEBF76" w14:textId="77777777" w:rsidR="00ED3292" w:rsidRDefault="00ED3292">
      <w:pPr>
        <w:pStyle w:val="RedaliaNormal"/>
      </w:pPr>
    </w:p>
    <w:p w14:paraId="3DF3C532" w14:textId="77777777" w:rsidR="00ED3292" w:rsidRDefault="001612C9">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4BE0D2E6" w14:textId="77777777" w:rsidR="00ED3292" w:rsidRDefault="001612C9">
      <w:pPr>
        <w:pStyle w:val="RedaliaNormal"/>
      </w:pPr>
      <w:r>
        <w:t>La connexion à distance au réseau du Client fait l’objet d’une consignation permanente et d’un archivage pour mémoire.</w:t>
      </w:r>
    </w:p>
    <w:p w14:paraId="0B07A331" w14:textId="77777777" w:rsidR="00ED3292" w:rsidRDefault="00ED3292">
      <w:pPr>
        <w:pStyle w:val="RedaliaNormal"/>
      </w:pPr>
    </w:p>
    <w:p w14:paraId="3F0C35EA" w14:textId="77777777" w:rsidR="00ED3292" w:rsidRDefault="00ED3292">
      <w:pPr>
        <w:pStyle w:val="RedaliaNormal"/>
      </w:pPr>
    </w:p>
    <w:p w14:paraId="527D24CE" w14:textId="77777777" w:rsidR="00ED3292" w:rsidRDefault="001612C9">
      <w:pPr>
        <w:pStyle w:val="RedaliaNormal"/>
        <w:pBdr>
          <w:bottom w:val="single" w:sz="4" w:space="1" w:color="000000"/>
        </w:pBdr>
        <w:rPr>
          <w:b/>
          <w:bCs/>
          <w:sz w:val="24"/>
          <w:szCs w:val="24"/>
        </w:rPr>
      </w:pPr>
      <w:r>
        <w:rPr>
          <w:b/>
          <w:bCs/>
          <w:sz w:val="24"/>
          <w:szCs w:val="24"/>
        </w:rPr>
        <w:t>Evaluation des risques</w:t>
      </w:r>
    </w:p>
    <w:p w14:paraId="25F9C1AA" w14:textId="77777777" w:rsidR="00ED3292" w:rsidRDefault="00ED3292">
      <w:pPr>
        <w:pStyle w:val="RedaliaNormal"/>
      </w:pPr>
    </w:p>
    <w:p w14:paraId="79874D87" w14:textId="77777777" w:rsidR="00ED3292" w:rsidRDefault="001612C9">
      <w:pPr>
        <w:pStyle w:val="RedaliaNormal"/>
      </w:pPr>
      <w:r>
        <w:t xml:space="preserve">Sur décision du Client, la prestation pourra faire l’objet d’une </w:t>
      </w:r>
      <w:r>
        <w:t>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56B62BC7" w14:textId="77777777" w:rsidR="00ED3292" w:rsidRDefault="00ED3292">
      <w:pPr>
        <w:pStyle w:val="RedaliaNormal"/>
        <w:pageBreakBefore/>
      </w:pPr>
    </w:p>
    <w:p w14:paraId="25BA5553" w14:textId="77777777" w:rsidR="00ED3292" w:rsidRDefault="001612C9">
      <w:pPr>
        <w:pStyle w:val="RedaliaNormal"/>
        <w:pBdr>
          <w:bottom w:val="single" w:sz="4" w:space="1" w:color="000000"/>
        </w:pBdr>
        <w:rPr>
          <w:b/>
          <w:bCs/>
          <w:sz w:val="24"/>
          <w:szCs w:val="24"/>
        </w:rPr>
      </w:pPr>
      <w:r>
        <w:rPr>
          <w:b/>
          <w:bCs/>
          <w:sz w:val="24"/>
          <w:szCs w:val="24"/>
        </w:rPr>
        <w:t>Dispositions finales</w:t>
      </w:r>
    </w:p>
    <w:p w14:paraId="7868176F" w14:textId="77777777" w:rsidR="00ED3292" w:rsidRDefault="00ED3292">
      <w:pPr>
        <w:pStyle w:val="RedaliaNormal"/>
      </w:pPr>
    </w:p>
    <w:p w14:paraId="4C57E5B3" w14:textId="77777777" w:rsidR="00ED3292" w:rsidRDefault="001612C9">
      <w:pPr>
        <w:pStyle w:val="RedaliaNormal"/>
      </w:pPr>
      <w:r>
        <w:t>Le non-respect de la présente annexe de sécurité constitue un manquement au Contrat pouvant justifier sa résiliation sans pénalité pour le Client.</w:t>
      </w:r>
    </w:p>
    <w:p w14:paraId="6313DEEA" w14:textId="77777777" w:rsidR="00ED3292" w:rsidRDefault="001612C9">
      <w:pPr>
        <w:pStyle w:val="RedaliaNormal"/>
      </w:pPr>
      <w:r>
        <w:t xml:space="preserve">De </w:t>
      </w:r>
      <w:r>
        <w:t>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0C5B9D83" w14:textId="77777777" w:rsidR="00ED3292" w:rsidRDefault="001612C9">
      <w:pPr>
        <w:pStyle w:val="RedaliaNormal"/>
      </w:pPr>
      <w:r>
        <w:t>La présente annexe de sécurité pourra être révisée par le Client tous les ans et modifiée si nécessaire sans pénalité ni surcoût.</w:t>
      </w:r>
    </w:p>
    <w:p w14:paraId="31B670A6" w14:textId="77777777" w:rsidR="00ED3292" w:rsidRDefault="00ED3292">
      <w:pPr>
        <w:pStyle w:val="RedaliaNormal"/>
        <w:pageBreakBefore/>
      </w:pPr>
    </w:p>
    <w:tbl>
      <w:tblPr>
        <w:tblW w:w="9288" w:type="dxa"/>
        <w:tblLayout w:type="fixed"/>
        <w:tblCellMar>
          <w:left w:w="10" w:type="dxa"/>
          <w:right w:w="10" w:type="dxa"/>
        </w:tblCellMar>
        <w:tblLook w:val="0000" w:firstRow="0" w:lastRow="0" w:firstColumn="0" w:lastColumn="0" w:noHBand="0" w:noVBand="0"/>
      </w:tblPr>
      <w:tblGrid>
        <w:gridCol w:w="4572"/>
        <w:gridCol w:w="4716"/>
      </w:tblGrid>
      <w:tr w:rsidR="00ED3292" w14:paraId="4E2B0C38" w14:textId="77777777">
        <w:tblPrEx>
          <w:tblCellMar>
            <w:top w:w="0" w:type="dxa"/>
            <w:bottom w:w="0" w:type="dxa"/>
          </w:tblCellMar>
        </w:tblPrEx>
        <w:tc>
          <w:tcPr>
            <w:tcW w:w="4572" w:type="dxa"/>
            <w:shd w:val="clear" w:color="auto" w:fill="auto"/>
            <w:tcMar>
              <w:top w:w="0" w:type="dxa"/>
              <w:left w:w="108" w:type="dxa"/>
              <w:bottom w:w="0" w:type="dxa"/>
              <w:right w:w="108" w:type="dxa"/>
            </w:tcMar>
          </w:tcPr>
          <w:p w14:paraId="3F0C63C6" w14:textId="77777777" w:rsidR="00ED3292" w:rsidRDefault="001612C9">
            <w:pPr>
              <w:pStyle w:val="RedaliaNormal"/>
            </w:pPr>
            <w:r>
              <w:rPr>
                <w:rFonts w:cs="Calibri"/>
                <w:noProof/>
              </w:rPr>
              <w:drawing>
                <wp:inline distT="0" distB="0" distL="0" distR="0" wp14:anchorId="709C3E6B" wp14:editId="351374D9">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6">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shd w:val="clear" w:color="auto" w:fill="auto"/>
            <w:tcMar>
              <w:top w:w="0" w:type="dxa"/>
              <w:left w:w="108" w:type="dxa"/>
              <w:bottom w:w="0" w:type="dxa"/>
              <w:right w:w="108" w:type="dxa"/>
            </w:tcMar>
          </w:tcPr>
          <w:p w14:paraId="595C8A1B" w14:textId="77777777" w:rsidR="00ED3292" w:rsidRDefault="001612C9">
            <w:pPr>
              <w:pStyle w:val="RedaliaNormal"/>
            </w:pPr>
            <w:r>
              <w:rPr>
                <w:rFonts w:cs="Calibri"/>
                <w:noProof/>
              </w:rPr>
              <w:drawing>
                <wp:inline distT="0" distB="0" distL="0" distR="0" wp14:anchorId="46768AEA" wp14:editId="4CBC03EE">
                  <wp:extent cx="2857682" cy="695126"/>
                  <wp:effectExtent l="0" t="0" r="0" b="0"/>
                  <wp:docPr id="3" name="Image 1_ttyyerz"/>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7">
                            <a:lum/>
                            <a:alphaModFix/>
                          </a:blip>
                          <a:srcRect/>
                          <a:stretch>
                            <a:fillRect/>
                          </a:stretch>
                        </pic:blipFill>
                        <pic:spPr>
                          <a:xfrm>
                            <a:off x="0" y="0"/>
                            <a:ext cx="2857682" cy="695126"/>
                          </a:xfrm>
                          <a:prstGeom prst="rect">
                            <a:avLst/>
                          </a:prstGeom>
                          <a:noFill/>
                          <a:ln>
                            <a:noFill/>
                            <a:prstDash/>
                          </a:ln>
                        </pic:spPr>
                      </pic:pic>
                    </a:graphicData>
                  </a:graphic>
                </wp:inline>
              </w:drawing>
            </w:r>
          </w:p>
        </w:tc>
      </w:tr>
    </w:tbl>
    <w:p w14:paraId="64809516" w14:textId="77777777" w:rsidR="00ED3292" w:rsidRDefault="001612C9">
      <w:pPr>
        <w:pStyle w:val="RedaliaNormal"/>
        <w:outlineLvl w:val="0"/>
        <w:rPr>
          <w:u w:val="single"/>
        </w:rPr>
      </w:pPr>
      <w:bookmarkStart w:id="206" w:name="__RefHeading___Toc4805_315680876"/>
      <w:bookmarkStart w:id="207" w:name="_Toc211350227"/>
      <w:r>
        <w:rPr>
          <w:u w:val="single"/>
        </w:rPr>
        <w:t>Annexe : Revue externe du plan de sûreté des prestataires de l'AFD</w:t>
      </w:r>
      <w:bookmarkEnd w:id="206"/>
      <w:bookmarkEnd w:id="207"/>
    </w:p>
    <w:p w14:paraId="33E4578B" w14:textId="77777777" w:rsidR="00ED3292" w:rsidRDefault="001612C9">
      <w:pPr>
        <w:pStyle w:val="RdaliaTitredossier"/>
        <w:rPr>
          <w:sz w:val="32"/>
          <w:szCs w:val="32"/>
        </w:rPr>
      </w:pPr>
      <w:r>
        <w:rPr>
          <w:sz w:val="32"/>
          <w:szCs w:val="32"/>
        </w:rPr>
        <w:t>Mode d’emploi</w:t>
      </w:r>
    </w:p>
    <w:p w14:paraId="59FF2E36" w14:textId="77777777" w:rsidR="00ED3292" w:rsidRDefault="001612C9">
      <w:pPr>
        <w:pStyle w:val="RedaliaNormal"/>
      </w:pPr>
      <w:r>
        <w:t>En cas de demande de revue de plan de sûreté ultérieure à cette date, merci de prendre contact avec votre référent qui vous fournira une annexe à jour.</w:t>
      </w:r>
    </w:p>
    <w:p w14:paraId="2D9CA8BB" w14:textId="77777777" w:rsidR="00ED3292" w:rsidRDefault="001612C9">
      <w:pPr>
        <w:pStyle w:val="RedaliaNormal"/>
        <w:rPr>
          <w:b/>
          <w:bCs/>
          <w:sz w:val="28"/>
          <w:szCs w:val="28"/>
          <w:u w:val="single"/>
        </w:rPr>
      </w:pPr>
      <w:r>
        <w:rPr>
          <w:b/>
          <w:bCs/>
          <w:sz w:val="28"/>
          <w:szCs w:val="28"/>
          <w:u w:val="single"/>
        </w:rPr>
        <w:t>De quoi s’agit-il ?</w:t>
      </w:r>
    </w:p>
    <w:p w14:paraId="6E01E2FA" w14:textId="77777777" w:rsidR="00ED3292" w:rsidRDefault="00ED3292">
      <w:pPr>
        <w:pStyle w:val="RedaliaNormal"/>
      </w:pPr>
    </w:p>
    <w:p w14:paraId="596D70E1" w14:textId="77777777" w:rsidR="00ED3292" w:rsidRDefault="001612C9">
      <w:pPr>
        <w:pStyle w:val="RedaliaNormal"/>
        <w:rPr>
          <w:b/>
          <w:bCs/>
        </w:rPr>
      </w:pPr>
      <w:r>
        <w:rPr>
          <w:b/>
          <w:bCs/>
        </w:rPr>
        <w:t>Votre organisation :</w:t>
      </w:r>
    </w:p>
    <w:p w14:paraId="56903C7B" w14:textId="77777777" w:rsidR="00ED3292" w:rsidRDefault="001612C9">
      <w:pPr>
        <w:pStyle w:val="Redaliapuces"/>
        <w:numPr>
          <w:ilvl w:val="0"/>
          <w:numId w:val="12"/>
        </w:numPr>
      </w:pPr>
      <w:r>
        <w:rPr>
          <w:b/>
          <w:bCs/>
        </w:rPr>
        <w:t>Vient de signer un contrat de prestation avec l'Agence Francaise de Développement (AFD) se déroulant pour toute ou partie dans une zone orange</w:t>
      </w:r>
      <w:r>
        <w:t xml:space="preserve"> (« déconseillé sauf raison impérative ») ou rouge </w:t>
      </w:r>
      <w:r>
        <w:t>(« formellement déconseillé ») selon la classification du ministère français de l’Europe et des Affaires étrangères.</w:t>
      </w:r>
    </w:p>
    <w:p w14:paraId="766D253B" w14:textId="77777777" w:rsidR="00ED3292" w:rsidRDefault="001612C9">
      <w:pPr>
        <w:pStyle w:val="Redaliapuces"/>
        <w:numPr>
          <w:ilvl w:val="0"/>
          <w:numId w:val="12"/>
        </w:numPr>
      </w:pPr>
      <w:r>
        <w:t>A signé un contrat de prestation avec l'AFD se déroulant dans une zone que le ministère français de l’Europe et des Affaires étrangères vient de déclasser en zone orange ou rouge.</w:t>
      </w:r>
    </w:p>
    <w:p w14:paraId="543A2D83" w14:textId="77777777" w:rsidR="00ED3292" w:rsidRDefault="00ED3292">
      <w:pPr>
        <w:pStyle w:val="Redaliapuces"/>
        <w:numPr>
          <w:ilvl w:val="0"/>
          <w:numId w:val="0"/>
        </w:numPr>
        <w:tabs>
          <w:tab w:val="clear" w:pos="-852"/>
          <w:tab w:val="clear" w:pos="7370"/>
          <w:tab w:val="left" w:pos="510"/>
          <w:tab w:val="left" w:pos="8732"/>
        </w:tabs>
        <w:ind w:left="227" w:hanging="227"/>
        <w:rPr>
          <w:b/>
          <w:bCs/>
        </w:rPr>
      </w:pPr>
    </w:p>
    <w:p w14:paraId="56F0D5C7" w14:textId="77777777" w:rsidR="00ED3292" w:rsidRDefault="001612C9">
      <w:pPr>
        <w:pStyle w:val="RedaliaNormal"/>
      </w:pPr>
      <w:r>
        <w:rPr>
          <w:b/>
          <w:bCs/>
        </w:rPr>
        <w:t>Avant tout déplacement dans ces zones, vous avez l’obligation de soumettre votre plan de sûreté à un cabinet spécialisé</w:t>
      </w:r>
      <w:r>
        <w:t>, choisi et financé par l'AFD (article X du contrat).</w:t>
      </w:r>
    </w:p>
    <w:p w14:paraId="70460F4D" w14:textId="77777777" w:rsidR="00ED3292" w:rsidRDefault="00ED3292">
      <w:pPr>
        <w:pStyle w:val="RedaliaNormal"/>
      </w:pPr>
    </w:p>
    <w:p w14:paraId="4AC5FF46" w14:textId="77777777" w:rsidR="00ED3292" w:rsidRDefault="001612C9">
      <w:pPr>
        <w:pStyle w:val="RedaliaNormal"/>
      </w:pPr>
      <w:r>
        <w:t xml:space="preserve">Cette procédure fait partie d’un </w:t>
      </w:r>
      <w:r>
        <w:rPr>
          <w:b/>
          <w:bCs/>
        </w:rPr>
        <w:t xml:space="preserve">dispositif de sûreté opérationnelle renforcée adopté en 2020 par l'AFD. Elle vise à accompagner les prestataires de </w:t>
      </w:r>
      <w:r>
        <w:t xml:space="preserve">l'AFD déployés dans des zones orange et rouge, en leur fournissant une appréciation externe sur l’adéquation entre les moyens déployés (techniques, humains, financiers) et les risques sécuritaires liés à la prestation. Cette revue inclut systématiquement des recommandations opérationnelles. </w:t>
      </w:r>
      <w:r>
        <w:rPr>
          <w:b/>
          <w:bCs/>
        </w:rPr>
        <w:t>L'AFD n’aura pas connaissance des conclusions de cette revue, et votre organisation sera seule responsab</w:t>
      </w:r>
      <w:r>
        <w:rPr>
          <w:b/>
          <w:bCs/>
        </w:rPr>
        <w:t>le de la prise en compte de toute ou partie de ces recommandations.</w:t>
      </w:r>
    </w:p>
    <w:p w14:paraId="28DEF57A" w14:textId="77777777" w:rsidR="00ED3292" w:rsidRDefault="00ED3292">
      <w:pPr>
        <w:pStyle w:val="RedaliaNormal"/>
      </w:pPr>
    </w:p>
    <w:p w14:paraId="0C7C0305" w14:textId="77777777" w:rsidR="00ED3292" w:rsidRDefault="001612C9">
      <w:pPr>
        <w:pStyle w:val="RedaliaNormal"/>
      </w:pPr>
      <w:r>
        <w:rPr>
          <w:b/>
          <w:bCs/>
        </w:rPr>
        <w:t xml:space="preserve">La société </w:t>
      </w:r>
      <w:r>
        <w:rPr>
          <w:b/>
          <w:bCs/>
          <w:i/>
          <w:iCs/>
        </w:rPr>
        <w:t>Amarante International</w:t>
      </w:r>
      <w:r>
        <w:rPr>
          <w:b/>
          <w:bCs/>
        </w:rPr>
        <w:t xml:space="preserve"> a été désignée par l'AFD pour réaliser ces revues externes à distance. Elles seront réalisées par des consultants sénior disposant au moins de 8 années d’expérience multizone en gestion de la sûreté à l’international.</w:t>
      </w:r>
    </w:p>
    <w:p w14:paraId="0C8C850D" w14:textId="77777777" w:rsidR="00ED3292" w:rsidRDefault="00ED3292">
      <w:pPr>
        <w:pStyle w:val="RedaliaNormal"/>
        <w:rPr>
          <w:b/>
          <w:bCs/>
        </w:rPr>
      </w:pPr>
    </w:p>
    <w:p w14:paraId="05D8F9FA" w14:textId="77777777" w:rsidR="00ED3292" w:rsidRDefault="001612C9">
      <w:pPr>
        <w:pStyle w:val="RedaliaNormal"/>
        <w:rPr>
          <w:b/>
          <w:bCs/>
          <w:sz w:val="28"/>
          <w:szCs w:val="28"/>
          <w:u w:val="single"/>
        </w:rPr>
      </w:pPr>
      <w:r>
        <w:rPr>
          <w:b/>
          <w:bCs/>
          <w:sz w:val="28"/>
          <w:szCs w:val="28"/>
          <w:u w:val="single"/>
        </w:rPr>
        <w:t>Comment procéder ?</w:t>
      </w:r>
    </w:p>
    <w:p w14:paraId="6FFA8C69" w14:textId="77777777" w:rsidR="00ED3292" w:rsidRDefault="00ED3292">
      <w:pPr>
        <w:pStyle w:val="RedaliaNormal"/>
        <w:rPr>
          <w:u w:val="single"/>
        </w:rPr>
      </w:pPr>
    </w:p>
    <w:p w14:paraId="79E998DE" w14:textId="77777777" w:rsidR="00ED3292" w:rsidRDefault="001612C9">
      <w:pPr>
        <w:pStyle w:val="RedaliaNormal"/>
      </w:pPr>
      <w:r>
        <w:rPr>
          <w:u w:val="single"/>
        </w:rPr>
        <w:t>Remarque liminaire</w:t>
      </w:r>
      <w:r>
        <w:t xml:space="preserve"> : La coordination des échanges/démarches nécessaires au succès de la revue incombent entièrement à Amarante et au prestataire. </w:t>
      </w:r>
      <w:r>
        <w:rPr>
          <w:b/>
          <w:bCs/>
        </w:rPr>
        <w:t>L'AFD ne sera pas impliquée tant sur le plan technique que sur le plan du suivi de la mise en œuvre de la revue. Ainsi, l'Agence n’aura connaissance ni du dispositif mis en place par le prestataire, ni des recommandations émises, ni de la suite donnée par le prestataire aux recommandations. Par ailleurs</w:t>
      </w:r>
      <w:r>
        <w:t>, les ressources de l'AFD ne pourront être mobilisées ni par le prestataire ni p</w:t>
      </w:r>
      <w:r>
        <w:t>ar Amarante.</w:t>
      </w:r>
    </w:p>
    <w:p w14:paraId="119A7F40" w14:textId="77777777" w:rsidR="00ED3292" w:rsidRDefault="00ED3292">
      <w:pPr>
        <w:pStyle w:val="RedaliaNormal"/>
      </w:pPr>
    </w:p>
    <w:p w14:paraId="6F1084CD" w14:textId="77777777" w:rsidR="00ED3292" w:rsidRDefault="001612C9">
      <w:pPr>
        <w:pStyle w:val="RedaliaNormal"/>
      </w:pPr>
      <w:r>
        <w:t xml:space="preserve">Le </w:t>
      </w:r>
      <w:r>
        <w:rPr>
          <w:b/>
          <w:bCs/>
        </w:rPr>
        <w:t>prestataire sollicite ainsi directement Amarante via</w:t>
      </w:r>
      <w:r>
        <w:t xml:space="preserve"> </w:t>
      </w:r>
      <w:hyperlink r:id="rId78" w:history="1">
        <w:r>
          <w:rPr>
            <w:rStyle w:val="Lienhypertexte"/>
            <w:i/>
            <w:iCs/>
          </w:rPr>
          <w:t>surete.prestataire.afd@amarante.com</w:t>
        </w:r>
      </w:hyperlink>
      <w:r>
        <w:t xml:space="preserve">. Cette </w:t>
      </w:r>
      <w:r>
        <w:lastRenderedPageBreak/>
        <w:t>sollicitation devra comporter les informations suivantes :</w:t>
      </w:r>
    </w:p>
    <w:p w14:paraId="67C3A268" w14:textId="77777777" w:rsidR="00ED3292" w:rsidRDefault="001612C9">
      <w:pPr>
        <w:pStyle w:val="Redaliapuces"/>
        <w:numPr>
          <w:ilvl w:val="0"/>
          <w:numId w:val="12"/>
        </w:numPr>
      </w:pPr>
      <w:r>
        <w:t>Éléments sur le prestataire,</w:t>
      </w:r>
    </w:p>
    <w:p w14:paraId="573A6C63" w14:textId="77777777" w:rsidR="00ED3292" w:rsidRDefault="001612C9">
      <w:pPr>
        <w:pStyle w:val="Redaliapuces"/>
        <w:numPr>
          <w:ilvl w:val="0"/>
          <w:numId w:val="12"/>
        </w:numPr>
      </w:pPr>
      <w:r>
        <w:t>Lieu(x) et durée de mise en œuvre du projet</w:t>
      </w:r>
    </w:p>
    <w:p w14:paraId="775CEE6C" w14:textId="77777777" w:rsidR="00ED3292" w:rsidRDefault="001612C9">
      <w:pPr>
        <w:pStyle w:val="Redaliapuces"/>
        <w:numPr>
          <w:ilvl w:val="0"/>
          <w:numId w:val="12"/>
        </w:numPr>
      </w:pPr>
      <w:r>
        <w:t>Éléments sur le montage global du projet</w:t>
      </w:r>
    </w:p>
    <w:p w14:paraId="4333AAFB" w14:textId="77777777" w:rsidR="00ED3292" w:rsidRDefault="001612C9">
      <w:pPr>
        <w:pStyle w:val="Redaliapuces"/>
        <w:numPr>
          <w:ilvl w:val="0"/>
          <w:numId w:val="12"/>
        </w:numPr>
      </w:pPr>
      <w:r>
        <w:t xml:space="preserve">Éléments liés à la </w:t>
      </w:r>
      <w:r>
        <w:t>logistique,</w:t>
      </w:r>
    </w:p>
    <w:p w14:paraId="303341DE" w14:textId="77777777" w:rsidR="00ED3292" w:rsidRDefault="001612C9">
      <w:pPr>
        <w:pStyle w:val="Redaliapuces"/>
        <w:numPr>
          <w:ilvl w:val="0"/>
          <w:numId w:val="12"/>
        </w:numPr>
      </w:pPr>
      <w:r>
        <w:t>Identification et contact de l’interlocuteur principal d’Amarante.</w:t>
      </w:r>
    </w:p>
    <w:p w14:paraId="39729D98" w14:textId="77777777" w:rsidR="00ED3292" w:rsidRDefault="00ED3292">
      <w:pPr>
        <w:pStyle w:val="RedaliaNormal"/>
      </w:pPr>
    </w:p>
    <w:p w14:paraId="7D148FAE" w14:textId="77777777" w:rsidR="00ED3292" w:rsidRDefault="001612C9">
      <w:pPr>
        <w:pStyle w:val="RedaliaNormal"/>
      </w:pPr>
      <w:r>
        <w:t>Le prestataire est également encouragé à adresser des premiers éléments sur le dispositif de sûreté.</w:t>
      </w:r>
    </w:p>
    <w:p w14:paraId="18D900A6" w14:textId="77777777" w:rsidR="00ED3292" w:rsidRDefault="00ED3292">
      <w:pPr>
        <w:pStyle w:val="RedaliaNormal"/>
      </w:pPr>
    </w:p>
    <w:p w14:paraId="57FA8C49" w14:textId="77777777" w:rsidR="00ED3292" w:rsidRDefault="001612C9">
      <w:pPr>
        <w:pStyle w:val="RedaliaNormal"/>
      </w:pPr>
      <w:r>
        <w:t xml:space="preserve">A partir de la sollicitation, </w:t>
      </w:r>
      <w:r>
        <w:rPr>
          <w:b/>
          <w:bCs/>
        </w:rPr>
        <w:t>Amarante disposera d’un délai de 10 jours ouvrés pour la remise du rapport final au prestataire</w:t>
      </w:r>
      <w:r>
        <w:t>. Dès réception de la sollicitation, Amarante transmettra au prestataire des informations nécessaires au bon déroulement de la revue, qui inclura une réunion de lancement (à distance), des éventuels entretiens (à distance) et une réunion de restitution du rapport provisoire (à distance).</w:t>
      </w:r>
    </w:p>
    <w:p w14:paraId="41E4BE43" w14:textId="77777777" w:rsidR="00ED3292" w:rsidRDefault="00ED3292">
      <w:pPr>
        <w:pStyle w:val="RedaliaNormal"/>
      </w:pPr>
      <w:bookmarkStart w:id="208" w:name="_Toc33435623"/>
      <w:bookmarkStart w:id="209" w:name="_Toc33434469"/>
      <w:bookmarkStart w:id="210" w:name="_Toc5647440"/>
      <w:bookmarkEnd w:id="208"/>
      <w:bookmarkEnd w:id="209"/>
      <w:bookmarkEnd w:id="210"/>
    </w:p>
    <w:p w14:paraId="7F63DFD6" w14:textId="77777777" w:rsidR="00ED3292" w:rsidRDefault="001612C9">
      <w:pPr>
        <w:pStyle w:val="RedaliaNormal"/>
        <w:rPr>
          <w:b/>
          <w:bCs/>
          <w:sz w:val="28"/>
          <w:szCs w:val="28"/>
          <w:u w:val="single"/>
        </w:rPr>
      </w:pPr>
      <w:r>
        <w:rPr>
          <w:b/>
          <w:bCs/>
          <w:sz w:val="28"/>
          <w:szCs w:val="28"/>
          <w:u w:val="single"/>
        </w:rPr>
        <w:t>Champs exclus de la prestation</w:t>
      </w:r>
    </w:p>
    <w:p w14:paraId="358F0A3B" w14:textId="77777777" w:rsidR="00ED3292" w:rsidRDefault="00ED3292">
      <w:pPr>
        <w:pStyle w:val="RedaliaNormal"/>
        <w:rPr>
          <w:b/>
          <w:bCs/>
          <w:sz w:val="28"/>
          <w:szCs w:val="28"/>
          <w:u w:val="single"/>
        </w:rPr>
      </w:pPr>
    </w:p>
    <w:p w14:paraId="4B884C14" w14:textId="77777777" w:rsidR="00ED3292" w:rsidRDefault="001612C9">
      <w:pPr>
        <w:pStyle w:val="RedaliaNormal"/>
      </w:pPr>
      <w:r>
        <w:t xml:space="preserve">Le mécanisme d’appui </w:t>
      </w:r>
      <w:r>
        <w:rPr>
          <w:u w:val="single"/>
        </w:rPr>
        <w:t>ne comprend pas</w:t>
      </w:r>
      <w:r>
        <w:t> :</w:t>
      </w:r>
    </w:p>
    <w:p w14:paraId="46DB8284" w14:textId="77777777" w:rsidR="00ED3292" w:rsidRDefault="001612C9">
      <w:pPr>
        <w:pStyle w:val="Redaliapuces"/>
        <w:numPr>
          <w:ilvl w:val="0"/>
          <w:numId w:val="12"/>
        </w:numPr>
      </w:pPr>
      <w:r>
        <w:t xml:space="preserve">La réalisation de missions de terrain du cabinet de sûreté. Néanmoins, les personnels </w:t>
      </w:r>
      <w:r>
        <w:t>mobilisés par Amarante disposent d’une expérience approfondie et récente sur la zone de déploiement du prestataire.</w:t>
      </w:r>
    </w:p>
    <w:p w14:paraId="6E2AE754" w14:textId="77777777" w:rsidR="00ED3292" w:rsidRDefault="001612C9">
      <w:pPr>
        <w:pStyle w:val="Redaliapuces"/>
        <w:numPr>
          <w:ilvl w:val="0"/>
          <w:numId w:val="12"/>
        </w:numPr>
      </w:pPr>
      <w:r>
        <w:t>La rédaction d’un plan de sûreté et appui à la mise en œuvre des recommandations.</w:t>
      </w:r>
    </w:p>
    <w:p w14:paraId="7EF97880" w14:textId="77777777" w:rsidR="00ED3292" w:rsidRDefault="001612C9">
      <w:pPr>
        <w:pStyle w:val="Redaliapuces"/>
        <w:numPr>
          <w:ilvl w:val="0"/>
          <w:numId w:val="12"/>
        </w:numPr>
      </w:pPr>
      <w:r>
        <w:t>L’appui à la formation des personnels du prestataire, l’audit des infrastructures ou tout autre prestation, service ou appui financier et technique différent d’une revue de plan de sûreté.</w:t>
      </w:r>
    </w:p>
    <w:p w14:paraId="4390B16C" w14:textId="77777777" w:rsidR="00ED3292" w:rsidRDefault="00ED3292">
      <w:pPr>
        <w:pStyle w:val="RedaliaNormal"/>
      </w:pPr>
    </w:p>
    <w:p w14:paraId="20F35DDE" w14:textId="77777777" w:rsidR="00ED3292" w:rsidRDefault="00ED3292">
      <w:pPr>
        <w:pStyle w:val="RedaliaNormal"/>
        <w:pageBreakBefore/>
      </w:pPr>
    </w:p>
    <w:p w14:paraId="3364DB20" w14:textId="77777777" w:rsidR="00ED3292" w:rsidRDefault="00ED3292">
      <w:pPr>
        <w:pStyle w:val="TitreN2"/>
        <w:keepNext w:val="0"/>
        <w:pageBreakBefore/>
        <w:tabs>
          <w:tab w:val="right" w:leader="dot" w:pos="9283"/>
        </w:tabs>
        <w:spacing w:before="0" w:after="0"/>
        <w:outlineLvl w:val="9"/>
        <w:rPr>
          <w:rFonts w:ascii="Arial" w:hAnsi="Arial"/>
          <w:b/>
          <w:color w:val="0000FF"/>
          <w:sz w:val="20"/>
          <w:szCs w:val="24"/>
          <w:u w:val="none"/>
        </w:rPr>
      </w:pPr>
    </w:p>
    <w:p w14:paraId="3F372D6C" w14:textId="77777777" w:rsidR="00ED3292" w:rsidRDefault="00ED3292">
      <w:pPr>
        <w:pStyle w:val="RedaliaNormal"/>
      </w:pPr>
    </w:p>
    <w:p w14:paraId="42D6570F" w14:textId="77777777" w:rsidR="00ED3292" w:rsidRDefault="001612C9">
      <w:pPr>
        <w:pStyle w:val="RedaliaTitre1"/>
      </w:pPr>
      <w:bookmarkStart w:id="211" w:name="__RefHeading___Toc4807_315680876"/>
      <w:bookmarkStart w:id="212" w:name="_Toc211350228"/>
      <w:r>
        <w:t>Annexe - RGPD</w:t>
      </w:r>
      <w:bookmarkEnd w:id="211"/>
      <w:bookmarkEnd w:id="212"/>
    </w:p>
    <w:p w14:paraId="33D6B796" w14:textId="77777777" w:rsidR="00ED3292" w:rsidRDefault="00ED3292">
      <w:pPr>
        <w:pStyle w:val="RedaliaNormal"/>
      </w:pPr>
    </w:p>
    <w:p w14:paraId="4F4DC6DD" w14:textId="77777777" w:rsidR="00ED3292" w:rsidRDefault="00ED3292">
      <w:pPr>
        <w:pStyle w:val="RedaliaNormal"/>
      </w:pPr>
    </w:p>
    <w:p w14:paraId="75D2F029" w14:textId="77777777" w:rsidR="00ED3292" w:rsidRDefault="001612C9">
      <w:pPr>
        <w:pStyle w:val="RedaliaNormal"/>
        <w:rPr>
          <w:b/>
          <w:bCs/>
          <w:sz w:val="20"/>
          <w:u w:val="single"/>
        </w:rPr>
      </w:pPr>
      <w:r>
        <w:rPr>
          <w:b/>
          <w:bCs/>
          <w:sz w:val="20"/>
          <w:u w:val="single"/>
        </w:rPr>
        <w:t>ARTICLE XXX - PROTECTION DES DONNEES PERSONNELLES</w:t>
      </w:r>
    </w:p>
    <w:p w14:paraId="385459F8" w14:textId="77777777" w:rsidR="00ED3292" w:rsidRDefault="00ED3292">
      <w:pPr>
        <w:pStyle w:val="RedaliaNormal"/>
        <w:rPr>
          <w:b/>
          <w:bCs/>
          <w:sz w:val="20"/>
          <w:u w:val="single"/>
        </w:rPr>
      </w:pPr>
    </w:p>
    <w:p w14:paraId="170C495A" w14:textId="77777777" w:rsidR="00ED3292" w:rsidRDefault="001612C9">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14:paraId="4D66B565" w14:textId="77777777" w:rsidR="00ED3292" w:rsidRDefault="00ED3292">
      <w:pPr>
        <w:pStyle w:val="RedaliaNormal"/>
        <w:rPr>
          <w:sz w:val="20"/>
        </w:rPr>
      </w:pPr>
    </w:p>
    <w:p w14:paraId="7849CA44" w14:textId="77777777" w:rsidR="00ED3292" w:rsidRDefault="001612C9">
      <w:pPr>
        <w:pStyle w:val="RedaliaNormal"/>
        <w:rPr>
          <w:b/>
          <w:bCs/>
          <w:sz w:val="20"/>
        </w:rPr>
      </w:pPr>
      <w:r>
        <w:rPr>
          <w:b/>
          <w:bCs/>
          <w:sz w:val="20"/>
        </w:rPr>
        <w:t>a) Obligations du Prestataire vis-à-vis de l’AFD </w:t>
      </w:r>
    </w:p>
    <w:p w14:paraId="41E18618" w14:textId="77777777" w:rsidR="00ED3292" w:rsidRDefault="00ED3292">
      <w:pPr>
        <w:pStyle w:val="RedaliaNormal"/>
        <w:rPr>
          <w:sz w:val="20"/>
        </w:rPr>
      </w:pPr>
    </w:p>
    <w:p w14:paraId="03E21612" w14:textId="77777777" w:rsidR="00ED3292" w:rsidRDefault="001612C9">
      <w:pPr>
        <w:pStyle w:val="RedaliaNormal"/>
        <w:rPr>
          <w:sz w:val="20"/>
        </w:rPr>
      </w:pPr>
      <w:r>
        <w:rPr>
          <w:sz w:val="20"/>
        </w:rPr>
        <w:t>Le Prestataire s'engage à :</w:t>
      </w:r>
    </w:p>
    <w:p w14:paraId="137571BB" w14:textId="77777777" w:rsidR="00ED3292" w:rsidRDefault="001612C9">
      <w:pPr>
        <w:pStyle w:val="Redaliapuces"/>
        <w:numPr>
          <w:ilvl w:val="0"/>
          <w:numId w:val="12"/>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14:paraId="1B98C776" w14:textId="77777777" w:rsidR="00ED3292" w:rsidRDefault="001612C9">
      <w:pPr>
        <w:pStyle w:val="Redaliapuces"/>
        <w:numPr>
          <w:ilvl w:val="0"/>
          <w:numId w:val="12"/>
        </w:numPr>
      </w:pPr>
      <w:r>
        <w:t>Ne réaliser aucun transfert des Données hors de l’Espace Economique Européen, au sens de la réglementation applicable, sauf à recueillir le consentement préalable exprès de l’AFD ;</w:t>
      </w:r>
    </w:p>
    <w:p w14:paraId="4F28BA01" w14:textId="77777777" w:rsidR="00ED3292" w:rsidRDefault="001612C9">
      <w:pPr>
        <w:pStyle w:val="Redaliapuces"/>
        <w:numPr>
          <w:ilvl w:val="0"/>
          <w:numId w:val="12"/>
        </w:numPr>
      </w:pPr>
      <w:r>
        <w:t>Mettre en œuvre toutes mesures utiles propres à garantir la confidentialité des Données traitées dans le cadre du présent contrat ;</w:t>
      </w:r>
    </w:p>
    <w:p w14:paraId="6874A4C8" w14:textId="77777777" w:rsidR="00ED3292" w:rsidRDefault="001612C9">
      <w:pPr>
        <w:pStyle w:val="Redaliapuces"/>
        <w:numPr>
          <w:ilvl w:val="0"/>
          <w:numId w:val="12"/>
        </w:numPr>
      </w:pPr>
      <w:r>
        <w:t>Ne divulguer les Données qu’aux personnes dûment autorisées, en raison de leurs fonctions, à en recevoir communication, qu’il s’agisse de personnes privées, publiques, physiques ou morales ;</w:t>
      </w:r>
    </w:p>
    <w:p w14:paraId="5DE2867D" w14:textId="77777777" w:rsidR="00ED3292" w:rsidRDefault="001612C9">
      <w:pPr>
        <w:pStyle w:val="Redaliapuces"/>
        <w:numPr>
          <w:ilvl w:val="0"/>
          <w:numId w:val="12"/>
        </w:numPr>
      </w:pPr>
      <w:r>
        <w:t>Ne faire aucune copie des Données sauf à ce que cela soit nécessaire à l’exécution de ses fonctions. Le cas échant, supprimer l’ensemble des copies effectuées, au terme de la Prestation ;</w:t>
      </w:r>
    </w:p>
    <w:p w14:paraId="564E5096" w14:textId="77777777" w:rsidR="00ED3292" w:rsidRDefault="001612C9">
      <w:pPr>
        <w:pStyle w:val="Redaliapuces"/>
        <w:numPr>
          <w:ilvl w:val="0"/>
          <w:numId w:val="12"/>
        </w:numPr>
      </w:pPr>
      <w:r>
        <w:rPr>
          <w:sz w:val="20"/>
        </w:rPr>
        <w:t xml:space="preserve">Notifier immédiatement à l’AFD tout incident constaté qui constituerait potentiellement une violation de données, au sens de la réglementation applicable. Cette </w:t>
      </w:r>
      <w:r>
        <w:rPr>
          <w:sz w:val="20"/>
        </w:rPr>
        <w:t xml:space="preserve">notification sera effectuée à l’adresse suivante : </w:t>
      </w:r>
      <w:hyperlink r:id="rId79" w:history="1">
        <w:r>
          <w:rPr>
            <w:rStyle w:val="Lienhypertexte"/>
            <w:b/>
            <w:bCs/>
            <w:sz w:val="20"/>
          </w:rPr>
          <w:t>#DPO_notification@afd.fr</w:t>
        </w:r>
      </w:hyperlink>
    </w:p>
    <w:p w14:paraId="157668E8" w14:textId="77777777" w:rsidR="00ED3292" w:rsidRDefault="00ED3292">
      <w:pPr>
        <w:pStyle w:val="Redaliapuces"/>
        <w:numPr>
          <w:ilvl w:val="0"/>
          <w:numId w:val="0"/>
        </w:numPr>
        <w:tabs>
          <w:tab w:val="clear" w:pos="-852"/>
          <w:tab w:val="clear" w:pos="7370"/>
          <w:tab w:val="left" w:leader="dot" w:pos="8505"/>
        </w:tabs>
        <w:ind w:left="284" w:hanging="227"/>
        <w:rPr>
          <w:sz w:val="2"/>
          <w:szCs w:val="2"/>
        </w:rPr>
      </w:pPr>
    </w:p>
    <w:p w14:paraId="7AA33AA9" w14:textId="77777777" w:rsidR="00ED3292" w:rsidRDefault="001612C9">
      <w:pPr>
        <w:pStyle w:val="RedaliaNormal"/>
        <w:ind w:left="567"/>
        <w:rPr>
          <w:sz w:val="20"/>
        </w:rPr>
      </w:pPr>
      <w:r>
        <w:rPr>
          <w:sz w:val="20"/>
        </w:rPr>
        <w:t xml:space="preserve">Cette notification doit être accompagnée de toute information utile afin de permettre à </w:t>
      </w:r>
      <w:r>
        <w:rPr>
          <w:sz w:val="20"/>
        </w:rPr>
        <w:t>l’AFD, si nécessaire, de notifier cette violation à l’autorité de contrôle compétente.</w:t>
      </w:r>
    </w:p>
    <w:p w14:paraId="630E4FF1" w14:textId="77777777" w:rsidR="00ED3292" w:rsidRDefault="00ED3292">
      <w:pPr>
        <w:pStyle w:val="RedaliaNormal"/>
        <w:rPr>
          <w:sz w:val="6"/>
          <w:szCs w:val="6"/>
        </w:rPr>
      </w:pPr>
    </w:p>
    <w:p w14:paraId="371DB5C8" w14:textId="77777777" w:rsidR="00ED3292" w:rsidRDefault="001612C9">
      <w:pPr>
        <w:pStyle w:val="Redaliapuces"/>
        <w:numPr>
          <w:ilvl w:val="0"/>
          <w:numId w:val="12"/>
        </w:numPr>
      </w:pPr>
      <w:r>
        <w:rPr>
          <w:sz w:val="20"/>
        </w:rPr>
        <w:t>Veiller à ce que les personnes autorisées à traiter les Données à caractère personnel en vertu du présent contrat :</w:t>
      </w:r>
    </w:p>
    <w:p w14:paraId="09D37C59" w14:textId="77777777" w:rsidR="00ED3292" w:rsidRDefault="001612C9">
      <w:pPr>
        <w:pStyle w:val="Redaliapuces"/>
        <w:numPr>
          <w:ilvl w:val="0"/>
          <w:numId w:val="12"/>
        </w:numPr>
      </w:pPr>
      <w:r>
        <w:t>s’engagent à respecter la confidentialité ou soient soumises à une obligation légale appropriée de confidentialité ;</w:t>
      </w:r>
    </w:p>
    <w:p w14:paraId="115608C6" w14:textId="77777777" w:rsidR="00ED3292" w:rsidRDefault="001612C9">
      <w:pPr>
        <w:pStyle w:val="Redaliapuces"/>
        <w:numPr>
          <w:ilvl w:val="0"/>
          <w:numId w:val="12"/>
        </w:numPr>
      </w:pPr>
      <w:r>
        <w:t>reçoivent la formation nécessaire en matière de protection des données à caractère personnel</w:t>
      </w:r>
    </w:p>
    <w:p w14:paraId="2C9B4E60" w14:textId="77777777" w:rsidR="00ED3292" w:rsidRDefault="001612C9">
      <w:pPr>
        <w:pStyle w:val="Redaliapuces"/>
        <w:numPr>
          <w:ilvl w:val="0"/>
          <w:numId w:val="12"/>
        </w:numPr>
      </w:pPr>
      <w:r>
        <w:t>s’engagent à respecter les consignes de sécurité de l’AFD</w:t>
      </w:r>
    </w:p>
    <w:p w14:paraId="5D1A866D" w14:textId="77777777" w:rsidR="00ED3292" w:rsidRDefault="00ED3292">
      <w:pPr>
        <w:pStyle w:val="Redaliapuces"/>
        <w:numPr>
          <w:ilvl w:val="0"/>
          <w:numId w:val="0"/>
        </w:numPr>
        <w:tabs>
          <w:tab w:val="clear" w:pos="-852"/>
          <w:tab w:val="clear" w:pos="7370"/>
          <w:tab w:val="left" w:leader="dot" w:pos="8505"/>
        </w:tabs>
        <w:ind w:left="170" w:hanging="227"/>
        <w:rPr>
          <w:sz w:val="20"/>
        </w:rPr>
      </w:pPr>
    </w:p>
    <w:p w14:paraId="5DA3DD5C" w14:textId="77777777" w:rsidR="00ED3292" w:rsidRDefault="001612C9">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14:paraId="7270037C" w14:textId="77777777" w:rsidR="00ED3292" w:rsidRDefault="00ED3292">
      <w:pPr>
        <w:pStyle w:val="RedaliaNormal"/>
        <w:rPr>
          <w:sz w:val="20"/>
        </w:rPr>
      </w:pPr>
    </w:p>
    <w:p w14:paraId="4E42AFEC" w14:textId="77777777" w:rsidR="00ED3292" w:rsidRDefault="001612C9">
      <w:pPr>
        <w:pStyle w:val="RedaliaNormal"/>
        <w:rPr>
          <w:b/>
          <w:bCs/>
          <w:sz w:val="20"/>
        </w:rPr>
      </w:pPr>
      <w:r>
        <w:rPr>
          <w:b/>
          <w:bCs/>
          <w:sz w:val="20"/>
        </w:rPr>
        <w:t>b) Description du traitement auquel participe le Prestataire dans le cadre de la prestation</w:t>
      </w:r>
    </w:p>
    <w:p w14:paraId="6F63BE95" w14:textId="77777777" w:rsidR="00ED3292" w:rsidRDefault="00ED3292">
      <w:pPr>
        <w:pStyle w:val="RedaliaNormal"/>
        <w:rPr>
          <w:sz w:val="20"/>
        </w:rPr>
      </w:pPr>
    </w:p>
    <w:p w14:paraId="60934FC4" w14:textId="77777777" w:rsidR="00ED3292" w:rsidRDefault="001612C9">
      <w:pPr>
        <w:pStyle w:val="RedaliaNormal"/>
        <w:rPr>
          <w:sz w:val="20"/>
          <w:u w:val="single"/>
        </w:rPr>
      </w:pPr>
      <w:r>
        <w:rPr>
          <w:sz w:val="20"/>
          <w:u w:val="single"/>
        </w:rPr>
        <w:lastRenderedPageBreak/>
        <w:t>Nature des opérations réalisées sur les Données :</w:t>
      </w:r>
    </w:p>
    <w:p w14:paraId="0E67F2F0" w14:textId="77777777" w:rsidR="00ED3292" w:rsidRDefault="00ED3292">
      <w:pPr>
        <w:pStyle w:val="RedaliaNormal"/>
        <w:rPr>
          <w:sz w:val="20"/>
        </w:rPr>
      </w:pPr>
    </w:p>
    <w:p w14:paraId="44DFA7C5" w14:textId="77777777" w:rsidR="00ED3292" w:rsidRDefault="001612C9">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53340E73" w14:textId="77777777" w:rsidR="00ED3292" w:rsidRDefault="00ED3292">
      <w:pPr>
        <w:pStyle w:val="RedaliaNormal"/>
        <w:rPr>
          <w:sz w:val="20"/>
        </w:rPr>
      </w:pPr>
    </w:p>
    <w:p w14:paraId="0F1B4279" w14:textId="77777777" w:rsidR="00ED3292" w:rsidRDefault="001612C9">
      <w:pPr>
        <w:pStyle w:val="RedaliaNormal"/>
        <w:rPr>
          <w:sz w:val="20"/>
          <w:u w:val="single"/>
        </w:rPr>
      </w:pPr>
      <w:r>
        <w:rPr>
          <w:sz w:val="20"/>
          <w:u w:val="single"/>
        </w:rPr>
        <w:t>Finalité(s) du traitement :</w:t>
      </w:r>
    </w:p>
    <w:p w14:paraId="23D1D6A1" w14:textId="77777777" w:rsidR="00ED3292" w:rsidRDefault="00ED3292">
      <w:pPr>
        <w:pStyle w:val="RedaliaNormal"/>
        <w:rPr>
          <w:sz w:val="20"/>
        </w:rPr>
      </w:pPr>
    </w:p>
    <w:p w14:paraId="44239A95" w14:textId="77777777" w:rsidR="00ED3292" w:rsidRDefault="001612C9">
      <w:pPr>
        <w:pStyle w:val="RedaliaNormal"/>
        <w:rPr>
          <w:i/>
          <w:iCs/>
          <w:color w:val="FF0000"/>
          <w:sz w:val="20"/>
        </w:rPr>
      </w:pPr>
      <w:r>
        <w:rPr>
          <w:i/>
          <w:iCs/>
          <w:color w:val="FF0000"/>
          <w:sz w:val="20"/>
        </w:rPr>
        <w:t>[Compléter par les objectifs poursuivis par le traitement considéré]</w:t>
      </w:r>
    </w:p>
    <w:p w14:paraId="24EE1388" w14:textId="77777777" w:rsidR="00ED3292" w:rsidRDefault="00ED3292">
      <w:pPr>
        <w:pStyle w:val="RedaliaNormal"/>
        <w:rPr>
          <w:sz w:val="20"/>
        </w:rPr>
      </w:pPr>
    </w:p>
    <w:p w14:paraId="5C70143B" w14:textId="77777777" w:rsidR="00ED3292" w:rsidRDefault="001612C9">
      <w:pPr>
        <w:pStyle w:val="RedaliaNormal"/>
        <w:rPr>
          <w:sz w:val="20"/>
          <w:u w:val="single"/>
        </w:rPr>
      </w:pPr>
      <w:r>
        <w:rPr>
          <w:sz w:val="20"/>
          <w:u w:val="single"/>
        </w:rPr>
        <w:t>Catégories de données à caractère personnel traitées :</w:t>
      </w:r>
    </w:p>
    <w:p w14:paraId="52C514BE" w14:textId="77777777" w:rsidR="00ED3292" w:rsidRDefault="00ED3292">
      <w:pPr>
        <w:pStyle w:val="RedaliaNormal"/>
        <w:rPr>
          <w:sz w:val="20"/>
        </w:rPr>
      </w:pPr>
    </w:p>
    <w:p w14:paraId="6DB999C8" w14:textId="77777777" w:rsidR="00ED3292" w:rsidRDefault="001612C9">
      <w:pPr>
        <w:pStyle w:val="RedaliaNormal"/>
        <w:rPr>
          <w:i/>
          <w:iCs/>
          <w:color w:val="FF0000"/>
          <w:sz w:val="20"/>
        </w:rPr>
      </w:pPr>
      <w:r>
        <w:rPr>
          <w:i/>
          <w:iCs/>
          <w:color w:val="FF0000"/>
          <w:sz w:val="20"/>
        </w:rPr>
        <w:t>(Cocher les cases pertinentes)</w:t>
      </w:r>
    </w:p>
    <w:p w14:paraId="044D88EB" w14:textId="77777777" w:rsidR="00ED3292" w:rsidRDefault="00ED3292">
      <w:pPr>
        <w:pStyle w:val="RedaliaNormal"/>
        <w:rPr>
          <w:sz w:val="20"/>
        </w:rPr>
      </w:pPr>
    </w:p>
    <w:p w14:paraId="2D8A4B35" w14:textId="77777777" w:rsidR="00ED3292" w:rsidRDefault="001612C9">
      <w:pPr>
        <w:pStyle w:val="RedaliaNormal"/>
      </w:pPr>
      <w:r>
        <w:rPr>
          <w:sz w:val="20"/>
        </w:rPr>
        <w:t>☐</w:t>
      </w:r>
      <w:r>
        <w:rPr>
          <w:sz w:val="20"/>
        </w:rPr>
        <w:t>Etat civil, Identité, Données d’identification</w:t>
      </w:r>
    </w:p>
    <w:p w14:paraId="2D73EDB2" w14:textId="77777777" w:rsidR="00ED3292" w:rsidRDefault="001612C9">
      <w:pPr>
        <w:pStyle w:val="RedaliaNormal"/>
      </w:pPr>
      <w:r>
        <w:rPr>
          <w:sz w:val="20"/>
        </w:rPr>
        <w:t>☐</w:t>
      </w:r>
      <w:r>
        <w:rPr>
          <w:sz w:val="20"/>
        </w:rPr>
        <w:t>Vie personnelle (habitudes de vie, situation familiale, etc.)</w:t>
      </w:r>
    </w:p>
    <w:p w14:paraId="53729D67" w14:textId="77777777" w:rsidR="00ED3292" w:rsidRDefault="001612C9">
      <w:pPr>
        <w:pStyle w:val="RedaliaNormal"/>
      </w:pPr>
      <w:r>
        <w:rPr>
          <w:sz w:val="20"/>
        </w:rPr>
        <w:t>☐</w:t>
      </w:r>
      <w:r>
        <w:rPr>
          <w:sz w:val="20"/>
        </w:rPr>
        <w:t xml:space="preserve">Vie </w:t>
      </w:r>
      <w:r>
        <w:rPr>
          <w:sz w:val="20"/>
        </w:rPr>
        <w:t>professionnelle (CV, adresse mail professionnelle, formation professionnelle, parcours académique, etc.)</w:t>
      </w:r>
    </w:p>
    <w:p w14:paraId="6F0D6D27" w14:textId="77777777" w:rsidR="00ED3292" w:rsidRDefault="001612C9">
      <w:pPr>
        <w:pStyle w:val="RedaliaNormal"/>
      </w:pPr>
      <w:r>
        <w:rPr>
          <w:sz w:val="20"/>
        </w:rPr>
        <w:t>☐</w:t>
      </w:r>
      <w:r>
        <w:rPr>
          <w:sz w:val="20"/>
        </w:rPr>
        <w:t>Informations d’ordre économique et financier (revenus, situation financière, situation fiscale, etc.)</w:t>
      </w:r>
    </w:p>
    <w:p w14:paraId="71217138" w14:textId="77777777" w:rsidR="00ED3292" w:rsidRDefault="001612C9">
      <w:pPr>
        <w:pStyle w:val="RedaliaNormal"/>
      </w:pPr>
      <w:r>
        <w:rPr>
          <w:sz w:val="20"/>
        </w:rPr>
        <w:t>☐</w:t>
      </w:r>
      <w:r>
        <w:rPr>
          <w:sz w:val="20"/>
        </w:rPr>
        <w:t xml:space="preserve">Données de connexion (adresse IP, </w:t>
      </w:r>
      <w:r>
        <w:rPr>
          <w:sz w:val="20"/>
        </w:rPr>
        <w:t>journaux de connexion, etc.)</w:t>
      </w:r>
    </w:p>
    <w:p w14:paraId="2B015B85" w14:textId="77777777" w:rsidR="00ED3292" w:rsidRDefault="001612C9">
      <w:pPr>
        <w:pStyle w:val="RedaliaNormal"/>
      </w:pPr>
      <w:r>
        <w:rPr>
          <w:sz w:val="20"/>
        </w:rPr>
        <w:t>☐</w:t>
      </w:r>
      <w:r>
        <w:rPr>
          <w:sz w:val="20"/>
        </w:rPr>
        <w:t>Données de localisation (déplacements, données GPS, GSM, etc.)</w:t>
      </w:r>
    </w:p>
    <w:p w14:paraId="6E20BFA0" w14:textId="77777777" w:rsidR="00ED3292" w:rsidRDefault="001612C9">
      <w:pPr>
        <w:pStyle w:val="RedaliaNormal"/>
      </w:pPr>
      <w:r>
        <w:rPr>
          <w:sz w:val="20"/>
        </w:rPr>
        <w:t>☐</w:t>
      </w:r>
      <w:r>
        <w:rPr>
          <w:sz w:val="20"/>
        </w:rPr>
        <w:t>Autre :</w:t>
      </w:r>
    </w:p>
    <w:p w14:paraId="796453CF" w14:textId="77777777" w:rsidR="00ED3292" w:rsidRDefault="00ED3292">
      <w:pPr>
        <w:pStyle w:val="RedaliaNormal"/>
        <w:rPr>
          <w:sz w:val="20"/>
        </w:rPr>
      </w:pPr>
    </w:p>
    <w:p w14:paraId="18F0219D" w14:textId="77777777" w:rsidR="00ED3292" w:rsidRDefault="001612C9">
      <w:pPr>
        <w:pStyle w:val="RedaliaNormal"/>
        <w:rPr>
          <w:sz w:val="20"/>
          <w:u w:val="single"/>
        </w:rPr>
      </w:pPr>
      <w:r>
        <w:rPr>
          <w:sz w:val="20"/>
          <w:u w:val="single"/>
        </w:rPr>
        <w:t>Catégories de personnes concernées :</w:t>
      </w:r>
    </w:p>
    <w:p w14:paraId="4F464FC9" w14:textId="77777777" w:rsidR="00ED3292" w:rsidRDefault="00ED3292">
      <w:pPr>
        <w:pStyle w:val="RedaliaNormal"/>
        <w:rPr>
          <w:sz w:val="20"/>
        </w:rPr>
      </w:pPr>
    </w:p>
    <w:p w14:paraId="576FC45C" w14:textId="77777777" w:rsidR="00ED3292" w:rsidRDefault="001612C9">
      <w:pPr>
        <w:pStyle w:val="RedaliaNormal"/>
        <w:rPr>
          <w:i/>
          <w:iCs/>
          <w:color w:val="FF0000"/>
          <w:sz w:val="20"/>
        </w:rPr>
      </w:pPr>
      <w:r>
        <w:rPr>
          <w:i/>
          <w:iCs/>
          <w:color w:val="FF0000"/>
          <w:sz w:val="20"/>
        </w:rPr>
        <w:t>(Cocher les cases pertinentes)</w:t>
      </w:r>
    </w:p>
    <w:p w14:paraId="75CCDE4D" w14:textId="77777777" w:rsidR="00ED3292" w:rsidRDefault="00ED3292">
      <w:pPr>
        <w:pStyle w:val="RedaliaNormal"/>
        <w:rPr>
          <w:sz w:val="20"/>
        </w:rPr>
      </w:pPr>
    </w:p>
    <w:p w14:paraId="4F792ADB" w14:textId="77777777" w:rsidR="00ED3292" w:rsidRDefault="001612C9">
      <w:pPr>
        <w:pStyle w:val="RedaliaNormal"/>
      </w:pPr>
      <w:r>
        <w:rPr>
          <w:sz w:val="20"/>
        </w:rPr>
        <w:t>☐</w:t>
      </w:r>
      <w:r>
        <w:rPr>
          <w:sz w:val="20"/>
        </w:rPr>
        <w:t>Salariés</w:t>
      </w:r>
    </w:p>
    <w:p w14:paraId="766DE933" w14:textId="77777777" w:rsidR="00ED3292" w:rsidRDefault="001612C9">
      <w:pPr>
        <w:pStyle w:val="RedaliaNormal"/>
      </w:pPr>
      <w:r>
        <w:rPr>
          <w:sz w:val="20"/>
        </w:rPr>
        <w:t>☐</w:t>
      </w:r>
      <w:r>
        <w:rPr>
          <w:sz w:val="20"/>
        </w:rPr>
        <w:t>Candidats</w:t>
      </w:r>
    </w:p>
    <w:p w14:paraId="71983AF7" w14:textId="77777777" w:rsidR="00ED3292" w:rsidRDefault="001612C9">
      <w:pPr>
        <w:pStyle w:val="RedaliaNormal"/>
      </w:pPr>
      <w:r>
        <w:rPr>
          <w:sz w:val="20"/>
        </w:rPr>
        <w:t>☐</w:t>
      </w:r>
      <w:r>
        <w:rPr>
          <w:sz w:val="20"/>
        </w:rPr>
        <w:t>Fournisseurs et prestataires</w:t>
      </w:r>
    </w:p>
    <w:p w14:paraId="781B163B" w14:textId="77777777" w:rsidR="00ED3292" w:rsidRDefault="001612C9">
      <w:pPr>
        <w:pStyle w:val="RedaliaNormal"/>
      </w:pPr>
      <w:r>
        <w:rPr>
          <w:sz w:val="20"/>
        </w:rPr>
        <w:t>☐</w:t>
      </w:r>
      <w:r>
        <w:rPr>
          <w:sz w:val="20"/>
        </w:rPr>
        <w:t>Visiteurs</w:t>
      </w:r>
    </w:p>
    <w:p w14:paraId="4230C30E" w14:textId="77777777" w:rsidR="00ED3292" w:rsidRDefault="001612C9">
      <w:pPr>
        <w:pStyle w:val="RedaliaNormal"/>
      </w:pPr>
      <w:r>
        <w:rPr>
          <w:sz w:val="20"/>
        </w:rPr>
        <w:t>☐</w:t>
      </w:r>
      <w:r>
        <w:rPr>
          <w:sz w:val="20"/>
        </w:rPr>
        <w:t>Prospects</w:t>
      </w:r>
    </w:p>
    <w:p w14:paraId="63B7C008" w14:textId="77777777" w:rsidR="00ED3292" w:rsidRDefault="001612C9">
      <w:pPr>
        <w:pStyle w:val="RedaliaNormal"/>
      </w:pPr>
      <w:r>
        <w:rPr>
          <w:sz w:val="20"/>
        </w:rPr>
        <w:t>☐</w:t>
      </w:r>
      <w:r>
        <w:rPr>
          <w:sz w:val="20"/>
        </w:rPr>
        <w:t>Partenaires</w:t>
      </w:r>
    </w:p>
    <w:p w14:paraId="1B4EEBD8" w14:textId="77777777" w:rsidR="00ED3292" w:rsidRDefault="001612C9">
      <w:pPr>
        <w:pStyle w:val="RedaliaNormal"/>
      </w:pPr>
      <w:r>
        <w:rPr>
          <w:sz w:val="20"/>
        </w:rPr>
        <w:t>☐</w:t>
      </w:r>
      <w:r>
        <w:rPr>
          <w:sz w:val="20"/>
        </w:rPr>
        <w:t>Autre :</w:t>
      </w:r>
    </w:p>
    <w:p w14:paraId="3DBA7764" w14:textId="77777777" w:rsidR="00ED3292" w:rsidRDefault="00ED3292">
      <w:pPr>
        <w:pStyle w:val="RedaliaNormal"/>
        <w:rPr>
          <w:sz w:val="20"/>
        </w:rPr>
      </w:pPr>
    </w:p>
    <w:p w14:paraId="3582FA77" w14:textId="77777777" w:rsidR="00ED3292" w:rsidRDefault="001612C9">
      <w:pPr>
        <w:pStyle w:val="RedaliaNormal"/>
        <w:rPr>
          <w:b/>
          <w:bCs/>
          <w:sz w:val="20"/>
        </w:rPr>
      </w:pPr>
      <w:r>
        <w:rPr>
          <w:b/>
          <w:bCs/>
          <w:sz w:val="20"/>
        </w:rPr>
        <w:t>c) Pouvoir d’instruction de l’AFD</w:t>
      </w:r>
    </w:p>
    <w:p w14:paraId="7CCF777A" w14:textId="77777777" w:rsidR="00ED3292" w:rsidRDefault="00ED3292">
      <w:pPr>
        <w:pStyle w:val="RedaliaNormal"/>
        <w:rPr>
          <w:sz w:val="20"/>
        </w:rPr>
      </w:pPr>
    </w:p>
    <w:p w14:paraId="3E2771C4" w14:textId="77777777" w:rsidR="00ED3292" w:rsidRDefault="001612C9">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14:paraId="0A443C28" w14:textId="77777777" w:rsidR="00ED3292" w:rsidRDefault="00ED3292">
      <w:pPr>
        <w:pStyle w:val="RedaliaNormal"/>
        <w:rPr>
          <w:sz w:val="20"/>
        </w:rPr>
      </w:pPr>
    </w:p>
    <w:p w14:paraId="76C476BC" w14:textId="77777777" w:rsidR="00ED3292" w:rsidRDefault="001612C9">
      <w:pPr>
        <w:pStyle w:val="RedaliaNormal"/>
        <w:rPr>
          <w:b/>
          <w:bCs/>
          <w:sz w:val="20"/>
        </w:rPr>
      </w:pPr>
      <w:r>
        <w:rPr>
          <w:b/>
          <w:bCs/>
          <w:sz w:val="20"/>
        </w:rPr>
        <w:t>d) Information des personnes concernées</w:t>
      </w:r>
    </w:p>
    <w:p w14:paraId="6A0C10F1" w14:textId="77777777" w:rsidR="00ED3292" w:rsidRDefault="00ED3292">
      <w:pPr>
        <w:pStyle w:val="RedaliaNormal"/>
        <w:rPr>
          <w:sz w:val="20"/>
        </w:rPr>
      </w:pPr>
    </w:p>
    <w:p w14:paraId="6BF2D71F" w14:textId="77777777" w:rsidR="00ED3292" w:rsidRDefault="001612C9">
      <w:pPr>
        <w:pStyle w:val="RedaliaNormal"/>
        <w:rPr>
          <w:sz w:val="20"/>
        </w:rPr>
      </w:pPr>
      <w:r>
        <w:rPr>
          <w:sz w:val="20"/>
        </w:rPr>
        <w:t>Le Prestataire s’engage à informer les personnes dont les données sont traitées en vertu du présent contrat du traitement de leurs données.</w:t>
      </w:r>
    </w:p>
    <w:p w14:paraId="5E33BDD7" w14:textId="77777777" w:rsidR="00ED3292" w:rsidRDefault="00ED3292">
      <w:pPr>
        <w:pStyle w:val="RedaliaNormal"/>
        <w:rPr>
          <w:sz w:val="20"/>
        </w:rPr>
      </w:pPr>
    </w:p>
    <w:p w14:paraId="0206CB6F" w14:textId="77777777" w:rsidR="00ED3292" w:rsidRDefault="001612C9">
      <w:pPr>
        <w:pStyle w:val="RedaliaNormal"/>
        <w:rPr>
          <w:sz w:val="20"/>
        </w:rPr>
      </w:pPr>
      <w:r>
        <w:rPr>
          <w:sz w:val="20"/>
        </w:rPr>
        <w:lastRenderedPageBreak/>
        <w:t xml:space="preserve">Le Prestataire s’engage en </w:t>
      </w:r>
      <w:r>
        <w:rPr>
          <w:sz w:val="20"/>
        </w:rPr>
        <w:t>particulier à informer ces personnes des finalités suivantes du traitement:</w:t>
      </w:r>
    </w:p>
    <w:p w14:paraId="59B70B22" w14:textId="77777777" w:rsidR="00ED3292" w:rsidRDefault="001612C9">
      <w:pPr>
        <w:pStyle w:val="Redaliapuces"/>
        <w:numPr>
          <w:ilvl w:val="0"/>
          <w:numId w:val="12"/>
        </w:numPr>
      </w:pPr>
      <w:r>
        <w:t>Suivie de la mission qui pourra lui être confiée</w:t>
      </w:r>
    </w:p>
    <w:p w14:paraId="5E32FED4" w14:textId="77777777" w:rsidR="00ED3292" w:rsidRDefault="001612C9">
      <w:pPr>
        <w:pStyle w:val="Redaliapuces"/>
        <w:numPr>
          <w:ilvl w:val="0"/>
          <w:numId w:val="12"/>
        </w:numPr>
      </w:pPr>
      <w:r>
        <w:t>Appréciation de la qualité de la prestation fournie</w:t>
      </w:r>
    </w:p>
    <w:p w14:paraId="6566F5F0" w14:textId="77777777" w:rsidR="00ED3292" w:rsidRDefault="001612C9">
      <w:pPr>
        <w:pStyle w:val="Redaliapuces"/>
        <w:numPr>
          <w:ilvl w:val="0"/>
          <w:numId w:val="12"/>
        </w:numPr>
      </w:pPr>
      <w:r>
        <w:t>Constitution et exploitation d’un fichier recensant les prestataires auxquels l’AFD a recours</w:t>
      </w:r>
    </w:p>
    <w:p w14:paraId="39F5D9BF" w14:textId="77777777" w:rsidR="00ED3292" w:rsidRDefault="00ED3292">
      <w:pPr>
        <w:pStyle w:val="Redaliapuces"/>
        <w:numPr>
          <w:ilvl w:val="0"/>
          <w:numId w:val="0"/>
        </w:numPr>
        <w:tabs>
          <w:tab w:val="clear" w:pos="-852"/>
          <w:tab w:val="clear" w:pos="7370"/>
          <w:tab w:val="left" w:pos="510"/>
          <w:tab w:val="left" w:pos="8732"/>
        </w:tabs>
        <w:ind w:left="227" w:hanging="227"/>
        <w:rPr>
          <w:sz w:val="20"/>
        </w:rPr>
      </w:pPr>
    </w:p>
    <w:p w14:paraId="27AF3AE5" w14:textId="77777777" w:rsidR="00ED3292" w:rsidRDefault="001612C9">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80" w:history="1">
        <w:r>
          <w:t>informatique.libertes@afd.fr</w:t>
        </w:r>
      </w:hyperlink>
      <w:r>
        <w:rPr>
          <w:sz w:val="20"/>
        </w:rPr>
        <w:t xml:space="preserve"> ). Le DPO de l’AFD pourra ainsi répondre à l’ensemble de questions relatives au traitement de leurs données personnelles.</w:t>
      </w:r>
    </w:p>
    <w:sectPr w:rsidR="00ED3292">
      <w:headerReference w:type="default" r:id="rId81"/>
      <w:footerReference w:type="default" r:id="rId82"/>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190D1" w14:textId="77777777" w:rsidR="001612C9" w:rsidRDefault="001612C9">
      <w:r>
        <w:separator/>
      </w:r>
    </w:p>
  </w:endnote>
  <w:endnote w:type="continuationSeparator" w:id="0">
    <w:p w14:paraId="50554687" w14:textId="77777777" w:rsidR="001612C9" w:rsidRDefault="00161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D356A" w14:textId="77777777" w:rsidR="001612C9" w:rsidRDefault="001612C9">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50566A" w14:paraId="28E63F6F" w14:textId="77777777">
      <w:tblPrEx>
        <w:tblCellMar>
          <w:top w:w="0" w:type="dxa"/>
          <w:bottom w:w="0" w:type="dxa"/>
        </w:tblCellMar>
      </w:tblPrEx>
      <w:tc>
        <w:tcPr>
          <w:tcW w:w="6770" w:type="dxa"/>
          <w:tcBorders>
            <w:top w:val="single" w:sz="4" w:space="0" w:color="000000"/>
          </w:tcBorders>
          <w:shd w:val="clear" w:color="auto" w:fill="auto"/>
          <w:tcMar>
            <w:top w:w="0" w:type="dxa"/>
            <w:left w:w="108" w:type="dxa"/>
            <w:bottom w:w="0" w:type="dxa"/>
            <w:right w:w="108" w:type="dxa"/>
          </w:tcMar>
        </w:tcPr>
        <w:p w14:paraId="3346EB11" w14:textId="77777777" w:rsidR="001612C9" w:rsidRDefault="001612C9">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42B4B08F" w14:textId="77777777" w:rsidR="001612C9" w:rsidRDefault="001612C9">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60</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60</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29F43" w14:textId="77777777" w:rsidR="001612C9" w:rsidRDefault="001612C9">
      <w:r>
        <w:rPr>
          <w:color w:val="000000"/>
        </w:rPr>
        <w:separator/>
      </w:r>
    </w:p>
  </w:footnote>
  <w:footnote w:type="continuationSeparator" w:id="0">
    <w:p w14:paraId="39E1FE06" w14:textId="77777777" w:rsidR="001612C9" w:rsidRDefault="001612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16" w:type="dxa"/>
      <w:tblInd w:w="284" w:type="dxa"/>
      <w:tblLayout w:type="fixed"/>
      <w:tblCellMar>
        <w:left w:w="10" w:type="dxa"/>
        <w:right w:w="10" w:type="dxa"/>
      </w:tblCellMar>
      <w:tblLook w:val="0000" w:firstRow="0" w:lastRow="0" w:firstColumn="0" w:lastColumn="0" w:noHBand="0" w:noVBand="0"/>
    </w:tblPr>
    <w:tblGrid>
      <w:gridCol w:w="7306"/>
      <w:gridCol w:w="2410"/>
    </w:tblGrid>
    <w:tr w:rsidR="0050566A" w14:paraId="390EB31F" w14:textId="77777777">
      <w:tblPrEx>
        <w:tblCellMar>
          <w:top w:w="0" w:type="dxa"/>
          <w:bottom w:w="0" w:type="dxa"/>
        </w:tblCellMar>
      </w:tblPrEx>
      <w:trPr>
        <w:trHeight w:val="408"/>
      </w:trPr>
      <w:tc>
        <w:tcPr>
          <w:tcW w:w="7306" w:type="dxa"/>
          <w:shd w:val="clear" w:color="auto" w:fill="auto"/>
          <w:tcMar>
            <w:top w:w="0" w:type="dxa"/>
            <w:left w:w="108" w:type="dxa"/>
            <w:bottom w:w="0" w:type="dxa"/>
            <w:right w:w="108" w:type="dxa"/>
          </w:tcMar>
        </w:tcPr>
        <w:p w14:paraId="206B2E2C" w14:textId="77777777" w:rsidR="001612C9" w:rsidRDefault="001612C9">
          <w:pPr>
            <w:pStyle w:val="RdaliaLgende"/>
            <w:rPr>
              <w:rFonts w:cs="Calibri"/>
            </w:rPr>
          </w:pPr>
        </w:p>
      </w:tc>
      <w:tc>
        <w:tcPr>
          <w:tcW w:w="2410" w:type="dxa"/>
          <w:shd w:val="clear" w:color="auto" w:fill="auto"/>
          <w:tcMar>
            <w:top w:w="0" w:type="dxa"/>
            <w:left w:w="108" w:type="dxa"/>
            <w:bottom w:w="0" w:type="dxa"/>
            <w:right w:w="108" w:type="dxa"/>
          </w:tcMar>
        </w:tcPr>
        <w:p w14:paraId="4AD71A09" w14:textId="77777777" w:rsidR="001612C9" w:rsidRDefault="001612C9">
          <w:pPr>
            <w:pStyle w:val="RdaliaLgende"/>
            <w:ind w:left="321" w:firstLine="0"/>
            <w:rPr>
              <w:rFonts w:cs="Calibri"/>
            </w:rPr>
          </w:pPr>
          <w:r>
            <w:rPr>
              <w:rFonts w:cs="Calibri"/>
            </w:rPr>
            <w:t>Contrat : CLN-2025-0429</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947B8"/>
    <w:multiLevelType w:val="multilevel"/>
    <w:tmpl w:val="5308B326"/>
    <w:styleLink w:val="LFO9"/>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 w15:restartNumberingAfterBreak="0">
    <w:nsid w:val="0AC72EAE"/>
    <w:multiLevelType w:val="multilevel"/>
    <w:tmpl w:val="10201074"/>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13263D72"/>
    <w:multiLevelType w:val="multilevel"/>
    <w:tmpl w:val="F2BCD16A"/>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 w15:restartNumberingAfterBreak="0">
    <w:nsid w:val="1BF35CDD"/>
    <w:multiLevelType w:val="multilevel"/>
    <w:tmpl w:val="B66E3A9E"/>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1FD61AF6"/>
    <w:multiLevelType w:val="multilevel"/>
    <w:tmpl w:val="0AC8DE2E"/>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5" w15:restartNumberingAfterBreak="0">
    <w:nsid w:val="2A8E3DD5"/>
    <w:multiLevelType w:val="multilevel"/>
    <w:tmpl w:val="C0AE7BCE"/>
    <w:styleLink w:val="WWOutlineListStyle5"/>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6" w15:restartNumberingAfterBreak="0">
    <w:nsid w:val="2F3126FA"/>
    <w:multiLevelType w:val="multilevel"/>
    <w:tmpl w:val="DE948E7E"/>
    <w:styleLink w:val="LFO10"/>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7" w15:restartNumberingAfterBreak="0">
    <w:nsid w:val="2FF623F4"/>
    <w:multiLevelType w:val="multilevel"/>
    <w:tmpl w:val="DC08A1DA"/>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8" w15:restartNumberingAfterBreak="0">
    <w:nsid w:val="374F16F7"/>
    <w:multiLevelType w:val="multilevel"/>
    <w:tmpl w:val="59B015E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3C182DA7"/>
    <w:multiLevelType w:val="multilevel"/>
    <w:tmpl w:val="4BD82086"/>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0" w15:restartNumberingAfterBreak="0">
    <w:nsid w:val="3CE97E0E"/>
    <w:multiLevelType w:val="multilevel"/>
    <w:tmpl w:val="66EA8586"/>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1" w15:restartNumberingAfterBreak="0">
    <w:nsid w:val="43D1697F"/>
    <w:multiLevelType w:val="multilevel"/>
    <w:tmpl w:val="EB525C16"/>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2" w15:restartNumberingAfterBreak="0">
    <w:nsid w:val="441C2CD7"/>
    <w:multiLevelType w:val="multilevel"/>
    <w:tmpl w:val="B95EE43E"/>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49D24194"/>
    <w:multiLevelType w:val="multilevel"/>
    <w:tmpl w:val="F9802632"/>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4" w15:restartNumberingAfterBreak="0">
    <w:nsid w:val="4C47791B"/>
    <w:multiLevelType w:val="multilevel"/>
    <w:tmpl w:val="9E8E57D0"/>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56A37799"/>
    <w:multiLevelType w:val="multilevel"/>
    <w:tmpl w:val="FF5AC462"/>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62AD44EC"/>
    <w:multiLevelType w:val="multilevel"/>
    <w:tmpl w:val="C18E1752"/>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7" w15:restartNumberingAfterBreak="0">
    <w:nsid w:val="63F878BC"/>
    <w:multiLevelType w:val="multilevel"/>
    <w:tmpl w:val="348AE8B8"/>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8" w15:restartNumberingAfterBreak="0">
    <w:nsid w:val="65CC18C5"/>
    <w:multiLevelType w:val="multilevel"/>
    <w:tmpl w:val="F8D21676"/>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15:restartNumberingAfterBreak="0">
    <w:nsid w:val="668257C2"/>
    <w:multiLevelType w:val="multilevel"/>
    <w:tmpl w:val="F59E7ABA"/>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0" w15:restartNumberingAfterBreak="0">
    <w:nsid w:val="689C7605"/>
    <w:multiLevelType w:val="multilevel"/>
    <w:tmpl w:val="FC68DA7E"/>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6D4F3C56"/>
    <w:multiLevelType w:val="multilevel"/>
    <w:tmpl w:val="DC7AEDB4"/>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2" w15:restartNumberingAfterBreak="0">
    <w:nsid w:val="70746668"/>
    <w:multiLevelType w:val="multilevel"/>
    <w:tmpl w:val="C5A49B28"/>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3" w15:restartNumberingAfterBreak="0">
    <w:nsid w:val="7CC315C4"/>
    <w:multiLevelType w:val="multilevel"/>
    <w:tmpl w:val="593CCE48"/>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284430416">
    <w:abstractNumId w:val="5"/>
  </w:num>
  <w:num w:numId="2" w16cid:durableId="616984889">
    <w:abstractNumId w:val="23"/>
  </w:num>
  <w:num w:numId="3" w16cid:durableId="1736275510">
    <w:abstractNumId w:val="19"/>
  </w:num>
  <w:num w:numId="4" w16cid:durableId="1882090561">
    <w:abstractNumId w:val="10"/>
  </w:num>
  <w:num w:numId="5" w16cid:durableId="81462216">
    <w:abstractNumId w:val="11"/>
  </w:num>
  <w:num w:numId="6" w16cid:durableId="1578515578">
    <w:abstractNumId w:val="7"/>
  </w:num>
  <w:num w:numId="7" w16cid:durableId="88893306">
    <w:abstractNumId w:val="18"/>
  </w:num>
  <w:num w:numId="8" w16cid:durableId="958801947">
    <w:abstractNumId w:val="2"/>
  </w:num>
  <w:num w:numId="9" w16cid:durableId="62413204">
    <w:abstractNumId w:val="9"/>
  </w:num>
  <w:num w:numId="10" w16cid:durableId="924416880">
    <w:abstractNumId w:val="15"/>
  </w:num>
  <w:num w:numId="11" w16cid:durableId="518859178">
    <w:abstractNumId w:val="14"/>
  </w:num>
  <w:num w:numId="12" w16cid:durableId="354310821">
    <w:abstractNumId w:val="3"/>
  </w:num>
  <w:num w:numId="13" w16cid:durableId="1764718862">
    <w:abstractNumId w:val="12"/>
  </w:num>
  <w:num w:numId="14" w16cid:durableId="1284264088">
    <w:abstractNumId w:val="21"/>
  </w:num>
  <w:num w:numId="15" w16cid:durableId="1408376693">
    <w:abstractNumId w:val="1"/>
  </w:num>
  <w:num w:numId="16" w16cid:durableId="489567342">
    <w:abstractNumId w:val="0"/>
  </w:num>
  <w:num w:numId="17" w16cid:durableId="2102602113">
    <w:abstractNumId w:val="6"/>
  </w:num>
  <w:num w:numId="18" w16cid:durableId="50077917">
    <w:abstractNumId w:val="16"/>
  </w:num>
  <w:num w:numId="19" w16cid:durableId="2112898014">
    <w:abstractNumId w:val="22"/>
  </w:num>
  <w:num w:numId="20" w16cid:durableId="1590195702">
    <w:abstractNumId w:val="20"/>
  </w:num>
  <w:num w:numId="21" w16cid:durableId="1612785269">
    <w:abstractNumId w:val="8"/>
  </w:num>
  <w:num w:numId="22" w16cid:durableId="556359931">
    <w:abstractNumId w:val="4"/>
  </w:num>
  <w:num w:numId="23" w16cid:durableId="1701734282">
    <w:abstractNumId w:val="13"/>
  </w:num>
  <w:num w:numId="24" w16cid:durableId="1087464004">
    <w:abstractNumId w:val="17"/>
  </w:num>
  <w:num w:numId="25" w16cid:durableId="1432778455">
    <w:abstractNumId w:val="3"/>
    <w:lvlOverride w:ilvl="0"/>
  </w:num>
  <w:num w:numId="26" w16cid:durableId="702439979">
    <w:abstractNumId w:val="21"/>
    <w:lvlOverride w:ilvl="0"/>
  </w:num>
  <w:num w:numId="27" w16cid:durableId="1133206766">
    <w:abstractNumId w:val="3"/>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ED3292"/>
    <w:rsid w:val="001612C9"/>
    <w:rsid w:val="001853DB"/>
    <w:rsid w:val="00ED32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FF067"/>
  <w15:docId w15:val="{9421ADC0-1665-4E50-A513-AA9EFDEF3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5">
    <w:name w:val="WW_OutlineListStyle_5"/>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1"/>
      </w:numPr>
    </w:pPr>
  </w:style>
  <w:style w:type="paragraph" w:customStyle="1" w:styleId="RdaliaTableau">
    <w:name w:val="Rédalia : Tableau"/>
    <w:basedOn w:val="RedaliaNormal"/>
    <w:pPr>
      <w:numPr>
        <w:numId w:val="22"/>
      </w:numPr>
    </w:pPr>
    <w:rPr>
      <w:b/>
      <w:color w:val="0000FF"/>
    </w:rPr>
  </w:style>
  <w:style w:type="paragraph" w:customStyle="1" w:styleId="RdaliaTextemasqu">
    <w:name w:val="Rédalia : Texte masqué"/>
    <w:basedOn w:val="RdaliaRetraitniveau1"/>
    <w:pPr>
      <w:numPr>
        <w:numId w:val="20"/>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8"/>
      </w:numPr>
      <w:tabs>
        <w:tab w:val="clear" w:pos="8505"/>
        <w:tab w:val="left" w:pos="-852"/>
        <w:tab w:val="left" w:pos="7370"/>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9"/>
      </w:numPr>
      <w:tabs>
        <w:tab w:val="clear" w:pos="8505"/>
        <w:tab w:val="left" w:pos="-1899"/>
        <w:tab w:val="left" w:leader="dot" w:pos="490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10"/>
      </w:numPr>
      <w:tabs>
        <w:tab w:val="clear" w:pos="-7278"/>
        <w:tab w:val="left" w:pos="-4041"/>
        <w:tab w:val="left" w:pos="-3600"/>
      </w:tabs>
    </w:pPr>
  </w:style>
  <w:style w:type="paragraph" w:customStyle="1" w:styleId="RdaliaRetraitPuceniveau2">
    <w:name w:val="Rédalia : Retrait Puce niveau 2"/>
    <w:basedOn w:val="RedaliaNormal"/>
    <w:pPr>
      <w:numPr>
        <w:numId w:val="15"/>
      </w:numPr>
      <w:tabs>
        <w:tab w:val="clear" w:pos="8505"/>
        <w:tab w:val="left" w:pos="-7278"/>
      </w:tabs>
    </w:pPr>
  </w:style>
  <w:style w:type="paragraph" w:customStyle="1" w:styleId="RdaliaRetraitGrandepuce">
    <w:name w:val="Rédalia : Retrait Grande puce"/>
    <w:basedOn w:val="RedaliaNormal"/>
    <w:pPr>
      <w:numPr>
        <w:numId w:val="11"/>
      </w:numPr>
      <w:tabs>
        <w:tab w:val="clear" w:pos="8505"/>
        <w:tab w:val="left" w:pos="-6076"/>
        <w:tab w:val="left" w:pos="-530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4"/>
      </w:numPr>
      <w:tabs>
        <w:tab w:val="clear" w:pos="-1276"/>
        <w:tab w:val="left" w:pos="-3259"/>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4"/>
      </w:numPr>
      <w:tabs>
        <w:tab w:val="left" w:pos="-44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3"/>
      </w:numPr>
      <w:tabs>
        <w:tab w:val="left" w:pos="-195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basedOn w:val="Policepardfaut"/>
  </w:style>
  <w:style w:type="character" w:styleId="Accentuation">
    <w:name w:val="Emphasis"/>
    <w:basedOn w:val="Policepardfaut"/>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basedOn w:val="Policepardfaut"/>
  </w:style>
  <w:style w:type="character" w:styleId="Accentuationintense">
    <w:name w:val="Intense Emphasis"/>
    <w:basedOn w:val="Policepardfaut"/>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basedOn w:val="Policepardfaut"/>
  </w:style>
  <w:style w:type="character" w:styleId="Rfrenceintense">
    <w:name w:val="Intense Reference"/>
    <w:basedOn w:val="Policepardfaut"/>
  </w:style>
  <w:style w:type="character" w:styleId="Titredulivre">
    <w:name w:val="Book Title"/>
    <w:basedOn w:val="Policepardfaut"/>
  </w:style>
  <w:style w:type="character" w:styleId="Marquedecommentaire">
    <w:name w:val="annotation reference"/>
    <w:basedOn w:val="Policepardfaut"/>
    <w:rPr>
      <w:sz w:val="16"/>
      <w:szCs w:val="16"/>
    </w:rPr>
  </w:style>
  <w:style w:type="paragraph" w:styleId="Commentaire">
    <w:name w:val="annotation text"/>
    <w:basedOn w:val="Normal"/>
    <w:rPr>
      <w:sz w:val="20"/>
    </w:rPr>
  </w:style>
  <w:style w:type="character" w:customStyle="1" w:styleId="CommentaireCar">
    <w:name w:val="Commentaire Car"/>
    <w:basedOn w:val="Policepardfaut"/>
    <w:rPr>
      <w:rFonts w:ascii="ITC Avant Garde Std Bk" w:eastAsia="ITC Avant Garde Std Bk" w:hAnsi="ITC Avant Garde Std Bk" w:cs="ITC Avant Garde Std Bk"/>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ITC Avant Garde Std Bk" w:eastAsia="ITC Avant Garde Std Bk" w:hAnsi="ITC Avant Garde Std Bk" w:cs="ITC Avant Garde Std Bk"/>
      <w:b/>
      <w:bCs/>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character" w:styleId="Mentionnonrsolue">
    <w:name w:val="Unresolved Mention"/>
    <w:basedOn w:val="Policepardfaut"/>
    <w:rPr>
      <w:color w:val="605E5C"/>
      <w:shd w:val="clear" w:color="auto" w:fill="E1DFDD"/>
    </w:rPr>
  </w:style>
  <w:style w:type="paragraph" w:styleId="Rvision">
    <w:name w:val="Revision"/>
    <w:pPr>
      <w:textAlignment w:val="auto"/>
    </w:pPr>
    <w:rPr>
      <w:rFonts w:ascii="ITC Avant Garde Std Bk" w:eastAsia="ITC Avant Garde Std Bk" w:hAnsi="ITC Avant Garde Std Bk" w:cs="ITC Avant Garde Std Bk"/>
      <w:sz w:val="22"/>
    </w:rPr>
  </w:style>
  <w:style w:type="numbering" w:customStyle="1" w:styleId="WWOutlineListStyle4">
    <w:name w:val="WW_OutlineListStyle_4"/>
    <w:basedOn w:val="Aucuneliste"/>
    <w:pPr>
      <w:numPr>
        <w:numId w:val="2"/>
      </w:numPr>
    </w:pPr>
  </w:style>
  <w:style w:type="numbering" w:customStyle="1" w:styleId="WWOutlineListStyle3">
    <w:name w:val="WW_OutlineListStyle_3"/>
    <w:basedOn w:val="Aucuneliste"/>
    <w:pPr>
      <w:numPr>
        <w:numId w:val="3"/>
      </w:numPr>
    </w:pPr>
  </w:style>
  <w:style w:type="numbering" w:customStyle="1" w:styleId="WWOutlineListStyle2">
    <w:name w:val="WW_OutlineListStyle_2"/>
    <w:basedOn w:val="Aucuneliste"/>
    <w:pPr>
      <w:numPr>
        <w:numId w:val="4"/>
      </w:numPr>
    </w:pPr>
  </w:style>
  <w:style w:type="numbering" w:customStyle="1" w:styleId="WWOutlineListStyle1">
    <w:name w:val="WW_OutlineListStyle_1"/>
    <w:basedOn w:val="Aucuneliste"/>
    <w:pPr>
      <w:numPr>
        <w:numId w:val="5"/>
      </w:numPr>
    </w:pPr>
  </w:style>
  <w:style w:type="numbering" w:customStyle="1" w:styleId="WWOutlineListStyle">
    <w:name w:val="WW_OutlineListStyle"/>
    <w:basedOn w:val="Aucuneliste"/>
    <w:pPr>
      <w:numPr>
        <w:numId w:val="6"/>
      </w:numPr>
    </w:pPr>
  </w:style>
  <w:style w:type="numbering" w:customStyle="1" w:styleId="Outline">
    <w:name w:val="Outline"/>
    <w:basedOn w:val="Aucuneliste"/>
    <w:pPr>
      <w:numPr>
        <w:numId w:val="7"/>
      </w:numPr>
    </w:pPr>
  </w:style>
  <w:style w:type="numbering" w:customStyle="1" w:styleId="List1">
    <w:name w:val="List 1"/>
    <w:basedOn w:val="Aucuneliste"/>
    <w:pPr>
      <w:numPr>
        <w:numId w:val="8"/>
      </w:numPr>
    </w:pPr>
  </w:style>
  <w:style w:type="numbering" w:customStyle="1" w:styleId="LFO1">
    <w:name w:val="LFO1"/>
    <w:basedOn w:val="Aucuneliste"/>
    <w:pPr>
      <w:numPr>
        <w:numId w:val="9"/>
      </w:numPr>
    </w:pPr>
  </w:style>
  <w:style w:type="numbering" w:customStyle="1" w:styleId="LFO2">
    <w:name w:val="LFO2"/>
    <w:basedOn w:val="Aucuneliste"/>
    <w:pPr>
      <w:numPr>
        <w:numId w:val="10"/>
      </w:numPr>
    </w:pPr>
  </w:style>
  <w:style w:type="numbering" w:customStyle="1" w:styleId="LFO3">
    <w:name w:val="LFO3"/>
    <w:basedOn w:val="Aucuneliste"/>
    <w:pPr>
      <w:numPr>
        <w:numId w:val="11"/>
      </w:numPr>
    </w:pPr>
  </w:style>
  <w:style w:type="numbering" w:customStyle="1" w:styleId="LFO5">
    <w:name w:val="LFO5"/>
    <w:basedOn w:val="Aucuneliste"/>
    <w:pPr>
      <w:numPr>
        <w:numId w:val="12"/>
      </w:numPr>
    </w:pPr>
  </w:style>
  <w:style w:type="numbering" w:customStyle="1" w:styleId="LFO6">
    <w:name w:val="LFO6"/>
    <w:basedOn w:val="Aucuneliste"/>
    <w:pPr>
      <w:numPr>
        <w:numId w:val="13"/>
      </w:numPr>
    </w:pPr>
  </w:style>
  <w:style w:type="numbering" w:customStyle="1" w:styleId="LFO7">
    <w:name w:val="LFO7"/>
    <w:basedOn w:val="Aucuneliste"/>
    <w:pPr>
      <w:numPr>
        <w:numId w:val="14"/>
      </w:numPr>
    </w:pPr>
  </w:style>
  <w:style w:type="numbering" w:customStyle="1" w:styleId="LFO8">
    <w:name w:val="LFO8"/>
    <w:basedOn w:val="Aucuneliste"/>
    <w:pPr>
      <w:numPr>
        <w:numId w:val="15"/>
      </w:numPr>
    </w:pPr>
  </w:style>
  <w:style w:type="numbering" w:customStyle="1" w:styleId="LFO9">
    <w:name w:val="LFO9"/>
    <w:basedOn w:val="Aucuneliste"/>
    <w:pPr>
      <w:numPr>
        <w:numId w:val="16"/>
      </w:numPr>
    </w:pPr>
  </w:style>
  <w:style w:type="numbering" w:customStyle="1" w:styleId="LFO10">
    <w:name w:val="LFO10"/>
    <w:basedOn w:val="Aucuneliste"/>
    <w:pPr>
      <w:numPr>
        <w:numId w:val="17"/>
      </w:numPr>
    </w:pPr>
  </w:style>
  <w:style w:type="numbering" w:customStyle="1" w:styleId="LFO22">
    <w:name w:val="LFO22"/>
    <w:basedOn w:val="Aucuneliste"/>
    <w:pPr>
      <w:numPr>
        <w:numId w:val="18"/>
      </w:numPr>
    </w:pPr>
  </w:style>
  <w:style w:type="numbering" w:customStyle="1" w:styleId="LFO23">
    <w:name w:val="LFO23"/>
    <w:basedOn w:val="Aucuneliste"/>
    <w:pPr>
      <w:numPr>
        <w:numId w:val="19"/>
      </w:numPr>
    </w:pPr>
  </w:style>
  <w:style w:type="numbering" w:customStyle="1" w:styleId="LFO24">
    <w:name w:val="LFO24"/>
    <w:basedOn w:val="Aucuneliste"/>
    <w:pPr>
      <w:numPr>
        <w:numId w:val="20"/>
      </w:numPr>
    </w:pPr>
  </w:style>
  <w:style w:type="numbering" w:customStyle="1" w:styleId="LFO25">
    <w:name w:val="LFO25"/>
    <w:basedOn w:val="Aucuneliste"/>
    <w:pPr>
      <w:numPr>
        <w:numId w:val="21"/>
      </w:numPr>
    </w:pPr>
  </w:style>
  <w:style w:type="numbering" w:customStyle="1" w:styleId="LFO26">
    <w:name w:val="LFO26"/>
    <w:basedOn w:val="Aucuneliste"/>
    <w:pPr>
      <w:numPr>
        <w:numId w:val="22"/>
      </w:numPr>
    </w:pPr>
  </w:style>
  <w:style w:type="numbering" w:customStyle="1" w:styleId="LFO33">
    <w:name w:val="LFO33"/>
    <w:basedOn w:val="Aucuneliste"/>
    <w:pPr>
      <w:numPr>
        <w:numId w:val="23"/>
      </w:numPr>
    </w:pPr>
  </w:style>
  <w:style w:type="numbering" w:customStyle="1" w:styleId="LFO35">
    <w:name w:val="LFO35"/>
    <w:basedOn w:val="Aucuneliste"/>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_Toc211350182" TargetMode="External"/><Relationship Id="rId21" Type="http://schemas.openxmlformats.org/officeDocument/2006/relationships/hyperlink" Target="#_Toc211350177" TargetMode="External"/><Relationship Id="rId42" Type="http://schemas.openxmlformats.org/officeDocument/2006/relationships/hyperlink" Target="#_Toc211350198" TargetMode="External"/><Relationship Id="rId47" Type="http://schemas.openxmlformats.org/officeDocument/2006/relationships/hyperlink" Target="#_Toc211350203" TargetMode="External"/><Relationship Id="rId63" Type="http://schemas.openxmlformats.org/officeDocument/2006/relationships/hyperlink" Target="#_Toc211350219" TargetMode="External"/><Relationship Id="rId68" Type="http://schemas.openxmlformats.org/officeDocument/2006/relationships/hyperlink" Target="#_Toc211350224" TargetMode="External"/><Relationship Id="rId84" Type="http://schemas.openxmlformats.org/officeDocument/2006/relationships/theme" Target="theme/theme1.xml"/><Relationship Id="rId16" Type="http://schemas.openxmlformats.org/officeDocument/2006/relationships/hyperlink" Target="#_Toc211350172" TargetMode="External"/><Relationship Id="rId11" Type="http://schemas.openxmlformats.org/officeDocument/2006/relationships/hyperlink" Target="#_Toc211350167" TargetMode="External"/><Relationship Id="rId32" Type="http://schemas.openxmlformats.org/officeDocument/2006/relationships/hyperlink" Target="#_Toc211350188" TargetMode="External"/><Relationship Id="rId37" Type="http://schemas.openxmlformats.org/officeDocument/2006/relationships/hyperlink" Target="#_Toc211350193" TargetMode="External"/><Relationship Id="rId53" Type="http://schemas.openxmlformats.org/officeDocument/2006/relationships/hyperlink" Target="#_Toc211350209" TargetMode="External"/><Relationship Id="rId58" Type="http://schemas.openxmlformats.org/officeDocument/2006/relationships/hyperlink" Target="#_Toc211350214" TargetMode="External"/><Relationship Id="rId74" Type="http://schemas.openxmlformats.org/officeDocument/2006/relationships/hyperlink" Target="mailto:informatique.libert&#233;s@afd.fr" TargetMode="External"/><Relationship Id="rId79" Type="http://schemas.openxmlformats.org/officeDocument/2006/relationships/hyperlink" Target="mailto:#DPO_notification@afd.fr" TargetMode="External"/><Relationship Id="rId5" Type="http://schemas.openxmlformats.org/officeDocument/2006/relationships/footnotes" Target="footnotes.xml"/><Relationship Id="rId61" Type="http://schemas.openxmlformats.org/officeDocument/2006/relationships/hyperlink" Target="#_Toc211350217" TargetMode="External"/><Relationship Id="rId82" Type="http://schemas.openxmlformats.org/officeDocument/2006/relationships/footer" Target="footer1.xml"/><Relationship Id="rId19" Type="http://schemas.openxmlformats.org/officeDocument/2006/relationships/hyperlink" Target="#_Toc211350175" TargetMode="External"/><Relationship Id="rId14" Type="http://schemas.openxmlformats.org/officeDocument/2006/relationships/hyperlink" Target="#_Toc211350170" TargetMode="External"/><Relationship Id="rId22" Type="http://schemas.openxmlformats.org/officeDocument/2006/relationships/hyperlink" Target="#_Toc211350178" TargetMode="External"/><Relationship Id="rId27" Type="http://schemas.openxmlformats.org/officeDocument/2006/relationships/hyperlink" Target="#_Toc211350183" TargetMode="External"/><Relationship Id="rId30" Type="http://schemas.openxmlformats.org/officeDocument/2006/relationships/hyperlink" Target="#_Toc211350186" TargetMode="External"/><Relationship Id="rId35" Type="http://schemas.openxmlformats.org/officeDocument/2006/relationships/hyperlink" Target="#_Toc211350191" TargetMode="External"/><Relationship Id="rId43" Type="http://schemas.openxmlformats.org/officeDocument/2006/relationships/hyperlink" Target="#_Toc211350199" TargetMode="External"/><Relationship Id="rId48" Type="http://schemas.openxmlformats.org/officeDocument/2006/relationships/hyperlink" Target="#_Toc211350204" TargetMode="External"/><Relationship Id="rId56" Type="http://schemas.openxmlformats.org/officeDocument/2006/relationships/hyperlink" Target="#_Toc211350212" TargetMode="External"/><Relationship Id="rId64" Type="http://schemas.openxmlformats.org/officeDocument/2006/relationships/hyperlink" Target="#_Toc211350220" TargetMode="External"/><Relationship Id="rId69" Type="http://schemas.openxmlformats.org/officeDocument/2006/relationships/hyperlink" Target="#_Toc211350225" TargetMode="External"/><Relationship Id="rId77" Type="http://schemas.openxmlformats.org/officeDocument/2006/relationships/image" Target="media/image3.png"/><Relationship Id="rId8" Type="http://schemas.openxmlformats.org/officeDocument/2006/relationships/hyperlink" Target="#_Toc211350164" TargetMode="External"/><Relationship Id="rId51" Type="http://schemas.openxmlformats.org/officeDocument/2006/relationships/hyperlink" Target="#_Toc211350207" TargetMode="External"/><Relationship Id="rId72" Type="http://schemas.openxmlformats.org/officeDocument/2006/relationships/hyperlink" Target="#_Toc211350228" TargetMode="External"/><Relationship Id="rId80" Type="http://schemas.openxmlformats.org/officeDocument/2006/relationships/hyperlink" Target="mailto:informatique.libertes@afd.fr" TargetMode="External"/><Relationship Id="rId3" Type="http://schemas.openxmlformats.org/officeDocument/2006/relationships/settings" Target="settings.xml"/><Relationship Id="rId12" Type="http://schemas.openxmlformats.org/officeDocument/2006/relationships/hyperlink" Target="#_Toc211350168" TargetMode="External"/><Relationship Id="rId17" Type="http://schemas.openxmlformats.org/officeDocument/2006/relationships/hyperlink" Target="#_Toc211350173" TargetMode="External"/><Relationship Id="rId25" Type="http://schemas.openxmlformats.org/officeDocument/2006/relationships/hyperlink" Target="#_Toc211350181" TargetMode="External"/><Relationship Id="rId33" Type="http://schemas.openxmlformats.org/officeDocument/2006/relationships/hyperlink" Target="#_Toc211350189" TargetMode="External"/><Relationship Id="rId38" Type="http://schemas.openxmlformats.org/officeDocument/2006/relationships/hyperlink" Target="#_Toc211350194" TargetMode="External"/><Relationship Id="rId46" Type="http://schemas.openxmlformats.org/officeDocument/2006/relationships/hyperlink" Target="#_Toc211350202" TargetMode="External"/><Relationship Id="rId59" Type="http://schemas.openxmlformats.org/officeDocument/2006/relationships/hyperlink" Target="#_Toc211350215" TargetMode="External"/><Relationship Id="rId67" Type="http://schemas.openxmlformats.org/officeDocument/2006/relationships/hyperlink" Target="#_Toc211350223" TargetMode="External"/><Relationship Id="rId20" Type="http://schemas.openxmlformats.org/officeDocument/2006/relationships/hyperlink" Target="#_Toc211350176" TargetMode="External"/><Relationship Id="rId41" Type="http://schemas.openxmlformats.org/officeDocument/2006/relationships/hyperlink" Target="#_Toc211350197" TargetMode="External"/><Relationship Id="rId54" Type="http://schemas.openxmlformats.org/officeDocument/2006/relationships/hyperlink" Target="#_Toc211350210" TargetMode="External"/><Relationship Id="rId62" Type="http://schemas.openxmlformats.org/officeDocument/2006/relationships/hyperlink" Target="#_Toc211350218" TargetMode="External"/><Relationship Id="rId70" Type="http://schemas.openxmlformats.org/officeDocument/2006/relationships/hyperlink" Target="#_Toc211350226" TargetMode="External"/><Relationship Id="rId75" Type="http://schemas.openxmlformats.org/officeDocument/2006/relationships/hyperlink" Target="https://www.afd.fr/sites/afd/files/2022-05-04-44-14/charte-relations-fournisseurs-groupe-afd.pdf"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_Toc211350171" TargetMode="External"/><Relationship Id="rId23" Type="http://schemas.openxmlformats.org/officeDocument/2006/relationships/hyperlink" Target="#_Toc211350179" TargetMode="External"/><Relationship Id="rId28" Type="http://schemas.openxmlformats.org/officeDocument/2006/relationships/hyperlink" Target="#_Toc211350184" TargetMode="External"/><Relationship Id="rId36" Type="http://schemas.openxmlformats.org/officeDocument/2006/relationships/hyperlink" Target="#_Toc211350192" TargetMode="External"/><Relationship Id="rId49" Type="http://schemas.openxmlformats.org/officeDocument/2006/relationships/hyperlink" Target="#_Toc211350205" TargetMode="External"/><Relationship Id="rId57" Type="http://schemas.openxmlformats.org/officeDocument/2006/relationships/hyperlink" Target="#_Toc211350213" TargetMode="External"/><Relationship Id="rId10" Type="http://schemas.openxmlformats.org/officeDocument/2006/relationships/hyperlink" Target="#_Toc211350166" TargetMode="External"/><Relationship Id="rId31" Type="http://schemas.openxmlformats.org/officeDocument/2006/relationships/hyperlink" Target="#_Toc211350187" TargetMode="External"/><Relationship Id="rId44" Type="http://schemas.openxmlformats.org/officeDocument/2006/relationships/hyperlink" Target="#_Toc211350200" TargetMode="External"/><Relationship Id="rId52" Type="http://schemas.openxmlformats.org/officeDocument/2006/relationships/hyperlink" Target="#_Toc211350208" TargetMode="External"/><Relationship Id="rId60" Type="http://schemas.openxmlformats.org/officeDocument/2006/relationships/hyperlink" Target="#_Toc211350216" TargetMode="External"/><Relationship Id="rId65" Type="http://schemas.openxmlformats.org/officeDocument/2006/relationships/hyperlink" Target="#_Toc211350221" TargetMode="External"/><Relationship Id="rId73" Type="http://schemas.openxmlformats.org/officeDocument/2006/relationships/hyperlink" Target="http://www.afd.fr/" TargetMode="External"/><Relationship Id="rId78" Type="http://schemas.openxmlformats.org/officeDocument/2006/relationships/hyperlink" Target="mailto:surete.prestataire.afd@amarante.com" TargetMode="External"/><Relationship Id="rId8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_Toc211350165" TargetMode="External"/><Relationship Id="rId13" Type="http://schemas.openxmlformats.org/officeDocument/2006/relationships/hyperlink" Target="#_Toc211350169" TargetMode="External"/><Relationship Id="rId18" Type="http://schemas.openxmlformats.org/officeDocument/2006/relationships/hyperlink" Target="#_Toc211350174" TargetMode="External"/><Relationship Id="rId39" Type="http://schemas.openxmlformats.org/officeDocument/2006/relationships/hyperlink" Target="#_Toc211350195" TargetMode="External"/><Relationship Id="rId34" Type="http://schemas.openxmlformats.org/officeDocument/2006/relationships/hyperlink" Target="#_Toc211350190" TargetMode="External"/><Relationship Id="rId50" Type="http://schemas.openxmlformats.org/officeDocument/2006/relationships/hyperlink" Target="#_Toc211350206" TargetMode="External"/><Relationship Id="rId55" Type="http://schemas.openxmlformats.org/officeDocument/2006/relationships/hyperlink" Target="#_Toc211350211" TargetMode="External"/><Relationship Id="rId76" Type="http://schemas.openxmlformats.org/officeDocument/2006/relationships/image" Target="media/image2.png"/><Relationship Id="rId7" Type="http://schemas.openxmlformats.org/officeDocument/2006/relationships/image" Target="media/image1.jpeg"/><Relationship Id="rId71" Type="http://schemas.openxmlformats.org/officeDocument/2006/relationships/hyperlink" Target="#_Toc211350227" TargetMode="External"/><Relationship Id="rId2" Type="http://schemas.openxmlformats.org/officeDocument/2006/relationships/styles" Target="styles.xml"/><Relationship Id="rId29" Type="http://schemas.openxmlformats.org/officeDocument/2006/relationships/hyperlink" Target="#_Toc211350185" TargetMode="External"/><Relationship Id="rId24" Type="http://schemas.openxmlformats.org/officeDocument/2006/relationships/hyperlink" Target="#_Toc211350180" TargetMode="External"/><Relationship Id="rId40" Type="http://schemas.openxmlformats.org/officeDocument/2006/relationships/hyperlink" Target="#_Toc211350196" TargetMode="External"/><Relationship Id="rId45" Type="http://schemas.openxmlformats.org/officeDocument/2006/relationships/hyperlink" Target="#_Toc211350201" TargetMode="External"/><Relationship Id="rId66" Type="http://schemas.openxmlformats.org/officeDocument/2006/relationships/hyperlink" Target="#_Toc2113502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53</Pages>
  <Words>17426</Words>
  <Characters>95845</Characters>
  <Application>Microsoft Office Word</Application>
  <DocSecurity>0</DocSecurity>
  <Lines>798</Lines>
  <Paragraphs>226</Paragraphs>
  <ScaleCrop>false</ScaleCrop>
  <Company>Office_2024_X64_FR_EN-2409-17932.20328-v3</Company>
  <LinksUpToDate>false</LinksUpToDate>
  <CharactersWithSpaces>113045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DIALLO Mariama</cp:lastModifiedBy>
  <cp:revision>2</cp:revision>
  <cp:lastPrinted>2025-11-14T15:46:00Z</cp:lastPrinted>
  <dcterms:created xsi:type="dcterms:W3CDTF">2025-11-14T15:53:00Z</dcterms:created>
  <dcterms:modified xsi:type="dcterms:W3CDTF">2025-11-14T15:53:00Z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SiFraisMission2</vt:lpwstr>
  </property>
  <property fmtid="{D5CDD505-2E9C-101B-9397-08002B2CF9AE}" pid="5" name="ElementContenant">
    <vt:lpwstr>ContratUnique_AFD</vt:lpwstr>
  </property>
  <property fmtid="{D5CDD505-2E9C-101B-9397-08002B2CF9AE}" pid="6" name="ElementPrecedent">
    <vt:lpwstr>ChoixCCAG3</vt:lpwstr>
  </property>
  <property fmtid="{D5CDD505-2E9C-101B-9397-08002B2CF9AE}" pid="7" name="IdentifiantEdition">
    <vt:lpwstr>ContratUnique_AFD</vt:lpwstr>
  </property>
  <property fmtid="{D5CDD505-2E9C-101B-9397-08002B2CF9AE}" pid="8" name="NomSegment">
    <vt:lpwstr>SI_PI</vt:lpwstr>
  </property>
  <property fmtid="{D5CDD505-2E9C-101B-9397-08002B2CF9AE}" pid="9" name="NouveauElement">
    <vt:lpwstr>SI_PI99</vt:lpwstr>
  </property>
  <property fmtid="{D5CDD505-2E9C-101B-9397-08002B2CF9AE}" pid="10" name="ResultatCommande">
    <vt:lpwstr>Ok</vt:lpwstr>
  </property>
</Properties>
</file>