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775B" w14:textId="77777777" w:rsidR="00C20162" w:rsidRDefault="00C20162" w:rsidP="00C20162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C20162" w:rsidRPr="002415EE" w14:paraId="3F7F06F1" w14:textId="77777777" w:rsidTr="00144A2B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3EE2DB1D" w14:textId="39799012" w:rsidR="00C20162" w:rsidRDefault="00C20162" w:rsidP="00144A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«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Accord-cadre relatif m</w:t>
            </w:r>
            <w:r w:rsidRPr="00C20162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ise en œuvre d’une solution globale de veille et d’analyse de l’information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 </w:t>
            </w: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»</w:t>
            </w:r>
          </w:p>
          <w:p w14:paraId="46A5CA98" w14:textId="77777777" w:rsidR="00721B78" w:rsidRDefault="00721B78" w:rsidP="00144A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</w:p>
          <w:p w14:paraId="1FFCC785" w14:textId="477E1820" w:rsidR="00C20162" w:rsidRPr="002B44F1" w:rsidRDefault="00C20162" w:rsidP="00144A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CS 25.1</w:t>
            </w:r>
            <w:r w:rsidR="00217087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1.</w:t>
            </w:r>
          </w:p>
        </w:tc>
      </w:tr>
      <w:tr w:rsidR="00C20162" w:rsidRPr="007A6591" w14:paraId="6B00CA54" w14:textId="77777777" w:rsidTr="00144A2B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073A2C49" w14:textId="77777777" w:rsidR="00C20162" w:rsidRDefault="00C20162" w:rsidP="00144A2B">
            <w:pPr>
              <w:rPr>
                <w:rFonts w:ascii="Arial" w:hAnsi="Arial" w:cs="Arial"/>
                <w:color w:val="FFFFFF" w:themeColor="background1"/>
              </w:rPr>
            </w:pPr>
          </w:p>
          <w:p w14:paraId="5DC1B31A" w14:textId="77777777" w:rsidR="00C20162" w:rsidRPr="007A6591" w:rsidRDefault="00C20162" w:rsidP="00144A2B">
            <w:pPr>
              <w:jc w:val="center"/>
              <w:rPr>
                <w:rFonts w:ascii="Arial" w:hAnsi="Arial" w:cs="Arial"/>
              </w:rPr>
            </w:pPr>
          </w:p>
        </w:tc>
      </w:tr>
      <w:tr w:rsidR="00C20162" w:rsidRPr="00D50ADC" w14:paraId="774AFD38" w14:textId="77777777" w:rsidTr="00144A2B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145E0DFA" w14:textId="37C1C154" w:rsidR="00C20162" w:rsidRPr="00B715C6" w:rsidRDefault="00C20162" w:rsidP="0021708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 w:rsidRPr="002D2AD6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CADRE DE Réponse technique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 xml:space="preserve"> </w:t>
            </w:r>
            <w:r w:rsidRPr="00E069D3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(CRT)</w:t>
            </w:r>
          </w:p>
        </w:tc>
      </w:tr>
    </w:tbl>
    <w:p w14:paraId="12E13F8A" w14:textId="77777777" w:rsidR="00C20162" w:rsidRDefault="00C20162" w:rsidP="00C20162"/>
    <w:p w14:paraId="664F3DB7" w14:textId="77777777" w:rsidR="00C20162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Le présent CRT comporte </w:t>
      </w:r>
      <w:r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 xml:space="preserve"> pages, numérotées de </w:t>
      </w:r>
      <w:r>
        <w:rPr>
          <w:rFonts w:ascii="Arial" w:hAnsi="Arial" w:cs="Arial"/>
          <w:b/>
          <w:bCs/>
          <w:i/>
          <w:iCs/>
        </w:rPr>
        <w:t>1</w:t>
      </w:r>
      <w:r w:rsidRPr="00E069D3">
        <w:rPr>
          <w:rFonts w:ascii="Arial" w:hAnsi="Arial" w:cs="Arial"/>
          <w:b/>
          <w:bCs/>
          <w:i/>
          <w:iCs/>
        </w:rPr>
        <w:t xml:space="preserve"> à </w:t>
      </w:r>
      <w:r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>.</w:t>
      </w:r>
    </w:p>
    <w:p w14:paraId="08FF723F" w14:textId="77777777" w:rsidR="00C20162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</w:p>
    <w:p w14:paraId="4ACE896B" w14:textId="77777777" w:rsidR="00C20162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Conformément au règlement de la consultation joint, les critères techniques ci-dessous doivent être complétés par le candidat en respectant explicitement les indications suivantes : </w:t>
      </w:r>
    </w:p>
    <w:p w14:paraId="707A9FFD" w14:textId="77777777" w:rsidR="00C20162" w:rsidRPr="00E069D3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</w:p>
    <w:p w14:paraId="2B58B01C" w14:textId="77777777" w:rsidR="00C20162" w:rsidRPr="00E069D3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Les réponses aux critères sont rédigées sur le présent document ;</w:t>
      </w:r>
    </w:p>
    <w:p w14:paraId="0468FE1D" w14:textId="77777777" w:rsidR="00C20162" w:rsidRPr="00E069D3" w:rsidRDefault="00C20162" w:rsidP="00C20162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Interdiction de répondre aux critères sur un document annexe ou de joindre un document annexe ;</w:t>
      </w:r>
    </w:p>
    <w:p w14:paraId="4AE94D24" w14:textId="77777777" w:rsidR="00C20162" w:rsidRPr="00E069D3" w:rsidRDefault="00C20162" w:rsidP="00C20162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Interdiction de modifier les critères du CRT ;</w:t>
      </w:r>
    </w:p>
    <w:p w14:paraId="7341372A" w14:textId="77777777" w:rsidR="00C20162" w:rsidRPr="00E069D3" w:rsidRDefault="00C20162" w:rsidP="00C20162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Interdiction de modifier la trame du CRT ; </w:t>
      </w:r>
    </w:p>
    <w:p w14:paraId="27EE4557" w14:textId="77777777" w:rsidR="00C20162" w:rsidRPr="00E069D3" w:rsidRDefault="00C20162" w:rsidP="00C20162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Les réponses aux critères doivent être rédigées en français.</w:t>
      </w:r>
    </w:p>
    <w:p w14:paraId="7AE6D07A" w14:textId="77777777" w:rsidR="00C20162" w:rsidRPr="00E069D3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En cas de non-respect des consignes ci-dessus</w:t>
      </w:r>
      <w:r>
        <w:rPr>
          <w:rFonts w:ascii="Arial" w:hAnsi="Arial" w:cs="Arial"/>
          <w:b/>
          <w:bCs/>
          <w:i/>
          <w:iCs/>
        </w:rPr>
        <w:t>,</w:t>
      </w:r>
      <w:r w:rsidRPr="00E069D3">
        <w:rPr>
          <w:rFonts w:ascii="Arial" w:hAnsi="Arial" w:cs="Arial"/>
          <w:b/>
          <w:bCs/>
          <w:i/>
          <w:iCs/>
        </w:rPr>
        <w:t xml:space="preserve"> l’offre est rejetée.</w:t>
      </w:r>
    </w:p>
    <w:p w14:paraId="03D8C92B" w14:textId="77777777" w:rsidR="00C20162" w:rsidRPr="00E069D3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La note est </w:t>
      </w:r>
      <w:r>
        <w:rPr>
          <w:rFonts w:ascii="Arial" w:hAnsi="Arial" w:cs="Arial"/>
          <w:b/>
          <w:bCs/>
          <w:i/>
          <w:iCs/>
        </w:rPr>
        <w:t xml:space="preserve">égale à </w:t>
      </w:r>
      <w:r w:rsidRPr="00E069D3">
        <w:rPr>
          <w:rFonts w:ascii="Arial" w:hAnsi="Arial" w:cs="Arial"/>
          <w:b/>
          <w:bCs/>
          <w:i/>
          <w:iCs/>
        </w:rPr>
        <w:t>ZERO (0) par critère en cas de non-réponse.</w:t>
      </w:r>
    </w:p>
    <w:p w14:paraId="2EAA1904" w14:textId="77777777" w:rsidR="00C20162" w:rsidRPr="00E069D3" w:rsidRDefault="00C20162" w:rsidP="00C20162">
      <w:pPr>
        <w:jc w:val="both"/>
        <w:rPr>
          <w:rFonts w:ascii="Arial" w:hAnsi="Arial" w:cs="Arial"/>
          <w:b/>
          <w:bCs/>
          <w:i/>
          <w:iCs/>
        </w:rPr>
      </w:pPr>
    </w:p>
    <w:p w14:paraId="4E8E703D" w14:textId="77777777" w:rsidR="00C20162" w:rsidRDefault="00C20162" w:rsidP="00C20162">
      <w:pPr>
        <w:jc w:val="both"/>
        <w:rPr>
          <w:rFonts w:ascii="Arial" w:hAnsi="Arial" w:cs="Arial"/>
          <w:b/>
          <w:bCs/>
          <w:i/>
          <w:iCs/>
          <w:highlight w:val="yellow"/>
          <w:u w:val="single"/>
        </w:rPr>
      </w:pPr>
    </w:p>
    <w:p w14:paraId="4974C06E" w14:textId="77777777" w:rsidR="00C20162" w:rsidRPr="00231CEB" w:rsidRDefault="00C20162" w:rsidP="00C20162">
      <w:pPr>
        <w:jc w:val="both"/>
        <w:rPr>
          <w:rFonts w:ascii="Arial" w:hAnsi="Arial" w:cs="Arial"/>
          <w:b/>
          <w:bCs/>
          <w:i/>
          <w:iCs/>
          <w:u w:val="single"/>
        </w:rPr>
      </w:pPr>
      <w:r w:rsidRPr="00231CEB">
        <w:rPr>
          <w:rFonts w:ascii="Arial" w:hAnsi="Arial" w:cs="Arial"/>
          <w:b/>
          <w:bCs/>
          <w:i/>
          <w:iCs/>
          <w:highlight w:val="yellow"/>
          <w:u w:val="single"/>
        </w:rPr>
        <w:t>A laisser en format ouvert Word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1F0727DC" w14:textId="77777777" w:rsidR="00C20162" w:rsidRPr="00231CEB" w:rsidRDefault="00C20162" w:rsidP="00C20162">
      <w:pPr>
        <w:rPr>
          <w:rFonts w:ascii="Arial" w:hAnsi="Arial" w:cs="Arial"/>
          <w:b/>
          <w:bCs/>
          <w:i/>
          <w:iCs/>
          <w:u w:val="single"/>
        </w:rPr>
      </w:pPr>
    </w:p>
    <w:p w14:paraId="7090EBF9" w14:textId="77777777" w:rsidR="00C20162" w:rsidRPr="00255F63" w:rsidRDefault="00C20162" w:rsidP="00C20162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647315BB" w14:textId="77777777" w:rsidTr="00144A2B">
        <w:tc>
          <w:tcPr>
            <w:tcW w:w="8936" w:type="dxa"/>
            <w:shd w:val="clear" w:color="auto" w:fill="A02B93" w:themeFill="accent5"/>
          </w:tcPr>
          <w:p w14:paraId="02B9B37C" w14:textId="77777777" w:rsidR="00C20162" w:rsidRPr="00255F6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  <w:tc>
          <w:tcPr>
            <w:tcW w:w="1272" w:type="dxa"/>
            <w:shd w:val="clear" w:color="auto" w:fill="A02B93" w:themeFill="accent5"/>
          </w:tcPr>
          <w:p w14:paraId="2927519F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E159707" w14:textId="77777777" w:rsidR="00C20162" w:rsidRPr="00255F63" w:rsidRDefault="00C20162" w:rsidP="00C20162">
      <w:pPr>
        <w:spacing w:before="60"/>
        <w:jc w:val="both"/>
        <w:rPr>
          <w:rFonts w:ascii="Arial" w:hAnsi="Arial" w:cs="Arial"/>
        </w:rPr>
      </w:pPr>
    </w:p>
    <w:p w14:paraId="0D4FB732" w14:textId="77777777" w:rsidR="00C20162" w:rsidRPr="00255F63" w:rsidRDefault="00C20162" w:rsidP="00C20162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 xml:space="preserve">Raison sociale : </w:t>
      </w:r>
    </w:p>
    <w:p w14:paraId="4633AFDD" w14:textId="77777777" w:rsidR="00C20162" w:rsidRPr="00255F63" w:rsidRDefault="00C20162" w:rsidP="00C20162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 xml:space="preserve">Adresse : </w:t>
      </w:r>
    </w:p>
    <w:p w14:paraId="47EE7BB0" w14:textId="77777777" w:rsidR="00C20162" w:rsidRPr="00255F63" w:rsidRDefault="00C20162" w:rsidP="00C20162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</w:p>
    <w:p w14:paraId="230BF6F1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1D0D3386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1E7E6975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72A075CF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10D46AE8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4015FE8D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26D350E0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13D25933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07B4B95F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3B381BB2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728B5F9E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67E01613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p w14:paraId="1ABBC37A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4B0C7201" w14:textId="77777777" w:rsidTr="00144A2B">
        <w:tc>
          <w:tcPr>
            <w:tcW w:w="8936" w:type="dxa"/>
            <w:shd w:val="clear" w:color="auto" w:fill="A02B93" w:themeFill="accent5"/>
          </w:tcPr>
          <w:p w14:paraId="3046DA5D" w14:textId="77777777" w:rsidR="00C20162" w:rsidRPr="00E069D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Critère 1 – Ingénierie</w:t>
            </w: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de services</w:t>
            </w: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  <w:tc>
          <w:tcPr>
            <w:tcW w:w="1272" w:type="dxa"/>
            <w:shd w:val="clear" w:color="auto" w:fill="A02B93" w:themeFill="accent5"/>
          </w:tcPr>
          <w:p w14:paraId="293400B9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377E5E11" w14:textId="77777777" w:rsidR="00C20162" w:rsidRDefault="00C20162" w:rsidP="00C20162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112F2DC5" w14:textId="77777777" w:rsidTr="00144A2B">
        <w:tc>
          <w:tcPr>
            <w:tcW w:w="8936" w:type="dxa"/>
            <w:shd w:val="clear" w:color="auto" w:fill="A02B93" w:themeFill="accent5"/>
          </w:tcPr>
          <w:p w14:paraId="05EB7384" w14:textId="77777777" w:rsidR="00C20162" w:rsidRPr="00255F6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Sous-critère 1 – Compréhension du besoin et contextualisation (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5%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34BB516A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9FBA55F" w14:textId="77777777" w:rsidR="00C20162" w:rsidRDefault="00C20162" w:rsidP="00C20162"/>
    <w:p w14:paraId="2604204E" w14:textId="77777777" w:rsidR="00C20162" w:rsidRDefault="00C20162" w:rsidP="00C20162">
      <w:pPr>
        <w:jc w:val="both"/>
      </w:pPr>
      <w:r>
        <w:t>Le candidat démontre, en reformulant sans paraphraser, sa compréhension du besoin, des enjeux majeurs et du contexte spécifique à Business France.</w:t>
      </w:r>
    </w:p>
    <w:p w14:paraId="07580E4E" w14:textId="77777777" w:rsidR="00C20162" w:rsidRDefault="00C20162" w:rsidP="00C20162">
      <w:pPr>
        <w:jc w:val="both"/>
      </w:pPr>
      <w:r>
        <w:t>Il met en évidence la valeur ajoutée de sa réponse, est force de proposition, dans une logique d’enrichissement du cahier des charges.</w:t>
      </w:r>
    </w:p>
    <w:p w14:paraId="58298221" w14:textId="77777777" w:rsidR="00C20162" w:rsidRDefault="00C20162" w:rsidP="00C20162">
      <w:pPr>
        <w:jc w:val="both"/>
      </w:pPr>
    </w:p>
    <w:p w14:paraId="4B7203E1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  <w:r w:rsidRPr="00181CEB">
        <w:rPr>
          <w:b/>
          <w:bCs/>
          <w:i/>
          <w:iCs/>
          <w:u w:val="single"/>
        </w:rPr>
        <w:t xml:space="preserve">Réponse : </w:t>
      </w:r>
    </w:p>
    <w:p w14:paraId="700BAB0C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0AADE32C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4BF0D38B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70F05D0D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502EA898" w14:textId="77777777" w:rsidR="00C20162" w:rsidRPr="00181CEB" w:rsidRDefault="00C20162" w:rsidP="00C20162">
      <w:pPr>
        <w:jc w:val="both"/>
        <w:rPr>
          <w:b/>
          <w:bCs/>
          <w:i/>
          <w:iCs/>
          <w:u w:val="single"/>
        </w:rPr>
      </w:pPr>
    </w:p>
    <w:p w14:paraId="2906A636" w14:textId="77777777" w:rsidR="00C20162" w:rsidRDefault="00C20162" w:rsidP="00C20162">
      <w:pPr>
        <w:jc w:val="both"/>
      </w:pPr>
    </w:p>
    <w:p w14:paraId="7F233B08" w14:textId="77777777" w:rsidR="00C20162" w:rsidRDefault="00C20162" w:rsidP="00C20162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624C44CA" w14:textId="77777777" w:rsidTr="00144A2B">
        <w:tc>
          <w:tcPr>
            <w:tcW w:w="8936" w:type="dxa"/>
            <w:shd w:val="clear" w:color="auto" w:fill="A02B93" w:themeFill="accent5"/>
          </w:tcPr>
          <w:p w14:paraId="059CA4CF" w14:textId="736ED229" w:rsidR="00C20162" w:rsidRPr="00255F6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2 – Conception de service et organisation (</w:t>
            </w:r>
            <w:r w:rsidR="00721B78">
              <w:rPr>
                <w:rFonts w:ascii="Arial" w:hAnsi="Arial" w:cs="Arial"/>
                <w:b/>
                <w:color w:val="FFFFFF"/>
                <w:sz w:val="24"/>
                <w:szCs w:val="24"/>
              </w:rPr>
              <w:t>15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%)</w:t>
            </w:r>
          </w:p>
        </w:tc>
        <w:tc>
          <w:tcPr>
            <w:tcW w:w="1272" w:type="dxa"/>
            <w:shd w:val="clear" w:color="auto" w:fill="A02B93" w:themeFill="accent5"/>
          </w:tcPr>
          <w:p w14:paraId="656B5943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2F7F757" w14:textId="77777777" w:rsidR="00C20162" w:rsidRDefault="00C20162" w:rsidP="00C20162">
      <w:pPr>
        <w:jc w:val="both"/>
      </w:pPr>
    </w:p>
    <w:p w14:paraId="1DD8850C" w14:textId="77777777" w:rsidR="00C20162" w:rsidRDefault="00C20162" w:rsidP="00C20162">
      <w:pPr>
        <w:jc w:val="both"/>
      </w:pPr>
      <w:r w:rsidRPr="00712F01">
        <w:t>Le candidat présente sa démarche globa</w:t>
      </w:r>
      <w:r>
        <w:t>le et exprime la valeur ajoutée de son offre par rapport au besoin exprimé.</w:t>
      </w:r>
    </w:p>
    <w:p w14:paraId="1674D8EE" w14:textId="3B06AAFF" w:rsidR="00C20162" w:rsidRDefault="00C20162" w:rsidP="00C20162">
      <w:pPr>
        <w:jc w:val="both"/>
      </w:pPr>
      <w:r>
        <w:t xml:space="preserve">Il décrit de façon détaillée, claire et structurée </w:t>
      </w:r>
      <w:r w:rsidRPr="00C23CFF">
        <w:t>chaque service inclus dans la prestation</w:t>
      </w:r>
      <w:r w:rsidR="003B1EFB">
        <w:t xml:space="preserve"> (notamment le portefeuille de sources, les volumétries disponibles, les sources payantes, les délais d’indexation, …)</w:t>
      </w:r>
      <w:r>
        <w:t>.</w:t>
      </w:r>
      <w:r w:rsidR="009913D7">
        <w:t xml:space="preserve"> </w:t>
      </w:r>
    </w:p>
    <w:p w14:paraId="1BB2E573" w14:textId="4207B05A" w:rsidR="00C20162" w:rsidRDefault="007F06D7" w:rsidP="00C20162">
      <w:pPr>
        <w:jc w:val="both"/>
      </w:pPr>
      <w:r>
        <w:t>Il</w:t>
      </w:r>
      <w:r w:rsidR="00C20162">
        <w:t xml:space="preserve"> f</w:t>
      </w:r>
      <w:r w:rsidR="00C20162" w:rsidRPr="00C23CFF">
        <w:t>ourni</w:t>
      </w:r>
      <w:r w:rsidR="00C20162">
        <w:t>t</w:t>
      </w:r>
      <w:r w:rsidR="00C20162" w:rsidRPr="00C23CFF">
        <w:t xml:space="preserve"> un calendrier prévisionnel des principales étapes</w:t>
      </w:r>
      <w:r w:rsidR="00C20162">
        <w:t>.</w:t>
      </w:r>
    </w:p>
    <w:p w14:paraId="39192F17" w14:textId="77777777" w:rsidR="00C20162" w:rsidRDefault="00C20162" w:rsidP="00C20162">
      <w:pPr>
        <w:jc w:val="both"/>
      </w:pPr>
    </w:p>
    <w:p w14:paraId="163055AE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5753C342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4376AD04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3AD85DD3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19944CA9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</w:p>
    <w:p w14:paraId="694D9D2C" w14:textId="77777777" w:rsidR="00C20162" w:rsidRDefault="00C20162" w:rsidP="00C20162">
      <w:pPr>
        <w:jc w:val="both"/>
      </w:pPr>
    </w:p>
    <w:p w14:paraId="6193A083" w14:textId="77777777" w:rsidR="00C20162" w:rsidRDefault="00C20162" w:rsidP="00C2016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10DE0FB7" w14:textId="77777777" w:rsidTr="00144A2B">
        <w:tc>
          <w:tcPr>
            <w:tcW w:w="8936" w:type="dxa"/>
            <w:shd w:val="clear" w:color="auto" w:fill="A02B93" w:themeFill="accent5"/>
          </w:tcPr>
          <w:p w14:paraId="7781A145" w14:textId="5B03E08A" w:rsidR="00C20162" w:rsidRPr="00255F6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3 – </w:t>
            </w:r>
            <w:r w:rsidR="000908AC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Mise à disposition et conformité de l’outil numérique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(</w:t>
            </w:r>
            <w:r w:rsidR="00E66168">
              <w:rPr>
                <w:rFonts w:ascii="Arial" w:hAnsi="Arial" w:cs="Arial"/>
                <w:b/>
                <w:color w:val="FFFFFF"/>
                <w:sz w:val="24"/>
                <w:szCs w:val="24"/>
              </w:rPr>
              <w:t>30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%)</w:t>
            </w:r>
          </w:p>
        </w:tc>
        <w:tc>
          <w:tcPr>
            <w:tcW w:w="1272" w:type="dxa"/>
            <w:shd w:val="clear" w:color="auto" w:fill="A02B93" w:themeFill="accent5"/>
          </w:tcPr>
          <w:p w14:paraId="4314D28C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44A936F" w14:textId="77777777" w:rsidR="00C20162" w:rsidRDefault="00C20162" w:rsidP="00C20162">
      <w:pPr>
        <w:jc w:val="both"/>
      </w:pPr>
    </w:p>
    <w:p w14:paraId="70713359" w14:textId="77777777" w:rsidR="00721B78" w:rsidRDefault="00721B78" w:rsidP="00721B78">
      <w:pPr>
        <w:jc w:val="both"/>
      </w:pPr>
      <w:r w:rsidRPr="00721B78">
        <w:t xml:space="preserve">Le candidat met à disposition de Business France des identifiants de connexion afin de tester le portail. Il précise les délais impartis à Business France pour réaliser ces tests. </w:t>
      </w:r>
    </w:p>
    <w:p w14:paraId="577F3249" w14:textId="77777777" w:rsidR="000908AC" w:rsidRDefault="00721B78" w:rsidP="00721B78">
      <w:pPr>
        <w:jc w:val="both"/>
      </w:pPr>
      <w:r>
        <w:t>L’outil proposé par le candidat reprend les exigences inscrites dans le cahier des charges (sauvegardes, fonctionnalités de recherche et de filtrage, langue, opérateurs et syntaxes, ...)</w:t>
      </w:r>
    </w:p>
    <w:p w14:paraId="16D6DF78" w14:textId="33134DA4" w:rsidR="000908AC" w:rsidRPr="000908AC" w:rsidRDefault="000908AC" w:rsidP="000908AC"/>
    <w:p w14:paraId="7C06DAFE" w14:textId="77777777" w:rsidR="00C20162" w:rsidRDefault="00C20162" w:rsidP="00C20162">
      <w:pPr>
        <w:jc w:val="both"/>
      </w:pPr>
    </w:p>
    <w:p w14:paraId="2E0C4207" w14:textId="77777777" w:rsidR="00C20162" w:rsidRDefault="00C20162" w:rsidP="00C20162">
      <w:pPr>
        <w:jc w:val="both"/>
      </w:pPr>
    </w:p>
    <w:p w14:paraId="274DD4D8" w14:textId="77777777" w:rsidR="00C20162" w:rsidRDefault="00C20162" w:rsidP="00C20162">
      <w:pPr>
        <w:jc w:val="both"/>
      </w:pPr>
    </w:p>
    <w:p w14:paraId="6FEB3530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7EDCEE5C" w14:textId="77777777" w:rsidR="00C20162" w:rsidRDefault="00C20162" w:rsidP="00C20162">
      <w:pPr>
        <w:jc w:val="both"/>
      </w:pPr>
    </w:p>
    <w:p w14:paraId="7CB13DBF" w14:textId="77777777" w:rsidR="00C20162" w:rsidRDefault="00C20162" w:rsidP="00C20162">
      <w:pPr>
        <w:jc w:val="both"/>
      </w:pPr>
    </w:p>
    <w:p w14:paraId="369AD22E" w14:textId="77777777" w:rsidR="00C20162" w:rsidRDefault="00C20162" w:rsidP="00C20162">
      <w:pPr>
        <w:jc w:val="both"/>
      </w:pPr>
    </w:p>
    <w:p w14:paraId="6C7E0A0C" w14:textId="77777777" w:rsidR="00C20162" w:rsidRDefault="00C20162" w:rsidP="00C20162">
      <w:pPr>
        <w:jc w:val="both"/>
      </w:pPr>
    </w:p>
    <w:p w14:paraId="3A54584F" w14:textId="77777777" w:rsidR="00C20162" w:rsidRDefault="00C20162" w:rsidP="00C20162">
      <w:pPr>
        <w:jc w:val="both"/>
      </w:pPr>
    </w:p>
    <w:p w14:paraId="50CCA28B" w14:textId="77777777" w:rsidR="00C20162" w:rsidRDefault="00C20162" w:rsidP="00C20162">
      <w:pPr>
        <w:jc w:val="both"/>
      </w:pPr>
    </w:p>
    <w:p w14:paraId="00EDA300" w14:textId="77777777" w:rsidR="000908AC" w:rsidRDefault="000908AC" w:rsidP="00C20162">
      <w:pPr>
        <w:jc w:val="both"/>
      </w:pPr>
    </w:p>
    <w:p w14:paraId="193D2760" w14:textId="77777777" w:rsidR="000908AC" w:rsidRDefault="000908AC" w:rsidP="00C20162">
      <w:pPr>
        <w:jc w:val="both"/>
      </w:pPr>
    </w:p>
    <w:p w14:paraId="0D455A5B" w14:textId="77777777" w:rsidR="000908AC" w:rsidRDefault="000908AC" w:rsidP="00C20162">
      <w:pPr>
        <w:jc w:val="both"/>
      </w:pPr>
    </w:p>
    <w:p w14:paraId="55849226" w14:textId="77777777" w:rsidR="00C20162" w:rsidRDefault="00C20162" w:rsidP="00C20162">
      <w:pPr>
        <w:jc w:val="both"/>
      </w:pPr>
    </w:p>
    <w:p w14:paraId="59E7ABF9" w14:textId="77777777" w:rsidR="00C20162" w:rsidRDefault="00C20162" w:rsidP="00C20162">
      <w:pPr>
        <w:jc w:val="both"/>
      </w:pPr>
    </w:p>
    <w:p w14:paraId="27BD4613" w14:textId="77777777" w:rsidR="00C20162" w:rsidRDefault="00C20162" w:rsidP="00C20162">
      <w:pPr>
        <w:jc w:val="both"/>
      </w:pPr>
    </w:p>
    <w:p w14:paraId="23361FD8" w14:textId="77777777" w:rsidR="00C20162" w:rsidRDefault="00C20162" w:rsidP="00C20162">
      <w:pPr>
        <w:jc w:val="both"/>
      </w:pPr>
    </w:p>
    <w:p w14:paraId="6E706C3F" w14:textId="77777777" w:rsidR="00C20162" w:rsidRPr="00712F01" w:rsidRDefault="00C20162" w:rsidP="00C20162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1DEA4343" w14:textId="77777777" w:rsidTr="00144A2B">
        <w:tc>
          <w:tcPr>
            <w:tcW w:w="8936" w:type="dxa"/>
            <w:shd w:val="clear" w:color="auto" w:fill="A02B93" w:themeFill="accent5"/>
          </w:tcPr>
          <w:p w14:paraId="69F5915D" w14:textId="77777777" w:rsidR="00C20162" w:rsidRPr="00E069D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Critère </w:t>
            </w: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2 – Expertise et moyens humains </w:t>
            </w:r>
          </w:p>
        </w:tc>
        <w:tc>
          <w:tcPr>
            <w:tcW w:w="1272" w:type="dxa"/>
            <w:shd w:val="clear" w:color="auto" w:fill="A02B93" w:themeFill="accent5"/>
          </w:tcPr>
          <w:p w14:paraId="0CD68CF5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3F2313EB" w14:textId="77777777" w:rsidR="00C20162" w:rsidRDefault="00C20162" w:rsidP="00C2016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46CF2940" w14:textId="77777777" w:rsidTr="00144A2B">
        <w:tc>
          <w:tcPr>
            <w:tcW w:w="8936" w:type="dxa"/>
            <w:shd w:val="clear" w:color="auto" w:fill="A02B93" w:themeFill="accent5"/>
          </w:tcPr>
          <w:p w14:paraId="3FBFE926" w14:textId="2332BB90" w:rsidR="00C20162" w:rsidRPr="00DE28D4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Sous-critère 1 –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Moyens humains affectés à la mission (</w:t>
            </w:r>
            <w:r w:rsidR="00716BB3">
              <w:rPr>
                <w:rFonts w:ascii="Arial" w:hAnsi="Arial" w:cs="Arial"/>
                <w:b/>
                <w:color w:val="FFFFFF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%)</w:t>
            </w:r>
          </w:p>
        </w:tc>
        <w:tc>
          <w:tcPr>
            <w:tcW w:w="1272" w:type="dxa"/>
            <w:shd w:val="clear" w:color="auto" w:fill="A02B93" w:themeFill="accent5"/>
          </w:tcPr>
          <w:p w14:paraId="40603B49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46E4BE7" w14:textId="77777777" w:rsidR="00C20162" w:rsidRDefault="00C20162" w:rsidP="00C20162"/>
    <w:p w14:paraId="6662939D" w14:textId="77777777" w:rsidR="00C20162" w:rsidRDefault="00C20162" w:rsidP="00C20162">
      <w:pPr>
        <w:jc w:val="both"/>
      </w:pPr>
    </w:p>
    <w:p w14:paraId="6EC5DECD" w14:textId="77777777" w:rsidR="00C20162" w:rsidRDefault="00C20162" w:rsidP="00C20162">
      <w:pPr>
        <w:jc w:val="both"/>
      </w:pPr>
      <w:r>
        <w:t xml:space="preserve">Le candidat décrit </w:t>
      </w:r>
    </w:p>
    <w:p w14:paraId="38014679" w14:textId="11ECC2BC" w:rsidR="00C20162" w:rsidRDefault="00C20162" w:rsidP="00C20162">
      <w:pPr>
        <w:pStyle w:val="Paragraphedeliste"/>
        <w:numPr>
          <w:ilvl w:val="0"/>
          <w:numId w:val="1"/>
        </w:numPr>
        <w:spacing w:after="160" w:line="278" w:lineRule="auto"/>
      </w:pPr>
      <w:r w:rsidRPr="00991BCC">
        <w:t xml:space="preserve">Son expérience dans le domaine </w:t>
      </w:r>
      <w:r w:rsidR="004252CE">
        <w:t>de la mise en œuvre de solution de veille et d’analyse de l’information,</w:t>
      </w:r>
    </w:p>
    <w:p w14:paraId="26C8AC44" w14:textId="1BEE489F" w:rsidR="004252CE" w:rsidRDefault="004252CE" w:rsidP="00C20162">
      <w:pPr>
        <w:pStyle w:val="Paragraphedeliste"/>
        <w:numPr>
          <w:ilvl w:val="0"/>
          <w:numId w:val="1"/>
        </w:numPr>
        <w:spacing w:after="160" w:line="278" w:lineRule="auto"/>
      </w:pPr>
      <w:r>
        <w:t>Son expertise à l’international,</w:t>
      </w:r>
    </w:p>
    <w:p w14:paraId="76445614" w14:textId="21F5338B" w:rsidR="004252CE" w:rsidRPr="00991BCC" w:rsidRDefault="004252CE" w:rsidP="00C20162">
      <w:pPr>
        <w:pStyle w:val="Paragraphedeliste"/>
        <w:numPr>
          <w:ilvl w:val="0"/>
          <w:numId w:val="1"/>
        </w:numPr>
        <w:spacing w:after="160" w:line="278" w:lineRule="auto"/>
      </w:pPr>
      <w:r>
        <w:t>Sa capacité à proposer une offre large et modulable, notamment au niveau des langues disponibles</w:t>
      </w:r>
    </w:p>
    <w:p w14:paraId="23F96E4B" w14:textId="77777777" w:rsidR="00C20162" w:rsidRPr="00991BCC" w:rsidRDefault="00C20162" w:rsidP="00C20162">
      <w:pPr>
        <w:pStyle w:val="Paragraphedeliste"/>
        <w:numPr>
          <w:ilvl w:val="0"/>
          <w:numId w:val="1"/>
        </w:numPr>
        <w:spacing w:after="160" w:line="278" w:lineRule="auto"/>
      </w:pPr>
      <w:r w:rsidRPr="00991BCC">
        <w:t>L’équipe affectée à la mission, la fonction de chacun, leurs domaines d’intervention</w:t>
      </w:r>
    </w:p>
    <w:p w14:paraId="33090106" w14:textId="77777777" w:rsidR="00C20162" w:rsidRPr="00991BCC" w:rsidRDefault="00C20162" w:rsidP="00C20162">
      <w:pPr>
        <w:pStyle w:val="Paragraphedeliste"/>
        <w:numPr>
          <w:ilvl w:val="0"/>
          <w:numId w:val="1"/>
        </w:numPr>
        <w:spacing w:after="160" w:line="278" w:lineRule="auto"/>
        <w:jc w:val="both"/>
      </w:pPr>
      <w:r w:rsidRPr="00991BCC">
        <w:t xml:space="preserve">Des éventuelles co-traitances ou sous-traitances. </w:t>
      </w:r>
    </w:p>
    <w:p w14:paraId="7B790B7B" w14:textId="77777777" w:rsidR="00C20162" w:rsidRDefault="00C20162" w:rsidP="00C20162">
      <w:pPr>
        <w:jc w:val="both"/>
      </w:pPr>
      <w:r>
        <w:t>Il indique des missions similaires réalisées et des références clients. Il met en avant ses compétences et moyens pour mener à bien la mission.</w:t>
      </w:r>
    </w:p>
    <w:p w14:paraId="6DBA78BF" w14:textId="77777777" w:rsidR="00C20162" w:rsidRDefault="00C20162" w:rsidP="00C20162">
      <w:pPr>
        <w:jc w:val="both"/>
      </w:pPr>
    </w:p>
    <w:p w14:paraId="25B73C63" w14:textId="77777777" w:rsidR="00C20162" w:rsidRDefault="00C20162" w:rsidP="00C20162">
      <w:pPr>
        <w:jc w:val="both"/>
      </w:pPr>
    </w:p>
    <w:p w14:paraId="01946554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3500064E" w14:textId="77777777" w:rsidR="00C20162" w:rsidRDefault="00C20162" w:rsidP="00C20162">
      <w:pPr>
        <w:jc w:val="both"/>
      </w:pPr>
    </w:p>
    <w:p w14:paraId="5CFEC06B" w14:textId="77777777" w:rsidR="00C20162" w:rsidRDefault="00C20162" w:rsidP="00C20162">
      <w:pPr>
        <w:jc w:val="both"/>
      </w:pPr>
    </w:p>
    <w:p w14:paraId="3428A54C" w14:textId="77777777" w:rsidR="00C20162" w:rsidRDefault="00C20162" w:rsidP="00C20162">
      <w:pPr>
        <w:jc w:val="both"/>
      </w:pPr>
    </w:p>
    <w:p w14:paraId="165A1D4B" w14:textId="77777777" w:rsidR="00C20162" w:rsidRDefault="00C20162" w:rsidP="00C20162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20162" w:rsidRPr="00255F63" w14:paraId="73BF3D69" w14:textId="77777777" w:rsidTr="00144A2B">
        <w:tc>
          <w:tcPr>
            <w:tcW w:w="8936" w:type="dxa"/>
            <w:shd w:val="clear" w:color="auto" w:fill="A02B93" w:themeFill="accent5"/>
          </w:tcPr>
          <w:p w14:paraId="1A228111" w14:textId="08ADBB4B" w:rsidR="00C20162" w:rsidRPr="00255F63" w:rsidRDefault="00C20162" w:rsidP="00144A2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2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Expérience et expertise des intervenants (</w:t>
            </w:r>
            <w:r w:rsidR="00716BB3">
              <w:rPr>
                <w:rFonts w:ascii="Arial" w:hAnsi="Arial" w:cs="Arial"/>
                <w:b/>
                <w:color w:val="FFFFFF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%)</w:t>
            </w:r>
          </w:p>
        </w:tc>
        <w:tc>
          <w:tcPr>
            <w:tcW w:w="1272" w:type="dxa"/>
            <w:shd w:val="clear" w:color="auto" w:fill="A02B93" w:themeFill="accent5"/>
          </w:tcPr>
          <w:p w14:paraId="38BE3335" w14:textId="77777777" w:rsidR="00C20162" w:rsidRPr="00255F63" w:rsidRDefault="00C20162" w:rsidP="00144A2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0AA3D817" w14:textId="77777777" w:rsidR="00C20162" w:rsidRDefault="00C20162" w:rsidP="00C20162">
      <w:pPr>
        <w:jc w:val="both"/>
      </w:pPr>
    </w:p>
    <w:p w14:paraId="4AA5900B" w14:textId="77777777" w:rsidR="00C20162" w:rsidRDefault="00C20162" w:rsidP="00C20162">
      <w:pPr>
        <w:jc w:val="both"/>
      </w:pPr>
      <w:r>
        <w:t>Le candidat présente les intervenants dédiés à l’exécution du marché :</w:t>
      </w:r>
    </w:p>
    <w:p w14:paraId="4C93DDD9" w14:textId="77777777" w:rsidR="00C20162" w:rsidRDefault="00C20162" w:rsidP="00C20162">
      <w:pPr>
        <w:jc w:val="both"/>
      </w:pPr>
      <w:r>
        <w:t>- leur rôle dans le projet</w:t>
      </w:r>
    </w:p>
    <w:p w14:paraId="5FB29E3A" w14:textId="77777777" w:rsidR="00C20162" w:rsidRDefault="00C20162" w:rsidP="00C20162">
      <w:pPr>
        <w:jc w:val="both"/>
      </w:pPr>
      <w:r>
        <w:t>- CV et profils des intervenants</w:t>
      </w:r>
    </w:p>
    <w:p w14:paraId="626D1373" w14:textId="7C05DC08" w:rsidR="00C20162" w:rsidRDefault="00C20162" w:rsidP="00C20162">
      <w:pPr>
        <w:jc w:val="both"/>
      </w:pPr>
      <w:r>
        <w:t xml:space="preserve">- leur expérience </w:t>
      </w:r>
      <w:r w:rsidR="00217087">
        <w:t>et expertise dans la mise en œuvre de solutions de veille et d’analyse de l’information liées à des problématiques multisectorielles et multilinguistiques.</w:t>
      </w:r>
    </w:p>
    <w:p w14:paraId="0D9010B3" w14:textId="77777777" w:rsidR="00C20162" w:rsidRDefault="00C20162" w:rsidP="00C20162">
      <w:pPr>
        <w:jc w:val="both"/>
      </w:pPr>
    </w:p>
    <w:p w14:paraId="6ADD6869" w14:textId="77777777" w:rsidR="00C20162" w:rsidRDefault="00C20162" w:rsidP="00C20162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4AFB65A0" w14:textId="77777777" w:rsidR="00C20162" w:rsidRDefault="00C20162" w:rsidP="00C20162">
      <w:pPr>
        <w:jc w:val="both"/>
      </w:pP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3201"/>
        <w:gridCol w:w="7266"/>
      </w:tblGrid>
      <w:tr w:rsidR="00C20162" w:rsidRPr="00424757" w14:paraId="7F3E8D45" w14:textId="77777777" w:rsidTr="00144A2B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76911B" w14:textId="77777777" w:rsidR="00C20162" w:rsidRDefault="00C20162" w:rsidP="00144A2B">
            <w:pPr>
              <w:jc w:val="center"/>
              <w:rPr>
                <w:rFonts w:cs="Calibri"/>
                <w:b/>
                <w:bCs/>
              </w:rPr>
            </w:pPr>
          </w:p>
          <w:p w14:paraId="44A97474" w14:textId="77777777" w:rsidR="00C20162" w:rsidRDefault="00C20162" w:rsidP="00144A2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Présentation du profil</w:t>
            </w:r>
          </w:p>
          <w:p w14:paraId="33E55019" w14:textId="77777777" w:rsidR="00C20162" w:rsidRPr="00424757" w:rsidRDefault="00C20162" w:rsidP="00144A2B">
            <w:pPr>
              <w:jc w:val="center"/>
              <w:rPr>
                <w:rFonts w:cs="Calibri"/>
              </w:rPr>
            </w:pPr>
          </w:p>
        </w:tc>
      </w:tr>
      <w:tr w:rsidR="00C20162" w:rsidRPr="00FE0C2D" w14:paraId="4FE62D42" w14:textId="77777777" w:rsidTr="00144A2B">
        <w:trPr>
          <w:trHeight w:val="39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DBE8721" w14:textId="77777777" w:rsidR="00C20162" w:rsidRPr="00527664" w:rsidRDefault="00C20162" w:rsidP="00144A2B">
            <w:pPr>
              <w:rPr>
                <w:rFonts w:cs="Calibri"/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Rôle dans le projet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52C898" w14:textId="77777777" w:rsidR="00C20162" w:rsidRPr="00FE0C2D" w:rsidRDefault="00C20162" w:rsidP="00144A2B">
            <w:r w:rsidRPr="00FE0C2D">
              <w:rPr>
                <w:rFonts w:cs="Calibri"/>
              </w:rPr>
              <w:t xml:space="preserve"> </w:t>
            </w:r>
          </w:p>
        </w:tc>
      </w:tr>
      <w:tr w:rsidR="00C20162" w:rsidRPr="00424757" w14:paraId="728525AA" w14:textId="77777777" w:rsidTr="00144A2B">
        <w:trPr>
          <w:trHeight w:val="539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C63261A" w14:textId="77777777" w:rsidR="00C20162" w:rsidRPr="00527664" w:rsidRDefault="00C20162" w:rsidP="00144A2B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Formation initiale et continue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B98738" w14:textId="77777777" w:rsidR="00C20162" w:rsidRPr="00424757" w:rsidRDefault="00C20162" w:rsidP="00144A2B">
            <w:r w:rsidRPr="00424757">
              <w:rPr>
                <w:rFonts w:cs="Calibri"/>
              </w:rPr>
              <w:t xml:space="preserve"> </w:t>
            </w:r>
          </w:p>
        </w:tc>
      </w:tr>
      <w:tr w:rsidR="00C20162" w:rsidRPr="00424757" w14:paraId="1F2B121D" w14:textId="77777777" w:rsidTr="00144A2B">
        <w:trPr>
          <w:trHeight w:val="107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E33A599" w14:textId="552D6BAE" w:rsidR="00C20162" w:rsidRPr="0050649E" w:rsidRDefault="00C20162" w:rsidP="00217087">
            <w:pPr>
              <w:rPr>
                <w:b/>
                <w:bCs/>
                <w:sz w:val="16"/>
                <w:szCs w:val="16"/>
              </w:rPr>
            </w:pPr>
            <w:r w:rsidRPr="00527664">
              <w:rPr>
                <w:rFonts w:cs="Calibri"/>
                <w:b/>
                <w:bCs/>
              </w:rPr>
              <w:t xml:space="preserve">Expériences détaillées </w:t>
            </w:r>
            <w:r w:rsidR="00217087">
              <w:rPr>
                <w:rFonts w:cs="Calibri"/>
                <w:b/>
                <w:bCs/>
              </w:rPr>
              <w:t>dans la mise en œuvre de solutions de veille et d’analyse de l’information liées à des problématiques multisectorielles et multilinguistiques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64E17C" w14:textId="77777777" w:rsidR="00C20162" w:rsidRPr="00424757" w:rsidRDefault="00C20162" w:rsidP="00144A2B">
            <w:r w:rsidRPr="00424757">
              <w:rPr>
                <w:rFonts w:cs="Calibri"/>
              </w:rPr>
              <w:t xml:space="preserve"> </w:t>
            </w:r>
          </w:p>
        </w:tc>
      </w:tr>
      <w:tr w:rsidR="00C20162" w:rsidRPr="00424757" w14:paraId="1A6E6258" w14:textId="77777777" w:rsidTr="00144A2B">
        <w:trPr>
          <w:trHeight w:val="906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262A1A0" w14:textId="77777777" w:rsidR="00C20162" w:rsidRPr="00527664" w:rsidRDefault="00C20162" w:rsidP="00144A2B">
            <w:pPr>
              <w:rPr>
                <w:rFonts w:cs="Calibri"/>
                <w:b/>
                <w:bCs/>
              </w:rPr>
            </w:pPr>
          </w:p>
          <w:p w14:paraId="2CDF4EB8" w14:textId="77777777" w:rsidR="00C20162" w:rsidRPr="00527664" w:rsidRDefault="00C20162" w:rsidP="00144A2B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 xml:space="preserve">Références clients </w:t>
            </w:r>
          </w:p>
          <w:p w14:paraId="0DDBA949" w14:textId="77777777" w:rsidR="00C20162" w:rsidRPr="00527664" w:rsidRDefault="00C20162" w:rsidP="00144A2B">
            <w:pPr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FA1117" w14:textId="77777777" w:rsidR="00C20162" w:rsidRPr="00424757" w:rsidRDefault="00C20162" w:rsidP="00144A2B">
            <w:r w:rsidRPr="00424757">
              <w:rPr>
                <w:rFonts w:cs="Calibri"/>
              </w:rPr>
              <w:t xml:space="preserve"> </w:t>
            </w:r>
          </w:p>
        </w:tc>
      </w:tr>
      <w:tr w:rsidR="00C20162" w:rsidRPr="00424757" w14:paraId="30E7C6FA" w14:textId="77777777" w:rsidTr="00144A2B">
        <w:trPr>
          <w:trHeight w:val="66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7BF8C48" w14:textId="77777777" w:rsidR="00C20162" w:rsidRPr="00527664" w:rsidRDefault="00C20162" w:rsidP="00144A2B">
            <w:pPr>
              <w:rPr>
                <w:rFonts w:cs="Calibri"/>
              </w:rPr>
            </w:pPr>
          </w:p>
          <w:p w14:paraId="2A75767B" w14:textId="77777777" w:rsidR="00C20162" w:rsidRPr="00527664" w:rsidRDefault="00C20162" w:rsidP="00144A2B">
            <w:pPr>
              <w:rPr>
                <w:rFonts w:cs="Calibri"/>
              </w:rPr>
            </w:pPr>
            <w:r w:rsidRPr="00527664">
              <w:rPr>
                <w:rFonts w:cs="Calibri"/>
                <w:b/>
                <w:bCs/>
              </w:rPr>
              <w:t>Outils</w:t>
            </w:r>
            <w:r>
              <w:rPr>
                <w:rFonts w:cs="Calibri"/>
                <w:b/>
                <w:bCs/>
              </w:rPr>
              <w:t xml:space="preserve"> / logiciels / méthodes maîtrisés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F1BBB" w14:textId="77777777" w:rsidR="00C20162" w:rsidRPr="00424757" w:rsidRDefault="00C20162" w:rsidP="00144A2B">
            <w:r w:rsidRPr="00424757">
              <w:rPr>
                <w:rFonts w:cs="Calibri"/>
              </w:rPr>
              <w:t xml:space="preserve"> </w:t>
            </w:r>
          </w:p>
        </w:tc>
      </w:tr>
    </w:tbl>
    <w:p w14:paraId="46C929FB" w14:textId="77777777" w:rsidR="00C20162" w:rsidRDefault="00C20162" w:rsidP="00C20162">
      <w:pPr>
        <w:jc w:val="both"/>
      </w:pPr>
    </w:p>
    <w:p w14:paraId="0A78465B" w14:textId="7A3981B8" w:rsidR="004123BF" w:rsidRDefault="004123BF"/>
    <w:sectPr w:rsidR="004123BF" w:rsidSect="00C2016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527E7" w14:textId="77777777" w:rsidR="00880F26" w:rsidRDefault="00880F26">
      <w:r>
        <w:separator/>
      </w:r>
    </w:p>
  </w:endnote>
  <w:endnote w:type="continuationSeparator" w:id="0">
    <w:p w14:paraId="58AF9C15" w14:textId="77777777" w:rsidR="00880F26" w:rsidRDefault="0088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 (WN)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7076857"/>
      <w:docPartObj>
        <w:docPartGallery w:val="Page Numbers (Bottom of Page)"/>
        <w:docPartUnique/>
      </w:docPartObj>
    </w:sdtPr>
    <w:sdtEndPr/>
    <w:sdtContent>
      <w:p w14:paraId="214CF15C" w14:textId="77777777" w:rsidR="00C20162" w:rsidRDefault="00C2016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D42BFE" w14:textId="77777777" w:rsidR="00C20162" w:rsidRDefault="00C201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664CE" w14:textId="77777777" w:rsidR="00880F26" w:rsidRDefault="00880F26">
      <w:r>
        <w:separator/>
      </w:r>
    </w:p>
  </w:footnote>
  <w:footnote w:type="continuationSeparator" w:id="0">
    <w:p w14:paraId="149327E8" w14:textId="77777777" w:rsidR="00880F26" w:rsidRDefault="0088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4EC3" w14:textId="77777777" w:rsidR="00C20162" w:rsidRDefault="00C20162">
    <w:pPr>
      <w:pStyle w:val="En-tte"/>
    </w:pPr>
    <w:r w:rsidRPr="002A5527">
      <w:rPr>
        <w:noProof/>
      </w:rPr>
      <w:drawing>
        <wp:inline distT="0" distB="0" distL="0" distR="0" wp14:anchorId="741404EF" wp14:editId="3F0E43D4">
          <wp:extent cx="6784757" cy="967105"/>
          <wp:effectExtent l="0" t="0" r="0" b="4445"/>
          <wp:docPr id="2101270426" name="Image 1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2430447" name="Image 1" descr="Une image contenant texte, capture d’écran, Police, blanc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89984" cy="96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87B32"/>
    <w:multiLevelType w:val="multilevel"/>
    <w:tmpl w:val="ECA6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883751">
    <w:abstractNumId w:val="1"/>
  </w:num>
  <w:num w:numId="2" w16cid:durableId="30038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DD"/>
    <w:rsid w:val="000908AC"/>
    <w:rsid w:val="00180C4D"/>
    <w:rsid w:val="00217087"/>
    <w:rsid w:val="002F1CDD"/>
    <w:rsid w:val="00334D1B"/>
    <w:rsid w:val="00362BD3"/>
    <w:rsid w:val="003B1EFB"/>
    <w:rsid w:val="004123BF"/>
    <w:rsid w:val="004252CE"/>
    <w:rsid w:val="00425CDE"/>
    <w:rsid w:val="00443160"/>
    <w:rsid w:val="00716BB3"/>
    <w:rsid w:val="00721B78"/>
    <w:rsid w:val="007F06D7"/>
    <w:rsid w:val="00880F26"/>
    <w:rsid w:val="009913D7"/>
    <w:rsid w:val="00B40E94"/>
    <w:rsid w:val="00BB3392"/>
    <w:rsid w:val="00C20162"/>
    <w:rsid w:val="00C57302"/>
    <w:rsid w:val="00CB43CA"/>
    <w:rsid w:val="00DD5CE8"/>
    <w:rsid w:val="00E66168"/>
    <w:rsid w:val="00ED2934"/>
    <w:rsid w:val="00FB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CD8D"/>
  <w15:chartTrackingRefBased/>
  <w15:docId w15:val="{B105D2BB-92C1-41BC-92F7-6FE54CF0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162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F1C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F1C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1C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F1C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1C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F1C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F1C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F1C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F1C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1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F1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F1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F1CD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F1CD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F1CD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F1CD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F1CD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F1CD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F1C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F1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F1C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F1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F1C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F1CDD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2F1CD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F1CD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F1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F1CD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F1CD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201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C20162"/>
  </w:style>
  <w:style w:type="paragraph" w:styleId="Pieddepage">
    <w:name w:val="footer"/>
    <w:basedOn w:val="Normal"/>
    <w:link w:val="PieddepageCar"/>
    <w:uiPriority w:val="99"/>
    <w:unhideWhenUsed/>
    <w:rsid w:val="00C201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C20162"/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C20162"/>
  </w:style>
  <w:style w:type="paragraph" w:styleId="Rvision">
    <w:name w:val="Revision"/>
    <w:hidden/>
    <w:uiPriority w:val="99"/>
    <w:semiHidden/>
    <w:rsid w:val="00BB3392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3130</Characters>
  <Application>Microsoft Office Word</Application>
  <DocSecurity>0</DocSecurity>
  <Lines>173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ETIENNE,Camille</dc:creator>
  <cp:keywords/>
  <dc:description/>
  <cp:lastModifiedBy>ETIENNE,Camille</cp:lastModifiedBy>
  <cp:revision>7</cp:revision>
  <dcterms:created xsi:type="dcterms:W3CDTF">2025-11-04T15:34:00Z</dcterms:created>
  <dcterms:modified xsi:type="dcterms:W3CDTF">2025-11-04T16:52:00Z</dcterms:modified>
</cp:coreProperties>
</file>