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0ADAFB40" w:rsidR="0083082B" w:rsidRPr="00F762BF" w:rsidRDefault="00F762BF" w:rsidP="0083082B">
            <w:pPr>
              <w:jc w:val="both"/>
              <w:rPr>
                <w:rFonts w:asciiTheme="minorHAnsi" w:hAnsiTheme="minorHAnsi" w:cstheme="minorHAnsi"/>
                <w:b/>
                <w:i/>
                <w:sz w:val="22"/>
                <w:szCs w:val="22"/>
              </w:rPr>
            </w:pPr>
            <w:r w:rsidRPr="00F762BF">
              <w:rPr>
                <w:rFonts w:asciiTheme="minorHAnsi" w:hAnsiTheme="minorHAnsi"/>
                <w:i/>
                <w:sz w:val="22"/>
                <w:szCs w:val="22"/>
              </w:rPr>
              <w:t>Etude sur les résultats des missions d’assistance technique fournies par L’Initiative dans le cadre des demandes d’accès aux financements du Fonds mondial (cycle GC8) dans les pays éligibles à L’Initiative</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F453C6" w:rsidRDefault="0083082B" w:rsidP="0083082B">
            <w:pPr>
              <w:rPr>
                <w:rFonts w:asciiTheme="minorHAnsi" w:hAnsiTheme="minorHAnsi" w:cstheme="minorHAnsi"/>
                <w:b/>
                <w:caps/>
                <w:smallCaps/>
                <w:sz w:val="22"/>
                <w:szCs w:val="22"/>
              </w:rPr>
            </w:pPr>
            <w:r w:rsidRPr="00F453C6">
              <w:rPr>
                <w:rFonts w:asciiTheme="minorHAnsi" w:hAnsiTheme="minorHAnsi" w:cstheme="minorHAnsi"/>
                <w:b/>
                <w:smallCaps/>
                <w:sz w:val="22"/>
                <w:szCs w:val="22"/>
              </w:rPr>
              <w:t>DATE ET HEURE LIMITES DE REMISE DES OFFRES :</w:t>
            </w:r>
          </w:p>
          <w:p w14:paraId="5ADFEC75" w14:textId="4F189E35" w:rsidR="0083082B" w:rsidRPr="00F453C6" w:rsidRDefault="00F453C6" w:rsidP="00F762BF">
            <w:pPr>
              <w:rPr>
                <w:rFonts w:asciiTheme="minorHAnsi" w:hAnsiTheme="minorHAnsi" w:cstheme="minorHAnsi"/>
                <w:sz w:val="22"/>
                <w:szCs w:val="22"/>
              </w:rPr>
            </w:pPr>
            <w:r w:rsidRPr="00F453C6">
              <w:rPr>
                <w:rFonts w:asciiTheme="minorHAnsi" w:hAnsiTheme="minorHAnsi" w:cstheme="minorHAnsi"/>
                <w:b/>
                <w:sz w:val="22"/>
                <w:szCs w:val="22"/>
              </w:rPr>
              <w:t>21</w:t>
            </w:r>
            <w:r w:rsidR="00F762BF" w:rsidRPr="00F453C6">
              <w:rPr>
                <w:rFonts w:asciiTheme="minorHAnsi" w:hAnsiTheme="minorHAnsi" w:cstheme="minorHAnsi"/>
                <w:b/>
                <w:sz w:val="22"/>
                <w:szCs w:val="22"/>
              </w:rPr>
              <w:t>/11/2025 à 17h00</w:t>
            </w:r>
            <w:r w:rsidR="00836A9C" w:rsidRPr="00F453C6">
              <w:rPr>
                <w:rFonts w:asciiTheme="minorHAnsi" w:hAnsiTheme="minorHAnsi" w:cstheme="minorHAnsi"/>
                <w:b/>
                <w:smallCaps/>
                <w:sz w:val="22"/>
                <w:szCs w:val="22"/>
              </w:rPr>
              <w:t xml:space="preserve"> </w:t>
            </w:r>
            <w:r w:rsidR="0083082B" w:rsidRPr="00F453C6">
              <w:rPr>
                <w:rFonts w:asciiTheme="minorHAnsi" w:hAnsiTheme="minorHAnsi" w:cstheme="minorHAnsi"/>
                <w:b/>
                <w:smallCaps/>
                <w:sz w:val="22"/>
                <w:szCs w:val="22"/>
              </w:rPr>
              <w:t xml:space="preserve"> </w:t>
            </w:r>
            <w:r w:rsidR="00131B3C" w:rsidRPr="00F453C6">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7BDD2F57" w14:textId="26E0C944" w:rsidR="002620F8"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2643021" w:history="1">
            <w:r w:rsidR="002620F8" w:rsidRPr="00FB30E7">
              <w:rPr>
                <w:rStyle w:val="Lienhypertexte"/>
                <w:rFonts w:cstheme="minorHAnsi"/>
                <w:b/>
                <w:caps/>
                <w:noProof/>
              </w:rPr>
              <w:t>ARTICLE 1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Objet et étendue de la consultation</w:t>
            </w:r>
            <w:r w:rsidR="002620F8">
              <w:rPr>
                <w:noProof/>
                <w:webHidden/>
              </w:rPr>
              <w:tab/>
            </w:r>
            <w:r w:rsidR="002620F8">
              <w:rPr>
                <w:noProof/>
                <w:webHidden/>
              </w:rPr>
              <w:fldChar w:fldCharType="begin"/>
            </w:r>
            <w:r w:rsidR="002620F8">
              <w:rPr>
                <w:noProof/>
                <w:webHidden/>
              </w:rPr>
              <w:instrText xml:space="preserve"> PAGEREF _Toc212643021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6F6E117E" w14:textId="4492486C" w:rsidR="002620F8" w:rsidRDefault="00083182">
          <w:pPr>
            <w:pStyle w:val="TM2"/>
            <w:rPr>
              <w:noProof/>
            </w:rPr>
          </w:pPr>
          <w:hyperlink w:anchor="_Toc212643022" w:history="1">
            <w:r w:rsidR="002620F8" w:rsidRPr="00FB30E7">
              <w:rPr>
                <w:rStyle w:val="Lienhypertexte"/>
                <w:rFonts w:cstheme="minorHAnsi"/>
                <w:noProof/>
              </w:rPr>
              <w:t>Objet de la consultation</w:t>
            </w:r>
            <w:r w:rsidR="002620F8">
              <w:rPr>
                <w:noProof/>
                <w:webHidden/>
              </w:rPr>
              <w:tab/>
            </w:r>
            <w:r w:rsidR="002620F8">
              <w:rPr>
                <w:noProof/>
                <w:webHidden/>
              </w:rPr>
              <w:fldChar w:fldCharType="begin"/>
            </w:r>
            <w:r w:rsidR="002620F8">
              <w:rPr>
                <w:noProof/>
                <w:webHidden/>
              </w:rPr>
              <w:instrText xml:space="preserve"> PAGEREF _Toc212643022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6CA1F666" w14:textId="7ED20BB1" w:rsidR="002620F8" w:rsidRDefault="00083182">
          <w:pPr>
            <w:pStyle w:val="TM2"/>
            <w:rPr>
              <w:noProof/>
            </w:rPr>
          </w:pPr>
          <w:hyperlink w:anchor="_Toc212643023" w:history="1">
            <w:r w:rsidR="002620F8" w:rsidRPr="00FB30E7">
              <w:rPr>
                <w:rStyle w:val="Lienhypertexte"/>
                <w:rFonts w:cstheme="minorHAnsi"/>
                <w:noProof/>
              </w:rPr>
              <w:t>Etendue de la consultation</w:t>
            </w:r>
            <w:r w:rsidR="002620F8">
              <w:rPr>
                <w:noProof/>
                <w:webHidden/>
              </w:rPr>
              <w:tab/>
            </w:r>
            <w:r w:rsidR="002620F8">
              <w:rPr>
                <w:noProof/>
                <w:webHidden/>
              </w:rPr>
              <w:fldChar w:fldCharType="begin"/>
            </w:r>
            <w:r w:rsidR="002620F8">
              <w:rPr>
                <w:noProof/>
                <w:webHidden/>
              </w:rPr>
              <w:instrText xml:space="preserve"> PAGEREF _Toc212643023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1C7688FD" w14:textId="5DE13564" w:rsidR="002620F8" w:rsidRDefault="00083182">
          <w:pPr>
            <w:pStyle w:val="TM2"/>
            <w:rPr>
              <w:noProof/>
            </w:rPr>
          </w:pPr>
          <w:hyperlink w:anchor="_Toc212643024" w:history="1">
            <w:r w:rsidR="002620F8" w:rsidRPr="00FB30E7">
              <w:rPr>
                <w:rStyle w:val="Lienhypertexte"/>
                <w:rFonts w:cstheme="minorHAnsi"/>
                <w:noProof/>
              </w:rPr>
              <w:t>Calendrier prévisionnel de la consultation</w:t>
            </w:r>
            <w:r w:rsidR="002620F8">
              <w:rPr>
                <w:noProof/>
                <w:webHidden/>
              </w:rPr>
              <w:tab/>
            </w:r>
            <w:r w:rsidR="002620F8">
              <w:rPr>
                <w:noProof/>
                <w:webHidden/>
              </w:rPr>
              <w:fldChar w:fldCharType="begin"/>
            </w:r>
            <w:r w:rsidR="002620F8">
              <w:rPr>
                <w:noProof/>
                <w:webHidden/>
              </w:rPr>
              <w:instrText xml:space="preserve"> PAGEREF _Toc212643024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0A7214F9" w14:textId="26D4493B" w:rsidR="002620F8" w:rsidRDefault="00083182">
          <w:pPr>
            <w:pStyle w:val="TM2"/>
            <w:rPr>
              <w:noProof/>
            </w:rPr>
          </w:pPr>
          <w:hyperlink w:anchor="_Toc212643025" w:history="1">
            <w:r w:rsidR="002620F8" w:rsidRPr="00FB30E7">
              <w:rPr>
                <w:rStyle w:val="Lienhypertexte"/>
                <w:rFonts w:cstheme="minorHAnsi"/>
                <w:noProof/>
              </w:rPr>
              <w:t>Langue de la consultation – unité monétaire</w:t>
            </w:r>
            <w:r w:rsidR="002620F8">
              <w:rPr>
                <w:noProof/>
                <w:webHidden/>
              </w:rPr>
              <w:tab/>
            </w:r>
            <w:r w:rsidR="002620F8">
              <w:rPr>
                <w:noProof/>
                <w:webHidden/>
              </w:rPr>
              <w:fldChar w:fldCharType="begin"/>
            </w:r>
            <w:r w:rsidR="002620F8">
              <w:rPr>
                <w:noProof/>
                <w:webHidden/>
              </w:rPr>
              <w:instrText xml:space="preserve"> PAGEREF _Toc212643025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559B5DBC" w14:textId="0A12DA51" w:rsidR="002620F8" w:rsidRDefault="00083182">
          <w:pPr>
            <w:pStyle w:val="TM2"/>
            <w:rPr>
              <w:noProof/>
            </w:rPr>
          </w:pPr>
          <w:hyperlink w:anchor="_Toc212643026" w:history="1">
            <w:r w:rsidR="002620F8" w:rsidRPr="00FB30E7">
              <w:rPr>
                <w:rStyle w:val="Lienhypertexte"/>
                <w:rFonts w:cstheme="minorHAnsi"/>
                <w:noProof/>
              </w:rPr>
              <w:t>Composition du dossier de consultation</w:t>
            </w:r>
            <w:r w:rsidR="002620F8">
              <w:rPr>
                <w:noProof/>
                <w:webHidden/>
              </w:rPr>
              <w:tab/>
            </w:r>
            <w:r w:rsidR="002620F8">
              <w:rPr>
                <w:noProof/>
                <w:webHidden/>
              </w:rPr>
              <w:fldChar w:fldCharType="begin"/>
            </w:r>
            <w:r w:rsidR="002620F8">
              <w:rPr>
                <w:noProof/>
                <w:webHidden/>
              </w:rPr>
              <w:instrText xml:space="preserve"> PAGEREF _Toc212643026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4467E7DD" w14:textId="76B997FC" w:rsidR="002620F8" w:rsidRDefault="00083182">
          <w:pPr>
            <w:pStyle w:val="TM2"/>
            <w:rPr>
              <w:noProof/>
            </w:rPr>
          </w:pPr>
          <w:hyperlink w:anchor="_Toc212643027" w:history="1">
            <w:r w:rsidR="002620F8" w:rsidRPr="00FB30E7">
              <w:rPr>
                <w:rStyle w:val="Lienhypertexte"/>
                <w:rFonts w:cstheme="minorHAnsi"/>
                <w:noProof/>
              </w:rPr>
              <w:t>Modification du dossier de consultation</w:t>
            </w:r>
            <w:r w:rsidR="002620F8">
              <w:rPr>
                <w:noProof/>
                <w:webHidden/>
              </w:rPr>
              <w:tab/>
            </w:r>
            <w:r w:rsidR="002620F8">
              <w:rPr>
                <w:noProof/>
                <w:webHidden/>
              </w:rPr>
              <w:fldChar w:fldCharType="begin"/>
            </w:r>
            <w:r w:rsidR="002620F8">
              <w:rPr>
                <w:noProof/>
                <w:webHidden/>
              </w:rPr>
              <w:instrText xml:space="preserve"> PAGEREF _Toc212643027 \h </w:instrText>
            </w:r>
            <w:r w:rsidR="002620F8">
              <w:rPr>
                <w:noProof/>
                <w:webHidden/>
              </w:rPr>
            </w:r>
            <w:r w:rsidR="002620F8">
              <w:rPr>
                <w:noProof/>
                <w:webHidden/>
              </w:rPr>
              <w:fldChar w:fldCharType="separate"/>
            </w:r>
            <w:r w:rsidR="002620F8">
              <w:rPr>
                <w:noProof/>
                <w:webHidden/>
              </w:rPr>
              <w:t>4</w:t>
            </w:r>
            <w:r w:rsidR="002620F8">
              <w:rPr>
                <w:noProof/>
                <w:webHidden/>
              </w:rPr>
              <w:fldChar w:fldCharType="end"/>
            </w:r>
          </w:hyperlink>
        </w:p>
        <w:p w14:paraId="6136D8B5" w14:textId="5606A25A"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28" w:history="1">
            <w:r w:rsidR="002620F8" w:rsidRPr="00FB30E7">
              <w:rPr>
                <w:rStyle w:val="Lienhypertexte"/>
                <w:rFonts w:cstheme="minorHAnsi"/>
                <w:b/>
                <w:caps/>
                <w:noProof/>
              </w:rPr>
              <w:t>ARTICLE 2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Caracteristiques GENERALES du projet de contrat</w:t>
            </w:r>
            <w:r w:rsidR="002620F8">
              <w:rPr>
                <w:noProof/>
                <w:webHidden/>
              </w:rPr>
              <w:tab/>
            </w:r>
            <w:r w:rsidR="002620F8">
              <w:rPr>
                <w:noProof/>
                <w:webHidden/>
              </w:rPr>
              <w:fldChar w:fldCharType="begin"/>
            </w:r>
            <w:r w:rsidR="002620F8">
              <w:rPr>
                <w:noProof/>
                <w:webHidden/>
              </w:rPr>
              <w:instrText xml:space="preserve"> PAGEREF _Toc212643028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10248647" w14:textId="5FE52B32" w:rsidR="002620F8" w:rsidRDefault="00083182">
          <w:pPr>
            <w:pStyle w:val="TM2"/>
            <w:rPr>
              <w:noProof/>
            </w:rPr>
          </w:pPr>
          <w:hyperlink w:anchor="_Toc212643029" w:history="1">
            <w:r w:rsidR="002620F8" w:rsidRPr="00FB30E7">
              <w:rPr>
                <w:rStyle w:val="Lienhypertexte"/>
                <w:rFonts w:cstheme="minorHAnsi"/>
                <w:noProof/>
              </w:rPr>
              <w:t>Forme du contrat</w:t>
            </w:r>
            <w:r w:rsidR="002620F8">
              <w:rPr>
                <w:noProof/>
                <w:webHidden/>
              </w:rPr>
              <w:tab/>
            </w:r>
            <w:r w:rsidR="002620F8">
              <w:rPr>
                <w:noProof/>
                <w:webHidden/>
              </w:rPr>
              <w:fldChar w:fldCharType="begin"/>
            </w:r>
            <w:r w:rsidR="002620F8">
              <w:rPr>
                <w:noProof/>
                <w:webHidden/>
              </w:rPr>
              <w:instrText xml:space="preserve"> PAGEREF _Toc212643029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4400232" w14:textId="0435CBE4" w:rsidR="002620F8" w:rsidRDefault="00083182">
          <w:pPr>
            <w:pStyle w:val="TM2"/>
            <w:rPr>
              <w:noProof/>
            </w:rPr>
          </w:pPr>
          <w:hyperlink w:anchor="_Toc212643030" w:history="1">
            <w:r w:rsidR="002620F8" w:rsidRPr="00FB30E7">
              <w:rPr>
                <w:rStyle w:val="Lienhypertexte"/>
                <w:rFonts w:cstheme="minorHAnsi"/>
                <w:noProof/>
              </w:rPr>
              <w:t>Montant estimatif du besoin</w:t>
            </w:r>
            <w:r w:rsidR="002620F8">
              <w:rPr>
                <w:noProof/>
                <w:webHidden/>
              </w:rPr>
              <w:tab/>
            </w:r>
            <w:r w:rsidR="002620F8">
              <w:rPr>
                <w:noProof/>
                <w:webHidden/>
              </w:rPr>
              <w:fldChar w:fldCharType="begin"/>
            </w:r>
            <w:r w:rsidR="002620F8">
              <w:rPr>
                <w:noProof/>
                <w:webHidden/>
              </w:rPr>
              <w:instrText xml:space="preserve"> PAGEREF _Toc212643030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06A11F0B" w14:textId="29D6ABF5" w:rsidR="002620F8" w:rsidRDefault="00083182">
          <w:pPr>
            <w:pStyle w:val="TM2"/>
            <w:rPr>
              <w:noProof/>
            </w:rPr>
          </w:pPr>
          <w:hyperlink w:anchor="_Toc212643031" w:history="1">
            <w:r w:rsidR="002620F8" w:rsidRPr="00FB30E7">
              <w:rPr>
                <w:rStyle w:val="Lienhypertexte"/>
                <w:rFonts w:cstheme="minorHAnsi"/>
                <w:noProof/>
              </w:rPr>
              <w:t>Durée du contrat</w:t>
            </w:r>
            <w:r w:rsidR="002620F8">
              <w:rPr>
                <w:noProof/>
                <w:webHidden/>
              </w:rPr>
              <w:tab/>
            </w:r>
            <w:r w:rsidR="002620F8">
              <w:rPr>
                <w:noProof/>
                <w:webHidden/>
              </w:rPr>
              <w:fldChar w:fldCharType="begin"/>
            </w:r>
            <w:r w:rsidR="002620F8">
              <w:rPr>
                <w:noProof/>
                <w:webHidden/>
              </w:rPr>
              <w:instrText xml:space="preserve"> PAGEREF _Toc212643031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E30AB88" w14:textId="0BFDD1C4" w:rsidR="002620F8" w:rsidRDefault="00083182">
          <w:pPr>
            <w:pStyle w:val="TM2"/>
            <w:rPr>
              <w:noProof/>
            </w:rPr>
          </w:pPr>
          <w:hyperlink w:anchor="_Toc212643032" w:history="1">
            <w:r w:rsidR="002620F8" w:rsidRPr="00FB30E7">
              <w:rPr>
                <w:rStyle w:val="Lienhypertexte"/>
                <w:rFonts w:cstheme="minorHAnsi"/>
                <w:noProof/>
              </w:rPr>
              <w:t>Allotissement</w:t>
            </w:r>
            <w:r w:rsidR="002620F8">
              <w:rPr>
                <w:noProof/>
                <w:webHidden/>
              </w:rPr>
              <w:tab/>
            </w:r>
            <w:r w:rsidR="002620F8">
              <w:rPr>
                <w:noProof/>
                <w:webHidden/>
              </w:rPr>
              <w:fldChar w:fldCharType="begin"/>
            </w:r>
            <w:r w:rsidR="002620F8">
              <w:rPr>
                <w:noProof/>
                <w:webHidden/>
              </w:rPr>
              <w:instrText xml:space="preserve"> PAGEREF _Toc212643032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5C3165A2" w14:textId="03934F57"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33" w:history="1">
            <w:r w:rsidR="002620F8" w:rsidRPr="00FB30E7">
              <w:rPr>
                <w:rStyle w:val="Lienhypertexte"/>
                <w:rFonts w:cstheme="minorHAnsi"/>
                <w:b/>
                <w:caps/>
                <w:noProof/>
              </w:rPr>
              <w:t>ARTICLE 3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Conditions de participation de candidats</w:t>
            </w:r>
            <w:r w:rsidR="002620F8">
              <w:rPr>
                <w:noProof/>
                <w:webHidden/>
              </w:rPr>
              <w:tab/>
            </w:r>
            <w:r w:rsidR="002620F8">
              <w:rPr>
                <w:noProof/>
                <w:webHidden/>
              </w:rPr>
              <w:fldChar w:fldCharType="begin"/>
            </w:r>
            <w:r w:rsidR="002620F8">
              <w:rPr>
                <w:noProof/>
                <w:webHidden/>
              </w:rPr>
              <w:instrText xml:space="preserve"> PAGEREF _Toc212643033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E14E0F9" w14:textId="1F83939D" w:rsidR="002620F8" w:rsidRDefault="00083182">
          <w:pPr>
            <w:pStyle w:val="TM2"/>
            <w:rPr>
              <w:noProof/>
            </w:rPr>
          </w:pPr>
          <w:hyperlink w:anchor="_Toc212643034" w:history="1">
            <w:r w:rsidR="002620F8" w:rsidRPr="00FB30E7">
              <w:rPr>
                <w:rStyle w:val="Lienhypertexte"/>
                <w:rFonts w:cstheme="minorHAnsi"/>
                <w:noProof/>
              </w:rPr>
              <w:t>Conditions de présentation des candidatures</w:t>
            </w:r>
            <w:r w:rsidR="002620F8">
              <w:rPr>
                <w:noProof/>
                <w:webHidden/>
              </w:rPr>
              <w:tab/>
            </w:r>
            <w:r w:rsidR="002620F8">
              <w:rPr>
                <w:noProof/>
                <w:webHidden/>
              </w:rPr>
              <w:fldChar w:fldCharType="begin"/>
            </w:r>
            <w:r w:rsidR="002620F8">
              <w:rPr>
                <w:noProof/>
                <w:webHidden/>
              </w:rPr>
              <w:instrText xml:space="preserve"> PAGEREF _Toc212643034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3207AA97" w14:textId="141D4A15" w:rsidR="002620F8" w:rsidRDefault="00083182">
          <w:pPr>
            <w:pStyle w:val="TM2"/>
            <w:rPr>
              <w:noProof/>
            </w:rPr>
          </w:pPr>
          <w:hyperlink w:anchor="_Toc212643035" w:history="1">
            <w:r w:rsidR="002620F8" w:rsidRPr="00FB30E7">
              <w:rPr>
                <w:rStyle w:val="Lienhypertexte"/>
                <w:rFonts w:cstheme="minorHAnsi"/>
                <w:noProof/>
              </w:rPr>
              <w:t>Motifs et conditions d’exclusion</w:t>
            </w:r>
            <w:r w:rsidR="002620F8">
              <w:rPr>
                <w:noProof/>
                <w:webHidden/>
              </w:rPr>
              <w:tab/>
            </w:r>
            <w:r w:rsidR="002620F8">
              <w:rPr>
                <w:noProof/>
                <w:webHidden/>
              </w:rPr>
              <w:fldChar w:fldCharType="begin"/>
            </w:r>
            <w:r w:rsidR="002620F8">
              <w:rPr>
                <w:noProof/>
                <w:webHidden/>
              </w:rPr>
              <w:instrText xml:space="preserve"> PAGEREF _Toc212643035 \h </w:instrText>
            </w:r>
            <w:r w:rsidR="002620F8">
              <w:rPr>
                <w:noProof/>
                <w:webHidden/>
              </w:rPr>
            </w:r>
            <w:r w:rsidR="002620F8">
              <w:rPr>
                <w:noProof/>
                <w:webHidden/>
              </w:rPr>
              <w:fldChar w:fldCharType="separate"/>
            </w:r>
            <w:r w:rsidR="002620F8">
              <w:rPr>
                <w:noProof/>
                <w:webHidden/>
              </w:rPr>
              <w:t>5</w:t>
            </w:r>
            <w:r w:rsidR="002620F8">
              <w:rPr>
                <w:noProof/>
                <w:webHidden/>
              </w:rPr>
              <w:fldChar w:fldCharType="end"/>
            </w:r>
          </w:hyperlink>
        </w:p>
        <w:p w14:paraId="6B283FB0" w14:textId="7BC9EC3E" w:rsidR="002620F8" w:rsidRDefault="00083182">
          <w:pPr>
            <w:pStyle w:val="TM2"/>
            <w:rPr>
              <w:noProof/>
            </w:rPr>
          </w:pPr>
          <w:hyperlink w:anchor="_Toc212643036" w:history="1">
            <w:r w:rsidR="002620F8" w:rsidRPr="00FB30E7">
              <w:rPr>
                <w:rStyle w:val="Lienhypertexte"/>
                <w:rFonts w:cstheme="minorHAnsi"/>
                <w:noProof/>
              </w:rPr>
              <w:t>Niveaux minimaux requis en termes de capacités économiques, techniques et professionnelles</w:t>
            </w:r>
            <w:r w:rsidR="002620F8">
              <w:rPr>
                <w:noProof/>
                <w:webHidden/>
              </w:rPr>
              <w:tab/>
            </w:r>
            <w:r w:rsidR="002620F8">
              <w:rPr>
                <w:noProof/>
                <w:webHidden/>
              </w:rPr>
              <w:fldChar w:fldCharType="begin"/>
            </w:r>
            <w:r w:rsidR="002620F8">
              <w:rPr>
                <w:noProof/>
                <w:webHidden/>
              </w:rPr>
              <w:instrText xml:space="preserve"> PAGEREF _Toc212643036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0220452B" w14:textId="503F1508" w:rsidR="002620F8" w:rsidRDefault="00083182">
          <w:pPr>
            <w:pStyle w:val="TM2"/>
            <w:rPr>
              <w:noProof/>
            </w:rPr>
          </w:pPr>
          <w:hyperlink w:anchor="_Toc212643037" w:history="1">
            <w:r w:rsidR="002620F8" w:rsidRPr="00FB30E7">
              <w:rPr>
                <w:rStyle w:val="Lienhypertexte"/>
                <w:rFonts w:cstheme="minorHAnsi"/>
                <w:noProof/>
              </w:rPr>
              <w:t>Précisions concernant les groupements d'opérateurs économiques (consortium)</w:t>
            </w:r>
            <w:r w:rsidR="002620F8">
              <w:rPr>
                <w:noProof/>
                <w:webHidden/>
              </w:rPr>
              <w:tab/>
            </w:r>
            <w:r w:rsidR="002620F8">
              <w:rPr>
                <w:noProof/>
                <w:webHidden/>
              </w:rPr>
              <w:fldChar w:fldCharType="begin"/>
            </w:r>
            <w:r w:rsidR="002620F8">
              <w:rPr>
                <w:noProof/>
                <w:webHidden/>
              </w:rPr>
              <w:instrText xml:space="preserve"> PAGEREF _Toc212643037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2B0A2A69" w14:textId="3CF5C050" w:rsidR="002620F8" w:rsidRDefault="00083182">
          <w:pPr>
            <w:pStyle w:val="TM2"/>
            <w:rPr>
              <w:noProof/>
            </w:rPr>
          </w:pPr>
          <w:hyperlink w:anchor="_Toc212643038" w:history="1">
            <w:r w:rsidR="002620F8" w:rsidRPr="00FB30E7">
              <w:rPr>
                <w:rStyle w:val="Lienhypertexte"/>
                <w:rFonts w:cstheme="minorHAnsi"/>
                <w:i/>
                <w:noProof/>
              </w:rPr>
              <w:t>Motifs d'exclusion en cas de groupement d'opérateurs économiques</w:t>
            </w:r>
            <w:r w:rsidR="002620F8">
              <w:rPr>
                <w:noProof/>
                <w:webHidden/>
              </w:rPr>
              <w:tab/>
            </w:r>
            <w:r w:rsidR="002620F8">
              <w:rPr>
                <w:noProof/>
                <w:webHidden/>
              </w:rPr>
              <w:fldChar w:fldCharType="begin"/>
            </w:r>
            <w:r w:rsidR="002620F8">
              <w:rPr>
                <w:noProof/>
                <w:webHidden/>
              </w:rPr>
              <w:instrText xml:space="preserve"> PAGEREF _Toc212643038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4009C2EE" w14:textId="0FA3BF90" w:rsidR="002620F8" w:rsidRDefault="00083182">
          <w:pPr>
            <w:pStyle w:val="TM2"/>
            <w:rPr>
              <w:noProof/>
            </w:rPr>
          </w:pPr>
          <w:hyperlink w:anchor="_Toc212643039" w:history="1">
            <w:r w:rsidR="002620F8" w:rsidRPr="00FB30E7">
              <w:rPr>
                <w:rStyle w:val="Lienhypertexte"/>
                <w:rFonts w:cstheme="minorHAnsi"/>
                <w:i/>
                <w:noProof/>
              </w:rPr>
              <w:t>Forme du groupement</w:t>
            </w:r>
            <w:r w:rsidR="002620F8">
              <w:rPr>
                <w:noProof/>
                <w:webHidden/>
              </w:rPr>
              <w:tab/>
            </w:r>
            <w:r w:rsidR="002620F8">
              <w:rPr>
                <w:noProof/>
                <w:webHidden/>
              </w:rPr>
              <w:fldChar w:fldCharType="begin"/>
            </w:r>
            <w:r w:rsidR="002620F8">
              <w:rPr>
                <w:noProof/>
                <w:webHidden/>
              </w:rPr>
              <w:instrText xml:space="preserve"> PAGEREF _Toc212643039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51880B90" w14:textId="28A9BF8D" w:rsidR="002620F8" w:rsidRDefault="00083182">
          <w:pPr>
            <w:pStyle w:val="TM2"/>
            <w:rPr>
              <w:noProof/>
            </w:rPr>
          </w:pPr>
          <w:hyperlink w:anchor="_Toc212643040" w:history="1">
            <w:r w:rsidR="002620F8" w:rsidRPr="00FB30E7">
              <w:rPr>
                <w:rStyle w:val="Lienhypertexte"/>
                <w:rFonts w:cstheme="minorHAnsi"/>
                <w:noProof/>
              </w:rPr>
              <w:t>Précisions concernant la sous-traitance</w:t>
            </w:r>
            <w:r w:rsidR="002620F8">
              <w:rPr>
                <w:noProof/>
                <w:webHidden/>
              </w:rPr>
              <w:tab/>
            </w:r>
            <w:r w:rsidR="002620F8">
              <w:rPr>
                <w:noProof/>
                <w:webHidden/>
              </w:rPr>
              <w:fldChar w:fldCharType="begin"/>
            </w:r>
            <w:r w:rsidR="002620F8">
              <w:rPr>
                <w:noProof/>
                <w:webHidden/>
              </w:rPr>
              <w:instrText xml:space="preserve"> PAGEREF _Toc212643040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6B306AC0" w14:textId="5B5B54EA" w:rsidR="002620F8" w:rsidRDefault="00083182">
          <w:pPr>
            <w:pStyle w:val="TM2"/>
            <w:rPr>
              <w:noProof/>
            </w:rPr>
          </w:pPr>
          <w:hyperlink w:anchor="_Toc212643041" w:history="1">
            <w:r w:rsidR="002620F8" w:rsidRPr="00FB30E7">
              <w:rPr>
                <w:rStyle w:val="Lienhypertexte"/>
                <w:rFonts w:cstheme="minorHAnsi"/>
                <w:i/>
                <w:noProof/>
              </w:rPr>
              <w:t>Motifs d'exclusion en cas de sous-traitance</w:t>
            </w:r>
            <w:r w:rsidR="002620F8">
              <w:rPr>
                <w:noProof/>
                <w:webHidden/>
              </w:rPr>
              <w:tab/>
            </w:r>
            <w:r w:rsidR="002620F8">
              <w:rPr>
                <w:noProof/>
                <w:webHidden/>
              </w:rPr>
              <w:fldChar w:fldCharType="begin"/>
            </w:r>
            <w:r w:rsidR="002620F8">
              <w:rPr>
                <w:noProof/>
                <w:webHidden/>
              </w:rPr>
              <w:instrText xml:space="preserve"> PAGEREF _Toc212643041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3B7C46FB" w14:textId="431BA3FB" w:rsidR="002620F8" w:rsidRDefault="00083182">
          <w:pPr>
            <w:pStyle w:val="TM2"/>
            <w:rPr>
              <w:noProof/>
            </w:rPr>
          </w:pPr>
          <w:hyperlink w:anchor="_Toc212643042" w:history="1">
            <w:r w:rsidR="002620F8" w:rsidRPr="00FB30E7">
              <w:rPr>
                <w:rStyle w:val="Lienhypertexte"/>
                <w:rFonts w:cstheme="minorHAnsi"/>
                <w:i/>
                <w:noProof/>
              </w:rPr>
              <w:t>Présentation d’un sous-traitant</w:t>
            </w:r>
            <w:r w:rsidR="002620F8">
              <w:rPr>
                <w:noProof/>
                <w:webHidden/>
              </w:rPr>
              <w:tab/>
            </w:r>
            <w:r w:rsidR="002620F8">
              <w:rPr>
                <w:noProof/>
                <w:webHidden/>
              </w:rPr>
              <w:fldChar w:fldCharType="begin"/>
            </w:r>
            <w:r w:rsidR="002620F8">
              <w:rPr>
                <w:noProof/>
                <w:webHidden/>
              </w:rPr>
              <w:instrText xml:space="preserve"> PAGEREF _Toc212643042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29BBCF25" w14:textId="2C58D208"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43" w:history="1">
            <w:r w:rsidR="002620F8" w:rsidRPr="00FB30E7">
              <w:rPr>
                <w:rStyle w:val="Lienhypertexte"/>
                <w:rFonts w:cstheme="minorHAnsi"/>
                <w:b/>
                <w:caps/>
                <w:noProof/>
              </w:rPr>
              <w:t>ARTICLE 4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Présentation des plis et modalités de depôt</w:t>
            </w:r>
            <w:r w:rsidR="002620F8">
              <w:rPr>
                <w:noProof/>
                <w:webHidden/>
              </w:rPr>
              <w:tab/>
            </w:r>
            <w:r w:rsidR="002620F8">
              <w:rPr>
                <w:noProof/>
                <w:webHidden/>
              </w:rPr>
              <w:fldChar w:fldCharType="begin"/>
            </w:r>
            <w:r w:rsidR="002620F8">
              <w:rPr>
                <w:noProof/>
                <w:webHidden/>
              </w:rPr>
              <w:instrText xml:space="preserve"> PAGEREF _Toc212643043 \h </w:instrText>
            </w:r>
            <w:r w:rsidR="002620F8">
              <w:rPr>
                <w:noProof/>
                <w:webHidden/>
              </w:rPr>
            </w:r>
            <w:r w:rsidR="002620F8">
              <w:rPr>
                <w:noProof/>
                <w:webHidden/>
              </w:rPr>
              <w:fldChar w:fldCharType="separate"/>
            </w:r>
            <w:r w:rsidR="002620F8">
              <w:rPr>
                <w:noProof/>
                <w:webHidden/>
              </w:rPr>
              <w:t>6</w:t>
            </w:r>
            <w:r w:rsidR="002620F8">
              <w:rPr>
                <w:noProof/>
                <w:webHidden/>
              </w:rPr>
              <w:fldChar w:fldCharType="end"/>
            </w:r>
          </w:hyperlink>
        </w:p>
        <w:p w14:paraId="25068E9E" w14:textId="4B2E76C6" w:rsidR="002620F8" w:rsidRDefault="00083182">
          <w:pPr>
            <w:pStyle w:val="TM2"/>
            <w:rPr>
              <w:noProof/>
            </w:rPr>
          </w:pPr>
          <w:hyperlink w:anchor="_Toc212643044" w:history="1">
            <w:r w:rsidR="002620F8" w:rsidRPr="00FB30E7">
              <w:rPr>
                <w:rStyle w:val="Lienhypertexte"/>
                <w:rFonts w:cstheme="minorHAnsi"/>
                <w:noProof/>
              </w:rPr>
              <w:t>Pièces constitutives de la candidature</w:t>
            </w:r>
            <w:r w:rsidR="002620F8">
              <w:rPr>
                <w:noProof/>
                <w:webHidden/>
              </w:rPr>
              <w:tab/>
            </w:r>
            <w:r w:rsidR="002620F8">
              <w:rPr>
                <w:noProof/>
                <w:webHidden/>
              </w:rPr>
              <w:fldChar w:fldCharType="begin"/>
            </w:r>
            <w:r w:rsidR="002620F8">
              <w:rPr>
                <w:noProof/>
                <w:webHidden/>
              </w:rPr>
              <w:instrText xml:space="preserve"> PAGEREF _Toc212643044 \h </w:instrText>
            </w:r>
            <w:r w:rsidR="002620F8">
              <w:rPr>
                <w:noProof/>
                <w:webHidden/>
              </w:rPr>
            </w:r>
            <w:r w:rsidR="002620F8">
              <w:rPr>
                <w:noProof/>
                <w:webHidden/>
              </w:rPr>
              <w:fldChar w:fldCharType="separate"/>
            </w:r>
            <w:r w:rsidR="002620F8">
              <w:rPr>
                <w:noProof/>
                <w:webHidden/>
              </w:rPr>
              <w:t>7</w:t>
            </w:r>
            <w:r w:rsidR="002620F8">
              <w:rPr>
                <w:noProof/>
                <w:webHidden/>
              </w:rPr>
              <w:fldChar w:fldCharType="end"/>
            </w:r>
          </w:hyperlink>
        </w:p>
        <w:p w14:paraId="079A0484" w14:textId="7F9B8F9F" w:rsidR="002620F8" w:rsidRDefault="00083182">
          <w:pPr>
            <w:pStyle w:val="TM2"/>
            <w:rPr>
              <w:noProof/>
            </w:rPr>
          </w:pPr>
          <w:hyperlink w:anchor="_Toc212643045" w:history="1">
            <w:r w:rsidR="002620F8" w:rsidRPr="00FB30E7">
              <w:rPr>
                <w:rStyle w:val="Lienhypertexte"/>
                <w:rFonts w:cstheme="minorHAnsi"/>
                <w:noProof/>
              </w:rPr>
              <w:t>Pièces constitutives de l’offre</w:t>
            </w:r>
            <w:r w:rsidR="002620F8">
              <w:rPr>
                <w:noProof/>
                <w:webHidden/>
              </w:rPr>
              <w:tab/>
            </w:r>
            <w:r w:rsidR="002620F8">
              <w:rPr>
                <w:noProof/>
                <w:webHidden/>
              </w:rPr>
              <w:fldChar w:fldCharType="begin"/>
            </w:r>
            <w:r w:rsidR="002620F8">
              <w:rPr>
                <w:noProof/>
                <w:webHidden/>
              </w:rPr>
              <w:instrText xml:space="preserve"> PAGEREF _Toc212643045 \h </w:instrText>
            </w:r>
            <w:r w:rsidR="002620F8">
              <w:rPr>
                <w:noProof/>
                <w:webHidden/>
              </w:rPr>
            </w:r>
            <w:r w:rsidR="002620F8">
              <w:rPr>
                <w:noProof/>
                <w:webHidden/>
              </w:rPr>
              <w:fldChar w:fldCharType="separate"/>
            </w:r>
            <w:r w:rsidR="002620F8">
              <w:rPr>
                <w:noProof/>
                <w:webHidden/>
              </w:rPr>
              <w:t>7</w:t>
            </w:r>
            <w:r w:rsidR="002620F8">
              <w:rPr>
                <w:noProof/>
                <w:webHidden/>
              </w:rPr>
              <w:fldChar w:fldCharType="end"/>
            </w:r>
          </w:hyperlink>
        </w:p>
        <w:p w14:paraId="3AABE983" w14:textId="6A71DCBD" w:rsidR="002620F8" w:rsidRDefault="00083182">
          <w:pPr>
            <w:pStyle w:val="TM2"/>
            <w:rPr>
              <w:noProof/>
            </w:rPr>
          </w:pPr>
          <w:hyperlink w:anchor="_Toc212643046" w:history="1">
            <w:r w:rsidR="002620F8" w:rsidRPr="00FB30E7">
              <w:rPr>
                <w:rStyle w:val="Lienhypertexte"/>
                <w:rFonts w:cstheme="minorHAnsi"/>
                <w:noProof/>
              </w:rPr>
              <w:t>Durée de validité des offres</w:t>
            </w:r>
            <w:r w:rsidR="002620F8">
              <w:rPr>
                <w:noProof/>
                <w:webHidden/>
              </w:rPr>
              <w:tab/>
            </w:r>
            <w:r w:rsidR="002620F8">
              <w:rPr>
                <w:noProof/>
                <w:webHidden/>
              </w:rPr>
              <w:fldChar w:fldCharType="begin"/>
            </w:r>
            <w:r w:rsidR="002620F8">
              <w:rPr>
                <w:noProof/>
                <w:webHidden/>
              </w:rPr>
              <w:instrText xml:space="preserve"> PAGEREF _Toc212643046 \h </w:instrText>
            </w:r>
            <w:r w:rsidR="002620F8">
              <w:rPr>
                <w:noProof/>
                <w:webHidden/>
              </w:rPr>
            </w:r>
            <w:r w:rsidR="002620F8">
              <w:rPr>
                <w:noProof/>
                <w:webHidden/>
              </w:rPr>
              <w:fldChar w:fldCharType="separate"/>
            </w:r>
            <w:r w:rsidR="002620F8">
              <w:rPr>
                <w:noProof/>
                <w:webHidden/>
              </w:rPr>
              <w:t>7</w:t>
            </w:r>
            <w:r w:rsidR="002620F8">
              <w:rPr>
                <w:noProof/>
                <w:webHidden/>
              </w:rPr>
              <w:fldChar w:fldCharType="end"/>
            </w:r>
          </w:hyperlink>
        </w:p>
        <w:p w14:paraId="702A0AD9" w14:textId="734915BA" w:rsidR="002620F8" w:rsidRDefault="00083182">
          <w:pPr>
            <w:pStyle w:val="TM2"/>
            <w:rPr>
              <w:noProof/>
            </w:rPr>
          </w:pPr>
          <w:hyperlink w:anchor="_Toc212643047" w:history="1">
            <w:r w:rsidR="002620F8" w:rsidRPr="00FB30E7">
              <w:rPr>
                <w:rStyle w:val="Lienhypertexte"/>
                <w:rFonts w:cstheme="minorHAnsi"/>
                <w:noProof/>
              </w:rPr>
              <w:t>Modalités de remise des plis</w:t>
            </w:r>
            <w:r w:rsidR="002620F8">
              <w:rPr>
                <w:noProof/>
                <w:webHidden/>
              </w:rPr>
              <w:tab/>
            </w:r>
            <w:r w:rsidR="002620F8">
              <w:rPr>
                <w:noProof/>
                <w:webHidden/>
              </w:rPr>
              <w:fldChar w:fldCharType="begin"/>
            </w:r>
            <w:r w:rsidR="002620F8">
              <w:rPr>
                <w:noProof/>
                <w:webHidden/>
              </w:rPr>
              <w:instrText xml:space="preserve"> PAGEREF _Toc212643047 \h </w:instrText>
            </w:r>
            <w:r w:rsidR="002620F8">
              <w:rPr>
                <w:noProof/>
                <w:webHidden/>
              </w:rPr>
            </w:r>
            <w:r w:rsidR="002620F8">
              <w:rPr>
                <w:noProof/>
                <w:webHidden/>
              </w:rPr>
              <w:fldChar w:fldCharType="separate"/>
            </w:r>
            <w:r w:rsidR="002620F8">
              <w:rPr>
                <w:noProof/>
                <w:webHidden/>
              </w:rPr>
              <w:t>8</w:t>
            </w:r>
            <w:r w:rsidR="002620F8">
              <w:rPr>
                <w:noProof/>
                <w:webHidden/>
              </w:rPr>
              <w:fldChar w:fldCharType="end"/>
            </w:r>
          </w:hyperlink>
        </w:p>
        <w:p w14:paraId="17EF12E2" w14:textId="55FB59ED" w:rsidR="002620F8" w:rsidRDefault="00083182">
          <w:pPr>
            <w:pStyle w:val="TM2"/>
            <w:rPr>
              <w:noProof/>
            </w:rPr>
          </w:pPr>
          <w:hyperlink w:anchor="_Toc212643048" w:history="1">
            <w:r w:rsidR="002620F8" w:rsidRPr="00FB30E7">
              <w:rPr>
                <w:rStyle w:val="Lienhypertexte"/>
                <w:rFonts w:cstheme="minorHAnsi"/>
                <w:i/>
                <w:noProof/>
              </w:rPr>
              <w:t>Remise des plis sous format papier</w:t>
            </w:r>
            <w:r w:rsidR="002620F8">
              <w:rPr>
                <w:noProof/>
                <w:webHidden/>
              </w:rPr>
              <w:tab/>
            </w:r>
            <w:r w:rsidR="002620F8">
              <w:rPr>
                <w:noProof/>
                <w:webHidden/>
              </w:rPr>
              <w:fldChar w:fldCharType="begin"/>
            </w:r>
            <w:r w:rsidR="002620F8">
              <w:rPr>
                <w:noProof/>
                <w:webHidden/>
              </w:rPr>
              <w:instrText xml:space="preserve"> PAGEREF _Toc212643048 \h </w:instrText>
            </w:r>
            <w:r w:rsidR="002620F8">
              <w:rPr>
                <w:noProof/>
                <w:webHidden/>
              </w:rPr>
            </w:r>
            <w:r w:rsidR="002620F8">
              <w:rPr>
                <w:noProof/>
                <w:webHidden/>
              </w:rPr>
              <w:fldChar w:fldCharType="separate"/>
            </w:r>
            <w:r w:rsidR="002620F8">
              <w:rPr>
                <w:noProof/>
                <w:webHidden/>
              </w:rPr>
              <w:t>8</w:t>
            </w:r>
            <w:r w:rsidR="002620F8">
              <w:rPr>
                <w:noProof/>
                <w:webHidden/>
              </w:rPr>
              <w:fldChar w:fldCharType="end"/>
            </w:r>
          </w:hyperlink>
        </w:p>
        <w:p w14:paraId="49B418E1" w14:textId="75C1A2E0" w:rsidR="002620F8" w:rsidRDefault="00083182">
          <w:pPr>
            <w:pStyle w:val="TM2"/>
            <w:rPr>
              <w:noProof/>
            </w:rPr>
          </w:pPr>
          <w:hyperlink w:anchor="_Toc212643049" w:history="1">
            <w:r w:rsidR="002620F8" w:rsidRPr="00FB30E7">
              <w:rPr>
                <w:rStyle w:val="Lienhypertexte"/>
                <w:rFonts w:cstheme="minorHAnsi"/>
                <w:i/>
                <w:noProof/>
              </w:rPr>
              <w:t>Remise électronique</w:t>
            </w:r>
            <w:r w:rsidR="002620F8">
              <w:rPr>
                <w:noProof/>
                <w:webHidden/>
              </w:rPr>
              <w:tab/>
            </w:r>
            <w:r w:rsidR="002620F8">
              <w:rPr>
                <w:noProof/>
                <w:webHidden/>
              </w:rPr>
              <w:fldChar w:fldCharType="begin"/>
            </w:r>
            <w:r w:rsidR="002620F8">
              <w:rPr>
                <w:noProof/>
                <w:webHidden/>
              </w:rPr>
              <w:instrText xml:space="preserve"> PAGEREF _Toc212643049 \h </w:instrText>
            </w:r>
            <w:r w:rsidR="002620F8">
              <w:rPr>
                <w:noProof/>
                <w:webHidden/>
              </w:rPr>
            </w:r>
            <w:r w:rsidR="002620F8">
              <w:rPr>
                <w:noProof/>
                <w:webHidden/>
              </w:rPr>
              <w:fldChar w:fldCharType="separate"/>
            </w:r>
            <w:r w:rsidR="002620F8">
              <w:rPr>
                <w:noProof/>
                <w:webHidden/>
              </w:rPr>
              <w:t>8</w:t>
            </w:r>
            <w:r w:rsidR="002620F8">
              <w:rPr>
                <w:noProof/>
                <w:webHidden/>
              </w:rPr>
              <w:fldChar w:fldCharType="end"/>
            </w:r>
          </w:hyperlink>
        </w:p>
        <w:p w14:paraId="1D2B5318" w14:textId="7386C951"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50" w:history="1">
            <w:r w:rsidR="002620F8" w:rsidRPr="00FB30E7">
              <w:rPr>
                <w:rStyle w:val="Lienhypertexte"/>
                <w:rFonts w:cstheme="minorHAnsi"/>
                <w:b/>
                <w:caps/>
                <w:noProof/>
              </w:rPr>
              <w:t>ARTICLE 5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Analyse des candidatures</w:t>
            </w:r>
            <w:r w:rsidR="002620F8">
              <w:rPr>
                <w:noProof/>
                <w:webHidden/>
              </w:rPr>
              <w:tab/>
            </w:r>
            <w:r w:rsidR="002620F8">
              <w:rPr>
                <w:noProof/>
                <w:webHidden/>
              </w:rPr>
              <w:fldChar w:fldCharType="begin"/>
            </w:r>
            <w:r w:rsidR="002620F8">
              <w:rPr>
                <w:noProof/>
                <w:webHidden/>
              </w:rPr>
              <w:instrText xml:space="preserve"> PAGEREF _Toc212643050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221F9404" w14:textId="367A1637" w:rsidR="002620F8" w:rsidRDefault="00083182">
          <w:pPr>
            <w:pStyle w:val="TM2"/>
            <w:rPr>
              <w:noProof/>
            </w:rPr>
          </w:pPr>
          <w:hyperlink w:anchor="_Toc212643051" w:history="1">
            <w:r w:rsidR="002620F8" w:rsidRPr="00FB30E7">
              <w:rPr>
                <w:rStyle w:val="Lienhypertexte"/>
                <w:rFonts w:cstheme="minorHAnsi"/>
                <w:noProof/>
              </w:rPr>
              <w:t>Demande de compléments de candidature</w:t>
            </w:r>
            <w:r w:rsidR="002620F8">
              <w:rPr>
                <w:noProof/>
                <w:webHidden/>
              </w:rPr>
              <w:tab/>
            </w:r>
            <w:r w:rsidR="002620F8">
              <w:rPr>
                <w:noProof/>
                <w:webHidden/>
              </w:rPr>
              <w:fldChar w:fldCharType="begin"/>
            </w:r>
            <w:r w:rsidR="002620F8">
              <w:rPr>
                <w:noProof/>
                <w:webHidden/>
              </w:rPr>
              <w:instrText xml:space="preserve"> PAGEREF _Toc212643051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307E1E31" w14:textId="79029BB0" w:rsidR="002620F8" w:rsidRDefault="00083182">
          <w:pPr>
            <w:pStyle w:val="TM2"/>
            <w:rPr>
              <w:noProof/>
            </w:rPr>
          </w:pPr>
          <w:hyperlink w:anchor="_Toc212643052" w:history="1">
            <w:r w:rsidR="002620F8" w:rsidRPr="00FB30E7">
              <w:rPr>
                <w:rStyle w:val="Lienhypertexte"/>
                <w:rFonts w:cstheme="minorHAnsi"/>
                <w:noProof/>
              </w:rPr>
              <w:t>Rejet des candidatures hors délais - Ouverture des plis</w:t>
            </w:r>
            <w:r w:rsidR="002620F8">
              <w:rPr>
                <w:noProof/>
                <w:webHidden/>
              </w:rPr>
              <w:tab/>
            </w:r>
            <w:r w:rsidR="002620F8">
              <w:rPr>
                <w:noProof/>
                <w:webHidden/>
              </w:rPr>
              <w:fldChar w:fldCharType="begin"/>
            </w:r>
            <w:r w:rsidR="002620F8">
              <w:rPr>
                <w:noProof/>
                <w:webHidden/>
              </w:rPr>
              <w:instrText xml:space="preserve"> PAGEREF _Toc212643052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7159153D" w14:textId="0F892E20" w:rsidR="002620F8" w:rsidRDefault="00083182">
          <w:pPr>
            <w:pStyle w:val="TM2"/>
            <w:rPr>
              <w:noProof/>
            </w:rPr>
          </w:pPr>
          <w:hyperlink w:anchor="_Toc212643053" w:history="1">
            <w:r w:rsidR="002620F8" w:rsidRPr="00FB30E7">
              <w:rPr>
                <w:rStyle w:val="Lienhypertexte"/>
                <w:rFonts w:cstheme="minorHAnsi"/>
                <w:noProof/>
              </w:rPr>
              <w:t>Recevabilité des candidatures</w:t>
            </w:r>
            <w:r w:rsidR="002620F8">
              <w:rPr>
                <w:noProof/>
                <w:webHidden/>
              </w:rPr>
              <w:tab/>
            </w:r>
            <w:r w:rsidR="002620F8">
              <w:rPr>
                <w:noProof/>
                <w:webHidden/>
              </w:rPr>
              <w:fldChar w:fldCharType="begin"/>
            </w:r>
            <w:r w:rsidR="002620F8">
              <w:rPr>
                <w:noProof/>
                <w:webHidden/>
              </w:rPr>
              <w:instrText xml:space="preserve"> PAGEREF _Toc212643053 \h </w:instrText>
            </w:r>
            <w:r w:rsidR="002620F8">
              <w:rPr>
                <w:noProof/>
                <w:webHidden/>
              </w:rPr>
            </w:r>
            <w:r w:rsidR="002620F8">
              <w:rPr>
                <w:noProof/>
                <w:webHidden/>
              </w:rPr>
              <w:fldChar w:fldCharType="separate"/>
            </w:r>
            <w:r w:rsidR="002620F8">
              <w:rPr>
                <w:noProof/>
                <w:webHidden/>
              </w:rPr>
              <w:t>9</w:t>
            </w:r>
            <w:r w:rsidR="002620F8">
              <w:rPr>
                <w:noProof/>
                <w:webHidden/>
              </w:rPr>
              <w:fldChar w:fldCharType="end"/>
            </w:r>
          </w:hyperlink>
        </w:p>
        <w:p w14:paraId="0190C464" w14:textId="471EEDD2"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54" w:history="1">
            <w:r w:rsidR="002620F8" w:rsidRPr="00FB30E7">
              <w:rPr>
                <w:rStyle w:val="Lienhypertexte"/>
                <w:rFonts w:cstheme="minorHAnsi"/>
                <w:b/>
                <w:caps/>
                <w:noProof/>
              </w:rPr>
              <w:t>ARTICLE 6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Evaluation des offres, négociation et attribution</w:t>
            </w:r>
            <w:r w:rsidR="002620F8">
              <w:rPr>
                <w:noProof/>
                <w:webHidden/>
              </w:rPr>
              <w:tab/>
            </w:r>
            <w:r w:rsidR="002620F8">
              <w:rPr>
                <w:noProof/>
                <w:webHidden/>
              </w:rPr>
              <w:fldChar w:fldCharType="begin"/>
            </w:r>
            <w:r w:rsidR="002620F8">
              <w:rPr>
                <w:noProof/>
                <w:webHidden/>
              </w:rPr>
              <w:instrText xml:space="preserve"> PAGEREF _Toc212643054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29CAF44A" w14:textId="12FA3503" w:rsidR="002620F8" w:rsidRDefault="00083182">
          <w:pPr>
            <w:pStyle w:val="TM2"/>
            <w:rPr>
              <w:noProof/>
            </w:rPr>
          </w:pPr>
          <w:hyperlink w:anchor="_Toc212643055" w:history="1">
            <w:r w:rsidR="002620F8" w:rsidRPr="00FB30E7">
              <w:rPr>
                <w:rStyle w:val="Lienhypertexte"/>
                <w:rFonts w:cstheme="minorHAnsi"/>
                <w:noProof/>
              </w:rPr>
              <w:t>Rejet des offres hors délais - Ouverture des offres</w:t>
            </w:r>
            <w:r w:rsidR="002620F8">
              <w:rPr>
                <w:noProof/>
                <w:webHidden/>
              </w:rPr>
              <w:tab/>
            </w:r>
            <w:r w:rsidR="002620F8">
              <w:rPr>
                <w:noProof/>
                <w:webHidden/>
              </w:rPr>
              <w:fldChar w:fldCharType="begin"/>
            </w:r>
            <w:r w:rsidR="002620F8">
              <w:rPr>
                <w:noProof/>
                <w:webHidden/>
              </w:rPr>
              <w:instrText xml:space="preserve"> PAGEREF _Toc212643055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A0A8B0E" w14:textId="50C1653E" w:rsidR="002620F8" w:rsidRDefault="00083182">
          <w:pPr>
            <w:pStyle w:val="TM2"/>
            <w:rPr>
              <w:noProof/>
            </w:rPr>
          </w:pPr>
          <w:hyperlink w:anchor="_Toc212643056" w:history="1">
            <w:r w:rsidR="002620F8" w:rsidRPr="00FB30E7">
              <w:rPr>
                <w:rStyle w:val="Lienhypertexte"/>
                <w:rFonts w:cstheme="minorHAnsi"/>
                <w:noProof/>
              </w:rPr>
              <w:t>Analyse des offres</w:t>
            </w:r>
            <w:r w:rsidR="002620F8">
              <w:rPr>
                <w:noProof/>
                <w:webHidden/>
              </w:rPr>
              <w:tab/>
            </w:r>
            <w:r w:rsidR="002620F8">
              <w:rPr>
                <w:noProof/>
                <w:webHidden/>
              </w:rPr>
              <w:fldChar w:fldCharType="begin"/>
            </w:r>
            <w:r w:rsidR="002620F8">
              <w:rPr>
                <w:noProof/>
                <w:webHidden/>
              </w:rPr>
              <w:instrText xml:space="preserve"> PAGEREF _Toc212643056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31858B11" w14:textId="15D0068D" w:rsidR="002620F8" w:rsidRDefault="00083182">
          <w:pPr>
            <w:pStyle w:val="TM2"/>
            <w:rPr>
              <w:noProof/>
            </w:rPr>
          </w:pPr>
          <w:hyperlink w:anchor="_Toc212643057" w:history="1">
            <w:r w:rsidR="002620F8" w:rsidRPr="00FB30E7">
              <w:rPr>
                <w:rStyle w:val="Lienhypertexte"/>
                <w:rFonts w:cstheme="minorHAnsi"/>
                <w:noProof/>
              </w:rPr>
              <w:t>Rejet des offres irrégulières, inacceptables et inappropriées</w:t>
            </w:r>
            <w:r w:rsidR="002620F8">
              <w:rPr>
                <w:noProof/>
                <w:webHidden/>
              </w:rPr>
              <w:tab/>
            </w:r>
            <w:r w:rsidR="002620F8">
              <w:rPr>
                <w:noProof/>
                <w:webHidden/>
              </w:rPr>
              <w:fldChar w:fldCharType="begin"/>
            </w:r>
            <w:r w:rsidR="002620F8">
              <w:rPr>
                <w:noProof/>
                <w:webHidden/>
              </w:rPr>
              <w:instrText xml:space="preserve"> PAGEREF _Toc212643057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B34C76A" w14:textId="21447FDC" w:rsidR="002620F8" w:rsidRDefault="00083182">
          <w:pPr>
            <w:pStyle w:val="TM2"/>
            <w:rPr>
              <w:noProof/>
            </w:rPr>
          </w:pPr>
          <w:hyperlink w:anchor="_Toc212643058" w:history="1">
            <w:r w:rsidR="002620F8" w:rsidRPr="00FB30E7">
              <w:rPr>
                <w:rStyle w:val="Lienhypertexte"/>
                <w:rFonts w:cstheme="minorHAnsi"/>
                <w:noProof/>
              </w:rPr>
              <w:t>Comparaison des offres pour sélection de l’offre économiquement la plus avantageuse</w:t>
            </w:r>
            <w:r w:rsidR="002620F8">
              <w:rPr>
                <w:noProof/>
                <w:webHidden/>
              </w:rPr>
              <w:tab/>
            </w:r>
            <w:r w:rsidR="002620F8">
              <w:rPr>
                <w:noProof/>
                <w:webHidden/>
              </w:rPr>
              <w:fldChar w:fldCharType="begin"/>
            </w:r>
            <w:r w:rsidR="002620F8">
              <w:rPr>
                <w:noProof/>
                <w:webHidden/>
              </w:rPr>
              <w:instrText xml:space="preserve"> PAGEREF _Toc212643058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2D32F35" w14:textId="53834825" w:rsidR="002620F8" w:rsidRDefault="00083182">
          <w:pPr>
            <w:pStyle w:val="TM2"/>
            <w:rPr>
              <w:noProof/>
            </w:rPr>
          </w:pPr>
          <w:hyperlink w:anchor="_Toc212643059" w:history="1">
            <w:r w:rsidR="002620F8" w:rsidRPr="00FB30E7">
              <w:rPr>
                <w:rStyle w:val="Lienhypertexte"/>
                <w:rFonts w:cstheme="minorHAnsi"/>
                <w:i/>
                <w:noProof/>
              </w:rPr>
              <w:t>Critère 1 : prix des prestations</w:t>
            </w:r>
            <w:r w:rsidR="002620F8">
              <w:rPr>
                <w:noProof/>
                <w:webHidden/>
              </w:rPr>
              <w:tab/>
            </w:r>
            <w:r w:rsidR="002620F8">
              <w:rPr>
                <w:noProof/>
                <w:webHidden/>
              </w:rPr>
              <w:fldChar w:fldCharType="begin"/>
            </w:r>
            <w:r w:rsidR="002620F8">
              <w:rPr>
                <w:noProof/>
                <w:webHidden/>
              </w:rPr>
              <w:instrText xml:space="preserve"> PAGEREF _Toc212643059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5AC6EE47" w14:textId="5C843D42" w:rsidR="002620F8" w:rsidRDefault="00083182">
          <w:pPr>
            <w:pStyle w:val="TM2"/>
            <w:rPr>
              <w:noProof/>
            </w:rPr>
          </w:pPr>
          <w:hyperlink w:anchor="_Toc212643060" w:history="1">
            <w:r w:rsidR="002620F8" w:rsidRPr="00FB30E7">
              <w:rPr>
                <w:rStyle w:val="Lienhypertexte"/>
                <w:rFonts w:cstheme="minorHAnsi"/>
                <w:i/>
                <w:noProof/>
              </w:rPr>
              <w:t>Critère 2 : Qualité technique</w:t>
            </w:r>
            <w:r w:rsidR="002620F8">
              <w:rPr>
                <w:noProof/>
                <w:webHidden/>
              </w:rPr>
              <w:tab/>
            </w:r>
            <w:r w:rsidR="002620F8">
              <w:rPr>
                <w:noProof/>
                <w:webHidden/>
              </w:rPr>
              <w:fldChar w:fldCharType="begin"/>
            </w:r>
            <w:r w:rsidR="002620F8">
              <w:rPr>
                <w:noProof/>
                <w:webHidden/>
              </w:rPr>
              <w:instrText xml:space="preserve"> PAGEREF _Toc212643060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1CAFF475" w14:textId="357D5DEA" w:rsidR="002620F8" w:rsidRDefault="00083182">
          <w:pPr>
            <w:pStyle w:val="TM2"/>
            <w:rPr>
              <w:noProof/>
            </w:rPr>
          </w:pPr>
          <w:hyperlink w:anchor="_Toc212643061" w:history="1">
            <w:r w:rsidR="002620F8" w:rsidRPr="00FB30E7">
              <w:rPr>
                <w:rStyle w:val="Lienhypertexte"/>
                <w:rFonts w:cstheme="minorHAnsi"/>
                <w:noProof/>
              </w:rPr>
              <w:t>Négociations</w:t>
            </w:r>
            <w:r w:rsidR="002620F8">
              <w:rPr>
                <w:noProof/>
                <w:webHidden/>
              </w:rPr>
              <w:tab/>
            </w:r>
            <w:r w:rsidR="002620F8">
              <w:rPr>
                <w:noProof/>
                <w:webHidden/>
              </w:rPr>
              <w:fldChar w:fldCharType="begin"/>
            </w:r>
            <w:r w:rsidR="002620F8">
              <w:rPr>
                <w:noProof/>
                <w:webHidden/>
              </w:rPr>
              <w:instrText xml:space="preserve"> PAGEREF _Toc212643061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2541FE1A" w14:textId="04EB71DD" w:rsidR="002620F8" w:rsidRDefault="00083182">
          <w:pPr>
            <w:pStyle w:val="TM2"/>
            <w:rPr>
              <w:noProof/>
            </w:rPr>
          </w:pPr>
          <w:hyperlink w:anchor="_Toc212643062" w:history="1">
            <w:r w:rsidR="002620F8" w:rsidRPr="00FB30E7">
              <w:rPr>
                <w:rStyle w:val="Lienhypertexte"/>
                <w:rFonts w:cstheme="minorHAnsi"/>
                <w:noProof/>
              </w:rPr>
              <w:t>Attribution</w:t>
            </w:r>
            <w:r w:rsidR="002620F8">
              <w:rPr>
                <w:noProof/>
                <w:webHidden/>
              </w:rPr>
              <w:tab/>
            </w:r>
            <w:r w:rsidR="002620F8">
              <w:rPr>
                <w:noProof/>
                <w:webHidden/>
              </w:rPr>
              <w:fldChar w:fldCharType="begin"/>
            </w:r>
            <w:r w:rsidR="002620F8">
              <w:rPr>
                <w:noProof/>
                <w:webHidden/>
              </w:rPr>
              <w:instrText xml:space="preserve"> PAGEREF _Toc212643062 \h </w:instrText>
            </w:r>
            <w:r w:rsidR="002620F8">
              <w:rPr>
                <w:noProof/>
                <w:webHidden/>
              </w:rPr>
            </w:r>
            <w:r w:rsidR="002620F8">
              <w:rPr>
                <w:noProof/>
                <w:webHidden/>
              </w:rPr>
              <w:fldChar w:fldCharType="separate"/>
            </w:r>
            <w:r w:rsidR="002620F8">
              <w:rPr>
                <w:noProof/>
                <w:webHidden/>
              </w:rPr>
              <w:t>10</w:t>
            </w:r>
            <w:r w:rsidR="002620F8">
              <w:rPr>
                <w:noProof/>
                <w:webHidden/>
              </w:rPr>
              <w:fldChar w:fldCharType="end"/>
            </w:r>
          </w:hyperlink>
        </w:p>
        <w:p w14:paraId="6FBDFDDD" w14:textId="1AB9FDA3"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63" w:history="1">
            <w:r w:rsidR="002620F8" w:rsidRPr="00FB30E7">
              <w:rPr>
                <w:rStyle w:val="Lienhypertexte"/>
                <w:rFonts w:cstheme="minorHAnsi"/>
                <w:b/>
                <w:caps/>
                <w:noProof/>
              </w:rPr>
              <w:t>ARTICLE 7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Traitement des données à caractère personnel dans le cadre de la présente consultation et pour le suivi d’exécution du contrat</w:t>
            </w:r>
            <w:r w:rsidR="002620F8">
              <w:rPr>
                <w:noProof/>
                <w:webHidden/>
              </w:rPr>
              <w:tab/>
            </w:r>
            <w:r w:rsidR="002620F8">
              <w:rPr>
                <w:noProof/>
                <w:webHidden/>
              </w:rPr>
              <w:fldChar w:fldCharType="begin"/>
            </w:r>
            <w:r w:rsidR="002620F8">
              <w:rPr>
                <w:noProof/>
                <w:webHidden/>
              </w:rPr>
              <w:instrText xml:space="preserve"> PAGEREF _Toc212643063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66C0FFFE" w14:textId="17A81DF1" w:rsidR="002620F8" w:rsidRDefault="00083182">
          <w:pPr>
            <w:pStyle w:val="TM2"/>
            <w:rPr>
              <w:noProof/>
            </w:rPr>
          </w:pPr>
          <w:hyperlink w:anchor="_Toc212643064" w:history="1">
            <w:r w:rsidR="002620F8" w:rsidRPr="00FB30E7">
              <w:rPr>
                <w:rStyle w:val="Lienhypertexte"/>
                <w:rFonts w:cstheme="minorHAnsi"/>
                <w:noProof/>
              </w:rPr>
              <w:t>Identité et coordonnées du responsable de traitement et de son représentant :</w:t>
            </w:r>
            <w:r w:rsidR="002620F8">
              <w:rPr>
                <w:noProof/>
                <w:webHidden/>
              </w:rPr>
              <w:tab/>
            </w:r>
            <w:r w:rsidR="002620F8">
              <w:rPr>
                <w:noProof/>
                <w:webHidden/>
              </w:rPr>
              <w:fldChar w:fldCharType="begin"/>
            </w:r>
            <w:r w:rsidR="002620F8">
              <w:rPr>
                <w:noProof/>
                <w:webHidden/>
              </w:rPr>
              <w:instrText xml:space="preserve"> PAGEREF _Toc212643064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1529A518" w14:textId="512AC10E" w:rsidR="002620F8" w:rsidRDefault="00083182">
          <w:pPr>
            <w:pStyle w:val="TM2"/>
            <w:rPr>
              <w:noProof/>
            </w:rPr>
          </w:pPr>
          <w:hyperlink w:anchor="_Toc212643065" w:history="1">
            <w:r w:rsidR="002620F8" w:rsidRPr="00FB30E7">
              <w:rPr>
                <w:rStyle w:val="Lienhypertexte"/>
                <w:rFonts w:cstheme="minorHAnsi"/>
                <w:noProof/>
              </w:rPr>
              <w:t>Pour la plateforme PLACE :</w:t>
            </w:r>
            <w:r w:rsidR="002620F8">
              <w:rPr>
                <w:noProof/>
                <w:webHidden/>
              </w:rPr>
              <w:tab/>
            </w:r>
            <w:r w:rsidR="002620F8">
              <w:rPr>
                <w:noProof/>
                <w:webHidden/>
              </w:rPr>
              <w:fldChar w:fldCharType="begin"/>
            </w:r>
            <w:r w:rsidR="002620F8">
              <w:rPr>
                <w:noProof/>
                <w:webHidden/>
              </w:rPr>
              <w:instrText xml:space="preserve"> PAGEREF _Toc212643065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79AF39D2" w14:textId="114D18DE" w:rsidR="002620F8" w:rsidRDefault="00083182">
          <w:pPr>
            <w:pStyle w:val="TM2"/>
            <w:rPr>
              <w:noProof/>
            </w:rPr>
          </w:pPr>
          <w:hyperlink w:anchor="_Toc212643066" w:history="1">
            <w:r w:rsidR="002620F8" w:rsidRPr="00FB30E7">
              <w:rPr>
                <w:rStyle w:val="Lienhypertexte"/>
                <w:rFonts w:cstheme="minorHAnsi"/>
                <w:noProof/>
              </w:rPr>
              <w:t>Coordonnées du délégué à la protection des données personnelles :</w:t>
            </w:r>
            <w:r w:rsidR="002620F8">
              <w:rPr>
                <w:noProof/>
                <w:webHidden/>
              </w:rPr>
              <w:tab/>
            </w:r>
            <w:r w:rsidR="002620F8">
              <w:rPr>
                <w:noProof/>
                <w:webHidden/>
              </w:rPr>
              <w:fldChar w:fldCharType="begin"/>
            </w:r>
            <w:r w:rsidR="002620F8">
              <w:rPr>
                <w:noProof/>
                <w:webHidden/>
              </w:rPr>
              <w:instrText xml:space="preserve"> PAGEREF _Toc212643066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524A1EA8" w14:textId="1BCB941D" w:rsidR="002620F8" w:rsidRDefault="00083182">
          <w:pPr>
            <w:pStyle w:val="TM2"/>
            <w:rPr>
              <w:noProof/>
            </w:rPr>
          </w:pPr>
          <w:hyperlink w:anchor="_Toc212643067" w:history="1">
            <w:r w:rsidR="002620F8" w:rsidRPr="00FB30E7">
              <w:rPr>
                <w:rStyle w:val="Lienhypertexte"/>
                <w:rFonts w:cstheme="minorHAnsi"/>
                <w:noProof/>
              </w:rPr>
              <w:t>Pour l’autorité contractante :</w:t>
            </w:r>
            <w:r w:rsidR="002620F8">
              <w:rPr>
                <w:noProof/>
                <w:webHidden/>
              </w:rPr>
              <w:tab/>
            </w:r>
            <w:r w:rsidR="002620F8">
              <w:rPr>
                <w:noProof/>
                <w:webHidden/>
              </w:rPr>
              <w:fldChar w:fldCharType="begin"/>
            </w:r>
            <w:r w:rsidR="002620F8">
              <w:rPr>
                <w:noProof/>
                <w:webHidden/>
              </w:rPr>
              <w:instrText xml:space="preserve"> PAGEREF _Toc212643067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0086E622" w14:textId="63218952" w:rsidR="002620F8" w:rsidRDefault="00083182">
          <w:pPr>
            <w:pStyle w:val="TM2"/>
            <w:rPr>
              <w:noProof/>
            </w:rPr>
          </w:pPr>
          <w:hyperlink w:anchor="_Toc212643068" w:history="1">
            <w:r w:rsidR="002620F8" w:rsidRPr="00FB30E7">
              <w:rPr>
                <w:rStyle w:val="Lienhypertexte"/>
                <w:rFonts w:cstheme="minorHAnsi"/>
                <w:noProof/>
              </w:rPr>
              <w:t>Coordonnées du délégué à la protection des données personnelles :</w:t>
            </w:r>
            <w:r w:rsidR="002620F8">
              <w:rPr>
                <w:noProof/>
                <w:webHidden/>
              </w:rPr>
              <w:tab/>
            </w:r>
            <w:r w:rsidR="002620F8">
              <w:rPr>
                <w:noProof/>
                <w:webHidden/>
              </w:rPr>
              <w:fldChar w:fldCharType="begin"/>
            </w:r>
            <w:r w:rsidR="002620F8">
              <w:rPr>
                <w:noProof/>
                <w:webHidden/>
              </w:rPr>
              <w:instrText xml:space="preserve"> PAGEREF _Toc212643068 \h </w:instrText>
            </w:r>
            <w:r w:rsidR="002620F8">
              <w:rPr>
                <w:noProof/>
                <w:webHidden/>
              </w:rPr>
            </w:r>
            <w:r w:rsidR="002620F8">
              <w:rPr>
                <w:noProof/>
                <w:webHidden/>
              </w:rPr>
              <w:fldChar w:fldCharType="separate"/>
            </w:r>
            <w:r w:rsidR="002620F8">
              <w:rPr>
                <w:noProof/>
                <w:webHidden/>
              </w:rPr>
              <w:t>11</w:t>
            </w:r>
            <w:r w:rsidR="002620F8">
              <w:rPr>
                <w:noProof/>
                <w:webHidden/>
              </w:rPr>
              <w:fldChar w:fldCharType="end"/>
            </w:r>
          </w:hyperlink>
        </w:p>
        <w:p w14:paraId="52374452" w14:textId="3E7AE116"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69" w:history="1">
            <w:r w:rsidR="002620F8" w:rsidRPr="00FB30E7">
              <w:rPr>
                <w:rStyle w:val="Lienhypertexte"/>
                <w:rFonts w:cstheme="minorHAnsi"/>
                <w:b/>
                <w:caps/>
                <w:noProof/>
              </w:rPr>
              <w:t>ARTICLE 8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AUTRES RENSEIGNEMENTS</w:t>
            </w:r>
            <w:r w:rsidR="002620F8">
              <w:rPr>
                <w:noProof/>
                <w:webHidden/>
              </w:rPr>
              <w:tab/>
            </w:r>
            <w:r w:rsidR="002620F8">
              <w:rPr>
                <w:noProof/>
                <w:webHidden/>
              </w:rPr>
              <w:fldChar w:fldCharType="begin"/>
            </w:r>
            <w:r w:rsidR="002620F8">
              <w:rPr>
                <w:noProof/>
                <w:webHidden/>
              </w:rPr>
              <w:instrText xml:space="preserve"> PAGEREF _Toc212643069 \h </w:instrText>
            </w:r>
            <w:r w:rsidR="002620F8">
              <w:rPr>
                <w:noProof/>
                <w:webHidden/>
              </w:rPr>
            </w:r>
            <w:r w:rsidR="002620F8">
              <w:rPr>
                <w:noProof/>
                <w:webHidden/>
              </w:rPr>
              <w:fldChar w:fldCharType="separate"/>
            </w:r>
            <w:r w:rsidR="002620F8">
              <w:rPr>
                <w:noProof/>
                <w:webHidden/>
              </w:rPr>
              <w:t>12</w:t>
            </w:r>
            <w:r w:rsidR="002620F8">
              <w:rPr>
                <w:noProof/>
                <w:webHidden/>
              </w:rPr>
              <w:fldChar w:fldCharType="end"/>
            </w:r>
          </w:hyperlink>
        </w:p>
        <w:p w14:paraId="2D44F0CE" w14:textId="10223D98" w:rsidR="002620F8" w:rsidRDefault="00083182">
          <w:pPr>
            <w:pStyle w:val="TM1"/>
            <w:tabs>
              <w:tab w:val="left" w:pos="1540"/>
              <w:tab w:val="right" w:leader="dot" w:pos="9329"/>
            </w:tabs>
            <w:rPr>
              <w:rFonts w:asciiTheme="minorHAnsi" w:eastAsiaTheme="minorEastAsia" w:hAnsiTheme="minorHAnsi" w:cstheme="minorBidi"/>
              <w:noProof/>
              <w:sz w:val="22"/>
              <w:szCs w:val="22"/>
            </w:rPr>
          </w:pPr>
          <w:hyperlink w:anchor="_Toc212643070" w:history="1">
            <w:r w:rsidR="002620F8" w:rsidRPr="00FB30E7">
              <w:rPr>
                <w:rStyle w:val="Lienhypertexte"/>
                <w:rFonts w:cstheme="minorHAnsi"/>
                <w:b/>
                <w:caps/>
                <w:noProof/>
              </w:rPr>
              <w:t>ARTICLE 9 :</w:t>
            </w:r>
            <w:r w:rsidR="002620F8">
              <w:rPr>
                <w:rFonts w:asciiTheme="minorHAnsi" w:eastAsiaTheme="minorEastAsia" w:hAnsiTheme="minorHAnsi" w:cstheme="minorBidi"/>
                <w:noProof/>
                <w:sz w:val="22"/>
                <w:szCs w:val="22"/>
              </w:rPr>
              <w:tab/>
            </w:r>
            <w:r w:rsidR="002620F8" w:rsidRPr="00FB30E7">
              <w:rPr>
                <w:rStyle w:val="Lienhypertexte"/>
                <w:rFonts w:cstheme="minorHAnsi"/>
                <w:b/>
                <w:caps/>
                <w:noProof/>
              </w:rPr>
              <w:t>Voies et délais de recours</w:t>
            </w:r>
            <w:r w:rsidR="002620F8">
              <w:rPr>
                <w:noProof/>
                <w:webHidden/>
              </w:rPr>
              <w:tab/>
            </w:r>
            <w:r w:rsidR="002620F8">
              <w:rPr>
                <w:noProof/>
                <w:webHidden/>
              </w:rPr>
              <w:fldChar w:fldCharType="begin"/>
            </w:r>
            <w:r w:rsidR="002620F8">
              <w:rPr>
                <w:noProof/>
                <w:webHidden/>
              </w:rPr>
              <w:instrText xml:space="preserve"> PAGEREF _Toc212643070 \h </w:instrText>
            </w:r>
            <w:r w:rsidR="002620F8">
              <w:rPr>
                <w:noProof/>
                <w:webHidden/>
              </w:rPr>
            </w:r>
            <w:r w:rsidR="002620F8">
              <w:rPr>
                <w:noProof/>
                <w:webHidden/>
              </w:rPr>
              <w:fldChar w:fldCharType="separate"/>
            </w:r>
            <w:r w:rsidR="002620F8">
              <w:rPr>
                <w:noProof/>
                <w:webHidden/>
              </w:rPr>
              <w:t>12</w:t>
            </w:r>
            <w:r w:rsidR="002620F8">
              <w:rPr>
                <w:noProof/>
                <w:webHidden/>
              </w:rPr>
              <w:fldChar w:fldCharType="end"/>
            </w:r>
          </w:hyperlink>
        </w:p>
        <w:p w14:paraId="1F57A7CE" w14:textId="35B1AA40"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2643021"/>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2643022"/>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47771BBF"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F762BF">
        <w:rPr>
          <w:rFonts w:asciiTheme="minorHAnsi" w:hAnsiTheme="minorHAnsi" w:cstheme="minorHAnsi"/>
          <w:szCs w:val="22"/>
        </w:rPr>
        <w:t xml:space="preserve"> passation d’un contrat de </w:t>
      </w:r>
      <w:r w:rsidR="00A44958" w:rsidRPr="0006068D">
        <w:rPr>
          <w:rFonts w:asciiTheme="minorHAnsi" w:hAnsiTheme="minorHAnsi" w:cstheme="minorHAnsi"/>
          <w:szCs w:val="22"/>
        </w:rPr>
        <w:t>service</w:t>
      </w:r>
      <w:r w:rsidR="00F762BF">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w:t>
      </w:r>
      <w:r w:rsidR="00F762BF">
        <w:rPr>
          <w:rFonts w:asciiTheme="minorHAnsi" w:hAnsiTheme="minorHAnsi"/>
          <w:szCs w:val="22"/>
        </w:rPr>
        <w:t xml:space="preserve"> l’é</w:t>
      </w:r>
      <w:r w:rsidR="00F762BF" w:rsidRPr="00BC770A">
        <w:rPr>
          <w:rFonts w:asciiTheme="minorHAnsi" w:hAnsiTheme="minorHAnsi"/>
          <w:szCs w:val="22"/>
        </w:rPr>
        <w:t>tude sur les résultats des missions d’assistance techn</w:t>
      </w:r>
      <w:r w:rsidR="00F762BF">
        <w:rPr>
          <w:rFonts w:asciiTheme="minorHAnsi" w:hAnsiTheme="minorHAnsi"/>
          <w:szCs w:val="22"/>
        </w:rPr>
        <w:t xml:space="preserve">ique fournies par L’Initiative </w:t>
      </w:r>
      <w:r w:rsidR="00F762BF" w:rsidRPr="00BC770A">
        <w:rPr>
          <w:rFonts w:asciiTheme="minorHAnsi" w:hAnsiTheme="minorHAnsi"/>
          <w:szCs w:val="22"/>
        </w:rPr>
        <w:t>dans le cadre des demandes d’accès aux financements du Fonds mondial (cycle GC8) dans les pays éligibles à L’Initiative</w:t>
      </w:r>
      <w:r w:rsidR="00F762BF">
        <w:rPr>
          <w:rFonts w:asciiTheme="minorHAnsi" w:hAnsiTheme="minorHAnsi"/>
          <w:szCs w:val="22"/>
        </w:rPr>
        <w:t xml:space="preserve"> </w:t>
      </w:r>
      <w:r w:rsidR="00A44958" w:rsidRPr="00E23E75">
        <w:rPr>
          <w:rFonts w:asciiTheme="minorHAnsi" w:hAnsiTheme="minorHAnsi" w:cstheme="minorHAnsi"/>
          <w:szCs w:val="22"/>
        </w:rPr>
        <w:t>».</w:t>
      </w:r>
    </w:p>
    <w:p w14:paraId="32837BEE" w14:textId="17ED5C74"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00F762BF">
        <w:rPr>
          <w:rFonts w:asciiTheme="minorHAnsi" w:hAnsiTheme="minorHAnsi" w:cstheme="minorHAnsi"/>
          <w:sz w:val="22"/>
          <w:szCs w:val="22"/>
        </w:rPr>
        <w:t xml:space="preserve"> – TDR </w:t>
      </w:r>
      <w:r w:rsidR="006045F8">
        <w:rPr>
          <w:rFonts w:asciiTheme="minorHAnsi" w:hAnsiTheme="minorHAnsi" w:cstheme="minorHAnsi"/>
          <w:sz w:val="22"/>
          <w:szCs w:val="22"/>
        </w:rPr>
        <w:t>étude</w:t>
      </w:r>
      <w:r w:rsidR="00F762BF">
        <w:rPr>
          <w:rFonts w:asciiTheme="minorHAnsi" w:hAnsiTheme="minorHAnsi" w:cstheme="minorHAnsi"/>
          <w:sz w:val="22"/>
          <w:szCs w:val="22"/>
        </w:rPr>
        <w:t xml:space="preserve"> GC8</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2643023"/>
      <w:bookmarkStart w:id="13" w:name="_GoBack"/>
      <w:bookmarkEnd w:id="13"/>
      <w:r w:rsidRPr="009009F8">
        <w:rPr>
          <w:rFonts w:asciiTheme="minorHAnsi" w:hAnsiTheme="minorHAnsi" w:cstheme="minorHAnsi"/>
          <w:sz w:val="22"/>
          <w:szCs w:val="22"/>
          <w:u w:val="single"/>
        </w:rPr>
        <w:t>Etendue de la consultation</w:t>
      </w:r>
      <w:bookmarkEnd w:id="12"/>
    </w:p>
    <w:p w14:paraId="4308B165" w14:textId="77777777" w:rsidR="009009F8" w:rsidRPr="00F762BF"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dans sa version en vigueur issue de l'ordonnance n° 2018-1074 du 26 novem</w:t>
      </w:r>
      <w:r w:rsidRPr="00F762BF">
        <w:rPr>
          <w:rFonts w:asciiTheme="minorHAnsi" w:hAnsiTheme="minorHAnsi" w:cstheme="minorHAnsi"/>
          <w:szCs w:val="22"/>
        </w:rPr>
        <w:t xml:space="preserve">bre 2018 portant partie législative et du décret n° 2018-1075 du 3 décembre 2018 portant partie réglementaire du Code de la commande publique. </w:t>
      </w:r>
    </w:p>
    <w:p w14:paraId="6E2F7441" w14:textId="1F00A1AC" w:rsidR="004A4C4E" w:rsidRPr="004A4C4E" w:rsidRDefault="009009F8" w:rsidP="004A4C4E">
      <w:pPr>
        <w:pStyle w:val="u"/>
        <w:spacing w:before="120"/>
        <w:ind w:left="0"/>
        <w:rPr>
          <w:rFonts w:asciiTheme="minorHAnsi" w:hAnsiTheme="minorHAnsi" w:cstheme="minorHAnsi"/>
          <w:szCs w:val="22"/>
        </w:rPr>
      </w:pPr>
      <w:r w:rsidRPr="004A4C4E">
        <w:rPr>
          <w:rFonts w:asciiTheme="minorHAnsi" w:hAnsiTheme="minorHAnsi" w:cstheme="minorHAnsi"/>
          <w:szCs w:val="22"/>
        </w:rPr>
        <w:t>Il est pa</w:t>
      </w:r>
      <w:r w:rsidR="00F762BF" w:rsidRPr="004A4C4E">
        <w:rPr>
          <w:rFonts w:asciiTheme="minorHAnsi" w:hAnsiTheme="minorHAnsi" w:cstheme="minorHAnsi"/>
          <w:szCs w:val="22"/>
        </w:rPr>
        <w:t xml:space="preserve">ssé par </w:t>
      </w:r>
      <w:r w:rsidR="004A4C4E" w:rsidRPr="004A4C4E">
        <w:rPr>
          <w:rFonts w:asciiTheme="minorHAnsi" w:hAnsiTheme="minorHAnsi" w:cstheme="minorHAnsi"/>
          <w:szCs w:val="22"/>
        </w:rPr>
        <w:t>procédure adaptée en application des articles L. 2123-1 et R. 2123-1 au R. 2123-7 du CCP.</w:t>
      </w:r>
    </w:p>
    <w:p w14:paraId="0EDA0005" w14:textId="77777777" w:rsidR="009009F8" w:rsidRPr="00F453C6"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212643024"/>
      <w:r w:rsidRPr="009009F8">
        <w:rPr>
          <w:rFonts w:asciiTheme="minorHAnsi" w:hAnsiTheme="minorHAnsi" w:cstheme="minorHAnsi"/>
          <w:sz w:val="22"/>
          <w:szCs w:val="22"/>
          <w:u w:val="single"/>
        </w:rPr>
        <w:t xml:space="preserve">Calendrier </w:t>
      </w:r>
      <w:r w:rsidRPr="00F453C6">
        <w:rPr>
          <w:rFonts w:asciiTheme="minorHAnsi" w:hAnsiTheme="minorHAnsi" w:cstheme="minorHAnsi"/>
          <w:sz w:val="22"/>
          <w:szCs w:val="22"/>
          <w:u w:val="single"/>
        </w:rPr>
        <w:t>prévisionnel de la consultation</w:t>
      </w:r>
      <w:bookmarkEnd w:id="14"/>
      <w:r w:rsidRPr="00F453C6">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F453C6"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F453C6" w:rsidRDefault="009009F8" w:rsidP="00A025D7">
            <w:pPr>
              <w:spacing w:line="240" w:lineRule="auto"/>
              <w:jc w:val="center"/>
              <w:rPr>
                <w:rFonts w:asciiTheme="minorHAnsi" w:hAnsiTheme="minorHAnsi" w:cstheme="minorHAnsi"/>
                <w:b/>
                <w:sz w:val="22"/>
                <w:szCs w:val="22"/>
              </w:rPr>
            </w:pPr>
            <w:r w:rsidRPr="00F453C6">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F453C6" w:rsidRDefault="009009F8" w:rsidP="00A025D7">
            <w:pPr>
              <w:spacing w:line="240" w:lineRule="auto"/>
              <w:jc w:val="both"/>
              <w:rPr>
                <w:rFonts w:asciiTheme="minorHAnsi" w:hAnsiTheme="minorHAnsi" w:cstheme="minorHAnsi"/>
                <w:b/>
                <w:sz w:val="22"/>
                <w:szCs w:val="22"/>
              </w:rPr>
            </w:pPr>
            <w:r w:rsidRPr="00F453C6">
              <w:rPr>
                <w:rFonts w:asciiTheme="minorHAnsi" w:hAnsiTheme="minorHAnsi" w:cstheme="minorHAnsi"/>
                <w:b/>
                <w:sz w:val="22"/>
                <w:szCs w:val="22"/>
              </w:rPr>
              <w:t>Etape</w:t>
            </w:r>
          </w:p>
        </w:tc>
      </w:tr>
      <w:tr w:rsidR="009009F8" w:rsidRPr="00F453C6"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2828333E" w:rsidR="009009F8" w:rsidRPr="00F453C6" w:rsidRDefault="00F453C6" w:rsidP="00A025D7">
            <w:pPr>
              <w:spacing w:line="240" w:lineRule="auto"/>
              <w:jc w:val="center"/>
              <w:rPr>
                <w:rFonts w:asciiTheme="minorHAnsi" w:hAnsiTheme="minorHAnsi" w:cstheme="minorHAnsi"/>
                <w:sz w:val="22"/>
                <w:szCs w:val="22"/>
              </w:rPr>
            </w:pPr>
            <w:r w:rsidRPr="00F453C6">
              <w:rPr>
                <w:rFonts w:asciiTheme="minorHAnsi" w:hAnsiTheme="minorHAnsi" w:cstheme="minorHAnsi"/>
                <w:sz w:val="22"/>
                <w:szCs w:val="22"/>
              </w:rPr>
              <w:t>21</w:t>
            </w:r>
            <w:r w:rsidR="00F762BF" w:rsidRPr="00F453C6">
              <w:rPr>
                <w:rFonts w:asciiTheme="minorHAnsi" w:hAnsiTheme="minorHAnsi" w:cstheme="minorHAnsi"/>
                <w:sz w:val="22"/>
                <w:szCs w:val="22"/>
              </w:rPr>
              <w:t>/11/2025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F453C6" w:rsidRDefault="009009F8"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Date limite de réception des offres</w:t>
            </w:r>
          </w:p>
        </w:tc>
      </w:tr>
      <w:tr w:rsidR="009009F8" w:rsidRPr="00F453C6"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5F253CAC" w:rsidR="009009F8" w:rsidRPr="00F453C6" w:rsidRDefault="00F453C6" w:rsidP="00A025D7">
            <w:pPr>
              <w:spacing w:line="240" w:lineRule="auto"/>
              <w:jc w:val="center"/>
              <w:rPr>
                <w:rFonts w:asciiTheme="minorHAnsi" w:hAnsiTheme="minorHAnsi" w:cstheme="minorHAnsi"/>
                <w:sz w:val="22"/>
                <w:szCs w:val="22"/>
              </w:rPr>
            </w:pPr>
            <w:r w:rsidRPr="00F453C6">
              <w:rPr>
                <w:rFonts w:asciiTheme="minorHAnsi" w:hAnsiTheme="minorHAnsi" w:cstheme="minorHAnsi"/>
                <w:sz w:val="22"/>
                <w:szCs w:val="22"/>
              </w:rPr>
              <w:t>28</w:t>
            </w:r>
            <w:r w:rsidR="00F762BF" w:rsidRPr="00F453C6">
              <w:rPr>
                <w:rFonts w:asciiTheme="minorHAnsi" w:hAnsiTheme="minorHAnsi" w:cstheme="minorHAnsi"/>
                <w:sz w:val="22"/>
                <w:szCs w:val="22"/>
              </w:rPr>
              <w:t>/11/2025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3DECF30E" w:rsidR="009009F8" w:rsidRPr="00F453C6" w:rsidRDefault="00F762BF"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Finalisation de l’analyse des offres</w:t>
            </w:r>
          </w:p>
        </w:tc>
      </w:tr>
      <w:tr w:rsidR="009009F8" w:rsidRPr="00F453C6"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79BC6338" w:rsidR="009009F8" w:rsidRPr="00F453C6" w:rsidRDefault="00F453C6" w:rsidP="00A025D7">
            <w:pPr>
              <w:spacing w:line="240" w:lineRule="auto"/>
              <w:jc w:val="center"/>
              <w:rPr>
                <w:rFonts w:asciiTheme="minorHAnsi" w:hAnsiTheme="minorHAnsi" w:cstheme="minorHAnsi"/>
                <w:sz w:val="22"/>
                <w:szCs w:val="22"/>
              </w:rPr>
            </w:pPr>
            <w:r w:rsidRPr="00F453C6">
              <w:rPr>
                <w:rFonts w:asciiTheme="minorHAnsi" w:hAnsiTheme="minorHAnsi" w:cstheme="minorHAnsi"/>
                <w:sz w:val="22"/>
                <w:szCs w:val="22"/>
              </w:rPr>
              <w:t>01/12</w:t>
            </w:r>
            <w:r w:rsidR="00F762BF" w:rsidRPr="00F453C6">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5016E8AD" w14:textId="7FC30CBB" w:rsidR="009009F8" w:rsidRPr="00F453C6" w:rsidRDefault="00F762BF"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Notification des attributions</w:t>
            </w:r>
          </w:p>
        </w:tc>
      </w:tr>
      <w:tr w:rsidR="009009F8" w:rsidRPr="00F453C6"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79FA9685" w:rsidR="009009F8" w:rsidRPr="00F453C6" w:rsidRDefault="00F453C6" w:rsidP="00F453C6">
            <w:pPr>
              <w:spacing w:line="240" w:lineRule="auto"/>
              <w:jc w:val="center"/>
              <w:rPr>
                <w:rFonts w:asciiTheme="minorHAnsi" w:hAnsiTheme="minorHAnsi" w:cstheme="minorHAnsi"/>
                <w:sz w:val="22"/>
                <w:szCs w:val="22"/>
              </w:rPr>
            </w:pPr>
            <w:r w:rsidRPr="00F453C6">
              <w:rPr>
                <w:rFonts w:asciiTheme="minorHAnsi" w:hAnsiTheme="minorHAnsi" w:cstheme="minorHAnsi"/>
                <w:sz w:val="22"/>
                <w:szCs w:val="22"/>
              </w:rPr>
              <w:t>02</w:t>
            </w:r>
            <w:r w:rsidR="00F762BF" w:rsidRPr="00F453C6">
              <w:rPr>
                <w:rFonts w:asciiTheme="minorHAnsi" w:hAnsiTheme="minorHAnsi" w:cstheme="minorHAnsi"/>
                <w:sz w:val="22"/>
                <w:szCs w:val="22"/>
              </w:rPr>
              <w:t>/1</w:t>
            </w:r>
            <w:r w:rsidRPr="00F453C6">
              <w:rPr>
                <w:rFonts w:asciiTheme="minorHAnsi" w:hAnsiTheme="minorHAnsi" w:cstheme="minorHAnsi"/>
                <w:sz w:val="22"/>
                <w:szCs w:val="22"/>
              </w:rPr>
              <w:t>2</w:t>
            </w:r>
            <w:r w:rsidR="00F762BF" w:rsidRPr="00F453C6">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21505B37" w14:textId="4725D906" w:rsidR="009009F8" w:rsidRPr="00F453C6" w:rsidRDefault="00F762BF" w:rsidP="00A025D7">
            <w:pPr>
              <w:spacing w:line="240" w:lineRule="auto"/>
              <w:rPr>
                <w:rFonts w:asciiTheme="minorHAnsi" w:hAnsiTheme="minorHAnsi" w:cstheme="minorHAnsi"/>
                <w:sz w:val="22"/>
                <w:szCs w:val="22"/>
              </w:rPr>
            </w:pPr>
            <w:r w:rsidRPr="00F453C6">
              <w:rPr>
                <w:rFonts w:asciiTheme="minorHAnsi" w:hAnsiTheme="minorHAnsi" w:cstheme="minorHAnsi"/>
                <w:sz w:val="22"/>
                <w:szCs w:val="22"/>
              </w:rPr>
              <w:t>Signature du contrat</w:t>
            </w:r>
          </w:p>
        </w:tc>
      </w:tr>
      <w:tr w:rsidR="009009F8" w:rsidRPr="00921E55" w14:paraId="217FDDCC" w14:textId="77777777" w:rsidTr="00F453C6">
        <w:trPr>
          <w:trHeight w:val="50"/>
        </w:trPr>
        <w:tc>
          <w:tcPr>
            <w:tcW w:w="1696" w:type="dxa"/>
            <w:tcBorders>
              <w:top w:val="single" w:sz="4" w:space="0" w:color="auto"/>
              <w:left w:val="single" w:sz="4" w:space="0" w:color="auto"/>
              <w:bottom w:val="single" w:sz="4" w:space="0" w:color="auto"/>
              <w:right w:val="single" w:sz="4" w:space="0" w:color="auto"/>
            </w:tcBorders>
            <w:hideMark/>
          </w:tcPr>
          <w:p w14:paraId="6E367521" w14:textId="07660E63" w:rsidR="009009F8" w:rsidRPr="00F453C6" w:rsidRDefault="00F453C6" w:rsidP="00F453C6">
            <w:pPr>
              <w:spacing w:line="240" w:lineRule="auto"/>
              <w:jc w:val="center"/>
              <w:rPr>
                <w:rFonts w:asciiTheme="minorHAnsi" w:hAnsiTheme="minorHAnsi" w:cstheme="minorHAnsi"/>
                <w:sz w:val="22"/>
                <w:szCs w:val="22"/>
              </w:rPr>
            </w:pPr>
            <w:r w:rsidRPr="00F453C6">
              <w:rPr>
                <w:rFonts w:asciiTheme="minorHAnsi" w:hAnsiTheme="minorHAnsi" w:cstheme="minorHAnsi"/>
                <w:sz w:val="22"/>
                <w:szCs w:val="22"/>
              </w:rPr>
              <w:t>02</w:t>
            </w:r>
            <w:r w:rsidR="00F762BF" w:rsidRPr="00F453C6">
              <w:rPr>
                <w:rFonts w:asciiTheme="minorHAnsi" w:hAnsiTheme="minorHAnsi" w:cstheme="minorHAnsi"/>
                <w:sz w:val="22"/>
                <w:szCs w:val="22"/>
              </w:rPr>
              <w:t>/1</w:t>
            </w:r>
            <w:r w:rsidRPr="00F453C6">
              <w:rPr>
                <w:rFonts w:asciiTheme="minorHAnsi" w:hAnsiTheme="minorHAnsi" w:cstheme="minorHAnsi"/>
                <w:sz w:val="22"/>
                <w:szCs w:val="22"/>
              </w:rPr>
              <w:t>2</w:t>
            </w:r>
            <w:r w:rsidR="00F762BF" w:rsidRPr="00F453C6">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5E87FF09" w:rsidR="009009F8" w:rsidRPr="00F453C6" w:rsidRDefault="00F762BF" w:rsidP="00A025D7">
            <w:pPr>
              <w:spacing w:line="240" w:lineRule="auto"/>
              <w:jc w:val="both"/>
              <w:rPr>
                <w:rFonts w:asciiTheme="minorHAnsi" w:hAnsiTheme="minorHAnsi" w:cstheme="minorHAnsi"/>
                <w:sz w:val="22"/>
                <w:szCs w:val="22"/>
              </w:rPr>
            </w:pPr>
            <w:r w:rsidRPr="00F453C6">
              <w:rPr>
                <w:rFonts w:asciiTheme="minorHAnsi" w:hAnsiTheme="minorHAnsi" w:cstheme="minorHAnsi"/>
                <w:sz w:val="22"/>
                <w:szCs w:val="22"/>
              </w:rPr>
              <w:t>Entrée en vigueur du contrat</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2643025"/>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12643026"/>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5DD105"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 xml:space="preserve">Le cahier des charges </w:t>
      </w:r>
      <w:r w:rsidR="00F453C6">
        <w:rPr>
          <w:rFonts w:asciiTheme="minorHAnsi" w:hAnsiTheme="minorHAnsi" w:cstheme="minorHAnsi"/>
          <w:szCs w:val="22"/>
        </w:rPr>
        <w:t xml:space="preserve">– TDR </w:t>
      </w:r>
      <w:r w:rsidR="006045F8">
        <w:rPr>
          <w:rFonts w:asciiTheme="minorHAnsi" w:hAnsiTheme="minorHAnsi" w:cstheme="minorHAnsi"/>
          <w:szCs w:val="22"/>
        </w:rPr>
        <w:t>étude</w:t>
      </w:r>
      <w:r w:rsidR="00F453C6">
        <w:rPr>
          <w:rFonts w:asciiTheme="minorHAnsi" w:hAnsiTheme="minorHAnsi" w:cstheme="minorHAnsi"/>
          <w:szCs w:val="22"/>
        </w:rPr>
        <w:t xml:space="preserve"> GC8</w:t>
      </w:r>
      <w:r w:rsidRPr="00921E55">
        <w:rPr>
          <w:rFonts w:asciiTheme="minorHAnsi" w:hAnsiTheme="minorHAnsi" w:cstheme="minorHAnsi"/>
          <w:szCs w:val="22"/>
        </w:rPr>
        <w:t> ;</w:t>
      </w:r>
    </w:p>
    <w:p w14:paraId="26915B9B" w14:textId="12117C4A" w:rsidR="00B25E12" w:rsidRPr="00F453C6"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F453C6">
        <w:rPr>
          <w:rFonts w:asciiTheme="minorHAnsi" w:hAnsiTheme="minorHAnsi" w:cstheme="minorHAnsi"/>
          <w:szCs w:val="22"/>
        </w:rPr>
        <w:t>déclaration sur l'honneur relative aux critères d'exclusion, à l'absence de conflit d'intérêt et la fiche d’identité tiers ;</w:t>
      </w:r>
    </w:p>
    <w:p w14:paraId="43D9EBDD" w14:textId="5A2FBD2C" w:rsidR="00B25E12" w:rsidRPr="00F453C6" w:rsidRDefault="0077035E" w:rsidP="00E17DA4">
      <w:pPr>
        <w:pStyle w:val="v"/>
        <w:widowControl w:val="0"/>
        <w:numPr>
          <w:ilvl w:val="0"/>
          <w:numId w:val="7"/>
        </w:numPr>
        <w:rPr>
          <w:rFonts w:asciiTheme="minorHAnsi" w:hAnsiTheme="minorHAnsi" w:cstheme="minorHAnsi"/>
          <w:szCs w:val="22"/>
        </w:rPr>
      </w:pPr>
      <w:r w:rsidRPr="00F453C6">
        <w:rPr>
          <w:rFonts w:asciiTheme="minorHAnsi" w:hAnsiTheme="minorHAnsi" w:cstheme="minorHAnsi"/>
          <w:szCs w:val="22"/>
        </w:rPr>
        <w:t xml:space="preserve">Le questionnaire sécurité-sûreté </w:t>
      </w:r>
      <w:r w:rsidR="00E17DA4" w:rsidRPr="00F453C6">
        <w:rPr>
          <w:rFonts w:asciiTheme="minorHAnsi" w:hAnsiTheme="minorHAnsi" w:cstheme="minorHAnsi"/>
          <w:szCs w:val="22"/>
        </w:rPr>
        <w:t xml:space="preserve">Pour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F453C6" w:rsidRPr="00847FDA">
          <w:rPr>
            <w:rStyle w:val="Lienhypertexte"/>
            <w:rFonts w:asciiTheme="minorHAnsi" w:hAnsiTheme="minorHAnsi" w:cstheme="minorHAnsi"/>
            <w:szCs w:val="22"/>
          </w:rPr>
          <w:t>https://www.diplomatie.gouv.fr/fr/conseils-aux-voyageurs/</w:t>
        </w:r>
      </w:hyperlink>
      <w:r w:rsidRPr="00F453C6">
        <w:rPr>
          <w:rFonts w:asciiTheme="minorHAnsi" w:hAnsiTheme="minorHAnsi" w:cstheme="minorHAnsi"/>
          <w:szCs w:val="22"/>
        </w:rPr>
        <w:t>);</w:t>
      </w:r>
    </w:p>
    <w:p w14:paraId="72CCFA05" w14:textId="1BD924ED"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73C74153" w14:textId="552536E7" w:rsidR="004B18E1" w:rsidRPr="00F762BF" w:rsidRDefault="00F762BF" w:rsidP="00F762BF">
      <w:pPr>
        <w:pStyle w:val="v"/>
        <w:widowControl w:val="0"/>
        <w:numPr>
          <w:ilvl w:val="0"/>
          <w:numId w:val="7"/>
        </w:numPr>
        <w:rPr>
          <w:rFonts w:asciiTheme="minorHAnsi" w:hAnsiTheme="minorHAnsi" w:cstheme="minorHAnsi"/>
          <w:szCs w:val="22"/>
        </w:rPr>
      </w:pPr>
      <w:r w:rsidRPr="00F762BF">
        <w:rPr>
          <w:rFonts w:asciiTheme="minorHAnsi" w:hAnsiTheme="minorHAnsi" w:cstheme="minorHAnsi"/>
          <w:szCs w:val="22"/>
        </w:rPr>
        <w:t>L</w:t>
      </w:r>
      <w:r w:rsidR="00FE5E7B" w:rsidRPr="00F762BF">
        <w:rPr>
          <w:rFonts w:asciiTheme="minorHAnsi" w:hAnsiTheme="minorHAnsi" w:cstheme="minorHAnsi"/>
          <w:szCs w:val="22"/>
        </w:rPr>
        <w:t xml:space="preserve">e cadre de décomposition </w:t>
      </w:r>
      <w:r w:rsidRPr="00F762BF">
        <w:rPr>
          <w:rFonts w:asciiTheme="minorHAnsi" w:hAnsiTheme="minorHAnsi" w:cstheme="minorHAnsi"/>
          <w:szCs w:val="22"/>
        </w:rPr>
        <w:t xml:space="preserve">de l’offre financière incluant </w:t>
      </w:r>
      <w:r>
        <w:rPr>
          <w:rFonts w:asciiTheme="minorHAnsi" w:hAnsiTheme="minorHAnsi" w:cstheme="minorHAnsi"/>
          <w:szCs w:val="22"/>
        </w:rPr>
        <w:t>l</w:t>
      </w:r>
      <w:r w:rsidR="004B18E1" w:rsidRPr="00F762BF">
        <w:rPr>
          <w:rFonts w:asciiTheme="minorHAnsi" w:hAnsiTheme="minorHAnsi" w:cstheme="minorHAnsi"/>
          <w:szCs w:val="22"/>
        </w:rPr>
        <w:t>e cadre de bordereau des prix unitaires ;</w:t>
      </w:r>
    </w:p>
    <w:p w14:paraId="3E21FB99" w14:textId="662F7C73" w:rsidR="004B18E1" w:rsidRDefault="00F762BF"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L’offre technique comprenant une description de la méthodologie employée, un chronogramme détaillé ainsi que le CV des experts désignés ; </w:t>
      </w: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212643027"/>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27DBA7CD"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4A4C4E">
        <w:rPr>
          <w:rFonts w:asciiTheme="minorHAnsi" w:hAnsiTheme="minorHAnsi" w:cstheme="minorHAnsi"/>
          <w:sz w:val="22"/>
          <w:szCs w:val="22"/>
        </w:rPr>
        <w:t>4</w:t>
      </w:r>
      <w:r w:rsidR="00F762BF">
        <w:rPr>
          <w:rFonts w:asciiTheme="minorHAnsi" w:hAnsiTheme="minorHAnsi" w:cstheme="minorHAnsi"/>
          <w:sz w:val="22"/>
          <w:szCs w:val="22"/>
        </w:rPr>
        <w:t xml:space="preserve"> </w:t>
      </w:r>
      <w:r w:rsidRPr="00921E55">
        <w:rPr>
          <w:rFonts w:asciiTheme="minorHAnsi" w:hAnsiTheme="minorHAnsi" w:cstheme="minorHAnsi"/>
          <w:sz w:val="22"/>
          <w:szCs w:val="22"/>
        </w:rPr>
        <w:t>jours avant la date limite de réception des plis</w:t>
      </w:r>
      <w:r w:rsidR="00F762BF">
        <w:rPr>
          <w:rFonts w:asciiTheme="minorHAnsi" w:hAnsiTheme="minorHAnsi" w:cstheme="minorHAnsi"/>
          <w:sz w:val="22"/>
          <w:szCs w:val="22"/>
        </w:rPr>
        <w:t>.</w:t>
      </w:r>
    </w:p>
    <w:p w14:paraId="79BC8ED0" w14:textId="363F2A1E"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lastRenderedPageBreak/>
        <w:t>Les modifications sont communiquées aux seuls opérateurs économiques dûment identifiés lors du retr</w:t>
      </w:r>
      <w:r w:rsidR="00A14A7A">
        <w:rPr>
          <w:rFonts w:asciiTheme="minorHAnsi" w:hAnsiTheme="minorHAnsi" w:cstheme="minorHAnsi"/>
          <w:sz w:val="22"/>
          <w:szCs w:val="22"/>
        </w:rPr>
        <w:t>ait </w:t>
      </w:r>
      <w:r w:rsidRPr="00921E55">
        <w:rPr>
          <w:rFonts w:asciiTheme="minorHAnsi" w:hAnsiTheme="minorHAnsi" w:cstheme="minorHAnsi"/>
          <w:sz w:val="22"/>
          <w:szCs w:val="22"/>
        </w:rPr>
        <w:t>des documents de la consultation.</w:t>
      </w:r>
    </w:p>
    <w:p w14:paraId="7AB814DB" w14:textId="77777777" w:rsidR="00F453C6" w:rsidRDefault="00F453C6">
      <w:pPr>
        <w:spacing w:line="240" w:lineRule="auto"/>
        <w:rPr>
          <w:rFonts w:asciiTheme="minorHAnsi" w:hAnsiTheme="minorHAnsi" w:cstheme="minorHAnsi"/>
          <w:sz w:val="22"/>
          <w:szCs w:val="22"/>
        </w:rPr>
      </w:pPr>
    </w:p>
    <w:p w14:paraId="77C1A062" w14:textId="7CDE643B"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212643028"/>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212643029"/>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6986A270" w14:textId="5C9E3958" w:rsidR="00093D39" w:rsidRPr="0006068D"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w:t>
      </w:r>
      <w:r w:rsidR="00F762BF">
        <w:rPr>
          <w:rFonts w:asciiTheme="minorHAnsi" w:hAnsiTheme="minorHAnsi" w:cstheme="minorHAnsi"/>
          <w:sz w:val="22"/>
          <w:szCs w:val="22"/>
        </w:rPr>
        <w:t xml:space="preserve"> </w:t>
      </w:r>
      <w:r w:rsidRPr="0006068D">
        <w:rPr>
          <w:rFonts w:asciiTheme="minorHAnsi" w:hAnsiTheme="minorHAnsi" w:cstheme="minorHAnsi"/>
          <w:sz w:val="22"/>
          <w:szCs w:val="22"/>
        </w:rPr>
        <w:t xml:space="preserve">prix </w:t>
      </w:r>
      <w:r w:rsidR="00F762BF">
        <w:rPr>
          <w:rFonts w:asciiTheme="minorHAnsi" w:hAnsiTheme="minorHAnsi" w:cstheme="minorHAnsi"/>
          <w:sz w:val="22"/>
          <w:szCs w:val="22"/>
        </w:rPr>
        <w:t>global et forfaitaire.</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212643030"/>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1D4C1D2C" w:rsidR="008139A8" w:rsidRPr="0006068D"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w:t>
      </w:r>
      <w:r w:rsidR="00D64083">
        <w:rPr>
          <w:rFonts w:asciiTheme="minorHAnsi" w:hAnsiTheme="minorHAnsi" w:cstheme="minorHAnsi"/>
          <w:sz w:val="22"/>
          <w:szCs w:val="22"/>
        </w:rPr>
        <w:t xml:space="preserve">posé par l’attributaire retenu. Le montant maximal de l’enveloppe financière est détaillé dans la lettre de consultation. </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212643031"/>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03735F23"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F453C6" w:rsidRPr="00F453C6">
        <w:rPr>
          <w:rFonts w:asciiTheme="minorHAnsi" w:hAnsiTheme="minorHAnsi" w:cstheme="minorHAnsi"/>
          <w:sz w:val="22"/>
          <w:szCs w:val="22"/>
        </w:rPr>
        <w:t>18</w:t>
      </w:r>
      <w:r w:rsidR="00D64083" w:rsidRPr="00F453C6">
        <w:rPr>
          <w:rFonts w:asciiTheme="minorHAnsi" w:hAnsiTheme="minorHAnsi" w:cstheme="minorHAnsi"/>
          <w:sz w:val="22"/>
          <w:szCs w:val="22"/>
        </w:rPr>
        <w:t xml:space="preserve"> </w:t>
      </w:r>
      <w:r w:rsidRPr="00F453C6">
        <w:rPr>
          <w:rFonts w:asciiTheme="minorHAnsi" w:hAnsiTheme="minorHAnsi" w:cstheme="minorHAnsi"/>
          <w:sz w:val="22"/>
          <w:szCs w:val="22"/>
        </w:rPr>
        <w:t>mois à compter de sa date de notification.</w:t>
      </w:r>
      <w:r w:rsidR="002E6805" w:rsidRPr="00F453C6">
        <w:rPr>
          <w:rFonts w:asciiTheme="minorHAnsi" w:hAnsiTheme="minorHAnsi" w:cstheme="minorHAnsi"/>
          <w:sz w:val="22"/>
          <w:szCs w:val="22"/>
        </w:rPr>
        <w:t xml:space="preserve"> A titre indicatif, la date prévisionnelle de notification est le </w:t>
      </w:r>
      <w:r w:rsidR="00F453C6" w:rsidRPr="00F453C6">
        <w:rPr>
          <w:rFonts w:asciiTheme="minorHAnsi" w:hAnsiTheme="minorHAnsi" w:cstheme="minorHAnsi"/>
          <w:sz w:val="22"/>
          <w:szCs w:val="22"/>
        </w:rPr>
        <w:t>01/12</w:t>
      </w:r>
      <w:r w:rsidR="00D64083" w:rsidRPr="00F453C6">
        <w:rPr>
          <w:rFonts w:asciiTheme="minorHAnsi" w:hAnsiTheme="minorHAnsi" w:cstheme="minorHAnsi"/>
          <w:sz w:val="22"/>
          <w:szCs w:val="22"/>
        </w:rPr>
        <w:t>/2025.</w:t>
      </w:r>
      <w:r w:rsidR="00D64083">
        <w:rPr>
          <w:rFonts w:asciiTheme="minorHAnsi" w:hAnsiTheme="minorHAnsi" w:cstheme="minorHAnsi"/>
          <w:sz w:val="22"/>
          <w:szCs w:val="22"/>
        </w:rPr>
        <w:t xml:space="preserve"> </w:t>
      </w: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212643032"/>
      <w:r w:rsidRPr="00BC4295">
        <w:rPr>
          <w:rFonts w:asciiTheme="minorHAnsi" w:hAnsiTheme="minorHAnsi" w:cstheme="minorHAnsi"/>
          <w:sz w:val="22"/>
          <w:szCs w:val="22"/>
          <w:u w:val="single"/>
        </w:rPr>
        <w:t>Allotissement</w:t>
      </w:r>
      <w:bookmarkEnd w:id="31"/>
    </w:p>
    <w:p w14:paraId="700E2B90" w14:textId="7CECDD5A"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D64083">
        <w:rPr>
          <w:rFonts w:asciiTheme="minorHAnsi" w:hAnsiTheme="minorHAnsi" w:cstheme="minorHAnsi"/>
          <w:sz w:val="22"/>
          <w:szCs w:val="22"/>
        </w:rPr>
        <w:t xml:space="preserve"> consultation n’est pas allotie.</w:t>
      </w:r>
    </w:p>
    <w:p w14:paraId="3E3AFBAC" w14:textId="22935B78" w:rsidR="003D2522"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212643033"/>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212643034"/>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7"/>
    </w:p>
    <w:p w14:paraId="73F7C4C4" w14:textId="13855B30" w:rsidR="00DD0FD9" w:rsidRPr="00F453C6"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 xml:space="preserve">Une même personne ne peut représenter plus d'un candidat </w:t>
      </w:r>
      <w:r w:rsidRPr="00F453C6">
        <w:rPr>
          <w:rFonts w:asciiTheme="minorHAnsi" w:eastAsia="Times" w:hAnsiTheme="minorHAnsi" w:cstheme="minorHAnsi"/>
          <w:bCs/>
          <w:iCs/>
          <w:kern w:val="0"/>
          <w:sz w:val="22"/>
          <w:szCs w:val="22"/>
          <w:lang w:eastAsia="fr-FR" w:bidi="ar-SA"/>
        </w:rPr>
        <w:t>pour un même marché (article R. 2142-4 du code de la commande publique).</w:t>
      </w:r>
      <w:r w:rsidRPr="00F453C6">
        <w:rPr>
          <w:rFonts w:asciiTheme="minorHAnsi" w:hAnsiTheme="minorHAnsi" w:cstheme="minorHAnsi"/>
          <w:bCs/>
          <w:iCs/>
          <w:sz w:val="22"/>
          <w:szCs w:val="22"/>
          <w:lang w:bidi="ar-SA"/>
        </w:rPr>
        <w:t xml:space="preserve"> Mais dans le cadre de la consultation, le pouvoir adjudicateur autorise</w:t>
      </w:r>
      <w:r w:rsidR="00D64083" w:rsidRPr="00F453C6">
        <w:rPr>
          <w:rFonts w:asciiTheme="minorHAnsi" w:hAnsiTheme="minorHAnsi" w:cstheme="minorHAnsi"/>
          <w:bCs/>
          <w:iCs/>
          <w:sz w:val="22"/>
          <w:szCs w:val="22"/>
          <w:lang w:bidi="ar-SA"/>
        </w:rPr>
        <w:t xml:space="preserve"> </w:t>
      </w:r>
      <w:r w:rsidRPr="00F453C6">
        <w:rPr>
          <w:rFonts w:asciiTheme="minorHAnsi" w:hAnsiTheme="minorHAnsi" w:cstheme="minorHAnsi"/>
          <w:bCs/>
          <w:iCs/>
          <w:sz w:val="22"/>
          <w:szCs w:val="22"/>
          <w:lang w:bidi="ar-SA"/>
        </w:rPr>
        <w:t>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F453C6">
        <w:rPr>
          <w:rFonts w:asciiTheme="minorHAnsi" w:hAnsiTheme="minorHAnsi" w:cstheme="minorHAnsi"/>
          <w:bCs/>
          <w:iCs/>
          <w:sz w:val="22"/>
          <w:szCs w:val="22"/>
          <w:lang w:bidi="ar-SA"/>
        </w:rPr>
        <w:t>en</w:t>
      </w:r>
      <w:proofErr w:type="gramEnd"/>
      <w:r w:rsidRPr="00F453C6">
        <w:rPr>
          <w:rFonts w:asciiTheme="minorHAnsi" w:hAnsiTheme="minorHAnsi" w:cstheme="minorHAnsi"/>
          <w:bCs/>
          <w:iCs/>
          <w:sz w:val="22"/>
          <w:szCs w:val="22"/>
          <w:lang w:bidi="ar-SA"/>
        </w:rPr>
        <w:t xml:space="preserve"> qualité de candidat individuel et de membre d'un ou plusieurs</w:t>
      </w:r>
      <w:r w:rsidRPr="00921E55">
        <w:rPr>
          <w:rFonts w:asciiTheme="minorHAnsi" w:hAnsiTheme="minorHAnsi" w:cstheme="minorHAnsi"/>
          <w:bCs/>
          <w:iCs/>
          <w:sz w:val="22"/>
          <w:szCs w:val="22"/>
          <w:lang w:bidi="ar-SA"/>
        </w:rPr>
        <w:t xml:space="preserve">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8" w:name="_Toc212643035"/>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8"/>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lastRenderedPageBreak/>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39" w:name="_Toc212643036"/>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39"/>
      <w:r>
        <w:rPr>
          <w:rFonts w:asciiTheme="minorHAnsi" w:hAnsiTheme="minorHAnsi" w:cstheme="minorHAnsi"/>
          <w:sz w:val="22"/>
          <w:szCs w:val="22"/>
          <w:u w:val="single"/>
        </w:rPr>
        <w:t xml:space="preserve"> </w:t>
      </w:r>
    </w:p>
    <w:p w14:paraId="48988731" w14:textId="17311FDA"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w:t>
      </w:r>
      <w:r w:rsidR="00D64083">
        <w:rPr>
          <w:rFonts w:asciiTheme="minorHAnsi" w:hAnsiTheme="minorHAnsi" w:cstheme="minorHAnsi"/>
          <w:sz w:val="22"/>
          <w:szCs w:val="22"/>
        </w:rPr>
        <w:t>e niveaux minimaux de capacité.</w:t>
      </w:r>
    </w:p>
    <w:p w14:paraId="68701A51" w14:textId="739ACD8E"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0" w:name="__RefHeading__47578_1391709442"/>
      <w:bookmarkStart w:id="41" w:name="_Toc55543747"/>
      <w:bookmarkStart w:id="42" w:name="_Toc55543797"/>
      <w:bookmarkStart w:id="43" w:name="_Toc212643037"/>
      <w:r w:rsidRPr="0006068D">
        <w:rPr>
          <w:rFonts w:asciiTheme="minorHAnsi" w:hAnsiTheme="minorHAnsi" w:cstheme="minorHAnsi"/>
          <w:sz w:val="22"/>
          <w:szCs w:val="22"/>
          <w:u w:val="single"/>
        </w:rPr>
        <w:t>Précisions concernant les groupements d'opérateurs économiques</w:t>
      </w:r>
      <w:bookmarkEnd w:id="40"/>
      <w:bookmarkEnd w:id="41"/>
      <w:bookmarkEnd w:id="42"/>
      <w:r w:rsidR="00127407" w:rsidRPr="0006068D">
        <w:rPr>
          <w:rFonts w:asciiTheme="minorHAnsi" w:hAnsiTheme="minorHAnsi" w:cstheme="minorHAnsi"/>
          <w:sz w:val="22"/>
          <w:szCs w:val="22"/>
          <w:u w:val="single"/>
        </w:rPr>
        <w:t xml:space="preserve"> (consortium)</w:t>
      </w:r>
      <w:bookmarkEnd w:id="43"/>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4" w:name="_Toc55543798"/>
      <w:bookmarkStart w:id="45" w:name="_Toc212643038"/>
      <w:r w:rsidRPr="0006068D">
        <w:rPr>
          <w:rFonts w:asciiTheme="minorHAnsi" w:hAnsiTheme="minorHAnsi" w:cstheme="minorHAnsi"/>
          <w:i/>
          <w:sz w:val="22"/>
          <w:szCs w:val="22"/>
        </w:rPr>
        <w:t>Motifs d'exclusion en cas de groupement d'opérateurs économiques</w:t>
      </w:r>
      <w:bookmarkEnd w:id="44"/>
      <w:bookmarkEnd w:id="45"/>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6" w:name="_Toc55543800"/>
      <w:bookmarkStart w:id="47" w:name="_Toc212643039"/>
      <w:r w:rsidRPr="0006068D">
        <w:rPr>
          <w:rFonts w:asciiTheme="minorHAnsi" w:hAnsiTheme="minorHAnsi" w:cstheme="minorHAnsi"/>
          <w:i/>
          <w:sz w:val="22"/>
          <w:szCs w:val="22"/>
        </w:rPr>
        <w:t>Forme du groupement</w:t>
      </w:r>
      <w:bookmarkEnd w:id="46"/>
      <w:bookmarkEnd w:id="47"/>
    </w:p>
    <w:p w14:paraId="364B8863" w14:textId="312DD391"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w:t>
      </w:r>
      <w:r w:rsidR="00D64083">
        <w:rPr>
          <w:rFonts w:asciiTheme="minorHAnsi" w:hAnsiTheme="minorHAnsi" w:cstheme="minorHAnsi"/>
          <w:bCs/>
          <w:iCs/>
          <w:sz w:val="22"/>
          <w:szCs w:val="22"/>
          <w:lang w:bidi="ar-SA"/>
        </w:rPr>
        <w:t>rme du groupement est solidaire</w:t>
      </w:r>
      <w:r w:rsidR="00EC10C1"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8" w:name="__RefHeading__47580_1391709442"/>
      <w:bookmarkStart w:id="49" w:name="_Toc55543748"/>
      <w:bookmarkStart w:id="50" w:name="_Toc55543801"/>
      <w:bookmarkStart w:id="51" w:name="_Toc212643040"/>
      <w:r w:rsidRPr="0006068D">
        <w:rPr>
          <w:rFonts w:asciiTheme="minorHAnsi" w:hAnsiTheme="minorHAnsi" w:cstheme="minorHAnsi"/>
          <w:sz w:val="22"/>
          <w:szCs w:val="22"/>
          <w:u w:val="single"/>
        </w:rPr>
        <w:t>Précisions concernant la sous-traitance</w:t>
      </w:r>
      <w:bookmarkEnd w:id="48"/>
      <w:bookmarkEnd w:id="49"/>
      <w:bookmarkEnd w:id="50"/>
      <w:bookmarkEnd w:id="51"/>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2" w:name="_Toc55543802"/>
      <w:bookmarkStart w:id="53" w:name="_Toc212643041"/>
      <w:r w:rsidRPr="0006068D">
        <w:rPr>
          <w:rFonts w:asciiTheme="minorHAnsi" w:hAnsiTheme="minorHAnsi" w:cstheme="minorHAnsi"/>
          <w:i/>
          <w:sz w:val="22"/>
          <w:szCs w:val="22"/>
        </w:rPr>
        <w:t>Motifs d'exclusion en cas de sous-traitance</w:t>
      </w:r>
      <w:bookmarkEnd w:id="52"/>
      <w:bookmarkEnd w:id="53"/>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4" w:name="_Toc55543803"/>
      <w:bookmarkStart w:id="55" w:name="_Toc212643042"/>
      <w:r w:rsidRPr="0006068D">
        <w:rPr>
          <w:rFonts w:asciiTheme="minorHAnsi" w:hAnsiTheme="minorHAnsi" w:cstheme="minorHAnsi"/>
          <w:i/>
          <w:sz w:val="22"/>
          <w:szCs w:val="22"/>
        </w:rPr>
        <w:t>Présentation d’un sous-traitant</w:t>
      </w:r>
      <w:bookmarkEnd w:id="54"/>
      <w:bookmarkEnd w:id="55"/>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6" w:name="_Toc56722965"/>
      <w:bookmarkStart w:id="57" w:name="_Toc56789984"/>
      <w:bookmarkStart w:id="58" w:name="_Toc56790441"/>
      <w:bookmarkStart w:id="59" w:name="_Toc63419888"/>
      <w:bookmarkStart w:id="60" w:name="_Toc212643043"/>
      <w:bookmarkEnd w:id="56"/>
      <w:bookmarkEnd w:id="57"/>
      <w:bookmarkEnd w:id="58"/>
      <w:bookmarkEnd w:id="59"/>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0"/>
    </w:p>
    <w:p w14:paraId="04029397" w14:textId="4CC31177" w:rsidR="00E93FA3" w:rsidRPr="0006068D" w:rsidRDefault="003405CD">
      <w:pPr>
        <w:pStyle w:val="v"/>
        <w:widowControl w:val="0"/>
        <w:ind w:left="0" w:firstLine="0"/>
        <w:rPr>
          <w:rFonts w:asciiTheme="minorHAnsi" w:hAnsiTheme="minorHAnsi" w:cstheme="minorHAnsi"/>
          <w:szCs w:val="22"/>
        </w:rPr>
      </w:pPr>
      <w:bookmarkStart w:id="61" w:name="_Toc417653428"/>
      <w:bookmarkStart w:id="62" w:name="_Toc419212444"/>
      <w:bookmarkStart w:id="63" w:name="_Toc443657778"/>
      <w:bookmarkStart w:id="64"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5" w:name="_Toc452049149"/>
      <w:bookmarkStart w:id="66" w:name="_Toc455587889"/>
      <w:bookmarkStart w:id="67" w:name="_Toc455679215"/>
      <w:bookmarkStart w:id="68" w:name="_Toc455768072"/>
      <w:bookmarkStart w:id="69" w:name="_Toc212643044"/>
      <w:bookmarkEnd w:id="61"/>
      <w:bookmarkEnd w:id="62"/>
      <w:bookmarkEnd w:id="63"/>
      <w:bookmarkEnd w:id="64"/>
      <w:r w:rsidRPr="00384E6F">
        <w:rPr>
          <w:rFonts w:asciiTheme="minorHAnsi" w:hAnsiTheme="minorHAnsi" w:cstheme="minorHAnsi"/>
          <w:sz w:val="22"/>
          <w:szCs w:val="22"/>
          <w:u w:val="single"/>
        </w:rPr>
        <w:lastRenderedPageBreak/>
        <w:t xml:space="preserve">Pièces constitutives de </w:t>
      </w:r>
      <w:bookmarkEnd w:id="65"/>
      <w:bookmarkEnd w:id="66"/>
      <w:bookmarkEnd w:id="67"/>
      <w:bookmarkEnd w:id="68"/>
      <w:r w:rsidRPr="00384E6F">
        <w:rPr>
          <w:rFonts w:asciiTheme="minorHAnsi" w:hAnsiTheme="minorHAnsi" w:cstheme="minorHAnsi"/>
          <w:sz w:val="22"/>
          <w:szCs w:val="22"/>
          <w:u w:val="single"/>
        </w:rPr>
        <w:t>la candidature</w:t>
      </w:r>
      <w:bookmarkEnd w:id="69"/>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1A87EFE8" w14:textId="77777777" w:rsidR="007A1888"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28C2A52D" w14:textId="2BBEE6BD" w:rsidR="00576588" w:rsidRDefault="00B40CC1" w:rsidP="00380F2B">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5"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0A43848F" w14:textId="7A28BDA4" w:rsidR="000B6757" w:rsidRPr="00576588" w:rsidRDefault="00042CB6" w:rsidP="000B6757">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 f</w:t>
      </w:r>
      <w:r w:rsidR="000B6757" w:rsidRPr="00576588">
        <w:rPr>
          <w:rFonts w:asciiTheme="minorHAnsi" w:eastAsia="Times" w:hAnsiTheme="minorHAnsi" w:cstheme="minorHAnsi"/>
          <w:color w:val="auto"/>
          <w:sz w:val="22"/>
          <w:szCs w:val="22"/>
        </w:rPr>
        <w:t>ormulaire de classemen</w:t>
      </w:r>
      <w:r w:rsidR="000B6757">
        <w:rPr>
          <w:rFonts w:asciiTheme="minorHAnsi" w:eastAsia="Times" w:hAnsiTheme="minorHAnsi" w:cstheme="minorHAnsi"/>
          <w:color w:val="auto"/>
          <w:sz w:val="22"/>
          <w:szCs w:val="22"/>
        </w:rPr>
        <w:t xml:space="preserve">t au contrôle des exportations </w:t>
      </w:r>
      <w:r w:rsidR="00B46467">
        <w:rPr>
          <w:rFonts w:asciiTheme="minorHAnsi" w:eastAsia="Times" w:hAnsiTheme="minorHAnsi" w:cstheme="minorHAnsi"/>
          <w:color w:val="auto"/>
          <w:sz w:val="22"/>
          <w:szCs w:val="22"/>
        </w:rPr>
        <w:t>pour tout</w:t>
      </w:r>
      <w:r w:rsidR="000B6757">
        <w:rPr>
          <w:rFonts w:asciiTheme="minorHAnsi" w:eastAsia="Times" w:hAnsiTheme="minorHAnsi" w:cstheme="minorHAnsi"/>
          <w:color w:val="auto"/>
          <w:sz w:val="22"/>
          <w:szCs w:val="22"/>
        </w:rPr>
        <w:t xml:space="preserve"> contrat impliquant l’achat potentiel de matériaux</w:t>
      </w:r>
      <w:r w:rsidR="000B6757" w:rsidRPr="00576588">
        <w:rPr>
          <w:rFonts w:asciiTheme="minorHAnsi" w:eastAsia="Times" w:hAnsiTheme="minorHAnsi" w:cstheme="minorHAnsi"/>
          <w:color w:val="auto"/>
          <w:sz w:val="22"/>
          <w:szCs w:val="22"/>
        </w:rPr>
        <w:t xml:space="preserve"> </w:t>
      </w:r>
      <w:r w:rsidR="000B6757">
        <w:rPr>
          <w:rFonts w:asciiTheme="minorHAnsi" w:eastAsia="Times" w:hAnsiTheme="minorHAnsi" w:cstheme="minorHAnsi"/>
          <w:color w:val="auto"/>
          <w:sz w:val="22"/>
          <w:szCs w:val="22"/>
        </w:rPr>
        <w:t>stratégiques (militaires et/ou biens à double usage)</w:t>
      </w:r>
    </w:p>
    <w:p w14:paraId="6EFD47DF" w14:textId="53FD0538" w:rsidR="00396C4D" w:rsidRPr="00B46467" w:rsidRDefault="00576588">
      <w:pPr>
        <w:pStyle w:val="Default"/>
        <w:numPr>
          <w:ilvl w:val="0"/>
          <w:numId w:val="18"/>
        </w:numPr>
        <w:jc w:val="both"/>
        <w:rPr>
          <w:rFonts w:asciiTheme="minorHAnsi" w:eastAsia="Times" w:hAnsiTheme="minorHAnsi" w:cstheme="minorHAnsi"/>
          <w:color w:val="auto"/>
          <w:sz w:val="22"/>
          <w:szCs w:val="22"/>
        </w:rPr>
      </w:pPr>
      <w:r w:rsidRPr="00576588">
        <w:rPr>
          <w:rFonts w:asciiTheme="minorHAnsi" w:eastAsia="Times" w:hAnsiTheme="minorHAnsi" w:cstheme="minorHAnsi"/>
          <w:color w:val="auto"/>
          <w:sz w:val="22"/>
          <w:szCs w:val="22"/>
        </w:rPr>
        <w:t>L’autorisation de fabrication, de commerce e</w:t>
      </w:r>
      <w:r w:rsidR="00B46467">
        <w:rPr>
          <w:rFonts w:asciiTheme="minorHAnsi" w:eastAsia="Times" w:hAnsiTheme="minorHAnsi" w:cstheme="minorHAnsi"/>
          <w:color w:val="auto"/>
          <w:sz w:val="22"/>
          <w:szCs w:val="22"/>
        </w:rPr>
        <w:t>t d’intermédiation (AFCI) pour tout contrat impliquant l’achat de matériels de guerre de catégorie A2 auprès d’une entreprise française.</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0" w:name="_Toc212643045"/>
      <w:r w:rsidRPr="00BB7942">
        <w:rPr>
          <w:rFonts w:asciiTheme="minorHAnsi" w:hAnsiTheme="minorHAnsi" w:cstheme="minorHAnsi"/>
          <w:sz w:val="22"/>
          <w:szCs w:val="22"/>
          <w:u w:val="single"/>
        </w:rPr>
        <w:t>Pièces constitutives de l’offre</w:t>
      </w:r>
      <w:bookmarkEnd w:id="70"/>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2B45A762" w:rsidR="004E7A61" w:rsidRPr="0006068D" w:rsidRDefault="006E3ED4" w:rsidP="00D64083">
      <w:pPr>
        <w:pStyle w:val="Default"/>
        <w:numPr>
          <w:ilvl w:val="1"/>
          <w:numId w:val="41"/>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 xml:space="preserve">annexes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11F12D61" w14:textId="77777777" w:rsidR="00D64083" w:rsidRPr="00D64083" w:rsidRDefault="00D64083" w:rsidP="00D64083">
      <w:pPr>
        <w:pStyle w:val="v"/>
        <w:widowControl w:val="0"/>
        <w:numPr>
          <w:ilvl w:val="1"/>
          <w:numId w:val="41"/>
        </w:numPr>
        <w:rPr>
          <w:rFonts w:asciiTheme="minorHAnsi" w:hAnsiTheme="minorHAnsi" w:cstheme="minorHAnsi"/>
          <w:szCs w:val="22"/>
        </w:rPr>
      </w:pPr>
      <w:proofErr w:type="gramStart"/>
      <w:r w:rsidRPr="00D64083">
        <w:rPr>
          <w:rFonts w:asciiTheme="minorHAnsi" w:eastAsia="Times" w:hAnsiTheme="minorHAnsi" w:cstheme="minorHAnsi"/>
          <w:szCs w:val="22"/>
        </w:rPr>
        <w:t>le</w:t>
      </w:r>
      <w:proofErr w:type="gramEnd"/>
      <w:r w:rsidRPr="00D64083">
        <w:rPr>
          <w:rFonts w:asciiTheme="minorHAnsi" w:eastAsia="Times" w:hAnsiTheme="minorHAnsi" w:cstheme="minorHAnsi"/>
          <w:szCs w:val="22"/>
        </w:rPr>
        <w:t xml:space="preserve"> formulaire de candidature comprenant la déclaration sur l’honneur relative aux critères d’exclusion et ses annexes, la déclaration sur l'honneur relative aux critères d'exclusion, à l'absence de conflit d'intérêt et la fiche d’identité tiers </w:t>
      </w:r>
    </w:p>
    <w:p w14:paraId="49C0E077" w14:textId="6DFE8EA5" w:rsidR="004E7A61" w:rsidRPr="0006068D" w:rsidRDefault="00D64083" w:rsidP="00D64083">
      <w:pPr>
        <w:pStyle w:val="v"/>
        <w:widowControl w:val="0"/>
        <w:numPr>
          <w:ilvl w:val="0"/>
          <w:numId w:val="18"/>
        </w:numPr>
        <w:rPr>
          <w:rFonts w:asciiTheme="minorHAnsi" w:hAnsiTheme="minorHAnsi" w:cstheme="minorHAnsi"/>
          <w:szCs w:val="22"/>
        </w:rPr>
      </w:pPr>
      <w:r>
        <w:rPr>
          <w:rFonts w:asciiTheme="minorHAnsi" w:hAnsiTheme="minorHAnsi" w:cstheme="minorHAnsi"/>
          <w:szCs w:val="22"/>
        </w:rPr>
        <w:t xml:space="preserve">Une offre </w:t>
      </w:r>
      <w:r w:rsidR="004E7A61" w:rsidRPr="00E23E75">
        <w:rPr>
          <w:rFonts w:asciiTheme="minorHAnsi" w:hAnsiTheme="minorHAnsi" w:cstheme="minorHAnsi"/>
          <w:szCs w:val="22"/>
        </w:rPr>
        <w:t>technique</w:t>
      </w:r>
      <w:r>
        <w:rPr>
          <w:rFonts w:asciiTheme="minorHAnsi" w:hAnsiTheme="minorHAnsi" w:cstheme="minorHAnsi"/>
          <w:szCs w:val="22"/>
        </w:rPr>
        <w:t xml:space="preserve"> et financière</w:t>
      </w:r>
      <w:r w:rsidR="004E7A61" w:rsidRPr="00E23E75">
        <w:rPr>
          <w:rFonts w:asciiTheme="minorHAnsi" w:hAnsiTheme="minorHAnsi" w:cstheme="minorHAnsi"/>
          <w:szCs w:val="22"/>
        </w:rPr>
        <w:t xml:space="preserv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004E7A61" w:rsidRPr="0006068D">
        <w:rPr>
          <w:rFonts w:asciiTheme="minorHAnsi" w:hAnsiTheme="minorHAnsi" w:cstheme="minorHAnsi"/>
          <w:szCs w:val="22"/>
        </w:rPr>
        <w:t>:</w:t>
      </w:r>
    </w:p>
    <w:p w14:paraId="438B4C55" w14:textId="2C47441D" w:rsidR="00D64083" w:rsidRPr="00F762BF" w:rsidRDefault="00D64083" w:rsidP="00D64083">
      <w:pPr>
        <w:pStyle w:val="v"/>
        <w:widowControl w:val="0"/>
        <w:numPr>
          <w:ilvl w:val="1"/>
          <w:numId w:val="18"/>
        </w:numPr>
        <w:rPr>
          <w:rFonts w:asciiTheme="minorHAnsi" w:hAnsiTheme="minorHAnsi" w:cstheme="minorHAnsi"/>
          <w:szCs w:val="22"/>
        </w:rPr>
      </w:pPr>
      <w:r w:rsidRPr="00F762BF">
        <w:rPr>
          <w:rFonts w:asciiTheme="minorHAnsi" w:hAnsiTheme="minorHAnsi" w:cstheme="minorHAnsi"/>
          <w:szCs w:val="22"/>
        </w:rPr>
        <w:t xml:space="preserve">Le cadre de décomposition de l’offre financière incluant </w:t>
      </w:r>
      <w:r>
        <w:rPr>
          <w:rFonts w:asciiTheme="minorHAnsi" w:hAnsiTheme="minorHAnsi" w:cstheme="minorHAnsi"/>
          <w:szCs w:val="22"/>
        </w:rPr>
        <w:t>l</w:t>
      </w:r>
      <w:r w:rsidRPr="00F762BF">
        <w:rPr>
          <w:rFonts w:asciiTheme="minorHAnsi" w:hAnsiTheme="minorHAnsi" w:cstheme="minorHAnsi"/>
          <w:szCs w:val="22"/>
        </w:rPr>
        <w:t>e cadre de bordereau des prix unitaires ;</w:t>
      </w:r>
    </w:p>
    <w:p w14:paraId="51FC2DEC" w14:textId="77777777" w:rsidR="00D64083" w:rsidRDefault="00D64083" w:rsidP="00D64083">
      <w:pPr>
        <w:pStyle w:val="v"/>
        <w:widowControl w:val="0"/>
        <w:numPr>
          <w:ilvl w:val="1"/>
          <w:numId w:val="18"/>
        </w:numPr>
        <w:rPr>
          <w:rFonts w:asciiTheme="minorHAnsi" w:hAnsiTheme="minorHAnsi" w:cstheme="minorHAnsi"/>
          <w:szCs w:val="22"/>
        </w:rPr>
      </w:pPr>
      <w:r>
        <w:rPr>
          <w:rFonts w:asciiTheme="minorHAnsi" w:hAnsiTheme="minorHAnsi" w:cstheme="minorHAnsi"/>
          <w:szCs w:val="22"/>
        </w:rPr>
        <w:t xml:space="preserve">L’offre technique comprenant une description de la méthodologie employée, un chronogramme détaillé ainsi que le CV des experts désignés ; </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1" w:name="_Toc212643046"/>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1"/>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5BEC13C8" w14:textId="77FE340B"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2" w:name="_Toc491193511"/>
      <w:bookmarkStart w:id="73" w:name="_Toc491193966"/>
      <w:bookmarkStart w:id="74" w:name="_Toc212643047"/>
      <w:bookmarkEnd w:id="72"/>
      <w:bookmarkEnd w:id="73"/>
      <w:r>
        <w:rPr>
          <w:rFonts w:asciiTheme="minorHAnsi" w:hAnsiTheme="minorHAnsi" w:cstheme="minorHAnsi"/>
          <w:sz w:val="22"/>
          <w:szCs w:val="22"/>
          <w:u w:val="single"/>
        </w:rPr>
        <w:lastRenderedPageBreak/>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4"/>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5" w:name="_Toc212643048"/>
      <w:r w:rsidRPr="0006068D">
        <w:rPr>
          <w:rFonts w:asciiTheme="minorHAnsi" w:hAnsiTheme="minorHAnsi" w:cstheme="minorHAnsi"/>
          <w:i/>
          <w:sz w:val="22"/>
          <w:szCs w:val="22"/>
        </w:rPr>
        <w:t>Remise des plis sous format papier</w:t>
      </w:r>
      <w:bookmarkEnd w:id="75"/>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6" w:name="_Toc212643049"/>
      <w:r w:rsidRPr="0006068D">
        <w:rPr>
          <w:rFonts w:asciiTheme="minorHAnsi" w:hAnsiTheme="minorHAnsi" w:cstheme="minorHAnsi"/>
          <w:i/>
          <w:sz w:val="22"/>
          <w:szCs w:val="22"/>
        </w:rPr>
        <w:t>Remise électronique</w:t>
      </w:r>
      <w:bookmarkEnd w:id="76"/>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79AFC5E9" w14:textId="77777777" w:rsidR="00D64083" w:rsidRDefault="00083182" w:rsidP="00D64083">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r w:rsidR="00D64083">
        <w:rPr>
          <w:rFonts w:asciiTheme="minorHAnsi" w:hAnsiTheme="minorHAnsi" w:cstheme="minorHAnsi"/>
          <w:sz w:val="22"/>
          <w:szCs w:val="22"/>
        </w:rPr>
        <w:t>.</w:t>
      </w:r>
    </w:p>
    <w:p w14:paraId="47805AD0" w14:textId="77777777" w:rsidR="00D64083" w:rsidRDefault="00D64083" w:rsidP="00F10B36">
      <w:pPr>
        <w:spacing w:before="120" w:line="240" w:lineRule="auto"/>
        <w:jc w:val="both"/>
        <w:rPr>
          <w:rFonts w:asciiTheme="minorHAnsi" w:eastAsia="Times New Roman" w:hAnsiTheme="minorHAnsi" w:cstheme="minorHAnsi"/>
          <w:sz w:val="22"/>
          <w:szCs w:val="22"/>
        </w:rPr>
      </w:pPr>
      <w:r w:rsidRPr="00D64083">
        <w:rPr>
          <w:rFonts w:asciiTheme="minorHAnsi" w:eastAsia="Times New Roman" w:hAnsiTheme="minorHAnsi" w:cstheme="minorHAnsi"/>
          <w:sz w:val="22"/>
          <w:szCs w:val="22"/>
        </w:rPr>
        <w:t>La remise par voie dématérialisée est obligatoire. Toute remise par un autre moyen sera rejetée.</w:t>
      </w:r>
    </w:p>
    <w:p w14:paraId="1D8767E9" w14:textId="711ED939"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6"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06FFE83B"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D64083">
        <w:rPr>
          <w:rFonts w:asciiTheme="minorHAnsi" w:hAnsiTheme="minorHAnsi" w:cstheme="minorHAnsi"/>
          <w:sz w:val="22"/>
          <w:szCs w:val="22"/>
        </w:rPr>
        <w:t xml:space="preserve"> </w:t>
      </w:r>
      <w:r w:rsidRPr="0006068D">
        <w:rPr>
          <w:rFonts w:asciiTheme="minorHAnsi" w:hAnsiTheme="minorHAnsi" w:cstheme="minorHAnsi"/>
          <w:sz w:val="22"/>
          <w:szCs w:val="22"/>
        </w:rPr>
        <w:t>guide utilisateur</w:t>
      </w:r>
      <w:r w:rsidR="00D64083">
        <w:rPr>
          <w:rFonts w:asciiTheme="minorHAnsi" w:hAnsiTheme="minorHAnsi" w:cstheme="minorHAnsi"/>
          <w:sz w:val="22"/>
          <w:szCs w:val="22"/>
        </w:rPr>
        <w:t xml:space="preserve"> </w:t>
      </w:r>
      <w:r w:rsidRPr="0006068D">
        <w:rPr>
          <w:rFonts w:asciiTheme="minorHAnsi" w:hAnsiTheme="minorHAnsi" w:cstheme="minorHAnsi"/>
          <w:sz w:val="22"/>
          <w:szCs w:val="22"/>
        </w:rPr>
        <w:t xml:space="preserve">»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06068D">
        <w:rPr>
          <w:rFonts w:asciiTheme="minorHAnsi" w:hAnsiTheme="minorHAnsi" w:cstheme="minorHAnsi"/>
          <w:sz w:val="22"/>
          <w:szCs w:val="22"/>
        </w:rPr>
        <w:t>LibreOffice</w:t>
      </w:r>
      <w:proofErr w:type="spellEnd"/>
      <w:r w:rsidR="006E370B" w:rsidRPr="0006068D">
        <w:rPr>
          <w:rFonts w:asciiTheme="minorHAnsi" w:hAnsiTheme="minorHAnsi" w:cstheme="minorHAnsi"/>
          <w:sz w:val="22"/>
          <w:szCs w:val="22"/>
        </w:rPr>
        <w:t xml:space="preserv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06068D">
        <w:rPr>
          <w:rFonts w:asciiTheme="minorHAnsi" w:hAnsiTheme="minorHAnsi" w:cstheme="minorHAnsi"/>
          <w:sz w:val="22"/>
          <w:szCs w:val="22"/>
        </w:rPr>
        <w:t>re</w:t>
      </w:r>
      <w:proofErr w:type="spellEnd"/>
      <w:r w:rsidRPr="0006068D">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1"/>
      <w:bookmarkStart w:id="78" w:name="_Toc63419905"/>
      <w:bookmarkEnd w:id="77"/>
      <w:bookmarkEnd w:id="78"/>
      <w:r w:rsidRPr="0006068D">
        <w:rPr>
          <w:rFonts w:asciiTheme="minorHAnsi" w:hAnsiTheme="minorHAnsi" w:cstheme="minorHAnsi"/>
          <w:b/>
          <w:caps/>
          <w:sz w:val="28"/>
          <w:szCs w:val="22"/>
          <w:u w:val="single"/>
        </w:rPr>
        <w:lastRenderedPageBreak/>
        <w:t> </w:t>
      </w:r>
      <w:bookmarkStart w:id="79" w:name="_Toc212643050"/>
      <w:r w:rsidRPr="0006068D">
        <w:rPr>
          <w:rFonts w:asciiTheme="minorHAnsi" w:hAnsiTheme="minorHAnsi" w:cstheme="minorHAnsi"/>
          <w:b/>
          <w:caps/>
          <w:sz w:val="28"/>
          <w:szCs w:val="22"/>
          <w:u w:val="single"/>
        </w:rPr>
        <w:t>Analyse des candidatures</w:t>
      </w:r>
      <w:bookmarkEnd w:id="79"/>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40AAE3C4"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proofErr w:type="gramStart"/>
      <w:r w:rsidRPr="0006068D">
        <w:rPr>
          <w:rFonts w:asciiTheme="minorHAnsi" w:hAnsiTheme="minorHAnsi" w:cstheme="minorHAnsi"/>
          <w:color w:val="000000"/>
          <w:sz w:val="22"/>
          <w:szCs w:val="22"/>
        </w:rPr>
        <w:t>d’évaluation  peut</w:t>
      </w:r>
      <w:proofErr w:type="gramEnd"/>
      <w:r w:rsidRPr="0006068D">
        <w:rPr>
          <w:rFonts w:asciiTheme="minorHAnsi" w:hAnsiTheme="minorHAnsi" w:cstheme="minorHAnsi"/>
          <w:color w:val="000000"/>
          <w:sz w:val="22"/>
          <w:szCs w:val="22"/>
        </w:rPr>
        <w:t xml:space="preserve"> décider d'examiner les offres avant les candidatures.</w:t>
      </w:r>
    </w:p>
    <w:p w14:paraId="4804346C" w14:textId="1E68A9C5"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0" w:name="_Toc212643051"/>
      <w:r w:rsidRPr="0006068D">
        <w:rPr>
          <w:rFonts w:asciiTheme="minorHAnsi" w:hAnsiTheme="minorHAnsi" w:cstheme="minorHAnsi"/>
          <w:sz w:val="22"/>
          <w:szCs w:val="22"/>
          <w:u w:val="single"/>
        </w:rPr>
        <w:t>Demande de compléments de candidature</w:t>
      </w:r>
      <w:bookmarkEnd w:id="80"/>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1" w:name="_Toc212643052"/>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1"/>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2" w:name="_Toc212643053"/>
      <w:r w:rsidRPr="0006068D">
        <w:rPr>
          <w:rFonts w:asciiTheme="minorHAnsi" w:hAnsiTheme="minorHAnsi" w:cstheme="minorHAnsi"/>
          <w:sz w:val="22"/>
          <w:szCs w:val="22"/>
          <w:u w:val="single"/>
        </w:rPr>
        <w:t>Recevabilité des candidatures</w:t>
      </w:r>
      <w:bookmarkEnd w:id="82"/>
    </w:p>
    <w:p w14:paraId="388277FC" w14:textId="5EAEACA8"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17DB1CDB" w:rsidR="00927F3A" w:rsidRPr="00991408"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w:t>
      </w:r>
      <w:r w:rsidR="00B36650" w:rsidRPr="00991408">
        <w:rPr>
          <w:rFonts w:asciiTheme="minorHAnsi" w:hAnsiTheme="minorHAnsi" w:cstheme="minorHAnsi"/>
          <w:color w:val="000000"/>
          <w:sz w:val="22"/>
          <w:szCs w:val="22"/>
        </w:rPr>
        <w:t>l'aptitude professionnelle et/ou qui ne disposent manifestement pas des capacités professionnelles, techniques ou financières suffisantes demandées pour cette consultation sont éliminées.</w:t>
      </w:r>
      <w:r w:rsidR="00991408" w:rsidRPr="00991408">
        <w:rPr>
          <w:rFonts w:asciiTheme="minorHAnsi" w:hAnsiTheme="minorHAnsi" w:cstheme="minorHAnsi"/>
          <w:color w:val="000000"/>
          <w:sz w:val="22"/>
          <w:szCs w:val="22"/>
        </w:rPr>
        <w:t xml:space="preserve"> </w:t>
      </w:r>
    </w:p>
    <w:p w14:paraId="5D848059" w14:textId="502C08AF" w:rsidR="001917EF" w:rsidRPr="00991408" w:rsidRDefault="008517E9" w:rsidP="008517E9">
      <w:pPr>
        <w:pStyle w:val="Paragraphedeliste"/>
        <w:numPr>
          <w:ilvl w:val="0"/>
          <w:numId w:val="32"/>
        </w:numPr>
        <w:rPr>
          <w:rFonts w:ascii="Calibri" w:hAnsi="Calibri" w:cs="Calibri"/>
          <w:sz w:val="22"/>
          <w:szCs w:val="22"/>
          <w:lang w:eastAsia="en-US"/>
        </w:rPr>
      </w:pPr>
      <w:r w:rsidRPr="00991408">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991408">
        <w:rPr>
          <w:rFonts w:ascii="Calibri" w:hAnsi="Calibri" w:cs="Calibri"/>
          <w:sz w:val="22"/>
          <w:szCs w:val="22"/>
        </w:rPr>
        <w:t xml:space="preserve">(conformément aux cartes régionales de vigilance mises à </w:t>
      </w:r>
      <w:r w:rsidRPr="00991408">
        <w:rPr>
          <w:rFonts w:ascii="Calibri" w:hAnsi="Calibri" w:cs="Calibri"/>
          <w:sz w:val="22"/>
          <w:szCs w:val="22"/>
        </w:rPr>
        <w:lastRenderedPageBreak/>
        <w:t xml:space="preserve">disposition par le Ministère français de l’Europe et des Affaires étrangères </w:t>
      </w:r>
      <w:hyperlink r:id="rId17" w:history="1">
        <w:r w:rsidRPr="00991408">
          <w:rPr>
            <w:rStyle w:val="Lienhypertexte"/>
            <w:rFonts w:ascii="Calibri" w:hAnsi="Calibri" w:cs="Calibri"/>
            <w:sz w:val="22"/>
            <w:szCs w:val="22"/>
          </w:rPr>
          <w:t>https://www.diplomatie.gouv.fr/fr/conseils-aux-voyageurs/</w:t>
        </w:r>
      </w:hyperlink>
      <w:r w:rsidRPr="00991408">
        <w:rPr>
          <w:rFonts w:ascii="Calibri" w:hAnsi="Calibri" w:cs="Calibri"/>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3" w:name="_Toc212643054"/>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3"/>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212643055"/>
      <w:r w:rsidRPr="001414BF">
        <w:rPr>
          <w:rFonts w:asciiTheme="minorHAnsi" w:hAnsiTheme="minorHAnsi" w:cstheme="minorHAnsi"/>
          <w:sz w:val="22"/>
          <w:szCs w:val="22"/>
          <w:u w:val="single"/>
        </w:rPr>
        <w:t>Rejet des offres hors délais - Ouverture des offres</w:t>
      </w:r>
      <w:bookmarkEnd w:id="84"/>
    </w:p>
    <w:p w14:paraId="2BBE4DC9" w14:textId="6F4A2D99"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w:t>
      </w:r>
      <w:r w:rsidR="00991408">
        <w:rPr>
          <w:rFonts w:asciiTheme="minorHAnsi" w:hAnsiTheme="minorHAnsi" w:cstheme="minorHAnsi"/>
          <w:color w:val="000000"/>
          <w:sz w:val="22"/>
          <w:szCs w:val="22"/>
        </w:rPr>
        <w:t xml:space="preserve"> (séance non publique) recense </w:t>
      </w:r>
      <w:r w:rsidRPr="00E23E75">
        <w:rPr>
          <w:rFonts w:asciiTheme="minorHAnsi" w:hAnsiTheme="minorHAnsi" w:cstheme="minorHAnsi"/>
          <w:color w:val="000000"/>
          <w:sz w:val="22"/>
          <w:szCs w:val="22"/>
        </w:rPr>
        <w:t>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5" w:name="_Toc212643056"/>
      <w:r w:rsidRPr="00E23E75">
        <w:rPr>
          <w:rFonts w:asciiTheme="minorHAnsi" w:hAnsiTheme="minorHAnsi" w:cstheme="minorHAnsi"/>
          <w:sz w:val="22"/>
          <w:szCs w:val="22"/>
          <w:u w:val="single"/>
        </w:rPr>
        <w:t>Analyse des offres</w:t>
      </w:r>
      <w:bookmarkEnd w:id="85"/>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6" w:name="_Toc212643057"/>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6"/>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7" w:name="_Toc212643058"/>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7"/>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88" w:name="_Toc212643059"/>
      <w:r w:rsidRPr="0006068D">
        <w:rPr>
          <w:rFonts w:asciiTheme="minorHAnsi" w:hAnsiTheme="minorHAnsi" w:cstheme="minorHAnsi"/>
          <w:i/>
          <w:sz w:val="22"/>
          <w:szCs w:val="22"/>
        </w:rPr>
        <w:t>Critère 1 : prix des prestations</w:t>
      </w:r>
      <w:bookmarkEnd w:id="88"/>
      <w:r w:rsidRPr="0006068D">
        <w:rPr>
          <w:rFonts w:asciiTheme="minorHAnsi" w:hAnsiTheme="minorHAnsi" w:cstheme="minorHAnsi"/>
          <w:i/>
          <w:sz w:val="22"/>
          <w:szCs w:val="22"/>
        </w:rPr>
        <w:t xml:space="preserve"> </w:t>
      </w:r>
    </w:p>
    <w:p w14:paraId="427BB65A" w14:textId="55275C8C"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F453C6" w:rsidRPr="00F453C6">
        <w:rPr>
          <w:rFonts w:asciiTheme="minorHAnsi" w:hAnsiTheme="minorHAnsi" w:cstheme="minorHAnsi"/>
          <w:b/>
          <w:sz w:val="22"/>
          <w:szCs w:val="22"/>
        </w:rPr>
        <w:t>20</w:t>
      </w:r>
      <w:r w:rsidRPr="00F453C6">
        <w:rPr>
          <w:rFonts w:asciiTheme="minorHAnsi" w:hAnsiTheme="minorHAnsi" w:cstheme="minorHAnsi"/>
          <w:b/>
          <w:sz w:val="22"/>
          <w:szCs w:val="22"/>
        </w:rPr>
        <w:t xml:space="preserve"> points maximum)</w:t>
      </w:r>
      <w:r w:rsidRPr="00F453C6">
        <w:rPr>
          <w:rFonts w:asciiTheme="minorHAnsi" w:hAnsiTheme="minorHAnsi" w:cstheme="minorHAnsi"/>
          <w:sz w:val="22"/>
          <w:szCs w:val="22"/>
        </w:rPr>
        <w:t xml:space="preserve"> portera sur la comparaison des offres financières </w:t>
      </w:r>
      <w:r w:rsidR="003B31AA" w:rsidRPr="00F453C6">
        <w:rPr>
          <w:rFonts w:asciiTheme="minorHAnsi" w:hAnsiTheme="minorHAnsi" w:cstheme="minorHAnsi"/>
          <w:sz w:val="22"/>
          <w:szCs w:val="22"/>
        </w:rPr>
        <w:t>de l’ensemble des</w:t>
      </w:r>
      <w:r w:rsidRPr="00F453C6">
        <w:rPr>
          <w:rFonts w:asciiTheme="minorHAnsi" w:hAnsiTheme="minorHAnsi" w:cstheme="minorHAnsi"/>
          <w:sz w:val="22"/>
          <w:szCs w:val="22"/>
        </w:rPr>
        <w:t xml:space="preserve"> candidats </w:t>
      </w:r>
      <w:r w:rsidR="002347D8" w:rsidRPr="00F453C6">
        <w:rPr>
          <w:rFonts w:asciiTheme="minorHAnsi" w:hAnsiTheme="minorHAnsi" w:cstheme="minorHAnsi"/>
          <w:sz w:val="22"/>
          <w:szCs w:val="22"/>
        </w:rPr>
        <w:t>dont l’offre est régulière</w:t>
      </w:r>
      <w:r w:rsidR="002347D8">
        <w:rPr>
          <w:rFonts w:asciiTheme="minorHAnsi" w:hAnsiTheme="minorHAnsi" w:cstheme="minorHAnsi"/>
          <w:sz w:val="22"/>
          <w:szCs w:val="22"/>
        </w:rPr>
        <w:t>.</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89" w:name="_Toc212643060"/>
      <w:r w:rsidRPr="0006068D">
        <w:rPr>
          <w:rFonts w:asciiTheme="minorHAnsi" w:hAnsiTheme="minorHAnsi" w:cstheme="minorHAnsi"/>
          <w:i/>
          <w:sz w:val="22"/>
          <w:szCs w:val="22"/>
        </w:rPr>
        <w:t>Critère 2 : Qualité technique</w:t>
      </w:r>
      <w:bookmarkEnd w:id="89"/>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F453C6" w14:paraId="0B543BB8" w14:textId="77777777" w:rsidTr="009009F8">
        <w:tc>
          <w:tcPr>
            <w:tcW w:w="6654" w:type="dxa"/>
            <w:shd w:val="clear" w:color="auto" w:fill="D9D9D9" w:themeFill="background1" w:themeFillShade="D9"/>
          </w:tcPr>
          <w:p w14:paraId="6AC02A4A" w14:textId="42A34F00" w:rsidR="00D93D99" w:rsidRPr="00F453C6" w:rsidRDefault="00DA0CCE" w:rsidP="00693CDE">
            <w:pPr>
              <w:jc w:val="both"/>
              <w:rPr>
                <w:rFonts w:asciiTheme="minorHAnsi" w:hAnsiTheme="minorHAnsi" w:cstheme="minorHAnsi"/>
                <w:b/>
                <w:sz w:val="22"/>
                <w:szCs w:val="22"/>
              </w:rPr>
            </w:pPr>
            <w:r w:rsidRPr="00F453C6">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F453C6" w:rsidRDefault="00D93D99" w:rsidP="00693CDE">
            <w:pPr>
              <w:jc w:val="center"/>
              <w:rPr>
                <w:rFonts w:asciiTheme="minorHAnsi" w:hAnsiTheme="minorHAnsi" w:cstheme="minorHAnsi"/>
                <w:b/>
                <w:sz w:val="22"/>
                <w:szCs w:val="22"/>
              </w:rPr>
            </w:pPr>
            <w:r w:rsidRPr="00F453C6">
              <w:rPr>
                <w:rFonts w:asciiTheme="minorHAnsi" w:hAnsiTheme="minorHAnsi" w:cstheme="minorHAnsi"/>
                <w:b/>
                <w:sz w:val="22"/>
                <w:szCs w:val="22"/>
              </w:rPr>
              <w:t>Nombre de points maximum</w:t>
            </w:r>
          </w:p>
        </w:tc>
      </w:tr>
      <w:tr w:rsidR="00D93D99" w:rsidRPr="00F453C6" w14:paraId="1CCCFFD5" w14:textId="77777777" w:rsidTr="009009F8">
        <w:tc>
          <w:tcPr>
            <w:tcW w:w="6654" w:type="dxa"/>
          </w:tcPr>
          <w:p w14:paraId="3983C8CD" w14:textId="4BA8928F" w:rsidR="00D93D99" w:rsidRPr="00F453C6" w:rsidRDefault="00DA0CCE" w:rsidP="00A14A7A">
            <w:pPr>
              <w:jc w:val="both"/>
              <w:rPr>
                <w:rFonts w:asciiTheme="minorHAnsi" w:hAnsiTheme="minorHAnsi" w:cstheme="minorHAnsi"/>
                <w:b/>
                <w:sz w:val="22"/>
                <w:szCs w:val="22"/>
              </w:rPr>
            </w:pPr>
            <w:r w:rsidRPr="00F453C6">
              <w:rPr>
                <w:rFonts w:asciiTheme="minorHAnsi" w:hAnsiTheme="minorHAnsi" w:cstheme="minorHAnsi"/>
                <w:b/>
                <w:sz w:val="22"/>
                <w:szCs w:val="22"/>
              </w:rPr>
              <w:t>Sous-c</w:t>
            </w:r>
            <w:r w:rsidR="00D93D99" w:rsidRPr="00F453C6">
              <w:rPr>
                <w:rFonts w:asciiTheme="minorHAnsi" w:hAnsiTheme="minorHAnsi" w:cstheme="minorHAnsi"/>
                <w:b/>
                <w:sz w:val="22"/>
                <w:szCs w:val="22"/>
              </w:rPr>
              <w:t xml:space="preserve">ritère </w:t>
            </w:r>
            <w:r w:rsidRPr="00F453C6">
              <w:rPr>
                <w:rFonts w:asciiTheme="minorHAnsi" w:hAnsiTheme="minorHAnsi" w:cstheme="minorHAnsi"/>
                <w:b/>
                <w:sz w:val="22"/>
                <w:szCs w:val="22"/>
              </w:rPr>
              <w:t>1</w:t>
            </w:r>
            <w:r w:rsidR="00D93D99" w:rsidRPr="00F453C6">
              <w:rPr>
                <w:rFonts w:asciiTheme="minorHAnsi" w:hAnsiTheme="minorHAnsi" w:cstheme="minorHAnsi"/>
                <w:b/>
                <w:sz w:val="22"/>
                <w:szCs w:val="22"/>
              </w:rPr>
              <w:t xml:space="preserve"> : Compréhension du contexte et des enjeux </w:t>
            </w:r>
            <w:r w:rsidR="00A14A7A" w:rsidRPr="00F453C6">
              <w:rPr>
                <w:rFonts w:asciiTheme="minorHAnsi" w:hAnsiTheme="minorHAnsi" w:cstheme="minorHAnsi"/>
                <w:b/>
                <w:sz w:val="22"/>
                <w:szCs w:val="22"/>
              </w:rPr>
              <w:t>de l’étude</w:t>
            </w:r>
            <w:r w:rsidRPr="00F453C6">
              <w:rPr>
                <w:rFonts w:asciiTheme="minorHAnsi" w:hAnsiTheme="minorHAnsi" w:cstheme="minorHAnsi"/>
                <w:b/>
                <w:sz w:val="22"/>
                <w:szCs w:val="22"/>
              </w:rPr>
              <w:t xml:space="preserve"> </w:t>
            </w:r>
          </w:p>
        </w:tc>
        <w:tc>
          <w:tcPr>
            <w:tcW w:w="2692" w:type="dxa"/>
          </w:tcPr>
          <w:p w14:paraId="0FBB3AD7" w14:textId="034F22AB" w:rsidR="00D93D99" w:rsidRPr="00F453C6" w:rsidRDefault="00F453C6" w:rsidP="00693CDE">
            <w:pPr>
              <w:jc w:val="center"/>
              <w:rPr>
                <w:rFonts w:asciiTheme="minorHAnsi" w:hAnsiTheme="minorHAnsi" w:cstheme="minorHAnsi"/>
                <w:b/>
                <w:sz w:val="22"/>
                <w:szCs w:val="22"/>
              </w:rPr>
            </w:pPr>
            <w:r w:rsidRPr="00F453C6">
              <w:rPr>
                <w:rFonts w:asciiTheme="minorHAnsi" w:hAnsiTheme="minorHAnsi" w:cstheme="minorHAnsi"/>
                <w:b/>
                <w:sz w:val="22"/>
                <w:szCs w:val="22"/>
              </w:rPr>
              <w:t>10</w:t>
            </w:r>
          </w:p>
        </w:tc>
      </w:tr>
      <w:tr w:rsidR="00D93D99" w:rsidRPr="00F453C6" w14:paraId="6D0AFDAA" w14:textId="77777777" w:rsidTr="009009F8">
        <w:tc>
          <w:tcPr>
            <w:tcW w:w="6654" w:type="dxa"/>
          </w:tcPr>
          <w:p w14:paraId="7F7F4AEB" w14:textId="3C23E082" w:rsidR="00D93D99" w:rsidRPr="00F453C6" w:rsidRDefault="00DA0CCE" w:rsidP="00F453C6">
            <w:pPr>
              <w:jc w:val="both"/>
              <w:rPr>
                <w:rFonts w:asciiTheme="minorHAnsi" w:hAnsiTheme="minorHAnsi" w:cstheme="minorHAnsi"/>
                <w:b/>
                <w:sz w:val="22"/>
                <w:szCs w:val="22"/>
              </w:rPr>
            </w:pPr>
            <w:r w:rsidRPr="00F453C6">
              <w:rPr>
                <w:rFonts w:asciiTheme="minorHAnsi" w:hAnsiTheme="minorHAnsi" w:cstheme="minorHAnsi"/>
                <w:b/>
                <w:sz w:val="22"/>
                <w:szCs w:val="22"/>
              </w:rPr>
              <w:t>Sous-c</w:t>
            </w:r>
            <w:r w:rsidR="00D93D99" w:rsidRPr="00F453C6">
              <w:rPr>
                <w:rFonts w:asciiTheme="minorHAnsi" w:hAnsiTheme="minorHAnsi" w:cstheme="minorHAnsi"/>
                <w:b/>
                <w:sz w:val="22"/>
                <w:szCs w:val="22"/>
              </w:rPr>
              <w:t xml:space="preserve">ritère </w:t>
            </w:r>
            <w:r w:rsidRPr="00F453C6">
              <w:rPr>
                <w:rFonts w:asciiTheme="minorHAnsi" w:hAnsiTheme="minorHAnsi" w:cstheme="minorHAnsi"/>
                <w:b/>
                <w:sz w:val="22"/>
                <w:szCs w:val="22"/>
              </w:rPr>
              <w:t>2 </w:t>
            </w:r>
            <w:r w:rsidR="00D93D99" w:rsidRPr="00F453C6">
              <w:rPr>
                <w:rFonts w:asciiTheme="minorHAnsi" w:hAnsiTheme="minorHAnsi" w:cstheme="minorHAnsi"/>
                <w:b/>
                <w:sz w:val="22"/>
                <w:szCs w:val="22"/>
              </w:rPr>
              <w:t xml:space="preserve">: </w:t>
            </w:r>
            <w:r w:rsidR="00A14A7A" w:rsidRPr="00F453C6">
              <w:rPr>
                <w:rFonts w:asciiTheme="minorHAnsi" w:hAnsiTheme="minorHAnsi" w:cstheme="minorHAnsi"/>
                <w:b/>
                <w:sz w:val="22"/>
                <w:szCs w:val="22"/>
              </w:rPr>
              <w:t xml:space="preserve">Pertinence de la méthodologie proposée </w:t>
            </w:r>
            <w:r w:rsidR="00F453C6" w:rsidRPr="00F453C6">
              <w:rPr>
                <w:rFonts w:asciiTheme="minorHAnsi" w:hAnsiTheme="minorHAnsi" w:cstheme="minorHAnsi"/>
                <w:b/>
                <w:sz w:val="22"/>
                <w:szCs w:val="22"/>
              </w:rPr>
              <w:t>appréciée</w:t>
            </w:r>
          </w:p>
        </w:tc>
        <w:tc>
          <w:tcPr>
            <w:tcW w:w="2692" w:type="dxa"/>
          </w:tcPr>
          <w:p w14:paraId="516A1095" w14:textId="787834D8" w:rsidR="00D93D99" w:rsidRPr="00F453C6" w:rsidRDefault="00F453C6" w:rsidP="00D93D99">
            <w:pPr>
              <w:jc w:val="center"/>
              <w:rPr>
                <w:rFonts w:asciiTheme="minorHAnsi" w:hAnsiTheme="minorHAnsi" w:cstheme="minorHAnsi"/>
                <w:b/>
                <w:sz w:val="22"/>
                <w:szCs w:val="22"/>
              </w:rPr>
            </w:pPr>
            <w:r w:rsidRPr="00F453C6">
              <w:rPr>
                <w:rFonts w:asciiTheme="minorHAnsi" w:hAnsiTheme="minorHAnsi" w:cstheme="minorHAnsi"/>
                <w:b/>
                <w:sz w:val="22"/>
                <w:szCs w:val="22"/>
              </w:rPr>
              <w:t>40</w:t>
            </w:r>
          </w:p>
        </w:tc>
      </w:tr>
      <w:tr w:rsidR="00D93D99" w:rsidRPr="00F453C6" w14:paraId="740A705F" w14:textId="77777777" w:rsidTr="009009F8">
        <w:tc>
          <w:tcPr>
            <w:tcW w:w="6654" w:type="dxa"/>
          </w:tcPr>
          <w:p w14:paraId="59B26548" w14:textId="5B6AFF1E" w:rsidR="00D93D99" w:rsidRPr="00F453C6" w:rsidRDefault="00DA0CCE" w:rsidP="00A14A7A">
            <w:pPr>
              <w:jc w:val="both"/>
              <w:rPr>
                <w:rFonts w:asciiTheme="minorHAnsi" w:hAnsiTheme="minorHAnsi" w:cstheme="minorHAnsi"/>
                <w:b/>
                <w:sz w:val="22"/>
                <w:szCs w:val="22"/>
              </w:rPr>
            </w:pPr>
            <w:r w:rsidRPr="00F453C6">
              <w:rPr>
                <w:rFonts w:asciiTheme="minorHAnsi" w:hAnsiTheme="minorHAnsi" w:cstheme="minorHAnsi"/>
                <w:b/>
                <w:sz w:val="22"/>
                <w:szCs w:val="22"/>
              </w:rPr>
              <w:t>Sous-c</w:t>
            </w:r>
            <w:r w:rsidR="00D93D99" w:rsidRPr="00F453C6">
              <w:rPr>
                <w:rFonts w:asciiTheme="minorHAnsi" w:hAnsiTheme="minorHAnsi" w:cstheme="minorHAnsi"/>
                <w:b/>
                <w:sz w:val="22"/>
                <w:szCs w:val="22"/>
              </w:rPr>
              <w:t xml:space="preserve">ritère </w:t>
            </w:r>
            <w:r w:rsidRPr="00F453C6">
              <w:rPr>
                <w:rFonts w:asciiTheme="minorHAnsi" w:hAnsiTheme="minorHAnsi" w:cstheme="minorHAnsi"/>
                <w:b/>
                <w:sz w:val="22"/>
                <w:szCs w:val="22"/>
              </w:rPr>
              <w:t>3 </w:t>
            </w:r>
            <w:r w:rsidR="00D93D99" w:rsidRPr="00F453C6">
              <w:rPr>
                <w:rFonts w:asciiTheme="minorHAnsi" w:hAnsiTheme="minorHAnsi" w:cstheme="minorHAnsi"/>
                <w:b/>
                <w:sz w:val="22"/>
                <w:szCs w:val="22"/>
              </w:rPr>
              <w:t xml:space="preserve">: </w:t>
            </w:r>
            <w:r w:rsidR="00A14A7A" w:rsidRPr="00F453C6">
              <w:rPr>
                <w:rFonts w:asciiTheme="minorHAnsi" w:hAnsiTheme="minorHAnsi" w:cstheme="minorHAnsi"/>
                <w:b/>
                <w:sz w:val="22"/>
                <w:szCs w:val="22"/>
              </w:rPr>
              <w:t>Expertise</w:t>
            </w:r>
            <w:r w:rsidR="00F453C6" w:rsidRPr="00F453C6">
              <w:rPr>
                <w:rFonts w:asciiTheme="minorHAnsi" w:hAnsiTheme="minorHAnsi" w:cstheme="minorHAnsi"/>
                <w:b/>
                <w:sz w:val="22"/>
                <w:szCs w:val="22"/>
              </w:rPr>
              <w:t xml:space="preserve"> et cohérence</w:t>
            </w:r>
            <w:r w:rsidR="00A14A7A" w:rsidRPr="00F453C6">
              <w:rPr>
                <w:rFonts w:asciiTheme="minorHAnsi" w:hAnsiTheme="minorHAnsi" w:cstheme="minorHAnsi"/>
                <w:b/>
                <w:sz w:val="22"/>
                <w:szCs w:val="22"/>
              </w:rPr>
              <w:t xml:space="preserve"> de l’équipe proposée</w:t>
            </w:r>
          </w:p>
        </w:tc>
        <w:tc>
          <w:tcPr>
            <w:tcW w:w="2692" w:type="dxa"/>
          </w:tcPr>
          <w:p w14:paraId="2BE4652E" w14:textId="1954BC0B" w:rsidR="00D93D99" w:rsidRPr="00F453C6" w:rsidRDefault="00F453C6" w:rsidP="00D93D99">
            <w:pPr>
              <w:jc w:val="center"/>
              <w:rPr>
                <w:rFonts w:asciiTheme="minorHAnsi" w:hAnsiTheme="minorHAnsi" w:cstheme="minorHAnsi"/>
                <w:b/>
                <w:sz w:val="22"/>
                <w:szCs w:val="22"/>
              </w:rPr>
            </w:pPr>
            <w:r w:rsidRPr="00F453C6">
              <w:rPr>
                <w:rFonts w:asciiTheme="minorHAnsi" w:hAnsiTheme="minorHAnsi" w:cstheme="minorHAnsi"/>
                <w:b/>
                <w:sz w:val="22"/>
                <w:szCs w:val="22"/>
              </w:rPr>
              <w:t>30</w:t>
            </w:r>
          </w:p>
        </w:tc>
      </w:tr>
      <w:tr w:rsidR="00116C24" w:rsidRPr="00F453C6" w14:paraId="399D4C70" w14:textId="77777777" w:rsidTr="009009F8">
        <w:tc>
          <w:tcPr>
            <w:tcW w:w="6654" w:type="dxa"/>
          </w:tcPr>
          <w:p w14:paraId="3C0DA4EC" w14:textId="628A2473" w:rsidR="00116C24" w:rsidRPr="00F453C6" w:rsidRDefault="00116C24" w:rsidP="00F10B36">
            <w:pPr>
              <w:jc w:val="right"/>
              <w:rPr>
                <w:rFonts w:asciiTheme="minorHAnsi" w:hAnsiTheme="minorHAnsi" w:cstheme="minorHAnsi"/>
                <w:b/>
                <w:sz w:val="22"/>
                <w:szCs w:val="22"/>
              </w:rPr>
            </w:pPr>
            <w:r w:rsidRPr="00F453C6">
              <w:rPr>
                <w:rFonts w:asciiTheme="minorHAnsi" w:hAnsiTheme="minorHAnsi" w:cstheme="minorHAnsi"/>
                <w:b/>
                <w:sz w:val="22"/>
                <w:szCs w:val="22"/>
              </w:rPr>
              <w:t>TOTAL</w:t>
            </w:r>
          </w:p>
        </w:tc>
        <w:tc>
          <w:tcPr>
            <w:tcW w:w="2692" w:type="dxa"/>
          </w:tcPr>
          <w:p w14:paraId="727CD250" w14:textId="51982A7D" w:rsidR="00116C24" w:rsidRPr="00F453C6" w:rsidRDefault="00F453C6" w:rsidP="00D93D99">
            <w:pPr>
              <w:jc w:val="center"/>
              <w:rPr>
                <w:rFonts w:asciiTheme="minorHAnsi" w:hAnsiTheme="minorHAnsi" w:cstheme="minorHAnsi"/>
                <w:b/>
                <w:sz w:val="22"/>
                <w:szCs w:val="22"/>
              </w:rPr>
            </w:pPr>
            <w:r w:rsidRPr="00F453C6">
              <w:rPr>
                <w:rFonts w:asciiTheme="minorHAnsi" w:hAnsiTheme="minorHAnsi" w:cstheme="minorHAnsi"/>
                <w:b/>
                <w:sz w:val="22"/>
                <w:szCs w:val="22"/>
              </w:rPr>
              <w:t>80</w:t>
            </w:r>
          </w:p>
        </w:tc>
      </w:tr>
    </w:tbl>
    <w:p w14:paraId="4067D76C" w14:textId="4AD38A7F" w:rsidR="00D93D99" w:rsidRPr="00F453C6" w:rsidRDefault="00D93D99" w:rsidP="00F10B36">
      <w:pPr>
        <w:spacing w:before="120"/>
        <w:jc w:val="both"/>
        <w:rPr>
          <w:rFonts w:asciiTheme="minorHAnsi" w:hAnsiTheme="minorHAnsi" w:cstheme="minorHAnsi"/>
          <w:sz w:val="22"/>
          <w:szCs w:val="22"/>
        </w:rPr>
      </w:pPr>
      <w:r w:rsidRPr="00F453C6">
        <w:rPr>
          <w:rFonts w:asciiTheme="minorHAnsi" w:hAnsiTheme="minorHAnsi" w:cstheme="minorHAnsi"/>
          <w:sz w:val="22"/>
          <w:szCs w:val="22"/>
        </w:rPr>
        <w:t xml:space="preserve">Chaque offre technique, jugée conforme techniquement, se verra attribuer une </w:t>
      </w:r>
      <w:r w:rsidRPr="00F453C6">
        <w:rPr>
          <w:rFonts w:asciiTheme="minorHAnsi" w:hAnsiTheme="minorHAnsi" w:cstheme="minorHAnsi"/>
          <w:b/>
          <w:sz w:val="22"/>
          <w:szCs w:val="22"/>
        </w:rPr>
        <w:t xml:space="preserve">note technique (NT sur </w:t>
      </w:r>
      <w:r w:rsidR="00F453C6" w:rsidRPr="00F453C6">
        <w:rPr>
          <w:rFonts w:asciiTheme="minorHAnsi" w:hAnsiTheme="minorHAnsi" w:cstheme="minorHAnsi"/>
          <w:b/>
          <w:sz w:val="22"/>
          <w:szCs w:val="22"/>
        </w:rPr>
        <w:t>8</w:t>
      </w:r>
      <w:r w:rsidRPr="00F453C6">
        <w:rPr>
          <w:rFonts w:asciiTheme="minorHAnsi" w:hAnsiTheme="minorHAnsi" w:cstheme="minorHAnsi"/>
          <w:b/>
          <w:sz w:val="22"/>
          <w:szCs w:val="22"/>
        </w:rPr>
        <w:t xml:space="preserve">0 points maximum) </w:t>
      </w:r>
      <w:r w:rsidRPr="00F453C6">
        <w:rPr>
          <w:rFonts w:asciiTheme="minorHAnsi" w:hAnsiTheme="minorHAnsi" w:cstheme="minorHAnsi"/>
          <w:sz w:val="22"/>
          <w:szCs w:val="22"/>
        </w:rPr>
        <w:t>par addition des notes</w:t>
      </w:r>
      <w:r w:rsidR="00DA0CCE" w:rsidRPr="00F453C6">
        <w:rPr>
          <w:rFonts w:asciiTheme="minorHAnsi" w:hAnsiTheme="minorHAnsi" w:cstheme="minorHAnsi"/>
          <w:sz w:val="22"/>
          <w:szCs w:val="22"/>
        </w:rPr>
        <w:t xml:space="preserve"> pondérées</w:t>
      </w:r>
      <w:r w:rsidRPr="00F453C6">
        <w:rPr>
          <w:rFonts w:asciiTheme="minorHAnsi" w:hAnsiTheme="minorHAnsi" w:cstheme="minorHAnsi"/>
          <w:sz w:val="22"/>
          <w:szCs w:val="22"/>
        </w:rPr>
        <w:t xml:space="preserve"> obtenues sur chaque sous-critère.</w:t>
      </w:r>
    </w:p>
    <w:p w14:paraId="24CA8EC6" w14:textId="20D89D79" w:rsidR="00E25A5B" w:rsidRPr="00F453C6" w:rsidRDefault="00E25A5B" w:rsidP="00F10B36">
      <w:pPr>
        <w:spacing w:before="120"/>
        <w:jc w:val="both"/>
        <w:rPr>
          <w:rFonts w:asciiTheme="minorHAnsi" w:hAnsiTheme="minorHAnsi" w:cstheme="minorHAnsi"/>
          <w:sz w:val="22"/>
          <w:szCs w:val="22"/>
        </w:rPr>
      </w:pPr>
      <w:r w:rsidRPr="00F453C6">
        <w:rPr>
          <w:rFonts w:asciiTheme="minorHAnsi" w:hAnsiTheme="minorHAnsi" w:cstheme="minorHAnsi"/>
          <w:sz w:val="22"/>
          <w:szCs w:val="22"/>
        </w:rPr>
        <w:t xml:space="preserve">Les offres ayant obtenues une note technique inférieure à </w:t>
      </w:r>
      <w:r w:rsidR="00F453C6" w:rsidRPr="00F453C6">
        <w:rPr>
          <w:rFonts w:asciiTheme="minorHAnsi" w:hAnsiTheme="minorHAnsi" w:cstheme="minorHAnsi"/>
          <w:sz w:val="22"/>
          <w:szCs w:val="22"/>
        </w:rPr>
        <w:t>40/80</w:t>
      </w:r>
      <w:r w:rsidRPr="00F453C6">
        <w:rPr>
          <w:rFonts w:asciiTheme="minorHAnsi" w:hAnsiTheme="minorHAnsi" w:cstheme="minorHAnsi"/>
          <w:sz w:val="22"/>
          <w:szCs w:val="22"/>
        </w:rPr>
        <w:t xml:space="preserve"> seront considérées comme </w:t>
      </w:r>
      <w:r w:rsidR="008551EE" w:rsidRPr="00F453C6">
        <w:rPr>
          <w:rFonts w:asciiTheme="minorHAnsi" w:hAnsiTheme="minorHAnsi" w:cstheme="minorHAnsi"/>
          <w:sz w:val="22"/>
          <w:szCs w:val="22"/>
        </w:rPr>
        <w:t>inappropriées</w:t>
      </w:r>
      <w:r w:rsidR="00F453C6">
        <w:rPr>
          <w:rFonts w:asciiTheme="minorHAnsi" w:hAnsiTheme="minorHAnsi" w:cstheme="minorHAnsi"/>
          <w:sz w:val="22"/>
          <w:szCs w:val="22"/>
        </w:rPr>
        <w:t>.</w:t>
      </w:r>
    </w:p>
    <w:p w14:paraId="2918C3FC" w14:textId="31788A1C" w:rsidR="003F0AAC" w:rsidRPr="00F453C6" w:rsidRDefault="00E23E75" w:rsidP="0006068D">
      <w:pPr>
        <w:pStyle w:val="Titre2"/>
        <w:spacing w:before="120" w:after="120" w:line="240" w:lineRule="auto"/>
        <w:jc w:val="both"/>
        <w:rPr>
          <w:rFonts w:asciiTheme="minorHAnsi" w:hAnsiTheme="minorHAnsi" w:cstheme="minorHAnsi"/>
          <w:sz w:val="22"/>
          <w:szCs w:val="22"/>
          <w:u w:val="single"/>
        </w:rPr>
      </w:pPr>
      <w:bookmarkStart w:id="90" w:name="_Toc212643061"/>
      <w:r w:rsidRPr="00F453C6">
        <w:rPr>
          <w:rFonts w:asciiTheme="minorHAnsi" w:hAnsiTheme="minorHAnsi" w:cstheme="minorHAnsi"/>
          <w:sz w:val="22"/>
          <w:szCs w:val="22"/>
          <w:u w:val="single"/>
        </w:rPr>
        <w:t>Négociations</w:t>
      </w:r>
      <w:bookmarkEnd w:id="90"/>
    </w:p>
    <w:p w14:paraId="30735CDD" w14:textId="50336B55" w:rsidR="009A7AC5" w:rsidRPr="00F453C6" w:rsidRDefault="009A7AC5" w:rsidP="00403232">
      <w:pPr>
        <w:spacing w:before="120"/>
        <w:jc w:val="both"/>
        <w:rPr>
          <w:rFonts w:asciiTheme="minorHAnsi" w:hAnsiTheme="minorHAnsi" w:cstheme="minorHAnsi"/>
          <w:color w:val="000000"/>
          <w:sz w:val="22"/>
          <w:szCs w:val="22"/>
        </w:rPr>
      </w:pPr>
      <w:r w:rsidRPr="00F453C6">
        <w:rPr>
          <w:rFonts w:asciiTheme="minorHAnsi" w:hAnsiTheme="minorHAnsi" w:cstheme="minorHAnsi"/>
          <w:color w:val="000000"/>
          <w:sz w:val="22"/>
          <w:szCs w:val="22"/>
        </w:rPr>
        <w:t>Aucune négociation n’est envisagée d</w:t>
      </w:r>
      <w:r w:rsidR="00F453C6" w:rsidRPr="00F453C6">
        <w:rPr>
          <w:rFonts w:asciiTheme="minorHAnsi" w:hAnsiTheme="minorHAnsi" w:cstheme="minorHAnsi"/>
          <w:color w:val="000000"/>
          <w:sz w:val="22"/>
          <w:szCs w:val="22"/>
        </w:rPr>
        <w:t>ans le cadre cette consultation.</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1" w:name="_Toc212643062"/>
      <w:r w:rsidRPr="00F453C6">
        <w:rPr>
          <w:rFonts w:asciiTheme="minorHAnsi" w:hAnsiTheme="minorHAnsi" w:cstheme="minorHAnsi"/>
          <w:sz w:val="22"/>
          <w:szCs w:val="22"/>
          <w:u w:val="single"/>
        </w:rPr>
        <w:t>Attribution</w:t>
      </w:r>
      <w:bookmarkEnd w:id="91"/>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2" w:name="_Toc491193515"/>
      <w:bookmarkStart w:id="93" w:name="_Toc491193970"/>
      <w:bookmarkStart w:id="94" w:name="_Toc212643063"/>
      <w:bookmarkEnd w:id="92"/>
      <w:bookmarkEnd w:id="93"/>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4"/>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5" w:name="_Toc212643064"/>
      <w:r w:rsidRPr="0006068D">
        <w:rPr>
          <w:rFonts w:asciiTheme="minorHAnsi" w:hAnsiTheme="minorHAnsi" w:cstheme="minorHAnsi"/>
          <w:sz w:val="22"/>
          <w:szCs w:val="22"/>
          <w:u w:val="single"/>
        </w:rPr>
        <w:t>Identité et coordonnées du responsable de traitement et de son représentant :</w:t>
      </w:r>
      <w:bookmarkEnd w:id="95"/>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6" w:name="_Toc212643065"/>
      <w:r w:rsidRPr="0006068D">
        <w:rPr>
          <w:rFonts w:asciiTheme="minorHAnsi" w:hAnsiTheme="minorHAnsi" w:cstheme="minorHAnsi"/>
          <w:sz w:val="22"/>
          <w:szCs w:val="22"/>
          <w:u w:val="single"/>
        </w:rPr>
        <w:t>Pour la plateforme PLACE :</w:t>
      </w:r>
      <w:bookmarkEnd w:id="96"/>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212643066"/>
      <w:r w:rsidRPr="0006068D">
        <w:rPr>
          <w:rFonts w:asciiTheme="minorHAnsi" w:hAnsiTheme="minorHAnsi" w:cstheme="minorHAnsi"/>
          <w:sz w:val="22"/>
          <w:szCs w:val="22"/>
          <w:u w:val="single"/>
        </w:rPr>
        <w:t>Coordonnées du délégué à la protection des données personnelles :</w:t>
      </w:r>
      <w:bookmarkEnd w:id="97"/>
    </w:p>
    <w:p w14:paraId="4A91DEFE" w14:textId="5924A205" w:rsidR="00FB79BF" w:rsidRPr="0006068D" w:rsidRDefault="00083182"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212643067"/>
      <w:r w:rsidRPr="0006068D">
        <w:rPr>
          <w:rFonts w:asciiTheme="minorHAnsi" w:hAnsiTheme="minorHAnsi" w:cstheme="minorHAnsi"/>
          <w:sz w:val="22"/>
          <w:szCs w:val="22"/>
          <w:u w:val="single"/>
        </w:rPr>
        <w:t>Pour l’autorité contractante :</w:t>
      </w:r>
      <w:bookmarkEnd w:id="98"/>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12643068"/>
      <w:r w:rsidRPr="0006068D">
        <w:rPr>
          <w:rFonts w:asciiTheme="minorHAnsi" w:hAnsiTheme="minorHAnsi" w:cstheme="minorHAnsi"/>
          <w:sz w:val="22"/>
          <w:szCs w:val="22"/>
          <w:u w:val="single"/>
        </w:rPr>
        <w:t>Coordonnées du délégué à la protection des données personnelles :</w:t>
      </w:r>
      <w:bookmarkEnd w:id="99"/>
    </w:p>
    <w:p w14:paraId="48F60AE8" w14:textId="77777777" w:rsidR="00FB79BF" w:rsidRDefault="00083182" w:rsidP="0002417A">
      <w:pPr>
        <w:pStyle w:val="Default"/>
        <w:spacing w:before="120"/>
        <w:jc w:val="both"/>
        <w:rPr>
          <w:rFonts w:asciiTheme="minorHAnsi" w:hAnsiTheme="minorHAnsi" w:cstheme="minorHAnsi"/>
          <w:color w:val="auto"/>
          <w:sz w:val="22"/>
          <w:szCs w:val="22"/>
        </w:rPr>
      </w:pPr>
      <w:hyperlink r:id="rId19"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212643069"/>
      <w:r w:rsidRPr="00921E55">
        <w:rPr>
          <w:rFonts w:asciiTheme="minorHAnsi" w:hAnsiTheme="minorHAnsi" w:cstheme="minorHAnsi"/>
          <w:b/>
          <w:caps/>
          <w:sz w:val="28"/>
          <w:szCs w:val="22"/>
          <w:u w:val="single"/>
        </w:rPr>
        <w:t>AUTRES RENSEIGNEMENTS</w:t>
      </w:r>
      <w:bookmarkEnd w:id="100"/>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212643070"/>
      <w:r w:rsidRPr="0006068D">
        <w:rPr>
          <w:rFonts w:asciiTheme="minorHAnsi" w:hAnsiTheme="minorHAnsi" w:cstheme="minorHAnsi"/>
          <w:b/>
          <w:caps/>
          <w:sz w:val="28"/>
          <w:szCs w:val="22"/>
          <w:u w:val="single"/>
        </w:rPr>
        <w:t>Voies et délais de recours</w:t>
      </w:r>
      <w:bookmarkEnd w:id="101"/>
      <w:bookmarkEnd w:id="102"/>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20"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1"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2"/>
      <w:footerReference w:type="even" r:id="rId23"/>
      <w:footerReference w:type="default" r:id="rId24"/>
      <w:headerReference w:type="first" r:id="rId25"/>
      <w:footerReference w:type="first" r:id="rId26"/>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7533E" w14:textId="77777777" w:rsidR="00F762BF" w:rsidRDefault="00F762BF">
      <w:r>
        <w:separator/>
      </w:r>
    </w:p>
  </w:endnote>
  <w:endnote w:type="continuationSeparator" w:id="0">
    <w:p w14:paraId="6A265AA3" w14:textId="77777777" w:rsidR="00F762BF" w:rsidRDefault="00F7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F762BF" w:rsidRDefault="00F762B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F762BF" w:rsidRDefault="00F762BF">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F762BF" w:rsidRPr="00EE0FDD" w:rsidRDefault="00F762BF"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498AEEC6" w:rsidR="00F762BF" w:rsidRPr="0036169C" w:rsidRDefault="00083182"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F762BF" w:rsidRPr="0036169C">
          <w:rPr>
            <w:rFonts w:asciiTheme="minorHAnsi" w:hAnsiTheme="minorHAnsi"/>
            <w:sz w:val="22"/>
            <w:szCs w:val="22"/>
          </w:rPr>
          <w:tab/>
          <w:t xml:space="preserve">Page </w:t>
        </w:r>
        <w:r w:rsidR="00F762BF" w:rsidRPr="0036169C">
          <w:rPr>
            <w:rFonts w:asciiTheme="minorHAnsi" w:hAnsiTheme="minorHAnsi"/>
            <w:b/>
            <w:bCs/>
            <w:sz w:val="22"/>
            <w:szCs w:val="22"/>
          </w:rPr>
          <w:fldChar w:fldCharType="begin"/>
        </w:r>
        <w:r w:rsidR="00F762BF" w:rsidRPr="0036169C">
          <w:rPr>
            <w:rFonts w:asciiTheme="minorHAnsi" w:hAnsiTheme="minorHAnsi"/>
            <w:b/>
            <w:bCs/>
            <w:sz w:val="22"/>
            <w:szCs w:val="22"/>
          </w:rPr>
          <w:instrText>PAGE</w:instrText>
        </w:r>
        <w:r w:rsidR="00F762BF" w:rsidRPr="0036169C">
          <w:rPr>
            <w:rFonts w:asciiTheme="minorHAnsi" w:hAnsiTheme="minorHAnsi"/>
            <w:b/>
            <w:bCs/>
            <w:sz w:val="22"/>
            <w:szCs w:val="22"/>
          </w:rPr>
          <w:fldChar w:fldCharType="separate"/>
        </w:r>
        <w:r>
          <w:rPr>
            <w:rFonts w:asciiTheme="minorHAnsi" w:hAnsiTheme="minorHAnsi"/>
            <w:b/>
            <w:bCs/>
            <w:noProof/>
            <w:sz w:val="22"/>
            <w:szCs w:val="22"/>
          </w:rPr>
          <w:t>3</w:t>
        </w:r>
        <w:r w:rsidR="00F762BF" w:rsidRPr="0036169C">
          <w:rPr>
            <w:rFonts w:asciiTheme="minorHAnsi" w:hAnsiTheme="minorHAnsi"/>
            <w:b/>
            <w:bCs/>
            <w:sz w:val="22"/>
            <w:szCs w:val="22"/>
          </w:rPr>
          <w:fldChar w:fldCharType="end"/>
        </w:r>
        <w:r w:rsidR="00F762BF" w:rsidRPr="0036169C">
          <w:rPr>
            <w:rFonts w:asciiTheme="minorHAnsi" w:hAnsiTheme="minorHAnsi"/>
            <w:sz w:val="22"/>
            <w:szCs w:val="22"/>
          </w:rPr>
          <w:t xml:space="preserve"> sur </w:t>
        </w:r>
        <w:r w:rsidR="00F762BF" w:rsidRPr="0036169C">
          <w:rPr>
            <w:rFonts w:asciiTheme="minorHAnsi" w:hAnsiTheme="minorHAnsi"/>
            <w:b/>
            <w:bCs/>
            <w:sz w:val="22"/>
            <w:szCs w:val="22"/>
          </w:rPr>
          <w:fldChar w:fldCharType="begin"/>
        </w:r>
        <w:r w:rsidR="00F762BF" w:rsidRPr="0036169C">
          <w:rPr>
            <w:rFonts w:asciiTheme="minorHAnsi" w:hAnsiTheme="minorHAnsi"/>
            <w:b/>
            <w:bCs/>
            <w:sz w:val="22"/>
            <w:szCs w:val="22"/>
          </w:rPr>
          <w:instrText>NUMPAGES</w:instrText>
        </w:r>
        <w:r w:rsidR="00F762BF" w:rsidRPr="0036169C">
          <w:rPr>
            <w:rFonts w:asciiTheme="minorHAnsi" w:hAnsiTheme="minorHAnsi"/>
            <w:b/>
            <w:bCs/>
            <w:sz w:val="22"/>
            <w:szCs w:val="22"/>
          </w:rPr>
          <w:fldChar w:fldCharType="separate"/>
        </w:r>
        <w:r>
          <w:rPr>
            <w:rFonts w:asciiTheme="minorHAnsi" w:hAnsiTheme="minorHAnsi"/>
            <w:b/>
            <w:bCs/>
            <w:noProof/>
            <w:sz w:val="22"/>
            <w:szCs w:val="22"/>
          </w:rPr>
          <w:t>12</w:t>
        </w:r>
        <w:r w:rsidR="00F762BF"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F762BF" w:rsidRPr="00825775" w:rsidRDefault="00F762BF"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F762BF" w:rsidRPr="00825775" w:rsidRDefault="00083182"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F762BF" w:rsidRPr="00825775">
                  <w:rPr>
                    <w:rFonts w:asciiTheme="minorHAnsi" w:hAnsiTheme="minorHAnsi" w:cstheme="minorHAnsi"/>
                    <w:sz w:val="22"/>
                    <w:szCs w:val="22"/>
                  </w:rPr>
                  <w:t>DAJ_M009_v0</w:t>
                </w:r>
                <w:r w:rsidR="00F762BF">
                  <w:rPr>
                    <w:rFonts w:asciiTheme="minorHAnsi" w:hAnsiTheme="minorHAnsi" w:cstheme="minorHAnsi"/>
                    <w:sz w:val="22"/>
                    <w:szCs w:val="22"/>
                  </w:rPr>
                  <w:t>7</w:t>
                </w:r>
                <w:r w:rsidR="00F762BF" w:rsidRPr="00825775">
                  <w:rPr>
                    <w:rFonts w:asciiTheme="minorHAnsi" w:hAnsiTheme="minorHAnsi" w:cstheme="minorHAnsi"/>
                    <w:sz w:val="22"/>
                    <w:szCs w:val="22"/>
                  </w:rPr>
                  <w:tab/>
                </w:r>
              </w:sdtContent>
            </w:sdt>
          </w:p>
          <w:p w14:paraId="0A77421D" w14:textId="0F7AB086" w:rsidR="00F762BF" w:rsidRPr="00825775" w:rsidRDefault="00F762BF"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F762BF" w:rsidRPr="00825775" w:rsidRDefault="00F762BF" w:rsidP="007D74CD">
            <w:pPr>
              <w:pStyle w:val="Pieddepage"/>
              <w:spacing w:line="240" w:lineRule="exact"/>
              <w:rPr>
                <w:rFonts w:asciiTheme="minorHAnsi" w:hAnsiTheme="minorHAnsi" w:cstheme="minorHAnsi"/>
                <w:b/>
                <w:sz w:val="22"/>
                <w:szCs w:val="22"/>
              </w:rPr>
            </w:pPr>
          </w:p>
          <w:p w14:paraId="7660B93D" w14:textId="3A39253E" w:rsidR="00F762BF" w:rsidRPr="00825775" w:rsidRDefault="00F762BF"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F762BF" w:rsidRDefault="00F762BF">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F762BF" w:rsidRDefault="00F762BF"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7B9FECF1" w:rsidR="00F762BF" w:rsidRPr="00FB089A" w:rsidRDefault="00083182"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F762BF">
          <w:rPr>
            <w:rFonts w:asciiTheme="minorHAnsi" w:hAnsiTheme="minorHAnsi"/>
            <w:sz w:val="22"/>
            <w:szCs w:val="22"/>
          </w:rPr>
          <w:tab/>
          <w:t xml:space="preserve">Page </w:t>
        </w:r>
        <w:r w:rsidR="00F762BF">
          <w:rPr>
            <w:rFonts w:asciiTheme="minorHAnsi" w:hAnsiTheme="minorHAnsi"/>
            <w:b/>
            <w:bCs/>
            <w:sz w:val="22"/>
            <w:szCs w:val="22"/>
          </w:rPr>
          <w:fldChar w:fldCharType="begin"/>
        </w:r>
        <w:r w:rsidR="00F762BF">
          <w:rPr>
            <w:rFonts w:asciiTheme="minorHAnsi" w:hAnsiTheme="minorHAnsi"/>
            <w:b/>
            <w:bCs/>
            <w:sz w:val="22"/>
            <w:szCs w:val="22"/>
          </w:rPr>
          <w:instrText>PAGE</w:instrText>
        </w:r>
        <w:r w:rsidR="00F762BF">
          <w:rPr>
            <w:rFonts w:asciiTheme="minorHAnsi" w:hAnsiTheme="minorHAnsi"/>
            <w:b/>
            <w:bCs/>
            <w:sz w:val="22"/>
            <w:szCs w:val="22"/>
          </w:rPr>
          <w:fldChar w:fldCharType="separate"/>
        </w:r>
        <w:r>
          <w:rPr>
            <w:rFonts w:asciiTheme="minorHAnsi" w:hAnsiTheme="minorHAnsi"/>
            <w:b/>
            <w:bCs/>
            <w:noProof/>
            <w:sz w:val="22"/>
            <w:szCs w:val="22"/>
          </w:rPr>
          <w:t>6</w:t>
        </w:r>
        <w:r w:rsidR="00F762BF">
          <w:rPr>
            <w:rFonts w:asciiTheme="minorHAnsi" w:hAnsiTheme="minorHAnsi"/>
            <w:b/>
            <w:bCs/>
            <w:sz w:val="22"/>
            <w:szCs w:val="22"/>
          </w:rPr>
          <w:fldChar w:fldCharType="end"/>
        </w:r>
        <w:r w:rsidR="00F762BF">
          <w:rPr>
            <w:rFonts w:asciiTheme="minorHAnsi" w:hAnsiTheme="minorHAnsi"/>
            <w:sz w:val="22"/>
            <w:szCs w:val="22"/>
          </w:rPr>
          <w:t xml:space="preserve"> sur </w:t>
        </w:r>
        <w:r w:rsidR="00F762BF">
          <w:rPr>
            <w:rFonts w:asciiTheme="minorHAnsi" w:hAnsiTheme="minorHAnsi"/>
            <w:b/>
            <w:bCs/>
            <w:sz w:val="22"/>
            <w:szCs w:val="22"/>
          </w:rPr>
          <w:fldChar w:fldCharType="begin"/>
        </w:r>
        <w:r w:rsidR="00F762BF">
          <w:rPr>
            <w:rFonts w:asciiTheme="minorHAnsi" w:hAnsiTheme="minorHAnsi"/>
            <w:b/>
            <w:bCs/>
            <w:sz w:val="22"/>
            <w:szCs w:val="22"/>
          </w:rPr>
          <w:instrText>NUMPAGES</w:instrText>
        </w:r>
        <w:r w:rsidR="00F762BF">
          <w:rPr>
            <w:rFonts w:asciiTheme="minorHAnsi" w:hAnsiTheme="minorHAnsi"/>
            <w:b/>
            <w:bCs/>
            <w:sz w:val="22"/>
            <w:szCs w:val="22"/>
          </w:rPr>
          <w:fldChar w:fldCharType="separate"/>
        </w:r>
        <w:r>
          <w:rPr>
            <w:rFonts w:asciiTheme="minorHAnsi" w:hAnsiTheme="minorHAnsi"/>
            <w:b/>
            <w:bCs/>
            <w:noProof/>
            <w:sz w:val="22"/>
            <w:szCs w:val="22"/>
          </w:rPr>
          <w:t>12</w:t>
        </w:r>
        <w:r w:rsidR="00F762BF">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F762BF" w:rsidRDefault="00F762BF"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FA003D7" w:rsidR="00F762BF" w:rsidRPr="00825775" w:rsidRDefault="00083182"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F762BF">
                  <w:rPr>
                    <w:rFonts w:asciiTheme="minorHAnsi" w:hAnsiTheme="minorHAnsi"/>
                    <w:sz w:val="22"/>
                    <w:szCs w:val="22"/>
                  </w:rPr>
                  <w:tab/>
                  <w:t xml:space="preserve">Page </w:t>
                </w:r>
                <w:r w:rsidR="00F762BF">
                  <w:rPr>
                    <w:rFonts w:asciiTheme="minorHAnsi" w:hAnsiTheme="minorHAnsi"/>
                    <w:b/>
                    <w:bCs/>
                    <w:sz w:val="22"/>
                    <w:szCs w:val="22"/>
                  </w:rPr>
                  <w:fldChar w:fldCharType="begin"/>
                </w:r>
                <w:r w:rsidR="00F762BF">
                  <w:rPr>
                    <w:rFonts w:asciiTheme="minorHAnsi" w:hAnsiTheme="minorHAnsi"/>
                    <w:b/>
                    <w:bCs/>
                    <w:sz w:val="22"/>
                    <w:szCs w:val="22"/>
                  </w:rPr>
                  <w:instrText>PAGE</w:instrText>
                </w:r>
                <w:r w:rsidR="00F762BF">
                  <w:rPr>
                    <w:rFonts w:asciiTheme="minorHAnsi" w:hAnsiTheme="minorHAnsi"/>
                    <w:b/>
                    <w:bCs/>
                    <w:sz w:val="22"/>
                    <w:szCs w:val="22"/>
                  </w:rPr>
                  <w:fldChar w:fldCharType="separate"/>
                </w:r>
                <w:r>
                  <w:rPr>
                    <w:rFonts w:asciiTheme="minorHAnsi" w:hAnsiTheme="minorHAnsi"/>
                    <w:b/>
                    <w:bCs/>
                    <w:noProof/>
                    <w:sz w:val="22"/>
                    <w:szCs w:val="22"/>
                  </w:rPr>
                  <w:t>4</w:t>
                </w:r>
                <w:r w:rsidR="00F762BF">
                  <w:rPr>
                    <w:rFonts w:asciiTheme="minorHAnsi" w:hAnsiTheme="minorHAnsi"/>
                    <w:b/>
                    <w:bCs/>
                    <w:sz w:val="22"/>
                    <w:szCs w:val="22"/>
                  </w:rPr>
                  <w:fldChar w:fldCharType="end"/>
                </w:r>
                <w:r w:rsidR="00F762BF">
                  <w:rPr>
                    <w:rFonts w:asciiTheme="minorHAnsi" w:hAnsiTheme="minorHAnsi"/>
                    <w:sz w:val="22"/>
                    <w:szCs w:val="22"/>
                  </w:rPr>
                  <w:t xml:space="preserve"> sur </w:t>
                </w:r>
                <w:r w:rsidR="00F762BF">
                  <w:rPr>
                    <w:rFonts w:asciiTheme="minorHAnsi" w:hAnsiTheme="minorHAnsi"/>
                    <w:b/>
                    <w:bCs/>
                    <w:sz w:val="22"/>
                    <w:szCs w:val="22"/>
                  </w:rPr>
                  <w:fldChar w:fldCharType="begin"/>
                </w:r>
                <w:r w:rsidR="00F762BF">
                  <w:rPr>
                    <w:rFonts w:asciiTheme="minorHAnsi" w:hAnsiTheme="minorHAnsi"/>
                    <w:b/>
                    <w:bCs/>
                    <w:sz w:val="22"/>
                    <w:szCs w:val="22"/>
                  </w:rPr>
                  <w:instrText>NUMPAGES</w:instrText>
                </w:r>
                <w:r w:rsidR="00F762BF">
                  <w:rPr>
                    <w:rFonts w:asciiTheme="minorHAnsi" w:hAnsiTheme="minorHAnsi"/>
                    <w:b/>
                    <w:bCs/>
                    <w:sz w:val="22"/>
                    <w:szCs w:val="22"/>
                  </w:rPr>
                  <w:fldChar w:fldCharType="separate"/>
                </w:r>
                <w:r>
                  <w:rPr>
                    <w:rFonts w:asciiTheme="minorHAnsi" w:hAnsiTheme="minorHAnsi"/>
                    <w:b/>
                    <w:bCs/>
                    <w:noProof/>
                    <w:sz w:val="22"/>
                    <w:szCs w:val="22"/>
                  </w:rPr>
                  <w:t>12</w:t>
                </w:r>
                <w:r w:rsidR="00F762BF">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3631" w14:textId="77777777" w:rsidR="00F762BF" w:rsidRDefault="00F762BF">
      <w:r>
        <w:separator/>
      </w:r>
    </w:p>
  </w:footnote>
  <w:footnote w:type="continuationSeparator" w:id="0">
    <w:p w14:paraId="6C26FDDD" w14:textId="77777777" w:rsidR="00F762BF" w:rsidRDefault="00F762BF">
      <w:r>
        <w:continuationSeparator/>
      </w:r>
    </w:p>
  </w:footnote>
  <w:footnote w:id="1">
    <w:p w14:paraId="047663AC" w14:textId="7BDA2A25" w:rsidR="00F762BF" w:rsidRPr="0006068D" w:rsidRDefault="00F762BF">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F762BF" w:rsidRDefault="00F762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F762BF" w:rsidRDefault="00F762BF" w:rsidP="00FB089A">
    <w:pPr>
      <w:pStyle w:val="En-tte"/>
      <w:tabs>
        <w:tab w:val="clear" w:pos="9072"/>
        <w:tab w:val="right" w:pos="9339"/>
      </w:tabs>
      <w:rPr>
        <w:rFonts w:ascii="Calibri" w:hAnsi="Calibri"/>
        <w:bCs/>
        <w:sz w:val="22"/>
        <w:szCs w:val="28"/>
        <w:u w:val="single"/>
        <w:lang w:val="en-US"/>
      </w:rPr>
    </w:pPr>
  </w:p>
  <w:p w14:paraId="20B764FC" w14:textId="77777777" w:rsidR="00F762BF" w:rsidRPr="00A61456" w:rsidRDefault="00F762BF"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F762BF" w:rsidRDefault="00F762BF"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F762BF" w:rsidRDefault="00F762BF"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F762BF" w:rsidRDefault="00F762BF"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F762BF" w:rsidRDefault="00F762BF" w:rsidP="00C92420">
    <w:pPr>
      <w:pStyle w:val="En-tte"/>
      <w:tabs>
        <w:tab w:val="right" w:pos="9214"/>
      </w:tabs>
      <w:rPr>
        <w:rFonts w:ascii="Calibri" w:hAnsi="Calibri"/>
        <w:bCs/>
        <w:sz w:val="22"/>
        <w:szCs w:val="28"/>
        <w:u w:val="single"/>
        <w:lang w:val="en-US"/>
      </w:rPr>
    </w:pPr>
  </w:p>
  <w:p w14:paraId="427C6303" w14:textId="77777777" w:rsidR="00F762BF" w:rsidRDefault="00F762BF"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F762BF" w:rsidRDefault="00F762BF"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F762BF" w:rsidRDefault="00F762BF"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F762BF" w:rsidRDefault="00F762BF"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F762BF" w:rsidRDefault="00F762BF"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F856346"/>
    <w:multiLevelType w:val="hybridMultilevel"/>
    <w:tmpl w:val="9A8A20C0"/>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ACAE001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B714F"/>
    <w:multiLevelType w:val="hybridMultilevel"/>
    <w:tmpl w:val="7F50A996"/>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8"/>
  </w:num>
  <w:num w:numId="4">
    <w:abstractNumId w:val="6"/>
  </w:num>
  <w:num w:numId="5">
    <w:abstractNumId w:val="22"/>
  </w:num>
  <w:num w:numId="6">
    <w:abstractNumId w:val="11"/>
  </w:num>
  <w:num w:numId="7">
    <w:abstractNumId w:val="20"/>
  </w:num>
  <w:num w:numId="8">
    <w:abstractNumId w:val="29"/>
  </w:num>
  <w:num w:numId="9">
    <w:abstractNumId w:val="15"/>
  </w:num>
  <w:num w:numId="10">
    <w:abstractNumId w:val="31"/>
  </w:num>
  <w:num w:numId="11">
    <w:abstractNumId w:val="3"/>
  </w:num>
  <w:num w:numId="12">
    <w:abstractNumId w:val="14"/>
  </w:num>
  <w:num w:numId="13">
    <w:abstractNumId w:val="30"/>
  </w:num>
  <w:num w:numId="14">
    <w:abstractNumId w:val="24"/>
  </w:num>
  <w:num w:numId="15">
    <w:abstractNumId w:val="34"/>
  </w:num>
  <w:num w:numId="16">
    <w:abstractNumId w:val="5"/>
  </w:num>
  <w:num w:numId="17">
    <w:abstractNumId w:val="23"/>
  </w:num>
  <w:num w:numId="18">
    <w:abstractNumId w:val="21"/>
  </w:num>
  <w:num w:numId="19">
    <w:abstractNumId w:val="16"/>
  </w:num>
  <w:num w:numId="20">
    <w:abstractNumId w:val="8"/>
  </w:num>
  <w:num w:numId="21">
    <w:abstractNumId w:val="7"/>
  </w:num>
  <w:num w:numId="22">
    <w:abstractNumId w:val="39"/>
  </w:num>
  <w:num w:numId="23">
    <w:abstractNumId w:val="1"/>
  </w:num>
  <w:num w:numId="24">
    <w:abstractNumId w:val="17"/>
  </w:num>
  <w:num w:numId="25">
    <w:abstractNumId w:val="35"/>
  </w:num>
  <w:num w:numId="26">
    <w:abstractNumId w:val="18"/>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3"/>
  </w:num>
  <w:num w:numId="34">
    <w:abstractNumId w:val="19"/>
  </w:num>
  <w:num w:numId="35">
    <w:abstractNumId w:val="10"/>
  </w:num>
  <w:num w:numId="36">
    <w:abstractNumId w:val="26"/>
  </w:num>
  <w:num w:numId="37">
    <w:abstractNumId w:val="25"/>
  </w:num>
  <w:num w:numId="38">
    <w:abstractNumId w:val="38"/>
  </w:num>
  <w:num w:numId="39">
    <w:abstractNumId w:val="42"/>
  </w:num>
  <w:num w:numId="40">
    <w:abstractNumId w:val="4"/>
  </w:num>
  <w:num w:numId="41">
    <w:abstractNumId w:val="12"/>
  </w:num>
  <w:num w:numId="42">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532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82"/>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20F8"/>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4C4E"/>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45F8"/>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1408"/>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14A7A"/>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4083"/>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DF7D7B"/>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3C6"/>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2BF"/>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e-delegue-a-la-protection-des-donnees-personnelles@finances.gouv.fr"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mailto:tj-paris@justice.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iplomatie.gouv.fr/fr/conseils-aux-voyageur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nformatique.libertes@expertisefran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F67F-FDE0-4F72-8999-4EED763A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54</TotalTime>
  <Pages>12</Pages>
  <Words>4312</Words>
  <Characters>28356</Characters>
  <Application>Microsoft Office Word</Application>
  <DocSecurity>0</DocSecurity>
  <Lines>236</Lines>
  <Paragraphs>65</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32603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Emma LEVY-MAFFEIS</cp:lastModifiedBy>
  <cp:revision>10</cp:revision>
  <cp:lastPrinted>2016-03-24T23:23:00Z</cp:lastPrinted>
  <dcterms:created xsi:type="dcterms:W3CDTF">2024-10-14T15:04:00Z</dcterms:created>
  <dcterms:modified xsi:type="dcterms:W3CDTF">2025-10-29T14:13:00Z</dcterms:modified>
</cp:coreProperties>
</file>