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1B27F" w14:textId="2FA26DF8" w:rsidR="00252526" w:rsidRDefault="00252526">
      <w:pPr>
        <w:ind w:right="6240"/>
        <w:rPr>
          <w:sz w:val="2"/>
        </w:rPr>
      </w:pPr>
    </w:p>
    <w:p w14:paraId="30E98AC7" w14:textId="77777777" w:rsidR="00252526" w:rsidRDefault="0025252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52526" w14:paraId="16AA67E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A7DC991" w14:textId="77777777" w:rsidR="00252526" w:rsidRDefault="004A19F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261443E" w14:textId="77777777" w:rsidR="00252526" w:rsidRDefault="004A19F1">
      <w:pPr>
        <w:spacing w:line="240" w:lineRule="exact"/>
      </w:pPr>
      <w:r>
        <w:t xml:space="preserve"> </w:t>
      </w:r>
    </w:p>
    <w:p w14:paraId="0883B5E6" w14:textId="77777777" w:rsidR="00252526" w:rsidRDefault="00252526">
      <w:pPr>
        <w:spacing w:after="120" w:line="240" w:lineRule="exact"/>
      </w:pPr>
    </w:p>
    <w:p w14:paraId="6C291843" w14:textId="77777777" w:rsidR="000F4DD2" w:rsidRDefault="000F4DD2" w:rsidP="000F4DD2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MARCHE DE PRESTATION INTELLECTUELLE</w:t>
      </w:r>
    </w:p>
    <w:p w14:paraId="73F2D12F" w14:textId="77777777" w:rsidR="00252526" w:rsidRDefault="00252526">
      <w:pPr>
        <w:spacing w:line="240" w:lineRule="exact"/>
      </w:pPr>
    </w:p>
    <w:p w14:paraId="45500025" w14:textId="77777777" w:rsidR="00252526" w:rsidRDefault="00252526">
      <w:pPr>
        <w:spacing w:line="240" w:lineRule="exact"/>
      </w:pPr>
    </w:p>
    <w:p w14:paraId="29225FE3" w14:textId="77777777" w:rsidR="00252526" w:rsidRDefault="00252526">
      <w:pPr>
        <w:spacing w:line="240" w:lineRule="exact"/>
      </w:pPr>
    </w:p>
    <w:p w14:paraId="26C55624" w14:textId="77777777" w:rsidR="00252526" w:rsidRDefault="00252526">
      <w:pPr>
        <w:spacing w:line="240" w:lineRule="exact"/>
      </w:pPr>
    </w:p>
    <w:p w14:paraId="7B867246" w14:textId="77777777" w:rsidR="00252526" w:rsidRDefault="00252526">
      <w:pPr>
        <w:spacing w:line="240" w:lineRule="exact"/>
      </w:pPr>
    </w:p>
    <w:p w14:paraId="6FDAE768" w14:textId="77777777" w:rsidR="00252526" w:rsidRDefault="00252526">
      <w:pPr>
        <w:spacing w:line="240" w:lineRule="exact"/>
      </w:pPr>
    </w:p>
    <w:p w14:paraId="3BEC63E9" w14:textId="77777777" w:rsidR="00252526" w:rsidRDefault="00252526">
      <w:pPr>
        <w:spacing w:line="240" w:lineRule="exact"/>
      </w:pPr>
    </w:p>
    <w:p w14:paraId="76C1C778" w14:textId="77777777" w:rsidR="00252526" w:rsidRDefault="0025252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52526" w14:paraId="54E17BE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30E4108" w14:textId="10768B8B" w:rsidR="00252526" w:rsidRDefault="000F4DD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bookmarkStart w:id="0" w:name="_Hlk210116343"/>
            <w:r w:rsidRPr="00F1025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Études de faisabilité et préliminaires ainsi que l’élaboration du programme pour l’installation d’une station de pompage au droit de l’écluse des Fontinettes </w:t>
            </w:r>
            <w:bookmarkEnd w:id="0"/>
          </w:p>
        </w:tc>
      </w:tr>
    </w:tbl>
    <w:p w14:paraId="30A85B84" w14:textId="201BA816" w:rsidR="003B6F7B" w:rsidRDefault="003B6F7B" w:rsidP="003B6F7B">
      <w:pPr>
        <w:spacing w:line="240" w:lineRule="exact"/>
        <w:jc w:val="center"/>
      </w:pPr>
      <w:r w:rsidRPr="00D433DE">
        <w:rPr>
          <w:b/>
          <w:lang w:val="fr-FR"/>
        </w:rPr>
        <w:t>Mois d'établissement des prix du marché "</w:t>
      </w:r>
      <w:r w:rsidRPr="00841AB2">
        <w:rPr>
          <w:b/>
          <w:lang w:val="fr-FR"/>
        </w:rPr>
        <w:t>mois zéro" (m</w:t>
      </w:r>
      <w:r w:rsidRPr="00841AB2">
        <w:rPr>
          <w:b/>
          <w:vertAlign w:val="subscript"/>
          <w:lang w:val="fr-FR"/>
        </w:rPr>
        <w:t>0</w:t>
      </w:r>
      <w:r w:rsidRPr="00841AB2">
        <w:rPr>
          <w:b/>
          <w:lang w:val="fr-FR"/>
        </w:rPr>
        <w:t xml:space="preserve">) </w:t>
      </w:r>
      <w:r w:rsidRPr="003B6F7B">
        <w:rPr>
          <w:b/>
          <w:highlight w:val="yellow"/>
          <w:lang w:val="fr-FR"/>
        </w:rPr>
        <w:t>= octobre 2025</w:t>
      </w:r>
    </w:p>
    <w:p w14:paraId="695AA535" w14:textId="6D45FA83" w:rsidR="00252526" w:rsidRDefault="00252526">
      <w:pPr>
        <w:spacing w:line="240" w:lineRule="exact"/>
      </w:pPr>
    </w:p>
    <w:p w14:paraId="5580C8C1" w14:textId="77777777" w:rsidR="00252526" w:rsidRDefault="00252526">
      <w:pPr>
        <w:spacing w:line="240" w:lineRule="exact"/>
      </w:pPr>
    </w:p>
    <w:p w14:paraId="48A28089" w14:textId="77777777" w:rsidR="00252526" w:rsidRDefault="00252526">
      <w:pPr>
        <w:spacing w:line="240" w:lineRule="exact"/>
      </w:pPr>
    </w:p>
    <w:p w14:paraId="1D29DB3E" w14:textId="77777777" w:rsidR="00252526" w:rsidRDefault="00252526">
      <w:pPr>
        <w:spacing w:line="240" w:lineRule="exact"/>
      </w:pPr>
    </w:p>
    <w:p w14:paraId="69CC9A56" w14:textId="77777777" w:rsidR="00252526" w:rsidRDefault="00252526">
      <w:pPr>
        <w:spacing w:line="240" w:lineRule="exact"/>
      </w:pPr>
    </w:p>
    <w:p w14:paraId="6949B3A6" w14:textId="77777777" w:rsidR="00252526" w:rsidRDefault="00252526">
      <w:pPr>
        <w:spacing w:after="40" w:line="240" w:lineRule="exact"/>
      </w:pPr>
    </w:p>
    <w:p w14:paraId="4B7DE269" w14:textId="77777777" w:rsidR="00252526" w:rsidRDefault="004A19F1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52526" w14:paraId="0FAF0A39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3C0B2" w14:textId="77777777" w:rsidR="00252526" w:rsidRDefault="004A19F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42B62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1035A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A68BE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0FAB8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F3971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B5A4D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402EE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13ED3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400BD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D3590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CCC86" w14:textId="77777777" w:rsidR="00252526" w:rsidRDefault="00252526">
            <w:pPr>
              <w:rPr>
                <w:sz w:val="2"/>
              </w:rPr>
            </w:pPr>
          </w:p>
        </w:tc>
      </w:tr>
      <w:tr w:rsidR="00252526" w14:paraId="29ABEB43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7E281" w14:textId="77777777" w:rsidR="00252526" w:rsidRDefault="0025252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958BD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E1763" w14:textId="77777777" w:rsidR="00252526" w:rsidRDefault="004A19F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40ACE" w14:textId="77777777" w:rsidR="00252526" w:rsidRDefault="004A19F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F5282" w14:textId="77777777" w:rsidR="00252526" w:rsidRDefault="004A19F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D1E9D" w14:textId="77777777" w:rsidR="00252526" w:rsidRDefault="004A19F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C61A1" w14:textId="77777777" w:rsidR="00252526" w:rsidRDefault="004A19F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A02E0" w14:textId="77777777" w:rsidR="00252526" w:rsidRDefault="004A19F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D3DB8" w14:textId="77777777" w:rsidR="00252526" w:rsidRDefault="004A19F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5765D" w14:textId="77777777" w:rsidR="00252526" w:rsidRDefault="004A19F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A24E" w14:textId="77777777" w:rsidR="00252526" w:rsidRDefault="004A19F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15FFA" w14:textId="77777777" w:rsidR="00252526" w:rsidRDefault="004A19F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252526" w14:paraId="1C6AACD7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D4354" w14:textId="77777777" w:rsidR="00252526" w:rsidRDefault="0025252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CCD20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615C6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E1BE8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157FD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97467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3780D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13C1A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B7FD3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374FB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B84EB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70D01" w14:textId="77777777" w:rsidR="00252526" w:rsidRDefault="00252526">
            <w:pPr>
              <w:rPr>
                <w:sz w:val="2"/>
              </w:rPr>
            </w:pPr>
          </w:p>
        </w:tc>
      </w:tr>
    </w:tbl>
    <w:p w14:paraId="437586E7" w14:textId="77777777" w:rsidR="00252526" w:rsidRDefault="004A19F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52526" w14:paraId="779A7A94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51ABF" w14:textId="77777777" w:rsidR="00252526" w:rsidRDefault="004A19F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FC829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E9E45" w14:textId="77777777" w:rsidR="00252526" w:rsidRDefault="004A19F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C5D84D6" w14:textId="77777777" w:rsidR="00252526" w:rsidRDefault="004A19F1">
      <w:pPr>
        <w:spacing w:line="240" w:lineRule="exact"/>
      </w:pPr>
      <w:r>
        <w:t xml:space="preserve"> </w:t>
      </w:r>
    </w:p>
    <w:p w14:paraId="2ABDF65C" w14:textId="77777777" w:rsidR="00252526" w:rsidRDefault="00252526">
      <w:pPr>
        <w:spacing w:after="100" w:line="240" w:lineRule="exact"/>
      </w:pPr>
    </w:p>
    <w:p w14:paraId="2489A369" w14:textId="77777777" w:rsidR="000F4DD2" w:rsidRDefault="000F4DD2" w:rsidP="000F4DD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VOIES NAVIGABLES DE FRANCE </w:t>
      </w:r>
    </w:p>
    <w:p w14:paraId="4F4EB0E3" w14:textId="77777777" w:rsidR="000F4DD2" w:rsidRDefault="000F4DD2" w:rsidP="000F4DD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19565D">
        <w:rPr>
          <w:rFonts w:ascii="Trebuchet MS" w:eastAsia="Trebuchet MS" w:hAnsi="Trebuchet MS" w:cs="Trebuchet MS"/>
          <w:color w:val="000000"/>
        </w:rPr>
        <w:t>Direction</w:t>
      </w:r>
      <w:r>
        <w:rPr>
          <w:rFonts w:ascii="Trebuchet MS" w:eastAsia="Trebuchet MS" w:hAnsi="Trebuchet MS" w:cs="Trebuchet MS"/>
          <w:color w:val="000000"/>
        </w:rPr>
        <w:t xml:space="preserve"> </w:t>
      </w:r>
      <w:r w:rsidRPr="0019565D">
        <w:rPr>
          <w:rFonts w:ascii="Trebuchet MS" w:eastAsia="Trebuchet MS" w:hAnsi="Trebuchet MS" w:cs="Trebuchet MS"/>
          <w:color w:val="000000"/>
        </w:rPr>
        <w:t>de l’Ingénierie</w:t>
      </w:r>
      <w:r>
        <w:rPr>
          <w:rFonts w:ascii="Trebuchet MS" w:eastAsia="Trebuchet MS" w:hAnsi="Trebuchet MS" w:cs="Trebuchet MS"/>
          <w:color w:val="000000"/>
        </w:rPr>
        <w:t xml:space="preserve"> </w:t>
      </w:r>
      <w:r w:rsidRPr="0019565D">
        <w:rPr>
          <w:rFonts w:ascii="Trebuchet MS" w:eastAsia="Trebuchet MS" w:hAnsi="Trebuchet MS" w:cs="Trebuchet MS"/>
          <w:color w:val="000000"/>
        </w:rPr>
        <w:t>et de la Maîtrise d’Ouvrage</w:t>
      </w:r>
    </w:p>
    <w:p w14:paraId="18E4C1B8" w14:textId="77777777" w:rsidR="000F4DD2" w:rsidRDefault="000F4DD2" w:rsidP="000F4DD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842E31">
        <w:rPr>
          <w:rFonts w:ascii="Trebuchet MS" w:eastAsia="Trebuchet MS" w:hAnsi="Trebuchet MS" w:cs="Trebuchet MS"/>
          <w:color w:val="000000"/>
        </w:rPr>
        <w:t>Service</w:t>
      </w:r>
      <w:r>
        <w:rPr>
          <w:rFonts w:ascii="Trebuchet MS" w:eastAsia="Trebuchet MS" w:hAnsi="Trebuchet MS" w:cs="Trebuchet MS"/>
          <w:color w:val="000000"/>
        </w:rPr>
        <w:t xml:space="preserve"> </w:t>
      </w:r>
      <w:r w:rsidRPr="00842E31">
        <w:rPr>
          <w:rFonts w:ascii="Trebuchet MS" w:eastAsia="Trebuchet MS" w:hAnsi="Trebuchet MS" w:cs="Trebuchet MS"/>
          <w:color w:val="000000"/>
        </w:rPr>
        <w:t>Opérationnel</w:t>
      </w:r>
      <w:r>
        <w:rPr>
          <w:rFonts w:ascii="Trebuchet MS" w:eastAsia="Trebuchet MS" w:hAnsi="Trebuchet MS" w:cs="Trebuchet MS"/>
          <w:color w:val="000000"/>
        </w:rPr>
        <w:t xml:space="preserve"> </w:t>
      </w:r>
      <w:r w:rsidRPr="00842E31">
        <w:rPr>
          <w:rFonts w:ascii="Trebuchet MS" w:eastAsia="Trebuchet MS" w:hAnsi="Trebuchet MS" w:cs="Trebuchet MS"/>
          <w:color w:val="000000"/>
        </w:rPr>
        <w:t>de Lille</w:t>
      </w:r>
    </w:p>
    <w:p w14:paraId="1AE86DBD" w14:textId="77777777" w:rsidR="000F4DD2" w:rsidRDefault="000F4DD2" w:rsidP="000F4DD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175 rue Ludovic Boutleux</w:t>
      </w:r>
    </w:p>
    <w:p w14:paraId="61C6A07C" w14:textId="77777777" w:rsidR="000F4DD2" w:rsidRDefault="000F4DD2" w:rsidP="000F4DD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CS 30820</w:t>
      </w:r>
    </w:p>
    <w:p w14:paraId="1C079110" w14:textId="77777777" w:rsidR="000F4DD2" w:rsidRDefault="000F4DD2" w:rsidP="000F4DD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62408 BETHUNE</w:t>
      </w:r>
    </w:p>
    <w:p w14:paraId="2BABA8E0" w14:textId="77777777" w:rsidR="00252526" w:rsidRDefault="0025252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52526">
          <w:headerReference w:type="default" r:id="rId10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CF66BC" w14:paraId="6B4E6511" w14:textId="77777777" w:rsidTr="004F3C3C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D1227" w14:textId="77777777" w:rsidR="00CF66BC" w:rsidRDefault="00CF66BC" w:rsidP="004F3C3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L'ESSENTIEL DE L'ACTE D'ENGAGEMENT</w:t>
            </w:r>
          </w:p>
        </w:tc>
      </w:tr>
      <w:tr w:rsidR="00CF66BC" w14:paraId="790B5B28" w14:textId="77777777" w:rsidTr="004F3C3C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8239A" w14:textId="77777777" w:rsidR="00CF66BC" w:rsidRDefault="00CF66BC" w:rsidP="004F3C3C">
            <w:pPr>
              <w:spacing w:line="140" w:lineRule="exact"/>
              <w:rPr>
                <w:sz w:val="14"/>
              </w:rPr>
            </w:pPr>
          </w:p>
          <w:p w14:paraId="36CAB079" w14:textId="77777777" w:rsidR="00CF66BC" w:rsidRDefault="00CF66BC" w:rsidP="004F3C3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05593B" wp14:editId="638FEB9C">
                  <wp:extent cx="226060" cy="226060"/>
                  <wp:effectExtent l="0" t="0" r="0" b="0"/>
                  <wp:docPr id="1352679924" name="Image 25" descr="Une image contenant capture d’écran, noir, blanc, noir et blanc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2679924" name="Image 25" descr="Une image contenant capture d’écran, noir, blanc, noir et blanc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0F085" w14:textId="77777777" w:rsidR="00CF66BC" w:rsidRDefault="00CF66BC" w:rsidP="004F3C3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7DAA3" w14:textId="2ED4046D" w:rsidR="00CF66BC" w:rsidRDefault="00CF66BC" w:rsidP="004F3C3C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36BC5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Études de faisabilité et préliminaires ainsi que l’élaboration du programme pour l’installation d’une station de pompage au droit de l’écluse des Fontinettes </w:t>
            </w:r>
          </w:p>
        </w:tc>
      </w:tr>
      <w:tr w:rsidR="00CF66BC" w14:paraId="5B4F5792" w14:textId="77777777" w:rsidTr="004F3C3C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4F35C" w14:textId="77777777" w:rsidR="00CF66BC" w:rsidRDefault="00CF66BC" w:rsidP="004F3C3C">
            <w:pPr>
              <w:spacing w:line="140" w:lineRule="exact"/>
              <w:rPr>
                <w:sz w:val="14"/>
              </w:rPr>
            </w:pPr>
          </w:p>
          <w:p w14:paraId="0FE8E492" w14:textId="77777777" w:rsidR="00CF66BC" w:rsidRDefault="00CF66BC" w:rsidP="004F3C3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7C36B0" wp14:editId="234E9A30">
                  <wp:extent cx="226060" cy="226060"/>
                  <wp:effectExtent l="0" t="0" r="0" b="0"/>
                  <wp:docPr id="676506680" name="Image 24" descr="Une image contenant symbole, Police, blanc, cercl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6506680" name="Image 24" descr="Une image contenant symbole, Police, blanc, cercle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567D6" w14:textId="77777777" w:rsidR="00CF66BC" w:rsidRDefault="00CF66BC" w:rsidP="004F3C3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D82CB" w14:textId="77777777" w:rsidR="00CF66BC" w:rsidRDefault="00CF66BC" w:rsidP="004F3C3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CF66BC" w14:paraId="104BAAD6" w14:textId="77777777" w:rsidTr="004F3C3C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F743A" w14:textId="77777777" w:rsidR="00CF66BC" w:rsidRDefault="00CF66BC" w:rsidP="004F3C3C">
            <w:pPr>
              <w:spacing w:line="140" w:lineRule="exact"/>
              <w:rPr>
                <w:sz w:val="14"/>
              </w:rPr>
            </w:pPr>
          </w:p>
          <w:p w14:paraId="507A9608" w14:textId="77777777" w:rsidR="00CF66BC" w:rsidRDefault="00CF66BC" w:rsidP="004F3C3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801757" wp14:editId="197DE71A">
                  <wp:extent cx="226060" cy="226060"/>
                  <wp:effectExtent l="0" t="0" r="0" b="0"/>
                  <wp:docPr id="224390734" name="Image 23" descr="Une image contenant logo, capture d’écran, conception, Polic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390734" name="Image 23" descr="Une image contenant logo, capture d’écran, conception, Police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A9D42" w14:textId="77777777" w:rsidR="00CF66BC" w:rsidRDefault="00CF66BC" w:rsidP="004F3C3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F931E" w14:textId="77777777" w:rsidR="00CF66BC" w:rsidRDefault="00CF66BC" w:rsidP="004F3C3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CF66BC" w14:paraId="7C4E5814" w14:textId="77777777" w:rsidTr="004F3C3C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58B6A" w14:textId="77777777" w:rsidR="00CF66BC" w:rsidRDefault="00CF66BC" w:rsidP="004F3C3C">
            <w:pPr>
              <w:spacing w:line="140" w:lineRule="exact"/>
              <w:rPr>
                <w:sz w:val="14"/>
              </w:rPr>
            </w:pPr>
          </w:p>
          <w:p w14:paraId="1E2239C7" w14:textId="77777777" w:rsidR="00CF66BC" w:rsidRDefault="00CF66BC" w:rsidP="004F3C3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3A9ECE" wp14:editId="0E1784C0">
                  <wp:extent cx="226060" cy="226060"/>
                  <wp:effectExtent l="0" t="0" r="0" b="0"/>
                  <wp:docPr id="494091716" name="Image 22" descr="Une image contenant cercle, symbole, Police, Graphiqu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091716" name="Image 22" descr="Une image contenant cercle, symbole, Police, Graphique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F39B9" w14:textId="77777777" w:rsidR="00CF66BC" w:rsidRDefault="00CF66BC" w:rsidP="004F3C3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62B0D" w14:textId="77777777" w:rsidR="00CF66BC" w:rsidRDefault="00CF66BC" w:rsidP="004F3C3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CF66BC" w14:paraId="338FF60D" w14:textId="77777777" w:rsidTr="004F3C3C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5E69B" w14:textId="77777777" w:rsidR="00CF66BC" w:rsidRDefault="00CF66BC" w:rsidP="004F3C3C">
            <w:pPr>
              <w:spacing w:line="140" w:lineRule="exact"/>
              <w:rPr>
                <w:sz w:val="14"/>
              </w:rPr>
            </w:pPr>
          </w:p>
          <w:p w14:paraId="65BCC583" w14:textId="77777777" w:rsidR="00CF66BC" w:rsidRDefault="00CF66BC" w:rsidP="004F3C3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52980C" wp14:editId="374C64FC">
                  <wp:extent cx="226060" cy="226060"/>
                  <wp:effectExtent l="0" t="0" r="0" b="0"/>
                  <wp:docPr id="1000928857" name="Image 21" descr="Une image contenant symbole, conception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928857" name="Image 21" descr="Une image contenant symbole, conception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22070" w14:textId="77777777" w:rsidR="00CF66BC" w:rsidRDefault="00CF66BC" w:rsidP="004F3C3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3271B" w14:textId="77777777" w:rsidR="00CF66BC" w:rsidRDefault="00CF66BC" w:rsidP="004F3C3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CF66BC" w14:paraId="76FD5EC4" w14:textId="77777777" w:rsidTr="004F3C3C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F0FE3" w14:textId="77777777" w:rsidR="00CF66BC" w:rsidRDefault="00CF66BC" w:rsidP="004F3C3C">
            <w:pPr>
              <w:spacing w:line="140" w:lineRule="exact"/>
              <w:rPr>
                <w:sz w:val="14"/>
              </w:rPr>
            </w:pPr>
          </w:p>
          <w:p w14:paraId="6C715606" w14:textId="77777777" w:rsidR="00CF66BC" w:rsidRDefault="00CF66BC" w:rsidP="004F3C3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4FAE5D" wp14:editId="08CAE9F9">
                  <wp:extent cx="226060" cy="226060"/>
                  <wp:effectExtent l="0" t="0" r="0" b="0"/>
                  <wp:docPr id="1458034329" name="Image 20" descr="Une image contenant symbole, conception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8034329" name="Image 20" descr="Une image contenant symbole, conception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E06DC" w14:textId="77777777" w:rsidR="00CF66BC" w:rsidRDefault="00CF66BC" w:rsidP="004F3C3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A084D" w14:textId="77777777" w:rsidR="00CF66BC" w:rsidRDefault="00CF66BC" w:rsidP="004F3C3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CF66BC" w14:paraId="5F8ABDFD" w14:textId="77777777" w:rsidTr="004F3C3C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97B83" w14:textId="77777777" w:rsidR="00CF66BC" w:rsidRDefault="00CF66BC" w:rsidP="004F3C3C">
            <w:pPr>
              <w:spacing w:line="180" w:lineRule="exact"/>
              <w:rPr>
                <w:sz w:val="18"/>
              </w:rPr>
            </w:pPr>
          </w:p>
          <w:p w14:paraId="5F744999" w14:textId="77777777" w:rsidR="00CF66BC" w:rsidRDefault="00CF66BC" w:rsidP="004F3C3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D2FBCC" wp14:editId="64127C00">
                  <wp:extent cx="226060" cy="164465"/>
                  <wp:effectExtent l="0" t="0" r="0" b="0"/>
                  <wp:docPr id="1196605857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859E9" w14:textId="77777777" w:rsidR="00CF66BC" w:rsidRDefault="00CF66BC" w:rsidP="004F3C3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E05A2" w14:textId="77777777" w:rsidR="00CF66BC" w:rsidRDefault="00CF66BC" w:rsidP="004F3C3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CF66BC" w14:paraId="6E2F1C2A" w14:textId="77777777" w:rsidTr="004F3C3C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77E35" w14:textId="77777777" w:rsidR="00CF66BC" w:rsidRDefault="00CF66BC" w:rsidP="004F3C3C">
            <w:pPr>
              <w:spacing w:line="140" w:lineRule="exact"/>
              <w:rPr>
                <w:sz w:val="14"/>
              </w:rPr>
            </w:pPr>
          </w:p>
          <w:p w14:paraId="7CA19549" w14:textId="77777777" w:rsidR="00CF66BC" w:rsidRDefault="00CF66BC" w:rsidP="004F3C3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2C035D" wp14:editId="6B7EA170">
                  <wp:extent cx="226060" cy="226060"/>
                  <wp:effectExtent l="0" t="0" r="0" b="0"/>
                  <wp:docPr id="1563033495" name="Image 18" descr="Une image contenant symbole, Police, noir, blanc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3033495" name="Image 18" descr="Une image contenant symbole, Police, noir, blanc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91026" w14:textId="77777777" w:rsidR="00CF66BC" w:rsidRDefault="00CF66BC" w:rsidP="004F3C3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D5ABE" w14:textId="77777777" w:rsidR="00CF66BC" w:rsidRDefault="00CF66BC" w:rsidP="004F3C3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CF66BC" w14:paraId="493359B5" w14:textId="77777777" w:rsidTr="004F3C3C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85BBD" w14:textId="77777777" w:rsidR="00CF66BC" w:rsidRDefault="00CF66BC" w:rsidP="004F3C3C">
            <w:pPr>
              <w:spacing w:line="140" w:lineRule="exact"/>
              <w:rPr>
                <w:sz w:val="14"/>
              </w:rPr>
            </w:pPr>
          </w:p>
          <w:p w14:paraId="78C42B76" w14:textId="77777777" w:rsidR="00CF66BC" w:rsidRDefault="00CF66BC" w:rsidP="004F3C3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C3B69B" wp14:editId="7404376D">
                  <wp:extent cx="226060" cy="226060"/>
                  <wp:effectExtent l="0" t="0" r="0" b="0"/>
                  <wp:docPr id="947744189" name="Image 17" descr="Une image contenant symbole, cercle, logo, blanc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744189" name="Image 17" descr="Une image contenant symbole, cercle, logo, blanc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44ADA" w14:textId="77777777" w:rsidR="00CF66BC" w:rsidRDefault="00CF66BC" w:rsidP="004F3C3C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83FC6" w14:textId="18A27D52" w:rsidR="00CF66BC" w:rsidRDefault="00CF66BC" w:rsidP="004F3C3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2FBDFE99" w14:textId="77777777" w:rsidR="00CF66BC" w:rsidRDefault="00CF66B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07D1CB80" w14:textId="77777777" w:rsidR="00CF66BC" w:rsidRDefault="00CF66B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A744323" w14:textId="77777777" w:rsidR="00CF66BC" w:rsidRDefault="00CF66B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2F126B7" w14:textId="77777777" w:rsidR="00CF66BC" w:rsidRDefault="00CF66B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2E2BDB9" w14:textId="77777777" w:rsidR="00CF66BC" w:rsidRDefault="00CF66B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0BE561C2" w14:textId="77777777" w:rsidR="00CF66BC" w:rsidRDefault="00CF66B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BF8D4D0" w14:textId="77777777" w:rsidR="00CF66BC" w:rsidRDefault="00CF66B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78561620" w14:textId="77777777" w:rsidR="00CF66BC" w:rsidRDefault="00CF66B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04A1098C" w14:textId="77777777" w:rsidR="00CF66BC" w:rsidRDefault="00CF66B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4614EDA" w14:textId="77777777" w:rsidR="00CF66BC" w:rsidRDefault="00CF66B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61DD0C2" w14:textId="77777777" w:rsidR="00CF66BC" w:rsidRDefault="00CF66B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467C92D" w14:textId="77777777" w:rsidR="00CF66BC" w:rsidRDefault="00CF66B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708DE6B1" w14:textId="77777777" w:rsidR="00CF66BC" w:rsidRDefault="00CF66B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097C1A2" w14:textId="77777777" w:rsidR="00CF66BC" w:rsidRDefault="00CF66B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05F40FEC" w14:textId="77777777" w:rsidR="00CF66BC" w:rsidRDefault="00CF66B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0764854" w14:textId="77777777" w:rsidR="00CF66BC" w:rsidRDefault="00CF66BC" w:rsidP="00CF66BC">
      <w:pPr>
        <w:spacing w:after="80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CEE470F" w14:textId="77777777" w:rsidR="00CF66BC" w:rsidRDefault="00CF66B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48EE1CC" w14:textId="77777777" w:rsidR="00CF66BC" w:rsidRDefault="00CF66B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07746A6" w14:textId="77777777" w:rsidR="00CF66BC" w:rsidRDefault="00CF66B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781E6074" w14:textId="77777777" w:rsidR="00CF66BC" w:rsidRDefault="00CF66B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51B33B2" w14:textId="77777777" w:rsidR="00CF66BC" w:rsidRDefault="00CF66B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D501DC8" w14:textId="77777777" w:rsidR="00CF66BC" w:rsidRDefault="00CF66B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737A5FA8" w14:textId="0F9B2110" w:rsidR="00252526" w:rsidRDefault="004A19F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8B4AF69" w14:textId="77777777" w:rsidR="00252526" w:rsidRDefault="00252526">
      <w:pPr>
        <w:spacing w:after="80" w:line="240" w:lineRule="exact"/>
      </w:pPr>
    </w:p>
    <w:p w14:paraId="07459D62" w14:textId="69093BBA" w:rsidR="00BE1634" w:rsidRDefault="004A19F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10128067" w:history="1">
        <w:r w:rsidR="00BE1634" w:rsidRPr="00BF083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BE1634">
          <w:rPr>
            <w:noProof/>
          </w:rPr>
          <w:tab/>
        </w:r>
        <w:r w:rsidR="00BE1634">
          <w:rPr>
            <w:noProof/>
          </w:rPr>
          <w:fldChar w:fldCharType="begin"/>
        </w:r>
        <w:r w:rsidR="00BE1634">
          <w:rPr>
            <w:noProof/>
          </w:rPr>
          <w:instrText xml:space="preserve"> PAGEREF _Toc210128067 \h </w:instrText>
        </w:r>
        <w:r w:rsidR="00BE1634">
          <w:rPr>
            <w:noProof/>
          </w:rPr>
        </w:r>
        <w:r w:rsidR="00BE1634">
          <w:rPr>
            <w:noProof/>
          </w:rPr>
          <w:fldChar w:fldCharType="separate"/>
        </w:r>
        <w:r w:rsidR="00BE1634">
          <w:rPr>
            <w:noProof/>
          </w:rPr>
          <w:t>4</w:t>
        </w:r>
        <w:r w:rsidR="00BE1634">
          <w:rPr>
            <w:noProof/>
          </w:rPr>
          <w:fldChar w:fldCharType="end"/>
        </w:r>
      </w:hyperlink>
    </w:p>
    <w:p w14:paraId="14B37EBD" w14:textId="7D6DFF65" w:rsidR="00BE1634" w:rsidRDefault="00BE163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0128068" w:history="1">
        <w:r w:rsidRPr="00BF083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_Toc210128068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4511CCBC" w14:textId="62C3F901" w:rsidR="00BE1634" w:rsidRDefault="00BE163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0128069" w:history="1">
        <w:r w:rsidRPr="00BF083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_Toc210128069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6E82B5A" w14:textId="2C118CD0" w:rsidR="00BE1634" w:rsidRDefault="00BE1634">
      <w:pPr>
        <w:pStyle w:val="TM2"/>
        <w:rPr>
          <w:rFonts w:asciiTheme="minorHAnsi" w:eastAsiaTheme="minorEastAsia" w:hAnsiTheme="minorHAnsi" w:cstheme="minorBidi"/>
          <w:kern w:val="2"/>
          <w:sz w:val="24"/>
          <w:szCs w:val="24"/>
          <w:lang w:eastAsia="fr-FR"/>
          <w14:ligatures w14:val="standardContextual"/>
        </w:rPr>
      </w:pPr>
      <w:hyperlink w:anchor="_Toc210128070" w:history="1">
        <w:r w:rsidRPr="00BF083D">
          <w:rPr>
            <w:rStyle w:val="Lienhypertexte"/>
          </w:rPr>
          <w:t>3.1 - Objet</w:t>
        </w:r>
        <w:r>
          <w:tab/>
        </w:r>
        <w:r>
          <w:fldChar w:fldCharType="begin"/>
        </w:r>
        <w:r>
          <w:instrText xml:space="preserve"> PAGEREF _Toc210128070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23D3FA7B" w14:textId="3FF0633D" w:rsidR="00BE1634" w:rsidRDefault="00BE1634">
      <w:pPr>
        <w:pStyle w:val="TM2"/>
        <w:rPr>
          <w:rFonts w:asciiTheme="minorHAnsi" w:eastAsiaTheme="minorEastAsia" w:hAnsiTheme="minorHAnsi" w:cstheme="minorBidi"/>
          <w:kern w:val="2"/>
          <w:sz w:val="24"/>
          <w:szCs w:val="24"/>
          <w:lang w:eastAsia="fr-FR"/>
          <w14:ligatures w14:val="standardContextual"/>
        </w:rPr>
      </w:pPr>
      <w:hyperlink w:anchor="_Toc210128071" w:history="1">
        <w:r w:rsidRPr="00BF083D">
          <w:rPr>
            <w:rStyle w:val="Lienhypertexte"/>
          </w:rPr>
          <w:t>3.2 - Mode de passation</w:t>
        </w:r>
        <w:r>
          <w:tab/>
        </w:r>
        <w:r>
          <w:fldChar w:fldCharType="begin"/>
        </w:r>
        <w:r>
          <w:instrText xml:space="preserve"> PAGEREF _Toc210128071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163D11E9" w14:textId="3B15ECA1" w:rsidR="00BE1634" w:rsidRDefault="00BE1634">
      <w:pPr>
        <w:pStyle w:val="TM2"/>
        <w:rPr>
          <w:rFonts w:asciiTheme="minorHAnsi" w:eastAsiaTheme="minorEastAsia" w:hAnsiTheme="minorHAnsi" w:cstheme="minorBidi"/>
          <w:kern w:val="2"/>
          <w:sz w:val="24"/>
          <w:szCs w:val="24"/>
          <w:lang w:eastAsia="fr-FR"/>
          <w14:ligatures w14:val="standardContextual"/>
        </w:rPr>
      </w:pPr>
      <w:hyperlink w:anchor="_Toc210128072" w:history="1">
        <w:r w:rsidRPr="00BF083D">
          <w:rPr>
            <w:rStyle w:val="Lienhypertexte"/>
          </w:rPr>
          <w:t>3.3 - Forme de contrat</w:t>
        </w:r>
        <w:r>
          <w:tab/>
        </w:r>
        <w:r>
          <w:fldChar w:fldCharType="begin"/>
        </w:r>
        <w:r>
          <w:instrText xml:space="preserve"> PAGEREF _Toc210128072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3FE4C739" w14:textId="2F9C14D5" w:rsidR="00BE1634" w:rsidRDefault="00BE163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0128073" w:history="1">
        <w:r w:rsidRPr="00BF083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–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_Toc210128073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6BBBCA9" w14:textId="5C2E28DE" w:rsidR="00BE1634" w:rsidRDefault="00BE1634">
      <w:pPr>
        <w:pStyle w:val="TM2"/>
        <w:rPr>
          <w:rFonts w:asciiTheme="minorHAnsi" w:eastAsiaTheme="minorEastAsia" w:hAnsiTheme="minorHAnsi" w:cstheme="minorBidi"/>
          <w:kern w:val="2"/>
          <w:sz w:val="24"/>
          <w:szCs w:val="24"/>
          <w:lang w:eastAsia="fr-FR"/>
          <w14:ligatures w14:val="standardContextual"/>
        </w:rPr>
      </w:pPr>
      <w:hyperlink w:anchor="_Toc210128074" w:history="1">
        <w:r w:rsidRPr="00BF083D">
          <w:rPr>
            <w:rStyle w:val="Lienhypertexte"/>
          </w:rPr>
          <w:t>4.1 - Montant du marché</w:t>
        </w:r>
        <w:r>
          <w:tab/>
        </w:r>
        <w:r>
          <w:fldChar w:fldCharType="begin"/>
        </w:r>
        <w:r>
          <w:instrText xml:space="preserve"> PAGEREF _Toc210128074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5A8BDCD1" w14:textId="0DC89F2E" w:rsidR="00BE1634" w:rsidRDefault="00BE1634">
      <w:pPr>
        <w:pStyle w:val="TM2"/>
        <w:rPr>
          <w:rFonts w:asciiTheme="minorHAnsi" w:eastAsiaTheme="minorEastAsia" w:hAnsiTheme="minorHAnsi" w:cstheme="minorBidi"/>
          <w:kern w:val="2"/>
          <w:sz w:val="24"/>
          <w:szCs w:val="24"/>
          <w:lang w:eastAsia="fr-FR"/>
          <w14:ligatures w14:val="standardContextual"/>
        </w:rPr>
      </w:pPr>
      <w:hyperlink w:anchor="_Toc210128077" w:history="1">
        <w:r w:rsidRPr="00BF083D">
          <w:rPr>
            <w:rStyle w:val="Lienhypertexte"/>
          </w:rPr>
          <w:t>4.2 - Montant sous-traité</w:t>
        </w:r>
        <w:r>
          <w:tab/>
        </w:r>
        <w:r>
          <w:fldChar w:fldCharType="begin"/>
        </w:r>
        <w:r>
          <w:instrText xml:space="preserve"> PAGEREF _Toc210128077 \h 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42A32D92" w14:textId="05E51B64" w:rsidR="00BE1634" w:rsidRDefault="00BE163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0128078" w:history="1">
        <w:r w:rsidRPr="00BF083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_Toc210128078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918063F" w14:textId="01AF7AB9" w:rsidR="00BE1634" w:rsidRDefault="00BE163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0128079" w:history="1">
        <w:r w:rsidRPr="00BF083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_Toc210128079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79B447F2" w14:textId="3E66B395" w:rsidR="00BE1634" w:rsidRDefault="00BE163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0128080" w:history="1">
        <w:r w:rsidRPr="00BF083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_Toc210128080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1438FD70" w14:textId="48442457" w:rsidR="00BE1634" w:rsidRDefault="00BE163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0128081" w:history="1">
        <w:r w:rsidRPr="00BF083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_Toc210128081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695F622A" w14:textId="71C23628" w:rsidR="00BE1634" w:rsidRDefault="00BE1634">
      <w:pPr>
        <w:pStyle w:val="TM1"/>
        <w:tabs>
          <w:tab w:val="right" w:leader="dot" w:pos="9610"/>
        </w:tabs>
        <w:rPr>
          <w:rStyle w:val="Lienhypertexte"/>
          <w:noProof/>
        </w:rPr>
      </w:pPr>
      <w:hyperlink w:anchor="_Toc210128082" w:history="1">
        <w:r w:rsidRPr="00BF083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_Toc210128082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75DA421E" w14:textId="77777777" w:rsidR="00BE1634" w:rsidRPr="00BE1634" w:rsidRDefault="00BE1634" w:rsidP="00BE1634">
      <w:pPr>
        <w:rPr>
          <w:rFonts w:eastAsiaTheme="minorEastAsia"/>
        </w:rPr>
      </w:pPr>
    </w:p>
    <w:p w14:paraId="0B45D31B" w14:textId="7AE39482" w:rsidR="00BE1634" w:rsidRPr="00BE1634" w:rsidRDefault="00BE163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0128083" w:history="1">
        <w:r w:rsidRPr="00BE163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MISSIONS</w:t>
        </w:r>
        <w:r w:rsidRPr="00BE1634">
          <w:rPr>
            <w:noProof/>
          </w:rPr>
          <w:tab/>
        </w:r>
        <w:r w:rsidRPr="00BE1634">
          <w:rPr>
            <w:noProof/>
          </w:rPr>
          <w:fldChar w:fldCharType="begin"/>
        </w:r>
        <w:r w:rsidRPr="00BE1634">
          <w:rPr>
            <w:noProof/>
          </w:rPr>
          <w:instrText xml:space="preserve"> PAGEREF _Toc210128083 \h </w:instrText>
        </w:r>
        <w:r w:rsidRPr="00BE1634">
          <w:rPr>
            <w:noProof/>
          </w:rPr>
        </w:r>
        <w:r w:rsidRPr="00BE1634">
          <w:rPr>
            <w:noProof/>
          </w:rPr>
          <w:fldChar w:fldCharType="separate"/>
        </w:r>
        <w:r w:rsidRPr="00BE1634">
          <w:rPr>
            <w:noProof/>
          </w:rPr>
          <w:t>11</w:t>
        </w:r>
        <w:r w:rsidRPr="00BE1634">
          <w:rPr>
            <w:noProof/>
          </w:rPr>
          <w:fldChar w:fldCharType="end"/>
        </w:r>
      </w:hyperlink>
    </w:p>
    <w:p w14:paraId="10C0713A" w14:textId="6D414893" w:rsidR="00BE1634" w:rsidRPr="00BE1634" w:rsidRDefault="00BE163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0128084" w:history="1">
        <w:r w:rsidRPr="00BE163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2 : RÉPARTITIONS DES HONORAIRES PAR COTRAITANTS</w:t>
        </w:r>
        <w:r w:rsidRPr="00BE1634">
          <w:rPr>
            <w:noProof/>
          </w:rPr>
          <w:tab/>
        </w:r>
        <w:r w:rsidRPr="00BE1634">
          <w:rPr>
            <w:noProof/>
          </w:rPr>
          <w:fldChar w:fldCharType="begin"/>
        </w:r>
        <w:r w:rsidRPr="00BE1634">
          <w:rPr>
            <w:noProof/>
          </w:rPr>
          <w:instrText xml:space="preserve"> PAGEREF _Toc210128084 \h </w:instrText>
        </w:r>
        <w:r w:rsidRPr="00BE1634">
          <w:rPr>
            <w:noProof/>
          </w:rPr>
        </w:r>
        <w:r w:rsidRPr="00BE1634">
          <w:rPr>
            <w:noProof/>
          </w:rPr>
          <w:fldChar w:fldCharType="separate"/>
        </w:r>
        <w:r w:rsidRPr="00BE1634">
          <w:rPr>
            <w:noProof/>
          </w:rPr>
          <w:t>12</w:t>
        </w:r>
        <w:r w:rsidRPr="00BE1634">
          <w:rPr>
            <w:noProof/>
          </w:rPr>
          <w:fldChar w:fldCharType="end"/>
        </w:r>
      </w:hyperlink>
    </w:p>
    <w:p w14:paraId="41C47D4F" w14:textId="3D6A61D2" w:rsidR="00BE1634" w:rsidRDefault="00BE163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0128085" w:history="1">
        <w:r w:rsidRPr="00BE163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3 : EQUIPE DEDIEE</w:t>
        </w:r>
        <w:r w:rsidRPr="00BE1634">
          <w:rPr>
            <w:noProof/>
          </w:rPr>
          <w:tab/>
        </w:r>
        <w:r w:rsidRPr="00BE1634">
          <w:rPr>
            <w:noProof/>
          </w:rPr>
          <w:fldChar w:fldCharType="begin"/>
        </w:r>
        <w:r w:rsidRPr="00BE1634">
          <w:rPr>
            <w:noProof/>
          </w:rPr>
          <w:instrText xml:space="preserve"> PAGEREF _Toc210128085 \h </w:instrText>
        </w:r>
        <w:r w:rsidRPr="00BE1634">
          <w:rPr>
            <w:noProof/>
          </w:rPr>
        </w:r>
        <w:r w:rsidRPr="00BE1634">
          <w:rPr>
            <w:noProof/>
          </w:rPr>
          <w:fldChar w:fldCharType="separate"/>
        </w:r>
        <w:r w:rsidRPr="00BE1634">
          <w:rPr>
            <w:noProof/>
          </w:rPr>
          <w:t>13</w:t>
        </w:r>
        <w:r w:rsidRPr="00BE1634">
          <w:rPr>
            <w:noProof/>
          </w:rPr>
          <w:fldChar w:fldCharType="end"/>
        </w:r>
      </w:hyperlink>
    </w:p>
    <w:p w14:paraId="0643B633" w14:textId="2A08253B" w:rsidR="00252526" w:rsidRDefault="004A19F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5252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EB17554" w14:textId="77777777" w:rsidR="00252526" w:rsidRDefault="004A19F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ArtL1_AE-3-A2"/>
      <w:bookmarkStart w:id="2" w:name="_Toc210128067"/>
      <w:bookmarkEnd w:id="1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2"/>
    </w:p>
    <w:p w14:paraId="11263835" w14:textId="77777777" w:rsidR="007F5F77" w:rsidRDefault="004A19F1" w:rsidP="007F5F7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VOIES NAVIGABLES DE FRANCE - </w:t>
      </w:r>
      <w:r w:rsidR="007F5F77">
        <w:rPr>
          <w:color w:val="000000"/>
          <w:lang w:val="fr-FR"/>
        </w:rPr>
        <w:t>Direction de l’Ingénierie et de la Maîtrise d'Ouvrage.</w:t>
      </w:r>
    </w:p>
    <w:p w14:paraId="728E37B7" w14:textId="02470354" w:rsidR="00252526" w:rsidRDefault="004A19F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du Pouvoir Adjudicateur</w:t>
      </w:r>
    </w:p>
    <w:p w14:paraId="54FC5FAA" w14:textId="7E5F3E53" w:rsidR="00252526" w:rsidRDefault="004A19F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Monsieur Le Directeur </w:t>
      </w:r>
      <w:r w:rsidR="007F5F77">
        <w:rPr>
          <w:color w:val="000000"/>
          <w:lang w:val="fr-FR"/>
        </w:rPr>
        <w:t>de l’Ingénierie et de la Maîtrise d'Ouvrage.</w:t>
      </w:r>
    </w:p>
    <w:p w14:paraId="70EEE415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Voies Navigables de France, 175 rue Ludovic Boutleux</w:t>
      </w:r>
    </w:p>
    <w:p w14:paraId="17B0E5FA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14:paraId="78737478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62408 BETHUNE</w:t>
      </w:r>
    </w:p>
    <w:p w14:paraId="004818D5" w14:textId="77777777" w:rsidR="00252526" w:rsidRDefault="0025252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68ED52F5" w14:textId="77777777" w:rsidR="00252526" w:rsidRDefault="004A19F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ArtL1_AE-3-A3"/>
      <w:bookmarkStart w:id="4" w:name="_Toc210128068"/>
      <w:bookmarkEnd w:id="3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4"/>
    </w:p>
    <w:p w14:paraId="739467F4" w14:textId="77777777" w:rsidR="00252526" w:rsidRDefault="004A19F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2526" w14:paraId="23752B7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4F9E6" w14:textId="2C97159D" w:rsidR="00252526" w:rsidRDefault="000F4DD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210CC2" wp14:editId="657DF7C4">
                  <wp:extent cx="149225" cy="149225"/>
                  <wp:effectExtent l="0" t="0" r="0" b="0"/>
                  <wp:docPr id="91703087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3A293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0E02E" w14:textId="77777777" w:rsidR="00252526" w:rsidRDefault="004A19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11042B9" w14:textId="77777777" w:rsidR="00252526" w:rsidRDefault="004A19F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52526" w14:paraId="79B9FE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DCA7A5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8491E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2C1900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6494D0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ADF191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6424F03" w14:textId="77777777" w:rsidR="00252526" w:rsidRDefault="004A19F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2526" w14:paraId="143045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E04B0" w14:textId="0208B258" w:rsidR="00252526" w:rsidRDefault="000F4DD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F32E8A" wp14:editId="57A8CE8C">
                  <wp:extent cx="149225" cy="149225"/>
                  <wp:effectExtent l="0" t="0" r="0" b="0"/>
                  <wp:docPr id="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6A6F6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FE8BB" w14:textId="77777777" w:rsidR="00252526" w:rsidRDefault="004A19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1AD6960A" w14:textId="77777777" w:rsidR="00252526" w:rsidRDefault="004A19F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52526" w14:paraId="070E62A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46B096" w14:textId="77777777" w:rsidR="00252526" w:rsidRDefault="004A19F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F131BF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78A77B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EA5FE1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D06B7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71EE04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34734E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84CFB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7AEB72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265854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176E34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370C48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99EECC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AD8CE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4CB8E8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4EE501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4449D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750EEB3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B1741F" w14:textId="77777777" w:rsidR="00252526" w:rsidRDefault="004A19F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0C9E9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1F199" w14:textId="77777777" w:rsidR="00252526" w:rsidRDefault="004A19F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2526" w14:paraId="53FA50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E4DFA" w14:textId="24F08EF6" w:rsidR="00252526" w:rsidRDefault="000F4DD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4D4995" wp14:editId="02D44891">
                  <wp:extent cx="149225" cy="149225"/>
                  <wp:effectExtent l="0" t="0" r="0" b="0"/>
                  <wp:docPr id="4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25007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4FF13" w14:textId="77777777" w:rsidR="00252526" w:rsidRDefault="004A19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44E65523" w14:textId="77777777" w:rsidR="00252526" w:rsidRDefault="004A19F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52526" w14:paraId="6B1656E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CF309" w14:textId="77777777" w:rsidR="00252526" w:rsidRDefault="004A19F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47983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637968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0FC9BB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BAFC9A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3A9E391" w14:textId="77777777" w:rsidR="00252526" w:rsidRDefault="00252526">
      <w:pPr>
        <w:sectPr w:rsidR="00252526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52526" w14:paraId="30FE44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C03F2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045B1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5B9064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98F0B4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56E4B1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35ED7A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816DD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1208EF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3FB848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E3E8D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02AD1E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410819E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C2CA05" w14:textId="77777777" w:rsidR="00252526" w:rsidRDefault="004A19F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CCE208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ED7B52C" w14:textId="77777777" w:rsidR="00252526" w:rsidRDefault="004A19F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2526" w14:paraId="636C3A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E4089" w14:textId="436E4674" w:rsidR="00252526" w:rsidRDefault="000F4DD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0CD715" wp14:editId="3AA412B4">
                  <wp:extent cx="149225" cy="149225"/>
                  <wp:effectExtent l="0" t="0" r="0" b="0"/>
                  <wp:docPr id="5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EA2CF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8AD47" w14:textId="77777777" w:rsidR="00252526" w:rsidRDefault="004A19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A1146E4" w14:textId="77777777" w:rsidR="00252526" w:rsidRDefault="004A19F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52526" w14:paraId="08E792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D978F7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250EF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0AA8A5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FD61F9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A4644D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2E037EC" w14:textId="77777777" w:rsidR="00252526" w:rsidRDefault="004A19F1">
      <w:pPr>
        <w:spacing w:after="120" w:line="240" w:lineRule="exact"/>
      </w:pPr>
      <w:r>
        <w:t xml:space="preserve"> </w:t>
      </w:r>
    </w:p>
    <w:p w14:paraId="6ECE17F9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37A90FC" w14:textId="77777777" w:rsidR="00252526" w:rsidRDefault="002525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2526" w14:paraId="0F4A8B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9091C" w14:textId="370F0E2A" w:rsidR="00252526" w:rsidRDefault="000F4DD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A42782" wp14:editId="0A9952ED">
                  <wp:extent cx="149225" cy="149225"/>
                  <wp:effectExtent l="0" t="0" r="0" b="0"/>
                  <wp:docPr id="1979023109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F50DD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DF204" w14:textId="77777777" w:rsidR="00252526" w:rsidRDefault="004A19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9D48854" w14:textId="77777777" w:rsidR="00252526" w:rsidRDefault="004A19F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2526" w14:paraId="52633D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ED848" w14:textId="1069A164" w:rsidR="00252526" w:rsidRDefault="000F4DD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8C68C3" wp14:editId="77B25B68">
                  <wp:extent cx="149225" cy="149225"/>
                  <wp:effectExtent l="0" t="0" r="0" b="0"/>
                  <wp:docPr id="7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C0CDD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6316E" w14:textId="77777777" w:rsidR="00252526" w:rsidRDefault="004A19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42ECDA0" w14:textId="77777777" w:rsidR="00252526" w:rsidRDefault="004A19F1">
      <w:pPr>
        <w:spacing w:line="240" w:lineRule="exact"/>
      </w:pPr>
      <w:r>
        <w:t xml:space="preserve"> </w:t>
      </w:r>
    </w:p>
    <w:p w14:paraId="52934AA4" w14:textId="77777777" w:rsidR="00252526" w:rsidRDefault="00252526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52526" w14:paraId="2485FE4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35569" w14:textId="77777777" w:rsidR="00252526" w:rsidRDefault="004A19F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108332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5A2697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7930A7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C535B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1B264E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A174CB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0A45D8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49A4FB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BE3E1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51EAAF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54912F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F82B3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860596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59E209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D04E59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5AA112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6F45921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8E02B" w14:textId="77777777" w:rsidR="00252526" w:rsidRDefault="004A19F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CB340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B024F26" w14:textId="77777777" w:rsidR="00252526" w:rsidRDefault="004A19F1">
      <w:pPr>
        <w:spacing w:after="120" w:line="240" w:lineRule="exact"/>
      </w:pPr>
      <w:r>
        <w:t xml:space="preserve"> </w:t>
      </w:r>
    </w:p>
    <w:p w14:paraId="02A35A12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FC32248" w14:textId="77777777" w:rsidR="00252526" w:rsidRDefault="002525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06F16A" w14:textId="77777777" w:rsidR="00252526" w:rsidRDefault="004A19F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1681E0B" w14:textId="39EC4C7F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  <w:sectPr w:rsidR="00252526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</w:t>
      </w:r>
      <w:r w:rsidR="00CF66BC">
        <w:rPr>
          <w:color w:val="000000"/>
          <w:lang w:val="fr-FR"/>
        </w:rPr>
        <w:t>8</w:t>
      </w:r>
      <w:r>
        <w:rPr>
          <w:color w:val="000000"/>
          <w:lang w:val="fr-FR"/>
        </w:rPr>
        <w:t>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125537C2" w14:textId="77777777" w:rsidR="00252526" w:rsidRDefault="004A19F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" w:name="ArtL1_AE-3-A4"/>
      <w:bookmarkStart w:id="6" w:name="_Toc210128069"/>
      <w:bookmarkEnd w:id="5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3 - Dispositions générales</w:t>
      </w:r>
      <w:bookmarkEnd w:id="6"/>
    </w:p>
    <w:p w14:paraId="6A48C3F3" w14:textId="77777777" w:rsidR="00252526" w:rsidRDefault="004A19F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1"/>
      <w:bookmarkStart w:id="8" w:name="_Toc210128070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8"/>
    </w:p>
    <w:p w14:paraId="049228A5" w14:textId="77777777" w:rsidR="00252526" w:rsidRDefault="004A19F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78918A2" w14:textId="77777777" w:rsidR="00CF66BC" w:rsidRDefault="00CF66BC" w:rsidP="00CF66BC">
      <w:pPr>
        <w:pStyle w:val="ParagrapheIndent2"/>
        <w:spacing w:line="232" w:lineRule="exact"/>
        <w:jc w:val="both"/>
        <w:rPr>
          <w:color w:val="000000"/>
          <w:lang w:val="fr-FR"/>
        </w:rPr>
      </w:pPr>
      <w:bookmarkStart w:id="9" w:name="ArtL2_AE-3-A4.2"/>
      <w:bookmarkEnd w:id="9"/>
      <w:r>
        <w:rPr>
          <w:color w:val="000000"/>
          <w:lang w:val="fr-FR"/>
        </w:rPr>
        <w:t>Les é</w:t>
      </w:r>
      <w:r w:rsidRPr="00B97263">
        <w:rPr>
          <w:color w:val="000000"/>
          <w:lang w:val="fr-FR"/>
        </w:rPr>
        <w:t xml:space="preserve">tudes de faisabilité et préliminaires ainsi que l’élaboration du programme pour l’installation d’une station de pompage au droit de l’écluse des Fontinettes </w:t>
      </w:r>
      <w:r>
        <w:rPr>
          <w:color w:val="000000"/>
          <w:lang w:val="fr-FR"/>
        </w:rPr>
        <w:t>pour la gestion de la ligne d'eau de bief aval</w:t>
      </w:r>
    </w:p>
    <w:p w14:paraId="797F8DD4" w14:textId="38C1D93E" w:rsidR="00CF66BC" w:rsidRDefault="00CF66BC" w:rsidP="00CF66BC">
      <w:pPr>
        <w:pStyle w:val="Standard"/>
        <w:spacing w:before="120"/>
        <w:jc w:val="both"/>
        <w:rPr>
          <w:rFonts w:ascii="Trebuchet MS" w:eastAsia="Trebuchet MS" w:hAnsi="Trebuchet MS" w:cs="Trebuchet MS"/>
          <w:color w:val="000000"/>
          <w:kern w:val="0"/>
          <w:sz w:val="20"/>
          <w:lang w:eastAsia="en-US" w:bidi="ar-SA"/>
        </w:rPr>
      </w:pPr>
      <w:r w:rsidRPr="00D21175">
        <w:rPr>
          <w:rFonts w:ascii="Trebuchet MS" w:eastAsia="Trebuchet MS" w:hAnsi="Trebuchet MS" w:cs="Trebuchet MS"/>
          <w:color w:val="000000"/>
          <w:kern w:val="0"/>
          <w:sz w:val="20"/>
          <w:lang w:eastAsia="en-US" w:bidi="ar-SA"/>
        </w:rPr>
        <w:t xml:space="preserve">Le marché s’inscrit dans la continuité des études antérieures sur l’écluse des Fontinettes mais vise à les actualiser face à l’évolution des contraintes hydrauliques et des besoins de gestion. Il prévoit une étude de faisabilité approfondie pour la création d’une station de pompage, destinée à optimiser la régulation du bief Fontinettes–Flandres, sécuriser la navigation et assurer une gestion durable de la ressource en eau dans un contexte de changement climatique et d’augmentation du trafic fluvial. </w:t>
      </w:r>
    </w:p>
    <w:p w14:paraId="603DA206" w14:textId="77777777" w:rsidR="00190EB0" w:rsidRPr="00D21175" w:rsidRDefault="00190EB0" w:rsidP="00CF66BC">
      <w:pPr>
        <w:pStyle w:val="Standard"/>
        <w:spacing w:before="120"/>
        <w:jc w:val="both"/>
        <w:rPr>
          <w:rFonts w:ascii="Trebuchet MS" w:eastAsia="Trebuchet MS" w:hAnsi="Trebuchet MS" w:cs="Trebuchet MS"/>
          <w:color w:val="000000"/>
          <w:kern w:val="0"/>
          <w:sz w:val="20"/>
          <w:lang w:eastAsia="en-US" w:bidi="ar-SA"/>
        </w:rPr>
      </w:pPr>
    </w:p>
    <w:p w14:paraId="67FD4298" w14:textId="77777777" w:rsidR="00252526" w:rsidRDefault="004A19F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_Toc21012807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0"/>
    </w:p>
    <w:p w14:paraId="79F0B8CD" w14:textId="03E08437" w:rsidR="00252526" w:rsidRDefault="004A19F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la procédure adaptée ouverte. Elle est soumise aux dispositions </w:t>
      </w:r>
      <w:r w:rsidR="00BC1830">
        <w:rPr>
          <w:color w:val="000000"/>
          <w:lang w:val="fr-FR"/>
        </w:rPr>
        <w:t>de l’</w:t>
      </w:r>
      <w:r>
        <w:rPr>
          <w:color w:val="000000"/>
          <w:lang w:val="fr-FR"/>
        </w:rPr>
        <w:t xml:space="preserve">article </w:t>
      </w:r>
      <w:bookmarkStart w:id="11" w:name="_Hlk210224988"/>
      <w:r>
        <w:rPr>
          <w:color w:val="000000"/>
          <w:lang w:val="fr-FR"/>
        </w:rPr>
        <w:t xml:space="preserve">R. 2123-1 </w:t>
      </w:r>
      <w:bookmarkEnd w:id="11"/>
      <w:r>
        <w:rPr>
          <w:color w:val="000000"/>
          <w:lang w:val="fr-FR"/>
        </w:rPr>
        <w:t>du Code de la commande publique.</w:t>
      </w:r>
    </w:p>
    <w:p w14:paraId="22EE8CC8" w14:textId="77777777" w:rsidR="00252526" w:rsidRDefault="004A19F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10128072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3"/>
    </w:p>
    <w:p w14:paraId="3DC91DF0" w14:textId="6FA42433" w:rsidR="00730EC6" w:rsidRPr="00730EC6" w:rsidRDefault="00730EC6" w:rsidP="008155D0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730EC6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Le présent marché prendra la forme d’un </w:t>
      </w:r>
      <w:r w:rsidR="008155D0" w:rsidRPr="00730EC6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marché </w:t>
      </w:r>
      <w:r w:rsidR="00BD50BE">
        <w:rPr>
          <w:rFonts w:ascii="Trebuchet MS" w:eastAsia="Trebuchet MS" w:hAnsi="Trebuchet MS" w:cs="Trebuchet MS"/>
          <w:color w:val="000000"/>
          <w:sz w:val="20"/>
          <w:lang w:val="fr-FR"/>
        </w:rPr>
        <w:t>ordinaire</w:t>
      </w:r>
      <w:r w:rsidR="00E919E6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</w:p>
    <w:p w14:paraId="03CB75F7" w14:textId="77777777" w:rsidR="00491B68" w:rsidRDefault="00491B68" w:rsidP="00491B68"/>
    <w:p w14:paraId="581ABEAD" w14:textId="77777777" w:rsidR="00491B68" w:rsidRPr="00491B68" w:rsidRDefault="00491B68" w:rsidP="00491B68"/>
    <w:p w14:paraId="4FBC3B43" w14:textId="1DAA5643" w:rsidR="00252526" w:rsidRDefault="004A19F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ArtL1_AE-3-A5"/>
      <w:bookmarkStart w:id="15" w:name="_Toc210128073"/>
      <w:bookmarkEnd w:id="14"/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4 </w:t>
      </w:r>
      <w:r w:rsidR="00272482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Prix</w:t>
      </w:r>
      <w:bookmarkEnd w:id="15"/>
    </w:p>
    <w:p w14:paraId="2ABC166B" w14:textId="77777777" w:rsidR="00272482" w:rsidRPr="00272482" w:rsidRDefault="00272482" w:rsidP="0027248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6" w:name="_Toc195166841"/>
      <w:bookmarkStart w:id="17" w:name="_Toc210128074"/>
      <w:r w:rsidRPr="00272482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Montant du marché</w:t>
      </w:r>
      <w:bookmarkEnd w:id="16"/>
      <w:bookmarkEnd w:id="17"/>
    </w:p>
    <w:p w14:paraId="44134223" w14:textId="3BD5FED0" w:rsidR="00272482" w:rsidRPr="00272482" w:rsidRDefault="00272482" w:rsidP="00272482">
      <w:pPr>
        <w:pStyle w:val="Paragraphe"/>
        <w:spacing w:before="0"/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</w:pPr>
      <w:r w:rsidRPr="00272482"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  <w:t xml:space="preserve">L'offre de prix rémunère la </w:t>
      </w:r>
      <w:r w:rsidR="003B6F7B"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  <w:t>prestation</w:t>
      </w:r>
      <w:r w:rsidRPr="00272482"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  <w:t xml:space="preserve"> définie à l'article </w:t>
      </w:r>
      <w:r w:rsidR="003B6F7B"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  <w:t>1.2</w:t>
      </w:r>
      <w:r w:rsidRPr="00272482"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  <w:t xml:space="preserve"> du CCAP.</w:t>
      </w:r>
    </w:p>
    <w:p w14:paraId="31DD18D9" w14:textId="77777777" w:rsidR="00272482" w:rsidRPr="00272482" w:rsidRDefault="00272482" w:rsidP="00272482">
      <w:pPr>
        <w:pStyle w:val="Paragraphe"/>
        <w:spacing w:before="0"/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</w:pPr>
      <w:r w:rsidRPr="00272482"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  <w:t>L'offre de prix est établie sur la base des conditions économiques en vigueur au mois m0 fixé en page 1 du présent acte d’engagement.</w:t>
      </w:r>
    </w:p>
    <w:p w14:paraId="0A0F1866" w14:textId="1185A92C" w:rsidR="00272482" w:rsidRPr="00272482" w:rsidRDefault="00272482" w:rsidP="00272482">
      <w:pPr>
        <w:pStyle w:val="Paragraphe"/>
        <w:spacing w:before="0"/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</w:pPr>
      <w:r w:rsidRPr="00272482"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  <w:t xml:space="preserve">Les modalités de variation des prix sont fixées à l'article </w:t>
      </w:r>
      <w:r w:rsidR="003B6F7B"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  <w:t>6.2</w:t>
      </w:r>
      <w:r w:rsidRPr="00272482"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  <w:t xml:space="preserve"> du CCAP.</w:t>
      </w:r>
    </w:p>
    <w:p w14:paraId="0027B330" w14:textId="60EB5932" w:rsidR="00272482" w:rsidRPr="00272482" w:rsidRDefault="00272482" w:rsidP="00272482">
      <w:pPr>
        <w:pStyle w:val="Paragraphe"/>
        <w:spacing w:before="0"/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</w:pPr>
      <w:r w:rsidRPr="00272482"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  <w:t xml:space="preserve">Le marché </w:t>
      </w:r>
      <w:r w:rsidR="00BD50BE"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  <w:t>ordinaire</w:t>
      </w:r>
      <w:r w:rsidR="00DE12EB"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  <w:t xml:space="preserve"> est composé de </w:t>
      </w:r>
      <w:r w:rsidR="00A505D7"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  <w:t>3 missions</w:t>
      </w:r>
      <w:r w:rsidRPr="00272482"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  <w:t>.</w:t>
      </w:r>
    </w:p>
    <w:p w14:paraId="0E11D969" w14:textId="77777777" w:rsidR="00272482" w:rsidRPr="00272482" w:rsidRDefault="00272482" w:rsidP="00272482">
      <w:pPr>
        <w:pStyle w:val="Paragraphe"/>
        <w:spacing w:before="0"/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</w:pPr>
      <w:r w:rsidRPr="00272482"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  <w:t>Les prestations ne sont pas réparties en lots.</w:t>
      </w:r>
    </w:p>
    <w:p w14:paraId="2F0ED9CC" w14:textId="77777777" w:rsidR="00491B68" w:rsidRDefault="00491B68" w:rsidP="003B6F7B">
      <w:pPr>
        <w:pStyle w:val="Paragraphe"/>
        <w:spacing w:before="0"/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</w:pPr>
    </w:p>
    <w:p w14:paraId="033A5654" w14:textId="2C420AD4" w:rsidR="00252526" w:rsidRDefault="00272482" w:rsidP="003B6F7B">
      <w:pPr>
        <w:pStyle w:val="Paragraphe"/>
        <w:spacing w:before="0"/>
        <w:rPr>
          <w:rFonts w:ascii="Trebuchet MS" w:eastAsia="Trebuchet MS" w:hAnsi="Trebuchet MS" w:cs="Trebuchet MS"/>
          <w:color w:val="000000"/>
          <w:sz w:val="20"/>
        </w:rPr>
      </w:pPr>
      <w:r w:rsidRPr="00272482"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  <w:t xml:space="preserve">Le marché est rémunéré par un prix global forfaitaire dont la décomposition par éléments de mission </w:t>
      </w:r>
      <w:r w:rsidR="003B6F7B">
        <w:rPr>
          <w:rFonts w:ascii="Trebuchet MS" w:eastAsia="Trebuchet MS" w:hAnsi="Trebuchet MS" w:cs="Trebuchet MS"/>
          <w:color w:val="000000"/>
          <w:kern w:val="0"/>
          <w:sz w:val="20"/>
          <w:szCs w:val="24"/>
          <w:lang w:eastAsia="en-US"/>
        </w:rPr>
        <w:t xml:space="preserve">est la suivante </w:t>
      </w:r>
      <w:r w:rsidR="004A19F1">
        <w:rPr>
          <w:rFonts w:ascii="Trebuchet MS" w:eastAsia="Trebuchet MS" w:hAnsi="Trebuchet MS" w:cs="Trebuchet MS"/>
          <w:color w:val="000000"/>
          <w:sz w:val="20"/>
        </w:rPr>
        <w:t>:</w:t>
      </w:r>
    </w:p>
    <w:p w14:paraId="38BC0B05" w14:textId="77777777" w:rsidR="00252526" w:rsidRDefault="002525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252526" w14:paraId="05EF94F8" w14:textId="77777777" w:rsidTr="00121E3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F8720" w14:textId="49317E3E" w:rsidR="00FB4A36" w:rsidRDefault="004A19F1" w:rsidP="00FB4A36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de l'offre </w:t>
            </w:r>
            <w:r w:rsidR="00FB4A3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par missions </w:t>
            </w:r>
          </w:p>
        </w:tc>
      </w:tr>
      <w:tr w:rsidR="00252526" w14:paraId="0EAF86A6" w14:textId="77777777" w:rsidTr="00121E3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2A65D" w14:textId="3D322EAB" w:rsidR="00252526" w:rsidRDefault="00121E3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Missions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5276F" w14:textId="77777777" w:rsidR="00252526" w:rsidRDefault="004A19F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6AB83" w14:textId="77777777" w:rsidR="00252526" w:rsidRDefault="004A19F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E806D" w14:textId="77777777" w:rsidR="00252526" w:rsidRDefault="004A19F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1CC83" w14:textId="77777777" w:rsidR="00252526" w:rsidRDefault="004A19F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121E37" w14:paraId="6B4C5FAA" w14:textId="77777777" w:rsidTr="00121E3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38831" w14:textId="122F9834" w:rsidR="00121E37" w:rsidRPr="00121E37" w:rsidRDefault="00121E37" w:rsidP="00121E37">
            <w:pPr>
              <w:pStyle w:val="Titre2"/>
              <w:ind w:left="71"/>
              <w:jc w:val="both"/>
              <w:rPr>
                <w:rFonts w:ascii="Trebuchet MS" w:eastAsia="Trebuchet MS" w:hAnsi="Trebuchet MS" w:cs="Trebuchet MS"/>
                <w:b w:val="0"/>
                <w:bCs w:val="0"/>
                <w:i w:val="0"/>
                <w:iCs w:val="0"/>
                <w:color w:val="000000"/>
                <w:sz w:val="20"/>
                <w:szCs w:val="24"/>
                <w:lang w:val="fr-FR"/>
              </w:rPr>
            </w:pPr>
            <w:bookmarkStart w:id="18" w:name="_Toc210128075"/>
            <w:r w:rsidRPr="00121E37">
              <w:rPr>
                <w:rFonts w:ascii="Trebuchet MS" w:eastAsia="Trebuchet MS" w:hAnsi="Trebuchet MS" w:cs="Trebuchet MS"/>
                <w:b w:val="0"/>
                <w:bCs w:val="0"/>
                <w:i w:val="0"/>
                <w:iCs w:val="0"/>
                <w:color w:val="000000"/>
                <w:sz w:val="20"/>
                <w:szCs w:val="24"/>
                <w:lang w:val="fr-FR"/>
              </w:rPr>
              <w:t>M1 :</w:t>
            </w:r>
            <w:bookmarkStart w:id="19" w:name="_Toc210114118"/>
            <w:bookmarkStart w:id="20" w:name="_Toc210123554"/>
            <w:r w:rsidRPr="00121E37">
              <w:rPr>
                <w:rFonts w:ascii="Trebuchet MS" w:eastAsia="Trebuchet MS" w:hAnsi="Trebuchet MS" w:cs="Trebuchet MS"/>
                <w:b w:val="0"/>
                <w:bCs w:val="0"/>
                <w:i w:val="0"/>
                <w:iCs w:val="0"/>
                <w:color w:val="000000"/>
                <w:sz w:val="20"/>
                <w:szCs w:val="24"/>
                <w:lang w:val="fr-FR"/>
              </w:rPr>
              <w:t xml:space="preserve"> Appropriation des données et élaboration d’un </w:t>
            </w:r>
            <w:r w:rsidR="003815AB">
              <w:rPr>
                <w:rFonts w:ascii="Trebuchet MS" w:eastAsia="Trebuchet MS" w:hAnsi="Trebuchet MS" w:cs="Trebuchet MS"/>
                <w:b w:val="0"/>
                <w:bCs w:val="0"/>
                <w:i w:val="0"/>
                <w:iCs w:val="0"/>
                <w:color w:val="000000"/>
                <w:sz w:val="20"/>
                <w:szCs w:val="24"/>
                <w:lang w:val="fr-FR"/>
              </w:rPr>
              <w:t>pré</w:t>
            </w:r>
            <w:r w:rsidR="00491B68">
              <w:rPr>
                <w:rFonts w:ascii="Trebuchet MS" w:eastAsia="Trebuchet MS" w:hAnsi="Trebuchet MS" w:cs="Trebuchet MS"/>
                <w:b w:val="0"/>
                <w:bCs w:val="0"/>
                <w:i w:val="0"/>
                <w:iCs w:val="0"/>
                <w:color w:val="000000"/>
                <w:sz w:val="20"/>
                <w:szCs w:val="24"/>
                <w:lang w:val="fr-FR"/>
              </w:rPr>
              <w:t>-</w:t>
            </w:r>
            <w:r w:rsidRPr="00121E37">
              <w:rPr>
                <w:rFonts w:ascii="Trebuchet MS" w:eastAsia="Trebuchet MS" w:hAnsi="Trebuchet MS" w:cs="Trebuchet MS"/>
                <w:b w:val="0"/>
                <w:bCs w:val="0"/>
                <w:i w:val="0"/>
                <w:iCs w:val="0"/>
                <w:color w:val="000000"/>
                <w:sz w:val="20"/>
                <w:szCs w:val="24"/>
                <w:lang w:val="fr-FR"/>
              </w:rPr>
              <w:t>programme</w:t>
            </w:r>
            <w:bookmarkEnd w:id="18"/>
            <w:bookmarkEnd w:id="19"/>
            <w:bookmarkEnd w:id="20"/>
          </w:p>
          <w:p w14:paraId="7ECD4599" w14:textId="06FCA003" w:rsidR="00121E37" w:rsidRDefault="00121E37" w:rsidP="00121E37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400BC" w14:textId="35C42587" w:rsidR="00121E37" w:rsidRDefault="00121E37" w:rsidP="00121E37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CF367" w14:textId="7FA84A57" w:rsidR="00121E37" w:rsidRDefault="00121E37" w:rsidP="00121E37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29EB7" w14:textId="005F3A17" w:rsidR="00121E37" w:rsidRDefault="00121E37" w:rsidP="00121E37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FCCB0" w14:textId="31DFD1EB" w:rsidR="00121E37" w:rsidRDefault="00121E37" w:rsidP="00121E37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52526" w14:paraId="579D2C15" w14:textId="77777777" w:rsidTr="00121E37">
        <w:trPr>
          <w:trHeight w:val="37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EF3E4" w14:textId="2C2AEBCB" w:rsidR="00252526" w:rsidRPr="00121E37" w:rsidRDefault="00121E37" w:rsidP="00121E37">
            <w:pPr>
              <w:pStyle w:val="Titre2"/>
              <w:ind w:left="71"/>
              <w:jc w:val="both"/>
              <w:rPr>
                <w:rFonts w:ascii="Trebuchet MS" w:eastAsia="Trebuchet MS" w:hAnsi="Trebuchet MS" w:cs="Trebuchet MS"/>
                <w:b w:val="0"/>
                <w:bCs w:val="0"/>
                <w:i w:val="0"/>
                <w:iCs w:val="0"/>
                <w:color w:val="000000"/>
                <w:sz w:val="20"/>
                <w:szCs w:val="24"/>
                <w:lang w:val="fr-FR"/>
              </w:rPr>
            </w:pPr>
            <w:bookmarkStart w:id="21" w:name="_Toc210128076"/>
            <w:r w:rsidRPr="00121E37">
              <w:rPr>
                <w:rFonts w:ascii="Trebuchet MS" w:eastAsia="Trebuchet MS" w:hAnsi="Trebuchet MS" w:cs="Trebuchet MS"/>
                <w:b w:val="0"/>
                <w:bCs w:val="0"/>
                <w:i w:val="0"/>
                <w:iCs w:val="0"/>
                <w:color w:val="000000"/>
                <w:sz w:val="20"/>
                <w:szCs w:val="24"/>
                <w:lang w:val="fr-FR"/>
              </w:rPr>
              <w:t>M</w:t>
            </w:r>
            <w:r>
              <w:rPr>
                <w:rFonts w:ascii="Trebuchet MS" w:eastAsia="Trebuchet MS" w:hAnsi="Trebuchet MS" w:cs="Trebuchet MS"/>
                <w:b w:val="0"/>
                <w:bCs w:val="0"/>
                <w:i w:val="0"/>
                <w:iCs w:val="0"/>
                <w:color w:val="000000"/>
                <w:sz w:val="20"/>
                <w:szCs w:val="24"/>
                <w:lang w:val="fr-FR"/>
              </w:rPr>
              <w:t>2</w:t>
            </w:r>
            <w:r w:rsidRPr="00121E37">
              <w:rPr>
                <w:rFonts w:ascii="Trebuchet MS" w:eastAsia="Trebuchet MS" w:hAnsi="Trebuchet MS" w:cs="Trebuchet MS"/>
                <w:b w:val="0"/>
                <w:bCs w:val="0"/>
                <w:i w:val="0"/>
                <w:iCs w:val="0"/>
                <w:color w:val="000000"/>
                <w:sz w:val="20"/>
                <w:szCs w:val="24"/>
                <w:lang w:val="fr-FR"/>
              </w:rPr>
              <w:t> : Étude de faisabilité</w:t>
            </w:r>
            <w:bookmarkEnd w:id="21"/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F6AD7" w14:textId="77777777" w:rsidR="00252526" w:rsidRDefault="004A19F1" w:rsidP="00121E37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27B11" w14:textId="77777777" w:rsidR="00252526" w:rsidRDefault="004A19F1" w:rsidP="00121E37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82785" w14:textId="77777777" w:rsidR="00252526" w:rsidRDefault="004A19F1" w:rsidP="00121E37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10C2E" w14:textId="77777777" w:rsidR="00252526" w:rsidRDefault="004A19F1" w:rsidP="00121E37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121E37" w14:paraId="646C4D88" w14:textId="77777777" w:rsidTr="00121E37">
        <w:trPr>
          <w:trHeight w:val="81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A2CA1" w14:textId="249089F0" w:rsidR="00121E37" w:rsidRDefault="00121E37" w:rsidP="00121E37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21E3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M3 : Études préliminaires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EF282" w14:textId="5D9670F1" w:rsidR="00121E37" w:rsidRDefault="00121E37" w:rsidP="00121E37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A2CC8" w14:textId="6F77B613" w:rsidR="00121E37" w:rsidRDefault="00121E37" w:rsidP="00121E37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4E066" w14:textId="5E90DFA7" w:rsidR="00121E37" w:rsidRDefault="00121E37" w:rsidP="00121E37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1B0E7" w14:textId="76E0E11B" w:rsidR="00121E37" w:rsidRDefault="00121E37" w:rsidP="00121E37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121E37" w14:paraId="6482A7F0" w14:textId="77777777" w:rsidTr="00121E3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106A2" w14:textId="73C97EB7" w:rsidR="00121E37" w:rsidRPr="00601D5D" w:rsidRDefault="00121E37" w:rsidP="00121E37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01D5D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Total</w:t>
            </w:r>
            <w:r w:rsidR="00601D5D" w:rsidRPr="00601D5D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848FE" w14:textId="77777777" w:rsidR="00121E37" w:rsidRPr="00601D5D" w:rsidRDefault="00121E37" w:rsidP="00121E37">
            <w:pPr>
              <w:spacing w:before="1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01D5D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537CD" w14:textId="77777777" w:rsidR="00121E37" w:rsidRPr="00601D5D" w:rsidRDefault="00121E37" w:rsidP="00121E37">
            <w:pPr>
              <w:spacing w:before="1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01D5D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A934E" w14:textId="77777777" w:rsidR="00121E37" w:rsidRPr="00601D5D" w:rsidRDefault="00121E37" w:rsidP="00121E37">
            <w:pPr>
              <w:spacing w:before="1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01D5D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1FD63" w14:textId="77777777" w:rsidR="00121E37" w:rsidRPr="00601D5D" w:rsidRDefault="00121E37" w:rsidP="00121E37">
            <w:pPr>
              <w:spacing w:before="1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01D5D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42515FD4" w14:textId="77777777" w:rsidR="00BE1634" w:rsidRPr="00BE1634" w:rsidRDefault="00BE1634" w:rsidP="00BE1634">
      <w:pPr>
        <w:suppressAutoHyphens/>
        <w:autoSpaceDN w:val="0"/>
        <w:spacing w:before="120"/>
        <w:jc w:val="both"/>
        <w:textAlignment w:val="baseline"/>
        <w:rPr>
          <w:rFonts w:ascii="Arial" w:hAnsi="Arial" w:cs="Arial"/>
          <w:kern w:val="3"/>
          <w:sz w:val="20"/>
          <w:szCs w:val="20"/>
          <w:lang w:val="fr-FR" w:eastAsia="fr-FR"/>
        </w:rPr>
      </w:pPr>
    </w:p>
    <w:p w14:paraId="46D619B0" w14:textId="77777777" w:rsidR="00BE1634" w:rsidRPr="00BE1634" w:rsidRDefault="00BE1634" w:rsidP="00BE163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2" w:name="_Toc195166842"/>
      <w:bookmarkStart w:id="23" w:name="_Toc210128077"/>
      <w:r w:rsidRPr="00BE1634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Montant sous-traité</w:t>
      </w:r>
      <w:bookmarkEnd w:id="22"/>
      <w:bookmarkEnd w:id="23"/>
    </w:p>
    <w:p w14:paraId="1EA44E54" w14:textId="77777777" w:rsidR="00BE1634" w:rsidRPr="00BE1634" w:rsidRDefault="00BE1634" w:rsidP="00BE1634">
      <w:pPr>
        <w:suppressAutoHyphens/>
        <w:autoSpaceDN w:val="0"/>
        <w:spacing w:before="120"/>
        <w:jc w:val="both"/>
        <w:textAlignment w:val="baseline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BE1634">
        <w:rPr>
          <w:rFonts w:ascii="Trebuchet MS" w:eastAsia="Trebuchet MS" w:hAnsi="Trebuchet MS" w:cs="Trebuchet MS"/>
          <w:color w:val="000000"/>
          <w:sz w:val="20"/>
          <w:lang w:val="fr-FR"/>
        </w:rPr>
        <w:t>En cas de recours à la sous-traitance, conformément aux articles L.2193-4, L.2193-5 et R.2193-1 du code de la commande publique,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annexe constitue le montant maximal de la créance que le sous-traitant concerné pourra présenter en nantissement ou céder.</w:t>
      </w:r>
    </w:p>
    <w:p w14:paraId="205DBABE" w14:textId="77777777" w:rsidR="00BE1634" w:rsidRPr="00BE1634" w:rsidRDefault="00BE1634" w:rsidP="00BE1634">
      <w:pPr>
        <w:suppressAutoHyphens/>
        <w:autoSpaceDN w:val="0"/>
        <w:spacing w:before="120"/>
        <w:jc w:val="both"/>
        <w:textAlignment w:val="baseline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BE1634">
        <w:rPr>
          <w:rFonts w:ascii="Trebuchet MS" w:eastAsia="Trebuchet MS" w:hAnsi="Trebuchet MS" w:cs="Trebuchet MS"/>
          <w:color w:val="000000"/>
          <w:sz w:val="20"/>
          <w:lang w:val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46D1D6C7" w14:textId="77777777" w:rsidR="00BE1634" w:rsidRPr="00BE1634" w:rsidRDefault="00BE1634" w:rsidP="00BE1634">
      <w:pPr>
        <w:keepNext/>
        <w:keepLines/>
        <w:suppressAutoHyphens/>
        <w:autoSpaceDN w:val="0"/>
        <w:spacing w:before="120"/>
        <w:ind w:left="-284"/>
        <w:jc w:val="both"/>
        <w:textAlignment w:val="baseline"/>
        <w:rPr>
          <w:rFonts w:ascii="Trebuchet MS" w:hAnsi="Trebuchet MS" w:cs="Arial"/>
          <w:b/>
          <w:bCs/>
          <w:kern w:val="3"/>
          <w:sz w:val="20"/>
          <w:szCs w:val="20"/>
          <w:u w:val="single"/>
          <w:lang w:val="fr-FR" w:eastAsia="fr-FR"/>
        </w:rPr>
      </w:pPr>
      <w:r w:rsidRPr="00BE1634">
        <w:rPr>
          <w:b/>
          <w:bCs/>
          <w:kern w:val="3"/>
          <w:szCs w:val="20"/>
          <w:u w:val="single"/>
          <w:lang w:val="fr-FR" w:eastAsia="fr-FR"/>
        </w:rPr>
        <w:t xml:space="preserve">  </w:t>
      </w:r>
      <w:r w:rsidRPr="00BE1634">
        <w:rPr>
          <w:rFonts w:ascii="Trebuchet MS" w:hAnsi="Trebuchet MS" w:cs="Arial"/>
          <w:b/>
          <w:bCs/>
          <w:kern w:val="3"/>
          <w:sz w:val="20"/>
          <w:szCs w:val="20"/>
          <w:u w:val="single"/>
          <w:lang w:val="fr-FR" w:eastAsia="fr-FR"/>
        </w:rPr>
        <w:t>Prestataire unique</w:t>
      </w:r>
    </w:p>
    <w:p w14:paraId="7B295C44" w14:textId="77777777" w:rsidR="00BE1634" w:rsidRPr="00BE1634" w:rsidRDefault="00BE1634" w:rsidP="00BE1634">
      <w:pPr>
        <w:keepNext/>
        <w:keepLines/>
        <w:suppressAutoHyphens/>
        <w:autoSpaceDN w:val="0"/>
        <w:spacing w:before="120"/>
        <w:jc w:val="both"/>
        <w:textAlignment w:val="baseline"/>
        <w:rPr>
          <w:rFonts w:ascii="Trebuchet MS" w:hAnsi="Trebuchet MS" w:cs="Arial"/>
          <w:kern w:val="3"/>
          <w:sz w:val="20"/>
          <w:szCs w:val="20"/>
          <w:lang w:val="fr-FR" w:eastAsia="fr-FR"/>
        </w:rPr>
      </w:pPr>
      <w:r w:rsidRPr="00BE1634">
        <w:rPr>
          <w:rFonts w:ascii="Trebuchet MS" w:hAnsi="Trebuchet MS" w:cs="Arial"/>
          <w:kern w:val="3"/>
          <w:sz w:val="20"/>
          <w:szCs w:val="20"/>
          <w:lang w:val="fr-FR" w:eastAsia="fr-FR"/>
        </w:rP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BE1634" w:rsidRPr="00BE1634" w14:paraId="002548F5" w14:textId="77777777" w:rsidTr="004F3C3C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C5A3F2" w14:textId="77777777" w:rsidR="00BE1634" w:rsidRPr="00BE1634" w:rsidRDefault="00BE1634" w:rsidP="00BE1634">
            <w:pPr>
              <w:keepNext/>
              <w:keepLines/>
              <w:numPr>
                <w:ilvl w:val="0"/>
                <w:numId w:val="1"/>
              </w:numPr>
              <w:suppressAutoHyphens/>
              <w:autoSpaceDN w:val="0"/>
              <w:snapToGrid w:val="0"/>
              <w:jc w:val="both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  <w:r w:rsidRPr="00BE1634"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2F75DF" w14:textId="77777777" w:rsidR="00BE1634" w:rsidRPr="00BE1634" w:rsidRDefault="00BE1634" w:rsidP="00BE1634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9C8B3" w14:textId="77777777" w:rsidR="00BE1634" w:rsidRPr="00BE1634" w:rsidRDefault="00BE1634" w:rsidP="00BE1634">
            <w:pPr>
              <w:suppressAutoHyphens/>
              <w:autoSpaceDN w:val="0"/>
              <w:snapToGrid w:val="0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</w:p>
        </w:tc>
      </w:tr>
      <w:tr w:rsidR="00BE1634" w:rsidRPr="00BE1634" w14:paraId="02F60D71" w14:textId="77777777" w:rsidTr="004F3C3C">
        <w:trPr>
          <w:trHeight w:hRule="exact" w:val="60"/>
        </w:trPr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6C8EE2" w14:textId="77777777" w:rsidR="00BE1634" w:rsidRPr="00BE1634" w:rsidRDefault="00BE1634" w:rsidP="00BE1634">
            <w:pPr>
              <w:keepNext/>
              <w:keepLines/>
              <w:suppressAutoHyphens/>
              <w:autoSpaceDN w:val="0"/>
              <w:snapToGrid w:val="0"/>
              <w:jc w:val="both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</w:p>
        </w:tc>
        <w:tc>
          <w:tcPr>
            <w:tcW w:w="3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B25091" w14:textId="77777777" w:rsidR="00BE1634" w:rsidRPr="00BE1634" w:rsidRDefault="00BE1634" w:rsidP="00BE1634">
            <w:pPr>
              <w:keepNext/>
              <w:keepLines/>
              <w:suppressAutoHyphens/>
              <w:autoSpaceDN w:val="0"/>
              <w:snapToGrid w:val="0"/>
              <w:jc w:val="both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C99215" w14:textId="77777777" w:rsidR="00BE1634" w:rsidRPr="00BE1634" w:rsidRDefault="00BE1634" w:rsidP="00BE1634">
            <w:pPr>
              <w:keepNext/>
              <w:keepLines/>
              <w:suppressAutoHyphens/>
              <w:autoSpaceDN w:val="0"/>
              <w:snapToGrid w:val="0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</w:p>
        </w:tc>
      </w:tr>
      <w:tr w:rsidR="00BE1634" w:rsidRPr="00BE1634" w14:paraId="16C06086" w14:textId="77777777" w:rsidTr="004F3C3C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6E6B6A" w14:textId="77777777" w:rsidR="00BE1634" w:rsidRPr="00BE1634" w:rsidRDefault="00BE1634" w:rsidP="00BE1634">
            <w:pPr>
              <w:keepNext/>
              <w:keepLines/>
              <w:numPr>
                <w:ilvl w:val="0"/>
                <w:numId w:val="2"/>
              </w:numPr>
              <w:suppressAutoHyphens/>
              <w:autoSpaceDN w:val="0"/>
              <w:snapToGrid w:val="0"/>
              <w:jc w:val="both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  <w:r w:rsidRPr="00BE1634"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1B804E" w14:textId="77777777" w:rsidR="00BE1634" w:rsidRPr="00BE1634" w:rsidRDefault="00BE1634" w:rsidP="00BE1634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DCB2" w14:textId="77777777" w:rsidR="00BE1634" w:rsidRPr="00BE1634" w:rsidRDefault="00BE1634" w:rsidP="00BE1634">
            <w:pPr>
              <w:suppressAutoHyphens/>
              <w:autoSpaceDN w:val="0"/>
              <w:snapToGrid w:val="0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</w:p>
        </w:tc>
      </w:tr>
    </w:tbl>
    <w:p w14:paraId="6D43AF92" w14:textId="77777777" w:rsidR="00BE1634" w:rsidRPr="00BE1634" w:rsidRDefault="00BE1634" w:rsidP="00BE1634">
      <w:pPr>
        <w:suppressAutoHyphens/>
        <w:autoSpaceDN w:val="0"/>
        <w:spacing w:before="120"/>
        <w:jc w:val="both"/>
        <w:textAlignment w:val="baseline"/>
        <w:rPr>
          <w:rFonts w:ascii="Trebuchet MS" w:hAnsi="Trebuchet MS" w:cs="Arial"/>
          <w:kern w:val="3"/>
          <w:sz w:val="20"/>
          <w:szCs w:val="20"/>
          <w:lang w:val="fr-FR" w:eastAsia="fr-FR"/>
        </w:rPr>
      </w:pPr>
      <w:r w:rsidRPr="00BE1634">
        <w:rPr>
          <w:rFonts w:ascii="Trebuchet MS" w:hAnsi="Trebuchet MS" w:cs="Arial"/>
          <w:kern w:val="3"/>
          <w:sz w:val="20"/>
          <w:szCs w:val="20"/>
          <w:lang w:val="fr-FR" w:eastAsia="fr-FR"/>
        </w:rPr>
        <w:t xml:space="preserve">Les déclarations (article R2193-1 du </w:t>
      </w:r>
      <w:r w:rsidRPr="00BE1634">
        <w:rPr>
          <w:rFonts w:ascii="Trebuchet MS" w:hAnsi="Trebuchet MS" w:cs="Arial"/>
          <w:color w:val="000000"/>
          <w:kern w:val="3"/>
          <w:sz w:val="20"/>
          <w:szCs w:val="20"/>
          <w:lang w:val="fr-FR" w:eastAsia="fr-FR"/>
        </w:rPr>
        <w:t>code de la commande publique</w:t>
      </w:r>
      <w:r w:rsidRPr="00BE1634">
        <w:rPr>
          <w:rFonts w:ascii="Trebuchet MS" w:hAnsi="Trebuchet MS" w:cs="Arial"/>
          <w:kern w:val="3"/>
          <w:sz w:val="20"/>
          <w:szCs w:val="20"/>
          <w:lang w:val="fr-FR" w:eastAsia="fr-FR"/>
        </w:rPr>
        <w:t>) des sous-traitants recensés dans les formulaires annexés, sont jointes au présent acte d'engagement.</w:t>
      </w:r>
    </w:p>
    <w:p w14:paraId="58B36B66" w14:textId="77777777" w:rsidR="00BE1634" w:rsidRPr="00BE1634" w:rsidRDefault="00BE1634" w:rsidP="00BE1634">
      <w:pPr>
        <w:keepNext/>
        <w:keepLines/>
        <w:suppressAutoHyphens/>
        <w:autoSpaceDN w:val="0"/>
        <w:spacing w:before="120"/>
        <w:ind w:left="-284"/>
        <w:jc w:val="both"/>
        <w:textAlignment w:val="baseline"/>
        <w:rPr>
          <w:rFonts w:ascii="Trebuchet MS" w:hAnsi="Trebuchet MS" w:cs="Arial"/>
          <w:kern w:val="3"/>
          <w:sz w:val="20"/>
          <w:szCs w:val="20"/>
          <w:lang w:val="fr-FR" w:eastAsia="fr-FR"/>
        </w:rPr>
      </w:pPr>
      <w:r w:rsidRPr="00BE1634">
        <w:rPr>
          <w:rFonts w:ascii="Trebuchet MS" w:hAnsi="Trebuchet MS" w:cs="Arial"/>
          <w:kern w:val="3"/>
          <w:sz w:val="20"/>
          <w:szCs w:val="20"/>
          <w:lang w:val="fr-FR" w:eastAsia="fr-FR"/>
        </w:rPr>
        <w:t xml:space="preserve">  </w:t>
      </w:r>
      <w:r w:rsidRPr="00BE1634">
        <w:rPr>
          <w:rFonts w:ascii="Trebuchet MS" w:hAnsi="Trebuchet MS" w:cs="Arial"/>
          <w:b/>
          <w:bCs/>
          <w:kern w:val="3"/>
          <w:sz w:val="20"/>
          <w:szCs w:val="20"/>
          <w:u w:val="single"/>
          <w:lang w:val="fr-FR" w:eastAsia="fr-FR"/>
        </w:rPr>
        <w:t>Groupement</w:t>
      </w:r>
    </w:p>
    <w:p w14:paraId="762C0F87" w14:textId="77777777" w:rsidR="00BE1634" w:rsidRPr="00BE1634" w:rsidRDefault="00BE1634" w:rsidP="00BE1634">
      <w:pPr>
        <w:suppressAutoHyphens/>
        <w:autoSpaceDN w:val="0"/>
        <w:textAlignment w:val="baseline"/>
        <w:rPr>
          <w:rFonts w:ascii="Trebuchet MS" w:hAnsi="Trebuchet MS" w:cs="Arial"/>
          <w:kern w:val="3"/>
          <w:sz w:val="20"/>
          <w:szCs w:val="20"/>
          <w:lang w:val="fr-FR" w:eastAsia="fr-FR"/>
        </w:rPr>
      </w:pPr>
      <w:r w:rsidRPr="00BE1634">
        <w:rPr>
          <w:rFonts w:ascii="Trebuchet MS" w:hAnsi="Trebuchet MS" w:cs="Arial"/>
          <w:kern w:val="3"/>
          <w:sz w:val="20"/>
          <w:szCs w:val="20"/>
          <w:lang w:val="fr-FR" w:eastAsia="fr-FR"/>
        </w:rP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BE1634" w:rsidRPr="00BE1634" w14:paraId="2C7E1AD0" w14:textId="77777777" w:rsidTr="004F3C3C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5CA854" w14:textId="77777777" w:rsidR="00BE1634" w:rsidRPr="00BE1634" w:rsidRDefault="00BE1634" w:rsidP="00BE1634">
            <w:pPr>
              <w:keepNext/>
              <w:suppressAutoHyphens/>
              <w:autoSpaceDN w:val="0"/>
              <w:snapToGrid w:val="0"/>
              <w:jc w:val="center"/>
              <w:textAlignment w:val="baseline"/>
              <w:rPr>
                <w:rFonts w:ascii="Trebuchet MS" w:hAnsi="Trebuchet MS" w:cs="Arial"/>
                <w:b/>
                <w:bCs/>
                <w:kern w:val="3"/>
                <w:sz w:val="20"/>
                <w:szCs w:val="20"/>
                <w:lang w:val="fr-FR" w:eastAsia="fr-FR"/>
              </w:rPr>
            </w:pPr>
            <w:r w:rsidRPr="00BE1634">
              <w:rPr>
                <w:rFonts w:ascii="Trebuchet MS" w:hAnsi="Trebuchet MS" w:cs="Arial"/>
                <w:b/>
                <w:bCs/>
                <w:kern w:val="3"/>
                <w:sz w:val="20"/>
                <w:szCs w:val="20"/>
                <w:lang w:val="fr-FR" w:eastAsia="fr-FR"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B262C6" w14:textId="77777777" w:rsidR="00BE1634" w:rsidRPr="00BE1634" w:rsidRDefault="00BE1634" w:rsidP="00BE163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Trebuchet MS" w:hAnsi="Trebuchet MS" w:cs="Arial"/>
                <w:b/>
                <w:bCs/>
                <w:kern w:val="3"/>
                <w:sz w:val="20"/>
                <w:szCs w:val="20"/>
                <w:lang w:val="fr-FR" w:eastAsia="fr-FR"/>
              </w:rPr>
            </w:pPr>
            <w:r w:rsidRPr="00BE1634">
              <w:rPr>
                <w:rFonts w:ascii="Trebuchet MS" w:hAnsi="Trebuchet MS" w:cs="Arial"/>
                <w:b/>
                <w:bCs/>
                <w:kern w:val="3"/>
                <w:sz w:val="20"/>
                <w:szCs w:val="20"/>
                <w:lang w:val="fr-FR" w:eastAsia="fr-FR"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8431FA" w14:textId="77777777" w:rsidR="00BE1634" w:rsidRPr="00BE1634" w:rsidRDefault="00BE1634" w:rsidP="00BE163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Trebuchet MS" w:hAnsi="Trebuchet MS" w:cs="Arial"/>
                <w:b/>
                <w:bCs/>
                <w:kern w:val="3"/>
                <w:sz w:val="20"/>
                <w:szCs w:val="20"/>
                <w:lang w:val="fr-FR" w:eastAsia="fr-FR"/>
              </w:rPr>
            </w:pPr>
            <w:r w:rsidRPr="00BE1634">
              <w:rPr>
                <w:rFonts w:ascii="Trebuchet MS" w:hAnsi="Trebuchet MS" w:cs="Arial"/>
                <w:b/>
                <w:bCs/>
                <w:kern w:val="3"/>
                <w:sz w:val="20"/>
                <w:szCs w:val="20"/>
                <w:lang w:val="fr-FR" w:eastAsia="fr-FR"/>
              </w:rPr>
              <w:t>Montant TVA incluse</w:t>
            </w:r>
          </w:p>
        </w:tc>
      </w:tr>
      <w:tr w:rsidR="00BE1634" w:rsidRPr="00BE1634" w14:paraId="16FC6C99" w14:textId="77777777" w:rsidTr="004F3C3C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D772FA" w14:textId="77777777" w:rsidR="00BE1634" w:rsidRPr="00BE1634" w:rsidRDefault="00BE1634" w:rsidP="00BE163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  <w:r w:rsidRPr="00BE1634"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62E3B8" w14:textId="77777777" w:rsidR="00BE1634" w:rsidRPr="00BE1634" w:rsidRDefault="00BE1634" w:rsidP="00BE163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C6F046" w14:textId="77777777" w:rsidR="00BE1634" w:rsidRPr="00BE1634" w:rsidRDefault="00BE1634" w:rsidP="00BE163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</w:p>
        </w:tc>
      </w:tr>
      <w:tr w:rsidR="00BE1634" w:rsidRPr="00BE1634" w14:paraId="4A62E18A" w14:textId="77777777" w:rsidTr="004F3C3C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DEE1C7" w14:textId="77777777" w:rsidR="00BE1634" w:rsidRPr="00BE1634" w:rsidRDefault="00BE1634" w:rsidP="00BE163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  <w:r w:rsidRPr="00BE1634"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8871F9" w14:textId="77777777" w:rsidR="00BE1634" w:rsidRPr="00BE1634" w:rsidRDefault="00BE1634" w:rsidP="00BE163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893FD7" w14:textId="77777777" w:rsidR="00BE1634" w:rsidRPr="00BE1634" w:rsidRDefault="00BE1634" w:rsidP="00BE163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</w:p>
        </w:tc>
      </w:tr>
      <w:tr w:rsidR="00BE1634" w:rsidRPr="00BE1634" w14:paraId="3E31C1B3" w14:textId="77777777" w:rsidTr="004F3C3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733B15" w14:textId="77777777" w:rsidR="00BE1634" w:rsidRPr="00BE1634" w:rsidRDefault="00BE1634" w:rsidP="00BE163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  <w:r w:rsidRPr="00BE1634"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AE6733" w14:textId="77777777" w:rsidR="00BE1634" w:rsidRPr="00BE1634" w:rsidRDefault="00BE1634" w:rsidP="00BE163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B9EFCF" w14:textId="77777777" w:rsidR="00BE1634" w:rsidRPr="00BE1634" w:rsidRDefault="00BE1634" w:rsidP="00BE163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</w:p>
        </w:tc>
      </w:tr>
      <w:tr w:rsidR="00BE1634" w:rsidRPr="00BE1634" w14:paraId="051882FC" w14:textId="77777777" w:rsidTr="004F3C3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E0C047" w14:textId="77777777" w:rsidR="00BE1634" w:rsidRPr="00BE1634" w:rsidRDefault="00BE1634" w:rsidP="00BE163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  <w:r w:rsidRPr="00BE1634"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3D2BDF" w14:textId="77777777" w:rsidR="00BE1634" w:rsidRPr="00BE1634" w:rsidRDefault="00BE1634" w:rsidP="00BE163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C9002C" w14:textId="77777777" w:rsidR="00BE1634" w:rsidRPr="00BE1634" w:rsidRDefault="00BE1634" w:rsidP="00BE163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</w:p>
        </w:tc>
      </w:tr>
      <w:tr w:rsidR="00BE1634" w:rsidRPr="00BE1634" w14:paraId="78D5C875" w14:textId="77777777" w:rsidTr="004F3C3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65BFB6" w14:textId="77777777" w:rsidR="00BE1634" w:rsidRPr="00BE1634" w:rsidRDefault="00BE1634" w:rsidP="00BE163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  <w:r w:rsidRPr="00BE1634"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  <w:t>5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786B82" w14:textId="77777777" w:rsidR="00BE1634" w:rsidRPr="00BE1634" w:rsidRDefault="00BE1634" w:rsidP="00BE163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C10B28" w14:textId="77777777" w:rsidR="00BE1634" w:rsidRPr="00BE1634" w:rsidRDefault="00BE1634" w:rsidP="00BE163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</w:p>
        </w:tc>
      </w:tr>
      <w:tr w:rsidR="00BE1634" w:rsidRPr="00BE1634" w14:paraId="1B2F5BB8" w14:textId="77777777" w:rsidTr="004F3C3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7822EC" w14:textId="77777777" w:rsidR="00BE1634" w:rsidRPr="00BE1634" w:rsidRDefault="00BE1634" w:rsidP="00BE163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Trebuchet MS" w:hAnsi="Trebuchet MS" w:cs="Arial"/>
                <w:b/>
                <w:bCs/>
                <w:kern w:val="3"/>
                <w:sz w:val="20"/>
                <w:szCs w:val="20"/>
                <w:lang w:val="fr-FR" w:eastAsia="fr-FR"/>
              </w:rPr>
            </w:pPr>
            <w:r w:rsidRPr="00BE1634">
              <w:rPr>
                <w:rFonts w:ascii="Trebuchet MS" w:hAnsi="Trebuchet MS" w:cs="Arial"/>
                <w:b/>
                <w:bCs/>
                <w:kern w:val="3"/>
                <w:sz w:val="20"/>
                <w:szCs w:val="20"/>
                <w:lang w:val="fr-FR" w:eastAsia="fr-FR"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E0794B" w14:textId="77777777" w:rsidR="00BE1634" w:rsidRPr="00BE1634" w:rsidRDefault="00BE1634" w:rsidP="00BE163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9A2FFA" w14:textId="77777777" w:rsidR="00BE1634" w:rsidRPr="00BE1634" w:rsidRDefault="00BE1634" w:rsidP="00BE163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Trebuchet MS" w:hAnsi="Trebuchet MS" w:cs="Arial"/>
                <w:kern w:val="3"/>
                <w:sz w:val="20"/>
                <w:szCs w:val="20"/>
                <w:lang w:val="fr-FR" w:eastAsia="fr-FR"/>
              </w:rPr>
            </w:pPr>
          </w:p>
        </w:tc>
      </w:tr>
    </w:tbl>
    <w:p w14:paraId="02DE69C7" w14:textId="77777777" w:rsidR="00BE1634" w:rsidRPr="00BE1634" w:rsidRDefault="00BE1634" w:rsidP="00BE1634">
      <w:pPr>
        <w:suppressAutoHyphens/>
        <w:autoSpaceDN w:val="0"/>
        <w:spacing w:before="120"/>
        <w:jc w:val="both"/>
        <w:textAlignment w:val="baseline"/>
        <w:rPr>
          <w:rFonts w:ascii="Trebuchet MS" w:hAnsi="Trebuchet MS" w:cs="Arial"/>
          <w:kern w:val="3"/>
          <w:sz w:val="20"/>
          <w:szCs w:val="20"/>
          <w:lang w:val="fr-FR" w:eastAsia="fr-FR"/>
        </w:rPr>
      </w:pPr>
      <w:r w:rsidRPr="00BE1634">
        <w:rPr>
          <w:rFonts w:ascii="Trebuchet MS" w:hAnsi="Trebuchet MS" w:cs="Arial"/>
          <w:kern w:val="3"/>
          <w:sz w:val="20"/>
          <w:szCs w:val="20"/>
          <w:lang w:val="fr-FR" w:eastAsia="fr-FR"/>
        </w:rPr>
        <w:t xml:space="preserve">Les déclarations (article R2193-1 du </w:t>
      </w:r>
      <w:r w:rsidRPr="00BE1634">
        <w:rPr>
          <w:rFonts w:ascii="Trebuchet MS" w:hAnsi="Trebuchet MS" w:cs="Arial"/>
          <w:color w:val="000000"/>
          <w:kern w:val="3"/>
          <w:sz w:val="20"/>
          <w:szCs w:val="20"/>
          <w:lang w:val="fr-FR" w:eastAsia="fr-FR"/>
        </w:rPr>
        <w:t>code de la commande publique</w:t>
      </w:r>
      <w:r w:rsidRPr="00BE1634">
        <w:rPr>
          <w:rFonts w:ascii="Trebuchet MS" w:hAnsi="Trebuchet MS" w:cs="Arial"/>
          <w:kern w:val="3"/>
          <w:sz w:val="20"/>
          <w:szCs w:val="20"/>
          <w:lang w:val="fr-FR" w:eastAsia="fr-FR"/>
        </w:rPr>
        <w:t>) des sous-traitants recensés dans les formulaires annexés, sont jointes au présent acte d'engagement.</w:t>
      </w:r>
    </w:p>
    <w:p w14:paraId="298CB928" w14:textId="77777777" w:rsidR="00BE1634" w:rsidRPr="00BE1634" w:rsidRDefault="00BE1634" w:rsidP="00BE1634">
      <w:pPr>
        <w:suppressAutoHyphens/>
        <w:autoSpaceDN w:val="0"/>
        <w:spacing w:before="120"/>
        <w:jc w:val="both"/>
        <w:textAlignment w:val="baseline"/>
        <w:rPr>
          <w:rFonts w:ascii="Trebuchet MS" w:hAnsi="Trebuchet MS" w:cs="Arial"/>
          <w:kern w:val="3"/>
          <w:sz w:val="20"/>
          <w:szCs w:val="20"/>
          <w:lang w:val="fr-FR" w:eastAsia="fr-FR"/>
        </w:rPr>
      </w:pPr>
    </w:p>
    <w:p w14:paraId="081C7096" w14:textId="77777777" w:rsidR="00252526" w:rsidRDefault="00252526">
      <w:pPr>
        <w:spacing w:after="40" w:line="240" w:lineRule="exact"/>
      </w:pPr>
    </w:p>
    <w:p w14:paraId="4617E16A" w14:textId="77777777" w:rsidR="00252526" w:rsidRDefault="004A19F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4" w:name="ArtL1_AE-3-A6"/>
      <w:bookmarkStart w:id="25" w:name="_Toc210128078"/>
      <w:bookmarkEnd w:id="24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et Délais d'exécution</w:t>
      </w:r>
      <w:bookmarkEnd w:id="25"/>
    </w:p>
    <w:p w14:paraId="5BD0037F" w14:textId="035064B4" w:rsidR="00121E37" w:rsidRDefault="00121E37" w:rsidP="00121E3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prévisionnelle est </w:t>
      </w:r>
      <w:r w:rsidR="00BB4CF0">
        <w:rPr>
          <w:color w:val="000000"/>
          <w:lang w:val="fr-FR"/>
        </w:rPr>
        <w:t>définie</w:t>
      </w:r>
      <w:r>
        <w:rPr>
          <w:color w:val="000000"/>
          <w:lang w:val="fr-FR"/>
        </w:rPr>
        <w:t xml:space="preserve"> à l’article 5 du CCAP et ne peut en aucun cas être modifié(e).</w:t>
      </w:r>
    </w:p>
    <w:p w14:paraId="4241E516" w14:textId="77777777" w:rsidR="00BE1634" w:rsidRPr="00BE1634" w:rsidRDefault="00BE1634" w:rsidP="00BE1634">
      <w:pPr>
        <w:rPr>
          <w:lang w:val="fr-FR"/>
        </w:rPr>
      </w:pPr>
    </w:p>
    <w:p w14:paraId="052CBAC6" w14:textId="77777777" w:rsidR="00252526" w:rsidRDefault="004A19F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6" w:name="ArtL1_AE-3-A8"/>
      <w:bookmarkStart w:id="27" w:name="_Toc210128079"/>
      <w:bookmarkEnd w:id="26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27"/>
    </w:p>
    <w:p w14:paraId="20060125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166994C" w14:textId="77777777" w:rsidR="00252526" w:rsidRDefault="002525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52526" w14:paraId="3A3FE8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13BC91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35FD37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45608D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D7461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68F9F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6F418A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5871D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ED361B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16C36F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B7DDB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F80ACF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4A6650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0ECF4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DF37A3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3C0547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344B7C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40B24F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030A3C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9512A8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974FF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45046F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B0FA3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23BC88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105AC7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6168E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C20FF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5A6623D" w14:textId="77777777" w:rsidR="00252526" w:rsidRDefault="004A19F1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52526" w14:paraId="306EE6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374DB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6E654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3EC719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04481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D0D6A4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736C5D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8D7CD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BBD878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757EA1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4D195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8FCFF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196F77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65D55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37316A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44C491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5EBE9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783CE2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262D5D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D2E2B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8101C3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138057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67816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49B3B7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2526" w14:paraId="473769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A02E0" w14:textId="77777777" w:rsidR="00252526" w:rsidRDefault="004A19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D0D63" w14:textId="77777777" w:rsidR="00252526" w:rsidRDefault="002525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3E1D6D4" w14:textId="77777777" w:rsidR="00252526" w:rsidRDefault="004A19F1">
      <w:pPr>
        <w:spacing w:after="120" w:line="240" w:lineRule="exact"/>
      </w:pPr>
      <w:r>
        <w:t xml:space="preserve"> </w:t>
      </w:r>
    </w:p>
    <w:p w14:paraId="79FB4D31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8CD4A43" w14:textId="77777777" w:rsidR="00252526" w:rsidRDefault="002525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2526" w14:paraId="02EB70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6B0C0" w14:textId="4F89DA99" w:rsidR="00252526" w:rsidRDefault="000F4DD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9BE611" wp14:editId="153FE6E7">
                  <wp:extent cx="149225" cy="149225"/>
                  <wp:effectExtent l="0" t="0" r="0" b="0"/>
                  <wp:docPr id="8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7895F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DD042" w14:textId="77777777" w:rsidR="00252526" w:rsidRDefault="004A19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D4800DF" w14:textId="77777777" w:rsidR="00252526" w:rsidRDefault="004A19F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2526" w14:paraId="100C28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63617" w14:textId="1832FFFD" w:rsidR="00252526" w:rsidRDefault="000F4DD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D60339" wp14:editId="10BC05B1">
                  <wp:extent cx="149225" cy="149225"/>
                  <wp:effectExtent l="0" t="0" r="0" b="0"/>
                  <wp:docPr id="9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60158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E89DF" w14:textId="77777777" w:rsidR="00252526" w:rsidRDefault="004A19F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52526" w14:paraId="3E029E6E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78D2D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FDE4D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FF97B" w14:textId="77777777" w:rsidR="00252526" w:rsidRDefault="00252526"/>
        </w:tc>
      </w:tr>
    </w:tbl>
    <w:p w14:paraId="0584A507" w14:textId="77777777" w:rsidR="00252526" w:rsidRDefault="002525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4E9C6C5" w14:textId="77777777" w:rsidR="00121E37" w:rsidRDefault="00121E37" w:rsidP="00121E3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3FD20EF" w14:textId="77777777" w:rsidR="00121E37" w:rsidRPr="00121E37" w:rsidRDefault="00121E37" w:rsidP="00121E37">
      <w:pPr>
        <w:rPr>
          <w:lang w:val="fr-FR"/>
        </w:rPr>
      </w:pPr>
    </w:p>
    <w:p w14:paraId="1FD4D0F7" w14:textId="77777777" w:rsidR="00252526" w:rsidRDefault="004A19F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8" w:name="ArtL1_AE-3-A9"/>
      <w:bookmarkStart w:id="29" w:name="_Toc210128080"/>
      <w:bookmarkEnd w:id="28"/>
      <w:r>
        <w:rPr>
          <w:rFonts w:ascii="Trebuchet MS" w:eastAsia="Trebuchet MS" w:hAnsi="Trebuchet MS" w:cs="Trebuchet MS"/>
          <w:color w:val="000000"/>
          <w:sz w:val="28"/>
          <w:lang w:val="fr-FR"/>
        </w:rPr>
        <w:t>7 - Avance</w:t>
      </w:r>
      <w:bookmarkEnd w:id="29"/>
    </w:p>
    <w:p w14:paraId="42615BE3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C0EEA3C" w14:textId="77777777" w:rsidR="00252526" w:rsidRDefault="002525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2526" w14:paraId="2AFBEF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CC04F" w14:textId="574BD76D" w:rsidR="00252526" w:rsidRDefault="000F4DD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4694E0" wp14:editId="5A966920">
                  <wp:extent cx="149225" cy="149225"/>
                  <wp:effectExtent l="0" t="0" r="0" b="0"/>
                  <wp:docPr id="10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A7F99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DF5D0" w14:textId="77777777" w:rsidR="00252526" w:rsidRDefault="004A19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E16370E" w14:textId="77777777" w:rsidR="00252526" w:rsidRDefault="004A19F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2526" w14:paraId="5AF4C4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ACE87" w14:textId="08FFDDA3" w:rsidR="00252526" w:rsidRDefault="000F4DD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CA0FE4" wp14:editId="1237FD5F">
                  <wp:extent cx="149225" cy="149225"/>
                  <wp:effectExtent l="0" t="0" r="0" b="0"/>
                  <wp:docPr id="86524708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204F5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504C5" w14:textId="77777777" w:rsidR="00252526" w:rsidRDefault="004A19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B1A6893" w14:textId="77777777" w:rsidR="00252526" w:rsidRDefault="004A19F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F2AC39E" w14:textId="77777777" w:rsidR="00252526" w:rsidRDefault="004A19F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0" w:name="ArtL1_AE-3-A11"/>
      <w:bookmarkStart w:id="31" w:name="_Toc210128081"/>
      <w:bookmarkEnd w:id="30"/>
      <w:r>
        <w:rPr>
          <w:rFonts w:ascii="Trebuchet MS" w:eastAsia="Trebuchet MS" w:hAnsi="Trebuchet MS" w:cs="Trebuchet MS"/>
          <w:color w:val="000000"/>
          <w:sz w:val="28"/>
          <w:lang w:val="fr-FR"/>
        </w:rPr>
        <w:t>8 - Nomenclature(s)</w:t>
      </w:r>
      <w:bookmarkEnd w:id="31"/>
    </w:p>
    <w:p w14:paraId="669F53BF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95CADF1" w14:textId="77777777" w:rsidR="00252526" w:rsidRDefault="0025252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52526" w14:paraId="058501D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9AB13" w14:textId="77777777" w:rsidR="00252526" w:rsidRDefault="004A19F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4DE68" w14:textId="77777777" w:rsidR="00252526" w:rsidRDefault="004A19F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52526" w14:paraId="4A052A2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46893" w14:textId="77777777" w:rsidR="00252526" w:rsidRDefault="004A19F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71241000-9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CB693" w14:textId="77777777" w:rsidR="00252526" w:rsidRDefault="004A19F1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Études de faisabilité, service de conseil, analyse</w:t>
            </w:r>
          </w:p>
        </w:tc>
      </w:tr>
    </w:tbl>
    <w:p w14:paraId="56758ACB" w14:textId="5D5E6F27" w:rsidR="00252526" w:rsidRDefault="00252526" w:rsidP="00BE1634">
      <w:pPr>
        <w:spacing w:line="240" w:lineRule="exact"/>
      </w:pPr>
    </w:p>
    <w:p w14:paraId="765A6DCD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06334C6F" w14:textId="77777777" w:rsidR="00252526" w:rsidRDefault="002525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52526" w14:paraId="01FC77AE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7F4A5" w14:textId="77777777" w:rsidR="00252526" w:rsidRDefault="004A19F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1523B" w14:textId="77777777" w:rsidR="00252526" w:rsidRDefault="004A19F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252526" w14:paraId="64CD613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8044F" w14:textId="77777777" w:rsidR="00252526" w:rsidRDefault="004A19F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15SE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A2A15" w14:textId="77777777" w:rsidR="00252526" w:rsidRDefault="004A19F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ETUDES - Etudes, conseil et assistance en urbanisme, aménagement</w:t>
            </w:r>
          </w:p>
        </w:tc>
      </w:tr>
      <w:tr w:rsidR="00252526" w14:paraId="23E882CF" w14:textId="77777777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83382" w14:textId="77777777" w:rsidR="00252526" w:rsidRDefault="004A19F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15SO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CCD9A" w14:textId="77777777" w:rsidR="00252526" w:rsidRDefault="004A19F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ETUDES - Etudes et contrôles nécessaires à la réalisation d’un ouvrage (études nécessaires à la programmation d’un ouvrage et à la gestion de l’opération)</w:t>
            </w:r>
          </w:p>
        </w:tc>
      </w:tr>
    </w:tbl>
    <w:p w14:paraId="29EF0E53" w14:textId="77777777" w:rsidR="00252526" w:rsidRDefault="004A19F1">
      <w:pPr>
        <w:spacing w:line="240" w:lineRule="exact"/>
      </w:pPr>
      <w:r>
        <w:t xml:space="preserve"> </w:t>
      </w:r>
    </w:p>
    <w:p w14:paraId="530558CC" w14:textId="77777777" w:rsidR="00252526" w:rsidRDefault="00252526">
      <w:pPr>
        <w:spacing w:line="240" w:lineRule="exact"/>
      </w:pPr>
    </w:p>
    <w:p w14:paraId="0F2C715D" w14:textId="77777777" w:rsidR="00252526" w:rsidRDefault="00252526">
      <w:pPr>
        <w:spacing w:after="40" w:line="240" w:lineRule="exact"/>
      </w:pPr>
    </w:p>
    <w:p w14:paraId="3705BBCD" w14:textId="77777777" w:rsidR="00252526" w:rsidRDefault="004A19F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2" w:name="ArtL1_AE-3-A13"/>
      <w:bookmarkStart w:id="33" w:name="_Toc210128082"/>
      <w:bookmarkEnd w:id="32"/>
      <w:r>
        <w:rPr>
          <w:rFonts w:ascii="Trebuchet MS" w:eastAsia="Trebuchet MS" w:hAnsi="Trebuchet MS" w:cs="Trebuchet MS"/>
          <w:color w:val="000000"/>
          <w:sz w:val="28"/>
          <w:lang w:val="fr-FR"/>
        </w:rPr>
        <w:t>9 - Signature</w:t>
      </w:r>
      <w:bookmarkEnd w:id="33"/>
    </w:p>
    <w:p w14:paraId="72027818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3C61BA4" w14:textId="77777777" w:rsidR="00252526" w:rsidRDefault="002525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21F4436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4889918" w14:textId="77777777" w:rsidR="00252526" w:rsidRDefault="002525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7660084" w14:textId="77777777" w:rsidR="00252526" w:rsidRDefault="002525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F2E96C7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95B2D6E" w14:textId="77777777" w:rsidR="00252526" w:rsidRDefault="002525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9EAA656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9FBEEC3" w14:textId="77777777" w:rsidR="00252526" w:rsidRDefault="002525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036730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3A9A66B1" w14:textId="77777777" w:rsidR="00252526" w:rsidRDefault="002525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626E5D" w14:textId="77777777" w:rsidR="00252526" w:rsidRDefault="002525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B30CC5C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5633C33" w14:textId="0ADB0935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B09250D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L'AUTORITE CHARGEE DU CONTROLE BUDGETAIRE</w:t>
      </w:r>
    </w:p>
    <w:p w14:paraId="58DF4A39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92F5922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787B1A75" w14:textId="77777777" w:rsidR="00252526" w:rsidRDefault="002525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1668731" w14:textId="5E06EAD3" w:rsidR="00252526" w:rsidRDefault="004A19F1" w:rsidP="00BE163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14:paraId="755D2350" w14:textId="77777777" w:rsidR="00252526" w:rsidRDefault="004A19F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1209CF7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2B326E99" w14:textId="77777777" w:rsidR="00252526" w:rsidRDefault="002525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52526" w14:paraId="2F34DFE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9A645" w14:textId="77777777" w:rsidR="00252526" w:rsidRDefault="004A19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C71DD" w14:textId="77777777" w:rsidR="00252526" w:rsidRDefault="004A19F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93275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1800F" w14:textId="77777777" w:rsidR="00252526" w:rsidRDefault="004A19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A72DA" w14:textId="77777777" w:rsidR="00252526" w:rsidRDefault="004A19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52526" w14:paraId="6412C4A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E5811" w14:textId="77777777" w:rsidR="00252526" w:rsidRDefault="004A19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55206" w14:textId="77777777" w:rsidR="00252526" w:rsidRDefault="004A19F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8A5D0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E23A8" w14:textId="77777777" w:rsidR="00252526" w:rsidRDefault="004A19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AD10E" w14:textId="77777777" w:rsidR="00252526" w:rsidRDefault="004A19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52526" w14:paraId="783B3E2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F07D8" w14:textId="77777777" w:rsidR="00252526" w:rsidRDefault="004A19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CC6C1" w14:textId="77777777" w:rsidR="00252526" w:rsidRDefault="004A19F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1B96D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33FE0" w14:textId="77777777" w:rsidR="00252526" w:rsidRDefault="004A19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62D78" w14:textId="77777777" w:rsidR="00252526" w:rsidRDefault="004A19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52526" w14:paraId="4494581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CCED7" w14:textId="77777777" w:rsidR="00252526" w:rsidRDefault="004A19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7D211" w14:textId="77777777" w:rsidR="00252526" w:rsidRDefault="004A19F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2A65A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48BCE" w14:textId="77777777" w:rsidR="00252526" w:rsidRDefault="004A19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A056186" w14:textId="77777777" w:rsidR="00252526" w:rsidRDefault="004A19F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B7B175E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C3C21C8" w14:textId="77777777" w:rsidR="00252526" w:rsidRDefault="002525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9E8A4B5" w14:textId="77777777" w:rsidR="00252526" w:rsidRDefault="004A19F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D03B6A7" w14:textId="77777777" w:rsidR="00252526" w:rsidRDefault="004A19F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2830B18" w14:textId="77777777" w:rsidR="00252526" w:rsidRDefault="004A19F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Signature du représentant du pouvoir adjudicateur, habilité par un arrêté du ....................</w:t>
      </w:r>
    </w:p>
    <w:p w14:paraId="384D7D3F" w14:textId="77777777" w:rsidR="00252526" w:rsidRDefault="002525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FCAB873" w14:textId="77777777" w:rsidR="00252526" w:rsidRDefault="002525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12D018" w14:textId="77777777" w:rsidR="00252526" w:rsidRDefault="002525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C60B06" w14:textId="77777777" w:rsidR="00252526" w:rsidRDefault="002525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BA1CB02" w14:textId="77777777" w:rsidR="00252526" w:rsidRDefault="002525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F5DFCB" w14:textId="77777777" w:rsidR="00252526" w:rsidRDefault="0025252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B97674F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A62FF37" w14:textId="77777777" w:rsidR="00252526" w:rsidRDefault="002525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2E5BFB0" w14:textId="77777777" w:rsidR="00252526" w:rsidRDefault="004A19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2526" w14:paraId="7FEF1E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7B38E" w14:textId="1FBB2638" w:rsidR="00252526" w:rsidRDefault="000F4DD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D098B7" wp14:editId="54BE3319">
                  <wp:extent cx="149225" cy="149225"/>
                  <wp:effectExtent l="0" t="0" r="0" b="0"/>
                  <wp:docPr id="1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028A7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44EE2" w14:textId="77777777" w:rsidR="00252526" w:rsidRDefault="004A19F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E230120" w14:textId="77777777" w:rsidR="00252526" w:rsidRDefault="004A19F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52526" w14:paraId="6D18FBE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BB0CC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A36C9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48B17" w14:textId="77777777" w:rsidR="00252526" w:rsidRDefault="00252526"/>
        </w:tc>
      </w:tr>
    </w:tbl>
    <w:p w14:paraId="72847AD9" w14:textId="77777777" w:rsidR="00252526" w:rsidRDefault="004A19F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2526" w14:paraId="3654CF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9BE02" w14:textId="075FAE39" w:rsidR="00252526" w:rsidRDefault="000F4DD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7F53C3" wp14:editId="5585C191">
                  <wp:extent cx="149225" cy="149225"/>
                  <wp:effectExtent l="0" t="0" r="0" b="0"/>
                  <wp:docPr id="1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B3135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BC055" w14:textId="77777777" w:rsidR="00252526" w:rsidRDefault="004A19F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C5E3CF2" w14:textId="77777777" w:rsidR="00252526" w:rsidRDefault="004A19F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52526" w14:paraId="18077589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630F4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0E772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BBBFB" w14:textId="77777777" w:rsidR="00252526" w:rsidRDefault="00252526"/>
        </w:tc>
      </w:tr>
    </w:tbl>
    <w:p w14:paraId="7134CB14" w14:textId="77777777" w:rsidR="00252526" w:rsidRDefault="004A19F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2526" w14:paraId="56563E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FB4F5" w14:textId="4D30A45A" w:rsidR="00252526" w:rsidRDefault="000F4DD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BD2AEB" wp14:editId="6EB91391">
                  <wp:extent cx="149225" cy="149225"/>
                  <wp:effectExtent l="0" t="0" r="0" b="0"/>
                  <wp:docPr id="1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DC3B1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928FA" w14:textId="77777777" w:rsidR="00252526" w:rsidRDefault="004A19F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3E5EA31" w14:textId="77777777" w:rsidR="00252526" w:rsidRDefault="004A19F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52526" w14:paraId="4D98CD9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438FB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ACE5A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B0C05" w14:textId="77777777" w:rsidR="00252526" w:rsidRDefault="00252526"/>
        </w:tc>
      </w:tr>
    </w:tbl>
    <w:p w14:paraId="7A1324E4" w14:textId="77777777" w:rsidR="00252526" w:rsidRDefault="004A19F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2526" w14:paraId="55DE937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B2A46" w14:textId="769FA740" w:rsidR="00252526" w:rsidRDefault="000F4DD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24535C" wp14:editId="2985371A">
                  <wp:extent cx="149225" cy="149225"/>
                  <wp:effectExtent l="0" t="0" r="0" b="0"/>
                  <wp:docPr id="1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1AB8D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F1E2E" w14:textId="77777777" w:rsidR="00252526" w:rsidRDefault="004A19F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765C25F" w14:textId="77777777" w:rsidR="00252526" w:rsidRDefault="004A19F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</w:t>
            </w:r>
          </w:p>
        </w:tc>
      </w:tr>
      <w:tr w:rsidR="00252526" w14:paraId="05BFB3AD" w14:textId="77777777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D58EF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9B4F3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F85E0" w14:textId="77777777" w:rsidR="00252526" w:rsidRDefault="00252526"/>
        </w:tc>
      </w:tr>
    </w:tbl>
    <w:p w14:paraId="4C01C785" w14:textId="77777777" w:rsidR="00252526" w:rsidRDefault="004A19F1">
      <w:pPr>
        <w:pStyle w:val="ParagrapheIndent1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</w:t>
      </w:r>
    </w:p>
    <w:p w14:paraId="7B50298E" w14:textId="77777777" w:rsidR="00252526" w:rsidRDefault="004A19F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2526" w14:paraId="698AFF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73089" w14:textId="1D772046" w:rsidR="00252526" w:rsidRDefault="000F4DD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9ED007" wp14:editId="2B6359C2">
                  <wp:extent cx="149225" cy="149225"/>
                  <wp:effectExtent l="0" t="0" r="0" b="0"/>
                  <wp:docPr id="1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DCCAA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167E1" w14:textId="77777777" w:rsidR="00252526" w:rsidRDefault="004A19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52526" w14:paraId="7C0DB6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B8644" w14:textId="100C3447" w:rsidR="00252526" w:rsidRDefault="000F4DD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9F940E" wp14:editId="0BF34E36">
                  <wp:extent cx="149225" cy="149225"/>
                  <wp:effectExtent l="0" t="0" r="0" b="0"/>
                  <wp:docPr id="1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AACB4" w14:textId="77777777" w:rsidR="00252526" w:rsidRDefault="002525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0529B" w14:textId="77777777" w:rsidR="00252526" w:rsidRDefault="004A19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516EE47" w14:textId="77777777" w:rsidR="00252526" w:rsidRDefault="004A19F1">
      <w:pPr>
        <w:spacing w:line="240" w:lineRule="exact"/>
      </w:pPr>
      <w:r>
        <w:t xml:space="preserve"> </w:t>
      </w:r>
    </w:p>
    <w:p w14:paraId="4BBFF907" w14:textId="77777777" w:rsidR="00252526" w:rsidRDefault="004A19F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EC15637" w14:textId="77777777" w:rsidR="00252526" w:rsidRDefault="004A19F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A153932" w14:textId="77777777" w:rsidR="00252526" w:rsidRDefault="002525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B401C5E" w14:textId="77777777" w:rsidR="00252526" w:rsidRDefault="004A19F1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52526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3526820" w14:textId="79054826" w:rsidR="008D329B" w:rsidRDefault="008D329B" w:rsidP="008D329B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4" w:name="ArtL1_A-CT"/>
      <w:bookmarkStart w:id="35" w:name="_Toc210128083"/>
      <w:bookmarkStart w:id="36" w:name="_Toc185242359"/>
      <w:bookmarkEnd w:id="34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MISSIONS</w:t>
      </w:r>
      <w:bookmarkEnd w:id="35"/>
    </w:p>
    <w:p w14:paraId="4B717927" w14:textId="77777777" w:rsidR="008D329B" w:rsidRDefault="008D329B" w:rsidP="008D329B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D329B" w14:paraId="7B2B6A4F" w14:textId="77777777" w:rsidTr="004F3C3C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1ABBA" w14:textId="77777777" w:rsidR="008D329B" w:rsidRDefault="008D329B" w:rsidP="004F3C3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5E141" w14:textId="1DEC8FBB" w:rsidR="008D329B" w:rsidRDefault="008D329B" w:rsidP="004F3C3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Missions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F368E" w14:textId="77777777" w:rsidR="008D329B" w:rsidRDefault="008D329B" w:rsidP="004F3C3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CCB69" w14:textId="77777777" w:rsidR="008D329B" w:rsidRDefault="008D329B" w:rsidP="004F3C3C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DF4810B" w14:textId="77777777" w:rsidR="008D329B" w:rsidRDefault="008D329B" w:rsidP="004F3C3C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74D3F" w14:textId="77777777" w:rsidR="008D329B" w:rsidRDefault="008D329B" w:rsidP="004F3C3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D329B" w14:paraId="13C4943D" w14:textId="77777777" w:rsidTr="004F3C3C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A65A4" w14:textId="77777777" w:rsidR="008D329B" w:rsidRDefault="008D329B" w:rsidP="004F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D3A11AD" w14:textId="77777777" w:rsidR="008D329B" w:rsidRDefault="008D329B" w:rsidP="004F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7C51687" w14:textId="77777777" w:rsidR="008D329B" w:rsidRDefault="008D329B" w:rsidP="004F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EFE1C7A" w14:textId="77777777" w:rsidR="008D329B" w:rsidRDefault="008D329B" w:rsidP="004F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5972939" w14:textId="77777777" w:rsidR="008D329B" w:rsidRDefault="008D329B" w:rsidP="004F3C3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52C52" w14:textId="77777777" w:rsidR="008D329B" w:rsidRDefault="008D329B" w:rsidP="004F3C3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243F8" w14:textId="77777777" w:rsidR="008D329B" w:rsidRDefault="008D329B" w:rsidP="004F3C3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6566F" w14:textId="77777777" w:rsidR="008D329B" w:rsidRDefault="008D329B" w:rsidP="004F3C3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EDC42" w14:textId="77777777" w:rsidR="008D329B" w:rsidRDefault="008D329B" w:rsidP="004F3C3C"/>
        </w:tc>
      </w:tr>
      <w:tr w:rsidR="008D329B" w14:paraId="11E1DFB7" w14:textId="77777777" w:rsidTr="004F3C3C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7ADD7" w14:textId="77777777" w:rsidR="008D329B" w:rsidRDefault="008D329B" w:rsidP="004F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5550E76" w14:textId="77777777" w:rsidR="008D329B" w:rsidRDefault="008D329B" w:rsidP="004F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B189A5C" w14:textId="77777777" w:rsidR="008D329B" w:rsidRDefault="008D329B" w:rsidP="004F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9E69EEE" w14:textId="77777777" w:rsidR="008D329B" w:rsidRDefault="008D329B" w:rsidP="004F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F6BCC55" w14:textId="77777777" w:rsidR="008D329B" w:rsidRDefault="008D329B" w:rsidP="004F3C3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A9160" w14:textId="77777777" w:rsidR="008D329B" w:rsidRDefault="008D329B" w:rsidP="004F3C3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7E811" w14:textId="77777777" w:rsidR="008D329B" w:rsidRDefault="008D329B" w:rsidP="004F3C3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EA600" w14:textId="77777777" w:rsidR="008D329B" w:rsidRDefault="008D329B" w:rsidP="004F3C3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30EF6" w14:textId="77777777" w:rsidR="008D329B" w:rsidRDefault="008D329B" w:rsidP="004F3C3C"/>
        </w:tc>
      </w:tr>
      <w:tr w:rsidR="008D329B" w14:paraId="5CC43E0B" w14:textId="77777777" w:rsidTr="004F3C3C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03C22" w14:textId="77777777" w:rsidR="008D329B" w:rsidRDefault="008D329B" w:rsidP="004F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E1FB73A" w14:textId="77777777" w:rsidR="008D329B" w:rsidRDefault="008D329B" w:rsidP="004F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1C4DB80" w14:textId="77777777" w:rsidR="008D329B" w:rsidRDefault="008D329B" w:rsidP="004F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259684" w14:textId="77777777" w:rsidR="008D329B" w:rsidRDefault="008D329B" w:rsidP="004F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50C17B4" w14:textId="77777777" w:rsidR="008D329B" w:rsidRDefault="008D329B" w:rsidP="004F3C3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60E63" w14:textId="77777777" w:rsidR="008D329B" w:rsidRDefault="008D329B" w:rsidP="004F3C3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2B611" w14:textId="77777777" w:rsidR="008D329B" w:rsidRDefault="008D329B" w:rsidP="004F3C3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F9CAB" w14:textId="77777777" w:rsidR="008D329B" w:rsidRDefault="008D329B" w:rsidP="004F3C3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A1494" w14:textId="77777777" w:rsidR="008D329B" w:rsidRDefault="008D329B" w:rsidP="004F3C3C"/>
        </w:tc>
      </w:tr>
      <w:tr w:rsidR="008D329B" w14:paraId="2ED811C3" w14:textId="77777777" w:rsidTr="004F3C3C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D0263" w14:textId="77777777" w:rsidR="008D329B" w:rsidRDefault="008D329B" w:rsidP="004F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FA17A5E" w14:textId="77777777" w:rsidR="008D329B" w:rsidRDefault="008D329B" w:rsidP="004F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0E018ED" w14:textId="77777777" w:rsidR="008D329B" w:rsidRDefault="008D329B" w:rsidP="004F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0291F73" w14:textId="77777777" w:rsidR="008D329B" w:rsidRDefault="008D329B" w:rsidP="004F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4A8796F" w14:textId="77777777" w:rsidR="008D329B" w:rsidRDefault="008D329B" w:rsidP="004F3C3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77E7F" w14:textId="77777777" w:rsidR="008D329B" w:rsidRDefault="008D329B" w:rsidP="004F3C3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D2FD" w14:textId="77777777" w:rsidR="008D329B" w:rsidRDefault="008D329B" w:rsidP="004F3C3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E956" w14:textId="77777777" w:rsidR="008D329B" w:rsidRDefault="008D329B" w:rsidP="004F3C3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24F47" w14:textId="77777777" w:rsidR="008D329B" w:rsidRDefault="008D329B" w:rsidP="004F3C3C"/>
        </w:tc>
      </w:tr>
      <w:tr w:rsidR="008D329B" w14:paraId="6105C4C0" w14:textId="77777777" w:rsidTr="004F3C3C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E3DCF" w14:textId="77777777" w:rsidR="008D329B" w:rsidRDefault="008D329B" w:rsidP="004F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305EB1E" w14:textId="77777777" w:rsidR="008D329B" w:rsidRDefault="008D329B" w:rsidP="004F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519AB3A" w14:textId="77777777" w:rsidR="008D329B" w:rsidRDefault="008D329B" w:rsidP="004F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4CA94EE" w14:textId="77777777" w:rsidR="008D329B" w:rsidRDefault="008D329B" w:rsidP="004F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AC04587" w14:textId="77777777" w:rsidR="008D329B" w:rsidRDefault="008D329B" w:rsidP="004F3C3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8286E" w14:textId="77777777" w:rsidR="008D329B" w:rsidRDefault="008D329B" w:rsidP="004F3C3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3DC60" w14:textId="77777777" w:rsidR="008D329B" w:rsidRDefault="008D329B" w:rsidP="004F3C3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A359B" w14:textId="77777777" w:rsidR="008D329B" w:rsidRDefault="008D329B" w:rsidP="004F3C3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72FE8" w14:textId="77777777" w:rsidR="008D329B" w:rsidRDefault="008D329B" w:rsidP="004F3C3C"/>
        </w:tc>
      </w:tr>
      <w:tr w:rsidR="008D329B" w14:paraId="75A50C9C" w14:textId="77777777" w:rsidTr="004F3C3C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9E20D" w14:textId="77777777" w:rsidR="008D329B" w:rsidRDefault="008D329B" w:rsidP="004F3C3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1E091" w14:textId="77777777" w:rsidR="008D329B" w:rsidRDefault="008D329B" w:rsidP="004F3C3C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0FE54" w14:textId="77777777" w:rsidR="008D329B" w:rsidRDefault="008D329B" w:rsidP="004F3C3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9CCB0" w14:textId="77777777" w:rsidR="008D329B" w:rsidRDefault="008D329B" w:rsidP="004F3C3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E2C44" w14:textId="77777777" w:rsidR="008D329B" w:rsidRDefault="008D329B" w:rsidP="004F3C3C"/>
        </w:tc>
      </w:tr>
    </w:tbl>
    <w:p w14:paraId="2A5F0096" w14:textId="77777777" w:rsidR="008D329B" w:rsidRDefault="008D329B" w:rsidP="008F73D6">
      <w:pPr>
        <w:rPr>
          <w:rFonts w:eastAsia="Trebuchet MS"/>
          <w:lang w:val="fr-FR"/>
        </w:rPr>
      </w:pPr>
    </w:p>
    <w:p w14:paraId="3B70FCF1" w14:textId="5BEECFD2" w:rsidR="00601D5D" w:rsidRDefault="00601D5D" w:rsidP="00601D5D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7" w:name="_Toc210128084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 xml:space="preserve">ANNEXE N° </w:t>
      </w:r>
      <w:r w:rsidR="008D329B"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: RÉPARTITIONS DES HONORAIRES PAR COTRAITANTS</w:t>
      </w:r>
      <w:bookmarkEnd w:id="36"/>
      <w:bookmarkEnd w:id="37"/>
    </w:p>
    <w:p w14:paraId="78A48D94" w14:textId="77777777" w:rsidR="00601D5D" w:rsidRPr="00601D5D" w:rsidRDefault="00601D5D" w:rsidP="00EA0B7F">
      <w:pPr>
        <w:rPr>
          <w:rFonts w:eastAsia="Trebuchet MS"/>
          <w:lang w:val="fr-FR"/>
        </w:rPr>
      </w:pPr>
    </w:p>
    <w:p w14:paraId="5BD85369" w14:textId="77777777" w:rsidR="00601D5D" w:rsidRDefault="00601D5D" w:rsidP="00601D5D">
      <w:pPr>
        <w:spacing w:after="160" w:line="240" w:lineRule="exact"/>
      </w:pPr>
    </w:p>
    <w:p w14:paraId="1504CBAC" w14:textId="77777777" w:rsidR="00601D5D" w:rsidRDefault="00601D5D" w:rsidP="00601D5D">
      <w:pPr>
        <w:pStyle w:val="ParagrapheIndent1"/>
        <w:spacing w:line="232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répartition des honoraires est la suivante :</w:t>
      </w:r>
    </w:p>
    <w:p w14:paraId="740647DE" w14:textId="77777777" w:rsidR="00601D5D" w:rsidRDefault="00601D5D" w:rsidP="00601D5D">
      <w:pPr>
        <w:pStyle w:val="ParagrapheIndent1"/>
        <w:spacing w:after="20" w:line="232" w:lineRule="exact"/>
        <w:ind w:right="360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 w:rsidR="00601D5D" w14:paraId="633A9C91" w14:textId="77777777" w:rsidTr="004F3C3C">
        <w:trPr>
          <w:trHeight w:val="2452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601D5D" w14:paraId="50F1AB55" w14:textId="77777777" w:rsidTr="004F3C3C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000D4E" w14:textId="77777777" w:rsidR="00601D5D" w:rsidRDefault="00601D5D" w:rsidP="004F3C3C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Missions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0B3458" w14:textId="77777777" w:rsidR="00601D5D" w:rsidRDefault="00601D5D" w:rsidP="004F3C3C">
                  <w:pPr>
                    <w:spacing w:before="180" w:after="6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E3C0A1" w14:textId="77777777" w:rsidR="00601D5D" w:rsidRDefault="00601D5D" w:rsidP="004F3C3C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619DDB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601D5D" w14:paraId="3EA5E8E4" w14:textId="77777777" w:rsidTr="004F3C3C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46C560" w14:textId="77777777" w:rsidR="00601D5D" w:rsidRDefault="00601D5D" w:rsidP="004F3C3C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0EEA7C" w14:textId="77777777" w:rsidR="00601D5D" w:rsidRDefault="00601D5D" w:rsidP="004F3C3C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6857D" w14:textId="77777777" w:rsidR="00601D5D" w:rsidRDefault="00601D5D" w:rsidP="004F3C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7C0293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7B860A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D1EFCC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E9277F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9D0A6D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601D5D" w14:paraId="7FAAC7B9" w14:textId="77777777" w:rsidTr="004F3C3C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E43EE0" w14:textId="6F79B54E" w:rsidR="00601D5D" w:rsidRDefault="00601D5D" w:rsidP="004F3C3C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Appropriation des données</w:t>
                  </w:r>
                  <w:r w:rsidR="008D329B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 xml:space="preserve"> et élaboration du </w:t>
                  </w:r>
                  <w:r w:rsidR="005312A7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pré-</w:t>
                  </w:r>
                  <w:r w:rsidR="008D329B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programme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4D2597" w14:textId="77777777" w:rsidR="00601D5D" w:rsidRDefault="00601D5D" w:rsidP="004F3C3C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>...........................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ab/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A7E268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A56D5E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61BB31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5723F1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0A7F90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CC74D4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</w:tr>
            <w:tr w:rsidR="00601D5D" w14:paraId="1EA64102" w14:textId="77777777" w:rsidTr="004F3C3C">
              <w:trPr>
                <w:trHeight w:val="44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BCF4D3" w14:textId="4943C4B4" w:rsidR="00601D5D" w:rsidRDefault="00601D5D" w:rsidP="004F3C3C">
                  <w:pPr>
                    <w:spacing w:line="232" w:lineRule="exact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 xml:space="preserve">Etude </w:t>
                  </w:r>
                  <w:r w:rsidR="008D329B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de faisabilité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091CCA" w14:textId="77777777" w:rsidR="00601D5D" w:rsidRDefault="00601D5D" w:rsidP="004F3C3C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>...........................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ab/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A25EED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20995D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A87AF2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180FC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3E330A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38EB43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</w:tr>
            <w:tr w:rsidR="00601D5D" w14:paraId="3A92CB05" w14:textId="77777777" w:rsidTr="004F3C3C">
              <w:trPr>
                <w:trHeight w:val="66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18B122" w14:textId="7769E5A3" w:rsidR="00601D5D" w:rsidRDefault="008D329B" w:rsidP="004F3C3C">
                  <w:pPr>
                    <w:spacing w:line="232" w:lineRule="exact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Études préliminaires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50432A" w14:textId="77777777" w:rsidR="00601D5D" w:rsidRDefault="00601D5D" w:rsidP="004F3C3C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>...........................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ab/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2D659D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A0438E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4C5A73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36F300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151F56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602C5E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</w:tr>
            <w:tr w:rsidR="00601D5D" w14:paraId="5F750D58" w14:textId="77777777" w:rsidTr="004F3C3C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83537D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269FA0" w14:textId="77777777" w:rsidR="00601D5D" w:rsidRDefault="00601D5D" w:rsidP="004F3C3C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>...........................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ab/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C6A652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E798E4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E13B78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B33FDC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A5CFE2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24FFC6" w14:textId="77777777" w:rsidR="00601D5D" w:rsidRDefault="00601D5D" w:rsidP="004F3C3C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</w:tr>
          </w:tbl>
          <w:p w14:paraId="288DCE93" w14:textId="77777777" w:rsidR="00601D5D" w:rsidRDefault="00601D5D" w:rsidP="004F3C3C">
            <w:pPr>
              <w:rPr>
                <w:sz w:val="2"/>
              </w:rPr>
            </w:pPr>
          </w:p>
        </w:tc>
      </w:tr>
    </w:tbl>
    <w:p w14:paraId="289BA7DE" w14:textId="77777777" w:rsidR="00601D5D" w:rsidRDefault="00601D5D" w:rsidP="008F73D6">
      <w:pPr>
        <w:rPr>
          <w:rFonts w:eastAsia="Trebuchet MS"/>
          <w:lang w:val="fr-FR"/>
        </w:rPr>
      </w:pPr>
    </w:p>
    <w:p w14:paraId="36F2B5A2" w14:textId="77777777" w:rsidR="00601D5D" w:rsidRDefault="00601D5D" w:rsidP="008F73D6">
      <w:pPr>
        <w:rPr>
          <w:rFonts w:eastAsia="Trebuchet MS"/>
          <w:lang w:val="fr-FR"/>
        </w:rPr>
      </w:pPr>
    </w:p>
    <w:p w14:paraId="59DFD19C" w14:textId="77777777" w:rsidR="00601D5D" w:rsidRDefault="00601D5D" w:rsidP="008F73D6">
      <w:pPr>
        <w:rPr>
          <w:rFonts w:eastAsia="Trebuchet MS"/>
          <w:lang w:val="fr-FR"/>
        </w:rPr>
      </w:pPr>
    </w:p>
    <w:p w14:paraId="3A5DEF65" w14:textId="77777777" w:rsidR="00601D5D" w:rsidRDefault="00601D5D" w:rsidP="008F73D6">
      <w:pPr>
        <w:rPr>
          <w:rFonts w:eastAsia="Trebuchet MS"/>
          <w:lang w:val="fr-FR"/>
        </w:rPr>
      </w:pPr>
    </w:p>
    <w:p w14:paraId="03CEF630" w14:textId="77777777" w:rsidR="00601D5D" w:rsidRDefault="00601D5D" w:rsidP="008F73D6">
      <w:pPr>
        <w:rPr>
          <w:rFonts w:eastAsia="Trebuchet MS"/>
          <w:lang w:val="fr-FR"/>
        </w:rPr>
      </w:pPr>
    </w:p>
    <w:p w14:paraId="3944D256" w14:textId="77777777" w:rsidR="00601D5D" w:rsidRDefault="00601D5D" w:rsidP="008F73D6">
      <w:pPr>
        <w:rPr>
          <w:rFonts w:eastAsia="Trebuchet MS"/>
          <w:lang w:val="fr-FR"/>
        </w:rPr>
      </w:pPr>
    </w:p>
    <w:p w14:paraId="360F6A65" w14:textId="77777777" w:rsidR="00601D5D" w:rsidRDefault="00601D5D" w:rsidP="008F73D6">
      <w:pPr>
        <w:rPr>
          <w:rFonts w:eastAsia="Trebuchet MS"/>
          <w:lang w:val="fr-FR"/>
        </w:rPr>
      </w:pPr>
    </w:p>
    <w:p w14:paraId="00F9A828" w14:textId="77777777" w:rsidR="00601D5D" w:rsidRDefault="00601D5D" w:rsidP="008F73D6">
      <w:pPr>
        <w:rPr>
          <w:rFonts w:eastAsia="Trebuchet MS"/>
          <w:lang w:val="fr-FR"/>
        </w:rPr>
      </w:pPr>
    </w:p>
    <w:p w14:paraId="24D4EA74" w14:textId="77777777" w:rsidR="00601D5D" w:rsidRDefault="00601D5D" w:rsidP="008F73D6">
      <w:pPr>
        <w:rPr>
          <w:rFonts w:eastAsia="Trebuchet MS"/>
          <w:lang w:val="fr-FR"/>
        </w:rPr>
      </w:pPr>
    </w:p>
    <w:p w14:paraId="5F460493" w14:textId="77777777" w:rsidR="008F73D6" w:rsidRDefault="008F73D6" w:rsidP="008F73D6">
      <w:pPr>
        <w:rPr>
          <w:rFonts w:eastAsia="Trebuchet MS"/>
          <w:lang w:val="fr-FR"/>
        </w:rPr>
      </w:pPr>
    </w:p>
    <w:p w14:paraId="54532DD0" w14:textId="77777777" w:rsidR="008F73D6" w:rsidRDefault="008F73D6" w:rsidP="008F73D6">
      <w:pPr>
        <w:rPr>
          <w:rFonts w:eastAsia="Trebuchet MS"/>
          <w:lang w:val="fr-FR"/>
        </w:rPr>
      </w:pPr>
    </w:p>
    <w:p w14:paraId="59A04FEA" w14:textId="77777777" w:rsidR="008F73D6" w:rsidRDefault="008F73D6" w:rsidP="008F73D6">
      <w:pPr>
        <w:rPr>
          <w:rFonts w:eastAsia="Trebuchet MS"/>
          <w:lang w:val="fr-FR"/>
        </w:rPr>
      </w:pPr>
    </w:p>
    <w:p w14:paraId="23504F2D" w14:textId="77777777" w:rsidR="008F73D6" w:rsidRPr="00601D5D" w:rsidRDefault="008F73D6" w:rsidP="008F73D6">
      <w:pPr>
        <w:rPr>
          <w:rFonts w:eastAsia="Trebuchet MS"/>
          <w:lang w:val="fr-FR"/>
        </w:rPr>
      </w:pPr>
    </w:p>
    <w:p w14:paraId="6DDEBC22" w14:textId="77777777" w:rsidR="002610CA" w:rsidRDefault="002610CA" w:rsidP="002610CA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8" w:name="_Toc185242361"/>
      <w:bookmarkStart w:id="39" w:name="_Toc210128085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3 : EQUIPE DEDIEE</w:t>
      </w:r>
      <w:bookmarkEnd w:id="38"/>
      <w:bookmarkEnd w:id="39"/>
    </w:p>
    <w:p w14:paraId="14E447C9" w14:textId="77777777" w:rsidR="002610CA" w:rsidRPr="0034223D" w:rsidRDefault="002610CA" w:rsidP="002610CA">
      <w:pPr>
        <w:rPr>
          <w:rFonts w:ascii="Trebuchet MS" w:hAnsi="Trebuchet MS"/>
          <w:sz w:val="20"/>
          <w:szCs w:val="20"/>
        </w:rPr>
      </w:pPr>
      <w: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L’identification des</w:t>
      </w:r>
      <w:r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 membres de l’équipe dédiée </w:t>
      </w:r>
      <w:bookmarkStart w:id="40" w:name="_Hlk185439531"/>
      <w:r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à la réalisation de l’ensemble des missions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 est la suivante :</w:t>
      </w:r>
      <w:bookmarkEnd w:id="40"/>
    </w:p>
    <w:p w14:paraId="14A29EFF" w14:textId="77777777" w:rsidR="002610CA" w:rsidRDefault="002610CA" w:rsidP="002610C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2977"/>
        <w:gridCol w:w="3118"/>
        <w:gridCol w:w="4962"/>
      </w:tblGrid>
      <w:tr w:rsidR="002610CA" w:rsidRPr="002D7CDA" w14:paraId="74459CBC" w14:textId="77777777" w:rsidTr="004F3C3C">
        <w:trPr>
          <w:trHeight w:val="751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3DBA6039" w14:textId="77777777" w:rsidR="002610CA" w:rsidRPr="00EE22D1" w:rsidRDefault="002610CA" w:rsidP="004F3C3C">
            <w:pPr>
              <w:spacing w:before="180" w:after="6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EE22D1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Poste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320A3E67" w14:textId="77777777" w:rsidR="002610CA" w:rsidRPr="00EE22D1" w:rsidRDefault="002610CA" w:rsidP="004F3C3C">
            <w:pPr>
              <w:spacing w:before="180" w:after="6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EE22D1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Nom</w:t>
            </w:r>
          </w:p>
        </w:tc>
        <w:tc>
          <w:tcPr>
            <w:tcW w:w="3118" w:type="dxa"/>
            <w:shd w:val="clear" w:color="auto" w:fill="BFBFBF" w:themeFill="background1" w:themeFillShade="BF"/>
            <w:vAlign w:val="center"/>
          </w:tcPr>
          <w:p w14:paraId="4E08CB23" w14:textId="77777777" w:rsidR="002610CA" w:rsidRPr="00EE22D1" w:rsidRDefault="002610CA" w:rsidP="004F3C3C">
            <w:pPr>
              <w:spacing w:before="180" w:after="6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EE22D1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Prénom</w:t>
            </w:r>
          </w:p>
        </w:tc>
        <w:tc>
          <w:tcPr>
            <w:tcW w:w="4962" w:type="dxa"/>
            <w:shd w:val="clear" w:color="auto" w:fill="BFBFBF" w:themeFill="background1" w:themeFillShade="BF"/>
            <w:vAlign w:val="center"/>
          </w:tcPr>
          <w:p w14:paraId="4265CFC3" w14:textId="77777777" w:rsidR="002610CA" w:rsidRPr="00EE22D1" w:rsidRDefault="002610CA" w:rsidP="004F3C3C">
            <w:pPr>
              <w:spacing w:before="180" w:after="6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EE22D1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Coordonnées</w:t>
            </w:r>
          </w:p>
          <w:p w14:paraId="56E041B5" w14:textId="77777777" w:rsidR="002610CA" w:rsidRPr="00EE22D1" w:rsidRDefault="002610CA" w:rsidP="004F3C3C">
            <w:pPr>
              <w:spacing w:before="180" w:after="6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EE22D1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(Téléphone/courriel/adresse)</w:t>
            </w:r>
          </w:p>
        </w:tc>
      </w:tr>
      <w:tr w:rsidR="002610CA" w:rsidRPr="002D7CDA" w14:paraId="40716E0D" w14:textId="77777777" w:rsidTr="00727B44">
        <w:trPr>
          <w:trHeight w:val="964"/>
        </w:trPr>
        <w:tc>
          <w:tcPr>
            <w:tcW w:w="2972" w:type="dxa"/>
            <w:vAlign w:val="center"/>
          </w:tcPr>
          <w:p w14:paraId="2D9ACC4A" w14:textId="77777777" w:rsidR="002610CA" w:rsidRPr="002D7CDA" w:rsidRDefault="002610CA" w:rsidP="004F3C3C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D7CDA">
              <w:rPr>
                <w:rFonts w:ascii="Trebuchet MS" w:hAnsi="Trebuchet MS"/>
                <w:b/>
                <w:sz w:val="20"/>
                <w:szCs w:val="20"/>
              </w:rPr>
              <w:t>Directeur d’études</w:t>
            </w:r>
          </w:p>
        </w:tc>
        <w:tc>
          <w:tcPr>
            <w:tcW w:w="2977" w:type="dxa"/>
          </w:tcPr>
          <w:p w14:paraId="269BED41" w14:textId="77777777" w:rsidR="002610CA" w:rsidRPr="002D7CDA" w:rsidRDefault="002610CA" w:rsidP="004F3C3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6E99D32" w14:textId="77777777" w:rsidR="002610CA" w:rsidRPr="002D7CDA" w:rsidRDefault="002610CA" w:rsidP="004F3C3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62" w:type="dxa"/>
          </w:tcPr>
          <w:p w14:paraId="0B40650E" w14:textId="77777777" w:rsidR="002610CA" w:rsidRPr="002D7CDA" w:rsidRDefault="002610CA" w:rsidP="004F3C3C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610CA" w:rsidRPr="002D7CDA" w14:paraId="3BD2D9AF" w14:textId="77777777" w:rsidTr="00727B44">
        <w:trPr>
          <w:trHeight w:val="964"/>
        </w:trPr>
        <w:tc>
          <w:tcPr>
            <w:tcW w:w="2972" w:type="dxa"/>
            <w:vAlign w:val="center"/>
          </w:tcPr>
          <w:p w14:paraId="5A97C9C1" w14:textId="77777777" w:rsidR="002610CA" w:rsidRPr="002D7CDA" w:rsidRDefault="002610CA" w:rsidP="004F3C3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2D7CDA">
              <w:rPr>
                <w:rFonts w:ascii="Trebuchet MS" w:hAnsi="Trebuchet MS"/>
                <w:b/>
                <w:sz w:val="20"/>
                <w:szCs w:val="20"/>
                <w:lang w:val="en-US"/>
              </w:rPr>
              <w:t>Chef de projet</w:t>
            </w:r>
          </w:p>
        </w:tc>
        <w:tc>
          <w:tcPr>
            <w:tcW w:w="2977" w:type="dxa"/>
          </w:tcPr>
          <w:p w14:paraId="0C23D393" w14:textId="77777777" w:rsidR="002610CA" w:rsidRPr="002D7CDA" w:rsidRDefault="002610CA" w:rsidP="004F3C3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5785570" w14:textId="77777777" w:rsidR="002610CA" w:rsidRPr="002D7CDA" w:rsidRDefault="002610CA" w:rsidP="004F3C3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62" w:type="dxa"/>
          </w:tcPr>
          <w:p w14:paraId="04729BE2" w14:textId="77777777" w:rsidR="002610CA" w:rsidRPr="002D7CDA" w:rsidRDefault="002610CA" w:rsidP="004F3C3C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610CA" w:rsidRPr="002D7CDA" w14:paraId="1EB9E6FA" w14:textId="77777777" w:rsidTr="00727B44">
        <w:trPr>
          <w:trHeight w:val="964"/>
        </w:trPr>
        <w:tc>
          <w:tcPr>
            <w:tcW w:w="2972" w:type="dxa"/>
            <w:vAlign w:val="center"/>
          </w:tcPr>
          <w:p w14:paraId="3B52287D" w14:textId="77777777" w:rsidR="002610CA" w:rsidRPr="002D7CDA" w:rsidRDefault="002610CA" w:rsidP="004F3C3C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D7CDA">
              <w:rPr>
                <w:rFonts w:ascii="Trebuchet MS" w:hAnsi="Trebuchet MS"/>
                <w:b/>
                <w:sz w:val="20"/>
                <w:szCs w:val="20"/>
              </w:rPr>
              <w:t>Ingénieur géotechnicien</w:t>
            </w:r>
          </w:p>
        </w:tc>
        <w:tc>
          <w:tcPr>
            <w:tcW w:w="2977" w:type="dxa"/>
          </w:tcPr>
          <w:p w14:paraId="59E8209F" w14:textId="77777777" w:rsidR="002610CA" w:rsidRPr="002D7CDA" w:rsidRDefault="002610CA" w:rsidP="004F3C3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9384C1A" w14:textId="77777777" w:rsidR="002610CA" w:rsidRPr="002D7CDA" w:rsidRDefault="002610CA" w:rsidP="004F3C3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62" w:type="dxa"/>
          </w:tcPr>
          <w:p w14:paraId="3FCC6134" w14:textId="77777777" w:rsidR="002610CA" w:rsidRPr="002D7CDA" w:rsidRDefault="002610CA" w:rsidP="004F3C3C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610CA" w:rsidRPr="002D7CDA" w14:paraId="05478E95" w14:textId="77777777" w:rsidTr="00727B44">
        <w:trPr>
          <w:trHeight w:val="964"/>
        </w:trPr>
        <w:tc>
          <w:tcPr>
            <w:tcW w:w="2972" w:type="dxa"/>
            <w:vAlign w:val="center"/>
          </w:tcPr>
          <w:p w14:paraId="5CDECB8D" w14:textId="77777777" w:rsidR="002610CA" w:rsidRPr="002D7CDA" w:rsidRDefault="002610CA" w:rsidP="004F3C3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2D7CDA">
              <w:rPr>
                <w:rFonts w:ascii="Trebuchet MS" w:hAnsi="Trebuchet MS"/>
                <w:b/>
                <w:sz w:val="20"/>
                <w:szCs w:val="20"/>
              </w:rPr>
              <w:t>Ingénieur génie-civil</w:t>
            </w:r>
          </w:p>
        </w:tc>
        <w:tc>
          <w:tcPr>
            <w:tcW w:w="2977" w:type="dxa"/>
          </w:tcPr>
          <w:p w14:paraId="6A33CC0B" w14:textId="77777777" w:rsidR="002610CA" w:rsidRPr="002D7CDA" w:rsidRDefault="002610CA" w:rsidP="004F3C3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027AA72" w14:textId="77777777" w:rsidR="002610CA" w:rsidRPr="002D7CDA" w:rsidRDefault="002610CA" w:rsidP="004F3C3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62" w:type="dxa"/>
          </w:tcPr>
          <w:p w14:paraId="6CC2B931" w14:textId="77777777" w:rsidR="002610CA" w:rsidRPr="002D7CDA" w:rsidRDefault="002610CA" w:rsidP="004F3C3C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610CA" w:rsidRPr="002D7CDA" w14:paraId="5437B7F7" w14:textId="77777777" w:rsidTr="00727B44">
        <w:trPr>
          <w:trHeight w:val="964"/>
        </w:trPr>
        <w:tc>
          <w:tcPr>
            <w:tcW w:w="2972" w:type="dxa"/>
            <w:vAlign w:val="center"/>
          </w:tcPr>
          <w:p w14:paraId="25358E52" w14:textId="77777777" w:rsidR="002610CA" w:rsidRPr="002D7CDA" w:rsidRDefault="002610CA" w:rsidP="004F3C3C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D7CDA">
              <w:rPr>
                <w:rFonts w:ascii="Trebuchet MS" w:hAnsi="Trebuchet MS"/>
                <w:b/>
                <w:sz w:val="20"/>
                <w:szCs w:val="20"/>
              </w:rPr>
              <w:t>Ingénieur modélisateur</w:t>
            </w:r>
          </w:p>
        </w:tc>
        <w:tc>
          <w:tcPr>
            <w:tcW w:w="2977" w:type="dxa"/>
          </w:tcPr>
          <w:p w14:paraId="12A1AF5E" w14:textId="77777777" w:rsidR="002610CA" w:rsidRPr="002D7CDA" w:rsidRDefault="002610CA" w:rsidP="004F3C3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FD158E0" w14:textId="77777777" w:rsidR="002610CA" w:rsidRPr="002D7CDA" w:rsidRDefault="002610CA" w:rsidP="004F3C3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62" w:type="dxa"/>
          </w:tcPr>
          <w:p w14:paraId="7D4B7E42" w14:textId="77777777" w:rsidR="002610CA" w:rsidRPr="002D7CDA" w:rsidRDefault="002610CA" w:rsidP="004F3C3C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27B44" w:rsidRPr="002D7CDA" w14:paraId="35BF0ACC" w14:textId="77777777" w:rsidTr="00727B44">
        <w:trPr>
          <w:trHeight w:val="964"/>
        </w:trPr>
        <w:tc>
          <w:tcPr>
            <w:tcW w:w="2972" w:type="dxa"/>
            <w:vAlign w:val="center"/>
          </w:tcPr>
          <w:p w14:paraId="20512C21" w14:textId="774A4CF2" w:rsidR="00727B44" w:rsidRPr="002D7CDA" w:rsidRDefault="00727B44" w:rsidP="004F3C3C">
            <w:pPr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Ingénieur environnement</w:t>
            </w:r>
          </w:p>
        </w:tc>
        <w:tc>
          <w:tcPr>
            <w:tcW w:w="2977" w:type="dxa"/>
          </w:tcPr>
          <w:p w14:paraId="6516B911" w14:textId="77777777" w:rsidR="00727B44" w:rsidRPr="002D7CDA" w:rsidRDefault="00727B44" w:rsidP="004F3C3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3C69B2A" w14:textId="77777777" w:rsidR="00727B44" w:rsidRPr="002D7CDA" w:rsidRDefault="00727B44" w:rsidP="004F3C3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62" w:type="dxa"/>
          </w:tcPr>
          <w:p w14:paraId="653B79DD" w14:textId="77777777" w:rsidR="00727B44" w:rsidRPr="002D7CDA" w:rsidRDefault="00727B44" w:rsidP="004F3C3C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789960A9" w14:textId="77777777" w:rsidR="002610CA" w:rsidRDefault="002610CA" w:rsidP="002610CA">
      <w:pPr>
        <w:jc w:val="both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</w:p>
    <w:p w14:paraId="17078730" w14:textId="5A371202" w:rsidR="00601D5D" w:rsidRPr="00727B44" w:rsidRDefault="002610CA" w:rsidP="00727B44">
      <w:pPr>
        <w:jc w:val="both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Conformément à l’article 3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-2</w:t>
      </w:r>
      <w:r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 du CCAP, en cas de changement d’un 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des membres de l’équipe</w:t>
      </w:r>
      <w:r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 au cours de l’exécution du présent 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marchés</w:t>
      </w:r>
      <w:r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, les nouveaux intervenants doivent être agréés par le 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maître d’ouvrage</w:t>
      </w:r>
      <w:r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 dans les modalités prévues par le cahier des clauses administratives particulières (CCAP)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 auquel cas, il se verra exposer à l’application de pénalités précisées à l’article 1</w:t>
      </w:r>
      <w:r w:rsidR="00BE1634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5.2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 du CCAP</w:t>
      </w:r>
      <w:r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.</w:t>
      </w:r>
    </w:p>
    <w:sectPr w:rsidR="00601D5D" w:rsidRPr="00727B44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A5BBC" w14:textId="77777777" w:rsidR="006F5BCB" w:rsidRDefault="006F5BCB">
      <w:r>
        <w:separator/>
      </w:r>
    </w:p>
  </w:endnote>
  <w:endnote w:type="continuationSeparator" w:id="0">
    <w:p w14:paraId="03CECB41" w14:textId="77777777" w:rsidR="006F5BCB" w:rsidRDefault="006F5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5A37D" w14:textId="77777777" w:rsidR="00252526" w:rsidRDefault="0025252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52526" w14:paraId="63C36D6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2DD444" w14:textId="747A96FE" w:rsidR="00252526" w:rsidRDefault="004A19F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E03B95">
            <w:rPr>
              <w:color w:val="000000"/>
              <w:lang w:val="fr-FR"/>
            </w:rPr>
            <w:t>CP25-035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351715" w14:textId="77777777" w:rsidR="00252526" w:rsidRDefault="004A19F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FD36E" w14:textId="77777777" w:rsidR="00252526" w:rsidRDefault="004A19F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AFF033E" w14:textId="77777777" w:rsidR="00252526" w:rsidRDefault="00252526">
    <w:pPr>
      <w:spacing w:after="160" w:line="240" w:lineRule="exact"/>
    </w:pPr>
  </w:p>
  <w:p w14:paraId="042C4B07" w14:textId="77777777" w:rsidR="00252526" w:rsidRDefault="0025252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52526" w14:paraId="745F86C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46F56E" w14:textId="5B7C4CA2" w:rsidR="00252526" w:rsidRDefault="004A19F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E03B95">
            <w:rPr>
              <w:color w:val="000000"/>
              <w:lang w:val="fr-FR"/>
            </w:rPr>
            <w:t>CP25-035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42450A" w14:textId="77777777" w:rsidR="00252526" w:rsidRDefault="004A19F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20E93" w14:textId="77777777" w:rsidR="00252526" w:rsidRDefault="004A19F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1C5FFEF" w14:textId="77777777" w:rsidR="00252526" w:rsidRDefault="00252526">
    <w:pPr>
      <w:spacing w:after="160" w:line="240" w:lineRule="exact"/>
    </w:pPr>
  </w:p>
  <w:p w14:paraId="13F84832" w14:textId="77777777" w:rsidR="00252526" w:rsidRDefault="0025252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52526" w14:paraId="410EB11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F66DDF" w14:textId="5C6E71C9" w:rsidR="00252526" w:rsidRDefault="004A19F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601D5D">
            <w:rPr>
              <w:color w:val="000000"/>
              <w:lang w:val="fr-FR"/>
            </w:rPr>
            <w:t>25-035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E1D755" w14:textId="77777777" w:rsidR="00252526" w:rsidRDefault="004A19F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52526" w14:paraId="44D092D6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A79F39" w14:textId="625CB94A" w:rsidR="00252526" w:rsidRDefault="004A19F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="00601D5D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25-035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93F2A6" w14:textId="77777777" w:rsidR="00252526" w:rsidRDefault="004A19F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BBED8" w14:textId="77777777" w:rsidR="006F5BCB" w:rsidRDefault="006F5BCB">
      <w:r>
        <w:separator/>
      </w:r>
    </w:p>
  </w:footnote>
  <w:footnote w:type="continuationSeparator" w:id="0">
    <w:p w14:paraId="48D9B833" w14:textId="77777777" w:rsidR="006F5BCB" w:rsidRDefault="006F5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4FB54" w14:textId="628AAC7E" w:rsidR="000F4DD2" w:rsidRDefault="000F4DD2">
    <w:pPr>
      <w:pStyle w:val="En-tt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9251C65" wp14:editId="685763EC">
          <wp:simplePos x="0" y="0"/>
          <wp:positionH relativeFrom="margin">
            <wp:posOffset>4437966</wp:posOffset>
          </wp:positionH>
          <wp:positionV relativeFrom="paragraph">
            <wp:posOffset>-419296</wp:posOffset>
          </wp:positionV>
          <wp:extent cx="1098550" cy="754380"/>
          <wp:effectExtent l="0" t="0" r="6350" b="7620"/>
          <wp:wrapNone/>
          <wp:docPr id="2" name="Image 2" descr="Une image contenant texte, Police, logo, capture d’écra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Une image contenant texte, Police, logo, capture d’écra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05E41FBD" wp14:editId="60326CCC">
          <wp:simplePos x="0" y="0"/>
          <wp:positionH relativeFrom="column">
            <wp:posOffset>2924175</wp:posOffset>
          </wp:positionH>
          <wp:positionV relativeFrom="paragraph">
            <wp:posOffset>-419051</wp:posOffset>
          </wp:positionV>
          <wp:extent cx="1223010" cy="657225"/>
          <wp:effectExtent l="0" t="0" r="0" b="9525"/>
          <wp:wrapNone/>
          <wp:docPr id="6" name="Image 6" descr="Une image contenant Police, text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 descr="Une image contenant Police, texte, logo, Graphiqu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01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29C3E5D" wp14:editId="35AB6E69">
          <wp:simplePos x="0" y="0"/>
          <wp:positionH relativeFrom="column">
            <wp:posOffset>2017395</wp:posOffset>
          </wp:positionH>
          <wp:positionV relativeFrom="paragraph">
            <wp:posOffset>-356235</wp:posOffset>
          </wp:positionV>
          <wp:extent cx="676910" cy="676910"/>
          <wp:effectExtent l="0" t="0" r="8890" b="8890"/>
          <wp:wrapSquare wrapText="bothSides"/>
          <wp:docPr id="11" name="Image 11" descr="Une image contenant texte, Police, logo, symbol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1" descr="Une image contenant texte, Police, logo, symbol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910" cy="676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7083610" wp14:editId="72597ED0">
          <wp:simplePos x="0" y="0"/>
          <wp:positionH relativeFrom="column">
            <wp:posOffset>0</wp:posOffset>
          </wp:positionH>
          <wp:positionV relativeFrom="paragraph">
            <wp:posOffset>-257273</wp:posOffset>
          </wp:positionV>
          <wp:extent cx="1910715" cy="561340"/>
          <wp:effectExtent l="0" t="0" r="0" b="0"/>
          <wp:wrapSquare wrapText="bothSides"/>
          <wp:docPr id="1759187265" name="Image 1759187265" descr="Une image contenant texte, Police, capture d’écran, informa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9187265" name="Image 1759187265" descr="Une image contenant texte, Police, capture d’écran, information&#10;&#10;Le contenu généré par l’IA peut être incorrect.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071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06050A" w14:textId="77777777" w:rsidR="000F4DD2" w:rsidRDefault="000F4DD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2848EF"/>
    <w:multiLevelType w:val="multilevel"/>
    <w:tmpl w:val="864C74BC"/>
    <w:lvl w:ilvl="0">
      <w:numFmt w:val="bullet"/>
      <w:lvlText w:val="•"/>
      <w:lvlJc w:val="left"/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num w:numId="1" w16cid:durableId="559511993">
    <w:abstractNumId w:val="0"/>
  </w:num>
  <w:num w:numId="2" w16cid:durableId="1049141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526"/>
    <w:rsid w:val="00001F3F"/>
    <w:rsid w:val="000D1D00"/>
    <w:rsid w:val="000F4DD2"/>
    <w:rsid w:val="00121E37"/>
    <w:rsid w:val="00150A29"/>
    <w:rsid w:val="00174CD6"/>
    <w:rsid w:val="00190EB0"/>
    <w:rsid w:val="001C26AE"/>
    <w:rsid w:val="00252526"/>
    <w:rsid w:val="002610CA"/>
    <w:rsid w:val="00272482"/>
    <w:rsid w:val="003815AB"/>
    <w:rsid w:val="003B6F7B"/>
    <w:rsid w:val="00491B68"/>
    <w:rsid w:val="004A19F1"/>
    <w:rsid w:val="005312A7"/>
    <w:rsid w:val="00601D5D"/>
    <w:rsid w:val="006F5BCB"/>
    <w:rsid w:val="00727B44"/>
    <w:rsid w:val="00730EC6"/>
    <w:rsid w:val="007F5F77"/>
    <w:rsid w:val="008155D0"/>
    <w:rsid w:val="00845BF1"/>
    <w:rsid w:val="008D329B"/>
    <w:rsid w:val="008F0616"/>
    <w:rsid w:val="008F73D6"/>
    <w:rsid w:val="009B1C57"/>
    <w:rsid w:val="009C6BF9"/>
    <w:rsid w:val="00A505D7"/>
    <w:rsid w:val="00AE2D7B"/>
    <w:rsid w:val="00B9491D"/>
    <w:rsid w:val="00BB4CF0"/>
    <w:rsid w:val="00BC1830"/>
    <w:rsid w:val="00BD50BE"/>
    <w:rsid w:val="00BE1634"/>
    <w:rsid w:val="00CF66BC"/>
    <w:rsid w:val="00DE12EB"/>
    <w:rsid w:val="00E03B95"/>
    <w:rsid w:val="00E919E6"/>
    <w:rsid w:val="00EA0B7F"/>
    <w:rsid w:val="00FB4A36"/>
    <w:rsid w:val="00FF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61829BD"/>
  <w15:docId w15:val="{5E0E521C-F0B4-47C2-A3DA-ADBE324A1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BE1634"/>
    <w:pPr>
      <w:tabs>
        <w:tab w:val="right" w:leader="dot" w:pos="9610"/>
      </w:tabs>
      <w:ind w:left="240"/>
    </w:pPr>
    <w:rPr>
      <w:rFonts w:ascii="Trebuchet MS" w:eastAsia="Trebuchet MS" w:hAnsi="Trebuchet MS" w:cs="Trebuchet MS"/>
      <w:noProof/>
      <w:sz w:val="22"/>
      <w:szCs w:val="22"/>
      <w:lang w:val="fr-FR"/>
    </w:rPr>
  </w:style>
  <w:style w:type="paragraph" w:styleId="En-tte">
    <w:name w:val="header"/>
    <w:basedOn w:val="Normal"/>
    <w:link w:val="En-tteCar"/>
    <w:uiPriority w:val="99"/>
    <w:rsid w:val="000F4DD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4DD2"/>
    <w:rPr>
      <w:sz w:val="24"/>
      <w:szCs w:val="24"/>
    </w:rPr>
  </w:style>
  <w:style w:type="paragraph" w:styleId="Pieddepage0">
    <w:name w:val="footer"/>
    <w:basedOn w:val="Normal"/>
    <w:link w:val="PieddepageCar"/>
    <w:rsid w:val="000F4DD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0F4DD2"/>
    <w:rPr>
      <w:sz w:val="24"/>
      <w:szCs w:val="24"/>
    </w:rPr>
  </w:style>
  <w:style w:type="character" w:styleId="Marquedecommentaire">
    <w:name w:val="annotation reference"/>
    <w:basedOn w:val="Policepardfaut"/>
    <w:rsid w:val="000F4DD2"/>
    <w:rPr>
      <w:sz w:val="16"/>
      <w:szCs w:val="16"/>
    </w:rPr>
  </w:style>
  <w:style w:type="paragraph" w:styleId="Commentaire">
    <w:name w:val="annotation text"/>
    <w:basedOn w:val="Normal"/>
    <w:link w:val="CommentaireCar"/>
    <w:rsid w:val="000F4DD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F4DD2"/>
  </w:style>
  <w:style w:type="paragraph" w:styleId="Objetducommentaire">
    <w:name w:val="annotation subject"/>
    <w:basedOn w:val="Commentaire"/>
    <w:next w:val="Commentaire"/>
    <w:link w:val="ObjetducommentaireCar"/>
    <w:rsid w:val="007F5F7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7F5F77"/>
    <w:rPr>
      <w:b/>
      <w:bCs/>
    </w:rPr>
  </w:style>
  <w:style w:type="paragraph" w:customStyle="1" w:styleId="Titletable">
    <w:name w:val="Title table"/>
    <w:basedOn w:val="Normal"/>
    <w:next w:val="Normal"/>
    <w:qFormat/>
    <w:rsid w:val="00CF66BC"/>
    <w:rPr>
      <w:rFonts w:ascii="Arial" w:eastAsia="Arial" w:hAnsi="Arial" w:cs="Arial"/>
      <w:b/>
      <w:color w:val="0D0C0C"/>
      <w:sz w:val="28"/>
    </w:rPr>
  </w:style>
  <w:style w:type="paragraph" w:customStyle="1" w:styleId="Standard">
    <w:name w:val="Standard"/>
    <w:rsid w:val="00CF66BC"/>
    <w:pPr>
      <w:widowControl w:val="0"/>
      <w:suppressAutoHyphens/>
      <w:autoSpaceDN w:val="0"/>
      <w:textAlignment w:val="baseline"/>
    </w:pPr>
    <w:rPr>
      <w:rFonts w:ascii="Liberation Sans" w:eastAsia="Lucida Sans Unicode" w:hAnsi="Liberation Sans" w:cs="Mangal"/>
      <w:kern w:val="3"/>
      <w:sz w:val="24"/>
      <w:szCs w:val="24"/>
      <w:lang w:val="fr-FR" w:eastAsia="zh-CN" w:bidi="hi-IN"/>
    </w:rPr>
  </w:style>
  <w:style w:type="paragraph" w:customStyle="1" w:styleId="Paragraphe">
    <w:name w:val="Paragraphe"/>
    <w:basedOn w:val="Standard"/>
    <w:rsid w:val="00272482"/>
    <w:pPr>
      <w:widowControl/>
      <w:spacing w:before="120"/>
      <w:jc w:val="both"/>
    </w:pPr>
    <w:rPr>
      <w:rFonts w:ascii="Times New Roman" w:eastAsia="Times New Roman" w:hAnsi="Times New Roman" w:cs="Times New Roman"/>
      <w:szCs w:val="20"/>
      <w:lang w:eastAsia="fr-FR" w:bidi="ar-SA"/>
    </w:rPr>
  </w:style>
  <w:style w:type="table" w:styleId="Grilledutableau">
    <w:name w:val="Table Grid"/>
    <w:basedOn w:val="TableauNormal"/>
    <w:uiPriority w:val="99"/>
    <w:rsid w:val="002610CA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5.png"/><Relationship Id="rId24" Type="http://schemas.openxmlformats.org/officeDocument/2006/relationships/footer" Target="footer4.xml"/><Relationship Id="rId5" Type="http://schemas.openxmlformats.org/officeDocument/2006/relationships/styles" Target="styles.xml"/><Relationship Id="rId15" Type="http://schemas.openxmlformats.org/officeDocument/2006/relationships/image" Target="media/image9.png"/><Relationship Id="rId23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image" Target="media/image13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8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dd1c2f-299d-4745-b291-6e5101ed3d74" xsi:nil="true"/>
    <lcf76f155ced4ddcb4097134ff3c332f xmlns="f88f7e32-813d-4564-9345-3027de3557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CB6CC6-7346-42DA-9DAC-472CE00054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f7e32-813d-4564-9345-3027de355795"/>
    <ds:schemaRef ds:uri="ebdd1c2f-299d-4745-b291-6e5101ed3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4449CC-42FD-49D8-A1A8-228B22548D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9A7EC4-D4EA-48EA-9B60-6C00B201F155}">
  <ds:schemaRefs>
    <ds:schemaRef ds:uri="http://schemas.microsoft.com/office/2006/metadata/properties"/>
    <ds:schemaRef ds:uri="http://schemas.microsoft.com/office/infopath/2007/PartnerControls"/>
    <ds:schemaRef ds:uri="ebdd1c2f-299d-4745-b291-6e5101ed3d74"/>
    <ds:schemaRef ds:uri="f88f7e32-813d-4564-9345-3027de3557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2454</Words>
  <Characters>13502</Characters>
  <Application>Microsoft Office Word</Application>
  <DocSecurity>0</DocSecurity>
  <Lines>112</Lines>
  <Paragraphs>31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KORCHIT Samia</dc:creator>
  <cp:lastModifiedBy>KORCHIT Samia</cp:lastModifiedBy>
  <cp:revision>7</cp:revision>
  <dcterms:created xsi:type="dcterms:W3CDTF">2025-10-21T18:09:00Z</dcterms:created>
  <dcterms:modified xsi:type="dcterms:W3CDTF">2025-10-22T12:48:00Z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  <property fmtid="{D5CDD505-2E9C-101B-9397-08002B2CF9AE}" pid="3" name="MediaServiceImageTags">
    <vt:lpwstr/>
  </property>
</Properties>
</file>