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8D968" w14:textId="516F5B7F" w:rsidR="00C213C1" w:rsidRPr="00712161" w:rsidRDefault="004B3917">
      <w:pPr>
        <w:rPr>
          <w:rFonts w:asciiTheme="majorHAnsi" w:hAnsiTheme="majorHAnsi" w:cstheme="majorHAnsi"/>
        </w:rPr>
      </w:pPr>
      <w:r w:rsidRPr="00712161">
        <w:rPr>
          <w:rFonts w:asciiTheme="majorHAnsi" w:hAnsiTheme="majorHAnsi" w:cstheme="majorHAnsi"/>
          <w:noProof/>
        </w:rPr>
        <w:drawing>
          <wp:inline distT="0" distB="0" distL="0" distR="0" wp14:anchorId="51D9D59A" wp14:editId="0E8CB1BD">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815F52C" w14:textId="3D6B7140" w:rsidR="004B3917" w:rsidRPr="00712161" w:rsidRDefault="004B3917">
      <w:pPr>
        <w:rPr>
          <w:rFonts w:asciiTheme="majorHAnsi" w:hAnsiTheme="majorHAnsi" w:cstheme="majorHAnsi"/>
        </w:rPr>
      </w:pPr>
    </w:p>
    <w:tbl>
      <w:tblPr>
        <w:tblStyle w:val="Grilledutableau"/>
        <w:tblW w:w="0" w:type="auto"/>
        <w:tblLook w:val="04A0" w:firstRow="1" w:lastRow="0" w:firstColumn="1" w:lastColumn="0" w:noHBand="0" w:noVBand="1"/>
      </w:tblPr>
      <w:tblGrid>
        <w:gridCol w:w="9060"/>
      </w:tblGrid>
      <w:tr w:rsidR="004B3917" w:rsidRPr="00712161" w14:paraId="568E7480" w14:textId="77777777" w:rsidTr="004B3917">
        <w:trPr>
          <w:trHeight w:val="2850"/>
        </w:trPr>
        <w:tc>
          <w:tcPr>
            <w:tcW w:w="9062" w:type="dxa"/>
            <w:shd w:val="clear" w:color="auto" w:fill="E7E6E6" w:themeFill="background2"/>
          </w:tcPr>
          <w:p w14:paraId="321E049E" w14:textId="77777777" w:rsidR="004B3917" w:rsidRPr="00712161" w:rsidRDefault="004B3917" w:rsidP="004B3917">
            <w:pPr>
              <w:jc w:val="center"/>
              <w:rPr>
                <w:rFonts w:asciiTheme="majorHAnsi" w:hAnsiTheme="majorHAnsi" w:cstheme="majorHAnsi"/>
                <w:color w:val="C00000"/>
                <w:sz w:val="40"/>
                <w:szCs w:val="40"/>
              </w:rPr>
            </w:pPr>
          </w:p>
          <w:p w14:paraId="130F8C85" w14:textId="261D555D" w:rsidR="004B3917" w:rsidRPr="00712161" w:rsidRDefault="004B3917" w:rsidP="004B3917">
            <w:pPr>
              <w:jc w:val="center"/>
              <w:rPr>
                <w:rFonts w:asciiTheme="majorHAnsi" w:hAnsiTheme="majorHAnsi" w:cstheme="majorHAnsi"/>
                <w:b/>
                <w:bCs/>
              </w:rPr>
            </w:pPr>
            <w:r w:rsidRPr="00712161">
              <w:rPr>
                <w:rFonts w:asciiTheme="majorHAnsi" w:hAnsiTheme="majorHAnsi" w:cstheme="majorHAnsi"/>
                <w:b/>
                <w:bCs/>
                <w:color w:val="C00000"/>
                <w:sz w:val="40"/>
                <w:szCs w:val="40"/>
              </w:rPr>
              <w:t xml:space="preserve">Maîtrise d’œuvre urbaine et sociale pour le relogement, dans le cadre d’une opération de requalification de copropriété dégradée d’intérêt national (ORCOD-IN) à </w:t>
            </w:r>
            <w:r w:rsidR="00EA393D">
              <w:rPr>
                <w:rFonts w:asciiTheme="majorHAnsi" w:hAnsiTheme="majorHAnsi" w:cstheme="majorHAnsi"/>
                <w:b/>
                <w:bCs/>
                <w:color w:val="C00000"/>
                <w:sz w:val="40"/>
                <w:szCs w:val="40"/>
              </w:rPr>
              <w:t>Mantes-la-Jolie</w:t>
            </w:r>
            <w:r w:rsidRPr="00712161">
              <w:rPr>
                <w:rFonts w:asciiTheme="majorHAnsi" w:hAnsiTheme="majorHAnsi" w:cstheme="majorHAnsi"/>
                <w:b/>
                <w:bCs/>
                <w:color w:val="C00000"/>
                <w:sz w:val="40"/>
                <w:szCs w:val="40"/>
              </w:rPr>
              <w:t xml:space="preserve"> (</w:t>
            </w:r>
            <w:r w:rsidR="00EA393D">
              <w:rPr>
                <w:rFonts w:asciiTheme="majorHAnsi" w:hAnsiTheme="majorHAnsi" w:cstheme="majorHAnsi"/>
                <w:b/>
                <w:bCs/>
                <w:color w:val="C00000"/>
                <w:sz w:val="40"/>
                <w:szCs w:val="40"/>
              </w:rPr>
              <w:t>78</w:t>
            </w:r>
            <w:r w:rsidRPr="00712161">
              <w:rPr>
                <w:rFonts w:asciiTheme="majorHAnsi" w:hAnsiTheme="majorHAnsi" w:cstheme="majorHAnsi"/>
                <w:b/>
                <w:bCs/>
                <w:color w:val="C00000"/>
                <w:sz w:val="40"/>
                <w:szCs w:val="40"/>
              </w:rPr>
              <w:t>)</w:t>
            </w:r>
          </w:p>
        </w:tc>
      </w:tr>
    </w:tbl>
    <w:p w14:paraId="5DE47D0A" w14:textId="219DCBD7" w:rsidR="004B3917" w:rsidRPr="00712161" w:rsidRDefault="004B3917">
      <w:pPr>
        <w:rPr>
          <w:rFonts w:asciiTheme="majorHAnsi" w:hAnsiTheme="majorHAnsi" w:cstheme="majorHAnsi"/>
        </w:rPr>
      </w:pPr>
    </w:p>
    <w:p w14:paraId="3DA1BD77" w14:textId="00EE4737" w:rsidR="004B3917" w:rsidRPr="00712161" w:rsidRDefault="004B3917">
      <w:pPr>
        <w:rPr>
          <w:rFonts w:asciiTheme="majorHAnsi" w:hAnsiTheme="majorHAnsi" w:cstheme="majorHAnsi"/>
        </w:rPr>
      </w:pPr>
    </w:p>
    <w:tbl>
      <w:tblPr>
        <w:tblStyle w:val="Grilledutableau"/>
        <w:tblW w:w="0" w:type="auto"/>
        <w:tblLook w:val="04A0" w:firstRow="1" w:lastRow="0" w:firstColumn="1" w:lastColumn="0" w:noHBand="0" w:noVBand="1"/>
      </w:tblPr>
      <w:tblGrid>
        <w:gridCol w:w="9060"/>
      </w:tblGrid>
      <w:tr w:rsidR="004B3917" w:rsidRPr="00712161" w14:paraId="7937C5A7" w14:textId="77777777" w:rsidTr="004B3917">
        <w:trPr>
          <w:trHeight w:val="479"/>
        </w:trPr>
        <w:tc>
          <w:tcPr>
            <w:tcW w:w="9062" w:type="dxa"/>
          </w:tcPr>
          <w:p w14:paraId="0142C2CC" w14:textId="6CE7FBD3" w:rsidR="004B3917" w:rsidRPr="00712161" w:rsidRDefault="004B3917" w:rsidP="004B3917">
            <w:pPr>
              <w:jc w:val="center"/>
              <w:rPr>
                <w:rFonts w:asciiTheme="majorHAnsi" w:hAnsiTheme="majorHAnsi" w:cstheme="majorHAnsi"/>
                <w:b/>
                <w:bCs/>
                <w:color w:val="C00000"/>
              </w:rPr>
            </w:pPr>
            <w:r w:rsidRPr="00712161">
              <w:rPr>
                <w:rFonts w:asciiTheme="majorHAnsi" w:hAnsiTheme="majorHAnsi" w:cstheme="majorHAnsi"/>
                <w:b/>
                <w:bCs/>
                <w:color w:val="C00000"/>
                <w:sz w:val="32"/>
                <w:szCs w:val="32"/>
              </w:rPr>
              <w:t>ACTE D’ENGAGEMENT</w:t>
            </w:r>
          </w:p>
        </w:tc>
      </w:tr>
    </w:tbl>
    <w:p w14:paraId="502EB94F" w14:textId="528FE269" w:rsidR="004B3917" w:rsidRPr="00712161" w:rsidRDefault="004B3917">
      <w:pPr>
        <w:rPr>
          <w:rFonts w:asciiTheme="majorHAnsi" w:hAnsiTheme="majorHAnsi" w:cstheme="majorHAnsi"/>
        </w:rPr>
      </w:pPr>
    </w:p>
    <w:p w14:paraId="74EDC376" w14:textId="4A5DB46D" w:rsidR="004B3917" w:rsidRPr="00712161" w:rsidRDefault="004B3917">
      <w:pPr>
        <w:rPr>
          <w:rFonts w:asciiTheme="majorHAnsi" w:hAnsiTheme="majorHAnsi" w:cstheme="majorHAnsi"/>
        </w:rPr>
      </w:pPr>
    </w:p>
    <w:p w14:paraId="07DFA3C6" w14:textId="77777777" w:rsidR="004B3917" w:rsidRPr="00712161" w:rsidRDefault="004B3917">
      <w:pPr>
        <w:rPr>
          <w:rFonts w:asciiTheme="majorHAnsi" w:hAnsiTheme="majorHAnsi" w:cstheme="majorHAnsi"/>
        </w:rPr>
      </w:pPr>
    </w:p>
    <w:p w14:paraId="57E85174" w14:textId="0689BFFD" w:rsidR="004B3917" w:rsidRPr="00712161" w:rsidRDefault="004B3917">
      <w:pPr>
        <w:rPr>
          <w:rFonts w:asciiTheme="majorHAnsi" w:hAnsiTheme="majorHAnsi" w:cstheme="majorHAnsi"/>
        </w:rPr>
      </w:pPr>
    </w:p>
    <w:p w14:paraId="6D96EF26" w14:textId="52618561" w:rsidR="004B3917" w:rsidRPr="00712161" w:rsidRDefault="004B3917">
      <w:pPr>
        <w:rPr>
          <w:rFonts w:asciiTheme="majorHAnsi" w:hAnsiTheme="majorHAnsi" w:cstheme="majorHAnsi"/>
        </w:rPr>
      </w:pPr>
    </w:p>
    <w:tbl>
      <w:tblPr>
        <w:tblStyle w:val="Grilledutableau"/>
        <w:tblW w:w="0" w:type="auto"/>
        <w:tblInd w:w="5382" w:type="dxa"/>
        <w:tblLook w:val="04A0" w:firstRow="1" w:lastRow="0" w:firstColumn="1" w:lastColumn="0" w:noHBand="0" w:noVBand="1"/>
      </w:tblPr>
      <w:tblGrid>
        <w:gridCol w:w="3678"/>
      </w:tblGrid>
      <w:tr w:rsidR="004B3917" w:rsidRPr="00712161" w14:paraId="3B3B6216" w14:textId="77777777" w:rsidTr="004B3917">
        <w:trPr>
          <w:trHeight w:val="455"/>
        </w:trPr>
        <w:tc>
          <w:tcPr>
            <w:tcW w:w="3680" w:type="dxa"/>
          </w:tcPr>
          <w:p w14:paraId="121498EC" w14:textId="0A55D32F" w:rsidR="004B3917" w:rsidRPr="00712161" w:rsidRDefault="004B3917" w:rsidP="004B3917">
            <w:pPr>
              <w:jc w:val="right"/>
              <w:rPr>
                <w:rFonts w:asciiTheme="majorHAnsi" w:hAnsiTheme="majorHAnsi" w:cstheme="majorHAnsi"/>
                <w:sz w:val="26"/>
                <w:szCs w:val="26"/>
              </w:rPr>
            </w:pPr>
            <w:r w:rsidRPr="00712161">
              <w:rPr>
                <w:rFonts w:asciiTheme="majorHAnsi" w:hAnsiTheme="majorHAnsi" w:cstheme="majorHAnsi"/>
                <w:sz w:val="26"/>
                <w:szCs w:val="26"/>
              </w:rPr>
              <w:t>Pouvoir adjudicateur :</w:t>
            </w:r>
          </w:p>
        </w:tc>
      </w:tr>
      <w:tr w:rsidR="004B3917" w:rsidRPr="00712161" w14:paraId="4D0939F9" w14:textId="77777777" w:rsidTr="004B3917">
        <w:trPr>
          <w:trHeight w:val="420"/>
        </w:trPr>
        <w:tc>
          <w:tcPr>
            <w:tcW w:w="3680" w:type="dxa"/>
          </w:tcPr>
          <w:p w14:paraId="702EC35A" w14:textId="4491F56A" w:rsidR="004B3917" w:rsidRPr="00712161" w:rsidRDefault="004B3917" w:rsidP="004B3917">
            <w:pPr>
              <w:jc w:val="right"/>
              <w:rPr>
                <w:rFonts w:asciiTheme="majorHAnsi" w:hAnsiTheme="majorHAnsi" w:cstheme="majorHAnsi"/>
                <w:b/>
                <w:bCs/>
                <w:sz w:val="26"/>
                <w:szCs w:val="26"/>
              </w:rPr>
            </w:pPr>
            <w:r w:rsidRPr="00712161">
              <w:rPr>
                <w:rFonts w:asciiTheme="majorHAnsi" w:hAnsiTheme="majorHAnsi" w:cstheme="majorHAnsi"/>
                <w:b/>
                <w:bCs/>
                <w:sz w:val="26"/>
                <w:szCs w:val="26"/>
              </w:rPr>
              <w:t>EPF Ile de France</w:t>
            </w:r>
          </w:p>
        </w:tc>
      </w:tr>
      <w:tr w:rsidR="004B3917" w:rsidRPr="00712161" w14:paraId="4089FC29" w14:textId="77777777" w:rsidTr="004B3917">
        <w:trPr>
          <w:trHeight w:val="823"/>
        </w:trPr>
        <w:tc>
          <w:tcPr>
            <w:tcW w:w="3680" w:type="dxa"/>
          </w:tcPr>
          <w:p w14:paraId="28C07011" w14:textId="77777777" w:rsidR="004B3917" w:rsidRPr="00712161" w:rsidRDefault="004B3917" w:rsidP="004B3917">
            <w:pPr>
              <w:jc w:val="right"/>
              <w:rPr>
                <w:rFonts w:asciiTheme="majorHAnsi" w:hAnsiTheme="majorHAnsi" w:cstheme="majorHAnsi"/>
                <w:b/>
                <w:bCs/>
                <w:sz w:val="26"/>
                <w:szCs w:val="26"/>
              </w:rPr>
            </w:pPr>
            <w:r w:rsidRPr="00712161">
              <w:rPr>
                <w:rFonts w:asciiTheme="majorHAnsi" w:hAnsiTheme="majorHAnsi" w:cstheme="majorHAnsi"/>
                <w:b/>
                <w:bCs/>
                <w:sz w:val="26"/>
                <w:szCs w:val="26"/>
              </w:rPr>
              <w:t>4-14 rue Ferrus</w:t>
            </w:r>
          </w:p>
          <w:p w14:paraId="7601DD0C" w14:textId="720D54EF" w:rsidR="004B3917" w:rsidRPr="00712161" w:rsidRDefault="004B3917" w:rsidP="004B3917">
            <w:pPr>
              <w:jc w:val="right"/>
              <w:rPr>
                <w:rFonts w:asciiTheme="majorHAnsi" w:hAnsiTheme="majorHAnsi" w:cstheme="majorHAnsi"/>
              </w:rPr>
            </w:pPr>
            <w:r w:rsidRPr="00712161">
              <w:rPr>
                <w:rFonts w:asciiTheme="majorHAnsi" w:hAnsiTheme="majorHAnsi" w:cstheme="majorHAnsi"/>
                <w:b/>
                <w:bCs/>
                <w:sz w:val="26"/>
                <w:szCs w:val="26"/>
              </w:rPr>
              <w:t>75014 Paris</w:t>
            </w:r>
          </w:p>
        </w:tc>
      </w:tr>
    </w:tbl>
    <w:p w14:paraId="0246CEC2" w14:textId="77777777" w:rsidR="004B3917" w:rsidRPr="00712161" w:rsidRDefault="004B3917">
      <w:pPr>
        <w:rPr>
          <w:rFonts w:asciiTheme="majorHAnsi" w:hAnsiTheme="majorHAnsi" w:cstheme="majorHAnsi"/>
        </w:rPr>
      </w:pPr>
    </w:p>
    <w:p w14:paraId="186691CC" w14:textId="31F3F595" w:rsidR="004B3917" w:rsidRPr="00712161" w:rsidRDefault="004B3917">
      <w:pPr>
        <w:rPr>
          <w:rFonts w:asciiTheme="majorHAnsi" w:hAnsiTheme="majorHAnsi" w:cstheme="majorHAnsi"/>
        </w:rPr>
      </w:pPr>
    </w:p>
    <w:p w14:paraId="772130FD" w14:textId="4F614E46" w:rsidR="004B3917" w:rsidRPr="00712161" w:rsidRDefault="004B3917">
      <w:pPr>
        <w:rPr>
          <w:rFonts w:asciiTheme="majorHAnsi" w:hAnsiTheme="majorHAnsi" w:cstheme="majorHAnsi"/>
        </w:rPr>
      </w:pPr>
    </w:p>
    <w:p w14:paraId="6304B0B7" w14:textId="45FC3BCA" w:rsidR="004B3917" w:rsidRPr="00712161" w:rsidRDefault="004B3917">
      <w:pPr>
        <w:rPr>
          <w:rFonts w:asciiTheme="majorHAnsi" w:hAnsiTheme="majorHAnsi" w:cstheme="majorHAnsi"/>
        </w:rPr>
      </w:pPr>
    </w:p>
    <w:p w14:paraId="788E9004" w14:textId="1037EF47" w:rsidR="004B3917" w:rsidRPr="00712161" w:rsidRDefault="004B3917">
      <w:pPr>
        <w:rPr>
          <w:rFonts w:asciiTheme="majorHAnsi" w:hAnsiTheme="majorHAnsi" w:cstheme="majorHAnsi"/>
        </w:rPr>
      </w:pPr>
    </w:p>
    <w:p w14:paraId="4CE33A27" w14:textId="443ACF52" w:rsidR="004B3917" w:rsidRPr="00712161" w:rsidRDefault="004B3917">
      <w:pPr>
        <w:rPr>
          <w:rFonts w:asciiTheme="majorHAnsi" w:hAnsiTheme="majorHAnsi" w:cstheme="majorHAnsi"/>
        </w:rPr>
      </w:pPr>
    </w:p>
    <w:p w14:paraId="1F305EDF" w14:textId="0197D297" w:rsidR="004B3917" w:rsidRPr="00712161" w:rsidRDefault="004B3917">
      <w:pPr>
        <w:rPr>
          <w:rFonts w:asciiTheme="majorHAnsi" w:hAnsiTheme="majorHAnsi" w:cstheme="majorHAnsi"/>
        </w:rPr>
      </w:pPr>
    </w:p>
    <w:p w14:paraId="38768947" w14:textId="367D38E5" w:rsidR="00AF1209" w:rsidRPr="00712161" w:rsidRDefault="00AF1209">
      <w:pPr>
        <w:rPr>
          <w:rFonts w:asciiTheme="majorHAnsi" w:hAnsiTheme="majorHAnsi" w:cstheme="majorHAnsi"/>
        </w:rPr>
      </w:pPr>
    </w:p>
    <w:p w14:paraId="7CFC6ECC" w14:textId="7B337E7E" w:rsidR="00AF1209" w:rsidRPr="00712161" w:rsidRDefault="00AF1209">
      <w:pPr>
        <w:rPr>
          <w:rFonts w:asciiTheme="majorHAnsi" w:hAnsiTheme="majorHAnsi" w:cstheme="majorHAnsi"/>
        </w:rPr>
      </w:pPr>
    </w:p>
    <w:p w14:paraId="0188A7AE" w14:textId="72957415" w:rsidR="00AF1209" w:rsidRPr="00712161" w:rsidRDefault="00AF1209">
      <w:pPr>
        <w:rPr>
          <w:rFonts w:asciiTheme="majorHAnsi" w:hAnsiTheme="majorHAnsi" w:cstheme="majorHAnsi"/>
        </w:rPr>
      </w:pPr>
    </w:p>
    <w:p w14:paraId="6A933A78" w14:textId="77777777" w:rsidR="00AF1209" w:rsidRPr="00712161" w:rsidRDefault="00AF1209">
      <w:pPr>
        <w:rPr>
          <w:rFonts w:asciiTheme="majorHAnsi" w:hAnsiTheme="majorHAnsi" w:cstheme="majorHAnsi"/>
        </w:rPr>
      </w:pPr>
    </w:p>
    <w:p w14:paraId="0D187922" w14:textId="7EEBBEF3" w:rsidR="00AF1209" w:rsidRPr="00712161" w:rsidRDefault="00AF1209">
      <w:pPr>
        <w:rPr>
          <w:rFonts w:asciiTheme="majorHAnsi" w:hAnsiTheme="majorHAnsi" w:cstheme="majorHAnsi"/>
        </w:rPr>
      </w:pPr>
    </w:p>
    <w:p w14:paraId="2C1DEE42" w14:textId="134A2B0D" w:rsidR="004B3917" w:rsidRPr="00712161" w:rsidRDefault="004B3917">
      <w:pPr>
        <w:rPr>
          <w:rFonts w:asciiTheme="majorHAnsi" w:hAnsiTheme="majorHAnsi" w:cstheme="majorHAnsi"/>
        </w:rPr>
      </w:pPr>
    </w:p>
    <w:p w14:paraId="2E7DDEF6" w14:textId="52E4A28C" w:rsidR="004B3917" w:rsidRPr="00712161" w:rsidRDefault="00625645" w:rsidP="00625645">
      <w:pPr>
        <w:pStyle w:val="Titre1"/>
        <w:rPr>
          <w:rFonts w:cstheme="majorHAnsi"/>
          <w:b/>
          <w:bCs/>
          <w:sz w:val="24"/>
          <w:szCs w:val="28"/>
        </w:rPr>
      </w:pPr>
      <w:r w:rsidRPr="00712161">
        <w:rPr>
          <w:rFonts w:cstheme="majorHAnsi"/>
          <w:b/>
          <w:bCs/>
          <w:sz w:val="24"/>
          <w:szCs w:val="28"/>
        </w:rPr>
        <w:t xml:space="preserve">I </w:t>
      </w:r>
      <w:r w:rsidRPr="00712161">
        <w:rPr>
          <w:rFonts w:cstheme="majorHAnsi"/>
          <w:b/>
          <w:bCs/>
          <w:sz w:val="24"/>
          <w:szCs w:val="28"/>
        </w:rPr>
        <w:tab/>
        <w:t>OBJET DU MARCHÉ</w:t>
      </w:r>
    </w:p>
    <w:p w14:paraId="728DA5F7" w14:textId="77777777" w:rsidR="00625645" w:rsidRPr="00712161" w:rsidRDefault="00625645" w:rsidP="00625645">
      <w:pPr>
        <w:spacing w:before="240" w:after="120"/>
        <w:ind w:right="284"/>
        <w:jc w:val="both"/>
        <w:rPr>
          <w:rFonts w:asciiTheme="majorHAnsi" w:hAnsiTheme="majorHAnsi" w:cstheme="majorHAnsi"/>
          <w:b/>
          <w:sz w:val="24"/>
          <w:szCs w:val="24"/>
        </w:rPr>
      </w:pPr>
      <w:r w:rsidRPr="00712161">
        <w:rPr>
          <w:rFonts w:asciiTheme="majorHAnsi" w:hAnsiTheme="majorHAnsi" w:cstheme="majorHAnsi"/>
          <w:sz w:val="24"/>
          <w:szCs w:val="24"/>
        </w:rPr>
        <w:t>Le marché qui est conclu avec le "Titulaire" dont l'offre a été retenue par le "Client Public"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625645" w:rsidRPr="00712161" w14:paraId="2C51B3B4" w14:textId="77777777" w:rsidTr="00AF1209">
        <w:trPr>
          <w:cantSplit/>
          <w:trHeight w:val="2210"/>
        </w:trPr>
        <w:tc>
          <w:tcPr>
            <w:tcW w:w="3402" w:type="dxa"/>
            <w:shd w:val="pct10" w:color="auto" w:fill="auto"/>
          </w:tcPr>
          <w:p w14:paraId="3F24F17D" w14:textId="77777777" w:rsidR="00625645" w:rsidRPr="00712161" w:rsidRDefault="00625645" w:rsidP="004F5B9D">
            <w:pPr>
              <w:spacing w:before="240"/>
              <w:jc w:val="both"/>
              <w:rPr>
                <w:rFonts w:asciiTheme="majorHAnsi" w:hAnsiTheme="majorHAnsi" w:cstheme="majorHAnsi"/>
                <w:b/>
                <w:sz w:val="24"/>
                <w:szCs w:val="24"/>
              </w:rPr>
            </w:pPr>
            <w:r w:rsidRPr="00712161">
              <w:rPr>
                <w:rFonts w:asciiTheme="majorHAnsi" w:hAnsiTheme="majorHAnsi" w:cstheme="majorHAnsi"/>
                <w:sz w:val="24"/>
                <w:szCs w:val="24"/>
              </w:rPr>
              <w:t>Pouvoir Adjudicateur</w:t>
            </w:r>
          </w:p>
          <w:p w14:paraId="07510C86" w14:textId="77777777" w:rsidR="00625645" w:rsidRPr="00712161" w:rsidRDefault="00625645" w:rsidP="004F5B9D">
            <w:pPr>
              <w:spacing w:before="120"/>
              <w:jc w:val="both"/>
              <w:rPr>
                <w:rFonts w:asciiTheme="majorHAnsi" w:hAnsiTheme="majorHAnsi" w:cstheme="majorHAnsi"/>
                <w:b/>
                <w:sz w:val="24"/>
                <w:szCs w:val="24"/>
              </w:rPr>
            </w:pPr>
          </w:p>
          <w:p w14:paraId="4B5A286D" w14:textId="77777777"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Représentant du Pouvoir Adjudicateur</w:t>
            </w:r>
          </w:p>
          <w:p w14:paraId="5CCDBCD5" w14:textId="77777777" w:rsidR="00625645" w:rsidRPr="00712161" w:rsidRDefault="00625645" w:rsidP="004F5B9D">
            <w:pPr>
              <w:jc w:val="both"/>
              <w:rPr>
                <w:rFonts w:asciiTheme="majorHAnsi" w:hAnsiTheme="majorHAnsi" w:cstheme="majorHAnsi"/>
                <w:b/>
                <w:sz w:val="24"/>
                <w:szCs w:val="24"/>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5BD20C0C" w14:textId="77777777" w:rsidR="00625645" w:rsidRPr="00712161" w:rsidRDefault="00625645" w:rsidP="004F5B9D">
            <w:pPr>
              <w:spacing w:before="120"/>
              <w:jc w:val="both"/>
              <w:rPr>
                <w:rFonts w:asciiTheme="majorHAnsi" w:hAnsiTheme="majorHAnsi" w:cstheme="majorHAnsi"/>
                <w:b/>
                <w:sz w:val="24"/>
                <w:szCs w:val="24"/>
              </w:rPr>
            </w:pPr>
            <w:r w:rsidRPr="00712161">
              <w:rPr>
                <w:rFonts w:asciiTheme="majorHAnsi" w:hAnsiTheme="majorHAnsi" w:cstheme="majorHAnsi"/>
                <w:sz w:val="24"/>
                <w:szCs w:val="24"/>
              </w:rPr>
              <w:t>Etablissement Public Foncier d’Ile de France</w:t>
            </w:r>
          </w:p>
          <w:p w14:paraId="24250BF1" w14:textId="77777777" w:rsidR="00625645" w:rsidRPr="00712161" w:rsidRDefault="00625645" w:rsidP="004F5B9D">
            <w:pPr>
              <w:spacing w:before="120"/>
              <w:jc w:val="both"/>
              <w:rPr>
                <w:rFonts w:asciiTheme="majorHAnsi" w:hAnsiTheme="majorHAnsi" w:cstheme="majorHAnsi"/>
                <w:b/>
                <w:sz w:val="24"/>
                <w:szCs w:val="24"/>
              </w:rPr>
            </w:pPr>
          </w:p>
          <w:p w14:paraId="3C47DF63" w14:textId="77777777" w:rsidR="00625645" w:rsidRPr="00712161" w:rsidRDefault="00625645" w:rsidP="004F5B9D">
            <w:pPr>
              <w:spacing w:before="120"/>
              <w:jc w:val="both"/>
              <w:rPr>
                <w:rFonts w:asciiTheme="majorHAnsi" w:hAnsiTheme="majorHAnsi" w:cstheme="majorHAnsi"/>
                <w:b/>
                <w:sz w:val="24"/>
                <w:szCs w:val="24"/>
              </w:rPr>
            </w:pPr>
            <w:r w:rsidRPr="00712161">
              <w:rPr>
                <w:rFonts w:asciiTheme="majorHAnsi" w:hAnsiTheme="majorHAnsi" w:cstheme="majorHAnsi"/>
                <w:sz w:val="24"/>
                <w:szCs w:val="24"/>
              </w:rPr>
              <w:t xml:space="preserve">Monsieur Gilles BOUVELOT, Directeur général </w:t>
            </w:r>
            <w:r w:rsidRPr="00712161">
              <w:rPr>
                <w:rFonts w:asciiTheme="majorHAnsi" w:hAnsiTheme="majorHAnsi" w:cstheme="majorHAnsi"/>
                <w:sz w:val="24"/>
                <w:szCs w:val="24"/>
              </w:rPr>
              <w:br/>
            </w:r>
          </w:p>
        </w:tc>
      </w:tr>
    </w:tbl>
    <w:p w14:paraId="5567D8F4" w14:textId="77777777" w:rsidR="00625645" w:rsidRPr="00712161" w:rsidRDefault="00625645" w:rsidP="00625645">
      <w:pPr>
        <w:ind w:right="-142"/>
        <w:jc w:val="both"/>
        <w:rPr>
          <w:rFonts w:asciiTheme="majorHAnsi" w:hAnsiTheme="majorHAnsi" w:cstheme="majorHAnsi"/>
          <w:b/>
          <w:sz w:val="24"/>
          <w:szCs w:val="24"/>
        </w:rPr>
      </w:pPr>
    </w:p>
    <w:p w14:paraId="3A09E615" w14:textId="2FA330F7" w:rsidR="00625645" w:rsidRPr="00712161" w:rsidRDefault="00625645" w:rsidP="00625645">
      <w:pPr>
        <w:spacing w:after="120"/>
        <w:ind w:right="283"/>
        <w:jc w:val="both"/>
        <w:rPr>
          <w:rFonts w:asciiTheme="majorHAnsi" w:hAnsiTheme="majorHAnsi" w:cstheme="majorHAnsi"/>
          <w:sz w:val="24"/>
          <w:szCs w:val="24"/>
        </w:rPr>
      </w:pPr>
      <w:r w:rsidRPr="00712161">
        <w:rPr>
          <w:rFonts w:asciiTheme="majorHAnsi" w:hAnsiTheme="majorHAnsi" w:cstheme="majorHAnsi"/>
          <w:sz w:val="24"/>
          <w:szCs w:val="24"/>
        </w:rPr>
        <w:t>Puis accepté par la "le pouvoir adjudicateur", est un marché de prestations intellectuelles ayant l'objet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625645" w:rsidRPr="00712161" w14:paraId="346D9893" w14:textId="77777777" w:rsidTr="00625645">
        <w:trPr>
          <w:cantSplit/>
          <w:trHeight w:val="2566"/>
        </w:trPr>
        <w:tc>
          <w:tcPr>
            <w:tcW w:w="3402" w:type="dxa"/>
            <w:tcBorders>
              <w:right w:val="single" w:sz="12" w:space="0" w:color="auto"/>
            </w:tcBorders>
          </w:tcPr>
          <w:p w14:paraId="36D46C0F" w14:textId="77777777"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Prestation</w:t>
            </w:r>
          </w:p>
          <w:p w14:paraId="0E42434F" w14:textId="77777777" w:rsidR="00625645" w:rsidRPr="00712161" w:rsidRDefault="00625645" w:rsidP="004F5B9D">
            <w:pPr>
              <w:jc w:val="both"/>
              <w:rPr>
                <w:rFonts w:asciiTheme="majorHAnsi" w:hAnsiTheme="majorHAnsi" w:cstheme="majorHAnsi"/>
                <w:b/>
                <w:sz w:val="24"/>
                <w:szCs w:val="24"/>
              </w:rPr>
            </w:pPr>
          </w:p>
          <w:p w14:paraId="1F1CE898" w14:textId="77777777" w:rsidR="00625645" w:rsidRPr="00712161" w:rsidRDefault="00625645" w:rsidP="004F5B9D">
            <w:pPr>
              <w:jc w:val="both"/>
              <w:rPr>
                <w:rFonts w:asciiTheme="majorHAnsi" w:hAnsiTheme="majorHAnsi" w:cstheme="majorHAnsi"/>
                <w:b/>
                <w:sz w:val="24"/>
                <w:szCs w:val="24"/>
              </w:rPr>
            </w:pPr>
          </w:p>
          <w:p w14:paraId="6E2F1568" w14:textId="77777777" w:rsidR="00625645" w:rsidRPr="00712161" w:rsidRDefault="00625645" w:rsidP="004F5B9D">
            <w:pPr>
              <w:jc w:val="both"/>
              <w:rPr>
                <w:rFonts w:asciiTheme="majorHAnsi" w:hAnsiTheme="majorHAnsi" w:cstheme="majorHAnsi"/>
                <w:sz w:val="24"/>
                <w:szCs w:val="24"/>
              </w:rPr>
            </w:pPr>
          </w:p>
          <w:p w14:paraId="29D488F8" w14:textId="205168D2"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Commune ou lieu d'implantation</w:t>
            </w:r>
          </w:p>
          <w:p w14:paraId="5997578D" w14:textId="77777777" w:rsidR="00625645" w:rsidRPr="00712161" w:rsidRDefault="00625645" w:rsidP="004F5B9D">
            <w:pPr>
              <w:jc w:val="both"/>
              <w:rPr>
                <w:rFonts w:asciiTheme="majorHAnsi" w:hAnsiTheme="majorHAnsi" w:cstheme="majorHAnsi"/>
                <w:b/>
                <w:sz w:val="24"/>
                <w:szCs w:val="24"/>
              </w:rPr>
            </w:pPr>
          </w:p>
        </w:tc>
        <w:tc>
          <w:tcPr>
            <w:tcW w:w="6237" w:type="dxa"/>
            <w:tcBorders>
              <w:top w:val="single" w:sz="12" w:space="0" w:color="auto"/>
              <w:left w:val="single" w:sz="12" w:space="0" w:color="auto"/>
              <w:bottom w:val="single" w:sz="12" w:space="0" w:color="auto"/>
              <w:right w:val="single" w:sz="12" w:space="0" w:color="auto"/>
            </w:tcBorders>
          </w:tcPr>
          <w:p w14:paraId="1E06A4AD" w14:textId="02E183BE"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b/>
                <w:sz w:val="24"/>
                <w:szCs w:val="24"/>
              </w:rPr>
              <w:t xml:space="preserve">Maitrise d’œuvre urbaine et sociale pour le relogement, dans le cadre d’une opération de requalification de copropriété dégradée d’intérêt national (ORCOD-IN) à </w:t>
            </w:r>
            <w:r w:rsidR="00C829C8">
              <w:rPr>
                <w:rFonts w:asciiTheme="majorHAnsi" w:hAnsiTheme="majorHAnsi" w:cstheme="majorHAnsi"/>
                <w:b/>
                <w:sz w:val="24"/>
                <w:szCs w:val="24"/>
              </w:rPr>
              <w:t>Mantes-la-Jolie</w:t>
            </w:r>
            <w:r w:rsidRPr="00712161">
              <w:rPr>
                <w:rFonts w:asciiTheme="majorHAnsi" w:hAnsiTheme="majorHAnsi" w:cstheme="majorHAnsi"/>
                <w:b/>
                <w:sz w:val="24"/>
                <w:szCs w:val="24"/>
              </w:rPr>
              <w:t xml:space="preserve"> (</w:t>
            </w:r>
            <w:r w:rsidR="00C829C8">
              <w:rPr>
                <w:rFonts w:asciiTheme="majorHAnsi" w:hAnsiTheme="majorHAnsi" w:cstheme="majorHAnsi"/>
                <w:b/>
                <w:sz w:val="24"/>
                <w:szCs w:val="24"/>
              </w:rPr>
              <w:t>78</w:t>
            </w:r>
            <w:r w:rsidRPr="00712161">
              <w:rPr>
                <w:rFonts w:asciiTheme="majorHAnsi" w:hAnsiTheme="majorHAnsi" w:cstheme="majorHAnsi"/>
                <w:b/>
                <w:sz w:val="24"/>
                <w:szCs w:val="24"/>
              </w:rPr>
              <w:t>)</w:t>
            </w:r>
          </w:p>
          <w:p w14:paraId="7FE83C43" w14:textId="77777777" w:rsidR="00625645" w:rsidRPr="00712161" w:rsidRDefault="00625645" w:rsidP="00625645">
            <w:pPr>
              <w:spacing w:line="480" w:lineRule="auto"/>
              <w:jc w:val="both"/>
              <w:rPr>
                <w:rFonts w:asciiTheme="majorHAnsi" w:hAnsiTheme="majorHAnsi" w:cstheme="majorHAnsi"/>
                <w:b/>
                <w:sz w:val="24"/>
                <w:szCs w:val="24"/>
              </w:rPr>
            </w:pPr>
          </w:p>
          <w:p w14:paraId="20994EB7" w14:textId="4A65E687" w:rsidR="00625645" w:rsidRPr="00712161" w:rsidRDefault="00C829C8" w:rsidP="00625645">
            <w:pPr>
              <w:spacing w:line="480" w:lineRule="auto"/>
              <w:jc w:val="both"/>
              <w:rPr>
                <w:rFonts w:asciiTheme="majorHAnsi" w:hAnsiTheme="majorHAnsi" w:cstheme="majorHAnsi"/>
                <w:b/>
                <w:bCs/>
                <w:sz w:val="24"/>
                <w:szCs w:val="24"/>
              </w:rPr>
            </w:pPr>
            <w:r>
              <w:rPr>
                <w:rFonts w:asciiTheme="majorHAnsi" w:hAnsiTheme="majorHAnsi" w:cstheme="majorHAnsi"/>
                <w:b/>
                <w:bCs/>
                <w:sz w:val="24"/>
                <w:szCs w:val="24"/>
              </w:rPr>
              <w:t>Mantes-la-Jolie (78)</w:t>
            </w:r>
          </w:p>
        </w:tc>
      </w:tr>
    </w:tbl>
    <w:p w14:paraId="091FAF24" w14:textId="33888F56" w:rsidR="00625645" w:rsidRPr="00712161" w:rsidRDefault="00625645" w:rsidP="00625645">
      <w:pPr>
        <w:spacing w:before="240" w:after="60"/>
        <w:jc w:val="both"/>
        <w:rPr>
          <w:rFonts w:asciiTheme="majorHAnsi" w:hAnsiTheme="majorHAnsi" w:cstheme="majorHAnsi"/>
          <w:b/>
          <w:sz w:val="24"/>
          <w:szCs w:val="24"/>
        </w:rPr>
      </w:pPr>
      <w:r w:rsidRPr="00712161">
        <w:rPr>
          <w:rFonts w:asciiTheme="majorHAnsi" w:hAnsiTheme="majorHAnsi" w:cstheme="majorHAnsi"/>
          <w:sz w:val="24"/>
          <w:szCs w:val="24"/>
        </w:rPr>
        <w:t>L'offre a été établie sur la base :</w:t>
      </w:r>
    </w:p>
    <w:tbl>
      <w:tblPr>
        <w:tblW w:w="9818" w:type="dxa"/>
        <w:tblLayout w:type="fixed"/>
        <w:tblCellMar>
          <w:left w:w="70" w:type="dxa"/>
          <w:right w:w="70" w:type="dxa"/>
        </w:tblCellMar>
        <w:tblLook w:val="0000" w:firstRow="0" w:lastRow="0" w:firstColumn="0" w:lastColumn="0" w:noHBand="0" w:noVBand="0"/>
      </w:tblPr>
      <w:tblGrid>
        <w:gridCol w:w="2381"/>
        <w:gridCol w:w="7437"/>
      </w:tblGrid>
      <w:tr w:rsidR="00625645" w:rsidRPr="00712161" w14:paraId="0DA1291A" w14:textId="77777777" w:rsidTr="00AF1209">
        <w:trPr>
          <w:cantSplit/>
          <w:trHeight w:val="1193"/>
        </w:trPr>
        <w:tc>
          <w:tcPr>
            <w:tcW w:w="2381" w:type="dxa"/>
          </w:tcPr>
          <w:p w14:paraId="1F8EBB11" w14:textId="77777777" w:rsidR="00625645" w:rsidRPr="00712161" w:rsidRDefault="00625645" w:rsidP="004F5B9D">
            <w:pPr>
              <w:jc w:val="both"/>
              <w:rPr>
                <w:rFonts w:asciiTheme="majorHAnsi" w:hAnsiTheme="majorHAnsi" w:cstheme="majorHAnsi"/>
                <w:b/>
                <w:sz w:val="24"/>
                <w:szCs w:val="24"/>
              </w:rPr>
            </w:pPr>
            <w:r w:rsidRPr="00712161">
              <w:rPr>
                <w:rFonts w:asciiTheme="majorHAnsi" w:hAnsiTheme="majorHAnsi" w:cstheme="majorHAnsi"/>
                <w:sz w:val="24"/>
                <w:szCs w:val="24"/>
              </w:rPr>
              <w:t>Mois de l'offre</w:t>
            </w:r>
          </w:p>
          <w:p w14:paraId="41AB3D7D" w14:textId="77777777" w:rsidR="00625645" w:rsidRPr="00712161" w:rsidRDefault="00625645" w:rsidP="004F5B9D">
            <w:pPr>
              <w:jc w:val="both"/>
              <w:rPr>
                <w:rFonts w:asciiTheme="majorHAnsi" w:hAnsiTheme="majorHAnsi" w:cstheme="majorHAnsi"/>
                <w:b/>
                <w:sz w:val="24"/>
                <w:szCs w:val="24"/>
              </w:rPr>
            </w:pPr>
          </w:p>
          <w:p w14:paraId="6162B4BB" w14:textId="77777777" w:rsidR="00625645" w:rsidRPr="00712161" w:rsidRDefault="00625645" w:rsidP="004F5B9D">
            <w:pPr>
              <w:jc w:val="both"/>
              <w:rPr>
                <w:rFonts w:asciiTheme="majorHAnsi" w:hAnsiTheme="majorHAnsi" w:cstheme="majorHAnsi"/>
                <w:b/>
                <w:sz w:val="24"/>
                <w:szCs w:val="24"/>
              </w:rPr>
            </w:pPr>
          </w:p>
          <w:p w14:paraId="22BC5F59" w14:textId="77777777" w:rsidR="00625645" w:rsidRPr="00712161" w:rsidRDefault="00625645" w:rsidP="004F5B9D">
            <w:pPr>
              <w:jc w:val="both"/>
              <w:rPr>
                <w:rFonts w:asciiTheme="majorHAnsi" w:hAnsiTheme="majorHAnsi" w:cstheme="majorHAnsi"/>
                <w:b/>
                <w:sz w:val="24"/>
                <w:szCs w:val="24"/>
              </w:rPr>
            </w:pPr>
          </w:p>
        </w:tc>
        <w:tc>
          <w:tcPr>
            <w:tcW w:w="7437" w:type="dxa"/>
            <w:tcBorders>
              <w:top w:val="single" w:sz="6" w:space="0" w:color="auto"/>
              <w:left w:val="single" w:sz="6" w:space="0" w:color="auto"/>
              <w:bottom w:val="single" w:sz="12" w:space="0" w:color="auto"/>
              <w:right w:val="single" w:sz="12" w:space="0" w:color="auto"/>
            </w:tcBorders>
          </w:tcPr>
          <w:p w14:paraId="2FA2A503" w14:textId="41AC36A7" w:rsidR="00625645" w:rsidRPr="00712161" w:rsidRDefault="00625645" w:rsidP="004F5B9D">
            <w:pPr>
              <w:spacing w:before="120" w:after="120"/>
              <w:jc w:val="both"/>
              <w:rPr>
                <w:rFonts w:asciiTheme="majorHAnsi" w:hAnsiTheme="majorHAnsi" w:cstheme="majorHAnsi"/>
                <w:b/>
                <w:sz w:val="24"/>
                <w:szCs w:val="24"/>
              </w:rPr>
            </w:pPr>
            <w:r w:rsidRPr="00712161">
              <w:rPr>
                <w:rFonts w:asciiTheme="majorHAnsi" w:hAnsiTheme="majorHAnsi" w:cstheme="majorHAnsi"/>
                <w:sz w:val="24"/>
                <w:szCs w:val="24"/>
              </w:rPr>
              <w:t>des conditions économiques en vigueur au mois de la remise de l’offre du titulaire soit le mois</w:t>
            </w:r>
            <w:r w:rsidR="00C829C8">
              <w:rPr>
                <w:rFonts w:asciiTheme="majorHAnsi" w:hAnsiTheme="majorHAnsi" w:cstheme="majorHAnsi"/>
                <w:sz w:val="24"/>
                <w:szCs w:val="24"/>
              </w:rPr>
              <w:t xml:space="preserve"> </w:t>
            </w:r>
            <w:r w:rsidR="0029029D">
              <w:rPr>
                <w:rFonts w:asciiTheme="majorHAnsi" w:hAnsiTheme="majorHAnsi" w:cstheme="majorHAnsi"/>
                <w:sz w:val="24"/>
                <w:szCs w:val="24"/>
              </w:rPr>
              <w:t xml:space="preserve">de </w:t>
            </w:r>
            <w:r w:rsidR="0029029D" w:rsidRPr="0029029D">
              <w:rPr>
                <w:rFonts w:asciiTheme="majorHAnsi" w:hAnsiTheme="majorHAnsi" w:cstheme="majorHAnsi"/>
                <w:sz w:val="24"/>
                <w:szCs w:val="24"/>
              </w:rPr>
              <w:t>décembre</w:t>
            </w:r>
            <w:r w:rsidR="00C829C8" w:rsidRPr="0029029D">
              <w:rPr>
                <w:rFonts w:asciiTheme="majorHAnsi" w:hAnsiTheme="majorHAnsi" w:cstheme="majorHAnsi"/>
                <w:sz w:val="24"/>
                <w:szCs w:val="24"/>
              </w:rPr>
              <w:t xml:space="preserve"> 2025</w:t>
            </w:r>
            <w:r w:rsidRPr="0029029D">
              <w:rPr>
                <w:rFonts w:asciiTheme="majorHAnsi" w:hAnsiTheme="majorHAnsi" w:cstheme="majorHAnsi"/>
                <w:sz w:val="24"/>
                <w:szCs w:val="24"/>
              </w:rPr>
              <w:t xml:space="preserve"> (mois M</w:t>
            </w:r>
            <w:r w:rsidR="00FB00F6" w:rsidRPr="0029029D">
              <w:rPr>
                <w:rFonts w:asciiTheme="majorHAnsi" w:hAnsiTheme="majorHAnsi" w:cstheme="majorHAnsi"/>
                <w:sz w:val="24"/>
                <w:szCs w:val="24"/>
              </w:rPr>
              <w:t>0</w:t>
            </w:r>
            <w:r w:rsidRPr="0029029D">
              <w:rPr>
                <w:rFonts w:asciiTheme="majorHAnsi" w:hAnsiTheme="majorHAnsi" w:cstheme="majorHAnsi"/>
                <w:sz w:val="24"/>
                <w:szCs w:val="24"/>
              </w:rPr>
              <w:t>)</w:t>
            </w:r>
          </w:p>
        </w:tc>
      </w:tr>
      <w:tr w:rsidR="00625645" w:rsidRPr="00712161" w14:paraId="3A1AD43E" w14:textId="77777777" w:rsidTr="00AF1209">
        <w:trPr>
          <w:cantSplit/>
          <w:trHeight w:val="1394"/>
        </w:trPr>
        <w:tc>
          <w:tcPr>
            <w:tcW w:w="2381" w:type="dxa"/>
          </w:tcPr>
          <w:p w14:paraId="7AB28915" w14:textId="77777777" w:rsidR="00625645" w:rsidRPr="00712161" w:rsidRDefault="00625645" w:rsidP="004F5B9D">
            <w:pPr>
              <w:spacing w:before="240"/>
              <w:jc w:val="both"/>
              <w:rPr>
                <w:rFonts w:asciiTheme="majorHAnsi" w:hAnsiTheme="majorHAnsi" w:cstheme="majorHAnsi"/>
                <w:b/>
                <w:sz w:val="24"/>
                <w:szCs w:val="24"/>
              </w:rPr>
            </w:pPr>
          </w:p>
        </w:tc>
        <w:tc>
          <w:tcPr>
            <w:tcW w:w="7437" w:type="dxa"/>
            <w:tcBorders>
              <w:top w:val="single" w:sz="6" w:space="0" w:color="auto"/>
              <w:left w:val="single" w:sz="6" w:space="0" w:color="auto"/>
              <w:bottom w:val="single" w:sz="12" w:space="0" w:color="auto"/>
              <w:right w:val="single" w:sz="12" w:space="0" w:color="auto"/>
            </w:tcBorders>
          </w:tcPr>
          <w:p w14:paraId="2E41E523" w14:textId="77777777" w:rsidR="00625645" w:rsidRPr="00712161" w:rsidRDefault="00625645" w:rsidP="004F5B9D">
            <w:pPr>
              <w:spacing w:before="120" w:after="120"/>
              <w:ind w:right="1"/>
              <w:rPr>
                <w:rFonts w:asciiTheme="majorHAnsi" w:hAnsiTheme="majorHAnsi" w:cstheme="majorHAnsi"/>
                <w:b/>
                <w:sz w:val="24"/>
                <w:szCs w:val="24"/>
              </w:rPr>
            </w:pPr>
            <w:r w:rsidRPr="00712161">
              <w:rPr>
                <w:rFonts w:asciiTheme="majorHAnsi" w:hAnsiTheme="majorHAnsi" w:cstheme="majorHAnsi"/>
                <w:sz w:val="24"/>
                <w:szCs w:val="24"/>
              </w:rPr>
              <w:t xml:space="preserve">Service liquidateur : Secrétariat général </w:t>
            </w:r>
          </w:p>
          <w:p w14:paraId="310048F5" w14:textId="77777777" w:rsidR="00625645" w:rsidRPr="00712161" w:rsidRDefault="00625645" w:rsidP="004F5B9D">
            <w:pPr>
              <w:spacing w:before="120" w:after="120"/>
              <w:ind w:right="1"/>
              <w:rPr>
                <w:rFonts w:asciiTheme="majorHAnsi" w:hAnsiTheme="majorHAnsi" w:cstheme="majorHAnsi"/>
                <w:b/>
                <w:sz w:val="24"/>
                <w:szCs w:val="24"/>
              </w:rPr>
            </w:pPr>
            <w:r w:rsidRPr="00712161">
              <w:rPr>
                <w:rFonts w:asciiTheme="majorHAnsi" w:hAnsiTheme="majorHAnsi" w:cstheme="majorHAnsi"/>
                <w:sz w:val="24"/>
                <w:szCs w:val="24"/>
              </w:rPr>
              <w:t>Comptable assignataire des paiements : M. l'Agent Comptable</w:t>
            </w:r>
          </w:p>
          <w:p w14:paraId="72FB9F4A" w14:textId="77777777" w:rsidR="00625645" w:rsidRPr="00712161" w:rsidRDefault="00625645" w:rsidP="004F5B9D">
            <w:pPr>
              <w:spacing w:before="120" w:after="120"/>
              <w:ind w:right="1"/>
              <w:rPr>
                <w:rFonts w:asciiTheme="majorHAnsi" w:hAnsiTheme="majorHAnsi" w:cstheme="majorHAnsi"/>
                <w:b/>
                <w:sz w:val="24"/>
                <w:szCs w:val="24"/>
              </w:rPr>
            </w:pPr>
            <w:r w:rsidRPr="00712161">
              <w:rPr>
                <w:rFonts w:asciiTheme="majorHAnsi" w:hAnsiTheme="majorHAnsi" w:cstheme="majorHAnsi"/>
                <w:sz w:val="24"/>
                <w:szCs w:val="24"/>
              </w:rPr>
              <w:t>Personne habilitée à donner les renseignements : Monsieur le Directeur général de l’EPFIF.</w:t>
            </w:r>
          </w:p>
        </w:tc>
      </w:tr>
    </w:tbl>
    <w:tbl>
      <w:tblPr>
        <w:tblpPr w:leftFromText="141" w:rightFromText="141" w:vertAnchor="text" w:horzAnchor="margin" w:tblpY="428"/>
        <w:tblW w:w="9639" w:type="dxa"/>
        <w:tblLayout w:type="fixed"/>
        <w:tblCellMar>
          <w:left w:w="70" w:type="dxa"/>
          <w:right w:w="70" w:type="dxa"/>
        </w:tblCellMar>
        <w:tblLook w:val="0000" w:firstRow="0" w:lastRow="0" w:firstColumn="0" w:lastColumn="0" w:noHBand="0" w:noVBand="0"/>
      </w:tblPr>
      <w:tblGrid>
        <w:gridCol w:w="9639"/>
      </w:tblGrid>
      <w:tr w:rsidR="00AF1209" w:rsidRPr="00712161" w14:paraId="60AB8892" w14:textId="77777777" w:rsidTr="00AF1209">
        <w:trPr>
          <w:cantSplit/>
          <w:trHeight w:val="561"/>
        </w:trPr>
        <w:tc>
          <w:tcPr>
            <w:tcW w:w="9639" w:type="dxa"/>
            <w:tcBorders>
              <w:top w:val="single" w:sz="6" w:space="0" w:color="auto"/>
              <w:left w:val="single" w:sz="6" w:space="0" w:color="auto"/>
              <w:bottom w:val="single" w:sz="12" w:space="0" w:color="auto"/>
              <w:right w:val="single" w:sz="12" w:space="0" w:color="auto"/>
            </w:tcBorders>
          </w:tcPr>
          <w:p w14:paraId="798E3C48" w14:textId="77777777" w:rsidR="00AF1209" w:rsidRPr="00712161" w:rsidRDefault="00AF1209" w:rsidP="00AF1209">
            <w:pPr>
              <w:shd w:val="pct20" w:color="auto" w:fill="auto"/>
              <w:spacing w:before="240"/>
              <w:jc w:val="both"/>
              <w:rPr>
                <w:rFonts w:asciiTheme="majorHAnsi" w:hAnsiTheme="majorHAnsi" w:cstheme="majorHAnsi"/>
                <w:b/>
                <w:sz w:val="24"/>
                <w:szCs w:val="24"/>
              </w:rPr>
            </w:pPr>
            <w:r w:rsidRPr="00712161">
              <w:rPr>
                <w:rFonts w:asciiTheme="majorHAnsi" w:hAnsiTheme="majorHAnsi" w:cstheme="majorHAnsi"/>
                <w:sz w:val="24"/>
                <w:szCs w:val="24"/>
              </w:rPr>
              <w:t>En application des articles L.2123-1 2° et R.2123-1 3° du Code de la commande publique</w:t>
            </w:r>
          </w:p>
        </w:tc>
      </w:tr>
    </w:tbl>
    <w:p w14:paraId="086E113C" w14:textId="3A20C12E" w:rsidR="00AF1209" w:rsidRPr="00712161" w:rsidRDefault="00625645" w:rsidP="00625645">
      <w:pPr>
        <w:spacing w:after="240"/>
        <w:jc w:val="both"/>
        <w:rPr>
          <w:rFonts w:asciiTheme="majorHAnsi" w:hAnsiTheme="majorHAnsi" w:cstheme="majorHAnsi"/>
          <w:b/>
          <w:sz w:val="24"/>
          <w:szCs w:val="24"/>
        </w:rPr>
      </w:pPr>
      <w:r w:rsidRPr="00712161">
        <w:rPr>
          <w:rFonts w:asciiTheme="majorHAnsi" w:hAnsiTheme="majorHAnsi" w:cstheme="majorHAnsi"/>
          <w:sz w:val="24"/>
          <w:szCs w:val="24"/>
        </w:rPr>
        <w:t>Le marché est passé :</w:t>
      </w:r>
    </w:p>
    <w:p w14:paraId="05F47851" w14:textId="77777777" w:rsidR="00352812" w:rsidRDefault="00352812" w:rsidP="002A7DA0">
      <w:pPr>
        <w:pStyle w:val="Titre1"/>
        <w:rPr>
          <w:rFonts w:cstheme="majorHAnsi"/>
          <w:b/>
          <w:bCs/>
          <w:sz w:val="24"/>
          <w:szCs w:val="28"/>
        </w:rPr>
      </w:pPr>
    </w:p>
    <w:p w14:paraId="7EDEC407" w14:textId="4C6CD356" w:rsidR="00AF1209" w:rsidRPr="00712161" w:rsidRDefault="00AF1209" w:rsidP="002A7DA0">
      <w:pPr>
        <w:pStyle w:val="Titre1"/>
        <w:rPr>
          <w:rFonts w:cstheme="majorHAnsi"/>
          <w:b/>
          <w:bCs/>
          <w:sz w:val="24"/>
          <w:szCs w:val="28"/>
        </w:rPr>
      </w:pPr>
      <w:r w:rsidRPr="00712161">
        <w:rPr>
          <w:rFonts w:cstheme="majorHAnsi"/>
          <w:b/>
          <w:bCs/>
          <w:sz w:val="24"/>
          <w:szCs w:val="28"/>
        </w:rPr>
        <w:t xml:space="preserve">II </w:t>
      </w:r>
      <w:r w:rsidR="002A7DA0" w:rsidRPr="00712161">
        <w:rPr>
          <w:rFonts w:cstheme="majorHAnsi"/>
          <w:b/>
          <w:bCs/>
          <w:sz w:val="24"/>
          <w:szCs w:val="28"/>
        </w:rPr>
        <w:tab/>
      </w:r>
      <w:r w:rsidRPr="00712161">
        <w:rPr>
          <w:rFonts w:cstheme="majorHAnsi"/>
          <w:b/>
          <w:bCs/>
          <w:sz w:val="24"/>
          <w:szCs w:val="28"/>
        </w:rPr>
        <w:t>CONTRACTANT</w:t>
      </w:r>
    </w:p>
    <w:p w14:paraId="43133714" w14:textId="77777777" w:rsidR="00AF1209" w:rsidRPr="00712161" w:rsidRDefault="00AF1209" w:rsidP="00AF1209">
      <w:pPr>
        <w:spacing w:before="60" w:after="60" w:line="240" w:lineRule="atLeast"/>
        <w:rPr>
          <w:rFonts w:asciiTheme="majorHAnsi" w:hAnsiTheme="majorHAnsi" w:cstheme="majorHAnsi"/>
          <w:color w:val="C00000"/>
          <w:sz w:val="24"/>
          <w:szCs w:val="24"/>
        </w:rPr>
      </w:pPr>
    </w:p>
    <w:p w14:paraId="5334E1E4" w14:textId="77777777" w:rsidR="00AF1209" w:rsidRPr="00712161" w:rsidRDefault="00AF1209" w:rsidP="00AF1209">
      <w:pPr>
        <w:pStyle w:val="RedLiRub"/>
        <w:widowControl/>
        <w:spacing w:before="60" w:after="60" w:line="276" w:lineRule="auto"/>
        <w:jc w:val="both"/>
        <w:rPr>
          <w:rFonts w:asciiTheme="majorHAnsi" w:hAnsiTheme="majorHAnsi" w:cstheme="majorHAnsi"/>
          <w:b/>
        </w:rPr>
      </w:pPr>
      <w:r w:rsidRPr="00712161">
        <w:rPr>
          <w:rFonts w:asciiTheme="majorHAnsi" w:hAnsiTheme="majorHAnsi" w:cstheme="majorHAnsi"/>
          <w:b/>
        </w:rPr>
        <w:t>A. POUR LE TITULAIRE INDIVIDUEL</w:t>
      </w:r>
    </w:p>
    <w:p w14:paraId="2ECAC9B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34A820F5"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31051D7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2C4721A3"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3FE23CC9"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6542CB4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4E7E327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5A631C34"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273DE556"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0C93E40B"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20A03EA2"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3E8F8F03" w14:textId="77777777" w:rsidR="00AF1209" w:rsidRPr="00712161" w:rsidRDefault="00AF1209" w:rsidP="00AF1209">
      <w:pPr>
        <w:ind w:right="-567"/>
        <w:contextualSpacing/>
        <w:jc w:val="both"/>
        <w:rPr>
          <w:rFonts w:asciiTheme="majorHAnsi" w:hAnsiTheme="majorHAnsi" w:cstheme="majorHAnsi"/>
          <w:b/>
        </w:rPr>
      </w:pPr>
    </w:p>
    <w:p w14:paraId="246E4ED7"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36D36566" w14:textId="77777777" w:rsidR="00AF1209" w:rsidRPr="00712161" w:rsidRDefault="00AF1209" w:rsidP="00AF1209">
      <w:pPr>
        <w:ind w:right="-567"/>
        <w:contextualSpacing/>
        <w:jc w:val="both"/>
        <w:rPr>
          <w:rFonts w:asciiTheme="majorHAnsi" w:hAnsiTheme="majorHAnsi" w:cstheme="majorHAnsi"/>
          <w:b/>
        </w:rPr>
      </w:pPr>
    </w:p>
    <w:p w14:paraId="66E5C4FB" w14:textId="77777777" w:rsidR="00AF1209" w:rsidRPr="00712161" w:rsidRDefault="00AF1209" w:rsidP="00AF1209">
      <w:pPr>
        <w:keepNext/>
        <w:numPr>
          <w:ilvl w:val="1"/>
          <w:numId w:val="0"/>
        </w:numPr>
        <w:ind w:left="567" w:hanging="578"/>
        <w:contextualSpacing/>
        <w:outlineLvl w:val="1"/>
        <w:rPr>
          <w:rFonts w:asciiTheme="majorHAnsi" w:hAnsiTheme="majorHAnsi" w:cstheme="majorHAnsi"/>
          <w:b/>
          <w:bCs/>
          <w:szCs w:val="24"/>
        </w:rPr>
      </w:pPr>
      <w:bookmarkStart w:id="0" w:name="_Toc520451097"/>
      <w:r w:rsidRPr="00712161">
        <w:rPr>
          <w:rFonts w:asciiTheme="majorHAnsi" w:hAnsiTheme="majorHAnsi" w:cstheme="majorHAnsi"/>
          <w:b/>
          <w:bCs/>
          <w:szCs w:val="24"/>
        </w:rPr>
        <w:t xml:space="preserve">B. </w:t>
      </w:r>
      <w:bookmarkEnd w:id="0"/>
      <w:r w:rsidRPr="00712161">
        <w:rPr>
          <w:rFonts w:asciiTheme="majorHAnsi" w:hAnsiTheme="majorHAnsi" w:cstheme="majorHAnsi"/>
          <w:b/>
          <w:bCs/>
          <w:szCs w:val="24"/>
        </w:rPr>
        <w:t>POUR LE GROUPEMENT</w:t>
      </w:r>
    </w:p>
    <w:p w14:paraId="17C2C39A" w14:textId="77777777" w:rsidR="00AF1209" w:rsidRPr="00712161" w:rsidRDefault="00AF1209" w:rsidP="00AF1209">
      <w:pPr>
        <w:ind w:right="-567"/>
        <w:contextualSpacing/>
        <w:jc w:val="both"/>
        <w:rPr>
          <w:rFonts w:asciiTheme="majorHAnsi" w:hAnsiTheme="majorHAnsi" w:cstheme="majorHAnsi"/>
          <w:b/>
          <w:szCs w:val="24"/>
        </w:rPr>
      </w:pPr>
    </w:p>
    <w:p w14:paraId="25D6AC6F" w14:textId="77777777" w:rsidR="00AF1209" w:rsidRPr="00712161" w:rsidRDefault="00AF1209" w:rsidP="00AF1209">
      <w:pPr>
        <w:keepNext/>
        <w:numPr>
          <w:ilvl w:val="2"/>
          <w:numId w:val="0"/>
        </w:numPr>
        <w:ind w:left="720" w:hanging="720"/>
        <w:contextualSpacing/>
        <w:jc w:val="both"/>
        <w:outlineLvl w:val="2"/>
        <w:rPr>
          <w:rFonts w:asciiTheme="majorHAnsi" w:hAnsiTheme="majorHAnsi" w:cstheme="majorHAnsi"/>
          <w:b/>
          <w:i/>
          <w:szCs w:val="24"/>
          <w:u w:val="single"/>
        </w:rPr>
      </w:pPr>
      <w:r w:rsidRPr="00712161">
        <w:rPr>
          <w:rFonts w:asciiTheme="majorHAnsi" w:hAnsiTheme="majorHAnsi" w:cstheme="majorHAnsi"/>
          <w:i/>
          <w:szCs w:val="24"/>
          <w:u w:val="single"/>
        </w:rPr>
        <w:t>Identité des membres de groupement</w:t>
      </w:r>
    </w:p>
    <w:p w14:paraId="37A1EEB9"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1</w:t>
      </w:r>
      <w:r w:rsidRPr="00712161">
        <w:rPr>
          <w:rFonts w:asciiTheme="majorHAnsi" w:hAnsiTheme="majorHAnsi" w:cstheme="majorHAnsi"/>
          <w:b/>
          <w:bCs/>
          <w:szCs w:val="24"/>
          <w:vertAlign w:val="superscript"/>
        </w:rPr>
        <w:t>er</w:t>
      </w:r>
      <w:r w:rsidRPr="00712161">
        <w:rPr>
          <w:rFonts w:asciiTheme="majorHAnsi" w:hAnsiTheme="majorHAnsi" w:cstheme="majorHAnsi"/>
          <w:b/>
          <w:bCs/>
          <w:szCs w:val="24"/>
        </w:rPr>
        <w:t xml:space="preserve"> contractant :</w:t>
      </w:r>
    </w:p>
    <w:p w14:paraId="5A500539"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4AE549A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59466ADF"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7D7ECE7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04C49DAE"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05E1D0E4"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4317628A"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732C2C4F"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0ACCD4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004C234B"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3F2A973"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0F5B5E68" w14:textId="77777777" w:rsidR="00AF1209" w:rsidRPr="00712161" w:rsidRDefault="00AF1209" w:rsidP="00AF1209">
      <w:pPr>
        <w:ind w:right="-567"/>
        <w:contextualSpacing/>
        <w:jc w:val="both"/>
        <w:rPr>
          <w:rFonts w:asciiTheme="majorHAnsi" w:hAnsiTheme="majorHAnsi" w:cstheme="majorHAnsi"/>
          <w:b/>
        </w:rPr>
      </w:pPr>
    </w:p>
    <w:p w14:paraId="3F417DA4"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4E7DC1D4" w14:textId="77777777" w:rsidR="00AF1209" w:rsidRPr="00712161" w:rsidRDefault="00AF1209" w:rsidP="00AF1209">
      <w:pPr>
        <w:ind w:right="-567"/>
        <w:contextualSpacing/>
        <w:jc w:val="both"/>
        <w:rPr>
          <w:rFonts w:asciiTheme="majorHAnsi" w:hAnsiTheme="majorHAnsi" w:cstheme="majorHAnsi"/>
          <w:b/>
          <w:szCs w:val="24"/>
        </w:rPr>
      </w:pPr>
    </w:p>
    <w:p w14:paraId="4981D40E"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2</w:t>
      </w:r>
      <w:r w:rsidRPr="00712161">
        <w:rPr>
          <w:rFonts w:asciiTheme="majorHAnsi" w:hAnsiTheme="majorHAnsi" w:cstheme="majorHAnsi"/>
          <w:b/>
          <w:bCs/>
          <w:szCs w:val="24"/>
          <w:vertAlign w:val="superscript"/>
        </w:rPr>
        <w:t>ème</w:t>
      </w:r>
      <w:r w:rsidRPr="00712161">
        <w:rPr>
          <w:rFonts w:asciiTheme="majorHAnsi" w:hAnsiTheme="majorHAnsi" w:cstheme="majorHAnsi"/>
          <w:b/>
          <w:bCs/>
          <w:szCs w:val="24"/>
        </w:rPr>
        <w:t xml:space="preserve"> contractant :</w:t>
      </w:r>
    </w:p>
    <w:p w14:paraId="14B10876"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Je soussigné : M/Mme...........................................................................................................................</w:t>
      </w:r>
    </w:p>
    <w:p w14:paraId="669E5581"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Agissant au nom et pour le compte de .......................................................................................</w:t>
      </w:r>
    </w:p>
    <w:p w14:paraId="6343305F"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Au capital de ...............................................................................................................................</w:t>
      </w:r>
    </w:p>
    <w:p w14:paraId="23A385AE"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Adresse du siège social : .............................................................................................................</w:t>
      </w:r>
    </w:p>
    <w:p w14:paraId="534C1D88"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Numéro d'identification S.I.R.E.T.................................................................................................</w:t>
      </w:r>
    </w:p>
    <w:p w14:paraId="2A15C286"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Numéro d'inscription au registre du commerce..........................................................................</w:t>
      </w:r>
    </w:p>
    <w:p w14:paraId="1FD45989"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Code d'activité économique principale NAF ...............................................................................</w:t>
      </w:r>
    </w:p>
    <w:p w14:paraId="307BA1DB"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11FD142C"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Télécopie ……………………………………………………………………………………………………………………………….</w:t>
      </w:r>
    </w:p>
    <w:p w14:paraId="34FB85A5"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3042E47B"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Site Internet ……………………………………………………………………………………………………………………………….</w:t>
      </w:r>
    </w:p>
    <w:p w14:paraId="11441ED9" w14:textId="77777777" w:rsidR="00AF1209" w:rsidRPr="00712161" w:rsidRDefault="00AF1209" w:rsidP="00AF1209">
      <w:pPr>
        <w:spacing w:before="60" w:after="60" w:line="276" w:lineRule="auto"/>
        <w:ind w:right="-567"/>
        <w:contextualSpacing/>
        <w:rPr>
          <w:rFonts w:asciiTheme="majorHAnsi" w:hAnsiTheme="majorHAnsi" w:cstheme="majorHAnsi"/>
          <w:b/>
        </w:rPr>
      </w:pPr>
    </w:p>
    <w:p w14:paraId="696CD570" w14:textId="13E51AA7" w:rsidR="004B3917"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369FA614" w14:textId="77777777" w:rsidR="00AF1209" w:rsidRPr="00712161" w:rsidRDefault="00AF1209" w:rsidP="00AF1209">
      <w:pPr>
        <w:spacing w:before="60" w:after="60" w:line="276" w:lineRule="auto"/>
        <w:ind w:right="-567"/>
        <w:contextualSpacing/>
        <w:rPr>
          <w:rFonts w:asciiTheme="majorHAnsi" w:hAnsiTheme="majorHAnsi" w:cstheme="majorHAnsi"/>
          <w:b/>
          <w:szCs w:val="24"/>
        </w:rPr>
      </w:pPr>
    </w:p>
    <w:p w14:paraId="25B32FA6"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3</w:t>
      </w:r>
      <w:r w:rsidRPr="00712161">
        <w:rPr>
          <w:rFonts w:asciiTheme="majorHAnsi" w:hAnsiTheme="majorHAnsi" w:cstheme="majorHAnsi"/>
          <w:b/>
          <w:bCs/>
          <w:szCs w:val="24"/>
          <w:vertAlign w:val="superscript"/>
        </w:rPr>
        <w:t>ème</w:t>
      </w:r>
      <w:r w:rsidRPr="00712161">
        <w:rPr>
          <w:rFonts w:asciiTheme="majorHAnsi" w:hAnsiTheme="majorHAnsi" w:cstheme="majorHAnsi"/>
          <w:b/>
          <w:bCs/>
          <w:szCs w:val="24"/>
        </w:rPr>
        <w:t xml:space="preserve"> contractant :</w:t>
      </w:r>
    </w:p>
    <w:p w14:paraId="6637B9BC" w14:textId="77777777" w:rsidR="00AF1209" w:rsidRPr="00712161" w:rsidRDefault="00AF1209" w:rsidP="00AF1209">
      <w:pPr>
        <w:spacing w:line="276" w:lineRule="auto"/>
        <w:ind w:left="720" w:right="-567" w:hanging="360"/>
        <w:contextualSpacing/>
        <w:outlineLvl w:val="3"/>
        <w:rPr>
          <w:rFonts w:asciiTheme="majorHAnsi" w:hAnsiTheme="majorHAnsi" w:cstheme="majorHAnsi"/>
          <w:b/>
          <w:szCs w:val="24"/>
        </w:rPr>
      </w:pPr>
    </w:p>
    <w:p w14:paraId="02DD579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0076CE3F"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68D300CE"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01D2DF56"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11CE9A52"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3E02F87C"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13037C7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07CAF61E"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10508D4E"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7D49A9D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E05D2BC"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1072352A" w14:textId="77777777" w:rsidR="00AF1209" w:rsidRPr="00712161" w:rsidRDefault="00AF1209" w:rsidP="00AF1209">
      <w:pPr>
        <w:ind w:right="-567"/>
        <w:contextualSpacing/>
        <w:jc w:val="both"/>
        <w:rPr>
          <w:rFonts w:asciiTheme="majorHAnsi" w:hAnsiTheme="majorHAnsi" w:cstheme="majorHAnsi"/>
          <w:b/>
        </w:rPr>
      </w:pPr>
    </w:p>
    <w:p w14:paraId="086E4EF3"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0AD766B8" w14:textId="77777777" w:rsidR="00AF1209" w:rsidRPr="00712161" w:rsidRDefault="00AF1209" w:rsidP="00AF1209">
      <w:pPr>
        <w:tabs>
          <w:tab w:val="left" w:pos="567"/>
          <w:tab w:val="left" w:pos="1440"/>
        </w:tabs>
        <w:spacing w:before="120" w:line="276" w:lineRule="auto"/>
        <w:ind w:right="-567"/>
        <w:contextualSpacing/>
        <w:jc w:val="both"/>
        <w:rPr>
          <w:rFonts w:asciiTheme="majorHAnsi" w:hAnsiTheme="majorHAnsi" w:cstheme="majorHAnsi"/>
          <w:b/>
          <w:szCs w:val="24"/>
        </w:rPr>
      </w:pPr>
    </w:p>
    <w:p w14:paraId="048C5B4B" w14:textId="77777777" w:rsidR="00AF1209" w:rsidRPr="00712161" w:rsidRDefault="00AF1209" w:rsidP="00AF1209">
      <w:pPr>
        <w:keepNext/>
        <w:numPr>
          <w:ilvl w:val="2"/>
          <w:numId w:val="0"/>
        </w:numPr>
        <w:ind w:left="720" w:hanging="720"/>
        <w:contextualSpacing/>
        <w:jc w:val="both"/>
        <w:outlineLvl w:val="2"/>
        <w:rPr>
          <w:rFonts w:asciiTheme="majorHAnsi" w:hAnsiTheme="majorHAnsi" w:cstheme="majorHAnsi"/>
          <w:b/>
          <w:i/>
          <w:szCs w:val="24"/>
          <w:u w:val="single"/>
        </w:rPr>
      </w:pPr>
      <w:r w:rsidRPr="00712161">
        <w:rPr>
          <w:rFonts w:asciiTheme="majorHAnsi" w:hAnsiTheme="majorHAnsi" w:cstheme="majorHAnsi"/>
          <w:i/>
          <w:szCs w:val="24"/>
          <w:u w:val="single"/>
        </w:rPr>
        <w:t>Forme du groupement</w:t>
      </w:r>
    </w:p>
    <w:p w14:paraId="1796F370" w14:textId="77777777" w:rsidR="00AF1209" w:rsidRPr="00712161" w:rsidRDefault="00AF1209" w:rsidP="00AF1209">
      <w:pPr>
        <w:ind w:right="-567"/>
        <w:contextualSpacing/>
        <w:jc w:val="both"/>
        <w:rPr>
          <w:rFonts w:asciiTheme="majorHAnsi" w:hAnsiTheme="majorHAnsi" w:cstheme="majorHAnsi"/>
          <w:b/>
          <w:szCs w:val="24"/>
        </w:rPr>
      </w:pPr>
      <w:r w:rsidRPr="00712161">
        <w:rPr>
          <w:rFonts w:asciiTheme="majorHAnsi" w:hAnsiTheme="majorHAnsi" w:cstheme="majorHAnsi"/>
          <w:szCs w:val="24"/>
        </w:rPr>
        <w:t>La forme du groupement est la suivante (cocher la case) :</w:t>
      </w:r>
    </w:p>
    <w:p w14:paraId="1505C317" w14:textId="77777777" w:rsidR="00AF1209" w:rsidRPr="00712161" w:rsidRDefault="00AF1209" w:rsidP="00AF1209">
      <w:pPr>
        <w:ind w:right="-567"/>
        <w:contextualSpacing/>
        <w:jc w:val="both"/>
        <w:rPr>
          <w:rFonts w:asciiTheme="majorHAnsi" w:hAnsiTheme="majorHAnsi" w:cstheme="majorHAnsi"/>
          <w:b/>
          <w:szCs w:val="24"/>
        </w:rPr>
      </w:pPr>
    </w:p>
    <w:p w14:paraId="191A1410" w14:textId="77777777" w:rsidR="00AF1209" w:rsidRPr="00712161" w:rsidRDefault="00AF1209" w:rsidP="00AF1209">
      <w:pPr>
        <w:numPr>
          <w:ilvl w:val="0"/>
          <w:numId w:val="1"/>
        </w:numPr>
        <w:overflowPunct w:val="0"/>
        <w:autoSpaceDE w:val="0"/>
        <w:autoSpaceDN w:val="0"/>
        <w:adjustRightInd w:val="0"/>
        <w:spacing w:before="120" w:after="120" w:line="276" w:lineRule="auto"/>
        <w:ind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groupement solidaire</w:t>
      </w:r>
    </w:p>
    <w:p w14:paraId="188060F6" w14:textId="77777777" w:rsidR="00AF1209" w:rsidRPr="00712161" w:rsidRDefault="00AF1209" w:rsidP="00AF1209">
      <w:pPr>
        <w:numPr>
          <w:ilvl w:val="0"/>
          <w:numId w:val="1"/>
        </w:numPr>
        <w:overflowPunct w:val="0"/>
        <w:autoSpaceDE w:val="0"/>
        <w:autoSpaceDN w:val="0"/>
        <w:adjustRightInd w:val="0"/>
        <w:spacing w:before="120" w:after="120" w:line="276" w:lineRule="auto"/>
        <w:ind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groupement conjoint</w:t>
      </w:r>
    </w:p>
    <w:p w14:paraId="10148B39" w14:textId="77777777" w:rsidR="00AF1209" w:rsidRPr="00712161" w:rsidRDefault="00AF1209" w:rsidP="00AF1209">
      <w:pPr>
        <w:ind w:right="-567"/>
        <w:contextualSpacing/>
        <w:jc w:val="both"/>
        <w:rPr>
          <w:rFonts w:asciiTheme="majorHAnsi" w:hAnsiTheme="majorHAnsi" w:cstheme="majorHAnsi"/>
          <w:b/>
          <w:szCs w:val="24"/>
        </w:rPr>
      </w:pPr>
    </w:p>
    <w:p w14:paraId="7F2DB29D" w14:textId="77777777" w:rsidR="00AF1209" w:rsidRPr="00712161" w:rsidRDefault="00AF1209" w:rsidP="00AF1209">
      <w:pPr>
        <w:spacing w:line="276" w:lineRule="auto"/>
        <w:ind w:right="-567"/>
        <w:contextualSpacing/>
        <w:jc w:val="both"/>
        <w:rPr>
          <w:rFonts w:asciiTheme="majorHAnsi" w:hAnsiTheme="majorHAnsi" w:cstheme="majorHAnsi"/>
          <w:b/>
          <w:szCs w:val="24"/>
        </w:rPr>
      </w:pPr>
      <w:r w:rsidRPr="00712161">
        <w:rPr>
          <w:rFonts w:asciiTheme="majorHAnsi" w:hAnsiTheme="majorHAnsi" w:cstheme="majorHAnsi"/>
          <w:szCs w:val="24"/>
        </w:rPr>
        <w:t>M/ Mme ......................................................................... est le mandataire du groupement ci-dessus.</w:t>
      </w:r>
    </w:p>
    <w:p w14:paraId="172A37FC" w14:textId="573C459E" w:rsidR="00AF1209" w:rsidRPr="00712161" w:rsidRDefault="00AF1209" w:rsidP="00AF1209">
      <w:pPr>
        <w:ind w:right="-567"/>
        <w:contextualSpacing/>
        <w:jc w:val="both"/>
        <w:rPr>
          <w:rFonts w:asciiTheme="majorHAnsi" w:hAnsiTheme="majorHAnsi" w:cstheme="majorHAnsi"/>
          <w:b/>
          <w:szCs w:val="24"/>
        </w:rPr>
      </w:pPr>
    </w:p>
    <w:p w14:paraId="3E47AD25" w14:textId="77777777" w:rsidR="00AF1209" w:rsidRPr="00712161" w:rsidRDefault="00AF1209" w:rsidP="00AF1209">
      <w:pPr>
        <w:ind w:right="-567"/>
        <w:contextualSpacing/>
        <w:jc w:val="both"/>
        <w:rPr>
          <w:rFonts w:asciiTheme="majorHAnsi" w:hAnsiTheme="majorHAnsi" w:cstheme="majorHAnsi"/>
          <w:b/>
          <w:szCs w:val="24"/>
        </w:rPr>
      </w:pPr>
    </w:p>
    <w:p w14:paraId="49B27744" w14:textId="77777777" w:rsidR="00AF1209" w:rsidRPr="00712161" w:rsidRDefault="00AF1209" w:rsidP="00AF1209">
      <w:pPr>
        <w:keepNext/>
        <w:numPr>
          <w:ilvl w:val="1"/>
          <w:numId w:val="0"/>
        </w:numPr>
        <w:ind w:left="567" w:hanging="578"/>
        <w:contextualSpacing/>
        <w:outlineLvl w:val="1"/>
        <w:rPr>
          <w:rFonts w:asciiTheme="majorHAnsi" w:hAnsiTheme="majorHAnsi" w:cstheme="majorHAnsi"/>
          <w:b/>
          <w:bCs/>
          <w:szCs w:val="24"/>
        </w:rPr>
      </w:pPr>
      <w:bookmarkStart w:id="1" w:name="_Toc520451098"/>
      <w:r w:rsidRPr="00712161">
        <w:rPr>
          <w:rFonts w:asciiTheme="majorHAnsi" w:hAnsiTheme="majorHAnsi" w:cstheme="majorHAnsi"/>
          <w:b/>
          <w:bCs/>
          <w:szCs w:val="24"/>
        </w:rPr>
        <w:t>Engagements du titulaire</w:t>
      </w:r>
      <w:bookmarkEnd w:id="1"/>
    </w:p>
    <w:p w14:paraId="5E9658CC" w14:textId="77777777" w:rsidR="00AF1209" w:rsidRPr="00712161" w:rsidRDefault="00AF1209" w:rsidP="00AF1209">
      <w:pPr>
        <w:ind w:right="-567"/>
        <w:contextualSpacing/>
        <w:jc w:val="both"/>
        <w:rPr>
          <w:rFonts w:asciiTheme="majorHAnsi" w:hAnsiTheme="majorHAnsi" w:cstheme="majorHAnsi"/>
          <w:b/>
          <w:szCs w:val="24"/>
        </w:rPr>
      </w:pPr>
    </w:p>
    <w:p w14:paraId="48D975EE" w14:textId="77777777" w:rsidR="00AF1209" w:rsidRPr="00712161" w:rsidRDefault="00AF1209" w:rsidP="00AF1209">
      <w:pPr>
        <w:spacing w:line="276" w:lineRule="auto"/>
        <w:ind w:right="-567"/>
        <w:contextualSpacing/>
        <w:jc w:val="both"/>
        <w:rPr>
          <w:rFonts w:asciiTheme="majorHAnsi" w:hAnsiTheme="majorHAnsi" w:cstheme="majorHAnsi"/>
          <w:b/>
          <w:szCs w:val="24"/>
        </w:rPr>
      </w:pPr>
      <w:r w:rsidRPr="00712161">
        <w:rPr>
          <w:rFonts w:asciiTheme="majorHAnsi" w:hAnsiTheme="majorHAnsi" w:cstheme="majorHAnsi"/>
          <w:szCs w:val="24"/>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598E13E9" w14:textId="77777777" w:rsidR="00AF1209" w:rsidRPr="00712161" w:rsidRDefault="00AF1209" w:rsidP="00AF1209">
      <w:pPr>
        <w:spacing w:line="276" w:lineRule="auto"/>
        <w:ind w:right="-567"/>
        <w:contextualSpacing/>
        <w:jc w:val="both"/>
        <w:rPr>
          <w:rFonts w:asciiTheme="majorHAnsi" w:hAnsiTheme="majorHAnsi" w:cstheme="majorHAnsi"/>
          <w:b/>
          <w:szCs w:val="24"/>
        </w:rPr>
      </w:pPr>
    </w:p>
    <w:p w14:paraId="3A9EB36D"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m'engage (Nous engageons), conformément aux clauses et conditions des documents visés à la présente, à effectuer les prestations demandées dans les conditions ci-définies au présent Acte d’engagement et aux documents qui y sont mentionnés.</w:t>
      </w:r>
    </w:p>
    <w:p w14:paraId="75563802" w14:textId="77777777" w:rsidR="00AF1209" w:rsidRPr="00712161" w:rsidRDefault="00AF1209" w:rsidP="00AF1209">
      <w:pPr>
        <w:spacing w:line="276" w:lineRule="auto"/>
        <w:ind w:left="284" w:right="-567"/>
        <w:contextualSpacing/>
        <w:jc w:val="both"/>
        <w:rPr>
          <w:rFonts w:asciiTheme="majorHAnsi" w:hAnsiTheme="majorHAnsi" w:cstheme="majorHAnsi"/>
          <w:b/>
          <w:szCs w:val="24"/>
        </w:rPr>
      </w:pPr>
    </w:p>
    <w:p w14:paraId="07AF95A6"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J’affirme (nous affirmons) sous peine de résiliation de l’accord-cadre à mes (nos) torts exclusifs que la (les) société(s) pour laquelle (lesquelles) j’interviens (nous intervenons) ne tombe(nt) pas sous le coup des interdictions découlant des articles L.2141-1 à L.2141-5 du Code de la commande publique.</w:t>
      </w:r>
    </w:p>
    <w:p w14:paraId="760CAA96" w14:textId="77777777" w:rsidR="00AF1209" w:rsidRPr="00712161" w:rsidRDefault="00AF1209" w:rsidP="00AF1209">
      <w:pPr>
        <w:spacing w:line="276" w:lineRule="auto"/>
        <w:ind w:right="-567"/>
        <w:contextualSpacing/>
        <w:jc w:val="both"/>
        <w:rPr>
          <w:rFonts w:asciiTheme="majorHAnsi" w:hAnsiTheme="majorHAnsi" w:cstheme="majorHAnsi"/>
          <w:b/>
          <w:szCs w:val="24"/>
        </w:rPr>
      </w:pPr>
    </w:p>
    <w:p w14:paraId="5EF93FEA"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B15E4ED" w14:textId="77777777" w:rsidR="00AF1209" w:rsidRPr="00712161" w:rsidRDefault="00AF1209" w:rsidP="00AF1209">
      <w:pPr>
        <w:spacing w:line="276" w:lineRule="auto"/>
        <w:ind w:left="284" w:right="-567"/>
        <w:contextualSpacing/>
        <w:jc w:val="both"/>
        <w:rPr>
          <w:rFonts w:asciiTheme="majorHAnsi" w:hAnsiTheme="majorHAnsi" w:cstheme="majorHAnsi"/>
          <w:b/>
          <w:szCs w:val="24"/>
        </w:rPr>
      </w:pPr>
    </w:p>
    <w:p w14:paraId="31FC27AC"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m'engage ou j'engage le groupement dont je suis mandataire, sur la base de mon offre ou de l'offre du groupement.</w:t>
      </w:r>
    </w:p>
    <w:p w14:paraId="2D3D3D21" w14:textId="318AC794" w:rsidR="00AF1209" w:rsidRPr="00712161" w:rsidRDefault="00AF1209" w:rsidP="00AF1209">
      <w:pPr>
        <w:rPr>
          <w:rFonts w:asciiTheme="majorHAnsi" w:hAnsiTheme="majorHAnsi" w:cstheme="majorHAnsi"/>
        </w:rPr>
      </w:pPr>
      <w:r w:rsidRPr="00712161">
        <w:rPr>
          <w:rFonts w:asciiTheme="majorHAnsi" w:hAnsiTheme="majorHAnsi" w:cstheme="majorHAnsi"/>
          <w:szCs w:val="24"/>
        </w:rPr>
        <w:br w:type="page"/>
      </w:r>
    </w:p>
    <w:p w14:paraId="4FCF9E1F" w14:textId="6AF1F548" w:rsidR="00AF1209" w:rsidRPr="00712161" w:rsidRDefault="00AF1209">
      <w:pPr>
        <w:rPr>
          <w:rFonts w:asciiTheme="majorHAnsi" w:hAnsiTheme="majorHAnsi" w:cstheme="majorHAnsi"/>
        </w:rPr>
      </w:pPr>
    </w:p>
    <w:p w14:paraId="4AD48BC9" w14:textId="306423DE" w:rsidR="00AF1209" w:rsidRPr="00712161" w:rsidRDefault="00AF1209" w:rsidP="00384985">
      <w:pPr>
        <w:pStyle w:val="Titre1"/>
        <w:rPr>
          <w:rFonts w:cstheme="majorHAnsi"/>
          <w:b/>
          <w:bCs/>
          <w:sz w:val="24"/>
          <w:szCs w:val="28"/>
        </w:rPr>
      </w:pPr>
      <w:r w:rsidRPr="00712161">
        <w:rPr>
          <w:rFonts w:cstheme="majorHAnsi"/>
          <w:b/>
          <w:bCs/>
          <w:sz w:val="24"/>
          <w:szCs w:val="28"/>
        </w:rPr>
        <w:t>III</w:t>
      </w:r>
      <w:r w:rsidRPr="00712161">
        <w:rPr>
          <w:rFonts w:cstheme="majorHAnsi"/>
          <w:b/>
          <w:bCs/>
          <w:sz w:val="24"/>
          <w:szCs w:val="28"/>
        </w:rPr>
        <w:tab/>
        <w:t xml:space="preserve"> PIECES CONSTITUTIVES DU MARCHE</w:t>
      </w:r>
    </w:p>
    <w:p w14:paraId="5C85F12F" w14:textId="77777777" w:rsidR="00384985" w:rsidRPr="00712161" w:rsidRDefault="00384985" w:rsidP="00AF1209">
      <w:pPr>
        <w:spacing w:line="276" w:lineRule="auto"/>
        <w:rPr>
          <w:rFonts w:asciiTheme="majorHAnsi" w:hAnsiTheme="majorHAnsi" w:cstheme="majorHAnsi"/>
          <w:bCs/>
        </w:rPr>
      </w:pPr>
    </w:p>
    <w:p w14:paraId="3A6AAC7C" w14:textId="198287A5" w:rsidR="00AF1209" w:rsidRPr="00712161" w:rsidRDefault="00AF1209" w:rsidP="00AF1209">
      <w:pPr>
        <w:spacing w:line="276" w:lineRule="auto"/>
        <w:rPr>
          <w:rFonts w:asciiTheme="majorHAnsi" w:hAnsiTheme="majorHAnsi" w:cstheme="majorHAnsi"/>
          <w:b/>
          <w:bCs/>
        </w:rPr>
      </w:pPr>
      <w:r w:rsidRPr="00712161">
        <w:rPr>
          <w:rFonts w:asciiTheme="majorHAnsi" w:hAnsiTheme="majorHAnsi" w:cstheme="majorHAnsi"/>
          <w:bCs/>
        </w:rPr>
        <w:t>Les pièces constitutives du marché sont les suivantes :</w:t>
      </w:r>
    </w:p>
    <w:p w14:paraId="2967D948" w14:textId="77777777" w:rsidR="00AF1209" w:rsidRPr="00712161" w:rsidRDefault="00AF1209" w:rsidP="00AF1209">
      <w:pPr>
        <w:numPr>
          <w:ilvl w:val="0"/>
          <w:numId w:val="3"/>
        </w:numPr>
        <w:spacing w:after="0" w:line="276" w:lineRule="auto"/>
        <w:ind w:left="0" w:firstLine="0"/>
        <w:jc w:val="both"/>
        <w:rPr>
          <w:rFonts w:asciiTheme="majorHAnsi" w:hAnsiTheme="majorHAnsi" w:cstheme="majorHAnsi"/>
          <w:b/>
          <w:i/>
          <w:iCs/>
        </w:rPr>
      </w:pPr>
      <w:r w:rsidRPr="00712161">
        <w:rPr>
          <w:rFonts w:asciiTheme="majorHAnsi" w:hAnsiTheme="majorHAnsi" w:cstheme="majorHAnsi"/>
          <w:b/>
          <w:i/>
          <w:iCs/>
        </w:rPr>
        <w:t>Pièces particulières :</w:t>
      </w:r>
    </w:p>
    <w:p w14:paraId="5AA3D9F3"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L’Acte d’Engagement et son annexe RGPD ;</w:t>
      </w:r>
    </w:p>
    <w:p w14:paraId="5AED27F3" w14:textId="1DBD92EB"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 </w:t>
      </w:r>
      <w:r w:rsidR="00C829C8">
        <w:rPr>
          <w:rFonts w:asciiTheme="majorHAnsi" w:hAnsiTheme="majorHAnsi" w:cstheme="majorHAnsi"/>
          <w:bCs/>
          <w:position w:val="8"/>
        </w:rPr>
        <w:t xml:space="preserve">Détail Quantitatif Estimatif valant </w:t>
      </w:r>
      <w:r w:rsidRPr="00712161">
        <w:rPr>
          <w:rFonts w:asciiTheme="majorHAnsi" w:hAnsiTheme="majorHAnsi" w:cstheme="majorHAnsi"/>
          <w:bCs/>
          <w:position w:val="8"/>
        </w:rPr>
        <w:t>Bordereau des prix unitaires ;</w:t>
      </w:r>
    </w:p>
    <w:p w14:paraId="636051C7"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 Cahier des Clauses Administratives Particulières ;</w:t>
      </w:r>
    </w:p>
    <w:p w14:paraId="012E3157"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 Cahier des Clauses Techniques Particulières et ses annexes ;</w:t>
      </w:r>
    </w:p>
    <w:p w14:paraId="5EB99D0F" w14:textId="48D914C1"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position w:val="8"/>
        </w:rPr>
        <w:t xml:space="preserve">Le mémoire </w:t>
      </w:r>
      <w:r w:rsidR="0029029D">
        <w:rPr>
          <w:rFonts w:asciiTheme="majorHAnsi" w:hAnsiTheme="majorHAnsi" w:cstheme="majorHAnsi"/>
          <w:position w:val="8"/>
        </w:rPr>
        <w:t>technique</w:t>
      </w:r>
      <w:r w:rsidRPr="00712161">
        <w:rPr>
          <w:rFonts w:asciiTheme="majorHAnsi" w:hAnsiTheme="majorHAnsi" w:cstheme="majorHAnsi"/>
          <w:position w:val="8"/>
        </w:rPr>
        <w:t xml:space="preserve"> du titulaire.</w:t>
      </w:r>
    </w:p>
    <w:p w14:paraId="58C9FD41" w14:textId="66FBA36E"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Les actes spéciaux de sous-traitance et leurs avenants, postérieurs à la notification du marché.</w:t>
      </w:r>
    </w:p>
    <w:p w14:paraId="6F3912B2" w14:textId="77777777" w:rsidR="00AF1209" w:rsidRPr="00712161" w:rsidRDefault="00AF1209" w:rsidP="00AF1209">
      <w:pPr>
        <w:spacing w:before="60" w:after="60" w:line="276" w:lineRule="auto"/>
        <w:ind w:left="720"/>
        <w:jc w:val="both"/>
        <w:rPr>
          <w:rFonts w:asciiTheme="majorHAnsi" w:hAnsiTheme="majorHAnsi" w:cstheme="majorHAnsi"/>
          <w:b/>
          <w:bCs/>
        </w:rPr>
      </w:pPr>
    </w:p>
    <w:p w14:paraId="7B8F19CA" w14:textId="77777777" w:rsidR="00AF1209" w:rsidRPr="00712161" w:rsidRDefault="00AF1209" w:rsidP="00AF1209">
      <w:pPr>
        <w:spacing w:line="276" w:lineRule="auto"/>
        <w:jc w:val="both"/>
        <w:rPr>
          <w:rFonts w:asciiTheme="majorHAnsi" w:hAnsiTheme="majorHAnsi" w:cstheme="majorHAnsi"/>
          <w:b/>
          <w:i/>
        </w:rPr>
      </w:pPr>
      <w:r w:rsidRPr="00712161">
        <w:rPr>
          <w:rFonts w:asciiTheme="majorHAnsi" w:hAnsiTheme="majorHAnsi" w:cstheme="majorHAnsi"/>
          <w:i/>
        </w:rPr>
        <w:t>L'exemplaire de l’acte</w:t>
      </w:r>
      <w:r w:rsidRPr="00712161">
        <w:rPr>
          <w:rFonts w:asciiTheme="majorHAnsi" w:hAnsiTheme="majorHAnsi" w:cstheme="majorHAnsi"/>
          <w:bCs/>
          <w:i/>
        </w:rPr>
        <w:t xml:space="preserve"> d’engagement, de la DPGF, du BPU, </w:t>
      </w:r>
      <w:r w:rsidRPr="00712161">
        <w:rPr>
          <w:rFonts w:asciiTheme="majorHAnsi" w:hAnsiTheme="majorHAnsi" w:cstheme="majorHAnsi"/>
          <w:i/>
        </w:rPr>
        <w:t>du C.C.T.P., du C.C.A.P., et du mémoire méthodologique du titulaire conservés dans les archives de l’EPFIF font seul foi.</w:t>
      </w:r>
    </w:p>
    <w:p w14:paraId="3BDD6693" w14:textId="77777777" w:rsidR="00AF1209" w:rsidRPr="00712161" w:rsidRDefault="00AF1209" w:rsidP="00AF1209">
      <w:pPr>
        <w:spacing w:line="276" w:lineRule="auto"/>
        <w:jc w:val="both"/>
        <w:rPr>
          <w:rFonts w:asciiTheme="majorHAnsi" w:hAnsiTheme="majorHAnsi" w:cstheme="majorHAnsi"/>
          <w:b/>
          <w:bCs/>
        </w:rPr>
      </w:pPr>
    </w:p>
    <w:p w14:paraId="37B4E98C" w14:textId="77777777" w:rsidR="00AF1209" w:rsidRPr="00712161" w:rsidRDefault="00AF1209" w:rsidP="00AF1209">
      <w:pPr>
        <w:numPr>
          <w:ilvl w:val="0"/>
          <w:numId w:val="3"/>
        </w:numPr>
        <w:spacing w:after="0" w:line="276" w:lineRule="auto"/>
        <w:ind w:left="0" w:firstLine="0"/>
        <w:jc w:val="both"/>
        <w:rPr>
          <w:rFonts w:asciiTheme="majorHAnsi" w:hAnsiTheme="majorHAnsi" w:cstheme="majorHAnsi"/>
          <w:b/>
          <w:i/>
          <w:iCs/>
        </w:rPr>
      </w:pPr>
      <w:r w:rsidRPr="00712161">
        <w:rPr>
          <w:rFonts w:asciiTheme="majorHAnsi" w:hAnsiTheme="majorHAnsi" w:cstheme="majorHAnsi"/>
          <w:b/>
          <w:i/>
          <w:iCs/>
        </w:rPr>
        <w:t xml:space="preserve">Pièces générales : </w:t>
      </w:r>
    </w:p>
    <w:p w14:paraId="32707906" w14:textId="0FF806EC"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 </w:t>
      </w:r>
      <w:r w:rsidR="00C41871" w:rsidRPr="00712161">
        <w:rPr>
          <w:rFonts w:asciiTheme="majorHAnsi" w:hAnsiTheme="majorHAnsi" w:cstheme="majorHAnsi"/>
          <w:bCs/>
          <w:position w:val="8"/>
        </w:rPr>
        <w:t>C</w:t>
      </w:r>
      <w:r w:rsidRPr="00712161">
        <w:rPr>
          <w:rFonts w:asciiTheme="majorHAnsi" w:hAnsiTheme="majorHAnsi" w:cstheme="majorHAnsi"/>
          <w:bCs/>
          <w:position w:val="8"/>
        </w:rPr>
        <w:t>ode de la commande publique</w:t>
      </w:r>
    </w:p>
    <w:p w14:paraId="1FDFBADE" w14:textId="52D34375"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 Cahier des Clauses Administratives Générales applicables aux marchés de </w:t>
      </w:r>
      <w:r w:rsidR="008C4D4E" w:rsidRPr="00712161">
        <w:rPr>
          <w:rFonts w:asciiTheme="majorHAnsi" w:hAnsiTheme="majorHAnsi" w:cstheme="majorHAnsi"/>
          <w:bCs/>
          <w:position w:val="8"/>
        </w:rPr>
        <w:t>Prestations Intellectuelles</w:t>
      </w:r>
      <w:r w:rsidRPr="00712161">
        <w:rPr>
          <w:rFonts w:asciiTheme="majorHAnsi" w:hAnsiTheme="majorHAnsi" w:cstheme="majorHAnsi"/>
          <w:bCs/>
          <w:position w:val="8"/>
        </w:rPr>
        <w:t xml:space="preserve"> approuvé par l’arrêté du </w:t>
      </w:r>
      <w:r w:rsidR="00C41871" w:rsidRPr="00712161">
        <w:rPr>
          <w:rFonts w:asciiTheme="majorHAnsi" w:hAnsiTheme="majorHAnsi" w:cstheme="majorHAnsi"/>
          <w:bCs/>
          <w:position w:val="8"/>
        </w:rPr>
        <w:t>30</w:t>
      </w:r>
      <w:r w:rsidRPr="00712161">
        <w:rPr>
          <w:rFonts w:asciiTheme="majorHAnsi" w:hAnsiTheme="majorHAnsi" w:cstheme="majorHAnsi"/>
          <w:bCs/>
          <w:position w:val="8"/>
        </w:rPr>
        <w:t xml:space="preserve"> </w:t>
      </w:r>
      <w:r w:rsidR="00C41871" w:rsidRPr="00712161">
        <w:rPr>
          <w:rFonts w:asciiTheme="majorHAnsi" w:hAnsiTheme="majorHAnsi" w:cstheme="majorHAnsi"/>
          <w:bCs/>
          <w:position w:val="8"/>
        </w:rPr>
        <w:t>mars</w:t>
      </w:r>
      <w:r w:rsidRPr="00712161">
        <w:rPr>
          <w:rFonts w:asciiTheme="majorHAnsi" w:hAnsiTheme="majorHAnsi" w:cstheme="majorHAnsi"/>
          <w:bCs/>
          <w:position w:val="8"/>
        </w:rPr>
        <w:t xml:space="preserve"> 20</w:t>
      </w:r>
      <w:r w:rsidR="00C41871" w:rsidRPr="00712161">
        <w:rPr>
          <w:rFonts w:asciiTheme="majorHAnsi" w:hAnsiTheme="majorHAnsi" w:cstheme="majorHAnsi"/>
          <w:bCs/>
          <w:position w:val="8"/>
        </w:rPr>
        <w:t>21</w:t>
      </w:r>
      <w:r w:rsidRPr="00712161">
        <w:rPr>
          <w:rFonts w:asciiTheme="majorHAnsi" w:hAnsiTheme="majorHAnsi" w:cstheme="majorHAnsi"/>
          <w:bCs/>
          <w:position w:val="8"/>
        </w:rPr>
        <w:t>. Ce document est désigné « CCAG-</w:t>
      </w:r>
      <w:r w:rsidR="008C4D4E" w:rsidRPr="00712161">
        <w:rPr>
          <w:rFonts w:asciiTheme="majorHAnsi" w:hAnsiTheme="majorHAnsi" w:cstheme="majorHAnsi"/>
          <w:bCs/>
          <w:position w:val="8"/>
        </w:rPr>
        <w:t>PI</w:t>
      </w:r>
      <w:r w:rsidRPr="00712161">
        <w:rPr>
          <w:rFonts w:asciiTheme="majorHAnsi" w:hAnsiTheme="majorHAnsi" w:cstheme="majorHAnsi"/>
          <w:bCs/>
          <w:position w:val="8"/>
        </w:rPr>
        <w:t xml:space="preserve"> » dans la suite de ce présent document ;</w:t>
      </w:r>
    </w:p>
    <w:p w14:paraId="65108866" w14:textId="77777777"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Les CCTG (Cahier des Clauses Techniques Générales) et d'une façon générale les règles et  recommandations professionnelles ;</w:t>
      </w:r>
    </w:p>
    <w:p w14:paraId="464DA245" w14:textId="77777777"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Toutes les normes françaises et européennes, qu'elles soient homologuées ou seulement expérimentales.</w:t>
      </w:r>
    </w:p>
    <w:p w14:paraId="2B571C84"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p>
    <w:p w14:paraId="47EDB990"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r w:rsidRPr="00712161">
        <w:rPr>
          <w:rFonts w:asciiTheme="majorHAnsi" w:hAnsiTheme="majorHAnsi" w:cstheme="majorHAnsi"/>
          <w:szCs w:val="22"/>
        </w:rPr>
        <w:t>Ces documents généraux non joints sont réputés connus du titulaire du marché. Le marché est soumis aux normes françaises applicables à sa date de notification.</w:t>
      </w:r>
    </w:p>
    <w:p w14:paraId="05F49957"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r w:rsidRPr="00712161">
        <w:rPr>
          <w:rFonts w:asciiTheme="majorHAnsi" w:hAnsiTheme="majorHAnsi" w:cstheme="majorHAnsi"/>
          <w:szCs w:val="22"/>
        </w:rPr>
        <w:t>En cas de contradiction ou de différence entre les pièces constitutives du marché, ces pièces prévalent dans l’ordre où elles sont énumérées ci-dessus.</w:t>
      </w:r>
    </w:p>
    <w:p w14:paraId="5F5BCC2E" w14:textId="5FB4F8D2" w:rsidR="00AF1209" w:rsidRPr="00712161" w:rsidRDefault="00AF1209">
      <w:pPr>
        <w:rPr>
          <w:rFonts w:asciiTheme="majorHAnsi" w:hAnsiTheme="majorHAnsi" w:cstheme="majorHAnsi"/>
        </w:rPr>
      </w:pPr>
    </w:p>
    <w:p w14:paraId="67941E83" w14:textId="186FA7FF" w:rsidR="00384985" w:rsidRPr="00712161" w:rsidRDefault="0029029D" w:rsidP="00384985">
      <w:pPr>
        <w:pStyle w:val="Titre1"/>
        <w:rPr>
          <w:rFonts w:cstheme="majorHAnsi"/>
          <w:b/>
          <w:bCs/>
          <w:sz w:val="24"/>
          <w:szCs w:val="28"/>
        </w:rPr>
      </w:pPr>
      <w:r>
        <w:rPr>
          <w:rFonts w:cstheme="majorHAnsi"/>
          <w:b/>
          <w:bCs/>
          <w:sz w:val="24"/>
          <w:szCs w:val="28"/>
        </w:rPr>
        <w:t xml:space="preserve">IV            </w:t>
      </w:r>
      <w:r w:rsidR="00384985" w:rsidRPr="00712161">
        <w:rPr>
          <w:rFonts w:cstheme="majorHAnsi"/>
          <w:b/>
          <w:bCs/>
          <w:sz w:val="24"/>
          <w:szCs w:val="28"/>
        </w:rPr>
        <w:t>OFFRE</w:t>
      </w:r>
    </w:p>
    <w:p w14:paraId="386379DB" w14:textId="77777777" w:rsidR="00384985" w:rsidRPr="00712161" w:rsidRDefault="00384985" w:rsidP="00384985">
      <w:pPr>
        <w:spacing w:line="276" w:lineRule="auto"/>
        <w:rPr>
          <w:rFonts w:asciiTheme="majorHAnsi" w:hAnsiTheme="majorHAnsi" w:cstheme="majorHAnsi"/>
          <w:sz w:val="24"/>
          <w:szCs w:val="24"/>
          <w:u w:val="single"/>
        </w:rPr>
      </w:pPr>
    </w:p>
    <w:p w14:paraId="5B46A079" w14:textId="3CD4F9AA" w:rsidR="00384985" w:rsidRPr="00712161" w:rsidRDefault="00384985" w:rsidP="00384985">
      <w:pPr>
        <w:ind w:left="284"/>
        <w:rPr>
          <w:rFonts w:asciiTheme="majorHAnsi" w:hAnsiTheme="majorHAnsi" w:cstheme="majorHAnsi"/>
          <w:b/>
          <w:bCs/>
          <w:i/>
          <w:color w:val="C00000"/>
          <w:sz w:val="24"/>
          <w:szCs w:val="24"/>
        </w:rPr>
      </w:pPr>
      <w:r w:rsidRPr="00712161">
        <w:rPr>
          <w:rFonts w:asciiTheme="majorHAnsi" w:hAnsiTheme="majorHAnsi" w:cstheme="majorHAnsi"/>
          <w:b/>
          <w:bCs/>
          <w:i/>
          <w:color w:val="C00000"/>
          <w:sz w:val="24"/>
          <w:szCs w:val="24"/>
        </w:rPr>
        <w:t>1</w:t>
      </w:r>
      <w:r w:rsidR="0099790D">
        <w:rPr>
          <w:rFonts w:asciiTheme="majorHAnsi" w:hAnsiTheme="majorHAnsi" w:cstheme="majorHAnsi"/>
          <w:b/>
          <w:bCs/>
          <w:i/>
          <w:color w:val="C00000"/>
          <w:sz w:val="24"/>
          <w:szCs w:val="24"/>
        </w:rPr>
        <w:t>.</w:t>
      </w:r>
      <w:r w:rsidRPr="00712161">
        <w:rPr>
          <w:rFonts w:asciiTheme="majorHAnsi" w:hAnsiTheme="majorHAnsi" w:cstheme="majorHAnsi"/>
          <w:b/>
          <w:bCs/>
          <w:i/>
          <w:color w:val="C00000"/>
          <w:sz w:val="24"/>
          <w:szCs w:val="24"/>
        </w:rPr>
        <w:tab/>
        <w:t>Prix</w:t>
      </w:r>
    </w:p>
    <w:p w14:paraId="3F871A99" w14:textId="1C8EF1D1" w:rsidR="00384985" w:rsidRPr="00712161" w:rsidRDefault="00384985" w:rsidP="00384985">
      <w:pPr>
        <w:spacing w:before="240" w:after="120" w:line="276" w:lineRule="auto"/>
        <w:ind w:right="-567"/>
        <w:jc w:val="both"/>
        <w:rPr>
          <w:rFonts w:asciiTheme="majorHAnsi" w:hAnsiTheme="majorHAnsi" w:cstheme="majorHAnsi"/>
          <w:b/>
        </w:rPr>
      </w:pPr>
      <w:r w:rsidRPr="00712161">
        <w:rPr>
          <w:rFonts w:asciiTheme="majorHAnsi" w:hAnsiTheme="majorHAnsi" w:cstheme="majorHAnsi"/>
        </w:rPr>
        <w:t>Les prix proposés doivent couvrir toutes les charges et les dépenses de l’entreprise indiquées dans le C.C.A.P et le C.C.T.P. Les prix du présent Acte d’Engagement sont établis aux conditions économiques en vigueur au mois d’établissement des prix par le titulaire</w:t>
      </w:r>
      <w:r w:rsidRPr="00FB00F6">
        <w:rPr>
          <w:rFonts w:asciiTheme="majorHAnsi" w:hAnsiTheme="majorHAnsi" w:cstheme="majorHAnsi"/>
        </w:rPr>
        <w:t xml:space="preserve">, dit mois Mo, soit le mois </w:t>
      </w:r>
      <w:r w:rsidR="002A7DA0">
        <w:rPr>
          <w:rFonts w:asciiTheme="majorHAnsi" w:hAnsiTheme="majorHAnsi" w:cstheme="majorHAnsi"/>
        </w:rPr>
        <w:t>indiqué à l’article I du présent document</w:t>
      </w:r>
      <w:r w:rsidRPr="00FB00F6">
        <w:rPr>
          <w:rFonts w:asciiTheme="majorHAnsi" w:hAnsiTheme="majorHAnsi" w:cstheme="majorHAnsi"/>
        </w:rPr>
        <w:t>.</w:t>
      </w:r>
      <w:r w:rsidRPr="00712161">
        <w:rPr>
          <w:rFonts w:asciiTheme="majorHAnsi" w:hAnsiTheme="majorHAnsi" w:cstheme="majorHAnsi"/>
        </w:rPr>
        <w:t xml:space="preserve"> </w:t>
      </w:r>
    </w:p>
    <w:p w14:paraId="692BF332" w14:textId="1DAFBBF7" w:rsidR="00384985" w:rsidRPr="00712161" w:rsidRDefault="00C829C8" w:rsidP="00C41871">
      <w:pPr>
        <w:jc w:val="both"/>
        <w:rPr>
          <w:rFonts w:asciiTheme="majorHAnsi" w:hAnsiTheme="majorHAnsi" w:cstheme="majorHAnsi"/>
          <w:b/>
        </w:rPr>
      </w:pPr>
      <w:r w:rsidRPr="00C829C8">
        <w:rPr>
          <w:rFonts w:asciiTheme="majorHAnsi" w:hAnsiTheme="majorHAnsi" w:cstheme="majorHAnsi"/>
        </w:rPr>
        <w:t>C</w:t>
      </w:r>
      <w:r w:rsidR="00384985" w:rsidRPr="00712161">
        <w:rPr>
          <w:rFonts w:asciiTheme="majorHAnsi" w:hAnsiTheme="majorHAnsi" w:cstheme="majorHAnsi"/>
        </w:rPr>
        <w:t xml:space="preserve">onformément aux articles R 2162-1 à R 2162-6 et 2162-13 et 14 du </w:t>
      </w:r>
      <w:r w:rsidR="00C41871" w:rsidRPr="00712161">
        <w:rPr>
          <w:rFonts w:asciiTheme="majorHAnsi" w:hAnsiTheme="majorHAnsi" w:cstheme="majorHAnsi"/>
        </w:rPr>
        <w:t>C</w:t>
      </w:r>
      <w:r w:rsidR="00384985" w:rsidRPr="00712161">
        <w:rPr>
          <w:rFonts w:asciiTheme="majorHAnsi" w:hAnsiTheme="majorHAnsi" w:cstheme="majorHAnsi"/>
        </w:rPr>
        <w:t xml:space="preserve">ode de la commande publique, </w:t>
      </w:r>
      <w:r>
        <w:rPr>
          <w:rFonts w:asciiTheme="majorHAnsi" w:hAnsiTheme="majorHAnsi" w:cstheme="majorHAnsi"/>
        </w:rPr>
        <w:t>le présent marché sera exécuté</w:t>
      </w:r>
      <w:r w:rsidR="00384985" w:rsidRPr="00712161">
        <w:rPr>
          <w:rFonts w:asciiTheme="majorHAnsi" w:hAnsiTheme="majorHAnsi" w:cstheme="majorHAnsi"/>
        </w:rPr>
        <w:t xml:space="preserve"> par l’émission de bons de commande selon les besoins du marché dans les conditions suivantes : </w:t>
      </w:r>
    </w:p>
    <w:p w14:paraId="21D33758" w14:textId="53F5FE15" w:rsidR="00FB00F6" w:rsidRPr="00FB00F6" w:rsidRDefault="00FB00F6" w:rsidP="00384985">
      <w:pPr>
        <w:numPr>
          <w:ilvl w:val="0"/>
          <w:numId w:val="7"/>
        </w:numPr>
        <w:overflowPunct w:val="0"/>
        <w:autoSpaceDE w:val="0"/>
        <w:autoSpaceDN w:val="0"/>
        <w:adjustRightInd w:val="0"/>
        <w:spacing w:before="240" w:after="120" w:line="240" w:lineRule="auto"/>
        <w:ind w:right="-567"/>
        <w:jc w:val="both"/>
        <w:textAlignment w:val="baseline"/>
        <w:rPr>
          <w:rFonts w:asciiTheme="majorHAnsi" w:hAnsiTheme="majorHAnsi" w:cstheme="majorHAnsi"/>
          <w:b/>
        </w:rPr>
      </w:pPr>
      <w:r w:rsidRPr="00FB00F6">
        <w:rPr>
          <w:rFonts w:asciiTheme="majorHAnsi" w:hAnsiTheme="majorHAnsi" w:cstheme="majorHAnsi"/>
        </w:rPr>
        <w:t>Sans</w:t>
      </w:r>
      <w:r w:rsidR="00384985" w:rsidRPr="00FB00F6">
        <w:rPr>
          <w:rFonts w:asciiTheme="majorHAnsi" w:hAnsiTheme="majorHAnsi" w:cstheme="majorHAnsi"/>
        </w:rPr>
        <w:t xml:space="preserve"> montant minimum </w:t>
      </w:r>
    </w:p>
    <w:p w14:paraId="465AEDFC" w14:textId="0BBC2FFA" w:rsidR="00FB00F6" w:rsidRPr="00FB00F6" w:rsidRDefault="00FB00F6" w:rsidP="00384985">
      <w:pPr>
        <w:numPr>
          <w:ilvl w:val="0"/>
          <w:numId w:val="7"/>
        </w:numPr>
        <w:overflowPunct w:val="0"/>
        <w:autoSpaceDE w:val="0"/>
        <w:autoSpaceDN w:val="0"/>
        <w:adjustRightInd w:val="0"/>
        <w:spacing w:before="240" w:after="120" w:line="240" w:lineRule="auto"/>
        <w:ind w:right="-567"/>
        <w:jc w:val="both"/>
        <w:textAlignment w:val="baseline"/>
        <w:rPr>
          <w:rFonts w:asciiTheme="majorHAnsi" w:hAnsiTheme="majorHAnsi" w:cstheme="majorHAnsi"/>
          <w:b/>
        </w:rPr>
      </w:pPr>
      <w:r w:rsidRPr="00FB00F6">
        <w:rPr>
          <w:rFonts w:asciiTheme="majorHAnsi" w:hAnsiTheme="majorHAnsi" w:cstheme="majorHAnsi"/>
        </w:rPr>
        <w:lastRenderedPageBreak/>
        <w:t>Avec un montant maximum de :</w:t>
      </w:r>
      <w:r w:rsidR="0099790D">
        <w:rPr>
          <w:rFonts w:asciiTheme="majorHAnsi" w:hAnsiTheme="majorHAnsi" w:cstheme="majorHAnsi"/>
        </w:rPr>
        <w:t xml:space="preserve"> </w:t>
      </w:r>
      <w:r w:rsidR="00C829C8">
        <w:rPr>
          <w:rFonts w:ascii="Calibri Light" w:hAnsi="Calibri Light" w:cs="Calibri Light"/>
          <w:b/>
          <w:bCs/>
          <w:color w:val="000000"/>
          <w:lang w:bidi="hi-IN"/>
        </w:rPr>
        <w:t>5</w:t>
      </w:r>
      <w:r w:rsidR="00776FE7">
        <w:rPr>
          <w:rFonts w:ascii="Calibri Light" w:hAnsi="Calibri Light" w:cs="Calibri Light"/>
          <w:b/>
          <w:bCs/>
          <w:color w:val="000000"/>
          <w:lang w:bidi="hi-IN"/>
        </w:rPr>
        <w:t>14</w:t>
      </w:r>
      <w:r w:rsidR="00C829C8">
        <w:rPr>
          <w:rFonts w:ascii="Calibri Light" w:hAnsi="Calibri Light" w:cs="Calibri Light"/>
          <w:b/>
          <w:bCs/>
          <w:color w:val="000000"/>
          <w:lang w:bidi="hi-IN"/>
        </w:rPr>
        <w:t xml:space="preserve"> 000</w:t>
      </w:r>
      <w:r w:rsidR="000C7B0E">
        <w:rPr>
          <w:rFonts w:ascii="Calibri Light" w:hAnsi="Calibri Light" w:cs="Calibri Light"/>
          <w:b/>
          <w:bCs/>
          <w:color w:val="000000"/>
          <w:lang w:bidi="hi-IN"/>
        </w:rPr>
        <w:t xml:space="preserve"> </w:t>
      </w:r>
      <w:r w:rsidR="0099790D" w:rsidRPr="00A4206A">
        <w:rPr>
          <w:rFonts w:ascii="Calibri Light" w:hAnsi="Calibri Light" w:cs="Calibri Light"/>
          <w:b/>
          <w:bCs/>
          <w:color w:val="000000"/>
          <w:lang w:bidi="hi-IN"/>
        </w:rPr>
        <w:t>€ HT pour toute la durée du marché</w:t>
      </w:r>
    </w:p>
    <w:p w14:paraId="36C93B33" w14:textId="77777777" w:rsidR="00384985" w:rsidRPr="00712161" w:rsidRDefault="00384985" w:rsidP="00384985">
      <w:pPr>
        <w:spacing w:before="240" w:after="120"/>
        <w:ind w:right="-567"/>
        <w:jc w:val="both"/>
        <w:rPr>
          <w:rFonts w:asciiTheme="majorHAnsi" w:hAnsiTheme="majorHAnsi" w:cstheme="majorHAnsi"/>
          <w:b/>
        </w:rPr>
      </w:pPr>
      <w:r w:rsidRPr="00712161">
        <w:rPr>
          <w:rFonts w:asciiTheme="majorHAnsi" w:hAnsiTheme="majorHAnsi" w:cstheme="majorHAnsi"/>
        </w:rPr>
        <w:t>Les prix unitaires du BPU seront appliqués aux quantités réellement exécutées. Les bons de commande peuvent être notifiés jusqu’au dernier jour de validité du marché.</w:t>
      </w:r>
    </w:p>
    <w:p w14:paraId="60F0EFB0" w14:textId="77777777" w:rsidR="00384985" w:rsidRPr="00712161" w:rsidRDefault="00384985" w:rsidP="00384985">
      <w:pPr>
        <w:spacing w:before="240" w:after="120"/>
        <w:ind w:right="-567"/>
        <w:jc w:val="both"/>
        <w:rPr>
          <w:rFonts w:asciiTheme="majorHAnsi" w:hAnsiTheme="majorHAnsi" w:cstheme="majorHAnsi"/>
          <w:b/>
        </w:rPr>
      </w:pPr>
      <w:r w:rsidRPr="00712161">
        <w:rPr>
          <w:rFonts w:asciiTheme="majorHAnsi" w:hAnsiTheme="majorHAnsi" w:cstheme="majorHAnsi"/>
        </w:rPr>
        <w:t>Cependant, pour toute prestation dont le prix unitaire ne figure pas au BPU du marché, le titulaire doit établir un devis, soumis préalablement à la commande, à l’approbation de la personne responsable du marché.</w:t>
      </w:r>
    </w:p>
    <w:p w14:paraId="16281CD0" w14:textId="77777777" w:rsidR="00384985" w:rsidRPr="00712161" w:rsidRDefault="00384985" w:rsidP="00384985">
      <w:pPr>
        <w:spacing w:before="240" w:after="120"/>
        <w:ind w:right="-567"/>
        <w:jc w:val="both"/>
        <w:rPr>
          <w:rFonts w:asciiTheme="majorHAnsi" w:hAnsiTheme="majorHAnsi" w:cstheme="majorHAnsi"/>
          <w:b/>
          <w:bCs/>
        </w:rPr>
      </w:pPr>
      <w:r w:rsidRPr="00712161">
        <w:rPr>
          <w:rFonts w:asciiTheme="majorHAnsi" w:hAnsiTheme="majorHAnsi" w:cstheme="majorHAnsi"/>
          <w:b/>
          <w:bCs/>
        </w:rPr>
        <w:t xml:space="preserve">Le titulaire ne devra commencer aucune prestation sans être en possession d’un bon de commande de l’EPFIF dûment signé par le représentant du Pouvoir Adjudicateur. A défaut l’EPFIF sera en droit de refuser le paiement de prestations qu’il n’a pas préalablement commandées. </w:t>
      </w:r>
    </w:p>
    <w:p w14:paraId="13856CCF" w14:textId="00ABF50E" w:rsidR="00384985" w:rsidRPr="00712161" w:rsidRDefault="00384985">
      <w:pPr>
        <w:rPr>
          <w:rFonts w:asciiTheme="majorHAnsi" w:hAnsiTheme="majorHAnsi" w:cstheme="majorHAnsi"/>
        </w:rPr>
      </w:pPr>
    </w:p>
    <w:p w14:paraId="57832293" w14:textId="77777777" w:rsidR="00384985" w:rsidRPr="0099790D" w:rsidRDefault="00384985" w:rsidP="0099790D">
      <w:pPr>
        <w:ind w:left="284"/>
        <w:rPr>
          <w:rFonts w:asciiTheme="majorHAnsi" w:hAnsiTheme="majorHAnsi" w:cstheme="majorHAnsi"/>
          <w:b/>
          <w:bCs/>
          <w:i/>
          <w:color w:val="C00000"/>
          <w:sz w:val="24"/>
          <w:szCs w:val="24"/>
        </w:rPr>
      </w:pPr>
      <w:r w:rsidRPr="0099790D">
        <w:rPr>
          <w:rFonts w:asciiTheme="majorHAnsi" w:hAnsiTheme="majorHAnsi" w:cstheme="majorHAnsi"/>
          <w:b/>
          <w:bCs/>
          <w:i/>
          <w:color w:val="C00000"/>
          <w:sz w:val="24"/>
          <w:szCs w:val="24"/>
        </w:rPr>
        <w:t>2.</w:t>
      </w:r>
      <w:r w:rsidRPr="0099790D">
        <w:rPr>
          <w:rFonts w:asciiTheme="majorHAnsi" w:hAnsiTheme="majorHAnsi" w:cstheme="majorHAnsi"/>
          <w:b/>
          <w:bCs/>
          <w:i/>
          <w:color w:val="C00000"/>
          <w:sz w:val="24"/>
          <w:szCs w:val="24"/>
        </w:rPr>
        <w:tab/>
        <w:t xml:space="preserve">Répartition des prestations (en cas de groupement conjoint) : </w:t>
      </w:r>
    </w:p>
    <w:p w14:paraId="5CD23F10" w14:textId="77777777" w:rsidR="00384985" w:rsidRPr="00712161" w:rsidRDefault="00384985" w:rsidP="00384985">
      <w:pPr>
        <w:spacing w:before="120" w:line="276" w:lineRule="auto"/>
        <w:jc w:val="both"/>
        <w:rPr>
          <w:rFonts w:asciiTheme="majorHAnsi" w:hAnsiTheme="majorHAnsi" w:cstheme="majorHAnsi"/>
          <w:b/>
          <w:i/>
          <w:iCs/>
        </w:rPr>
      </w:pPr>
      <w:r w:rsidRPr="00712161">
        <w:rPr>
          <w:rFonts w:asciiTheme="majorHAnsi" w:hAnsiTheme="majorHAnsi" w:cstheme="majorHAnsi"/>
          <w:i/>
          <w:iCs/>
        </w:rPr>
        <w:t>(Les membres du groupement conjoint indiquent dans le tableau ci-dessous la répartition des prestations que chacun d’entre eux s’engage à réaliser.)</w:t>
      </w:r>
    </w:p>
    <w:p w14:paraId="08CA249A" w14:textId="77777777" w:rsidR="00384985" w:rsidRPr="00712161" w:rsidRDefault="00384985" w:rsidP="00384985">
      <w:pPr>
        <w:spacing w:before="120" w:line="276" w:lineRule="auto"/>
        <w:jc w:val="both"/>
        <w:rPr>
          <w:rFonts w:asciiTheme="majorHAnsi" w:hAnsiTheme="majorHAnsi" w:cstheme="majorHAnsi"/>
          <w:b/>
          <w:i/>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3008"/>
        <w:gridCol w:w="3008"/>
      </w:tblGrid>
      <w:tr w:rsidR="00384985" w:rsidRPr="00712161" w14:paraId="26978623" w14:textId="77777777" w:rsidTr="004F5B9D">
        <w:trPr>
          <w:trHeight w:val="429"/>
        </w:trPr>
        <w:tc>
          <w:tcPr>
            <w:tcW w:w="3379" w:type="dxa"/>
            <w:vMerge w:val="restart"/>
            <w:shd w:val="clear" w:color="auto" w:fill="D9D9D9"/>
          </w:tcPr>
          <w:p w14:paraId="4DEAEEFA" w14:textId="77777777" w:rsidR="00384985" w:rsidRPr="00712161" w:rsidRDefault="00384985" w:rsidP="004F5B9D">
            <w:pPr>
              <w:widowControl w:val="0"/>
              <w:spacing w:before="480" w:after="240" w:line="276" w:lineRule="auto"/>
              <w:jc w:val="center"/>
              <w:rPr>
                <w:rFonts w:asciiTheme="majorHAnsi" w:hAnsiTheme="majorHAnsi" w:cstheme="majorHAnsi"/>
                <w:iCs/>
                <w:sz w:val="24"/>
                <w:szCs w:val="24"/>
              </w:rPr>
            </w:pPr>
            <w:r w:rsidRPr="00712161">
              <w:rPr>
                <w:rFonts w:asciiTheme="majorHAnsi" w:hAnsiTheme="majorHAnsi" w:cstheme="majorHAnsi"/>
                <w:bCs/>
                <w:sz w:val="24"/>
                <w:szCs w:val="24"/>
              </w:rPr>
              <w:t>Désignation des membres du groupement conjoint</w:t>
            </w:r>
          </w:p>
        </w:tc>
        <w:tc>
          <w:tcPr>
            <w:tcW w:w="6758" w:type="dxa"/>
            <w:gridSpan w:val="2"/>
            <w:shd w:val="clear" w:color="auto" w:fill="D9D9D9"/>
          </w:tcPr>
          <w:p w14:paraId="48DECE27" w14:textId="77777777" w:rsidR="00384985" w:rsidRPr="00712161" w:rsidRDefault="00384985" w:rsidP="004F5B9D">
            <w:pPr>
              <w:widowControl w:val="0"/>
              <w:spacing w:before="240" w:after="240" w:line="276" w:lineRule="auto"/>
              <w:jc w:val="center"/>
              <w:outlineLvl w:val="4"/>
              <w:rPr>
                <w:rFonts w:asciiTheme="majorHAnsi" w:hAnsiTheme="majorHAnsi" w:cstheme="majorHAnsi"/>
                <w:iCs/>
                <w:sz w:val="24"/>
                <w:szCs w:val="24"/>
              </w:rPr>
            </w:pPr>
            <w:r w:rsidRPr="00712161">
              <w:rPr>
                <w:rFonts w:asciiTheme="majorHAnsi" w:hAnsiTheme="majorHAnsi" w:cstheme="majorHAnsi"/>
                <w:bCs/>
                <w:iCs/>
                <w:sz w:val="24"/>
                <w:szCs w:val="24"/>
              </w:rPr>
              <w:t>Prestations exécutées par les membres du groupement conjoint</w:t>
            </w:r>
          </w:p>
        </w:tc>
      </w:tr>
      <w:tr w:rsidR="00384985" w:rsidRPr="00712161" w14:paraId="254E1E1C" w14:textId="77777777" w:rsidTr="004F5B9D">
        <w:trPr>
          <w:trHeight w:val="460"/>
        </w:trPr>
        <w:tc>
          <w:tcPr>
            <w:tcW w:w="3379" w:type="dxa"/>
            <w:vMerge/>
          </w:tcPr>
          <w:p w14:paraId="1E01A9A2" w14:textId="77777777" w:rsidR="00384985" w:rsidRPr="00712161" w:rsidRDefault="00384985" w:rsidP="004F5B9D">
            <w:pPr>
              <w:widowControl w:val="0"/>
              <w:spacing w:before="240" w:after="240" w:line="276" w:lineRule="auto"/>
              <w:jc w:val="both"/>
              <w:rPr>
                <w:rFonts w:asciiTheme="majorHAnsi" w:hAnsiTheme="majorHAnsi" w:cstheme="majorHAnsi"/>
                <w:b/>
                <w:iCs/>
                <w:sz w:val="24"/>
                <w:szCs w:val="24"/>
              </w:rPr>
            </w:pPr>
          </w:p>
        </w:tc>
        <w:tc>
          <w:tcPr>
            <w:tcW w:w="3379" w:type="dxa"/>
            <w:vAlign w:val="center"/>
          </w:tcPr>
          <w:p w14:paraId="40D5792E" w14:textId="77777777" w:rsidR="00384985" w:rsidRPr="00712161" w:rsidRDefault="00384985" w:rsidP="004F5B9D">
            <w:pPr>
              <w:widowControl w:val="0"/>
              <w:spacing w:before="240" w:after="240" w:line="276" w:lineRule="auto"/>
              <w:jc w:val="center"/>
              <w:rPr>
                <w:rFonts w:asciiTheme="majorHAnsi" w:hAnsiTheme="majorHAnsi" w:cstheme="majorHAnsi"/>
                <w:b/>
                <w:bCs/>
                <w:sz w:val="24"/>
                <w:szCs w:val="24"/>
              </w:rPr>
            </w:pPr>
            <w:r w:rsidRPr="00712161">
              <w:rPr>
                <w:rFonts w:asciiTheme="majorHAnsi" w:hAnsiTheme="majorHAnsi" w:cstheme="majorHAnsi"/>
                <w:bCs/>
                <w:sz w:val="24"/>
                <w:szCs w:val="24"/>
              </w:rPr>
              <w:t>Nature de la prestation</w:t>
            </w:r>
          </w:p>
        </w:tc>
        <w:tc>
          <w:tcPr>
            <w:tcW w:w="3379" w:type="dxa"/>
            <w:vAlign w:val="center"/>
          </w:tcPr>
          <w:p w14:paraId="58969E92" w14:textId="77777777" w:rsidR="00384985" w:rsidRPr="00712161" w:rsidRDefault="00384985" w:rsidP="004F5B9D">
            <w:pPr>
              <w:widowControl w:val="0"/>
              <w:spacing w:before="240" w:after="240" w:line="276" w:lineRule="auto"/>
              <w:jc w:val="center"/>
              <w:rPr>
                <w:rFonts w:asciiTheme="majorHAnsi" w:hAnsiTheme="majorHAnsi" w:cstheme="majorHAnsi"/>
                <w:b/>
                <w:bCs/>
                <w:sz w:val="24"/>
                <w:szCs w:val="24"/>
              </w:rPr>
            </w:pPr>
            <w:r w:rsidRPr="00712161">
              <w:rPr>
                <w:rFonts w:asciiTheme="majorHAnsi" w:hAnsiTheme="majorHAnsi" w:cstheme="majorHAnsi"/>
                <w:bCs/>
                <w:sz w:val="24"/>
                <w:szCs w:val="24"/>
              </w:rPr>
              <w:t>Montant HT de la prestation</w:t>
            </w:r>
          </w:p>
        </w:tc>
      </w:tr>
      <w:tr w:rsidR="00384985" w:rsidRPr="00712161" w14:paraId="33B88CBD" w14:textId="77777777" w:rsidTr="004F5B9D">
        <w:trPr>
          <w:trHeight w:val="468"/>
        </w:trPr>
        <w:tc>
          <w:tcPr>
            <w:tcW w:w="3379" w:type="dxa"/>
          </w:tcPr>
          <w:p w14:paraId="40E5CE32"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4B242C94"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45CF107E"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r>
      <w:tr w:rsidR="00384985" w:rsidRPr="00712161" w14:paraId="77B71368" w14:textId="77777777" w:rsidTr="004F5B9D">
        <w:trPr>
          <w:trHeight w:val="539"/>
        </w:trPr>
        <w:tc>
          <w:tcPr>
            <w:tcW w:w="3379" w:type="dxa"/>
          </w:tcPr>
          <w:p w14:paraId="49FBF5C4"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62104880"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25BA50B6"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r>
      <w:tr w:rsidR="00384985" w:rsidRPr="00712161" w14:paraId="1333EB06" w14:textId="77777777" w:rsidTr="004F5B9D">
        <w:trPr>
          <w:trHeight w:val="530"/>
        </w:trPr>
        <w:tc>
          <w:tcPr>
            <w:tcW w:w="3379" w:type="dxa"/>
          </w:tcPr>
          <w:p w14:paraId="45706CF3"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05107CF9"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c>
          <w:tcPr>
            <w:tcW w:w="3379" w:type="dxa"/>
          </w:tcPr>
          <w:p w14:paraId="64971600" w14:textId="77777777" w:rsidR="00384985" w:rsidRPr="00712161" w:rsidRDefault="00384985" w:rsidP="004F5B9D">
            <w:pPr>
              <w:widowControl w:val="0"/>
              <w:spacing w:before="240" w:after="240" w:line="276" w:lineRule="auto"/>
              <w:jc w:val="both"/>
              <w:rPr>
                <w:rFonts w:asciiTheme="majorHAnsi" w:hAnsiTheme="majorHAnsi" w:cstheme="majorHAnsi"/>
                <w:b/>
                <w:iCs/>
              </w:rPr>
            </w:pPr>
          </w:p>
        </w:tc>
      </w:tr>
    </w:tbl>
    <w:p w14:paraId="313F735F" w14:textId="77777777" w:rsidR="00C829C8" w:rsidRPr="00712161" w:rsidRDefault="00C829C8" w:rsidP="00384985">
      <w:pPr>
        <w:spacing w:line="276" w:lineRule="auto"/>
        <w:rPr>
          <w:rFonts w:asciiTheme="majorHAnsi" w:hAnsiTheme="majorHAnsi" w:cstheme="majorHAnsi"/>
          <w:sz w:val="24"/>
          <w:szCs w:val="24"/>
        </w:rPr>
      </w:pPr>
    </w:p>
    <w:p w14:paraId="7D559EB4" w14:textId="77777777" w:rsidR="00384985" w:rsidRPr="00712161" w:rsidRDefault="00384985" w:rsidP="0099790D">
      <w:pPr>
        <w:ind w:left="284"/>
        <w:rPr>
          <w:rFonts w:asciiTheme="majorHAnsi" w:hAnsiTheme="majorHAnsi" w:cstheme="majorHAnsi"/>
          <w:b/>
          <w:bCs/>
          <w:i/>
          <w:color w:val="C00000"/>
          <w:sz w:val="24"/>
          <w:szCs w:val="24"/>
        </w:rPr>
      </w:pPr>
      <w:r w:rsidRPr="00712161">
        <w:rPr>
          <w:rFonts w:asciiTheme="majorHAnsi" w:hAnsiTheme="majorHAnsi" w:cstheme="majorHAnsi"/>
          <w:b/>
          <w:bCs/>
          <w:i/>
          <w:color w:val="C00000"/>
          <w:sz w:val="24"/>
          <w:szCs w:val="24"/>
        </w:rPr>
        <w:t>3.</w:t>
      </w:r>
      <w:r w:rsidRPr="00712161">
        <w:rPr>
          <w:rFonts w:asciiTheme="majorHAnsi" w:hAnsiTheme="majorHAnsi" w:cstheme="majorHAnsi"/>
          <w:b/>
          <w:bCs/>
          <w:i/>
          <w:color w:val="C00000"/>
          <w:sz w:val="24"/>
          <w:szCs w:val="24"/>
        </w:rPr>
        <w:tab/>
        <w:t xml:space="preserve">Déclaration de sous-traitance au moment de l’offre : </w:t>
      </w:r>
    </w:p>
    <w:p w14:paraId="58B664B0" w14:textId="77777777" w:rsidR="00384985" w:rsidRPr="00712161" w:rsidRDefault="00384985" w:rsidP="00384985">
      <w:pPr>
        <w:pStyle w:val="Normal1"/>
        <w:rPr>
          <w:rFonts w:asciiTheme="majorHAnsi" w:hAnsiTheme="majorHAnsi" w:cstheme="majorHAnsi"/>
          <w:highlight w:val="yellow"/>
        </w:rPr>
      </w:pPr>
    </w:p>
    <w:p w14:paraId="6841932B"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36B7D3A7" w14:textId="77777777" w:rsidR="00384985" w:rsidRPr="00712161" w:rsidRDefault="00384985" w:rsidP="00384985">
      <w:pPr>
        <w:pStyle w:val="Normal1"/>
        <w:jc w:val="both"/>
        <w:rPr>
          <w:rFonts w:asciiTheme="majorHAnsi" w:hAnsiTheme="majorHAnsi" w:cstheme="majorHAnsi"/>
        </w:rPr>
      </w:pPr>
    </w:p>
    <w:p w14:paraId="453F913F"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2B40716" w14:textId="77777777" w:rsidR="00384985" w:rsidRPr="00712161" w:rsidRDefault="00384985" w:rsidP="00384985">
      <w:pPr>
        <w:pStyle w:val="Normal1"/>
        <w:jc w:val="both"/>
        <w:rPr>
          <w:rFonts w:asciiTheme="majorHAnsi" w:hAnsiTheme="majorHAnsi" w:cstheme="majorHAnsi"/>
        </w:rPr>
      </w:pPr>
    </w:p>
    <w:p w14:paraId="3F80B1BB"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Le montant total des prestations que l’on envisage de sous-traiter conformément à ces actes spéciaux de sous-traitance est de :</w:t>
      </w:r>
    </w:p>
    <w:p w14:paraId="472F2B80" w14:textId="77777777" w:rsidR="00384985" w:rsidRPr="00712161" w:rsidRDefault="00384985" w:rsidP="00384985">
      <w:pPr>
        <w:pStyle w:val="Normal1"/>
        <w:jc w:val="both"/>
        <w:rPr>
          <w:rFonts w:asciiTheme="majorHAnsi" w:hAnsiTheme="majorHAnsi" w:cstheme="majorHAnsi"/>
        </w:rPr>
      </w:pPr>
    </w:p>
    <w:p w14:paraId="77A49BCC"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Montant hors taxe        : .............................................................. Euros</w:t>
      </w:r>
    </w:p>
    <w:p w14:paraId="00F9DA33"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TVA (taux de .............. %)    : .................................................... Euros</w:t>
      </w:r>
    </w:p>
    <w:p w14:paraId="0C347806"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lastRenderedPageBreak/>
        <w:t>Montant TTC        : ..................................................................... Euros</w:t>
      </w:r>
    </w:p>
    <w:p w14:paraId="53ED3913"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Soit en lettres : ................................................................................................................................</w:t>
      </w:r>
    </w:p>
    <w:p w14:paraId="4EB36A67"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w:t>
      </w:r>
    </w:p>
    <w:p w14:paraId="73BBA583" w14:textId="77777777" w:rsidR="008C4D4E" w:rsidRPr="00712161" w:rsidRDefault="008C4D4E">
      <w:pPr>
        <w:rPr>
          <w:rFonts w:asciiTheme="majorHAnsi" w:hAnsiTheme="majorHAnsi" w:cstheme="majorHAnsi"/>
        </w:rPr>
      </w:pPr>
    </w:p>
    <w:p w14:paraId="3A551010" w14:textId="5723D67E" w:rsidR="00384985" w:rsidRPr="00712161" w:rsidRDefault="00384985" w:rsidP="00384985">
      <w:pPr>
        <w:pStyle w:val="Titre1"/>
        <w:rPr>
          <w:rFonts w:cstheme="majorHAnsi"/>
          <w:b/>
          <w:bCs/>
          <w:sz w:val="24"/>
          <w:szCs w:val="28"/>
        </w:rPr>
      </w:pPr>
      <w:r w:rsidRPr="00712161">
        <w:rPr>
          <w:rFonts w:cstheme="majorHAnsi"/>
          <w:b/>
          <w:bCs/>
          <w:sz w:val="24"/>
          <w:szCs w:val="28"/>
        </w:rPr>
        <w:t>V</w:t>
      </w:r>
      <w:r w:rsidRPr="00712161">
        <w:rPr>
          <w:rFonts w:cstheme="majorHAnsi"/>
          <w:b/>
          <w:bCs/>
          <w:sz w:val="24"/>
          <w:szCs w:val="28"/>
        </w:rPr>
        <w:tab/>
        <w:t>DUREE</w:t>
      </w:r>
      <w:r w:rsidRPr="00712161">
        <w:rPr>
          <w:rFonts w:cstheme="majorHAnsi"/>
          <w:b/>
          <w:bCs/>
          <w:caps/>
          <w:sz w:val="24"/>
          <w:szCs w:val="28"/>
        </w:rPr>
        <w:t xml:space="preserve"> du marché</w:t>
      </w:r>
      <w:r w:rsidRPr="00712161">
        <w:rPr>
          <w:rFonts w:cstheme="majorHAnsi"/>
          <w:b/>
          <w:bCs/>
          <w:sz w:val="24"/>
          <w:szCs w:val="28"/>
        </w:rPr>
        <w:t>/DELAI D’EXECUTION</w:t>
      </w:r>
    </w:p>
    <w:p w14:paraId="39DE1C0C" w14:textId="77777777" w:rsidR="00384985" w:rsidRPr="00712161" w:rsidRDefault="00384985" w:rsidP="00384985">
      <w:pPr>
        <w:spacing w:line="240" w:lineRule="auto"/>
        <w:jc w:val="both"/>
        <w:rPr>
          <w:rFonts w:asciiTheme="majorHAnsi" w:hAnsiTheme="majorHAnsi" w:cstheme="majorHAnsi"/>
        </w:rPr>
      </w:pPr>
    </w:p>
    <w:p w14:paraId="70FE8D27" w14:textId="56CDD668" w:rsidR="0099790D" w:rsidRPr="00827942" w:rsidRDefault="0099790D" w:rsidP="0099790D">
      <w:pPr>
        <w:jc w:val="both"/>
        <w:rPr>
          <w:rFonts w:ascii="Calibri Light" w:hAnsi="Calibri Light" w:cs="Calibri Light"/>
        </w:rPr>
      </w:pPr>
      <w:bookmarkStart w:id="2" w:name="_Hlk160088182"/>
      <w:r w:rsidRPr="00827942">
        <w:rPr>
          <w:rFonts w:ascii="Calibri Light" w:hAnsi="Calibri Light" w:cs="Calibri Light"/>
        </w:rPr>
        <w:t xml:space="preserve">Le marché est conclu à compter de sa date de notification pour une durée de </w:t>
      </w:r>
      <w:r w:rsidRPr="00827942">
        <w:rPr>
          <w:rFonts w:ascii="Calibri Light" w:hAnsi="Calibri Light" w:cs="Calibri Light"/>
          <w:b/>
          <w:bCs/>
        </w:rPr>
        <w:t>quatre (4) ans</w:t>
      </w:r>
      <w:r w:rsidRPr="00827942">
        <w:rPr>
          <w:rFonts w:ascii="Calibri Light" w:hAnsi="Calibri Light" w:cs="Calibri Light"/>
        </w:rPr>
        <w:t>.</w:t>
      </w:r>
    </w:p>
    <w:p w14:paraId="707A06FD" w14:textId="439CE593" w:rsidR="0099790D" w:rsidRPr="00827942" w:rsidRDefault="0099790D" w:rsidP="0099790D">
      <w:pPr>
        <w:jc w:val="both"/>
        <w:rPr>
          <w:rFonts w:ascii="Calibri Light" w:hAnsi="Calibri Light" w:cs="Calibri Light"/>
        </w:rPr>
      </w:pPr>
      <w:r w:rsidRPr="00827942">
        <w:rPr>
          <w:rFonts w:ascii="Calibri Light" w:hAnsi="Calibri Light" w:cs="Calibri Light"/>
        </w:rPr>
        <w:t xml:space="preserve">Le pouvoir adjudicateur pourra mettre fin au marché </w:t>
      </w:r>
      <w:r w:rsidRPr="00827942">
        <w:rPr>
          <w:rFonts w:ascii="Calibri Light" w:hAnsi="Calibri Light" w:cs="Calibri Light"/>
          <w:b/>
          <w:bCs/>
        </w:rPr>
        <w:t xml:space="preserve">chaque année à la date d’anniversaire de la notification </w:t>
      </w:r>
      <w:r w:rsidR="00793B29">
        <w:rPr>
          <w:rFonts w:ascii="Calibri Light" w:hAnsi="Calibri Light" w:cs="Calibri Light"/>
          <w:b/>
          <w:bCs/>
        </w:rPr>
        <w:t>du marché</w:t>
      </w:r>
      <w:r w:rsidRPr="00827942">
        <w:rPr>
          <w:rFonts w:ascii="Calibri Light" w:hAnsi="Calibri Light" w:cs="Calibri Light"/>
        </w:rPr>
        <w:t xml:space="preserve">, sans indemnité sous réserve d’une information préalable aux titulaires deux mois avant l’échéance </w:t>
      </w:r>
      <w:r w:rsidR="00793B29">
        <w:rPr>
          <w:rFonts w:ascii="Calibri Light" w:hAnsi="Calibri Light" w:cs="Calibri Light"/>
        </w:rPr>
        <w:t>du marché</w:t>
      </w:r>
      <w:r w:rsidRPr="00827942">
        <w:rPr>
          <w:rFonts w:ascii="Calibri Light" w:hAnsi="Calibri Light" w:cs="Calibri Light"/>
        </w:rPr>
        <w:t xml:space="preserve"> (par courrier recommandé).</w:t>
      </w:r>
    </w:p>
    <w:bookmarkEnd w:id="2"/>
    <w:p w14:paraId="1C30B6E6" w14:textId="7D4706CD" w:rsidR="00384985" w:rsidRDefault="00384985" w:rsidP="00384985">
      <w:pPr>
        <w:spacing w:line="240" w:lineRule="auto"/>
        <w:jc w:val="both"/>
        <w:rPr>
          <w:rFonts w:asciiTheme="majorHAnsi" w:hAnsiTheme="majorHAnsi" w:cstheme="majorHAnsi"/>
          <w:b/>
        </w:rPr>
      </w:pPr>
      <w:r w:rsidRPr="00712161">
        <w:rPr>
          <w:rFonts w:asciiTheme="majorHAnsi" w:hAnsiTheme="majorHAnsi" w:cstheme="majorHAnsi"/>
        </w:rPr>
        <w:t>Les délais d’exécution sont indiqués aux CCAP et CCTP.</w:t>
      </w:r>
    </w:p>
    <w:p w14:paraId="3D1751C5" w14:textId="77777777" w:rsidR="0029029D" w:rsidRPr="00712161" w:rsidRDefault="0029029D" w:rsidP="00384985">
      <w:pPr>
        <w:spacing w:line="240" w:lineRule="auto"/>
        <w:jc w:val="both"/>
        <w:rPr>
          <w:rFonts w:asciiTheme="majorHAnsi" w:hAnsiTheme="majorHAnsi" w:cstheme="majorHAnsi"/>
          <w:b/>
        </w:rPr>
      </w:pPr>
    </w:p>
    <w:p w14:paraId="32B3EC87" w14:textId="229604B3" w:rsidR="00384985" w:rsidRDefault="00384985" w:rsidP="00C829C8">
      <w:pPr>
        <w:pStyle w:val="Titre1"/>
        <w:rPr>
          <w:rFonts w:cstheme="majorHAnsi"/>
          <w:b/>
          <w:bCs/>
          <w:sz w:val="24"/>
          <w:szCs w:val="28"/>
        </w:rPr>
      </w:pPr>
      <w:r w:rsidRPr="00712161">
        <w:rPr>
          <w:rFonts w:cstheme="majorHAnsi"/>
          <w:b/>
          <w:bCs/>
          <w:sz w:val="24"/>
          <w:szCs w:val="28"/>
        </w:rPr>
        <w:t>VI</w:t>
      </w:r>
      <w:r w:rsidRPr="00712161">
        <w:rPr>
          <w:rFonts w:cstheme="majorHAnsi"/>
          <w:b/>
          <w:bCs/>
          <w:sz w:val="24"/>
          <w:szCs w:val="28"/>
        </w:rPr>
        <w:tab/>
        <w:t>PENALITES</w:t>
      </w:r>
    </w:p>
    <w:p w14:paraId="3E6CF262" w14:textId="77777777" w:rsidR="00C829C8" w:rsidRPr="00C829C8" w:rsidRDefault="00C829C8" w:rsidP="00C829C8"/>
    <w:p w14:paraId="4A5CA22B" w14:textId="19E47832" w:rsidR="00384985" w:rsidRDefault="00384985" w:rsidP="00384985">
      <w:pPr>
        <w:tabs>
          <w:tab w:val="left" w:pos="540"/>
          <w:tab w:val="left" w:pos="1440"/>
        </w:tabs>
        <w:spacing w:line="276" w:lineRule="auto"/>
        <w:jc w:val="both"/>
        <w:rPr>
          <w:rFonts w:asciiTheme="majorHAnsi" w:hAnsiTheme="majorHAnsi" w:cstheme="majorHAnsi"/>
        </w:rPr>
      </w:pPr>
      <w:r w:rsidRPr="00712161">
        <w:rPr>
          <w:rFonts w:asciiTheme="majorHAnsi" w:hAnsiTheme="majorHAnsi" w:cstheme="majorHAnsi"/>
        </w:rPr>
        <w:t>Les pénalités sont prévues au Cahier des Clauses Administratives Particulières s’appliquent.</w:t>
      </w:r>
    </w:p>
    <w:p w14:paraId="0C6333CF" w14:textId="77777777" w:rsidR="00C829C8" w:rsidRPr="00712161" w:rsidRDefault="00C829C8" w:rsidP="00384985">
      <w:pPr>
        <w:tabs>
          <w:tab w:val="left" w:pos="540"/>
          <w:tab w:val="left" w:pos="1440"/>
        </w:tabs>
        <w:spacing w:line="276" w:lineRule="auto"/>
        <w:jc w:val="both"/>
        <w:rPr>
          <w:rFonts w:asciiTheme="majorHAnsi" w:hAnsiTheme="majorHAnsi" w:cstheme="majorHAnsi"/>
          <w:b/>
        </w:rPr>
      </w:pPr>
    </w:p>
    <w:p w14:paraId="5EC6369E" w14:textId="3390B0E2" w:rsidR="00384985" w:rsidRPr="00712161" w:rsidRDefault="00384985" w:rsidP="0057319D">
      <w:pPr>
        <w:pStyle w:val="Titre1"/>
        <w:rPr>
          <w:rFonts w:cstheme="majorHAnsi"/>
          <w:b/>
          <w:bCs/>
          <w:sz w:val="24"/>
          <w:szCs w:val="28"/>
        </w:rPr>
      </w:pPr>
      <w:r w:rsidRPr="00712161">
        <w:rPr>
          <w:rFonts w:cstheme="majorHAnsi"/>
          <w:b/>
          <w:bCs/>
          <w:sz w:val="24"/>
          <w:szCs w:val="28"/>
        </w:rPr>
        <w:t>VII</w:t>
      </w:r>
      <w:r w:rsidRPr="00712161">
        <w:rPr>
          <w:rFonts w:cstheme="majorHAnsi"/>
          <w:b/>
          <w:bCs/>
          <w:sz w:val="24"/>
          <w:szCs w:val="28"/>
        </w:rPr>
        <w:tab/>
      </w:r>
      <w:r w:rsidR="0057319D" w:rsidRPr="00712161">
        <w:rPr>
          <w:rFonts w:cstheme="majorHAnsi"/>
          <w:b/>
          <w:bCs/>
          <w:sz w:val="24"/>
          <w:szCs w:val="28"/>
        </w:rPr>
        <w:t>AVANCE</w:t>
      </w:r>
      <w:r w:rsidRPr="00712161">
        <w:rPr>
          <w:rFonts w:cstheme="majorHAnsi"/>
          <w:b/>
          <w:bCs/>
          <w:sz w:val="24"/>
          <w:szCs w:val="28"/>
        </w:rPr>
        <w:t> </w:t>
      </w:r>
    </w:p>
    <w:p w14:paraId="752A33EC" w14:textId="77777777" w:rsidR="00384985" w:rsidRPr="00712161" w:rsidRDefault="00384985" w:rsidP="00384985">
      <w:pPr>
        <w:numPr>
          <w:ilvl w:val="0"/>
          <w:numId w:val="9"/>
        </w:numPr>
        <w:tabs>
          <w:tab w:val="left" w:pos="567"/>
          <w:tab w:val="left" w:pos="1440"/>
        </w:tabs>
        <w:spacing w:before="120" w:after="120" w:line="276" w:lineRule="auto"/>
        <w:jc w:val="both"/>
        <w:rPr>
          <w:rFonts w:asciiTheme="majorHAnsi" w:hAnsiTheme="majorHAnsi" w:cstheme="majorHAnsi"/>
          <w:b/>
        </w:rPr>
      </w:pPr>
      <w:r w:rsidRPr="00712161">
        <w:rPr>
          <w:rFonts w:asciiTheme="majorHAnsi" w:hAnsiTheme="majorHAnsi" w:cstheme="majorHAnsi"/>
        </w:rPr>
        <w:t xml:space="preserve">Je ne renonce pas au bénéfice de l’avance </w:t>
      </w:r>
    </w:p>
    <w:p w14:paraId="6F16CD7B" w14:textId="50DEA072" w:rsidR="00384985" w:rsidRPr="00712161" w:rsidRDefault="00384985" w:rsidP="00384985">
      <w:pPr>
        <w:numPr>
          <w:ilvl w:val="0"/>
          <w:numId w:val="9"/>
        </w:numPr>
        <w:tabs>
          <w:tab w:val="left" w:pos="567"/>
          <w:tab w:val="left" w:pos="1440"/>
        </w:tabs>
        <w:spacing w:before="120" w:after="120" w:line="276" w:lineRule="auto"/>
        <w:jc w:val="both"/>
        <w:rPr>
          <w:rFonts w:asciiTheme="majorHAnsi" w:hAnsiTheme="majorHAnsi" w:cstheme="majorHAnsi"/>
          <w:b/>
        </w:rPr>
      </w:pPr>
      <w:r w:rsidRPr="00712161">
        <w:rPr>
          <w:rFonts w:asciiTheme="majorHAnsi" w:hAnsiTheme="majorHAnsi" w:cstheme="majorHAnsi"/>
        </w:rPr>
        <w:t xml:space="preserve">Je renonce au bénéfice de l’avance </w:t>
      </w:r>
    </w:p>
    <w:p w14:paraId="07BE2729" w14:textId="77777777" w:rsidR="0057319D" w:rsidRPr="00712161" w:rsidRDefault="0057319D" w:rsidP="0057319D">
      <w:pPr>
        <w:tabs>
          <w:tab w:val="left" w:pos="567"/>
          <w:tab w:val="left" w:pos="1440"/>
        </w:tabs>
        <w:spacing w:before="120" w:after="120" w:line="276" w:lineRule="auto"/>
        <w:ind w:left="900"/>
        <w:jc w:val="both"/>
        <w:rPr>
          <w:rFonts w:asciiTheme="majorHAnsi" w:hAnsiTheme="majorHAnsi" w:cstheme="majorHAnsi"/>
          <w:b/>
        </w:rPr>
      </w:pPr>
    </w:p>
    <w:p w14:paraId="58D5E57D" w14:textId="41A9ED4A" w:rsidR="00384985" w:rsidRPr="00712161" w:rsidRDefault="00384985" w:rsidP="0057319D">
      <w:pPr>
        <w:pStyle w:val="Titre1"/>
        <w:rPr>
          <w:rFonts w:cstheme="majorHAnsi"/>
          <w:b/>
          <w:bCs/>
          <w:sz w:val="24"/>
          <w:szCs w:val="28"/>
        </w:rPr>
      </w:pPr>
      <w:r w:rsidRPr="00712161">
        <w:rPr>
          <w:rFonts w:cstheme="majorHAnsi"/>
          <w:b/>
          <w:bCs/>
          <w:sz w:val="24"/>
          <w:szCs w:val="28"/>
        </w:rPr>
        <w:t>VIII</w:t>
      </w:r>
      <w:r w:rsidRPr="00712161">
        <w:rPr>
          <w:rFonts w:cstheme="majorHAnsi"/>
          <w:b/>
          <w:bCs/>
          <w:sz w:val="24"/>
          <w:szCs w:val="28"/>
        </w:rPr>
        <w:tab/>
      </w:r>
      <w:r w:rsidR="0057319D" w:rsidRPr="00712161">
        <w:rPr>
          <w:rFonts w:cstheme="majorHAnsi"/>
          <w:b/>
          <w:bCs/>
          <w:sz w:val="24"/>
          <w:szCs w:val="28"/>
        </w:rPr>
        <w:t>COORDONNEES BANCAIRES</w:t>
      </w:r>
    </w:p>
    <w:p w14:paraId="20D1C55A" w14:textId="2F00F545" w:rsidR="00384985" w:rsidRPr="00712161" w:rsidRDefault="00384985" w:rsidP="00384985">
      <w:pPr>
        <w:spacing w:before="120" w:after="240" w:line="276" w:lineRule="auto"/>
        <w:ind w:right="284"/>
        <w:jc w:val="both"/>
        <w:rPr>
          <w:rFonts w:asciiTheme="majorHAnsi" w:hAnsiTheme="majorHAnsi" w:cstheme="majorHAnsi"/>
          <w:b/>
        </w:rPr>
      </w:pPr>
      <w:r w:rsidRPr="00712161">
        <w:rPr>
          <w:rFonts w:asciiTheme="majorHAnsi" w:hAnsiTheme="majorHAnsi" w:cstheme="majorHAnsi"/>
        </w:rPr>
        <w:t>Le pouvoir adjudicateur se libérera des sommes dues au titre du présent marché en faisant porter le montant au crédit du compte suivant (</w:t>
      </w:r>
      <w:r w:rsidRPr="00712161">
        <w:rPr>
          <w:rFonts w:asciiTheme="majorHAnsi" w:hAnsiTheme="majorHAnsi" w:cstheme="majorHAnsi"/>
          <w:b/>
          <w:bCs/>
          <w:u w:val="single"/>
        </w:rPr>
        <w:t>le RIB sera à joindre avec le présent acte d’engagement</w:t>
      </w:r>
      <w:r w:rsidRPr="00712161">
        <w:rPr>
          <w:rFonts w:asciiTheme="majorHAnsi" w:hAnsiTheme="majorHAnsi" w:cstheme="majorHAnsi"/>
        </w:rPr>
        <w:t>)</w:t>
      </w:r>
      <w:r w:rsidR="0057319D" w:rsidRPr="00712161">
        <w:rPr>
          <w:rFonts w:asciiTheme="majorHAnsi" w:hAnsiTheme="majorHAnsi" w:cstheme="majorHAnsi"/>
        </w:rPr>
        <w:t xml:space="preserve"> </w:t>
      </w:r>
      <w:r w:rsidRPr="00712161">
        <w:rPr>
          <w:rFonts w:asciiTheme="majorHAnsi" w:hAnsiTheme="majorHAnsi" w:cstheme="majorHAnsi"/>
        </w:rPr>
        <w:t>:</w:t>
      </w:r>
    </w:p>
    <w:p w14:paraId="78597E6F" w14:textId="52CF6125" w:rsidR="00384985" w:rsidRPr="00712161" w:rsidRDefault="00384985" w:rsidP="00384985">
      <w:pPr>
        <w:numPr>
          <w:ilvl w:val="0"/>
          <w:numId w:val="10"/>
        </w:numPr>
        <w:overflowPunct w:val="0"/>
        <w:autoSpaceDE w:val="0"/>
        <w:autoSpaceDN w:val="0"/>
        <w:adjustRightInd w:val="0"/>
        <w:spacing w:before="60" w:after="0" w:line="276" w:lineRule="auto"/>
        <w:textAlignment w:val="baseline"/>
        <w:rPr>
          <w:rFonts w:asciiTheme="majorHAnsi" w:hAnsiTheme="majorHAnsi" w:cstheme="majorHAnsi"/>
          <w:b/>
          <w:bCs/>
        </w:rPr>
      </w:pPr>
      <w:r w:rsidRPr="00712161">
        <w:rPr>
          <w:rFonts w:asciiTheme="majorHAnsi" w:hAnsiTheme="majorHAnsi" w:cstheme="majorHAnsi"/>
          <w:b/>
          <w:bCs/>
        </w:rPr>
        <w:t>Pour les candidats individuels</w:t>
      </w:r>
    </w:p>
    <w:p w14:paraId="1C54586B" w14:textId="77777777" w:rsidR="00384985" w:rsidRPr="00712161" w:rsidRDefault="00384985" w:rsidP="00384985">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6AD0D085" w14:textId="77777777" w:rsidR="00384985" w:rsidRPr="00712161" w:rsidRDefault="00384985" w:rsidP="00384985">
      <w:pPr>
        <w:spacing w:before="60" w:line="276" w:lineRule="auto"/>
        <w:rPr>
          <w:rFonts w:asciiTheme="majorHAnsi" w:hAnsiTheme="majorHAnsi" w:cstheme="majorHAnsi"/>
          <w:b/>
        </w:rPr>
      </w:pPr>
      <w:r w:rsidRPr="00712161">
        <w:rPr>
          <w:rFonts w:asciiTheme="majorHAnsi" w:hAnsiTheme="majorHAnsi" w:cstheme="majorHAnsi"/>
        </w:rPr>
        <w:t>Compte ouvert au nom de : ……………………………………………………………………………………………………………….</w:t>
      </w:r>
    </w:p>
    <w:p w14:paraId="67DC5B60" w14:textId="77777777" w:rsidR="00384985" w:rsidRPr="00712161" w:rsidRDefault="00384985" w:rsidP="00384985">
      <w:pPr>
        <w:spacing w:before="60" w:line="276" w:lineRule="auto"/>
        <w:rPr>
          <w:rFonts w:asciiTheme="majorHAnsi" w:hAnsiTheme="majorHAnsi" w:cstheme="majorHAnsi"/>
          <w:b/>
        </w:rPr>
      </w:pP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61"/>
      </w:tblGrid>
      <w:tr w:rsidR="00384985" w:rsidRPr="00712161" w14:paraId="6AC8F775" w14:textId="77777777" w:rsidTr="0057319D">
        <w:trPr>
          <w:trHeight w:val="3346"/>
        </w:trPr>
        <w:tc>
          <w:tcPr>
            <w:tcW w:w="9761" w:type="dxa"/>
          </w:tcPr>
          <w:p w14:paraId="0BAA62CC" w14:textId="77777777" w:rsidR="00384985" w:rsidRPr="00712161" w:rsidRDefault="00384985" w:rsidP="004F5B9D">
            <w:pPr>
              <w:spacing w:before="60" w:line="276" w:lineRule="auto"/>
              <w:ind w:left="720"/>
              <w:jc w:val="both"/>
              <w:rPr>
                <w:rFonts w:asciiTheme="majorHAnsi" w:hAnsiTheme="majorHAnsi" w:cstheme="majorHAnsi"/>
                <w:b/>
              </w:rPr>
            </w:pPr>
          </w:p>
          <w:p w14:paraId="229CD552"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75B080E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0F4D2CA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1EB5DDC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4208F09B"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6C034CB0"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55A1E8BB"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p w14:paraId="3F6A443F" w14:textId="77777777" w:rsidR="00384985" w:rsidRPr="00712161" w:rsidRDefault="00384985" w:rsidP="004F5B9D">
            <w:pPr>
              <w:spacing w:before="60" w:line="276" w:lineRule="auto"/>
              <w:ind w:left="720"/>
              <w:jc w:val="both"/>
              <w:rPr>
                <w:rFonts w:asciiTheme="majorHAnsi" w:hAnsiTheme="majorHAnsi" w:cstheme="majorHAnsi"/>
                <w:b/>
              </w:rPr>
            </w:pPr>
          </w:p>
        </w:tc>
      </w:tr>
    </w:tbl>
    <w:p w14:paraId="2CDFF381" w14:textId="77777777" w:rsidR="009358E5" w:rsidRPr="00712161" w:rsidRDefault="009358E5" w:rsidP="0057319D">
      <w:pPr>
        <w:spacing w:line="276" w:lineRule="auto"/>
        <w:rPr>
          <w:rFonts w:asciiTheme="majorHAnsi" w:hAnsiTheme="majorHAnsi" w:cstheme="majorHAnsi"/>
        </w:rPr>
      </w:pPr>
    </w:p>
    <w:p w14:paraId="7904440E" w14:textId="77777777" w:rsidR="0057319D" w:rsidRPr="00712161" w:rsidRDefault="0057319D" w:rsidP="0057319D">
      <w:pPr>
        <w:numPr>
          <w:ilvl w:val="0"/>
          <w:numId w:val="10"/>
        </w:numPr>
        <w:overflowPunct w:val="0"/>
        <w:autoSpaceDE w:val="0"/>
        <w:autoSpaceDN w:val="0"/>
        <w:adjustRightInd w:val="0"/>
        <w:spacing w:after="0" w:line="276" w:lineRule="auto"/>
        <w:textAlignment w:val="baseline"/>
        <w:rPr>
          <w:rFonts w:asciiTheme="majorHAnsi" w:hAnsiTheme="majorHAnsi" w:cstheme="majorHAnsi"/>
          <w:b/>
          <w:bCs/>
        </w:rPr>
      </w:pPr>
      <w:r w:rsidRPr="00712161">
        <w:rPr>
          <w:rFonts w:asciiTheme="majorHAnsi" w:hAnsiTheme="majorHAnsi" w:cstheme="majorHAnsi"/>
          <w:b/>
          <w:bCs/>
        </w:rPr>
        <w:lastRenderedPageBreak/>
        <w:t>Pour les groupements</w:t>
      </w:r>
    </w:p>
    <w:p w14:paraId="33B3C8CB"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132AE964"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57319D" w:rsidRPr="00712161" w14:paraId="6BBABE10" w14:textId="77777777" w:rsidTr="008C4D4E">
        <w:trPr>
          <w:trHeight w:val="2743"/>
        </w:trPr>
        <w:tc>
          <w:tcPr>
            <w:tcW w:w="10031" w:type="dxa"/>
          </w:tcPr>
          <w:p w14:paraId="70486C67"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2573ABC6"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61918440"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268B635E"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4C6FD800"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79BE6372"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17F9F863"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tc>
      </w:tr>
    </w:tbl>
    <w:p w14:paraId="69EEBDD4" w14:textId="77777777" w:rsidR="0057319D" w:rsidRPr="00712161" w:rsidRDefault="0057319D" w:rsidP="0057319D">
      <w:pPr>
        <w:spacing w:line="276" w:lineRule="auto"/>
        <w:rPr>
          <w:rFonts w:asciiTheme="majorHAnsi" w:hAnsiTheme="majorHAnsi" w:cstheme="majorHAnsi"/>
        </w:rPr>
      </w:pPr>
    </w:p>
    <w:p w14:paraId="6C30A77C" w14:textId="77777777" w:rsidR="0057319D" w:rsidRPr="00712161" w:rsidRDefault="0057319D" w:rsidP="0057319D">
      <w:pPr>
        <w:spacing w:line="276" w:lineRule="auto"/>
        <w:rPr>
          <w:rFonts w:asciiTheme="majorHAnsi" w:hAnsiTheme="majorHAnsi" w:cstheme="majorHAnsi"/>
        </w:rPr>
      </w:pPr>
    </w:p>
    <w:p w14:paraId="21962AAC"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18EFCE3F"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57319D" w:rsidRPr="00712161" w14:paraId="3E7890CE" w14:textId="77777777" w:rsidTr="008C4D4E">
        <w:trPr>
          <w:trHeight w:val="2794"/>
        </w:trPr>
        <w:tc>
          <w:tcPr>
            <w:tcW w:w="10031" w:type="dxa"/>
          </w:tcPr>
          <w:p w14:paraId="42C7FE7C"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0D7AAC59"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363288E1"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4BBA0291"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3A0164EB"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628968F4"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4C8C53D3"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tc>
      </w:tr>
    </w:tbl>
    <w:p w14:paraId="32580FCB" w14:textId="77777777" w:rsidR="0057319D" w:rsidRPr="00712161" w:rsidRDefault="0057319D" w:rsidP="0057319D">
      <w:pPr>
        <w:spacing w:line="276" w:lineRule="auto"/>
        <w:rPr>
          <w:rFonts w:asciiTheme="majorHAnsi" w:hAnsiTheme="majorHAnsi" w:cstheme="majorHAnsi"/>
        </w:rPr>
      </w:pPr>
    </w:p>
    <w:p w14:paraId="218F6152" w14:textId="7B8AD58E" w:rsidR="0057319D" w:rsidRPr="00712161" w:rsidRDefault="0057319D" w:rsidP="0057319D">
      <w:pPr>
        <w:spacing w:line="276" w:lineRule="auto"/>
        <w:rPr>
          <w:rFonts w:asciiTheme="majorHAnsi" w:hAnsiTheme="majorHAnsi" w:cstheme="majorHAnsi"/>
          <w:b/>
          <w:bCs/>
        </w:rPr>
      </w:pPr>
      <w:r w:rsidRPr="00712161">
        <w:rPr>
          <w:rFonts w:asciiTheme="majorHAnsi" w:hAnsiTheme="majorHAnsi" w:cstheme="majorHAnsi"/>
          <w:b/>
          <w:bCs/>
        </w:rPr>
        <w:t>Rappel :</w:t>
      </w:r>
    </w:p>
    <w:p w14:paraId="1495523F" w14:textId="77777777" w:rsidR="0057319D" w:rsidRPr="00712161" w:rsidRDefault="0057319D" w:rsidP="0057319D">
      <w:pPr>
        <w:spacing w:line="276" w:lineRule="auto"/>
        <w:jc w:val="both"/>
        <w:rPr>
          <w:rFonts w:asciiTheme="majorHAnsi" w:hAnsiTheme="majorHAnsi" w:cstheme="majorHAnsi"/>
          <w:b/>
          <w:bCs/>
          <w:i/>
          <w:sz w:val="24"/>
          <w:szCs w:val="24"/>
        </w:rPr>
      </w:pPr>
      <w:r w:rsidRPr="00712161">
        <w:rPr>
          <w:rFonts w:asciiTheme="majorHAnsi" w:hAnsiTheme="majorHAnsi" w:cstheme="majorHAnsi"/>
          <w:bCs/>
          <w:i/>
          <w:sz w:val="24"/>
          <w:szCs w:val="24"/>
        </w:rPr>
        <w:t>En cas de groupement solidaire, les paiements sont effectués sur un compte unique, géré par le mandataire du groupement.</w:t>
      </w:r>
    </w:p>
    <w:p w14:paraId="3F80EAFE" w14:textId="77777777" w:rsidR="0057319D" w:rsidRPr="00712161" w:rsidRDefault="0057319D" w:rsidP="0057319D">
      <w:pPr>
        <w:spacing w:line="276" w:lineRule="auto"/>
        <w:jc w:val="both"/>
        <w:rPr>
          <w:rFonts w:asciiTheme="majorHAnsi" w:hAnsiTheme="majorHAnsi" w:cstheme="majorHAnsi"/>
          <w:b/>
          <w:bCs/>
          <w:i/>
          <w:color w:val="C00000"/>
          <w:sz w:val="24"/>
          <w:szCs w:val="24"/>
        </w:rPr>
      </w:pPr>
      <w:r w:rsidRPr="00712161">
        <w:rPr>
          <w:rFonts w:asciiTheme="majorHAnsi" w:hAnsiTheme="majorHAnsi" w:cstheme="majorHAnsi"/>
          <w:i/>
          <w:sz w:val="24"/>
          <w:szCs w:val="24"/>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712161">
        <w:rPr>
          <w:rFonts w:asciiTheme="majorHAnsi" w:hAnsiTheme="majorHAnsi" w:cstheme="majorHAnsi"/>
          <w:b/>
          <w:bCs/>
          <w:i/>
          <w:color w:val="C00000"/>
          <w:sz w:val="24"/>
          <w:szCs w:val="24"/>
        </w:rPr>
        <w:t>d’indiquer clairement la répartition des paiements entre les cotraitants.</w:t>
      </w:r>
    </w:p>
    <w:p w14:paraId="2B57D8DE"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p>
    <w:p w14:paraId="642790F1"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p>
    <w:p w14:paraId="5CF054A7" w14:textId="4D893B7F"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r w:rsidRPr="00712161">
        <w:rPr>
          <w:rFonts w:asciiTheme="majorHAnsi" w:hAnsiTheme="majorHAnsi" w:cstheme="majorHAnsi"/>
        </w:rPr>
        <w:t>Date de l’offre :</w:t>
      </w:r>
      <w:r w:rsidRPr="00712161">
        <w:rPr>
          <w:rFonts w:asciiTheme="majorHAnsi" w:hAnsiTheme="majorHAnsi" w:cstheme="majorHAnsi"/>
        </w:rPr>
        <w:tab/>
        <w:t xml:space="preserve">A                              , le </w:t>
      </w:r>
      <w:r w:rsidRPr="00712161">
        <w:rPr>
          <w:rFonts w:asciiTheme="majorHAnsi" w:hAnsiTheme="majorHAnsi" w:cstheme="majorHAnsi"/>
        </w:rPr>
        <w:tab/>
      </w:r>
    </w:p>
    <w:p w14:paraId="0AEC621D"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r w:rsidRPr="00712161">
        <w:rPr>
          <w:rFonts w:asciiTheme="majorHAnsi" w:hAnsiTheme="majorHAnsi" w:cstheme="majorHAnsi"/>
        </w:rPr>
        <w:t>(Signature)</w:t>
      </w:r>
    </w:p>
    <w:p w14:paraId="297CA50A"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p>
    <w:p w14:paraId="2DD43472"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p>
    <w:p w14:paraId="40ECBBA7"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p>
    <w:p w14:paraId="333DA26B" w14:textId="49F04BBA" w:rsidR="0057319D" w:rsidRPr="00C829C8" w:rsidRDefault="0057319D" w:rsidP="0057319D">
      <w:pPr>
        <w:rPr>
          <w:rFonts w:asciiTheme="majorHAnsi" w:hAnsiTheme="majorHAnsi" w:cstheme="majorHAnsi"/>
        </w:rPr>
      </w:pPr>
    </w:p>
    <w:p w14:paraId="5E8CB118" w14:textId="25009F82" w:rsidR="0057319D" w:rsidRPr="00712161" w:rsidRDefault="0057319D" w:rsidP="0057319D">
      <w:pPr>
        <w:pStyle w:val="Titre1"/>
        <w:rPr>
          <w:rFonts w:cstheme="majorHAnsi"/>
          <w:b/>
          <w:bCs/>
          <w:sz w:val="24"/>
          <w:szCs w:val="28"/>
        </w:rPr>
      </w:pPr>
      <w:bookmarkStart w:id="3" w:name="_Toc470174253"/>
      <w:r w:rsidRPr="00712161">
        <w:rPr>
          <w:rFonts w:cstheme="majorHAnsi"/>
          <w:b/>
          <w:bCs/>
          <w:sz w:val="24"/>
          <w:szCs w:val="28"/>
        </w:rPr>
        <w:t>X</w:t>
      </w:r>
      <w:r w:rsidRPr="00712161">
        <w:rPr>
          <w:rFonts w:cstheme="majorHAnsi"/>
          <w:b/>
          <w:bCs/>
          <w:sz w:val="24"/>
          <w:szCs w:val="28"/>
        </w:rPr>
        <w:tab/>
        <w:t>ACCEPTATION DE L’OFFRE</w:t>
      </w:r>
      <w:bookmarkEnd w:id="3"/>
    </w:p>
    <w:p w14:paraId="5672D7D5" w14:textId="77777777" w:rsidR="0057319D" w:rsidRPr="00712161" w:rsidRDefault="0057319D" w:rsidP="005731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 xml:space="preserve">La présente offre est acceptée par le représentant du pouvoir adjudicateur : </w:t>
      </w:r>
    </w:p>
    <w:p w14:paraId="0ECEF8B9" w14:textId="77777777" w:rsidR="0057319D" w:rsidRPr="00712161" w:rsidRDefault="0057319D" w:rsidP="0057319D">
      <w:pPr>
        <w:spacing w:before="240" w:after="120"/>
        <w:ind w:right="-567"/>
        <w:rPr>
          <w:rFonts w:asciiTheme="majorHAnsi" w:hAnsiTheme="majorHAnsi" w:cstheme="majorHAnsi"/>
          <w:sz w:val="24"/>
          <w:szCs w:val="24"/>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57319D" w:rsidRPr="00712161" w14:paraId="183CFF21" w14:textId="77777777" w:rsidTr="004F5B9D">
        <w:trPr>
          <w:cantSplit/>
        </w:trPr>
        <w:tc>
          <w:tcPr>
            <w:tcW w:w="2835" w:type="dxa"/>
          </w:tcPr>
          <w:p w14:paraId="35288BBA"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Personne responsable</w:t>
            </w:r>
          </w:p>
          <w:p w14:paraId="6F853316"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6405CEFF"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Monsieur le Directeur général</w:t>
            </w:r>
          </w:p>
          <w:p w14:paraId="4DE2FE27"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053DDAF9" w14:textId="77777777" w:rsidTr="004F5B9D">
        <w:trPr>
          <w:cantSplit/>
        </w:trPr>
        <w:tc>
          <w:tcPr>
            <w:tcW w:w="2835" w:type="dxa"/>
          </w:tcPr>
          <w:p w14:paraId="77144A1C"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Acceptation d'engagement</w:t>
            </w:r>
          </w:p>
          <w:p w14:paraId="606C0C0E"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2C1766E7" w14:textId="77777777" w:rsidR="0057319D" w:rsidRPr="00712161" w:rsidRDefault="0057319D" w:rsidP="004F5B9D">
            <w:pPr>
              <w:spacing w:before="240" w:after="120"/>
              <w:ind w:right="-567"/>
              <w:jc w:val="both"/>
              <w:rPr>
                <w:rFonts w:asciiTheme="majorHAnsi" w:hAnsiTheme="majorHAnsi" w:cstheme="majorHAnsi"/>
                <w:b/>
                <w:sz w:val="24"/>
                <w:szCs w:val="24"/>
              </w:rPr>
            </w:pPr>
            <w:r w:rsidRPr="00712161">
              <w:rPr>
                <w:rFonts w:asciiTheme="majorHAnsi" w:hAnsiTheme="majorHAnsi" w:cstheme="majorHAnsi"/>
                <w:sz w:val="24"/>
                <w:szCs w:val="24"/>
              </w:rPr>
              <w:t>Est accepté la présente offre pour valoir acte d'engagement</w:t>
            </w:r>
          </w:p>
          <w:p w14:paraId="18D38263" w14:textId="77777777" w:rsidR="0057319D" w:rsidRPr="00712161" w:rsidRDefault="0057319D" w:rsidP="004F5B9D">
            <w:pPr>
              <w:spacing w:before="240" w:after="120"/>
              <w:ind w:right="-567"/>
              <w:jc w:val="both"/>
              <w:rPr>
                <w:rFonts w:asciiTheme="majorHAnsi" w:hAnsiTheme="majorHAnsi" w:cstheme="majorHAnsi"/>
                <w:sz w:val="24"/>
                <w:szCs w:val="24"/>
                <w:u w:val="single"/>
              </w:rPr>
            </w:pPr>
          </w:p>
        </w:tc>
      </w:tr>
      <w:tr w:rsidR="0057319D" w:rsidRPr="00712161" w14:paraId="684CF13D" w14:textId="77777777" w:rsidTr="004F5B9D">
        <w:trPr>
          <w:cantSplit/>
        </w:trPr>
        <w:tc>
          <w:tcPr>
            <w:tcW w:w="2835" w:type="dxa"/>
          </w:tcPr>
          <w:p w14:paraId="31062F1E"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Date du marché</w:t>
            </w:r>
          </w:p>
          <w:p w14:paraId="554A4F44"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1ECFB47A" w14:textId="77777777" w:rsidR="0057319D" w:rsidRPr="00712161" w:rsidRDefault="0057319D" w:rsidP="004F5B9D">
            <w:pPr>
              <w:spacing w:before="240" w:after="120"/>
              <w:ind w:right="-567"/>
              <w:jc w:val="both"/>
              <w:rPr>
                <w:rFonts w:asciiTheme="majorHAnsi" w:hAnsiTheme="majorHAnsi" w:cstheme="majorHAnsi"/>
                <w:b/>
                <w:sz w:val="24"/>
                <w:szCs w:val="24"/>
              </w:rPr>
            </w:pPr>
          </w:p>
          <w:p w14:paraId="214B7ED2"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5A04E328" w14:textId="77777777" w:rsidTr="004F5B9D">
        <w:trPr>
          <w:cantSplit/>
          <w:trHeight w:val="1077"/>
        </w:trPr>
        <w:tc>
          <w:tcPr>
            <w:tcW w:w="2835" w:type="dxa"/>
          </w:tcPr>
          <w:p w14:paraId="6ACF9EC7" w14:textId="77777777" w:rsidR="0057319D" w:rsidRPr="00712161" w:rsidRDefault="0057319D" w:rsidP="004F5B9D">
            <w:pPr>
              <w:spacing w:before="240" w:after="120"/>
              <w:ind w:right="-567"/>
              <w:jc w:val="both"/>
              <w:rPr>
                <w:rFonts w:asciiTheme="majorHAnsi" w:hAnsiTheme="majorHAnsi" w:cstheme="majorHAnsi"/>
                <w:b/>
                <w:sz w:val="24"/>
                <w:szCs w:val="24"/>
              </w:rPr>
            </w:pPr>
            <w:r w:rsidRPr="00712161">
              <w:rPr>
                <w:rFonts w:asciiTheme="majorHAnsi" w:hAnsiTheme="majorHAnsi" w:cstheme="majorHAnsi"/>
                <w:sz w:val="24"/>
                <w:szCs w:val="24"/>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3A0B2E88"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21D26DEC" w14:textId="77777777" w:rsidTr="004F5B9D">
        <w:trPr>
          <w:cantSplit/>
        </w:trPr>
        <w:tc>
          <w:tcPr>
            <w:tcW w:w="2835" w:type="dxa"/>
          </w:tcPr>
          <w:p w14:paraId="088B67E0"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Signature</w:t>
            </w:r>
          </w:p>
          <w:p w14:paraId="671CB6E4"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53A143B6"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La personne responsable du marché :</w:t>
            </w:r>
          </w:p>
          <w:p w14:paraId="6CAF72C2"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039D5C44" w14:textId="77777777" w:rsidTr="004F5B9D">
        <w:trPr>
          <w:cantSplit/>
        </w:trPr>
        <w:tc>
          <w:tcPr>
            <w:tcW w:w="2835" w:type="dxa"/>
          </w:tcPr>
          <w:p w14:paraId="20CFAA83"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Conclusion</w:t>
            </w:r>
          </w:p>
          <w:p w14:paraId="59CD2AC5"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2EEEB6D6"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Le présent marché se trouve ainsi conclu à la date figurant ci-dessus.</w:t>
            </w:r>
          </w:p>
          <w:p w14:paraId="16E8FF78" w14:textId="77777777" w:rsidR="0057319D" w:rsidRPr="00712161" w:rsidRDefault="0057319D" w:rsidP="004F5B9D">
            <w:pPr>
              <w:spacing w:before="240" w:after="120"/>
              <w:ind w:right="-567"/>
              <w:jc w:val="both"/>
              <w:rPr>
                <w:rFonts w:asciiTheme="majorHAnsi" w:hAnsiTheme="majorHAnsi" w:cstheme="majorHAnsi"/>
                <w:b/>
                <w:sz w:val="24"/>
                <w:szCs w:val="24"/>
              </w:rPr>
            </w:pPr>
          </w:p>
        </w:tc>
      </w:tr>
      <w:tr w:rsidR="0057319D" w:rsidRPr="00712161" w14:paraId="373EC103" w14:textId="77777777" w:rsidTr="004F5B9D">
        <w:trPr>
          <w:cantSplit/>
          <w:trHeight w:val="1397"/>
        </w:trPr>
        <w:tc>
          <w:tcPr>
            <w:tcW w:w="2835" w:type="dxa"/>
          </w:tcPr>
          <w:p w14:paraId="46E93C9F"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Notification au Titulaire</w:t>
            </w:r>
          </w:p>
          <w:p w14:paraId="7CC78822"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de l'acceptation de l'offre</w:t>
            </w:r>
          </w:p>
          <w:p w14:paraId="0DBE8188" w14:textId="77777777" w:rsidR="0057319D" w:rsidRPr="00712161" w:rsidRDefault="0057319D" w:rsidP="004F5B9D">
            <w:pPr>
              <w:spacing w:before="240" w:after="120"/>
              <w:ind w:right="-567"/>
              <w:jc w:val="both"/>
              <w:rPr>
                <w:rFonts w:asciiTheme="majorHAnsi" w:hAnsiTheme="majorHAnsi" w:cstheme="majorHAnsi"/>
                <w:b/>
                <w:sz w:val="24"/>
                <w:szCs w:val="24"/>
              </w:rPr>
            </w:pPr>
          </w:p>
        </w:tc>
        <w:tc>
          <w:tcPr>
            <w:tcW w:w="6874" w:type="dxa"/>
            <w:tcBorders>
              <w:top w:val="single" w:sz="6" w:space="0" w:color="auto"/>
              <w:left w:val="single" w:sz="6" w:space="0" w:color="auto"/>
              <w:bottom w:val="single" w:sz="12" w:space="0" w:color="auto"/>
              <w:right w:val="single" w:sz="12" w:space="0" w:color="auto"/>
            </w:tcBorders>
          </w:tcPr>
          <w:p w14:paraId="607BF793" w14:textId="77777777" w:rsidR="0057319D" w:rsidRPr="00712161" w:rsidRDefault="0057319D" w:rsidP="004F5B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L'acceptation de l'offre a été notifiée au Titulaire le :</w:t>
            </w:r>
          </w:p>
          <w:p w14:paraId="0ED5B2F3" w14:textId="77777777" w:rsidR="0057319D" w:rsidRPr="00712161" w:rsidRDefault="0057319D" w:rsidP="004F5B9D">
            <w:pPr>
              <w:spacing w:before="240" w:after="120"/>
              <w:ind w:right="-567"/>
              <w:jc w:val="both"/>
              <w:rPr>
                <w:rFonts w:asciiTheme="majorHAnsi" w:hAnsiTheme="majorHAnsi" w:cstheme="majorHAnsi"/>
                <w:b/>
                <w:sz w:val="24"/>
                <w:szCs w:val="24"/>
              </w:rPr>
            </w:pPr>
          </w:p>
        </w:tc>
      </w:tr>
    </w:tbl>
    <w:p w14:paraId="7D7F546C" w14:textId="77777777" w:rsidR="0057319D" w:rsidRPr="00712161" w:rsidRDefault="0057319D" w:rsidP="005731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Reçu notification le :</w:t>
      </w:r>
    </w:p>
    <w:p w14:paraId="18D6A641" w14:textId="77777777" w:rsidR="0057319D" w:rsidRPr="00712161" w:rsidRDefault="0057319D" w:rsidP="0057319D">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Le Titulaire</w:t>
      </w:r>
    </w:p>
    <w:p w14:paraId="6859E48C" w14:textId="42ED49C2" w:rsidR="004B3917" w:rsidRPr="00712161" w:rsidRDefault="004B3917">
      <w:pPr>
        <w:rPr>
          <w:rFonts w:asciiTheme="majorHAnsi" w:hAnsiTheme="majorHAnsi" w:cstheme="majorHAnsi"/>
        </w:rPr>
      </w:pPr>
    </w:p>
    <w:p w14:paraId="258748BA" w14:textId="77777777" w:rsidR="00776FE7" w:rsidRDefault="00776FE7">
      <w:pPr>
        <w:rPr>
          <w:rFonts w:asciiTheme="majorHAnsi" w:hAnsiTheme="majorHAnsi" w:cstheme="majorHAnsi"/>
        </w:rPr>
      </w:pPr>
    </w:p>
    <w:p w14:paraId="6304723B" w14:textId="77777777" w:rsidR="0029029D" w:rsidRPr="00712161" w:rsidRDefault="0029029D">
      <w:pPr>
        <w:rPr>
          <w:rFonts w:asciiTheme="majorHAnsi" w:hAnsiTheme="majorHAnsi" w:cstheme="majorHAnsi"/>
        </w:rPr>
      </w:pPr>
    </w:p>
    <w:p w14:paraId="0F0A9EF3" w14:textId="77777777" w:rsidR="0057319D" w:rsidRPr="00712161" w:rsidRDefault="0057319D" w:rsidP="0057319D">
      <w:pPr>
        <w:spacing w:before="240" w:after="240" w:line="276" w:lineRule="auto"/>
        <w:rPr>
          <w:rFonts w:asciiTheme="majorHAnsi" w:hAnsiTheme="majorHAnsi" w:cstheme="majorHAnsi"/>
          <w:b/>
        </w:rPr>
      </w:pPr>
    </w:p>
    <w:p w14:paraId="25809357" w14:textId="57528D14" w:rsidR="0057319D" w:rsidRPr="00712161" w:rsidRDefault="0057319D" w:rsidP="0057319D">
      <w:pPr>
        <w:pStyle w:val="Titre1"/>
        <w:rPr>
          <w:rFonts w:cstheme="majorHAnsi"/>
          <w:b/>
          <w:bCs/>
          <w:sz w:val="24"/>
          <w:szCs w:val="28"/>
        </w:rPr>
      </w:pPr>
      <w:r w:rsidRPr="00712161">
        <w:rPr>
          <w:rFonts w:cstheme="majorHAnsi"/>
          <w:b/>
          <w:bCs/>
          <w:sz w:val="24"/>
          <w:szCs w:val="28"/>
        </w:rPr>
        <w:lastRenderedPageBreak/>
        <w:t>XI</w:t>
      </w:r>
      <w:r w:rsidRPr="00712161">
        <w:rPr>
          <w:rFonts w:cstheme="majorHAnsi"/>
          <w:b/>
          <w:bCs/>
          <w:sz w:val="24"/>
          <w:szCs w:val="28"/>
        </w:rPr>
        <w:tab/>
        <w:t>NANTISSEMENT OU CESSION DE CREANCES</w:t>
      </w:r>
    </w:p>
    <w:p w14:paraId="50A139E2" w14:textId="77777777" w:rsidR="0057319D" w:rsidRPr="00712161" w:rsidRDefault="0057319D" w:rsidP="0057319D">
      <w:pPr>
        <w:keepLines/>
        <w:jc w:val="both"/>
        <w:rPr>
          <w:rFonts w:asciiTheme="majorHAnsi" w:hAnsiTheme="majorHAnsi" w:cstheme="majorHAnsi"/>
        </w:rPr>
      </w:pPr>
    </w:p>
    <w:p w14:paraId="543685AA" w14:textId="77777777" w:rsidR="0057319D" w:rsidRPr="00712161" w:rsidRDefault="0057319D" w:rsidP="0057319D">
      <w:pPr>
        <w:keepLines/>
        <w:jc w:val="both"/>
        <w:rPr>
          <w:rFonts w:asciiTheme="majorHAnsi" w:hAnsiTheme="majorHAnsi" w:cstheme="majorHAnsi"/>
          <w:b/>
        </w:rPr>
      </w:pPr>
      <w:r w:rsidRPr="00712161">
        <w:rPr>
          <w:rFonts w:asciiTheme="majorHAnsi" w:hAnsiTheme="majorHAnsi" w:cstheme="majorHAnsi"/>
          <w:b/>
          <w:bCs/>
        </w:rPr>
        <w:t>Copie délivrée en unique exemplaire</w:t>
      </w:r>
      <w:r w:rsidRPr="00712161">
        <w:rPr>
          <w:rFonts w:asciiTheme="majorHAnsi" w:hAnsiTheme="majorHAnsi" w:cstheme="majorHAnsi"/>
        </w:rPr>
        <w:t xml:space="preserve"> pour être remise à l’établissement de crédit en cas de cession ou de nantissement de créance de :</w:t>
      </w:r>
    </w:p>
    <w:p w14:paraId="46918304" w14:textId="1E55C34E" w:rsidR="0057319D" w:rsidRPr="00712161" w:rsidRDefault="0057319D" w:rsidP="0057319D">
      <w:pPr>
        <w:keepLines/>
        <w:tabs>
          <w:tab w:val="left" w:pos="8647"/>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Pr="00712161">
        <w:rPr>
          <w:rFonts w:asciiTheme="majorHAnsi" w:hAnsiTheme="majorHAnsi" w:cstheme="majorHAnsi"/>
          <w:b/>
        </w:rPr>
      </w:r>
      <w:r w:rsidRPr="00712161">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totalité du marché dont le montant est de </w:t>
      </w:r>
      <w:r w:rsidRPr="00712161">
        <w:rPr>
          <w:rFonts w:asciiTheme="majorHAnsi" w:hAnsiTheme="majorHAnsi" w:cstheme="majorHAnsi"/>
          <w:i/>
        </w:rPr>
        <w:t>(indiquer le montant en chiffres et en lettres)</w:t>
      </w:r>
      <w:r w:rsidRPr="00712161">
        <w:rPr>
          <w:rFonts w:asciiTheme="majorHAnsi" w:hAnsiTheme="majorHAnsi" w:cstheme="majorHAnsi"/>
        </w:rPr>
        <w:tab/>
      </w:r>
    </w:p>
    <w:p w14:paraId="575C0738" w14:textId="77777777"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008DD639" w14:textId="77777777" w:rsidR="0057319D" w:rsidRPr="00712161" w:rsidRDefault="0057319D" w:rsidP="0057319D">
      <w:pPr>
        <w:keepLines/>
        <w:tabs>
          <w:tab w:val="left" w:leader="dot" w:pos="9072"/>
        </w:tabs>
        <w:rPr>
          <w:rFonts w:asciiTheme="majorHAnsi" w:hAnsiTheme="majorHAnsi" w:cstheme="majorHAnsi"/>
          <w:b/>
        </w:rPr>
      </w:pPr>
    </w:p>
    <w:p w14:paraId="6B9C2EC0" w14:textId="5B3241A2" w:rsidR="0057319D" w:rsidRPr="00712161" w:rsidRDefault="0057319D" w:rsidP="0057319D">
      <w:pPr>
        <w:keepLines/>
        <w:tabs>
          <w:tab w:val="left" w:pos="6096"/>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Pr="00712161">
        <w:rPr>
          <w:rFonts w:asciiTheme="majorHAnsi" w:hAnsiTheme="majorHAnsi" w:cstheme="majorHAnsi"/>
          <w:b/>
        </w:rPr>
      </w:r>
      <w:r w:rsidRPr="00712161">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partie des prestations que le titulaire n’envisage pas de confier à des sous-traitants bénéficiant du paiement direct, est évaluée à </w:t>
      </w:r>
      <w:r w:rsidRPr="00712161">
        <w:rPr>
          <w:rFonts w:asciiTheme="majorHAnsi" w:hAnsiTheme="majorHAnsi" w:cstheme="majorHAnsi"/>
          <w:i/>
        </w:rPr>
        <w:t>(indiquer en chiffres et en lettres)</w:t>
      </w:r>
      <w:r w:rsidRPr="00712161">
        <w:rPr>
          <w:rFonts w:asciiTheme="majorHAnsi" w:hAnsiTheme="majorHAnsi" w:cstheme="majorHAnsi"/>
        </w:rPr>
        <w:t> :</w:t>
      </w:r>
      <w:r w:rsidRPr="00712161">
        <w:rPr>
          <w:rFonts w:asciiTheme="majorHAnsi" w:hAnsiTheme="majorHAnsi" w:cstheme="majorHAnsi"/>
        </w:rPr>
        <w:tab/>
      </w:r>
    </w:p>
    <w:p w14:paraId="61BA7043" w14:textId="77777777"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4871A590" w14:textId="77777777" w:rsidR="0057319D" w:rsidRPr="00712161" w:rsidRDefault="0057319D" w:rsidP="0057319D">
      <w:pPr>
        <w:keepLines/>
        <w:tabs>
          <w:tab w:val="left" w:leader="dot" w:pos="9072"/>
        </w:tabs>
        <w:rPr>
          <w:rFonts w:asciiTheme="majorHAnsi" w:hAnsiTheme="majorHAnsi" w:cstheme="majorHAnsi"/>
          <w:b/>
        </w:rPr>
      </w:pPr>
    </w:p>
    <w:p w14:paraId="7589D19F" w14:textId="320CBA78" w:rsidR="0057319D" w:rsidRPr="00712161" w:rsidRDefault="0057319D" w:rsidP="0057319D">
      <w:pPr>
        <w:keepLines/>
        <w:tabs>
          <w:tab w:val="left" w:pos="7797"/>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Pr="00712161">
        <w:rPr>
          <w:rFonts w:asciiTheme="majorHAnsi" w:hAnsiTheme="majorHAnsi" w:cstheme="majorHAnsi"/>
          <w:b/>
        </w:rPr>
      </w:r>
      <w:r w:rsidRPr="00712161">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partie des prestations évaluée à </w:t>
      </w:r>
      <w:r w:rsidRPr="00712161">
        <w:rPr>
          <w:rFonts w:asciiTheme="majorHAnsi" w:hAnsiTheme="majorHAnsi" w:cstheme="majorHAnsi"/>
          <w:i/>
        </w:rPr>
        <w:t>(indiquer le montant en chiffres et en lettres)</w:t>
      </w:r>
      <w:r w:rsidRPr="00712161">
        <w:rPr>
          <w:rFonts w:asciiTheme="majorHAnsi" w:hAnsiTheme="majorHAnsi" w:cstheme="majorHAnsi"/>
        </w:rPr>
        <w:t xml:space="preserve"> : </w:t>
      </w:r>
      <w:r w:rsidRPr="00712161">
        <w:rPr>
          <w:rFonts w:asciiTheme="majorHAnsi" w:hAnsiTheme="majorHAnsi" w:cstheme="majorHAnsi"/>
        </w:rPr>
        <w:tab/>
      </w:r>
    </w:p>
    <w:p w14:paraId="662FF7DC" w14:textId="2D5A6689"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613E900B" w14:textId="583B4938" w:rsidR="0057319D" w:rsidRPr="00776FE7" w:rsidRDefault="0057319D" w:rsidP="00776FE7">
      <w:pPr>
        <w:keepLines/>
        <w:tabs>
          <w:tab w:val="left" w:pos="2410"/>
          <w:tab w:val="left" w:leader="dot" w:pos="9072"/>
        </w:tabs>
        <w:rPr>
          <w:rFonts w:asciiTheme="majorHAnsi" w:hAnsiTheme="majorHAnsi" w:cstheme="majorHAnsi"/>
          <w:b/>
        </w:rPr>
      </w:pPr>
      <w:r w:rsidRPr="00712161">
        <w:rPr>
          <w:rFonts w:asciiTheme="majorHAnsi" w:hAnsiTheme="majorHAnsi" w:cstheme="majorHAnsi"/>
        </w:rPr>
        <w:t>et devant être exécutée par……………………………………………………………………………………………………………………</w:t>
      </w:r>
    </w:p>
    <w:p w14:paraId="129D00B1" w14:textId="2C303788" w:rsidR="0057319D" w:rsidRPr="00712161" w:rsidRDefault="0057319D">
      <w:pPr>
        <w:rPr>
          <w:rFonts w:asciiTheme="majorHAnsi" w:hAnsiTheme="majorHAnsi" w:cstheme="majorHAnsi"/>
        </w:rPr>
      </w:pPr>
    </w:p>
    <w:p w14:paraId="50CF1CD8" w14:textId="34926C67" w:rsidR="0057319D" w:rsidRPr="00712161" w:rsidRDefault="0057319D">
      <w:pPr>
        <w:rPr>
          <w:rFonts w:asciiTheme="majorHAnsi" w:hAnsiTheme="majorHAnsi" w:cstheme="majorHAnsi"/>
        </w:rPr>
      </w:pPr>
    </w:p>
    <w:p w14:paraId="70556E67" w14:textId="77777777" w:rsidR="0057319D" w:rsidRPr="00712161" w:rsidRDefault="0057319D">
      <w:pPr>
        <w:rPr>
          <w:rFonts w:asciiTheme="majorHAnsi" w:hAnsiTheme="majorHAnsi" w:cstheme="majorHAnsi"/>
        </w:rPr>
      </w:pPr>
    </w:p>
    <w:p w14:paraId="54E3E52D" w14:textId="45DBCCEF" w:rsidR="00AF1209" w:rsidRPr="00712161" w:rsidRDefault="00AF1209">
      <w:pPr>
        <w:rPr>
          <w:rFonts w:asciiTheme="majorHAnsi" w:hAnsiTheme="majorHAnsi" w:cstheme="majorHAnsi"/>
        </w:rPr>
      </w:pPr>
    </w:p>
    <w:p w14:paraId="1C51C1A5" w14:textId="077EA219" w:rsidR="00AF1209" w:rsidRPr="00712161" w:rsidRDefault="00AF1209">
      <w:pPr>
        <w:rPr>
          <w:rFonts w:asciiTheme="majorHAnsi" w:hAnsiTheme="majorHAnsi" w:cstheme="majorHAnsi"/>
        </w:rPr>
      </w:pPr>
    </w:p>
    <w:p w14:paraId="201D53AE" w14:textId="201FEF56" w:rsidR="00AF1209" w:rsidRPr="00712161" w:rsidRDefault="00AF1209">
      <w:pPr>
        <w:rPr>
          <w:rFonts w:asciiTheme="majorHAnsi" w:hAnsiTheme="majorHAnsi" w:cstheme="majorHAnsi"/>
        </w:rPr>
      </w:pPr>
    </w:p>
    <w:p w14:paraId="042D87C5" w14:textId="61BE35A7" w:rsidR="00AF1209" w:rsidRPr="00712161" w:rsidRDefault="00AF1209">
      <w:pPr>
        <w:rPr>
          <w:rFonts w:asciiTheme="majorHAnsi" w:hAnsiTheme="majorHAnsi" w:cstheme="majorHAnsi"/>
        </w:rPr>
      </w:pPr>
    </w:p>
    <w:p w14:paraId="591D447F" w14:textId="52D9AD81" w:rsidR="00AF1209" w:rsidRPr="00712161" w:rsidRDefault="00AF1209">
      <w:pPr>
        <w:rPr>
          <w:rFonts w:asciiTheme="majorHAnsi" w:hAnsiTheme="majorHAnsi" w:cstheme="majorHAnsi"/>
        </w:rPr>
      </w:pPr>
    </w:p>
    <w:p w14:paraId="03E200E3" w14:textId="1048C1D6" w:rsidR="00AF1209" w:rsidRPr="00712161" w:rsidRDefault="00AF1209">
      <w:pPr>
        <w:rPr>
          <w:rFonts w:asciiTheme="majorHAnsi" w:hAnsiTheme="majorHAnsi" w:cstheme="majorHAnsi"/>
        </w:rPr>
      </w:pPr>
    </w:p>
    <w:p w14:paraId="5240D927" w14:textId="1CD77FAB" w:rsidR="00AF1209" w:rsidRPr="00712161" w:rsidRDefault="00AF1209">
      <w:pPr>
        <w:rPr>
          <w:rFonts w:asciiTheme="majorHAnsi" w:hAnsiTheme="majorHAnsi" w:cstheme="majorHAnsi"/>
        </w:rPr>
      </w:pPr>
    </w:p>
    <w:p w14:paraId="250E6CC4" w14:textId="77777777" w:rsidR="00AF1209" w:rsidRPr="00712161" w:rsidRDefault="00AF1209">
      <w:pPr>
        <w:rPr>
          <w:rFonts w:asciiTheme="majorHAnsi" w:hAnsiTheme="majorHAnsi" w:cstheme="majorHAnsi"/>
        </w:rPr>
      </w:pPr>
    </w:p>
    <w:sectPr w:rsidR="00AF1209" w:rsidRPr="00712161" w:rsidSect="00A43C25">
      <w:footerReference w:type="default" r:id="rId9"/>
      <w:pgSz w:w="11906" w:h="16838"/>
      <w:pgMar w:top="720" w:right="1418" w:bottom="720"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1FE79" w14:textId="77777777" w:rsidR="00A43C25" w:rsidRDefault="00A43C25" w:rsidP="00A43C25">
      <w:pPr>
        <w:spacing w:after="0" w:line="240" w:lineRule="auto"/>
      </w:pPr>
      <w:r>
        <w:separator/>
      </w:r>
    </w:p>
  </w:endnote>
  <w:endnote w:type="continuationSeparator" w:id="0">
    <w:p w14:paraId="3F5AE3D4" w14:textId="77777777" w:rsidR="00A43C25" w:rsidRDefault="00A43C25" w:rsidP="00A4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70842" w14:textId="774A89E0" w:rsidR="00A43C25" w:rsidRDefault="00A43C25">
    <w:pPr>
      <w:pStyle w:val="Pieddepage"/>
    </w:pPr>
    <w:r w:rsidRPr="00A43C25">
      <w:rPr>
        <w:b/>
        <w:bCs/>
        <w:color w:val="808080" w:themeColor="background1" w:themeShade="80"/>
        <w:sz w:val="16"/>
        <w:szCs w:val="16"/>
      </w:rPr>
      <w:t xml:space="preserve">Acte d’Engagement (A.E) : Maîtrise d’œuvre urbaine et sociale pour le relogement, dans le cadre d’une opération de requalification de copropriété dégradée d’intérêt national (ORCOD-IN) à </w:t>
    </w:r>
    <w:r w:rsidR="00EA393D">
      <w:rPr>
        <w:b/>
        <w:bCs/>
        <w:color w:val="808080" w:themeColor="background1" w:themeShade="80"/>
        <w:sz w:val="16"/>
        <w:szCs w:val="16"/>
      </w:rPr>
      <w:t xml:space="preserve">Mantes-la-Jolie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E6119" w14:textId="77777777" w:rsidR="00A43C25" w:rsidRDefault="00A43C25" w:rsidP="00A43C25">
      <w:pPr>
        <w:spacing w:after="0" w:line="240" w:lineRule="auto"/>
      </w:pPr>
      <w:r>
        <w:separator/>
      </w:r>
    </w:p>
  </w:footnote>
  <w:footnote w:type="continuationSeparator" w:id="0">
    <w:p w14:paraId="7C1E1E50" w14:textId="77777777" w:rsidR="00A43C25" w:rsidRDefault="00A43C25" w:rsidP="00A43C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E6869B8"/>
    <w:multiLevelType w:val="hybridMultilevel"/>
    <w:tmpl w:val="E696BA6C"/>
    <w:lvl w:ilvl="0" w:tplc="6A2A5CA6">
      <w:start w:val="3"/>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73888789">
    <w:abstractNumId w:val="7"/>
  </w:num>
  <w:num w:numId="2" w16cid:durableId="289241831">
    <w:abstractNumId w:val="2"/>
  </w:num>
  <w:num w:numId="3" w16cid:durableId="665788922">
    <w:abstractNumId w:val="5"/>
  </w:num>
  <w:num w:numId="4" w16cid:durableId="1052383943">
    <w:abstractNumId w:val="8"/>
  </w:num>
  <w:num w:numId="5" w16cid:durableId="106824783">
    <w:abstractNumId w:val="4"/>
  </w:num>
  <w:num w:numId="6" w16cid:durableId="624891999">
    <w:abstractNumId w:val="9"/>
  </w:num>
  <w:num w:numId="7" w16cid:durableId="804589525">
    <w:abstractNumId w:val="6"/>
  </w:num>
  <w:num w:numId="8" w16cid:durableId="123280690">
    <w:abstractNumId w:val="10"/>
  </w:num>
  <w:num w:numId="9" w16cid:durableId="988557757">
    <w:abstractNumId w:val="0"/>
  </w:num>
  <w:num w:numId="10" w16cid:durableId="1589845987">
    <w:abstractNumId w:val="1"/>
  </w:num>
  <w:num w:numId="11" w16cid:durableId="15207298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917"/>
    <w:rsid w:val="000C7B0E"/>
    <w:rsid w:val="002847E1"/>
    <w:rsid w:val="0029029D"/>
    <w:rsid w:val="002A7DA0"/>
    <w:rsid w:val="00352812"/>
    <w:rsid w:val="00384985"/>
    <w:rsid w:val="004B3917"/>
    <w:rsid w:val="0057319D"/>
    <w:rsid w:val="0059419F"/>
    <w:rsid w:val="005B7C04"/>
    <w:rsid w:val="005F5F5B"/>
    <w:rsid w:val="00625645"/>
    <w:rsid w:val="006509A8"/>
    <w:rsid w:val="00653E6F"/>
    <w:rsid w:val="00705C17"/>
    <w:rsid w:val="00712161"/>
    <w:rsid w:val="00767CBF"/>
    <w:rsid w:val="00776FE7"/>
    <w:rsid w:val="00793B29"/>
    <w:rsid w:val="008C4D4E"/>
    <w:rsid w:val="008C69E0"/>
    <w:rsid w:val="009358E5"/>
    <w:rsid w:val="0099790D"/>
    <w:rsid w:val="009D70BF"/>
    <w:rsid w:val="00A43C25"/>
    <w:rsid w:val="00A82546"/>
    <w:rsid w:val="00AF1209"/>
    <w:rsid w:val="00BA7429"/>
    <w:rsid w:val="00C213C1"/>
    <w:rsid w:val="00C41871"/>
    <w:rsid w:val="00C53F52"/>
    <w:rsid w:val="00C829C8"/>
    <w:rsid w:val="00CE7AFC"/>
    <w:rsid w:val="00D308D0"/>
    <w:rsid w:val="00EA393D"/>
    <w:rsid w:val="00F8293F"/>
    <w:rsid w:val="00FB00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6BCDE"/>
  <w15:chartTrackingRefBased/>
  <w15:docId w15:val="{022BAEB4-ADC1-4F42-8ADD-B094A496F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25645"/>
    <w:pPr>
      <w:keepNext/>
      <w:keepLines/>
      <w:spacing w:before="240" w:after="0"/>
      <w:outlineLvl w:val="0"/>
    </w:pPr>
    <w:rPr>
      <w:rFonts w:asciiTheme="majorHAnsi" w:eastAsiaTheme="majorEastAsia" w:hAnsiTheme="majorHAnsi" w:cstheme="majorBidi"/>
      <w:color w:val="C00000"/>
      <w:sz w:val="2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B3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5645"/>
    <w:rPr>
      <w:rFonts w:asciiTheme="majorHAnsi" w:eastAsiaTheme="majorEastAsia" w:hAnsiTheme="majorHAnsi" w:cstheme="majorBidi"/>
      <w:color w:val="C00000"/>
      <w:sz w:val="28"/>
      <w:szCs w:val="32"/>
    </w:rPr>
  </w:style>
  <w:style w:type="paragraph" w:customStyle="1" w:styleId="RedLiRub">
    <w:name w:val="RedLiRub"/>
    <w:basedOn w:val="Normal"/>
    <w:rsid w:val="00AF1209"/>
    <w:pPr>
      <w:widowControl w:val="0"/>
      <w:autoSpaceDE w:val="0"/>
      <w:autoSpaceDN w:val="0"/>
      <w:spacing w:after="0" w:line="240" w:lineRule="auto"/>
    </w:pPr>
    <w:rPr>
      <w:rFonts w:ascii="Arial" w:eastAsia="Times New Roman" w:hAnsi="Arial" w:cs="Arial"/>
      <w:lang w:eastAsia="fr-FR"/>
    </w:rPr>
  </w:style>
  <w:style w:type="paragraph" w:styleId="Corpsdetexte">
    <w:name w:val="Body Text"/>
    <w:basedOn w:val="Normal"/>
    <w:link w:val="CorpsdetexteCar"/>
    <w:rsid w:val="00AF1209"/>
    <w:pPr>
      <w:overflowPunct w:val="0"/>
      <w:autoSpaceDE w:val="0"/>
      <w:autoSpaceDN w:val="0"/>
      <w:adjustRightInd w:val="0"/>
      <w:spacing w:after="120" w:line="240" w:lineRule="auto"/>
      <w:ind w:left="720"/>
      <w:textAlignment w:val="baseline"/>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AF1209"/>
    <w:rPr>
      <w:rFonts w:ascii="Arial" w:eastAsia="Times New Roman" w:hAnsi="Arial" w:cs="Times New Roman"/>
      <w:szCs w:val="20"/>
      <w:lang w:eastAsia="fr-FR"/>
    </w:rPr>
  </w:style>
  <w:style w:type="paragraph" w:styleId="Paragraphedeliste">
    <w:name w:val="List Paragraph"/>
    <w:aliases w:val="Paragraphe de liste 1,Titre 4  TD,PADE_liste,Puces"/>
    <w:basedOn w:val="Normal"/>
    <w:link w:val="ParagraphedelisteCar"/>
    <w:qFormat/>
    <w:rsid w:val="00AF1209"/>
    <w:pPr>
      <w:overflowPunct w:val="0"/>
      <w:autoSpaceDE w:val="0"/>
      <w:autoSpaceDN w:val="0"/>
      <w:adjustRightInd w:val="0"/>
      <w:spacing w:after="0" w:line="240" w:lineRule="auto"/>
      <w:ind w:left="720"/>
      <w:contextualSpacing/>
      <w:jc w:val="both"/>
      <w:textAlignment w:val="baseline"/>
    </w:pPr>
    <w:rPr>
      <w:rFonts w:ascii="Calibri" w:eastAsia="Times New Roman" w:hAnsi="Calibri" w:cs="Times New Roman"/>
      <w:szCs w:val="20"/>
      <w:lang w:eastAsia="fr-FR"/>
    </w:rPr>
  </w:style>
  <w:style w:type="character" w:customStyle="1" w:styleId="ParagraphedelisteCar">
    <w:name w:val="Paragraphe de liste Car"/>
    <w:aliases w:val="Paragraphe de liste 1 Car,Titre 4  TD Car,PADE_liste Car,Puces Car"/>
    <w:link w:val="Paragraphedeliste"/>
    <w:qFormat/>
    <w:rsid w:val="00AF1209"/>
    <w:rPr>
      <w:rFonts w:ascii="Calibri" w:eastAsia="Times New Roman" w:hAnsi="Calibri" w:cs="Times New Roman"/>
      <w:szCs w:val="20"/>
      <w:lang w:eastAsia="fr-FR"/>
    </w:rPr>
  </w:style>
  <w:style w:type="paragraph" w:customStyle="1" w:styleId="Normal1">
    <w:name w:val="Normal1"/>
    <w:basedOn w:val="Normal"/>
    <w:link w:val="Normal1Car"/>
    <w:autoRedefine/>
    <w:rsid w:val="00384985"/>
    <w:pPr>
      <w:keepLines/>
      <w:spacing w:after="0" w:line="240" w:lineRule="auto"/>
    </w:pPr>
    <w:rPr>
      <w:rFonts w:ascii="Times New Roman" w:eastAsia="Times New Roman" w:hAnsi="Times New Roman" w:cs="Times New Roman"/>
      <w:noProof/>
      <w:lang w:eastAsia="fr-FR"/>
    </w:rPr>
  </w:style>
  <w:style w:type="character" w:customStyle="1" w:styleId="Normal1Car">
    <w:name w:val="Normal1 Car"/>
    <w:link w:val="Normal1"/>
    <w:rsid w:val="00384985"/>
    <w:rPr>
      <w:rFonts w:ascii="Times New Roman" w:eastAsia="Times New Roman" w:hAnsi="Times New Roman" w:cs="Times New Roman"/>
      <w:noProof/>
      <w:lang w:eastAsia="fr-FR"/>
    </w:rPr>
  </w:style>
  <w:style w:type="character" w:styleId="Lienhypertexte">
    <w:name w:val="Hyperlink"/>
    <w:basedOn w:val="Policepardfaut"/>
    <w:uiPriority w:val="99"/>
    <w:unhideWhenUsed/>
    <w:rsid w:val="0057319D"/>
    <w:rPr>
      <w:color w:val="0563C1" w:themeColor="hyperlink"/>
      <w:u w:val="single"/>
    </w:rPr>
  </w:style>
  <w:style w:type="paragraph" w:styleId="En-tte">
    <w:name w:val="header"/>
    <w:basedOn w:val="Normal"/>
    <w:link w:val="En-tteCar"/>
    <w:uiPriority w:val="99"/>
    <w:unhideWhenUsed/>
    <w:rsid w:val="00A43C25"/>
    <w:pPr>
      <w:tabs>
        <w:tab w:val="center" w:pos="4536"/>
        <w:tab w:val="right" w:pos="9072"/>
      </w:tabs>
      <w:spacing w:after="0" w:line="240" w:lineRule="auto"/>
    </w:pPr>
  </w:style>
  <w:style w:type="character" w:customStyle="1" w:styleId="En-tteCar">
    <w:name w:val="En-tête Car"/>
    <w:basedOn w:val="Policepardfaut"/>
    <w:link w:val="En-tte"/>
    <w:uiPriority w:val="99"/>
    <w:rsid w:val="00A43C25"/>
  </w:style>
  <w:style w:type="paragraph" w:styleId="Pieddepage">
    <w:name w:val="footer"/>
    <w:basedOn w:val="Normal"/>
    <w:link w:val="PieddepageCar"/>
    <w:uiPriority w:val="99"/>
    <w:unhideWhenUsed/>
    <w:rsid w:val="00A43C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3C25"/>
  </w:style>
  <w:style w:type="character" w:styleId="Marquedecommentaire">
    <w:name w:val="annotation reference"/>
    <w:basedOn w:val="Policepardfaut"/>
    <w:unhideWhenUsed/>
    <w:rsid w:val="00712161"/>
    <w:rPr>
      <w:sz w:val="16"/>
      <w:szCs w:val="16"/>
    </w:rPr>
  </w:style>
  <w:style w:type="paragraph" w:styleId="Commentaire">
    <w:name w:val="annotation text"/>
    <w:basedOn w:val="Normal"/>
    <w:link w:val="CommentaireCar"/>
    <w:uiPriority w:val="99"/>
    <w:unhideWhenUsed/>
    <w:rsid w:val="00712161"/>
    <w:pPr>
      <w:spacing w:line="240" w:lineRule="auto"/>
    </w:pPr>
    <w:rPr>
      <w:sz w:val="20"/>
      <w:szCs w:val="20"/>
    </w:rPr>
  </w:style>
  <w:style w:type="character" w:customStyle="1" w:styleId="CommentaireCar">
    <w:name w:val="Commentaire Car"/>
    <w:basedOn w:val="Policepardfaut"/>
    <w:link w:val="Commentaire"/>
    <w:uiPriority w:val="99"/>
    <w:rsid w:val="00712161"/>
    <w:rPr>
      <w:sz w:val="20"/>
      <w:szCs w:val="20"/>
    </w:rPr>
  </w:style>
  <w:style w:type="paragraph" w:styleId="Objetducommentaire">
    <w:name w:val="annotation subject"/>
    <w:basedOn w:val="Commentaire"/>
    <w:next w:val="Commentaire"/>
    <w:link w:val="ObjetducommentaireCar"/>
    <w:uiPriority w:val="99"/>
    <w:semiHidden/>
    <w:unhideWhenUsed/>
    <w:rsid w:val="00712161"/>
    <w:rPr>
      <w:b/>
      <w:bCs/>
    </w:rPr>
  </w:style>
  <w:style w:type="character" w:customStyle="1" w:styleId="ObjetducommentaireCar">
    <w:name w:val="Objet du commentaire Car"/>
    <w:basedOn w:val="CommentaireCar"/>
    <w:link w:val="Objetducommentaire"/>
    <w:uiPriority w:val="99"/>
    <w:semiHidden/>
    <w:rsid w:val="00712161"/>
    <w:rPr>
      <w:b/>
      <w:bCs/>
      <w:sz w:val="20"/>
      <w:szCs w:val="20"/>
    </w:rPr>
  </w:style>
  <w:style w:type="paragraph" w:styleId="Rvision">
    <w:name w:val="Revision"/>
    <w:hidden/>
    <w:uiPriority w:val="99"/>
    <w:semiHidden/>
    <w:rsid w:val="00BA7429"/>
    <w:pPr>
      <w:spacing w:after="0" w:line="240" w:lineRule="auto"/>
    </w:pPr>
  </w:style>
  <w:style w:type="character" w:customStyle="1" w:styleId="CommentaireCar1">
    <w:name w:val="Commentaire Car1"/>
    <w:uiPriority w:val="99"/>
    <w:rsid w:val="0099790D"/>
    <w:rPr>
      <w:rFonts w:ascii="Calibri" w:hAnsi="Calibri"/>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FEE55-DF11-4634-B473-7514F7B5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2817</Words>
  <Characters>15499</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FEUILLET</dc:creator>
  <cp:keywords/>
  <dc:description/>
  <cp:lastModifiedBy>Elwina OYANE</cp:lastModifiedBy>
  <cp:revision>7</cp:revision>
  <dcterms:created xsi:type="dcterms:W3CDTF">2024-03-14T10:33:00Z</dcterms:created>
  <dcterms:modified xsi:type="dcterms:W3CDTF">2025-10-29T14:26:00Z</dcterms:modified>
</cp:coreProperties>
</file>