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865" w:rsidRDefault="000366A9" w:rsidP="00DD394A">
      <w:pPr>
        <w:pStyle w:val="Titre4"/>
        <w:tabs>
          <w:tab w:val="clear" w:pos="1134"/>
          <w:tab w:val="clear" w:pos="1418"/>
          <w:tab w:val="left" w:pos="10206"/>
        </w:tabs>
        <w:ind w:left="-1134" w:right="-1367"/>
        <w:jc w:val="left"/>
      </w:pPr>
      <w:r>
        <w:rPr>
          <w:noProof/>
        </w:rPr>
        <w:drawing>
          <wp:inline distT="0" distB="0" distL="0" distR="0" wp14:anchorId="00057195" wp14:editId="6BE2FF3F">
            <wp:extent cx="7115175" cy="1193800"/>
            <wp:effectExtent l="0" t="0" r="9525" b="635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2595" cy="11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3AA4">
        <w:t xml:space="preserve">                                             </w:t>
      </w:r>
    </w:p>
    <w:p w:rsidR="006D07DE" w:rsidRDefault="006D07DE" w:rsidP="00174865">
      <w:pPr>
        <w:pStyle w:val="Titre4"/>
        <w:tabs>
          <w:tab w:val="left" w:pos="9356"/>
        </w:tabs>
        <w:ind w:right="-1367"/>
        <w:jc w:val="center"/>
      </w:pPr>
    </w:p>
    <w:p w:rsidR="00174865" w:rsidRDefault="00DD394A" w:rsidP="00174865">
      <w:pPr>
        <w:pStyle w:val="Titre4"/>
        <w:tabs>
          <w:tab w:val="left" w:pos="9356"/>
        </w:tabs>
        <w:ind w:right="-136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62B69" wp14:editId="47AC3309">
                <wp:simplePos x="0" y="0"/>
                <wp:positionH relativeFrom="column">
                  <wp:posOffset>43180</wp:posOffset>
                </wp:positionH>
                <wp:positionV relativeFrom="paragraph">
                  <wp:posOffset>120015</wp:posOffset>
                </wp:positionV>
                <wp:extent cx="2162175" cy="66675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6A9" w:rsidRPr="000366A9" w:rsidRDefault="000366A9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0366A9">
                              <w:rPr>
                                <w:rFonts w:ascii="Times New Roman" w:hAnsi="Times New Roman"/>
                                <w:b/>
                              </w:rPr>
                              <w:t>SECRETARIAT GENERAL</w:t>
                            </w:r>
                          </w:p>
                          <w:p w:rsidR="000366A9" w:rsidRPr="000366A9" w:rsidRDefault="000366A9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0366A9">
                              <w:rPr>
                                <w:rFonts w:ascii="Times New Roman" w:hAnsi="Times New Roman"/>
                                <w:b/>
                              </w:rPr>
                              <w:t>Service des Achats</w:t>
                            </w:r>
                          </w:p>
                          <w:p w:rsidR="000366A9" w:rsidRPr="000366A9" w:rsidRDefault="004F4BE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hyperlink r:id="rId6" w:history="1">
                              <w:r w:rsidR="000366A9" w:rsidRPr="000366A9">
                                <w:rPr>
                                  <w:rStyle w:val="Lienhypertexte"/>
                                  <w:rFonts w:ascii="Times New Roman" w:hAnsi="Times New Roman"/>
                                </w:rPr>
                                <w:t>marches@isae-supaero.fr</w:t>
                              </w:r>
                            </w:hyperlink>
                          </w:p>
                          <w:p w:rsidR="000366A9" w:rsidRDefault="000366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62B6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4pt;margin-top:9.45pt;width:170.2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">
                <v:textbox>
                  <w:txbxContent>
                    <w:p w:rsidR="000366A9" w:rsidRPr="000366A9" w:rsidRDefault="000366A9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0366A9">
                        <w:rPr>
                          <w:rFonts w:ascii="Times New Roman" w:hAnsi="Times New Roman"/>
                          <w:b/>
                        </w:rPr>
                        <w:t>SECRETARIAT GENERAL</w:t>
                      </w:r>
                    </w:p>
                    <w:p w:rsidR="000366A9" w:rsidRPr="000366A9" w:rsidRDefault="000366A9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0366A9">
                        <w:rPr>
                          <w:rFonts w:ascii="Times New Roman" w:hAnsi="Times New Roman"/>
                          <w:b/>
                        </w:rPr>
                        <w:t>Service des Achats</w:t>
                      </w:r>
                    </w:p>
                    <w:p w:rsidR="000366A9" w:rsidRPr="000366A9" w:rsidRDefault="004F4BED">
                      <w:pPr>
                        <w:rPr>
                          <w:rFonts w:ascii="Times New Roman" w:hAnsi="Times New Roman"/>
                        </w:rPr>
                      </w:pPr>
                      <w:hyperlink r:id="rId7" w:history="1">
                        <w:r w:rsidR="000366A9" w:rsidRPr="000366A9">
                          <w:rPr>
                            <w:rStyle w:val="Lienhypertexte"/>
                            <w:rFonts w:ascii="Times New Roman" w:hAnsi="Times New Roman"/>
                          </w:rPr>
                          <w:t>marches@isae-supaero.fr</w:t>
                        </w:r>
                      </w:hyperlink>
                    </w:p>
                    <w:p w:rsidR="000366A9" w:rsidRDefault="000366A9"/>
                  </w:txbxContent>
                </v:textbox>
              </v:shape>
            </w:pict>
          </mc:Fallback>
        </mc:AlternateContent>
      </w:r>
    </w:p>
    <w:p w:rsidR="00DD394A" w:rsidRDefault="00DD394A" w:rsidP="00DD394A"/>
    <w:p w:rsidR="00DD394A" w:rsidRDefault="00DD394A" w:rsidP="00DD394A"/>
    <w:p w:rsidR="00DD394A" w:rsidRDefault="00DD394A" w:rsidP="00DD394A"/>
    <w:p w:rsidR="00DD394A" w:rsidRDefault="00DD394A" w:rsidP="00DD394A"/>
    <w:p w:rsidR="00DD394A" w:rsidRPr="00DD394A" w:rsidRDefault="00DD394A" w:rsidP="00DD394A"/>
    <w:p w:rsidR="004A3AA4" w:rsidRPr="004A3AA4" w:rsidRDefault="004A3AA4" w:rsidP="004A3AA4"/>
    <w:p w:rsidR="004A3AA4" w:rsidRDefault="00AF002A" w:rsidP="00696400">
      <w:pPr>
        <w:pStyle w:val="Titre4"/>
        <w:tabs>
          <w:tab w:val="clear" w:pos="1134"/>
          <w:tab w:val="left" w:pos="284"/>
          <w:tab w:val="left" w:pos="9356"/>
        </w:tabs>
        <w:ind w:left="0" w:right="-13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BE0F8" wp14:editId="10725D58">
                <wp:simplePos x="0" y="0"/>
                <wp:positionH relativeFrom="column">
                  <wp:posOffset>-4445</wp:posOffset>
                </wp:positionH>
                <wp:positionV relativeFrom="paragraph">
                  <wp:posOffset>17145</wp:posOffset>
                </wp:positionV>
                <wp:extent cx="6000750" cy="723900"/>
                <wp:effectExtent l="0" t="0" r="1905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66A9" w:rsidRPr="006D07DE" w:rsidRDefault="000366A9" w:rsidP="000366A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117" w:right="11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6D07DE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0"/>
                              </w:rPr>
                              <w:t>ATTESTATION DE VISITE DE SITE</w:t>
                            </w:r>
                          </w:p>
                          <w:p w:rsidR="000366A9" w:rsidRPr="006D07DE" w:rsidRDefault="000366A9" w:rsidP="000366A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117" w:right="111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6D07DE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40"/>
                              </w:rPr>
                              <w:t xml:space="preserve">Article  </w:t>
                            </w:r>
                            <w:r w:rsidR="00AF002A" w:rsidRPr="006D07DE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40"/>
                              </w:rPr>
                              <w:t>5.2</w:t>
                            </w:r>
                            <w:r w:rsidRPr="006D07DE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40"/>
                              </w:rPr>
                              <w:t xml:space="preserve">  du règlement de la consultation</w:t>
                            </w:r>
                          </w:p>
                          <w:p w:rsidR="000366A9" w:rsidRDefault="000366A9" w:rsidP="00036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BE0F8" id="Rectangle à coins arrondis 3" o:spid="_x0000_s1027" style="position:absolute;left:0;text-align:left;margin-left:-.35pt;margin-top:1.35pt;width:472.5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" fillcolor="#4f81bd [3204]" strokecolor="#243f60 [1604]" strokeweight="2pt">
                <v:textbox>
                  <w:txbxContent>
                    <w:p w:rsidR="000366A9" w:rsidRPr="006D07DE" w:rsidRDefault="000366A9" w:rsidP="000366A9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117" w:right="11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0"/>
                        </w:rPr>
                      </w:pPr>
                      <w:r w:rsidRPr="006D07DE">
                        <w:rPr>
                          <w:rFonts w:ascii="Arial" w:hAnsi="Arial" w:cs="Arial"/>
                          <w:b/>
                          <w:bCs/>
                          <w:sz w:val="36"/>
                          <w:szCs w:val="40"/>
                        </w:rPr>
                        <w:t>ATTESTATION DE VISITE DE SITE</w:t>
                      </w:r>
                    </w:p>
                    <w:p w:rsidR="000366A9" w:rsidRPr="006D07DE" w:rsidRDefault="000366A9" w:rsidP="000366A9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117" w:right="111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6D07DE">
                        <w:rPr>
                          <w:rFonts w:ascii="Arial" w:hAnsi="Arial" w:cs="Arial"/>
                          <w:b/>
                          <w:bCs/>
                          <w:sz w:val="32"/>
                          <w:szCs w:val="40"/>
                        </w:rPr>
                        <w:t xml:space="preserve">Article  </w:t>
                      </w:r>
                      <w:r w:rsidR="00AF002A" w:rsidRPr="006D07DE">
                        <w:rPr>
                          <w:rFonts w:ascii="Arial" w:hAnsi="Arial" w:cs="Arial"/>
                          <w:b/>
                          <w:bCs/>
                          <w:sz w:val="32"/>
                          <w:szCs w:val="40"/>
                        </w:rPr>
                        <w:t>5.2</w:t>
                      </w:r>
                      <w:r w:rsidRPr="006D07DE">
                        <w:rPr>
                          <w:rFonts w:ascii="Arial" w:hAnsi="Arial" w:cs="Arial"/>
                          <w:b/>
                          <w:bCs/>
                          <w:sz w:val="32"/>
                          <w:szCs w:val="40"/>
                        </w:rPr>
                        <w:t xml:space="preserve">  du règlement de la consultation</w:t>
                      </w:r>
                    </w:p>
                    <w:p w:rsidR="000366A9" w:rsidRDefault="000366A9" w:rsidP="000366A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3AA4" w:rsidRDefault="004A3AA4" w:rsidP="004A3AA4">
      <w:pPr>
        <w:pStyle w:val="Titre4"/>
        <w:tabs>
          <w:tab w:val="clear" w:pos="1134"/>
          <w:tab w:val="left" w:pos="284"/>
          <w:tab w:val="left" w:pos="9356"/>
        </w:tabs>
        <w:ind w:left="426" w:right="-1367" w:hanging="1134"/>
        <w:jc w:val="center"/>
      </w:pPr>
    </w:p>
    <w:p w:rsidR="00B16F8A" w:rsidRDefault="00B16F8A" w:rsidP="004A3AA4">
      <w:pPr>
        <w:pStyle w:val="Titre4"/>
        <w:tabs>
          <w:tab w:val="clear" w:pos="1134"/>
          <w:tab w:val="left" w:pos="284"/>
          <w:tab w:val="left" w:pos="9356"/>
        </w:tabs>
        <w:ind w:left="426" w:right="-1367" w:hanging="1134"/>
        <w:jc w:val="center"/>
        <w:rPr>
          <w:rFonts w:ascii="Arial" w:hAnsi="Arial" w:cs="Arial"/>
        </w:rPr>
      </w:pPr>
    </w:p>
    <w:p w:rsidR="00B16F8A" w:rsidRPr="00AB4DCD" w:rsidRDefault="00B16F8A" w:rsidP="00B16F8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</w:rPr>
      </w:pPr>
    </w:p>
    <w:p w:rsidR="00B16F8A" w:rsidRPr="00AB4DCD" w:rsidRDefault="00B16F8A" w:rsidP="00B16F8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</w:rPr>
      </w:pPr>
    </w:p>
    <w:p w:rsidR="00B16F8A" w:rsidRDefault="00B16F8A" w:rsidP="00B16F8A"/>
    <w:p w:rsidR="000366A9" w:rsidRDefault="000366A9" w:rsidP="00B16F8A"/>
    <w:p w:rsidR="00AF002A" w:rsidRDefault="000366A9" w:rsidP="000366A9">
      <w:pPr>
        <w:pStyle w:val="Titre4"/>
        <w:tabs>
          <w:tab w:val="clear" w:pos="1134"/>
          <w:tab w:val="left" w:pos="284"/>
          <w:tab w:val="left" w:pos="9356"/>
        </w:tabs>
        <w:ind w:left="0" w:right="-142"/>
        <w:jc w:val="left"/>
        <w:rPr>
          <w:rFonts w:ascii="Arial" w:hAnsi="Arial" w:cs="Arial"/>
          <w:sz w:val="28"/>
        </w:rPr>
      </w:pPr>
      <w:r w:rsidRPr="00AF002A">
        <w:rPr>
          <w:rFonts w:ascii="Arial" w:hAnsi="Arial" w:cs="Arial"/>
          <w:sz w:val="28"/>
          <w:u w:val="single"/>
        </w:rPr>
        <w:t>Objet</w:t>
      </w:r>
      <w:r w:rsidR="006D07DE">
        <w:rPr>
          <w:rFonts w:ascii="Arial" w:hAnsi="Arial" w:cs="Arial"/>
          <w:sz w:val="28"/>
        </w:rPr>
        <w:t> : Marché n° 202</w:t>
      </w:r>
      <w:r w:rsidR="005154DD">
        <w:rPr>
          <w:rFonts w:ascii="Arial" w:hAnsi="Arial" w:cs="Arial"/>
          <w:sz w:val="28"/>
        </w:rPr>
        <w:t>5</w:t>
      </w:r>
      <w:r w:rsidRPr="009619DE">
        <w:rPr>
          <w:rFonts w:ascii="Arial" w:hAnsi="Arial" w:cs="Arial"/>
          <w:sz w:val="28"/>
        </w:rPr>
        <w:t>-FCS-</w:t>
      </w:r>
      <w:r w:rsidR="0049678E">
        <w:rPr>
          <w:rFonts w:ascii="Arial" w:hAnsi="Arial" w:cs="Arial"/>
          <w:sz w:val="28"/>
        </w:rPr>
        <w:t>0024</w:t>
      </w:r>
    </w:p>
    <w:p w:rsidR="00B16F8A" w:rsidRPr="006D07DE" w:rsidRDefault="0049678E" w:rsidP="006D07DE">
      <w:pPr>
        <w:pStyle w:val="Paragraphedeliste"/>
        <w:spacing w:after="200" w:line="276" w:lineRule="auto"/>
        <w:ind w:left="0" w:right="113"/>
        <w:jc w:val="both"/>
        <w:rPr>
          <w:rFonts w:cs="Arial"/>
          <w:b/>
          <w:sz w:val="28"/>
          <w:szCs w:val="20"/>
          <w:lang w:eastAsia="fr-FR"/>
        </w:rPr>
      </w:pPr>
      <w:r>
        <w:rPr>
          <w:rFonts w:cs="Arial"/>
          <w:b/>
          <w:sz w:val="28"/>
          <w:szCs w:val="20"/>
          <w:lang w:eastAsia="fr-FR"/>
        </w:rPr>
        <w:t xml:space="preserve">Maintenance préventive et corrective de la Soufflerie </w:t>
      </w:r>
      <w:proofErr w:type="spellStart"/>
      <w:r>
        <w:rPr>
          <w:rFonts w:cs="Arial"/>
          <w:b/>
          <w:sz w:val="28"/>
          <w:szCs w:val="20"/>
          <w:lang w:eastAsia="fr-FR"/>
        </w:rPr>
        <w:t>Aéro</w:t>
      </w:r>
      <w:proofErr w:type="spellEnd"/>
      <w:r>
        <w:rPr>
          <w:rFonts w:cs="Arial"/>
          <w:b/>
          <w:sz w:val="28"/>
          <w:szCs w:val="20"/>
          <w:lang w:eastAsia="fr-FR"/>
        </w:rPr>
        <w:t xml:space="preserve"> Acoustique</w:t>
      </w:r>
      <w:r w:rsidR="006D07DE" w:rsidRPr="006D07DE">
        <w:rPr>
          <w:rFonts w:cs="Arial"/>
          <w:b/>
          <w:sz w:val="28"/>
          <w:szCs w:val="20"/>
          <w:lang w:eastAsia="fr-FR"/>
        </w:rPr>
        <w:t>.</w:t>
      </w:r>
    </w:p>
    <w:p w:rsidR="00DD394A" w:rsidRDefault="00DD394A" w:rsidP="00B16F8A">
      <w:pPr>
        <w:pStyle w:val="Paragraphedeliste"/>
        <w:spacing w:after="200" w:line="276" w:lineRule="auto"/>
        <w:ind w:left="839" w:right="113"/>
        <w:jc w:val="both"/>
        <w:rPr>
          <w:rFonts w:cs="Arial"/>
          <w:sz w:val="24"/>
          <w:szCs w:val="20"/>
          <w:lang w:eastAsia="fr-FR"/>
        </w:rPr>
      </w:pPr>
    </w:p>
    <w:p w:rsidR="00DD394A" w:rsidRPr="00AF002A" w:rsidRDefault="00DD394A" w:rsidP="00DD394A">
      <w:pPr>
        <w:pStyle w:val="Paragraphedeliste"/>
        <w:spacing w:after="200" w:line="276" w:lineRule="auto"/>
        <w:ind w:left="0" w:right="113"/>
        <w:jc w:val="both"/>
        <w:rPr>
          <w:rFonts w:cs="Arial"/>
          <w:b/>
          <w:sz w:val="28"/>
          <w:szCs w:val="20"/>
          <w:lang w:eastAsia="fr-FR"/>
        </w:rPr>
      </w:pPr>
      <w:r w:rsidRPr="00DD394A">
        <w:rPr>
          <w:rFonts w:cs="Arial"/>
          <w:b/>
          <w:sz w:val="28"/>
          <w:szCs w:val="20"/>
          <w:u w:val="single"/>
          <w:lang w:eastAsia="fr-FR"/>
        </w:rPr>
        <w:t>Date de la visite </w:t>
      </w:r>
      <w:r w:rsidRPr="00AF002A">
        <w:rPr>
          <w:rFonts w:cs="Arial"/>
          <w:b/>
          <w:sz w:val="28"/>
          <w:szCs w:val="20"/>
          <w:lang w:eastAsia="fr-FR"/>
        </w:rPr>
        <w:t xml:space="preserve">: </w:t>
      </w:r>
      <w:r w:rsidR="00AF002A" w:rsidRPr="00AF002A">
        <w:rPr>
          <w:rFonts w:cs="Arial"/>
          <w:b/>
          <w:sz w:val="28"/>
          <w:szCs w:val="20"/>
          <w:lang w:eastAsia="fr-FR"/>
        </w:rPr>
        <w:t xml:space="preserve">   </w:t>
      </w:r>
      <w:r w:rsidR="0049678E">
        <w:rPr>
          <w:rFonts w:cs="Arial"/>
          <w:b/>
          <w:sz w:val="28"/>
          <w:szCs w:val="20"/>
          <w:lang w:eastAsia="fr-FR"/>
        </w:rPr>
        <w:t>XX/1</w:t>
      </w:r>
      <w:r w:rsidR="004F4BED">
        <w:rPr>
          <w:rFonts w:cs="Arial"/>
          <w:b/>
          <w:sz w:val="28"/>
          <w:szCs w:val="20"/>
          <w:lang w:eastAsia="fr-FR"/>
        </w:rPr>
        <w:t>1</w:t>
      </w:r>
      <w:r w:rsidR="005154DD">
        <w:rPr>
          <w:rFonts w:cs="Arial"/>
          <w:b/>
          <w:sz w:val="28"/>
          <w:szCs w:val="20"/>
          <w:lang w:eastAsia="fr-FR"/>
        </w:rPr>
        <w:t>/2025</w:t>
      </w:r>
    </w:p>
    <w:p w:rsidR="00DD394A" w:rsidRDefault="00DD394A" w:rsidP="00DD394A">
      <w:pPr>
        <w:pStyle w:val="Paragraphedeliste"/>
        <w:spacing w:after="200" w:line="276" w:lineRule="auto"/>
        <w:ind w:left="0" w:right="113"/>
        <w:jc w:val="both"/>
        <w:rPr>
          <w:rFonts w:cs="Arial"/>
          <w:b/>
          <w:sz w:val="28"/>
          <w:szCs w:val="20"/>
          <w:u w:val="single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D394A" w:rsidRPr="00AF002A" w:rsidTr="00AF002A">
        <w:trPr>
          <w:trHeight w:val="1105"/>
        </w:trPr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94A" w:rsidRPr="00AF002A" w:rsidRDefault="00DD394A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</w:p>
        </w:tc>
        <w:tc>
          <w:tcPr>
            <w:tcW w:w="3071" w:type="dxa"/>
            <w:tcBorders>
              <w:left w:val="single" w:sz="4" w:space="0" w:color="auto"/>
            </w:tcBorders>
            <w:vAlign w:val="center"/>
          </w:tcPr>
          <w:p w:rsidR="00DD394A" w:rsidRPr="00AF002A" w:rsidRDefault="00DD394A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 w:rsidRPr="00AF002A">
              <w:rPr>
                <w:rFonts w:cs="Arial"/>
                <w:b/>
                <w:sz w:val="28"/>
                <w:szCs w:val="20"/>
                <w:lang w:eastAsia="fr-FR"/>
              </w:rPr>
              <w:t>CANDIDAT</w:t>
            </w:r>
          </w:p>
        </w:tc>
        <w:tc>
          <w:tcPr>
            <w:tcW w:w="3071" w:type="dxa"/>
            <w:vAlign w:val="center"/>
          </w:tcPr>
          <w:p w:rsidR="00DD394A" w:rsidRPr="00AF002A" w:rsidRDefault="000965ED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 w:rsidRPr="00AF002A">
              <w:rPr>
                <w:rFonts w:cs="Arial"/>
                <w:b/>
                <w:sz w:val="28"/>
                <w:szCs w:val="20"/>
                <w:lang w:eastAsia="fr-FR"/>
              </w:rPr>
              <w:t>POUR L’ISAE-SUPAERO</w:t>
            </w:r>
          </w:p>
        </w:tc>
      </w:tr>
      <w:tr w:rsidR="00DD394A" w:rsidRPr="00AF002A" w:rsidTr="00AF002A">
        <w:trPr>
          <w:trHeight w:val="1277"/>
        </w:trPr>
        <w:tc>
          <w:tcPr>
            <w:tcW w:w="3070" w:type="dxa"/>
            <w:tcBorders>
              <w:top w:val="single" w:sz="4" w:space="0" w:color="auto"/>
            </w:tcBorders>
            <w:vAlign w:val="center"/>
          </w:tcPr>
          <w:p w:rsidR="00DD394A" w:rsidRPr="00AF002A" w:rsidRDefault="009619DE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 w:rsidRPr="00AF002A">
              <w:rPr>
                <w:rFonts w:cs="Arial"/>
                <w:b/>
                <w:sz w:val="28"/>
                <w:szCs w:val="20"/>
                <w:lang w:eastAsia="fr-FR"/>
              </w:rPr>
              <w:t>NOM / SOCIETE</w:t>
            </w:r>
          </w:p>
        </w:tc>
        <w:tc>
          <w:tcPr>
            <w:tcW w:w="3071" w:type="dxa"/>
            <w:vAlign w:val="center"/>
          </w:tcPr>
          <w:p w:rsidR="00DD394A" w:rsidRPr="00AF002A" w:rsidRDefault="00DD394A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</w:p>
        </w:tc>
        <w:tc>
          <w:tcPr>
            <w:tcW w:w="3071" w:type="dxa"/>
            <w:vAlign w:val="center"/>
          </w:tcPr>
          <w:p w:rsidR="00DD394A" w:rsidRPr="00AF002A" w:rsidRDefault="0049678E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>
              <w:rPr>
                <w:rFonts w:cs="Arial"/>
                <w:b/>
                <w:sz w:val="28"/>
                <w:szCs w:val="20"/>
                <w:lang w:eastAsia="fr-FR"/>
              </w:rPr>
              <w:t>DRRP/DAEP</w:t>
            </w:r>
          </w:p>
        </w:tc>
      </w:tr>
      <w:tr w:rsidR="00DD394A" w:rsidRPr="00AF002A" w:rsidTr="00AF002A">
        <w:trPr>
          <w:trHeight w:val="1267"/>
        </w:trPr>
        <w:tc>
          <w:tcPr>
            <w:tcW w:w="3070" w:type="dxa"/>
            <w:vAlign w:val="center"/>
          </w:tcPr>
          <w:p w:rsidR="00DD394A" w:rsidRPr="00AF002A" w:rsidRDefault="009619DE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 w:rsidRPr="00AF002A">
              <w:rPr>
                <w:rFonts w:cs="Arial"/>
                <w:b/>
                <w:sz w:val="28"/>
                <w:szCs w:val="20"/>
                <w:lang w:eastAsia="fr-FR"/>
              </w:rPr>
              <w:t>SIGNATURE ET NOM</w:t>
            </w:r>
          </w:p>
        </w:tc>
        <w:tc>
          <w:tcPr>
            <w:tcW w:w="3071" w:type="dxa"/>
            <w:vAlign w:val="center"/>
          </w:tcPr>
          <w:p w:rsidR="00DD394A" w:rsidRPr="00AF002A" w:rsidRDefault="00DD394A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</w:p>
        </w:tc>
        <w:tc>
          <w:tcPr>
            <w:tcW w:w="3071" w:type="dxa"/>
            <w:vAlign w:val="center"/>
          </w:tcPr>
          <w:p w:rsidR="00DD394A" w:rsidRPr="00AF002A" w:rsidRDefault="0049678E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>
              <w:rPr>
                <w:rFonts w:cs="Arial"/>
                <w:b/>
                <w:sz w:val="28"/>
                <w:szCs w:val="20"/>
                <w:lang w:eastAsia="fr-FR"/>
              </w:rPr>
              <w:t>MELL</w:t>
            </w:r>
            <w:bookmarkStart w:id="0" w:name="_GoBack"/>
            <w:bookmarkEnd w:id="0"/>
            <w:r w:rsidR="004F4BED">
              <w:rPr>
                <w:rFonts w:cs="Arial"/>
                <w:b/>
                <w:sz w:val="28"/>
                <w:szCs w:val="20"/>
                <w:lang w:eastAsia="fr-FR"/>
              </w:rPr>
              <w:t>O</w:t>
            </w:r>
            <w:r>
              <w:rPr>
                <w:rFonts w:cs="Arial"/>
                <w:b/>
                <w:sz w:val="28"/>
                <w:szCs w:val="20"/>
                <w:lang w:eastAsia="fr-FR"/>
              </w:rPr>
              <w:t>T Bertrand</w:t>
            </w:r>
          </w:p>
        </w:tc>
      </w:tr>
      <w:tr w:rsidR="00DD394A" w:rsidRPr="00AF002A" w:rsidTr="00AF002A">
        <w:trPr>
          <w:trHeight w:val="1399"/>
        </w:trPr>
        <w:tc>
          <w:tcPr>
            <w:tcW w:w="3070" w:type="dxa"/>
            <w:vAlign w:val="center"/>
          </w:tcPr>
          <w:p w:rsidR="00DD394A" w:rsidRPr="00AF002A" w:rsidRDefault="009619DE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  <w:r w:rsidRPr="00AF002A">
              <w:rPr>
                <w:rFonts w:cs="Arial"/>
                <w:b/>
                <w:sz w:val="28"/>
                <w:szCs w:val="20"/>
                <w:lang w:eastAsia="fr-FR"/>
              </w:rPr>
              <w:t>CACHET</w:t>
            </w:r>
          </w:p>
        </w:tc>
        <w:tc>
          <w:tcPr>
            <w:tcW w:w="3071" w:type="dxa"/>
            <w:vAlign w:val="center"/>
          </w:tcPr>
          <w:p w:rsidR="00DD394A" w:rsidRPr="00AF002A" w:rsidRDefault="00DD394A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</w:p>
        </w:tc>
        <w:tc>
          <w:tcPr>
            <w:tcW w:w="3071" w:type="dxa"/>
            <w:vAlign w:val="center"/>
          </w:tcPr>
          <w:p w:rsidR="00DD394A" w:rsidRPr="00AF002A" w:rsidRDefault="00DD394A" w:rsidP="000965ED">
            <w:pPr>
              <w:pStyle w:val="Paragraphedeliste"/>
              <w:spacing w:after="200" w:line="276" w:lineRule="auto"/>
              <w:ind w:left="0" w:right="113"/>
              <w:jc w:val="center"/>
              <w:rPr>
                <w:rFonts w:cs="Arial"/>
                <w:b/>
                <w:sz w:val="28"/>
                <w:szCs w:val="20"/>
                <w:lang w:eastAsia="fr-FR"/>
              </w:rPr>
            </w:pPr>
          </w:p>
        </w:tc>
      </w:tr>
    </w:tbl>
    <w:p w:rsidR="00DD394A" w:rsidRDefault="00DD394A" w:rsidP="00DD394A">
      <w:pPr>
        <w:pStyle w:val="Paragraphedeliste"/>
        <w:spacing w:after="200" w:line="276" w:lineRule="auto"/>
        <w:ind w:left="0" w:right="113"/>
        <w:jc w:val="both"/>
        <w:rPr>
          <w:rFonts w:cs="Arial"/>
          <w:b/>
          <w:sz w:val="28"/>
          <w:szCs w:val="20"/>
          <w:u w:val="single"/>
          <w:lang w:eastAsia="fr-FR"/>
        </w:rPr>
      </w:pPr>
    </w:p>
    <w:p w:rsidR="009619DE" w:rsidRDefault="009619DE" w:rsidP="00DD394A">
      <w:pPr>
        <w:pStyle w:val="Paragraphedeliste"/>
        <w:spacing w:after="200" w:line="276" w:lineRule="auto"/>
        <w:ind w:left="0" w:right="113"/>
        <w:jc w:val="both"/>
        <w:rPr>
          <w:rFonts w:cs="Arial"/>
          <w:b/>
          <w:sz w:val="28"/>
          <w:szCs w:val="20"/>
          <w:u w:val="single"/>
          <w:lang w:eastAsia="fr-FR"/>
        </w:rPr>
      </w:pPr>
    </w:p>
    <w:p w:rsidR="009619DE" w:rsidRPr="00DD394A" w:rsidRDefault="009619DE" w:rsidP="009619DE">
      <w:pPr>
        <w:pStyle w:val="Paragraphedeliste"/>
        <w:spacing w:after="200" w:line="276" w:lineRule="auto"/>
        <w:ind w:left="0" w:right="113"/>
        <w:jc w:val="center"/>
        <w:rPr>
          <w:rFonts w:cs="Arial"/>
          <w:b/>
          <w:sz w:val="28"/>
          <w:szCs w:val="20"/>
          <w:u w:val="single"/>
          <w:lang w:eastAsia="fr-FR"/>
        </w:rPr>
      </w:pPr>
      <w:r>
        <w:rPr>
          <w:rFonts w:cs="Arial"/>
          <w:b/>
          <w:sz w:val="28"/>
          <w:szCs w:val="20"/>
          <w:u w:val="single"/>
          <w:lang w:eastAsia="fr-FR"/>
        </w:rPr>
        <w:t>La visite est obligatoire, l’attestation est à joindre à l’offre.</w:t>
      </w:r>
    </w:p>
    <w:sectPr w:rsidR="009619DE" w:rsidRPr="00DD394A" w:rsidSect="006D07DE"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DB6189"/>
    <w:multiLevelType w:val="hybridMultilevel"/>
    <w:tmpl w:val="051A26E8"/>
    <w:lvl w:ilvl="0" w:tplc="557A94B8">
      <w:numFmt w:val="bullet"/>
      <w:lvlText w:val="-"/>
      <w:lvlJc w:val="left"/>
      <w:pPr>
        <w:ind w:left="839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4DE"/>
    <w:rsid w:val="000366A9"/>
    <w:rsid w:val="000965ED"/>
    <w:rsid w:val="00174865"/>
    <w:rsid w:val="003E003B"/>
    <w:rsid w:val="00482424"/>
    <w:rsid w:val="0049678E"/>
    <w:rsid w:val="004A3AA4"/>
    <w:rsid w:val="004F4BED"/>
    <w:rsid w:val="005154DD"/>
    <w:rsid w:val="00564DA5"/>
    <w:rsid w:val="00696400"/>
    <w:rsid w:val="006D07DE"/>
    <w:rsid w:val="009619DE"/>
    <w:rsid w:val="00AF002A"/>
    <w:rsid w:val="00B16F8A"/>
    <w:rsid w:val="00BB34DE"/>
    <w:rsid w:val="00DD394A"/>
    <w:rsid w:val="00D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07CB8"/>
  <w15:docId w15:val="{85DC0B3F-41EE-48C1-8DD4-BC488E5E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865"/>
    <w:rPr>
      <w:rFonts w:ascii="Times" w:hAnsi="Times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482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re4">
    <w:name w:val="heading 4"/>
    <w:basedOn w:val="Normal"/>
    <w:next w:val="Normal"/>
    <w:link w:val="Titre4Car"/>
    <w:qFormat/>
    <w:rsid w:val="00174865"/>
    <w:pPr>
      <w:keepNext/>
      <w:tabs>
        <w:tab w:val="left" w:pos="1134"/>
        <w:tab w:val="left" w:pos="1418"/>
      </w:tabs>
      <w:ind w:left="1134" w:right="-800"/>
      <w:jc w:val="both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82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gende">
    <w:name w:val="caption"/>
    <w:basedOn w:val="Normal"/>
    <w:next w:val="Normal"/>
    <w:unhideWhenUsed/>
    <w:qFormat/>
    <w:rsid w:val="00482424"/>
    <w:pPr>
      <w:spacing w:after="200"/>
    </w:pPr>
    <w:rPr>
      <w:rFonts w:ascii="Arial" w:hAnsi="Arial"/>
      <w:b/>
      <w:bCs/>
      <w:color w:val="4F81BD" w:themeColor="accent1"/>
      <w:sz w:val="18"/>
      <w:szCs w:val="18"/>
      <w:lang w:eastAsia="en-US"/>
    </w:rPr>
  </w:style>
  <w:style w:type="character" w:styleId="Accentuation">
    <w:name w:val="Emphasis"/>
    <w:qFormat/>
    <w:rsid w:val="00482424"/>
    <w:rPr>
      <w:i/>
      <w:iCs/>
    </w:rPr>
  </w:style>
  <w:style w:type="paragraph" w:styleId="Paragraphedeliste">
    <w:name w:val="List Paragraph"/>
    <w:basedOn w:val="Normal"/>
    <w:uiPriority w:val="34"/>
    <w:qFormat/>
    <w:rsid w:val="00482424"/>
    <w:pPr>
      <w:ind w:left="720"/>
      <w:contextualSpacing/>
    </w:pPr>
    <w:rPr>
      <w:rFonts w:ascii="Arial" w:hAnsi="Arial"/>
      <w:sz w:val="20"/>
      <w:szCs w:val="24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82424"/>
    <w:pPr>
      <w:spacing w:line="276" w:lineRule="auto"/>
      <w:outlineLvl w:val="9"/>
    </w:pPr>
  </w:style>
  <w:style w:type="character" w:customStyle="1" w:styleId="Titre4Car">
    <w:name w:val="Titre 4 Car"/>
    <w:basedOn w:val="Policepardfaut"/>
    <w:link w:val="Titre4"/>
    <w:rsid w:val="00174865"/>
    <w:rPr>
      <w:rFonts w:ascii="Times" w:hAnsi="Times"/>
      <w:b/>
      <w:sz w:val="24"/>
      <w:lang w:eastAsia="fr-FR"/>
    </w:rPr>
  </w:style>
  <w:style w:type="paragraph" w:styleId="Normalcentr">
    <w:name w:val="Block Text"/>
    <w:basedOn w:val="Normal"/>
    <w:semiHidden/>
    <w:rsid w:val="00174865"/>
    <w:pPr>
      <w:tabs>
        <w:tab w:val="left" w:pos="1134"/>
        <w:tab w:val="left" w:pos="1418"/>
        <w:tab w:val="right" w:pos="5670"/>
      </w:tabs>
      <w:ind w:left="1134" w:right="-8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A3A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3AA4"/>
    <w:rPr>
      <w:rFonts w:ascii="Tahoma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0366A9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D3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ches@isae-supaer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ches@isae-supaero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ISAE-SupAero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c.vaur</dc:creator>
  <cp:lastModifiedBy>Maryline CAYROU-ESTRIPEAU</cp:lastModifiedBy>
  <cp:revision>13</cp:revision>
  <cp:lastPrinted>2025-05-27T06:22:00Z</cp:lastPrinted>
  <dcterms:created xsi:type="dcterms:W3CDTF">2016-03-02T11:37:00Z</dcterms:created>
  <dcterms:modified xsi:type="dcterms:W3CDTF">2025-10-03T09:10:00Z</dcterms:modified>
</cp:coreProperties>
</file>