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1" w:type="dxa"/>
          <w:right w:w="71" w:type="dxa"/>
        </w:tblCellMar>
        <w:tblLook w:val="0000" w:firstRow="0" w:lastRow="0" w:firstColumn="0" w:lastColumn="0" w:noHBand="0" w:noVBand="0"/>
      </w:tblPr>
      <w:tblGrid>
        <w:gridCol w:w="10206"/>
      </w:tblGrid>
      <w:tr w:rsidRPr="002415EE" w:rsidR="00A2197E" w14:paraId="6D7625E4" w14:textId="77777777">
        <w:tc>
          <w:tcPr>
            <w:tcW w:w="10206" w:type="dxa"/>
            <w:tcBorders>
              <w:top w:val="single" w:color="009B37" w:sz="18" w:space="0"/>
              <w:left w:val="single" w:color="009B37" w:sz="18" w:space="0"/>
              <w:bottom w:val="single" w:color="009B37" w:sz="18" w:space="0"/>
              <w:right w:val="single" w:color="009B37" w:sz="18" w:space="0"/>
            </w:tcBorders>
            <w:shd w:val="solid" w:color="009B37" w:fill="FFFFFF"/>
          </w:tcPr>
          <w:p w:rsidRPr="00364E2B" w:rsidR="00A2197E" w:rsidP="0048593A" w:rsidRDefault="0048593A" w14:paraId="6D7625E3" w14:textId="5CDA92FB">
            <w:pPr>
              <w:tabs>
                <w:tab w:val="center" w:pos="5103"/>
                <w:tab w:val="right" w:pos="10065"/>
              </w:tabs>
              <w:jc w:val="center"/>
              <w:rPr>
                <w:rFonts w:ascii="Arial" w:hAnsi="Arial" w:cs="Arial"/>
                <w:b/>
                <w:bCs/>
                <w:color w:val="FF0000"/>
              </w:rPr>
            </w:pPr>
            <w:r w:rsidRPr="00364E2B">
              <w:rPr>
                <w:rFonts w:ascii="Arial" w:hAnsi="Arial" w:cs="Arial"/>
                <w:b/>
                <w:bCs/>
                <w:color w:val="FF0000"/>
              </w:rPr>
              <w:t xml:space="preserve">Accord </w:t>
            </w:r>
            <w:r w:rsidRPr="00364E2B" w:rsidR="002B35FA">
              <w:rPr>
                <w:rFonts w:ascii="Arial" w:hAnsi="Arial" w:cs="Arial"/>
                <w:b/>
                <w:bCs/>
                <w:color w:val="FF0000"/>
              </w:rPr>
              <w:t xml:space="preserve">cadre national : </w:t>
            </w:r>
            <w:r w:rsidR="00424C1D">
              <w:rPr>
                <w:rFonts w:ascii="Arial" w:hAnsi="Arial" w:cs="Arial"/>
                <w:b/>
                <w:bCs/>
                <w:color w:val="FF0000"/>
              </w:rPr>
              <w:t>AO n° 202501</w:t>
            </w:r>
            <w:r w:rsidR="00D37725">
              <w:rPr>
                <w:rFonts w:ascii="Arial" w:hAnsi="Arial" w:cs="Arial"/>
                <w:b/>
                <w:bCs/>
                <w:color w:val="FF0000"/>
              </w:rPr>
              <w:t>9</w:t>
            </w:r>
            <w:r w:rsidRPr="00364E2B" w:rsidR="00CD10D6">
              <w:rPr>
                <w:rFonts w:ascii="Arial" w:hAnsi="Arial" w:cs="Arial"/>
                <w:b/>
                <w:bCs/>
                <w:color w:val="FF0000"/>
              </w:rPr>
              <w:t xml:space="preserve"> : Marché national de fourniture d’articles de restauration à usage unique</w:t>
            </w:r>
            <w:r w:rsidR="00D37725">
              <w:rPr>
                <w:rFonts w:ascii="Arial" w:hAnsi="Arial" w:cs="Arial"/>
                <w:b/>
                <w:bCs/>
                <w:color w:val="FF0000"/>
              </w:rPr>
              <w:t>.</w:t>
            </w:r>
          </w:p>
        </w:tc>
      </w:tr>
      <w:tr w:rsidRPr="007A6591" w:rsidR="00A2197E" w14:paraId="6D7625E8" w14:textId="77777777">
        <w:tc>
          <w:tcPr>
            <w:tcW w:w="10206" w:type="dxa"/>
            <w:tcBorders>
              <w:top w:val="single" w:color="009B37" w:sz="18" w:space="0"/>
              <w:left w:val="nil"/>
              <w:bottom w:val="single" w:color="009B37" w:sz="18" w:space="0"/>
              <w:right w:val="nil"/>
            </w:tcBorders>
          </w:tcPr>
          <w:p w:rsidR="00F70841" w:rsidP="00F87A7B" w:rsidRDefault="00F70841" w14:paraId="6D7625E5" w14:textId="77777777">
            <w:pPr>
              <w:jc w:val="center"/>
              <w:rPr>
                <w:rFonts w:ascii="Arial" w:hAnsi="Arial" w:cs="Arial"/>
              </w:rPr>
            </w:pPr>
          </w:p>
          <w:p w:rsidR="00A2197E" w:rsidP="00F87A7B" w:rsidRDefault="00A2197E" w14:paraId="6D7625E6" w14:textId="77777777">
            <w:pPr>
              <w:jc w:val="center"/>
              <w:rPr>
                <w:rFonts w:ascii="Arial" w:hAnsi="Arial" w:cs="Arial"/>
              </w:rPr>
            </w:pPr>
            <w:r w:rsidRPr="007A6591">
              <w:rPr>
                <w:rFonts w:ascii="Arial" w:hAnsi="Arial" w:cs="Arial"/>
              </w:rPr>
              <w:t>MARCH</w:t>
            </w:r>
            <w:r w:rsidRPr="007A6591">
              <w:rPr>
                <w:rFonts w:ascii="Arial" w:hAnsi="Arial" w:cs="Arial"/>
                <w:caps/>
              </w:rPr>
              <w:t>é</w:t>
            </w:r>
            <w:r w:rsidR="00F70841">
              <w:rPr>
                <w:rFonts w:ascii="Arial" w:hAnsi="Arial" w:cs="Arial"/>
              </w:rPr>
              <w:t xml:space="preserve"> PUBLIC</w:t>
            </w:r>
          </w:p>
          <w:p w:rsidRPr="007A6591" w:rsidR="00F70841" w:rsidP="00F87A7B" w:rsidRDefault="00F70841" w14:paraId="6D7625E7" w14:textId="77777777">
            <w:pPr>
              <w:jc w:val="center"/>
              <w:rPr>
                <w:rFonts w:ascii="Arial" w:hAnsi="Arial" w:cs="Arial"/>
              </w:rPr>
            </w:pPr>
          </w:p>
        </w:tc>
      </w:tr>
      <w:tr w:rsidRPr="00D50ADC" w:rsidR="00A2197E" w:rsidTr="0048593A" w14:paraId="6D7625EB" w14:textId="77777777">
        <w:trPr>
          <w:trHeight w:val="925"/>
        </w:trPr>
        <w:tc>
          <w:tcPr>
            <w:tcW w:w="10206" w:type="dxa"/>
            <w:tcBorders>
              <w:top w:val="single" w:color="009B37" w:sz="18" w:space="0"/>
              <w:left w:val="single" w:color="009B37" w:sz="18" w:space="0"/>
              <w:bottom w:val="single" w:color="009B37" w:sz="18" w:space="0"/>
              <w:right w:val="single" w:color="009B37" w:sz="18" w:space="0"/>
            </w:tcBorders>
            <w:shd w:val="solid" w:color="009B37" w:fill="auto"/>
          </w:tcPr>
          <w:p w:rsidR="00A2197E" w:rsidP="00F87A7B" w:rsidRDefault="00DD2C97" w14:paraId="6D7625E9" w14:textId="77777777">
            <w:pPr>
              <w:spacing w:before="60" w:after="60"/>
              <w:jc w:val="center"/>
              <w:rPr>
                <w:rFonts w:ascii="Arial" w:hAnsi="Arial" w:cs="Arial"/>
                <w:caps/>
                <w:color w:val="FFFFFF"/>
                <w:sz w:val="32"/>
              </w:rPr>
            </w:pPr>
            <w:r>
              <w:rPr>
                <w:rFonts w:ascii="Arial" w:hAnsi="Arial" w:cs="Arial"/>
                <w:caps/>
                <w:color w:val="FFFFFF"/>
                <w:sz w:val="32"/>
              </w:rPr>
              <w:t>CADRE DE Réponse technique</w:t>
            </w:r>
          </w:p>
          <w:p w:rsidRPr="0048593A" w:rsidR="002551A0" w:rsidP="0048593A" w:rsidRDefault="002551A0" w14:paraId="6D7625EA" w14:textId="77777777">
            <w:pPr>
              <w:spacing w:before="60" w:after="60"/>
              <w:jc w:val="center"/>
              <w:rPr>
                <w:rFonts w:ascii="Arial" w:hAnsi="Arial" w:cs="Arial"/>
                <w:caps/>
                <w:color w:val="FFFFFF"/>
                <w:sz w:val="32"/>
              </w:rPr>
            </w:pPr>
          </w:p>
        </w:tc>
      </w:tr>
    </w:tbl>
    <w:p w:rsidR="002E1279" w:rsidP="00151F60" w:rsidRDefault="002E1279" w14:paraId="6D7625EC" w14:textId="77777777">
      <w:pPr>
        <w:rPr>
          <w:rFonts w:ascii="Arial" w:hAnsi="Arial" w:cs="Arial"/>
        </w:rPr>
      </w:pPr>
    </w:p>
    <w:tbl>
      <w:tblPr>
        <w:tblW w:w="10208" w:type="dxa"/>
        <w:tblBorders>
          <w:top w:val="single" w:color="009B37" w:sz="12" w:space="0"/>
          <w:left w:val="single" w:color="009B37" w:sz="12" w:space="0"/>
          <w:bottom w:val="single" w:color="009B37" w:sz="12" w:space="0"/>
          <w:right w:val="single" w:color="009B37" w:sz="12" w:space="0"/>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Pr="005E7ED1" w:rsidR="002E1279" w14:paraId="6D7625EF" w14:textId="77777777">
        <w:tc>
          <w:tcPr>
            <w:tcW w:w="8936" w:type="dxa"/>
            <w:shd w:val="solid" w:color="009B37" w:fill="auto"/>
          </w:tcPr>
          <w:p w:rsidRPr="005E7ED1" w:rsidR="002E1279" w:rsidP="00821A63" w:rsidRDefault="002E1279" w14:paraId="6D7625ED" w14:textId="77777777">
            <w:pPr>
              <w:tabs>
                <w:tab w:val="left" w:pos="-142"/>
                <w:tab w:val="left" w:pos="4111"/>
              </w:tabs>
              <w:jc w:val="both"/>
              <w:rPr>
                <w:rFonts w:ascii="Arial" w:hAnsi="Arial" w:cs="Arial"/>
                <w:b/>
                <w:color w:val="FFFFFF"/>
              </w:rPr>
            </w:pPr>
            <w:r w:rsidRPr="005E7ED1">
              <w:rPr>
                <w:rFonts w:ascii="Arial" w:hAnsi="Arial" w:cs="Arial"/>
                <w:color w:val="FFFFFF"/>
              </w:rPr>
              <w:br w:type="page"/>
            </w:r>
            <w:r w:rsidRPr="005E7ED1">
              <w:rPr>
                <w:rFonts w:ascii="Arial" w:hAnsi="Arial" w:cs="Arial"/>
                <w:color w:val="FFFFFF"/>
              </w:rPr>
              <w:br w:type="page"/>
            </w:r>
            <w:r w:rsidRPr="004367FD">
              <w:rPr>
                <w:rFonts w:ascii="Arial" w:hAnsi="Arial" w:cs="Arial"/>
                <w:b/>
                <w:color w:val="FFFFFF"/>
              </w:rPr>
              <w:t>A</w:t>
            </w:r>
            <w:r w:rsidRPr="004367FD" w:rsidR="004367FD">
              <w:rPr>
                <w:rFonts w:ascii="Arial" w:hAnsi="Arial" w:cs="Arial"/>
                <w:b/>
                <w:color w:val="FFFFFF"/>
              </w:rPr>
              <w:t>°)</w:t>
            </w:r>
            <w:r w:rsidRPr="005E7ED1">
              <w:rPr>
                <w:rFonts w:ascii="Arial" w:hAnsi="Arial" w:cs="Arial"/>
                <w:b/>
                <w:color w:val="FFFFFF"/>
              </w:rPr>
              <w:t xml:space="preserve"> </w:t>
            </w:r>
            <w:r w:rsidRPr="005F2FBB">
              <w:rPr>
                <w:rFonts w:ascii="Arial" w:hAnsi="Arial" w:cs="Arial"/>
                <w:b/>
                <w:color w:val="FFFFFF"/>
              </w:rPr>
              <w:t>Identification</w:t>
            </w:r>
            <w:r>
              <w:rPr>
                <w:rFonts w:ascii="Arial" w:hAnsi="Arial" w:cs="Arial"/>
                <w:b/>
                <w:color w:val="FFFFFF"/>
              </w:rPr>
              <w:t xml:space="preserve"> du candidat</w:t>
            </w:r>
          </w:p>
        </w:tc>
        <w:tc>
          <w:tcPr>
            <w:tcW w:w="1272" w:type="dxa"/>
            <w:shd w:val="solid" w:color="009B37" w:fill="auto"/>
          </w:tcPr>
          <w:p w:rsidRPr="005E7ED1" w:rsidR="002E1279" w:rsidP="00821A63" w:rsidRDefault="002E1279" w14:paraId="6D7625EE" w14:textId="77777777">
            <w:pPr>
              <w:tabs>
                <w:tab w:val="left" w:pos="-142"/>
              </w:tabs>
              <w:jc w:val="right"/>
              <w:rPr>
                <w:rFonts w:ascii="Arial" w:hAnsi="Arial" w:cs="Arial"/>
                <w:b/>
                <w:color w:val="FFFFFF"/>
              </w:rPr>
            </w:pPr>
          </w:p>
        </w:tc>
      </w:tr>
    </w:tbl>
    <w:p w:rsidR="002E1279" w:rsidP="002E1279" w:rsidRDefault="002E1279" w14:paraId="6D7625F0" w14:textId="77777777">
      <w:pPr>
        <w:spacing w:before="60"/>
        <w:jc w:val="both"/>
        <w:rPr>
          <w:rFonts w:ascii="Arial" w:hAnsi="Arial" w:cs="Arial"/>
        </w:rPr>
      </w:pPr>
    </w:p>
    <w:p w:rsidR="002E1279" w:rsidP="002E1279" w:rsidRDefault="002E1279" w14:paraId="6D7625F1" w14:textId="77777777">
      <w:pPr>
        <w:spacing w:before="60"/>
        <w:jc w:val="both"/>
        <w:rPr>
          <w:rFonts w:ascii="Arial" w:hAnsi="Arial" w:cs="Arial"/>
        </w:rPr>
      </w:pPr>
      <w:r>
        <w:rPr>
          <w:rFonts w:ascii="Arial" w:hAnsi="Arial" w:cs="Arial"/>
        </w:rPr>
        <w:t>Nom :</w:t>
      </w:r>
    </w:p>
    <w:p w:rsidR="002E1279" w:rsidP="002E1279" w:rsidRDefault="002E1279" w14:paraId="6D7625F2" w14:textId="77777777">
      <w:pPr>
        <w:spacing w:before="60"/>
        <w:jc w:val="both"/>
        <w:rPr>
          <w:rFonts w:ascii="Arial" w:hAnsi="Arial" w:cs="Arial"/>
        </w:rPr>
      </w:pPr>
      <w:r>
        <w:rPr>
          <w:rFonts w:ascii="Arial" w:hAnsi="Arial" w:cs="Arial"/>
        </w:rPr>
        <w:t>Adresse :</w:t>
      </w:r>
    </w:p>
    <w:p w:rsidR="002E1279" w:rsidP="002E1279" w:rsidRDefault="002E1279" w14:paraId="6D7625F3" w14:textId="77777777">
      <w:pPr>
        <w:spacing w:before="60"/>
        <w:jc w:val="both"/>
        <w:rPr>
          <w:rFonts w:ascii="Arial" w:hAnsi="Arial" w:cs="Arial"/>
        </w:rPr>
      </w:pPr>
      <w:r>
        <w:rPr>
          <w:rFonts w:ascii="Arial" w:hAnsi="Arial" w:cs="Arial"/>
        </w:rPr>
        <w:t>Tél. :                                                 Fax :</w:t>
      </w:r>
    </w:p>
    <w:p w:rsidR="002E1279" w:rsidP="002E1279" w:rsidRDefault="002E1279" w14:paraId="6D7625F4" w14:textId="77777777">
      <w:pPr>
        <w:spacing w:before="60"/>
        <w:jc w:val="both"/>
        <w:rPr>
          <w:rFonts w:ascii="Arial" w:hAnsi="Arial" w:cs="Arial"/>
        </w:rPr>
      </w:pPr>
      <w:r>
        <w:rPr>
          <w:rFonts w:ascii="Arial" w:hAnsi="Arial" w:cs="Arial"/>
        </w:rPr>
        <w:t>Courriel :</w:t>
      </w:r>
    </w:p>
    <w:p w:rsidRPr="00D50ADC" w:rsidR="002E1279" w:rsidP="00151F60" w:rsidRDefault="002E1279" w14:paraId="6D7625F5" w14:textId="77777777">
      <w:pPr>
        <w:rPr>
          <w:rFonts w:ascii="Arial" w:hAnsi="Arial" w:cs="Arial"/>
        </w:rPr>
      </w:pPr>
    </w:p>
    <w:p w:rsidR="00A2197E" w:rsidP="00151F60" w:rsidRDefault="00A2197E" w14:paraId="6D7625F6" w14:textId="77777777">
      <w:pPr>
        <w:jc w:val="both"/>
        <w:rPr>
          <w:rFonts w:ascii="Arial" w:hAnsi="Arial" w:cs="Arial"/>
        </w:rPr>
      </w:pPr>
    </w:p>
    <w:tbl>
      <w:tblPr>
        <w:tblW w:w="10208" w:type="dxa"/>
        <w:tblBorders>
          <w:top w:val="single" w:color="009B37" w:sz="12" w:space="0"/>
          <w:left w:val="single" w:color="009B37" w:sz="12" w:space="0"/>
          <w:bottom w:val="single" w:color="009B37" w:sz="12" w:space="0"/>
          <w:right w:val="single" w:color="009B37" w:sz="12" w:space="0"/>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Pr="005E7ED1" w:rsidR="00FE5728" w14:paraId="6D7625F9" w14:textId="77777777">
        <w:tc>
          <w:tcPr>
            <w:tcW w:w="8936" w:type="dxa"/>
            <w:shd w:val="solid" w:color="009B37" w:fill="auto"/>
          </w:tcPr>
          <w:p w:rsidRPr="005E7ED1" w:rsidR="00FE5728" w:rsidP="00895963" w:rsidRDefault="00FE5728" w14:paraId="6D7625F7" w14:textId="77777777">
            <w:pPr>
              <w:tabs>
                <w:tab w:val="left" w:pos="-142"/>
                <w:tab w:val="left" w:pos="4111"/>
              </w:tabs>
              <w:jc w:val="both"/>
              <w:rPr>
                <w:rFonts w:ascii="Arial" w:hAnsi="Arial" w:cs="Arial"/>
                <w:b/>
                <w:color w:val="FFFFFF"/>
              </w:rPr>
            </w:pPr>
            <w:r w:rsidRPr="005E7ED1">
              <w:rPr>
                <w:rFonts w:ascii="Arial" w:hAnsi="Arial" w:cs="Arial"/>
                <w:color w:val="FFFFFF"/>
              </w:rPr>
              <w:br w:type="page"/>
            </w:r>
            <w:r w:rsidRPr="005E7ED1">
              <w:rPr>
                <w:rFonts w:ascii="Arial" w:hAnsi="Arial" w:cs="Arial"/>
                <w:color w:val="FFFFFF"/>
              </w:rPr>
              <w:br w:type="page"/>
            </w:r>
            <w:r w:rsidR="004367FD">
              <w:rPr>
                <w:rFonts w:ascii="Arial" w:hAnsi="Arial" w:cs="Arial"/>
                <w:b/>
                <w:color w:val="FFFFFF"/>
              </w:rPr>
              <w:t>B°)</w:t>
            </w:r>
            <w:r w:rsidRPr="005E7ED1">
              <w:rPr>
                <w:rFonts w:ascii="Arial" w:hAnsi="Arial" w:cs="Arial"/>
                <w:b/>
                <w:color w:val="FFFFFF"/>
              </w:rPr>
              <w:t xml:space="preserve"> </w:t>
            </w:r>
            <w:r w:rsidRPr="005F2FBB" w:rsidR="00582FA3">
              <w:rPr>
                <w:rFonts w:ascii="Arial" w:hAnsi="Arial" w:cs="Arial"/>
                <w:b/>
                <w:color w:val="FFFFFF"/>
              </w:rPr>
              <w:t>Identification</w:t>
            </w:r>
            <w:r w:rsidR="00582FA3">
              <w:rPr>
                <w:rFonts w:ascii="Arial" w:hAnsi="Arial" w:cs="Arial"/>
                <w:b/>
                <w:color w:val="FFFFFF"/>
              </w:rPr>
              <w:t xml:space="preserve"> de</w:t>
            </w:r>
            <w:r w:rsidR="00424C1D">
              <w:rPr>
                <w:rFonts w:ascii="Arial" w:hAnsi="Arial" w:cs="Arial"/>
                <w:b/>
                <w:color w:val="FFFFFF"/>
              </w:rPr>
              <w:t>s</w:t>
            </w:r>
            <w:r w:rsidR="00582FA3">
              <w:rPr>
                <w:rFonts w:ascii="Arial" w:hAnsi="Arial" w:cs="Arial"/>
                <w:b/>
                <w:color w:val="FFFFFF"/>
              </w:rPr>
              <w:t xml:space="preserve"> </w:t>
            </w:r>
            <w:r w:rsidRPr="000E7F67" w:rsidR="00582FA3">
              <w:rPr>
                <w:rFonts w:ascii="Arial" w:hAnsi="Arial" w:cs="Arial"/>
                <w:b/>
                <w:color w:val="FFFFFF"/>
              </w:rPr>
              <w:t>interlocuteur</w:t>
            </w:r>
            <w:r w:rsidR="00424C1D">
              <w:rPr>
                <w:rFonts w:ascii="Arial" w:hAnsi="Arial" w:cs="Arial"/>
                <w:b/>
                <w:color w:val="FFFFFF"/>
              </w:rPr>
              <w:t xml:space="preserve">s </w:t>
            </w:r>
            <w:r w:rsidRPr="000E7F67" w:rsidR="00582FA3">
              <w:rPr>
                <w:rFonts w:ascii="Arial" w:hAnsi="Arial" w:cs="Arial"/>
                <w:b/>
                <w:color w:val="FFFFFF"/>
              </w:rPr>
              <w:t>responsable</w:t>
            </w:r>
            <w:r w:rsidR="00424C1D">
              <w:rPr>
                <w:rFonts w:ascii="Arial" w:hAnsi="Arial" w:cs="Arial"/>
                <w:b/>
                <w:color w:val="FFFFFF"/>
              </w:rPr>
              <w:t>s</w:t>
            </w:r>
            <w:r w:rsidRPr="000E7F67" w:rsidR="00582FA3">
              <w:rPr>
                <w:rFonts w:ascii="Arial" w:hAnsi="Arial" w:cs="Arial"/>
                <w:b/>
                <w:color w:val="FFFFFF"/>
              </w:rPr>
              <w:t xml:space="preserve"> du suivi</w:t>
            </w:r>
            <w:r w:rsidR="00F70841">
              <w:rPr>
                <w:rFonts w:ascii="Arial" w:hAnsi="Arial" w:cs="Arial"/>
                <w:b/>
                <w:color w:val="FFFFFF"/>
              </w:rPr>
              <w:t xml:space="preserve"> national</w:t>
            </w:r>
          </w:p>
        </w:tc>
        <w:tc>
          <w:tcPr>
            <w:tcW w:w="1272" w:type="dxa"/>
            <w:shd w:val="solid" w:color="009B37" w:fill="auto"/>
          </w:tcPr>
          <w:p w:rsidRPr="005E7ED1" w:rsidR="00FE5728" w:rsidP="00895963" w:rsidRDefault="00FE5728" w14:paraId="6D7625F8" w14:textId="77777777">
            <w:pPr>
              <w:tabs>
                <w:tab w:val="left" w:pos="-142"/>
              </w:tabs>
              <w:jc w:val="right"/>
              <w:rPr>
                <w:rFonts w:ascii="Arial" w:hAnsi="Arial" w:cs="Arial"/>
                <w:b/>
                <w:color w:val="FFFFFF"/>
              </w:rPr>
            </w:pPr>
          </w:p>
        </w:tc>
      </w:tr>
    </w:tbl>
    <w:p w:rsidR="00582FA3" w:rsidP="00582FA3" w:rsidRDefault="00582FA3" w14:paraId="6D7625FA" w14:textId="77777777">
      <w:pPr>
        <w:tabs>
          <w:tab w:val="left" w:pos="432"/>
        </w:tabs>
        <w:jc w:val="both"/>
        <w:rPr>
          <w:rFonts w:ascii="Arial" w:hAnsi="Arial" w:cs="Arial"/>
        </w:rPr>
      </w:pPr>
    </w:p>
    <w:p w:rsidRPr="00424C1D" w:rsidR="00424C1D" w:rsidP="00424C1D" w:rsidRDefault="00424C1D" w14:paraId="6D7625FB" w14:textId="77777777">
      <w:pPr>
        <w:tabs>
          <w:tab w:val="left" w:pos="432"/>
        </w:tabs>
        <w:jc w:val="both"/>
        <w:rPr>
          <w:rFonts w:ascii="Arial" w:hAnsi="Arial" w:cs="Arial"/>
          <w:b/>
        </w:rPr>
      </w:pPr>
      <w:r w:rsidRPr="00424C1D">
        <w:rPr>
          <w:rFonts w:ascii="Arial" w:hAnsi="Arial" w:cs="Arial"/>
          <w:b/>
          <w:bCs/>
        </w:rPr>
        <w:t>B.1 Contact commercial</w:t>
      </w:r>
    </w:p>
    <w:p w:rsidRPr="00424C1D" w:rsidR="00424C1D" w:rsidP="00424C1D" w:rsidRDefault="00424C1D" w14:paraId="6D7625FC" w14:textId="77777777">
      <w:pPr>
        <w:tabs>
          <w:tab w:val="left" w:pos="432"/>
        </w:tabs>
        <w:jc w:val="both"/>
        <w:rPr>
          <w:rFonts w:ascii="Arial" w:hAnsi="Arial" w:eastAsia="Arial" w:cs="Arial"/>
          <w:color w:val="000000"/>
        </w:rPr>
      </w:pPr>
    </w:p>
    <w:p w:rsidRPr="00424C1D" w:rsidR="00424C1D" w:rsidP="00424C1D" w:rsidRDefault="00424C1D" w14:paraId="6D7625FD" w14:textId="77777777">
      <w:pPr>
        <w:pBdr>
          <w:top w:val="single" w:color="009B37" w:sz="18" w:space="1"/>
          <w:left w:val="single" w:color="009B37" w:sz="18" w:space="4"/>
          <w:bottom w:val="single" w:color="009B37" w:sz="18" w:space="1"/>
          <w:right w:val="single" w:color="009B37" w:sz="18" w:space="4"/>
        </w:pBdr>
        <w:tabs>
          <w:tab w:val="left" w:pos="432"/>
        </w:tabs>
        <w:spacing w:before="60"/>
        <w:jc w:val="both"/>
        <w:rPr>
          <w:rFonts w:ascii="Arial" w:hAnsi="Arial" w:eastAsia="Arial" w:cs="Arial"/>
          <w:color w:val="000000"/>
        </w:rPr>
      </w:pPr>
      <w:r w:rsidRPr="00424C1D">
        <w:rPr>
          <w:rFonts w:ascii="Arial" w:hAnsi="Arial" w:eastAsia="Arial" w:cs="Arial"/>
          <w:color w:val="000000"/>
        </w:rPr>
        <w:t xml:space="preserve">Nom et prénom : </w:t>
      </w:r>
      <w:r w:rsidRPr="00424C1D">
        <w:tab/>
      </w:r>
      <w:r w:rsidRPr="00424C1D">
        <w:tab/>
      </w:r>
      <w:r w:rsidRPr="00424C1D">
        <w:tab/>
      </w:r>
      <w:r w:rsidRPr="00424C1D">
        <w:tab/>
      </w:r>
      <w:r w:rsidRPr="00424C1D">
        <w:tab/>
      </w:r>
      <w:r w:rsidRPr="00424C1D">
        <w:rPr>
          <w:rFonts w:ascii="Arial" w:hAnsi="Arial" w:eastAsia="Arial" w:cs="Arial"/>
          <w:color w:val="000000"/>
        </w:rPr>
        <w:t xml:space="preserve">Fonction : </w:t>
      </w:r>
    </w:p>
    <w:p w:rsidRPr="00424C1D" w:rsidR="00424C1D" w:rsidP="00424C1D" w:rsidRDefault="00424C1D" w14:paraId="6D7625FE" w14:textId="77777777">
      <w:pPr>
        <w:pBdr>
          <w:top w:val="single" w:color="009B37" w:sz="18" w:space="1"/>
          <w:left w:val="single" w:color="009B37" w:sz="18" w:space="4"/>
          <w:bottom w:val="single" w:color="009B37" w:sz="18" w:space="1"/>
          <w:right w:val="single" w:color="009B37" w:sz="18" w:space="4"/>
        </w:pBdr>
        <w:tabs>
          <w:tab w:val="left" w:pos="432"/>
        </w:tabs>
        <w:spacing w:before="60"/>
        <w:jc w:val="both"/>
        <w:rPr>
          <w:rFonts w:ascii="Arial" w:hAnsi="Arial" w:eastAsia="Arial" w:cs="Arial"/>
          <w:color w:val="000000"/>
        </w:rPr>
      </w:pPr>
    </w:p>
    <w:p w:rsidRPr="00424C1D" w:rsidR="00424C1D" w:rsidP="00424C1D" w:rsidRDefault="00424C1D" w14:paraId="6D7625FF" w14:textId="77777777">
      <w:pPr>
        <w:pBdr>
          <w:top w:val="single" w:color="009B37" w:sz="18" w:space="1"/>
          <w:left w:val="single" w:color="009B37" w:sz="18" w:space="4"/>
          <w:bottom w:val="single" w:color="009B37" w:sz="18" w:space="1"/>
          <w:right w:val="single" w:color="009B37" w:sz="18" w:space="4"/>
        </w:pBdr>
        <w:tabs>
          <w:tab w:val="left" w:pos="1701"/>
        </w:tabs>
        <w:spacing w:after="240"/>
        <w:ind w:left="284" w:hanging="284"/>
        <w:jc w:val="both"/>
        <w:rPr>
          <w:rFonts w:ascii="Arial" w:hAnsi="Arial" w:eastAsia="Arial" w:cs="Arial"/>
          <w:color w:val="000000"/>
        </w:rPr>
      </w:pPr>
      <w:r w:rsidRPr="00424C1D">
        <w:rPr>
          <w:rFonts w:ascii="Arial" w:hAnsi="Arial" w:eastAsia="Arial" w:cs="Arial"/>
          <w:color w:val="000000"/>
        </w:rPr>
        <w:t xml:space="preserve">Téléphone : </w:t>
      </w:r>
      <w:r w:rsidRPr="00424C1D">
        <w:tab/>
      </w:r>
      <w:r w:rsidRPr="00424C1D">
        <w:tab/>
      </w:r>
      <w:r w:rsidRPr="00424C1D">
        <w:tab/>
      </w:r>
      <w:r w:rsidRPr="00424C1D">
        <w:tab/>
      </w:r>
      <w:r w:rsidRPr="00424C1D">
        <w:tab/>
      </w:r>
      <w:r w:rsidRPr="00424C1D">
        <w:rPr>
          <w:rFonts w:ascii="Arial" w:hAnsi="Arial" w:eastAsia="Arial" w:cs="Arial"/>
          <w:color w:val="000000"/>
        </w:rPr>
        <w:t xml:space="preserve">Courriel : </w:t>
      </w:r>
      <w:r w:rsidRPr="00424C1D">
        <w:tab/>
      </w:r>
      <w:r w:rsidRPr="00424C1D">
        <w:tab/>
      </w:r>
      <w:r w:rsidRPr="00424C1D">
        <w:tab/>
      </w:r>
      <w:r w:rsidRPr="00424C1D">
        <w:tab/>
      </w:r>
      <w:r w:rsidRPr="00424C1D">
        <w:tab/>
      </w:r>
      <w:r w:rsidRPr="00424C1D">
        <w:tab/>
      </w:r>
    </w:p>
    <w:p w:rsidRPr="00424C1D" w:rsidR="00424C1D" w:rsidP="00424C1D" w:rsidRDefault="00424C1D" w14:paraId="6D762600" w14:textId="77777777">
      <w:pPr>
        <w:jc w:val="both"/>
        <w:rPr>
          <w:rFonts w:ascii="Arial" w:hAnsi="Arial" w:cs="Arial"/>
          <w:b/>
          <w:bCs/>
        </w:rPr>
      </w:pPr>
      <w:r w:rsidRPr="00424C1D">
        <w:rPr>
          <w:rFonts w:ascii="Arial" w:hAnsi="Arial" w:cs="Arial"/>
          <w:b/>
          <w:bCs/>
        </w:rPr>
        <w:t>B.2 Contact qualité/ sécurité sanitaire </w:t>
      </w:r>
    </w:p>
    <w:p w:rsidRPr="00424C1D" w:rsidR="00424C1D" w:rsidP="00424C1D" w:rsidRDefault="00424C1D" w14:paraId="6D762601" w14:textId="77777777">
      <w:pPr>
        <w:tabs>
          <w:tab w:val="left" w:pos="432"/>
        </w:tabs>
        <w:jc w:val="both"/>
        <w:rPr>
          <w:rFonts w:ascii="Arial" w:hAnsi="Arial" w:eastAsia="Arial" w:cs="Arial"/>
          <w:color w:val="000000"/>
        </w:rPr>
      </w:pPr>
    </w:p>
    <w:p w:rsidRPr="00424C1D" w:rsidR="00424C1D" w:rsidP="00424C1D" w:rsidRDefault="00424C1D" w14:paraId="6D762602" w14:textId="77777777">
      <w:pPr>
        <w:pBdr>
          <w:top w:val="single" w:color="009B37" w:sz="18" w:space="1"/>
          <w:left w:val="single" w:color="009B37" w:sz="18" w:space="4"/>
          <w:bottom w:val="single" w:color="009B37" w:sz="18" w:space="1"/>
          <w:right w:val="single" w:color="009B37" w:sz="18" w:space="4"/>
        </w:pBdr>
        <w:tabs>
          <w:tab w:val="left" w:pos="432"/>
        </w:tabs>
        <w:spacing w:before="60"/>
        <w:jc w:val="both"/>
        <w:rPr>
          <w:rFonts w:ascii="Arial" w:hAnsi="Arial" w:eastAsia="Arial" w:cs="Arial"/>
          <w:color w:val="000000"/>
        </w:rPr>
      </w:pPr>
      <w:r w:rsidRPr="00424C1D">
        <w:rPr>
          <w:rFonts w:ascii="Arial" w:hAnsi="Arial" w:eastAsia="Arial" w:cs="Arial"/>
          <w:color w:val="000000"/>
        </w:rPr>
        <w:t xml:space="preserve">Nom et prénom : </w:t>
      </w:r>
      <w:r w:rsidRPr="00424C1D">
        <w:tab/>
      </w:r>
      <w:r w:rsidRPr="00424C1D">
        <w:tab/>
      </w:r>
      <w:r w:rsidRPr="00424C1D">
        <w:tab/>
      </w:r>
      <w:r w:rsidRPr="00424C1D">
        <w:tab/>
      </w:r>
      <w:r w:rsidRPr="00424C1D">
        <w:tab/>
      </w:r>
      <w:r w:rsidRPr="00424C1D">
        <w:rPr>
          <w:rFonts w:ascii="Arial" w:hAnsi="Arial" w:eastAsia="Arial" w:cs="Arial"/>
          <w:color w:val="000000"/>
        </w:rPr>
        <w:t xml:space="preserve">Fonction : </w:t>
      </w:r>
      <w:r w:rsidRPr="00424C1D">
        <w:tab/>
      </w:r>
    </w:p>
    <w:p w:rsidRPr="00424C1D" w:rsidR="00424C1D" w:rsidP="00424C1D" w:rsidRDefault="00424C1D" w14:paraId="6D762603" w14:textId="77777777">
      <w:pPr>
        <w:pBdr>
          <w:top w:val="single" w:color="009B37" w:sz="18" w:space="1"/>
          <w:left w:val="single" w:color="009B37" w:sz="18" w:space="4"/>
          <w:bottom w:val="single" w:color="009B37" w:sz="18" w:space="1"/>
          <w:right w:val="single" w:color="009B37" w:sz="18" w:space="4"/>
        </w:pBdr>
        <w:tabs>
          <w:tab w:val="left" w:pos="432"/>
        </w:tabs>
        <w:spacing w:before="60"/>
        <w:jc w:val="both"/>
        <w:rPr>
          <w:rFonts w:ascii="Arial" w:hAnsi="Arial" w:eastAsia="Arial" w:cs="Arial"/>
          <w:color w:val="000000"/>
        </w:rPr>
      </w:pPr>
    </w:p>
    <w:p w:rsidRPr="00424C1D" w:rsidR="00424C1D" w:rsidP="00424C1D" w:rsidRDefault="00424C1D" w14:paraId="6D762604" w14:textId="77777777">
      <w:pPr>
        <w:pBdr>
          <w:top w:val="single" w:color="009B37" w:sz="18" w:space="1"/>
          <w:left w:val="single" w:color="009B37" w:sz="18" w:space="4"/>
          <w:bottom w:val="single" w:color="009B37" w:sz="18" w:space="1"/>
          <w:right w:val="single" w:color="009B37" w:sz="18" w:space="4"/>
        </w:pBdr>
        <w:tabs>
          <w:tab w:val="left" w:pos="1701"/>
        </w:tabs>
        <w:spacing w:after="240"/>
        <w:ind w:left="284" w:hanging="284"/>
        <w:jc w:val="both"/>
        <w:rPr>
          <w:rFonts w:ascii="Arial" w:hAnsi="Arial" w:eastAsia="Arial" w:cs="Arial"/>
          <w:color w:val="000000"/>
        </w:rPr>
      </w:pPr>
      <w:r w:rsidRPr="00424C1D">
        <w:rPr>
          <w:rFonts w:ascii="Arial" w:hAnsi="Arial" w:eastAsia="Arial" w:cs="Arial"/>
          <w:color w:val="000000"/>
        </w:rPr>
        <w:t xml:space="preserve">Téléphone : </w:t>
      </w:r>
      <w:r w:rsidRPr="00424C1D">
        <w:tab/>
      </w:r>
      <w:r w:rsidRPr="00424C1D">
        <w:tab/>
      </w:r>
      <w:r w:rsidRPr="00424C1D">
        <w:tab/>
      </w:r>
      <w:r w:rsidRPr="00424C1D">
        <w:tab/>
      </w:r>
      <w:r w:rsidRPr="00424C1D">
        <w:tab/>
      </w:r>
      <w:r w:rsidRPr="00424C1D">
        <w:rPr>
          <w:rFonts w:ascii="Arial" w:hAnsi="Arial" w:eastAsia="Arial" w:cs="Arial"/>
          <w:color w:val="000000"/>
        </w:rPr>
        <w:t xml:space="preserve">Courriel : </w:t>
      </w:r>
      <w:r w:rsidRPr="00424C1D">
        <w:tab/>
      </w:r>
      <w:r w:rsidRPr="00424C1D">
        <w:tab/>
      </w:r>
      <w:r w:rsidRPr="00424C1D">
        <w:tab/>
      </w:r>
      <w:r w:rsidRPr="00424C1D">
        <w:tab/>
      </w:r>
      <w:r w:rsidRPr="00424C1D">
        <w:tab/>
      </w:r>
      <w:r w:rsidRPr="00424C1D">
        <w:tab/>
      </w:r>
    </w:p>
    <w:p w:rsidRPr="00424C1D" w:rsidR="00424C1D" w:rsidP="00424C1D" w:rsidRDefault="00424C1D" w14:paraId="6D762605" w14:textId="77777777">
      <w:pPr>
        <w:tabs>
          <w:tab w:val="left" w:pos="432"/>
        </w:tabs>
        <w:jc w:val="both"/>
        <w:rPr>
          <w:rFonts w:ascii="Arial" w:hAnsi="Arial" w:eastAsia="Arial" w:cs="Arial"/>
          <w:color w:val="000000"/>
        </w:rPr>
      </w:pPr>
      <w:r w:rsidRPr="00424C1D">
        <w:rPr>
          <w:rFonts w:ascii="Arial" w:hAnsi="Arial" w:eastAsia="Arial" w:cs="Arial"/>
          <w:b/>
          <w:bCs/>
          <w:color w:val="000000"/>
        </w:rPr>
        <w:t>B.3 Contact qualité/ transition écologique</w:t>
      </w:r>
    </w:p>
    <w:p w:rsidRPr="00424C1D" w:rsidR="00424C1D" w:rsidP="00424C1D" w:rsidRDefault="00424C1D" w14:paraId="6D762606" w14:textId="77777777">
      <w:pPr>
        <w:pBdr>
          <w:top w:val="single" w:color="009B37" w:sz="18" w:space="1"/>
          <w:left w:val="single" w:color="009B37" w:sz="18" w:space="4"/>
          <w:bottom w:val="single" w:color="009B37" w:sz="18" w:space="1"/>
          <w:right w:val="single" w:color="009B37" w:sz="18" w:space="4"/>
        </w:pBdr>
        <w:tabs>
          <w:tab w:val="left" w:pos="432"/>
        </w:tabs>
        <w:spacing w:before="60"/>
        <w:jc w:val="both"/>
        <w:rPr>
          <w:rFonts w:ascii="Arial" w:hAnsi="Arial" w:eastAsia="Arial" w:cs="Arial"/>
          <w:color w:val="000000"/>
        </w:rPr>
      </w:pPr>
      <w:r w:rsidRPr="00424C1D">
        <w:rPr>
          <w:rFonts w:ascii="Arial" w:hAnsi="Arial" w:eastAsia="Arial" w:cs="Arial"/>
          <w:color w:val="000000"/>
        </w:rPr>
        <w:t xml:space="preserve">Nom et prénom : </w:t>
      </w:r>
      <w:r w:rsidRPr="00424C1D">
        <w:tab/>
      </w:r>
      <w:r w:rsidRPr="00424C1D">
        <w:tab/>
      </w:r>
      <w:r w:rsidRPr="00424C1D">
        <w:tab/>
      </w:r>
      <w:r w:rsidRPr="00424C1D">
        <w:tab/>
      </w:r>
      <w:r w:rsidRPr="00424C1D">
        <w:tab/>
      </w:r>
      <w:r w:rsidRPr="00424C1D">
        <w:rPr>
          <w:rFonts w:ascii="Arial" w:hAnsi="Arial" w:eastAsia="Arial" w:cs="Arial"/>
          <w:color w:val="000000"/>
        </w:rPr>
        <w:t xml:space="preserve">Fonction : </w:t>
      </w:r>
      <w:r w:rsidRPr="00424C1D">
        <w:tab/>
      </w:r>
      <w:r w:rsidRPr="00424C1D">
        <w:tab/>
      </w:r>
      <w:r w:rsidRPr="00424C1D">
        <w:tab/>
      </w:r>
      <w:r w:rsidRPr="00424C1D">
        <w:tab/>
      </w:r>
      <w:r w:rsidRPr="00424C1D">
        <w:tab/>
      </w:r>
      <w:r w:rsidRPr="00424C1D">
        <w:tab/>
      </w:r>
    </w:p>
    <w:p w:rsidRPr="00424C1D" w:rsidR="00424C1D" w:rsidP="00424C1D" w:rsidRDefault="00424C1D" w14:paraId="6D762607" w14:textId="77777777">
      <w:pPr>
        <w:pBdr>
          <w:top w:val="single" w:color="009B37" w:sz="18" w:space="1"/>
          <w:left w:val="single" w:color="009B37" w:sz="18" w:space="4"/>
          <w:bottom w:val="single" w:color="009B37" w:sz="18" w:space="1"/>
          <w:right w:val="single" w:color="009B37" w:sz="18" w:space="4"/>
        </w:pBdr>
        <w:tabs>
          <w:tab w:val="left" w:pos="1701"/>
        </w:tabs>
        <w:spacing w:after="240"/>
        <w:ind w:left="284" w:hanging="284"/>
        <w:jc w:val="both"/>
        <w:rPr>
          <w:rFonts w:ascii="Arial" w:hAnsi="Arial" w:eastAsia="Arial" w:cs="Arial"/>
          <w:color w:val="000000"/>
        </w:rPr>
      </w:pPr>
    </w:p>
    <w:p w:rsidRPr="00424C1D" w:rsidR="00424C1D" w:rsidP="00424C1D" w:rsidRDefault="00424C1D" w14:paraId="6D762608" w14:textId="77777777">
      <w:pPr>
        <w:pBdr>
          <w:top w:val="single" w:color="009B37" w:sz="18" w:space="1"/>
          <w:left w:val="single" w:color="009B37" w:sz="18" w:space="4"/>
          <w:bottom w:val="single" w:color="009B37" w:sz="18" w:space="1"/>
          <w:right w:val="single" w:color="009B37" w:sz="18" w:space="4"/>
        </w:pBdr>
        <w:tabs>
          <w:tab w:val="left" w:pos="1701"/>
        </w:tabs>
        <w:spacing w:after="240"/>
        <w:ind w:left="284" w:hanging="284"/>
        <w:jc w:val="both"/>
        <w:rPr>
          <w:rFonts w:ascii="Arial" w:hAnsi="Arial" w:eastAsia="Arial" w:cs="Arial"/>
          <w:color w:val="000000"/>
        </w:rPr>
      </w:pPr>
      <w:r w:rsidRPr="00424C1D">
        <w:rPr>
          <w:rFonts w:ascii="Arial" w:hAnsi="Arial" w:eastAsia="Arial" w:cs="Arial"/>
          <w:color w:val="000000"/>
        </w:rPr>
        <w:t xml:space="preserve">Téléphone : </w:t>
      </w:r>
      <w:r w:rsidRPr="00424C1D">
        <w:tab/>
      </w:r>
      <w:r w:rsidRPr="00424C1D">
        <w:tab/>
      </w:r>
      <w:r w:rsidRPr="00424C1D">
        <w:tab/>
      </w:r>
      <w:r w:rsidRPr="00424C1D">
        <w:tab/>
      </w:r>
      <w:r w:rsidRPr="00424C1D">
        <w:tab/>
      </w:r>
      <w:r w:rsidRPr="00424C1D">
        <w:rPr>
          <w:rFonts w:ascii="Arial" w:hAnsi="Arial" w:eastAsia="Arial" w:cs="Arial"/>
          <w:color w:val="000000"/>
        </w:rPr>
        <w:t xml:space="preserve">Courriel : </w:t>
      </w:r>
      <w:r w:rsidRPr="00424C1D">
        <w:tab/>
      </w:r>
      <w:r w:rsidRPr="00424C1D">
        <w:tab/>
      </w:r>
      <w:r w:rsidRPr="00424C1D">
        <w:tab/>
      </w:r>
      <w:r w:rsidRPr="00424C1D">
        <w:tab/>
      </w:r>
      <w:r w:rsidRPr="00424C1D">
        <w:tab/>
      </w:r>
      <w:r w:rsidRPr="00424C1D">
        <w:tab/>
      </w:r>
    </w:p>
    <w:p w:rsidR="007039F0" w:rsidP="00582FA3" w:rsidRDefault="007039F0" w14:paraId="6D762609" w14:textId="77777777">
      <w:pPr>
        <w:jc w:val="both"/>
        <w:rPr>
          <w:rFonts w:ascii="Arial" w:hAnsi="Arial" w:cs="Arial"/>
          <w:bCs/>
          <w:i/>
          <w:lang w:val="en-GB"/>
        </w:rPr>
      </w:pPr>
    </w:p>
    <w:tbl>
      <w:tblPr>
        <w:tblW w:w="10208" w:type="dxa"/>
        <w:tblBorders>
          <w:top w:val="single" w:color="009B37" w:sz="12" w:space="0"/>
          <w:left w:val="single" w:color="009B37" w:sz="12" w:space="0"/>
          <w:bottom w:val="single" w:color="009B37" w:sz="12" w:space="0"/>
          <w:right w:val="single" w:color="009B37" w:sz="12" w:space="0"/>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Pr="005E7ED1" w:rsidR="00F70841" w14:paraId="6D76260C" w14:textId="77777777">
        <w:tc>
          <w:tcPr>
            <w:tcW w:w="8936" w:type="dxa"/>
            <w:shd w:val="solid" w:color="009B37" w:fill="auto"/>
          </w:tcPr>
          <w:p w:rsidRPr="005E7ED1" w:rsidR="00F70841" w:rsidP="0048593A" w:rsidRDefault="00F70841" w14:paraId="6D76260A" w14:textId="77777777">
            <w:pPr>
              <w:tabs>
                <w:tab w:val="left" w:pos="-142"/>
                <w:tab w:val="left" w:pos="4111"/>
              </w:tabs>
              <w:jc w:val="both"/>
              <w:rPr>
                <w:rFonts w:ascii="Arial" w:hAnsi="Arial" w:cs="Arial"/>
                <w:b/>
                <w:color w:val="FFFFFF"/>
              </w:rPr>
            </w:pPr>
            <w:r w:rsidRPr="005E7ED1">
              <w:rPr>
                <w:rFonts w:ascii="Arial" w:hAnsi="Arial" w:cs="Arial"/>
                <w:color w:val="FFFFFF"/>
              </w:rPr>
              <w:br w:type="page"/>
            </w:r>
            <w:r w:rsidRPr="005E7ED1">
              <w:rPr>
                <w:rFonts w:ascii="Arial" w:hAnsi="Arial" w:cs="Arial"/>
                <w:color w:val="FFFFFF"/>
              </w:rPr>
              <w:br w:type="page"/>
            </w:r>
            <w:r>
              <w:rPr>
                <w:rFonts w:ascii="Arial" w:hAnsi="Arial" w:cs="Arial"/>
                <w:b/>
                <w:color w:val="FFFFFF"/>
              </w:rPr>
              <w:t>C°)</w:t>
            </w:r>
            <w:r w:rsidRPr="005E7ED1">
              <w:rPr>
                <w:rFonts w:ascii="Arial" w:hAnsi="Arial" w:cs="Arial"/>
                <w:b/>
                <w:color w:val="FFFFFF"/>
              </w:rPr>
              <w:t xml:space="preserve"> </w:t>
            </w:r>
            <w:r w:rsidRPr="005F2FBB">
              <w:rPr>
                <w:rFonts w:ascii="Arial" w:hAnsi="Arial" w:cs="Arial"/>
                <w:b/>
                <w:color w:val="FFFFFF"/>
              </w:rPr>
              <w:t>Identification</w:t>
            </w:r>
            <w:r>
              <w:rPr>
                <w:rFonts w:ascii="Arial" w:hAnsi="Arial" w:cs="Arial"/>
                <w:b/>
                <w:color w:val="FFFFFF"/>
              </w:rPr>
              <w:t xml:space="preserve"> de </w:t>
            </w:r>
            <w:r w:rsidRPr="000E7F67">
              <w:rPr>
                <w:rFonts w:ascii="Arial" w:hAnsi="Arial" w:cs="Arial"/>
                <w:b/>
                <w:color w:val="FFFFFF"/>
              </w:rPr>
              <w:t xml:space="preserve">l’interlocuteur privilégié </w:t>
            </w:r>
            <w:r>
              <w:rPr>
                <w:rFonts w:ascii="Arial" w:hAnsi="Arial" w:cs="Arial"/>
                <w:b/>
                <w:color w:val="FFFFFF"/>
              </w:rPr>
              <w:t>chargé</w:t>
            </w:r>
            <w:r w:rsidRPr="000E7F67">
              <w:rPr>
                <w:rFonts w:ascii="Arial" w:hAnsi="Arial" w:cs="Arial"/>
                <w:b/>
                <w:color w:val="FFFFFF"/>
              </w:rPr>
              <w:t xml:space="preserve"> du suivi</w:t>
            </w:r>
            <w:r>
              <w:rPr>
                <w:rFonts w:ascii="Arial" w:hAnsi="Arial" w:cs="Arial"/>
                <w:b/>
                <w:color w:val="FFFFFF"/>
              </w:rPr>
              <w:t xml:space="preserve"> local pour </w:t>
            </w:r>
            <w:r w:rsidR="003609BC">
              <w:rPr>
                <w:rFonts w:ascii="Arial" w:hAnsi="Arial" w:cs="Arial"/>
                <w:b/>
                <w:color w:val="FFFFFF"/>
              </w:rPr>
              <w:t xml:space="preserve">les </w:t>
            </w:r>
            <w:r w:rsidR="0048593A">
              <w:rPr>
                <w:rFonts w:ascii="Arial" w:hAnsi="Arial" w:cs="Arial"/>
                <w:b/>
                <w:color w:val="FFFFFF"/>
              </w:rPr>
              <w:t>adhérents</w:t>
            </w:r>
          </w:p>
        </w:tc>
        <w:tc>
          <w:tcPr>
            <w:tcW w:w="1272" w:type="dxa"/>
            <w:shd w:val="solid" w:color="009B37" w:fill="auto"/>
          </w:tcPr>
          <w:p w:rsidRPr="005E7ED1" w:rsidR="00F70841" w:rsidP="00082482" w:rsidRDefault="00F70841" w14:paraId="6D76260B" w14:textId="77777777">
            <w:pPr>
              <w:tabs>
                <w:tab w:val="left" w:pos="-142"/>
              </w:tabs>
              <w:jc w:val="right"/>
              <w:rPr>
                <w:rFonts w:ascii="Arial" w:hAnsi="Arial" w:cs="Arial"/>
                <w:b/>
                <w:color w:val="FFFFFF"/>
              </w:rPr>
            </w:pPr>
          </w:p>
        </w:tc>
      </w:tr>
    </w:tbl>
    <w:p w:rsidR="00F70841" w:rsidP="00F70841" w:rsidRDefault="00F70841" w14:paraId="6D76260D" w14:textId="77777777">
      <w:pPr>
        <w:tabs>
          <w:tab w:val="left" w:pos="432"/>
        </w:tabs>
        <w:jc w:val="both"/>
        <w:rPr>
          <w:rFonts w:ascii="Arial" w:hAnsi="Arial" w:cs="Arial"/>
        </w:rPr>
      </w:pPr>
    </w:p>
    <w:p w:rsidRPr="00424C1D" w:rsidR="00424C1D" w:rsidP="00424C1D" w:rsidRDefault="00424C1D" w14:paraId="6D76260E" w14:textId="77777777">
      <w:pPr>
        <w:tabs>
          <w:tab w:val="left" w:pos="432"/>
        </w:tabs>
        <w:jc w:val="both"/>
        <w:rPr>
          <w:rFonts w:ascii="Arial" w:hAnsi="Arial" w:cs="Arial"/>
        </w:rPr>
      </w:pPr>
      <w:r>
        <w:rPr>
          <w:rFonts w:ascii="Arial" w:hAnsi="Arial" w:cs="Arial"/>
        </w:rPr>
        <w:t>Le candidat complète</w:t>
      </w:r>
      <w:r w:rsidRPr="00424C1D">
        <w:rPr>
          <w:rFonts w:ascii="Arial" w:hAnsi="Arial" w:cs="Arial"/>
        </w:rPr>
        <w:t xml:space="preserve"> et reproduit le cadre ci-dessous pour chaque responsable différent en fonction de la localité des membres du groupement</w:t>
      </w:r>
    </w:p>
    <w:p w:rsidRPr="00424C1D" w:rsidR="00424C1D" w:rsidP="00424C1D" w:rsidRDefault="00424C1D" w14:paraId="6D76260F" w14:textId="77777777">
      <w:pPr>
        <w:pBdr>
          <w:top w:val="single" w:color="009B37" w:sz="18" w:space="1"/>
          <w:left w:val="single" w:color="009B37" w:sz="18" w:space="4"/>
          <w:bottom w:val="single" w:color="009B37" w:sz="18" w:space="1"/>
          <w:right w:val="single" w:color="009B37" w:sz="18" w:space="4"/>
        </w:pBdr>
        <w:tabs>
          <w:tab w:val="left" w:pos="432"/>
        </w:tabs>
        <w:spacing w:before="60"/>
        <w:jc w:val="both"/>
        <w:rPr>
          <w:rFonts w:ascii="Arial" w:hAnsi="Arial" w:cs="Arial"/>
          <w:bCs/>
        </w:rPr>
      </w:pPr>
      <w:r w:rsidRPr="00424C1D">
        <w:rPr>
          <w:rFonts w:ascii="Arial" w:hAnsi="Arial" w:cs="Arial"/>
          <w:bCs/>
        </w:rPr>
        <w:t>Localité :</w:t>
      </w:r>
    </w:p>
    <w:p w:rsidRPr="00424C1D" w:rsidR="00424C1D" w:rsidP="00424C1D" w:rsidRDefault="00424C1D" w14:paraId="6D762610" w14:textId="77777777">
      <w:pPr>
        <w:pBdr>
          <w:top w:val="single" w:color="009B37" w:sz="18" w:space="1"/>
          <w:left w:val="single" w:color="009B37" w:sz="18" w:space="4"/>
          <w:bottom w:val="single" w:color="009B37" w:sz="18" w:space="1"/>
          <w:right w:val="single" w:color="009B37" w:sz="18" w:space="4"/>
        </w:pBdr>
        <w:tabs>
          <w:tab w:val="left" w:pos="432"/>
        </w:tabs>
        <w:spacing w:before="60"/>
        <w:jc w:val="both"/>
        <w:rPr>
          <w:rFonts w:ascii="Arial" w:hAnsi="Arial" w:cs="Arial"/>
          <w:bCs/>
        </w:rPr>
      </w:pPr>
    </w:p>
    <w:p w:rsidRPr="00424C1D" w:rsidR="00424C1D" w:rsidP="00424C1D" w:rsidRDefault="00424C1D" w14:paraId="6D762611" w14:textId="77777777">
      <w:pPr>
        <w:pBdr>
          <w:top w:val="single" w:color="009B37" w:sz="18" w:space="1"/>
          <w:left w:val="single" w:color="009B37" w:sz="18" w:space="4"/>
          <w:bottom w:val="single" w:color="009B37" w:sz="18" w:space="1"/>
          <w:right w:val="single" w:color="009B37" w:sz="18" w:space="4"/>
        </w:pBdr>
        <w:tabs>
          <w:tab w:val="left" w:pos="432"/>
        </w:tabs>
        <w:spacing w:before="60" w:after="240"/>
        <w:jc w:val="both"/>
        <w:rPr>
          <w:rFonts w:ascii="Arial" w:hAnsi="Arial" w:cs="Arial"/>
        </w:rPr>
      </w:pPr>
      <w:r w:rsidRPr="00424C1D">
        <w:rPr>
          <w:rFonts w:ascii="Arial" w:hAnsi="Arial" w:cs="Arial"/>
        </w:rPr>
        <w:t xml:space="preserve">Prénom et nom : </w:t>
      </w:r>
      <w:r w:rsidRPr="00424C1D">
        <w:tab/>
      </w:r>
      <w:r w:rsidRPr="00424C1D">
        <w:tab/>
      </w:r>
      <w:r w:rsidRPr="00424C1D">
        <w:tab/>
      </w:r>
      <w:r w:rsidRPr="00424C1D">
        <w:tab/>
      </w:r>
      <w:r w:rsidRPr="00424C1D">
        <w:tab/>
      </w:r>
      <w:r w:rsidRPr="00424C1D">
        <w:rPr>
          <w:rFonts w:ascii="Arial" w:hAnsi="Arial" w:cs="Arial"/>
        </w:rPr>
        <w:t xml:space="preserve">Fonction : </w:t>
      </w:r>
      <w:r w:rsidRPr="00424C1D">
        <w:tab/>
      </w:r>
    </w:p>
    <w:p w:rsidRPr="00424C1D" w:rsidR="00424C1D" w:rsidP="00424C1D" w:rsidRDefault="00424C1D" w14:paraId="6D762612" w14:textId="77777777">
      <w:pPr>
        <w:pBdr>
          <w:top w:val="single" w:color="009B37" w:sz="18" w:space="1"/>
          <w:left w:val="single" w:color="009B37" w:sz="18" w:space="4"/>
          <w:bottom w:val="single" w:color="009B37" w:sz="18" w:space="1"/>
          <w:right w:val="single" w:color="009B37" w:sz="18" w:space="4"/>
        </w:pBdr>
        <w:tabs>
          <w:tab w:val="left" w:pos="432"/>
        </w:tabs>
        <w:spacing w:before="60" w:after="240"/>
        <w:jc w:val="both"/>
        <w:rPr>
          <w:rFonts w:ascii="Arial" w:hAnsi="Arial" w:cs="Arial"/>
        </w:rPr>
      </w:pPr>
    </w:p>
    <w:p w:rsidRPr="00424C1D" w:rsidR="00424C1D" w:rsidP="00424C1D" w:rsidRDefault="00424C1D" w14:paraId="6D762613" w14:textId="77777777">
      <w:pPr>
        <w:pBdr>
          <w:top w:val="single" w:color="009B37" w:sz="18" w:space="1"/>
          <w:left w:val="single" w:color="009B37" w:sz="18" w:space="4"/>
          <w:bottom w:val="single" w:color="009B37" w:sz="18" w:space="1"/>
          <w:right w:val="single" w:color="009B37" w:sz="18" w:space="4"/>
        </w:pBdr>
        <w:tabs>
          <w:tab w:val="left" w:pos="1701"/>
        </w:tabs>
        <w:spacing w:after="240"/>
        <w:ind w:left="284" w:hanging="284"/>
        <w:jc w:val="both"/>
        <w:rPr>
          <w:rFonts w:ascii="Arial" w:hAnsi="Arial" w:cs="Arial"/>
        </w:rPr>
      </w:pPr>
      <w:r w:rsidRPr="00424C1D">
        <w:rPr>
          <w:rFonts w:ascii="Arial" w:hAnsi="Arial" w:cs="Arial"/>
        </w:rPr>
        <w:t xml:space="preserve">Portable : </w:t>
      </w:r>
      <w:r w:rsidRPr="00424C1D">
        <w:tab/>
      </w:r>
      <w:r w:rsidRPr="00424C1D">
        <w:tab/>
      </w:r>
      <w:r w:rsidRPr="00424C1D">
        <w:tab/>
      </w:r>
      <w:r w:rsidRPr="00424C1D">
        <w:tab/>
      </w:r>
      <w:r w:rsidRPr="00424C1D">
        <w:tab/>
      </w:r>
      <w:r w:rsidRPr="00424C1D">
        <w:rPr>
          <w:rFonts w:ascii="Arial" w:hAnsi="Arial" w:cs="Arial"/>
        </w:rPr>
        <w:t xml:space="preserve">Courriel : </w:t>
      </w:r>
      <w:r w:rsidRPr="00424C1D">
        <w:tab/>
      </w:r>
      <w:r w:rsidRPr="00424C1D">
        <w:tab/>
      </w:r>
      <w:r w:rsidRPr="00424C1D">
        <w:tab/>
      </w:r>
      <w:r w:rsidRPr="00424C1D">
        <w:tab/>
      </w:r>
      <w:r w:rsidRPr="00424C1D">
        <w:tab/>
      </w:r>
      <w:r w:rsidRPr="00424C1D">
        <w:tab/>
      </w:r>
    </w:p>
    <w:p w:rsidRPr="00424C1D" w:rsidR="00424C1D" w:rsidP="00424C1D" w:rsidRDefault="00424C1D" w14:paraId="6D762614" w14:textId="77777777">
      <w:pPr>
        <w:keepLines/>
        <w:pBdr>
          <w:top w:val="single" w:color="009B37" w:sz="18" w:space="1"/>
          <w:left w:val="single" w:color="009B37" w:sz="18" w:space="4"/>
          <w:bottom w:val="single" w:color="009B37" w:sz="18" w:space="1"/>
          <w:right w:val="single" w:color="009B37" w:sz="18" w:space="4"/>
        </w:pBdr>
        <w:tabs>
          <w:tab w:val="left" w:pos="567"/>
          <w:tab w:val="left" w:pos="851"/>
          <w:tab w:val="left" w:pos="1134"/>
        </w:tabs>
        <w:jc w:val="both"/>
        <w:rPr>
          <w:rFonts w:ascii="Arial" w:hAnsi="Arial" w:cs="Arial"/>
        </w:rPr>
      </w:pPr>
    </w:p>
    <w:p w:rsidRPr="00424C1D" w:rsidR="00424C1D" w:rsidP="00424C1D" w:rsidRDefault="00424C1D" w14:paraId="6D762615" w14:textId="77777777">
      <w:pPr>
        <w:jc w:val="both"/>
        <w:rPr>
          <w:rFonts w:ascii="Arial" w:hAnsi="Arial" w:cs="Arial"/>
          <w:bCs/>
          <w:i/>
          <w:lang w:val="en-GB"/>
        </w:rPr>
      </w:pPr>
    </w:p>
    <w:p w:rsidR="00F83950" w:rsidP="00582FA3" w:rsidRDefault="00F83950" w14:paraId="6D762616" w14:textId="77777777">
      <w:pPr>
        <w:jc w:val="both"/>
        <w:rPr>
          <w:rFonts w:ascii="Arial" w:hAnsi="Arial" w:cs="Arial"/>
          <w:bCs/>
          <w:i/>
          <w:lang w:val="en-GB"/>
        </w:rPr>
      </w:pPr>
    </w:p>
    <w:p w:rsidR="00424C1D" w:rsidP="00582FA3" w:rsidRDefault="00424C1D" w14:paraId="6D762617" w14:textId="77777777">
      <w:pPr>
        <w:jc w:val="both"/>
        <w:rPr>
          <w:rFonts w:ascii="Arial" w:hAnsi="Arial" w:cs="Arial"/>
          <w:bCs/>
          <w:i/>
          <w:lang w:val="en-GB"/>
        </w:rPr>
      </w:pPr>
    </w:p>
    <w:p w:rsidR="00424C1D" w:rsidP="00582FA3" w:rsidRDefault="00424C1D" w14:paraId="6D762618" w14:textId="77777777">
      <w:pPr>
        <w:jc w:val="both"/>
        <w:rPr>
          <w:rFonts w:ascii="Arial" w:hAnsi="Arial" w:cs="Arial"/>
          <w:bCs/>
          <w:i/>
          <w:lang w:val="en-GB"/>
        </w:rPr>
      </w:pPr>
    </w:p>
    <w:p w:rsidR="00424C1D" w:rsidP="00582FA3" w:rsidRDefault="00424C1D" w14:paraId="6D762619" w14:textId="77777777">
      <w:pPr>
        <w:jc w:val="both"/>
        <w:rPr>
          <w:rFonts w:ascii="Arial" w:hAnsi="Arial" w:cs="Arial"/>
          <w:bCs/>
          <w:i/>
          <w:lang w:val="en-GB"/>
        </w:rPr>
      </w:pPr>
    </w:p>
    <w:tbl>
      <w:tblPr>
        <w:tblW w:w="10208" w:type="dxa"/>
        <w:tblBorders>
          <w:top w:val="single" w:color="009B37" w:sz="12" w:space="0"/>
          <w:left w:val="single" w:color="009B37" w:sz="12" w:space="0"/>
          <w:bottom w:val="single" w:color="009B37" w:sz="12" w:space="0"/>
          <w:right w:val="single" w:color="009B37" w:sz="12" w:space="0"/>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Pr="005E7ED1" w:rsidR="00F70841" w14:paraId="6D76261C" w14:textId="77777777">
        <w:tc>
          <w:tcPr>
            <w:tcW w:w="8936" w:type="dxa"/>
            <w:shd w:val="solid" w:color="009B37" w:fill="auto"/>
          </w:tcPr>
          <w:p w:rsidRPr="005E7ED1" w:rsidR="00F70841" w:rsidP="00082482" w:rsidRDefault="00F70841" w14:paraId="6D76261A" w14:textId="77777777">
            <w:pPr>
              <w:tabs>
                <w:tab w:val="left" w:pos="-142"/>
                <w:tab w:val="left" w:pos="4111"/>
              </w:tabs>
              <w:jc w:val="both"/>
              <w:rPr>
                <w:rFonts w:ascii="Arial" w:hAnsi="Arial" w:cs="Arial"/>
                <w:b/>
                <w:color w:val="FFFFFF"/>
              </w:rPr>
            </w:pPr>
            <w:r w:rsidRPr="005E7ED1">
              <w:rPr>
                <w:rFonts w:ascii="Arial" w:hAnsi="Arial" w:cs="Arial"/>
                <w:color w:val="FFFFFF"/>
              </w:rPr>
              <w:br w:type="page"/>
            </w:r>
            <w:r w:rsidRPr="005E7ED1">
              <w:rPr>
                <w:rFonts w:ascii="Arial" w:hAnsi="Arial" w:cs="Arial"/>
                <w:color w:val="FFFFFF"/>
              </w:rPr>
              <w:br w:type="page"/>
            </w:r>
            <w:r>
              <w:rPr>
                <w:rFonts w:ascii="Arial" w:hAnsi="Arial" w:cs="Arial"/>
                <w:b/>
                <w:color w:val="FFFFFF"/>
              </w:rPr>
              <w:t>D°)</w:t>
            </w:r>
            <w:r w:rsidRPr="005E7ED1">
              <w:rPr>
                <w:rFonts w:ascii="Arial" w:hAnsi="Arial" w:cs="Arial"/>
                <w:b/>
                <w:color w:val="FFFFFF"/>
              </w:rPr>
              <w:t xml:space="preserve"> </w:t>
            </w:r>
            <w:r>
              <w:rPr>
                <w:rFonts w:ascii="Arial" w:hAnsi="Arial" w:cs="Arial"/>
                <w:b/>
                <w:color w:val="FFFFFF"/>
              </w:rPr>
              <w:t>Communication des fiches techniques</w:t>
            </w:r>
            <w:r w:rsidR="001405F1">
              <w:rPr>
                <w:rFonts w:ascii="Arial" w:hAnsi="Arial" w:cs="Arial"/>
                <w:b/>
                <w:color w:val="FFFFFF"/>
              </w:rPr>
              <w:t xml:space="preserve"> </w:t>
            </w:r>
            <w:r w:rsidR="00CE1A9A">
              <w:rPr>
                <w:rFonts w:ascii="Arial" w:hAnsi="Arial" w:cs="Arial"/>
                <w:b/>
                <w:color w:val="FFFFFF"/>
              </w:rPr>
              <w:t>et fiches de données sécurité</w:t>
            </w:r>
          </w:p>
        </w:tc>
        <w:tc>
          <w:tcPr>
            <w:tcW w:w="1272" w:type="dxa"/>
            <w:shd w:val="solid" w:color="009B37" w:fill="auto"/>
          </w:tcPr>
          <w:p w:rsidRPr="005E7ED1" w:rsidR="00F70841" w:rsidP="00082482" w:rsidRDefault="00F70841" w14:paraId="6D76261B" w14:textId="77777777">
            <w:pPr>
              <w:tabs>
                <w:tab w:val="left" w:pos="-142"/>
              </w:tabs>
              <w:jc w:val="right"/>
              <w:rPr>
                <w:rFonts w:ascii="Arial" w:hAnsi="Arial" w:cs="Arial"/>
                <w:b/>
                <w:color w:val="FFFFFF"/>
              </w:rPr>
            </w:pPr>
          </w:p>
        </w:tc>
      </w:tr>
    </w:tbl>
    <w:p w:rsidRPr="00F70841" w:rsidR="00F70841" w:rsidP="00582FA3" w:rsidRDefault="00F70841" w14:paraId="6D76261D" w14:textId="77777777">
      <w:pPr>
        <w:jc w:val="both"/>
        <w:rPr>
          <w:rFonts w:ascii="Arial" w:hAnsi="Arial" w:cs="Arial"/>
          <w:bCs/>
          <w:i/>
        </w:rPr>
      </w:pPr>
    </w:p>
    <w:p w:rsidR="007039F0" w:rsidP="007039F0" w:rsidRDefault="007039F0" w14:paraId="6D762621" w14:textId="77777777">
      <w:pPr>
        <w:jc w:val="both"/>
        <w:rPr>
          <w:rFonts w:ascii="Arial" w:hAnsi="Arial" w:cs="Arial"/>
          <w:bCs/>
        </w:rPr>
      </w:pPr>
    </w:p>
    <w:p w:rsidR="5B69D3A7" w:rsidP="005AE32E" w:rsidRDefault="5B69D3A7" w14:paraId="0988FCB3" w14:textId="1281A2CD">
      <w:pPr>
        <w:numPr>
          <w:ilvl w:val="0"/>
          <w:numId w:val="35"/>
        </w:numPr>
        <w:jc w:val="both"/>
        <w:rPr>
          <w:rFonts w:ascii="Arial" w:hAnsi="Arial" w:eastAsia="Arial" w:cs="Arial"/>
          <w:b w:val="0"/>
          <w:bCs w:val="0"/>
          <w:i w:val="0"/>
          <w:iCs w:val="0"/>
          <w:caps w:val="0"/>
          <w:smallCaps w:val="0"/>
          <w:noProof w:val="0"/>
          <w:color w:val="auto"/>
          <w:sz w:val="22"/>
          <w:szCs w:val="22"/>
          <w:lang w:val="fr-FR"/>
        </w:rPr>
      </w:pPr>
      <w:r w:rsidRPr="005AE32E" w:rsidR="5B69D3A7">
        <w:rPr>
          <w:rFonts w:ascii="Arial" w:hAnsi="Arial" w:eastAsia="Arial" w:cs="Arial"/>
          <w:b w:val="0"/>
          <w:bCs w:val="0"/>
          <w:i w:val="0"/>
          <w:iCs w:val="0"/>
          <w:caps w:val="0"/>
          <w:smallCaps w:val="0"/>
          <w:noProof w:val="0"/>
          <w:color w:val="auto"/>
          <w:sz w:val="22"/>
          <w:szCs w:val="22"/>
          <w:lang w:val="fr-FR"/>
        </w:rPr>
        <w:t>Dans le cadre de réponse de l’appel d’offre, le candidat devra joindre :</w:t>
      </w:r>
    </w:p>
    <w:p w:rsidR="005AE32E" w:rsidP="005AE32E" w:rsidRDefault="005AE32E" w14:paraId="6080C6EA" w14:textId="458A4E59">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p>
    <w:p w:rsidR="5B69D3A7" w:rsidP="005AE32E" w:rsidRDefault="5B69D3A7" w14:paraId="1060051B" w14:textId="62ECD35C">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r w:rsidRPr="005AE32E" w:rsidR="5B69D3A7">
        <w:rPr>
          <w:rFonts w:ascii="Arial" w:hAnsi="Arial" w:eastAsia="Arial" w:cs="Arial"/>
          <w:b w:val="1"/>
          <w:bCs w:val="1"/>
          <w:i w:val="0"/>
          <w:iCs w:val="0"/>
          <w:caps w:val="0"/>
          <w:smallCaps w:val="0"/>
          <w:noProof w:val="0"/>
          <w:color w:val="auto"/>
          <w:sz w:val="22"/>
          <w:szCs w:val="22"/>
          <w:lang w:val="fr-FR"/>
        </w:rPr>
        <w:t>❖</w:t>
      </w:r>
      <w:r w:rsidRPr="005AE32E" w:rsidR="5B69D3A7">
        <w:rPr>
          <w:rFonts w:ascii="Arial" w:hAnsi="Arial" w:eastAsia="Arial" w:cs="Arial"/>
          <w:b w:val="1"/>
          <w:bCs w:val="1"/>
          <w:i w:val="0"/>
          <w:iCs w:val="0"/>
          <w:caps w:val="0"/>
          <w:smallCaps w:val="0"/>
          <w:noProof w:val="0"/>
          <w:color w:val="auto"/>
          <w:sz w:val="22"/>
          <w:szCs w:val="22"/>
          <w:lang w:val="fr-FR"/>
        </w:rPr>
        <w:t xml:space="preserve"> Un dossier « FICHES_TECHNIQUES_BPU »</w:t>
      </w:r>
    </w:p>
    <w:p w:rsidR="005AE32E" w:rsidP="005AE32E" w:rsidRDefault="005AE32E" w14:paraId="2B616F49" w14:textId="21C810FE">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p>
    <w:p w:rsidR="5B69D3A7" w:rsidP="005AE32E" w:rsidRDefault="5B69D3A7" w14:paraId="3556F5E4" w14:textId="745171FB">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r w:rsidRPr="005AE32E" w:rsidR="5B69D3A7">
        <w:rPr>
          <w:rFonts w:ascii="Arial" w:hAnsi="Arial" w:eastAsia="Arial" w:cs="Arial"/>
          <w:b w:val="0"/>
          <w:bCs w:val="0"/>
          <w:i w:val="1"/>
          <w:iCs w:val="1"/>
          <w:caps w:val="0"/>
          <w:smallCaps w:val="0"/>
          <w:noProof w:val="0"/>
          <w:color w:val="auto"/>
          <w:sz w:val="22"/>
          <w:szCs w:val="22"/>
          <w:lang w:val="fr-FR"/>
        </w:rPr>
        <w:t>Lors de la remise des offres, les fiches techniques doivent impérativement avoir été établies depuis moins d’un an.</w:t>
      </w:r>
    </w:p>
    <w:p w:rsidR="005AE32E" w:rsidP="005AE32E" w:rsidRDefault="005AE32E" w14:paraId="2F4DEB44" w14:textId="4AFF8249">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p>
    <w:p w:rsidR="5B69D3A7" w:rsidP="005AE32E" w:rsidRDefault="5B69D3A7" w14:paraId="1CE654C1" w14:textId="7884B0D3">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r w:rsidRPr="005AE32E" w:rsidR="5B69D3A7">
        <w:rPr>
          <w:rFonts w:ascii="Arial" w:hAnsi="Arial" w:eastAsia="Arial" w:cs="Arial"/>
          <w:b w:val="0"/>
          <w:bCs w:val="0"/>
          <w:i w:val="0"/>
          <w:iCs w:val="0"/>
          <w:caps w:val="0"/>
          <w:smallCaps w:val="0"/>
          <w:noProof w:val="0"/>
          <w:color w:val="auto"/>
          <w:sz w:val="22"/>
          <w:szCs w:val="22"/>
          <w:lang w:val="fr-FR"/>
        </w:rPr>
        <w:t>Elles seront classées dans l’ordre du BPU et nommées de la manière suivante :</w:t>
      </w:r>
    </w:p>
    <w:p w:rsidR="5B69D3A7" w:rsidP="005AE32E" w:rsidRDefault="5B69D3A7" w14:paraId="3414A52D" w14:textId="2A22C168">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r w:rsidRPr="005AE32E" w:rsidR="5B69D3A7">
        <w:rPr>
          <w:rFonts w:ascii="Arial" w:hAnsi="Arial" w:eastAsia="Arial" w:cs="Arial"/>
          <w:b w:val="0"/>
          <w:bCs w:val="0"/>
          <w:i w:val="0"/>
          <w:iCs w:val="0"/>
          <w:caps w:val="0"/>
          <w:smallCaps w:val="0"/>
          <w:noProof w:val="0"/>
          <w:color w:val="auto"/>
          <w:sz w:val="22"/>
          <w:szCs w:val="22"/>
          <w:lang w:val="fr-FR"/>
        </w:rPr>
        <w:t>« Numéro article (colonne A) _Identifiant BNA (colonne W) _Référence fournisseur (colonne J) _Désignation commerciale (colonne I) »</w:t>
      </w:r>
    </w:p>
    <w:p w:rsidR="005AE32E" w:rsidP="005AE32E" w:rsidRDefault="005AE32E" w14:paraId="67DBB4EB" w14:textId="37385CA3">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p>
    <w:p w:rsidR="5B69D3A7" w:rsidP="005AE32E" w:rsidRDefault="5B69D3A7" w14:paraId="0417314E" w14:textId="45358931">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r w:rsidRPr="005AE32E" w:rsidR="5B69D3A7">
        <w:rPr>
          <w:rFonts w:ascii="Arial" w:hAnsi="Arial" w:eastAsia="Arial" w:cs="Arial"/>
          <w:b w:val="0"/>
          <w:bCs w:val="0"/>
          <w:i w:val="0"/>
          <w:iCs w:val="0"/>
          <w:caps w:val="0"/>
          <w:smallCaps w:val="0"/>
          <w:noProof w:val="0"/>
          <w:color w:val="auto"/>
          <w:sz w:val="22"/>
          <w:szCs w:val="22"/>
          <w:lang w:val="fr-FR"/>
        </w:rPr>
        <w:t xml:space="preserve">Exemple : </w:t>
      </w:r>
    </w:p>
    <w:p w:rsidR="5B69D3A7" w:rsidP="005AE32E" w:rsidRDefault="5B69D3A7" w14:paraId="093180B0" w14:textId="04FC8F5B">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r w:rsidR="5B69D3A7">
        <w:drawing>
          <wp:inline wp14:editId="4DE97C79" wp14:anchorId="4CCF600C">
            <wp:extent cx="4286250" cy="609600"/>
            <wp:effectExtent l="0" t="0" r="0" b="0"/>
            <wp:docPr id="1681047220" name="drawing" descr="Une image contenant texte, Police, capture d’écran, ligne&#10;&#10;Le contenu généré par l’IA peut être incorrect."/>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1681047220" name=""/>
                    <pic:cNvPicPr/>
                  </pic:nvPicPr>
                  <pic:blipFill>
                    <a:blip xmlns:r="http://schemas.openxmlformats.org/officeDocument/2006/relationships" r:embed="rId1535124589">
                      <a:extLst>
                        <a:ext xmlns:a="http://schemas.openxmlformats.org/drawingml/2006/main" uri="{28A0092B-C50C-407E-A947-70E740481C1C}">
                          <a14:useLocalDpi xmlns:a14="http://schemas.microsoft.com/office/drawing/2010/main" val="0"/>
                        </a:ext>
                      </a:extLst>
                    </a:blip>
                    <a:stretch>
                      <a:fillRect/>
                    </a:stretch>
                  </pic:blipFill>
                  <pic:spPr>
                    <a:xfrm>
                      <a:off x="0" y="0"/>
                      <a:ext cx="4286250" cy="609600"/>
                    </a:xfrm>
                    <a:prstGeom prst="rect">
                      <a:avLst/>
                    </a:prstGeom>
                  </pic:spPr>
                </pic:pic>
              </a:graphicData>
            </a:graphic>
          </wp:inline>
        </w:drawing>
      </w:r>
    </w:p>
    <w:p w:rsidR="005AE32E" w:rsidP="005AE32E" w:rsidRDefault="005AE32E" w14:paraId="71EECD41" w14:textId="1B13E188">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p>
    <w:p w:rsidR="5B69D3A7" w:rsidP="005AE32E" w:rsidRDefault="5B69D3A7" w14:paraId="1D414B30" w14:textId="51C7DAC6">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r w:rsidRPr="005AE32E" w:rsidR="5B69D3A7">
        <w:rPr>
          <w:rFonts w:ascii="Arial" w:hAnsi="Arial" w:eastAsia="Arial" w:cs="Arial"/>
          <w:b w:val="0"/>
          <w:bCs w:val="0"/>
          <w:i w:val="0"/>
          <w:iCs w:val="0"/>
          <w:caps w:val="0"/>
          <w:smallCaps w:val="0"/>
          <w:noProof w:val="0"/>
          <w:color w:val="auto"/>
          <w:sz w:val="22"/>
          <w:szCs w:val="22"/>
          <w:lang w:val="fr-FR"/>
        </w:rPr>
        <w:t>À l’ouverture, chaque FT devra comporter au minimum :</w:t>
      </w:r>
    </w:p>
    <w:p w:rsidR="005AE32E" w:rsidP="005AE32E" w:rsidRDefault="005AE32E" w14:paraId="7634DA6C" w14:textId="6297FF8C">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p>
    <w:p w:rsidR="5B69D3A7" w:rsidP="005AE32E" w:rsidRDefault="5B69D3A7" w14:paraId="40ED9D4D" w14:textId="4A07F89D">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r w:rsidRPr="005AE32E" w:rsidR="5B69D3A7">
        <w:rPr>
          <w:rFonts w:ascii="Arial" w:hAnsi="Arial" w:eastAsia="Arial" w:cs="Arial"/>
          <w:b w:val="0"/>
          <w:bCs w:val="0"/>
          <w:i w:val="0"/>
          <w:iCs w:val="0"/>
          <w:caps w:val="0"/>
          <w:smallCaps w:val="0"/>
          <w:noProof w:val="0"/>
          <w:color w:val="auto"/>
          <w:sz w:val="22"/>
          <w:szCs w:val="22"/>
          <w:lang w:val="fr-FR"/>
        </w:rPr>
        <w:t xml:space="preserve">· </w:t>
      </w:r>
      <w:r w:rsidRPr="005AE32E" w:rsidR="5B69D3A7">
        <w:rPr>
          <w:rFonts w:ascii="Arial" w:hAnsi="Arial" w:eastAsia="Arial" w:cs="Arial"/>
          <w:b w:val="0"/>
          <w:bCs w:val="0"/>
          <w:i w:val="0"/>
          <w:iCs w:val="0"/>
          <w:caps w:val="0"/>
          <w:smallCaps w:val="0"/>
          <w:strike w:val="0"/>
          <w:dstrike w:val="0"/>
          <w:noProof w:val="0"/>
          <w:color w:val="auto"/>
          <w:sz w:val="22"/>
          <w:szCs w:val="22"/>
          <w:u w:val="single"/>
          <w:lang w:val="fr-FR"/>
        </w:rPr>
        <w:t>En entête</w:t>
      </w:r>
      <w:r w:rsidRPr="005AE32E" w:rsidR="5B69D3A7">
        <w:rPr>
          <w:rFonts w:ascii="Arial" w:hAnsi="Arial" w:eastAsia="Arial" w:cs="Arial"/>
          <w:b w:val="0"/>
          <w:bCs w:val="0"/>
          <w:i w:val="0"/>
          <w:iCs w:val="0"/>
          <w:caps w:val="0"/>
          <w:smallCaps w:val="0"/>
          <w:noProof w:val="0"/>
          <w:color w:val="auto"/>
          <w:sz w:val="22"/>
          <w:szCs w:val="22"/>
          <w:lang w:val="fr-FR"/>
        </w:rPr>
        <w:t xml:space="preserve"> : </w:t>
      </w:r>
    </w:p>
    <w:p w:rsidR="5B69D3A7" w:rsidP="005AE32E" w:rsidRDefault="5B69D3A7" w14:paraId="00E224C9" w14:textId="429DDC0D">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r w:rsidRPr="005AE32E" w:rsidR="5B69D3A7">
        <w:rPr>
          <w:rFonts w:ascii="Arial" w:hAnsi="Arial" w:eastAsia="Arial" w:cs="Arial"/>
          <w:b w:val="0"/>
          <w:bCs w:val="0"/>
          <w:i w:val="0"/>
          <w:iCs w:val="0"/>
          <w:caps w:val="0"/>
          <w:smallCaps w:val="0"/>
          <w:noProof w:val="0"/>
          <w:color w:val="auto"/>
          <w:sz w:val="22"/>
          <w:szCs w:val="22"/>
          <w:lang w:val="fr-FR"/>
        </w:rPr>
        <w:t>Le nom du distributeur.</w:t>
      </w:r>
    </w:p>
    <w:p w:rsidR="5B69D3A7" w:rsidP="005AE32E" w:rsidRDefault="5B69D3A7" w14:paraId="504B00F7" w14:textId="3C7CB8DC">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r w:rsidRPr="005AE32E" w:rsidR="5B69D3A7">
        <w:rPr>
          <w:rFonts w:ascii="Arial" w:hAnsi="Arial" w:eastAsia="Arial" w:cs="Arial"/>
          <w:b w:val="0"/>
          <w:bCs w:val="0"/>
          <w:i w:val="0"/>
          <w:iCs w:val="0"/>
          <w:caps w:val="0"/>
          <w:smallCaps w:val="0"/>
          <w:noProof w:val="0"/>
          <w:color w:val="auto"/>
          <w:sz w:val="22"/>
          <w:szCs w:val="22"/>
          <w:lang w:val="fr-FR"/>
        </w:rPr>
        <w:t>Le numéro d’article du produit (colonne A) _ La référence fournisseur (colonne J).</w:t>
      </w:r>
    </w:p>
    <w:p w:rsidR="5B69D3A7" w:rsidP="005AE32E" w:rsidRDefault="5B69D3A7" w14:paraId="6000141B" w14:textId="201D0FBE">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r w:rsidRPr="005AE32E" w:rsidR="5B69D3A7">
        <w:rPr>
          <w:rFonts w:ascii="Arial" w:hAnsi="Arial" w:eastAsia="Arial" w:cs="Arial"/>
          <w:b w:val="0"/>
          <w:bCs w:val="0"/>
          <w:i w:val="0"/>
          <w:iCs w:val="0"/>
          <w:caps w:val="0"/>
          <w:smallCaps w:val="0"/>
          <w:noProof w:val="0"/>
          <w:color w:val="auto"/>
          <w:sz w:val="22"/>
          <w:szCs w:val="22"/>
          <w:lang w:val="fr-FR"/>
        </w:rPr>
        <w:t>La désignation commerciale et non la désignation du BPU (colonne I).</w:t>
      </w:r>
    </w:p>
    <w:p w:rsidR="5B69D3A7" w:rsidP="005AE32E" w:rsidRDefault="5B69D3A7" w14:paraId="3DDE7C31" w14:textId="440FFD10">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r w:rsidRPr="005AE32E" w:rsidR="5B69D3A7">
        <w:rPr>
          <w:rFonts w:ascii="Arial" w:hAnsi="Arial" w:eastAsia="Arial" w:cs="Arial"/>
          <w:b w:val="0"/>
          <w:bCs w:val="0"/>
          <w:i w:val="0"/>
          <w:iCs w:val="0"/>
          <w:caps w:val="0"/>
          <w:smallCaps w:val="0"/>
          <w:noProof w:val="0"/>
          <w:color w:val="auto"/>
          <w:sz w:val="22"/>
          <w:szCs w:val="22"/>
          <w:lang w:val="fr-FR"/>
        </w:rPr>
        <w:t>La date de mise à jour.</w:t>
      </w:r>
    </w:p>
    <w:p w:rsidR="005AE32E" w:rsidP="005AE32E" w:rsidRDefault="005AE32E" w14:paraId="5C769A86" w14:textId="653E05A9">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p>
    <w:p w:rsidR="5B69D3A7" w:rsidP="005AE32E" w:rsidRDefault="5B69D3A7" w14:paraId="1461305F" w14:textId="11DA465E">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r w:rsidRPr="005AE32E" w:rsidR="5B69D3A7">
        <w:rPr>
          <w:rFonts w:ascii="Arial" w:hAnsi="Arial" w:eastAsia="Arial" w:cs="Arial"/>
          <w:b w:val="0"/>
          <w:bCs w:val="0"/>
          <w:i w:val="0"/>
          <w:iCs w:val="0"/>
          <w:caps w:val="0"/>
          <w:smallCaps w:val="0"/>
          <w:noProof w:val="0"/>
          <w:color w:val="auto"/>
          <w:sz w:val="22"/>
          <w:szCs w:val="22"/>
          <w:lang w:val="fr-FR"/>
        </w:rPr>
        <w:t xml:space="preserve">. </w:t>
      </w:r>
      <w:r w:rsidRPr="005AE32E" w:rsidR="5B69D3A7">
        <w:rPr>
          <w:rFonts w:ascii="Arial" w:hAnsi="Arial" w:eastAsia="Arial" w:cs="Arial"/>
          <w:b w:val="0"/>
          <w:bCs w:val="0"/>
          <w:i w:val="0"/>
          <w:iCs w:val="0"/>
          <w:caps w:val="0"/>
          <w:smallCaps w:val="0"/>
          <w:strike w:val="0"/>
          <w:dstrike w:val="0"/>
          <w:noProof w:val="0"/>
          <w:color w:val="auto"/>
          <w:sz w:val="22"/>
          <w:szCs w:val="22"/>
          <w:u w:val="single"/>
          <w:lang w:val="fr-FR"/>
        </w:rPr>
        <w:t xml:space="preserve">En contenu </w:t>
      </w:r>
      <w:r w:rsidRPr="005AE32E" w:rsidR="5B69D3A7">
        <w:rPr>
          <w:rFonts w:ascii="Arial" w:hAnsi="Arial" w:eastAsia="Arial" w:cs="Arial"/>
          <w:b w:val="0"/>
          <w:bCs w:val="0"/>
          <w:i w:val="0"/>
          <w:iCs w:val="0"/>
          <w:caps w:val="0"/>
          <w:smallCaps w:val="0"/>
          <w:strike w:val="0"/>
          <w:dstrike w:val="0"/>
          <w:noProof w:val="0"/>
          <w:color w:val="auto"/>
          <w:sz w:val="22"/>
          <w:szCs w:val="22"/>
          <w:u w:val="single"/>
          <w:lang w:val="fr-FR"/>
        </w:rPr>
        <w:t>de manière lisible et si possible stabilotée</w:t>
      </w:r>
      <w:r w:rsidRPr="005AE32E" w:rsidR="5B69D3A7">
        <w:rPr>
          <w:rFonts w:ascii="Arial" w:hAnsi="Arial" w:eastAsia="Arial" w:cs="Arial"/>
          <w:b w:val="0"/>
          <w:bCs w:val="0"/>
          <w:i w:val="0"/>
          <w:iCs w:val="0"/>
          <w:caps w:val="0"/>
          <w:smallCaps w:val="0"/>
          <w:strike w:val="0"/>
          <w:dstrike w:val="0"/>
          <w:noProof w:val="0"/>
          <w:color w:val="auto"/>
          <w:sz w:val="22"/>
          <w:szCs w:val="22"/>
          <w:u w:val="single"/>
          <w:lang w:val="fr-FR"/>
        </w:rPr>
        <w:t> </w:t>
      </w:r>
      <w:r w:rsidRPr="005AE32E" w:rsidR="5B69D3A7">
        <w:rPr>
          <w:rFonts w:ascii="Arial" w:hAnsi="Arial" w:eastAsia="Arial" w:cs="Arial"/>
          <w:b w:val="0"/>
          <w:bCs w:val="0"/>
          <w:i w:val="0"/>
          <w:iCs w:val="0"/>
          <w:caps w:val="0"/>
          <w:smallCaps w:val="0"/>
          <w:strike w:val="0"/>
          <w:dstrike w:val="0"/>
          <w:noProof w:val="0"/>
          <w:color w:val="auto"/>
          <w:sz w:val="22"/>
          <w:szCs w:val="22"/>
          <w:u w:val="single"/>
          <w:lang w:val="fr-FR"/>
        </w:rPr>
        <w:t>:</w:t>
      </w:r>
      <w:r w:rsidRPr="005AE32E" w:rsidR="5B69D3A7">
        <w:rPr>
          <w:rFonts w:ascii="Arial" w:hAnsi="Arial" w:eastAsia="Arial" w:cs="Arial"/>
          <w:b w:val="0"/>
          <w:bCs w:val="0"/>
          <w:i w:val="0"/>
          <w:iCs w:val="0"/>
          <w:caps w:val="0"/>
          <w:smallCaps w:val="0"/>
          <w:noProof w:val="0"/>
          <w:color w:val="auto"/>
          <w:sz w:val="22"/>
          <w:szCs w:val="22"/>
          <w:lang w:val="fr-FR"/>
        </w:rPr>
        <w:t xml:space="preserve"> </w:t>
      </w:r>
    </w:p>
    <w:p w:rsidR="5B69D3A7" w:rsidP="005AE32E" w:rsidRDefault="5B69D3A7" w14:paraId="334FE42A" w14:textId="1291BD9E">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r w:rsidRPr="005AE32E" w:rsidR="5B69D3A7">
        <w:rPr>
          <w:rFonts w:ascii="Arial" w:hAnsi="Arial" w:eastAsia="Arial" w:cs="Arial"/>
          <w:b w:val="0"/>
          <w:bCs w:val="0"/>
          <w:i w:val="0"/>
          <w:iCs w:val="0"/>
          <w:caps w:val="0"/>
          <w:smallCaps w:val="0"/>
          <w:noProof w:val="0"/>
          <w:color w:val="auto"/>
          <w:sz w:val="22"/>
          <w:szCs w:val="22"/>
          <w:lang w:val="fr-FR"/>
        </w:rPr>
        <w:t>Les informations renseignées sur la désignation du BPU (couleur, matière…) (colonne E).</w:t>
      </w:r>
    </w:p>
    <w:p w:rsidR="5B69D3A7" w:rsidP="005AE32E" w:rsidRDefault="5B69D3A7" w14:paraId="774DFA1E" w14:textId="53195497">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r w:rsidRPr="005AE32E" w:rsidR="5B69D3A7">
        <w:rPr>
          <w:rFonts w:ascii="Arial" w:hAnsi="Arial" w:eastAsia="Arial" w:cs="Arial"/>
          <w:b w:val="0"/>
          <w:bCs w:val="0"/>
          <w:i w:val="0"/>
          <w:iCs w:val="0"/>
          <w:caps w:val="0"/>
          <w:smallCaps w:val="0"/>
          <w:noProof w:val="0"/>
          <w:color w:val="auto"/>
          <w:sz w:val="22"/>
          <w:szCs w:val="22"/>
          <w:lang w:val="fr-FR"/>
        </w:rPr>
        <w:t>Les informations demandées en caractéristiques du BPU (colonne F).</w:t>
      </w:r>
    </w:p>
    <w:p w:rsidR="5B69D3A7" w:rsidP="005AE32E" w:rsidRDefault="5B69D3A7" w14:paraId="1FF127B0" w14:textId="7885379F">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r w:rsidRPr="005AE32E" w:rsidR="5B69D3A7">
        <w:rPr>
          <w:rFonts w:ascii="Arial" w:hAnsi="Arial" w:eastAsia="Arial" w:cs="Arial"/>
          <w:b w:val="0"/>
          <w:bCs w:val="0"/>
          <w:i w:val="1"/>
          <w:iCs w:val="1"/>
          <w:caps w:val="0"/>
          <w:smallCaps w:val="0"/>
          <w:noProof w:val="0"/>
          <w:color w:val="auto"/>
          <w:sz w:val="22"/>
          <w:szCs w:val="22"/>
          <w:lang w:val="fr-FR"/>
        </w:rPr>
        <w:t>Pour les sacs, indiquer sur les FT :</w:t>
      </w:r>
    </w:p>
    <w:p w:rsidR="5B69D3A7" w:rsidP="005AE32E" w:rsidRDefault="5B69D3A7" w14:paraId="32ACE723" w14:textId="1D94A746">
      <w:pPr>
        <w:pStyle w:val="Paragraphedeliste"/>
        <w:numPr>
          <w:ilvl w:val="0"/>
          <w:numId w:val="35"/>
        </w:numPr>
        <w:spacing w:after="0" w:line="240" w:lineRule="auto"/>
        <w:rPr>
          <w:rFonts w:ascii="Arial" w:hAnsi="Arial" w:eastAsia="Arial" w:cs="Arial"/>
          <w:b w:val="0"/>
          <w:bCs w:val="0"/>
          <w:i w:val="0"/>
          <w:iCs w:val="0"/>
          <w:caps w:val="0"/>
          <w:smallCaps w:val="0"/>
          <w:noProof w:val="0"/>
          <w:color w:val="auto"/>
          <w:sz w:val="22"/>
          <w:szCs w:val="22"/>
          <w:lang w:val="fr-FR"/>
        </w:rPr>
      </w:pPr>
      <w:r w:rsidRPr="005AE32E" w:rsidR="5B69D3A7">
        <w:rPr>
          <w:rFonts w:ascii="Arial" w:hAnsi="Arial" w:eastAsia="Arial" w:cs="Arial"/>
          <w:b w:val="0"/>
          <w:bCs w:val="0"/>
          <w:i w:val="1"/>
          <w:iCs w:val="1"/>
          <w:caps w:val="0"/>
          <w:smallCaps w:val="0"/>
          <w:noProof w:val="0"/>
          <w:color w:val="auto"/>
          <w:sz w:val="22"/>
          <w:szCs w:val="22"/>
          <w:lang w:val="fr-FR"/>
        </w:rPr>
        <w:t xml:space="preserve">Longueur =… cm ou </w:t>
      </w:r>
      <w:r w:rsidRPr="005AE32E" w:rsidR="5B69D3A7">
        <w:rPr>
          <w:rFonts w:ascii="Arial" w:hAnsi="Arial" w:eastAsia="Arial" w:cs="Arial"/>
          <w:b w:val="0"/>
          <w:bCs w:val="0"/>
          <w:i w:val="1"/>
          <w:iCs w:val="1"/>
          <w:caps w:val="0"/>
          <w:smallCaps w:val="0"/>
          <w:noProof w:val="0"/>
          <w:color w:val="auto"/>
          <w:sz w:val="22"/>
          <w:szCs w:val="22"/>
          <w:lang w:val="fr-FR"/>
        </w:rPr>
        <w:t>mm.</w:t>
      </w:r>
    </w:p>
    <w:p w:rsidR="5B69D3A7" w:rsidP="005AE32E" w:rsidRDefault="5B69D3A7" w14:paraId="550CA256" w14:textId="20496934">
      <w:pPr>
        <w:pStyle w:val="Paragraphedeliste"/>
        <w:numPr>
          <w:ilvl w:val="0"/>
          <w:numId w:val="35"/>
        </w:numPr>
        <w:spacing w:after="0" w:line="240" w:lineRule="auto"/>
        <w:rPr>
          <w:rFonts w:ascii="Arial" w:hAnsi="Arial" w:eastAsia="Arial" w:cs="Arial"/>
          <w:b w:val="0"/>
          <w:bCs w:val="0"/>
          <w:i w:val="0"/>
          <w:iCs w:val="0"/>
          <w:caps w:val="0"/>
          <w:smallCaps w:val="0"/>
          <w:noProof w:val="0"/>
          <w:color w:val="auto"/>
          <w:sz w:val="22"/>
          <w:szCs w:val="22"/>
          <w:lang w:val="fr-FR"/>
        </w:rPr>
      </w:pPr>
      <w:r w:rsidRPr="005AE32E" w:rsidR="5B69D3A7">
        <w:rPr>
          <w:rFonts w:ascii="Arial" w:hAnsi="Arial" w:eastAsia="Arial" w:cs="Arial"/>
          <w:b w:val="0"/>
          <w:bCs w:val="0"/>
          <w:i w:val="1"/>
          <w:iCs w:val="1"/>
          <w:caps w:val="0"/>
          <w:smallCaps w:val="0"/>
          <w:noProof w:val="0"/>
          <w:color w:val="auto"/>
          <w:sz w:val="22"/>
          <w:szCs w:val="22"/>
          <w:lang w:val="fr-FR"/>
        </w:rPr>
        <w:t xml:space="preserve">Largeur =… cm ou </w:t>
      </w:r>
      <w:r w:rsidRPr="005AE32E" w:rsidR="5B69D3A7">
        <w:rPr>
          <w:rFonts w:ascii="Arial" w:hAnsi="Arial" w:eastAsia="Arial" w:cs="Arial"/>
          <w:b w:val="0"/>
          <w:bCs w:val="0"/>
          <w:i w:val="1"/>
          <w:iCs w:val="1"/>
          <w:caps w:val="0"/>
          <w:smallCaps w:val="0"/>
          <w:noProof w:val="0"/>
          <w:color w:val="auto"/>
          <w:sz w:val="22"/>
          <w:szCs w:val="22"/>
          <w:lang w:val="fr-FR"/>
        </w:rPr>
        <w:t>mm.</w:t>
      </w:r>
    </w:p>
    <w:p w:rsidR="5B69D3A7" w:rsidP="005AE32E" w:rsidRDefault="5B69D3A7" w14:paraId="7C113AD3" w14:textId="43A9B8AF">
      <w:pPr>
        <w:pStyle w:val="Paragraphedeliste"/>
        <w:numPr>
          <w:ilvl w:val="0"/>
          <w:numId w:val="35"/>
        </w:numPr>
        <w:spacing w:after="0" w:line="240" w:lineRule="auto"/>
        <w:rPr>
          <w:rFonts w:ascii="Arial" w:hAnsi="Arial" w:eastAsia="Arial" w:cs="Arial"/>
          <w:b w:val="0"/>
          <w:bCs w:val="0"/>
          <w:i w:val="0"/>
          <w:iCs w:val="0"/>
          <w:caps w:val="0"/>
          <w:smallCaps w:val="0"/>
          <w:noProof w:val="0"/>
          <w:color w:val="auto"/>
          <w:sz w:val="22"/>
          <w:szCs w:val="22"/>
          <w:lang w:val="fr-FR"/>
        </w:rPr>
      </w:pPr>
      <w:r w:rsidRPr="005AE32E" w:rsidR="5B69D3A7">
        <w:rPr>
          <w:rFonts w:ascii="Arial" w:hAnsi="Arial" w:eastAsia="Arial" w:cs="Arial"/>
          <w:b w:val="0"/>
          <w:bCs w:val="0"/>
          <w:i w:val="1"/>
          <w:iCs w:val="1"/>
          <w:caps w:val="0"/>
          <w:smallCaps w:val="0"/>
          <w:noProof w:val="0"/>
          <w:color w:val="auto"/>
          <w:sz w:val="22"/>
          <w:szCs w:val="22"/>
          <w:lang w:val="fr-FR"/>
        </w:rPr>
        <w:t xml:space="preserve">Soufflet =… cm ou </w:t>
      </w:r>
      <w:r w:rsidRPr="005AE32E" w:rsidR="5B69D3A7">
        <w:rPr>
          <w:rFonts w:ascii="Arial" w:hAnsi="Arial" w:eastAsia="Arial" w:cs="Arial"/>
          <w:b w:val="0"/>
          <w:bCs w:val="0"/>
          <w:i w:val="1"/>
          <w:iCs w:val="1"/>
          <w:caps w:val="0"/>
          <w:smallCaps w:val="0"/>
          <w:noProof w:val="0"/>
          <w:color w:val="auto"/>
          <w:sz w:val="22"/>
          <w:szCs w:val="22"/>
          <w:lang w:val="fr-FR"/>
        </w:rPr>
        <w:t>mm.</w:t>
      </w:r>
    </w:p>
    <w:p w:rsidR="5B69D3A7" w:rsidP="005AE32E" w:rsidRDefault="5B69D3A7" w14:paraId="486B1B40" w14:textId="4D57B0BF">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r w:rsidRPr="005AE32E" w:rsidR="5B69D3A7">
        <w:rPr>
          <w:rFonts w:ascii="Arial" w:hAnsi="Arial" w:eastAsia="Arial" w:cs="Arial"/>
          <w:b w:val="0"/>
          <w:bCs w:val="0"/>
          <w:i w:val="0"/>
          <w:iCs w:val="0"/>
          <w:caps w:val="0"/>
          <w:smallCaps w:val="0"/>
          <w:noProof w:val="0"/>
          <w:color w:val="auto"/>
          <w:sz w:val="22"/>
          <w:szCs w:val="22"/>
          <w:lang w:val="fr-FR"/>
        </w:rPr>
        <w:t>Les informations indiquées en nature de couché sur le BPU (colonne L).</w:t>
      </w:r>
    </w:p>
    <w:p w:rsidR="5B69D3A7" w:rsidP="005AE32E" w:rsidRDefault="5B69D3A7" w14:paraId="07FB0DD5" w14:textId="697D1F47">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r w:rsidRPr="005AE32E" w:rsidR="5B69D3A7">
        <w:rPr>
          <w:rFonts w:ascii="Arial" w:hAnsi="Arial" w:eastAsia="Arial" w:cs="Arial"/>
          <w:b w:val="0"/>
          <w:bCs w:val="0"/>
          <w:i w:val="0"/>
          <w:iCs w:val="0"/>
          <w:caps w:val="0"/>
          <w:smallCaps w:val="0"/>
          <w:noProof w:val="0"/>
          <w:color w:val="auto"/>
          <w:sz w:val="22"/>
          <w:szCs w:val="22"/>
          <w:lang w:val="fr-FR"/>
        </w:rPr>
        <w:t xml:space="preserve">Les informations demandées en poids en </w:t>
      </w:r>
      <w:r w:rsidRPr="005AE32E" w:rsidR="5B69D3A7">
        <w:rPr>
          <w:rFonts w:ascii="Arial" w:hAnsi="Arial" w:eastAsia="Arial" w:cs="Arial"/>
          <w:b w:val="0"/>
          <w:bCs w:val="0"/>
          <w:i w:val="0"/>
          <w:iCs w:val="0"/>
          <w:caps w:val="0"/>
          <w:smallCaps w:val="0"/>
          <w:noProof w:val="0"/>
          <w:color w:val="auto"/>
          <w:sz w:val="22"/>
          <w:szCs w:val="22"/>
          <w:lang w:val="fr-FR"/>
        </w:rPr>
        <w:t>grs</w:t>
      </w:r>
      <w:r w:rsidRPr="005AE32E" w:rsidR="5B69D3A7">
        <w:rPr>
          <w:rFonts w:ascii="Arial" w:hAnsi="Arial" w:eastAsia="Arial" w:cs="Arial"/>
          <w:b w:val="0"/>
          <w:bCs w:val="0"/>
          <w:i w:val="0"/>
          <w:iCs w:val="0"/>
          <w:caps w:val="0"/>
          <w:smallCaps w:val="0"/>
          <w:noProof w:val="0"/>
          <w:color w:val="auto"/>
          <w:sz w:val="22"/>
          <w:szCs w:val="22"/>
          <w:lang w:val="fr-FR"/>
        </w:rPr>
        <w:t>/épaisseur en µ/</w:t>
      </w:r>
      <w:r w:rsidRPr="005AE32E" w:rsidR="5B69D3A7">
        <w:rPr>
          <w:rFonts w:ascii="Arial" w:hAnsi="Arial" w:eastAsia="Arial" w:cs="Arial"/>
          <w:b w:val="0"/>
          <w:bCs w:val="0"/>
          <w:i w:val="0"/>
          <w:iCs w:val="0"/>
          <w:caps w:val="0"/>
          <w:smallCaps w:val="0"/>
          <w:noProof w:val="0"/>
          <w:color w:val="auto"/>
          <w:sz w:val="22"/>
          <w:szCs w:val="22"/>
          <w:lang w:val="fr-FR"/>
        </w:rPr>
        <w:t>gm</w:t>
      </w:r>
      <w:r w:rsidRPr="005AE32E" w:rsidR="5B69D3A7">
        <w:rPr>
          <w:rFonts w:ascii="Arial" w:hAnsi="Arial" w:eastAsia="Arial" w:cs="Arial"/>
          <w:b w:val="0"/>
          <w:bCs w:val="0"/>
          <w:i w:val="0"/>
          <w:iCs w:val="0"/>
          <w:caps w:val="0"/>
          <w:smallCaps w:val="0"/>
          <w:noProof w:val="0"/>
          <w:color w:val="auto"/>
          <w:sz w:val="22"/>
          <w:szCs w:val="22"/>
          <w:lang w:val="fr-FR"/>
        </w:rPr>
        <w:t>² indiquées sur le BPU (colonne M).</w:t>
      </w:r>
    </w:p>
    <w:p w:rsidR="5B69D3A7" w:rsidP="005AE32E" w:rsidRDefault="5B69D3A7" w14:paraId="49584A6A" w14:textId="7DC01A82">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r w:rsidRPr="005AE32E" w:rsidR="5B69D3A7">
        <w:rPr>
          <w:rFonts w:ascii="Arial" w:hAnsi="Arial" w:eastAsia="Arial" w:cs="Arial"/>
          <w:b w:val="0"/>
          <w:bCs w:val="0"/>
          <w:i w:val="0"/>
          <w:iCs w:val="0"/>
          <w:caps w:val="0"/>
          <w:smallCaps w:val="0"/>
          <w:noProof w:val="0"/>
          <w:color w:val="auto"/>
          <w:sz w:val="22"/>
          <w:szCs w:val="22"/>
          <w:lang w:val="fr-FR"/>
        </w:rPr>
        <w:t>Les informations demandées en labels et certifications du produit (texte ou pictogramme) indiquées sur le BPU (colonne N).</w:t>
      </w:r>
    </w:p>
    <w:p w:rsidR="5B69D3A7" w:rsidP="005AE32E" w:rsidRDefault="5B69D3A7" w14:paraId="5631610B" w14:textId="20B80209">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r w:rsidRPr="005AE32E" w:rsidR="5B69D3A7">
        <w:rPr>
          <w:rFonts w:ascii="Arial" w:hAnsi="Arial" w:eastAsia="Arial" w:cs="Arial"/>
          <w:b w:val="0"/>
          <w:bCs w:val="0"/>
          <w:i w:val="0"/>
          <w:iCs w:val="0"/>
          <w:caps w:val="0"/>
          <w:smallCaps w:val="0"/>
          <w:noProof w:val="0"/>
          <w:color w:val="auto"/>
          <w:sz w:val="22"/>
          <w:szCs w:val="22"/>
          <w:lang w:val="fr-FR"/>
        </w:rPr>
        <w:t>Les informations liées au conditionnement minimum de commande pour les CROUS indiquées sur le BPU (colonne Q).</w:t>
      </w:r>
    </w:p>
    <w:p w:rsidR="5B69D3A7" w:rsidP="005AE32E" w:rsidRDefault="5B69D3A7" w14:paraId="30EEA48D" w14:textId="17F17C66">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r w:rsidRPr="005AE32E" w:rsidR="5B69D3A7">
        <w:rPr>
          <w:rFonts w:ascii="Arial" w:hAnsi="Arial" w:eastAsia="Arial" w:cs="Arial"/>
          <w:b w:val="0"/>
          <w:bCs w:val="0"/>
          <w:i w:val="0"/>
          <w:iCs w:val="0"/>
          <w:caps w:val="0"/>
          <w:smallCaps w:val="0"/>
          <w:noProof w:val="0"/>
          <w:color w:val="auto"/>
          <w:sz w:val="22"/>
          <w:szCs w:val="22"/>
          <w:lang w:val="fr-FR"/>
        </w:rPr>
        <w:t>Les informations liées à l’utilisation (T°, four, …).</w:t>
      </w:r>
    </w:p>
    <w:p w:rsidR="005AE32E" w:rsidP="005AE32E" w:rsidRDefault="005AE32E" w14:paraId="244963D6" w14:textId="24A423C6">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p>
    <w:p w:rsidR="5B69D3A7" w:rsidP="005AE32E" w:rsidRDefault="5B69D3A7" w14:paraId="089CD068" w14:textId="634E8A40">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r w:rsidRPr="005AE32E" w:rsidR="5B69D3A7">
        <w:rPr>
          <w:rFonts w:ascii="Arial" w:hAnsi="Arial" w:eastAsia="Arial" w:cs="Arial"/>
          <w:b w:val="0"/>
          <w:bCs w:val="0"/>
          <w:i w:val="0"/>
          <w:iCs w:val="0"/>
          <w:caps w:val="0"/>
          <w:smallCaps w:val="0"/>
          <w:noProof w:val="0"/>
          <w:color w:val="auto"/>
          <w:sz w:val="22"/>
          <w:szCs w:val="22"/>
          <w:lang w:val="fr-FR"/>
        </w:rPr>
        <w:t>Toutes FT ne renseignant pas ces données verra sa notation dégradée.</w:t>
      </w:r>
    </w:p>
    <w:p w:rsidR="005AE32E" w:rsidP="005AE32E" w:rsidRDefault="005AE32E" w14:paraId="3A2A49A8" w14:textId="67CA05E1">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p>
    <w:p w:rsidR="5B69D3A7" w:rsidP="005AE32E" w:rsidRDefault="5B69D3A7" w14:paraId="1C1986A7" w14:textId="26C34C3C">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r w:rsidRPr="005AE32E" w:rsidR="5B69D3A7">
        <w:rPr>
          <w:rFonts w:ascii="Arial" w:hAnsi="Arial" w:eastAsia="Arial" w:cs="Arial"/>
          <w:b w:val="1"/>
          <w:bCs w:val="1"/>
          <w:i w:val="0"/>
          <w:iCs w:val="0"/>
          <w:caps w:val="0"/>
          <w:smallCaps w:val="0"/>
          <w:noProof w:val="0"/>
          <w:color w:val="auto"/>
          <w:sz w:val="22"/>
          <w:szCs w:val="22"/>
          <w:lang w:val="fr-FR"/>
        </w:rPr>
        <w:t>❖</w:t>
      </w:r>
      <w:r w:rsidRPr="005AE32E" w:rsidR="5B69D3A7">
        <w:rPr>
          <w:rFonts w:ascii="Arial" w:hAnsi="Arial" w:eastAsia="Arial" w:cs="Arial"/>
          <w:b w:val="1"/>
          <w:bCs w:val="1"/>
          <w:i w:val="0"/>
          <w:iCs w:val="0"/>
          <w:caps w:val="0"/>
          <w:smallCaps w:val="0"/>
          <w:noProof w:val="0"/>
          <w:color w:val="auto"/>
          <w:sz w:val="22"/>
          <w:szCs w:val="22"/>
          <w:lang w:val="fr-FR"/>
        </w:rPr>
        <w:t xml:space="preserve"> Un dossier « FICHES_TECHNIQUES_CATALOGUE »</w:t>
      </w:r>
    </w:p>
    <w:p w:rsidR="5B69D3A7" w:rsidP="005AE32E" w:rsidRDefault="5B69D3A7" w14:paraId="3058C9AB" w14:textId="2C8EB40C">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r w:rsidRPr="005AE32E" w:rsidR="5B69D3A7">
        <w:rPr>
          <w:rFonts w:ascii="Arial" w:hAnsi="Arial" w:eastAsia="Arial" w:cs="Arial"/>
          <w:b w:val="0"/>
          <w:bCs w:val="0"/>
          <w:i w:val="0"/>
          <w:iCs w:val="0"/>
          <w:caps w:val="0"/>
          <w:smallCaps w:val="0"/>
          <w:noProof w:val="0"/>
          <w:color w:val="auto"/>
          <w:sz w:val="22"/>
          <w:szCs w:val="22"/>
          <w:lang w:val="fr-FR"/>
        </w:rPr>
        <w:t>Liste les mêmes attentes que celui des fiches techniques du BPU.</w:t>
      </w:r>
    </w:p>
    <w:p w:rsidR="005AE32E" w:rsidP="005AE32E" w:rsidRDefault="005AE32E" w14:paraId="09AE5B0D" w14:textId="38CA0B1F">
      <w:pPr>
        <w:pStyle w:val="Paragraphedeliste"/>
        <w:numPr>
          <w:ilvl w:val="0"/>
          <w:numId w:val="35"/>
        </w:numPr>
        <w:spacing w:after="0"/>
        <w:rPr>
          <w:rFonts w:ascii="Arial Narrow" w:hAnsi="Arial Narrow" w:eastAsia="Arial Narrow" w:cs="Arial Narrow"/>
          <w:b w:val="0"/>
          <w:bCs w:val="0"/>
          <w:i w:val="0"/>
          <w:iCs w:val="0"/>
          <w:caps w:val="0"/>
          <w:smallCaps w:val="0"/>
          <w:noProof w:val="0"/>
          <w:color w:val="000000" w:themeColor="text1" w:themeTint="FF" w:themeShade="FF"/>
          <w:sz w:val="22"/>
          <w:szCs w:val="22"/>
          <w:lang w:val="fr-FR"/>
        </w:rPr>
      </w:pPr>
    </w:p>
    <w:p w:rsidR="5B69D3A7" w:rsidP="005AE32E" w:rsidRDefault="5B69D3A7" w14:paraId="3F3CF3C9" w14:textId="41AE2413">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r w:rsidRPr="005AE32E" w:rsidR="5B69D3A7">
        <w:rPr>
          <w:rFonts w:ascii="Arial" w:hAnsi="Arial" w:eastAsia="Arial" w:cs="Arial"/>
          <w:b w:val="1"/>
          <w:bCs w:val="1"/>
          <w:i w:val="0"/>
          <w:iCs w:val="0"/>
          <w:caps w:val="0"/>
          <w:smallCaps w:val="0"/>
          <w:noProof w:val="0"/>
          <w:color w:val="auto"/>
          <w:sz w:val="22"/>
          <w:szCs w:val="22"/>
          <w:lang w:val="fr-FR"/>
        </w:rPr>
        <w:t>❖</w:t>
      </w:r>
      <w:r w:rsidRPr="005AE32E" w:rsidR="5B69D3A7">
        <w:rPr>
          <w:rFonts w:ascii="Arial" w:hAnsi="Arial" w:eastAsia="Arial" w:cs="Arial"/>
          <w:b w:val="1"/>
          <w:bCs w:val="1"/>
          <w:i w:val="0"/>
          <w:iCs w:val="0"/>
          <w:caps w:val="0"/>
          <w:smallCaps w:val="0"/>
          <w:noProof w:val="0"/>
          <w:color w:val="auto"/>
          <w:sz w:val="22"/>
          <w:szCs w:val="22"/>
          <w:lang w:val="fr-FR"/>
        </w:rPr>
        <w:t xml:space="preserve"> Un dossier « CONFORMITÉS_CONTACT_ALIMENTAIRE »</w:t>
      </w:r>
    </w:p>
    <w:p w:rsidR="5B69D3A7" w:rsidP="005AE32E" w:rsidRDefault="5B69D3A7" w14:paraId="0FAF85E4" w14:textId="0DA64F07">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r w:rsidRPr="005AE32E" w:rsidR="5B69D3A7">
        <w:rPr>
          <w:rFonts w:ascii="Arial" w:hAnsi="Arial" w:eastAsia="Arial" w:cs="Arial"/>
          <w:b w:val="0"/>
          <w:bCs w:val="0"/>
          <w:i w:val="0"/>
          <w:iCs w:val="0"/>
          <w:caps w:val="0"/>
          <w:smallCaps w:val="0"/>
          <w:noProof w:val="0"/>
          <w:color w:val="auto"/>
          <w:sz w:val="22"/>
          <w:szCs w:val="22"/>
          <w:lang w:val="fr-FR"/>
        </w:rPr>
        <w:t>Renseigne les certificats d’aptitude au contact alimentaire.</w:t>
      </w:r>
    </w:p>
    <w:p w:rsidR="5B69D3A7" w:rsidP="005AE32E" w:rsidRDefault="5B69D3A7" w14:paraId="5786E052" w14:textId="7E175942">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r w:rsidRPr="005AE32E" w:rsidR="5B69D3A7">
        <w:rPr>
          <w:rFonts w:ascii="Arial" w:hAnsi="Arial" w:eastAsia="Arial" w:cs="Arial"/>
          <w:b w:val="0"/>
          <w:bCs w:val="0"/>
          <w:i w:val="0"/>
          <w:iCs w:val="0"/>
          <w:caps w:val="0"/>
          <w:smallCaps w:val="0"/>
          <w:noProof w:val="0"/>
          <w:color w:val="auto"/>
          <w:sz w:val="22"/>
          <w:szCs w:val="22"/>
          <w:lang w:val="fr-FR"/>
        </w:rPr>
        <w:t>Pour les produits « destinés au contact alimentaire », les fiches techniques devront préciser le cadre réglementaire de référence.</w:t>
      </w:r>
    </w:p>
    <w:p w:rsidR="005AE32E" w:rsidP="005AE32E" w:rsidRDefault="005AE32E" w14:paraId="738CF8B7" w14:textId="2D9F7E99">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p>
    <w:p w:rsidR="5B69D3A7" w:rsidP="005AE32E" w:rsidRDefault="5B69D3A7" w14:paraId="02BE79A7" w14:textId="40D17172">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r w:rsidRPr="005AE32E" w:rsidR="5B69D3A7">
        <w:rPr>
          <w:rFonts w:ascii="Arial" w:hAnsi="Arial" w:eastAsia="Arial" w:cs="Arial"/>
          <w:b w:val="1"/>
          <w:bCs w:val="1"/>
          <w:i w:val="0"/>
          <w:iCs w:val="0"/>
          <w:caps w:val="0"/>
          <w:smallCaps w:val="0"/>
          <w:noProof w:val="0"/>
          <w:color w:val="auto"/>
          <w:sz w:val="22"/>
          <w:szCs w:val="22"/>
          <w:lang w:val="fr-FR"/>
        </w:rPr>
        <w:t>❖</w:t>
      </w:r>
      <w:r w:rsidRPr="005AE32E" w:rsidR="5B69D3A7">
        <w:rPr>
          <w:rFonts w:ascii="Arial" w:hAnsi="Arial" w:eastAsia="Arial" w:cs="Arial"/>
          <w:b w:val="1"/>
          <w:bCs w:val="1"/>
          <w:i w:val="0"/>
          <w:iCs w:val="0"/>
          <w:caps w:val="0"/>
          <w:smallCaps w:val="0"/>
          <w:noProof w:val="0"/>
          <w:color w:val="auto"/>
          <w:sz w:val="22"/>
          <w:szCs w:val="22"/>
          <w:lang w:val="fr-FR"/>
        </w:rPr>
        <w:t xml:space="preserve"> Un dossier « CERTIFICATIONS_LABELS »</w:t>
      </w:r>
    </w:p>
    <w:p w:rsidR="5B69D3A7" w:rsidP="005AE32E" w:rsidRDefault="5B69D3A7" w14:paraId="1D573AD3" w14:textId="1FD71897">
      <w:pPr>
        <w:pStyle w:val="Paragraphedeliste"/>
        <w:numPr>
          <w:ilvl w:val="0"/>
          <w:numId w:val="35"/>
        </w:numPr>
        <w:spacing w:after="0"/>
        <w:rPr>
          <w:rFonts w:ascii="Arial" w:hAnsi="Arial" w:eastAsia="Arial" w:cs="Arial"/>
          <w:b w:val="0"/>
          <w:bCs w:val="0"/>
          <w:i w:val="0"/>
          <w:iCs w:val="0"/>
          <w:caps w:val="0"/>
          <w:smallCaps w:val="0"/>
          <w:noProof w:val="0"/>
          <w:color w:val="auto"/>
          <w:sz w:val="22"/>
          <w:szCs w:val="22"/>
          <w:lang w:val="fr-FR"/>
        </w:rPr>
      </w:pPr>
      <w:r w:rsidRPr="005AE32E" w:rsidR="5B69D3A7">
        <w:rPr>
          <w:rFonts w:ascii="Arial" w:hAnsi="Arial" w:eastAsia="Arial" w:cs="Arial"/>
          <w:b w:val="0"/>
          <w:bCs w:val="0"/>
          <w:i w:val="0"/>
          <w:iCs w:val="0"/>
          <w:caps w:val="0"/>
          <w:smallCaps w:val="0"/>
          <w:noProof w:val="0"/>
          <w:color w:val="auto"/>
          <w:sz w:val="22"/>
          <w:szCs w:val="22"/>
          <w:lang w:val="fr-FR"/>
        </w:rPr>
        <w:t>Renseigne les justificatifs des certifications et labels ainsi que les normes applicables.</w:t>
      </w:r>
    </w:p>
    <w:p w:rsidR="005AE32E" w:rsidP="005AE32E" w:rsidRDefault="005AE32E" w14:paraId="47EAE4E1" w14:textId="36DCDFA1">
      <w:pPr>
        <w:numPr>
          <w:ilvl w:val="0"/>
          <w:numId w:val="35"/>
        </w:numPr>
        <w:jc w:val="both"/>
        <w:rPr>
          <w:rFonts w:ascii="Arial" w:hAnsi="Arial" w:eastAsia="Arial" w:cs="Arial"/>
          <w:color w:val="auto"/>
          <w:sz w:val="22"/>
          <w:szCs w:val="22"/>
          <w:lang w:eastAsia="en-US"/>
        </w:rPr>
      </w:pPr>
    </w:p>
    <w:p w:rsidR="00F83950" w:rsidP="00772D1E" w:rsidRDefault="00F83950" w14:paraId="6D762638" w14:textId="77777777">
      <w:pPr>
        <w:ind w:left="720"/>
        <w:jc w:val="both"/>
        <w:rPr>
          <w:rFonts w:ascii="Arial" w:hAnsi="Arial" w:cs="Arial"/>
          <w:bCs/>
          <w:i/>
        </w:rPr>
      </w:pPr>
    </w:p>
    <w:p w:rsidRPr="00E16BA7" w:rsidR="003822B0" w:rsidP="00582FA3" w:rsidRDefault="003822B0" w14:paraId="6D762639" w14:textId="77777777">
      <w:pPr>
        <w:jc w:val="both"/>
        <w:rPr>
          <w:rFonts w:ascii="Arial" w:hAnsi="Arial" w:cs="Arial"/>
          <w:bCs/>
        </w:rPr>
      </w:pPr>
    </w:p>
    <w:p w:rsidRPr="00F70841" w:rsidR="00A418EC" w:rsidP="00582FA3" w:rsidRDefault="00A418EC" w14:paraId="6D76263A" w14:textId="77777777">
      <w:pPr>
        <w:jc w:val="both"/>
        <w:rPr>
          <w:rFonts w:ascii="Arial" w:hAnsi="Arial" w:cs="Arial"/>
          <w:bCs/>
          <w:i/>
        </w:rPr>
      </w:pPr>
    </w:p>
    <w:tbl>
      <w:tblPr>
        <w:tblW w:w="10208" w:type="dxa"/>
        <w:tblBorders>
          <w:top w:val="single" w:color="009B37" w:sz="12" w:space="0"/>
          <w:left w:val="single" w:color="009B37" w:sz="12" w:space="0"/>
          <w:bottom w:val="single" w:color="009B37" w:sz="12" w:space="0"/>
          <w:right w:val="single" w:color="009B37" w:sz="12" w:space="0"/>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Pr="005E7ED1" w:rsidR="002E1279" w14:paraId="6D76263D" w14:textId="77777777">
        <w:tc>
          <w:tcPr>
            <w:tcW w:w="8936" w:type="dxa"/>
            <w:shd w:val="solid" w:color="009B37" w:fill="auto"/>
          </w:tcPr>
          <w:p w:rsidRPr="005E7ED1" w:rsidR="002E1279" w:rsidP="00821A63" w:rsidRDefault="002E1279" w14:paraId="6D76263B" w14:textId="77777777">
            <w:pPr>
              <w:tabs>
                <w:tab w:val="left" w:pos="-142"/>
                <w:tab w:val="left" w:pos="4111"/>
              </w:tabs>
              <w:jc w:val="both"/>
              <w:rPr>
                <w:rFonts w:ascii="Arial" w:hAnsi="Arial" w:cs="Arial"/>
                <w:b/>
                <w:color w:val="FFFFFF"/>
              </w:rPr>
            </w:pPr>
            <w:r w:rsidRPr="005E7ED1">
              <w:rPr>
                <w:rFonts w:ascii="Arial" w:hAnsi="Arial" w:cs="Arial"/>
                <w:color w:val="FFFFFF"/>
              </w:rPr>
              <w:br w:type="page"/>
            </w:r>
            <w:r w:rsidRPr="005E7ED1">
              <w:rPr>
                <w:rFonts w:ascii="Arial" w:hAnsi="Arial" w:cs="Arial"/>
                <w:color w:val="FFFFFF"/>
              </w:rPr>
              <w:br w:type="page"/>
            </w:r>
            <w:r w:rsidR="00F70841">
              <w:rPr>
                <w:rFonts w:ascii="Arial" w:hAnsi="Arial" w:cs="Arial"/>
                <w:b/>
                <w:color w:val="FFFFFF"/>
              </w:rPr>
              <w:t>E</w:t>
            </w:r>
            <w:r w:rsidR="004367FD">
              <w:rPr>
                <w:rFonts w:ascii="Arial" w:hAnsi="Arial" w:cs="Arial"/>
                <w:b/>
                <w:color w:val="FFFFFF"/>
              </w:rPr>
              <w:t>°)</w:t>
            </w:r>
            <w:r w:rsidRPr="005E7ED1">
              <w:rPr>
                <w:rFonts w:ascii="Arial" w:hAnsi="Arial" w:cs="Arial"/>
                <w:b/>
                <w:color w:val="FFFFFF"/>
              </w:rPr>
              <w:t xml:space="preserve"> </w:t>
            </w:r>
            <w:r>
              <w:rPr>
                <w:rFonts w:ascii="Arial" w:hAnsi="Arial" w:cs="Arial"/>
                <w:b/>
                <w:color w:val="FFFFFF"/>
              </w:rPr>
              <w:t>Consignes pour remplir le présent document</w:t>
            </w:r>
          </w:p>
        </w:tc>
        <w:tc>
          <w:tcPr>
            <w:tcW w:w="1272" w:type="dxa"/>
            <w:shd w:val="solid" w:color="009B37" w:fill="auto"/>
          </w:tcPr>
          <w:p w:rsidRPr="005E7ED1" w:rsidR="002E1279" w:rsidP="00821A63" w:rsidRDefault="002E1279" w14:paraId="6D76263C" w14:textId="77777777">
            <w:pPr>
              <w:tabs>
                <w:tab w:val="left" w:pos="-142"/>
              </w:tabs>
              <w:jc w:val="right"/>
              <w:rPr>
                <w:rFonts w:ascii="Arial" w:hAnsi="Arial" w:cs="Arial"/>
                <w:b/>
                <w:color w:val="FFFFFF"/>
              </w:rPr>
            </w:pPr>
          </w:p>
        </w:tc>
      </w:tr>
    </w:tbl>
    <w:p w:rsidR="002E1279" w:rsidP="002E1279" w:rsidRDefault="002E1279" w14:paraId="6D76263E" w14:textId="77777777">
      <w:pPr>
        <w:tabs>
          <w:tab w:val="left" w:pos="432"/>
        </w:tabs>
        <w:jc w:val="both"/>
        <w:rPr>
          <w:rFonts w:ascii="Arial" w:hAnsi="Arial" w:cs="Arial"/>
        </w:rPr>
      </w:pPr>
    </w:p>
    <w:p w:rsidRPr="00870E63" w:rsidR="00870E63" w:rsidP="00870E63" w:rsidRDefault="00870E63" w14:paraId="6D76263F" w14:textId="77777777">
      <w:pPr>
        <w:tabs>
          <w:tab w:val="left" w:pos="432"/>
        </w:tabs>
        <w:jc w:val="both"/>
        <w:rPr>
          <w:rFonts w:ascii="Arial" w:hAnsi="Arial" w:cs="Arial"/>
        </w:rPr>
      </w:pPr>
      <w:r w:rsidRPr="00870E63">
        <w:rPr>
          <w:rFonts w:ascii="Arial" w:hAnsi="Arial" w:cs="Arial"/>
        </w:rPr>
        <w:t xml:space="preserve">Le candidat devra compléter intégralement chacune des rubriques du cadre de réponse technique (CRT). </w:t>
      </w:r>
    </w:p>
    <w:p w:rsidRPr="00870E63" w:rsidR="00870E63" w:rsidP="00870E63" w:rsidRDefault="00870E63" w14:paraId="6D762640" w14:textId="77777777">
      <w:pPr>
        <w:tabs>
          <w:tab w:val="left" w:pos="432"/>
        </w:tabs>
        <w:jc w:val="both"/>
        <w:rPr>
          <w:rFonts w:ascii="Arial" w:hAnsi="Arial" w:cs="Arial"/>
        </w:rPr>
      </w:pPr>
      <w:r w:rsidRPr="00870E63">
        <w:rPr>
          <w:rFonts w:ascii="Arial" w:hAnsi="Arial" w:cs="Arial"/>
        </w:rPr>
        <w:t xml:space="preserve">Dans le cas où les réponses au CRT seraient à retrouver dans des documents annexes (Dossier technique ou manuel RSE par exemple), elles seront obligatoirement précisées par le nom, le chapitre et la page du document. </w:t>
      </w:r>
    </w:p>
    <w:p w:rsidRPr="00870E63" w:rsidR="00870E63" w:rsidP="00870E63" w:rsidRDefault="00870E63" w14:paraId="6D762641" w14:textId="77777777">
      <w:pPr>
        <w:tabs>
          <w:tab w:val="left" w:pos="432"/>
        </w:tabs>
        <w:jc w:val="both"/>
        <w:rPr>
          <w:rFonts w:ascii="Arial" w:hAnsi="Arial" w:cs="Arial"/>
        </w:rPr>
      </w:pPr>
    </w:p>
    <w:p w:rsidRPr="00870E63" w:rsidR="00870E63" w:rsidP="00870E63" w:rsidRDefault="00870E63" w14:paraId="6D762642" w14:textId="77777777">
      <w:pPr>
        <w:tabs>
          <w:tab w:val="left" w:pos="432"/>
        </w:tabs>
        <w:jc w:val="both"/>
        <w:rPr>
          <w:rFonts w:ascii="Arial" w:hAnsi="Arial" w:cs="Arial"/>
        </w:rPr>
      </w:pPr>
      <w:r w:rsidRPr="00870E63">
        <w:rPr>
          <w:rFonts w:ascii="Arial" w:hAnsi="Arial" w:cs="Arial"/>
        </w:rPr>
        <w:t xml:space="preserve">Les chapitres du CRT non renseignés seront considérés « en absence de réponse du candidat » et obtiendront une note nulle (zéro), même dans le cas ou des documents annexes non indiqués au CRT permettraient d’obtenir des éléments de réponse. </w:t>
      </w:r>
    </w:p>
    <w:p w:rsidRPr="00870E63" w:rsidR="00870E63" w:rsidP="00870E63" w:rsidRDefault="00870E63" w14:paraId="6D762643" w14:textId="77777777">
      <w:pPr>
        <w:tabs>
          <w:tab w:val="left" w:pos="432"/>
        </w:tabs>
        <w:jc w:val="both"/>
        <w:rPr>
          <w:rFonts w:ascii="Arial" w:hAnsi="Arial" w:cs="Arial"/>
        </w:rPr>
      </w:pPr>
    </w:p>
    <w:p w:rsidRPr="00870E63" w:rsidR="00870E63" w:rsidP="00870E63" w:rsidRDefault="00870E63" w14:paraId="6D762644" w14:textId="77777777">
      <w:pPr>
        <w:tabs>
          <w:tab w:val="left" w:pos="432"/>
        </w:tabs>
        <w:jc w:val="both"/>
        <w:rPr>
          <w:rFonts w:ascii="Arial" w:hAnsi="Arial" w:cs="Arial"/>
        </w:rPr>
      </w:pPr>
      <w:r w:rsidRPr="00870E63">
        <w:rPr>
          <w:rFonts w:ascii="Arial" w:hAnsi="Arial" w:cs="Arial"/>
        </w:rPr>
        <w:t>Les candidats devront compléter le CRT directement à la suite des différentes rubriques.</w:t>
      </w:r>
    </w:p>
    <w:p w:rsidRPr="00870E63" w:rsidR="00870E63" w:rsidP="00870E63" w:rsidRDefault="00870E63" w14:paraId="6D762645" w14:textId="77777777">
      <w:pPr>
        <w:tabs>
          <w:tab w:val="left" w:pos="432"/>
        </w:tabs>
        <w:jc w:val="both"/>
        <w:rPr>
          <w:rFonts w:ascii="Arial" w:hAnsi="Arial" w:cs="Arial"/>
        </w:rPr>
      </w:pPr>
      <w:r w:rsidRPr="00870E63">
        <w:rPr>
          <w:rFonts w:ascii="Arial" w:hAnsi="Arial" w:cs="Arial"/>
        </w:rPr>
        <w:t xml:space="preserve">Le nombre de lignes ou caractères de réponse pour chaque point du CRT n’est pas limité. </w:t>
      </w:r>
    </w:p>
    <w:p w:rsidRPr="00870E63" w:rsidR="00870E63" w:rsidP="00870E63" w:rsidRDefault="00870E63" w14:paraId="6D762646" w14:textId="77777777">
      <w:pPr>
        <w:tabs>
          <w:tab w:val="left" w:pos="432"/>
        </w:tabs>
        <w:jc w:val="both"/>
        <w:rPr>
          <w:rFonts w:ascii="Arial" w:hAnsi="Arial" w:cs="Arial"/>
        </w:rPr>
      </w:pPr>
    </w:p>
    <w:p w:rsidRPr="00870E63" w:rsidR="00870E63" w:rsidP="00870E63" w:rsidRDefault="00870E63" w14:paraId="6D762647" w14:textId="77777777">
      <w:pPr>
        <w:tabs>
          <w:tab w:val="left" w:pos="432"/>
        </w:tabs>
        <w:jc w:val="both"/>
        <w:rPr>
          <w:rFonts w:ascii="Arial" w:hAnsi="Arial" w:cs="Arial"/>
        </w:rPr>
      </w:pPr>
      <w:r w:rsidRPr="00870E63">
        <w:rPr>
          <w:rFonts w:ascii="Arial" w:hAnsi="Arial" w:cs="Arial"/>
        </w:rPr>
        <w:t xml:space="preserve">Le candidat est informé qu’il est indispensable de joindre tout document, certificat ou attestation permettant de vérifier le respect des éléments indiqués, qu’il soit ou non le fabricant des articles faisant l’objet du marché. </w:t>
      </w:r>
    </w:p>
    <w:p w:rsidRPr="00870E63" w:rsidR="00870E63" w:rsidP="00870E63" w:rsidRDefault="00870E63" w14:paraId="6D762648" w14:textId="77777777">
      <w:pPr>
        <w:tabs>
          <w:tab w:val="left" w:pos="432"/>
        </w:tabs>
        <w:jc w:val="both"/>
        <w:rPr>
          <w:rFonts w:ascii="Arial" w:hAnsi="Arial" w:cs="Arial"/>
        </w:rPr>
      </w:pPr>
    </w:p>
    <w:p w:rsidRPr="00870E63" w:rsidR="00870E63" w:rsidP="00870E63" w:rsidRDefault="00870E63" w14:paraId="6D762649" w14:textId="77777777">
      <w:pPr>
        <w:tabs>
          <w:tab w:val="left" w:pos="432"/>
        </w:tabs>
        <w:jc w:val="both"/>
        <w:rPr>
          <w:rFonts w:ascii="Arial" w:hAnsi="Arial" w:cs="Arial"/>
        </w:rPr>
      </w:pPr>
      <w:r w:rsidRPr="00870E63">
        <w:rPr>
          <w:rFonts w:ascii="Arial" w:hAnsi="Arial" w:cs="Arial"/>
        </w:rPr>
        <w:t>Les barèmes de notation des points F, G et H du CRT sont indiqués au R.C (annexe n°1 au R.C)</w:t>
      </w:r>
    </w:p>
    <w:p w:rsidRPr="00870E63" w:rsidR="00870E63" w:rsidP="00870E63" w:rsidRDefault="00870E63" w14:paraId="6D76264A" w14:textId="77777777">
      <w:pPr>
        <w:tabs>
          <w:tab w:val="left" w:pos="432"/>
        </w:tabs>
        <w:jc w:val="both"/>
        <w:rPr>
          <w:rFonts w:ascii="Arial" w:hAnsi="Arial" w:cs="Arial"/>
        </w:rPr>
      </w:pPr>
    </w:p>
    <w:p w:rsidR="00F83950" w:rsidP="00870E63" w:rsidRDefault="00870E63" w14:paraId="6D76264B" w14:textId="77777777">
      <w:pPr>
        <w:tabs>
          <w:tab w:val="left" w:pos="432"/>
        </w:tabs>
        <w:jc w:val="both"/>
        <w:rPr>
          <w:rFonts w:ascii="Arial" w:hAnsi="Arial" w:cs="Arial"/>
        </w:rPr>
      </w:pPr>
      <w:r w:rsidRPr="00870E63">
        <w:rPr>
          <w:rFonts w:ascii="Arial" w:hAnsi="Arial" w:cs="Arial"/>
        </w:rPr>
        <w:t>Les notes maximales seront attribuées aux candidats répondant à l’ensemble des critères évalués. La communication de réponses argumentées sera valorisée, notamment par la fourniture d’éléments chiffrés et données factuelles.</w:t>
      </w:r>
    </w:p>
    <w:p w:rsidR="00870E63" w:rsidP="00870E63" w:rsidRDefault="00870E63" w14:paraId="6D76264C" w14:textId="77777777">
      <w:pPr>
        <w:tabs>
          <w:tab w:val="left" w:pos="432"/>
        </w:tabs>
        <w:jc w:val="both"/>
        <w:rPr>
          <w:rFonts w:ascii="Arial" w:hAnsi="Arial" w:cs="Arial"/>
        </w:rPr>
      </w:pPr>
    </w:p>
    <w:p w:rsidR="0006439C" w:rsidP="002E1279" w:rsidRDefault="0006439C" w14:paraId="6D76264D" w14:textId="77777777">
      <w:pPr>
        <w:tabs>
          <w:tab w:val="left" w:pos="432"/>
        </w:tabs>
        <w:jc w:val="both"/>
        <w:rPr>
          <w:rFonts w:ascii="Arial" w:hAnsi="Arial" w:cs="Arial"/>
        </w:rPr>
      </w:pPr>
    </w:p>
    <w:tbl>
      <w:tblPr>
        <w:tblW w:w="10208" w:type="dxa"/>
        <w:tblBorders>
          <w:top w:val="single" w:color="009B37" w:sz="12" w:space="0"/>
          <w:left w:val="single" w:color="009B37" w:sz="12" w:space="0"/>
          <w:bottom w:val="single" w:color="009B37" w:sz="12" w:space="0"/>
          <w:right w:val="single" w:color="009B37" w:sz="12" w:space="0"/>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Pr="005E7ED1" w:rsidR="00C912B4" w14:paraId="6D762650" w14:textId="77777777">
        <w:tc>
          <w:tcPr>
            <w:tcW w:w="8936" w:type="dxa"/>
            <w:shd w:val="solid" w:color="009B37" w:fill="auto"/>
          </w:tcPr>
          <w:p w:rsidRPr="005E7ED1" w:rsidR="00C912B4" w:rsidP="00CE1A9A" w:rsidRDefault="00C912B4" w14:paraId="6D76264E" w14:textId="77777777">
            <w:pPr>
              <w:tabs>
                <w:tab w:val="left" w:pos="-142"/>
                <w:tab w:val="left" w:pos="4111"/>
              </w:tabs>
              <w:jc w:val="both"/>
              <w:rPr>
                <w:rFonts w:ascii="Arial" w:hAnsi="Arial" w:cs="Arial"/>
                <w:b/>
                <w:color w:val="FFFFFF"/>
              </w:rPr>
            </w:pPr>
            <w:r w:rsidRPr="005E7ED1">
              <w:rPr>
                <w:rFonts w:ascii="Arial" w:hAnsi="Arial" w:cs="Arial"/>
                <w:color w:val="FFFFFF"/>
              </w:rPr>
              <w:br w:type="page"/>
            </w:r>
            <w:r w:rsidRPr="005E7ED1">
              <w:rPr>
                <w:rFonts w:ascii="Arial" w:hAnsi="Arial" w:cs="Arial"/>
                <w:color w:val="FFFFFF"/>
              </w:rPr>
              <w:br w:type="page"/>
            </w:r>
            <w:r>
              <w:rPr>
                <w:rFonts w:ascii="Arial" w:hAnsi="Arial" w:cs="Arial"/>
                <w:b/>
                <w:color w:val="FFFFFF"/>
              </w:rPr>
              <w:t>F°)</w:t>
            </w:r>
            <w:r w:rsidRPr="005E7ED1">
              <w:rPr>
                <w:rFonts w:ascii="Arial" w:hAnsi="Arial" w:cs="Arial"/>
                <w:b/>
                <w:color w:val="FFFFFF"/>
              </w:rPr>
              <w:t xml:space="preserve"> </w:t>
            </w:r>
            <w:r w:rsidR="001614C7">
              <w:rPr>
                <w:rFonts w:ascii="Arial" w:hAnsi="Arial" w:cs="Arial"/>
                <w:b/>
                <w:color w:val="FFFFFF"/>
              </w:rPr>
              <w:t xml:space="preserve">Logistique </w:t>
            </w:r>
            <w:r w:rsidR="00AB13AA">
              <w:rPr>
                <w:rFonts w:ascii="Arial" w:hAnsi="Arial" w:cs="Arial"/>
                <w:b/>
                <w:color w:val="FFFFFF"/>
              </w:rPr>
              <w:t>de livraison</w:t>
            </w:r>
          </w:p>
        </w:tc>
        <w:tc>
          <w:tcPr>
            <w:tcW w:w="1272" w:type="dxa"/>
            <w:shd w:val="solid" w:color="009B37" w:fill="auto"/>
          </w:tcPr>
          <w:p w:rsidRPr="005E7ED1" w:rsidR="00C912B4" w:rsidP="00595778" w:rsidRDefault="00C912B4" w14:paraId="6D76264F" w14:textId="77777777">
            <w:pPr>
              <w:tabs>
                <w:tab w:val="left" w:pos="-142"/>
              </w:tabs>
              <w:jc w:val="right"/>
              <w:rPr>
                <w:rFonts w:ascii="Arial" w:hAnsi="Arial" w:cs="Arial"/>
                <w:b/>
                <w:color w:val="FFFFFF"/>
              </w:rPr>
            </w:pPr>
          </w:p>
        </w:tc>
      </w:tr>
    </w:tbl>
    <w:p w:rsidR="00C912B4" w:rsidP="00C912B4" w:rsidRDefault="00C912B4" w14:paraId="6D762651" w14:textId="77777777">
      <w:pPr>
        <w:tabs>
          <w:tab w:val="left" w:pos="432"/>
        </w:tabs>
        <w:jc w:val="both"/>
        <w:rPr>
          <w:rFonts w:ascii="Arial" w:hAnsi="Arial" w:cs="Arial"/>
          <w:b/>
        </w:rPr>
      </w:pPr>
    </w:p>
    <w:p w:rsidR="00811EEC" w:rsidP="00811EEC" w:rsidRDefault="00CE1A9A" w14:paraId="6D762652" w14:textId="77777777">
      <w:pPr>
        <w:jc w:val="both"/>
        <w:rPr>
          <w:rFonts w:ascii="Arial" w:hAnsi="Arial" w:cs="Arial"/>
        </w:rPr>
      </w:pPr>
      <w:r>
        <w:rPr>
          <w:rFonts w:ascii="Arial" w:hAnsi="Arial" w:cs="Arial"/>
        </w:rPr>
        <w:t xml:space="preserve">Le candidat </w:t>
      </w:r>
      <w:r w:rsidR="001F7846">
        <w:rPr>
          <w:rFonts w:ascii="Arial" w:hAnsi="Arial" w:cs="Arial"/>
        </w:rPr>
        <w:t>présentera</w:t>
      </w:r>
      <w:r w:rsidR="009817E9">
        <w:rPr>
          <w:rFonts w:ascii="Arial" w:hAnsi="Arial" w:cs="Arial"/>
        </w:rPr>
        <w:t xml:space="preserve"> </w:t>
      </w:r>
      <w:r>
        <w:rPr>
          <w:rFonts w:ascii="Arial" w:hAnsi="Arial" w:cs="Arial"/>
        </w:rPr>
        <w:t xml:space="preserve">l’organisation ainsi que les moyens humains et </w:t>
      </w:r>
      <w:r w:rsidR="009817E9">
        <w:rPr>
          <w:rFonts w:ascii="Arial" w:hAnsi="Arial" w:cs="Arial"/>
        </w:rPr>
        <w:t xml:space="preserve">techniques </w:t>
      </w:r>
      <w:r>
        <w:rPr>
          <w:rFonts w:ascii="Arial" w:hAnsi="Arial" w:cs="Arial"/>
        </w:rPr>
        <w:t>lui permettant d</w:t>
      </w:r>
      <w:r w:rsidR="00811EEC">
        <w:rPr>
          <w:rFonts w:ascii="Arial" w:hAnsi="Arial" w:cs="Arial"/>
        </w:rPr>
        <w:t xml:space="preserve">e mesurer ces capacités logistiques, notamment </w:t>
      </w:r>
    </w:p>
    <w:p w:rsidR="00811EEC" w:rsidP="00811EEC" w:rsidRDefault="00811EEC" w14:paraId="6D762653" w14:textId="77777777">
      <w:pPr>
        <w:numPr>
          <w:ilvl w:val="0"/>
          <w:numId w:val="33"/>
        </w:numPr>
        <w:jc w:val="both"/>
        <w:rPr>
          <w:rFonts w:ascii="Arial" w:hAnsi="Arial" w:cs="Arial"/>
        </w:rPr>
      </w:pPr>
      <w:r>
        <w:rPr>
          <w:rFonts w:ascii="Arial" w:hAnsi="Arial" w:cs="Arial"/>
        </w:rPr>
        <w:t>La description de la flotte logistique ou les contrats de prestation,</w:t>
      </w:r>
    </w:p>
    <w:p w:rsidR="00811EEC" w:rsidP="00811EEC" w:rsidRDefault="00811EEC" w14:paraId="6D762654" w14:textId="77777777">
      <w:pPr>
        <w:numPr>
          <w:ilvl w:val="0"/>
          <w:numId w:val="33"/>
        </w:numPr>
        <w:jc w:val="both"/>
        <w:rPr>
          <w:rFonts w:ascii="Arial" w:hAnsi="Arial" w:cs="Arial"/>
        </w:rPr>
      </w:pPr>
      <w:r>
        <w:rPr>
          <w:rFonts w:ascii="Arial" w:hAnsi="Arial" w:cs="Arial"/>
        </w:rPr>
        <w:t xml:space="preserve">Les capacités minimales de stockage permanent </w:t>
      </w:r>
    </w:p>
    <w:p w:rsidR="00811EEC" w:rsidP="00811EEC" w:rsidRDefault="00811EEC" w14:paraId="6D762655" w14:textId="77777777">
      <w:pPr>
        <w:numPr>
          <w:ilvl w:val="0"/>
          <w:numId w:val="33"/>
        </w:numPr>
        <w:jc w:val="both"/>
        <w:rPr>
          <w:rFonts w:ascii="Arial" w:hAnsi="Arial" w:cs="Arial"/>
        </w:rPr>
      </w:pPr>
      <w:proofErr w:type="gramStart"/>
      <w:r>
        <w:rPr>
          <w:rFonts w:ascii="Arial" w:hAnsi="Arial" w:cs="Arial"/>
        </w:rPr>
        <w:t>Etc..</w:t>
      </w:r>
      <w:proofErr w:type="gramEnd"/>
    </w:p>
    <w:p w:rsidR="001614C7" w:rsidP="00CE1A9A" w:rsidRDefault="001614C7" w14:paraId="6D762656" w14:textId="77777777">
      <w:pPr>
        <w:jc w:val="both"/>
        <w:rPr>
          <w:rFonts w:ascii="Arial" w:hAnsi="Arial" w:cs="Arial"/>
        </w:rPr>
      </w:pPr>
    </w:p>
    <w:p w:rsidRPr="00070D29" w:rsidR="001614C7" w:rsidP="001614C7" w:rsidRDefault="0006439C" w14:paraId="6D762657" w14:textId="77777777">
      <w:pPr>
        <w:jc w:val="both"/>
        <w:rPr>
          <w:rFonts w:ascii="Arial" w:hAnsi="Arial" w:cs="Arial"/>
          <w:b/>
          <w:bCs/>
        </w:rPr>
      </w:pPr>
      <w:r>
        <w:rPr>
          <w:rFonts w:ascii="Arial" w:hAnsi="Arial" w:cs="Arial"/>
          <w:b/>
          <w:bCs/>
        </w:rPr>
        <w:t xml:space="preserve">F.1. </w:t>
      </w:r>
      <w:r w:rsidRPr="00070D29" w:rsidR="00E70A65">
        <w:rPr>
          <w:rFonts w:ascii="Arial" w:hAnsi="Arial" w:cs="Arial"/>
          <w:b/>
          <w:bCs/>
        </w:rPr>
        <w:t>Modalités de commande</w:t>
      </w:r>
    </w:p>
    <w:p w:rsidR="00E70A65" w:rsidP="001614C7" w:rsidRDefault="00E70A65" w14:paraId="6D762658" w14:textId="77777777">
      <w:pPr>
        <w:jc w:val="both"/>
        <w:rPr>
          <w:rFonts w:ascii="Arial" w:hAnsi="Arial" w:cs="Arial"/>
        </w:rPr>
      </w:pPr>
      <w:r>
        <w:rPr>
          <w:rFonts w:ascii="Arial" w:hAnsi="Arial" w:cs="Arial"/>
        </w:rPr>
        <w:t>Les candidats décriront leurs process de commande</w:t>
      </w:r>
      <w:r w:rsidR="00D07446">
        <w:rPr>
          <w:rFonts w:ascii="Arial" w:hAnsi="Arial" w:cs="Arial"/>
        </w:rPr>
        <w:t xml:space="preserve"> </w:t>
      </w:r>
      <w:r>
        <w:rPr>
          <w:rFonts w:ascii="Arial" w:hAnsi="Arial" w:cs="Arial"/>
        </w:rPr>
        <w:t xml:space="preserve">(fourniture et équipements), en particulier leurs ressources en télévente, la logistique du traitement des commandes </w:t>
      </w:r>
      <w:r w:rsidR="00D07446">
        <w:rPr>
          <w:rFonts w:ascii="Arial" w:hAnsi="Arial" w:cs="Arial"/>
        </w:rPr>
        <w:t xml:space="preserve">et le service après-vente </w:t>
      </w:r>
      <w:r>
        <w:rPr>
          <w:rFonts w:ascii="Arial" w:hAnsi="Arial" w:cs="Arial"/>
        </w:rPr>
        <w:t xml:space="preserve">des adhérents.  </w:t>
      </w:r>
    </w:p>
    <w:p w:rsidR="009817E9" w:rsidP="00D07446" w:rsidRDefault="00D07446" w14:paraId="6D762659" w14:textId="77777777">
      <w:pPr>
        <w:pStyle w:val="Paragraphedeliste"/>
        <w:ind w:left="0"/>
        <w:rPr>
          <w:rFonts w:ascii="Arial" w:hAnsi="Arial" w:cs="Arial"/>
        </w:rPr>
      </w:pPr>
      <w:r>
        <w:rPr>
          <w:rFonts w:ascii="Arial" w:hAnsi="Arial" w:cs="Arial"/>
        </w:rPr>
        <w:t>Les candidats pourront être force de proposition pour la mise en place de systèmes de commandes « simplifiés » et « automatisées » si existant (des exemples pourront être annexés au CRT).</w:t>
      </w:r>
    </w:p>
    <w:p w:rsidR="00D07446" w:rsidP="00D07446" w:rsidRDefault="00D07446" w14:paraId="6D76265A" w14:textId="77777777">
      <w:pPr>
        <w:pStyle w:val="Paragraphedeliste"/>
        <w:ind w:left="0"/>
        <w:rPr>
          <w:rFonts w:ascii="Arial" w:hAnsi="Arial" w:cs="Arial"/>
        </w:rPr>
      </w:pPr>
    </w:p>
    <w:p w:rsidRPr="00070D29" w:rsidR="00D07446" w:rsidP="00D07446" w:rsidRDefault="0006439C" w14:paraId="6D76265B" w14:textId="77777777">
      <w:pPr>
        <w:pStyle w:val="Paragraphedeliste"/>
        <w:ind w:left="0"/>
        <w:rPr>
          <w:rFonts w:ascii="Arial" w:hAnsi="Arial" w:cs="Arial"/>
          <w:b/>
          <w:bCs/>
        </w:rPr>
      </w:pPr>
      <w:r>
        <w:rPr>
          <w:rFonts w:ascii="Arial" w:hAnsi="Arial" w:cs="Arial"/>
          <w:b/>
          <w:bCs/>
        </w:rPr>
        <w:t xml:space="preserve">F.2. </w:t>
      </w:r>
      <w:r w:rsidRPr="00070D29" w:rsidR="00D07446">
        <w:rPr>
          <w:rFonts w:ascii="Arial" w:hAnsi="Arial" w:cs="Arial"/>
          <w:b/>
          <w:bCs/>
        </w:rPr>
        <w:t>Force logistique et livraisons</w:t>
      </w:r>
    </w:p>
    <w:p w:rsidR="00D07446" w:rsidP="00D07446" w:rsidRDefault="00D07446" w14:paraId="6D76265C" w14:textId="77777777">
      <w:pPr>
        <w:pStyle w:val="Paragraphedeliste"/>
        <w:ind w:left="0"/>
        <w:rPr>
          <w:rFonts w:ascii="Arial" w:hAnsi="Arial" w:cs="Arial"/>
        </w:rPr>
      </w:pPr>
      <w:r>
        <w:rPr>
          <w:rFonts w:ascii="Arial" w:hAnsi="Arial" w:cs="Arial"/>
        </w:rPr>
        <w:t>Les candidats fourni</w:t>
      </w:r>
      <w:r w:rsidR="000B4BB2">
        <w:rPr>
          <w:rFonts w:ascii="Arial" w:hAnsi="Arial" w:cs="Arial"/>
        </w:rPr>
        <w:t xml:space="preserve">ront une description détaillée </w:t>
      </w:r>
      <w:r w:rsidR="00A905AC">
        <w:rPr>
          <w:rFonts w:ascii="Arial" w:hAnsi="Arial" w:cs="Arial"/>
        </w:rPr>
        <w:t>des flux physiques des produits.</w:t>
      </w:r>
      <w:r w:rsidR="000B4BB2">
        <w:rPr>
          <w:rFonts w:ascii="Arial" w:hAnsi="Arial" w:cs="Arial"/>
        </w:rPr>
        <w:t xml:space="preserve"> Le nombre de plateforme</w:t>
      </w:r>
      <w:r w:rsidR="00033EBE">
        <w:rPr>
          <w:rFonts w:ascii="Arial" w:hAnsi="Arial" w:cs="Arial"/>
        </w:rPr>
        <w:t xml:space="preserve">s </w:t>
      </w:r>
      <w:r w:rsidR="000B4BB2">
        <w:rPr>
          <w:rFonts w:ascii="Arial" w:hAnsi="Arial" w:cs="Arial"/>
        </w:rPr>
        <w:t>logistique</w:t>
      </w:r>
      <w:r w:rsidR="00033EBE">
        <w:rPr>
          <w:rFonts w:ascii="Arial" w:hAnsi="Arial" w:cs="Arial"/>
        </w:rPr>
        <w:t>s</w:t>
      </w:r>
      <w:r w:rsidR="000B4BB2">
        <w:rPr>
          <w:rFonts w:ascii="Arial" w:hAnsi="Arial" w:cs="Arial"/>
        </w:rPr>
        <w:t>, leur</w:t>
      </w:r>
      <w:r w:rsidR="00996966">
        <w:rPr>
          <w:rFonts w:ascii="Arial" w:hAnsi="Arial" w:cs="Arial"/>
        </w:rPr>
        <w:t>s</w:t>
      </w:r>
      <w:r w:rsidR="000B4BB2">
        <w:rPr>
          <w:rFonts w:ascii="Arial" w:hAnsi="Arial" w:cs="Arial"/>
        </w:rPr>
        <w:t xml:space="preserve"> capacité</w:t>
      </w:r>
      <w:r w:rsidR="00996966">
        <w:rPr>
          <w:rFonts w:ascii="Arial" w:hAnsi="Arial" w:cs="Arial"/>
        </w:rPr>
        <w:t>s</w:t>
      </w:r>
      <w:r w:rsidR="000B4BB2">
        <w:rPr>
          <w:rFonts w:ascii="Arial" w:hAnsi="Arial" w:cs="Arial"/>
        </w:rPr>
        <w:t xml:space="preserve"> de stockage, leur</w:t>
      </w:r>
      <w:r w:rsidR="00996966">
        <w:rPr>
          <w:rFonts w:ascii="Arial" w:hAnsi="Arial" w:cs="Arial"/>
        </w:rPr>
        <w:t xml:space="preserve">s </w:t>
      </w:r>
      <w:r w:rsidR="000B4BB2">
        <w:rPr>
          <w:rFonts w:ascii="Arial" w:hAnsi="Arial" w:cs="Arial"/>
        </w:rPr>
        <w:t>système</w:t>
      </w:r>
      <w:r w:rsidR="00996966">
        <w:rPr>
          <w:rFonts w:ascii="Arial" w:hAnsi="Arial" w:cs="Arial"/>
        </w:rPr>
        <w:t>s</w:t>
      </w:r>
      <w:r w:rsidR="00BC414A">
        <w:rPr>
          <w:rFonts w:ascii="Arial" w:hAnsi="Arial" w:cs="Arial"/>
        </w:rPr>
        <w:t xml:space="preserve"> de livraison (interne et ou/</w:t>
      </w:r>
      <w:r w:rsidR="000B4BB2">
        <w:rPr>
          <w:rFonts w:ascii="Arial" w:hAnsi="Arial" w:cs="Arial"/>
        </w:rPr>
        <w:t>sous-traitance)</w:t>
      </w:r>
      <w:r w:rsidR="00A905AC">
        <w:rPr>
          <w:rFonts w:ascii="Arial" w:hAnsi="Arial" w:cs="Arial"/>
        </w:rPr>
        <w:t>, les systèmes de navettage…</w:t>
      </w:r>
      <w:r w:rsidR="00070D29">
        <w:rPr>
          <w:rFonts w:ascii="Arial" w:hAnsi="Arial" w:cs="Arial"/>
        </w:rPr>
        <w:t>feront l’objet d’une attention particulière.</w:t>
      </w:r>
    </w:p>
    <w:p w:rsidR="00A905AC" w:rsidP="00D07446" w:rsidRDefault="00A905AC" w14:paraId="6D76265D" w14:textId="77777777">
      <w:pPr>
        <w:pStyle w:val="Paragraphedeliste"/>
        <w:ind w:left="0"/>
        <w:rPr>
          <w:rFonts w:ascii="Arial" w:hAnsi="Arial" w:cs="Arial"/>
        </w:rPr>
      </w:pPr>
    </w:p>
    <w:p w:rsidR="00A905AC" w:rsidP="00D07446" w:rsidRDefault="00A905AC" w14:paraId="6D76265E" w14:textId="77777777">
      <w:pPr>
        <w:pStyle w:val="Paragraphedeliste"/>
        <w:ind w:left="0"/>
        <w:rPr>
          <w:rFonts w:ascii="Arial" w:hAnsi="Arial" w:cs="Arial"/>
        </w:rPr>
      </w:pPr>
      <w:bookmarkStart w:name="_Hlk75183446" w:id="1"/>
      <w:r>
        <w:rPr>
          <w:rFonts w:ascii="Arial" w:hAnsi="Arial" w:cs="Arial"/>
        </w:rPr>
        <w:t xml:space="preserve">Pour chaque plateforme, les taux de service* </w:t>
      </w:r>
      <w:r w:rsidR="00C253D9">
        <w:rPr>
          <w:rFonts w:ascii="Arial" w:hAnsi="Arial" w:cs="Arial"/>
        </w:rPr>
        <w:t>seront évalués en fin de la première année d’exécution du marché.</w:t>
      </w:r>
      <w:r>
        <w:rPr>
          <w:rFonts w:ascii="Arial" w:hAnsi="Arial" w:cs="Arial"/>
        </w:rPr>
        <w:t xml:space="preserve"> Le taux de service de l</w:t>
      </w:r>
      <w:r w:rsidR="00C253D9">
        <w:rPr>
          <w:rFonts w:ascii="Arial" w:hAnsi="Arial" w:cs="Arial"/>
        </w:rPr>
        <w:t xml:space="preserve">a première </w:t>
      </w:r>
      <w:r>
        <w:rPr>
          <w:rFonts w:ascii="Arial" w:hAnsi="Arial" w:cs="Arial"/>
        </w:rPr>
        <w:t xml:space="preserve">année </w:t>
      </w:r>
      <w:r w:rsidRPr="00C253D9">
        <w:rPr>
          <w:rFonts w:ascii="Arial" w:hAnsi="Arial" w:cs="Arial"/>
          <w:b/>
          <w:bCs/>
        </w:rPr>
        <w:t>N</w:t>
      </w:r>
      <w:r>
        <w:rPr>
          <w:rFonts w:ascii="Arial" w:hAnsi="Arial" w:cs="Arial"/>
        </w:rPr>
        <w:t xml:space="preserve"> </w:t>
      </w:r>
      <w:r w:rsidR="00C253D9">
        <w:rPr>
          <w:rFonts w:ascii="Arial" w:hAnsi="Arial" w:cs="Arial"/>
        </w:rPr>
        <w:t xml:space="preserve">d’exécution du marché </w:t>
      </w:r>
      <w:r>
        <w:rPr>
          <w:rFonts w:ascii="Arial" w:hAnsi="Arial" w:cs="Arial"/>
        </w:rPr>
        <w:t xml:space="preserve">sera retenu comme objectif minimal de référence </w:t>
      </w:r>
      <w:r w:rsidR="00C253D9">
        <w:rPr>
          <w:rFonts w:ascii="Arial" w:hAnsi="Arial" w:cs="Arial"/>
        </w:rPr>
        <w:t>pour les années ultérieures d’exécution</w:t>
      </w:r>
      <w:r>
        <w:rPr>
          <w:rFonts w:ascii="Arial" w:hAnsi="Arial" w:cs="Arial"/>
        </w:rPr>
        <w:t xml:space="preserve"> du marché. </w:t>
      </w:r>
    </w:p>
    <w:p w:rsidR="00BC414A" w:rsidP="00D07446" w:rsidRDefault="00BC414A" w14:paraId="6D76265F" w14:textId="77777777">
      <w:pPr>
        <w:pStyle w:val="Paragraphedeliste"/>
        <w:ind w:left="0"/>
        <w:rPr>
          <w:rFonts w:ascii="Arial" w:hAnsi="Arial" w:cs="Arial"/>
        </w:rPr>
      </w:pPr>
    </w:p>
    <w:p w:rsidR="00A905AC" w:rsidP="00A905AC" w:rsidRDefault="00A905AC" w14:paraId="6D762660" w14:textId="77777777">
      <w:pPr>
        <w:pStyle w:val="Paragraphedeliste"/>
        <w:rPr>
          <w:rFonts w:ascii="Arial" w:hAnsi="Arial" w:cs="Arial"/>
        </w:rPr>
      </w:pPr>
      <w:r>
        <w:rPr>
          <w:rFonts w:ascii="Arial" w:hAnsi="Arial" w:cs="Arial"/>
        </w:rPr>
        <w:t>*taux de service = (</w:t>
      </w:r>
      <w:r w:rsidRPr="00A905AC">
        <w:rPr>
          <w:rFonts w:ascii="Arial" w:hAnsi="Arial" w:cs="Arial"/>
        </w:rPr>
        <w:t>lignes c</w:t>
      </w:r>
      <w:r>
        <w:rPr>
          <w:rFonts w:ascii="Arial" w:hAnsi="Arial" w:cs="Arial"/>
        </w:rPr>
        <w:t xml:space="preserve">ommandes </w:t>
      </w:r>
      <w:r w:rsidRPr="00A905AC">
        <w:rPr>
          <w:rFonts w:ascii="Arial" w:hAnsi="Arial" w:cs="Arial"/>
        </w:rPr>
        <w:t>livrées dans les délais</w:t>
      </w:r>
      <w:r>
        <w:rPr>
          <w:rFonts w:ascii="Arial" w:hAnsi="Arial" w:cs="Arial"/>
        </w:rPr>
        <w:t xml:space="preserve"> </w:t>
      </w:r>
      <w:r w:rsidRPr="00A905AC">
        <w:rPr>
          <w:rFonts w:ascii="Arial" w:hAnsi="Arial" w:cs="Arial"/>
        </w:rPr>
        <w:t>- lignes litiges)</w:t>
      </w:r>
      <w:r>
        <w:rPr>
          <w:rFonts w:ascii="Arial" w:hAnsi="Arial" w:cs="Arial"/>
        </w:rPr>
        <w:t xml:space="preserve"> </w:t>
      </w:r>
      <w:r w:rsidRPr="00A905AC">
        <w:rPr>
          <w:rFonts w:ascii="Arial" w:hAnsi="Arial" w:cs="Arial"/>
        </w:rPr>
        <w:t xml:space="preserve">/ </w:t>
      </w:r>
      <w:r w:rsidR="00BC414A">
        <w:rPr>
          <w:rFonts w:ascii="Arial" w:hAnsi="Arial" w:cs="Arial"/>
        </w:rPr>
        <w:t>(</w:t>
      </w:r>
      <w:r w:rsidRPr="00A905AC">
        <w:rPr>
          <w:rFonts w:ascii="Arial" w:hAnsi="Arial" w:cs="Arial"/>
        </w:rPr>
        <w:t>lignes de commande</w:t>
      </w:r>
      <w:r w:rsidR="00033EBE">
        <w:rPr>
          <w:rFonts w:ascii="Arial" w:hAnsi="Arial" w:cs="Arial"/>
        </w:rPr>
        <w:t xml:space="preserve">s </w:t>
      </w:r>
      <w:r w:rsidR="002B35FA">
        <w:rPr>
          <w:rFonts w:ascii="Arial" w:hAnsi="Arial" w:cs="Arial"/>
        </w:rPr>
        <w:t xml:space="preserve">au </w:t>
      </w:r>
      <w:r w:rsidRPr="00A905AC" w:rsidR="002B35FA">
        <w:rPr>
          <w:rFonts w:ascii="Arial" w:hAnsi="Arial" w:cs="Arial"/>
        </w:rPr>
        <w:t>total</w:t>
      </w:r>
      <w:r w:rsidRPr="00A905AC">
        <w:rPr>
          <w:rFonts w:ascii="Arial" w:hAnsi="Arial" w:cs="Arial"/>
        </w:rPr>
        <w:t xml:space="preserve"> à livrer</w:t>
      </w:r>
      <w:r w:rsidR="00BC414A">
        <w:rPr>
          <w:rFonts w:ascii="Arial" w:hAnsi="Arial" w:cs="Arial"/>
        </w:rPr>
        <w:t>)</w:t>
      </w:r>
    </w:p>
    <w:p w:rsidR="00BC414A" w:rsidP="00A905AC" w:rsidRDefault="00BC414A" w14:paraId="6D762661" w14:textId="77777777">
      <w:pPr>
        <w:pStyle w:val="Paragraphedeliste"/>
        <w:rPr>
          <w:rFonts w:ascii="Arial" w:hAnsi="Arial" w:cs="Arial"/>
        </w:rPr>
      </w:pPr>
    </w:p>
    <w:p w:rsidR="00033EBE" w:rsidP="00647A98" w:rsidRDefault="00996966" w14:paraId="6D762662" w14:textId="77777777">
      <w:pPr>
        <w:pStyle w:val="Paragraphedeliste"/>
        <w:ind w:left="0"/>
        <w:rPr>
          <w:rFonts w:ascii="Arial" w:hAnsi="Arial" w:cs="Arial"/>
        </w:rPr>
      </w:pPr>
      <w:r>
        <w:rPr>
          <w:rFonts w:ascii="Arial" w:hAnsi="Arial" w:cs="Arial"/>
        </w:rPr>
        <w:t>Le taux de service sera calculé par le fournisseur</w:t>
      </w:r>
      <w:r w:rsidR="00BC414A">
        <w:rPr>
          <w:rFonts w:ascii="Arial" w:hAnsi="Arial" w:cs="Arial"/>
        </w:rPr>
        <w:t>.</w:t>
      </w:r>
      <w:r>
        <w:rPr>
          <w:rFonts w:ascii="Arial" w:hAnsi="Arial" w:cs="Arial"/>
        </w:rPr>
        <w:t xml:space="preserve"> </w:t>
      </w:r>
    </w:p>
    <w:p w:rsidR="00033EBE" w:rsidP="00647A98" w:rsidRDefault="00033EBE" w14:paraId="6D762663" w14:textId="77777777">
      <w:pPr>
        <w:pStyle w:val="Paragraphedeliste"/>
        <w:ind w:left="0"/>
        <w:rPr>
          <w:rFonts w:ascii="Arial" w:hAnsi="Arial" w:cs="Arial"/>
        </w:rPr>
      </w:pPr>
      <w:r>
        <w:rPr>
          <w:rFonts w:ascii="Arial" w:hAnsi="Arial" w:cs="Arial"/>
        </w:rPr>
        <w:t>Les litiges concerneront les retards (jours ou heures de livraison), les ruptures, les conditionnements dégradés, les substitutions de produits sans accord de la centrale d’achats.</w:t>
      </w:r>
    </w:p>
    <w:bookmarkEnd w:id="1"/>
    <w:p w:rsidR="00996966" w:rsidP="00033EBE" w:rsidRDefault="00996966" w14:paraId="6D762664" w14:textId="77777777">
      <w:pPr>
        <w:pStyle w:val="Paragraphedeliste"/>
        <w:ind w:left="57"/>
        <w:rPr>
          <w:rFonts w:ascii="Arial" w:hAnsi="Arial" w:cs="Arial"/>
        </w:rPr>
      </w:pPr>
    </w:p>
    <w:p w:rsidR="00070D29" w:rsidP="00033EBE" w:rsidRDefault="00070D29" w14:paraId="6D762665" w14:textId="77777777">
      <w:pPr>
        <w:pStyle w:val="Paragraphedeliste"/>
        <w:ind w:left="57"/>
        <w:rPr>
          <w:rFonts w:ascii="Arial" w:hAnsi="Arial" w:cs="Arial"/>
        </w:rPr>
      </w:pPr>
      <w:r>
        <w:rPr>
          <w:rFonts w:ascii="Arial" w:hAnsi="Arial" w:cs="Arial"/>
        </w:rPr>
        <w:t>Les candidats fourniront l’ensemble des indicateurs ou tableaux de bord de suivi permettant d’évaluer leurs capacités logistiques.</w:t>
      </w:r>
    </w:p>
    <w:p w:rsidR="00070D29" w:rsidP="00033EBE" w:rsidRDefault="00070D29" w14:paraId="6D762666" w14:textId="77777777">
      <w:pPr>
        <w:pStyle w:val="Paragraphedeliste"/>
        <w:ind w:left="57"/>
        <w:rPr>
          <w:rFonts w:ascii="Arial" w:hAnsi="Arial" w:cs="Arial"/>
        </w:rPr>
      </w:pPr>
    </w:p>
    <w:p w:rsidR="00070D29" w:rsidP="00033EBE" w:rsidRDefault="00070D29" w14:paraId="6D762667" w14:textId="77777777">
      <w:pPr>
        <w:pStyle w:val="Paragraphedeliste"/>
        <w:ind w:left="57"/>
        <w:rPr>
          <w:rFonts w:ascii="Arial" w:hAnsi="Arial" w:cs="Arial"/>
        </w:rPr>
      </w:pPr>
      <w:r>
        <w:rPr>
          <w:rFonts w:ascii="Arial" w:hAnsi="Arial" w:cs="Arial"/>
        </w:rPr>
        <w:t>Le nombre et le type de véhicule de livraison par plateforme sera décrit.</w:t>
      </w:r>
    </w:p>
    <w:p w:rsidR="00FD66B5" w:rsidP="00033EBE" w:rsidRDefault="00FD66B5" w14:paraId="6D762668" w14:textId="77777777">
      <w:pPr>
        <w:pStyle w:val="Paragraphedeliste"/>
        <w:ind w:left="57"/>
        <w:rPr>
          <w:rFonts w:ascii="Arial" w:hAnsi="Arial" w:cs="Arial"/>
        </w:rPr>
      </w:pPr>
    </w:p>
    <w:p w:rsidR="00FD66B5" w:rsidP="00033EBE" w:rsidRDefault="00FD66B5" w14:paraId="6D762669" w14:textId="77777777">
      <w:pPr>
        <w:pStyle w:val="Paragraphedeliste"/>
        <w:ind w:left="57"/>
        <w:rPr>
          <w:rFonts w:ascii="Arial" w:hAnsi="Arial" w:cs="Arial"/>
        </w:rPr>
      </w:pPr>
      <w:r>
        <w:rPr>
          <w:rFonts w:ascii="Arial" w:hAnsi="Arial" w:cs="Arial"/>
        </w:rPr>
        <w:t xml:space="preserve">Les éventuels dispositifs en cas d’urgence seront également </w:t>
      </w:r>
      <w:r w:rsidR="00332FED">
        <w:rPr>
          <w:rFonts w:ascii="Arial" w:hAnsi="Arial" w:cs="Arial"/>
        </w:rPr>
        <w:t>précisés.</w:t>
      </w:r>
    </w:p>
    <w:p w:rsidR="00FD66B5" w:rsidP="00033EBE" w:rsidRDefault="00FD66B5" w14:paraId="6D76266A" w14:textId="77777777">
      <w:pPr>
        <w:pStyle w:val="Paragraphedeliste"/>
        <w:ind w:left="57"/>
        <w:rPr>
          <w:rFonts w:ascii="Arial" w:hAnsi="Arial" w:cs="Arial"/>
        </w:rPr>
      </w:pPr>
    </w:p>
    <w:p w:rsidRPr="0006439C" w:rsidR="0006439C" w:rsidP="0006439C" w:rsidRDefault="0006439C" w14:paraId="6D76266B" w14:textId="77777777">
      <w:pPr>
        <w:pStyle w:val="Paragraphedeliste"/>
        <w:ind w:left="57"/>
        <w:rPr>
          <w:rFonts w:ascii="Arial" w:hAnsi="Arial" w:cs="Arial"/>
          <w:b/>
          <w:bCs/>
        </w:rPr>
      </w:pPr>
      <w:r w:rsidRPr="0006439C">
        <w:rPr>
          <w:rFonts w:ascii="Arial" w:hAnsi="Arial" w:cs="Arial"/>
          <w:b/>
          <w:bCs/>
        </w:rPr>
        <w:t>F.3 Plan de continuité d’activité</w:t>
      </w:r>
    </w:p>
    <w:p w:rsidRPr="0006439C" w:rsidR="0006439C" w:rsidP="0006439C" w:rsidRDefault="0006439C" w14:paraId="6D76266C" w14:textId="77777777">
      <w:pPr>
        <w:pStyle w:val="Paragraphedeliste"/>
        <w:ind w:left="57"/>
        <w:rPr>
          <w:rFonts w:ascii="Arial" w:hAnsi="Arial" w:cs="Arial"/>
        </w:rPr>
      </w:pPr>
    </w:p>
    <w:p w:rsidR="00070D29" w:rsidP="0006439C" w:rsidRDefault="0006439C" w14:paraId="6D76266D" w14:textId="77777777">
      <w:pPr>
        <w:pStyle w:val="Paragraphedeliste"/>
        <w:ind w:left="57"/>
        <w:rPr>
          <w:rFonts w:ascii="Arial" w:hAnsi="Arial" w:cs="Arial"/>
        </w:rPr>
      </w:pPr>
      <w:r w:rsidRPr="0006439C">
        <w:rPr>
          <w:rFonts w:ascii="Arial" w:hAnsi="Arial" w:cs="Arial"/>
        </w:rPr>
        <w:t>Le candidat présentera l’ensemble des moyens matériels, de management et organisationnels prévus en cas de crise majeure afin de maintenir les activités prévues au marché.</w:t>
      </w:r>
    </w:p>
    <w:p w:rsidR="00CC24B4" w:rsidP="0006439C" w:rsidRDefault="00CC24B4" w14:paraId="6D76266E" w14:textId="77777777">
      <w:pPr>
        <w:pStyle w:val="Paragraphedeliste"/>
        <w:ind w:left="57"/>
        <w:rPr>
          <w:rFonts w:ascii="Arial" w:hAnsi="Arial" w:cs="Arial"/>
        </w:rPr>
      </w:pPr>
    </w:p>
    <w:p w:rsidR="0006439C" w:rsidP="0006439C" w:rsidRDefault="0006439C" w14:paraId="6D76266F" w14:textId="77777777">
      <w:pPr>
        <w:pStyle w:val="Paragraphedeliste"/>
        <w:ind w:left="57"/>
        <w:rPr>
          <w:rFonts w:ascii="Arial" w:hAnsi="Arial" w:cs="Arial"/>
        </w:rPr>
      </w:pPr>
    </w:p>
    <w:tbl>
      <w:tblPr>
        <w:tblW w:w="10208" w:type="dxa"/>
        <w:tblBorders>
          <w:top w:val="single" w:color="009B37" w:sz="12" w:space="0"/>
          <w:left w:val="single" w:color="009B37" w:sz="12" w:space="0"/>
          <w:bottom w:val="single" w:color="009B37" w:sz="12" w:space="0"/>
          <w:right w:val="single" w:color="009B37" w:sz="12" w:space="0"/>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Pr="005E7ED1" w:rsidR="00540656" w:rsidTr="003C55B4" w14:paraId="6D762672" w14:textId="77777777">
        <w:trPr>
          <w:trHeight w:val="90"/>
        </w:trPr>
        <w:tc>
          <w:tcPr>
            <w:tcW w:w="8936" w:type="dxa"/>
            <w:shd w:val="solid" w:color="009B37" w:fill="auto"/>
          </w:tcPr>
          <w:p w:rsidRPr="005E7ED1" w:rsidR="00540656" w:rsidP="00CE1A9A" w:rsidRDefault="00540656" w14:paraId="6D762670" w14:textId="77777777">
            <w:pPr>
              <w:tabs>
                <w:tab w:val="left" w:pos="-142"/>
                <w:tab w:val="left" w:pos="4111"/>
              </w:tabs>
              <w:jc w:val="both"/>
              <w:rPr>
                <w:rFonts w:ascii="Arial" w:hAnsi="Arial" w:cs="Arial"/>
                <w:b/>
                <w:color w:val="FFFFFF"/>
              </w:rPr>
            </w:pPr>
            <w:r w:rsidRPr="005E7ED1">
              <w:rPr>
                <w:rFonts w:ascii="Arial" w:hAnsi="Arial" w:cs="Arial"/>
                <w:color w:val="FFFFFF"/>
              </w:rPr>
              <w:br w:type="page"/>
            </w:r>
            <w:r w:rsidRPr="005E7ED1">
              <w:rPr>
                <w:rFonts w:ascii="Arial" w:hAnsi="Arial" w:cs="Arial"/>
                <w:color w:val="FFFFFF"/>
              </w:rPr>
              <w:br w:type="page"/>
            </w:r>
            <w:r w:rsidRPr="00ED28BE">
              <w:rPr>
                <w:rFonts w:ascii="Arial" w:hAnsi="Arial" w:cs="Arial"/>
                <w:b/>
                <w:color w:val="FFFFFF"/>
              </w:rPr>
              <w:t>G</w:t>
            </w:r>
            <w:r>
              <w:rPr>
                <w:rFonts w:ascii="Arial" w:hAnsi="Arial" w:cs="Arial"/>
                <w:b/>
                <w:color w:val="FFFFFF"/>
              </w:rPr>
              <w:t>°)</w:t>
            </w:r>
            <w:r w:rsidRPr="005E7ED1">
              <w:rPr>
                <w:rFonts w:ascii="Arial" w:hAnsi="Arial" w:cs="Arial"/>
                <w:b/>
                <w:color w:val="FFFFFF"/>
              </w:rPr>
              <w:t xml:space="preserve"> </w:t>
            </w:r>
            <w:r w:rsidR="00C253D9">
              <w:rPr>
                <w:rFonts w:ascii="Arial" w:hAnsi="Arial" w:cs="Arial"/>
                <w:b/>
                <w:color w:val="FFFFFF"/>
              </w:rPr>
              <w:t>Ecoconception et politique d’Achats Ecoresponsables</w:t>
            </w:r>
          </w:p>
        </w:tc>
        <w:tc>
          <w:tcPr>
            <w:tcW w:w="1272" w:type="dxa"/>
            <w:shd w:val="solid" w:color="009B37" w:fill="auto"/>
          </w:tcPr>
          <w:p w:rsidRPr="005E7ED1" w:rsidR="00540656" w:rsidP="003C55B4" w:rsidRDefault="00540656" w14:paraId="6D762671" w14:textId="77777777">
            <w:pPr>
              <w:tabs>
                <w:tab w:val="left" w:pos="-142"/>
              </w:tabs>
              <w:jc w:val="right"/>
              <w:rPr>
                <w:rFonts w:ascii="Arial" w:hAnsi="Arial" w:cs="Arial"/>
                <w:b/>
                <w:color w:val="FFFFFF"/>
              </w:rPr>
            </w:pPr>
          </w:p>
        </w:tc>
      </w:tr>
    </w:tbl>
    <w:p w:rsidR="00540656" w:rsidP="00540656" w:rsidRDefault="00540656" w14:paraId="6D762673" w14:textId="77777777">
      <w:pPr>
        <w:tabs>
          <w:tab w:val="left" w:pos="432"/>
        </w:tabs>
        <w:jc w:val="both"/>
        <w:rPr>
          <w:rFonts w:ascii="Arial" w:hAnsi="Arial" w:cs="Arial"/>
          <w:b/>
        </w:rPr>
      </w:pPr>
    </w:p>
    <w:p w:rsidRPr="0080045C" w:rsidR="0080045C" w:rsidP="0080045C" w:rsidRDefault="0080045C" w14:paraId="6D762674" w14:textId="77777777">
      <w:pPr>
        <w:tabs>
          <w:tab w:val="left" w:pos="432"/>
        </w:tabs>
        <w:jc w:val="both"/>
        <w:rPr>
          <w:rFonts w:ascii="Arial" w:hAnsi="Arial" w:cs="Arial"/>
          <w:b/>
        </w:rPr>
      </w:pPr>
      <w:r>
        <w:rPr>
          <w:rFonts w:ascii="Arial" w:hAnsi="Arial" w:cs="Arial"/>
          <w:b/>
        </w:rPr>
        <w:t>G.1</w:t>
      </w:r>
      <w:r w:rsidRPr="0080045C">
        <w:rPr>
          <w:rFonts w:ascii="Arial" w:hAnsi="Arial" w:cs="Arial"/>
          <w:b/>
        </w:rPr>
        <w:t xml:space="preserve"> Démarches mises en œuvre pour la réduction des consommations des ressources naturelles, maîtrise des dépenses énergétiques liées à la production et au transport</w:t>
      </w:r>
    </w:p>
    <w:p w:rsidRPr="0080045C" w:rsidR="0080045C" w:rsidP="0080045C" w:rsidRDefault="0080045C" w14:paraId="6D762675" w14:textId="77777777">
      <w:pPr>
        <w:tabs>
          <w:tab w:val="left" w:pos="432"/>
        </w:tabs>
        <w:jc w:val="both"/>
        <w:rPr>
          <w:rFonts w:ascii="Arial" w:hAnsi="Arial" w:cs="Arial"/>
          <w:bCs/>
        </w:rPr>
      </w:pPr>
    </w:p>
    <w:p w:rsidRPr="0080045C" w:rsidR="00490138" w:rsidP="0080045C" w:rsidRDefault="0080045C" w14:paraId="6D762676" w14:textId="77777777">
      <w:pPr>
        <w:tabs>
          <w:tab w:val="left" w:pos="432"/>
        </w:tabs>
        <w:jc w:val="both"/>
        <w:rPr>
          <w:rFonts w:ascii="Arial" w:hAnsi="Arial" w:cs="Arial"/>
          <w:bCs/>
        </w:rPr>
      </w:pPr>
      <w:r w:rsidRPr="0080045C">
        <w:rPr>
          <w:rFonts w:ascii="Arial" w:hAnsi="Arial" w:cs="Arial"/>
          <w:bCs/>
        </w:rPr>
        <w:t>Le candidat décriera en particulier, la stratégie mise en place pour l’écoconception des produits et des emballages.</w:t>
      </w:r>
    </w:p>
    <w:p w:rsidR="00122678" w:rsidP="00ED28BE" w:rsidRDefault="00122678" w14:paraId="6D762677" w14:textId="77777777">
      <w:pPr>
        <w:tabs>
          <w:tab w:val="left" w:pos="432"/>
        </w:tabs>
        <w:jc w:val="both"/>
        <w:rPr>
          <w:rFonts w:ascii="Arial" w:hAnsi="Arial" w:cs="Arial"/>
          <w:b/>
        </w:rPr>
      </w:pPr>
    </w:p>
    <w:p w:rsidRPr="0080045C" w:rsidR="0080045C" w:rsidP="0080045C" w:rsidRDefault="0080045C" w14:paraId="6D762678" w14:textId="77777777">
      <w:pPr>
        <w:tabs>
          <w:tab w:val="left" w:pos="432"/>
        </w:tabs>
        <w:jc w:val="both"/>
        <w:rPr>
          <w:rFonts w:ascii="Arial" w:hAnsi="Arial" w:cs="Arial"/>
          <w:b/>
        </w:rPr>
      </w:pPr>
      <w:r>
        <w:rPr>
          <w:rFonts w:ascii="Arial" w:hAnsi="Arial" w:cs="Arial"/>
          <w:b/>
        </w:rPr>
        <w:t>G.2</w:t>
      </w:r>
      <w:r w:rsidRPr="0080045C">
        <w:rPr>
          <w:rFonts w:ascii="Arial" w:hAnsi="Arial" w:cs="Arial"/>
          <w:b/>
        </w:rPr>
        <w:t xml:space="preserve"> Stratégies liées à la sélection des matières premières </w:t>
      </w:r>
      <w:r w:rsidR="0006439C">
        <w:rPr>
          <w:rFonts w:ascii="Arial" w:hAnsi="Arial" w:cs="Arial"/>
          <w:b/>
        </w:rPr>
        <w:t>et politique d’achats responsables</w:t>
      </w:r>
    </w:p>
    <w:p w:rsidRPr="0080045C" w:rsidR="0080045C" w:rsidP="0080045C" w:rsidRDefault="0080045C" w14:paraId="6D762679" w14:textId="77777777">
      <w:pPr>
        <w:tabs>
          <w:tab w:val="left" w:pos="432"/>
        </w:tabs>
        <w:jc w:val="both"/>
        <w:rPr>
          <w:rFonts w:ascii="Arial" w:hAnsi="Arial" w:cs="Arial"/>
          <w:b/>
        </w:rPr>
      </w:pPr>
    </w:p>
    <w:p w:rsidR="0080045C" w:rsidP="0080045C" w:rsidRDefault="0080045C" w14:paraId="6D76267A" w14:textId="77777777">
      <w:pPr>
        <w:tabs>
          <w:tab w:val="left" w:pos="432"/>
        </w:tabs>
        <w:jc w:val="both"/>
        <w:rPr>
          <w:rFonts w:ascii="Arial" w:hAnsi="Arial" w:cs="Arial"/>
          <w:bCs/>
        </w:rPr>
      </w:pPr>
      <w:r>
        <w:rPr>
          <w:rFonts w:ascii="Arial" w:hAnsi="Arial" w:cs="Arial"/>
          <w:bCs/>
        </w:rPr>
        <w:t>L</w:t>
      </w:r>
      <w:r w:rsidRPr="0080045C">
        <w:rPr>
          <w:rFonts w:ascii="Arial" w:hAnsi="Arial" w:cs="Arial"/>
          <w:bCs/>
        </w:rPr>
        <w:t>e candidat décrira l</w:t>
      </w:r>
      <w:r>
        <w:rPr>
          <w:rFonts w:ascii="Arial" w:hAnsi="Arial" w:cs="Arial"/>
          <w:bCs/>
        </w:rPr>
        <w:t>es mesures spécifiques liées à l</w:t>
      </w:r>
      <w:r w:rsidRPr="0080045C">
        <w:rPr>
          <w:rFonts w:ascii="Arial" w:hAnsi="Arial" w:cs="Arial"/>
          <w:bCs/>
        </w:rPr>
        <w:t>a sélection des matières premières rentrant dans la composition des produits finis</w:t>
      </w:r>
      <w:r w:rsidR="0006439C">
        <w:rPr>
          <w:rFonts w:ascii="Arial" w:hAnsi="Arial" w:cs="Arial"/>
          <w:bCs/>
        </w:rPr>
        <w:t xml:space="preserve">, notamment </w:t>
      </w:r>
      <w:proofErr w:type="gramStart"/>
      <w:r w:rsidR="0006439C">
        <w:rPr>
          <w:rFonts w:ascii="Arial" w:hAnsi="Arial" w:cs="Arial"/>
          <w:bCs/>
        </w:rPr>
        <w:t>en terme de</w:t>
      </w:r>
      <w:proofErr w:type="gramEnd"/>
      <w:r w:rsidR="0006439C">
        <w:rPr>
          <w:rFonts w:ascii="Arial" w:hAnsi="Arial" w:cs="Arial"/>
          <w:bCs/>
        </w:rPr>
        <w:t xml:space="preserve"> produits biosourcés.</w:t>
      </w:r>
    </w:p>
    <w:p w:rsidR="0006439C" w:rsidP="0080045C" w:rsidRDefault="0006439C" w14:paraId="6D76267B" w14:textId="77777777">
      <w:pPr>
        <w:tabs>
          <w:tab w:val="left" w:pos="432"/>
        </w:tabs>
        <w:jc w:val="both"/>
        <w:rPr>
          <w:rFonts w:ascii="Arial" w:hAnsi="Arial" w:cs="Arial"/>
          <w:bCs/>
        </w:rPr>
      </w:pPr>
      <w:r w:rsidRPr="0006439C">
        <w:rPr>
          <w:rFonts w:ascii="Arial" w:hAnsi="Arial" w:cs="Arial"/>
          <w:bCs/>
        </w:rPr>
        <w:t>Le candidat présentera sa stratégie en termes d’achats et de développement de gammes de produits respectueux de l’environnement.</w:t>
      </w:r>
    </w:p>
    <w:p w:rsidR="00870E63" w:rsidP="0080045C" w:rsidRDefault="00870E63" w14:paraId="6D76267C" w14:textId="77777777">
      <w:pPr>
        <w:tabs>
          <w:tab w:val="left" w:pos="432"/>
        </w:tabs>
        <w:jc w:val="both"/>
        <w:rPr>
          <w:rFonts w:ascii="Arial" w:hAnsi="Arial" w:cs="Arial"/>
          <w:bCs/>
        </w:rPr>
      </w:pPr>
    </w:p>
    <w:p w:rsidRPr="0080045C" w:rsidR="00870E63" w:rsidP="00870E63" w:rsidRDefault="00870E63" w14:paraId="6D76267D" w14:textId="77777777">
      <w:pPr>
        <w:tabs>
          <w:tab w:val="left" w:pos="432"/>
        </w:tabs>
        <w:jc w:val="both"/>
        <w:rPr>
          <w:rFonts w:ascii="Arial" w:hAnsi="Arial" w:cs="Arial"/>
          <w:b/>
        </w:rPr>
      </w:pPr>
      <w:r>
        <w:rPr>
          <w:rFonts w:ascii="Arial" w:hAnsi="Arial" w:cs="Arial"/>
          <w:b/>
        </w:rPr>
        <w:t>G.3 Stratégies liée à la réduction ou la maîtrise des polluants éternels</w:t>
      </w:r>
    </w:p>
    <w:p w:rsidR="00870E63" w:rsidP="0080045C" w:rsidRDefault="00870E63" w14:paraId="6D76267E" w14:textId="77777777">
      <w:pPr>
        <w:tabs>
          <w:tab w:val="left" w:pos="432"/>
        </w:tabs>
        <w:jc w:val="both"/>
        <w:rPr>
          <w:rFonts w:ascii="Arial" w:hAnsi="Arial" w:cs="Arial"/>
          <w:bCs/>
        </w:rPr>
      </w:pPr>
      <w:r>
        <w:rPr>
          <w:rFonts w:ascii="Arial" w:hAnsi="Arial" w:cs="Arial"/>
          <w:bCs/>
        </w:rPr>
        <w:t>Le candidat présentera les mesures spécifiques de réduction et d’élimination des polluants éternels de type PFAS.</w:t>
      </w:r>
    </w:p>
    <w:p w:rsidR="00870E63" w:rsidP="0080045C" w:rsidRDefault="00870E63" w14:paraId="6D76267F" w14:textId="77777777">
      <w:pPr>
        <w:tabs>
          <w:tab w:val="left" w:pos="432"/>
        </w:tabs>
        <w:jc w:val="both"/>
        <w:rPr>
          <w:rFonts w:ascii="Arial" w:hAnsi="Arial" w:cs="Arial"/>
          <w:bCs/>
        </w:rPr>
      </w:pPr>
      <w:r>
        <w:rPr>
          <w:rFonts w:ascii="Arial" w:hAnsi="Arial" w:cs="Arial"/>
          <w:bCs/>
        </w:rPr>
        <w:t>Les éléments de surveillance et notamment les autocontrôles mis en place seront décrits de façon détaillée (rapports d’analyse attendus).</w:t>
      </w:r>
    </w:p>
    <w:p w:rsidRPr="0080045C" w:rsidR="00870E63" w:rsidP="0080045C" w:rsidRDefault="00870E63" w14:paraId="6D762680" w14:textId="77777777">
      <w:pPr>
        <w:tabs>
          <w:tab w:val="left" w:pos="432"/>
        </w:tabs>
        <w:jc w:val="both"/>
        <w:rPr>
          <w:rFonts w:ascii="Arial" w:hAnsi="Arial" w:cs="Arial"/>
          <w:bCs/>
        </w:rPr>
      </w:pPr>
    </w:p>
    <w:p w:rsidR="0080045C" w:rsidP="00ED28BE" w:rsidRDefault="0080045C" w14:paraId="6D762681" w14:textId="77777777">
      <w:pPr>
        <w:tabs>
          <w:tab w:val="left" w:pos="432"/>
        </w:tabs>
        <w:jc w:val="both"/>
        <w:rPr>
          <w:rFonts w:ascii="Arial" w:hAnsi="Arial" w:cs="Arial"/>
          <w:b/>
        </w:rPr>
      </w:pPr>
    </w:p>
    <w:p w:rsidR="0080045C" w:rsidP="00ED28BE" w:rsidRDefault="0080045C" w14:paraId="6D762682" w14:textId="77777777">
      <w:pPr>
        <w:tabs>
          <w:tab w:val="left" w:pos="432"/>
        </w:tabs>
        <w:jc w:val="both"/>
        <w:rPr>
          <w:rFonts w:ascii="Arial" w:hAnsi="Arial" w:cs="Arial"/>
          <w:b/>
        </w:rPr>
      </w:pPr>
    </w:p>
    <w:tbl>
      <w:tblPr>
        <w:tblW w:w="10208" w:type="dxa"/>
        <w:tblBorders>
          <w:top w:val="single" w:color="009B37" w:sz="12" w:space="0"/>
          <w:left w:val="single" w:color="009B37" w:sz="12" w:space="0"/>
          <w:bottom w:val="single" w:color="009B37" w:sz="12" w:space="0"/>
          <w:right w:val="single" w:color="009B37" w:sz="12" w:space="0"/>
        </w:tblBorders>
        <w:shd w:val="solid" w:color="009B37" w:fill="009B37"/>
        <w:tblLayout w:type="fixed"/>
        <w:tblCellMar>
          <w:left w:w="71" w:type="dxa"/>
          <w:right w:w="71" w:type="dxa"/>
        </w:tblCellMar>
        <w:tblLook w:val="0000" w:firstRow="0" w:lastRow="0" w:firstColumn="0" w:lastColumn="0" w:noHBand="0" w:noVBand="0"/>
      </w:tblPr>
      <w:tblGrid>
        <w:gridCol w:w="8936"/>
        <w:gridCol w:w="1272"/>
      </w:tblGrid>
      <w:tr w:rsidRPr="005F2FBB" w:rsidR="000F603C" w14:paraId="6D762685" w14:textId="77777777">
        <w:tc>
          <w:tcPr>
            <w:tcW w:w="8936" w:type="dxa"/>
            <w:shd w:val="solid" w:color="009B37" w:fill="009B37"/>
          </w:tcPr>
          <w:p w:rsidRPr="005F2FBB" w:rsidR="000F603C" w:rsidP="001C4DF2" w:rsidRDefault="000F603C" w14:paraId="6D762683" w14:textId="77777777">
            <w:pPr>
              <w:tabs>
                <w:tab w:val="left" w:pos="-142"/>
                <w:tab w:val="left" w:pos="4111"/>
              </w:tabs>
              <w:jc w:val="both"/>
              <w:rPr>
                <w:rFonts w:ascii="Arial" w:hAnsi="Arial" w:cs="Arial"/>
                <w:b/>
                <w:color w:val="FFFFFF"/>
              </w:rPr>
            </w:pPr>
            <w:r>
              <w:rPr>
                <w:rFonts w:ascii="Arial" w:hAnsi="Arial" w:cs="Arial"/>
              </w:rPr>
              <w:br w:type="page"/>
            </w:r>
            <w:r w:rsidRPr="005F2FBB">
              <w:rPr>
                <w:rFonts w:ascii="Arial" w:hAnsi="Arial" w:cs="Arial"/>
                <w:color w:val="FFFFFF"/>
              </w:rPr>
              <w:br w:type="page"/>
            </w:r>
            <w:r w:rsidRPr="005F2FBB">
              <w:rPr>
                <w:rFonts w:ascii="Arial" w:hAnsi="Arial" w:cs="Arial"/>
                <w:color w:val="FFFFFF"/>
              </w:rPr>
              <w:br w:type="page"/>
            </w:r>
            <w:r w:rsidR="00ED28BE">
              <w:rPr>
                <w:rFonts w:ascii="Arial" w:hAnsi="Arial" w:cs="Arial"/>
                <w:b/>
                <w:color w:val="FFFFFF"/>
              </w:rPr>
              <w:t>H</w:t>
            </w:r>
            <w:r w:rsidRPr="00C912B4">
              <w:rPr>
                <w:rFonts w:ascii="Arial" w:hAnsi="Arial" w:cs="Arial"/>
                <w:b/>
                <w:bCs/>
                <w:iCs/>
                <w:color w:val="FFFFFF"/>
              </w:rPr>
              <w:t>°</w:t>
            </w:r>
            <w:r>
              <w:rPr>
                <w:rFonts w:ascii="Arial" w:hAnsi="Arial" w:cs="Arial"/>
                <w:b/>
                <w:bCs/>
                <w:iCs/>
                <w:color w:val="FFFFFF"/>
              </w:rPr>
              <w:t xml:space="preserve">) Politique </w:t>
            </w:r>
            <w:r w:rsidR="00260EE5">
              <w:rPr>
                <w:rFonts w:ascii="Arial" w:hAnsi="Arial" w:cs="Arial"/>
                <w:b/>
                <w:bCs/>
                <w:iCs/>
                <w:color w:val="FFFFFF"/>
              </w:rPr>
              <w:t xml:space="preserve">sociale et </w:t>
            </w:r>
            <w:r>
              <w:rPr>
                <w:rFonts w:ascii="Arial" w:hAnsi="Arial" w:cs="Arial"/>
                <w:b/>
                <w:bCs/>
                <w:iCs/>
                <w:color w:val="FFFFFF"/>
              </w:rPr>
              <w:t>environnementale</w:t>
            </w:r>
          </w:p>
        </w:tc>
        <w:tc>
          <w:tcPr>
            <w:tcW w:w="1272" w:type="dxa"/>
            <w:shd w:val="solid" w:color="009B37" w:fill="009B37"/>
          </w:tcPr>
          <w:p w:rsidRPr="005F2FBB" w:rsidR="000F603C" w:rsidP="001C4DF2" w:rsidRDefault="000F603C" w14:paraId="6D762684" w14:textId="77777777">
            <w:pPr>
              <w:tabs>
                <w:tab w:val="left" w:pos="-142"/>
              </w:tabs>
              <w:jc w:val="right"/>
              <w:rPr>
                <w:rFonts w:ascii="Arial" w:hAnsi="Arial" w:cs="Arial"/>
                <w:b/>
                <w:color w:val="FFFFFF"/>
              </w:rPr>
            </w:pPr>
          </w:p>
        </w:tc>
      </w:tr>
    </w:tbl>
    <w:p w:rsidR="000F603C" w:rsidP="000F603C" w:rsidRDefault="000F603C" w14:paraId="6D762686" w14:textId="77777777">
      <w:pPr>
        <w:tabs>
          <w:tab w:val="left" w:pos="432"/>
        </w:tabs>
        <w:jc w:val="both"/>
        <w:rPr>
          <w:rFonts w:ascii="Arial" w:hAnsi="Arial" w:cs="Arial"/>
        </w:rPr>
      </w:pPr>
    </w:p>
    <w:p w:rsidR="00870E63" w:rsidP="0006439C" w:rsidRDefault="0006439C" w14:paraId="6D762687" w14:textId="77777777">
      <w:pPr>
        <w:jc w:val="both"/>
        <w:rPr>
          <w:rFonts w:ascii="Arial" w:hAnsi="Arial" w:cs="Arial"/>
          <w:b/>
        </w:rPr>
      </w:pPr>
      <w:r>
        <w:rPr>
          <w:rFonts w:ascii="Arial" w:hAnsi="Arial" w:cs="Arial"/>
          <w:b/>
        </w:rPr>
        <w:t xml:space="preserve">H.1. Mesures </w:t>
      </w:r>
      <w:r w:rsidRPr="00104A87" w:rsidR="00DB4F04">
        <w:rPr>
          <w:rFonts w:ascii="Arial" w:hAnsi="Arial" w:cs="Arial"/>
          <w:b/>
        </w:rPr>
        <w:t>en</w:t>
      </w:r>
      <w:r w:rsidR="00870E63">
        <w:rPr>
          <w:rFonts w:ascii="Arial" w:hAnsi="Arial" w:cs="Arial"/>
          <w:b/>
        </w:rPr>
        <w:t xml:space="preserve"> faveur de la transition écologique</w:t>
      </w:r>
    </w:p>
    <w:p w:rsidRPr="006C15AB" w:rsidR="00DB4F04" w:rsidP="0006439C" w:rsidRDefault="00870E63" w14:paraId="6D762688" w14:textId="77777777">
      <w:pPr>
        <w:jc w:val="both"/>
        <w:rPr>
          <w:rFonts w:ascii="Arial" w:hAnsi="Arial" w:cs="Arial"/>
        </w:rPr>
      </w:pPr>
      <w:r w:rsidRPr="006C15AB">
        <w:rPr>
          <w:rFonts w:ascii="Arial" w:hAnsi="Arial" w:cs="Arial"/>
        </w:rPr>
        <w:t xml:space="preserve">Les </w:t>
      </w:r>
      <w:r w:rsidRPr="006C15AB" w:rsidR="006C15AB">
        <w:rPr>
          <w:rFonts w:ascii="Arial" w:hAnsi="Arial" w:cs="Arial"/>
        </w:rPr>
        <w:t>s</w:t>
      </w:r>
      <w:r w:rsidRPr="006C15AB">
        <w:rPr>
          <w:rFonts w:ascii="Arial" w:hAnsi="Arial" w:cs="Arial"/>
        </w:rPr>
        <w:t xml:space="preserve">tratégies mises en œuvre pour </w:t>
      </w:r>
      <w:r w:rsidRPr="006C15AB" w:rsidR="00DB4F04">
        <w:rPr>
          <w:rFonts w:ascii="Arial" w:hAnsi="Arial" w:cs="Arial"/>
        </w:rPr>
        <w:t>la réduction de l’empreinte écologique, la réduction des consommations en ressources naturelles liée aux activités de production et de livraison sur l’environnement (émission de GES, bilan carbone…).</w:t>
      </w:r>
    </w:p>
    <w:p w:rsidR="00DB4F04" w:rsidP="00DB4F04" w:rsidRDefault="00D96704" w14:paraId="6D762689" w14:textId="77777777">
      <w:pPr>
        <w:jc w:val="both"/>
        <w:rPr>
          <w:rFonts w:ascii="Arial" w:hAnsi="Arial" w:cs="Arial"/>
        </w:rPr>
      </w:pPr>
      <w:bookmarkStart w:name="_Hlk74322802" w:id="2"/>
      <w:r>
        <w:rPr>
          <w:rFonts w:ascii="Arial" w:hAnsi="Arial" w:cs="Arial"/>
        </w:rPr>
        <w:t xml:space="preserve">Le candidat présentera l’ensemble des mesures mises en place en interne, ainsi que ces critères d’exigence par </w:t>
      </w:r>
      <w:r w:rsidRPr="006C15AB">
        <w:rPr>
          <w:rFonts w:ascii="Arial" w:hAnsi="Arial" w:cs="Arial"/>
          <w:u w:val="single"/>
        </w:rPr>
        <w:t>rapport à ses fournisseurs.</w:t>
      </w:r>
    </w:p>
    <w:bookmarkEnd w:id="2"/>
    <w:p w:rsidR="0006439C" w:rsidP="0006439C" w:rsidRDefault="0006439C" w14:paraId="6D76268A" w14:textId="77777777">
      <w:pPr>
        <w:jc w:val="both"/>
        <w:rPr>
          <w:rFonts w:ascii="Arial" w:hAnsi="Arial" w:cs="Arial"/>
        </w:rPr>
      </w:pPr>
    </w:p>
    <w:p w:rsidRPr="00104A87" w:rsidR="00DB4F04" w:rsidP="0006439C" w:rsidRDefault="0006439C" w14:paraId="6D76268B" w14:textId="77777777">
      <w:pPr>
        <w:jc w:val="both"/>
        <w:rPr>
          <w:rFonts w:ascii="Arial" w:hAnsi="Arial" w:cs="Arial"/>
          <w:b/>
        </w:rPr>
      </w:pPr>
      <w:r w:rsidRPr="0006439C">
        <w:rPr>
          <w:rFonts w:ascii="Arial" w:hAnsi="Arial" w:cs="Arial"/>
          <w:b/>
          <w:bCs/>
        </w:rPr>
        <w:t xml:space="preserve">H.2. </w:t>
      </w:r>
      <w:r w:rsidRPr="00104A87" w:rsidR="00DB4F04">
        <w:rPr>
          <w:rFonts w:ascii="Arial" w:hAnsi="Arial" w:cs="Arial"/>
          <w:b/>
        </w:rPr>
        <w:t>D</w:t>
      </w:r>
      <w:r w:rsidR="00DB4F04">
        <w:rPr>
          <w:rFonts w:ascii="Arial" w:hAnsi="Arial" w:cs="Arial"/>
          <w:b/>
        </w:rPr>
        <w:t>ispositifs de mesure et de suivi de l’impact de l’activité du réseau des Crous sur l’environnement</w:t>
      </w:r>
    </w:p>
    <w:p w:rsidR="00DB4F04" w:rsidP="00DB4F04" w:rsidRDefault="00DB4F04" w14:paraId="6D76268C" w14:textId="77777777">
      <w:pPr>
        <w:jc w:val="both"/>
        <w:rPr>
          <w:rFonts w:ascii="Arial" w:hAnsi="Arial" w:cs="Arial"/>
        </w:rPr>
      </w:pPr>
      <w:r>
        <w:rPr>
          <w:rFonts w:ascii="Arial" w:hAnsi="Arial" w:cs="Arial"/>
        </w:rPr>
        <w:t>Le candidat présentera des méthodes pour le suivi et la communication aux unités de gestion (tableaux de bord, bilan chiffrés…) de l’incidence écologique</w:t>
      </w:r>
      <w:r w:rsidR="00490138">
        <w:rPr>
          <w:rFonts w:ascii="Arial" w:hAnsi="Arial" w:cs="Arial"/>
        </w:rPr>
        <w:t xml:space="preserve"> (livraison comprise)</w:t>
      </w:r>
      <w:r>
        <w:rPr>
          <w:rFonts w:ascii="Arial" w:hAnsi="Arial" w:cs="Arial"/>
        </w:rPr>
        <w:t xml:space="preserve"> et la consommation des références</w:t>
      </w:r>
      <w:r w:rsidR="009057B0">
        <w:rPr>
          <w:rFonts w:ascii="Arial" w:hAnsi="Arial" w:cs="Arial"/>
        </w:rPr>
        <w:t xml:space="preserve"> commandées.</w:t>
      </w:r>
    </w:p>
    <w:p w:rsidR="00DB4F04" w:rsidP="00DB4F04" w:rsidRDefault="00DB4F04" w14:paraId="6D76268D" w14:textId="77777777">
      <w:pPr>
        <w:jc w:val="both"/>
        <w:rPr>
          <w:rFonts w:ascii="Arial" w:hAnsi="Arial" w:cs="Arial"/>
        </w:rPr>
      </w:pPr>
      <w:r>
        <w:rPr>
          <w:rFonts w:ascii="Arial" w:hAnsi="Arial" w:cs="Arial"/>
        </w:rPr>
        <w:t xml:space="preserve">Ces données feront l’objet de réflexions et de préconisations sur les modalités, fréquences de livraison, maitrise des consommations. </w:t>
      </w:r>
    </w:p>
    <w:p w:rsidR="00DB4F04" w:rsidP="00DB4F04" w:rsidRDefault="00DB4F04" w14:paraId="6D76268E" w14:textId="77777777">
      <w:pPr>
        <w:jc w:val="both"/>
        <w:rPr>
          <w:rFonts w:ascii="Arial" w:hAnsi="Arial" w:cs="Arial"/>
        </w:rPr>
      </w:pPr>
      <w:r>
        <w:rPr>
          <w:rFonts w:ascii="Arial" w:hAnsi="Arial" w:cs="Arial"/>
        </w:rPr>
        <w:t xml:space="preserve">Ces </w:t>
      </w:r>
      <w:r w:rsidR="00490138">
        <w:rPr>
          <w:rFonts w:ascii="Arial" w:hAnsi="Arial" w:cs="Arial"/>
        </w:rPr>
        <w:t>évaluations seront transmises par voie dématérialisée</w:t>
      </w:r>
      <w:r w:rsidR="009057B0">
        <w:rPr>
          <w:rFonts w:ascii="Arial" w:hAnsi="Arial" w:cs="Arial"/>
        </w:rPr>
        <w:t>, à fréquence trimestrielle</w:t>
      </w:r>
      <w:r w:rsidR="00CB6430">
        <w:rPr>
          <w:rFonts w:ascii="Arial" w:hAnsi="Arial" w:cs="Arial"/>
        </w:rPr>
        <w:t>.</w:t>
      </w:r>
    </w:p>
    <w:p w:rsidR="00CB6430" w:rsidP="00DB4F04" w:rsidRDefault="00CB6430" w14:paraId="6D76268F" w14:textId="77777777">
      <w:pPr>
        <w:jc w:val="both"/>
        <w:rPr>
          <w:rFonts w:ascii="Arial" w:hAnsi="Arial" w:cs="Arial"/>
        </w:rPr>
      </w:pPr>
      <w:r>
        <w:rPr>
          <w:rFonts w:ascii="Arial" w:hAnsi="Arial" w:cs="Arial"/>
          <w:bCs/>
        </w:rPr>
        <w:t>Les adresses électroniques seront précisées après attribution du marché.</w:t>
      </w:r>
    </w:p>
    <w:p w:rsidR="0006439C" w:rsidP="0006439C" w:rsidRDefault="0006439C" w14:paraId="6D762690" w14:textId="77777777">
      <w:pPr>
        <w:jc w:val="both"/>
        <w:rPr>
          <w:rFonts w:ascii="Arial" w:hAnsi="Arial" w:cs="Arial"/>
          <w:b/>
        </w:rPr>
      </w:pPr>
    </w:p>
    <w:p w:rsidR="008B08DC" w:rsidP="0006439C" w:rsidRDefault="0006439C" w14:paraId="6D762691" w14:textId="77777777">
      <w:pPr>
        <w:jc w:val="both"/>
        <w:rPr>
          <w:rFonts w:ascii="Arial" w:hAnsi="Arial" w:cs="Arial"/>
          <w:b/>
        </w:rPr>
      </w:pPr>
      <w:r>
        <w:rPr>
          <w:rFonts w:ascii="Arial" w:hAnsi="Arial" w:cs="Arial"/>
          <w:b/>
        </w:rPr>
        <w:t>H.</w:t>
      </w:r>
      <w:r w:rsidR="00AB4BE7">
        <w:rPr>
          <w:rFonts w:ascii="Arial" w:hAnsi="Arial" w:cs="Arial"/>
          <w:b/>
        </w:rPr>
        <w:t>3</w:t>
      </w:r>
      <w:r>
        <w:rPr>
          <w:rFonts w:ascii="Arial" w:hAnsi="Arial" w:cs="Arial"/>
          <w:b/>
        </w:rPr>
        <w:t>.</w:t>
      </w:r>
      <w:r w:rsidRPr="00104A87" w:rsidR="00DB4F04">
        <w:rPr>
          <w:rFonts w:ascii="Arial" w:hAnsi="Arial" w:cs="Arial"/>
          <w:b/>
        </w:rPr>
        <w:t xml:space="preserve"> </w:t>
      </w:r>
      <w:r w:rsidR="00CB6430">
        <w:rPr>
          <w:rFonts w:ascii="Arial" w:hAnsi="Arial" w:cs="Arial"/>
          <w:b/>
        </w:rPr>
        <w:t>Engagements du candidat en terme</w:t>
      </w:r>
      <w:r w:rsidR="00260EE5">
        <w:rPr>
          <w:rFonts w:ascii="Arial" w:hAnsi="Arial" w:cs="Arial"/>
          <w:b/>
        </w:rPr>
        <w:t xml:space="preserve">s </w:t>
      </w:r>
      <w:r w:rsidR="00CB6430">
        <w:rPr>
          <w:rFonts w:ascii="Arial" w:hAnsi="Arial" w:cs="Arial"/>
          <w:b/>
        </w:rPr>
        <w:t>de</w:t>
      </w:r>
      <w:r w:rsidR="00BB3FFA">
        <w:rPr>
          <w:rFonts w:ascii="Arial" w:hAnsi="Arial" w:cs="Arial"/>
          <w:b/>
        </w:rPr>
        <w:t xml:space="preserve"> responsabilité sociale</w:t>
      </w:r>
      <w:r w:rsidR="00260EE5">
        <w:rPr>
          <w:rFonts w:ascii="Arial" w:hAnsi="Arial" w:cs="Arial"/>
          <w:b/>
        </w:rPr>
        <w:t xml:space="preserve">, mise en place d’outils ergonomiques pour les livraisons </w:t>
      </w:r>
    </w:p>
    <w:p w:rsidR="00D96704" w:rsidP="00D96704" w:rsidRDefault="00D96704" w14:paraId="6D762692" w14:textId="77777777">
      <w:pPr>
        <w:jc w:val="both"/>
        <w:rPr>
          <w:rFonts w:ascii="Arial" w:hAnsi="Arial" w:cs="Arial"/>
        </w:rPr>
      </w:pPr>
    </w:p>
    <w:p w:rsidR="00D96704" w:rsidP="00D96704" w:rsidRDefault="00D96704" w14:paraId="6D762693" w14:textId="77777777">
      <w:pPr>
        <w:jc w:val="both"/>
        <w:rPr>
          <w:rFonts w:ascii="Arial" w:hAnsi="Arial" w:cs="Arial"/>
        </w:rPr>
      </w:pPr>
      <w:r>
        <w:rPr>
          <w:rFonts w:ascii="Arial" w:hAnsi="Arial" w:cs="Arial"/>
        </w:rPr>
        <w:t>Le candidat présentera l’ensemble des mesures mises en place en interne, ainsi que ces critères d’exigence par rapport à ses fournisseurs.</w:t>
      </w:r>
    </w:p>
    <w:p w:rsidR="00BB4A78" w:rsidP="00135B2B" w:rsidRDefault="00BB4A78" w14:paraId="6D762694" w14:textId="77777777">
      <w:pPr>
        <w:tabs>
          <w:tab w:val="left" w:pos="432"/>
        </w:tabs>
        <w:jc w:val="both"/>
        <w:rPr>
          <w:rFonts w:ascii="Arial" w:hAnsi="Arial" w:cs="Arial"/>
        </w:rPr>
      </w:pPr>
    </w:p>
    <w:tbl>
      <w:tblPr>
        <w:tblW w:w="10208" w:type="dxa"/>
        <w:tblBorders>
          <w:top w:val="single" w:color="009B37" w:sz="12" w:space="0"/>
          <w:left w:val="single" w:color="009B37" w:sz="12" w:space="0"/>
          <w:bottom w:val="single" w:color="009B37" w:sz="12" w:space="0"/>
          <w:right w:val="single" w:color="009B37" w:sz="12" w:space="0"/>
        </w:tblBorders>
        <w:shd w:val="solid" w:color="009B37" w:fill="009B37"/>
        <w:tblLayout w:type="fixed"/>
        <w:tblCellMar>
          <w:left w:w="71" w:type="dxa"/>
          <w:right w:w="71" w:type="dxa"/>
        </w:tblCellMar>
        <w:tblLook w:val="0000" w:firstRow="0" w:lastRow="0" w:firstColumn="0" w:lastColumn="0" w:noHBand="0" w:noVBand="0"/>
      </w:tblPr>
      <w:tblGrid>
        <w:gridCol w:w="8936"/>
        <w:gridCol w:w="1272"/>
      </w:tblGrid>
      <w:tr w:rsidRPr="005F2FBB" w:rsidR="00ED28BE" w14:paraId="6D762697" w14:textId="77777777">
        <w:tc>
          <w:tcPr>
            <w:tcW w:w="8936" w:type="dxa"/>
            <w:shd w:val="solid" w:color="009B37" w:fill="009B37"/>
          </w:tcPr>
          <w:p w:rsidRPr="001D237D" w:rsidR="00ED28BE" w:rsidP="001C4344" w:rsidRDefault="00ED28BE" w14:paraId="6D762695" w14:textId="77777777">
            <w:pPr>
              <w:tabs>
                <w:tab w:val="left" w:pos="-142"/>
                <w:tab w:val="left" w:pos="4111"/>
              </w:tabs>
              <w:jc w:val="both"/>
              <w:rPr>
                <w:rFonts w:ascii="Arial" w:hAnsi="Arial" w:cs="Arial"/>
                <w:b/>
                <w:color w:val="FFFFFF"/>
              </w:rPr>
            </w:pPr>
            <w:r w:rsidRPr="001D237D">
              <w:rPr>
                <w:rFonts w:ascii="Arial" w:hAnsi="Arial" w:cs="Arial"/>
                <w:b/>
              </w:rPr>
              <w:br w:type="page"/>
            </w:r>
            <w:r w:rsidRPr="001D237D">
              <w:rPr>
                <w:rFonts w:ascii="Arial" w:hAnsi="Arial" w:cs="Arial"/>
                <w:b/>
                <w:color w:val="FFFFFF"/>
              </w:rPr>
              <w:br w:type="page"/>
            </w:r>
            <w:r w:rsidRPr="001D237D">
              <w:rPr>
                <w:rFonts w:ascii="Arial" w:hAnsi="Arial" w:cs="Arial"/>
                <w:b/>
                <w:color w:val="FFFFFF"/>
              </w:rPr>
              <w:br w:type="page"/>
            </w:r>
            <w:r>
              <w:rPr>
                <w:rFonts w:ascii="Arial" w:hAnsi="Arial" w:cs="Arial"/>
                <w:b/>
                <w:color w:val="FFFFFF"/>
              </w:rPr>
              <w:t>I</w:t>
            </w:r>
            <w:r w:rsidRPr="001D237D">
              <w:rPr>
                <w:rFonts w:ascii="Arial" w:hAnsi="Arial" w:cs="Arial"/>
                <w:b/>
                <w:bCs/>
                <w:iCs/>
                <w:color w:val="FFFFFF"/>
              </w:rPr>
              <w:t>°) Délais et modalités de livraison</w:t>
            </w:r>
          </w:p>
        </w:tc>
        <w:tc>
          <w:tcPr>
            <w:tcW w:w="1272" w:type="dxa"/>
            <w:shd w:val="solid" w:color="009B37" w:fill="009B37"/>
          </w:tcPr>
          <w:p w:rsidRPr="005F2FBB" w:rsidR="00ED28BE" w:rsidP="001C4344" w:rsidRDefault="00ED28BE" w14:paraId="6D762696" w14:textId="77777777">
            <w:pPr>
              <w:tabs>
                <w:tab w:val="left" w:pos="-142"/>
              </w:tabs>
              <w:jc w:val="right"/>
              <w:rPr>
                <w:rFonts w:ascii="Arial" w:hAnsi="Arial" w:cs="Arial"/>
                <w:b/>
                <w:color w:val="FFFFFF"/>
              </w:rPr>
            </w:pPr>
          </w:p>
        </w:tc>
      </w:tr>
    </w:tbl>
    <w:p w:rsidR="00ED28BE" w:rsidP="00ED28BE" w:rsidRDefault="00ED28BE" w14:paraId="6D762698" w14:textId="77777777"/>
    <w:p w:rsidR="00ED28BE" w:rsidP="00ED28BE" w:rsidRDefault="00ED28BE" w14:paraId="6D762699" w14:textId="77777777">
      <w:pPr>
        <w:rPr>
          <w:rFonts w:ascii="Arial" w:hAnsi="Arial" w:cs="Arial"/>
          <w:b/>
          <w:bCs/>
          <w:iCs/>
        </w:rPr>
      </w:pPr>
      <w:r w:rsidRPr="00917BF2">
        <w:rPr>
          <w:rFonts w:ascii="Arial" w:hAnsi="Arial" w:cs="Arial"/>
          <w:b/>
        </w:rPr>
        <w:t xml:space="preserve">1) </w:t>
      </w:r>
      <w:r>
        <w:rPr>
          <w:rFonts w:ascii="Arial" w:hAnsi="Arial" w:cs="Arial"/>
          <w:b/>
          <w:bCs/>
          <w:iCs/>
        </w:rPr>
        <w:t xml:space="preserve">Délais, </w:t>
      </w:r>
      <w:r w:rsidRPr="00843C02">
        <w:rPr>
          <w:rFonts w:ascii="Arial" w:hAnsi="Arial" w:cs="Arial"/>
          <w:b/>
          <w:bCs/>
          <w:iCs/>
        </w:rPr>
        <w:t>plage horaire</w:t>
      </w:r>
      <w:r>
        <w:rPr>
          <w:rFonts w:ascii="Arial" w:hAnsi="Arial" w:cs="Arial"/>
          <w:b/>
          <w:bCs/>
          <w:iCs/>
        </w:rPr>
        <w:t xml:space="preserve"> et coûts supplémentaires</w:t>
      </w:r>
      <w:r w:rsidRPr="00843C02">
        <w:rPr>
          <w:rFonts w:ascii="Arial" w:hAnsi="Arial" w:cs="Arial"/>
          <w:b/>
          <w:bCs/>
          <w:iCs/>
        </w:rPr>
        <w:t xml:space="preserve"> </w:t>
      </w:r>
      <w:r>
        <w:rPr>
          <w:rFonts w:ascii="Arial" w:hAnsi="Arial" w:cs="Arial"/>
          <w:b/>
          <w:bCs/>
          <w:iCs/>
        </w:rPr>
        <w:t>de livraison</w:t>
      </w:r>
    </w:p>
    <w:p w:rsidR="00ED28BE" w:rsidP="00ED28BE" w:rsidRDefault="00ED28BE" w14:paraId="6D76269A" w14:textId="77777777"/>
    <w:tbl>
      <w:tblPr>
        <w:tblW w:w="101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5075"/>
        <w:gridCol w:w="5075"/>
      </w:tblGrid>
      <w:tr w:rsidRPr="008115FB" w:rsidR="008E0A37" w:rsidTr="00F24428" w14:paraId="6D76269D" w14:textId="77777777">
        <w:tc>
          <w:tcPr>
            <w:tcW w:w="5075" w:type="dxa"/>
            <w:tcBorders>
              <w:bottom w:val="single" w:color="auto" w:sz="4" w:space="0"/>
            </w:tcBorders>
            <w:shd w:val="clear" w:color="auto" w:fill="00912D"/>
            <w:vAlign w:val="center"/>
          </w:tcPr>
          <w:p w:rsidRPr="008115FB" w:rsidR="008E0A37" w:rsidP="00F24428" w:rsidRDefault="008E0A37" w14:paraId="6D76269B" w14:textId="77777777">
            <w:pPr>
              <w:rPr>
                <w:rFonts w:ascii="Arial" w:hAnsi="Arial" w:cs="Arial"/>
                <w:b/>
                <w:i/>
                <w:color w:val="FFFFFF"/>
              </w:rPr>
            </w:pPr>
            <w:r w:rsidRPr="008115FB">
              <w:rPr>
                <w:rFonts w:ascii="Arial" w:hAnsi="Arial" w:cs="Arial"/>
                <w:b/>
                <w:bCs/>
                <w:iCs/>
                <w:color w:val="FFFFFF"/>
              </w:rPr>
              <w:t>Délai et plage horaire d</w:t>
            </w:r>
            <w:r>
              <w:rPr>
                <w:rFonts w:ascii="Arial" w:hAnsi="Arial" w:cs="Arial"/>
                <w:b/>
                <w:bCs/>
                <w:iCs/>
                <w:color w:val="FFFFFF"/>
              </w:rPr>
              <w:t>e livraison</w:t>
            </w:r>
          </w:p>
        </w:tc>
        <w:tc>
          <w:tcPr>
            <w:tcW w:w="5075" w:type="dxa"/>
            <w:tcBorders>
              <w:bottom w:val="single" w:color="auto" w:sz="4" w:space="0"/>
            </w:tcBorders>
            <w:shd w:val="clear" w:color="auto" w:fill="00912D"/>
            <w:vAlign w:val="center"/>
          </w:tcPr>
          <w:p w:rsidRPr="008115FB" w:rsidR="008E0A37" w:rsidP="00F24428" w:rsidRDefault="008E0A37" w14:paraId="6D76269C" w14:textId="77777777">
            <w:pPr>
              <w:jc w:val="center"/>
              <w:rPr>
                <w:rFonts w:ascii="Arial" w:hAnsi="Arial" w:cs="Arial"/>
                <w:b/>
                <w:i/>
                <w:color w:val="FFFFFF"/>
              </w:rPr>
            </w:pPr>
          </w:p>
        </w:tc>
      </w:tr>
      <w:tr w:rsidRPr="008115FB" w:rsidR="008E0A37" w:rsidTr="00F24428" w14:paraId="6D7626A2" w14:textId="77777777">
        <w:tc>
          <w:tcPr>
            <w:tcW w:w="5075" w:type="dxa"/>
            <w:shd w:val="clear" w:color="auto" w:fill="FFFFFF"/>
            <w:vAlign w:val="center"/>
          </w:tcPr>
          <w:p w:rsidRPr="008115FB" w:rsidR="008E0A37" w:rsidP="00F24428" w:rsidRDefault="008E0A37" w14:paraId="6D76269E" w14:textId="77777777">
            <w:pPr>
              <w:rPr>
                <w:rFonts w:ascii="Arial" w:hAnsi="Arial" w:cs="Arial"/>
              </w:rPr>
            </w:pPr>
          </w:p>
          <w:p w:rsidRPr="008115FB" w:rsidR="008E0A37" w:rsidP="00F24428" w:rsidRDefault="008E0A37" w14:paraId="6D76269F" w14:textId="77777777">
            <w:pPr>
              <w:rPr>
                <w:rFonts w:ascii="Arial" w:hAnsi="Arial" w:cs="Arial"/>
              </w:rPr>
            </w:pPr>
            <w:r w:rsidRPr="008115FB">
              <w:rPr>
                <w:rFonts w:ascii="Arial" w:hAnsi="Arial" w:cs="Arial"/>
              </w:rPr>
              <w:t>Délai de livraison</w:t>
            </w:r>
            <w:r>
              <w:rPr>
                <w:rFonts w:ascii="Arial" w:hAnsi="Arial" w:cs="Arial"/>
              </w:rPr>
              <w:t xml:space="preserve"> suite émission du bon de commande</w:t>
            </w:r>
          </w:p>
          <w:p w:rsidRPr="008115FB" w:rsidR="008E0A37" w:rsidP="00F24428" w:rsidRDefault="008E0A37" w14:paraId="6D7626A0" w14:textId="77777777">
            <w:pPr>
              <w:rPr>
                <w:rFonts w:ascii="Arial" w:hAnsi="Arial" w:cs="Arial"/>
              </w:rPr>
            </w:pPr>
          </w:p>
        </w:tc>
        <w:tc>
          <w:tcPr>
            <w:tcW w:w="5075" w:type="dxa"/>
            <w:shd w:val="clear" w:color="auto" w:fill="FFFFFF"/>
            <w:vAlign w:val="center"/>
          </w:tcPr>
          <w:p w:rsidRPr="008115FB" w:rsidR="008E0A37" w:rsidP="00F24428" w:rsidRDefault="008E0A37" w14:paraId="6D7626A1" w14:textId="77777777">
            <w:pPr>
              <w:jc w:val="center"/>
              <w:rPr>
                <w:rFonts w:ascii="Arial" w:hAnsi="Arial" w:cs="Arial"/>
                <w:b/>
                <w:i/>
                <w:color w:val="FFFFFF"/>
              </w:rPr>
            </w:pPr>
          </w:p>
        </w:tc>
      </w:tr>
      <w:tr w:rsidRPr="008115FB" w:rsidR="008E0A37" w:rsidTr="00F24428" w14:paraId="6D7626A7" w14:textId="77777777">
        <w:tc>
          <w:tcPr>
            <w:tcW w:w="5075" w:type="dxa"/>
            <w:shd w:val="clear" w:color="auto" w:fill="FFFFFF"/>
            <w:vAlign w:val="center"/>
          </w:tcPr>
          <w:p w:rsidRPr="008115FB" w:rsidR="008E0A37" w:rsidP="00F24428" w:rsidRDefault="008E0A37" w14:paraId="6D7626A3" w14:textId="77777777">
            <w:pPr>
              <w:rPr>
                <w:rFonts w:ascii="Arial" w:hAnsi="Arial" w:cs="Arial"/>
              </w:rPr>
            </w:pPr>
          </w:p>
          <w:p w:rsidRPr="008115FB" w:rsidR="008E0A37" w:rsidP="00F24428" w:rsidRDefault="008E0A37" w14:paraId="6D7626A4" w14:textId="77777777">
            <w:pPr>
              <w:rPr>
                <w:rFonts w:ascii="Arial" w:hAnsi="Arial" w:cs="Arial"/>
              </w:rPr>
            </w:pPr>
            <w:r w:rsidRPr="008115FB">
              <w:rPr>
                <w:rFonts w:ascii="Arial" w:hAnsi="Arial" w:cs="Arial"/>
              </w:rPr>
              <w:t xml:space="preserve">Délai de livraison en cas de demande </w:t>
            </w:r>
            <w:r>
              <w:rPr>
                <w:rFonts w:ascii="Arial" w:hAnsi="Arial" w:cs="Arial"/>
              </w:rPr>
              <w:t>urgente de dépannage</w:t>
            </w:r>
          </w:p>
          <w:p w:rsidRPr="008115FB" w:rsidR="008E0A37" w:rsidP="00F24428" w:rsidRDefault="008E0A37" w14:paraId="6D7626A5" w14:textId="77777777">
            <w:pPr>
              <w:rPr>
                <w:rFonts w:ascii="Arial" w:hAnsi="Arial" w:cs="Arial"/>
              </w:rPr>
            </w:pPr>
          </w:p>
        </w:tc>
        <w:tc>
          <w:tcPr>
            <w:tcW w:w="5075" w:type="dxa"/>
            <w:shd w:val="clear" w:color="auto" w:fill="FFFFFF"/>
            <w:vAlign w:val="center"/>
          </w:tcPr>
          <w:p w:rsidRPr="008115FB" w:rsidR="008E0A37" w:rsidP="00F24428" w:rsidRDefault="008E0A37" w14:paraId="6D7626A6" w14:textId="77777777">
            <w:pPr>
              <w:jc w:val="center"/>
              <w:rPr>
                <w:rFonts w:ascii="Arial" w:hAnsi="Arial" w:cs="Arial"/>
                <w:b/>
                <w:i/>
                <w:color w:val="FFFFFF"/>
              </w:rPr>
            </w:pPr>
          </w:p>
        </w:tc>
      </w:tr>
      <w:tr w:rsidRPr="008115FB" w:rsidR="008E0A37" w:rsidTr="00F24428" w14:paraId="6D7626AA" w14:textId="77777777">
        <w:trPr>
          <w:trHeight w:val="805"/>
        </w:trPr>
        <w:tc>
          <w:tcPr>
            <w:tcW w:w="5075" w:type="dxa"/>
            <w:shd w:val="clear" w:color="auto" w:fill="FFFFFF"/>
            <w:vAlign w:val="center"/>
          </w:tcPr>
          <w:p w:rsidRPr="008115FB" w:rsidR="008E0A37" w:rsidP="00F24428" w:rsidRDefault="008E0A37" w14:paraId="6D7626A8" w14:textId="77777777">
            <w:pPr>
              <w:rPr>
                <w:rFonts w:ascii="Arial" w:hAnsi="Arial" w:cs="Arial"/>
                <w:b/>
                <w:bCs/>
                <w:iCs/>
                <w:color w:val="FFFFFF"/>
              </w:rPr>
            </w:pPr>
            <w:r w:rsidRPr="008115FB">
              <w:rPr>
                <w:rFonts w:ascii="Arial" w:hAnsi="Arial" w:cs="Arial"/>
              </w:rPr>
              <w:t xml:space="preserve">Plage horaire </w:t>
            </w:r>
            <w:r>
              <w:rPr>
                <w:rFonts w:ascii="Arial" w:hAnsi="Arial" w:cs="Arial"/>
              </w:rPr>
              <w:t>de livraison</w:t>
            </w:r>
          </w:p>
        </w:tc>
        <w:tc>
          <w:tcPr>
            <w:tcW w:w="5075" w:type="dxa"/>
            <w:shd w:val="clear" w:color="auto" w:fill="FFFFFF"/>
            <w:vAlign w:val="center"/>
          </w:tcPr>
          <w:p w:rsidRPr="008115FB" w:rsidR="008E0A37" w:rsidP="00F24428" w:rsidRDefault="008E0A37" w14:paraId="6D7626A9" w14:textId="77777777">
            <w:pPr>
              <w:jc w:val="center"/>
              <w:rPr>
                <w:rFonts w:ascii="Arial" w:hAnsi="Arial" w:cs="Arial"/>
                <w:b/>
                <w:i/>
                <w:color w:val="FFFFFF"/>
              </w:rPr>
            </w:pPr>
          </w:p>
        </w:tc>
      </w:tr>
      <w:tr w:rsidRPr="008115FB" w:rsidR="008E0A37" w:rsidTr="00F24428" w14:paraId="6D7626AD" w14:textId="77777777">
        <w:trPr>
          <w:trHeight w:val="805"/>
        </w:trPr>
        <w:tc>
          <w:tcPr>
            <w:tcW w:w="5075" w:type="dxa"/>
            <w:shd w:val="clear" w:color="auto" w:fill="FFFFFF"/>
            <w:vAlign w:val="center"/>
          </w:tcPr>
          <w:p w:rsidRPr="008115FB" w:rsidR="008E0A37" w:rsidP="00F24428" w:rsidRDefault="008E0A37" w14:paraId="6D7626AB" w14:textId="77777777">
            <w:pPr>
              <w:rPr>
                <w:rFonts w:ascii="Arial" w:hAnsi="Arial" w:cs="Arial"/>
              </w:rPr>
            </w:pPr>
            <w:r>
              <w:rPr>
                <w:rFonts w:ascii="Arial" w:hAnsi="Arial" w:cs="Arial"/>
              </w:rPr>
              <w:t>Montant HT du franco</w:t>
            </w:r>
          </w:p>
        </w:tc>
        <w:tc>
          <w:tcPr>
            <w:tcW w:w="5075" w:type="dxa"/>
            <w:shd w:val="clear" w:color="auto" w:fill="FFFFFF"/>
            <w:vAlign w:val="center"/>
          </w:tcPr>
          <w:p w:rsidRPr="008115FB" w:rsidR="008E0A37" w:rsidP="00F24428" w:rsidRDefault="008E0A37" w14:paraId="6D7626AC" w14:textId="77777777">
            <w:pPr>
              <w:jc w:val="center"/>
              <w:rPr>
                <w:rFonts w:ascii="Arial" w:hAnsi="Arial" w:cs="Arial"/>
                <w:b/>
                <w:i/>
                <w:color w:val="FFFFFF"/>
              </w:rPr>
            </w:pPr>
          </w:p>
        </w:tc>
      </w:tr>
      <w:tr w:rsidRPr="008115FB" w:rsidR="008E0A37" w:rsidTr="00F24428" w14:paraId="6D7626B2" w14:textId="77777777">
        <w:tc>
          <w:tcPr>
            <w:tcW w:w="5075" w:type="dxa"/>
            <w:shd w:val="clear" w:color="auto" w:fill="FFFFFF"/>
            <w:vAlign w:val="center"/>
          </w:tcPr>
          <w:p w:rsidR="008E0A37" w:rsidP="00F24428" w:rsidRDefault="008E0A37" w14:paraId="6D7626AE" w14:textId="77777777">
            <w:pPr>
              <w:rPr>
                <w:rFonts w:ascii="Arial" w:hAnsi="Arial" w:cs="Arial"/>
              </w:rPr>
            </w:pPr>
          </w:p>
          <w:p w:rsidR="008E0A37" w:rsidP="00F24428" w:rsidRDefault="008E0A37" w14:paraId="6D7626AF" w14:textId="77777777">
            <w:pPr>
              <w:rPr>
                <w:rFonts w:ascii="Arial" w:hAnsi="Arial" w:cs="Arial"/>
              </w:rPr>
            </w:pPr>
            <w:r>
              <w:rPr>
                <w:rFonts w:ascii="Arial" w:hAnsi="Arial" w:cs="Arial"/>
              </w:rPr>
              <w:t>Frais supplémentaires HT en cas de commande inférieure au franco de port</w:t>
            </w:r>
          </w:p>
          <w:p w:rsidRPr="008115FB" w:rsidR="008E0A37" w:rsidP="00F24428" w:rsidRDefault="008E0A37" w14:paraId="6D7626B0" w14:textId="77777777">
            <w:pPr>
              <w:rPr>
                <w:rFonts w:ascii="Arial" w:hAnsi="Arial" w:cs="Arial"/>
              </w:rPr>
            </w:pPr>
          </w:p>
        </w:tc>
        <w:tc>
          <w:tcPr>
            <w:tcW w:w="5075" w:type="dxa"/>
            <w:shd w:val="clear" w:color="auto" w:fill="FFFFFF"/>
            <w:vAlign w:val="center"/>
          </w:tcPr>
          <w:p w:rsidRPr="008115FB" w:rsidR="008E0A37" w:rsidP="00F24428" w:rsidRDefault="008E0A37" w14:paraId="6D7626B1" w14:textId="77777777">
            <w:pPr>
              <w:jc w:val="center"/>
              <w:rPr>
                <w:rFonts w:ascii="Arial" w:hAnsi="Arial" w:cs="Arial"/>
                <w:b/>
                <w:i/>
                <w:color w:val="FFFFFF"/>
              </w:rPr>
            </w:pPr>
          </w:p>
        </w:tc>
      </w:tr>
    </w:tbl>
    <w:p w:rsidR="008E0A37" w:rsidP="008E0A37" w:rsidRDefault="008E0A37" w14:paraId="6D7626B3" w14:textId="77777777">
      <w:pPr>
        <w:rPr>
          <w:rFonts w:ascii="Arial" w:hAnsi="Arial"/>
          <w:b/>
        </w:rPr>
      </w:pPr>
    </w:p>
    <w:p w:rsidR="0006439C" w:rsidP="00A66ECE" w:rsidRDefault="0006439C" w14:paraId="6D7626B4" w14:textId="77777777">
      <w:pPr>
        <w:pStyle w:val="Normal2"/>
        <w:ind w:left="0" w:firstLine="0"/>
        <w:rPr>
          <w:rFonts w:ascii="Arial" w:hAnsi="Arial" w:cs="Arial"/>
          <w:b/>
          <w:sz w:val="20"/>
        </w:rPr>
      </w:pPr>
    </w:p>
    <w:p w:rsidR="00A66ECE" w:rsidP="00A66ECE" w:rsidRDefault="004E68CA" w14:paraId="6D7626B5" w14:textId="77777777">
      <w:pPr>
        <w:pStyle w:val="Normal2"/>
        <w:ind w:left="0" w:firstLine="0"/>
        <w:rPr>
          <w:rFonts w:ascii="Arial" w:hAnsi="Arial" w:cs="Arial"/>
          <w:b/>
          <w:sz w:val="20"/>
        </w:rPr>
      </w:pPr>
      <w:r>
        <w:rPr>
          <w:rFonts w:ascii="Arial" w:hAnsi="Arial" w:cs="Arial"/>
          <w:b/>
          <w:sz w:val="20"/>
        </w:rPr>
        <w:t xml:space="preserve">3) </w:t>
      </w:r>
      <w:r w:rsidR="00A66ECE">
        <w:rPr>
          <w:rFonts w:ascii="Arial" w:hAnsi="Arial" w:cs="Arial"/>
          <w:b/>
          <w:sz w:val="20"/>
        </w:rPr>
        <w:t>Modalité</w:t>
      </w:r>
      <w:r>
        <w:rPr>
          <w:rFonts w:ascii="Arial" w:hAnsi="Arial" w:cs="Arial"/>
          <w:b/>
          <w:sz w:val="20"/>
        </w:rPr>
        <w:t>s</w:t>
      </w:r>
      <w:r w:rsidR="00A66ECE">
        <w:rPr>
          <w:rFonts w:ascii="Arial" w:hAnsi="Arial" w:cs="Arial"/>
          <w:b/>
          <w:sz w:val="20"/>
        </w:rPr>
        <w:t xml:space="preserve"> de commande</w:t>
      </w:r>
    </w:p>
    <w:p w:rsidR="00A66ECE" w:rsidP="00A66ECE" w:rsidRDefault="00A66ECE" w14:paraId="6D7626B6" w14:textId="77777777">
      <w:pPr>
        <w:pStyle w:val="Normal2"/>
        <w:ind w:left="0" w:firstLine="0"/>
        <w:rPr>
          <w:rFonts w:ascii="Arial" w:hAnsi="Arial" w:cs="Arial"/>
          <w:sz w:val="20"/>
        </w:rPr>
      </w:pPr>
    </w:p>
    <w:p w:rsidRPr="008E0A37" w:rsidR="008E0A37" w:rsidP="008E0A37" w:rsidRDefault="008E0A37" w14:paraId="6D7626B7" w14:textId="77777777">
      <w:pPr>
        <w:keepLines/>
        <w:tabs>
          <w:tab w:val="left" w:pos="567"/>
          <w:tab w:val="left" w:pos="851"/>
          <w:tab w:val="left" w:pos="1134"/>
        </w:tabs>
        <w:jc w:val="both"/>
        <w:rPr>
          <w:rFonts w:ascii="Arial" w:hAnsi="Arial" w:cs="Arial"/>
        </w:rPr>
      </w:pPr>
      <w:r w:rsidRPr="008E0A37">
        <w:rPr>
          <w:rFonts w:ascii="Arial" w:hAnsi="Arial" w:cs="Arial"/>
        </w:rPr>
        <w:t>Le candidat indique les moyens mis en œuvre pour les commandes (cocher les cases) :</w:t>
      </w:r>
    </w:p>
    <w:p w:rsidRPr="008E0A37" w:rsidR="008E0A37" w:rsidP="008E0A37" w:rsidRDefault="008E0A37" w14:paraId="6D7626B8" w14:textId="77777777">
      <w:pPr>
        <w:keepLines/>
        <w:tabs>
          <w:tab w:val="left" w:pos="567"/>
          <w:tab w:val="left" w:pos="851"/>
          <w:tab w:val="left" w:pos="1134"/>
        </w:tabs>
        <w:jc w:val="center"/>
        <w:rPr>
          <w:rFonts w:ascii="Arial" w:hAnsi="Arial" w:cs="Arial"/>
          <w:b/>
        </w:rPr>
      </w:pPr>
    </w:p>
    <w:p w:rsidRPr="008E0A37" w:rsidR="008E0A37" w:rsidP="008E0A37" w:rsidRDefault="008E0A37" w14:paraId="6D7626B9" w14:textId="77777777">
      <w:pPr>
        <w:tabs>
          <w:tab w:val="left" w:pos="432"/>
        </w:tabs>
        <w:jc w:val="both"/>
        <w:rPr>
          <w:rFonts w:ascii="Arial" w:hAnsi="Arial" w:cs="Arial"/>
        </w:rPr>
      </w:pPr>
      <w:r w:rsidRPr="008E0A37">
        <w:rPr>
          <w:rFonts w:ascii="Arial" w:hAnsi="Arial" w:cs="Arial"/>
        </w:rPr>
        <w:fldChar w:fldCharType="begin">
          <w:ffData>
            <w:name w:val="CaseACocher20"/>
            <w:enabled/>
            <w:calcOnExit w:val="0"/>
            <w:checkBox>
              <w:sizeAuto/>
              <w:default w:val="0"/>
            </w:checkBox>
          </w:ffData>
        </w:fldChar>
      </w:r>
      <w:r w:rsidRPr="008E0A37">
        <w:rPr>
          <w:rFonts w:ascii="Arial" w:hAnsi="Arial" w:cs="Arial"/>
        </w:rPr>
        <w:instrText xml:space="preserve"> FORMCHECKBOX </w:instrText>
      </w:r>
      <w:r w:rsidRPr="008E0A37">
        <w:rPr>
          <w:rFonts w:ascii="Arial" w:hAnsi="Arial" w:cs="Arial"/>
        </w:rPr>
      </w:r>
      <w:r w:rsidRPr="008E0A37">
        <w:rPr>
          <w:rFonts w:ascii="Arial" w:hAnsi="Arial" w:cs="Arial"/>
        </w:rPr>
        <w:fldChar w:fldCharType="separate"/>
      </w:r>
      <w:r w:rsidRPr="008E0A37">
        <w:rPr>
          <w:rFonts w:ascii="Arial" w:hAnsi="Arial" w:cs="Arial"/>
        </w:rPr>
        <w:fldChar w:fldCharType="end"/>
      </w:r>
      <w:r w:rsidRPr="008E0A37">
        <w:rPr>
          <w:rFonts w:ascii="Arial" w:hAnsi="Arial" w:cs="Arial"/>
        </w:rPr>
        <w:t xml:space="preserve"> </w:t>
      </w:r>
      <w:r w:rsidRPr="008E0A37" w:rsidR="00B832FA">
        <w:rPr>
          <w:rFonts w:ascii="Arial" w:hAnsi="Arial" w:cs="Arial"/>
        </w:rPr>
        <w:t xml:space="preserve">Une adresse électronique </w:t>
      </w:r>
    </w:p>
    <w:p w:rsidRPr="008E0A37" w:rsidR="008E0A37" w:rsidP="008E0A37" w:rsidRDefault="008E0A37" w14:paraId="6D7626BA" w14:textId="77777777">
      <w:pPr>
        <w:keepLines/>
        <w:tabs>
          <w:tab w:val="left" w:pos="567"/>
          <w:tab w:val="left" w:pos="851"/>
          <w:tab w:val="left" w:pos="1134"/>
        </w:tabs>
        <w:jc w:val="both"/>
        <w:rPr>
          <w:rFonts w:ascii="Arial" w:hAnsi="Arial" w:cs="Arial"/>
        </w:rPr>
      </w:pPr>
    </w:p>
    <w:p w:rsidRPr="008E0A37" w:rsidR="008E0A37" w:rsidP="008E0A37" w:rsidRDefault="008E0A37" w14:paraId="6D7626BB" w14:textId="77777777">
      <w:pPr>
        <w:keepLines/>
        <w:tabs>
          <w:tab w:val="left" w:pos="567"/>
          <w:tab w:val="left" w:pos="851"/>
          <w:tab w:val="left" w:pos="1134"/>
        </w:tabs>
        <w:jc w:val="both"/>
        <w:rPr>
          <w:rFonts w:ascii="Arial" w:hAnsi="Arial" w:cs="Arial"/>
        </w:rPr>
      </w:pPr>
      <w:r w:rsidRPr="008E0A37">
        <w:rPr>
          <w:rFonts w:ascii="Arial" w:hAnsi="Arial" w:cs="Arial"/>
        </w:rPr>
        <w:fldChar w:fldCharType="begin">
          <w:ffData>
            <w:name w:val="CaseACocher20"/>
            <w:enabled/>
            <w:calcOnExit w:val="0"/>
            <w:checkBox>
              <w:sizeAuto/>
              <w:default w:val="0"/>
            </w:checkBox>
          </w:ffData>
        </w:fldChar>
      </w:r>
      <w:r w:rsidRPr="008E0A37">
        <w:rPr>
          <w:rFonts w:ascii="Arial" w:hAnsi="Arial" w:cs="Arial"/>
        </w:rPr>
        <w:instrText xml:space="preserve"> FORMCHECKBOX </w:instrText>
      </w:r>
      <w:r w:rsidRPr="008E0A37">
        <w:rPr>
          <w:rFonts w:ascii="Arial" w:hAnsi="Arial" w:cs="Arial"/>
        </w:rPr>
      </w:r>
      <w:r w:rsidRPr="008E0A37">
        <w:rPr>
          <w:rFonts w:ascii="Arial" w:hAnsi="Arial" w:cs="Arial"/>
        </w:rPr>
        <w:fldChar w:fldCharType="separate"/>
      </w:r>
      <w:r w:rsidRPr="008E0A37">
        <w:rPr>
          <w:rFonts w:ascii="Arial" w:hAnsi="Arial" w:cs="Arial"/>
        </w:rPr>
        <w:fldChar w:fldCharType="end"/>
      </w:r>
      <w:r w:rsidRPr="008E0A37">
        <w:rPr>
          <w:rFonts w:ascii="Arial" w:hAnsi="Arial" w:cs="Arial"/>
        </w:rPr>
        <w:t xml:space="preserve"> </w:t>
      </w:r>
      <w:r w:rsidRPr="008E0A37" w:rsidR="00B832FA">
        <w:rPr>
          <w:rFonts w:ascii="Arial" w:hAnsi="Arial" w:cs="Arial"/>
        </w:rPr>
        <w:t>Un numéro de fax</w:t>
      </w:r>
    </w:p>
    <w:p w:rsidRPr="008E0A37" w:rsidR="008E0A37" w:rsidP="008E0A37" w:rsidRDefault="008E0A37" w14:paraId="6D7626BC" w14:textId="77777777">
      <w:pPr>
        <w:keepLines/>
        <w:tabs>
          <w:tab w:val="left" w:pos="567"/>
          <w:tab w:val="left" w:pos="851"/>
          <w:tab w:val="left" w:pos="1134"/>
        </w:tabs>
        <w:jc w:val="both"/>
        <w:rPr>
          <w:rFonts w:ascii="Arial" w:hAnsi="Arial" w:cs="Arial"/>
        </w:rPr>
      </w:pPr>
    </w:p>
    <w:p w:rsidRPr="008E0A37" w:rsidR="008E0A37" w:rsidP="008E0A37" w:rsidRDefault="008E0A37" w14:paraId="6D7626BD" w14:textId="77777777">
      <w:pPr>
        <w:keepLines/>
        <w:tabs>
          <w:tab w:val="left" w:pos="567"/>
          <w:tab w:val="left" w:pos="851"/>
          <w:tab w:val="left" w:pos="1134"/>
        </w:tabs>
        <w:ind w:left="3119"/>
        <w:jc w:val="both"/>
        <w:rPr>
          <w:rFonts w:ascii="Arial" w:hAnsi="Arial" w:cs="Arial"/>
        </w:rPr>
      </w:pPr>
    </w:p>
    <w:p w:rsidRPr="008E0A37" w:rsidR="008E0A37" w:rsidP="008E0A37" w:rsidRDefault="008E0A37" w14:paraId="6D7626BE" w14:textId="77777777">
      <w:pPr>
        <w:spacing w:before="120"/>
        <w:ind w:right="1"/>
        <w:jc w:val="both"/>
        <w:rPr>
          <w:rFonts w:ascii="Arial" w:hAnsi="Arial" w:cs="Arial"/>
        </w:rPr>
      </w:pPr>
      <w:r w:rsidRPr="008E0A37">
        <w:rPr>
          <w:rFonts w:ascii="Arial" w:hAnsi="Arial" w:cs="Arial"/>
        </w:rPr>
        <w:t xml:space="preserve">La prise en compte d’une commande d’un adhérent </w:t>
      </w:r>
      <w:r w:rsidRPr="008E0A37">
        <w:rPr>
          <w:rFonts w:ascii="Arial" w:hAnsi="Arial" w:cs="Arial"/>
          <w:bCs/>
        </w:rPr>
        <w:t xml:space="preserve">est </w:t>
      </w:r>
      <w:r w:rsidRPr="008E0A37">
        <w:rPr>
          <w:rFonts w:ascii="Arial" w:hAnsi="Arial" w:cs="Arial"/>
        </w:rPr>
        <w:t xml:space="preserve">confirmée par un accusé de réception : </w:t>
      </w:r>
    </w:p>
    <w:bookmarkStart w:name="_Hlk25326054" w:id="3"/>
    <w:p w:rsidRPr="008E0A37" w:rsidR="008E0A37" w:rsidP="008E0A37" w:rsidRDefault="008E0A37" w14:paraId="6D7626BF" w14:textId="77777777">
      <w:pPr>
        <w:spacing w:before="120"/>
        <w:ind w:right="1"/>
        <w:jc w:val="both"/>
        <w:rPr>
          <w:rFonts w:ascii="Arial" w:hAnsi="Arial" w:cs="Arial"/>
        </w:rPr>
      </w:pPr>
      <w:r w:rsidRPr="008E0A37">
        <w:rPr>
          <w:rFonts w:ascii="Arial" w:hAnsi="Arial" w:cs="Arial"/>
        </w:rPr>
        <w:fldChar w:fldCharType="begin">
          <w:ffData>
            <w:name w:val="CaseACocher20"/>
            <w:enabled/>
            <w:calcOnExit w:val="0"/>
            <w:checkBox>
              <w:sizeAuto/>
              <w:default w:val="0"/>
            </w:checkBox>
          </w:ffData>
        </w:fldChar>
      </w:r>
      <w:r w:rsidRPr="008E0A37">
        <w:rPr>
          <w:rFonts w:ascii="Arial" w:hAnsi="Arial" w:cs="Arial"/>
        </w:rPr>
        <w:instrText xml:space="preserve"> FORMCHECKBOX </w:instrText>
      </w:r>
      <w:r w:rsidRPr="008E0A37">
        <w:rPr>
          <w:rFonts w:ascii="Arial" w:hAnsi="Arial" w:cs="Arial"/>
        </w:rPr>
      </w:r>
      <w:r w:rsidRPr="008E0A37">
        <w:rPr>
          <w:rFonts w:ascii="Arial" w:hAnsi="Arial" w:cs="Arial"/>
        </w:rPr>
        <w:fldChar w:fldCharType="separate"/>
      </w:r>
      <w:r w:rsidRPr="008E0A37">
        <w:rPr>
          <w:rFonts w:ascii="Arial" w:hAnsi="Arial" w:cs="Arial"/>
        </w:rPr>
        <w:fldChar w:fldCharType="end"/>
      </w:r>
      <w:bookmarkEnd w:id="3"/>
      <w:r w:rsidRPr="008E0A37">
        <w:rPr>
          <w:rFonts w:ascii="Arial" w:hAnsi="Arial" w:cs="Arial"/>
        </w:rPr>
        <w:tab/>
      </w:r>
      <w:r w:rsidRPr="008E0A37">
        <w:rPr>
          <w:rFonts w:ascii="Arial" w:hAnsi="Arial" w:cs="Arial"/>
        </w:rPr>
        <w:t>Oui</w:t>
      </w:r>
      <w:r w:rsidRPr="008E0A37">
        <w:rPr>
          <w:rFonts w:ascii="Arial" w:hAnsi="Arial" w:cs="Arial"/>
        </w:rPr>
        <w:tab/>
      </w:r>
      <w:r w:rsidRPr="008E0A37">
        <w:rPr>
          <w:rFonts w:ascii="Arial" w:hAnsi="Arial" w:cs="Arial"/>
        </w:rPr>
        <w:tab/>
      </w:r>
      <w:r w:rsidRPr="008E0A37">
        <w:rPr>
          <w:rFonts w:ascii="Arial" w:hAnsi="Arial" w:cs="Arial"/>
        </w:rPr>
        <w:tab/>
      </w:r>
      <w:r w:rsidRPr="008E0A37">
        <w:rPr>
          <w:rFonts w:ascii="Arial" w:hAnsi="Arial" w:cs="Arial"/>
        </w:rPr>
        <w:tab/>
      </w:r>
      <w:r w:rsidRPr="008E0A37">
        <w:rPr>
          <w:rFonts w:ascii="Arial" w:hAnsi="Arial" w:cs="Arial"/>
        </w:rPr>
        <w:tab/>
      </w:r>
      <w:r w:rsidRPr="008E0A37">
        <w:rPr>
          <w:rFonts w:ascii="Arial" w:hAnsi="Arial" w:cs="Arial"/>
        </w:rPr>
        <w:fldChar w:fldCharType="begin">
          <w:ffData>
            <w:name w:val="CaseACocher20"/>
            <w:enabled/>
            <w:calcOnExit w:val="0"/>
            <w:checkBox>
              <w:sizeAuto/>
              <w:default w:val="0"/>
            </w:checkBox>
          </w:ffData>
        </w:fldChar>
      </w:r>
      <w:r w:rsidRPr="008E0A37">
        <w:rPr>
          <w:rFonts w:ascii="Arial" w:hAnsi="Arial" w:cs="Arial"/>
        </w:rPr>
        <w:instrText xml:space="preserve"> FORMCHECKBOX </w:instrText>
      </w:r>
      <w:r w:rsidRPr="008E0A37">
        <w:rPr>
          <w:rFonts w:ascii="Arial" w:hAnsi="Arial" w:cs="Arial"/>
        </w:rPr>
      </w:r>
      <w:r w:rsidRPr="008E0A37">
        <w:rPr>
          <w:rFonts w:ascii="Arial" w:hAnsi="Arial" w:cs="Arial"/>
        </w:rPr>
        <w:fldChar w:fldCharType="separate"/>
      </w:r>
      <w:r w:rsidRPr="008E0A37">
        <w:rPr>
          <w:rFonts w:ascii="Arial" w:hAnsi="Arial" w:cs="Arial"/>
        </w:rPr>
        <w:fldChar w:fldCharType="end"/>
      </w:r>
      <w:r w:rsidRPr="008E0A37">
        <w:rPr>
          <w:rFonts w:ascii="Arial" w:hAnsi="Arial" w:cs="Arial"/>
        </w:rPr>
        <w:tab/>
      </w:r>
      <w:r w:rsidRPr="008E0A37">
        <w:rPr>
          <w:rFonts w:ascii="Arial" w:hAnsi="Arial" w:cs="Arial"/>
        </w:rPr>
        <w:t>Non</w:t>
      </w:r>
      <w:r w:rsidRPr="008E0A37">
        <w:rPr>
          <w:rFonts w:ascii="Arial" w:hAnsi="Arial" w:cs="Arial"/>
        </w:rPr>
        <w:tab/>
      </w:r>
      <w:r w:rsidRPr="008E0A37">
        <w:rPr>
          <w:rFonts w:ascii="Arial" w:hAnsi="Arial" w:cs="Arial"/>
        </w:rPr>
        <w:tab/>
      </w:r>
      <w:r w:rsidRPr="008E0A37">
        <w:rPr>
          <w:rFonts w:ascii="Arial" w:hAnsi="Arial" w:cs="Arial"/>
        </w:rPr>
        <w:tab/>
      </w:r>
      <w:r w:rsidRPr="008E0A37">
        <w:rPr>
          <w:rFonts w:ascii="Arial" w:hAnsi="Arial" w:cs="Arial"/>
        </w:rPr>
        <w:t xml:space="preserve"> </w:t>
      </w:r>
    </w:p>
    <w:p w:rsidR="008E0A37" w:rsidP="008E0A37" w:rsidRDefault="008E0A37" w14:paraId="6D7626C0" w14:textId="77777777">
      <w:pPr>
        <w:spacing w:before="120"/>
        <w:ind w:right="1"/>
        <w:jc w:val="both"/>
        <w:rPr>
          <w:rFonts w:ascii="Arial" w:hAnsi="Arial" w:cs="Arial"/>
        </w:rPr>
      </w:pPr>
    </w:p>
    <w:p w:rsidR="0065754E" w:rsidP="008E0A37" w:rsidRDefault="0065754E" w14:paraId="6D7626C1" w14:textId="77777777">
      <w:pPr>
        <w:spacing w:before="120"/>
        <w:ind w:right="1"/>
        <w:jc w:val="both"/>
        <w:rPr>
          <w:rFonts w:ascii="Arial" w:hAnsi="Arial" w:cs="Arial"/>
        </w:rPr>
      </w:pPr>
    </w:p>
    <w:p w:rsidR="0065754E" w:rsidP="008E0A37" w:rsidRDefault="0065754E" w14:paraId="6D7626C2" w14:textId="77777777">
      <w:pPr>
        <w:spacing w:before="120"/>
        <w:ind w:right="1"/>
        <w:jc w:val="both"/>
        <w:rPr>
          <w:rFonts w:ascii="Arial" w:hAnsi="Arial" w:cs="Arial"/>
        </w:rPr>
      </w:pPr>
    </w:p>
    <w:tbl>
      <w:tblPr>
        <w:tblW w:w="10208" w:type="dxa"/>
        <w:tblBorders>
          <w:top w:val="single" w:color="009B37" w:sz="12" w:space="0"/>
          <w:left w:val="single" w:color="009B37" w:sz="12" w:space="0"/>
          <w:bottom w:val="single" w:color="009B37" w:sz="12" w:space="0"/>
          <w:right w:val="single" w:color="009B37" w:sz="12" w:space="0"/>
        </w:tblBorders>
        <w:shd w:val="solid" w:color="009B37" w:fill="009B37"/>
        <w:tblLayout w:type="fixed"/>
        <w:tblCellMar>
          <w:left w:w="71" w:type="dxa"/>
          <w:right w:w="71" w:type="dxa"/>
        </w:tblCellMar>
        <w:tblLook w:val="0000" w:firstRow="0" w:lastRow="0" w:firstColumn="0" w:lastColumn="0" w:noHBand="0" w:noVBand="0"/>
      </w:tblPr>
      <w:tblGrid>
        <w:gridCol w:w="8936"/>
        <w:gridCol w:w="1272"/>
      </w:tblGrid>
      <w:tr w:rsidRPr="005F2FBB" w:rsidR="00E671B2" w14:paraId="6D7626C5" w14:textId="77777777">
        <w:tc>
          <w:tcPr>
            <w:tcW w:w="8936" w:type="dxa"/>
            <w:shd w:val="solid" w:color="009B37" w:fill="009B37"/>
          </w:tcPr>
          <w:p w:rsidRPr="00676C10" w:rsidR="00E671B2" w:rsidP="001D1028" w:rsidRDefault="00E671B2" w14:paraId="6D7626C3" w14:textId="77777777">
            <w:pPr>
              <w:tabs>
                <w:tab w:val="left" w:pos="-142"/>
                <w:tab w:val="left" w:pos="4111"/>
              </w:tabs>
              <w:jc w:val="both"/>
              <w:rPr>
                <w:rFonts w:ascii="Arial" w:hAnsi="Arial" w:cs="Arial"/>
                <w:b/>
                <w:color w:val="FFFFFF"/>
              </w:rPr>
            </w:pPr>
            <w:r w:rsidRPr="005F2FBB">
              <w:rPr>
                <w:rFonts w:ascii="Arial" w:hAnsi="Arial" w:cs="Arial"/>
                <w:color w:val="FFFFFF"/>
              </w:rPr>
              <w:br w:type="page"/>
            </w:r>
            <w:r w:rsidR="005336CE">
              <w:rPr>
                <w:rFonts w:ascii="Arial" w:hAnsi="Arial" w:cs="Arial"/>
                <w:color w:val="FFFFFF"/>
              </w:rPr>
              <w:t>J</w:t>
            </w:r>
            <w:r w:rsidRPr="00676C10" w:rsidR="00B37CC4">
              <w:rPr>
                <w:rFonts w:ascii="Arial" w:hAnsi="Arial" w:cs="Arial"/>
                <w:b/>
                <w:color w:val="FFFFFF"/>
              </w:rPr>
              <w:t>°)</w:t>
            </w:r>
            <w:r w:rsidRPr="00676C10">
              <w:rPr>
                <w:rFonts w:ascii="Arial" w:hAnsi="Arial" w:cs="Arial"/>
                <w:b/>
                <w:bCs/>
                <w:iCs/>
                <w:color w:val="FFFFFF"/>
              </w:rPr>
              <w:t xml:space="preserve"> Signature</w:t>
            </w:r>
            <w:r w:rsidR="00C50E41">
              <w:rPr>
                <w:rFonts w:ascii="Arial" w:hAnsi="Arial" w:cs="Arial"/>
                <w:b/>
                <w:bCs/>
                <w:iCs/>
                <w:color w:val="FFFFFF"/>
              </w:rPr>
              <w:t xml:space="preserve"> et engagements</w:t>
            </w:r>
            <w:r w:rsidR="00C658A5">
              <w:rPr>
                <w:rFonts w:ascii="Arial" w:hAnsi="Arial" w:cs="Arial"/>
                <w:b/>
                <w:bCs/>
                <w:iCs/>
                <w:color w:val="FFFFFF"/>
              </w:rPr>
              <w:t xml:space="preserve"> </w:t>
            </w:r>
          </w:p>
        </w:tc>
        <w:tc>
          <w:tcPr>
            <w:tcW w:w="1272" w:type="dxa"/>
            <w:shd w:val="solid" w:color="009B37" w:fill="009B37"/>
          </w:tcPr>
          <w:p w:rsidRPr="005F2FBB" w:rsidR="00E671B2" w:rsidP="00573D8D" w:rsidRDefault="00E671B2" w14:paraId="6D7626C4" w14:textId="77777777">
            <w:pPr>
              <w:tabs>
                <w:tab w:val="left" w:pos="-142"/>
              </w:tabs>
              <w:jc w:val="right"/>
              <w:rPr>
                <w:rFonts w:ascii="Arial" w:hAnsi="Arial" w:cs="Arial"/>
                <w:b/>
                <w:color w:val="FFFFFF"/>
              </w:rPr>
            </w:pPr>
          </w:p>
        </w:tc>
      </w:tr>
    </w:tbl>
    <w:p w:rsidR="00C658A5" w:rsidP="00C658A5" w:rsidRDefault="00C658A5" w14:paraId="6D7626C6" w14:textId="77777777">
      <w:pPr>
        <w:pStyle w:val="Normal2"/>
        <w:ind w:left="0" w:firstLine="0"/>
        <w:rPr>
          <w:rFonts w:ascii="Arial" w:hAnsi="Arial" w:cs="Arial"/>
          <w:sz w:val="20"/>
        </w:rPr>
      </w:pPr>
    </w:p>
    <w:p w:rsidRPr="00747011" w:rsidR="00747011" w:rsidP="00747011" w:rsidRDefault="00747011" w14:paraId="6D7626C7" w14:textId="77777777">
      <w:pPr>
        <w:tabs>
          <w:tab w:val="left" w:pos="3402"/>
          <w:tab w:val="left" w:pos="6237"/>
          <w:tab w:val="left" w:pos="9072"/>
        </w:tabs>
        <w:spacing w:before="240"/>
        <w:jc w:val="both"/>
        <w:rPr>
          <w:rFonts w:ascii="Arial" w:hAnsi="Arial" w:cs="Arial"/>
        </w:rPr>
      </w:pPr>
      <w:r w:rsidRPr="00747011">
        <w:rPr>
          <w:rFonts w:ascii="Arial" w:hAnsi="Arial" w:cs="Arial"/>
        </w:rPr>
        <w:t>Je soussigné :</w:t>
      </w:r>
    </w:p>
    <w:p w:rsidRPr="00747011" w:rsidR="00747011" w:rsidP="00747011" w:rsidRDefault="00747011" w14:paraId="6D7626C8" w14:textId="77777777">
      <w:pPr>
        <w:tabs>
          <w:tab w:val="left" w:pos="3402"/>
          <w:tab w:val="left" w:pos="6237"/>
          <w:tab w:val="left" w:pos="9072"/>
        </w:tabs>
        <w:spacing w:before="240"/>
        <w:jc w:val="both"/>
        <w:rPr>
          <w:rFonts w:ascii="Arial" w:hAnsi="Arial" w:cs="Arial"/>
        </w:rPr>
      </w:pPr>
    </w:p>
    <w:p w:rsidRPr="00747011" w:rsidR="00747011" w:rsidP="00747011" w:rsidRDefault="00747011" w14:paraId="6D7626C9" w14:textId="77777777">
      <w:pPr>
        <w:tabs>
          <w:tab w:val="left" w:pos="3402"/>
          <w:tab w:val="left" w:pos="6237"/>
          <w:tab w:val="left" w:pos="9072"/>
        </w:tabs>
        <w:spacing w:before="240"/>
        <w:jc w:val="both"/>
        <w:rPr>
          <w:rFonts w:ascii="Arial" w:hAnsi="Arial" w:cs="Arial"/>
        </w:rPr>
      </w:pPr>
      <w:r w:rsidRPr="00747011">
        <w:rPr>
          <w:rFonts w:ascii="Arial" w:hAnsi="Arial" w:cs="Arial"/>
        </w:rPr>
        <w:t>Nom :</w:t>
      </w:r>
      <w:r w:rsidRPr="00747011">
        <w:rPr>
          <w:rFonts w:ascii="Arial" w:hAnsi="Arial" w:cs="Arial"/>
        </w:rPr>
        <w:tab/>
      </w:r>
      <w:r w:rsidRPr="00747011">
        <w:rPr>
          <w:rFonts w:ascii="Arial" w:hAnsi="Arial" w:cs="Arial"/>
        </w:rPr>
        <w:tab/>
      </w:r>
      <w:r w:rsidRPr="00747011">
        <w:rPr>
          <w:rFonts w:ascii="Arial" w:hAnsi="Arial" w:cs="Arial"/>
        </w:rPr>
        <w:tab/>
      </w:r>
      <w:r w:rsidRPr="00747011">
        <w:rPr>
          <w:rFonts w:ascii="Arial" w:hAnsi="Arial" w:cs="Arial"/>
        </w:rPr>
        <w:tab/>
      </w:r>
      <w:r w:rsidRPr="00747011">
        <w:rPr>
          <w:rFonts w:ascii="Arial" w:hAnsi="Arial" w:cs="Arial"/>
        </w:rPr>
        <w:tab/>
      </w:r>
      <w:r w:rsidRPr="00747011">
        <w:rPr>
          <w:rFonts w:ascii="Arial" w:hAnsi="Arial" w:cs="Arial"/>
        </w:rPr>
        <w:tab/>
      </w:r>
      <w:r w:rsidRPr="00747011">
        <w:rPr>
          <w:rFonts w:ascii="Arial" w:hAnsi="Arial" w:cs="Arial"/>
        </w:rPr>
        <w:t xml:space="preserve"> </w:t>
      </w:r>
      <w:r w:rsidRPr="00747011">
        <w:rPr>
          <w:rFonts w:ascii="Arial" w:hAnsi="Arial" w:cs="Arial"/>
        </w:rPr>
        <w:tab/>
      </w:r>
      <w:r w:rsidRPr="00747011">
        <w:rPr>
          <w:rFonts w:ascii="Arial" w:hAnsi="Arial" w:cs="Arial"/>
        </w:rPr>
        <w:t>Prénom :</w:t>
      </w:r>
      <w:r w:rsidRPr="00747011">
        <w:rPr>
          <w:rFonts w:ascii="Arial" w:hAnsi="Arial" w:cs="Arial"/>
        </w:rPr>
        <w:tab/>
      </w:r>
      <w:r w:rsidRPr="00747011">
        <w:rPr>
          <w:rFonts w:ascii="Arial" w:hAnsi="Arial" w:cs="Arial"/>
        </w:rPr>
        <w:tab/>
      </w:r>
      <w:r w:rsidRPr="00747011">
        <w:rPr>
          <w:rFonts w:ascii="Arial" w:hAnsi="Arial" w:cs="Arial"/>
        </w:rPr>
        <w:tab/>
      </w:r>
      <w:r w:rsidRPr="00747011">
        <w:rPr>
          <w:rFonts w:ascii="Arial" w:hAnsi="Arial" w:cs="Arial"/>
        </w:rPr>
        <w:tab/>
      </w:r>
      <w:r w:rsidRPr="00747011">
        <w:rPr>
          <w:rFonts w:ascii="Arial" w:hAnsi="Arial" w:cs="Arial"/>
        </w:rPr>
        <w:tab/>
      </w:r>
      <w:r w:rsidRPr="00747011">
        <w:rPr>
          <w:rFonts w:ascii="Arial" w:hAnsi="Arial" w:cs="Arial"/>
        </w:rPr>
        <w:t>Qualité :</w:t>
      </w:r>
    </w:p>
    <w:p w:rsidRPr="00747011" w:rsidR="00747011" w:rsidP="00747011" w:rsidRDefault="00747011" w14:paraId="6D7626CA" w14:textId="77777777">
      <w:pPr>
        <w:tabs>
          <w:tab w:val="left" w:pos="3402"/>
          <w:tab w:val="left" w:pos="6237"/>
          <w:tab w:val="left" w:pos="9072"/>
        </w:tabs>
        <w:spacing w:before="240"/>
        <w:jc w:val="both"/>
        <w:rPr>
          <w:rFonts w:ascii="Arial" w:hAnsi="Arial" w:cs="Arial"/>
        </w:rPr>
      </w:pPr>
    </w:p>
    <w:p w:rsidRPr="00747011" w:rsidR="00747011" w:rsidP="00747011" w:rsidRDefault="00747011" w14:paraId="6D7626CB" w14:textId="77777777">
      <w:pPr>
        <w:tabs>
          <w:tab w:val="left" w:pos="3402"/>
          <w:tab w:val="left" w:pos="6237"/>
          <w:tab w:val="left" w:pos="9072"/>
        </w:tabs>
        <w:spacing w:before="240"/>
        <w:jc w:val="both"/>
        <w:rPr>
          <w:rFonts w:ascii="Arial" w:hAnsi="Arial" w:cs="Arial"/>
        </w:rPr>
      </w:pPr>
      <w:r w:rsidRPr="00747011">
        <w:rPr>
          <w:rFonts w:ascii="Arial" w:hAnsi="Arial" w:cs="Arial"/>
        </w:rPr>
        <w:t xml:space="preserve">Société : </w:t>
      </w:r>
    </w:p>
    <w:p w:rsidRPr="00747011" w:rsidR="00747011" w:rsidP="00747011" w:rsidRDefault="00747011" w14:paraId="6D7626CC" w14:textId="77777777">
      <w:pPr>
        <w:tabs>
          <w:tab w:val="left" w:pos="3402"/>
          <w:tab w:val="left" w:pos="6237"/>
          <w:tab w:val="left" w:pos="9072"/>
        </w:tabs>
        <w:spacing w:before="240"/>
        <w:jc w:val="both"/>
        <w:rPr>
          <w:rFonts w:ascii="Arial" w:hAnsi="Arial" w:cs="Arial"/>
        </w:rPr>
      </w:pPr>
    </w:p>
    <w:p w:rsidRPr="00747011" w:rsidR="00747011" w:rsidP="00747011" w:rsidRDefault="00747011" w14:paraId="6D7626CD" w14:textId="77777777">
      <w:pPr>
        <w:tabs>
          <w:tab w:val="left" w:pos="3402"/>
          <w:tab w:val="left" w:pos="6237"/>
          <w:tab w:val="left" w:pos="9072"/>
        </w:tabs>
        <w:spacing w:before="240"/>
        <w:jc w:val="both"/>
        <w:rPr>
          <w:rFonts w:ascii="Arial" w:hAnsi="Arial" w:cs="Arial"/>
        </w:rPr>
      </w:pPr>
    </w:p>
    <w:p w:rsidRPr="00747011" w:rsidR="00747011" w:rsidP="00747011" w:rsidRDefault="00747011" w14:paraId="6D7626CE" w14:textId="77777777">
      <w:pPr>
        <w:tabs>
          <w:tab w:val="left" w:pos="3402"/>
          <w:tab w:val="left" w:pos="6237"/>
          <w:tab w:val="left" w:pos="9072"/>
        </w:tabs>
        <w:spacing w:before="240"/>
        <w:jc w:val="both"/>
        <w:rPr>
          <w:rFonts w:ascii="Arial" w:hAnsi="Arial" w:cs="Arial"/>
        </w:rPr>
      </w:pPr>
      <w:r w:rsidRPr="00747011">
        <w:rPr>
          <w:rFonts w:ascii="Arial" w:hAnsi="Arial" w:cs="Arial"/>
        </w:rPr>
        <w:t>Certifie que, par le présent cadre de réponse technique, les produits pour lesquels je présente une offre sont :</w:t>
      </w:r>
    </w:p>
    <w:p w:rsidRPr="00747011" w:rsidR="00747011" w:rsidP="005520D5" w:rsidRDefault="0076716A" w14:paraId="6D7626CF" w14:textId="77777777">
      <w:pPr>
        <w:tabs>
          <w:tab w:val="left" w:pos="3402"/>
          <w:tab w:val="left" w:pos="6237"/>
          <w:tab w:val="left" w:pos="9072"/>
        </w:tabs>
        <w:spacing w:before="240"/>
        <w:ind w:firstLine="567"/>
        <w:jc w:val="both"/>
        <w:rPr>
          <w:rFonts w:ascii="Arial" w:hAnsi="Arial" w:cs="Arial"/>
        </w:rPr>
      </w:pPr>
      <w:r>
        <w:rPr>
          <w:rFonts w:ascii="Arial" w:hAnsi="Arial" w:cs="Arial"/>
          <w:noProof/>
        </w:rPr>
        <mc:AlternateContent>
          <mc:Choice Requires="wps">
            <w:drawing>
              <wp:anchor distT="0" distB="0" distL="114300" distR="114300" simplePos="0" relativeHeight="251656192" behindDoc="0" locked="0" layoutInCell="1" allowOverlap="1" wp14:anchorId="6D7626E0" wp14:editId="6D7626E1">
                <wp:simplePos x="0" y="0"/>
                <wp:positionH relativeFrom="column">
                  <wp:posOffset>-219710</wp:posOffset>
                </wp:positionH>
                <wp:positionV relativeFrom="paragraph">
                  <wp:posOffset>163830</wp:posOffset>
                </wp:positionV>
                <wp:extent cx="207010" cy="174625"/>
                <wp:effectExtent l="0" t="0" r="0" b="0"/>
                <wp:wrapNone/>
                <wp:docPr id="128984160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010" cy="17462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7DCF74E1">
              <v:rect id="Rectangle 6" style="position:absolute;margin-left:-17.3pt;margin-top:12.9pt;width:16.3pt;height:13.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1pt" w14:anchorId="2FDB6A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"/>
            </w:pict>
          </mc:Fallback>
        </mc:AlternateContent>
      </w:r>
      <w:r w:rsidR="00747011">
        <w:rPr>
          <w:rFonts w:ascii="Arial" w:hAnsi="Arial" w:cs="Arial"/>
        </w:rPr>
        <w:t>Conformes à la réglementation Européenne et Française</w:t>
      </w:r>
    </w:p>
    <w:p w:rsidRPr="00747011" w:rsidR="00747011" w:rsidP="005520D5" w:rsidRDefault="0076716A" w14:paraId="6D7626D0" w14:textId="77777777">
      <w:pPr>
        <w:tabs>
          <w:tab w:val="left" w:pos="3402"/>
          <w:tab w:val="left" w:pos="6237"/>
          <w:tab w:val="left" w:pos="9072"/>
        </w:tabs>
        <w:spacing w:before="240"/>
        <w:ind w:firstLine="567"/>
        <w:jc w:val="both"/>
        <w:rPr>
          <w:rFonts w:ascii="Arial" w:hAnsi="Arial" w:cs="Arial"/>
        </w:rPr>
      </w:pPr>
      <w:r>
        <w:rPr>
          <w:rFonts w:ascii="Arial" w:hAnsi="Arial" w:cs="Arial"/>
          <w:noProof/>
        </w:rPr>
        <mc:AlternateContent>
          <mc:Choice Requires="wps">
            <w:drawing>
              <wp:anchor distT="0" distB="0" distL="114300" distR="114300" simplePos="0" relativeHeight="251657216" behindDoc="0" locked="0" layoutInCell="1" allowOverlap="1" wp14:anchorId="6D7626E2" wp14:editId="6D7626E3">
                <wp:simplePos x="0" y="0"/>
                <wp:positionH relativeFrom="column">
                  <wp:posOffset>-213995</wp:posOffset>
                </wp:positionH>
                <wp:positionV relativeFrom="paragraph">
                  <wp:posOffset>159385</wp:posOffset>
                </wp:positionV>
                <wp:extent cx="207010" cy="174625"/>
                <wp:effectExtent l="0" t="0" r="0" b="0"/>
                <wp:wrapNone/>
                <wp:docPr id="67172773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010" cy="17462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77B6CB28">
              <v:rect id="Rectangle 7" style="position:absolute;margin-left:-16.85pt;margin-top:12.55pt;width:16.3pt;height:1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1pt" w14:anchorId="4241DD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"/>
            </w:pict>
          </mc:Fallback>
        </mc:AlternateContent>
      </w:r>
      <w:r w:rsidRPr="00747011" w:rsidR="00747011">
        <w:rPr>
          <w:rFonts w:ascii="Arial" w:hAnsi="Arial" w:cs="Arial"/>
        </w:rPr>
        <w:t xml:space="preserve">Les produits indiqués comme tels, respectent les critères relatifs </w:t>
      </w:r>
      <w:r w:rsidR="00747011">
        <w:rPr>
          <w:rFonts w:ascii="Arial" w:hAnsi="Arial" w:cs="Arial"/>
        </w:rPr>
        <w:t xml:space="preserve">labels et certifications </w:t>
      </w:r>
    </w:p>
    <w:p w:rsidRPr="00747011" w:rsidR="00747011" w:rsidP="005520D5" w:rsidRDefault="0076716A" w14:paraId="6D7626D1" w14:textId="77777777">
      <w:pPr>
        <w:tabs>
          <w:tab w:val="left" w:pos="3402"/>
          <w:tab w:val="left" w:pos="6237"/>
          <w:tab w:val="left" w:pos="9072"/>
        </w:tabs>
        <w:spacing w:before="240"/>
        <w:ind w:left="567"/>
        <w:jc w:val="both"/>
        <w:rPr>
          <w:rFonts w:ascii="Arial" w:hAnsi="Arial" w:cs="Arial"/>
        </w:rPr>
      </w:pPr>
      <w:r>
        <w:rPr>
          <w:rFonts w:ascii="Arial" w:hAnsi="Arial" w:cs="Arial"/>
          <w:noProof/>
        </w:rPr>
        <mc:AlternateContent>
          <mc:Choice Requires="wps">
            <w:drawing>
              <wp:anchor distT="0" distB="0" distL="114300" distR="114300" simplePos="0" relativeHeight="251655168" behindDoc="0" locked="0" layoutInCell="1" allowOverlap="1" wp14:anchorId="6D7626E4" wp14:editId="6D7626E5">
                <wp:simplePos x="0" y="0"/>
                <wp:positionH relativeFrom="column">
                  <wp:posOffset>-213995</wp:posOffset>
                </wp:positionH>
                <wp:positionV relativeFrom="paragraph">
                  <wp:posOffset>134620</wp:posOffset>
                </wp:positionV>
                <wp:extent cx="207010" cy="174625"/>
                <wp:effectExtent l="0" t="0" r="0" b="0"/>
                <wp:wrapNone/>
                <wp:docPr id="2172674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010" cy="17462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0E9F50DA">
              <v:rect id="Rectangle 2" style="position:absolute;margin-left:-16.85pt;margin-top:10.6pt;width:16.3pt;height:13.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1pt" w14:anchorId="45A9B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"/>
            </w:pict>
          </mc:Fallback>
        </mc:AlternateContent>
      </w:r>
      <w:r w:rsidRPr="00747011" w:rsidR="00747011">
        <w:rPr>
          <w:rFonts w:ascii="Arial" w:hAnsi="Arial" w:cs="Arial"/>
        </w:rPr>
        <w:t>Je m’engage à informer le pouvoir adjudicateur, sans délai, de tout changement de caractéristiques techniques ou d’origine des produits. *</w:t>
      </w:r>
    </w:p>
    <w:p w:rsidRPr="00747011" w:rsidR="00747011" w:rsidP="005520D5" w:rsidRDefault="0076716A" w14:paraId="6D7626D2" w14:textId="77777777">
      <w:pPr>
        <w:tabs>
          <w:tab w:val="left" w:pos="3402"/>
          <w:tab w:val="left" w:pos="6237"/>
          <w:tab w:val="left" w:pos="9072"/>
        </w:tabs>
        <w:spacing w:before="240"/>
        <w:ind w:left="567"/>
        <w:jc w:val="both"/>
        <w:rPr>
          <w:rFonts w:ascii="Arial" w:hAnsi="Arial" w:cs="Arial"/>
        </w:rPr>
      </w:pPr>
      <w:r>
        <w:rPr>
          <w:rFonts w:ascii="Arial" w:hAnsi="Arial" w:cs="Arial"/>
          <w:noProof/>
        </w:rPr>
        <mc:AlternateContent>
          <mc:Choice Requires="wps">
            <w:drawing>
              <wp:anchor distT="0" distB="0" distL="114300" distR="114300" simplePos="0" relativeHeight="251658240" behindDoc="0" locked="0" layoutInCell="1" allowOverlap="1" wp14:anchorId="6D7626E6" wp14:editId="6D7626E7">
                <wp:simplePos x="0" y="0"/>
                <wp:positionH relativeFrom="column">
                  <wp:posOffset>-219710</wp:posOffset>
                </wp:positionH>
                <wp:positionV relativeFrom="paragraph">
                  <wp:posOffset>141605</wp:posOffset>
                </wp:positionV>
                <wp:extent cx="207010" cy="174625"/>
                <wp:effectExtent l="0" t="0" r="0" b="0"/>
                <wp:wrapNone/>
                <wp:docPr id="958870986"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010" cy="17462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1B108F0B">
              <v:rect id="Rectangle 10" style="position:absolute;margin-left:-17.3pt;margin-top:11.15pt;width:16.3pt;height:1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1pt" w14:anchorId="52B7111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"/>
            </w:pict>
          </mc:Fallback>
        </mc:AlternateContent>
      </w:r>
      <w:r w:rsidRPr="00747011" w:rsidR="00747011">
        <w:rPr>
          <w:rFonts w:ascii="Arial" w:hAnsi="Arial" w:cs="Arial"/>
        </w:rPr>
        <w:t>Je m’engage, durant toute la durée du marché, à me conformer à toutes les évolutions réglementaires liées à mon secteur d’activité. *</w:t>
      </w:r>
    </w:p>
    <w:p w:rsidRPr="00747011" w:rsidR="00747011" w:rsidP="005520D5" w:rsidRDefault="0076716A" w14:paraId="6D7626D3" w14:textId="77777777">
      <w:pPr>
        <w:tabs>
          <w:tab w:val="left" w:pos="3402"/>
          <w:tab w:val="left" w:pos="6237"/>
          <w:tab w:val="left" w:pos="9072"/>
        </w:tabs>
        <w:spacing w:before="240"/>
        <w:ind w:left="567"/>
        <w:jc w:val="both"/>
        <w:rPr>
          <w:rFonts w:ascii="Arial" w:hAnsi="Arial" w:cs="Arial"/>
        </w:rPr>
      </w:pPr>
      <w:r>
        <w:rPr>
          <w:rFonts w:ascii="Arial" w:hAnsi="Arial" w:cs="Arial"/>
          <w:noProof/>
        </w:rPr>
        <mc:AlternateContent>
          <mc:Choice Requires="wps">
            <w:drawing>
              <wp:anchor distT="0" distB="0" distL="114300" distR="114300" simplePos="0" relativeHeight="251659264" behindDoc="0" locked="0" layoutInCell="1" allowOverlap="1" wp14:anchorId="6D7626E8" wp14:editId="6D7626E9">
                <wp:simplePos x="0" y="0"/>
                <wp:positionH relativeFrom="column">
                  <wp:posOffset>-219710</wp:posOffset>
                </wp:positionH>
                <wp:positionV relativeFrom="paragraph">
                  <wp:posOffset>158115</wp:posOffset>
                </wp:positionV>
                <wp:extent cx="207010" cy="174625"/>
                <wp:effectExtent l="0" t="0" r="0" b="0"/>
                <wp:wrapNone/>
                <wp:docPr id="214086095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010" cy="17462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055BD38F">
              <v:rect id="Rectangle 11" style="position:absolute;margin-left:-17.3pt;margin-top:12.45pt;width:16.3pt;height:1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1pt" w14:anchorId="1D1EAAF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"/>
            </w:pict>
          </mc:Fallback>
        </mc:AlternateContent>
      </w:r>
      <w:r w:rsidRPr="00747011" w:rsidR="00747011">
        <w:rPr>
          <w:rFonts w:ascii="Arial" w:hAnsi="Arial" w:cs="Arial"/>
        </w:rPr>
        <w:t xml:space="preserve">Je m’engage à transmettre, durant toute la durée du marché, toute actualisation des certificats et </w:t>
      </w:r>
      <w:r w:rsidR="00747011">
        <w:rPr>
          <w:rFonts w:ascii="Arial" w:hAnsi="Arial" w:cs="Arial"/>
        </w:rPr>
        <w:t>labels</w:t>
      </w:r>
      <w:r w:rsidR="005520D5">
        <w:rPr>
          <w:rFonts w:ascii="Arial" w:hAnsi="Arial" w:cs="Arial"/>
        </w:rPr>
        <w:t xml:space="preserve"> </w:t>
      </w:r>
      <w:r w:rsidRPr="00747011" w:rsidR="00747011">
        <w:rPr>
          <w:rFonts w:ascii="Arial" w:hAnsi="Arial" w:cs="Arial"/>
        </w:rPr>
        <w:t>transmis lors de la consultation initiale. *</w:t>
      </w:r>
    </w:p>
    <w:p w:rsidRPr="00747011" w:rsidR="00747011" w:rsidP="005520D5" w:rsidRDefault="0076716A" w14:paraId="6D7626D4" w14:textId="77777777">
      <w:pPr>
        <w:tabs>
          <w:tab w:val="left" w:pos="3402"/>
          <w:tab w:val="left" w:pos="6237"/>
          <w:tab w:val="left" w:pos="9072"/>
        </w:tabs>
        <w:spacing w:before="240"/>
        <w:ind w:left="567"/>
        <w:jc w:val="both"/>
        <w:rPr>
          <w:rFonts w:ascii="Arial" w:hAnsi="Arial" w:cs="Arial"/>
        </w:rPr>
      </w:pPr>
      <w:r>
        <w:rPr>
          <w:rFonts w:ascii="Arial" w:hAnsi="Arial" w:cs="Arial"/>
          <w:noProof/>
        </w:rPr>
        <mc:AlternateContent>
          <mc:Choice Requires="wps">
            <w:drawing>
              <wp:anchor distT="0" distB="0" distL="114300" distR="114300" simplePos="0" relativeHeight="251660288" behindDoc="0" locked="0" layoutInCell="1" allowOverlap="1" wp14:anchorId="6D7626EA" wp14:editId="6D7626EB">
                <wp:simplePos x="0" y="0"/>
                <wp:positionH relativeFrom="column">
                  <wp:posOffset>-219710</wp:posOffset>
                </wp:positionH>
                <wp:positionV relativeFrom="paragraph">
                  <wp:posOffset>151130</wp:posOffset>
                </wp:positionV>
                <wp:extent cx="207010" cy="174625"/>
                <wp:effectExtent l="0" t="0" r="0" b="0"/>
                <wp:wrapNone/>
                <wp:docPr id="48842149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010" cy="17462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65C9EC4C">
              <v:rect id="Rectangle 12" style="position:absolute;margin-left:-17.3pt;margin-top:11.9pt;width:16.3pt;height:1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1pt" w14:anchorId="6A4D7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"/>
            </w:pict>
          </mc:Fallback>
        </mc:AlternateContent>
      </w:r>
      <w:r w:rsidRPr="00747011" w:rsidR="00747011">
        <w:rPr>
          <w:rFonts w:ascii="Arial" w:hAnsi="Arial" w:cs="Arial"/>
        </w:rPr>
        <w:t xml:space="preserve">Je m’engage durant toute la durée du marché, à accepter, sur simple demande, les visites d’audit du pouvoir adjudicateur ou un de ses représentants, sur tous les sites de production des références du marché afin d’en vérifier la bonne exécution. </w:t>
      </w:r>
    </w:p>
    <w:p w:rsidRPr="00747011" w:rsidR="00747011" w:rsidP="00747011" w:rsidRDefault="00747011" w14:paraId="6D7626D5" w14:textId="77777777">
      <w:pPr>
        <w:tabs>
          <w:tab w:val="left" w:pos="3402"/>
          <w:tab w:val="left" w:pos="6237"/>
          <w:tab w:val="left" w:pos="9072"/>
        </w:tabs>
        <w:spacing w:before="240"/>
        <w:jc w:val="both"/>
        <w:rPr>
          <w:rFonts w:ascii="Arial" w:hAnsi="Arial" w:cs="Arial"/>
        </w:rPr>
      </w:pPr>
    </w:p>
    <w:p w:rsidRPr="00747011" w:rsidR="00747011" w:rsidP="00747011" w:rsidRDefault="00747011" w14:paraId="6D7626D6" w14:textId="77777777">
      <w:pPr>
        <w:tabs>
          <w:tab w:val="left" w:pos="3402"/>
          <w:tab w:val="left" w:pos="6237"/>
          <w:tab w:val="left" w:pos="9072"/>
        </w:tabs>
        <w:spacing w:before="240"/>
        <w:jc w:val="both"/>
        <w:rPr>
          <w:rFonts w:ascii="Arial" w:hAnsi="Arial" w:cs="Arial"/>
        </w:rPr>
      </w:pPr>
      <w:r w:rsidRPr="00747011">
        <w:rPr>
          <w:rFonts w:ascii="Arial" w:hAnsi="Arial" w:cs="Arial"/>
        </w:rPr>
        <w:t xml:space="preserve">*cocher les cases pour indiquer votre accord. </w:t>
      </w:r>
    </w:p>
    <w:p w:rsidRPr="00747011" w:rsidR="00747011" w:rsidP="00747011" w:rsidRDefault="00747011" w14:paraId="6D7626D7" w14:textId="77777777">
      <w:pPr>
        <w:tabs>
          <w:tab w:val="left" w:pos="3402"/>
          <w:tab w:val="left" w:pos="6237"/>
          <w:tab w:val="left" w:pos="9072"/>
        </w:tabs>
        <w:spacing w:before="240"/>
        <w:jc w:val="both"/>
        <w:rPr>
          <w:rFonts w:ascii="Arial" w:hAnsi="Arial" w:cs="Arial"/>
        </w:rPr>
      </w:pPr>
      <w:r w:rsidRPr="00747011">
        <w:rPr>
          <w:rFonts w:ascii="Arial" w:hAnsi="Arial" w:cs="Arial"/>
        </w:rPr>
        <w:t xml:space="preserve">Toute case non cochée fera l’objet d’un courrier justificatif à annexer au CRT. </w:t>
      </w:r>
    </w:p>
    <w:p w:rsidRPr="00747011" w:rsidR="00747011" w:rsidP="00747011" w:rsidRDefault="00747011" w14:paraId="6D7626D8" w14:textId="77777777">
      <w:pPr>
        <w:tabs>
          <w:tab w:val="left" w:pos="3402"/>
          <w:tab w:val="left" w:pos="6237"/>
          <w:tab w:val="left" w:pos="9072"/>
        </w:tabs>
        <w:spacing w:before="240"/>
        <w:jc w:val="both"/>
        <w:rPr>
          <w:rFonts w:ascii="Arial" w:hAnsi="Arial" w:cs="Arial"/>
        </w:rPr>
      </w:pPr>
    </w:p>
    <w:p w:rsidR="002B35FA" w:rsidP="00747011" w:rsidRDefault="002B35FA" w14:paraId="6D7626D9" w14:textId="77777777">
      <w:pPr>
        <w:tabs>
          <w:tab w:val="left" w:pos="3402"/>
          <w:tab w:val="left" w:pos="6237"/>
          <w:tab w:val="left" w:pos="9072"/>
        </w:tabs>
        <w:spacing w:before="240"/>
        <w:jc w:val="both"/>
        <w:rPr>
          <w:rFonts w:ascii="Arial" w:hAnsi="Arial" w:cs="Arial"/>
        </w:rPr>
      </w:pPr>
    </w:p>
    <w:p w:rsidRPr="00747011" w:rsidR="002B35FA" w:rsidP="00747011" w:rsidRDefault="002B35FA" w14:paraId="6D7626DA" w14:textId="77777777">
      <w:pPr>
        <w:tabs>
          <w:tab w:val="left" w:pos="3402"/>
          <w:tab w:val="left" w:pos="6237"/>
          <w:tab w:val="left" w:pos="9072"/>
        </w:tabs>
        <w:spacing w:before="240"/>
        <w:jc w:val="both"/>
        <w:rPr>
          <w:rFonts w:ascii="Arial" w:hAnsi="Arial" w:cs="Arial"/>
        </w:rPr>
      </w:pPr>
    </w:p>
    <w:p w:rsidRPr="00747011" w:rsidR="00747011" w:rsidP="00747011" w:rsidRDefault="00747011" w14:paraId="6D7626DB" w14:textId="77777777">
      <w:pPr>
        <w:tabs>
          <w:tab w:val="left" w:pos="3402"/>
          <w:tab w:val="left" w:pos="6237"/>
          <w:tab w:val="left" w:pos="9072"/>
        </w:tabs>
        <w:spacing w:before="240"/>
        <w:jc w:val="both"/>
        <w:rPr>
          <w:rFonts w:ascii="Arial" w:hAnsi="Arial" w:cs="Arial"/>
        </w:rPr>
      </w:pPr>
      <w:r w:rsidRPr="00747011">
        <w:rPr>
          <w:rFonts w:ascii="Arial" w:hAnsi="Arial" w:cs="Arial"/>
        </w:rPr>
        <w:tab/>
      </w:r>
      <w:r w:rsidRPr="00747011">
        <w:rPr>
          <w:rFonts w:ascii="Arial" w:hAnsi="Arial" w:cs="Arial"/>
        </w:rPr>
        <w:t xml:space="preserve">Le candidat </w:t>
      </w:r>
    </w:p>
    <w:p w:rsidR="00011EB6" w:rsidP="00747011" w:rsidRDefault="00747011" w14:paraId="6D7626DC" w14:textId="77777777">
      <w:pPr>
        <w:tabs>
          <w:tab w:val="left" w:pos="3402"/>
          <w:tab w:val="left" w:pos="6237"/>
          <w:tab w:val="left" w:pos="9072"/>
        </w:tabs>
        <w:spacing w:before="240"/>
        <w:jc w:val="both"/>
        <w:rPr>
          <w:rFonts w:ascii="Arial" w:hAnsi="Arial" w:cs="Arial"/>
        </w:rPr>
      </w:pPr>
      <w:r w:rsidRPr="00747011">
        <w:rPr>
          <w:rFonts w:ascii="Arial" w:hAnsi="Arial" w:cs="Arial"/>
        </w:rPr>
        <w:tab/>
      </w:r>
      <w:r w:rsidRPr="00747011">
        <w:rPr>
          <w:rFonts w:ascii="Arial" w:hAnsi="Arial" w:cs="Arial"/>
        </w:rPr>
        <w:t>(</w:t>
      </w:r>
      <w:r w:rsidRPr="00747011" w:rsidR="002B35FA">
        <w:rPr>
          <w:rFonts w:ascii="Arial" w:hAnsi="Arial" w:cs="Arial"/>
        </w:rPr>
        <w:t>Représentant</w:t>
      </w:r>
      <w:r w:rsidRPr="00747011">
        <w:rPr>
          <w:rFonts w:ascii="Arial" w:hAnsi="Arial" w:cs="Arial"/>
        </w:rPr>
        <w:t xml:space="preserve"> habilité à signer le marché)</w:t>
      </w:r>
    </w:p>
    <w:p w:rsidR="00011EB6" w:rsidP="00B82507" w:rsidRDefault="00011EB6" w14:paraId="6D7626DD" w14:textId="77777777">
      <w:pPr>
        <w:tabs>
          <w:tab w:val="left" w:pos="3402"/>
          <w:tab w:val="left" w:pos="6237"/>
          <w:tab w:val="left" w:pos="9072"/>
        </w:tabs>
        <w:spacing w:before="240"/>
        <w:jc w:val="both"/>
        <w:rPr>
          <w:rFonts w:ascii="Arial" w:hAnsi="Arial" w:cs="Arial"/>
        </w:rPr>
      </w:pPr>
    </w:p>
    <w:p w:rsidRPr="00CC25E2" w:rsidR="00B82507" w:rsidP="00B82507" w:rsidRDefault="00B82507" w14:paraId="6D7626DE" w14:textId="77777777">
      <w:pPr>
        <w:tabs>
          <w:tab w:val="left" w:pos="3402"/>
          <w:tab w:val="left" w:pos="6237"/>
          <w:tab w:val="left" w:pos="9072"/>
        </w:tabs>
        <w:spacing w:before="240"/>
        <w:jc w:val="both"/>
        <w:rPr>
          <w:rFonts w:ascii="Arial" w:hAnsi="Arial" w:cs="Arial"/>
        </w:rPr>
      </w:pPr>
      <w:r w:rsidRPr="00CC25E2">
        <w:rPr>
          <w:rFonts w:ascii="Arial" w:hAnsi="Arial" w:cs="Arial"/>
        </w:rPr>
        <w:tab/>
      </w:r>
      <w:r w:rsidRPr="00CC25E2">
        <w:rPr>
          <w:rFonts w:ascii="Arial" w:hAnsi="Arial" w:cs="Arial"/>
        </w:rPr>
        <w:t xml:space="preserve">A                     </w:t>
      </w:r>
      <w:r w:rsidRPr="00CC25E2">
        <w:rPr>
          <w:rFonts w:ascii="Arial" w:hAnsi="Arial" w:cs="Arial"/>
        </w:rPr>
        <w:tab/>
      </w:r>
      <w:r w:rsidRPr="00CC25E2">
        <w:rPr>
          <w:rFonts w:ascii="Arial" w:hAnsi="Arial" w:cs="Arial"/>
        </w:rPr>
        <w:t xml:space="preserve">, le               </w:t>
      </w:r>
      <w:r w:rsidRPr="00CC25E2">
        <w:rPr>
          <w:rFonts w:ascii="Arial" w:hAnsi="Arial" w:cs="Arial"/>
        </w:rPr>
        <w:tab/>
      </w:r>
    </w:p>
    <w:p w:rsidRPr="00CC25E2" w:rsidR="00B82507" w:rsidP="00B82507" w:rsidRDefault="00B82507" w14:paraId="6D7626DF" w14:textId="77777777">
      <w:pPr>
        <w:tabs>
          <w:tab w:val="left" w:pos="6237"/>
        </w:tabs>
        <w:spacing w:before="120"/>
        <w:rPr>
          <w:rFonts w:ascii="Arial" w:hAnsi="Arial" w:cs="Arial"/>
          <w:i/>
          <w:sz w:val="16"/>
        </w:rPr>
      </w:pPr>
      <w:r w:rsidRPr="00CC25E2">
        <w:rPr>
          <w:rFonts w:ascii="Arial" w:hAnsi="Arial" w:cs="Arial"/>
        </w:rPr>
        <w:tab/>
      </w:r>
      <w:r w:rsidRPr="00CC25E2">
        <w:rPr>
          <w:rFonts w:ascii="Arial" w:hAnsi="Arial" w:cs="Arial"/>
        </w:rPr>
        <w:t xml:space="preserve">Le </w:t>
      </w:r>
      <w:r w:rsidR="00514DCC">
        <w:rPr>
          <w:rFonts w:ascii="Arial" w:hAnsi="Arial" w:cs="Arial"/>
        </w:rPr>
        <w:t>candidat</w:t>
      </w:r>
      <w:r w:rsidRPr="00CC25E2">
        <w:rPr>
          <w:rFonts w:ascii="Arial" w:hAnsi="Arial" w:cs="Arial"/>
        </w:rPr>
        <w:t xml:space="preserve"> </w:t>
      </w:r>
      <w:r w:rsidRPr="00CC25E2">
        <w:rPr>
          <w:rFonts w:ascii="Arial" w:hAnsi="Arial" w:cs="Arial"/>
        </w:rPr>
        <w:br/>
      </w:r>
      <w:r w:rsidRPr="00CC25E2">
        <w:rPr>
          <w:rFonts w:ascii="Arial" w:hAnsi="Arial" w:cs="Arial"/>
        </w:rPr>
        <w:tab/>
      </w:r>
      <w:r w:rsidRPr="00CC25E2">
        <w:rPr>
          <w:rFonts w:ascii="Arial" w:hAnsi="Arial" w:cs="Arial"/>
          <w:i/>
          <w:sz w:val="16"/>
        </w:rPr>
        <w:t xml:space="preserve">(représentant habilité pour signer </w:t>
      </w:r>
      <w:r w:rsidR="003A4A4A">
        <w:rPr>
          <w:rFonts w:ascii="Arial" w:hAnsi="Arial" w:cs="Arial"/>
          <w:i/>
          <w:sz w:val="16"/>
        </w:rPr>
        <w:t>l’accord cadre</w:t>
      </w:r>
      <w:r w:rsidRPr="00CC25E2">
        <w:rPr>
          <w:rFonts w:ascii="Arial" w:hAnsi="Arial" w:cs="Arial"/>
          <w:i/>
          <w:sz w:val="16"/>
        </w:rPr>
        <w:t>)</w:t>
      </w:r>
    </w:p>
    <w:sectPr w:rsidRPr="00CC25E2" w:rsidR="00B82507" w:rsidSect="00D511DE">
      <w:footerReference w:type="default" r:id="rId10"/>
      <w:footnotePr>
        <w:numRestart w:val="eachPage"/>
      </w:footnotePr>
      <w:pgSz w:w="11907" w:h="16840" w:orient="portrait"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F4CED" w:rsidRDefault="002F4CED" w14:paraId="025DCE6A" w14:textId="77777777">
      <w:r>
        <w:separator/>
      </w:r>
    </w:p>
  </w:endnote>
  <w:endnote w:type="continuationSeparator" w:id="0">
    <w:p w:rsidR="002F4CED" w:rsidRDefault="002F4CED" w14:paraId="7F8F69D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N)">
    <w:altName w:val="Arial"/>
    <w:charset w:val="00"/>
    <w:family w:val="auto"/>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20" w:type="dxa"/>
      <w:tblInd w:w="57" w:type="dxa"/>
      <w:tblBorders>
        <w:top w:val="single" w:color="0000FF" w:sz="18" w:space="0"/>
        <w:left w:val="single" w:color="0000FF" w:sz="18" w:space="0"/>
        <w:bottom w:val="single" w:color="0000FF" w:sz="18" w:space="0"/>
        <w:right w:val="single" w:color="0000FF" w:sz="18" w:space="0"/>
        <w:insideH w:val="single" w:color="0000FF" w:sz="18" w:space="0"/>
        <w:insideV w:val="single" w:color="0000FF" w:sz="18" w:space="0"/>
      </w:tblBorders>
      <w:tblLayout w:type="fixed"/>
      <w:tblCellMar>
        <w:left w:w="71" w:type="dxa"/>
        <w:right w:w="71" w:type="dxa"/>
      </w:tblCellMar>
      <w:tblLook w:val="0000" w:firstRow="0" w:lastRow="0" w:firstColumn="0" w:lastColumn="0" w:noHBand="0" w:noVBand="0"/>
    </w:tblPr>
    <w:tblGrid>
      <w:gridCol w:w="5401"/>
      <w:gridCol w:w="1276"/>
      <w:gridCol w:w="850"/>
      <w:gridCol w:w="851"/>
      <w:gridCol w:w="567"/>
      <w:gridCol w:w="850"/>
      <w:gridCol w:w="425"/>
    </w:tblGrid>
    <w:tr w:rsidRPr="00087BF8" w:rsidR="001C4344" w14:paraId="6D7626F7" w14:textId="77777777">
      <w:trPr>
        <w:trHeight w:val="284" w:hRule="exact"/>
      </w:trPr>
      <w:tc>
        <w:tcPr>
          <w:tcW w:w="5401" w:type="dxa"/>
          <w:tcBorders>
            <w:top w:val="single" w:color="009B37" w:sz="18" w:space="0"/>
            <w:left w:val="single" w:color="009B37" w:sz="18" w:space="0"/>
            <w:bottom w:val="single" w:color="009B37" w:sz="18" w:space="0"/>
            <w:right w:val="single" w:color="009B37" w:sz="18" w:space="0"/>
          </w:tcBorders>
          <w:shd w:val="solid" w:color="009B37" w:fill="auto"/>
        </w:tcPr>
        <w:p w:rsidRPr="003E4DB5" w:rsidR="001C4344" w:rsidP="003A4A4A" w:rsidRDefault="001C4344" w14:paraId="6D7626F0" w14:textId="77777777">
          <w:pPr>
            <w:rPr>
              <w:rFonts w:ascii="Arial" w:hAnsi="Arial" w:cs="Arial"/>
              <w:b/>
              <w:color w:val="FFFFFF"/>
            </w:rPr>
          </w:pPr>
          <w:r w:rsidRPr="003E4DB5">
            <w:rPr>
              <w:rFonts w:ascii="Arial" w:hAnsi="Arial" w:cs="Arial"/>
              <w:b/>
              <w:color w:val="FFFFFF"/>
            </w:rPr>
            <w:t xml:space="preserve">Cadre de réponse technique </w:t>
          </w:r>
          <w:r w:rsidR="003A4A4A">
            <w:rPr>
              <w:rFonts w:ascii="Arial" w:hAnsi="Arial" w:cs="Arial"/>
              <w:b/>
              <w:color w:val="FFFFFF"/>
            </w:rPr>
            <w:t>de l’accord cadre</w:t>
          </w:r>
        </w:p>
      </w:tc>
      <w:tc>
        <w:tcPr>
          <w:tcW w:w="1276" w:type="dxa"/>
          <w:tcBorders>
            <w:top w:val="single" w:color="009B37" w:sz="18" w:space="0"/>
            <w:left w:val="single" w:color="009B37" w:sz="18" w:space="0"/>
            <w:bottom w:val="single" w:color="009B37" w:sz="18" w:space="0"/>
            <w:right w:val="single" w:color="009B37" w:sz="18" w:space="0"/>
          </w:tcBorders>
          <w:shd w:val="clear" w:color="FFFF00" w:fill="auto"/>
        </w:tcPr>
        <w:p w:rsidRPr="003E4DB5" w:rsidR="001C4344" w:rsidP="00A26D7D" w:rsidRDefault="002B35FA" w14:paraId="6D7626F1" w14:textId="77A3C189">
          <w:pPr>
            <w:jc w:val="center"/>
            <w:rPr>
              <w:rFonts w:ascii="Arial" w:hAnsi="Arial"/>
              <w:b/>
              <w:spacing w:val="-10"/>
            </w:rPr>
          </w:pPr>
          <w:r>
            <w:rPr>
              <w:rFonts w:ascii="Arial" w:hAnsi="Arial"/>
              <w:b/>
              <w:spacing w:val="-10"/>
            </w:rPr>
            <w:t>2</w:t>
          </w:r>
          <w:r w:rsidR="006C15AB">
            <w:rPr>
              <w:rFonts w:ascii="Arial" w:hAnsi="Arial"/>
              <w:b/>
              <w:spacing w:val="-10"/>
            </w:rPr>
            <w:t>02501</w:t>
          </w:r>
          <w:r w:rsidR="00D37725">
            <w:rPr>
              <w:rFonts w:ascii="Arial" w:hAnsi="Arial"/>
              <w:b/>
              <w:spacing w:val="-10"/>
            </w:rPr>
            <w:t>9</w:t>
          </w:r>
        </w:p>
      </w:tc>
      <w:tc>
        <w:tcPr>
          <w:tcW w:w="850" w:type="dxa"/>
          <w:tcBorders>
            <w:top w:val="single" w:color="009B37" w:sz="18" w:space="0"/>
            <w:left w:val="single" w:color="009B37" w:sz="18" w:space="0"/>
            <w:bottom w:val="single" w:color="009B37" w:sz="18" w:space="0"/>
            <w:right w:val="single" w:color="009B37" w:sz="18" w:space="0"/>
          </w:tcBorders>
          <w:shd w:val="solid" w:color="009B37" w:fill="auto"/>
        </w:tcPr>
        <w:p w:rsidRPr="00087BF8" w:rsidR="001C4344" w:rsidP="00F87A7B" w:rsidRDefault="001C4344" w14:paraId="6D7626F2" w14:textId="77777777">
          <w:pPr>
            <w:jc w:val="right"/>
            <w:rPr>
              <w:rFonts w:ascii="Arial" w:hAnsi="Arial"/>
              <w:b/>
              <w:color w:val="FFFFFF"/>
            </w:rPr>
          </w:pPr>
          <w:proofErr w:type="gramStart"/>
          <w:r w:rsidRPr="00087BF8">
            <w:rPr>
              <w:rFonts w:ascii="Arial" w:hAnsi="Arial"/>
              <w:b/>
              <w:color w:val="FFFFFF"/>
            </w:rPr>
            <w:t>page</w:t>
          </w:r>
          <w:proofErr w:type="gramEnd"/>
          <w:r w:rsidRPr="00087BF8">
            <w:rPr>
              <w:rFonts w:ascii="Arial" w:hAnsi="Arial"/>
              <w:b/>
              <w:color w:val="FFFFFF"/>
            </w:rPr>
            <w:t xml:space="preserve"> :     </w:t>
          </w:r>
        </w:p>
      </w:tc>
      <w:tc>
        <w:tcPr>
          <w:tcW w:w="851" w:type="dxa"/>
          <w:tcBorders>
            <w:top w:val="single" w:color="009B37" w:sz="18" w:space="0"/>
            <w:left w:val="single" w:color="009B37" w:sz="18" w:space="0"/>
            <w:bottom w:val="single" w:color="009B37" w:sz="18" w:space="0"/>
            <w:right w:val="single" w:color="009B37" w:sz="18" w:space="0"/>
          </w:tcBorders>
          <w:shd w:val="solid" w:color="FFFFFF" w:fill="auto"/>
        </w:tcPr>
        <w:p w:rsidRPr="001566F5" w:rsidR="001C4344" w:rsidP="00F87A7B" w:rsidRDefault="001C4344" w14:paraId="6D7626F3" w14:textId="77777777">
          <w:pPr>
            <w:jc w:val="center"/>
            <w:rPr>
              <w:bCs/>
            </w:rPr>
          </w:pPr>
          <w:r w:rsidRPr="001566F5">
            <w:rPr>
              <w:rStyle w:val="Numrodepage"/>
              <w:bCs/>
            </w:rPr>
            <w:fldChar w:fldCharType="begin"/>
          </w:r>
          <w:r w:rsidRPr="001566F5">
            <w:rPr>
              <w:rStyle w:val="Numrodepage"/>
              <w:bCs/>
            </w:rPr>
            <w:instrText xml:space="preserve"> PAGE </w:instrText>
          </w:r>
          <w:r w:rsidRPr="001566F5">
            <w:rPr>
              <w:rStyle w:val="Numrodepage"/>
              <w:bCs/>
            </w:rPr>
            <w:fldChar w:fldCharType="separate"/>
          </w:r>
          <w:r w:rsidR="006C15AB">
            <w:rPr>
              <w:rStyle w:val="Numrodepage"/>
              <w:bCs/>
              <w:noProof/>
            </w:rPr>
            <w:t>5</w:t>
          </w:r>
          <w:r w:rsidRPr="001566F5">
            <w:rPr>
              <w:rStyle w:val="Numrodepage"/>
              <w:bCs/>
            </w:rPr>
            <w:fldChar w:fldCharType="end"/>
          </w:r>
        </w:p>
      </w:tc>
      <w:tc>
        <w:tcPr>
          <w:tcW w:w="567" w:type="dxa"/>
          <w:tcBorders>
            <w:top w:val="single" w:color="009B37" w:sz="18" w:space="0"/>
            <w:left w:val="single" w:color="009B37" w:sz="18" w:space="0"/>
            <w:bottom w:val="single" w:color="009B37" w:sz="18" w:space="0"/>
            <w:right w:val="single" w:color="009B37" w:sz="18" w:space="0"/>
          </w:tcBorders>
          <w:shd w:val="solid" w:color="009B37" w:fill="auto"/>
        </w:tcPr>
        <w:p w:rsidRPr="001566F5" w:rsidR="001C4344" w:rsidP="00F87A7B" w:rsidRDefault="001C4344" w14:paraId="6D7626F4" w14:textId="77777777">
          <w:pPr>
            <w:jc w:val="center"/>
            <w:rPr>
              <w:rFonts w:ascii="Arial" w:hAnsi="Arial"/>
              <w:color w:val="FFFFFF"/>
            </w:rPr>
          </w:pPr>
          <w:r w:rsidRPr="001566F5">
            <w:rPr>
              <w:rFonts w:ascii="Arial" w:hAnsi="Arial"/>
              <w:color w:val="FFFFFF"/>
            </w:rPr>
            <w:t>/</w:t>
          </w:r>
        </w:p>
      </w:tc>
      <w:tc>
        <w:tcPr>
          <w:tcW w:w="850" w:type="dxa"/>
          <w:tcBorders>
            <w:top w:val="single" w:color="009B37" w:sz="18" w:space="0"/>
            <w:left w:val="single" w:color="009B37" w:sz="18" w:space="0"/>
            <w:bottom w:val="single" w:color="009B37" w:sz="18" w:space="0"/>
            <w:right w:val="single" w:color="009B37" w:sz="18" w:space="0"/>
          </w:tcBorders>
          <w:shd w:val="clear" w:color="FFFF00" w:fill="auto"/>
        </w:tcPr>
        <w:p w:rsidRPr="00BB4A78" w:rsidR="001C4344" w:rsidP="00BB4A78" w:rsidRDefault="00BB4A78" w14:paraId="6D7626F5" w14:textId="77777777">
          <w:pPr>
            <w:jc w:val="center"/>
            <w:rPr>
              <w:rStyle w:val="Numrodepage"/>
              <w:noProof/>
            </w:rPr>
          </w:pPr>
          <w:r w:rsidRPr="00BB4A78">
            <w:rPr>
              <w:rStyle w:val="Numrodepage"/>
              <w:noProof/>
            </w:rPr>
            <w:t xml:space="preserve"> </w:t>
          </w:r>
          <w:r w:rsidRPr="00BB4A78">
            <w:rPr>
              <w:rStyle w:val="Numrodepage"/>
              <w:noProof/>
            </w:rPr>
            <w:fldChar w:fldCharType="begin"/>
          </w:r>
          <w:r w:rsidRPr="00BB4A78">
            <w:rPr>
              <w:rStyle w:val="Numrodepage"/>
              <w:noProof/>
            </w:rPr>
            <w:instrText>NUMPAGES  \* Arabic  \* MERGEFORMAT</w:instrText>
          </w:r>
          <w:r w:rsidRPr="00BB4A78">
            <w:rPr>
              <w:rStyle w:val="Numrodepage"/>
              <w:noProof/>
            </w:rPr>
            <w:fldChar w:fldCharType="separate"/>
          </w:r>
          <w:r w:rsidR="006C15AB">
            <w:rPr>
              <w:rStyle w:val="Numrodepage"/>
              <w:noProof/>
            </w:rPr>
            <w:t>5</w:t>
          </w:r>
          <w:r w:rsidRPr="00BB4A78">
            <w:rPr>
              <w:rStyle w:val="Numrodepage"/>
              <w:noProof/>
            </w:rPr>
            <w:fldChar w:fldCharType="end"/>
          </w:r>
        </w:p>
      </w:tc>
      <w:tc>
        <w:tcPr>
          <w:tcW w:w="425" w:type="dxa"/>
          <w:tcBorders>
            <w:top w:val="single" w:color="009B37" w:sz="18" w:space="0"/>
            <w:left w:val="single" w:color="009B37" w:sz="18" w:space="0"/>
            <w:bottom w:val="single" w:color="009B37" w:sz="18" w:space="0"/>
            <w:right w:val="single" w:color="009B37" w:sz="18" w:space="0"/>
          </w:tcBorders>
          <w:shd w:val="solid" w:color="009B37" w:fill="auto"/>
        </w:tcPr>
        <w:p w:rsidRPr="001566F5" w:rsidR="001C4344" w:rsidP="00F87A7B" w:rsidRDefault="001C4344" w14:paraId="6D7626F6" w14:textId="77777777">
          <w:pPr>
            <w:rPr>
              <w:rFonts w:ascii="Arial" w:hAnsi="Arial"/>
            </w:rPr>
          </w:pPr>
        </w:p>
      </w:tc>
    </w:tr>
  </w:tbl>
  <w:p w:rsidRPr="004C4D0C" w:rsidR="001C4344" w:rsidP="001756D8" w:rsidRDefault="001C4344" w14:paraId="6D7626F8" w14:textId="7777777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F4CED" w:rsidRDefault="002F4CED" w14:paraId="783B34C1" w14:textId="77777777">
      <w:r>
        <w:separator/>
      </w:r>
    </w:p>
  </w:footnote>
  <w:footnote w:type="continuationSeparator" w:id="0">
    <w:p w:rsidR="002F4CED" w:rsidRDefault="002F4CED" w14:paraId="1789A437"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35">
    <w:nsid w:val="120b742d"/>
    <w:multiLevelType xmlns:w="http://schemas.openxmlformats.org/wordprocessingml/2006/main" w:val="hybridMultilevel"/>
    <w:lvl xmlns:w="http://schemas.openxmlformats.org/wordprocessingml/2006/main" w:ilvl="0">
      <w:start w:val="1"/>
      <w:numFmt w:val="decimal"/>
      <w:lvlText w:val="%1-"/>
      <w:lvlJc w:val="left"/>
      <w:pPr>
        <w:ind w:left="720" w:hanging="360"/>
      </w:pPr>
      <w:rPr>
        <w:rFonts w:hint="default" w:ascii="Arial Narrow" w:hAnsi="Arial Narrow"/>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4">
    <w:nsid w:val="7f8c7004"/>
    <w:multiLevelType xmlns:w="http://schemas.openxmlformats.org/wordprocessingml/2006/main" w:val="hybridMultilevel"/>
    <w:lvl xmlns:w="http://schemas.openxmlformats.org/wordprocessingml/2006/main" w:ilvl="0">
      <w:start w:val="1"/>
      <w:numFmt w:val="decimal"/>
      <w:lvlText w:val="%1-"/>
      <w:lvlJc w:val="left"/>
      <w:pPr>
        <w:ind w:left="720" w:hanging="360"/>
      </w:pPr>
      <w:rPr>
        <w:rFonts w:hint="default" w:ascii="Arial Narrow" w:hAnsi="Arial Narrow"/>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B1C59E3"/>
    <w:multiLevelType w:val="hybridMultilevel"/>
    <w:tmpl w:val="5D4CB662"/>
    <w:lvl w:ilvl="0" w:tplc="040C0003">
      <w:start w:val="1"/>
      <w:numFmt w:val="bullet"/>
      <w:lvlText w:val="o"/>
      <w:lvlJc w:val="left"/>
      <w:pPr>
        <w:tabs>
          <w:tab w:val="num" w:pos="720"/>
        </w:tabs>
        <w:ind w:left="720" w:hanging="360"/>
      </w:pPr>
      <w:rPr>
        <w:rFonts w:hint="default" w:ascii="Courier New" w:hAnsi="Courier New" w:cs="Courier New"/>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0B1C73A2"/>
    <w:multiLevelType w:val="hybridMultilevel"/>
    <w:tmpl w:val="DF6A718C"/>
    <w:lvl w:ilvl="0" w:tplc="98FEB4F6">
      <w:start w:val="2"/>
      <w:numFmt w:val="bullet"/>
      <w:lvlText w:val="-"/>
      <w:lvlJc w:val="left"/>
      <w:pPr>
        <w:ind w:left="720" w:hanging="360"/>
      </w:pPr>
      <w:rPr>
        <w:rFonts w:hint="default" w:ascii="Arial" w:hAnsi="Arial"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 w15:restartNumberingAfterBreak="0">
    <w:nsid w:val="0C3465AF"/>
    <w:multiLevelType w:val="singleLevel"/>
    <w:tmpl w:val="3398D2D4"/>
    <w:lvl w:ilvl="0">
      <w:start w:val="4"/>
      <w:numFmt w:val="bullet"/>
      <w:lvlText w:val="-"/>
      <w:lvlJc w:val="left"/>
      <w:pPr>
        <w:tabs>
          <w:tab w:val="num" w:pos="360"/>
        </w:tabs>
        <w:ind w:left="360" w:hanging="360"/>
      </w:pPr>
      <w:rPr>
        <w:rFonts w:hint="default" w:ascii="Times New Roman" w:hAnsi="Times New Roman"/>
      </w:rPr>
    </w:lvl>
  </w:abstractNum>
  <w:abstractNum w:abstractNumId="4" w15:restartNumberingAfterBreak="0">
    <w:nsid w:val="0E737585"/>
    <w:multiLevelType w:val="singleLevel"/>
    <w:tmpl w:val="040C0001"/>
    <w:lvl w:ilvl="0">
      <w:start w:val="1"/>
      <w:numFmt w:val="bullet"/>
      <w:lvlText w:val=""/>
      <w:lvlJc w:val="left"/>
      <w:pPr>
        <w:tabs>
          <w:tab w:val="num" w:pos="360"/>
        </w:tabs>
        <w:ind w:left="360" w:hanging="360"/>
      </w:pPr>
      <w:rPr>
        <w:rFonts w:hint="default" w:ascii="Symbol" w:hAnsi="Symbol"/>
      </w:rPr>
    </w:lvl>
  </w:abstractNum>
  <w:abstractNum w:abstractNumId="5" w15:restartNumberingAfterBreak="0">
    <w:nsid w:val="1592272B"/>
    <w:multiLevelType w:val="hybridMultilevel"/>
    <w:tmpl w:val="8346ABAE"/>
    <w:lvl w:ilvl="0" w:tplc="040C0001">
      <w:start w:val="1"/>
      <w:numFmt w:val="bullet"/>
      <w:lvlText w:val=""/>
      <w:lvlJc w:val="left"/>
      <w:pPr>
        <w:ind w:left="720" w:hanging="360"/>
      </w:pPr>
      <w:rPr>
        <w:rFonts w:hint="default" w:ascii="Symbol" w:hAnsi="Symbol"/>
        <w:sz w:val="20"/>
        <w:szCs w:val="20"/>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22012CB6"/>
    <w:multiLevelType w:val="hybridMultilevel"/>
    <w:tmpl w:val="A83C99E4"/>
    <w:lvl w:ilvl="0" w:tplc="7FEAB44E">
      <w:numFmt w:val="bullet"/>
      <w:lvlText w:val="-"/>
      <w:lvlJc w:val="left"/>
      <w:pPr>
        <w:ind w:left="720" w:hanging="360"/>
      </w:pPr>
      <w:rPr>
        <w:rFonts w:hint="default" w:ascii="Calibri" w:hAnsi="Calibri" w:eastAsia="Calibri" w:cs="Calibr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28B574E0"/>
    <w:multiLevelType w:val="multilevel"/>
    <w:tmpl w:val="C44E607A"/>
    <w:lvl w:ilvl="0">
      <w:start w:val="1"/>
      <w:numFmt w:val="bullet"/>
      <w:lvlText w:val=""/>
      <w:lvlJc w:val="left"/>
      <w:pPr>
        <w:tabs>
          <w:tab w:val="num" w:pos="0"/>
        </w:tabs>
        <w:ind w:left="0" w:firstLine="0"/>
      </w:pPr>
      <w:rPr>
        <w:rFonts w:hint="default" w:ascii="Symbol" w:hAnsi="Symbol"/>
      </w:rPr>
    </w:lvl>
    <w:lvl w:ilvl="1">
      <w:start w:val="1"/>
      <w:numFmt w:val="bullet"/>
      <w:lvlText w:val="o"/>
      <w:lvlJc w:val="left"/>
      <w:pPr>
        <w:tabs>
          <w:tab w:val="num" w:pos="1440"/>
        </w:tabs>
        <w:ind w:left="1440" w:hanging="360"/>
      </w:pPr>
      <w:rPr>
        <w:rFonts w:hint="default" w:ascii="Courier New" w:hAnsi="Courier New" w:cs="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cs="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cs="Courier New"/>
      </w:rPr>
    </w:lvl>
    <w:lvl w:ilvl="8">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291F3632"/>
    <w:multiLevelType w:val="hybridMultilevel"/>
    <w:tmpl w:val="8C1449E0"/>
    <w:lvl w:ilvl="0" w:tplc="A0266FF6">
      <w:start w:val="1"/>
      <w:numFmt w:val="decimal"/>
      <w:lvlText w:val="(%1)"/>
      <w:lvlJc w:val="left"/>
      <w:pPr>
        <w:tabs>
          <w:tab w:val="num" w:pos="928"/>
        </w:tabs>
        <w:ind w:left="928" w:hanging="360"/>
      </w:pPr>
      <w:rPr>
        <w:rFonts w:hint="default"/>
        <w:vertAlign w:val="superscript"/>
      </w:rPr>
    </w:lvl>
    <w:lvl w:ilvl="1" w:tplc="040C0019" w:tentative="1">
      <w:start w:val="1"/>
      <w:numFmt w:val="lowerLetter"/>
      <w:lvlText w:val="%2."/>
      <w:lvlJc w:val="left"/>
      <w:pPr>
        <w:tabs>
          <w:tab w:val="num" w:pos="1648"/>
        </w:tabs>
        <w:ind w:left="1648" w:hanging="360"/>
      </w:pPr>
    </w:lvl>
    <w:lvl w:ilvl="2" w:tplc="040C001B" w:tentative="1">
      <w:start w:val="1"/>
      <w:numFmt w:val="lowerRoman"/>
      <w:lvlText w:val="%3."/>
      <w:lvlJc w:val="right"/>
      <w:pPr>
        <w:tabs>
          <w:tab w:val="num" w:pos="2368"/>
        </w:tabs>
        <w:ind w:left="2368" w:hanging="180"/>
      </w:pPr>
    </w:lvl>
    <w:lvl w:ilvl="3" w:tplc="040C000F" w:tentative="1">
      <w:start w:val="1"/>
      <w:numFmt w:val="decimal"/>
      <w:lvlText w:val="%4."/>
      <w:lvlJc w:val="left"/>
      <w:pPr>
        <w:tabs>
          <w:tab w:val="num" w:pos="3088"/>
        </w:tabs>
        <w:ind w:left="3088" w:hanging="360"/>
      </w:pPr>
    </w:lvl>
    <w:lvl w:ilvl="4" w:tplc="040C0019" w:tentative="1">
      <w:start w:val="1"/>
      <w:numFmt w:val="lowerLetter"/>
      <w:lvlText w:val="%5."/>
      <w:lvlJc w:val="left"/>
      <w:pPr>
        <w:tabs>
          <w:tab w:val="num" w:pos="3808"/>
        </w:tabs>
        <w:ind w:left="3808" w:hanging="360"/>
      </w:pPr>
    </w:lvl>
    <w:lvl w:ilvl="5" w:tplc="040C001B" w:tentative="1">
      <w:start w:val="1"/>
      <w:numFmt w:val="lowerRoman"/>
      <w:lvlText w:val="%6."/>
      <w:lvlJc w:val="right"/>
      <w:pPr>
        <w:tabs>
          <w:tab w:val="num" w:pos="4528"/>
        </w:tabs>
        <w:ind w:left="4528" w:hanging="180"/>
      </w:pPr>
    </w:lvl>
    <w:lvl w:ilvl="6" w:tplc="040C000F" w:tentative="1">
      <w:start w:val="1"/>
      <w:numFmt w:val="decimal"/>
      <w:lvlText w:val="%7."/>
      <w:lvlJc w:val="left"/>
      <w:pPr>
        <w:tabs>
          <w:tab w:val="num" w:pos="5248"/>
        </w:tabs>
        <w:ind w:left="5248" w:hanging="360"/>
      </w:pPr>
    </w:lvl>
    <w:lvl w:ilvl="7" w:tplc="040C0019" w:tentative="1">
      <w:start w:val="1"/>
      <w:numFmt w:val="lowerLetter"/>
      <w:lvlText w:val="%8."/>
      <w:lvlJc w:val="left"/>
      <w:pPr>
        <w:tabs>
          <w:tab w:val="num" w:pos="5968"/>
        </w:tabs>
        <w:ind w:left="5968" w:hanging="360"/>
      </w:pPr>
    </w:lvl>
    <w:lvl w:ilvl="8" w:tplc="040C001B" w:tentative="1">
      <w:start w:val="1"/>
      <w:numFmt w:val="lowerRoman"/>
      <w:lvlText w:val="%9."/>
      <w:lvlJc w:val="right"/>
      <w:pPr>
        <w:tabs>
          <w:tab w:val="num" w:pos="6688"/>
        </w:tabs>
        <w:ind w:left="6688" w:hanging="180"/>
      </w:pPr>
    </w:lvl>
  </w:abstractNum>
  <w:abstractNum w:abstractNumId="9" w15:restartNumberingAfterBreak="0">
    <w:nsid w:val="2E1F0D0A"/>
    <w:multiLevelType w:val="singleLevel"/>
    <w:tmpl w:val="F64A1436"/>
    <w:lvl w:ilvl="0">
      <w:start w:val="2"/>
      <w:numFmt w:val="decimal"/>
      <w:lvlText w:val="%1."/>
      <w:lvlJc w:val="left"/>
      <w:pPr>
        <w:tabs>
          <w:tab w:val="num" w:pos="420"/>
        </w:tabs>
        <w:ind w:left="420" w:hanging="420"/>
      </w:pPr>
      <w:rPr>
        <w:rFonts w:hint="default"/>
      </w:rPr>
    </w:lvl>
  </w:abstractNum>
  <w:abstractNum w:abstractNumId="10" w15:restartNumberingAfterBreak="0">
    <w:nsid w:val="2ECF7869"/>
    <w:multiLevelType w:val="hybridMultilevel"/>
    <w:tmpl w:val="3E84B3B8"/>
    <w:lvl w:ilvl="0" w:tplc="040C0001">
      <w:start w:val="1"/>
      <w:numFmt w:val="bullet"/>
      <w:lvlText w:val=""/>
      <w:lvlJc w:val="left"/>
      <w:pPr>
        <w:tabs>
          <w:tab w:val="num" w:pos="720"/>
        </w:tabs>
        <w:ind w:left="720" w:hanging="360"/>
      </w:pPr>
      <w:rPr>
        <w:rFonts w:hint="default" w:ascii="Symbol" w:hAnsi="Symbol"/>
      </w:rPr>
    </w:lvl>
    <w:lvl w:ilvl="1" w:tplc="040C0003" w:tentative="1">
      <w:start w:val="1"/>
      <w:numFmt w:val="bullet"/>
      <w:lvlText w:val="o"/>
      <w:lvlJc w:val="left"/>
      <w:pPr>
        <w:tabs>
          <w:tab w:val="num" w:pos="1440"/>
        </w:tabs>
        <w:ind w:left="1440" w:hanging="360"/>
      </w:pPr>
      <w:rPr>
        <w:rFonts w:hint="default" w:ascii="Courier New" w:hAnsi="Courier New" w:cs="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2FF86B86"/>
    <w:multiLevelType w:val="hybridMultilevel"/>
    <w:tmpl w:val="9572D610"/>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2" w15:restartNumberingAfterBreak="0">
    <w:nsid w:val="359431E1"/>
    <w:multiLevelType w:val="hybridMultilevel"/>
    <w:tmpl w:val="5B54FEF4"/>
    <w:lvl w:ilvl="0" w:tplc="D090A33A">
      <w:numFmt w:val="bullet"/>
      <w:lvlText w:val="-"/>
      <w:lvlJc w:val="left"/>
      <w:pPr>
        <w:ind w:left="720" w:hanging="360"/>
      </w:pPr>
      <w:rPr>
        <w:rFonts w:hint="default" w:ascii="Arial" w:hAnsi="Arial"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3" w15:restartNumberingAfterBreak="0">
    <w:nsid w:val="36C733F5"/>
    <w:multiLevelType w:val="multilevel"/>
    <w:tmpl w:val="FE4A1760"/>
    <w:lvl w:ilvl="0">
      <w:start w:val="4"/>
      <w:numFmt w:val="decimal"/>
      <w:lvlText w:val="%1"/>
      <w:lvlJc w:val="left"/>
      <w:pPr>
        <w:tabs>
          <w:tab w:val="num" w:pos="420"/>
        </w:tabs>
        <w:ind w:left="420" w:hanging="420"/>
      </w:pPr>
      <w:rPr>
        <w:rFonts w:hint="default"/>
        <w:b/>
      </w:rPr>
    </w:lvl>
    <w:lvl w:ilvl="1">
      <w:start w:val="6"/>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3802699A"/>
    <w:multiLevelType w:val="singleLevel"/>
    <w:tmpl w:val="8C6C91D2"/>
    <w:lvl w:ilvl="0">
      <w:numFmt w:val="bullet"/>
      <w:lvlText w:val="-"/>
      <w:lvlJc w:val="left"/>
      <w:pPr>
        <w:tabs>
          <w:tab w:val="num" w:pos="360"/>
        </w:tabs>
        <w:ind w:left="360" w:hanging="360"/>
      </w:pPr>
    </w:lvl>
  </w:abstractNum>
  <w:abstractNum w:abstractNumId="15" w15:restartNumberingAfterBreak="0">
    <w:nsid w:val="3AD24BAA"/>
    <w:multiLevelType w:val="hybridMultilevel"/>
    <w:tmpl w:val="E5604EF6"/>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6" w15:restartNumberingAfterBreak="0">
    <w:nsid w:val="403D1817"/>
    <w:multiLevelType w:val="hybridMultilevel"/>
    <w:tmpl w:val="BEC0418C"/>
    <w:lvl w:ilvl="0" w:tplc="040C0003">
      <w:start w:val="1"/>
      <w:numFmt w:val="bullet"/>
      <w:lvlText w:val="o"/>
      <w:lvlJc w:val="left"/>
      <w:pPr>
        <w:tabs>
          <w:tab w:val="num" w:pos="720"/>
        </w:tabs>
        <w:ind w:left="720" w:hanging="360"/>
      </w:pPr>
      <w:rPr>
        <w:rFonts w:hint="default" w:ascii="Courier New" w:hAnsi="Courier New" w:cs="Courier New"/>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42AC0812"/>
    <w:multiLevelType w:val="hybridMultilevel"/>
    <w:tmpl w:val="268E9948"/>
    <w:lvl w:ilvl="0" w:tplc="B71C2E6A">
      <w:start w:val="1"/>
      <w:numFmt w:val="bullet"/>
      <w:lvlText w:val="-"/>
      <w:lvlJc w:val="left"/>
      <w:pPr>
        <w:ind w:left="720" w:hanging="360"/>
      </w:pPr>
      <w:rPr>
        <w:rFonts w:hint="default" w:ascii="Arial" w:hAnsi="Arial"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8" w15:restartNumberingAfterBreak="0">
    <w:nsid w:val="42E500F7"/>
    <w:multiLevelType w:val="singleLevel"/>
    <w:tmpl w:val="040C0001"/>
    <w:lvl w:ilvl="0">
      <w:start w:val="1"/>
      <w:numFmt w:val="bullet"/>
      <w:lvlText w:val=""/>
      <w:lvlJc w:val="left"/>
      <w:pPr>
        <w:tabs>
          <w:tab w:val="num" w:pos="360"/>
        </w:tabs>
        <w:ind w:left="360" w:hanging="360"/>
      </w:pPr>
      <w:rPr>
        <w:rFonts w:hint="default" w:ascii="Symbol" w:hAnsi="Symbol"/>
      </w:rPr>
    </w:lvl>
  </w:abstractNum>
  <w:abstractNum w:abstractNumId="19" w15:restartNumberingAfterBreak="0">
    <w:nsid w:val="46E80300"/>
    <w:multiLevelType w:val="singleLevel"/>
    <w:tmpl w:val="431E308A"/>
    <w:lvl w:ilvl="0">
      <w:start w:val="1"/>
      <w:numFmt w:val="bullet"/>
      <w:lvlText w:val=""/>
      <w:lvlJc w:val="left"/>
      <w:pPr>
        <w:tabs>
          <w:tab w:val="num" w:pos="360"/>
        </w:tabs>
        <w:ind w:left="227" w:hanging="227"/>
      </w:pPr>
      <w:rPr>
        <w:rFonts w:hint="default" w:ascii="Symbol" w:hAnsi="Symbol"/>
      </w:rPr>
    </w:lvl>
  </w:abstractNum>
  <w:abstractNum w:abstractNumId="20" w15:restartNumberingAfterBreak="0">
    <w:nsid w:val="47D03D65"/>
    <w:multiLevelType w:val="hybridMultilevel"/>
    <w:tmpl w:val="3D72CBDE"/>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1" w15:restartNumberingAfterBreak="0">
    <w:nsid w:val="47D44205"/>
    <w:multiLevelType w:val="hybridMultilevel"/>
    <w:tmpl w:val="E71E30E4"/>
    <w:lvl w:ilvl="0">
      <w:start w:val="1"/>
      <w:numFmt w:val="bullet"/>
      <w:lvlText w:val="-"/>
      <w:lvlJc w:val="left"/>
      <w:pPr>
        <w:ind w:left="720" w:hanging="360"/>
      </w:pPr>
      <w:rPr>
        <w:rFonts w:hint="default" w:ascii="Calibri" w:hAnsi="Calibr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2" w15:restartNumberingAfterBreak="0">
    <w:nsid w:val="51E17964"/>
    <w:multiLevelType w:val="hybridMultilevel"/>
    <w:tmpl w:val="A0848130"/>
    <w:lvl w:ilvl="0" w:tplc="2B5CC04C">
      <w:numFmt w:val="bullet"/>
      <w:lvlText w:val="-"/>
      <w:lvlJc w:val="left"/>
      <w:pPr>
        <w:ind w:left="720" w:hanging="360"/>
      </w:pPr>
      <w:rPr>
        <w:rFonts w:hint="default" w:ascii="Calibri" w:hAnsi="Calibri" w:eastAsia="Calibri" w:cs="Calibr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3" w15:restartNumberingAfterBreak="0">
    <w:nsid w:val="53C61801"/>
    <w:multiLevelType w:val="singleLevel"/>
    <w:tmpl w:val="44CA9040"/>
    <w:lvl w:ilvl="0">
      <w:numFmt w:val="bullet"/>
      <w:lvlText w:val="-"/>
      <w:lvlJc w:val="left"/>
      <w:pPr>
        <w:tabs>
          <w:tab w:val="num" w:pos="360"/>
        </w:tabs>
        <w:ind w:left="360" w:hanging="360"/>
      </w:pPr>
      <w:rPr>
        <w:rFonts w:hint="default" w:ascii="Arial" w:hAnsi="Arial"/>
      </w:rPr>
    </w:lvl>
  </w:abstractNum>
  <w:abstractNum w:abstractNumId="24" w15:restartNumberingAfterBreak="0">
    <w:nsid w:val="5B1C0D13"/>
    <w:multiLevelType w:val="hybridMultilevel"/>
    <w:tmpl w:val="7B3E6E2E"/>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5" w15:restartNumberingAfterBreak="0">
    <w:nsid w:val="5C56074B"/>
    <w:multiLevelType w:val="hybridMultilevel"/>
    <w:tmpl w:val="D4DC921E"/>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5DC75B6B"/>
    <w:multiLevelType w:val="hybridMultilevel"/>
    <w:tmpl w:val="D902D29C"/>
    <w:lvl w:ilvl="0" w:tplc="040C0003">
      <w:start w:val="1"/>
      <w:numFmt w:val="bullet"/>
      <w:lvlText w:val="o"/>
      <w:lvlJc w:val="left"/>
      <w:pPr>
        <w:tabs>
          <w:tab w:val="num" w:pos="720"/>
        </w:tabs>
        <w:ind w:left="720" w:hanging="360"/>
      </w:pPr>
      <w:rPr>
        <w:rFonts w:hint="default" w:ascii="Courier New" w:hAnsi="Courier New" w:cs="Courier New"/>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7" w15:restartNumberingAfterBreak="0">
    <w:nsid w:val="645141A1"/>
    <w:multiLevelType w:val="hybridMultilevel"/>
    <w:tmpl w:val="E400551E"/>
    <w:lvl w:ilvl="0" w:tplc="F81AA35C">
      <w:numFmt w:val="bullet"/>
      <w:lvlText w:val="-"/>
      <w:lvlJc w:val="left"/>
      <w:pPr>
        <w:tabs>
          <w:tab w:val="num" w:pos="1065"/>
        </w:tabs>
        <w:ind w:left="1065" w:hanging="360"/>
      </w:pPr>
      <w:rPr>
        <w:rFonts w:hint="default" w:ascii="Arial" w:hAnsi="Arial" w:eastAsia="Times New Roman" w:cs="Arial"/>
        <w:b w:val="0"/>
      </w:rPr>
    </w:lvl>
    <w:lvl w:ilvl="1" w:tplc="040C0003" w:tentative="1">
      <w:start w:val="1"/>
      <w:numFmt w:val="bullet"/>
      <w:lvlText w:val="o"/>
      <w:lvlJc w:val="left"/>
      <w:pPr>
        <w:tabs>
          <w:tab w:val="num" w:pos="1440"/>
        </w:tabs>
        <w:ind w:left="1440" w:hanging="360"/>
      </w:pPr>
      <w:rPr>
        <w:rFonts w:hint="default" w:ascii="Courier New" w:hAnsi="Courier New" w:cs="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28" w15:restartNumberingAfterBreak="0">
    <w:nsid w:val="65500ABB"/>
    <w:multiLevelType w:val="singleLevel"/>
    <w:tmpl w:val="3398D2D4"/>
    <w:lvl w:ilvl="0">
      <w:start w:val="4"/>
      <w:numFmt w:val="bullet"/>
      <w:lvlText w:val="-"/>
      <w:lvlJc w:val="left"/>
      <w:pPr>
        <w:tabs>
          <w:tab w:val="num" w:pos="360"/>
        </w:tabs>
        <w:ind w:left="360" w:hanging="360"/>
      </w:pPr>
      <w:rPr>
        <w:rFonts w:hint="default" w:ascii="Times New Roman" w:hAnsi="Times New Roman"/>
      </w:rPr>
    </w:lvl>
  </w:abstractNum>
  <w:abstractNum w:abstractNumId="29" w15:restartNumberingAfterBreak="0">
    <w:nsid w:val="6ED068F4"/>
    <w:multiLevelType w:val="singleLevel"/>
    <w:tmpl w:val="F85EF4F4"/>
    <w:lvl w:ilvl="0">
      <w:numFmt w:val="bullet"/>
      <w:lvlText w:val="-"/>
      <w:lvlJc w:val="left"/>
      <w:pPr>
        <w:tabs>
          <w:tab w:val="num" w:pos="360"/>
        </w:tabs>
        <w:ind w:left="360" w:hanging="360"/>
      </w:pPr>
      <w:rPr>
        <w:rFonts w:hint="default" w:ascii="Times New Roman" w:hAnsi="Times New Roman"/>
      </w:rPr>
    </w:lvl>
  </w:abstractNum>
  <w:abstractNum w:abstractNumId="30" w15:restartNumberingAfterBreak="0">
    <w:nsid w:val="757548C6"/>
    <w:multiLevelType w:val="singleLevel"/>
    <w:tmpl w:val="3398D2D4"/>
    <w:lvl w:ilvl="0">
      <w:numFmt w:val="bullet"/>
      <w:lvlText w:val="-"/>
      <w:lvlJc w:val="left"/>
      <w:pPr>
        <w:tabs>
          <w:tab w:val="num" w:pos="360"/>
        </w:tabs>
        <w:ind w:left="360" w:hanging="360"/>
      </w:pPr>
      <w:rPr>
        <w:rFonts w:hint="default"/>
      </w:rPr>
    </w:lvl>
  </w:abstractNum>
  <w:abstractNum w:abstractNumId="31" w15:restartNumberingAfterBreak="0">
    <w:nsid w:val="77AE1F7D"/>
    <w:multiLevelType w:val="hybridMultilevel"/>
    <w:tmpl w:val="8ADE05AE"/>
    <w:lvl w:ilvl="0" w:tplc="CE344D2A">
      <w:start w:val="1"/>
      <w:numFmt w:val="bullet"/>
      <w:lvlText w:val=""/>
      <w:lvlJc w:val="left"/>
      <w:pPr>
        <w:tabs>
          <w:tab w:val="num" w:pos="0"/>
        </w:tabs>
        <w:ind w:left="284" w:hanging="284"/>
      </w:pPr>
      <w:rPr>
        <w:rFonts w:hint="default" w:ascii="Wingdings" w:hAnsi="Wingdings"/>
        <w:color w:val="auto"/>
      </w:rPr>
    </w:lvl>
    <w:lvl w:ilvl="1" w:tplc="040C0003" w:tentative="1">
      <w:start w:val="1"/>
      <w:numFmt w:val="bullet"/>
      <w:lvlText w:val="o"/>
      <w:lvlJc w:val="left"/>
      <w:pPr>
        <w:tabs>
          <w:tab w:val="num" w:pos="1440"/>
        </w:tabs>
        <w:ind w:left="1440" w:hanging="360"/>
      </w:pPr>
      <w:rPr>
        <w:rFonts w:hint="default" w:ascii="Courier New" w:hAnsi="Courier New" w:cs="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32" w15:restartNumberingAfterBreak="0">
    <w:nsid w:val="7B7872BF"/>
    <w:multiLevelType w:val="hybridMultilevel"/>
    <w:tmpl w:val="DF96FA10"/>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7D03406C"/>
    <w:multiLevelType w:val="hybridMultilevel"/>
    <w:tmpl w:val="C44E607A"/>
    <w:lvl w:ilvl="0" w:tplc="92F40E6A">
      <w:start w:val="1"/>
      <w:numFmt w:val="bullet"/>
      <w:lvlText w:val=""/>
      <w:lvlJc w:val="left"/>
      <w:pPr>
        <w:tabs>
          <w:tab w:val="num" w:pos="0"/>
        </w:tabs>
        <w:ind w:left="0" w:firstLine="0"/>
      </w:pPr>
      <w:rPr>
        <w:rFonts w:hint="default" w:ascii="Symbol" w:hAnsi="Symbol"/>
      </w:rPr>
    </w:lvl>
    <w:lvl w:ilvl="1" w:tplc="040C0003" w:tentative="1">
      <w:start w:val="1"/>
      <w:numFmt w:val="bullet"/>
      <w:lvlText w:val="o"/>
      <w:lvlJc w:val="left"/>
      <w:pPr>
        <w:tabs>
          <w:tab w:val="num" w:pos="1440"/>
        </w:tabs>
        <w:ind w:left="1440" w:hanging="360"/>
      </w:pPr>
      <w:rPr>
        <w:rFonts w:hint="default" w:ascii="Courier New" w:hAnsi="Courier New" w:cs="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num w:numId="37">
    <w:abstractNumId w:val="35"/>
  </w:num>
  <w:num w:numId="36">
    <w:abstractNumId w:val="34"/>
  </w:num>
  <w:num w:numId="1" w16cid:durableId="579482438">
    <w:abstractNumId w:val="9"/>
  </w:num>
  <w:num w:numId="2" w16cid:durableId="1119956305">
    <w:abstractNumId w:val="4"/>
  </w:num>
  <w:num w:numId="3" w16cid:durableId="1046180274">
    <w:abstractNumId w:val="23"/>
  </w:num>
  <w:num w:numId="4" w16cid:durableId="306977523">
    <w:abstractNumId w:val="29"/>
  </w:num>
  <w:num w:numId="5" w16cid:durableId="561990296">
    <w:abstractNumId w:val="28"/>
  </w:num>
  <w:num w:numId="6" w16cid:durableId="1602567068">
    <w:abstractNumId w:val="3"/>
  </w:num>
  <w:num w:numId="7" w16cid:durableId="170074774">
    <w:abstractNumId w:val="13"/>
  </w:num>
  <w:num w:numId="8" w16cid:durableId="391197111">
    <w:abstractNumId w:val="33"/>
  </w:num>
  <w:num w:numId="9" w16cid:durableId="1941401956">
    <w:abstractNumId w:val="7"/>
  </w:num>
  <w:num w:numId="10" w16cid:durableId="1607037717">
    <w:abstractNumId w:val="31"/>
  </w:num>
  <w:num w:numId="11" w16cid:durableId="77000810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6217223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9147808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21771738">
    <w:abstractNumId w:val="30"/>
  </w:num>
  <w:num w:numId="15" w16cid:durableId="1161391522">
    <w:abstractNumId w:val="14"/>
  </w:num>
  <w:num w:numId="16" w16cid:durableId="875579542">
    <w:abstractNumId w:val="8"/>
  </w:num>
  <w:num w:numId="17" w16cid:durableId="1873959830">
    <w:abstractNumId w:val="19"/>
  </w:num>
  <w:num w:numId="18" w16cid:durableId="1427312994">
    <w:abstractNumId w:val="32"/>
  </w:num>
  <w:num w:numId="19" w16cid:durableId="103352402">
    <w:abstractNumId w:val="27"/>
  </w:num>
  <w:num w:numId="20" w16cid:durableId="1340352038">
    <w:abstractNumId w:val="1"/>
  </w:num>
  <w:num w:numId="21" w16cid:durableId="658924755">
    <w:abstractNumId w:val="25"/>
  </w:num>
  <w:num w:numId="22" w16cid:durableId="1306853928">
    <w:abstractNumId w:val="18"/>
  </w:num>
  <w:num w:numId="23" w16cid:durableId="1583026584">
    <w:abstractNumId w:val="5"/>
  </w:num>
  <w:num w:numId="24" w16cid:durableId="430854514">
    <w:abstractNumId w:val="0"/>
    <w:lvlOverride w:ilvl="0">
      <w:lvl w:ilvl="0">
        <w:start w:val="1"/>
        <w:numFmt w:val="bullet"/>
        <w:lvlText w:val="-"/>
        <w:legacy w:legacy="1" w:legacySpace="0" w:legacyIndent="283"/>
        <w:lvlJc w:val="left"/>
        <w:pPr>
          <w:ind w:left="283" w:hanging="283"/>
        </w:pPr>
        <w:rPr>
          <w:rFonts w:hint="default" w:ascii="Times New Roman" w:hAnsi="Times New Roman"/>
        </w:rPr>
      </w:lvl>
    </w:lvlOverride>
  </w:num>
  <w:num w:numId="25" w16cid:durableId="1506017673">
    <w:abstractNumId w:val="10"/>
  </w:num>
  <w:num w:numId="26" w16cid:durableId="181014567">
    <w:abstractNumId w:val="11"/>
  </w:num>
  <w:num w:numId="27" w16cid:durableId="1305163984">
    <w:abstractNumId w:val="20"/>
  </w:num>
  <w:num w:numId="28" w16cid:durableId="974288170">
    <w:abstractNumId w:val="24"/>
  </w:num>
  <w:num w:numId="29" w16cid:durableId="387651221">
    <w:abstractNumId w:val="15"/>
  </w:num>
  <w:num w:numId="30" w16cid:durableId="184173043">
    <w:abstractNumId w:val="6"/>
  </w:num>
  <w:num w:numId="31" w16cid:durableId="1355961494">
    <w:abstractNumId w:val="2"/>
  </w:num>
  <w:num w:numId="32" w16cid:durableId="1378317456">
    <w:abstractNumId w:val="17"/>
  </w:num>
  <w:num w:numId="33" w16cid:durableId="296033094">
    <w:abstractNumId w:val="12"/>
  </w:num>
  <w:num w:numId="34" w16cid:durableId="2110004117">
    <w:abstractNumId w:val="22"/>
  </w:num>
  <w:num w:numId="35" w16cid:durableId="1300768790">
    <w:abstractNumId w:val="2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D90"/>
    <w:rsid w:val="00000E88"/>
    <w:rsid w:val="00000FAD"/>
    <w:rsid w:val="00001FA1"/>
    <w:rsid w:val="00002729"/>
    <w:rsid w:val="000118A4"/>
    <w:rsid w:val="00011EB6"/>
    <w:rsid w:val="000157AC"/>
    <w:rsid w:val="00016E4D"/>
    <w:rsid w:val="00016FF0"/>
    <w:rsid w:val="00020661"/>
    <w:rsid w:val="000208BF"/>
    <w:rsid w:val="0002123C"/>
    <w:rsid w:val="00027A71"/>
    <w:rsid w:val="00033EBE"/>
    <w:rsid w:val="000361E5"/>
    <w:rsid w:val="0003656D"/>
    <w:rsid w:val="00037E94"/>
    <w:rsid w:val="00043543"/>
    <w:rsid w:val="0004580F"/>
    <w:rsid w:val="00047209"/>
    <w:rsid w:val="00050E14"/>
    <w:rsid w:val="000538E8"/>
    <w:rsid w:val="00054506"/>
    <w:rsid w:val="00055ECD"/>
    <w:rsid w:val="000578F5"/>
    <w:rsid w:val="00061F86"/>
    <w:rsid w:val="00063EA0"/>
    <w:rsid w:val="0006439C"/>
    <w:rsid w:val="00070D29"/>
    <w:rsid w:val="00071B5B"/>
    <w:rsid w:val="00082482"/>
    <w:rsid w:val="00085C0F"/>
    <w:rsid w:val="00093104"/>
    <w:rsid w:val="000A0F1A"/>
    <w:rsid w:val="000A1803"/>
    <w:rsid w:val="000A4DA0"/>
    <w:rsid w:val="000B30E0"/>
    <w:rsid w:val="000B46BC"/>
    <w:rsid w:val="000B4BB2"/>
    <w:rsid w:val="000B5F73"/>
    <w:rsid w:val="000C3E86"/>
    <w:rsid w:val="000C6F00"/>
    <w:rsid w:val="000C796F"/>
    <w:rsid w:val="000D0414"/>
    <w:rsid w:val="000D0DD4"/>
    <w:rsid w:val="000D377B"/>
    <w:rsid w:val="000D3EBF"/>
    <w:rsid w:val="000D6FBC"/>
    <w:rsid w:val="000E01C7"/>
    <w:rsid w:val="000E02FE"/>
    <w:rsid w:val="000E04A0"/>
    <w:rsid w:val="000E5115"/>
    <w:rsid w:val="000E70C9"/>
    <w:rsid w:val="000F4A1E"/>
    <w:rsid w:val="000F603C"/>
    <w:rsid w:val="00101440"/>
    <w:rsid w:val="001112BD"/>
    <w:rsid w:val="00111F9E"/>
    <w:rsid w:val="00111FC7"/>
    <w:rsid w:val="00112AA8"/>
    <w:rsid w:val="001174EA"/>
    <w:rsid w:val="00122678"/>
    <w:rsid w:val="001237C3"/>
    <w:rsid w:val="00135B2B"/>
    <w:rsid w:val="001405F1"/>
    <w:rsid w:val="00141038"/>
    <w:rsid w:val="00142AE0"/>
    <w:rsid w:val="00147323"/>
    <w:rsid w:val="00151190"/>
    <w:rsid w:val="00151F60"/>
    <w:rsid w:val="001534DB"/>
    <w:rsid w:val="00154426"/>
    <w:rsid w:val="00154F33"/>
    <w:rsid w:val="001566F5"/>
    <w:rsid w:val="00160235"/>
    <w:rsid w:val="00160EDF"/>
    <w:rsid w:val="00160F67"/>
    <w:rsid w:val="001614C7"/>
    <w:rsid w:val="00166E0B"/>
    <w:rsid w:val="00172D20"/>
    <w:rsid w:val="0017374F"/>
    <w:rsid w:val="00174B41"/>
    <w:rsid w:val="001756D8"/>
    <w:rsid w:val="00177F54"/>
    <w:rsid w:val="001817B2"/>
    <w:rsid w:val="00182202"/>
    <w:rsid w:val="00182C8F"/>
    <w:rsid w:val="00185DCD"/>
    <w:rsid w:val="001969BD"/>
    <w:rsid w:val="00197C07"/>
    <w:rsid w:val="001A0F7B"/>
    <w:rsid w:val="001A4462"/>
    <w:rsid w:val="001A7119"/>
    <w:rsid w:val="001A7BD1"/>
    <w:rsid w:val="001B0BDA"/>
    <w:rsid w:val="001B3F15"/>
    <w:rsid w:val="001B60FC"/>
    <w:rsid w:val="001B6468"/>
    <w:rsid w:val="001B666E"/>
    <w:rsid w:val="001B6D08"/>
    <w:rsid w:val="001C0894"/>
    <w:rsid w:val="001C4344"/>
    <w:rsid w:val="001C45AB"/>
    <w:rsid w:val="001C4DF2"/>
    <w:rsid w:val="001C5AB1"/>
    <w:rsid w:val="001C62FF"/>
    <w:rsid w:val="001C76B8"/>
    <w:rsid w:val="001D1028"/>
    <w:rsid w:val="001D1E91"/>
    <w:rsid w:val="001D237D"/>
    <w:rsid w:val="001D3A6E"/>
    <w:rsid w:val="001D3F99"/>
    <w:rsid w:val="001D76BD"/>
    <w:rsid w:val="001E1DBA"/>
    <w:rsid w:val="001E5E5F"/>
    <w:rsid w:val="001F3382"/>
    <w:rsid w:val="001F4807"/>
    <w:rsid w:val="001F4D78"/>
    <w:rsid w:val="001F7846"/>
    <w:rsid w:val="00200835"/>
    <w:rsid w:val="0020113C"/>
    <w:rsid w:val="002021ED"/>
    <w:rsid w:val="002023D8"/>
    <w:rsid w:val="002042AB"/>
    <w:rsid w:val="00205A2A"/>
    <w:rsid w:val="002062DF"/>
    <w:rsid w:val="00206862"/>
    <w:rsid w:val="0021171C"/>
    <w:rsid w:val="00217914"/>
    <w:rsid w:val="00221B89"/>
    <w:rsid w:val="00222488"/>
    <w:rsid w:val="0023039C"/>
    <w:rsid w:val="00231D0C"/>
    <w:rsid w:val="00232A83"/>
    <w:rsid w:val="00234882"/>
    <w:rsid w:val="0023681A"/>
    <w:rsid w:val="002402F7"/>
    <w:rsid w:val="00240312"/>
    <w:rsid w:val="00241106"/>
    <w:rsid w:val="00241474"/>
    <w:rsid w:val="002435B7"/>
    <w:rsid w:val="00250880"/>
    <w:rsid w:val="002515F5"/>
    <w:rsid w:val="002517EB"/>
    <w:rsid w:val="00251A65"/>
    <w:rsid w:val="002551A0"/>
    <w:rsid w:val="00257F51"/>
    <w:rsid w:val="00260EE5"/>
    <w:rsid w:val="0026310A"/>
    <w:rsid w:val="00266D8E"/>
    <w:rsid w:val="00273060"/>
    <w:rsid w:val="00280E52"/>
    <w:rsid w:val="0028193F"/>
    <w:rsid w:val="00287578"/>
    <w:rsid w:val="00290A84"/>
    <w:rsid w:val="002956D8"/>
    <w:rsid w:val="00296380"/>
    <w:rsid w:val="002A59E3"/>
    <w:rsid w:val="002B113C"/>
    <w:rsid w:val="002B35FA"/>
    <w:rsid w:val="002B59C8"/>
    <w:rsid w:val="002B70BA"/>
    <w:rsid w:val="002C08F5"/>
    <w:rsid w:val="002C2CA8"/>
    <w:rsid w:val="002C59DB"/>
    <w:rsid w:val="002D4E1C"/>
    <w:rsid w:val="002D5CB8"/>
    <w:rsid w:val="002E1279"/>
    <w:rsid w:val="002E6091"/>
    <w:rsid w:val="002F18B0"/>
    <w:rsid w:val="002F4CED"/>
    <w:rsid w:val="002F63C4"/>
    <w:rsid w:val="00306B0F"/>
    <w:rsid w:val="0031449F"/>
    <w:rsid w:val="00324AEE"/>
    <w:rsid w:val="003273D9"/>
    <w:rsid w:val="003328ED"/>
    <w:rsid w:val="00332FED"/>
    <w:rsid w:val="00337529"/>
    <w:rsid w:val="003419F6"/>
    <w:rsid w:val="003425E4"/>
    <w:rsid w:val="00342B34"/>
    <w:rsid w:val="003455C7"/>
    <w:rsid w:val="00345C1F"/>
    <w:rsid w:val="00353EE7"/>
    <w:rsid w:val="00354F1A"/>
    <w:rsid w:val="003609BC"/>
    <w:rsid w:val="00363560"/>
    <w:rsid w:val="003646F9"/>
    <w:rsid w:val="00364E2B"/>
    <w:rsid w:val="003665D9"/>
    <w:rsid w:val="0036715A"/>
    <w:rsid w:val="00367CC4"/>
    <w:rsid w:val="00371D28"/>
    <w:rsid w:val="00374D6B"/>
    <w:rsid w:val="00374E6D"/>
    <w:rsid w:val="00374F06"/>
    <w:rsid w:val="003817F4"/>
    <w:rsid w:val="00381C20"/>
    <w:rsid w:val="003822B0"/>
    <w:rsid w:val="00383B97"/>
    <w:rsid w:val="0038599C"/>
    <w:rsid w:val="00391393"/>
    <w:rsid w:val="00396316"/>
    <w:rsid w:val="003966B9"/>
    <w:rsid w:val="0039685B"/>
    <w:rsid w:val="003A4A4A"/>
    <w:rsid w:val="003A5D19"/>
    <w:rsid w:val="003B43D9"/>
    <w:rsid w:val="003C2FD2"/>
    <w:rsid w:val="003C53F4"/>
    <w:rsid w:val="003C55B4"/>
    <w:rsid w:val="003C5BCD"/>
    <w:rsid w:val="003C60A1"/>
    <w:rsid w:val="003C6D35"/>
    <w:rsid w:val="003D268D"/>
    <w:rsid w:val="003D31D4"/>
    <w:rsid w:val="003D32A3"/>
    <w:rsid w:val="003D407D"/>
    <w:rsid w:val="003D5A0A"/>
    <w:rsid w:val="003E0A25"/>
    <w:rsid w:val="003E4DB5"/>
    <w:rsid w:val="003E735B"/>
    <w:rsid w:val="003E7C12"/>
    <w:rsid w:val="003F349F"/>
    <w:rsid w:val="003F3D82"/>
    <w:rsid w:val="003F4C7A"/>
    <w:rsid w:val="003F4C8D"/>
    <w:rsid w:val="003F576E"/>
    <w:rsid w:val="00400EBC"/>
    <w:rsid w:val="00412B5F"/>
    <w:rsid w:val="00415635"/>
    <w:rsid w:val="004158C6"/>
    <w:rsid w:val="00417086"/>
    <w:rsid w:val="00421655"/>
    <w:rsid w:val="00422AC0"/>
    <w:rsid w:val="00424C1D"/>
    <w:rsid w:val="00425012"/>
    <w:rsid w:val="0042507A"/>
    <w:rsid w:val="004263C3"/>
    <w:rsid w:val="004268E0"/>
    <w:rsid w:val="004277FF"/>
    <w:rsid w:val="00433864"/>
    <w:rsid w:val="00435338"/>
    <w:rsid w:val="004363FE"/>
    <w:rsid w:val="004367FD"/>
    <w:rsid w:val="0044334B"/>
    <w:rsid w:val="0044565D"/>
    <w:rsid w:val="00450046"/>
    <w:rsid w:val="0045315A"/>
    <w:rsid w:val="004532B0"/>
    <w:rsid w:val="00453B6D"/>
    <w:rsid w:val="00460D13"/>
    <w:rsid w:val="00461A1B"/>
    <w:rsid w:val="0046276E"/>
    <w:rsid w:val="004638FA"/>
    <w:rsid w:val="00463C15"/>
    <w:rsid w:val="00465082"/>
    <w:rsid w:val="004655DC"/>
    <w:rsid w:val="004661C5"/>
    <w:rsid w:val="00467505"/>
    <w:rsid w:val="004768E2"/>
    <w:rsid w:val="00476B94"/>
    <w:rsid w:val="00476DCD"/>
    <w:rsid w:val="00480DAD"/>
    <w:rsid w:val="0048593A"/>
    <w:rsid w:val="00486279"/>
    <w:rsid w:val="00487FD8"/>
    <w:rsid w:val="00490138"/>
    <w:rsid w:val="004973FA"/>
    <w:rsid w:val="004979E8"/>
    <w:rsid w:val="004A4EDE"/>
    <w:rsid w:val="004B13D1"/>
    <w:rsid w:val="004C0318"/>
    <w:rsid w:val="004C0EDE"/>
    <w:rsid w:val="004C3005"/>
    <w:rsid w:val="004C4442"/>
    <w:rsid w:val="004C4D0C"/>
    <w:rsid w:val="004C7F5B"/>
    <w:rsid w:val="004D101C"/>
    <w:rsid w:val="004D6D98"/>
    <w:rsid w:val="004E0276"/>
    <w:rsid w:val="004E33CB"/>
    <w:rsid w:val="004E68CA"/>
    <w:rsid w:val="004E7F7E"/>
    <w:rsid w:val="004F624F"/>
    <w:rsid w:val="004F73E9"/>
    <w:rsid w:val="00503AD6"/>
    <w:rsid w:val="00504529"/>
    <w:rsid w:val="00505761"/>
    <w:rsid w:val="005064A2"/>
    <w:rsid w:val="00507F9D"/>
    <w:rsid w:val="00510755"/>
    <w:rsid w:val="005135D5"/>
    <w:rsid w:val="00514056"/>
    <w:rsid w:val="00514DCC"/>
    <w:rsid w:val="00516418"/>
    <w:rsid w:val="00520793"/>
    <w:rsid w:val="0052628B"/>
    <w:rsid w:val="00527FA8"/>
    <w:rsid w:val="0053105D"/>
    <w:rsid w:val="005336CE"/>
    <w:rsid w:val="005358CD"/>
    <w:rsid w:val="00536736"/>
    <w:rsid w:val="00540125"/>
    <w:rsid w:val="00540656"/>
    <w:rsid w:val="00542266"/>
    <w:rsid w:val="00543578"/>
    <w:rsid w:val="00543B03"/>
    <w:rsid w:val="00547249"/>
    <w:rsid w:val="0055051C"/>
    <w:rsid w:val="005520D5"/>
    <w:rsid w:val="00552F1E"/>
    <w:rsid w:val="00555FB9"/>
    <w:rsid w:val="00561984"/>
    <w:rsid w:val="00562A0B"/>
    <w:rsid w:val="0056417B"/>
    <w:rsid w:val="00567963"/>
    <w:rsid w:val="00571C89"/>
    <w:rsid w:val="00573D8D"/>
    <w:rsid w:val="0057456A"/>
    <w:rsid w:val="00574976"/>
    <w:rsid w:val="00574980"/>
    <w:rsid w:val="00575058"/>
    <w:rsid w:val="0057520B"/>
    <w:rsid w:val="005763AD"/>
    <w:rsid w:val="00576CD9"/>
    <w:rsid w:val="0058262B"/>
    <w:rsid w:val="00582FA3"/>
    <w:rsid w:val="00587478"/>
    <w:rsid w:val="00587E79"/>
    <w:rsid w:val="00591A95"/>
    <w:rsid w:val="00593803"/>
    <w:rsid w:val="00594FB8"/>
    <w:rsid w:val="00595778"/>
    <w:rsid w:val="005A49C9"/>
    <w:rsid w:val="005AE32E"/>
    <w:rsid w:val="005B1292"/>
    <w:rsid w:val="005B40A7"/>
    <w:rsid w:val="005B5779"/>
    <w:rsid w:val="005B6E87"/>
    <w:rsid w:val="005C02C9"/>
    <w:rsid w:val="005D583C"/>
    <w:rsid w:val="005D59F6"/>
    <w:rsid w:val="005D66CD"/>
    <w:rsid w:val="005D744E"/>
    <w:rsid w:val="005E1C77"/>
    <w:rsid w:val="005E73CA"/>
    <w:rsid w:val="005E7DA9"/>
    <w:rsid w:val="005F034A"/>
    <w:rsid w:val="005F18FF"/>
    <w:rsid w:val="005F3A3F"/>
    <w:rsid w:val="005F3A43"/>
    <w:rsid w:val="005F48E8"/>
    <w:rsid w:val="005F5541"/>
    <w:rsid w:val="005F7C0B"/>
    <w:rsid w:val="00606592"/>
    <w:rsid w:val="0061009E"/>
    <w:rsid w:val="00613436"/>
    <w:rsid w:val="00614E49"/>
    <w:rsid w:val="006155D7"/>
    <w:rsid w:val="00623520"/>
    <w:rsid w:val="006333B7"/>
    <w:rsid w:val="00633EC3"/>
    <w:rsid w:val="006357AA"/>
    <w:rsid w:val="00636666"/>
    <w:rsid w:val="00637DA0"/>
    <w:rsid w:val="00642B00"/>
    <w:rsid w:val="00642C78"/>
    <w:rsid w:val="00647A98"/>
    <w:rsid w:val="0065065D"/>
    <w:rsid w:val="00651E9F"/>
    <w:rsid w:val="006560DF"/>
    <w:rsid w:val="0065754E"/>
    <w:rsid w:val="006609D4"/>
    <w:rsid w:val="00663E5A"/>
    <w:rsid w:val="00665098"/>
    <w:rsid w:val="006726BE"/>
    <w:rsid w:val="00673B4F"/>
    <w:rsid w:val="00673BBA"/>
    <w:rsid w:val="00675196"/>
    <w:rsid w:val="00676C10"/>
    <w:rsid w:val="00681905"/>
    <w:rsid w:val="00682BB5"/>
    <w:rsid w:val="0068489C"/>
    <w:rsid w:val="00685178"/>
    <w:rsid w:val="006933ED"/>
    <w:rsid w:val="00693614"/>
    <w:rsid w:val="006969EA"/>
    <w:rsid w:val="006A1D76"/>
    <w:rsid w:val="006A2906"/>
    <w:rsid w:val="006A29E6"/>
    <w:rsid w:val="006A2FCD"/>
    <w:rsid w:val="006A336C"/>
    <w:rsid w:val="006A3FD5"/>
    <w:rsid w:val="006A4A2F"/>
    <w:rsid w:val="006A4FB3"/>
    <w:rsid w:val="006B68F7"/>
    <w:rsid w:val="006B68FE"/>
    <w:rsid w:val="006C03ED"/>
    <w:rsid w:val="006C15AB"/>
    <w:rsid w:val="006C3424"/>
    <w:rsid w:val="006C495E"/>
    <w:rsid w:val="006C5DE1"/>
    <w:rsid w:val="006C74E9"/>
    <w:rsid w:val="006D74DA"/>
    <w:rsid w:val="006E301B"/>
    <w:rsid w:val="006E3C3A"/>
    <w:rsid w:val="006E451B"/>
    <w:rsid w:val="006E459A"/>
    <w:rsid w:val="006F3A28"/>
    <w:rsid w:val="006F3FDB"/>
    <w:rsid w:val="006F4F69"/>
    <w:rsid w:val="006F78E6"/>
    <w:rsid w:val="006F7CC7"/>
    <w:rsid w:val="0070132B"/>
    <w:rsid w:val="00701D54"/>
    <w:rsid w:val="007039F0"/>
    <w:rsid w:val="007047DD"/>
    <w:rsid w:val="007073A4"/>
    <w:rsid w:val="0070750A"/>
    <w:rsid w:val="007125C8"/>
    <w:rsid w:val="00713C96"/>
    <w:rsid w:val="00715E80"/>
    <w:rsid w:val="007173C4"/>
    <w:rsid w:val="00717868"/>
    <w:rsid w:val="00720350"/>
    <w:rsid w:val="007229C0"/>
    <w:rsid w:val="007232FC"/>
    <w:rsid w:val="0072662D"/>
    <w:rsid w:val="00727640"/>
    <w:rsid w:val="0072777F"/>
    <w:rsid w:val="007278B4"/>
    <w:rsid w:val="0073058C"/>
    <w:rsid w:val="007331DF"/>
    <w:rsid w:val="00736020"/>
    <w:rsid w:val="00745A30"/>
    <w:rsid w:val="00747011"/>
    <w:rsid w:val="00753317"/>
    <w:rsid w:val="00754835"/>
    <w:rsid w:val="00756C44"/>
    <w:rsid w:val="007606E6"/>
    <w:rsid w:val="00760930"/>
    <w:rsid w:val="007646B5"/>
    <w:rsid w:val="0076716A"/>
    <w:rsid w:val="007704B0"/>
    <w:rsid w:val="00771EB7"/>
    <w:rsid w:val="0077211D"/>
    <w:rsid w:val="00772D1E"/>
    <w:rsid w:val="00777600"/>
    <w:rsid w:val="0078173B"/>
    <w:rsid w:val="00782F38"/>
    <w:rsid w:val="007859CC"/>
    <w:rsid w:val="00785D04"/>
    <w:rsid w:val="00786BC0"/>
    <w:rsid w:val="00792448"/>
    <w:rsid w:val="007A1B58"/>
    <w:rsid w:val="007A307D"/>
    <w:rsid w:val="007A6428"/>
    <w:rsid w:val="007A7CE4"/>
    <w:rsid w:val="007B1E99"/>
    <w:rsid w:val="007B638B"/>
    <w:rsid w:val="007C40FC"/>
    <w:rsid w:val="007D6B0C"/>
    <w:rsid w:val="007E07E9"/>
    <w:rsid w:val="007F1B06"/>
    <w:rsid w:val="007F3EAB"/>
    <w:rsid w:val="007F3F79"/>
    <w:rsid w:val="007F528B"/>
    <w:rsid w:val="007F556E"/>
    <w:rsid w:val="0080045C"/>
    <w:rsid w:val="00802F2B"/>
    <w:rsid w:val="008032DC"/>
    <w:rsid w:val="0080500B"/>
    <w:rsid w:val="008115FB"/>
    <w:rsid w:val="00811AC6"/>
    <w:rsid w:val="00811EEC"/>
    <w:rsid w:val="00813A89"/>
    <w:rsid w:val="00816074"/>
    <w:rsid w:val="00821A63"/>
    <w:rsid w:val="00823BA8"/>
    <w:rsid w:val="00823CC5"/>
    <w:rsid w:val="008270C0"/>
    <w:rsid w:val="00827A0A"/>
    <w:rsid w:val="00830E35"/>
    <w:rsid w:val="00832C61"/>
    <w:rsid w:val="0084041F"/>
    <w:rsid w:val="00841E0C"/>
    <w:rsid w:val="00842CB7"/>
    <w:rsid w:val="00842D90"/>
    <w:rsid w:val="00843C02"/>
    <w:rsid w:val="00844905"/>
    <w:rsid w:val="008460E7"/>
    <w:rsid w:val="0086442F"/>
    <w:rsid w:val="008701A6"/>
    <w:rsid w:val="00870E63"/>
    <w:rsid w:val="00874B29"/>
    <w:rsid w:val="0087724E"/>
    <w:rsid w:val="00877748"/>
    <w:rsid w:val="0088064D"/>
    <w:rsid w:val="00880BDB"/>
    <w:rsid w:val="00880E0F"/>
    <w:rsid w:val="0088131B"/>
    <w:rsid w:val="00891BD3"/>
    <w:rsid w:val="00895963"/>
    <w:rsid w:val="008960FB"/>
    <w:rsid w:val="00897FFD"/>
    <w:rsid w:val="008A26B1"/>
    <w:rsid w:val="008A2D5D"/>
    <w:rsid w:val="008A4183"/>
    <w:rsid w:val="008A507F"/>
    <w:rsid w:val="008A78EA"/>
    <w:rsid w:val="008B085A"/>
    <w:rsid w:val="008B08DC"/>
    <w:rsid w:val="008B16C1"/>
    <w:rsid w:val="008B21EA"/>
    <w:rsid w:val="008B60A8"/>
    <w:rsid w:val="008B74C5"/>
    <w:rsid w:val="008B7699"/>
    <w:rsid w:val="008C10C6"/>
    <w:rsid w:val="008C208A"/>
    <w:rsid w:val="008C3064"/>
    <w:rsid w:val="008C42B6"/>
    <w:rsid w:val="008C53D0"/>
    <w:rsid w:val="008C690D"/>
    <w:rsid w:val="008C7C4A"/>
    <w:rsid w:val="008D6D1F"/>
    <w:rsid w:val="008E0A37"/>
    <w:rsid w:val="008E0DE9"/>
    <w:rsid w:val="008E1905"/>
    <w:rsid w:val="008E2791"/>
    <w:rsid w:val="008F0512"/>
    <w:rsid w:val="008F47BC"/>
    <w:rsid w:val="008F4B83"/>
    <w:rsid w:val="008F6330"/>
    <w:rsid w:val="009003F7"/>
    <w:rsid w:val="00900924"/>
    <w:rsid w:val="00901438"/>
    <w:rsid w:val="00901707"/>
    <w:rsid w:val="00902048"/>
    <w:rsid w:val="00905362"/>
    <w:rsid w:val="009057B0"/>
    <w:rsid w:val="0090681A"/>
    <w:rsid w:val="00913387"/>
    <w:rsid w:val="00915650"/>
    <w:rsid w:val="00916829"/>
    <w:rsid w:val="00916BC1"/>
    <w:rsid w:val="009176D1"/>
    <w:rsid w:val="00917B37"/>
    <w:rsid w:val="00917BF2"/>
    <w:rsid w:val="00917FB1"/>
    <w:rsid w:val="00921D9C"/>
    <w:rsid w:val="009246E4"/>
    <w:rsid w:val="00927DFA"/>
    <w:rsid w:val="009300BC"/>
    <w:rsid w:val="0094046A"/>
    <w:rsid w:val="00943555"/>
    <w:rsid w:val="00943648"/>
    <w:rsid w:val="00945689"/>
    <w:rsid w:val="00950A9B"/>
    <w:rsid w:val="00951BC9"/>
    <w:rsid w:val="00962244"/>
    <w:rsid w:val="009626CD"/>
    <w:rsid w:val="009653F5"/>
    <w:rsid w:val="00967EF2"/>
    <w:rsid w:val="00971EEC"/>
    <w:rsid w:val="00977517"/>
    <w:rsid w:val="009813D7"/>
    <w:rsid w:val="009817E9"/>
    <w:rsid w:val="00984FDC"/>
    <w:rsid w:val="00987A7A"/>
    <w:rsid w:val="009951B3"/>
    <w:rsid w:val="009952C7"/>
    <w:rsid w:val="00995351"/>
    <w:rsid w:val="009967C6"/>
    <w:rsid w:val="00996966"/>
    <w:rsid w:val="009A36F9"/>
    <w:rsid w:val="009B0047"/>
    <w:rsid w:val="009B04B6"/>
    <w:rsid w:val="009B17BF"/>
    <w:rsid w:val="009B1D2A"/>
    <w:rsid w:val="009B20A8"/>
    <w:rsid w:val="009B2937"/>
    <w:rsid w:val="009B5E96"/>
    <w:rsid w:val="009B6656"/>
    <w:rsid w:val="009B69AD"/>
    <w:rsid w:val="009C3463"/>
    <w:rsid w:val="009C3624"/>
    <w:rsid w:val="009C6FFD"/>
    <w:rsid w:val="009C7440"/>
    <w:rsid w:val="009D4551"/>
    <w:rsid w:val="009D76C9"/>
    <w:rsid w:val="009E24E3"/>
    <w:rsid w:val="009E4162"/>
    <w:rsid w:val="009E4F45"/>
    <w:rsid w:val="009F0EA8"/>
    <w:rsid w:val="009F1137"/>
    <w:rsid w:val="009F401B"/>
    <w:rsid w:val="009F7C65"/>
    <w:rsid w:val="00A01184"/>
    <w:rsid w:val="00A03995"/>
    <w:rsid w:val="00A052F3"/>
    <w:rsid w:val="00A13D99"/>
    <w:rsid w:val="00A142CD"/>
    <w:rsid w:val="00A14B8A"/>
    <w:rsid w:val="00A218D1"/>
    <w:rsid w:val="00A2197E"/>
    <w:rsid w:val="00A2306D"/>
    <w:rsid w:val="00A23827"/>
    <w:rsid w:val="00A26D7D"/>
    <w:rsid w:val="00A275C3"/>
    <w:rsid w:val="00A30BF3"/>
    <w:rsid w:val="00A355A2"/>
    <w:rsid w:val="00A371D3"/>
    <w:rsid w:val="00A40A19"/>
    <w:rsid w:val="00A418EC"/>
    <w:rsid w:val="00A41C7F"/>
    <w:rsid w:val="00A43DEE"/>
    <w:rsid w:val="00A44B38"/>
    <w:rsid w:val="00A47B21"/>
    <w:rsid w:val="00A502B0"/>
    <w:rsid w:val="00A50849"/>
    <w:rsid w:val="00A50E0F"/>
    <w:rsid w:val="00A50F20"/>
    <w:rsid w:val="00A61B96"/>
    <w:rsid w:val="00A65C65"/>
    <w:rsid w:val="00A66ECE"/>
    <w:rsid w:val="00A73762"/>
    <w:rsid w:val="00A80B8B"/>
    <w:rsid w:val="00A83942"/>
    <w:rsid w:val="00A84999"/>
    <w:rsid w:val="00A905AC"/>
    <w:rsid w:val="00A95B86"/>
    <w:rsid w:val="00A9647B"/>
    <w:rsid w:val="00A97438"/>
    <w:rsid w:val="00AA2D87"/>
    <w:rsid w:val="00AA6005"/>
    <w:rsid w:val="00AA76B5"/>
    <w:rsid w:val="00AA7A77"/>
    <w:rsid w:val="00AB09D5"/>
    <w:rsid w:val="00AB13AA"/>
    <w:rsid w:val="00AB2827"/>
    <w:rsid w:val="00AB3241"/>
    <w:rsid w:val="00AB4BE7"/>
    <w:rsid w:val="00AB5B29"/>
    <w:rsid w:val="00AB5F5D"/>
    <w:rsid w:val="00AB7114"/>
    <w:rsid w:val="00AC10A8"/>
    <w:rsid w:val="00AC62B8"/>
    <w:rsid w:val="00AC67B1"/>
    <w:rsid w:val="00AD423C"/>
    <w:rsid w:val="00AD4F40"/>
    <w:rsid w:val="00AE205E"/>
    <w:rsid w:val="00AE2493"/>
    <w:rsid w:val="00AE71FB"/>
    <w:rsid w:val="00AE7724"/>
    <w:rsid w:val="00AF339C"/>
    <w:rsid w:val="00B016F0"/>
    <w:rsid w:val="00B06002"/>
    <w:rsid w:val="00B07965"/>
    <w:rsid w:val="00B1210F"/>
    <w:rsid w:val="00B32BD8"/>
    <w:rsid w:val="00B35D46"/>
    <w:rsid w:val="00B37CC4"/>
    <w:rsid w:val="00B4199D"/>
    <w:rsid w:val="00B41E47"/>
    <w:rsid w:val="00B43095"/>
    <w:rsid w:val="00B467D6"/>
    <w:rsid w:val="00B5180E"/>
    <w:rsid w:val="00B5198C"/>
    <w:rsid w:val="00B52F20"/>
    <w:rsid w:val="00B530F1"/>
    <w:rsid w:val="00B56FCA"/>
    <w:rsid w:val="00B61FC4"/>
    <w:rsid w:val="00B65666"/>
    <w:rsid w:val="00B6759C"/>
    <w:rsid w:val="00B679AA"/>
    <w:rsid w:val="00B7146F"/>
    <w:rsid w:val="00B71983"/>
    <w:rsid w:val="00B82507"/>
    <w:rsid w:val="00B832FA"/>
    <w:rsid w:val="00B91046"/>
    <w:rsid w:val="00B91FCB"/>
    <w:rsid w:val="00B955BB"/>
    <w:rsid w:val="00B97FBA"/>
    <w:rsid w:val="00BA5FAD"/>
    <w:rsid w:val="00BA7407"/>
    <w:rsid w:val="00BB3EDF"/>
    <w:rsid w:val="00BB3FFA"/>
    <w:rsid w:val="00BB4A78"/>
    <w:rsid w:val="00BB6442"/>
    <w:rsid w:val="00BC0504"/>
    <w:rsid w:val="00BC10D6"/>
    <w:rsid w:val="00BC1354"/>
    <w:rsid w:val="00BC2168"/>
    <w:rsid w:val="00BC3253"/>
    <w:rsid w:val="00BC39E3"/>
    <w:rsid w:val="00BC414A"/>
    <w:rsid w:val="00BC75A2"/>
    <w:rsid w:val="00BD30DF"/>
    <w:rsid w:val="00BD5199"/>
    <w:rsid w:val="00BD56C1"/>
    <w:rsid w:val="00BD6534"/>
    <w:rsid w:val="00BE0CF1"/>
    <w:rsid w:val="00BE14B3"/>
    <w:rsid w:val="00BE1E44"/>
    <w:rsid w:val="00BE6FF6"/>
    <w:rsid w:val="00BE7058"/>
    <w:rsid w:val="00BE7EB1"/>
    <w:rsid w:val="00BF2879"/>
    <w:rsid w:val="00BF29A3"/>
    <w:rsid w:val="00BF52F0"/>
    <w:rsid w:val="00BF5821"/>
    <w:rsid w:val="00BF606A"/>
    <w:rsid w:val="00BF60AB"/>
    <w:rsid w:val="00BF7250"/>
    <w:rsid w:val="00C02A76"/>
    <w:rsid w:val="00C060EE"/>
    <w:rsid w:val="00C13090"/>
    <w:rsid w:val="00C175EB"/>
    <w:rsid w:val="00C17F4F"/>
    <w:rsid w:val="00C23681"/>
    <w:rsid w:val="00C24425"/>
    <w:rsid w:val="00C24CB1"/>
    <w:rsid w:val="00C253D9"/>
    <w:rsid w:val="00C303E2"/>
    <w:rsid w:val="00C36FE9"/>
    <w:rsid w:val="00C50E41"/>
    <w:rsid w:val="00C5168F"/>
    <w:rsid w:val="00C61EB5"/>
    <w:rsid w:val="00C64D89"/>
    <w:rsid w:val="00C64E73"/>
    <w:rsid w:val="00C658A5"/>
    <w:rsid w:val="00C71BCB"/>
    <w:rsid w:val="00C82983"/>
    <w:rsid w:val="00C912B4"/>
    <w:rsid w:val="00C91906"/>
    <w:rsid w:val="00C92246"/>
    <w:rsid w:val="00C945F7"/>
    <w:rsid w:val="00C950F4"/>
    <w:rsid w:val="00CA0228"/>
    <w:rsid w:val="00CA11C6"/>
    <w:rsid w:val="00CB244A"/>
    <w:rsid w:val="00CB6430"/>
    <w:rsid w:val="00CC24B4"/>
    <w:rsid w:val="00CC72D9"/>
    <w:rsid w:val="00CC7309"/>
    <w:rsid w:val="00CC78E3"/>
    <w:rsid w:val="00CD10D6"/>
    <w:rsid w:val="00CD2D8D"/>
    <w:rsid w:val="00CD363B"/>
    <w:rsid w:val="00CD4B59"/>
    <w:rsid w:val="00CD6008"/>
    <w:rsid w:val="00CD600C"/>
    <w:rsid w:val="00CE1267"/>
    <w:rsid w:val="00CE1A9A"/>
    <w:rsid w:val="00CE313B"/>
    <w:rsid w:val="00CE40D3"/>
    <w:rsid w:val="00CE61EF"/>
    <w:rsid w:val="00CF0EA3"/>
    <w:rsid w:val="00CF11F9"/>
    <w:rsid w:val="00CF1413"/>
    <w:rsid w:val="00CF37B1"/>
    <w:rsid w:val="00CF5B28"/>
    <w:rsid w:val="00CF6FA1"/>
    <w:rsid w:val="00D058AB"/>
    <w:rsid w:val="00D07446"/>
    <w:rsid w:val="00D10860"/>
    <w:rsid w:val="00D11950"/>
    <w:rsid w:val="00D14805"/>
    <w:rsid w:val="00D15120"/>
    <w:rsid w:val="00D20529"/>
    <w:rsid w:val="00D310F4"/>
    <w:rsid w:val="00D3120E"/>
    <w:rsid w:val="00D34E8F"/>
    <w:rsid w:val="00D376F2"/>
    <w:rsid w:val="00D37725"/>
    <w:rsid w:val="00D37AEC"/>
    <w:rsid w:val="00D41DC1"/>
    <w:rsid w:val="00D4563D"/>
    <w:rsid w:val="00D50ADC"/>
    <w:rsid w:val="00D511DE"/>
    <w:rsid w:val="00D51314"/>
    <w:rsid w:val="00D529D1"/>
    <w:rsid w:val="00D567C1"/>
    <w:rsid w:val="00D56FDE"/>
    <w:rsid w:val="00D604C1"/>
    <w:rsid w:val="00D61E11"/>
    <w:rsid w:val="00D62E4B"/>
    <w:rsid w:val="00D7352D"/>
    <w:rsid w:val="00D75B55"/>
    <w:rsid w:val="00D763A7"/>
    <w:rsid w:val="00D8523C"/>
    <w:rsid w:val="00D86DF2"/>
    <w:rsid w:val="00D93BD0"/>
    <w:rsid w:val="00D964DB"/>
    <w:rsid w:val="00D965F5"/>
    <w:rsid w:val="00D96704"/>
    <w:rsid w:val="00D977D2"/>
    <w:rsid w:val="00DA0C75"/>
    <w:rsid w:val="00DA48DB"/>
    <w:rsid w:val="00DA735A"/>
    <w:rsid w:val="00DB03B5"/>
    <w:rsid w:val="00DB4F04"/>
    <w:rsid w:val="00DB6806"/>
    <w:rsid w:val="00DC1260"/>
    <w:rsid w:val="00DD06AD"/>
    <w:rsid w:val="00DD2023"/>
    <w:rsid w:val="00DD2C97"/>
    <w:rsid w:val="00DD36D4"/>
    <w:rsid w:val="00DD54A2"/>
    <w:rsid w:val="00DE108F"/>
    <w:rsid w:val="00DE177E"/>
    <w:rsid w:val="00DE1D48"/>
    <w:rsid w:val="00DF06CC"/>
    <w:rsid w:val="00DF412C"/>
    <w:rsid w:val="00E06590"/>
    <w:rsid w:val="00E07194"/>
    <w:rsid w:val="00E11C16"/>
    <w:rsid w:val="00E140BD"/>
    <w:rsid w:val="00E144E2"/>
    <w:rsid w:val="00E1508A"/>
    <w:rsid w:val="00E16BA7"/>
    <w:rsid w:val="00E225ED"/>
    <w:rsid w:val="00E2359E"/>
    <w:rsid w:val="00E27788"/>
    <w:rsid w:val="00E30C57"/>
    <w:rsid w:val="00E33082"/>
    <w:rsid w:val="00E42FD2"/>
    <w:rsid w:val="00E44429"/>
    <w:rsid w:val="00E44F02"/>
    <w:rsid w:val="00E55453"/>
    <w:rsid w:val="00E566B8"/>
    <w:rsid w:val="00E605FA"/>
    <w:rsid w:val="00E60EF5"/>
    <w:rsid w:val="00E61794"/>
    <w:rsid w:val="00E671B2"/>
    <w:rsid w:val="00E70A65"/>
    <w:rsid w:val="00E74167"/>
    <w:rsid w:val="00E76D9C"/>
    <w:rsid w:val="00E771DA"/>
    <w:rsid w:val="00E814CB"/>
    <w:rsid w:val="00E81C0A"/>
    <w:rsid w:val="00E825BD"/>
    <w:rsid w:val="00E830D5"/>
    <w:rsid w:val="00E84ED6"/>
    <w:rsid w:val="00E85DB4"/>
    <w:rsid w:val="00E91476"/>
    <w:rsid w:val="00E92C44"/>
    <w:rsid w:val="00E94F63"/>
    <w:rsid w:val="00E97134"/>
    <w:rsid w:val="00E973AB"/>
    <w:rsid w:val="00E978A5"/>
    <w:rsid w:val="00EA2B46"/>
    <w:rsid w:val="00EA4A14"/>
    <w:rsid w:val="00EC110B"/>
    <w:rsid w:val="00EC1B1F"/>
    <w:rsid w:val="00EC23E4"/>
    <w:rsid w:val="00EC25D6"/>
    <w:rsid w:val="00EC3B04"/>
    <w:rsid w:val="00EC3BCD"/>
    <w:rsid w:val="00EC4694"/>
    <w:rsid w:val="00EC7CEA"/>
    <w:rsid w:val="00EC7EB8"/>
    <w:rsid w:val="00ED1568"/>
    <w:rsid w:val="00ED28BE"/>
    <w:rsid w:val="00ED66E9"/>
    <w:rsid w:val="00ED7413"/>
    <w:rsid w:val="00EE159B"/>
    <w:rsid w:val="00EE3582"/>
    <w:rsid w:val="00EE36AE"/>
    <w:rsid w:val="00EE4C15"/>
    <w:rsid w:val="00EF688F"/>
    <w:rsid w:val="00EF6FA6"/>
    <w:rsid w:val="00EF72FD"/>
    <w:rsid w:val="00F014D2"/>
    <w:rsid w:val="00F01C5D"/>
    <w:rsid w:val="00F072D9"/>
    <w:rsid w:val="00F17051"/>
    <w:rsid w:val="00F1712C"/>
    <w:rsid w:val="00F20147"/>
    <w:rsid w:val="00F23FC1"/>
    <w:rsid w:val="00F24428"/>
    <w:rsid w:val="00F26C2F"/>
    <w:rsid w:val="00F348CA"/>
    <w:rsid w:val="00F34FF0"/>
    <w:rsid w:val="00F36597"/>
    <w:rsid w:val="00F4733D"/>
    <w:rsid w:val="00F50311"/>
    <w:rsid w:val="00F508E0"/>
    <w:rsid w:val="00F50A83"/>
    <w:rsid w:val="00F529C6"/>
    <w:rsid w:val="00F5454E"/>
    <w:rsid w:val="00F56272"/>
    <w:rsid w:val="00F56513"/>
    <w:rsid w:val="00F56922"/>
    <w:rsid w:val="00F70841"/>
    <w:rsid w:val="00F71640"/>
    <w:rsid w:val="00F763AC"/>
    <w:rsid w:val="00F81DDA"/>
    <w:rsid w:val="00F83942"/>
    <w:rsid w:val="00F83950"/>
    <w:rsid w:val="00F85378"/>
    <w:rsid w:val="00F87A7B"/>
    <w:rsid w:val="00F95B3D"/>
    <w:rsid w:val="00F97249"/>
    <w:rsid w:val="00FA0676"/>
    <w:rsid w:val="00FA2D2E"/>
    <w:rsid w:val="00FA43E5"/>
    <w:rsid w:val="00FA78E0"/>
    <w:rsid w:val="00FB354B"/>
    <w:rsid w:val="00FB6FE4"/>
    <w:rsid w:val="00FC0E8D"/>
    <w:rsid w:val="00FC356D"/>
    <w:rsid w:val="00FC3928"/>
    <w:rsid w:val="00FD41DD"/>
    <w:rsid w:val="00FD66B5"/>
    <w:rsid w:val="00FE215F"/>
    <w:rsid w:val="00FE5236"/>
    <w:rsid w:val="00FE56A5"/>
    <w:rsid w:val="00FE5728"/>
    <w:rsid w:val="00FE6876"/>
    <w:rsid w:val="00FF2569"/>
    <w:rsid w:val="00FF67E4"/>
    <w:rsid w:val="00FF6E64"/>
    <w:rsid w:val="5B69D3A7"/>
    <w:rsid w:val="640FA149"/>
    <w:rsid w:val="64EF504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7625E3"/>
  <w15:chartTrackingRefBased/>
  <w15:docId w15:val="{184763E7-0F0F-4C19-B8AC-7D50F4FCF5E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870E63"/>
    <w:rPr>
      <w:rFonts w:ascii="Univers (WN)" w:hAnsi="Univers (WN)"/>
      <w:lang w:eastAsia="fr-FR"/>
    </w:rPr>
  </w:style>
  <w:style w:type="paragraph" w:styleId="Titre1">
    <w:name w:val="heading 1"/>
    <w:basedOn w:val="Normal"/>
    <w:next w:val="Normal"/>
    <w:qFormat/>
    <w:rsid w:val="0036715A"/>
    <w:pPr>
      <w:keepNext/>
      <w:pBdr>
        <w:top w:val="single" w:color="auto" w:sz="4" w:space="1"/>
        <w:left w:val="single" w:color="auto" w:sz="4" w:space="4"/>
        <w:bottom w:val="single" w:color="auto" w:sz="4" w:space="1"/>
        <w:right w:val="single" w:color="auto" w:sz="4" w:space="4"/>
      </w:pBdr>
      <w:jc w:val="center"/>
      <w:outlineLvl w:val="0"/>
    </w:pPr>
    <w:rPr>
      <w:rFonts w:ascii="Times New Roman" w:hAnsi="Times New Roman"/>
      <w:b/>
      <w:bCs/>
      <w:sz w:val="28"/>
      <w:szCs w:val="28"/>
    </w:rPr>
  </w:style>
  <w:style w:type="paragraph" w:styleId="Titre2">
    <w:name w:val="heading 2"/>
    <w:basedOn w:val="Normal"/>
    <w:next w:val="Normal"/>
    <w:qFormat/>
    <w:rsid w:val="0036715A"/>
    <w:pPr>
      <w:keepNext/>
      <w:jc w:val="center"/>
      <w:outlineLvl w:val="1"/>
    </w:pPr>
    <w:rPr>
      <w:rFonts w:ascii="Times New Roman" w:hAnsi="Times New Roman"/>
      <w:b/>
      <w:bCs/>
      <w:sz w:val="28"/>
      <w:szCs w:val="28"/>
    </w:rPr>
  </w:style>
  <w:style w:type="paragraph" w:styleId="Titre3">
    <w:name w:val="heading 3"/>
    <w:basedOn w:val="Normal"/>
    <w:next w:val="Normal"/>
    <w:qFormat/>
    <w:rsid w:val="0036715A"/>
    <w:pPr>
      <w:keepNext/>
      <w:jc w:val="center"/>
      <w:outlineLvl w:val="2"/>
    </w:pPr>
    <w:rPr>
      <w:rFonts w:ascii="Times New Roman" w:hAnsi="Times New Roman"/>
      <w:sz w:val="24"/>
      <w:szCs w:val="24"/>
    </w:rPr>
  </w:style>
  <w:style w:type="paragraph" w:styleId="Titre4">
    <w:name w:val="heading 4"/>
    <w:basedOn w:val="Normal"/>
    <w:next w:val="Normal"/>
    <w:qFormat/>
    <w:rsid w:val="0036715A"/>
    <w:pPr>
      <w:keepNext/>
      <w:jc w:val="right"/>
      <w:outlineLvl w:val="3"/>
    </w:pPr>
    <w:rPr>
      <w:rFonts w:ascii="Times New Roman" w:hAnsi="Times New Roman"/>
      <w:sz w:val="24"/>
      <w:szCs w:val="24"/>
    </w:rPr>
  </w:style>
  <w:style w:type="paragraph" w:styleId="Titre5">
    <w:name w:val="heading 5"/>
    <w:basedOn w:val="Normal"/>
    <w:next w:val="Normal"/>
    <w:qFormat/>
    <w:rsid w:val="0036715A"/>
    <w:pPr>
      <w:keepNext/>
      <w:outlineLvl w:val="4"/>
    </w:pPr>
    <w:rPr>
      <w:rFonts w:ascii="Times New Roman" w:hAnsi="Times New Roman"/>
      <w:b/>
      <w:bCs/>
      <w:sz w:val="24"/>
      <w:szCs w:val="24"/>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rPr>
      <w:lang w:val="x-none" w:eastAsia="x-none"/>
    </w:rPr>
  </w:style>
  <w:style w:type="paragraph" w:styleId="Notedebasdepage">
    <w:name w:val="footnote text"/>
    <w:basedOn w:val="Normal"/>
    <w:semiHidden/>
  </w:style>
  <w:style w:type="paragraph" w:styleId="ftiret" w:customStyle="1">
    <w:name w:val="f_tiret"/>
    <w:basedOn w:val="Normal"/>
    <w:pPr>
      <w:tabs>
        <w:tab w:val="left" w:pos="426"/>
      </w:tabs>
      <w:spacing w:before="60"/>
      <w:ind w:left="142" w:hanging="142"/>
      <w:jc w:val="both"/>
    </w:pPr>
  </w:style>
  <w:style w:type="paragraph" w:styleId="fcasegauche" w:customStyle="1">
    <w:name w:val="f_case_gauche"/>
    <w:basedOn w:val="Normal"/>
    <w:pPr>
      <w:spacing w:after="60"/>
      <w:ind w:left="284" w:hanging="284"/>
      <w:jc w:val="both"/>
    </w:pPr>
  </w:style>
  <w:style w:type="paragraph" w:styleId="fcase1ertab" w:customStyle="1">
    <w:name w:val="f_case_1ertab"/>
    <w:basedOn w:val="Normal"/>
    <w:pPr>
      <w:tabs>
        <w:tab w:val="left" w:pos="426"/>
      </w:tabs>
      <w:ind w:left="709" w:hanging="709"/>
      <w:jc w:val="both"/>
    </w:pPr>
  </w:style>
  <w:style w:type="paragraph" w:styleId="fcase2metab" w:customStyle="1">
    <w:name w:val="f_case_2èmetab"/>
    <w:basedOn w:val="Normal"/>
    <w:pPr>
      <w:tabs>
        <w:tab w:val="left" w:pos="426"/>
        <w:tab w:val="left" w:pos="851"/>
      </w:tabs>
      <w:ind w:left="1134" w:hanging="1134"/>
      <w:jc w:val="both"/>
    </w:pPr>
  </w:style>
  <w:style w:type="character" w:styleId="Appelnotedebasdep">
    <w:name w:val="footnote reference"/>
    <w:semiHidden/>
    <w:rPr>
      <w:vertAlign w:val="superscript"/>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semiHidden/>
  </w:style>
  <w:style w:type="paragraph" w:styleId="Lgende">
    <w:name w:val="caption"/>
    <w:basedOn w:val="Normal"/>
    <w:next w:val="Normal"/>
    <w:qFormat/>
    <w:pPr>
      <w:tabs>
        <w:tab w:val="left" w:pos="426"/>
        <w:tab w:val="left" w:pos="851"/>
      </w:tabs>
      <w:jc w:val="both"/>
    </w:pPr>
    <w:rPr>
      <w:rFonts w:ascii="Arial" w:hAnsi="Arial" w:cs="Arial"/>
      <w:b/>
      <w:bCs/>
    </w:rPr>
  </w:style>
  <w:style w:type="paragraph" w:styleId="Corpsdetexte">
    <w:name w:val="Body Text"/>
    <w:basedOn w:val="Normal"/>
    <w:rsid w:val="00324AEE"/>
    <w:pPr>
      <w:widowControl w:val="0"/>
      <w:jc w:val="both"/>
    </w:pPr>
    <w:rPr>
      <w:rFonts w:ascii="Arial" w:hAnsi="Arial" w:cs="Arial"/>
    </w:rPr>
  </w:style>
  <w:style w:type="paragraph" w:styleId="Textedebulles">
    <w:name w:val="Balloon Text"/>
    <w:basedOn w:val="Normal"/>
    <w:semiHidden/>
    <w:rsid w:val="0088131B"/>
    <w:rPr>
      <w:rFonts w:ascii="Tahoma" w:hAnsi="Tahoma" w:cs="Tahoma"/>
      <w:sz w:val="16"/>
      <w:szCs w:val="16"/>
    </w:rPr>
  </w:style>
  <w:style w:type="paragraph" w:styleId="Corpsdetextesolidaire" w:customStyle="1">
    <w:name w:val="Corps de texte solidaire"/>
    <w:basedOn w:val="Corpsdetexte"/>
    <w:rsid w:val="0045315A"/>
    <w:pPr>
      <w:keepNext/>
      <w:widowControl/>
      <w:spacing w:after="160"/>
      <w:jc w:val="left"/>
    </w:pPr>
    <w:rPr>
      <w:rFonts w:ascii="Times New Roman" w:hAnsi="Times New Roman" w:cs="Times New Roman"/>
    </w:rPr>
  </w:style>
  <w:style w:type="table" w:styleId="Grilledutableau">
    <w:name w:val="Table Grid"/>
    <w:basedOn w:val="TableauNormal"/>
    <w:rsid w:val="004158C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itre">
    <w:name w:val="Title"/>
    <w:basedOn w:val="Normal"/>
    <w:qFormat/>
    <w:rsid w:val="0036715A"/>
    <w:pPr>
      <w:jc w:val="center"/>
    </w:pPr>
    <w:rPr>
      <w:rFonts w:ascii="Arial" w:hAnsi="Arial" w:cs="Arial"/>
      <w:b/>
      <w:bCs/>
      <w:sz w:val="28"/>
      <w:szCs w:val="28"/>
    </w:rPr>
  </w:style>
  <w:style w:type="paragraph" w:styleId="Sous-titre">
    <w:name w:val="Subtitle"/>
    <w:basedOn w:val="Normal"/>
    <w:qFormat/>
    <w:rsid w:val="0036715A"/>
    <w:pPr>
      <w:jc w:val="center"/>
    </w:pPr>
    <w:rPr>
      <w:rFonts w:ascii="Times New Roman" w:hAnsi="Times New Roman"/>
      <w:b/>
      <w:bCs/>
      <w:sz w:val="28"/>
      <w:szCs w:val="28"/>
    </w:rPr>
  </w:style>
  <w:style w:type="paragraph" w:styleId="Style1" w:customStyle="1">
    <w:name w:val="Style1"/>
    <w:basedOn w:val="Normal"/>
    <w:rsid w:val="0044334B"/>
    <w:pPr>
      <w:tabs>
        <w:tab w:val="left" w:pos="4536"/>
      </w:tabs>
      <w:jc w:val="both"/>
    </w:pPr>
    <w:rPr>
      <w:rFonts w:ascii="Times New Roman" w:hAnsi="Times New Roman"/>
      <w:sz w:val="24"/>
      <w:szCs w:val="24"/>
    </w:rPr>
  </w:style>
  <w:style w:type="paragraph" w:styleId="Normal2" w:customStyle="1">
    <w:name w:val="Normal2"/>
    <w:basedOn w:val="Normal"/>
    <w:rsid w:val="00582FA3"/>
    <w:pPr>
      <w:keepLines/>
      <w:tabs>
        <w:tab w:val="left" w:pos="567"/>
        <w:tab w:val="left" w:pos="851"/>
        <w:tab w:val="left" w:pos="1134"/>
      </w:tabs>
      <w:ind w:left="284" w:firstLine="284"/>
      <w:jc w:val="both"/>
    </w:pPr>
    <w:rPr>
      <w:rFonts w:ascii="Times New Roman" w:hAnsi="Times New Roman"/>
      <w:sz w:val="22"/>
    </w:rPr>
  </w:style>
  <w:style w:type="paragraph" w:styleId="TexteCarCarCar1CarCar" w:customStyle="1">
    <w:name w:val="Texte Car Car Car1 Car Car"/>
    <w:basedOn w:val="Normal"/>
    <w:rsid w:val="009B0047"/>
    <w:pPr>
      <w:spacing w:before="120"/>
      <w:ind w:left="2268"/>
    </w:pPr>
    <w:rPr>
      <w:rFonts w:ascii="Times New Roman" w:hAnsi="Times New Roman"/>
      <w:sz w:val="24"/>
    </w:rPr>
  </w:style>
  <w:style w:type="character" w:styleId="Lienhypertexte">
    <w:name w:val="Hyperlink"/>
    <w:rsid w:val="0088064D"/>
    <w:rPr>
      <w:color w:val="0000FF"/>
      <w:u w:val="single"/>
    </w:rPr>
  </w:style>
  <w:style w:type="character" w:styleId="PieddepageCar" w:customStyle="1">
    <w:name w:val="Pied de page Car"/>
    <w:link w:val="Pieddepage"/>
    <w:uiPriority w:val="99"/>
    <w:rsid w:val="00BB4A78"/>
    <w:rPr>
      <w:rFonts w:ascii="Univers (WN)" w:hAnsi="Univers (WN)"/>
    </w:rPr>
  </w:style>
  <w:style w:type="character" w:styleId="lev">
    <w:name w:val="Strong"/>
    <w:qFormat/>
    <w:rsid w:val="00417086"/>
    <w:rPr>
      <w:b/>
      <w:bCs/>
    </w:rPr>
  </w:style>
  <w:style w:type="paragraph" w:styleId="Paragraphedeliste">
    <w:name w:val="List Paragraph"/>
    <w:basedOn w:val="Normal"/>
    <w:uiPriority w:val="34"/>
    <w:qFormat/>
    <w:rsid w:val="008E0A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19961">
      <w:bodyDiv w:val="1"/>
      <w:marLeft w:val="0"/>
      <w:marRight w:val="0"/>
      <w:marTop w:val="0"/>
      <w:marBottom w:val="0"/>
      <w:divBdr>
        <w:top w:val="none" w:sz="0" w:space="0" w:color="auto"/>
        <w:left w:val="none" w:sz="0" w:space="0" w:color="auto"/>
        <w:bottom w:val="none" w:sz="0" w:space="0" w:color="auto"/>
        <w:right w:val="none" w:sz="0" w:space="0" w:color="auto"/>
      </w:divBdr>
    </w:div>
    <w:div w:id="1527061225">
      <w:bodyDiv w:val="1"/>
      <w:marLeft w:val="0"/>
      <w:marRight w:val="0"/>
      <w:marTop w:val="0"/>
      <w:marBottom w:val="0"/>
      <w:divBdr>
        <w:top w:val="none" w:sz="0" w:space="0" w:color="auto"/>
        <w:left w:val="none" w:sz="0" w:space="0" w:color="auto"/>
        <w:bottom w:val="none" w:sz="0" w:space="0" w:color="auto"/>
        <w:right w:val="none" w:sz="0" w:space="0" w:color="auto"/>
      </w:divBdr>
    </w:div>
    <w:div w:id="1538394999">
      <w:bodyDiv w:val="1"/>
      <w:marLeft w:val="0"/>
      <w:marRight w:val="0"/>
      <w:marTop w:val="0"/>
      <w:marBottom w:val="0"/>
      <w:divBdr>
        <w:top w:val="none" w:sz="0" w:space="0" w:color="auto"/>
        <w:left w:val="none" w:sz="0" w:space="0" w:color="auto"/>
        <w:bottom w:val="none" w:sz="0" w:space="0" w:color="auto"/>
        <w:right w:val="none" w:sz="0" w:space="0" w:color="auto"/>
      </w:divBdr>
    </w:div>
    <w:div w:id="1851026005">
      <w:bodyDiv w:val="1"/>
      <w:marLeft w:val="0"/>
      <w:marRight w:val="0"/>
      <w:marTop w:val="0"/>
      <w:marBottom w:val="0"/>
      <w:divBdr>
        <w:top w:val="none" w:sz="0" w:space="0" w:color="auto"/>
        <w:left w:val="none" w:sz="0" w:space="0" w:color="auto"/>
        <w:bottom w:val="none" w:sz="0" w:space="0" w:color="auto"/>
        <w:right w:val="none" w:sz="0" w:space="0" w:color="auto"/>
      </w:divBdr>
    </w:div>
    <w:div w:id="1854148602">
      <w:bodyDiv w:val="1"/>
      <w:marLeft w:val="0"/>
      <w:marRight w:val="0"/>
      <w:marTop w:val="0"/>
      <w:marBottom w:val="0"/>
      <w:divBdr>
        <w:top w:val="none" w:sz="0" w:space="0" w:color="auto"/>
        <w:left w:val="none" w:sz="0" w:space="0" w:color="auto"/>
        <w:bottom w:val="none" w:sz="0" w:space="0" w:color="auto"/>
        <w:right w:val="none" w:sz="0" w:space="0" w:color="auto"/>
      </w:divBdr>
    </w:div>
    <w:div w:id="2055539153">
      <w:bodyDiv w:val="1"/>
      <w:marLeft w:val="0"/>
      <w:marRight w:val="0"/>
      <w:marTop w:val="0"/>
      <w:marBottom w:val="0"/>
      <w:divBdr>
        <w:top w:val="none" w:sz="0" w:space="0" w:color="auto"/>
        <w:left w:val="none" w:sz="0" w:space="0" w:color="auto"/>
        <w:bottom w:val="none" w:sz="0" w:space="0" w:color="auto"/>
        <w:right w:val="none" w:sz="0" w:space="0" w:color="auto"/>
      </w:divBdr>
    </w:div>
    <w:div w:id="2116749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4.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image" Target="/media/image.png" Id="rId1535124589" /></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0DF874B4CB8744FA6AB42C777056938" ma:contentTypeVersion="16" ma:contentTypeDescription="Crée un document." ma:contentTypeScope="" ma:versionID="a2e9a7fac339126c7a8697e52740eb95">
  <xsd:schema xmlns:xsd="http://www.w3.org/2001/XMLSchema" xmlns:xs="http://www.w3.org/2001/XMLSchema" xmlns:p="http://schemas.microsoft.com/office/2006/metadata/properties" xmlns:ns2="1c27f76c-d767-4618-b956-a6f5f4b351fd" xmlns:ns3="b5898ac5-b5cc-4dff-9c57-b3d880286e4d" targetNamespace="http://schemas.microsoft.com/office/2006/metadata/properties" ma:root="true" ma:fieldsID="3128f53a11a27100606afd1b15399ff5" ns2:_="" ns3:_="">
    <xsd:import namespace="1c27f76c-d767-4618-b956-a6f5f4b351fd"/>
    <xsd:import namespace="b5898ac5-b5cc-4dff-9c57-b3d880286e4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7f76c-d767-4618-b956-a6f5f4b351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9ca92510-c55f-4a06-b276-8f073f681cf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898ac5-b5cc-4dff-9c57-b3d880286e4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afd188e-7486-4090-a1e8-f336fbaec3e5}" ma:internalName="TaxCatchAll" ma:showField="CatchAllData" ma:web="b5898ac5-b5cc-4dff-9c57-b3d880286e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c27f76c-d767-4618-b956-a6f5f4b351fd">
      <Terms xmlns="http://schemas.microsoft.com/office/infopath/2007/PartnerControls"/>
    </lcf76f155ced4ddcb4097134ff3c332f>
    <TaxCatchAll xmlns="b5898ac5-b5cc-4dff-9c57-b3d880286e4d" xsi:nil="true"/>
  </documentManagement>
</p:properties>
</file>

<file path=customXml/itemProps1.xml><?xml version="1.0" encoding="utf-8"?>
<ds:datastoreItem xmlns:ds="http://schemas.openxmlformats.org/officeDocument/2006/customXml" ds:itemID="{706063EE-A92F-48C7-A662-B3CCB7505C4D}">
  <ds:schemaRefs>
    <ds:schemaRef ds:uri="http://schemas.openxmlformats.org/officeDocument/2006/bibliography"/>
  </ds:schemaRefs>
</ds:datastoreItem>
</file>

<file path=customXml/itemProps2.xml><?xml version="1.0" encoding="utf-8"?>
<ds:datastoreItem xmlns:ds="http://schemas.openxmlformats.org/officeDocument/2006/customXml" ds:itemID="{7CEB646E-EACC-41D9-B7B5-DCEC0181BEB2}">
  <ds:schemaRefs>
    <ds:schemaRef ds:uri="http://schemas.microsoft.com/sharepoint/v3/contenttype/forms"/>
  </ds:schemaRefs>
</ds:datastoreItem>
</file>

<file path=customXml/itemProps3.xml><?xml version="1.0" encoding="utf-8"?>
<ds:datastoreItem xmlns:ds="http://schemas.openxmlformats.org/officeDocument/2006/customXml" ds:itemID="{6AE4E481-B1A0-4F5B-9223-0D66A0C0E4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7f76c-d767-4618-b956-a6f5f4b351fd"/>
    <ds:schemaRef ds:uri="b5898ac5-b5cc-4dff-9c57-b3d880286e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C7A131-DD0C-4845-88D9-523F4CBB764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DC1TYP_F</ap:Template>
  <ap:Application>Microsoft Word for the web</ap:Application>
  <ap:DocSecurity>0</ap:DocSecurity>
  <ap:ScaleCrop>false</ap:ScaleCrop>
  <ap:Company>CCM</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Modèle recommandé : le service peut l’adapter le cas échéant	DC1</dc:title>
  <dc:subject/>
  <dc:creator>Cellule des achats nationnaux</dc:creator>
  <keywords/>
  <lastModifiedBy>Alexandre DUTEIL</lastModifiedBy>
  <revision>4</revision>
  <lastPrinted>2013-07-04T21:42:00.0000000Z</lastPrinted>
  <dcterms:created xsi:type="dcterms:W3CDTF">2025-10-15T10:17:00.0000000Z</dcterms:created>
  <dcterms:modified xsi:type="dcterms:W3CDTF">2025-10-17T09:26:32.2856850Z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ContentTypeId">
    <vt:lpwstr>0x0101002EF01E2A771E4E48B2DDF0A6A6C833E1</vt:lpwstr>
  </property>
  <property fmtid="{D5CDD505-2E9C-101B-9397-08002B2CF9AE}" pid="5" name="_activity">
    <vt:lpwstr/>
  </property>
  <property fmtid="{D5CDD505-2E9C-101B-9397-08002B2CF9AE}" pid="6" name="MediaServiceImageTags">
    <vt:lpwstr/>
  </property>
</Properties>
</file>