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C3014" w14:textId="08CD6954" w:rsidR="00B34F90" w:rsidRDefault="00B34F90"/>
    <w:p w14:paraId="07CDD562" w14:textId="77777777" w:rsidR="00B61418" w:rsidRDefault="00B61418" w:rsidP="00B61418">
      <w:pPr>
        <w:pStyle w:val="fcase1ertab"/>
        <w:tabs>
          <w:tab w:val="clear" w:pos="426"/>
          <w:tab w:val="left" w:pos="0"/>
        </w:tabs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tab/>
      </w:r>
      <w:r w:rsidRPr="00AA1D24">
        <w:rPr>
          <w:rFonts w:ascii="Arial" w:hAnsi="Arial" w:cs="Arial"/>
          <w:b/>
          <w:sz w:val="22"/>
          <w:szCs w:val="22"/>
        </w:rPr>
        <w:t xml:space="preserve">Marché de </w:t>
      </w:r>
      <w:r>
        <w:rPr>
          <w:rFonts w:ascii="Arial" w:hAnsi="Arial" w:cs="Arial"/>
          <w:b/>
          <w:sz w:val="22"/>
          <w:szCs w:val="22"/>
        </w:rPr>
        <w:t>l</w:t>
      </w:r>
      <w:r w:rsidRPr="00AA1D24">
        <w:rPr>
          <w:rFonts w:ascii="Arial" w:hAnsi="Arial" w:cs="Arial"/>
          <w:b/>
          <w:sz w:val="22"/>
          <w:szCs w:val="22"/>
        </w:rPr>
        <w:t>ocation avec maintenance de matériel de reprographie pour l’École Nationale de la Concurrence,</w:t>
      </w:r>
    </w:p>
    <w:p w14:paraId="7E7FCEDD" w14:textId="77777777" w:rsidR="00B61418" w:rsidRPr="00AA1D24" w:rsidRDefault="00B61418" w:rsidP="00B61418">
      <w:pPr>
        <w:pStyle w:val="fcase1ertab"/>
        <w:tabs>
          <w:tab w:val="clear" w:pos="426"/>
          <w:tab w:val="left" w:pos="0"/>
        </w:tabs>
        <w:ind w:left="0"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AA1D24">
        <w:rPr>
          <w:rFonts w:ascii="Arial" w:hAnsi="Arial" w:cs="Arial"/>
          <w:b/>
          <w:sz w:val="22"/>
          <w:szCs w:val="22"/>
        </w:rPr>
        <w:t>de</w:t>
      </w:r>
      <w:proofErr w:type="gramEnd"/>
      <w:r w:rsidRPr="00AA1D24">
        <w:rPr>
          <w:rFonts w:ascii="Arial" w:hAnsi="Arial" w:cs="Arial"/>
          <w:b/>
          <w:sz w:val="22"/>
          <w:szCs w:val="22"/>
        </w:rPr>
        <w:t xml:space="preserve"> la Consommation et de la Répression des Fraudes (ENCCRF)</w:t>
      </w:r>
    </w:p>
    <w:p w14:paraId="423B3C6E" w14:textId="4093F940" w:rsidR="007E30C4" w:rsidRDefault="007E30C4" w:rsidP="00B61418">
      <w:pPr>
        <w:tabs>
          <w:tab w:val="left" w:pos="943"/>
        </w:tabs>
      </w:pPr>
    </w:p>
    <w:p w14:paraId="758A2D69" w14:textId="77777777" w:rsidR="007E30C4" w:rsidRDefault="007E30C4"/>
    <w:p w14:paraId="4B4E6AF2" w14:textId="77777777" w:rsidR="00B34F90" w:rsidRDefault="00B34F9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6"/>
        <w:gridCol w:w="2578"/>
        <w:gridCol w:w="2460"/>
        <w:gridCol w:w="2460"/>
      </w:tblGrid>
      <w:tr w:rsidR="00B34F90" w:rsidRPr="00C477CE" w14:paraId="2F98D130" w14:textId="77777777" w:rsidTr="00B34F90">
        <w:trPr>
          <w:cantSplit/>
          <w:trHeight w:val="902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6102E235" w14:textId="77777777" w:rsidR="00B34F90" w:rsidRDefault="00B34F90" w:rsidP="001F0211">
            <w:pPr>
              <w:pStyle w:val="Titre4"/>
              <w:jc w:val="center"/>
              <w:rPr>
                <w:color w:val="000000"/>
              </w:rPr>
            </w:pPr>
          </w:p>
          <w:p w14:paraId="67CE1793" w14:textId="1A699EEE" w:rsidR="00B34F90" w:rsidRDefault="00B34F90" w:rsidP="001F0211">
            <w:pPr>
              <w:pStyle w:val="Titre4"/>
              <w:jc w:val="center"/>
              <w:rPr>
                <w:color w:val="000000"/>
              </w:rPr>
            </w:pPr>
            <w:r>
              <w:rPr>
                <w:color w:val="000000"/>
              </w:rPr>
              <w:t>BORDEREAUX DE PRIX UNITAIRES</w:t>
            </w:r>
          </w:p>
          <w:p w14:paraId="61C7230F" w14:textId="77777777" w:rsidR="00B34F90" w:rsidRDefault="00B34F90" w:rsidP="00A255CC">
            <w:pPr>
              <w:jc w:val="center"/>
              <w:rPr>
                <w:rFonts w:ascii="Arial" w:hAnsi="Arial" w:cs="Arial"/>
                <w:b/>
                <w:bCs/>
                <w:caps/>
              </w:rPr>
            </w:pPr>
          </w:p>
        </w:tc>
      </w:tr>
      <w:tr w:rsidR="00B34F90" w:rsidRPr="00B34F90" w14:paraId="17A2C247" w14:textId="77777777" w:rsidTr="00B34F90">
        <w:trPr>
          <w:cantSplit/>
          <w:trHeight w:val="701"/>
          <w:jc w:val="center"/>
        </w:trPr>
        <w:tc>
          <w:tcPr>
            <w:tcW w:w="2321" w:type="pct"/>
            <w:vAlign w:val="center"/>
          </w:tcPr>
          <w:p w14:paraId="2722114A" w14:textId="59D43891" w:rsidR="00B34F90" w:rsidRPr="00B34F90" w:rsidRDefault="00B34F90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F90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921" w:type="pct"/>
            <w:vAlign w:val="center"/>
          </w:tcPr>
          <w:p w14:paraId="64E8BB34" w14:textId="065E3508" w:rsidR="00B34F90" w:rsidRPr="00B34F90" w:rsidRDefault="00B34F90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F90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879" w:type="pct"/>
            <w:vAlign w:val="center"/>
          </w:tcPr>
          <w:p w14:paraId="72B8AC8E" w14:textId="2D755B21" w:rsidR="00B34F90" w:rsidRPr="00B34F90" w:rsidRDefault="00B34F90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F90"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879" w:type="pct"/>
            <w:vAlign w:val="center"/>
          </w:tcPr>
          <w:p w14:paraId="4F62AD64" w14:textId="303A9F40" w:rsidR="00B34F90" w:rsidRPr="00B34F90" w:rsidRDefault="00B34F90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F90">
              <w:rPr>
                <w:rFonts w:ascii="Arial" w:hAnsi="Arial" w:cs="Arial"/>
                <w:b/>
                <w:bCs/>
              </w:rPr>
              <w:t>Prix TTC</w:t>
            </w:r>
          </w:p>
        </w:tc>
      </w:tr>
      <w:tr w:rsidR="00B34F90" w:rsidRPr="00B34F90" w14:paraId="7853B18D" w14:textId="77777777" w:rsidTr="00B34F90">
        <w:trPr>
          <w:cantSplit/>
          <w:trHeight w:val="697"/>
          <w:jc w:val="center"/>
        </w:trPr>
        <w:tc>
          <w:tcPr>
            <w:tcW w:w="2321" w:type="pct"/>
            <w:vAlign w:val="center"/>
          </w:tcPr>
          <w:p w14:paraId="70940B6E" w14:textId="4D5687DC" w:rsidR="00B34F90" w:rsidRPr="00B34F90" w:rsidRDefault="00B34F90" w:rsidP="00B34F90">
            <w:pPr>
              <w:jc w:val="center"/>
              <w:rPr>
                <w:rFonts w:ascii="Arial" w:hAnsi="Arial" w:cs="Arial"/>
              </w:rPr>
            </w:pPr>
            <w:r w:rsidRPr="00B34F90">
              <w:rPr>
                <w:rFonts w:ascii="Arial" w:hAnsi="Arial" w:cs="Arial"/>
              </w:rPr>
              <w:t xml:space="preserve">Coût de la maintenance à la page </w:t>
            </w:r>
          </w:p>
        </w:tc>
        <w:tc>
          <w:tcPr>
            <w:tcW w:w="921" w:type="pct"/>
            <w:vAlign w:val="center"/>
          </w:tcPr>
          <w:p w14:paraId="7A87620F" w14:textId="77777777" w:rsidR="00B34F90" w:rsidRPr="00C477CE" w:rsidRDefault="00B34F90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vAlign w:val="center"/>
          </w:tcPr>
          <w:p w14:paraId="47E82A4E" w14:textId="77777777" w:rsidR="00B34F90" w:rsidRPr="00C477CE" w:rsidRDefault="00B34F90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vAlign w:val="center"/>
          </w:tcPr>
          <w:p w14:paraId="36C9D741" w14:textId="31C0AE36" w:rsidR="00B34F90" w:rsidRPr="00C477CE" w:rsidRDefault="00B34F90" w:rsidP="00B34F90">
            <w:pPr>
              <w:jc w:val="center"/>
              <w:rPr>
                <w:rFonts w:ascii="Arial" w:hAnsi="Arial" w:cs="Arial"/>
              </w:rPr>
            </w:pPr>
          </w:p>
        </w:tc>
      </w:tr>
      <w:tr w:rsidR="00B34F90" w:rsidRPr="00B34F90" w14:paraId="10955593" w14:textId="77777777" w:rsidTr="00B34F90">
        <w:trPr>
          <w:cantSplit/>
          <w:trHeight w:val="697"/>
          <w:jc w:val="center"/>
        </w:trPr>
        <w:tc>
          <w:tcPr>
            <w:tcW w:w="2321" w:type="pct"/>
            <w:vAlign w:val="center"/>
          </w:tcPr>
          <w:p w14:paraId="0013F481" w14:textId="00463BC6" w:rsidR="00B34F90" w:rsidRPr="00B34F90" w:rsidRDefault="00B34F90" w:rsidP="00B34F90">
            <w:pPr>
              <w:jc w:val="center"/>
              <w:rPr>
                <w:rFonts w:ascii="Arial" w:hAnsi="Arial" w:cs="Arial"/>
              </w:rPr>
            </w:pPr>
            <w:r w:rsidRPr="00B34F90">
              <w:rPr>
                <w:rFonts w:ascii="Arial" w:hAnsi="Arial" w:cs="Arial"/>
              </w:rPr>
              <w:t xml:space="preserve">Coût Mensuel de location </w:t>
            </w:r>
            <w:r w:rsidR="006B36EA">
              <w:rPr>
                <w:rFonts w:ascii="Arial" w:hAnsi="Arial" w:cs="Arial"/>
              </w:rPr>
              <w:t xml:space="preserve">du premier </w:t>
            </w:r>
            <w:r w:rsidRPr="00B34F90">
              <w:rPr>
                <w:rFonts w:ascii="Arial" w:hAnsi="Arial" w:cs="Arial"/>
              </w:rPr>
              <w:t>copieur</w:t>
            </w:r>
          </w:p>
        </w:tc>
        <w:tc>
          <w:tcPr>
            <w:tcW w:w="921" w:type="pct"/>
            <w:vAlign w:val="center"/>
          </w:tcPr>
          <w:p w14:paraId="1897A5AC" w14:textId="77777777" w:rsidR="00B34F90" w:rsidRPr="00C477CE" w:rsidRDefault="00B34F90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vAlign w:val="center"/>
          </w:tcPr>
          <w:p w14:paraId="47FBA095" w14:textId="77777777" w:rsidR="00B34F90" w:rsidRPr="00C477CE" w:rsidRDefault="00B34F90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vAlign w:val="center"/>
          </w:tcPr>
          <w:p w14:paraId="0CBB82CB" w14:textId="30ABC043" w:rsidR="00B34F90" w:rsidRPr="00C477CE" w:rsidRDefault="00B34F90" w:rsidP="00B34F90">
            <w:pPr>
              <w:jc w:val="center"/>
              <w:rPr>
                <w:rFonts w:ascii="Arial" w:hAnsi="Arial" w:cs="Arial"/>
              </w:rPr>
            </w:pPr>
          </w:p>
        </w:tc>
      </w:tr>
      <w:tr w:rsidR="006B36EA" w:rsidRPr="00B34F90" w14:paraId="51806C55" w14:textId="77777777" w:rsidTr="00B34F90">
        <w:trPr>
          <w:cantSplit/>
          <w:trHeight w:val="697"/>
          <w:jc w:val="center"/>
        </w:trPr>
        <w:tc>
          <w:tcPr>
            <w:tcW w:w="2321" w:type="pct"/>
            <w:vAlign w:val="center"/>
          </w:tcPr>
          <w:p w14:paraId="0F43DB66" w14:textId="6868FA33" w:rsidR="006B36EA" w:rsidRPr="00B34F90" w:rsidRDefault="006B36EA" w:rsidP="00B34F90">
            <w:pPr>
              <w:jc w:val="center"/>
              <w:rPr>
                <w:rFonts w:ascii="Arial" w:hAnsi="Arial" w:cs="Arial"/>
              </w:rPr>
            </w:pPr>
            <w:r w:rsidRPr="00B34F90">
              <w:rPr>
                <w:rFonts w:ascii="Arial" w:hAnsi="Arial" w:cs="Arial"/>
              </w:rPr>
              <w:t xml:space="preserve">Coût Mensuel de location </w:t>
            </w:r>
            <w:r>
              <w:rPr>
                <w:rFonts w:ascii="Arial" w:hAnsi="Arial" w:cs="Arial"/>
              </w:rPr>
              <w:t>du second</w:t>
            </w:r>
            <w:r w:rsidRPr="00B34F90">
              <w:rPr>
                <w:rFonts w:ascii="Arial" w:hAnsi="Arial" w:cs="Arial"/>
              </w:rPr>
              <w:t xml:space="preserve"> copieur</w:t>
            </w:r>
          </w:p>
        </w:tc>
        <w:tc>
          <w:tcPr>
            <w:tcW w:w="921" w:type="pct"/>
            <w:vAlign w:val="center"/>
          </w:tcPr>
          <w:p w14:paraId="3944883C" w14:textId="77777777" w:rsidR="006B36EA" w:rsidRPr="00C477CE" w:rsidRDefault="006B36EA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vAlign w:val="center"/>
          </w:tcPr>
          <w:p w14:paraId="152B37C5" w14:textId="77777777" w:rsidR="006B36EA" w:rsidRPr="00C477CE" w:rsidRDefault="006B36EA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vAlign w:val="center"/>
          </w:tcPr>
          <w:p w14:paraId="36074F78" w14:textId="77777777" w:rsidR="006B36EA" w:rsidRPr="00C477CE" w:rsidRDefault="006B36EA" w:rsidP="00B34F9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F07320" w14:textId="77777777" w:rsidR="00570D77" w:rsidRDefault="00570D77">
      <w:pPr>
        <w:rPr>
          <w:rFonts w:ascii="Arial" w:hAnsi="Arial" w:cs="Arial"/>
          <w:sz w:val="20"/>
        </w:rPr>
      </w:pPr>
    </w:p>
    <w:p w14:paraId="1B3B210D" w14:textId="5CACE983" w:rsidR="00B61418" w:rsidRDefault="00B61418" w:rsidP="00B61418">
      <w:pPr>
        <w:tabs>
          <w:tab w:val="left" w:pos="9072"/>
        </w:tabs>
        <w:ind w:left="241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Date :</w:t>
      </w:r>
      <w:r>
        <w:rPr>
          <w:rFonts w:ascii="Arial" w:hAnsi="Arial" w:cs="Arial"/>
          <w:sz w:val="20"/>
        </w:rPr>
        <w:tab/>
        <w:t xml:space="preserve"> Signature :</w:t>
      </w:r>
    </w:p>
    <w:p w14:paraId="727D42BA" w14:textId="77777777" w:rsidR="009A6FA6" w:rsidRDefault="009A6FA6">
      <w:pPr>
        <w:rPr>
          <w:rFonts w:ascii="Arial" w:hAnsi="Arial" w:cs="Arial"/>
          <w:sz w:val="20"/>
        </w:rPr>
      </w:pPr>
    </w:p>
    <w:sectPr w:rsidR="009A6FA6" w:rsidSect="007E30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226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962B0" w14:textId="77777777" w:rsidR="004C0563" w:rsidRDefault="004C0563" w:rsidP="00CF292C">
      <w:r>
        <w:separator/>
      </w:r>
    </w:p>
  </w:endnote>
  <w:endnote w:type="continuationSeparator" w:id="0">
    <w:p w14:paraId="52139EF0" w14:textId="77777777" w:rsidR="004C0563" w:rsidRDefault="004C0563" w:rsidP="00CF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2B3F9" w14:textId="77777777" w:rsidR="007555C4" w:rsidRDefault="007555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0CFC8" w14:textId="2AF2D305" w:rsidR="005C75D2" w:rsidRPr="00DD77C8" w:rsidRDefault="00DD77C8" w:rsidP="00DD77C8">
    <w:pPr>
      <w:pStyle w:val="Titre1"/>
      <w:jc w:val="center"/>
      <w:rPr>
        <w:rFonts w:ascii="Verdana" w:hAnsi="Verdana"/>
        <w:color w:val="auto"/>
        <w:sz w:val="16"/>
        <w:szCs w:val="16"/>
      </w:rPr>
    </w:pPr>
    <w:r>
      <w:rPr>
        <w:b w:val="0"/>
        <w:color w:val="auto"/>
        <w:szCs w:val="22"/>
      </w:rPr>
      <w:t>2026-2027_</w:t>
    </w:r>
    <w:bookmarkStart w:id="0" w:name="_GoBack"/>
    <w:bookmarkEnd w:id="0"/>
    <w:r>
      <w:rPr>
        <w:b w:val="0"/>
        <w:color w:val="auto"/>
        <w:szCs w:val="22"/>
      </w:rPr>
      <w:t>Copieurs_ENCCRF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AD104" w14:textId="77777777" w:rsidR="007555C4" w:rsidRDefault="007555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FAD82" w14:textId="77777777" w:rsidR="004C0563" w:rsidRDefault="004C0563" w:rsidP="00CF292C">
      <w:r>
        <w:separator/>
      </w:r>
    </w:p>
  </w:footnote>
  <w:footnote w:type="continuationSeparator" w:id="0">
    <w:p w14:paraId="3815D9DB" w14:textId="77777777" w:rsidR="004C0563" w:rsidRDefault="004C0563" w:rsidP="00CF2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0C68C" w14:textId="77777777" w:rsidR="007555C4" w:rsidRDefault="007555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3802C" w14:textId="1ADE1F29" w:rsidR="007E30C4" w:rsidRDefault="00796020" w:rsidP="007E30C4">
    <w:pPr>
      <w:kinsoku w:val="0"/>
      <w:overflowPunct w:val="0"/>
      <w:spacing w:line="253" w:lineRule="exact"/>
      <w:textAlignment w:val="baseline"/>
      <w:rPr>
        <w:rFonts w:ascii="Arial" w:hAnsi="Arial" w:cs="Arial"/>
        <w:noProof/>
        <w:sz w:val="20"/>
        <w:szCs w:val="20"/>
      </w:rPr>
    </w:pPr>
    <w:r w:rsidRPr="00796020">
      <w:rPr>
        <w:noProof/>
      </w:rPr>
      <w:drawing>
        <wp:anchor distT="0" distB="0" distL="114300" distR="114300" simplePos="0" relativeHeight="251658240" behindDoc="0" locked="0" layoutInCell="1" allowOverlap="1" wp14:anchorId="035FFFDE" wp14:editId="1E2AFD52">
          <wp:simplePos x="0" y="0"/>
          <wp:positionH relativeFrom="page">
            <wp:posOffset>676275</wp:posOffset>
          </wp:positionH>
          <wp:positionV relativeFrom="paragraph">
            <wp:posOffset>214630</wp:posOffset>
          </wp:positionV>
          <wp:extent cx="3971925" cy="114300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1143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FF11ED" w14:textId="712335C2" w:rsidR="007E30C4" w:rsidRDefault="007E30C4" w:rsidP="007E30C4">
    <w:pPr>
      <w:kinsoku w:val="0"/>
      <w:overflowPunct w:val="0"/>
      <w:spacing w:line="253" w:lineRule="exact"/>
      <w:textAlignment w:val="baseline"/>
      <w:rPr>
        <w:rFonts w:ascii="Arial" w:hAnsi="Arial" w:cs="Arial"/>
        <w:noProof/>
        <w:sz w:val="20"/>
        <w:szCs w:val="20"/>
      </w:rPr>
    </w:pPr>
  </w:p>
  <w:p w14:paraId="6F8C3A87" w14:textId="146221A9" w:rsidR="007E30C4" w:rsidRPr="00796020" w:rsidRDefault="007E30C4" w:rsidP="00796020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r w:rsidRPr="00796020">
      <w:rPr>
        <w:rFonts w:ascii="Arial" w:hAnsi="Arial" w:cs="Arial"/>
        <w:b/>
        <w:bCs/>
        <w:sz w:val="22"/>
        <w:szCs w:val="22"/>
      </w:rPr>
      <w:t>Direction générale de la concurrence, de la consommation</w:t>
    </w:r>
  </w:p>
  <w:p w14:paraId="71AE4F6A" w14:textId="153179F5" w:rsidR="007E30C4" w:rsidRPr="00796020" w:rsidRDefault="007E30C4" w:rsidP="00796020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proofErr w:type="gramStart"/>
    <w:r w:rsidRPr="00796020">
      <w:rPr>
        <w:rFonts w:ascii="Arial" w:hAnsi="Arial" w:cs="Arial"/>
        <w:b/>
        <w:bCs/>
        <w:sz w:val="22"/>
        <w:szCs w:val="22"/>
      </w:rPr>
      <w:t>et</w:t>
    </w:r>
    <w:proofErr w:type="gramEnd"/>
    <w:r w:rsidRPr="00796020">
      <w:rPr>
        <w:rFonts w:ascii="Arial" w:hAnsi="Arial" w:cs="Arial"/>
        <w:b/>
        <w:bCs/>
        <w:sz w:val="22"/>
        <w:szCs w:val="22"/>
      </w:rPr>
      <w:t xml:space="preserve"> de la répression des fraudes DGCCRF</w:t>
    </w:r>
  </w:p>
  <w:p w14:paraId="21B1B53F" w14:textId="4455071C" w:rsidR="007E30C4" w:rsidRPr="00796020" w:rsidRDefault="007E30C4" w:rsidP="00796020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r w:rsidRPr="00796020">
      <w:rPr>
        <w:rFonts w:ascii="Arial" w:hAnsi="Arial" w:cs="Arial"/>
        <w:b/>
        <w:bCs/>
        <w:sz w:val="22"/>
        <w:szCs w:val="22"/>
      </w:rPr>
      <w:t>École nationale de la concurrence, de la consommation</w:t>
    </w:r>
  </w:p>
  <w:p w14:paraId="3982EB95" w14:textId="56AC50C8" w:rsidR="007E30C4" w:rsidRPr="00796020" w:rsidRDefault="007E30C4" w:rsidP="00796020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proofErr w:type="gramStart"/>
    <w:r w:rsidRPr="00796020">
      <w:rPr>
        <w:rFonts w:ascii="Arial" w:hAnsi="Arial" w:cs="Arial"/>
        <w:b/>
        <w:bCs/>
        <w:sz w:val="22"/>
        <w:szCs w:val="22"/>
      </w:rPr>
      <w:t>et</w:t>
    </w:r>
    <w:proofErr w:type="gramEnd"/>
    <w:r w:rsidRPr="00796020">
      <w:rPr>
        <w:rFonts w:ascii="Arial" w:hAnsi="Arial" w:cs="Arial"/>
        <w:b/>
        <w:bCs/>
        <w:sz w:val="22"/>
        <w:szCs w:val="22"/>
      </w:rPr>
      <w:t xml:space="preserve"> de la répression des fraudes ENCCRF</w:t>
    </w:r>
  </w:p>
  <w:p w14:paraId="6E9487B8" w14:textId="3253989A" w:rsidR="007E30C4" w:rsidRPr="00796020" w:rsidRDefault="007E30C4" w:rsidP="007E30C4">
    <w:pPr>
      <w:kinsoku w:val="0"/>
      <w:overflowPunct w:val="0"/>
      <w:spacing w:line="253" w:lineRule="exact"/>
      <w:textAlignment w:val="baseline"/>
      <w:rPr>
        <w:rFonts w:ascii="Arial" w:hAnsi="Arial" w:cs="Arial"/>
        <w:b/>
        <w:bCs/>
        <w:sz w:val="22"/>
        <w:szCs w:val="22"/>
      </w:rPr>
    </w:pPr>
  </w:p>
  <w:p w14:paraId="6BA3DCE0" w14:textId="4274AE98" w:rsidR="007E30C4" w:rsidRDefault="007E30C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62DD1" w14:textId="77777777" w:rsidR="007555C4" w:rsidRDefault="007555C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501"/>
    <w:rsid w:val="000247E3"/>
    <w:rsid w:val="00070501"/>
    <w:rsid w:val="00076FDA"/>
    <w:rsid w:val="000B1E2C"/>
    <w:rsid w:val="000C345C"/>
    <w:rsid w:val="001E0217"/>
    <w:rsid w:val="001E7B70"/>
    <w:rsid w:val="001F0211"/>
    <w:rsid w:val="002954CB"/>
    <w:rsid w:val="00363647"/>
    <w:rsid w:val="004C0563"/>
    <w:rsid w:val="0050583A"/>
    <w:rsid w:val="00554783"/>
    <w:rsid w:val="00570D77"/>
    <w:rsid w:val="005C75D2"/>
    <w:rsid w:val="005E3367"/>
    <w:rsid w:val="006273CC"/>
    <w:rsid w:val="0063760F"/>
    <w:rsid w:val="006A4194"/>
    <w:rsid w:val="006B36EA"/>
    <w:rsid w:val="0072273C"/>
    <w:rsid w:val="00733B9D"/>
    <w:rsid w:val="00735E71"/>
    <w:rsid w:val="007555C4"/>
    <w:rsid w:val="00796020"/>
    <w:rsid w:val="007C7B52"/>
    <w:rsid w:val="007D78F5"/>
    <w:rsid w:val="007E30C4"/>
    <w:rsid w:val="007E7FA2"/>
    <w:rsid w:val="008554BE"/>
    <w:rsid w:val="008562AA"/>
    <w:rsid w:val="008F38F9"/>
    <w:rsid w:val="00957120"/>
    <w:rsid w:val="009A6FA6"/>
    <w:rsid w:val="009C4D05"/>
    <w:rsid w:val="009D4F27"/>
    <w:rsid w:val="00A255CC"/>
    <w:rsid w:val="00A6122F"/>
    <w:rsid w:val="00A748CD"/>
    <w:rsid w:val="00B32182"/>
    <w:rsid w:val="00B34F90"/>
    <w:rsid w:val="00B61418"/>
    <w:rsid w:val="00B73AFD"/>
    <w:rsid w:val="00BA69B2"/>
    <w:rsid w:val="00BF38DB"/>
    <w:rsid w:val="00C30078"/>
    <w:rsid w:val="00C477CE"/>
    <w:rsid w:val="00CB46F3"/>
    <w:rsid w:val="00CC146E"/>
    <w:rsid w:val="00CF292C"/>
    <w:rsid w:val="00D105B8"/>
    <w:rsid w:val="00D83572"/>
    <w:rsid w:val="00D9377B"/>
    <w:rsid w:val="00DA33D0"/>
    <w:rsid w:val="00DD77C8"/>
    <w:rsid w:val="00E26E72"/>
    <w:rsid w:val="00E43942"/>
    <w:rsid w:val="00E95F7E"/>
    <w:rsid w:val="00EF3BFB"/>
    <w:rsid w:val="00F3351E"/>
    <w:rsid w:val="00F837F0"/>
    <w:rsid w:val="00FA0E1C"/>
    <w:rsid w:val="00FA6458"/>
    <w:rsid w:val="00FB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F384BF5"/>
  <w15:docId w15:val="{CBE8C5B2-1874-470C-BC8D-1C6DEFA4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 w:cs="Arial"/>
      <w:b/>
      <w:bCs/>
      <w:color w:val="0000FF"/>
      <w:sz w:val="22"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clear" w:color="auto" w:fill="CCFFCC"/>
      <w:jc w:val="center"/>
      <w:outlineLvl w:val="1"/>
    </w:pPr>
    <w:rPr>
      <w:rFonts w:ascii="Arial" w:hAnsi="Arial" w:cs="Arial"/>
      <w:b/>
      <w:bCs/>
      <w:color w:val="0000FF"/>
    </w:rPr>
  </w:style>
  <w:style w:type="paragraph" w:styleId="Titre3">
    <w:name w:val="heading 3"/>
    <w:basedOn w:val="Normal"/>
    <w:next w:val="Normal"/>
    <w:qFormat/>
    <w:pPr>
      <w:keepNext/>
      <w:shd w:val="clear" w:color="auto" w:fill="CCFFCC"/>
      <w:jc w:val="center"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Corpsdetexte">
    <w:name w:val="Body Text"/>
    <w:basedOn w:val="Normal"/>
    <w:semiHidden/>
    <w:rPr>
      <w:rFonts w:ascii="Arial" w:hAnsi="Arial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F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FD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F29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292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F29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292C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CF292C"/>
    <w:rPr>
      <w:rFonts w:ascii="Arial" w:hAnsi="Arial" w:cs="Arial"/>
      <w:b/>
      <w:bCs/>
      <w:color w:val="0000FF"/>
      <w:sz w:val="22"/>
      <w:szCs w:val="24"/>
    </w:rPr>
  </w:style>
  <w:style w:type="paragraph" w:customStyle="1" w:styleId="ParagrapheIndent1">
    <w:name w:val="ParagrapheIndent1"/>
    <w:basedOn w:val="Normal"/>
    <w:next w:val="Normal"/>
    <w:qFormat/>
    <w:rsid w:val="001E0217"/>
    <w:rPr>
      <w:rFonts w:ascii="Verdana" w:eastAsia="Verdana" w:hAnsi="Verdana" w:cs="Verdan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6A4194"/>
    <w:pPr>
      <w:spacing w:before="100" w:beforeAutospacing="1" w:after="100" w:afterAutospacing="1"/>
    </w:pPr>
  </w:style>
  <w:style w:type="character" w:customStyle="1" w:styleId="value">
    <w:name w:val="value"/>
    <w:basedOn w:val="Policepardfaut"/>
    <w:rsid w:val="001F0211"/>
  </w:style>
  <w:style w:type="paragraph" w:customStyle="1" w:styleId="fcase1ertab">
    <w:name w:val="f_case_1ertab"/>
    <w:basedOn w:val="Normal"/>
    <w:uiPriority w:val="99"/>
    <w:rsid w:val="00B61418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ANNEE 2008</vt:lpstr>
    </vt:vector>
  </TitlesOfParts>
  <Company>Conseil Régional Midi-Pyrénées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ANNEE 2008</dc:title>
  <dc:creator>RMP</dc:creator>
  <cp:lastModifiedBy>Utilisateur</cp:lastModifiedBy>
  <cp:revision>4</cp:revision>
  <dcterms:created xsi:type="dcterms:W3CDTF">2025-10-07T15:49:00Z</dcterms:created>
  <dcterms:modified xsi:type="dcterms:W3CDTF">2025-10-16T14:05:00Z</dcterms:modified>
</cp:coreProperties>
</file>