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Titre8user"/>
        <w:jc w:val="center"/>
        <w:rPr>
          <w:rFonts w:ascii="Calibri" w:hAnsi="Calibri" w:cs="Calibri"/>
          <w:sz w:val="52"/>
          <w:szCs w:val="52"/>
        </w:rPr>
      </w:pPr>
      <w:r>
        <w:rPr>
          <w:rFonts w:cs="Calibri" w:ascii="Calibri" w:hAnsi="Calibri"/>
          <w:sz w:val="56"/>
        </w:rPr>
        <w:t xml:space="preserve">MEMOIRE </w:t>
      </w:r>
      <w:r>
        <w:rPr>
          <w:rFonts w:cs="Calibri" w:ascii="Calibri" w:hAnsi="Calibri"/>
          <w:sz w:val="52"/>
          <w:szCs w:val="52"/>
        </w:rPr>
        <w:t>TECHNIQUE</w:t>
      </w:r>
    </w:p>
    <w:p>
      <w:pPr>
        <w:pStyle w:val="Normal"/>
        <w:rPr/>
      </w:pPr>
      <w:r>
        <w:rPr/>
      </w:r>
    </w:p>
    <w:p>
      <w:pPr>
        <w:pStyle w:val="Normal"/>
        <w:rPr>
          <w:rFonts w:ascii="Calibri" w:hAnsi="Calibri" w:cs="Calibri"/>
          <w:b/>
        </w:rPr>
      </w:pPr>
      <w:r>
        <w:rPr>
          <w:rFonts w:cs="Calibri" w:ascii="Calibri" w:hAnsi="Calibri"/>
          <w:b/>
        </w:rPr>
      </w:r>
    </w:p>
    <w:p>
      <w:pPr>
        <w:pStyle w:val="Normal"/>
        <w:rPr>
          <w:rFonts w:ascii="Calibri" w:hAnsi="Calibri" w:cs="Calibri"/>
          <w:b/>
          <w:smallCaps/>
          <w:sz w:val="36"/>
          <w:szCs w:val="36"/>
        </w:rPr>
      </w:pPr>
      <w:r>
        <w:rPr>
          <w:rFonts w:cs="Calibri" w:ascii="Calibri" w:hAnsi="Calibri"/>
          <w:b/>
          <w:smallCaps/>
          <w:sz w:val="36"/>
          <w:szCs w:val="36"/>
        </w:rPr>
      </w:r>
    </w:p>
    <w:p>
      <w:pPr>
        <w:pStyle w:val="Normal"/>
        <w:jc w:val="center"/>
        <w:rPr>
          <w:rFonts w:ascii="Calibri" w:hAnsi="Calibri" w:cs="Calibri"/>
          <w:b/>
          <w:smallCaps/>
          <w:sz w:val="32"/>
          <w:szCs w:val="32"/>
        </w:rPr>
      </w:pPr>
      <w:bookmarkStart w:id="0" w:name="_Hlk210731353"/>
      <w:bookmarkEnd w:id="0"/>
      <w:r>
        <w:rPr>
          <w:rFonts w:cs="Calibri" w:ascii="Calibri" w:hAnsi="Calibri"/>
          <w:b/>
          <w:smallCaps/>
          <w:sz w:val="32"/>
          <w:szCs w:val="32"/>
        </w:rPr>
        <w:t xml:space="preserve"> </w:t>
      </w:r>
      <w:r>
        <w:rPr>
          <w:rFonts w:cs="Calibri" w:ascii="Calibri" w:hAnsi="Calibri"/>
          <w:b/>
          <w:bCs/>
          <w:smallCaps/>
          <w:sz w:val="32"/>
          <w:szCs w:val="32"/>
        </w:rPr>
        <w:t>RENOVATION TOITURES PLATES ET TOITURE EN CUIVRE DU CEREMA</w:t>
      </w:r>
    </w:p>
    <w:p>
      <w:pPr>
        <w:pStyle w:val="Normal"/>
        <w:jc w:val="center"/>
        <w:rPr>
          <w:rFonts w:ascii="Calibri" w:hAnsi="Calibri" w:cs="Calibri"/>
          <w:b/>
          <w:bCs/>
          <w:smallCaps/>
          <w:sz w:val="32"/>
          <w:szCs w:val="32"/>
        </w:rPr>
      </w:pPr>
      <w:r>
        <w:rPr>
          <w:rFonts w:cs="Calibri" w:ascii="Calibri" w:hAnsi="Calibri"/>
          <w:b/>
          <w:bCs/>
          <w:smallCaps/>
          <w:sz w:val="32"/>
          <w:szCs w:val="32"/>
        </w:rPr>
        <w:t>1 RUE JEAN MENTELIN 67200 STRASBOURG</w:t>
      </w:r>
    </w:p>
    <w:p>
      <w:pPr>
        <w:pStyle w:val="Normal"/>
        <w:jc w:val="center"/>
        <w:rPr>
          <w:rFonts w:ascii="Calibri" w:hAnsi="Calibri" w:cs="Calibri"/>
          <w:b/>
          <w:bCs/>
          <w:smallCaps/>
          <w:sz w:val="32"/>
          <w:szCs w:val="32"/>
        </w:rPr>
      </w:pPr>
      <w:r>
        <w:rPr>
          <w:rFonts w:cs="Calibri" w:ascii="Calibri" w:hAnsi="Calibri"/>
          <w:b/>
          <w:bCs/>
          <w:smallCaps/>
          <w:sz w:val="32"/>
          <w:szCs w:val="32"/>
        </w:rPr>
      </w:r>
      <w:bookmarkStart w:id="1" w:name="_Hlk210731353"/>
      <w:bookmarkStart w:id="2" w:name="_Hlk210731353"/>
      <w:bookmarkEnd w:id="2"/>
    </w:p>
    <w:p>
      <w:pPr>
        <w:pStyle w:val="Normal"/>
        <w:jc w:val="center"/>
        <w:rPr>
          <w:rFonts w:ascii="Calibri" w:hAnsi="Calibri" w:cs="Calibri"/>
          <w:b/>
          <w:bCs/>
          <w:smallCaps/>
          <w:sz w:val="32"/>
          <w:szCs w:val="32"/>
        </w:rPr>
      </w:pPr>
      <w:r>
        <w:rPr>
          <w:rFonts w:cs="Calibri" w:ascii="Calibri" w:hAnsi="Calibri"/>
          <w:b/>
          <w:bCs/>
          <w:smallCaps/>
          <w:sz w:val="32"/>
          <w:szCs w:val="32"/>
        </w:rPr>
      </w:r>
    </w:p>
    <w:p>
      <w:pPr>
        <w:pStyle w:val="Titre8user"/>
        <w:jc w:val="center"/>
        <w:rPr>
          <w:rFonts w:ascii="Calibri" w:hAnsi="Calibri" w:cs="Calibri"/>
          <w:sz w:val="36"/>
          <w:szCs w:val="36"/>
        </w:rPr>
      </w:pPr>
      <w:r>
        <w:rPr>
          <w:rFonts w:cs="Calibri" w:ascii="Calibri" w:hAnsi="Calibri"/>
          <w:sz w:val="36"/>
          <w:szCs w:val="36"/>
        </w:rPr>
        <w:t>LOT 02 : COUVERTURE</w:t>
      </w:r>
    </w:p>
    <w:p>
      <w:pPr>
        <w:pStyle w:val="Normal"/>
        <w:jc w:val="center"/>
        <w:rPr>
          <w:rFonts w:ascii="Calibri" w:hAnsi="Calibri" w:cs="Calibri"/>
          <w:sz w:val="32"/>
          <w:szCs w:val="32"/>
        </w:rPr>
      </w:pPr>
      <w:r>
        <w:rPr>
          <w:rFonts w:cs="Calibri" w:ascii="Calibri" w:hAnsi="Calibri"/>
          <w:sz w:val="32"/>
          <w:szCs w:val="32"/>
        </w:rPr>
      </w:r>
    </w:p>
    <w:p>
      <w:pPr>
        <w:pStyle w:val="Normal"/>
        <w:jc w:val="center"/>
        <w:rPr>
          <w:rFonts w:ascii="Calibri" w:hAnsi="Calibri" w:cs="Calibri"/>
          <w:sz w:val="32"/>
          <w:szCs w:val="32"/>
        </w:rPr>
      </w:pPr>
      <w:r>
        <w:rPr>
          <w:rFonts w:cs="Calibri" w:ascii="Calibri" w:hAnsi="Calibri"/>
          <w:sz w:val="32"/>
          <w:szCs w:val="32"/>
        </w:rPr>
      </w:r>
    </w:p>
    <w:p>
      <w:pPr>
        <w:pStyle w:val="Normal"/>
        <w:rPr/>
      </w:pPr>
      <w:r>
        <w:rPr/>
      </w:r>
      <w:r>
        <w:br w:type="page"/>
      </w:r>
    </w:p>
    <w:tbl>
      <w:tblPr>
        <w:tblW w:w="10120" w:type="dxa"/>
        <w:jc w:val="left"/>
        <w:tblInd w:w="55" w:type="dxa"/>
        <w:tblLayout w:type="fixed"/>
        <w:tblCellMar>
          <w:top w:w="0" w:type="dxa"/>
          <w:left w:w="70" w:type="dxa"/>
          <w:bottom w:w="0" w:type="dxa"/>
          <w:right w:w="70" w:type="dxa"/>
        </w:tblCellMar>
        <w:tblLook w:firstRow="1" w:noVBand="1" w:lastRow="0" w:firstColumn="1" w:lastColumn="0" w:noHBand="0" w:val="04a0"/>
      </w:tblPr>
      <w:tblGrid>
        <w:gridCol w:w="4799"/>
        <w:gridCol w:w="5320"/>
      </w:tblGrid>
      <w:tr>
        <w:trPr>
          <w:trHeight w:val="330" w:hRule="atLeast"/>
        </w:trPr>
        <w:tc>
          <w:tcPr>
            <w:tcW w:w="4799" w:type="dxa"/>
            <w:tcBorders>
              <w:top w:val="single" w:sz="6" w:space="0" w:color="000000"/>
              <w:left w:val="single" w:sz="6" w:space="0" w:color="000000"/>
              <w:right w:val="single" w:sz="4" w:space="0" w:color="000000"/>
            </w:tcBorders>
            <w:vAlign w:val="bottom"/>
          </w:tcPr>
          <w:p>
            <w:pPr>
              <w:pStyle w:val="Normal"/>
              <w:pageBreakBefore/>
              <w:spacing w:before="0" w:after="0"/>
              <w:rPr>
                <w:rFonts w:ascii="Arial" w:hAnsi="Arial" w:cs="Arial"/>
                <w:b/>
                <w:bCs/>
                <w:sz w:val="16"/>
                <w:szCs w:val="16"/>
              </w:rPr>
            </w:pPr>
            <w:r>
              <w:rPr>
                <w:rFonts w:cs="Arial" w:ascii="Arial" w:hAnsi="Arial"/>
                <w:b/>
                <w:bCs/>
                <w:sz w:val="16"/>
                <w:szCs w:val="16"/>
              </w:rPr>
              <w:t>Moyens humains affectés au chantier</w:t>
            </w:r>
          </w:p>
          <w:p>
            <w:pPr>
              <w:pStyle w:val="Normal"/>
              <w:rPr>
                <w:rFonts w:ascii="Arial" w:hAnsi="Arial" w:cs="Arial"/>
                <w:i/>
                <w:i/>
                <w:sz w:val="16"/>
                <w:szCs w:val="16"/>
              </w:rPr>
            </w:pPr>
            <w:r>
              <w:rPr>
                <w:rFonts w:cs="Arial" w:ascii="Arial" w:hAnsi="Arial"/>
                <w:i/>
                <w:sz w:val="16"/>
                <w:szCs w:val="16"/>
              </w:rPr>
            </w:r>
          </w:p>
          <w:p>
            <w:pPr>
              <w:pStyle w:val="Normal"/>
              <w:rPr>
                <w:rFonts w:ascii="Arial" w:hAnsi="Arial" w:cs="Arial"/>
                <w:i/>
                <w:i/>
                <w:sz w:val="16"/>
                <w:szCs w:val="16"/>
              </w:rPr>
            </w:pPr>
            <w:r>
              <w:rPr>
                <w:rFonts w:cs="Arial" w:ascii="Arial" w:hAnsi="Arial"/>
                <w:i/>
                <w:sz w:val="16"/>
                <w:szCs w:val="16"/>
              </w:rPr>
              <w:t>Le titulaire du présent marché s’engage à garantir une présence d’effectifs minimum sur chantier égale à 80 % des indications portées ci-dessous</w:t>
            </w:r>
          </w:p>
          <w:p>
            <w:pPr>
              <w:pStyle w:val="Normal"/>
              <w:rPr>
                <w:rFonts w:ascii="Arial" w:hAnsi="Arial" w:cs="Arial"/>
                <w:b/>
                <w:bCs/>
                <w:sz w:val="16"/>
                <w:szCs w:val="16"/>
              </w:rPr>
            </w:pPr>
            <w:r>
              <w:rPr>
                <w:rFonts w:cs="Arial" w:ascii="Arial" w:hAnsi="Arial"/>
                <w:b/>
                <w:bCs/>
                <w:sz w:val="16"/>
                <w:szCs w:val="16"/>
              </w:rPr>
            </w:r>
          </w:p>
        </w:tc>
        <w:tc>
          <w:tcPr>
            <w:tcW w:w="5320" w:type="dxa"/>
            <w:tcBorders>
              <w:top w:val="single" w:sz="6" w:space="0" w:color="000000"/>
              <w:right w:val="single" w:sz="6" w:space="0" w:color="000000"/>
            </w:tcBorders>
            <w:vAlign w:val="bottom"/>
          </w:tcPr>
          <w:p>
            <w:pPr>
              <w:pStyle w:val="Normal"/>
              <w:rPr>
                <w:rFonts w:ascii="Arial" w:hAnsi="Arial" w:cs="Arial"/>
                <w:sz w:val="16"/>
                <w:szCs w:val="16"/>
              </w:rPr>
            </w:pPr>
            <w:r>
              <w:rPr/>
            </w:r>
          </w:p>
        </w:tc>
      </w:tr>
      <w:tr>
        <w:trPr>
          <w:trHeight w:val="499" w:hRule="atLeast"/>
        </w:trPr>
        <w:tc>
          <w:tcPr>
            <w:tcW w:w="4799" w:type="dxa"/>
            <w:tcBorders>
              <w:left w:val="single" w:sz="6" w:space="0" w:color="000000"/>
              <w:right w:val="single" w:sz="4" w:space="0" w:color="000000"/>
            </w:tcBorders>
            <w:vAlign w:val="bottom"/>
          </w:tcPr>
          <w:p>
            <w:pPr>
              <w:pStyle w:val="Normal"/>
              <w:jc w:val="right"/>
              <w:rPr>
                <w:rFonts w:ascii="Arial" w:hAnsi="Arial" w:cs="Arial"/>
                <w:sz w:val="16"/>
                <w:szCs w:val="16"/>
              </w:rPr>
            </w:pPr>
            <w:r>
              <w:rPr>
                <w:rFonts w:cs="Arial" w:ascii="Arial" w:hAnsi="Arial"/>
                <w:sz w:val="16"/>
                <w:szCs w:val="16"/>
              </w:rPr>
              <w:t>Organigramme des moyens humains et des compétences affectées au chantier</w:t>
            </w:r>
          </w:p>
        </w:tc>
        <w:tc>
          <w:tcPr>
            <w:tcW w:w="5320" w:type="dxa"/>
            <w:tcBorders>
              <w:right w:val="single" w:sz="6" w:space="0" w:color="000000"/>
            </w:tcBorders>
            <w:vAlign w:val="bottom"/>
          </w:tcPr>
          <w:p>
            <w:pPr>
              <w:pStyle w:val="Normal"/>
              <w:rPr>
                <w:rFonts w:ascii="Arial" w:hAnsi="Arial" w:cs="Arial"/>
                <w:sz w:val="16"/>
                <w:szCs w:val="16"/>
              </w:rPr>
            </w:pPr>
            <w:r>
              <w:rPr/>
            </w:r>
          </w:p>
        </w:tc>
      </w:tr>
      <w:tr>
        <w:trPr>
          <w:trHeight w:val="499" w:hRule="atLeast"/>
        </w:trPr>
        <w:tc>
          <w:tcPr>
            <w:tcW w:w="4799" w:type="dxa"/>
            <w:tcBorders>
              <w:left w:val="single" w:sz="6" w:space="0" w:color="000000"/>
              <w:right w:val="single" w:sz="4" w:space="0" w:color="000000"/>
            </w:tcBorders>
            <w:vAlign w:val="bottom"/>
          </w:tcPr>
          <w:p>
            <w:pPr>
              <w:pStyle w:val="Normal"/>
              <w:jc w:val="right"/>
              <w:rPr>
                <w:rFonts w:ascii="Arial" w:hAnsi="Arial" w:cs="Arial"/>
                <w:sz w:val="16"/>
                <w:szCs w:val="16"/>
              </w:rPr>
            </w:pPr>
            <w:r>
              <w:rPr>
                <w:rFonts w:cs="Arial" w:ascii="Arial" w:hAnsi="Arial"/>
                <w:sz w:val="16"/>
                <w:szCs w:val="16"/>
              </w:rPr>
              <w:t>Maîtrise affectée à 100 % au chantier</w:t>
            </w:r>
          </w:p>
        </w:tc>
        <w:tc>
          <w:tcPr>
            <w:tcW w:w="5320" w:type="dxa"/>
            <w:tcBorders>
              <w:right w:val="single" w:sz="6" w:space="0" w:color="000000"/>
            </w:tcBorders>
            <w:vAlign w:val="bottom"/>
          </w:tcPr>
          <w:p>
            <w:pPr>
              <w:pStyle w:val="Normal"/>
              <w:rPr>
                <w:rFonts w:ascii="Arial" w:hAnsi="Arial" w:cs="Arial"/>
                <w:sz w:val="16"/>
                <w:szCs w:val="16"/>
              </w:rPr>
            </w:pPr>
            <w:r>
              <w:rPr>
                <w:rFonts w:cs="Arial" w:ascii="Arial" w:hAnsi="Arial"/>
                <w:sz w:val="16"/>
                <w:szCs w:val="16"/>
              </w:rPr>
            </w:r>
          </w:p>
        </w:tc>
      </w:tr>
      <w:tr>
        <w:trPr>
          <w:trHeight w:val="499" w:hRule="atLeast"/>
        </w:trPr>
        <w:tc>
          <w:tcPr>
            <w:tcW w:w="4799" w:type="dxa"/>
            <w:tcBorders>
              <w:left w:val="single" w:sz="6" w:space="0" w:color="000000"/>
              <w:right w:val="single" w:sz="4" w:space="0" w:color="000000"/>
            </w:tcBorders>
            <w:vAlign w:val="bottom"/>
          </w:tcPr>
          <w:p>
            <w:pPr>
              <w:pStyle w:val="Normal"/>
              <w:jc w:val="right"/>
              <w:rPr>
                <w:rFonts w:ascii="Arial" w:hAnsi="Arial" w:cs="Arial"/>
                <w:sz w:val="16"/>
                <w:szCs w:val="16"/>
              </w:rPr>
            </w:pPr>
            <w:r>
              <w:rPr>
                <w:rFonts w:cs="Arial" w:ascii="Arial" w:hAnsi="Arial"/>
                <w:sz w:val="16"/>
                <w:szCs w:val="16"/>
              </w:rPr>
              <w:t>Encadrement affecté à plus de 50 % au chantier</w:t>
            </w:r>
          </w:p>
        </w:tc>
        <w:tc>
          <w:tcPr>
            <w:tcW w:w="5320" w:type="dxa"/>
            <w:tcBorders>
              <w:right w:val="single" w:sz="6" w:space="0" w:color="000000"/>
            </w:tcBorders>
            <w:vAlign w:val="bottom"/>
          </w:tcPr>
          <w:p>
            <w:pPr>
              <w:pStyle w:val="Normal"/>
              <w:rPr>
                <w:rFonts w:ascii="Arial" w:hAnsi="Arial" w:cs="Arial"/>
                <w:sz w:val="16"/>
                <w:szCs w:val="16"/>
              </w:rPr>
            </w:pPr>
            <w:r>
              <w:rPr/>
            </w:r>
          </w:p>
        </w:tc>
      </w:tr>
      <w:tr>
        <w:trPr>
          <w:trHeight w:val="499" w:hRule="atLeast"/>
        </w:trPr>
        <w:tc>
          <w:tcPr>
            <w:tcW w:w="4799" w:type="dxa"/>
            <w:tcBorders>
              <w:left w:val="single" w:sz="6" w:space="0" w:color="000000"/>
              <w:bottom w:val="single" w:sz="6" w:space="0" w:color="000000"/>
              <w:right w:val="single" w:sz="4" w:space="0" w:color="000000"/>
            </w:tcBorders>
            <w:vAlign w:val="bottom"/>
          </w:tcPr>
          <w:p>
            <w:pPr>
              <w:pStyle w:val="Normal"/>
              <w:jc w:val="right"/>
              <w:rPr>
                <w:rFonts w:ascii="Arial" w:hAnsi="Arial" w:cs="Arial"/>
                <w:sz w:val="16"/>
                <w:szCs w:val="16"/>
              </w:rPr>
            </w:pPr>
            <w:r>
              <w:rPr>
                <w:rFonts w:cs="Arial" w:ascii="Arial" w:hAnsi="Arial"/>
                <w:sz w:val="16"/>
                <w:szCs w:val="16"/>
              </w:rPr>
            </w:r>
          </w:p>
          <w:p>
            <w:pPr>
              <w:pStyle w:val="Normal"/>
              <w:jc w:val="right"/>
              <w:rPr>
                <w:rFonts w:ascii="Arial" w:hAnsi="Arial" w:cs="Arial"/>
                <w:sz w:val="16"/>
                <w:szCs w:val="16"/>
              </w:rPr>
            </w:pPr>
            <w:r>
              <w:rPr>
                <w:rFonts w:cs="Arial" w:ascii="Arial" w:hAnsi="Arial"/>
                <w:sz w:val="16"/>
                <w:szCs w:val="16"/>
              </w:rPr>
            </w:r>
          </w:p>
          <w:p>
            <w:pPr>
              <w:pStyle w:val="Normal"/>
              <w:jc w:val="right"/>
              <w:rPr>
                <w:rFonts w:ascii="Arial" w:hAnsi="Arial" w:cs="Arial"/>
                <w:sz w:val="16"/>
                <w:szCs w:val="16"/>
              </w:rPr>
            </w:pPr>
            <w:r>
              <w:rPr>
                <w:rFonts w:cs="Arial" w:ascii="Arial" w:hAnsi="Arial"/>
                <w:sz w:val="16"/>
                <w:szCs w:val="16"/>
              </w:rPr>
            </w:r>
          </w:p>
          <w:p>
            <w:pPr>
              <w:pStyle w:val="Normal"/>
              <w:jc w:val="right"/>
              <w:rPr>
                <w:rFonts w:ascii="Arial" w:hAnsi="Arial" w:cs="Arial"/>
                <w:sz w:val="16"/>
                <w:szCs w:val="16"/>
              </w:rPr>
            </w:pPr>
            <w:r>
              <w:rPr>
                <w:rFonts w:cs="Arial" w:ascii="Arial" w:hAnsi="Arial"/>
                <w:sz w:val="16"/>
                <w:szCs w:val="16"/>
              </w:rPr>
            </w:r>
          </w:p>
          <w:p>
            <w:pPr>
              <w:pStyle w:val="Normal"/>
              <w:jc w:val="right"/>
              <w:rPr>
                <w:rFonts w:ascii="Arial" w:hAnsi="Arial" w:cs="Arial"/>
                <w:sz w:val="16"/>
                <w:szCs w:val="16"/>
              </w:rPr>
            </w:pPr>
            <w:r>
              <w:rPr>
                <w:rFonts w:cs="Arial" w:ascii="Arial" w:hAnsi="Arial"/>
                <w:sz w:val="16"/>
                <w:szCs w:val="16"/>
              </w:rPr>
            </w:r>
          </w:p>
          <w:p>
            <w:pPr>
              <w:pStyle w:val="Normal"/>
              <w:jc w:val="both"/>
              <w:rPr>
                <w:rFonts w:ascii="Arial" w:hAnsi="Arial" w:cs="Arial"/>
                <w:bCs/>
                <w:sz w:val="16"/>
                <w:szCs w:val="16"/>
              </w:rPr>
            </w:pPr>
            <w:r>
              <w:rPr>
                <w:rFonts w:cs="Arial" w:ascii="Arial" w:hAnsi="Arial"/>
                <w:bCs/>
                <w:sz w:val="16"/>
                <w:szCs w:val="16"/>
              </w:rPr>
              <w:t xml:space="preserve">Noté sur 5 points / </w:t>
            </w:r>
            <w:r>
              <w:rPr>
                <w:rFonts w:cs="Arial" w:ascii="Arial" w:hAnsi="Arial"/>
                <w:bCs/>
                <w:sz w:val="16"/>
                <w:szCs w:val="16"/>
              </w:rPr>
              <w:t>3</w:t>
            </w:r>
            <w:r>
              <w:rPr>
                <w:rFonts w:cs="Arial" w:ascii="Arial" w:hAnsi="Arial"/>
                <w:bCs/>
                <w:sz w:val="16"/>
                <w:szCs w:val="16"/>
              </w:rPr>
              <w:t>0</w:t>
            </w:r>
          </w:p>
          <w:p>
            <w:pPr>
              <w:pStyle w:val="Normal"/>
              <w:rPr>
                <w:rFonts w:ascii="Arial" w:hAnsi="Arial" w:cs="Arial"/>
                <w:sz w:val="16"/>
                <w:szCs w:val="16"/>
              </w:rPr>
            </w:pPr>
            <w:r>
              <w:rPr>
                <w:rFonts w:cs="Arial" w:ascii="Arial" w:hAnsi="Arial"/>
                <w:sz w:val="16"/>
                <w:szCs w:val="16"/>
              </w:rPr>
            </w:r>
          </w:p>
        </w:tc>
        <w:tc>
          <w:tcPr>
            <w:tcW w:w="5320" w:type="dxa"/>
            <w:tcBorders>
              <w:bottom w:val="single" w:sz="6" w:space="0" w:color="000000"/>
              <w:right w:val="single" w:sz="6" w:space="0" w:color="000000"/>
            </w:tcBorders>
            <w:vAlign w:val="bottom"/>
          </w:tcPr>
          <w:p>
            <w:pPr>
              <w:pStyle w:val="Normal"/>
              <w:rPr>
                <w:rFonts w:ascii="Arial" w:hAnsi="Arial" w:cs="Arial"/>
                <w:sz w:val="16"/>
                <w:szCs w:val="16"/>
              </w:rPr>
            </w:pPr>
            <w:r>
              <w:rPr/>
            </w:r>
          </w:p>
        </w:tc>
      </w:tr>
      <w:tr>
        <w:trPr>
          <w:trHeight w:val="330" w:hRule="atLeast"/>
        </w:trPr>
        <w:tc>
          <w:tcPr>
            <w:tcW w:w="4799" w:type="dxa"/>
            <w:tcBorders>
              <w:left w:val="single" w:sz="6" w:space="0" w:color="000000"/>
              <w:right w:val="single" w:sz="4" w:space="0" w:color="000000"/>
            </w:tcBorders>
            <w:vAlign w:val="bottom"/>
          </w:tcPr>
          <w:p>
            <w:pPr>
              <w:pStyle w:val="Normal"/>
              <w:rPr>
                <w:rFonts w:ascii="Arial" w:hAnsi="Arial" w:cs="Arial"/>
                <w:b/>
                <w:bCs/>
                <w:sz w:val="16"/>
                <w:szCs w:val="16"/>
              </w:rPr>
            </w:pPr>
            <w:r>
              <w:rPr>
                <w:rFonts w:cs="Arial" w:ascii="Arial" w:hAnsi="Arial"/>
                <w:b/>
                <w:bCs/>
                <w:sz w:val="16"/>
                <w:szCs w:val="16"/>
              </w:rPr>
              <w:t>Procédés d'exécution particuliers</w:t>
            </w:r>
          </w:p>
        </w:tc>
        <w:tc>
          <w:tcPr>
            <w:tcW w:w="5320" w:type="dxa"/>
            <w:tcBorders>
              <w:right w:val="single" w:sz="6" w:space="0" w:color="000000"/>
            </w:tcBorders>
            <w:vAlign w:val="bottom"/>
          </w:tcPr>
          <w:p>
            <w:pPr>
              <w:pStyle w:val="Normal"/>
              <w:rPr>
                <w:rFonts w:ascii="Arial" w:hAnsi="Arial" w:cs="Arial"/>
                <w:sz w:val="16"/>
                <w:szCs w:val="16"/>
              </w:rPr>
            </w:pPr>
            <w:r>
              <w:rPr/>
            </w:r>
          </w:p>
        </w:tc>
      </w:tr>
      <w:tr>
        <w:trPr>
          <w:trHeight w:val="1999" w:hRule="atLeast"/>
        </w:trPr>
        <w:tc>
          <w:tcPr>
            <w:tcW w:w="4799" w:type="dxa"/>
            <w:tcBorders>
              <w:left w:val="single" w:sz="6" w:space="0" w:color="000000"/>
              <w:bottom w:val="single" w:sz="6" w:space="0" w:color="000000"/>
              <w:right w:val="single" w:sz="4" w:space="0" w:color="000000"/>
            </w:tcBorders>
          </w:tcPr>
          <w:p>
            <w:pPr>
              <w:pStyle w:val="Normal"/>
              <w:rPr>
                <w:rFonts w:ascii="Arial" w:hAnsi="Arial" w:cs="Arial"/>
                <w:i/>
                <w:i/>
                <w:iCs/>
                <w:sz w:val="16"/>
                <w:szCs w:val="16"/>
              </w:rPr>
            </w:pPr>
            <w:r>
              <w:rPr>
                <w:rFonts w:cs="Arial" w:ascii="Arial" w:hAnsi="Arial"/>
                <w:i/>
                <w:iCs/>
                <w:sz w:val="16"/>
                <w:szCs w:val="16"/>
              </w:rPr>
            </w:r>
          </w:p>
          <w:p>
            <w:pPr>
              <w:pStyle w:val="Normal"/>
              <w:jc w:val="both"/>
              <w:rPr>
                <w:rFonts w:ascii="Arial" w:hAnsi="Arial" w:cs="Arial"/>
                <w:i/>
                <w:i/>
                <w:iCs/>
                <w:sz w:val="16"/>
                <w:szCs w:val="16"/>
              </w:rPr>
            </w:pPr>
            <w:r>
              <w:rPr>
                <w:rFonts w:cs="Arial" w:ascii="Arial" w:hAnsi="Arial"/>
                <w:i/>
                <w:iCs/>
                <w:sz w:val="16"/>
                <w:szCs w:val="16"/>
              </w:rPr>
              <w:t>Le candidat précise ici les modes d'exécution particuliers des principaux ouvrages (moyens d’accès en hauteur, moyens de levage, engins mécanisés, outillages spécifiques..)</w:t>
            </w:r>
          </w:p>
          <w:p>
            <w:pPr>
              <w:pStyle w:val="Normal"/>
              <w:rPr>
                <w:rFonts w:ascii="Arial" w:hAnsi="Arial" w:cs="Arial"/>
                <w:i/>
                <w:i/>
                <w:iCs/>
                <w:sz w:val="16"/>
                <w:szCs w:val="16"/>
              </w:rPr>
            </w:pPr>
            <w:r>
              <w:rPr>
                <w:rFonts w:cs="Arial" w:ascii="Arial" w:hAnsi="Arial"/>
                <w:i/>
                <w:iCs/>
                <w:sz w:val="16"/>
                <w:szCs w:val="16"/>
              </w:rPr>
            </w:r>
          </w:p>
          <w:p>
            <w:pPr>
              <w:pStyle w:val="Normal"/>
              <w:rPr>
                <w:rFonts w:ascii="Arial" w:hAnsi="Arial" w:cs="Arial"/>
                <w:i/>
                <w:i/>
                <w:iCs/>
                <w:sz w:val="16"/>
                <w:szCs w:val="16"/>
              </w:rPr>
            </w:pPr>
            <w:r>
              <w:rPr>
                <w:rFonts w:cs="Arial" w:ascii="Arial" w:hAnsi="Arial"/>
                <w:i/>
                <w:iCs/>
                <w:sz w:val="16"/>
                <w:szCs w:val="16"/>
              </w:rPr>
            </w:r>
          </w:p>
          <w:p>
            <w:pPr>
              <w:pStyle w:val="Normal"/>
              <w:rPr>
                <w:rFonts w:ascii="Arial" w:hAnsi="Arial" w:cs="Arial"/>
                <w:i/>
                <w:i/>
                <w:iCs/>
                <w:sz w:val="16"/>
                <w:szCs w:val="16"/>
              </w:rPr>
            </w:pPr>
            <w:r>
              <w:rPr>
                <w:rFonts w:cs="Arial" w:ascii="Arial" w:hAnsi="Arial"/>
                <w:i/>
                <w:iCs/>
                <w:sz w:val="16"/>
                <w:szCs w:val="16"/>
              </w:rPr>
            </w:r>
          </w:p>
          <w:p>
            <w:pPr>
              <w:pStyle w:val="Normal"/>
              <w:rPr>
                <w:rFonts w:ascii="Arial" w:hAnsi="Arial" w:cs="Arial"/>
                <w:i/>
                <w:i/>
                <w:iCs/>
                <w:sz w:val="16"/>
                <w:szCs w:val="16"/>
              </w:rPr>
            </w:pPr>
            <w:r>
              <w:rPr>
                <w:rFonts w:cs="Arial" w:ascii="Arial" w:hAnsi="Arial"/>
                <w:i/>
                <w:iCs/>
                <w:sz w:val="16"/>
                <w:szCs w:val="16"/>
              </w:rPr>
            </w:r>
          </w:p>
          <w:p>
            <w:pPr>
              <w:pStyle w:val="Normal"/>
              <w:rPr>
                <w:rFonts w:ascii="Arial" w:hAnsi="Arial" w:cs="Arial"/>
                <w:i/>
                <w:i/>
                <w:iCs/>
                <w:sz w:val="16"/>
                <w:szCs w:val="16"/>
              </w:rPr>
            </w:pPr>
            <w:r>
              <w:rPr>
                <w:rFonts w:cs="Arial" w:ascii="Arial" w:hAnsi="Arial"/>
                <w:i/>
                <w:iCs/>
                <w:sz w:val="16"/>
                <w:szCs w:val="16"/>
              </w:rPr>
            </w:r>
          </w:p>
          <w:p>
            <w:pPr>
              <w:pStyle w:val="Normal"/>
              <w:rPr>
                <w:rFonts w:ascii="Arial" w:hAnsi="Arial" w:cs="Arial"/>
                <w:i/>
                <w:i/>
                <w:iCs/>
                <w:sz w:val="16"/>
                <w:szCs w:val="16"/>
              </w:rPr>
            </w:pPr>
            <w:r>
              <w:rPr>
                <w:rFonts w:cs="Arial" w:ascii="Arial" w:hAnsi="Arial"/>
                <w:i/>
                <w:iCs/>
                <w:sz w:val="16"/>
                <w:szCs w:val="16"/>
              </w:rPr>
            </w:r>
          </w:p>
          <w:p>
            <w:pPr>
              <w:pStyle w:val="Normal"/>
              <w:rPr>
                <w:rFonts w:ascii="Arial" w:hAnsi="Arial" w:cs="Arial"/>
                <w:i/>
                <w:i/>
                <w:iCs/>
                <w:sz w:val="16"/>
                <w:szCs w:val="16"/>
              </w:rPr>
            </w:pPr>
            <w:r>
              <w:rPr>
                <w:rFonts w:cs="Arial" w:ascii="Arial" w:hAnsi="Arial"/>
                <w:i/>
                <w:iCs/>
                <w:sz w:val="16"/>
                <w:szCs w:val="16"/>
              </w:rPr>
            </w:r>
          </w:p>
          <w:p>
            <w:pPr>
              <w:pStyle w:val="Normal"/>
              <w:rPr>
                <w:rFonts w:ascii="Arial" w:hAnsi="Arial" w:cs="Arial"/>
                <w:i/>
                <w:i/>
                <w:iCs/>
                <w:sz w:val="16"/>
                <w:szCs w:val="16"/>
              </w:rPr>
            </w:pPr>
            <w:r>
              <w:rPr>
                <w:rFonts w:cs="Arial" w:ascii="Arial" w:hAnsi="Arial"/>
                <w:i/>
                <w:iCs/>
                <w:sz w:val="16"/>
                <w:szCs w:val="16"/>
              </w:rPr>
            </w:r>
          </w:p>
          <w:p>
            <w:pPr>
              <w:pStyle w:val="Normal"/>
              <w:rPr>
                <w:rFonts w:ascii="Arial" w:hAnsi="Arial" w:cs="Arial"/>
                <w:i/>
                <w:i/>
                <w:iCs/>
                <w:sz w:val="16"/>
                <w:szCs w:val="16"/>
              </w:rPr>
            </w:pPr>
            <w:r>
              <w:rPr>
                <w:rFonts w:cs="Arial" w:ascii="Arial" w:hAnsi="Arial"/>
                <w:i/>
                <w:iCs/>
                <w:sz w:val="16"/>
                <w:szCs w:val="16"/>
              </w:rPr>
            </w:r>
          </w:p>
          <w:p>
            <w:pPr>
              <w:pStyle w:val="Normal"/>
              <w:jc w:val="both"/>
              <w:rPr>
                <w:rFonts w:ascii="Arial" w:hAnsi="Arial" w:cs="Arial"/>
                <w:bCs/>
                <w:sz w:val="16"/>
                <w:szCs w:val="16"/>
              </w:rPr>
            </w:pPr>
            <w:r>
              <w:rPr>
                <w:rFonts w:cs="Arial" w:ascii="Arial" w:hAnsi="Arial"/>
                <w:bCs/>
                <w:sz w:val="16"/>
                <w:szCs w:val="16"/>
              </w:rPr>
              <w:t xml:space="preserve">Noté sur 5 points / </w:t>
            </w:r>
            <w:r>
              <w:rPr>
                <w:rFonts w:cs="Arial" w:ascii="Arial" w:hAnsi="Arial"/>
                <w:bCs/>
                <w:sz w:val="16"/>
                <w:szCs w:val="16"/>
              </w:rPr>
              <w:t>3</w:t>
            </w:r>
            <w:r>
              <w:rPr>
                <w:rFonts w:cs="Arial" w:ascii="Arial" w:hAnsi="Arial"/>
                <w:bCs/>
                <w:sz w:val="16"/>
                <w:szCs w:val="16"/>
              </w:rPr>
              <w:t>0</w:t>
            </w:r>
          </w:p>
          <w:p>
            <w:pPr>
              <w:pStyle w:val="Normal"/>
              <w:rPr>
                <w:rFonts w:ascii="Arial" w:hAnsi="Arial" w:cs="Arial"/>
                <w:i/>
                <w:i/>
                <w:iCs/>
                <w:sz w:val="16"/>
                <w:szCs w:val="16"/>
              </w:rPr>
            </w:pPr>
            <w:r>
              <w:rPr>
                <w:rFonts w:cs="Arial" w:ascii="Arial" w:hAnsi="Arial"/>
                <w:i/>
                <w:iCs/>
                <w:sz w:val="16"/>
                <w:szCs w:val="16"/>
              </w:rPr>
            </w:r>
          </w:p>
        </w:tc>
        <w:tc>
          <w:tcPr>
            <w:tcW w:w="5320" w:type="dxa"/>
            <w:tcBorders>
              <w:bottom w:val="single" w:sz="6" w:space="0" w:color="000000"/>
              <w:right w:val="single" w:sz="6" w:space="0" w:color="000000"/>
            </w:tcBorders>
            <w:vAlign w:val="bottom"/>
          </w:tcPr>
          <w:p>
            <w:pPr>
              <w:pStyle w:val="Normal"/>
              <w:rPr>
                <w:rFonts w:ascii="Arial" w:hAnsi="Arial" w:cs="Arial"/>
                <w:sz w:val="16"/>
                <w:szCs w:val="16"/>
              </w:rPr>
            </w:pPr>
            <w:r>
              <w:rPr/>
            </w:r>
          </w:p>
        </w:tc>
      </w:tr>
      <w:tr>
        <w:trPr>
          <w:trHeight w:val="330" w:hRule="atLeast"/>
        </w:trPr>
        <w:tc>
          <w:tcPr>
            <w:tcW w:w="4799" w:type="dxa"/>
            <w:tcBorders>
              <w:top w:val="single" w:sz="6" w:space="0" w:color="000000"/>
              <w:left w:val="single" w:sz="6" w:space="0" w:color="000000"/>
              <w:right w:val="single" w:sz="4" w:space="0" w:color="000000"/>
            </w:tcBorders>
            <w:vAlign w:val="bottom"/>
          </w:tcPr>
          <w:p>
            <w:pPr>
              <w:pStyle w:val="Normal"/>
              <w:rPr>
                <w:rFonts w:ascii="Arial" w:hAnsi="Arial" w:cs="Arial"/>
                <w:b/>
                <w:bCs/>
                <w:sz w:val="16"/>
                <w:szCs w:val="16"/>
              </w:rPr>
            </w:pPr>
            <w:r>
              <w:rPr>
                <w:rFonts w:cs="Arial" w:ascii="Arial" w:hAnsi="Arial"/>
                <w:b/>
                <w:bCs/>
                <w:sz w:val="16"/>
                <w:szCs w:val="16"/>
              </w:rPr>
              <w:t>Organisation particulière du chantier</w:t>
            </w:r>
          </w:p>
        </w:tc>
        <w:tc>
          <w:tcPr>
            <w:tcW w:w="5320" w:type="dxa"/>
            <w:tcBorders>
              <w:top w:val="single" w:sz="6" w:space="0" w:color="000000"/>
              <w:right w:val="single" w:sz="6" w:space="0" w:color="000000"/>
            </w:tcBorders>
            <w:vAlign w:val="bottom"/>
          </w:tcPr>
          <w:p>
            <w:pPr>
              <w:pStyle w:val="Normal"/>
              <w:rPr>
                <w:rFonts w:ascii="Arial" w:hAnsi="Arial" w:cs="Arial"/>
                <w:sz w:val="16"/>
                <w:szCs w:val="16"/>
              </w:rPr>
            </w:pPr>
            <w:r>
              <w:rPr/>
            </w:r>
          </w:p>
        </w:tc>
      </w:tr>
      <w:tr>
        <w:trPr>
          <w:trHeight w:val="1999" w:hRule="atLeast"/>
        </w:trPr>
        <w:tc>
          <w:tcPr>
            <w:tcW w:w="4799" w:type="dxa"/>
            <w:tcBorders>
              <w:left w:val="single" w:sz="6" w:space="0" w:color="000000"/>
              <w:bottom w:val="single" w:sz="6" w:space="0" w:color="000000"/>
              <w:right w:val="single" w:sz="4" w:space="0" w:color="000000"/>
            </w:tcBorders>
          </w:tcPr>
          <w:p>
            <w:pPr>
              <w:pStyle w:val="Normal"/>
              <w:rPr>
                <w:rFonts w:ascii="Arial" w:hAnsi="Arial" w:cs="Arial"/>
                <w:i/>
                <w:i/>
                <w:iCs/>
                <w:sz w:val="16"/>
                <w:szCs w:val="16"/>
              </w:rPr>
            </w:pPr>
            <w:r>
              <w:rPr>
                <w:rFonts w:cs="Arial" w:ascii="Arial" w:hAnsi="Arial"/>
                <w:i/>
                <w:iCs/>
                <w:sz w:val="16"/>
                <w:szCs w:val="16"/>
              </w:rPr>
            </w:r>
          </w:p>
          <w:p>
            <w:pPr>
              <w:pStyle w:val="Normal"/>
              <w:rPr>
                <w:rFonts w:ascii="Arial" w:hAnsi="Arial" w:cs="Arial"/>
                <w:i/>
                <w:i/>
                <w:iCs/>
                <w:sz w:val="16"/>
                <w:szCs w:val="16"/>
              </w:rPr>
            </w:pPr>
            <w:r>
              <w:rPr>
                <w:rFonts w:cs="Arial" w:ascii="Arial" w:hAnsi="Arial"/>
                <w:i/>
                <w:iCs/>
                <w:sz w:val="16"/>
                <w:szCs w:val="16"/>
              </w:rPr>
              <w:t>Le candidat précise ici la méthodologie de réalisation des travaux (adaptation au contexte urbain, prise en compte de la circulation publique, prise en compte des tiers, approvisionnement, prévention des accidents, conditions de stockage des matériaux sur site)</w:t>
            </w:r>
          </w:p>
          <w:p>
            <w:pPr>
              <w:pStyle w:val="Normal"/>
              <w:jc w:val="both"/>
              <w:rPr>
                <w:rFonts w:ascii="Arial" w:hAnsi="Arial" w:cs="Arial"/>
                <w:i/>
                <w:i/>
                <w:iCs/>
                <w:sz w:val="16"/>
                <w:szCs w:val="16"/>
              </w:rPr>
            </w:pPr>
            <w:r>
              <w:rPr>
                <w:rFonts w:cs="Arial" w:ascii="Arial" w:hAnsi="Arial"/>
                <w:i/>
                <w:iCs/>
                <w:sz w:val="16"/>
                <w:szCs w:val="16"/>
              </w:rPr>
            </w:r>
          </w:p>
          <w:p>
            <w:pPr>
              <w:pStyle w:val="Normal"/>
              <w:jc w:val="both"/>
              <w:rPr>
                <w:rFonts w:ascii="Arial" w:hAnsi="Arial" w:cs="Arial"/>
                <w:i/>
                <w:i/>
                <w:iCs/>
                <w:sz w:val="16"/>
                <w:szCs w:val="16"/>
              </w:rPr>
            </w:pPr>
            <w:r>
              <w:rPr>
                <w:rFonts w:cs="Arial" w:ascii="Arial" w:hAnsi="Arial"/>
                <w:i/>
                <w:iCs/>
                <w:sz w:val="16"/>
                <w:szCs w:val="16"/>
              </w:rPr>
              <w:t>Il fournira son plan d’assurance qualité ou tout autre document équivalent.</w:t>
            </w:r>
          </w:p>
          <w:p>
            <w:pPr>
              <w:pStyle w:val="Normal"/>
              <w:rPr>
                <w:rFonts w:ascii="Arial" w:hAnsi="Arial" w:cs="Arial"/>
                <w:i/>
                <w:i/>
                <w:iCs/>
                <w:sz w:val="16"/>
                <w:szCs w:val="16"/>
              </w:rPr>
            </w:pPr>
            <w:r>
              <w:rPr>
                <w:rFonts w:cs="Arial" w:ascii="Arial" w:hAnsi="Arial"/>
                <w:i/>
                <w:iCs/>
                <w:sz w:val="16"/>
                <w:szCs w:val="16"/>
              </w:rPr>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r>
          </w:p>
          <w:p>
            <w:pPr>
              <w:pStyle w:val="Normal"/>
              <w:jc w:val="both"/>
              <w:rPr>
                <w:rFonts w:ascii="Arial" w:hAnsi="Arial" w:cs="Arial"/>
                <w:bCs/>
                <w:sz w:val="16"/>
                <w:szCs w:val="16"/>
              </w:rPr>
            </w:pPr>
            <w:r>
              <w:rPr>
                <w:rFonts w:cs="Arial" w:ascii="Arial" w:hAnsi="Arial"/>
                <w:bCs/>
                <w:sz w:val="16"/>
                <w:szCs w:val="16"/>
              </w:rPr>
              <w:t xml:space="preserve">Noté sur 5 points / </w:t>
            </w:r>
            <w:r>
              <w:rPr>
                <w:rFonts w:cs="Arial" w:ascii="Arial" w:hAnsi="Arial"/>
                <w:bCs/>
                <w:sz w:val="16"/>
                <w:szCs w:val="16"/>
              </w:rPr>
              <w:t>3</w:t>
            </w:r>
            <w:r>
              <w:rPr>
                <w:rFonts w:cs="Arial" w:ascii="Arial" w:hAnsi="Arial"/>
                <w:bCs/>
                <w:sz w:val="16"/>
                <w:szCs w:val="16"/>
              </w:rPr>
              <w:t>0</w:t>
            </w:r>
          </w:p>
          <w:p>
            <w:pPr>
              <w:pStyle w:val="Normal"/>
              <w:rPr>
                <w:rFonts w:ascii="Arial" w:hAnsi="Arial" w:cs="Arial"/>
                <w:i/>
                <w:i/>
                <w:iCs/>
                <w:sz w:val="16"/>
                <w:szCs w:val="16"/>
              </w:rPr>
            </w:pPr>
            <w:r>
              <w:rPr>
                <w:rFonts w:cs="Arial" w:ascii="Arial" w:hAnsi="Arial"/>
                <w:i/>
                <w:iCs/>
                <w:sz w:val="16"/>
                <w:szCs w:val="16"/>
              </w:rPr>
            </w:r>
          </w:p>
        </w:tc>
        <w:tc>
          <w:tcPr>
            <w:tcW w:w="5320" w:type="dxa"/>
            <w:tcBorders>
              <w:bottom w:val="single" w:sz="6" w:space="0" w:color="000000"/>
              <w:right w:val="single" w:sz="6" w:space="0" w:color="000000"/>
            </w:tcBorders>
            <w:vAlign w:val="bottom"/>
          </w:tcPr>
          <w:p>
            <w:pPr>
              <w:pStyle w:val="Normal"/>
              <w:rPr>
                <w:rFonts w:ascii="Arial" w:hAnsi="Arial" w:cs="Arial"/>
                <w:sz w:val="16"/>
                <w:szCs w:val="16"/>
              </w:rPr>
            </w:pPr>
            <w:r>
              <w:rPr/>
            </w:r>
          </w:p>
        </w:tc>
      </w:tr>
    </w:tbl>
    <w:p>
      <w:pPr>
        <w:pStyle w:val="Normal"/>
        <w:rPr>
          <w:sz w:val="16"/>
          <w:szCs w:val="16"/>
        </w:rPr>
      </w:pPr>
      <w:r>
        <w:rPr>
          <w:sz w:val="16"/>
          <w:szCs w:val="16"/>
        </w:rPr>
      </w:r>
      <w:r>
        <w:br w:type="page"/>
      </w:r>
    </w:p>
    <w:tbl>
      <w:tblPr>
        <w:tblW w:w="10120" w:type="dxa"/>
        <w:jc w:val="left"/>
        <w:tblInd w:w="55" w:type="dxa"/>
        <w:tblLayout w:type="fixed"/>
        <w:tblCellMar>
          <w:top w:w="0" w:type="dxa"/>
          <w:left w:w="70" w:type="dxa"/>
          <w:bottom w:w="0" w:type="dxa"/>
          <w:right w:w="70" w:type="dxa"/>
        </w:tblCellMar>
        <w:tblLook w:firstRow="1" w:noVBand="1" w:lastRow="0" w:firstColumn="1" w:lastColumn="0" w:noHBand="0" w:val="04a0"/>
      </w:tblPr>
      <w:tblGrid>
        <w:gridCol w:w="4799"/>
        <w:gridCol w:w="5320"/>
      </w:tblGrid>
      <w:tr>
        <w:trPr>
          <w:trHeight w:val="330" w:hRule="atLeast"/>
        </w:trPr>
        <w:tc>
          <w:tcPr>
            <w:tcW w:w="4799" w:type="dxa"/>
            <w:tcBorders>
              <w:top w:val="single" w:sz="6" w:space="0" w:color="000000"/>
              <w:left w:val="single" w:sz="6" w:space="0" w:color="000000"/>
              <w:right w:val="single" w:sz="4" w:space="0" w:color="000000"/>
            </w:tcBorders>
            <w:vAlign w:val="bottom"/>
          </w:tcPr>
          <w:p>
            <w:pPr>
              <w:pStyle w:val="Normal"/>
              <w:pageBreakBefore/>
              <w:spacing w:before="0" w:after="0"/>
              <w:rPr>
                <w:rFonts w:ascii="Arial" w:hAnsi="Arial" w:cs="Arial"/>
                <w:b/>
                <w:bCs/>
                <w:sz w:val="16"/>
                <w:szCs w:val="16"/>
              </w:rPr>
            </w:pPr>
            <w:r>
              <w:rPr>
                <w:rFonts w:cs="Arial" w:ascii="Arial" w:hAnsi="Arial"/>
                <w:b/>
                <w:bCs/>
                <w:sz w:val="16"/>
                <w:szCs w:val="16"/>
              </w:rPr>
              <w:t>Matériels proposés</w:t>
            </w:r>
          </w:p>
        </w:tc>
        <w:tc>
          <w:tcPr>
            <w:tcW w:w="5320" w:type="dxa"/>
            <w:tcBorders>
              <w:top w:val="single" w:sz="6" w:space="0" w:color="000000"/>
              <w:right w:val="single" w:sz="6" w:space="0" w:color="000000"/>
            </w:tcBorders>
            <w:vAlign w:val="bottom"/>
          </w:tcPr>
          <w:p>
            <w:pPr>
              <w:pStyle w:val="Normal"/>
              <w:rPr>
                <w:rFonts w:ascii="Arial" w:hAnsi="Arial" w:cs="Arial"/>
                <w:sz w:val="16"/>
                <w:szCs w:val="16"/>
              </w:rPr>
            </w:pPr>
            <w:r>
              <w:rPr/>
            </w:r>
          </w:p>
        </w:tc>
      </w:tr>
      <w:tr>
        <w:trPr>
          <w:trHeight w:val="2562" w:hRule="atLeast"/>
        </w:trPr>
        <w:tc>
          <w:tcPr>
            <w:tcW w:w="4799" w:type="dxa"/>
            <w:tcBorders>
              <w:left w:val="single" w:sz="6" w:space="0" w:color="000000"/>
              <w:bottom w:val="single" w:sz="6" w:space="0" w:color="000000"/>
              <w:right w:val="single" w:sz="4" w:space="0" w:color="000000"/>
            </w:tcBorders>
          </w:tcPr>
          <w:p>
            <w:pPr>
              <w:pStyle w:val="Normal"/>
              <w:rPr>
                <w:rFonts w:ascii="Arial" w:hAnsi="Arial" w:cs="Arial"/>
                <w:i/>
                <w:i/>
                <w:iCs/>
                <w:sz w:val="16"/>
                <w:szCs w:val="16"/>
              </w:rPr>
            </w:pPr>
            <w:r>
              <w:rPr>
                <w:rFonts w:cs="Arial" w:ascii="Arial" w:hAnsi="Arial"/>
                <w:i/>
                <w:iCs/>
                <w:sz w:val="16"/>
                <w:szCs w:val="16"/>
              </w:rPr>
            </w:r>
          </w:p>
          <w:p>
            <w:pPr>
              <w:pStyle w:val="Normal"/>
              <w:jc w:val="both"/>
              <w:rPr>
                <w:rFonts w:ascii="Arial" w:hAnsi="Arial" w:cs="Arial"/>
                <w:i/>
                <w:i/>
                <w:iCs/>
                <w:sz w:val="16"/>
                <w:szCs w:val="16"/>
              </w:rPr>
            </w:pPr>
            <w:r>
              <w:rPr>
                <w:rFonts w:cs="Arial" w:ascii="Arial" w:hAnsi="Arial"/>
                <w:i/>
                <w:iCs/>
                <w:sz w:val="16"/>
                <w:szCs w:val="16"/>
              </w:rPr>
              <w:t>Le candidat précise ici lorsque cela y est demandé les marques et types des matériels proposés</w:t>
            </w:r>
            <w:r>
              <w:rPr>
                <w:rFonts w:cs="Arial" w:ascii="Arial" w:hAnsi="Arial"/>
                <w:i/>
                <w:iCs/>
                <w:color w:val="0000FF"/>
                <w:sz w:val="16"/>
                <w:szCs w:val="16"/>
              </w:rPr>
              <w:t xml:space="preserve"> </w:t>
            </w:r>
            <w:r>
              <w:rPr>
                <w:rFonts w:cs="Arial" w:ascii="Arial" w:hAnsi="Arial"/>
                <w:i/>
                <w:iCs/>
                <w:sz w:val="16"/>
                <w:szCs w:val="16"/>
              </w:rPr>
              <w:t>et joint à son offre une documentation de chacun d'eux qui en précisera les caractéristiques techniques, les conditions de mise en œuvre et les conditions d’exploitation (liste et périodicité des interventions de maintenance)</w:t>
            </w:r>
          </w:p>
          <w:p>
            <w:pPr>
              <w:pStyle w:val="Normal"/>
              <w:rPr>
                <w:rFonts w:ascii="Arial" w:hAnsi="Arial" w:cs="Arial"/>
                <w:sz w:val="16"/>
                <w:szCs w:val="16"/>
              </w:rPr>
            </w:pPr>
            <w:r>
              <w:rPr>
                <w:rFonts w:cs="Arial" w:ascii="Arial" w:hAnsi="Arial"/>
                <w:sz w:val="16"/>
                <w:szCs w:val="16"/>
              </w:rPr>
            </w:r>
          </w:p>
          <w:p>
            <w:pPr>
              <w:pStyle w:val="Normal"/>
              <w:rPr>
                <w:rFonts w:ascii="Arial" w:hAnsi="Arial" w:cs="Arial"/>
                <w:i/>
                <w:i/>
                <w:iCs/>
                <w:sz w:val="16"/>
                <w:szCs w:val="16"/>
              </w:rPr>
            </w:pPr>
            <w:r>
              <w:rPr>
                <w:rFonts w:cs="Arial" w:ascii="Arial" w:hAnsi="Arial"/>
                <w:i/>
                <w:iCs/>
                <w:sz w:val="16"/>
                <w:szCs w:val="16"/>
              </w:rPr>
            </w:r>
          </w:p>
          <w:p>
            <w:pPr>
              <w:pStyle w:val="Normal"/>
              <w:rPr>
                <w:rFonts w:ascii="Arial" w:hAnsi="Arial" w:cs="Arial"/>
                <w:i/>
                <w:i/>
                <w:iCs/>
                <w:sz w:val="16"/>
                <w:szCs w:val="16"/>
              </w:rPr>
            </w:pPr>
            <w:r>
              <w:rPr>
                <w:rFonts w:cs="Arial" w:ascii="Arial" w:hAnsi="Arial"/>
                <w:i/>
                <w:iCs/>
                <w:sz w:val="16"/>
                <w:szCs w:val="16"/>
              </w:rPr>
            </w:r>
          </w:p>
          <w:p>
            <w:pPr>
              <w:pStyle w:val="Normal"/>
              <w:rPr>
                <w:rFonts w:ascii="Arial" w:hAnsi="Arial" w:cs="Arial"/>
                <w:i/>
                <w:i/>
                <w:iCs/>
                <w:sz w:val="16"/>
                <w:szCs w:val="16"/>
              </w:rPr>
            </w:pPr>
            <w:r>
              <w:rPr>
                <w:rFonts w:cs="Arial" w:ascii="Arial" w:hAnsi="Arial"/>
                <w:i/>
                <w:iCs/>
                <w:sz w:val="16"/>
                <w:szCs w:val="16"/>
              </w:rPr>
            </w:r>
          </w:p>
          <w:p>
            <w:pPr>
              <w:pStyle w:val="Normal"/>
              <w:rPr>
                <w:rFonts w:ascii="Arial" w:hAnsi="Arial" w:cs="Arial"/>
                <w:i/>
                <w:i/>
                <w:iCs/>
                <w:sz w:val="16"/>
                <w:szCs w:val="16"/>
              </w:rPr>
            </w:pPr>
            <w:r>
              <w:rPr>
                <w:rFonts w:cs="Arial" w:ascii="Arial" w:hAnsi="Arial"/>
                <w:i/>
                <w:iCs/>
                <w:sz w:val="16"/>
                <w:szCs w:val="16"/>
              </w:rPr>
            </w:r>
          </w:p>
          <w:p>
            <w:pPr>
              <w:pStyle w:val="Normal"/>
              <w:jc w:val="both"/>
              <w:rPr>
                <w:rFonts w:ascii="Arial" w:hAnsi="Arial" w:cs="Arial"/>
                <w:bCs/>
                <w:sz w:val="16"/>
                <w:szCs w:val="16"/>
              </w:rPr>
            </w:pPr>
            <w:r>
              <w:rPr>
                <w:rFonts w:cs="Arial" w:ascii="Arial" w:hAnsi="Arial"/>
                <w:bCs/>
                <w:sz w:val="16"/>
                <w:szCs w:val="16"/>
              </w:rPr>
              <w:t xml:space="preserve">Noté sur 10 points / </w:t>
            </w:r>
            <w:r>
              <w:rPr>
                <w:rFonts w:cs="Arial" w:ascii="Arial" w:hAnsi="Arial"/>
                <w:bCs/>
                <w:sz w:val="16"/>
                <w:szCs w:val="16"/>
              </w:rPr>
              <w:t>3</w:t>
            </w:r>
            <w:r>
              <w:rPr>
                <w:rFonts w:cs="Arial" w:ascii="Arial" w:hAnsi="Arial"/>
                <w:bCs/>
                <w:sz w:val="16"/>
                <w:szCs w:val="16"/>
              </w:rPr>
              <w:t>0</w:t>
            </w:r>
          </w:p>
        </w:tc>
        <w:tc>
          <w:tcPr>
            <w:tcW w:w="5320" w:type="dxa"/>
            <w:tcBorders>
              <w:bottom w:val="single" w:sz="6" w:space="0" w:color="000000"/>
              <w:right w:val="single" w:sz="6" w:space="0" w:color="000000"/>
            </w:tcBorders>
          </w:tcPr>
          <w:p>
            <w:pPr>
              <w:pStyle w:val="Normal"/>
              <w:rPr>
                <w:rFonts w:ascii="Arial" w:hAnsi="Arial" w:cs="Arial"/>
                <w:sz w:val="16"/>
                <w:szCs w:val="16"/>
              </w:rPr>
            </w:pPr>
            <w:r>
              <w:rPr/>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t>Produits proposés : .................................................................................</w: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t>Produits proposés : .................................................................................</w: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r>
          </w:p>
          <w:p>
            <w:pPr>
              <w:pStyle w:val="Normal"/>
              <w:rPr>
                <w:rFonts w:ascii="Arial" w:hAnsi="Arial" w:cs="Arial"/>
                <w:sz w:val="16"/>
                <w:szCs w:val="16"/>
              </w:rPr>
            </w:pPr>
            <w:r>
              <w:rPr>
                <w:rFonts w:cs="Arial" w:ascii="Arial" w:hAnsi="Arial"/>
                <w:sz w:val="16"/>
                <w:szCs w:val="16"/>
              </w:rPr>
              <w:t>Produits proposés : .................................................................................</w:t>
            </w:r>
          </w:p>
          <w:p>
            <w:pPr>
              <w:pStyle w:val="Normal"/>
              <w:rPr>
                <w:rFonts w:ascii="Arial" w:hAnsi="Arial" w:cs="Arial"/>
                <w:sz w:val="16"/>
                <w:szCs w:val="16"/>
              </w:rPr>
            </w:pPr>
            <w:r>
              <w:rPr>
                <w:rFonts w:cs="Arial" w:ascii="Arial" w:hAnsi="Arial"/>
                <w:sz w:val="16"/>
                <w:szCs w:val="16"/>
              </w:rPr>
            </w:r>
          </w:p>
        </w:tc>
      </w:tr>
      <w:tr>
        <w:trPr>
          <w:trHeight w:val="1999" w:hRule="atLeast"/>
        </w:trPr>
        <w:tc>
          <w:tcPr>
            <w:tcW w:w="4799" w:type="dxa"/>
            <w:tcBorders>
              <w:top w:val="single" w:sz="6" w:space="0" w:color="000000"/>
              <w:left w:val="single" w:sz="6" w:space="0" w:color="000000"/>
              <w:bottom w:val="single" w:sz="6" w:space="0" w:color="000000"/>
              <w:right w:val="single" w:sz="4" w:space="0" w:color="000000"/>
            </w:tcBorders>
          </w:tcPr>
          <w:p>
            <w:pPr>
              <w:pStyle w:val="Normal"/>
              <w:jc w:val="both"/>
              <w:rPr>
                <w:rFonts w:ascii="Arial" w:hAnsi="Arial" w:cs="Arial"/>
                <w:i/>
                <w:i/>
                <w:iCs/>
                <w:sz w:val="16"/>
                <w:szCs w:val="16"/>
              </w:rPr>
            </w:pPr>
            <w:bookmarkStart w:id="3" w:name="_Hlk210731475"/>
            <w:bookmarkEnd w:id="3"/>
            <w:r>
              <w:rPr>
                <w:rFonts w:cs="Arial" w:ascii="Arial" w:hAnsi="Arial"/>
                <w:b/>
                <w:bCs/>
                <w:sz w:val="16"/>
                <w:szCs w:val="16"/>
              </w:rPr>
              <w:t xml:space="preserve"> </w:t>
            </w:r>
            <w:r>
              <w:rPr>
                <w:rFonts w:cs="Arial" w:ascii="Arial" w:hAnsi="Arial"/>
                <w:b/>
                <w:bCs/>
                <w:sz w:val="16"/>
                <w:szCs w:val="16"/>
              </w:rPr>
              <w:t>Prévention et gestion des nuisances</w:t>
            </w:r>
          </w:p>
          <w:p>
            <w:pPr>
              <w:pStyle w:val="Normal"/>
              <w:jc w:val="both"/>
              <w:rPr>
                <w:rFonts w:ascii="Arial" w:hAnsi="Arial" w:cs="Arial"/>
                <w:i/>
                <w:i/>
                <w:iCs/>
                <w:sz w:val="16"/>
                <w:szCs w:val="16"/>
              </w:rPr>
            </w:pPr>
            <w:r>
              <w:rPr>
                <w:rFonts w:cs="Arial" w:ascii="Arial" w:hAnsi="Arial"/>
                <w:i/>
                <w:iCs/>
                <w:sz w:val="16"/>
                <w:szCs w:val="16"/>
              </w:rPr>
              <w:t>l sera jugé sur :</w:t>
            </w:r>
          </w:p>
          <w:p>
            <w:pPr>
              <w:pStyle w:val="Normal"/>
              <w:jc w:val="both"/>
              <w:rPr>
                <w:rFonts w:ascii="Arial" w:hAnsi="Arial" w:cs="Arial"/>
                <w:i/>
                <w:i/>
                <w:iCs/>
                <w:sz w:val="16"/>
                <w:szCs w:val="16"/>
              </w:rPr>
            </w:pPr>
            <w:r>
              <w:rPr>
                <w:rFonts w:cs="Arial" w:ascii="Arial" w:hAnsi="Arial"/>
                <w:i/>
                <w:iCs/>
                <w:sz w:val="16"/>
                <w:szCs w:val="16"/>
              </w:rPr>
            </w:r>
          </w:p>
          <w:p>
            <w:pPr>
              <w:pStyle w:val="Paragraphedeliste"/>
              <w:ind w:left="0"/>
              <w:jc w:val="both"/>
              <w:rPr>
                <w:rFonts w:ascii="Arial" w:hAnsi="Arial" w:cs="Arial"/>
                <w:i/>
                <w:i/>
                <w:sz w:val="16"/>
                <w:szCs w:val="16"/>
              </w:rPr>
            </w:pPr>
            <w:r>
              <w:rPr>
                <w:rFonts w:cs="Arial" w:ascii="Arial" w:hAnsi="Arial"/>
                <w:i/>
                <w:sz w:val="16"/>
                <w:szCs w:val="16"/>
              </w:rPr>
              <w:t xml:space="preserve">- la méthodologie de réduction des nuisances (salissures, bruits, poussières,…) : quelles sont les mesures concrètes qui seront prises </w:t>
            </w:r>
            <w:r>
              <w:rPr>
                <w:rFonts w:cs="Arial" w:ascii="Arial" w:hAnsi="Arial"/>
                <w:b/>
                <w:i/>
                <w:sz w:val="16"/>
                <w:szCs w:val="16"/>
              </w:rPr>
              <w:t>pour ce chantier</w:t>
            </w:r>
            <w:r>
              <w:rPr>
                <w:rFonts w:cs="Arial" w:ascii="Arial" w:hAnsi="Arial"/>
                <w:i/>
                <w:sz w:val="16"/>
                <w:szCs w:val="16"/>
              </w:rPr>
              <w:t> ? comment seront-elles appliquées et contrôlées ?</w:t>
            </w:r>
          </w:p>
          <w:p>
            <w:pPr>
              <w:pStyle w:val="Normal"/>
              <w:jc w:val="both"/>
              <w:rPr>
                <w:rFonts w:ascii="Arial" w:hAnsi="Arial" w:cs="Arial"/>
                <w:i/>
                <w:i/>
                <w:iCs/>
                <w:sz w:val="16"/>
                <w:szCs w:val="16"/>
              </w:rPr>
            </w:pPr>
            <w:r>
              <w:rPr>
                <w:rFonts w:cs="Arial" w:ascii="Arial" w:hAnsi="Arial"/>
                <w:i/>
                <w:iCs/>
                <w:sz w:val="16"/>
                <w:szCs w:val="16"/>
              </w:rPr>
            </w:r>
          </w:p>
          <w:p>
            <w:pPr>
              <w:pStyle w:val="Normal"/>
              <w:jc w:val="both"/>
              <w:rPr>
                <w:rFonts w:ascii="Arial" w:hAnsi="Arial" w:cs="Arial"/>
                <w:b/>
                <w:bCs/>
                <w:sz w:val="16"/>
                <w:szCs w:val="16"/>
                <w:u w:val="single"/>
              </w:rPr>
            </w:pPr>
            <w:r>
              <w:rPr>
                <w:rFonts w:cs="Arial" w:ascii="Arial" w:hAnsi="Arial"/>
                <w:b/>
                <w:bCs/>
                <w:sz w:val="16"/>
                <w:szCs w:val="16"/>
                <w:u w:val="single"/>
              </w:rPr>
              <w:t>Note importante : les éléments sans rapport direct avec ce chantier ne pourront pas être considérés et ne pourront pas être notés. La réponse attendue doit être spécifique à ce chantier</w:t>
            </w:r>
          </w:p>
          <w:p>
            <w:pPr>
              <w:pStyle w:val="Normal"/>
              <w:jc w:val="both"/>
              <w:rPr>
                <w:rFonts w:ascii="Arial" w:hAnsi="Arial" w:cs="Arial"/>
                <w:i/>
                <w:i/>
                <w:iCs/>
                <w:sz w:val="16"/>
                <w:szCs w:val="16"/>
              </w:rPr>
            </w:pPr>
            <w:r>
              <w:rPr>
                <w:rFonts w:cs="Arial" w:ascii="Arial" w:hAnsi="Arial"/>
                <w:i/>
                <w:iCs/>
                <w:sz w:val="16"/>
                <w:szCs w:val="16"/>
              </w:rPr>
            </w:r>
          </w:p>
          <w:p>
            <w:pPr>
              <w:pStyle w:val="Normal"/>
              <w:jc w:val="both"/>
              <w:rPr>
                <w:rFonts w:ascii="Arial" w:hAnsi="Arial" w:cs="Arial"/>
                <w:i/>
                <w:i/>
                <w:iCs/>
                <w:sz w:val="16"/>
                <w:szCs w:val="16"/>
              </w:rPr>
            </w:pPr>
            <w:r>
              <w:rPr>
                <w:rFonts w:cs="Arial" w:ascii="Arial" w:hAnsi="Arial"/>
                <w:i/>
                <w:iCs/>
                <w:sz w:val="16"/>
                <w:szCs w:val="16"/>
              </w:rPr>
            </w:r>
          </w:p>
          <w:p>
            <w:pPr>
              <w:pStyle w:val="Normal"/>
              <w:jc w:val="both"/>
              <w:rPr>
                <w:rFonts w:ascii="Arial" w:hAnsi="Arial" w:cs="Arial"/>
                <w:i/>
                <w:i/>
                <w:iCs/>
                <w:sz w:val="16"/>
                <w:szCs w:val="16"/>
              </w:rPr>
            </w:pPr>
            <w:r>
              <w:rPr>
                <w:rFonts w:cs="Arial" w:ascii="Arial" w:hAnsi="Arial"/>
                <w:i/>
                <w:iCs/>
                <w:sz w:val="16"/>
                <w:szCs w:val="16"/>
              </w:rPr>
            </w:r>
          </w:p>
          <w:p>
            <w:pPr>
              <w:pStyle w:val="Normal"/>
              <w:jc w:val="both"/>
              <w:rPr>
                <w:rFonts w:ascii="Arial" w:hAnsi="Arial" w:cs="Arial"/>
                <w:i/>
                <w:i/>
                <w:iCs/>
                <w:sz w:val="16"/>
                <w:szCs w:val="16"/>
              </w:rPr>
            </w:pPr>
            <w:r>
              <w:rPr>
                <w:rFonts w:cs="Arial" w:ascii="Arial" w:hAnsi="Arial"/>
                <w:i/>
                <w:iCs/>
                <w:sz w:val="16"/>
                <w:szCs w:val="16"/>
              </w:rPr>
            </w:r>
          </w:p>
          <w:p>
            <w:pPr>
              <w:pStyle w:val="Normal"/>
              <w:rPr>
                <w:rFonts w:ascii="Arial" w:hAnsi="Arial" w:cs="Arial"/>
                <w:sz w:val="16"/>
                <w:szCs w:val="16"/>
              </w:rPr>
            </w:pPr>
            <w:r>
              <w:rPr>
                <w:rFonts w:cs="Arial" w:ascii="Arial" w:hAnsi="Arial"/>
                <w:sz w:val="16"/>
                <w:szCs w:val="16"/>
              </w:rPr>
              <w:t xml:space="preserve">Noté sur 5 points / </w:t>
            </w:r>
            <w:r>
              <w:rPr>
                <w:rFonts w:cs="Arial" w:ascii="Arial" w:hAnsi="Arial"/>
                <w:sz w:val="16"/>
                <w:szCs w:val="16"/>
              </w:rPr>
              <w:t>3</w:t>
            </w:r>
            <w:r>
              <w:rPr>
                <w:rFonts w:cs="Arial" w:ascii="Arial" w:hAnsi="Arial"/>
                <w:sz w:val="16"/>
                <w:szCs w:val="16"/>
              </w:rPr>
              <w:t>0</w:t>
            </w:r>
          </w:p>
          <w:p>
            <w:pPr>
              <w:pStyle w:val="Normal"/>
              <w:rPr>
                <w:rFonts w:ascii="Arial" w:hAnsi="Arial" w:cs="Arial"/>
                <w:b/>
                <w:bCs/>
                <w:sz w:val="16"/>
                <w:szCs w:val="16"/>
              </w:rPr>
            </w:pPr>
            <w:r>
              <w:rPr>
                <w:rFonts w:cs="Arial" w:ascii="Arial" w:hAnsi="Arial"/>
                <w:b/>
                <w:bCs/>
                <w:sz w:val="16"/>
                <w:szCs w:val="16"/>
              </w:rPr>
            </w:r>
          </w:p>
        </w:tc>
        <w:tc>
          <w:tcPr>
            <w:tcW w:w="5320" w:type="dxa"/>
            <w:tcBorders>
              <w:top w:val="single" w:sz="6" w:space="0" w:color="000000"/>
              <w:bottom w:val="single" w:sz="6" w:space="0" w:color="000000"/>
              <w:right w:val="single" w:sz="6" w:space="0" w:color="000000"/>
            </w:tcBorders>
          </w:tcPr>
          <w:p>
            <w:pPr>
              <w:pStyle w:val="Normal"/>
              <w:rPr>
                <w:rFonts w:ascii="Arial" w:hAnsi="Arial" w:cs="Arial"/>
                <w:sz w:val="16"/>
                <w:szCs w:val="16"/>
              </w:rPr>
            </w:pPr>
            <w:r>
              <w:rPr>
                <w:rFonts w:cs="Arial" w:ascii="Arial" w:hAnsi="Arial"/>
                <w:sz w:val="16"/>
                <w:szCs w:val="16"/>
              </w:rPr>
            </w:r>
          </w:p>
        </w:tc>
      </w:tr>
    </w:tbl>
    <w:p>
      <w:pPr>
        <w:pStyle w:val="Normal"/>
        <w:spacing w:lineRule="atLeast" w:line="360"/>
        <w:rPr>
          <w:sz w:val="16"/>
          <w:szCs w:val="16"/>
          <w:u w:val="single"/>
        </w:rPr>
      </w:pPr>
      <w:r>
        <w:rPr>
          <w:sz w:val="16"/>
          <w:szCs w:val="16"/>
          <w:u w:val="single"/>
        </w:rPr>
      </w:r>
      <w:bookmarkStart w:id="4" w:name="_Hlk210731475"/>
      <w:bookmarkStart w:id="5" w:name="_Hlk210731475"/>
      <w:bookmarkEnd w:id="5"/>
    </w:p>
    <w:tbl>
      <w:tblPr>
        <w:tblW w:w="10120" w:type="dxa"/>
        <w:jc w:val="left"/>
        <w:tblInd w:w="55" w:type="dxa"/>
        <w:tblLayout w:type="fixed"/>
        <w:tblCellMar>
          <w:top w:w="0" w:type="dxa"/>
          <w:left w:w="70" w:type="dxa"/>
          <w:bottom w:w="0" w:type="dxa"/>
          <w:right w:w="70" w:type="dxa"/>
        </w:tblCellMar>
        <w:tblLook w:firstRow="1" w:noVBand="1" w:lastRow="0" w:firstColumn="1" w:lastColumn="0" w:noHBand="0" w:val="04a0"/>
      </w:tblPr>
      <w:tblGrid>
        <w:gridCol w:w="4799"/>
        <w:gridCol w:w="5320"/>
      </w:tblGrid>
      <w:tr>
        <w:trPr>
          <w:trHeight w:val="2141" w:hRule="atLeast"/>
        </w:trPr>
        <w:tc>
          <w:tcPr>
            <w:tcW w:w="4799" w:type="dxa"/>
            <w:tcBorders>
              <w:top w:val="single" w:sz="4" w:space="0" w:color="000000"/>
              <w:left w:val="single" w:sz="6" w:space="0" w:color="000000"/>
              <w:bottom w:val="single" w:sz="6" w:space="0" w:color="000000"/>
              <w:right w:val="single" w:sz="4" w:space="0" w:color="000000"/>
            </w:tcBorders>
          </w:tcPr>
          <w:p>
            <w:pPr>
              <w:pStyle w:val="Normal"/>
              <w:jc w:val="both"/>
              <w:rPr>
                <w:rFonts w:ascii="Arial" w:hAnsi="Arial" w:cs="Arial"/>
                <w:i/>
                <w:i/>
                <w:iCs/>
                <w:sz w:val="16"/>
                <w:szCs w:val="16"/>
              </w:rPr>
            </w:pPr>
            <w:r>
              <w:rPr>
                <w:rFonts w:cs="Arial" w:ascii="Arial" w:hAnsi="Arial"/>
                <w:b/>
                <w:bCs/>
                <w:sz w:val="16"/>
                <w:szCs w:val="16"/>
              </w:rPr>
              <w:t>Démarche environnementale</w:t>
            </w:r>
          </w:p>
          <w:p>
            <w:pPr>
              <w:pStyle w:val="Normal"/>
              <w:jc w:val="both"/>
              <w:rPr>
                <w:rFonts w:ascii="Arial" w:hAnsi="Arial" w:cs="Arial"/>
                <w:i/>
                <w:i/>
                <w:iCs/>
                <w:sz w:val="16"/>
                <w:szCs w:val="16"/>
              </w:rPr>
            </w:pPr>
            <w:r>
              <w:rPr>
                <w:rFonts w:cs="Arial" w:ascii="Arial" w:hAnsi="Arial"/>
                <w:i/>
                <w:iCs/>
                <w:sz w:val="16"/>
                <w:szCs w:val="16"/>
              </w:rPr>
            </w:r>
          </w:p>
          <w:p>
            <w:pPr>
              <w:pStyle w:val="Normal"/>
              <w:jc w:val="both"/>
              <w:rPr>
                <w:rFonts w:ascii="Arial" w:hAnsi="Arial" w:cs="Arial"/>
                <w:bCs/>
                <w:i/>
                <w:i/>
                <w:sz w:val="16"/>
                <w:szCs w:val="16"/>
              </w:rPr>
            </w:pPr>
            <w:r>
              <w:rPr>
                <w:rFonts w:cs="Arial" w:ascii="Arial" w:hAnsi="Arial"/>
                <w:bCs/>
                <w:i/>
                <w:sz w:val="16"/>
                <w:szCs w:val="16"/>
              </w:rPr>
              <w:t>Le candidat précise ici les moyens mis en œuvre pour répondre aux exigences de la démarche environnementale : effort environnemental particulier, procédures en place, choix des fournisseurs, mode de sensibilisation et de formation à la qualité environnementale des compagnons et des sous-traitants, maîtrise des consommations d’eau, etc..</w:t>
            </w:r>
          </w:p>
          <w:p>
            <w:pPr>
              <w:pStyle w:val="Normal"/>
              <w:jc w:val="both"/>
              <w:rPr>
                <w:rFonts w:ascii="Arial" w:hAnsi="Arial" w:cs="Arial"/>
                <w:b/>
                <w:bCs/>
                <w:sz w:val="16"/>
                <w:szCs w:val="16"/>
              </w:rPr>
            </w:pPr>
            <w:r>
              <w:rPr>
                <w:rFonts w:cs="Arial" w:ascii="Arial" w:hAnsi="Arial"/>
                <w:b/>
                <w:bCs/>
                <w:sz w:val="16"/>
                <w:szCs w:val="16"/>
              </w:rPr>
            </w:r>
          </w:p>
          <w:p>
            <w:pPr>
              <w:pStyle w:val="Normal"/>
              <w:jc w:val="both"/>
              <w:rPr>
                <w:rFonts w:ascii="Arial" w:hAnsi="Arial" w:cs="Arial"/>
                <w:b/>
                <w:bCs/>
                <w:sz w:val="16"/>
                <w:szCs w:val="16"/>
              </w:rPr>
            </w:pPr>
            <w:r>
              <w:rPr>
                <w:rFonts w:cs="Arial" w:ascii="Arial" w:hAnsi="Arial"/>
                <w:b/>
                <w:bCs/>
                <w:sz w:val="16"/>
                <w:szCs w:val="16"/>
              </w:rPr>
            </w:r>
          </w:p>
          <w:p>
            <w:pPr>
              <w:pStyle w:val="Normal"/>
              <w:jc w:val="both"/>
              <w:rPr>
                <w:rFonts w:ascii="Arial" w:hAnsi="Arial" w:cs="Arial"/>
                <w:b/>
                <w:bCs/>
                <w:sz w:val="16"/>
                <w:szCs w:val="16"/>
              </w:rPr>
            </w:pPr>
            <w:r>
              <w:rPr>
                <w:rFonts w:cs="Arial" w:ascii="Arial" w:hAnsi="Arial"/>
                <w:b/>
                <w:bCs/>
                <w:sz w:val="16"/>
                <w:szCs w:val="16"/>
              </w:rPr>
            </w:r>
          </w:p>
          <w:p>
            <w:pPr>
              <w:pStyle w:val="Normal"/>
              <w:jc w:val="both"/>
              <w:rPr>
                <w:rFonts w:ascii="Arial" w:hAnsi="Arial" w:cs="Arial"/>
                <w:b/>
                <w:bCs/>
                <w:sz w:val="16"/>
                <w:szCs w:val="16"/>
                <w:u w:val="single"/>
              </w:rPr>
            </w:pPr>
            <w:r>
              <w:rPr>
                <w:rFonts w:cs="Arial" w:ascii="Arial" w:hAnsi="Arial"/>
                <w:b/>
                <w:bCs/>
                <w:sz w:val="16"/>
                <w:szCs w:val="16"/>
                <w:u w:val="single"/>
              </w:rPr>
              <w:t>Note importante : les éléments sans rapport direct avec ce chantier ne pourront pas être considérés et ne pourront pas être notés. La réponse attendue doit être spécifique à ce chantier</w:t>
            </w:r>
          </w:p>
          <w:p>
            <w:pPr>
              <w:pStyle w:val="Normal"/>
              <w:jc w:val="both"/>
              <w:rPr>
                <w:rFonts w:ascii="Arial" w:hAnsi="Arial" w:cs="Arial"/>
                <w:sz w:val="16"/>
                <w:szCs w:val="16"/>
              </w:rPr>
            </w:pPr>
            <w:r>
              <w:rPr>
                <w:rFonts w:cs="Arial" w:ascii="Arial" w:hAnsi="Arial"/>
                <w:sz w:val="16"/>
                <w:szCs w:val="16"/>
              </w:rPr>
            </w:r>
          </w:p>
          <w:p>
            <w:pPr>
              <w:pStyle w:val="Normal"/>
              <w:jc w:val="both"/>
              <w:rPr>
                <w:rFonts w:ascii="Arial" w:hAnsi="Arial" w:cs="Arial"/>
                <w:sz w:val="16"/>
                <w:szCs w:val="16"/>
              </w:rPr>
            </w:pPr>
            <w:r>
              <w:rPr>
                <w:rFonts w:cs="Arial" w:ascii="Arial" w:hAnsi="Arial"/>
                <w:sz w:val="16"/>
                <w:szCs w:val="16"/>
              </w:rPr>
            </w:r>
          </w:p>
          <w:p>
            <w:pPr>
              <w:pStyle w:val="Normal"/>
              <w:jc w:val="both"/>
              <w:rPr>
                <w:rFonts w:ascii="Arial" w:hAnsi="Arial" w:cs="Arial"/>
                <w:sz w:val="16"/>
                <w:szCs w:val="16"/>
              </w:rPr>
            </w:pPr>
            <w:r>
              <w:rPr>
                <w:rFonts w:cs="Arial" w:ascii="Arial" w:hAnsi="Arial"/>
                <w:sz w:val="16"/>
                <w:szCs w:val="16"/>
              </w:rPr>
              <w:br w:type="textWrapping" w:clear="all"/>
            </w:r>
            <w:r>
              <w:rPr>
                <w:rFonts w:cs="Arial" w:ascii="Arial" w:hAnsi="Arial"/>
                <w:sz w:val="16"/>
                <w:szCs w:val="16"/>
              </w:rPr>
              <w:t xml:space="preserve">Noté sur 2.5 points / </w:t>
            </w:r>
            <w:r>
              <w:rPr>
                <w:rFonts w:cs="Arial" w:ascii="Arial" w:hAnsi="Arial"/>
                <w:sz w:val="16"/>
                <w:szCs w:val="16"/>
              </w:rPr>
              <w:t>1</w:t>
            </w:r>
            <w:r>
              <w:rPr>
                <w:rFonts w:cs="Arial" w:ascii="Arial" w:hAnsi="Arial"/>
                <w:sz w:val="16"/>
                <w:szCs w:val="16"/>
              </w:rPr>
              <w:t>0</w:t>
            </w:r>
          </w:p>
          <w:p>
            <w:pPr>
              <w:pStyle w:val="Normal"/>
              <w:jc w:val="both"/>
              <w:rPr>
                <w:rFonts w:ascii="Arial" w:hAnsi="Arial" w:cs="Arial"/>
                <w:b/>
                <w:bCs/>
                <w:sz w:val="16"/>
                <w:szCs w:val="16"/>
              </w:rPr>
            </w:pPr>
            <w:r>
              <w:rPr>
                <w:rFonts w:cs="Arial" w:ascii="Arial" w:hAnsi="Arial"/>
                <w:b/>
                <w:bCs/>
                <w:sz w:val="16"/>
                <w:szCs w:val="16"/>
              </w:rPr>
            </w:r>
          </w:p>
        </w:tc>
        <w:tc>
          <w:tcPr>
            <w:tcW w:w="5320" w:type="dxa"/>
            <w:tcBorders>
              <w:top w:val="single" w:sz="4" w:space="0" w:color="000000"/>
              <w:bottom w:val="single" w:sz="6" w:space="0" w:color="000000"/>
              <w:right w:val="single" w:sz="6" w:space="0" w:color="000000"/>
            </w:tcBorders>
            <w:vAlign w:val="bottom"/>
          </w:tcPr>
          <w:p>
            <w:pPr>
              <w:pStyle w:val="Normal"/>
              <w:rPr>
                <w:rFonts w:ascii="Arial" w:hAnsi="Arial" w:cs="Arial"/>
                <w:sz w:val="16"/>
                <w:szCs w:val="16"/>
              </w:rPr>
            </w:pPr>
            <w:r>
              <w:rPr/>
            </w:r>
          </w:p>
        </w:tc>
      </w:tr>
      <w:tr>
        <w:trPr>
          <w:trHeight w:val="2141" w:hRule="atLeast"/>
        </w:trPr>
        <w:tc>
          <w:tcPr>
            <w:tcW w:w="4799" w:type="dxa"/>
            <w:tcBorders>
              <w:left w:val="single" w:sz="6" w:space="0" w:color="000000"/>
              <w:bottom w:val="single" w:sz="6" w:space="0" w:color="000000"/>
              <w:right w:val="single" w:sz="4" w:space="0" w:color="000000"/>
            </w:tcBorders>
          </w:tcPr>
          <w:p>
            <w:pPr>
              <w:pStyle w:val="Normal"/>
              <w:jc w:val="both"/>
              <w:rPr>
                <w:rFonts w:ascii="Arial" w:hAnsi="Arial" w:cs="Arial"/>
                <w:b/>
                <w:bCs/>
                <w:sz w:val="16"/>
                <w:szCs w:val="16"/>
              </w:rPr>
            </w:pPr>
            <w:r>
              <w:rPr>
                <w:rFonts w:cs="Arial" w:ascii="Arial" w:hAnsi="Arial"/>
                <w:b/>
                <w:bCs/>
                <w:sz w:val="16"/>
                <w:szCs w:val="16"/>
              </w:rPr>
              <w:t>Prévention et gestion des déchets</w:t>
            </w:r>
          </w:p>
          <w:p>
            <w:pPr>
              <w:pStyle w:val="Normal"/>
              <w:jc w:val="both"/>
              <w:rPr>
                <w:rFonts w:ascii="Arial" w:hAnsi="Arial" w:cs="Arial"/>
                <w:b/>
                <w:bCs/>
                <w:sz w:val="16"/>
                <w:szCs w:val="16"/>
              </w:rPr>
            </w:pPr>
            <w:r>
              <w:rPr>
                <w:rFonts w:cs="Arial" w:ascii="Arial" w:hAnsi="Arial"/>
                <w:b/>
                <w:bCs/>
                <w:sz w:val="16"/>
                <w:szCs w:val="16"/>
              </w:rPr>
            </w:r>
          </w:p>
          <w:p>
            <w:pPr>
              <w:pStyle w:val="Normal"/>
              <w:jc w:val="both"/>
              <w:rPr>
                <w:rFonts w:ascii="Arial" w:hAnsi="Arial" w:cs="Arial"/>
                <w:i/>
                <w:i/>
                <w:iCs/>
                <w:sz w:val="16"/>
                <w:szCs w:val="16"/>
              </w:rPr>
            </w:pPr>
            <w:r>
              <w:rPr>
                <w:rFonts w:cs="Arial" w:ascii="Arial" w:hAnsi="Arial"/>
                <w:i/>
                <w:iCs/>
                <w:sz w:val="16"/>
                <w:szCs w:val="16"/>
              </w:rPr>
              <w:t>Il sera jugé sur :</w:t>
            </w:r>
          </w:p>
          <w:p>
            <w:pPr>
              <w:pStyle w:val="Normal"/>
              <w:jc w:val="both"/>
              <w:rPr>
                <w:rFonts w:ascii="Arial" w:hAnsi="Arial" w:cs="Arial"/>
                <w:i/>
                <w:i/>
                <w:iCs/>
                <w:sz w:val="16"/>
                <w:szCs w:val="16"/>
              </w:rPr>
            </w:pPr>
            <w:r>
              <w:rPr>
                <w:rFonts w:cs="Arial" w:ascii="Arial" w:hAnsi="Arial"/>
                <w:i/>
                <w:iCs/>
                <w:sz w:val="16"/>
                <w:szCs w:val="16"/>
              </w:rPr>
            </w:r>
          </w:p>
          <w:p>
            <w:pPr>
              <w:pStyle w:val="Normal"/>
              <w:jc w:val="both"/>
              <w:rPr>
                <w:rFonts w:ascii="Arial" w:hAnsi="Arial" w:cs="Arial"/>
                <w:i/>
                <w:i/>
                <w:iCs/>
                <w:sz w:val="16"/>
                <w:szCs w:val="16"/>
              </w:rPr>
            </w:pPr>
            <w:r>
              <w:rPr>
                <w:rFonts w:cs="Arial" w:ascii="Arial" w:hAnsi="Arial"/>
                <w:i/>
                <w:iCs/>
                <w:sz w:val="16"/>
                <w:szCs w:val="16"/>
              </w:rPr>
              <w:t>- la prévention des déchets à la source : conditionnements avec usage du vrac, mesures concrètes prises pour limiter les emballages, formation des personnels à ne pas jeter les restes sur le chantier ni en dehors</w:t>
            </w:r>
          </w:p>
          <w:p>
            <w:pPr>
              <w:pStyle w:val="Normal"/>
              <w:jc w:val="both"/>
              <w:rPr>
                <w:rFonts w:ascii="Arial" w:hAnsi="Arial" w:cs="Arial"/>
                <w:i/>
                <w:i/>
                <w:iCs/>
                <w:sz w:val="16"/>
                <w:szCs w:val="16"/>
              </w:rPr>
            </w:pPr>
            <w:r>
              <w:rPr>
                <w:rFonts w:cs="Arial" w:ascii="Arial" w:hAnsi="Arial"/>
                <w:i/>
                <w:iCs/>
                <w:sz w:val="16"/>
                <w:szCs w:val="16"/>
              </w:rPr>
            </w:r>
          </w:p>
          <w:p>
            <w:pPr>
              <w:pStyle w:val="Normal"/>
              <w:jc w:val="both"/>
              <w:rPr>
                <w:rFonts w:ascii="Arial" w:hAnsi="Arial" w:cs="Arial"/>
                <w:i/>
                <w:i/>
                <w:sz w:val="16"/>
                <w:szCs w:val="16"/>
              </w:rPr>
            </w:pPr>
            <w:r>
              <w:rPr>
                <w:rFonts w:cs="Arial" w:ascii="Arial" w:hAnsi="Arial"/>
                <w:i/>
                <w:iCs/>
                <w:sz w:val="16"/>
                <w:szCs w:val="16"/>
              </w:rPr>
              <w:t xml:space="preserve">- la méthodologie </w:t>
            </w:r>
            <w:r>
              <w:rPr>
                <w:rFonts w:cs="Arial" w:ascii="Arial" w:hAnsi="Arial"/>
                <w:i/>
                <w:sz w:val="16"/>
                <w:szCs w:val="16"/>
              </w:rPr>
              <w:t>de gestion des déchets : recours au tri très sélectif, envoi dans des filières « matières », suivi avec bordereau des déchets par nature de déchets</w:t>
            </w:r>
          </w:p>
          <w:p>
            <w:pPr>
              <w:pStyle w:val="Normal"/>
              <w:jc w:val="both"/>
              <w:rPr>
                <w:rFonts w:ascii="Arial" w:hAnsi="Arial" w:cs="Arial"/>
                <w:i/>
                <w:i/>
                <w:sz w:val="16"/>
                <w:szCs w:val="16"/>
              </w:rPr>
            </w:pPr>
            <w:r>
              <w:rPr>
                <w:rFonts w:cs="Arial" w:ascii="Arial" w:hAnsi="Arial"/>
                <w:i/>
                <w:sz w:val="16"/>
                <w:szCs w:val="16"/>
              </w:rPr>
            </w:r>
          </w:p>
          <w:p>
            <w:pPr>
              <w:pStyle w:val="Normal"/>
              <w:jc w:val="both"/>
              <w:rPr>
                <w:rFonts w:ascii="Arial" w:hAnsi="Arial" w:cs="Arial"/>
                <w:i/>
                <w:i/>
                <w:sz w:val="16"/>
                <w:szCs w:val="16"/>
              </w:rPr>
            </w:pPr>
            <w:r>
              <w:rPr>
                <w:rFonts w:cs="Arial" w:ascii="Arial" w:hAnsi="Arial"/>
                <w:i/>
                <w:sz w:val="16"/>
                <w:szCs w:val="16"/>
              </w:rPr>
              <w:t xml:space="preserve"> </w:t>
            </w:r>
            <w:r>
              <w:rPr>
                <w:rFonts w:cs="Arial" w:ascii="Arial" w:hAnsi="Arial"/>
                <w:i/>
                <w:sz w:val="16"/>
                <w:szCs w:val="16"/>
              </w:rPr>
              <w:t>- la reprise des emballages pour recyclage / réemploi par le fournisseur : une démarche est-elle entreprise auprès des fournisseurs pour la reprise des palettes, des seaux vides, des emballages en carton ?</w:t>
            </w:r>
          </w:p>
          <w:p>
            <w:pPr>
              <w:pStyle w:val="Normal"/>
              <w:jc w:val="both"/>
              <w:rPr>
                <w:rFonts w:ascii="Arial" w:hAnsi="Arial" w:cs="Arial"/>
                <w:b/>
                <w:bCs/>
                <w:sz w:val="16"/>
                <w:szCs w:val="16"/>
              </w:rPr>
            </w:pPr>
            <w:r>
              <w:rPr>
                <w:rFonts w:cs="Arial" w:ascii="Arial" w:hAnsi="Arial"/>
                <w:b/>
                <w:bCs/>
                <w:sz w:val="16"/>
                <w:szCs w:val="16"/>
              </w:rPr>
            </w:r>
          </w:p>
          <w:p>
            <w:pPr>
              <w:pStyle w:val="Normal"/>
              <w:jc w:val="both"/>
              <w:rPr>
                <w:rFonts w:ascii="Arial" w:hAnsi="Arial" w:cs="Arial"/>
                <w:b/>
                <w:bCs/>
                <w:sz w:val="16"/>
                <w:szCs w:val="16"/>
              </w:rPr>
            </w:pPr>
            <w:r>
              <w:rPr>
                <w:rFonts w:cs="Arial" w:ascii="Arial" w:hAnsi="Arial"/>
                <w:b/>
                <w:bCs/>
                <w:sz w:val="16"/>
                <w:szCs w:val="16"/>
              </w:rPr>
            </w:r>
          </w:p>
          <w:p>
            <w:pPr>
              <w:pStyle w:val="Normal"/>
              <w:jc w:val="both"/>
              <w:rPr>
                <w:rFonts w:ascii="Arial" w:hAnsi="Arial" w:cs="Arial"/>
                <w:sz w:val="16"/>
                <w:szCs w:val="16"/>
              </w:rPr>
            </w:pPr>
            <w:r>
              <w:rPr>
                <w:rFonts w:cs="Arial" w:ascii="Arial" w:hAnsi="Arial"/>
                <w:sz w:val="16"/>
                <w:szCs w:val="16"/>
              </w:rPr>
              <w:t xml:space="preserve">Noté sur 2.5 points / </w:t>
            </w:r>
            <w:r>
              <w:rPr>
                <w:rFonts w:cs="Arial" w:ascii="Arial" w:hAnsi="Arial"/>
                <w:sz w:val="16"/>
                <w:szCs w:val="16"/>
              </w:rPr>
              <w:t>1</w:t>
            </w:r>
            <w:r>
              <w:rPr>
                <w:rFonts w:cs="Arial" w:ascii="Arial" w:hAnsi="Arial"/>
                <w:sz w:val="16"/>
                <w:szCs w:val="16"/>
              </w:rPr>
              <w:t>0</w:t>
            </w:r>
          </w:p>
          <w:p>
            <w:pPr>
              <w:pStyle w:val="Normal"/>
              <w:jc w:val="both"/>
              <w:rPr>
                <w:rFonts w:ascii="Arial" w:hAnsi="Arial" w:cs="Arial"/>
                <w:b/>
                <w:bCs/>
                <w:sz w:val="16"/>
                <w:szCs w:val="16"/>
              </w:rPr>
            </w:pPr>
            <w:r>
              <w:rPr>
                <w:rFonts w:cs="Arial" w:ascii="Arial" w:hAnsi="Arial"/>
                <w:b/>
                <w:bCs/>
                <w:sz w:val="16"/>
                <w:szCs w:val="16"/>
              </w:rPr>
            </w:r>
          </w:p>
        </w:tc>
        <w:tc>
          <w:tcPr>
            <w:tcW w:w="5320" w:type="dxa"/>
            <w:tcBorders>
              <w:bottom w:val="single" w:sz="6" w:space="0" w:color="000000"/>
              <w:right w:val="single" w:sz="6" w:space="0" w:color="000000"/>
            </w:tcBorders>
            <w:vAlign w:val="bottom"/>
          </w:tcPr>
          <w:p>
            <w:pPr>
              <w:pStyle w:val="Normal"/>
              <w:rPr>
                <w:rFonts w:ascii="Arial" w:hAnsi="Arial" w:cs="Arial"/>
                <w:sz w:val="16"/>
                <w:szCs w:val="16"/>
              </w:rPr>
            </w:pPr>
            <w:r>
              <w:rPr/>
            </w:r>
          </w:p>
        </w:tc>
      </w:tr>
      <w:tr>
        <w:trPr>
          <w:trHeight w:val="2141" w:hRule="atLeast"/>
        </w:trPr>
        <w:tc>
          <w:tcPr>
            <w:tcW w:w="4799" w:type="dxa"/>
            <w:tcBorders>
              <w:top w:val="single" w:sz="4" w:space="0" w:color="000000"/>
              <w:left w:val="single" w:sz="6" w:space="0" w:color="000000"/>
              <w:bottom w:val="single" w:sz="6" w:space="0" w:color="000000"/>
              <w:right w:val="single" w:sz="4" w:space="0" w:color="000000"/>
            </w:tcBorders>
          </w:tcPr>
          <w:p>
            <w:pPr>
              <w:pStyle w:val="Normal"/>
              <w:rPr>
                <w:rFonts w:ascii="Arial" w:hAnsi="Arial" w:cs="Arial"/>
                <w:b/>
                <w:bCs/>
                <w:sz w:val="16"/>
                <w:szCs w:val="16"/>
              </w:rPr>
            </w:pPr>
            <w:r>
              <w:rPr>
                <w:rFonts w:cs="Arial" w:ascii="Arial" w:hAnsi="Arial"/>
                <w:b/>
                <w:bCs/>
                <w:sz w:val="16"/>
                <w:szCs w:val="16"/>
              </w:rPr>
              <w:t>Limitation des gaz à effet de serre en phase chantier</w:t>
            </w:r>
          </w:p>
          <w:p>
            <w:pPr>
              <w:pStyle w:val="Normal"/>
              <w:jc w:val="both"/>
              <w:rPr>
                <w:rFonts w:ascii="Arial" w:hAnsi="Arial" w:cs="Arial"/>
                <w:i/>
                <w:i/>
                <w:iCs/>
                <w:sz w:val="16"/>
                <w:szCs w:val="16"/>
              </w:rPr>
            </w:pPr>
            <w:r>
              <w:rPr>
                <w:rFonts w:cs="Arial" w:ascii="Arial" w:hAnsi="Arial"/>
                <w:i/>
                <w:iCs/>
                <w:sz w:val="16"/>
                <w:szCs w:val="16"/>
              </w:rPr>
            </w:r>
          </w:p>
          <w:p>
            <w:pPr>
              <w:pStyle w:val="Normal"/>
              <w:jc w:val="both"/>
              <w:rPr>
                <w:rFonts w:ascii="Arial" w:hAnsi="Arial" w:cs="Arial"/>
                <w:i/>
                <w:i/>
                <w:iCs/>
                <w:sz w:val="16"/>
                <w:szCs w:val="16"/>
              </w:rPr>
            </w:pPr>
            <w:r>
              <w:rPr>
                <w:rFonts w:cs="Arial" w:ascii="Arial" w:hAnsi="Arial"/>
                <w:i/>
                <w:iCs/>
                <w:sz w:val="16"/>
                <w:szCs w:val="16"/>
              </w:rPr>
              <w:t>Il sera jugé sur :</w:t>
            </w:r>
          </w:p>
          <w:p>
            <w:pPr>
              <w:pStyle w:val="Normal"/>
              <w:jc w:val="both"/>
              <w:rPr>
                <w:rFonts w:ascii="Arial" w:hAnsi="Arial" w:cs="Arial"/>
                <w:i/>
                <w:i/>
                <w:iCs/>
                <w:sz w:val="16"/>
                <w:szCs w:val="16"/>
              </w:rPr>
            </w:pPr>
            <w:r>
              <w:rPr>
                <w:rFonts w:cs="Arial" w:ascii="Arial" w:hAnsi="Arial"/>
                <w:i/>
                <w:sz w:val="16"/>
                <w:szCs w:val="16"/>
              </w:rPr>
              <w:t>Le pourcentage de véhicules propres pour les véhicules affectés au chantier (véhicules à moteurs thermiques aux normes les plus récentes, véhicules à motorisation hybride, véhicules à motorisation électriques, catégorie Crit’Air), le recours aux modes de transport alternatifs (voie d’eau, véhicules propres pour les derniers km, livraisons en dehors des heures de pointe, co-voiturage), la formation à l’éco-conduite,</w:t>
            </w:r>
          </w:p>
          <w:p>
            <w:pPr>
              <w:pStyle w:val="Normal"/>
              <w:rPr>
                <w:rFonts w:ascii="Arial" w:hAnsi="Arial" w:cs="Arial"/>
                <w:i/>
                <w:i/>
                <w:iCs/>
                <w:sz w:val="16"/>
                <w:szCs w:val="16"/>
              </w:rPr>
            </w:pPr>
            <w:r>
              <w:rPr>
                <w:rFonts w:cs="Arial" w:ascii="Arial" w:hAnsi="Arial"/>
                <w:i/>
                <w:iCs/>
                <w:sz w:val="16"/>
                <w:szCs w:val="16"/>
              </w:rPr>
            </w:r>
          </w:p>
          <w:p>
            <w:pPr>
              <w:pStyle w:val="Normal"/>
              <w:rPr>
                <w:rFonts w:ascii="Arial" w:hAnsi="Arial" w:cs="Arial"/>
                <w:i/>
                <w:i/>
                <w:iCs/>
                <w:sz w:val="16"/>
                <w:szCs w:val="16"/>
              </w:rPr>
            </w:pPr>
            <w:r>
              <w:rPr>
                <w:rFonts w:cs="Arial" w:ascii="Arial" w:hAnsi="Arial"/>
                <w:i/>
                <w:iCs/>
                <w:sz w:val="16"/>
                <w:szCs w:val="16"/>
              </w:rPr>
            </w:r>
          </w:p>
          <w:p>
            <w:pPr>
              <w:pStyle w:val="Normal"/>
              <w:jc w:val="both"/>
              <w:rPr>
                <w:rFonts w:ascii="Arial" w:hAnsi="Arial" w:cs="Arial"/>
                <w:sz w:val="16"/>
                <w:szCs w:val="16"/>
              </w:rPr>
            </w:pPr>
            <w:r>
              <w:rPr>
                <w:rFonts w:cs="Arial" w:ascii="Arial" w:hAnsi="Arial"/>
                <w:sz w:val="16"/>
                <w:szCs w:val="16"/>
              </w:rPr>
              <w:t xml:space="preserve">Noté sur 2.5 points / </w:t>
            </w:r>
            <w:r>
              <w:rPr>
                <w:rFonts w:cs="Arial" w:ascii="Arial" w:hAnsi="Arial"/>
                <w:sz w:val="16"/>
                <w:szCs w:val="16"/>
              </w:rPr>
              <w:t>1</w:t>
            </w:r>
            <w:r>
              <w:rPr>
                <w:rFonts w:cs="Arial" w:ascii="Arial" w:hAnsi="Arial"/>
                <w:sz w:val="16"/>
                <w:szCs w:val="16"/>
              </w:rPr>
              <w:t>0</w:t>
            </w:r>
          </w:p>
          <w:p>
            <w:pPr>
              <w:pStyle w:val="Normal"/>
              <w:rPr>
                <w:rFonts w:ascii="Arial" w:hAnsi="Arial" w:cs="Arial"/>
                <w:b/>
                <w:bCs/>
                <w:sz w:val="16"/>
                <w:szCs w:val="16"/>
              </w:rPr>
            </w:pPr>
            <w:r>
              <w:rPr>
                <w:rFonts w:cs="Arial" w:ascii="Arial" w:hAnsi="Arial"/>
                <w:b/>
                <w:bCs/>
                <w:sz w:val="16"/>
                <w:szCs w:val="16"/>
              </w:rPr>
            </w:r>
          </w:p>
        </w:tc>
        <w:tc>
          <w:tcPr>
            <w:tcW w:w="5320" w:type="dxa"/>
            <w:tcBorders>
              <w:top w:val="single" w:sz="4" w:space="0" w:color="000000"/>
              <w:bottom w:val="single" w:sz="6" w:space="0" w:color="000000"/>
              <w:right w:val="single" w:sz="6" w:space="0" w:color="000000"/>
            </w:tcBorders>
            <w:vAlign w:val="bottom"/>
          </w:tcPr>
          <w:p>
            <w:pPr>
              <w:pStyle w:val="Normal"/>
              <w:rPr>
                <w:rFonts w:ascii="Arial" w:hAnsi="Arial" w:cs="Arial"/>
                <w:sz w:val="16"/>
                <w:szCs w:val="16"/>
              </w:rPr>
            </w:pPr>
            <w:r>
              <w:rPr/>
            </w:r>
          </w:p>
        </w:tc>
      </w:tr>
      <w:tr>
        <w:trPr>
          <w:trHeight w:val="330" w:hRule="atLeast"/>
        </w:trPr>
        <w:tc>
          <w:tcPr>
            <w:tcW w:w="4799" w:type="dxa"/>
            <w:tcBorders>
              <w:top w:val="single" w:sz="6" w:space="0" w:color="000000"/>
              <w:left w:val="single" w:sz="6" w:space="0" w:color="000000"/>
              <w:bottom w:val="single" w:sz="4" w:space="0" w:color="000000"/>
              <w:right w:val="single" w:sz="4" w:space="0" w:color="000000"/>
            </w:tcBorders>
            <w:vAlign w:val="bottom"/>
          </w:tcPr>
          <w:p>
            <w:pPr>
              <w:pStyle w:val="Normal"/>
              <w:jc w:val="both"/>
              <w:rPr>
                <w:rFonts w:ascii="Arial" w:hAnsi="Arial" w:cs="Arial"/>
                <w:b/>
                <w:bCs/>
                <w:sz w:val="16"/>
                <w:szCs w:val="16"/>
              </w:rPr>
            </w:pPr>
            <w:r>
              <w:rPr>
                <w:rFonts w:cs="Arial" w:ascii="Arial" w:hAnsi="Arial"/>
                <w:b/>
                <w:bCs/>
                <w:sz w:val="16"/>
                <w:szCs w:val="16"/>
              </w:rPr>
              <w:t>Impact environnemental des matériels proposés</w:t>
            </w:r>
          </w:p>
          <w:p>
            <w:pPr>
              <w:pStyle w:val="Normal"/>
              <w:jc w:val="both"/>
              <w:rPr>
                <w:rFonts w:ascii="Arial" w:hAnsi="Arial" w:cs="Arial"/>
                <w:i/>
                <w:i/>
                <w:iCs/>
                <w:sz w:val="16"/>
                <w:szCs w:val="16"/>
              </w:rPr>
            </w:pPr>
            <w:r>
              <w:rPr>
                <w:rFonts w:cs="Arial" w:ascii="Arial" w:hAnsi="Arial"/>
                <w:i/>
                <w:iCs/>
                <w:sz w:val="16"/>
                <w:szCs w:val="16"/>
              </w:rPr>
            </w:r>
          </w:p>
          <w:p>
            <w:pPr>
              <w:pStyle w:val="Normal"/>
              <w:jc w:val="both"/>
              <w:rPr>
                <w:rFonts w:ascii="Arial" w:hAnsi="Arial" w:cs="Arial"/>
                <w:i/>
                <w:i/>
                <w:iCs/>
                <w:sz w:val="16"/>
                <w:szCs w:val="16"/>
              </w:rPr>
            </w:pPr>
            <w:r>
              <w:rPr>
                <w:rFonts w:cs="Arial" w:ascii="Arial" w:hAnsi="Arial"/>
                <w:i/>
                <w:iCs/>
                <w:sz w:val="16"/>
                <w:szCs w:val="16"/>
              </w:rPr>
              <w:t>Il sera jugé sur la base</w:t>
            </w:r>
            <w:r>
              <w:rPr>
                <w:rFonts w:cs="Arial" w:ascii="Arial" w:hAnsi="Arial"/>
                <w:b/>
                <w:bCs/>
                <w:sz w:val="16"/>
                <w:szCs w:val="16"/>
              </w:rPr>
              <w:t xml:space="preserve"> </w:t>
            </w:r>
            <w:r>
              <w:rPr>
                <w:rFonts w:cs="Arial" w:ascii="Arial" w:hAnsi="Arial"/>
                <w:i/>
                <w:iCs/>
                <w:sz w:val="16"/>
                <w:szCs w:val="16"/>
              </w:rPr>
              <w:t>des fiches PEP (Profil Environnemental Produit) que le candidat joindra à son offre.</w:t>
            </w:r>
          </w:p>
          <w:p>
            <w:pPr>
              <w:pStyle w:val="Normal"/>
              <w:jc w:val="both"/>
              <w:rPr>
                <w:rFonts w:ascii="Arial" w:hAnsi="Arial" w:cs="Arial"/>
                <w:i/>
                <w:i/>
                <w:iCs/>
                <w:sz w:val="16"/>
                <w:szCs w:val="16"/>
              </w:rPr>
            </w:pPr>
            <w:r>
              <w:rPr>
                <w:rFonts w:cs="Arial" w:ascii="Arial" w:hAnsi="Arial"/>
                <w:i/>
                <w:iCs/>
                <w:sz w:val="16"/>
                <w:szCs w:val="16"/>
              </w:rPr>
            </w:r>
          </w:p>
          <w:p>
            <w:pPr>
              <w:pStyle w:val="Normal"/>
              <w:jc w:val="both"/>
              <w:rPr>
                <w:rFonts w:ascii="Arial" w:hAnsi="Arial" w:cs="Arial"/>
                <w:i/>
                <w:i/>
                <w:iCs/>
                <w:sz w:val="16"/>
                <w:szCs w:val="16"/>
              </w:rPr>
            </w:pPr>
            <w:r>
              <w:rPr>
                <w:rFonts w:cs="Arial" w:ascii="Arial" w:hAnsi="Arial"/>
                <w:i/>
                <w:iCs/>
                <w:sz w:val="16"/>
                <w:szCs w:val="16"/>
              </w:rPr>
              <w:t>Il indiquera si les produits contiennent tout ou partie de composants issus du recyclage ou du réemploi.</w:t>
            </w:r>
          </w:p>
          <w:p>
            <w:pPr>
              <w:pStyle w:val="Normal"/>
              <w:jc w:val="both"/>
              <w:rPr>
                <w:rFonts w:ascii="Arial" w:hAnsi="Arial" w:cs="Arial"/>
                <w:i/>
                <w:i/>
                <w:iCs/>
                <w:sz w:val="16"/>
                <w:szCs w:val="16"/>
              </w:rPr>
            </w:pPr>
            <w:r>
              <w:rPr>
                <w:rFonts w:cs="Arial" w:ascii="Arial" w:hAnsi="Arial"/>
                <w:i/>
                <w:iCs/>
                <w:sz w:val="16"/>
                <w:szCs w:val="16"/>
              </w:rPr>
            </w:r>
          </w:p>
          <w:p>
            <w:pPr>
              <w:pStyle w:val="Normal"/>
              <w:jc w:val="both"/>
              <w:rPr>
                <w:rFonts w:ascii="Arial" w:hAnsi="Arial" w:cs="Arial"/>
                <w:i/>
                <w:i/>
                <w:iCs/>
                <w:sz w:val="16"/>
                <w:szCs w:val="16"/>
              </w:rPr>
            </w:pPr>
            <w:r>
              <w:rPr>
                <w:rFonts w:cs="Arial" w:ascii="Arial" w:hAnsi="Arial"/>
                <w:i/>
                <w:iCs/>
                <w:sz w:val="16"/>
                <w:szCs w:val="16"/>
              </w:rPr>
              <w:t>Il indiquera si des constituants peuvent être réintégrés dans la production de nouveaux matériaux après démantèlement (fin de vie).</w:t>
            </w:r>
          </w:p>
          <w:p>
            <w:pPr>
              <w:pStyle w:val="Normal"/>
              <w:jc w:val="both"/>
              <w:rPr>
                <w:rFonts w:ascii="Arial" w:hAnsi="Arial" w:cs="Arial"/>
                <w:i/>
                <w:i/>
                <w:iCs/>
                <w:sz w:val="16"/>
                <w:szCs w:val="16"/>
              </w:rPr>
            </w:pPr>
            <w:r>
              <w:rPr>
                <w:rFonts w:cs="Arial" w:ascii="Arial" w:hAnsi="Arial"/>
                <w:i/>
                <w:iCs/>
                <w:sz w:val="16"/>
                <w:szCs w:val="16"/>
              </w:rPr>
            </w:r>
          </w:p>
          <w:p>
            <w:pPr>
              <w:pStyle w:val="Normal"/>
              <w:jc w:val="both"/>
              <w:rPr>
                <w:rFonts w:ascii="Arial" w:hAnsi="Arial" w:cs="Arial"/>
                <w:i/>
                <w:i/>
                <w:iCs/>
                <w:sz w:val="16"/>
                <w:szCs w:val="16"/>
              </w:rPr>
            </w:pPr>
            <w:r>
              <w:rPr>
                <w:rFonts w:cs="Arial" w:ascii="Arial" w:hAnsi="Arial"/>
                <w:i/>
                <w:iCs/>
                <w:sz w:val="16"/>
                <w:szCs w:val="16"/>
              </w:rPr>
              <w:t>Il indiquera si les produits disposent d’un label.</w:t>
            </w:r>
          </w:p>
          <w:p>
            <w:pPr>
              <w:pStyle w:val="Normal"/>
              <w:jc w:val="both"/>
              <w:rPr>
                <w:rFonts w:ascii="Arial" w:hAnsi="Arial" w:cs="Arial"/>
                <w:i/>
                <w:i/>
                <w:iCs/>
                <w:sz w:val="16"/>
                <w:szCs w:val="16"/>
              </w:rPr>
            </w:pPr>
            <w:r>
              <w:rPr>
                <w:rFonts w:cs="Arial" w:ascii="Arial" w:hAnsi="Arial"/>
                <w:i/>
                <w:iCs/>
                <w:sz w:val="16"/>
                <w:szCs w:val="16"/>
              </w:rPr>
            </w:r>
          </w:p>
          <w:p>
            <w:pPr>
              <w:pStyle w:val="Normal"/>
              <w:jc w:val="both"/>
              <w:rPr>
                <w:rFonts w:ascii="Arial" w:hAnsi="Arial" w:cs="Arial"/>
                <w:i/>
                <w:i/>
                <w:iCs/>
                <w:sz w:val="16"/>
                <w:szCs w:val="16"/>
              </w:rPr>
            </w:pPr>
            <w:r>
              <w:rPr>
                <w:rFonts w:cs="Arial" w:ascii="Arial" w:hAnsi="Arial"/>
                <w:i/>
                <w:iCs/>
                <w:sz w:val="16"/>
                <w:szCs w:val="16"/>
              </w:rPr>
              <w:t>Il indiquera si cela est connu les indices de réparabilité pour les principaux équipements techniques</w:t>
            </w:r>
          </w:p>
          <w:p>
            <w:pPr>
              <w:pStyle w:val="Normal"/>
              <w:jc w:val="both"/>
              <w:rPr>
                <w:rFonts w:ascii="Arial" w:hAnsi="Arial" w:cs="Arial"/>
                <w:i/>
                <w:i/>
                <w:iCs/>
                <w:sz w:val="16"/>
                <w:szCs w:val="16"/>
              </w:rPr>
            </w:pPr>
            <w:r>
              <w:rPr>
                <w:rFonts w:cs="Arial" w:ascii="Arial" w:hAnsi="Arial"/>
                <w:i/>
                <w:iCs/>
                <w:sz w:val="16"/>
                <w:szCs w:val="16"/>
              </w:rPr>
            </w:r>
          </w:p>
          <w:p>
            <w:pPr>
              <w:pStyle w:val="Normal"/>
              <w:jc w:val="both"/>
              <w:rPr>
                <w:rFonts w:ascii="Arial" w:hAnsi="Arial" w:cs="Arial"/>
                <w:i/>
                <w:i/>
                <w:iCs/>
                <w:sz w:val="16"/>
                <w:szCs w:val="16"/>
              </w:rPr>
            </w:pPr>
            <w:r>
              <w:rPr>
                <w:rFonts w:cs="Arial" w:ascii="Arial" w:hAnsi="Arial"/>
                <w:i/>
                <w:iCs/>
                <w:sz w:val="16"/>
                <w:szCs w:val="16"/>
              </w:rPr>
            </w:r>
          </w:p>
          <w:p>
            <w:pPr>
              <w:pStyle w:val="Normal"/>
              <w:jc w:val="both"/>
              <w:rPr>
                <w:rFonts w:ascii="Arial" w:hAnsi="Arial" w:cs="Arial"/>
                <w:b/>
                <w:sz w:val="16"/>
                <w:szCs w:val="16"/>
                <w:u w:val="single"/>
              </w:rPr>
            </w:pPr>
            <w:r>
              <w:rPr>
                <w:rFonts w:cs="Arial" w:ascii="Arial" w:hAnsi="Arial"/>
                <w:b/>
                <w:sz w:val="16"/>
                <w:szCs w:val="16"/>
                <w:u w:val="single"/>
              </w:rPr>
              <w:t>Note importante :</w:t>
            </w:r>
          </w:p>
          <w:p>
            <w:pPr>
              <w:pStyle w:val="Normal"/>
              <w:numPr>
                <w:ilvl w:val="0"/>
                <w:numId w:val="1"/>
              </w:numPr>
              <w:jc w:val="both"/>
              <w:rPr>
                <w:rFonts w:ascii="Arial" w:hAnsi="Arial" w:cs="Arial"/>
                <w:b/>
                <w:sz w:val="16"/>
                <w:szCs w:val="16"/>
                <w:u w:val="single"/>
              </w:rPr>
            </w:pPr>
            <w:r>
              <w:rPr>
                <w:rFonts w:cs="Arial" w:ascii="Arial" w:hAnsi="Arial"/>
                <w:b/>
                <w:sz w:val="16"/>
                <w:szCs w:val="16"/>
                <w:u w:val="single"/>
              </w:rPr>
              <w:t>les PEP doivent permettre de vérifier que les données environnementales des produits proposés sont connues et d’établir un comparatif des performances qui en découlent. Pour les produits qui ne disposent pas de PEP, la réponse pourra consister à remettre tout document équivalent</w:t>
            </w:r>
          </w:p>
          <w:p>
            <w:pPr>
              <w:pStyle w:val="Normal"/>
              <w:numPr>
                <w:ilvl w:val="0"/>
                <w:numId w:val="1"/>
              </w:numPr>
              <w:jc w:val="both"/>
              <w:rPr>
                <w:rFonts w:ascii="Arial" w:hAnsi="Arial" w:cs="Arial"/>
                <w:b/>
                <w:sz w:val="16"/>
                <w:szCs w:val="16"/>
                <w:u w:val="single"/>
              </w:rPr>
            </w:pPr>
            <w:r>
              <w:rPr>
                <w:rFonts w:cs="Arial" w:ascii="Arial" w:hAnsi="Arial"/>
                <w:b/>
                <w:sz w:val="16"/>
                <w:szCs w:val="16"/>
                <w:u w:val="single"/>
              </w:rPr>
              <w:t>le label constitue une plus value si celui-ci n’est pas demandé dans le CCTP.</w:t>
            </w:r>
          </w:p>
          <w:p>
            <w:pPr>
              <w:pStyle w:val="Normal"/>
              <w:jc w:val="both"/>
              <w:rPr>
                <w:rFonts w:ascii="Arial" w:hAnsi="Arial" w:cs="Arial"/>
                <w:sz w:val="16"/>
                <w:szCs w:val="16"/>
              </w:rPr>
            </w:pPr>
            <w:r>
              <w:rPr>
                <w:rFonts w:cs="Arial" w:ascii="Arial" w:hAnsi="Arial"/>
                <w:sz w:val="16"/>
                <w:szCs w:val="16"/>
              </w:rPr>
            </w:r>
          </w:p>
          <w:p>
            <w:pPr>
              <w:pStyle w:val="Normal"/>
              <w:jc w:val="both"/>
              <w:rPr>
                <w:rFonts w:ascii="Arial" w:hAnsi="Arial" w:cs="Arial"/>
                <w:i/>
                <w:i/>
                <w:iCs/>
                <w:sz w:val="16"/>
                <w:szCs w:val="16"/>
              </w:rPr>
            </w:pPr>
            <w:r>
              <w:rPr>
                <w:rFonts w:cs="Arial" w:ascii="Arial" w:hAnsi="Arial"/>
                <w:i/>
                <w:iCs/>
                <w:sz w:val="16"/>
                <w:szCs w:val="16"/>
              </w:rPr>
            </w:r>
          </w:p>
          <w:p>
            <w:pPr>
              <w:pStyle w:val="Normal"/>
              <w:jc w:val="both"/>
              <w:rPr>
                <w:rFonts w:ascii="Arial" w:hAnsi="Arial" w:cs="Arial"/>
                <w:sz w:val="16"/>
                <w:szCs w:val="16"/>
              </w:rPr>
            </w:pPr>
            <w:r>
              <w:rPr>
                <w:rFonts w:cs="Arial" w:ascii="Arial" w:hAnsi="Arial"/>
                <w:sz w:val="16"/>
                <w:szCs w:val="16"/>
              </w:rPr>
              <w:t xml:space="preserve">Noté sur 2.5 points / </w:t>
            </w:r>
            <w:r>
              <w:rPr>
                <w:rFonts w:cs="Arial" w:ascii="Arial" w:hAnsi="Arial"/>
                <w:sz w:val="16"/>
                <w:szCs w:val="16"/>
              </w:rPr>
              <w:t>1</w:t>
            </w:r>
            <w:r>
              <w:rPr>
                <w:rFonts w:cs="Arial" w:ascii="Arial" w:hAnsi="Arial"/>
                <w:sz w:val="16"/>
                <w:szCs w:val="16"/>
              </w:rPr>
              <w:t>0</w:t>
            </w:r>
          </w:p>
          <w:p>
            <w:pPr>
              <w:pStyle w:val="Normal"/>
              <w:jc w:val="both"/>
              <w:rPr>
                <w:rFonts w:ascii="Arial" w:hAnsi="Arial" w:cs="Arial"/>
                <w:sz w:val="16"/>
                <w:szCs w:val="16"/>
              </w:rPr>
            </w:pPr>
            <w:r>
              <w:rPr>
                <w:rFonts w:cs="Arial" w:ascii="Arial" w:hAnsi="Arial"/>
                <w:sz w:val="16"/>
                <w:szCs w:val="16"/>
              </w:rPr>
            </w:r>
          </w:p>
          <w:p>
            <w:pPr>
              <w:pStyle w:val="Normal"/>
              <w:jc w:val="both"/>
              <w:rPr>
                <w:rFonts w:ascii="Arial" w:hAnsi="Arial" w:cs="Arial"/>
                <w:b/>
                <w:iCs/>
                <w:sz w:val="16"/>
                <w:szCs w:val="16"/>
                <w:u w:val="single"/>
              </w:rPr>
            </w:pPr>
            <w:r>
              <w:rPr>
                <w:rFonts w:cs="Arial" w:ascii="Arial" w:hAnsi="Arial"/>
                <w:b/>
                <w:iCs/>
                <w:sz w:val="16"/>
                <w:szCs w:val="16"/>
                <w:u w:val="single"/>
              </w:rPr>
              <w:t>A titre informatif (non noté) : préciser le lieu de fabrication des principaux produits</w:t>
            </w:r>
          </w:p>
          <w:p>
            <w:pPr>
              <w:pStyle w:val="Normal"/>
              <w:jc w:val="both"/>
              <w:rPr>
                <w:rFonts w:ascii="Arial" w:hAnsi="Arial" w:cs="Arial"/>
                <w:sz w:val="16"/>
                <w:szCs w:val="16"/>
              </w:rPr>
            </w:pPr>
            <w:r>
              <w:rPr>
                <w:rFonts w:cs="Arial" w:ascii="Arial" w:hAnsi="Arial"/>
                <w:sz w:val="16"/>
                <w:szCs w:val="16"/>
              </w:rPr>
            </w:r>
          </w:p>
          <w:p>
            <w:pPr>
              <w:pStyle w:val="Normal"/>
              <w:jc w:val="both"/>
              <w:rPr>
                <w:rFonts w:ascii="Arial" w:hAnsi="Arial" w:cs="Arial"/>
                <w:b/>
                <w:bCs/>
                <w:sz w:val="16"/>
                <w:szCs w:val="16"/>
              </w:rPr>
            </w:pPr>
            <w:r>
              <w:rPr>
                <w:rFonts w:cs="Arial" w:ascii="Arial" w:hAnsi="Arial"/>
                <w:b/>
                <w:bCs/>
                <w:sz w:val="16"/>
                <w:szCs w:val="16"/>
              </w:rPr>
            </w:r>
          </w:p>
        </w:tc>
        <w:tc>
          <w:tcPr>
            <w:tcW w:w="5320" w:type="dxa"/>
            <w:tcBorders>
              <w:top w:val="single" w:sz="6" w:space="0" w:color="000000"/>
              <w:bottom w:val="single" w:sz="4" w:space="0" w:color="000000"/>
              <w:right w:val="single" w:sz="6" w:space="0" w:color="000000"/>
            </w:tcBorders>
            <w:vAlign w:val="bottom"/>
          </w:tcPr>
          <w:p>
            <w:pPr>
              <w:pStyle w:val="Normal"/>
              <w:rPr>
                <w:rFonts w:ascii="Arial" w:hAnsi="Arial" w:cs="Arial"/>
                <w:sz w:val="16"/>
                <w:szCs w:val="16"/>
              </w:rPr>
            </w:pPr>
            <w:r>
              <w:rPr/>
            </w:r>
          </w:p>
        </w:tc>
      </w:tr>
    </w:tbl>
    <w:sectPr>
      <w:footerReference w:type="even" r:id="rId2"/>
      <w:footerReference w:type="default" r:id="rId3"/>
      <w:footerReference w:type="first" r:id="rId4"/>
      <w:type w:val="nextPage"/>
      <w:pgSz w:w="11906" w:h="16838"/>
      <w:pgMar w:left="1134" w:right="1134" w:gutter="0" w:header="0" w:top="851" w:footer="720" w:bottom="85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swiss"/>
    <w:pitch w:val="variable"/>
  </w:font>
  <w:font w:name="Arial Black">
    <w:charset w:val="00"/>
    <w:family w:val="roman"/>
    <w:pitch w:val="variable"/>
  </w:font>
  <w:font w:name="Tahoma">
    <w:charset w:val="00"/>
    <w:family w:val="roman"/>
    <w:pitch w:val="variable"/>
  </w:font>
  <w:font w:name="Calibri">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9"/>
        <w:tab w:val="left" w:pos="3119" w:leader="none"/>
      </w:tabs>
      <w:jc w:val="center"/>
      <w:rPr>
        <w:rFonts w:ascii="Tahoma" w:hAnsi="Tahoma" w:cs="Tahoma"/>
        <w:sz w:val="16"/>
        <w:szCs w:val="16"/>
      </w:rPr>
    </w:pPr>
    <w:r>
      <w:rPr>
        <w:rFonts w:cs="Tahoma" w:ascii="Tahoma" w:hAnsi="Tahoma"/>
        <w:sz w:val="16"/>
        <w:szCs w:val="16"/>
      </w:rPr>
      <w:t>Mémoire Technique</w:t>
    </w:r>
  </w:p>
  <w:p>
    <w:pPr>
      <w:pStyle w:val="Normal"/>
      <w:jc w:val="center"/>
      <w:rPr>
        <w:rFonts w:ascii="Tahoma" w:hAnsi="Tahoma" w:cs="Tahoma"/>
        <w:i/>
        <w:i/>
        <w:sz w:val="16"/>
        <w:szCs w:val="16"/>
      </w:rPr>
    </w:pPr>
    <w:r>
      <w:rPr>
        <w:rFonts w:cs="Tahoma" w:ascii="Tahoma" w:hAnsi="Tahoma"/>
        <w:i/>
        <w:sz w:val="16"/>
        <w:szCs w:val="16"/>
      </w:rPr>
      <w:t>LOT 02  : COUVERTURE</w:t>
    </w:r>
  </w:p>
  <w:p>
    <w:pPr>
      <w:pStyle w:val="Normal"/>
      <w:tabs>
        <w:tab w:val="clear" w:pos="709"/>
        <w:tab w:val="left" w:pos="3119" w:leader="none"/>
      </w:tabs>
      <w:jc w:val="center"/>
      <w:rPr>
        <w:rFonts w:ascii="Tahoma" w:hAnsi="Tahoma" w:cs="Tahoma"/>
        <w:sz w:val="16"/>
        <w:szCs w:val="16"/>
      </w:rPr>
    </w:pPr>
    <w:r>
      <w:rPr>
        <w:rStyle w:val="Numrodepageuser"/>
        <w:rFonts w:cs="Tahoma" w:ascii="Tahoma" w:hAnsi="Tahoma"/>
        <w:sz w:val="16"/>
        <w:szCs w:val="16"/>
      </w:rPr>
      <w:t xml:space="preserve">Page </w:t>
    </w:r>
    <w:r>
      <w:rPr>
        <w:rStyle w:val="Numrodepageuser"/>
        <w:rFonts w:cs="Tahoma" w:ascii="Tahoma" w:hAnsi="Tahoma"/>
        <w:sz w:val="16"/>
        <w:szCs w:val="16"/>
      </w:rPr>
      <w:fldChar w:fldCharType="begin"/>
    </w:r>
    <w:r>
      <w:rPr>
        <w:rStyle w:val="Numrodepageuser"/>
        <w:sz w:val="16"/>
        <w:szCs w:val="16"/>
        <w:rFonts w:cs="Tahoma" w:ascii="Tahoma" w:hAnsi="Tahoma"/>
      </w:rPr>
      <w:instrText xml:space="preserve"> PAGE </w:instrText>
    </w:r>
    <w:r>
      <w:rPr>
        <w:rStyle w:val="Numrodepageuser"/>
        <w:sz w:val="16"/>
        <w:szCs w:val="16"/>
        <w:rFonts w:cs="Tahoma" w:ascii="Tahoma" w:hAnsi="Tahoma"/>
      </w:rPr>
      <w:fldChar w:fldCharType="separate"/>
    </w:r>
    <w:r>
      <w:rPr>
        <w:rStyle w:val="Numrodepageuser"/>
        <w:sz w:val="16"/>
        <w:szCs w:val="16"/>
        <w:rFonts w:cs="Tahoma" w:ascii="Tahoma" w:hAnsi="Tahoma"/>
      </w:rPr>
      <w:t>3</w:t>
    </w:r>
    <w:r>
      <w:rPr>
        <w:rStyle w:val="Numrodepageuser"/>
        <w:sz w:val="16"/>
        <w:szCs w:val="16"/>
        <w:rFonts w:cs="Tahoma" w:ascii="Tahoma" w:hAnsi="Tahoma"/>
      </w:rPr>
      <w:fldChar w:fldCharType="end"/>
    </w:r>
    <w:r>
      <w:rPr>
        <w:rStyle w:val="Numrodepageuser"/>
        <w:rFonts w:cs="Tahoma" w:ascii="Tahoma" w:hAnsi="Tahoma"/>
        <w:sz w:val="16"/>
        <w:szCs w:val="16"/>
      </w:rPr>
      <w:t xml:space="preserve"> sur </w:t>
    </w:r>
    <w:r>
      <w:rPr>
        <w:rStyle w:val="Numrodepageuser"/>
        <w:rFonts w:cs="Tahoma" w:ascii="Tahoma" w:hAnsi="Tahoma"/>
        <w:sz w:val="16"/>
        <w:szCs w:val="16"/>
      </w:rPr>
      <w:fldChar w:fldCharType="begin"/>
    </w:r>
    <w:r>
      <w:rPr>
        <w:rStyle w:val="Numrodepageuser"/>
        <w:sz w:val="16"/>
        <w:szCs w:val="16"/>
        <w:rFonts w:cs="Tahoma" w:ascii="Tahoma" w:hAnsi="Tahoma"/>
      </w:rPr>
      <w:instrText xml:space="preserve"> NUMPAGES </w:instrText>
    </w:r>
    <w:r>
      <w:rPr>
        <w:rStyle w:val="Numrodepageuser"/>
        <w:sz w:val="16"/>
        <w:szCs w:val="16"/>
        <w:rFonts w:cs="Tahoma" w:ascii="Tahoma" w:hAnsi="Tahoma"/>
      </w:rPr>
      <w:fldChar w:fldCharType="separate"/>
    </w:r>
    <w:r>
      <w:rPr>
        <w:rStyle w:val="Numrodepageuser"/>
        <w:sz w:val="16"/>
        <w:szCs w:val="16"/>
        <w:rFonts w:cs="Tahoma" w:ascii="Tahoma" w:hAnsi="Tahoma"/>
      </w:rPr>
      <w:t>4</w:t>
    </w:r>
    <w:r>
      <w:rPr>
        <w:rStyle w:val="Numrodepageuser"/>
        <w:sz w:val="16"/>
        <w:szCs w:val="16"/>
        <w:rFonts w:cs="Tahoma" w:ascii="Tahoma" w:hAnsi="Tahoma"/>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9"/>
        <w:tab w:val="left" w:pos="3119" w:leader="none"/>
      </w:tabs>
      <w:jc w:val="center"/>
      <w:rPr>
        <w:rFonts w:ascii="Tahoma" w:hAnsi="Tahoma" w:cs="Tahoma"/>
        <w:sz w:val="16"/>
        <w:szCs w:val="16"/>
      </w:rPr>
    </w:pPr>
    <w:r>
      <w:rPr>
        <w:rFonts w:cs="Tahoma" w:ascii="Tahoma" w:hAnsi="Tahoma"/>
        <w:sz w:val="16"/>
        <w:szCs w:val="16"/>
      </w:rPr>
      <w:t>Mémoire Technique</w:t>
    </w:r>
  </w:p>
  <w:p>
    <w:pPr>
      <w:pStyle w:val="Normal"/>
      <w:jc w:val="center"/>
      <w:rPr>
        <w:rFonts w:ascii="Tahoma" w:hAnsi="Tahoma" w:cs="Tahoma"/>
        <w:i/>
        <w:i/>
        <w:sz w:val="16"/>
        <w:szCs w:val="16"/>
      </w:rPr>
    </w:pPr>
    <w:r>
      <w:rPr>
        <w:rFonts w:cs="Tahoma" w:ascii="Tahoma" w:hAnsi="Tahoma"/>
        <w:i/>
        <w:sz w:val="16"/>
        <w:szCs w:val="16"/>
      </w:rPr>
      <w:t>LOT 02  : COUVERTURE</w:t>
    </w:r>
  </w:p>
  <w:p>
    <w:pPr>
      <w:pStyle w:val="Normal"/>
      <w:tabs>
        <w:tab w:val="clear" w:pos="709"/>
        <w:tab w:val="left" w:pos="3119" w:leader="none"/>
      </w:tabs>
      <w:jc w:val="center"/>
      <w:rPr>
        <w:rFonts w:ascii="Tahoma" w:hAnsi="Tahoma" w:cs="Tahoma"/>
        <w:sz w:val="16"/>
        <w:szCs w:val="16"/>
      </w:rPr>
    </w:pPr>
    <w:r>
      <w:rPr>
        <w:rStyle w:val="Numrodepageuser"/>
        <w:rFonts w:cs="Tahoma" w:ascii="Tahoma" w:hAnsi="Tahoma"/>
        <w:sz w:val="16"/>
        <w:szCs w:val="16"/>
      </w:rPr>
      <w:t xml:space="preserve">Page </w:t>
    </w:r>
    <w:r>
      <w:rPr>
        <w:rStyle w:val="Numrodepageuser"/>
        <w:rFonts w:cs="Tahoma" w:ascii="Tahoma" w:hAnsi="Tahoma"/>
        <w:sz w:val="16"/>
        <w:szCs w:val="16"/>
      </w:rPr>
      <w:fldChar w:fldCharType="begin"/>
    </w:r>
    <w:r>
      <w:rPr>
        <w:rStyle w:val="Numrodepageuser"/>
        <w:sz w:val="16"/>
        <w:szCs w:val="16"/>
        <w:rFonts w:cs="Tahoma" w:ascii="Tahoma" w:hAnsi="Tahoma"/>
      </w:rPr>
      <w:instrText xml:space="preserve"> PAGE </w:instrText>
    </w:r>
    <w:r>
      <w:rPr>
        <w:rStyle w:val="Numrodepageuser"/>
        <w:sz w:val="16"/>
        <w:szCs w:val="16"/>
        <w:rFonts w:cs="Tahoma" w:ascii="Tahoma" w:hAnsi="Tahoma"/>
      </w:rPr>
      <w:fldChar w:fldCharType="separate"/>
    </w:r>
    <w:r>
      <w:rPr>
        <w:rStyle w:val="Numrodepageuser"/>
        <w:sz w:val="16"/>
        <w:szCs w:val="16"/>
        <w:rFonts w:cs="Tahoma" w:ascii="Tahoma" w:hAnsi="Tahoma"/>
      </w:rPr>
      <w:t>3</w:t>
    </w:r>
    <w:r>
      <w:rPr>
        <w:rStyle w:val="Numrodepageuser"/>
        <w:sz w:val="16"/>
        <w:szCs w:val="16"/>
        <w:rFonts w:cs="Tahoma" w:ascii="Tahoma" w:hAnsi="Tahoma"/>
      </w:rPr>
      <w:fldChar w:fldCharType="end"/>
    </w:r>
    <w:r>
      <w:rPr>
        <w:rStyle w:val="Numrodepageuser"/>
        <w:rFonts w:cs="Tahoma" w:ascii="Tahoma" w:hAnsi="Tahoma"/>
        <w:sz w:val="16"/>
        <w:szCs w:val="16"/>
      </w:rPr>
      <w:t xml:space="preserve"> sur </w:t>
    </w:r>
    <w:r>
      <w:rPr>
        <w:rStyle w:val="Numrodepageuser"/>
        <w:rFonts w:cs="Tahoma" w:ascii="Tahoma" w:hAnsi="Tahoma"/>
        <w:sz w:val="16"/>
        <w:szCs w:val="16"/>
      </w:rPr>
      <w:fldChar w:fldCharType="begin"/>
    </w:r>
    <w:r>
      <w:rPr>
        <w:rStyle w:val="Numrodepageuser"/>
        <w:sz w:val="16"/>
        <w:szCs w:val="16"/>
        <w:rFonts w:cs="Tahoma" w:ascii="Tahoma" w:hAnsi="Tahoma"/>
      </w:rPr>
      <w:instrText xml:space="preserve"> NUMPAGES </w:instrText>
    </w:r>
    <w:r>
      <w:rPr>
        <w:rStyle w:val="Numrodepageuser"/>
        <w:sz w:val="16"/>
        <w:szCs w:val="16"/>
        <w:rFonts w:cs="Tahoma" w:ascii="Tahoma" w:hAnsi="Tahoma"/>
      </w:rPr>
      <w:fldChar w:fldCharType="separate"/>
    </w:r>
    <w:r>
      <w:rPr>
        <w:rStyle w:val="Numrodepageuser"/>
        <w:sz w:val="16"/>
        <w:szCs w:val="16"/>
        <w:rFonts w:cs="Tahoma" w:ascii="Tahoma" w:hAnsi="Tahoma"/>
      </w:rPr>
      <w:t>4</w:t>
    </w:r>
    <w:r>
      <w:rPr>
        <w:rStyle w:val="Numrodepageuser"/>
        <w:sz w:val="16"/>
        <w:szCs w:val="16"/>
        <w:rFonts w:cs="Tahoma" w:ascii="Tahoma" w:hAnsi="Tahoma"/>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isLgl/>
      <w:numFmt w:val="bullet"/>
      <w:lvlText w:val=""/>
      <w:lvlJc w:val="left"/>
      <w:pPr>
        <w:tabs>
          <w:tab w:val="num" w:pos="0"/>
        </w:tabs>
        <w:ind w:left="720" w:hanging="360"/>
      </w:pPr>
      <w:rPr>
        <w:rFonts w:ascii="Symbol" w:hAnsi="Symbol" w:cs="Symbol" w:hint="default"/>
      </w:rPr>
    </w:lvl>
    <w:lvl w:ilvl="1">
      <w:start w:val="1"/>
      <w:isLgl/>
      <w:numFmt w:val="bullet"/>
      <w:lvlText w:val="o"/>
      <w:lvlJc w:val="left"/>
      <w:pPr>
        <w:tabs>
          <w:tab w:val="num" w:pos="0"/>
        </w:tabs>
        <w:ind w:left="1440" w:hanging="360"/>
      </w:pPr>
      <w:rPr>
        <w:rFonts w:ascii="Courier New" w:hAnsi="Courier New" w:cs="Courier New" w:hint="default"/>
      </w:rPr>
    </w:lvl>
    <w:lvl w:ilvl="2">
      <w:start w:val="1"/>
      <w:isLgl/>
      <w:numFmt w:val="bullet"/>
      <w:lvlText w:val=""/>
      <w:lvlJc w:val="left"/>
      <w:pPr>
        <w:tabs>
          <w:tab w:val="num" w:pos="0"/>
        </w:tabs>
        <w:ind w:left="2160" w:hanging="360"/>
      </w:pPr>
      <w:rPr>
        <w:rFonts w:ascii="Wingdings" w:hAnsi="Wingdings" w:cs="Wingdings" w:hint="default"/>
      </w:rPr>
    </w:lvl>
    <w:lvl w:ilvl="3">
      <w:start w:val="1"/>
      <w:isLgl/>
      <w:numFmt w:val="bullet"/>
      <w:lvlText w:val=""/>
      <w:lvlJc w:val="left"/>
      <w:pPr>
        <w:tabs>
          <w:tab w:val="num" w:pos="0"/>
        </w:tabs>
        <w:ind w:left="2880" w:hanging="360"/>
      </w:pPr>
      <w:rPr>
        <w:rFonts w:ascii="Symbol" w:hAnsi="Symbol" w:cs="Symbol" w:hint="default"/>
      </w:rPr>
    </w:lvl>
    <w:lvl w:ilvl="4">
      <w:start w:val="1"/>
      <w:isLgl/>
      <w:numFmt w:val="bullet"/>
      <w:lvlText w:val="o"/>
      <w:lvlJc w:val="left"/>
      <w:pPr>
        <w:tabs>
          <w:tab w:val="num" w:pos="0"/>
        </w:tabs>
        <w:ind w:left="3600" w:hanging="360"/>
      </w:pPr>
      <w:rPr>
        <w:rFonts w:ascii="Courier New" w:hAnsi="Courier New" w:cs="Courier New" w:hint="default"/>
      </w:rPr>
    </w:lvl>
    <w:lvl w:ilvl="5">
      <w:start w:val="1"/>
      <w:isLgl/>
      <w:numFmt w:val="bullet"/>
      <w:lvlText w:val=""/>
      <w:lvlJc w:val="left"/>
      <w:pPr>
        <w:tabs>
          <w:tab w:val="num" w:pos="0"/>
        </w:tabs>
        <w:ind w:left="4320" w:hanging="360"/>
      </w:pPr>
      <w:rPr>
        <w:rFonts w:ascii="Wingdings" w:hAnsi="Wingdings" w:cs="Wingdings" w:hint="default"/>
      </w:rPr>
    </w:lvl>
    <w:lvl w:ilvl="6">
      <w:start w:val="1"/>
      <w:isLgl/>
      <w:numFmt w:val="bullet"/>
      <w:lvlText w:val=""/>
      <w:lvlJc w:val="left"/>
      <w:pPr>
        <w:tabs>
          <w:tab w:val="num" w:pos="0"/>
        </w:tabs>
        <w:ind w:left="5040" w:hanging="360"/>
      </w:pPr>
      <w:rPr>
        <w:rFonts w:ascii="Symbol" w:hAnsi="Symbol" w:cs="Symbol" w:hint="default"/>
      </w:rPr>
    </w:lvl>
    <w:lvl w:ilvl="7">
      <w:start w:val="1"/>
      <w:isLgl/>
      <w:numFmt w:val="bullet"/>
      <w:lvlText w:val="o"/>
      <w:lvlJc w:val="left"/>
      <w:pPr>
        <w:tabs>
          <w:tab w:val="num" w:pos="0"/>
        </w:tabs>
        <w:ind w:left="5760" w:hanging="360"/>
      </w:pPr>
      <w:rPr>
        <w:rFonts w:ascii="Courier New" w:hAnsi="Courier New" w:cs="Courier New" w:hint="default"/>
      </w:rPr>
    </w:lvl>
    <w:lvl w:ilvl="8">
      <w:start w:val="1"/>
      <w:isLgl/>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true"/>
  <w:hyphenationZone w:val="0"/>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lang w:val="fr-FR"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before="0" w:after="0"/>
      <w:jc w:val="left"/>
    </w:pPr>
    <w:rPr>
      <w:rFonts w:ascii="Times New Roman" w:hAnsi="Times New Roman" w:eastAsia="NSimSun" w:cs="Arial"/>
      <w:color w:val="auto"/>
      <w:kern w:val="0"/>
      <w:sz w:val="24"/>
      <w:szCs w:val="20"/>
      <w:lang w:val="fr-FR" w:eastAsia="fr-FR" w:bidi="ar-SA"/>
    </w:rPr>
  </w:style>
  <w:style w:type="paragraph" w:styleId="Heading1">
    <w:name w:val="heading 1"/>
    <w:basedOn w:val="Normal"/>
    <w:uiPriority w:val="9"/>
    <w:qFormat/>
    <w:pPr>
      <w:keepNext w:val="true"/>
      <w:keepLines/>
      <w:spacing w:before="480" w:after="200"/>
      <w:outlineLvl w:val="0"/>
    </w:pPr>
    <w:rPr>
      <w:rFonts w:ascii="Arial" w:hAnsi="Arial" w:eastAsia="Arial" w:cs="Arial"/>
      <w:sz w:val="40"/>
      <w:szCs w:val="40"/>
    </w:rPr>
  </w:style>
  <w:style w:type="paragraph" w:styleId="Heading2">
    <w:name w:val="heading 2"/>
    <w:basedOn w:val="Normal"/>
    <w:uiPriority w:val="9"/>
    <w:unhideWhenUsed/>
    <w:qFormat/>
    <w:pPr>
      <w:keepNext w:val="true"/>
      <w:keepLines/>
      <w:spacing w:before="360" w:after="200"/>
      <w:outlineLvl w:val="1"/>
    </w:pPr>
    <w:rPr>
      <w:rFonts w:ascii="Arial" w:hAnsi="Arial" w:eastAsia="Arial" w:cs="Arial"/>
      <w:sz w:val="34"/>
    </w:rPr>
  </w:style>
  <w:style w:type="paragraph" w:styleId="Heading3">
    <w:name w:val="heading 3"/>
    <w:basedOn w:val="Normal"/>
    <w:uiPriority w:val="9"/>
    <w:unhideWhenUsed/>
    <w:qFormat/>
    <w:pPr>
      <w:keepNext w:val="true"/>
      <w:keepLines/>
      <w:spacing w:before="320" w:after="200"/>
      <w:outlineLvl w:val="2"/>
    </w:pPr>
    <w:rPr>
      <w:rFonts w:ascii="Arial" w:hAnsi="Arial" w:eastAsia="Arial" w:cs="Arial"/>
      <w:sz w:val="30"/>
      <w:szCs w:val="30"/>
    </w:rPr>
  </w:style>
  <w:style w:type="paragraph" w:styleId="Heading4">
    <w:name w:val="heading 4"/>
    <w:basedOn w:val="Normal"/>
    <w:uiPriority w:val="9"/>
    <w:unhideWhenUsed/>
    <w:qFormat/>
    <w:pPr>
      <w:keepNext w:val="true"/>
      <w:keepLines/>
      <w:spacing w:before="320" w:after="200"/>
      <w:outlineLvl w:val="3"/>
    </w:pPr>
    <w:rPr>
      <w:rFonts w:ascii="Arial" w:hAnsi="Arial" w:eastAsia="Arial" w:cs="Arial"/>
      <w:b/>
      <w:bCs/>
      <w:sz w:val="26"/>
      <w:szCs w:val="26"/>
    </w:rPr>
  </w:style>
  <w:style w:type="paragraph" w:styleId="Heading5">
    <w:name w:val="heading 5"/>
    <w:basedOn w:val="Normal"/>
    <w:uiPriority w:val="9"/>
    <w:unhideWhenUsed/>
    <w:qFormat/>
    <w:pPr>
      <w:keepNext w:val="true"/>
      <w:keepLines/>
      <w:spacing w:before="320" w:after="200"/>
      <w:outlineLvl w:val="4"/>
    </w:pPr>
    <w:rPr>
      <w:rFonts w:ascii="Arial" w:hAnsi="Arial" w:eastAsia="Arial" w:cs="Arial"/>
      <w:b/>
      <w:bCs/>
      <w:sz w:val="24"/>
      <w:szCs w:val="24"/>
    </w:rPr>
  </w:style>
  <w:style w:type="paragraph" w:styleId="Heading6">
    <w:name w:val="heading 6"/>
    <w:basedOn w:val="Normal"/>
    <w:uiPriority w:val="9"/>
    <w:unhideWhenUsed/>
    <w:qFormat/>
    <w:pPr>
      <w:keepNext w:val="true"/>
      <w:keepLines/>
      <w:spacing w:before="320" w:after="200"/>
      <w:outlineLvl w:val="5"/>
    </w:pPr>
    <w:rPr>
      <w:rFonts w:ascii="Arial" w:hAnsi="Arial" w:eastAsia="Arial" w:cs="Arial"/>
      <w:b/>
      <w:bCs/>
      <w:sz w:val="22"/>
      <w:szCs w:val="22"/>
    </w:rPr>
  </w:style>
  <w:style w:type="paragraph" w:styleId="Heading7">
    <w:name w:val="heading 7"/>
    <w:basedOn w:val="Normal"/>
    <w:uiPriority w:val="9"/>
    <w:unhideWhenUsed/>
    <w:qFormat/>
    <w:pPr>
      <w:keepNext w:val="true"/>
      <w:keepLines/>
      <w:spacing w:before="320" w:after="200"/>
      <w:outlineLvl w:val="6"/>
    </w:pPr>
    <w:rPr>
      <w:rFonts w:ascii="Arial" w:hAnsi="Arial" w:eastAsia="Arial" w:cs="Arial"/>
      <w:b/>
      <w:bCs/>
      <w:i/>
      <w:iCs/>
      <w:sz w:val="22"/>
      <w:szCs w:val="22"/>
    </w:rPr>
  </w:style>
  <w:style w:type="paragraph" w:styleId="Heading8">
    <w:name w:val="heading 8"/>
    <w:basedOn w:val="Normal"/>
    <w:uiPriority w:val="9"/>
    <w:unhideWhenUsed/>
    <w:qFormat/>
    <w:pPr>
      <w:keepNext w:val="true"/>
      <w:keepLines/>
      <w:spacing w:before="320" w:after="200"/>
      <w:outlineLvl w:val="7"/>
    </w:pPr>
    <w:rPr>
      <w:rFonts w:ascii="Arial" w:hAnsi="Arial" w:eastAsia="Arial" w:cs="Arial"/>
      <w:i/>
      <w:iCs/>
      <w:sz w:val="22"/>
      <w:szCs w:val="22"/>
    </w:rPr>
  </w:style>
  <w:style w:type="paragraph" w:styleId="Heading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Heading1Char">
    <w:name w:val="Heading 1 Char"/>
    <w:uiPriority w:val="9"/>
    <w:qFormat/>
    <w:rPr>
      <w:rFonts w:ascii="Arial" w:hAnsi="Arial" w:eastAsia="Arial" w:cs="Arial"/>
      <w:sz w:val="40"/>
      <w:szCs w:val="40"/>
    </w:rPr>
  </w:style>
  <w:style w:type="character" w:styleId="Heading2Char">
    <w:name w:val="Heading 2 Char"/>
    <w:uiPriority w:val="9"/>
    <w:qFormat/>
    <w:rPr>
      <w:rFonts w:ascii="Arial" w:hAnsi="Arial" w:eastAsia="Arial" w:cs="Arial"/>
      <w:sz w:val="34"/>
    </w:rPr>
  </w:style>
  <w:style w:type="character" w:styleId="Heading3Char">
    <w:name w:val="Heading 3 Char"/>
    <w:uiPriority w:val="9"/>
    <w:qFormat/>
    <w:rPr>
      <w:rFonts w:ascii="Arial" w:hAnsi="Arial" w:eastAsia="Arial" w:cs="Arial"/>
      <w:sz w:val="30"/>
      <w:szCs w:val="30"/>
    </w:rPr>
  </w:style>
  <w:style w:type="character" w:styleId="Heading4Char">
    <w:name w:val="Heading 4 Char"/>
    <w:uiPriority w:val="9"/>
    <w:qFormat/>
    <w:rPr>
      <w:rFonts w:ascii="Arial" w:hAnsi="Arial" w:eastAsia="Arial" w:cs="Arial"/>
      <w:b/>
      <w:bCs/>
      <w:sz w:val="26"/>
      <w:szCs w:val="26"/>
    </w:rPr>
  </w:style>
  <w:style w:type="character" w:styleId="Heading5Char">
    <w:name w:val="Heading 5 Char"/>
    <w:uiPriority w:val="9"/>
    <w:qFormat/>
    <w:rPr>
      <w:rFonts w:ascii="Arial" w:hAnsi="Arial" w:eastAsia="Arial" w:cs="Arial"/>
      <w:b/>
      <w:bCs/>
      <w:sz w:val="24"/>
      <w:szCs w:val="24"/>
    </w:rPr>
  </w:style>
  <w:style w:type="character" w:styleId="Heading6Char">
    <w:name w:val="Heading 6 Char"/>
    <w:uiPriority w:val="9"/>
    <w:qFormat/>
    <w:rPr>
      <w:rFonts w:ascii="Arial" w:hAnsi="Arial" w:eastAsia="Arial" w:cs="Arial"/>
      <w:b/>
      <w:bCs/>
      <w:sz w:val="22"/>
      <w:szCs w:val="22"/>
    </w:rPr>
  </w:style>
  <w:style w:type="character" w:styleId="Heading7Char">
    <w:name w:val="Heading 7 Char"/>
    <w:uiPriority w:val="9"/>
    <w:qFormat/>
    <w:rPr>
      <w:rFonts w:ascii="Arial" w:hAnsi="Arial" w:eastAsia="Arial" w:cs="Arial"/>
      <w:b/>
      <w:bCs/>
      <w:i/>
      <w:iCs/>
      <w:sz w:val="22"/>
      <w:szCs w:val="22"/>
    </w:rPr>
  </w:style>
  <w:style w:type="character" w:styleId="Heading8Char">
    <w:name w:val="Heading 8 Char"/>
    <w:uiPriority w:val="9"/>
    <w:qFormat/>
    <w:rPr>
      <w:rFonts w:ascii="Arial" w:hAnsi="Arial" w:eastAsia="Arial" w:cs="Arial"/>
      <w:i/>
      <w:iCs/>
      <w:sz w:val="22"/>
      <w:szCs w:val="22"/>
    </w:rPr>
  </w:style>
  <w:style w:type="character" w:styleId="Heading9Char">
    <w:name w:val="Heading 9 Char"/>
    <w:uiPriority w:val="9"/>
    <w:qFormat/>
    <w:rPr>
      <w:rFonts w:ascii="Arial" w:hAnsi="Arial" w:eastAsia="Arial" w:cs="Arial"/>
      <w:i/>
      <w:iCs/>
      <w:sz w:val="21"/>
      <w:szCs w:val="21"/>
    </w:rPr>
  </w:style>
  <w:style w:type="character" w:styleId="TitleChar">
    <w:name w:val="Title Char"/>
    <w:uiPriority w:val="10"/>
    <w:qFormat/>
    <w:rPr>
      <w:sz w:val="48"/>
      <w:szCs w:val="48"/>
    </w:rPr>
  </w:style>
  <w:style w:type="character" w:styleId="SubtitleChar">
    <w:name w:val="Subtitle Char"/>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uiPriority w:val="99"/>
    <w:qFormat/>
    <w:rPr/>
  </w:style>
  <w:style w:type="character" w:styleId="FooterChar">
    <w:name w:val="Footer Char"/>
    <w:uiPriority w:val="99"/>
    <w:qFormat/>
    <w:rPr/>
  </w:style>
  <w:style w:type="character" w:styleId="CaptionChar">
    <w:name w:val="Caption Char"/>
    <w:uiPriority w:val="99"/>
    <w:qFormat/>
    <w:rPr/>
  </w:style>
  <w:style w:type="character" w:styleId="Hyperlink">
    <w:name w:val="Hyperlink"/>
    <w:uiPriority w:val="99"/>
    <w:unhideWhenUsed/>
    <w:rPr>
      <w:color w:themeColor="hyperlink" w:val="0000FF"/>
      <w:u w:val="single"/>
    </w:rPr>
  </w:style>
  <w:style w:type="character" w:styleId="FootnoteTextChar">
    <w:name w:val="Footnote Text Char"/>
    <w:uiPriority w:val="99"/>
    <w:qFormat/>
    <w:rPr>
      <w:sz w:val="18"/>
    </w:rPr>
  </w:style>
  <w:style w:type="character" w:styleId="Caractresdenotedebasdepage">
    <w:name w:val="Caractères de note de bas de page"/>
    <w:uiPriority w:val="99"/>
    <w:unhideWhenUsed/>
    <w:qFormat/>
    <w:rPr>
      <w:vertAlign w:val="superscript"/>
    </w:rPr>
  </w:style>
  <w:style w:type="character" w:styleId="FootnoteReference">
    <w:name w:val="footnote reference"/>
    <w:rPr>
      <w:vertAlign w:val="superscript"/>
    </w:rPr>
  </w:style>
  <w:style w:type="character" w:styleId="EndnoteTextChar">
    <w:name w:val="Endnote Text Char"/>
    <w:uiPriority w:val="99"/>
    <w:qFormat/>
    <w:rPr>
      <w:sz w:val="20"/>
    </w:rPr>
  </w:style>
  <w:style w:type="character" w:styleId="Caractresdenotedefin">
    <w:name w:val="Caractères de note de fin"/>
    <w:uiPriority w:val="99"/>
    <w:semiHidden/>
    <w:unhideWhenUsed/>
    <w:qFormat/>
    <w:rPr>
      <w:vertAlign w:val="superscript"/>
    </w:rPr>
  </w:style>
  <w:style w:type="character" w:styleId="EndnoteReference">
    <w:name w:val="endnote reference"/>
    <w:rPr>
      <w:vertAlign w:val="superscript"/>
    </w:rPr>
  </w:style>
  <w:style w:type="character" w:styleId="Policepardfaut">
    <w:name w:val="Police par défaut"/>
    <w:semiHidden/>
    <w:qFormat/>
    <w:rPr/>
  </w:style>
  <w:style w:type="character" w:styleId="Marquedecommentaire">
    <w:name w:val="Marque de commentaire"/>
    <w:semiHidden/>
    <w:qFormat/>
    <w:rPr>
      <w:sz w:val="16"/>
    </w:rPr>
  </w:style>
  <w:style w:type="character" w:styleId="Numrodepageuser">
    <w:name w:val="Numéro de page (user)"/>
    <w:basedOn w:val="Policepardfaut"/>
    <w:qFormat/>
    <w:rPr/>
  </w:style>
  <w:style w:type="character" w:styleId="Titre8Car">
    <w:name w:val="Titre 8 Car"/>
    <w:qFormat/>
    <w:rPr>
      <w:rFonts w:ascii="Arial" w:hAnsi="Arial"/>
      <w:b/>
      <w:smallCaps/>
    </w:rPr>
  </w:style>
  <w:style w:type="character" w:styleId="DefaultParagraphFont" w:default="1">
    <w:name w:val="Default Paragraph Font"/>
    <w:uiPriority w:val="1"/>
    <w:semiHidden/>
    <w:unhideWhenUsed/>
    <w:qFormat/>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uiPriority w:val="35"/>
    <w:semiHidden/>
    <w:unhideWhenUsed/>
    <w:qFormat/>
    <w:pPr>
      <w:spacing w:lineRule="auto" w:line="276"/>
    </w:pPr>
    <w:rPr>
      <w:b/>
      <w:bCs/>
      <w:color w:themeColor="accent1" w:val="4F81BD"/>
      <w:sz w:val="18"/>
      <w:szCs w:val="18"/>
    </w:rPr>
  </w:style>
  <w:style w:type="paragraph" w:styleId="Index">
    <w:name w:val="Index"/>
    <w:basedOn w:val="Normal"/>
    <w:qFormat/>
    <w:pPr>
      <w:suppressLineNumbers/>
    </w:pPr>
    <w:rPr>
      <w:rFonts w:cs="Arial"/>
    </w:rPr>
  </w:style>
  <w:style w:type="paragraph" w:styleId="ListParagraph">
    <w:name w:val="List Paragraph"/>
    <w:basedOn w:val="Normal"/>
    <w:uiPriority w:val="34"/>
    <w:qFormat/>
    <w:pPr>
      <w:spacing w:before="0" w:after="0"/>
      <w:ind w:left="720"/>
      <w:contextualSpacing/>
    </w:pPr>
    <w:rPr/>
  </w:style>
  <w:style w:type="paragraph" w:styleId="NoSpacing">
    <w:name w:val="No Spacing"/>
    <w:uiPriority w:val="1"/>
    <w:qFormat/>
    <w:pPr>
      <w:widowControl/>
      <w:bidi w:val="0"/>
      <w:spacing w:lineRule="auto" w:line="240" w:before="0" w:after="0"/>
      <w:jc w:val="left"/>
    </w:pPr>
    <w:rPr>
      <w:rFonts w:ascii="Times New Roman" w:hAnsi="Times New Roman" w:eastAsia="NSimSun" w:cs="Arial"/>
      <w:color w:val="auto"/>
      <w:kern w:val="0"/>
      <w:sz w:val="20"/>
      <w:szCs w:val="20"/>
      <w:lang w:val="fr-FR" w:eastAsia="zh-CN" w:bidi="hi-IN"/>
    </w:rPr>
  </w:style>
  <w:style w:type="paragraph" w:styleId="Title">
    <w:name w:val="Title"/>
    <w:basedOn w:val="Normal"/>
    <w:uiPriority w:val="10"/>
    <w:qFormat/>
    <w:pPr>
      <w:spacing w:before="300" w:after="200"/>
      <w:contextualSpacing/>
    </w:pPr>
    <w:rPr>
      <w:sz w:val="48"/>
      <w:szCs w:val="48"/>
    </w:rPr>
  </w:style>
  <w:style w:type="paragraph" w:styleId="Subtitle">
    <w:name w:val="Subtitle"/>
    <w:basedOn w:val="Normal"/>
    <w:uiPriority w:val="11"/>
    <w:qFormat/>
    <w:pPr>
      <w:spacing w:before="200" w:after="200"/>
    </w:pPr>
    <w:rPr>
      <w:sz w:val="24"/>
      <w:szCs w:val="24"/>
    </w:rPr>
  </w:style>
  <w:style w:type="paragraph" w:styleId="Quote">
    <w:name w:val="Quote"/>
    <w:basedOn w:val="Normal"/>
    <w:uiPriority w:val="29"/>
    <w:qFormat/>
    <w:pPr>
      <w:ind w:left="720" w:right="72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0"/>
      <w:ind w:left="720" w:right="720"/>
    </w:pPr>
    <w:rPr>
      <w:i/>
    </w:rPr>
  </w:style>
  <w:style w:type="paragraph" w:styleId="En-tteetpieddepage">
    <w:name w:val="En-tête et pied de page"/>
    <w:basedOn w:val="Normal"/>
    <w:qFormat/>
    <w:pPr/>
    <w:rPr/>
  </w:style>
  <w:style w:type="paragraph" w:styleId="Header">
    <w:name w:val="header"/>
    <w:basedOn w:val="Normal"/>
    <w:uiPriority w:val="99"/>
    <w:unhideWhenUsed/>
    <w:pPr>
      <w:tabs>
        <w:tab w:val="clear" w:pos="709"/>
        <w:tab w:val="center" w:pos="7143" w:leader="none"/>
        <w:tab w:val="right" w:pos="14287" w:leader="none"/>
      </w:tabs>
      <w:spacing w:lineRule="auto" w:line="240" w:before="0" w:after="0"/>
    </w:pPr>
    <w:rPr/>
  </w:style>
  <w:style w:type="paragraph" w:styleId="Footer">
    <w:name w:val="footer"/>
    <w:basedOn w:val="Normal"/>
    <w:uiPriority w:val="99"/>
    <w:unhideWhenUsed/>
    <w:pPr>
      <w:tabs>
        <w:tab w:val="clear" w:pos="709"/>
        <w:tab w:val="center" w:pos="7143" w:leader="none"/>
        <w:tab w:val="right" w:pos="14287" w:leader="none"/>
      </w:tabs>
      <w:spacing w:lineRule="auto" w:line="240" w:before="0" w:after="0"/>
    </w:pPr>
    <w:rPr/>
  </w:style>
  <w:style w:type="paragraph" w:styleId="FootnoteText">
    <w:name w:val="footnote text"/>
    <w:basedOn w:val="Normal"/>
    <w:uiPriority w:val="99"/>
    <w:semiHidden/>
    <w:unhideWhenUsed/>
    <w:pPr>
      <w:spacing w:lineRule="auto" w:line="240" w:before="0" w:after="40"/>
    </w:pPr>
    <w:rPr>
      <w:sz w:val="18"/>
    </w:rPr>
  </w:style>
  <w:style w:type="paragraph" w:styleId="EndnoteText">
    <w:name w:val="endnote text"/>
    <w:basedOn w:val="Normal"/>
    <w:uiPriority w:val="99"/>
    <w:semiHidden/>
    <w:unhideWhenUsed/>
    <w:pPr>
      <w:spacing w:lineRule="auto" w:line="240" w:before="0" w:after="0"/>
    </w:pPr>
    <w:rPr>
      <w:sz w:val="20"/>
    </w:rPr>
  </w:style>
  <w:style w:type="paragraph" w:styleId="TOC1">
    <w:name w:val="toc 1"/>
    <w:basedOn w:val="Normal"/>
    <w:uiPriority w:val="39"/>
    <w:unhideWhenUsed/>
    <w:pPr>
      <w:spacing w:before="0" w:after="57"/>
      <w:ind w:hanging="0" w:left="0" w:right="0"/>
    </w:pPr>
    <w:rPr/>
  </w:style>
  <w:style w:type="paragraph" w:styleId="TOC2">
    <w:name w:val="toc 2"/>
    <w:basedOn w:val="Normal"/>
    <w:uiPriority w:val="39"/>
    <w:unhideWhenUsed/>
    <w:pPr>
      <w:spacing w:before="0" w:after="57"/>
      <w:ind w:hanging="0" w:left="283" w:right="0"/>
    </w:pPr>
    <w:rPr/>
  </w:style>
  <w:style w:type="paragraph" w:styleId="TOC3">
    <w:name w:val="toc 3"/>
    <w:basedOn w:val="Normal"/>
    <w:uiPriority w:val="39"/>
    <w:unhideWhenUsed/>
    <w:pPr>
      <w:spacing w:before="0" w:after="57"/>
      <w:ind w:hanging="0" w:left="567" w:right="0"/>
    </w:pPr>
    <w:rPr/>
  </w:style>
  <w:style w:type="paragraph" w:styleId="TOC4">
    <w:name w:val="toc 4"/>
    <w:basedOn w:val="Normal"/>
    <w:uiPriority w:val="39"/>
    <w:unhideWhenUsed/>
    <w:pPr>
      <w:spacing w:before="0" w:after="57"/>
      <w:ind w:hanging="0" w:left="850" w:right="0"/>
    </w:pPr>
    <w:rPr/>
  </w:style>
  <w:style w:type="paragraph" w:styleId="TOC5">
    <w:name w:val="toc 5"/>
    <w:basedOn w:val="Normal"/>
    <w:uiPriority w:val="39"/>
    <w:unhideWhenUsed/>
    <w:pPr>
      <w:spacing w:before="0" w:after="57"/>
      <w:ind w:hanging="0" w:left="1134" w:right="0"/>
    </w:pPr>
    <w:rPr/>
  </w:style>
  <w:style w:type="paragraph" w:styleId="TOC6">
    <w:name w:val="toc 6"/>
    <w:basedOn w:val="Normal"/>
    <w:uiPriority w:val="39"/>
    <w:unhideWhenUsed/>
    <w:pPr>
      <w:spacing w:before="0" w:after="57"/>
      <w:ind w:hanging="0" w:left="1417" w:right="0"/>
    </w:pPr>
    <w:rPr/>
  </w:style>
  <w:style w:type="paragraph" w:styleId="TOC7">
    <w:name w:val="toc 7"/>
    <w:basedOn w:val="Normal"/>
    <w:uiPriority w:val="39"/>
    <w:unhideWhenUsed/>
    <w:pPr>
      <w:spacing w:before="0" w:after="57"/>
      <w:ind w:hanging="0" w:left="1701" w:right="0"/>
    </w:pPr>
    <w:rPr/>
  </w:style>
  <w:style w:type="paragraph" w:styleId="TOC8">
    <w:name w:val="toc 8"/>
    <w:basedOn w:val="Normal"/>
    <w:uiPriority w:val="39"/>
    <w:unhideWhenUsed/>
    <w:pPr>
      <w:spacing w:before="0" w:after="57"/>
      <w:ind w:hanging="0" w:left="1984" w:right="0"/>
    </w:pPr>
    <w:rPr/>
  </w:style>
  <w:style w:type="paragraph" w:styleId="TOC9">
    <w:name w:val="toc 9"/>
    <w:basedOn w:val="Normal"/>
    <w:uiPriority w:val="39"/>
    <w:unhideWhenUsed/>
    <w:pPr>
      <w:spacing w:before="0" w:after="57"/>
      <w:ind w:hanging="0" w:left="2268" w:right="0"/>
    </w:pPr>
    <w:rPr/>
  </w:style>
  <w:style w:type="paragraph" w:styleId="IndexHeading">
    <w:name w:val="index heading"/>
    <w:basedOn w:val="Titre"/>
    <w:pPr/>
    <w:rPr/>
  </w:style>
  <w:style w:type="paragraph" w:styleId="TOCHeading">
    <w:name w:val="TOC Heading"/>
    <w:uiPriority w:val="39"/>
    <w:unhideWhenUsed/>
    <w:qFormat/>
    <w:pPr>
      <w:widowControl/>
      <w:bidi w:val="0"/>
      <w:spacing w:before="0" w:after="0"/>
      <w:jc w:val="left"/>
    </w:pPr>
    <w:rPr>
      <w:rFonts w:ascii="Times New Roman" w:hAnsi="Times New Roman" w:eastAsia="NSimSun" w:cs="Arial"/>
      <w:color w:val="auto"/>
      <w:kern w:val="0"/>
      <w:sz w:val="20"/>
      <w:szCs w:val="20"/>
      <w:lang w:val="fr-FR" w:eastAsia="zh-CN" w:bidi="hi-IN"/>
    </w:rPr>
  </w:style>
  <w:style w:type="paragraph" w:styleId="TableofFigures">
    <w:name w:val="table of figures"/>
    <w:basedOn w:val="Normal"/>
    <w:uiPriority w:val="99"/>
    <w:unhideWhenUsed/>
    <w:pPr>
      <w:spacing w:before="0" w:afterAutospacing="0" w:after="0"/>
    </w:pPr>
    <w:rPr/>
  </w:style>
  <w:style w:type="paragraph" w:styleId="Titre1user">
    <w:name w:val="Titre 1 (user)"/>
    <w:basedOn w:val="Normal"/>
    <w:qFormat/>
    <w:pPr>
      <w:keepNext w:val="true"/>
      <w:outlineLvl w:val="0"/>
    </w:pPr>
    <w:rPr>
      <w:b/>
      <w:u w:val="single"/>
    </w:rPr>
  </w:style>
  <w:style w:type="paragraph" w:styleId="Titre2user">
    <w:name w:val="Titre 2 (user)"/>
    <w:basedOn w:val="Normal"/>
    <w:qFormat/>
    <w:pPr>
      <w:keepNext w:val="true"/>
      <w:jc w:val="center"/>
      <w:outlineLvl w:val="1"/>
    </w:pPr>
    <w:rPr>
      <w:b/>
    </w:rPr>
  </w:style>
  <w:style w:type="paragraph" w:styleId="Titre3user">
    <w:name w:val="Titre 3 (user)"/>
    <w:basedOn w:val="Normal"/>
    <w:qFormat/>
    <w:pPr>
      <w:keepNext w:val="true"/>
      <w:spacing w:lineRule="atLeast" w:line="480"/>
      <w:outlineLvl w:val="2"/>
    </w:pPr>
    <w:rPr>
      <w:b/>
      <w:sz w:val="21"/>
    </w:rPr>
  </w:style>
  <w:style w:type="paragraph" w:styleId="Titre4user">
    <w:name w:val="Titre 4 (user)"/>
    <w:basedOn w:val="Normal"/>
    <w:qFormat/>
    <w:pPr>
      <w:keepNext w:val="true"/>
      <w:tabs>
        <w:tab w:val="clear" w:pos="709"/>
        <w:tab w:val="center" w:pos="2268" w:leader="none"/>
      </w:tabs>
      <w:jc w:val="center"/>
      <w:outlineLvl w:val="3"/>
    </w:pPr>
    <w:rPr>
      <w:rFonts w:ascii="Arial Black" w:hAnsi="Arial Black"/>
      <w:sz w:val="28"/>
    </w:rPr>
  </w:style>
  <w:style w:type="paragraph" w:styleId="Titre5user">
    <w:name w:val="Titre 5 (user)"/>
    <w:basedOn w:val="Normal"/>
    <w:qFormat/>
    <w:pPr>
      <w:keepNext w:val="true"/>
      <w:tabs>
        <w:tab w:val="clear" w:pos="709"/>
        <w:tab w:val="left" w:pos="3119" w:leader="none"/>
      </w:tabs>
      <w:ind w:right="343"/>
      <w:outlineLvl w:val="4"/>
    </w:pPr>
    <w:rPr>
      <w:b/>
      <w:sz w:val="14"/>
    </w:rPr>
  </w:style>
  <w:style w:type="paragraph" w:styleId="Titre6user">
    <w:name w:val="Titre 6 (user)"/>
    <w:basedOn w:val="Normal"/>
    <w:qFormat/>
    <w:pPr>
      <w:keepNext w:val="true"/>
      <w:tabs>
        <w:tab w:val="clear" w:pos="709"/>
        <w:tab w:val="left" w:pos="284" w:leader="none"/>
        <w:tab w:val="left" w:pos="3119" w:leader="none"/>
      </w:tabs>
      <w:jc w:val="center"/>
      <w:outlineLvl w:val="5"/>
    </w:pPr>
    <w:rPr>
      <w:b/>
      <w:sz w:val="20"/>
    </w:rPr>
  </w:style>
  <w:style w:type="paragraph" w:styleId="Titre8user">
    <w:name w:val="Titre 8 (user)"/>
    <w:basedOn w:val="Normal"/>
    <w:qFormat/>
    <w:pPr>
      <w:keepNext w:val="true"/>
      <w:outlineLvl w:val="7"/>
    </w:pPr>
    <w:rPr>
      <w:rFonts w:ascii="Arial" w:hAnsi="Arial"/>
      <w:b/>
      <w:smallCaps/>
      <w:sz w:val="20"/>
      <w:lang w:eastAsia="fr-FR"/>
    </w:rPr>
  </w:style>
  <w:style w:type="paragraph" w:styleId="Titreuser">
    <w:name w:val="Titre (user)"/>
    <w:basedOn w:val="Normal"/>
    <w:qFormat/>
    <w:pPr>
      <w:jc w:val="center"/>
    </w:pPr>
    <w:rPr>
      <w:b/>
      <w:sz w:val="36"/>
    </w:rPr>
  </w:style>
  <w:style w:type="paragraph" w:styleId="Corpsdetexteuser">
    <w:name w:val="Corps de texte (user)"/>
    <w:basedOn w:val="Normal"/>
    <w:qFormat/>
    <w:pPr>
      <w:jc w:val="both"/>
    </w:pPr>
    <w:rPr/>
  </w:style>
  <w:style w:type="paragraph" w:styleId="Retraitcorpsdetexte">
    <w:name w:val="Retrait corps de texte"/>
    <w:basedOn w:val="Normal"/>
    <w:qFormat/>
    <w:pPr>
      <w:tabs>
        <w:tab w:val="clear" w:pos="709"/>
        <w:tab w:val="left" w:pos="2268" w:leader="none"/>
      </w:tabs>
      <w:ind w:firstLine="348" w:left="360"/>
      <w:jc w:val="both"/>
    </w:pPr>
    <w:rPr/>
  </w:style>
  <w:style w:type="paragraph" w:styleId="Retraitcorpsdetexte2">
    <w:name w:val="Retrait corps de texte 2"/>
    <w:basedOn w:val="Normal"/>
    <w:qFormat/>
    <w:pPr>
      <w:ind w:left="2268"/>
      <w:jc w:val="both"/>
    </w:pPr>
    <w:rPr/>
  </w:style>
  <w:style w:type="paragraph" w:styleId="Retraitcorpsdetexte3">
    <w:name w:val="Retrait corps de texte 3"/>
    <w:basedOn w:val="Normal"/>
    <w:qFormat/>
    <w:pPr>
      <w:ind w:left="357"/>
      <w:jc w:val="both"/>
    </w:pPr>
    <w:rPr>
      <w:sz w:val="22"/>
    </w:rPr>
  </w:style>
  <w:style w:type="paragraph" w:styleId="Corpsdetexte2">
    <w:name w:val="Corps de texte 2"/>
    <w:basedOn w:val="Normal"/>
    <w:qFormat/>
    <w:pPr>
      <w:tabs>
        <w:tab w:val="clear" w:pos="709"/>
        <w:tab w:val="left" w:pos="1843" w:leader="none"/>
      </w:tabs>
      <w:jc w:val="both"/>
    </w:pPr>
    <w:rPr>
      <w:sz w:val="22"/>
    </w:rPr>
  </w:style>
  <w:style w:type="paragraph" w:styleId="Normalcentr">
    <w:name w:val="Normal centré"/>
    <w:basedOn w:val="Normal"/>
    <w:qFormat/>
    <w:pPr>
      <w:ind w:hanging="66" w:left="426" w:right="1699"/>
      <w:jc w:val="both"/>
    </w:pPr>
    <w:rPr>
      <w:sz w:val="22"/>
    </w:rPr>
  </w:style>
  <w:style w:type="paragraph" w:styleId="En-tteuser">
    <w:name w:val="En-tête (user)"/>
    <w:basedOn w:val="Normal"/>
    <w:qFormat/>
    <w:pPr>
      <w:tabs>
        <w:tab w:val="clear" w:pos="709"/>
        <w:tab w:val="center" w:pos="4536" w:leader="none"/>
        <w:tab w:val="right" w:pos="9072" w:leader="none"/>
      </w:tabs>
    </w:pPr>
    <w:rPr>
      <w:sz w:val="20"/>
    </w:rPr>
  </w:style>
  <w:style w:type="paragraph" w:styleId="Commentaireuser">
    <w:name w:val="Commentaire (user)"/>
    <w:basedOn w:val="Normal"/>
    <w:semiHidden/>
    <w:qFormat/>
    <w:pPr/>
    <w:rPr>
      <w:sz w:val="20"/>
    </w:rPr>
  </w:style>
  <w:style w:type="paragraph" w:styleId="Textedebulles">
    <w:name w:val="Texte de bulles"/>
    <w:basedOn w:val="Normal"/>
    <w:semiHidden/>
    <w:qFormat/>
    <w:pPr/>
    <w:rPr>
      <w:rFonts w:ascii="Tahoma" w:hAnsi="Tahoma" w:cs="Tahoma"/>
      <w:sz w:val="16"/>
      <w:szCs w:val="16"/>
    </w:rPr>
  </w:style>
  <w:style w:type="paragraph" w:styleId="Pieddepageuser">
    <w:name w:val="Pied de page (user)"/>
    <w:basedOn w:val="Normal"/>
    <w:qFormat/>
    <w:pPr>
      <w:tabs>
        <w:tab w:val="clear" w:pos="709"/>
        <w:tab w:val="center" w:pos="4536" w:leader="none"/>
        <w:tab w:val="right" w:pos="9072" w:leader="none"/>
      </w:tabs>
    </w:pPr>
    <w:rPr/>
  </w:style>
  <w:style w:type="paragraph" w:styleId="Objetducommentaire">
    <w:name w:val="Objet du commentaire"/>
    <w:basedOn w:val="Commentaireuser"/>
    <w:semiHidden/>
    <w:qFormat/>
    <w:pPr/>
    <w:rPr>
      <w:b/>
      <w:bCs/>
    </w:rPr>
  </w:style>
  <w:style w:type="paragraph" w:styleId="Paragraphedeliste">
    <w:name w:val="Paragraphe de liste"/>
    <w:basedOn w:val="Normal"/>
    <w:uiPriority w:val="34"/>
    <w:qFormat/>
    <w:pPr>
      <w:ind w:left="720"/>
    </w:pPr>
    <w:rPr>
      <w:rFonts w:ascii="Calibri" w:hAnsi="Calibri" w:eastAsia="Calibri" w:cs="Calibri"/>
      <w:sz w:val="22"/>
      <w:szCs w:val="22"/>
      <w:lang w:eastAsia="en-US"/>
    </w:rPr>
  </w:style>
  <w:style w:type="numbering" w:styleId="Aucuneliste">
    <w:name w:val="Aucune liste"/>
    <w:semiHidden/>
    <w:qFormat/>
  </w:style>
  <w:style w:type="numbering" w:styleId="Pasdeliste" w:default="1">
    <w:name w:val="Pas de liste"/>
    <w:uiPriority w:val="99"/>
    <w:semiHidden/>
    <w:unhideWhenUsed/>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pitchFamily="0" charset="1"/>
        <a:ea typeface="Arial" pitchFamily="0" charset="1"/>
        <a:cs typeface="Arial" pitchFamily="0" charset="1"/>
      </a:majorFont>
      <a:minorFont>
        <a:latin typeface="Arial" pitchFamily="0" charset="1"/>
        <a:ea typeface="Arial" pitchFamily="0" charset="1"/>
        <a:cs typeface="Arial" pitchFamily="0" charset="1"/>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a:ln w="25400"/>
        <a:ln w="38100"/>
      </a:lnStyleLst>
      <a:effectStyleLst>
        <a:effectStyle>
          <a:effectLst/>
        </a:effectStyle>
        <a:effectStyle>
          <a:effectLst/>
        </a:effectStyle>
        <a:effectStyle>
          <a:effectLst/>
        </a:effectStyle>
      </a:effectStyleLst>
      <a:bgFillStyleLst>
        <a:solidFill>
          <a:schemeClr val="phClr"/>
        </a:solidFill>
        <a:solidFill>
          <a:srgbClr val="000000"/>
        </a:solidFill>
        <a:solidFill>
          <a:srgbClr val="000000"/>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LibreOffice/25.2.5.2$Windows_X86_64 LibreOffice_project/03d19516eb2e1dd5d4ccd751a0d6f35f35e08022</Application>
  <AppVersion>15.0000</AppVersion>
  <Pages>4</Pages>
  <Words>766</Words>
  <Characters>4339</Characters>
  <CharactersWithSpaces>5051</CharactersWithSpaces>
  <Paragraphs>56</Paragraphs>
  <Company>CUS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ontentStatus>Brouillon</cp:contentStatus>
  <dcterms:created xsi:type="dcterms:W3CDTF">2025-10-07T12:14:00Z</dcterms:created>
  <dc:creator>PETER Marc-Gilles</dc:creator>
  <dc:description/>
  <dc:language>fr-FR</dc:language>
  <cp:lastModifiedBy>Valérie MAMET</cp:lastModifiedBy>
  <dcterms:modified xsi:type="dcterms:W3CDTF">2025-10-13T18:05:44Z</dcterms:modified>
  <cp:revision>4</cp:revision>
  <dc:subject/>
  <dc:title>Mémoire justificatif lots Clos-Couvert</dc:title>
  <cp:version>1048576</cp:version>
</cp:coreProperties>
</file>

<file path=docProps/custom.xml><?xml version="1.0" encoding="utf-8"?>
<Properties xmlns="http://schemas.openxmlformats.org/officeDocument/2006/custom-properties" xmlns:vt="http://schemas.openxmlformats.org/officeDocument/2006/docPropsVTypes"/>
</file>