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52B" w:rsidRPr="009C3BD5" w:rsidRDefault="0075652B" w:rsidP="0075652B">
      <w:pPr>
        <w:rPr>
          <w:rFonts w:ascii="Inpi" w:hAnsi="Inpi" w:cs="Arial"/>
          <w:b/>
          <w:bCs/>
        </w:rPr>
      </w:pPr>
      <w:r w:rsidRPr="009C3BD5">
        <w:rPr>
          <w:rFonts w:ascii="Inpi" w:hAnsi="Inpi" w:cs="Arial"/>
          <w:b/>
          <w:bCs/>
        </w:rPr>
        <w:t xml:space="preserve">INSTITUT NATIONAL DE </w:t>
      </w:r>
      <w:smartTag w:uri="urn:schemas-microsoft-com:office:smarttags" w:element="PersonName">
        <w:smartTagPr>
          <w:attr w:name="ProductID" w:val="LA PROPRIETE INDUSTRIELLE"/>
        </w:smartTagPr>
        <w:r w:rsidRPr="009C3BD5">
          <w:rPr>
            <w:rFonts w:ascii="Inpi" w:hAnsi="Inpi" w:cs="Arial"/>
            <w:b/>
            <w:bCs/>
          </w:rPr>
          <w:t>LA PROPRIETE INDUSTRIELLE</w:t>
        </w:r>
      </w:smartTag>
      <w:r w:rsidRPr="009C3BD5">
        <w:rPr>
          <w:rFonts w:ascii="Inpi" w:hAnsi="Inpi" w:cs="Arial"/>
          <w:b/>
          <w:bCs/>
        </w:rPr>
        <w:t xml:space="preserve"> (INPI)</w:t>
      </w:r>
    </w:p>
    <w:p w:rsidR="0075652B" w:rsidRPr="009C3BD5" w:rsidRDefault="0075652B" w:rsidP="0075652B">
      <w:pPr>
        <w:rPr>
          <w:rFonts w:ascii="Inpi" w:hAnsi="Inpi" w:cs="Arial"/>
        </w:rPr>
      </w:pPr>
      <w:r w:rsidRPr="009C3BD5">
        <w:rPr>
          <w:rFonts w:ascii="Inpi" w:hAnsi="Inpi" w:cs="Arial"/>
        </w:rPr>
        <w:t>15, rue des Minimes</w:t>
      </w:r>
    </w:p>
    <w:p w:rsidR="0075652B" w:rsidRPr="009C3BD5" w:rsidRDefault="0075652B" w:rsidP="0075652B">
      <w:pPr>
        <w:rPr>
          <w:rFonts w:ascii="Inpi" w:hAnsi="Inpi" w:cs="Arial"/>
        </w:rPr>
      </w:pPr>
      <w:r w:rsidRPr="009C3BD5">
        <w:rPr>
          <w:rFonts w:ascii="Inpi" w:hAnsi="Inpi" w:cs="Arial"/>
        </w:rPr>
        <w:t>CS 50001</w:t>
      </w:r>
    </w:p>
    <w:p w:rsidR="0075652B" w:rsidRPr="009C3BD5" w:rsidRDefault="0075652B" w:rsidP="0075652B">
      <w:pPr>
        <w:rPr>
          <w:rFonts w:ascii="Inpi" w:hAnsi="Inpi" w:cs="Arial"/>
        </w:rPr>
      </w:pPr>
      <w:r w:rsidRPr="009C3BD5">
        <w:rPr>
          <w:rFonts w:ascii="Inpi" w:hAnsi="Inpi" w:cs="Arial"/>
        </w:rPr>
        <w:t>92677 Courbevoie Cedex</w:t>
      </w:r>
    </w:p>
    <w:p w:rsidR="0075652B" w:rsidRPr="009C3BD5" w:rsidRDefault="0075652B" w:rsidP="0075652B">
      <w:pPr>
        <w:rPr>
          <w:rFonts w:ascii="Inpi" w:hAnsi="Inpi" w:cs="Arial"/>
        </w:rPr>
      </w:pPr>
      <w:r w:rsidRPr="009C3BD5">
        <w:rPr>
          <w:rFonts w:ascii="Inpi" w:hAnsi="Inpi" w:cs="Arial"/>
        </w:rPr>
        <w:t>France</w:t>
      </w:r>
    </w:p>
    <w:p w:rsidR="00374E41" w:rsidRPr="009C3BD5" w:rsidRDefault="00374E41">
      <w:pPr>
        <w:jc w:val="both"/>
        <w:rPr>
          <w:rFonts w:ascii="Inpi" w:hAnsi="Inpi"/>
          <w:b/>
          <w:caps/>
          <w:sz w:val="28"/>
        </w:rPr>
      </w:pPr>
    </w:p>
    <w:p w:rsidR="00374E41" w:rsidRPr="009C3BD5" w:rsidRDefault="00374E41">
      <w:pPr>
        <w:jc w:val="both"/>
        <w:rPr>
          <w:rFonts w:ascii="Inpi" w:hAnsi="Inpi"/>
          <w:b/>
          <w:caps/>
          <w:sz w:val="28"/>
        </w:rPr>
      </w:pPr>
    </w:p>
    <w:p w:rsidR="00374E41" w:rsidRPr="009C3BD5" w:rsidRDefault="00374E41">
      <w:pPr>
        <w:pStyle w:val="En-tte"/>
        <w:tabs>
          <w:tab w:val="clear" w:pos="4536"/>
          <w:tab w:val="clear" w:pos="9072"/>
        </w:tabs>
        <w:jc w:val="both"/>
        <w:rPr>
          <w:rFonts w:ascii="Inpi" w:hAnsi="Inpi"/>
        </w:rPr>
      </w:pPr>
    </w:p>
    <w:tbl>
      <w:tblPr>
        <w:tblW w:w="0" w:type="auto"/>
        <w:tblInd w:w="-3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4"/>
      </w:tblGrid>
      <w:tr w:rsidR="00374E41" w:rsidRPr="009C3BD5">
        <w:tc>
          <w:tcPr>
            <w:tcW w:w="9924" w:type="dxa"/>
          </w:tcPr>
          <w:p w:rsidR="00374E41" w:rsidRPr="009C3BD5" w:rsidRDefault="00374E41">
            <w:pPr>
              <w:jc w:val="both"/>
              <w:rPr>
                <w:rFonts w:ascii="Inpi" w:hAnsi="Inpi"/>
                <w:b/>
                <w:caps/>
              </w:rPr>
            </w:pPr>
          </w:p>
          <w:p w:rsidR="00F12245" w:rsidRPr="009C3BD5" w:rsidRDefault="00F12245" w:rsidP="00F12245">
            <w:pPr>
              <w:jc w:val="center"/>
              <w:rPr>
                <w:rFonts w:ascii="Inpi" w:hAnsi="Inpi"/>
                <w:b/>
                <w:sz w:val="28"/>
              </w:rPr>
            </w:pPr>
            <w:r w:rsidRPr="009C3BD5">
              <w:rPr>
                <w:rFonts w:ascii="Inpi" w:hAnsi="Inpi"/>
                <w:b/>
                <w:sz w:val="28"/>
              </w:rPr>
              <w:t xml:space="preserve">MARCHE DE </w:t>
            </w:r>
            <w:bookmarkStart w:id="0" w:name="_GoBack"/>
            <w:bookmarkEnd w:id="0"/>
            <w:r w:rsidRPr="009C3BD5">
              <w:rPr>
                <w:rFonts w:ascii="Inpi" w:hAnsi="Inpi"/>
                <w:b/>
                <w:sz w:val="28"/>
              </w:rPr>
              <w:t>DESIGNATION D’UN COMMISSAIRE AUX COMPTES POUR LA CERTIFICATION DES COMPTES ANNUELS</w:t>
            </w:r>
          </w:p>
          <w:p w:rsidR="00374E41" w:rsidRPr="009C3BD5" w:rsidRDefault="009C3BD5" w:rsidP="00F12245">
            <w:pPr>
              <w:jc w:val="center"/>
              <w:rPr>
                <w:rFonts w:ascii="Inpi" w:hAnsi="Inpi"/>
                <w:b/>
                <w:sz w:val="28"/>
              </w:rPr>
            </w:pPr>
            <w:r w:rsidRPr="009C3BD5">
              <w:rPr>
                <w:rFonts w:ascii="Inpi" w:hAnsi="Inpi"/>
                <w:b/>
                <w:sz w:val="28"/>
              </w:rPr>
              <w:t>DES EXERCICES 2026 à 2031</w:t>
            </w:r>
          </w:p>
          <w:p w:rsidR="00F12245" w:rsidRPr="009C3BD5" w:rsidRDefault="00F12245" w:rsidP="00F12245">
            <w:pPr>
              <w:jc w:val="center"/>
              <w:rPr>
                <w:rFonts w:ascii="Inpi" w:hAnsi="Inpi"/>
                <w:caps/>
              </w:rPr>
            </w:pPr>
          </w:p>
        </w:tc>
      </w:tr>
    </w:tbl>
    <w:p w:rsidR="00374E41" w:rsidRPr="009C3BD5" w:rsidRDefault="00374E41">
      <w:pPr>
        <w:jc w:val="both"/>
        <w:rPr>
          <w:rFonts w:ascii="Inpi" w:hAnsi="Inpi"/>
          <w:b/>
          <w:caps/>
          <w:sz w:val="20"/>
        </w:rPr>
      </w:pPr>
    </w:p>
    <w:p w:rsidR="00374E41" w:rsidRPr="009C3BD5" w:rsidRDefault="00374E41">
      <w:pPr>
        <w:jc w:val="center"/>
        <w:rPr>
          <w:rFonts w:ascii="Inpi" w:hAnsi="Inpi" w:cs="Arial"/>
          <w:b/>
          <w:caps/>
        </w:rPr>
      </w:pPr>
      <w:r w:rsidRPr="009C3BD5">
        <w:rPr>
          <w:rFonts w:ascii="Inpi" w:hAnsi="Inpi" w:cs="Arial"/>
          <w:b/>
          <w:caps/>
        </w:rPr>
        <w:t>CCP – Annexe 1 : Remuneration cession des droits PI</w:t>
      </w:r>
    </w:p>
    <w:p w:rsidR="00374E41" w:rsidRPr="009C3BD5" w:rsidRDefault="00374E41">
      <w:pPr>
        <w:jc w:val="both"/>
        <w:rPr>
          <w:rFonts w:ascii="Inpi" w:hAnsi="Inpi"/>
          <w:b/>
          <w:caps/>
          <w:sz w:val="20"/>
        </w:rPr>
      </w:pPr>
    </w:p>
    <w:p w:rsidR="00374E41" w:rsidRPr="009C3BD5" w:rsidRDefault="00374E41">
      <w:pPr>
        <w:jc w:val="both"/>
        <w:rPr>
          <w:rFonts w:ascii="Inpi" w:hAnsi="Inpi"/>
          <w:b/>
          <w:caps/>
          <w:sz w:val="20"/>
        </w:rPr>
      </w:pPr>
    </w:p>
    <w:p w:rsidR="00374E41" w:rsidRPr="009C3BD5" w:rsidRDefault="00374E41">
      <w:pPr>
        <w:jc w:val="both"/>
        <w:rPr>
          <w:rFonts w:ascii="Inpi" w:hAnsi="Inpi"/>
          <w:sz w:val="20"/>
        </w:rPr>
      </w:pPr>
    </w:p>
    <w:p w:rsidR="00374E41" w:rsidRPr="009C3BD5" w:rsidRDefault="00374E41">
      <w:pPr>
        <w:pStyle w:val="T2"/>
        <w:keepNext w:val="0"/>
        <w:outlineLvl w:val="9"/>
        <w:rPr>
          <w:rFonts w:ascii="Inpi" w:hAnsi="Inpi"/>
        </w:rPr>
      </w:pPr>
      <w:r w:rsidRPr="009C3BD5">
        <w:rPr>
          <w:rFonts w:ascii="Inpi" w:hAnsi="Inpi"/>
        </w:rPr>
        <w:t>Je soussigné : …………………………………………………………………………………………,</w:t>
      </w:r>
    </w:p>
    <w:p w:rsidR="00374E41" w:rsidRPr="009C3BD5" w:rsidRDefault="00374E41">
      <w:pPr>
        <w:jc w:val="both"/>
        <w:rPr>
          <w:rFonts w:ascii="Inpi" w:hAnsi="Inpi"/>
        </w:rPr>
      </w:pPr>
    </w:p>
    <w:p w:rsidR="00374E41" w:rsidRPr="009C3BD5" w:rsidRDefault="00374E41">
      <w:pPr>
        <w:jc w:val="both"/>
        <w:rPr>
          <w:rFonts w:ascii="Inpi" w:hAnsi="Inpi"/>
        </w:rPr>
      </w:pPr>
      <w:r w:rsidRPr="009C3BD5">
        <w:rPr>
          <w:rFonts w:ascii="Inpi" w:hAnsi="Inpi"/>
        </w:rPr>
        <w:t>Ayant  le pouvoir d’engager la  société : ……………………………………………………………,</w:t>
      </w:r>
    </w:p>
    <w:p w:rsidR="00374E41" w:rsidRPr="009C3BD5" w:rsidRDefault="00374E41">
      <w:pPr>
        <w:jc w:val="both"/>
        <w:rPr>
          <w:rFonts w:ascii="Inpi" w:hAnsi="Inpi"/>
          <w:b/>
          <w:caps/>
          <w:sz w:val="20"/>
        </w:rPr>
      </w:pPr>
    </w:p>
    <w:p w:rsidR="00374E41" w:rsidRPr="009C3BD5" w:rsidRDefault="00374E41">
      <w:pPr>
        <w:jc w:val="both"/>
        <w:rPr>
          <w:rFonts w:ascii="Inpi" w:hAnsi="Inpi"/>
          <w:b/>
          <w:caps/>
          <w:sz w:val="20"/>
        </w:rPr>
      </w:pPr>
    </w:p>
    <w:p w:rsidR="00374E41" w:rsidRPr="009C3BD5" w:rsidRDefault="00374E41">
      <w:pPr>
        <w:jc w:val="both"/>
        <w:rPr>
          <w:rFonts w:ascii="Inpi" w:hAnsi="Inpi"/>
          <w:b/>
          <w:caps/>
          <w:sz w:val="20"/>
        </w:rPr>
      </w:pPr>
    </w:p>
    <w:p w:rsidR="00374E41" w:rsidRPr="009C3BD5" w:rsidRDefault="00374E41">
      <w:pPr>
        <w:jc w:val="both"/>
        <w:rPr>
          <w:rFonts w:ascii="Inpi" w:hAnsi="Inpi"/>
          <w:caps/>
          <w:sz w:val="20"/>
        </w:rPr>
      </w:pPr>
    </w:p>
    <w:p w:rsidR="00374E41" w:rsidRPr="009C3BD5" w:rsidRDefault="00374E41">
      <w:pPr>
        <w:jc w:val="both"/>
        <w:rPr>
          <w:rFonts w:ascii="Inpi" w:hAnsi="Inpi"/>
          <w:caps/>
          <w:sz w:val="20"/>
        </w:rPr>
      </w:pPr>
      <w:r w:rsidRPr="009C3BD5">
        <w:rPr>
          <w:rFonts w:ascii="Inpi" w:hAnsi="Inpi"/>
        </w:rPr>
        <w:t>Déclare que la rémunération du</w:t>
      </w:r>
      <w:r w:rsidR="00784F18" w:rsidRPr="009C3BD5">
        <w:rPr>
          <w:rFonts w:ascii="Inpi" w:hAnsi="Inpi"/>
        </w:rPr>
        <w:t>e</w:t>
      </w:r>
      <w:r w:rsidRPr="009C3BD5">
        <w:rPr>
          <w:rFonts w:ascii="Inpi" w:hAnsi="Inpi"/>
        </w:rPr>
        <w:t xml:space="preserve"> au titre de la cession de droits telle que défini à l’article </w:t>
      </w:r>
      <w:r w:rsidR="009C3BD5" w:rsidRPr="009C3BD5">
        <w:rPr>
          <w:rFonts w:ascii="Inpi" w:hAnsi="Inpi"/>
        </w:rPr>
        <w:t>21</w:t>
      </w:r>
      <w:r w:rsidR="009A2427" w:rsidRPr="009C3BD5">
        <w:rPr>
          <w:rFonts w:ascii="Inpi" w:hAnsi="Inpi"/>
        </w:rPr>
        <w:t xml:space="preserve"> </w:t>
      </w:r>
      <w:r w:rsidRPr="009C3BD5">
        <w:rPr>
          <w:rFonts w:ascii="Inpi" w:hAnsi="Inpi"/>
        </w:rPr>
        <w:t xml:space="preserve">du CCAP est équivalente à </w:t>
      </w:r>
      <w:r w:rsidRPr="009C3BD5">
        <w:rPr>
          <w:rFonts w:ascii="Inpi" w:hAnsi="Inpi"/>
          <w:b/>
        </w:rPr>
        <w:t>… … … %</w:t>
      </w:r>
      <w:r w:rsidRPr="009C3BD5">
        <w:rPr>
          <w:rFonts w:ascii="Inpi" w:hAnsi="Inpi"/>
        </w:rPr>
        <w:t xml:space="preserve"> du prix global et forfaitaire du marché.</w:t>
      </w:r>
    </w:p>
    <w:p w:rsidR="00374E41" w:rsidRPr="009C3BD5" w:rsidRDefault="00374E41">
      <w:pPr>
        <w:pStyle w:val="Notedebasdepage"/>
        <w:jc w:val="both"/>
        <w:rPr>
          <w:rFonts w:ascii="Inpi" w:hAnsi="Inpi"/>
          <w:sz w:val="22"/>
        </w:rPr>
      </w:pPr>
    </w:p>
    <w:p w:rsidR="00374E41" w:rsidRPr="009C3BD5" w:rsidRDefault="00374E41">
      <w:pPr>
        <w:pStyle w:val="Notedebasdepage"/>
        <w:jc w:val="both"/>
        <w:rPr>
          <w:rFonts w:ascii="Inpi" w:hAnsi="Inpi"/>
          <w:sz w:val="22"/>
        </w:rPr>
      </w:pPr>
    </w:p>
    <w:p w:rsidR="00374E41" w:rsidRPr="009C3BD5" w:rsidRDefault="00374E41">
      <w:pPr>
        <w:pStyle w:val="Notedebasdepage"/>
        <w:jc w:val="both"/>
        <w:rPr>
          <w:rFonts w:ascii="Inpi" w:hAnsi="Inpi"/>
          <w:sz w:val="22"/>
        </w:rPr>
      </w:pPr>
    </w:p>
    <w:p w:rsidR="00374E41" w:rsidRPr="009C3BD5" w:rsidRDefault="00374E41">
      <w:pPr>
        <w:pStyle w:val="Corpsdetexte"/>
        <w:rPr>
          <w:rFonts w:ascii="Inpi" w:hAnsi="Inpi"/>
        </w:rPr>
      </w:pPr>
      <w:r w:rsidRPr="009C3BD5">
        <w:rPr>
          <w:rFonts w:ascii="Inpi" w:hAnsi="Inpi"/>
        </w:rPr>
        <w:t>Fait à                             le</w:t>
      </w:r>
    </w:p>
    <w:p w:rsidR="00374E41" w:rsidRPr="009C3BD5" w:rsidRDefault="00374E41">
      <w:pPr>
        <w:pStyle w:val="Corpsdetexte"/>
        <w:rPr>
          <w:rFonts w:ascii="Inpi" w:hAnsi="Inpi"/>
        </w:rPr>
      </w:pPr>
    </w:p>
    <w:p w:rsidR="00374E41" w:rsidRPr="009C3BD5" w:rsidRDefault="00374E41">
      <w:pPr>
        <w:pStyle w:val="Corpsdetexte"/>
        <w:rPr>
          <w:rFonts w:ascii="Inpi" w:hAnsi="Inpi"/>
          <w:color w:val="000000"/>
        </w:rPr>
      </w:pPr>
      <w:r w:rsidRPr="009C3BD5">
        <w:rPr>
          <w:rFonts w:ascii="Inpi" w:hAnsi="Inpi"/>
        </w:rPr>
        <w:t>Signature et cachet de la société.</w:t>
      </w:r>
    </w:p>
    <w:p w:rsidR="00374E41" w:rsidRDefault="00374E41">
      <w:pPr>
        <w:pStyle w:val="Notedebasdepage"/>
        <w:jc w:val="both"/>
        <w:rPr>
          <w:rFonts w:ascii="Arial" w:hAnsi="Arial"/>
          <w:sz w:val="22"/>
        </w:rPr>
      </w:pPr>
    </w:p>
    <w:p w:rsidR="00374E41" w:rsidRDefault="00374E41">
      <w:pPr>
        <w:pStyle w:val="Notedebasdepage"/>
        <w:jc w:val="both"/>
        <w:rPr>
          <w:rFonts w:ascii="Arial" w:hAnsi="Arial"/>
          <w:sz w:val="22"/>
        </w:rPr>
      </w:pPr>
    </w:p>
    <w:p w:rsidR="00374E41" w:rsidRDefault="00374E41">
      <w:pPr>
        <w:pStyle w:val="Notedebasdepage"/>
        <w:jc w:val="both"/>
        <w:rPr>
          <w:rFonts w:ascii="Arial" w:hAnsi="Arial"/>
          <w:sz w:val="22"/>
        </w:rPr>
      </w:pPr>
    </w:p>
    <w:p w:rsidR="00374E41" w:rsidRDefault="00374E41">
      <w:pPr>
        <w:pStyle w:val="Notedebasdepage"/>
        <w:jc w:val="both"/>
        <w:rPr>
          <w:rFonts w:ascii="Arial" w:hAnsi="Arial"/>
          <w:sz w:val="22"/>
        </w:rPr>
      </w:pPr>
    </w:p>
    <w:p w:rsidR="00374E41" w:rsidRDefault="00374E41">
      <w:pPr>
        <w:jc w:val="right"/>
        <w:rPr>
          <w:rFonts w:ascii="Arial" w:hAnsi="Arial"/>
          <w:sz w:val="20"/>
        </w:rPr>
      </w:pPr>
    </w:p>
    <w:p w:rsidR="00374E41" w:rsidRDefault="00374E41"/>
    <w:sectPr w:rsidR="00374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pi">
    <w:panose1 w:val="00000000000000000000"/>
    <w:charset w:val="00"/>
    <w:family w:val="auto"/>
    <w:pitch w:val="variable"/>
    <w:sig w:usb0="A00000AF" w:usb1="40002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956"/>
    <w:rsid w:val="000C0324"/>
    <w:rsid w:val="00225D03"/>
    <w:rsid w:val="00374E41"/>
    <w:rsid w:val="005C4A99"/>
    <w:rsid w:val="0075652B"/>
    <w:rsid w:val="00784F18"/>
    <w:rsid w:val="007E7CA5"/>
    <w:rsid w:val="009A2427"/>
    <w:rsid w:val="009C3BD5"/>
    <w:rsid w:val="00AE0E46"/>
    <w:rsid w:val="00EB1956"/>
    <w:rsid w:val="00F1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DF4C93D"/>
  <w15:chartTrackingRefBased/>
  <w15:docId w15:val="{2EABF541-07D9-4A30-B593-9F3C2434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customStyle="1" w:styleId="Car">
    <w:name w:val="Car"/>
    <w:basedOn w:val="Policepardfaut"/>
    <w:semiHidden/>
    <w:rPr>
      <w:rFonts w:ascii="Arial Narrow" w:hAnsi="Arial Narrow"/>
      <w:noProof w:val="0"/>
      <w:sz w:val="22"/>
      <w:szCs w:val="22"/>
      <w:lang w:val="fr-FR" w:eastAsia="fr-FR" w:bidi="ar-SA"/>
    </w:rPr>
  </w:style>
  <w:style w:type="paragraph" w:customStyle="1" w:styleId="T2">
    <w:name w:val="T2"/>
    <w:basedOn w:val="Titre2"/>
    <w:pPr>
      <w:spacing w:before="0" w:after="0"/>
      <w:jc w:val="both"/>
    </w:pPr>
    <w:rPr>
      <w:b w:val="0"/>
      <w:bCs w:val="0"/>
      <w:i w:val="0"/>
      <w:iCs w:val="0"/>
      <w:sz w:val="22"/>
      <w:szCs w:val="20"/>
    </w:rPr>
  </w:style>
  <w:style w:type="paragraph" w:styleId="Corpsdetexte">
    <w:name w:val="Body Text"/>
    <w:basedOn w:val="Normal"/>
    <w:pPr>
      <w:jc w:val="both"/>
    </w:pPr>
    <w:rPr>
      <w:i/>
      <w:szCs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EPV Versailles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EPV</dc:creator>
  <cp:keywords/>
  <dc:description/>
  <cp:lastModifiedBy>Pivron Marie</cp:lastModifiedBy>
  <cp:revision>4</cp:revision>
  <dcterms:created xsi:type="dcterms:W3CDTF">2025-09-18T15:50:00Z</dcterms:created>
  <dcterms:modified xsi:type="dcterms:W3CDTF">2025-10-22T15:06:00Z</dcterms:modified>
</cp:coreProperties>
</file>