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D37EB" w14:textId="77777777" w:rsidR="002A4ABD" w:rsidRDefault="002A4ABD">
      <w:pPr>
        <w:jc w:val="center"/>
        <w:rPr>
          <w:rFonts w:ascii="Arial" w:hAnsi="Arial" w:cs="Arial"/>
          <w:sz w:val="22"/>
        </w:rPr>
      </w:pPr>
    </w:p>
    <w:p w14:paraId="64E6EA91" w14:textId="4F36C664" w:rsidR="002A4ABD" w:rsidRDefault="002D7E2F">
      <w:pPr>
        <w:tabs>
          <w:tab w:val="left" w:pos="1110"/>
        </w:tabs>
        <w:rPr>
          <w:rFonts w:ascii="Arial" w:hAnsi="Arial" w:cs="Arial"/>
          <w:sz w:val="22"/>
        </w:rPr>
      </w:pPr>
      <w:r w:rsidRPr="002F798A">
        <w:rPr>
          <w:rFonts w:ascii="Arial Narrow" w:hAnsi="Arial Narrow"/>
          <w:noProof/>
        </w:rPr>
        <w:drawing>
          <wp:inline distT="0" distB="0" distL="0" distR="0" wp14:anchorId="0365BDE1" wp14:editId="4CD78B23">
            <wp:extent cx="1224492" cy="1207698"/>
            <wp:effectExtent l="0" t="0" r="0" b="0"/>
            <wp:docPr id="2" name="Image 2" descr="\\ad.dr06.cnrs.fr\chorus\06Sfc\POLE ACHATS\16_DOCUMENTS TYPES - MODELES\CHARTE GRAPHIQUE CNRS\LOGO_CNRS_BLEU 2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r06.cnrs.fr\chorus\06Sfc\POLE ACHATS\16_DOCUMENTS TYPES - MODELES\CHARTE GRAPHIQUE CNRS\LOGO_CNRS_BLEU 2023.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219" cy="1252798"/>
                    </a:xfrm>
                    <a:prstGeom prst="rect">
                      <a:avLst/>
                    </a:prstGeom>
                    <a:noFill/>
                    <a:ln>
                      <a:noFill/>
                    </a:ln>
                  </pic:spPr>
                </pic:pic>
              </a:graphicData>
            </a:graphic>
          </wp:inline>
        </w:drawing>
      </w:r>
    </w:p>
    <w:p w14:paraId="09C19F5C" w14:textId="77777777" w:rsidR="002A4ABD" w:rsidRDefault="002A4ABD">
      <w:pPr>
        <w:jc w:val="center"/>
        <w:rPr>
          <w:rFonts w:ascii="Arial" w:hAnsi="Arial" w:cs="Arial"/>
          <w:sz w:val="22"/>
        </w:rPr>
      </w:pPr>
    </w:p>
    <w:p w14:paraId="40F8142B" w14:textId="4959438A" w:rsidR="002A4ABD" w:rsidRDefault="002D7E2F" w:rsidP="002D7E2F">
      <w:pPr>
        <w:jc w:val="center"/>
        <w:rPr>
          <w:rFonts w:ascii="Arial" w:hAnsi="Arial" w:cs="Arial"/>
          <w:sz w:val="22"/>
        </w:rPr>
      </w:pPr>
      <w:r w:rsidRPr="00420260">
        <w:rPr>
          <w:b/>
          <w:sz w:val="40"/>
          <w:szCs w:val="40"/>
        </w:rPr>
        <w:t>APPEL D’OFFRE OUVERT</w:t>
      </w:r>
    </w:p>
    <w:p w14:paraId="082A8D5E" w14:textId="77777777" w:rsidR="002A4ABD" w:rsidRDefault="002A4ABD">
      <w:pPr>
        <w:pStyle w:val="Corpsdetexte"/>
        <w:ind w:right="-28"/>
        <w:rPr>
          <w:rFonts w:ascii="Arial" w:hAnsi="Arial" w:cs="Arial"/>
          <w:b/>
          <w:caps/>
          <w:sz w:val="40"/>
          <w:szCs w:val="40"/>
        </w:rPr>
      </w:pPr>
    </w:p>
    <w:p w14:paraId="727FB995" w14:textId="4C4585C5" w:rsidR="002A4ABD" w:rsidRDefault="002D7E2F">
      <w:pPr>
        <w:jc w:val="center"/>
        <w:rPr>
          <w:b/>
          <w:bCs/>
          <w:sz w:val="40"/>
          <w:szCs w:val="40"/>
        </w:rPr>
      </w:pPr>
      <w:r w:rsidRPr="002D7E2F">
        <w:rPr>
          <w:rFonts w:ascii="Times New Roman" w:hAnsi="Times New Roman" w:cs="Times New Roman"/>
          <w:b/>
          <w:sz w:val="40"/>
          <w:szCs w:val="40"/>
        </w:rPr>
        <w:t xml:space="preserve">ACQUISITION D’UN SPECTROMETRE DE PHOTOEMISSION X A HAUTE RESOLUTION  </w:t>
      </w:r>
    </w:p>
    <w:p w14:paraId="28FF733B" w14:textId="77777777" w:rsidR="002A4ABD" w:rsidRDefault="002A4ABD">
      <w:pPr>
        <w:rPr>
          <w:rFonts w:ascii="Times New Roman" w:hAnsi="Times New Roman" w:cs="Times New Roman"/>
          <w:b/>
          <w:bCs/>
          <w:sz w:val="40"/>
          <w:szCs w:val="40"/>
        </w:rPr>
      </w:pPr>
    </w:p>
    <w:p w14:paraId="6AF459B3" w14:textId="77777777" w:rsidR="002A4ABD" w:rsidRDefault="002A4ABD">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rPr>
      </w:pPr>
    </w:p>
    <w:p w14:paraId="3B221BDE" w14:textId="77777777" w:rsidR="002A4ABD" w:rsidRDefault="002A4ABD">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rPr>
      </w:pPr>
    </w:p>
    <w:p w14:paraId="2693E699" w14:textId="77777777" w:rsidR="002A4ABD" w:rsidRDefault="00E57D9D">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sz w:val="28"/>
          <w:szCs w:val="28"/>
          <w:u w:val="single"/>
        </w:rPr>
      </w:pPr>
      <w:r>
        <w:rPr>
          <w:rFonts w:ascii="Times New Roman" w:hAnsi="Times New Roman" w:cs="Times New Roman"/>
          <w:b/>
          <w:bCs/>
          <w:color w:val="1F3864"/>
          <w:sz w:val="28"/>
          <w:szCs w:val="28"/>
          <w:u w:val="single"/>
        </w:rPr>
        <w:t>CADRE DE REPONSE TECHNIQUE (CRT)</w:t>
      </w:r>
    </w:p>
    <w:p w14:paraId="130231FC" w14:textId="77777777" w:rsidR="002A4ABD" w:rsidRDefault="002A4ABD">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sz w:val="28"/>
          <w:szCs w:val="28"/>
          <w:u w:val="single"/>
        </w:rPr>
      </w:pPr>
    </w:p>
    <w:p w14:paraId="56443F14" w14:textId="77777777" w:rsidR="002A4ABD" w:rsidRDefault="002A4ABD">
      <w:pPr>
        <w:rPr>
          <w:rFonts w:ascii="Times New Roman" w:hAnsi="Times New Roman" w:cs="Times New Roman"/>
          <w:b/>
          <w:bCs/>
        </w:rPr>
      </w:pPr>
    </w:p>
    <w:p w14:paraId="1334B464" w14:textId="77777777" w:rsidR="002A4ABD" w:rsidRDefault="00E57D9D">
      <w:pPr>
        <w:rPr>
          <w:rFonts w:ascii="Times New Roman" w:hAnsi="Times New Roman" w:cs="Times New Roman"/>
        </w:rPr>
      </w:pPr>
      <w:r>
        <w:rPr>
          <w:rFonts w:ascii="Times New Roman" w:hAnsi="Times New Roman" w:cs="Times New Roman"/>
        </w:rPr>
        <w:t>Les réponses apportées dans le présent document font partie de l’offre technique du soumissionnaire et constituent ses engagements contractuels pour l’exécution du marché subséquent.</w:t>
      </w:r>
    </w:p>
    <w:p w14:paraId="67F916CD" w14:textId="77777777" w:rsidR="002A4ABD" w:rsidRDefault="002A4ABD">
      <w:pPr>
        <w:rPr>
          <w:rFonts w:ascii="Times New Roman" w:hAnsi="Times New Roman" w:cs="Times New Roman"/>
        </w:rPr>
      </w:pPr>
    </w:p>
    <w:p w14:paraId="59EC9255" w14:textId="77777777" w:rsidR="002A4ABD" w:rsidRDefault="00E57D9D">
      <w:pPr>
        <w:rPr>
          <w:rFonts w:ascii="Times New Roman" w:hAnsi="Times New Roman" w:cs="Times New Roman"/>
          <w:u w:val="single"/>
        </w:rPr>
      </w:pPr>
      <w:r>
        <w:rPr>
          <w:rFonts w:ascii="Times New Roman" w:hAnsi="Times New Roman" w:cs="Times New Roman"/>
          <w:u w:val="single"/>
        </w:rPr>
        <w:t xml:space="preserve">Mode d’emploi : </w:t>
      </w:r>
    </w:p>
    <w:p w14:paraId="63B6BB3E" w14:textId="77777777" w:rsidR="002A4ABD" w:rsidRDefault="00E57D9D">
      <w:pPr>
        <w:rPr>
          <w:rFonts w:ascii="Times New Roman" w:hAnsi="Times New Roman" w:cs="Times New Roman"/>
          <w:highlight w:val="yellow"/>
        </w:rPr>
      </w:pPr>
      <w:r>
        <w:rPr>
          <w:rFonts w:ascii="Times New Roman" w:hAnsi="Times New Roman" w:cs="Times New Roman"/>
          <w:highlight w:val="yellow"/>
        </w:rPr>
        <w:t>Les parties surlignées en jaune sont à compléter et/ou à adapter et/ou à supprimer par le Bénéficiaire.</w:t>
      </w:r>
    </w:p>
    <w:p w14:paraId="743A16BB" w14:textId="77777777" w:rsidR="002A4ABD" w:rsidRDefault="00E57D9D">
      <w:r>
        <w:rPr>
          <w:rFonts w:ascii="Times New Roman" w:hAnsi="Times New Roman" w:cs="Times New Roman"/>
          <w:highlight w:val="green"/>
        </w:rPr>
        <w:t>Les parties surlignées en vert sont à compléter par le soumissionnaire.</w:t>
      </w:r>
      <w:r>
        <w:rPr>
          <w:rFonts w:ascii="Times New Roman" w:hAnsi="Times New Roman" w:cs="Times New Roman"/>
        </w:rPr>
        <w:t xml:space="preserve"> </w:t>
      </w:r>
    </w:p>
    <w:p w14:paraId="738702A2" w14:textId="77777777" w:rsidR="002A4ABD" w:rsidRDefault="002A4ABD">
      <w:pPr>
        <w:rPr>
          <w:rFonts w:ascii="Times New Roman" w:hAnsi="Times New Roman" w:cs="Times New Roman"/>
        </w:rPr>
      </w:pPr>
    </w:p>
    <w:p w14:paraId="1D7D070D" w14:textId="77777777" w:rsidR="002A4ABD" w:rsidRDefault="002A4ABD">
      <w:pPr>
        <w:rPr>
          <w:rFonts w:ascii="Times New Roman" w:hAnsi="Times New Roman" w:cs="Times New Roman"/>
        </w:rPr>
      </w:pPr>
    </w:p>
    <w:p w14:paraId="60843D7C" w14:textId="77777777" w:rsidR="002A4ABD" w:rsidRDefault="002A4ABD">
      <w:pPr>
        <w:rPr>
          <w:rFonts w:ascii="Times New Roman" w:hAnsi="Times New Roman" w:cs="Times New Roman"/>
        </w:rPr>
      </w:pPr>
    </w:p>
    <w:p w14:paraId="4C37ADFD" w14:textId="77777777" w:rsidR="002A4ABD" w:rsidRDefault="002A4ABD">
      <w:pPr>
        <w:rPr>
          <w:rFonts w:ascii="Times New Roman" w:hAnsi="Times New Roman" w:cs="Times New Roman"/>
        </w:rPr>
      </w:pPr>
    </w:p>
    <w:p w14:paraId="0F1AAAFD" w14:textId="77777777" w:rsidR="002A4ABD" w:rsidRDefault="002A4ABD">
      <w:pPr>
        <w:rPr>
          <w:rFonts w:ascii="Times New Roman" w:hAnsi="Times New Roman" w:cs="Times New Roman"/>
        </w:rPr>
      </w:pPr>
    </w:p>
    <w:p w14:paraId="0D1E6ADA" w14:textId="77777777" w:rsidR="002A4ABD" w:rsidRDefault="002A4ABD">
      <w:pPr>
        <w:rPr>
          <w:rFonts w:ascii="Times New Roman" w:hAnsi="Times New Roman" w:cs="Times New Roman"/>
        </w:rPr>
      </w:pPr>
    </w:p>
    <w:p w14:paraId="62F5F6D9" w14:textId="77777777" w:rsidR="002A4ABD" w:rsidRDefault="002A4ABD">
      <w:pPr>
        <w:rPr>
          <w:rFonts w:ascii="Times New Roman" w:hAnsi="Times New Roman" w:cs="Times New Roman"/>
        </w:rPr>
      </w:pPr>
    </w:p>
    <w:p w14:paraId="110BD1E1" w14:textId="224FF0A3" w:rsidR="002A4ABD" w:rsidRDefault="002A4ABD">
      <w:pPr>
        <w:rPr>
          <w:rFonts w:ascii="Times New Roman" w:hAnsi="Times New Roman" w:cs="Times New Roman"/>
        </w:rPr>
      </w:pPr>
    </w:p>
    <w:p w14:paraId="6FCF5A47" w14:textId="00C7576C" w:rsidR="002D7E2F" w:rsidRDefault="002D7E2F">
      <w:pPr>
        <w:rPr>
          <w:rFonts w:ascii="Times New Roman" w:hAnsi="Times New Roman" w:cs="Times New Roman"/>
        </w:rPr>
      </w:pPr>
    </w:p>
    <w:p w14:paraId="7A7186FF" w14:textId="7054F0C0" w:rsidR="002D7E2F" w:rsidRDefault="002D7E2F">
      <w:pPr>
        <w:rPr>
          <w:rFonts w:ascii="Times New Roman" w:hAnsi="Times New Roman" w:cs="Times New Roman"/>
        </w:rPr>
      </w:pPr>
    </w:p>
    <w:p w14:paraId="05A4F4C2" w14:textId="77777777" w:rsidR="002D7E2F" w:rsidRDefault="002D7E2F">
      <w:pPr>
        <w:rPr>
          <w:rFonts w:ascii="Times New Roman" w:hAnsi="Times New Roman" w:cs="Times New Roman"/>
        </w:rPr>
      </w:pPr>
    </w:p>
    <w:p w14:paraId="0D7F5F8F" w14:textId="77777777" w:rsidR="002A4ABD" w:rsidRDefault="002A4ABD">
      <w:pPr>
        <w:pStyle w:val="Corpsdetexte"/>
        <w:spacing w:after="120" w:line="240" w:lineRule="auto"/>
        <w:rPr>
          <w:rFonts w:ascii="Arial" w:hAnsi="Arial" w:cs="Arial"/>
          <w:b/>
          <w:i/>
          <w:sz w:val="22"/>
          <w:szCs w:val="22"/>
        </w:rPr>
      </w:pPr>
    </w:p>
    <w:p w14:paraId="6A81BAFA" w14:textId="77777777" w:rsidR="002A4ABD" w:rsidRDefault="00E57D9D">
      <w:pPr>
        <w:jc w:val="center"/>
        <w:rPr>
          <w:rFonts w:ascii="Times New Roman" w:hAnsi="Times New Roman" w:cs="Times New Roman"/>
          <w:b/>
          <w:sz w:val="28"/>
          <w:szCs w:val="28"/>
        </w:rPr>
      </w:pPr>
      <w:r>
        <w:rPr>
          <w:rFonts w:ascii="Times New Roman" w:hAnsi="Times New Roman" w:cs="Times New Roman"/>
          <w:b/>
          <w:sz w:val="28"/>
          <w:szCs w:val="28"/>
        </w:rPr>
        <w:lastRenderedPageBreak/>
        <w:t>PRÉAMBULE</w:t>
      </w:r>
    </w:p>
    <w:p w14:paraId="0DEEF459" w14:textId="77777777" w:rsidR="002A4ABD" w:rsidRDefault="002A4ABD">
      <w:pPr>
        <w:spacing w:line="360" w:lineRule="auto"/>
        <w:rPr>
          <w:rFonts w:ascii="Times New Roman" w:hAnsi="Times New Roman" w:cs="Times New Roman"/>
          <w:b/>
          <w:sz w:val="28"/>
          <w:szCs w:val="28"/>
        </w:rPr>
      </w:pPr>
    </w:p>
    <w:p w14:paraId="2320A08C" w14:textId="77777777" w:rsidR="002A4ABD" w:rsidRDefault="00E57D9D">
      <w:pPr>
        <w:spacing w:line="360" w:lineRule="auto"/>
      </w:pPr>
      <w:r>
        <w:rPr>
          <w:rFonts w:ascii="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35BBE6C3" w14:textId="77777777" w:rsidR="002A4ABD" w:rsidRDefault="002A4ABD">
      <w:pPr>
        <w:spacing w:line="360" w:lineRule="auto"/>
        <w:rPr>
          <w:rFonts w:ascii="Times New Roman" w:hAnsi="Times New Roman" w:cs="Times New Roman"/>
          <w:sz w:val="22"/>
          <w:szCs w:val="22"/>
        </w:rPr>
      </w:pPr>
    </w:p>
    <w:p w14:paraId="0490A0C2" w14:textId="77777777" w:rsidR="002A4ABD" w:rsidRDefault="00E57D9D">
      <w:pPr>
        <w:numPr>
          <w:ilvl w:val="0"/>
          <w:numId w:val="11"/>
        </w:numPr>
        <w:tabs>
          <w:tab w:val="left" w:pos="720"/>
        </w:tabs>
        <w:spacing w:line="360" w:lineRule="auto"/>
        <w:ind w:left="720"/>
        <w:rPr>
          <w:rFonts w:ascii="Times New Roman" w:hAnsi="Times New Roman" w:cs="Times New Roman"/>
          <w:sz w:val="22"/>
          <w:szCs w:val="22"/>
        </w:rPr>
      </w:pPr>
      <w:r>
        <w:rPr>
          <w:rFonts w:ascii="Times New Roman" w:hAnsi="Times New Roman" w:cs="Times New Roman"/>
          <w:sz w:val="22"/>
          <w:szCs w:val="22"/>
        </w:rPr>
        <w:t xml:space="preserve">Les réponses apportées au présent cadre de réponse technique (CRT) décrivant les prestations sur lesquelles il s’engage ; </w:t>
      </w:r>
    </w:p>
    <w:p w14:paraId="3B73E4C1" w14:textId="77777777" w:rsidR="002A4ABD" w:rsidRDefault="00E57D9D">
      <w:pPr>
        <w:numPr>
          <w:ilvl w:val="0"/>
          <w:numId w:val="11"/>
        </w:numPr>
        <w:tabs>
          <w:tab w:val="left" w:pos="720"/>
        </w:tabs>
        <w:spacing w:line="360" w:lineRule="auto"/>
        <w:ind w:left="720"/>
        <w:rPr>
          <w:rFonts w:ascii="Times New Roman" w:hAnsi="Times New Roman" w:cs="Times New Roman"/>
          <w:sz w:val="22"/>
          <w:szCs w:val="22"/>
        </w:rPr>
      </w:pPr>
      <w:r>
        <w:rPr>
          <w:rFonts w:ascii="Times New Roman" w:hAnsi="Times New Roman" w:cs="Times New Roman"/>
          <w:sz w:val="22"/>
          <w:szCs w:val="22"/>
        </w:rPr>
        <w:t>Tout document complétant le cadre de réponse technique auquel il renvoie.</w:t>
      </w:r>
    </w:p>
    <w:p w14:paraId="681B9561" w14:textId="77777777" w:rsidR="002A4ABD" w:rsidRDefault="002A4ABD">
      <w:pPr>
        <w:spacing w:after="200" w:line="288" w:lineRule="auto"/>
        <w:rPr>
          <w:rFonts w:ascii="Times New Roman" w:hAnsi="Times New Roman" w:cs="Times New Roman"/>
          <w:sz w:val="22"/>
          <w:szCs w:val="22"/>
        </w:rPr>
      </w:pPr>
    </w:p>
    <w:p w14:paraId="053E9F35" w14:textId="7E2CF3E9" w:rsidR="002A4ABD" w:rsidRDefault="00E57D9D">
      <w:pPr>
        <w:spacing w:after="200" w:line="288" w:lineRule="auto"/>
      </w:pPr>
      <w:r>
        <w:rPr>
          <w:rFonts w:ascii="Times New Roman" w:hAnsi="Times New Roman" w:cs="Times New Roman"/>
        </w:rPr>
        <w:t xml:space="preserve">Les réponses apportées au présent CRT serviront à évaluer les critères énoncés dans </w:t>
      </w:r>
      <w:r w:rsidR="00CC5A40">
        <w:rPr>
          <w:rFonts w:ascii="Times New Roman" w:hAnsi="Times New Roman" w:cs="Times New Roman"/>
        </w:rPr>
        <w:t>le règlement de la consultation.</w:t>
      </w:r>
    </w:p>
    <w:p w14:paraId="4E6E561F" w14:textId="77777777" w:rsidR="002A4ABD" w:rsidRDefault="00E57D9D">
      <w:pPr>
        <w:spacing w:after="200" w:line="288" w:lineRule="auto"/>
        <w:rPr>
          <w:rFonts w:ascii="Times New Roman" w:hAnsi="Times New Roman" w:cs="Times New Roman"/>
        </w:rPr>
      </w:pPr>
      <w:r>
        <w:rPr>
          <w:rFonts w:ascii="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79EAC0FE" w14:textId="77777777" w:rsidR="002A4ABD" w:rsidRDefault="00E57D9D">
      <w:pPr>
        <w:spacing w:after="200" w:line="288" w:lineRule="auto"/>
      </w:pPr>
      <w:r>
        <w:rPr>
          <w:rFonts w:ascii="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3DFAD965" w14:textId="77777777" w:rsidR="002A4ABD" w:rsidRDefault="00E57D9D">
      <w:pPr>
        <w:spacing w:after="200" w:line="288" w:lineRule="auto"/>
        <w:rPr>
          <w:rFonts w:ascii="Times New Roman" w:hAnsi="Times New Roman" w:cs="Times New Roman"/>
          <w:sz w:val="22"/>
          <w:szCs w:val="22"/>
        </w:rPr>
      </w:pPr>
      <w:r>
        <w:rPr>
          <w:rFonts w:ascii="Times New Roman" w:hAnsi="Times New Roman" w:cs="Times New Roman"/>
        </w:rPr>
        <w:t xml:space="preserve">L’ensemble des engagements qui sont consignés dans le CRT et les documents qui le complètent sont contractuels. </w:t>
      </w:r>
    </w:p>
    <w:p w14:paraId="5B72BAC0" w14:textId="6D1F6A28" w:rsidR="002A4ABD" w:rsidRDefault="00E57D9D">
      <w:pPr>
        <w:spacing w:after="120" w:line="240" w:lineRule="auto"/>
        <w:rPr>
          <w:rFonts w:ascii="Times New Roman" w:hAnsi="Times New Roman" w:cs="Times New Roman"/>
          <w:b/>
          <w:highlight w:val="yellow"/>
        </w:rPr>
      </w:pPr>
      <w:r>
        <w:rPr>
          <w:rFonts w:ascii="Times New Roman" w:hAnsi="Times New Roman" w:cs="Times New Roman"/>
          <w:b/>
          <w:highlight w:val="yellow"/>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5B734764" w14:textId="708E3771" w:rsidR="002A4ABD" w:rsidRPr="002D7E2F" w:rsidRDefault="002D7E2F">
      <w:pPr>
        <w:spacing w:after="120" w:line="240" w:lineRule="auto"/>
        <w:rPr>
          <w:rFonts w:ascii="Times New Roman" w:hAnsi="Times New Roman"/>
          <w:b/>
          <w:highlight w:val="yellow"/>
        </w:rPr>
      </w:pPr>
      <w:r w:rsidRPr="009739C5">
        <w:rPr>
          <w:rFonts w:ascii="Times New Roman" w:hAnsi="Times New Roman"/>
          <w:b/>
          <w:highlight w:val="yellow"/>
        </w:rPr>
        <w:t>L’absence de remise de CRT entraînera la déclaration de l’offre comme irrégulière.</w:t>
      </w:r>
    </w:p>
    <w:p w14:paraId="7086B9E4" w14:textId="0080D935" w:rsidR="002A4ABD" w:rsidRDefault="00E57D9D">
      <w:pPr>
        <w:spacing w:after="120" w:line="240" w:lineRule="auto"/>
        <w:rPr>
          <w:rFonts w:ascii="Times New Roman" w:hAnsi="Times New Roman" w:cs="Times New Roman"/>
          <w:b/>
          <w:highlight w:val="yellow"/>
        </w:rPr>
      </w:pPr>
      <w:r>
        <w:rPr>
          <w:rFonts w:ascii="Times New Roman" w:hAnsi="Times New Roman" w:cs="Times New Roman"/>
          <w:b/>
          <w:highlight w:val="yellow"/>
        </w:rPr>
        <w:t>NB : Pour les questions identifiées dans chaque critère et/ou sous-critères l’absence de pondération indique que ces dernières ont une valeur équivalente/égale dans l’analyse du critère et/ou sous-critère concerné.</w:t>
      </w:r>
    </w:p>
    <w:p w14:paraId="6A197216" w14:textId="6D3A99CC" w:rsidR="002D7E2F" w:rsidRDefault="002D7E2F">
      <w:pPr>
        <w:spacing w:after="120" w:line="240" w:lineRule="auto"/>
        <w:rPr>
          <w:rFonts w:ascii="Times New Roman" w:hAnsi="Times New Roman" w:cs="Times New Roman"/>
          <w:b/>
          <w:highlight w:val="yellow"/>
        </w:rPr>
      </w:pPr>
    </w:p>
    <w:p w14:paraId="7C2B0A50" w14:textId="1A378BC9" w:rsidR="002D7E2F" w:rsidRDefault="002D7E2F">
      <w:pPr>
        <w:spacing w:after="120" w:line="240" w:lineRule="auto"/>
        <w:rPr>
          <w:rFonts w:ascii="Times New Roman" w:hAnsi="Times New Roman" w:cs="Times New Roman"/>
          <w:b/>
          <w:highlight w:val="yellow"/>
        </w:rPr>
      </w:pPr>
    </w:p>
    <w:p w14:paraId="5FFA6713" w14:textId="24512191" w:rsidR="002D7E2F" w:rsidRDefault="002D7E2F">
      <w:pPr>
        <w:spacing w:after="120" w:line="240" w:lineRule="auto"/>
        <w:rPr>
          <w:rFonts w:ascii="Times New Roman" w:hAnsi="Times New Roman" w:cs="Times New Roman"/>
          <w:b/>
          <w:highlight w:val="yellow"/>
        </w:rPr>
      </w:pPr>
    </w:p>
    <w:p w14:paraId="57816D19" w14:textId="1B43457B" w:rsidR="002D7E2F" w:rsidRDefault="002D7E2F">
      <w:pPr>
        <w:spacing w:after="120" w:line="240" w:lineRule="auto"/>
        <w:rPr>
          <w:rFonts w:ascii="Times New Roman" w:hAnsi="Times New Roman" w:cs="Times New Roman"/>
          <w:b/>
          <w:highlight w:val="yellow"/>
        </w:rPr>
      </w:pPr>
    </w:p>
    <w:p w14:paraId="7ECD3AA6" w14:textId="77777777" w:rsidR="002D7E2F" w:rsidRDefault="002D7E2F">
      <w:pPr>
        <w:spacing w:after="120" w:line="240" w:lineRule="auto"/>
        <w:rPr>
          <w:rFonts w:ascii="Times New Roman" w:hAnsi="Times New Roman" w:cs="Times New Roman"/>
          <w:b/>
          <w:highlight w:val="yellow"/>
        </w:rPr>
      </w:pPr>
    </w:p>
    <w:p w14:paraId="7B96559D" w14:textId="77777777" w:rsidR="002A4ABD" w:rsidRDefault="002A4ABD">
      <w:pPr>
        <w:spacing w:after="120" w:line="240" w:lineRule="auto"/>
        <w:rPr>
          <w:rFonts w:ascii="Times New Roman" w:hAnsi="Times New Roman" w:cs="Times New Roman"/>
          <w:b/>
          <w:highlight w:val="yellow"/>
        </w:rPr>
      </w:pPr>
    </w:p>
    <w:p w14:paraId="515F568E" w14:textId="77777777" w:rsidR="002A4ABD" w:rsidRDefault="002A4ABD">
      <w:pPr>
        <w:spacing w:after="120" w:line="240" w:lineRule="auto"/>
        <w:rPr>
          <w:rFonts w:ascii="Times New Roman" w:hAnsi="Times New Roman" w:cs="Times New Roman"/>
          <w:b/>
        </w:rPr>
      </w:pPr>
    </w:p>
    <w:p w14:paraId="51885C6D" w14:textId="77777777" w:rsidR="002A4ABD" w:rsidRDefault="002A4ABD">
      <w:pPr>
        <w:spacing w:after="120" w:line="240" w:lineRule="auto"/>
        <w:rPr>
          <w:rFonts w:ascii="Times New Roman" w:hAnsi="Times New Roman" w:cs="Times New Roman"/>
          <w:b/>
        </w:rPr>
      </w:pPr>
    </w:p>
    <w:p w14:paraId="3FB761DA" w14:textId="77777777" w:rsidR="0042628C" w:rsidRPr="0042628C" w:rsidRDefault="0042628C" w:rsidP="0042628C">
      <w:pPr>
        <w:spacing w:line="240" w:lineRule="auto"/>
        <w:rPr>
          <w:rFonts w:ascii="Times New Roman" w:hAnsi="Times New Roman" w:cs="Times New Roman"/>
          <w:b/>
          <w:color w:val="FF0000"/>
          <w:sz w:val="22"/>
          <w:szCs w:val="22"/>
          <w:u w:val="single"/>
        </w:rPr>
      </w:pPr>
      <w:r w:rsidRPr="0042628C">
        <w:rPr>
          <w:rFonts w:ascii="Times New Roman" w:hAnsi="Times New Roman" w:cs="Times New Roman"/>
          <w:b/>
          <w:color w:val="FF0000"/>
          <w:sz w:val="22"/>
          <w:szCs w:val="22"/>
          <w:highlight w:val="yellow"/>
          <w:u w:val="single"/>
        </w:rPr>
        <w:lastRenderedPageBreak/>
        <w:t>Si la réponse figurant dans le présent cadre nécessite des modifications pour l’offre variante, le candidat veillera à bien distinguer, au sein du document, les informations la concernant.</w:t>
      </w:r>
    </w:p>
    <w:p w14:paraId="774EAF71" w14:textId="77777777" w:rsidR="002A4ABD" w:rsidRDefault="002A4ABD">
      <w:pPr>
        <w:spacing w:after="120" w:line="240" w:lineRule="auto"/>
        <w:rPr>
          <w:rFonts w:ascii="Times New Roman" w:hAnsi="Times New Roman" w:cs="Times New Roman"/>
          <w:b/>
        </w:rPr>
      </w:pPr>
    </w:p>
    <w:p w14:paraId="20AD66D5" w14:textId="77777777" w:rsidR="002A4ABD" w:rsidRDefault="002A4ABD">
      <w:pPr>
        <w:spacing w:line="240" w:lineRule="auto"/>
        <w:rPr>
          <w:rFonts w:ascii="Times New Roman" w:hAnsi="Times New Roman" w:cs="Times New Roman"/>
          <w:b/>
          <w:sz w:val="22"/>
          <w:szCs w:val="22"/>
        </w:rPr>
      </w:pPr>
    </w:p>
    <w:p w14:paraId="374EB8B2" w14:textId="005C0E34" w:rsidR="002A4ABD" w:rsidRDefault="00E57D9D">
      <w:pPr>
        <w:widowControl/>
        <w:numPr>
          <w:ilvl w:val="0"/>
          <w:numId w:val="12"/>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360" w:right="-28"/>
        <w:jc w:val="center"/>
        <w:textAlignment w:val="auto"/>
        <w:rPr>
          <w:rFonts w:ascii="Arial" w:hAnsi="Arial" w:cs="Arial"/>
          <w:b/>
          <w:sz w:val="32"/>
          <w:szCs w:val="32"/>
        </w:rPr>
      </w:pPr>
      <w:r>
        <w:rPr>
          <w:rFonts w:ascii="Arial" w:hAnsi="Arial" w:cs="Arial"/>
          <w:b/>
          <w:color w:val="4F81BD"/>
          <w:sz w:val="32"/>
          <w:szCs w:val="32"/>
        </w:rPr>
        <w:t xml:space="preserve">Le critère valeur technique valant </w:t>
      </w:r>
      <w:r w:rsidR="00A44D6C">
        <w:rPr>
          <w:rFonts w:ascii="Arial" w:hAnsi="Arial" w:cs="Arial"/>
          <w:b/>
          <w:color w:val="4F81BD"/>
          <w:sz w:val="32"/>
          <w:szCs w:val="32"/>
          <w:highlight w:val="yellow"/>
        </w:rPr>
        <w:t>61</w:t>
      </w:r>
      <w:r>
        <w:rPr>
          <w:rFonts w:ascii="Arial" w:hAnsi="Arial" w:cs="Arial"/>
          <w:b/>
          <w:color w:val="4F81BD"/>
          <w:sz w:val="32"/>
          <w:szCs w:val="32"/>
        </w:rPr>
        <w:t xml:space="preserve"> % de la note globale </w:t>
      </w:r>
    </w:p>
    <w:p w14:paraId="62104ACC" w14:textId="77777777" w:rsidR="002A4ABD" w:rsidRDefault="002A4ABD">
      <w:pPr>
        <w:tabs>
          <w:tab w:val="left" w:pos="6237"/>
        </w:tabs>
        <w:jc w:val="center"/>
        <w:rPr>
          <w:rFonts w:ascii="Times New Roman" w:hAnsi="Times New Roman" w:cs="Times New Roman"/>
          <w:b/>
          <w:sz w:val="22"/>
          <w:szCs w:val="22"/>
        </w:rPr>
      </w:pPr>
    </w:p>
    <w:p w14:paraId="26124E8D" w14:textId="77777777" w:rsidR="002A4ABD" w:rsidRDefault="002A4ABD">
      <w:pPr>
        <w:rPr>
          <w:rFonts w:ascii="Arial" w:hAnsi="Arial" w:cs="Arial"/>
          <w:b/>
          <w:bCs/>
          <w:sz w:val="22"/>
          <w:szCs w:val="22"/>
        </w:rPr>
      </w:pPr>
    </w:p>
    <w:p w14:paraId="275C33EB" w14:textId="77777777" w:rsidR="002A4ABD" w:rsidRDefault="00E57D9D">
      <w:pPr>
        <w:pBdr>
          <w:top w:val="single" w:sz="4" w:space="1" w:color="000000"/>
          <w:left w:val="single" w:sz="4" w:space="20" w:color="000000"/>
          <w:bottom w:val="single" w:sz="4" w:space="1" w:color="000000"/>
          <w:right w:val="single" w:sz="4" w:space="18" w:color="000000"/>
        </w:pBdr>
        <w:ind w:left="283"/>
        <w:rPr>
          <w:rFonts w:ascii="Arial" w:hAnsi="Arial" w:cs="Arial"/>
          <w:b/>
          <w:bCs/>
          <w:sz w:val="28"/>
          <w:szCs w:val="28"/>
        </w:rPr>
      </w:pPr>
      <w:r>
        <w:rPr>
          <w:rFonts w:ascii="Arial" w:hAnsi="Arial" w:cs="Arial"/>
          <w:b/>
          <w:bCs/>
          <w:sz w:val="28"/>
          <w:szCs w:val="28"/>
        </w:rPr>
        <w:t xml:space="preserve">Sous-critère n°1 relatif aux garanties apportées en matière de performance du spectromètre valant </w:t>
      </w:r>
      <w:bookmarkStart w:id="0" w:name="_GoBack"/>
      <w:r>
        <w:rPr>
          <w:rFonts w:ascii="Arial" w:hAnsi="Arial" w:cs="Arial"/>
          <w:b/>
          <w:bCs/>
          <w:sz w:val="28"/>
          <w:szCs w:val="28"/>
          <w:highlight w:val="yellow"/>
        </w:rPr>
        <w:t>28</w:t>
      </w:r>
      <w:bookmarkEnd w:id="0"/>
      <w:r>
        <w:rPr>
          <w:rFonts w:ascii="Arial" w:hAnsi="Arial" w:cs="Arial"/>
          <w:b/>
          <w:bCs/>
          <w:sz w:val="28"/>
          <w:szCs w:val="28"/>
        </w:rPr>
        <w:t xml:space="preserve"> pts</w:t>
      </w:r>
    </w:p>
    <w:p w14:paraId="174076CB" w14:textId="77777777" w:rsidR="002A4ABD" w:rsidRDefault="002A4ABD">
      <w:pPr>
        <w:tabs>
          <w:tab w:val="left" w:pos="6237"/>
        </w:tabs>
        <w:jc w:val="center"/>
        <w:rPr>
          <w:rFonts w:ascii="Times New Roman" w:hAnsi="Times New Roman" w:cs="Times New Roman"/>
          <w:b/>
          <w:bCs/>
          <w:sz w:val="22"/>
          <w:szCs w:val="22"/>
        </w:rPr>
      </w:pPr>
    </w:p>
    <w:tbl>
      <w:tblPr>
        <w:tblW w:w="9287" w:type="dxa"/>
        <w:tblLayout w:type="fixed"/>
        <w:tblCellMar>
          <w:top w:w="340" w:type="dxa"/>
          <w:bottom w:w="340" w:type="dxa"/>
        </w:tblCellMar>
        <w:tblLook w:val="04A0" w:firstRow="1" w:lastRow="0" w:firstColumn="1" w:lastColumn="0" w:noHBand="0" w:noVBand="1"/>
      </w:tblPr>
      <w:tblGrid>
        <w:gridCol w:w="9287"/>
      </w:tblGrid>
      <w:tr w:rsidR="002A4ABD" w14:paraId="72D5B488" w14:textId="77777777">
        <w:tc>
          <w:tcPr>
            <w:tcW w:w="9287" w:type="dxa"/>
            <w:tcBorders>
              <w:top w:val="single" w:sz="4" w:space="0" w:color="000000"/>
              <w:left w:val="single" w:sz="4" w:space="0" w:color="000000"/>
              <w:bottom w:val="single" w:sz="4" w:space="0" w:color="000000"/>
              <w:right w:val="single" w:sz="4" w:space="0" w:color="000000"/>
            </w:tcBorders>
            <w:vAlign w:val="center"/>
          </w:tcPr>
          <w:p w14:paraId="7B1F66B1" w14:textId="77777777" w:rsidR="0042628C" w:rsidRDefault="0042628C">
            <w:pPr>
              <w:spacing w:line="240" w:lineRule="auto"/>
              <w:rPr>
                <w:rFonts w:ascii="Times New Roman" w:hAnsi="Times New Roman" w:cs="Times New Roman"/>
                <w:b/>
                <w:sz w:val="22"/>
                <w:szCs w:val="22"/>
                <w:u w:val="single"/>
              </w:rPr>
            </w:pPr>
          </w:p>
          <w:p w14:paraId="1F1A1AF8" w14:textId="21588A2C"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Question 1</w:t>
            </w:r>
            <w:r>
              <w:rPr>
                <w:rFonts w:ascii="Times New Roman" w:hAnsi="Times New Roman" w:cs="Times New Roman"/>
                <w:sz w:val="22"/>
                <w:szCs w:val="22"/>
                <w:u w:val="single"/>
              </w:rPr>
              <w:t xml:space="preserve"> :</w:t>
            </w:r>
            <w:r>
              <w:rPr>
                <w:rFonts w:ascii="Times New Roman" w:hAnsi="Times New Roman" w:cs="Times New Roman"/>
                <w:sz w:val="22"/>
                <w:szCs w:val="22"/>
              </w:rPr>
              <w:t xml:space="preserve"> Résolution du spectromètre </w:t>
            </w:r>
            <w:r>
              <w:rPr>
                <w:rFonts w:ascii="Times New Roman" w:hAnsi="Times New Roman" w:cs="Times New Roman"/>
                <w:bCs/>
                <w:iCs/>
                <w:color w:val="FF0000"/>
              </w:rPr>
              <w:t>(6 pts)</w:t>
            </w:r>
          </w:p>
          <w:p w14:paraId="47897209" w14:textId="77777777" w:rsidR="002A4ABD" w:rsidRDefault="00E57D9D">
            <w:pPr>
              <w:spacing w:line="240" w:lineRule="auto"/>
              <w:rPr>
                <w:bCs/>
                <w:iCs/>
                <w:sz w:val="22"/>
                <w:szCs w:val="22"/>
              </w:rPr>
            </w:pPr>
            <w:r>
              <w:rPr>
                <w:rFonts w:ascii="Times New Roman" w:hAnsi="Times New Roman" w:cs="Times New Roman"/>
                <w:sz w:val="22"/>
                <w:szCs w:val="22"/>
              </w:rPr>
              <w:t xml:space="preserve">Quelle est la résolution avec les paramètres optimaux d’acquisition (puissance, </w:t>
            </w:r>
            <w:proofErr w:type="spellStart"/>
            <w:r>
              <w:rPr>
                <w:rFonts w:ascii="Times New Roman" w:hAnsi="Times New Roman" w:cs="Times New Roman"/>
                <w:sz w:val="22"/>
                <w:szCs w:val="22"/>
              </w:rPr>
              <w:t>Pass</w:t>
            </w:r>
            <w:proofErr w:type="spellEnd"/>
            <w:r>
              <w:rPr>
                <w:rFonts w:ascii="Times New Roman" w:hAnsi="Times New Roman" w:cs="Times New Roman"/>
                <w:sz w:val="22"/>
                <w:szCs w:val="22"/>
              </w:rPr>
              <w:t xml:space="preserve"> Energy, </w:t>
            </w:r>
            <w:proofErr w:type="spellStart"/>
            <w:r>
              <w:rPr>
                <w:rFonts w:ascii="Times New Roman" w:hAnsi="Times New Roman" w:cs="Times New Roman"/>
                <w:sz w:val="22"/>
                <w:szCs w:val="22"/>
              </w:rPr>
              <w:t>step</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dwell</w:t>
            </w:r>
            <w:proofErr w:type="spellEnd"/>
            <w:r>
              <w:rPr>
                <w:rFonts w:ascii="Times New Roman" w:hAnsi="Times New Roman" w:cs="Times New Roman"/>
                <w:sz w:val="22"/>
                <w:szCs w:val="22"/>
              </w:rPr>
              <w:t xml:space="preserve"> time, </w:t>
            </w:r>
            <w:proofErr w:type="spellStart"/>
            <w:r>
              <w:rPr>
                <w:rFonts w:ascii="Times New Roman" w:hAnsi="Times New Roman" w:cs="Times New Roman"/>
                <w:sz w:val="22"/>
                <w:szCs w:val="22"/>
              </w:rPr>
              <w:t>sweeps</w:t>
            </w:r>
            <w:proofErr w:type="spellEnd"/>
            <w:r>
              <w:rPr>
                <w:rFonts w:ascii="Times New Roman" w:hAnsi="Times New Roman" w:cs="Times New Roman"/>
                <w:sz w:val="22"/>
                <w:szCs w:val="22"/>
              </w:rPr>
              <w:t xml:space="preserve">), en utilisant une feuille d’aluminium au niveau de la source et un monochromateur. La mesure est réalisée sur une feuille d’argent afin de déterminer la largeur à mi-hauteur du pic </w:t>
            </w:r>
            <w:r>
              <w:rPr>
                <w:rFonts w:ascii="Times New Roman" w:hAnsi="Times New Roman" w:cs="Times New Roman"/>
              </w:rPr>
              <w:t>Ag 3d</w:t>
            </w:r>
            <w:r>
              <w:rPr>
                <w:rFonts w:ascii="Times New Roman" w:hAnsi="Times New Roman" w:cs="Times New Roman"/>
                <w:vertAlign w:val="subscript"/>
              </w:rPr>
              <w:t>5/2</w:t>
            </w:r>
            <w:r>
              <w:rPr>
                <w:rFonts w:ascii="Times New Roman" w:hAnsi="Times New Roman" w:cs="Times New Roman"/>
                <w:sz w:val="22"/>
                <w:szCs w:val="22"/>
              </w:rPr>
              <w:t xml:space="preserve"> (</w:t>
            </w:r>
            <w:r>
              <w:rPr>
                <w:bCs/>
                <w:iCs/>
                <w:sz w:val="22"/>
                <w:szCs w:val="22"/>
              </w:rPr>
              <w:t>Cf. Cahier des charges).</w:t>
            </w:r>
          </w:p>
          <w:p w14:paraId="7EE8AA38" w14:textId="77777777" w:rsidR="002A4ABD" w:rsidRDefault="002A4ABD">
            <w:pPr>
              <w:spacing w:line="240" w:lineRule="auto"/>
              <w:rPr>
                <w:bCs/>
                <w:iCs/>
                <w:sz w:val="22"/>
                <w:szCs w:val="22"/>
              </w:rPr>
            </w:pPr>
          </w:p>
          <w:p w14:paraId="3ED71636" w14:textId="77777777" w:rsidR="002A4ABD" w:rsidRDefault="00E57D9D">
            <w:pPr>
              <w:spacing w:line="240" w:lineRule="auto"/>
              <w:rPr>
                <w:rFonts w:ascii="Times New Roman" w:hAnsi="Times New Roman" w:cs="Times New Roman"/>
                <w:sz w:val="22"/>
                <w:szCs w:val="22"/>
                <w:highlight w:val="green"/>
              </w:rPr>
            </w:pPr>
            <w:r>
              <w:rPr>
                <w:rFonts w:ascii="Times New Roman" w:hAnsi="Times New Roman" w:cs="Times New Roman"/>
                <w:b/>
                <w:sz w:val="22"/>
                <w:szCs w:val="22"/>
                <w:u w:val="single"/>
              </w:rPr>
              <w:t xml:space="preserve">Réponse 1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5C7BF6CC" w14:textId="77777777" w:rsidR="002A4ABD" w:rsidRDefault="002A4ABD">
            <w:pPr>
              <w:spacing w:line="240" w:lineRule="auto"/>
              <w:jc w:val="left"/>
              <w:rPr>
                <w:rFonts w:ascii="Times New Roman" w:hAnsi="Times New Roman" w:cs="Times New Roman"/>
                <w:sz w:val="22"/>
                <w:szCs w:val="22"/>
                <w:highlight w:val="green"/>
              </w:rPr>
            </w:pPr>
          </w:p>
          <w:p w14:paraId="1AB7E081" w14:textId="77777777" w:rsidR="002A4ABD" w:rsidRDefault="002A4ABD">
            <w:pPr>
              <w:spacing w:line="240" w:lineRule="auto"/>
              <w:jc w:val="left"/>
              <w:rPr>
                <w:rFonts w:ascii="Times New Roman" w:hAnsi="Times New Roman" w:cs="Times New Roman"/>
                <w:sz w:val="22"/>
                <w:szCs w:val="22"/>
              </w:rPr>
            </w:pPr>
          </w:p>
          <w:p w14:paraId="1B2C7A06" w14:textId="77777777" w:rsidR="002A4ABD" w:rsidRDefault="002A4ABD">
            <w:pPr>
              <w:spacing w:line="240" w:lineRule="auto"/>
              <w:jc w:val="left"/>
              <w:rPr>
                <w:rFonts w:ascii="Times New Roman" w:hAnsi="Times New Roman" w:cs="Times New Roman"/>
                <w:sz w:val="22"/>
                <w:szCs w:val="22"/>
              </w:rPr>
            </w:pPr>
          </w:p>
          <w:p w14:paraId="145204C2" w14:textId="77777777" w:rsidR="002A4ABD" w:rsidRDefault="00E57D9D">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Question 2</w:t>
            </w:r>
            <w:r>
              <w:rPr>
                <w:rFonts w:ascii="Times New Roman" w:hAnsi="Times New Roman" w:cs="Times New Roman"/>
                <w:sz w:val="22"/>
                <w:szCs w:val="22"/>
                <w:u w:val="single"/>
              </w:rPr>
              <w:t xml:space="preserve"> :</w:t>
            </w:r>
            <w:r>
              <w:rPr>
                <w:rFonts w:ascii="Times New Roman" w:hAnsi="Times New Roman" w:cs="Times New Roman"/>
                <w:sz w:val="22"/>
                <w:szCs w:val="22"/>
              </w:rPr>
              <w:t xml:space="preserve"> Sensibilité de l’appareil </w:t>
            </w:r>
            <w:r>
              <w:rPr>
                <w:rFonts w:ascii="Times New Roman" w:hAnsi="Times New Roman" w:cs="Times New Roman"/>
                <w:bCs/>
                <w:iCs/>
                <w:color w:val="FF0000"/>
              </w:rPr>
              <w:t>(6 pts)</w:t>
            </w:r>
          </w:p>
          <w:p w14:paraId="298D5261" w14:textId="77777777" w:rsidR="002A4ABD" w:rsidRDefault="00E57D9D">
            <w:pPr>
              <w:spacing w:line="240" w:lineRule="auto"/>
              <w:jc w:val="left"/>
              <w:rPr>
                <w:rFonts w:ascii="Times New Roman" w:hAnsi="Times New Roman" w:cs="Times New Roman"/>
                <w:sz w:val="22"/>
                <w:szCs w:val="22"/>
              </w:rPr>
            </w:pPr>
            <w:r>
              <w:rPr>
                <w:rFonts w:ascii="Times New Roman" w:hAnsi="Times New Roman" w:cs="Times New Roman"/>
                <w:sz w:val="22"/>
                <w:szCs w:val="22"/>
              </w:rPr>
              <w:t>Quelle est la sensibilité du spectromètre avec une résolution de 1eV et avec une résolution de 0.6eV ? Avec un spot size de taille maximale et un spot size de taille réduite (Cf. Cahier des charges).</w:t>
            </w:r>
          </w:p>
          <w:p w14:paraId="2D9E2D27" w14:textId="77777777" w:rsidR="002A4ABD" w:rsidRDefault="002A4ABD">
            <w:pPr>
              <w:spacing w:line="240" w:lineRule="auto"/>
              <w:jc w:val="left"/>
              <w:rPr>
                <w:rFonts w:ascii="Times New Roman" w:hAnsi="Times New Roman" w:cs="Times New Roman"/>
                <w:sz w:val="22"/>
                <w:szCs w:val="22"/>
              </w:rPr>
            </w:pPr>
          </w:p>
          <w:p w14:paraId="283709CF" w14:textId="77777777" w:rsidR="002A4ABD" w:rsidRDefault="00E57D9D">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 xml:space="preserve">Réponse 2 </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62801F77" w14:textId="77777777" w:rsidR="002A4ABD" w:rsidRDefault="002A4ABD">
            <w:pPr>
              <w:spacing w:line="240" w:lineRule="auto"/>
              <w:jc w:val="left"/>
              <w:rPr>
                <w:rFonts w:ascii="Times New Roman" w:hAnsi="Times New Roman" w:cs="Times New Roman"/>
                <w:sz w:val="22"/>
                <w:szCs w:val="22"/>
                <w:highlight w:val="green"/>
              </w:rPr>
            </w:pPr>
          </w:p>
          <w:p w14:paraId="68440D31" w14:textId="77777777" w:rsidR="002A4ABD" w:rsidRDefault="002A4ABD">
            <w:pPr>
              <w:spacing w:after="120" w:line="240" w:lineRule="auto"/>
              <w:rPr>
                <w:rFonts w:ascii="Times New Roman" w:hAnsi="Times New Roman" w:cs="Times New Roman"/>
                <w:sz w:val="22"/>
                <w:szCs w:val="22"/>
                <w:highlight w:val="green"/>
              </w:rPr>
            </w:pPr>
          </w:p>
          <w:p w14:paraId="15BAFF66" w14:textId="77777777" w:rsidR="002A4ABD" w:rsidRDefault="002A4ABD">
            <w:pPr>
              <w:spacing w:line="240" w:lineRule="auto"/>
              <w:jc w:val="left"/>
              <w:rPr>
                <w:rFonts w:ascii="Times New Roman" w:hAnsi="Times New Roman" w:cs="Times New Roman"/>
                <w:sz w:val="22"/>
                <w:szCs w:val="22"/>
                <w:highlight w:val="green"/>
              </w:rPr>
            </w:pPr>
          </w:p>
          <w:p w14:paraId="41E4A36D"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Question 3 :</w:t>
            </w:r>
            <w:r>
              <w:rPr>
                <w:rFonts w:ascii="Times New Roman" w:hAnsi="Times New Roman" w:cs="Times New Roman"/>
                <w:sz w:val="22"/>
                <w:szCs w:val="22"/>
              </w:rPr>
              <w:t xml:space="preserve"> Zones d’analyse et paramètres d’acquisition </w:t>
            </w:r>
            <w:r>
              <w:rPr>
                <w:rFonts w:ascii="Times New Roman" w:hAnsi="Times New Roman" w:cs="Times New Roman"/>
                <w:bCs/>
                <w:iCs/>
                <w:color w:val="FF0000"/>
              </w:rPr>
              <w:t>(3 pts)</w:t>
            </w:r>
          </w:p>
          <w:p w14:paraId="7B5E6F5A"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sz w:val="22"/>
                <w:szCs w:val="22"/>
              </w:rPr>
              <w:t xml:space="preserve">Quelle est l’étendue des zones d’analyse possibles, la taille de la plus petite à la plus grande surface ? Quelles sont les plages de réglages disponibles pour les différents paramètres : Courant et tension de l’anode, </w:t>
            </w:r>
            <w:proofErr w:type="spellStart"/>
            <w:r>
              <w:rPr>
                <w:rFonts w:ascii="Times New Roman" w:hAnsi="Times New Roman" w:cs="Times New Roman"/>
                <w:sz w:val="22"/>
                <w:szCs w:val="22"/>
              </w:rPr>
              <w:t>Pass</w:t>
            </w:r>
            <w:proofErr w:type="spellEnd"/>
            <w:r>
              <w:rPr>
                <w:rFonts w:ascii="Times New Roman" w:hAnsi="Times New Roman" w:cs="Times New Roman"/>
                <w:sz w:val="22"/>
                <w:szCs w:val="22"/>
              </w:rPr>
              <w:t xml:space="preserve"> Energy, </w:t>
            </w:r>
            <w:proofErr w:type="spellStart"/>
            <w:r>
              <w:rPr>
                <w:rFonts w:ascii="Times New Roman" w:hAnsi="Times New Roman" w:cs="Times New Roman"/>
                <w:sz w:val="22"/>
                <w:szCs w:val="22"/>
              </w:rPr>
              <w:t>Dwell</w:t>
            </w:r>
            <w:proofErr w:type="spellEnd"/>
            <w:r>
              <w:rPr>
                <w:rFonts w:ascii="Times New Roman" w:hAnsi="Times New Roman" w:cs="Times New Roman"/>
                <w:sz w:val="22"/>
                <w:szCs w:val="22"/>
              </w:rPr>
              <w:t xml:space="preserve"> time, </w:t>
            </w:r>
            <w:proofErr w:type="spellStart"/>
            <w:r>
              <w:rPr>
                <w:rFonts w:ascii="Times New Roman" w:hAnsi="Times New Roman" w:cs="Times New Roman"/>
                <w:sz w:val="22"/>
                <w:szCs w:val="22"/>
              </w:rPr>
              <w:t>Sweep</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number</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Step</w:t>
            </w:r>
            <w:proofErr w:type="spellEnd"/>
            <w:r>
              <w:rPr>
                <w:rFonts w:ascii="Times New Roman" w:hAnsi="Times New Roman" w:cs="Times New Roman"/>
                <w:sz w:val="22"/>
                <w:szCs w:val="22"/>
              </w:rPr>
              <w:t xml:space="preserve"> acquisition (Cf. Cahier des charges).</w:t>
            </w:r>
          </w:p>
          <w:p w14:paraId="70E2B8F8" w14:textId="77777777" w:rsidR="002A4ABD" w:rsidRDefault="002A4ABD">
            <w:pPr>
              <w:spacing w:line="240" w:lineRule="auto"/>
              <w:rPr>
                <w:rFonts w:ascii="Times New Roman" w:hAnsi="Times New Roman" w:cs="Times New Roman"/>
                <w:sz w:val="22"/>
                <w:szCs w:val="22"/>
              </w:rPr>
            </w:pPr>
          </w:p>
          <w:p w14:paraId="44DEE3E0"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3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35D8E3DD" w14:textId="77777777" w:rsidR="002A4ABD" w:rsidRDefault="002A4ABD">
            <w:pPr>
              <w:spacing w:after="120" w:line="240" w:lineRule="auto"/>
              <w:rPr>
                <w:rFonts w:ascii="Times New Roman" w:hAnsi="Times New Roman" w:cs="Times New Roman"/>
                <w:sz w:val="22"/>
                <w:szCs w:val="22"/>
              </w:rPr>
            </w:pPr>
          </w:p>
          <w:p w14:paraId="5CAA66CE" w14:textId="77777777" w:rsidR="002A4ABD" w:rsidRDefault="002A4ABD">
            <w:pPr>
              <w:spacing w:line="240" w:lineRule="auto"/>
              <w:jc w:val="left"/>
              <w:rPr>
                <w:rFonts w:ascii="Times New Roman" w:hAnsi="Times New Roman" w:cs="Times New Roman"/>
                <w:sz w:val="22"/>
                <w:szCs w:val="22"/>
              </w:rPr>
            </w:pPr>
          </w:p>
          <w:p w14:paraId="1036DEA8" w14:textId="77777777" w:rsidR="002A4ABD" w:rsidRDefault="00E57D9D">
            <w:pPr>
              <w:spacing w:line="240" w:lineRule="auto"/>
              <w:jc w:val="left"/>
              <w:rPr>
                <w:rFonts w:ascii="Times New Roman" w:hAnsi="Times New Roman" w:cs="Times New Roman"/>
                <w:sz w:val="22"/>
                <w:szCs w:val="22"/>
              </w:rPr>
            </w:pPr>
            <w:r>
              <w:rPr>
                <w:rFonts w:ascii="Times New Roman" w:hAnsi="Times New Roman" w:cs="Times New Roman"/>
                <w:b/>
                <w:sz w:val="22"/>
                <w:szCs w:val="22"/>
                <w:u w:val="single"/>
              </w:rPr>
              <w:t>Question 4</w:t>
            </w:r>
            <w:r>
              <w:rPr>
                <w:rFonts w:ascii="Times New Roman" w:hAnsi="Times New Roman" w:cs="Times New Roman"/>
                <w:sz w:val="22"/>
                <w:szCs w:val="22"/>
                <w:u w:val="single"/>
              </w:rPr>
              <w:t xml:space="preserve"> :</w:t>
            </w:r>
            <w:r>
              <w:rPr>
                <w:rFonts w:ascii="Times New Roman" w:hAnsi="Times New Roman" w:cs="Times New Roman"/>
                <w:sz w:val="22"/>
                <w:szCs w:val="22"/>
              </w:rPr>
              <w:t xml:space="preserve"> Système de neutralisation des charges </w:t>
            </w:r>
            <w:r>
              <w:rPr>
                <w:rFonts w:ascii="Times New Roman" w:hAnsi="Times New Roman" w:cs="Times New Roman"/>
                <w:bCs/>
                <w:iCs/>
                <w:color w:val="FF0000"/>
              </w:rPr>
              <w:t>(6 pts)</w:t>
            </w:r>
          </w:p>
          <w:p w14:paraId="24088323" w14:textId="77777777" w:rsidR="002A4ABD" w:rsidRDefault="00E57D9D">
            <w:pPr>
              <w:spacing w:line="240" w:lineRule="auto"/>
              <w:jc w:val="left"/>
              <w:rPr>
                <w:rFonts w:ascii="Times New Roman" w:hAnsi="Times New Roman" w:cs="Times New Roman"/>
                <w:sz w:val="22"/>
                <w:szCs w:val="22"/>
              </w:rPr>
            </w:pPr>
            <w:r>
              <w:rPr>
                <w:rFonts w:ascii="Times New Roman" w:hAnsi="Times New Roman" w:cs="Times New Roman"/>
                <w:sz w:val="22"/>
                <w:szCs w:val="22"/>
              </w:rPr>
              <w:t>Quel est le dispositif de neutralisation de charges ? Est-il possible d'ajuster/contrôler les paramètres de fonctionnement de celui-ci ?</w:t>
            </w:r>
          </w:p>
          <w:p w14:paraId="759BA0B7" w14:textId="77777777" w:rsidR="002A4ABD" w:rsidRDefault="002A4ABD">
            <w:pPr>
              <w:spacing w:line="240" w:lineRule="auto"/>
              <w:rPr>
                <w:rFonts w:ascii="Times New Roman" w:hAnsi="Times New Roman" w:cs="Times New Roman"/>
                <w:b/>
                <w:sz w:val="22"/>
                <w:szCs w:val="22"/>
                <w:u w:val="single"/>
              </w:rPr>
            </w:pPr>
          </w:p>
          <w:p w14:paraId="6E7185DD"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4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14295305" w14:textId="77777777" w:rsidR="002A4ABD" w:rsidRDefault="002A4ABD">
            <w:pPr>
              <w:spacing w:line="240" w:lineRule="auto"/>
              <w:jc w:val="left"/>
              <w:rPr>
                <w:rFonts w:ascii="Times New Roman" w:hAnsi="Times New Roman" w:cs="Times New Roman"/>
                <w:sz w:val="22"/>
                <w:szCs w:val="22"/>
              </w:rPr>
            </w:pPr>
          </w:p>
          <w:p w14:paraId="1062914E" w14:textId="77777777" w:rsidR="002A4ABD" w:rsidRDefault="002A4ABD">
            <w:pPr>
              <w:spacing w:after="120" w:line="240" w:lineRule="auto"/>
              <w:rPr>
                <w:rFonts w:ascii="Times New Roman" w:hAnsi="Times New Roman" w:cs="Times New Roman"/>
                <w:sz w:val="22"/>
                <w:szCs w:val="22"/>
              </w:rPr>
            </w:pPr>
          </w:p>
          <w:p w14:paraId="306D1070" w14:textId="77777777" w:rsidR="002A4ABD" w:rsidRPr="002D7E2F" w:rsidRDefault="00E57D9D">
            <w:pPr>
              <w:spacing w:line="240" w:lineRule="auto"/>
              <w:rPr>
                <w:rFonts w:ascii="Times New Roman" w:hAnsi="Times New Roman" w:cs="Times New Roman"/>
                <w:sz w:val="22"/>
                <w:szCs w:val="22"/>
              </w:rPr>
            </w:pPr>
            <w:r w:rsidRPr="002D7E2F">
              <w:rPr>
                <w:rFonts w:ascii="Times New Roman" w:hAnsi="Times New Roman" w:cs="Times New Roman"/>
                <w:b/>
                <w:sz w:val="22"/>
                <w:szCs w:val="22"/>
                <w:u w:val="single"/>
              </w:rPr>
              <w:t>Question 5</w:t>
            </w:r>
            <w:r w:rsidRPr="002D7E2F">
              <w:rPr>
                <w:rFonts w:ascii="Times New Roman" w:hAnsi="Times New Roman" w:cs="Times New Roman"/>
                <w:sz w:val="22"/>
                <w:szCs w:val="22"/>
                <w:u w:val="single"/>
              </w:rPr>
              <w:t xml:space="preserve"> </w:t>
            </w:r>
            <w:r w:rsidRPr="002D7E2F">
              <w:rPr>
                <w:rFonts w:ascii="Times New Roman" w:hAnsi="Times New Roman" w:cs="Times New Roman"/>
                <w:sz w:val="22"/>
                <w:szCs w:val="22"/>
              </w:rPr>
              <w:t>: Sas d’introduction/</w:t>
            </w:r>
            <w:proofErr w:type="spellStart"/>
            <w:r w:rsidRPr="002D7E2F">
              <w:rPr>
                <w:rFonts w:ascii="Times New Roman" w:hAnsi="Times New Roman" w:cs="Times New Roman"/>
                <w:sz w:val="22"/>
                <w:szCs w:val="22"/>
              </w:rPr>
              <w:t>Load</w:t>
            </w:r>
            <w:proofErr w:type="spellEnd"/>
            <w:r w:rsidRPr="002D7E2F">
              <w:rPr>
                <w:rFonts w:ascii="Times New Roman" w:hAnsi="Times New Roman" w:cs="Times New Roman"/>
                <w:sz w:val="22"/>
                <w:szCs w:val="22"/>
              </w:rPr>
              <w:t xml:space="preserve">-lock </w:t>
            </w:r>
            <w:r w:rsidRPr="002D7E2F">
              <w:rPr>
                <w:rFonts w:ascii="Times New Roman" w:hAnsi="Times New Roman" w:cs="Times New Roman"/>
                <w:bCs/>
                <w:iCs/>
                <w:color w:val="FF0000"/>
              </w:rPr>
              <w:t>(3 pts)</w:t>
            </w:r>
          </w:p>
          <w:p w14:paraId="631C6DE1"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sz w:val="22"/>
                <w:szCs w:val="22"/>
              </w:rPr>
              <w:t xml:space="preserve">Combien d’échantillons (notamment sous forme de poudres) est-il possible d’introduire dans le sas </w:t>
            </w:r>
            <w:r>
              <w:rPr>
                <w:rFonts w:ascii="Times New Roman" w:hAnsi="Times New Roman" w:cs="Times New Roman"/>
                <w:sz w:val="22"/>
                <w:szCs w:val="22"/>
              </w:rPr>
              <w:lastRenderedPageBreak/>
              <w:t>d’introduction ? Quelle est la taille maximale d’un échantillon que l’on peut analyser ? Enfin quel est le temps moyen de pompage nécessaire pour dégazer les échantillons dans le sas d’introduction, avant leur transfert dans la chambre d’analyse.</w:t>
            </w:r>
          </w:p>
          <w:p w14:paraId="54B03EBB" w14:textId="77777777" w:rsidR="002A4ABD" w:rsidRDefault="002A4ABD">
            <w:pPr>
              <w:spacing w:line="240" w:lineRule="auto"/>
              <w:rPr>
                <w:rFonts w:ascii="Times New Roman" w:hAnsi="Times New Roman" w:cs="Times New Roman"/>
                <w:sz w:val="22"/>
                <w:szCs w:val="22"/>
              </w:rPr>
            </w:pPr>
          </w:p>
          <w:p w14:paraId="08637EA7"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5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6BFE83AA" w14:textId="77777777" w:rsidR="002A4ABD" w:rsidRDefault="002A4ABD">
            <w:pPr>
              <w:spacing w:line="240" w:lineRule="auto"/>
              <w:rPr>
                <w:rFonts w:ascii="Times New Roman" w:hAnsi="Times New Roman" w:cs="Times New Roman"/>
                <w:sz w:val="22"/>
                <w:szCs w:val="22"/>
              </w:rPr>
            </w:pPr>
          </w:p>
          <w:p w14:paraId="1E0DF70A" w14:textId="77777777" w:rsidR="002A4ABD" w:rsidRDefault="002A4ABD">
            <w:pPr>
              <w:spacing w:after="120" w:line="240" w:lineRule="auto"/>
              <w:rPr>
                <w:rFonts w:ascii="Times New Roman" w:hAnsi="Times New Roman" w:cs="Times New Roman"/>
                <w:sz w:val="22"/>
                <w:szCs w:val="22"/>
              </w:rPr>
            </w:pPr>
          </w:p>
          <w:p w14:paraId="18CAEBDD"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Question 6</w:t>
            </w:r>
            <w:r>
              <w:rPr>
                <w:rFonts w:ascii="Times New Roman" w:hAnsi="Times New Roman" w:cs="Times New Roman"/>
                <w:sz w:val="22"/>
                <w:szCs w:val="22"/>
                <w:u w:val="single"/>
              </w:rPr>
              <w:t xml:space="preserve"> </w:t>
            </w:r>
            <w:r>
              <w:rPr>
                <w:rFonts w:ascii="Times New Roman" w:hAnsi="Times New Roman" w:cs="Times New Roman"/>
                <w:sz w:val="22"/>
                <w:szCs w:val="22"/>
              </w:rPr>
              <w:t xml:space="preserve">: Analyseur </w:t>
            </w:r>
            <w:r>
              <w:rPr>
                <w:rFonts w:ascii="Times New Roman" w:hAnsi="Times New Roman" w:cs="Times New Roman"/>
                <w:bCs/>
                <w:iCs/>
                <w:color w:val="FF0000"/>
              </w:rPr>
              <w:t>(2 pts)</w:t>
            </w:r>
          </w:p>
          <w:p w14:paraId="3BC73DB9"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sz w:val="22"/>
                <w:szCs w:val="22"/>
              </w:rPr>
              <w:t>Quel est le principe de fonctionnement de l’analyseur, sa dimension, ainsi que les possibilités offertes en imagerie parallèle ou en analyse ISS ? (</w:t>
            </w:r>
            <w:proofErr w:type="gramStart"/>
            <w:r>
              <w:rPr>
                <w:rFonts w:ascii="Times New Roman" w:hAnsi="Times New Roman" w:cs="Times New Roman"/>
                <w:sz w:val="22"/>
                <w:szCs w:val="22"/>
              </w:rPr>
              <w:t>cf.</w:t>
            </w:r>
            <w:proofErr w:type="gramEnd"/>
            <w:r>
              <w:rPr>
                <w:rFonts w:ascii="Times New Roman" w:hAnsi="Times New Roman" w:cs="Times New Roman"/>
                <w:sz w:val="22"/>
                <w:szCs w:val="22"/>
              </w:rPr>
              <w:t xml:space="preserve"> Cahier des charges).</w:t>
            </w:r>
          </w:p>
          <w:p w14:paraId="6597C423" w14:textId="77777777" w:rsidR="002A4ABD" w:rsidRDefault="002A4ABD">
            <w:pPr>
              <w:spacing w:line="240" w:lineRule="auto"/>
              <w:rPr>
                <w:rFonts w:ascii="Times New Roman" w:hAnsi="Times New Roman" w:cs="Times New Roman"/>
                <w:sz w:val="22"/>
                <w:szCs w:val="22"/>
              </w:rPr>
            </w:pPr>
          </w:p>
          <w:p w14:paraId="0A4C5C11"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6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2E74BA7D" w14:textId="77777777" w:rsidR="002A4ABD" w:rsidRDefault="002A4ABD">
            <w:pPr>
              <w:spacing w:line="240" w:lineRule="auto"/>
              <w:rPr>
                <w:rFonts w:ascii="Times New Roman" w:hAnsi="Times New Roman" w:cs="Times New Roman"/>
                <w:sz w:val="22"/>
                <w:szCs w:val="22"/>
              </w:rPr>
            </w:pPr>
          </w:p>
          <w:p w14:paraId="4F231DBC" w14:textId="77777777" w:rsidR="002A4ABD" w:rsidRDefault="002A4ABD">
            <w:pPr>
              <w:spacing w:after="120" w:line="240" w:lineRule="auto"/>
              <w:rPr>
                <w:rFonts w:ascii="Times New Roman" w:hAnsi="Times New Roman" w:cs="Times New Roman"/>
                <w:sz w:val="22"/>
                <w:szCs w:val="22"/>
              </w:rPr>
            </w:pPr>
          </w:p>
          <w:p w14:paraId="11388459"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Question 7</w:t>
            </w:r>
            <w:r>
              <w:rPr>
                <w:rFonts w:ascii="Times New Roman" w:hAnsi="Times New Roman" w:cs="Times New Roman"/>
                <w:sz w:val="22"/>
                <w:szCs w:val="22"/>
                <w:u w:val="single"/>
              </w:rPr>
              <w:t xml:space="preserve"> </w:t>
            </w:r>
            <w:r>
              <w:rPr>
                <w:rFonts w:ascii="Times New Roman" w:hAnsi="Times New Roman" w:cs="Times New Roman"/>
                <w:sz w:val="22"/>
                <w:szCs w:val="22"/>
              </w:rPr>
              <w:t xml:space="preserve">: Détecteur </w:t>
            </w:r>
            <w:r>
              <w:rPr>
                <w:rFonts w:ascii="Times New Roman" w:hAnsi="Times New Roman" w:cs="Times New Roman"/>
                <w:bCs/>
                <w:iCs/>
                <w:color w:val="FF0000"/>
              </w:rPr>
              <w:t>(2 pts)</w:t>
            </w:r>
          </w:p>
          <w:p w14:paraId="403A1603"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sz w:val="22"/>
                <w:szCs w:val="22"/>
              </w:rPr>
              <w:t>Sur quel principe fonctionne le détecteur ? Préciser, le cas échéant, s’il est équipé de micro-canaux et en donner le nombre.</w:t>
            </w:r>
          </w:p>
          <w:p w14:paraId="0F6B361A" w14:textId="77777777" w:rsidR="002A4ABD" w:rsidRDefault="002A4ABD">
            <w:pPr>
              <w:spacing w:line="240" w:lineRule="auto"/>
              <w:rPr>
                <w:rFonts w:ascii="Times New Roman" w:hAnsi="Times New Roman" w:cs="Times New Roman"/>
                <w:sz w:val="22"/>
                <w:szCs w:val="22"/>
              </w:rPr>
            </w:pPr>
          </w:p>
          <w:p w14:paraId="1F074216" w14:textId="77777777" w:rsidR="002A4ABD" w:rsidRDefault="00E57D9D">
            <w:pPr>
              <w:spacing w:line="240" w:lineRule="auto"/>
              <w:rPr>
                <w:rFonts w:ascii="Times New Roman" w:hAnsi="Times New Roman" w:cs="Times New Roman"/>
                <w:sz w:val="22"/>
                <w:szCs w:val="22"/>
              </w:rPr>
            </w:pPr>
            <w:r>
              <w:rPr>
                <w:rFonts w:ascii="Times New Roman" w:hAnsi="Times New Roman" w:cs="Times New Roman"/>
                <w:b/>
                <w:sz w:val="22"/>
                <w:szCs w:val="22"/>
                <w:u w:val="single"/>
              </w:rPr>
              <w:t xml:space="preserve">Réponse 7 </w:t>
            </w:r>
            <w:r>
              <w:rPr>
                <w:rFonts w:ascii="Times New Roman" w:hAnsi="Times New Roman" w:cs="Times New Roman"/>
                <w:sz w:val="22"/>
                <w:szCs w:val="22"/>
                <w:u w:val="single"/>
              </w:rPr>
              <w:t>:</w:t>
            </w:r>
            <w:r>
              <w:rPr>
                <w:rFonts w:ascii="Times New Roman" w:hAnsi="Times New Roman" w:cs="Times New Roman"/>
                <w:sz w:val="22"/>
                <w:szCs w:val="22"/>
              </w:rPr>
              <w:t xml:space="preserve"> </w:t>
            </w:r>
            <w:r>
              <w:rPr>
                <w:rFonts w:ascii="Wingdings" w:eastAsia="Wingdings" w:hAnsi="Wingdings" w:cs="Wingdings"/>
                <w:sz w:val="22"/>
                <w:szCs w:val="22"/>
                <w:highlight w:val="green"/>
              </w:rPr>
              <w:sym w:font="Wingdings" w:char="F021"/>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526F9CB6" w14:textId="77777777" w:rsidR="002A4ABD" w:rsidRDefault="002A4ABD">
            <w:pPr>
              <w:spacing w:after="120" w:line="240" w:lineRule="auto"/>
              <w:rPr>
                <w:rFonts w:ascii="Times New Roman" w:hAnsi="Times New Roman" w:cs="Times New Roman"/>
                <w:sz w:val="22"/>
                <w:szCs w:val="22"/>
              </w:rPr>
            </w:pPr>
          </w:p>
          <w:p w14:paraId="1EDBD70C" w14:textId="77777777" w:rsidR="002A4ABD" w:rsidRDefault="002A4ABD">
            <w:pPr>
              <w:spacing w:after="120" w:line="240" w:lineRule="auto"/>
              <w:rPr>
                <w:rFonts w:ascii="Times New Roman" w:hAnsi="Times New Roman" w:cs="Times New Roman"/>
                <w:sz w:val="22"/>
                <w:szCs w:val="22"/>
              </w:rPr>
            </w:pPr>
          </w:p>
        </w:tc>
      </w:tr>
    </w:tbl>
    <w:p w14:paraId="0B7BC90F" w14:textId="77777777" w:rsidR="002A4ABD" w:rsidRDefault="002A4ABD">
      <w:pPr>
        <w:pStyle w:val="Corpsdetexte"/>
        <w:ind w:right="-28"/>
        <w:rPr>
          <w:rFonts w:ascii="Arial" w:hAnsi="Arial" w:cs="Arial"/>
          <w:b/>
        </w:rPr>
      </w:pPr>
    </w:p>
    <w:p w14:paraId="26DCFD79" w14:textId="669BEB21" w:rsidR="002A4ABD" w:rsidRDefault="00E57D9D">
      <w:pPr>
        <w:pBdr>
          <w:top w:val="single" w:sz="4" w:space="1" w:color="000000"/>
          <w:left w:val="single" w:sz="4" w:space="20" w:color="000000"/>
          <w:bottom w:val="single" w:sz="4" w:space="1" w:color="000000"/>
          <w:right w:val="single" w:sz="4" w:space="18" w:color="000000"/>
        </w:pBdr>
        <w:ind w:left="283"/>
        <w:rPr>
          <w:rFonts w:ascii="Arial" w:hAnsi="Arial" w:cs="Arial"/>
          <w:b/>
          <w:bCs/>
          <w:sz w:val="28"/>
          <w:szCs w:val="28"/>
        </w:rPr>
      </w:pPr>
      <w:r>
        <w:rPr>
          <w:rFonts w:ascii="Arial" w:hAnsi="Arial" w:cs="Arial"/>
          <w:b/>
          <w:bCs/>
          <w:sz w:val="28"/>
          <w:szCs w:val="28"/>
        </w:rPr>
        <w:t xml:space="preserve">Sous-critère n°2 </w:t>
      </w:r>
      <w:proofErr w:type="gramStart"/>
      <w:r>
        <w:rPr>
          <w:rFonts w:ascii="Arial" w:hAnsi="Arial" w:cs="Arial"/>
          <w:b/>
          <w:bCs/>
          <w:sz w:val="28"/>
          <w:szCs w:val="28"/>
        </w:rPr>
        <w:t>relatif</w:t>
      </w:r>
      <w:proofErr w:type="gramEnd"/>
      <w:r>
        <w:rPr>
          <w:rFonts w:ascii="Arial" w:hAnsi="Arial" w:cs="Arial"/>
          <w:b/>
          <w:bCs/>
          <w:sz w:val="28"/>
          <w:szCs w:val="28"/>
        </w:rPr>
        <w:t xml:space="preserve"> aux garanties apportées en matière d</w:t>
      </w:r>
      <w:r w:rsidR="0042628C">
        <w:rPr>
          <w:rFonts w:ascii="Arial" w:hAnsi="Arial" w:cs="Arial"/>
          <w:b/>
          <w:bCs/>
          <w:sz w:val="28"/>
          <w:szCs w:val="28"/>
        </w:rPr>
        <w:t>’</w:t>
      </w:r>
      <w:r>
        <w:rPr>
          <w:rFonts w:ascii="Arial" w:hAnsi="Arial" w:cs="Arial"/>
          <w:b/>
          <w:bCs/>
          <w:sz w:val="28"/>
          <w:szCs w:val="28"/>
        </w:rPr>
        <w:t xml:space="preserve">options d’analyse/évolution valant </w:t>
      </w:r>
      <w:r w:rsidR="0042628C">
        <w:rPr>
          <w:rFonts w:ascii="Arial" w:hAnsi="Arial" w:cs="Arial"/>
          <w:b/>
          <w:bCs/>
          <w:sz w:val="28"/>
          <w:szCs w:val="28"/>
          <w:highlight w:val="yellow"/>
        </w:rPr>
        <w:t>23</w:t>
      </w:r>
      <w:r>
        <w:rPr>
          <w:rFonts w:ascii="Arial" w:hAnsi="Arial" w:cs="Arial"/>
          <w:b/>
          <w:bCs/>
          <w:sz w:val="28"/>
          <w:szCs w:val="28"/>
        </w:rPr>
        <w:t xml:space="preserve"> pts </w:t>
      </w:r>
    </w:p>
    <w:p w14:paraId="06F4C734" w14:textId="77777777" w:rsidR="002A4ABD" w:rsidRDefault="002A4ABD">
      <w:pPr>
        <w:pStyle w:val="Corpsdetexte"/>
        <w:ind w:right="-28"/>
        <w:rPr>
          <w:rFonts w:ascii="Arial" w:hAnsi="Arial" w:cs="Arial"/>
          <w:b/>
          <w:bCs/>
          <w:sz w:val="28"/>
          <w:szCs w:val="28"/>
        </w:rPr>
      </w:pPr>
    </w:p>
    <w:p w14:paraId="778ACADD" w14:textId="77777777" w:rsidR="002A4ABD" w:rsidRDefault="002A4ABD">
      <w:pPr>
        <w:spacing w:line="240" w:lineRule="auto"/>
        <w:jc w:val="left"/>
        <w:rPr>
          <w:rFonts w:ascii="Times New Roman" w:hAnsi="Times New Roman" w:cs="Times New Roman"/>
          <w:b/>
          <w:sz w:val="22"/>
          <w:szCs w:val="22"/>
        </w:rPr>
      </w:pPr>
    </w:p>
    <w:p w14:paraId="22956A3C"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i w:val="0"/>
          <w:sz w:val="22"/>
          <w:szCs w:val="22"/>
          <w:u w:val="single"/>
        </w:rPr>
        <w:t>Question 1 :</w:t>
      </w:r>
      <w:r>
        <w:rPr>
          <w:sz w:val="22"/>
          <w:szCs w:val="22"/>
        </w:rPr>
        <w:t xml:space="preserve"> </w:t>
      </w:r>
      <w:r>
        <w:rPr>
          <w:b w:val="0"/>
          <w:i w:val="0"/>
          <w:sz w:val="22"/>
          <w:szCs w:val="22"/>
        </w:rPr>
        <w:t xml:space="preserve">Capacité d’évolution du spectromètre </w:t>
      </w:r>
      <w:r>
        <w:rPr>
          <w:b w:val="0"/>
          <w:bCs w:val="0"/>
          <w:i w:val="0"/>
          <w:iCs w:val="0"/>
          <w:color w:val="FF0000"/>
        </w:rPr>
        <w:t>(5 pts)</w:t>
      </w:r>
    </w:p>
    <w:p w14:paraId="591953A4"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Est-il possible d'ajouter des modules optionnels pour d’autres types d’analyse pour élargir les capacités d'analyse du spectromètre ? Une compatibilité avec les modules d’analyse Raman et UPS serait souhaitée.</w:t>
      </w:r>
    </w:p>
    <w:p w14:paraId="3BAA9E3C"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1B852D9B" w14:textId="77777777" w:rsidR="002A4ABD" w:rsidRDefault="00E57D9D">
      <w:pPr>
        <w:pStyle w:val="Corpsdetexte2"/>
        <w:pBdr>
          <w:top w:val="single" w:sz="4" w:space="12" w:color="000000"/>
          <w:left w:val="single" w:sz="4" w:space="4" w:color="000000"/>
          <w:bottom w:val="single" w:sz="4" w:space="12" w:color="000000"/>
          <w:right w:val="single" w:sz="4" w:space="4" w:color="000000"/>
        </w:pBdr>
        <w:rPr>
          <w:i w:val="0"/>
          <w:sz w:val="22"/>
          <w:szCs w:val="22"/>
        </w:rPr>
      </w:pPr>
      <w:r>
        <w:rPr>
          <w:i w:val="0"/>
          <w:sz w:val="22"/>
          <w:szCs w:val="22"/>
          <w:u w:val="single"/>
        </w:rPr>
        <w:t>Réponse 1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5F334390"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4CB3C440"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277CBC65"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77542CCE"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i w:val="0"/>
          <w:sz w:val="22"/>
          <w:szCs w:val="22"/>
          <w:u w:val="single"/>
        </w:rPr>
        <w:t xml:space="preserve">Question 2 </w:t>
      </w:r>
      <w:r>
        <w:rPr>
          <w:i w:val="0"/>
          <w:sz w:val="22"/>
          <w:szCs w:val="22"/>
        </w:rPr>
        <w:t>:</w:t>
      </w:r>
      <w:r>
        <w:rPr>
          <w:b w:val="0"/>
          <w:i w:val="0"/>
          <w:sz w:val="22"/>
          <w:szCs w:val="22"/>
        </w:rPr>
        <w:t xml:space="preserve"> Bombardement ionique </w:t>
      </w:r>
      <w:r>
        <w:rPr>
          <w:b w:val="0"/>
          <w:bCs w:val="0"/>
          <w:i w:val="0"/>
          <w:iCs w:val="0"/>
          <w:color w:val="FF0000"/>
        </w:rPr>
        <w:t>(6 pts)</w:t>
      </w:r>
    </w:p>
    <w:p w14:paraId="7347CAED"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Quel système de bombardement est-il possible d’installer sur le spectromètre ? Mono-ionique Ar+ et/ou Cluster d’Argon ? Préciser si ce dispositif est proposé en option et le cas échéant son prix.</w:t>
      </w:r>
    </w:p>
    <w:p w14:paraId="2440DC1D"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p>
    <w:p w14:paraId="6748FB4E" w14:textId="77777777" w:rsidR="002A4ABD" w:rsidRDefault="00E57D9D">
      <w:pPr>
        <w:pStyle w:val="Corpsdetexte2"/>
        <w:pBdr>
          <w:top w:val="single" w:sz="4" w:space="12" w:color="000000"/>
          <w:left w:val="single" w:sz="4" w:space="4" w:color="000000"/>
          <w:bottom w:val="single" w:sz="4" w:space="12" w:color="000000"/>
          <w:right w:val="single" w:sz="4" w:space="4" w:color="000000"/>
        </w:pBdr>
        <w:rPr>
          <w:i w:val="0"/>
          <w:sz w:val="22"/>
          <w:szCs w:val="22"/>
        </w:rPr>
      </w:pPr>
      <w:r>
        <w:rPr>
          <w:i w:val="0"/>
          <w:sz w:val="22"/>
          <w:szCs w:val="22"/>
          <w:u w:val="single"/>
        </w:rPr>
        <w:t>Réponse 2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75DDD712"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after="120" w:line="240" w:lineRule="auto"/>
        <w:rPr>
          <w:b w:val="0"/>
          <w:bCs w:val="0"/>
          <w:i w:val="0"/>
          <w:iCs w:val="0"/>
          <w:sz w:val="22"/>
          <w:szCs w:val="22"/>
        </w:rPr>
      </w:pPr>
    </w:p>
    <w:p w14:paraId="5A90B16B"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after="120" w:line="240" w:lineRule="auto"/>
        <w:rPr>
          <w:b w:val="0"/>
          <w:bCs w:val="0"/>
          <w:i w:val="0"/>
          <w:iCs w:val="0"/>
          <w:sz w:val="22"/>
          <w:szCs w:val="22"/>
        </w:rPr>
      </w:pPr>
    </w:p>
    <w:p w14:paraId="7BF334A7"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i w:val="0"/>
          <w:sz w:val="22"/>
          <w:szCs w:val="22"/>
          <w:u w:val="single"/>
        </w:rPr>
        <w:t>Question 3 :</w:t>
      </w:r>
      <w:r>
        <w:rPr>
          <w:b w:val="0"/>
          <w:i w:val="0"/>
          <w:sz w:val="22"/>
          <w:szCs w:val="22"/>
        </w:rPr>
        <w:t xml:space="preserve"> Possibilité d’introduction d’échantillon à l’abri de l’atmosphère </w:t>
      </w:r>
      <w:r>
        <w:rPr>
          <w:b w:val="0"/>
          <w:bCs w:val="0"/>
          <w:i w:val="0"/>
          <w:iCs w:val="0"/>
          <w:color w:val="FF0000"/>
        </w:rPr>
        <w:t>(6 pts)</w:t>
      </w:r>
    </w:p>
    <w:p w14:paraId="3C37E241" w14:textId="77777777" w:rsidR="002A4ABD" w:rsidRDefault="00E57D9D"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 xml:space="preserve">Quelle solution est proposée pour réaliser l’introduction d’un échantillon à l’abri de l’atmosphère ? Il est impératif qu’un système hermétique de transport et de transfert d’échantillon fasse partie intégrante </w:t>
      </w:r>
      <w:r>
        <w:rPr>
          <w:b w:val="0"/>
          <w:i w:val="0"/>
          <w:sz w:val="22"/>
          <w:szCs w:val="22"/>
        </w:rPr>
        <w:lastRenderedPageBreak/>
        <w:t>de l’offre finale.</w:t>
      </w:r>
    </w:p>
    <w:p w14:paraId="46EFAD8E" w14:textId="77777777" w:rsidR="002A4ABD" w:rsidRDefault="00E57D9D"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Indiquer également, si disponible en option, la possibilité de raccorder une boîte à gants au spectromètre et en préciser le coût associé.</w:t>
      </w:r>
    </w:p>
    <w:p w14:paraId="73E20789" w14:textId="77777777" w:rsidR="002A4ABD" w:rsidRDefault="002A4ABD"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p>
    <w:p w14:paraId="414802A3" w14:textId="2587F50B" w:rsidR="002A4ABD" w:rsidRDefault="00E57D9D"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highlight w:val="green"/>
        </w:rPr>
      </w:pPr>
      <w:r>
        <w:rPr>
          <w:i w:val="0"/>
          <w:sz w:val="22"/>
          <w:szCs w:val="22"/>
          <w:u w:val="single"/>
        </w:rPr>
        <w:t>Réponse 3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6BD07B23" w14:textId="741EA6C2" w:rsidR="00E3045E" w:rsidRDefault="00E3045E"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56F063FA" w14:textId="77777777" w:rsidR="00543F6D" w:rsidRDefault="00543F6D"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3786185B" w14:textId="1C76118A" w:rsidR="00E3045E" w:rsidRPr="0042628C" w:rsidRDefault="00E3045E"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bCs w:val="0"/>
          <w:i w:val="0"/>
          <w:iCs w:val="0"/>
          <w:color w:val="FF0000"/>
        </w:rPr>
      </w:pPr>
      <w:r w:rsidRPr="0042628C">
        <w:rPr>
          <w:i w:val="0"/>
          <w:sz w:val="22"/>
          <w:szCs w:val="22"/>
          <w:u w:val="single"/>
        </w:rPr>
        <w:t xml:space="preserve">Question </w:t>
      </w:r>
      <w:r w:rsidR="0042628C" w:rsidRPr="0042628C">
        <w:rPr>
          <w:i w:val="0"/>
          <w:sz w:val="22"/>
          <w:szCs w:val="22"/>
          <w:u w:val="single"/>
        </w:rPr>
        <w:t>4</w:t>
      </w:r>
      <w:r w:rsidRPr="0042628C">
        <w:rPr>
          <w:i w:val="0"/>
          <w:sz w:val="22"/>
          <w:szCs w:val="22"/>
          <w:u w:val="single"/>
        </w:rPr>
        <w:t xml:space="preserve"> :</w:t>
      </w:r>
      <w:r w:rsidRPr="001C5194">
        <w:rPr>
          <w:b w:val="0"/>
          <w:i w:val="0"/>
          <w:sz w:val="22"/>
          <w:szCs w:val="22"/>
        </w:rPr>
        <w:t xml:space="preserve"> Garantie</w:t>
      </w:r>
      <w:r w:rsidR="001C5194">
        <w:rPr>
          <w:b w:val="0"/>
          <w:i w:val="0"/>
          <w:sz w:val="22"/>
          <w:szCs w:val="22"/>
        </w:rPr>
        <w:t xml:space="preserve"> </w:t>
      </w:r>
      <w:r w:rsidRPr="0042628C">
        <w:rPr>
          <w:b w:val="0"/>
          <w:bCs w:val="0"/>
          <w:i w:val="0"/>
          <w:iCs w:val="0"/>
          <w:color w:val="FF0000"/>
        </w:rPr>
        <w:t>(3 pts)</w:t>
      </w:r>
    </w:p>
    <w:p w14:paraId="6328A25D" w14:textId="2F2CD349" w:rsidR="00E3045E"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Dans le cadre de la garantie,</w:t>
      </w:r>
      <w:r w:rsidR="00E3045E" w:rsidRPr="0042628C">
        <w:rPr>
          <w:b w:val="0"/>
          <w:i w:val="0"/>
          <w:sz w:val="22"/>
          <w:szCs w:val="22"/>
        </w:rPr>
        <w:t xml:space="preserve"> </w:t>
      </w:r>
      <w:r>
        <w:rPr>
          <w:b w:val="0"/>
          <w:i w:val="0"/>
          <w:sz w:val="22"/>
          <w:szCs w:val="22"/>
        </w:rPr>
        <w:t>q</w:t>
      </w:r>
      <w:r w:rsidR="00E3045E" w:rsidRPr="0042628C">
        <w:rPr>
          <w:b w:val="0"/>
          <w:i w:val="0"/>
          <w:sz w:val="22"/>
          <w:szCs w:val="22"/>
        </w:rPr>
        <w:t>uelles pièces sont garanties et sur quelle durée ?  Préciser si des pièces d’occasion peuvent être proposées.</w:t>
      </w:r>
    </w:p>
    <w:p w14:paraId="2853357E" w14:textId="77777777" w:rsidR="0042628C"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u w:val="single"/>
        </w:rPr>
      </w:pPr>
    </w:p>
    <w:p w14:paraId="1F5BFEEB" w14:textId="0A1E0350" w:rsidR="0042628C"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highlight w:val="green"/>
        </w:rPr>
      </w:pPr>
      <w:r>
        <w:rPr>
          <w:i w:val="0"/>
          <w:sz w:val="22"/>
          <w:szCs w:val="22"/>
          <w:u w:val="single"/>
        </w:rPr>
        <w:t>Réponse 4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396629BD" w14:textId="77777777" w:rsidR="0042628C" w:rsidRPr="0042628C"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p>
    <w:p w14:paraId="28E9A247" w14:textId="77777777" w:rsidR="00E3045E" w:rsidRPr="00E3045E" w:rsidRDefault="00E3045E"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7414E9E6" w14:textId="0DC4F96D" w:rsidR="0042628C" w:rsidRPr="0042628C"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u w:val="single"/>
        </w:rPr>
      </w:pPr>
      <w:r w:rsidRPr="0042628C">
        <w:rPr>
          <w:i w:val="0"/>
          <w:sz w:val="22"/>
          <w:szCs w:val="22"/>
          <w:u w:val="single"/>
        </w:rPr>
        <w:t xml:space="preserve">Question </w:t>
      </w:r>
      <w:r>
        <w:rPr>
          <w:i w:val="0"/>
          <w:sz w:val="22"/>
          <w:szCs w:val="22"/>
          <w:u w:val="single"/>
        </w:rPr>
        <w:t>5</w:t>
      </w:r>
      <w:r w:rsidRPr="0042628C">
        <w:rPr>
          <w:i w:val="0"/>
          <w:sz w:val="22"/>
          <w:szCs w:val="22"/>
          <w:u w:val="single"/>
        </w:rPr>
        <w:t xml:space="preserve"> </w:t>
      </w:r>
      <w:r w:rsidRPr="0042628C">
        <w:rPr>
          <w:i w:val="0"/>
          <w:sz w:val="22"/>
          <w:szCs w:val="22"/>
        </w:rPr>
        <w:t xml:space="preserve">: </w:t>
      </w:r>
      <w:r w:rsidR="001C5194" w:rsidRPr="001C5194">
        <w:rPr>
          <w:b w:val="0"/>
          <w:i w:val="0"/>
          <w:sz w:val="22"/>
          <w:szCs w:val="22"/>
        </w:rPr>
        <w:t xml:space="preserve">Support technique </w:t>
      </w:r>
      <w:r w:rsidRPr="0042628C">
        <w:rPr>
          <w:b w:val="0"/>
          <w:bCs w:val="0"/>
          <w:i w:val="0"/>
          <w:iCs w:val="0"/>
          <w:color w:val="FF0000"/>
        </w:rPr>
        <w:t>(3 pts)</w:t>
      </w:r>
    </w:p>
    <w:p w14:paraId="26034520" w14:textId="77777777" w:rsidR="00E3045E" w:rsidRPr="0042628C" w:rsidRDefault="00E3045E" w:rsidP="00F81C4F">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sidRPr="0042628C">
        <w:rPr>
          <w:b w:val="0"/>
          <w:i w:val="0"/>
          <w:sz w:val="22"/>
          <w:szCs w:val="22"/>
        </w:rPr>
        <w:t>Y’a-t-il un support technique à distance prévu pendant la période de garantie et au-delà ? Détailler les moyens mis en œuvre, la durée et les éventuelles restrictions.</w:t>
      </w:r>
    </w:p>
    <w:p w14:paraId="667FB377" w14:textId="77777777" w:rsidR="00E3045E" w:rsidRPr="00E3045E" w:rsidRDefault="00E3045E"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2AF44D04" w14:textId="74665111" w:rsidR="0042628C" w:rsidRDefault="0042628C" w:rsidP="00F81C4F">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highlight w:val="green"/>
        </w:rPr>
      </w:pPr>
      <w:r>
        <w:rPr>
          <w:i w:val="0"/>
          <w:sz w:val="22"/>
          <w:szCs w:val="22"/>
          <w:u w:val="single"/>
        </w:rPr>
        <w:t>Réponse 5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72B0F3EC" w14:textId="4C03056F" w:rsidR="00E3045E" w:rsidRDefault="00E3045E" w:rsidP="00F81C4F">
      <w:pPr>
        <w:pStyle w:val="Corpsdetexte2"/>
        <w:pBdr>
          <w:top w:val="single" w:sz="4" w:space="12" w:color="000000"/>
          <w:left w:val="single" w:sz="4" w:space="4" w:color="000000"/>
          <w:bottom w:val="single" w:sz="4" w:space="12" w:color="000000"/>
          <w:right w:val="single" w:sz="4" w:space="4" w:color="000000"/>
        </w:pBdr>
        <w:rPr>
          <w:i w:val="0"/>
          <w:sz w:val="22"/>
          <w:szCs w:val="22"/>
        </w:rPr>
      </w:pPr>
    </w:p>
    <w:p w14:paraId="029A0867" w14:textId="77777777" w:rsidR="002A4ABD" w:rsidRDefault="002A4ABD" w:rsidP="00F81C4F">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6A40FB15"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after="120" w:line="240" w:lineRule="auto"/>
        <w:rPr>
          <w:b w:val="0"/>
          <w:bCs w:val="0"/>
          <w:i w:val="0"/>
          <w:iCs w:val="0"/>
          <w:sz w:val="22"/>
          <w:szCs w:val="22"/>
        </w:rPr>
      </w:pPr>
    </w:p>
    <w:p w14:paraId="19CFD03C" w14:textId="77777777" w:rsidR="002A4ABD" w:rsidRDefault="002A4ABD">
      <w:pPr>
        <w:pStyle w:val="Corpsdetexte"/>
        <w:ind w:right="-28"/>
        <w:rPr>
          <w:rFonts w:ascii="Arial" w:hAnsi="Arial" w:cs="Arial"/>
          <w:b/>
        </w:rPr>
      </w:pPr>
    </w:p>
    <w:p w14:paraId="54743FFF" w14:textId="527EDFE1" w:rsidR="002A4ABD" w:rsidRDefault="00E57D9D">
      <w:pPr>
        <w:pBdr>
          <w:top w:val="single" w:sz="4" w:space="1" w:color="000000"/>
          <w:left w:val="single" w:sz="4" w:space="20" w:color="000000"/>
          <w:bottom w:val="single" w:sz="4" w:space="1" w:color="000000"/>
          <w:right w:val="single" w:sz="4" w:space="18" w:color="000000"/>
        </w:pBdr>
        <w:ind w:left="283"/>
        <w:rPr>
          <w:rFonts w:ascii="Arial" w:hAnsi="Arial" w:cs="Arial"/>
          <w:b/>
          <w:bCs/>
          <w:sz w:val="28"/>
          <w:szCs w:val="28"/>
        </w:rPr>
      </w:pPr>
      <w:r>
        <w:rPr>
          <w:rFonts w:ascii="Arial" w:hAnsi="Arial" w:cs="Arial"/>
          <w:b/>
          <w:bCs/>
          <w:sz w:val="28"/>
          <w:szCs w:val="28"/>
        </w:rPr>
        <w:t xml:space="preserve">Sous-critère n°3 </w:t>
      </w:r>
      <w:proofErr w:type="gramStart"/>
      <w:r>
        <w:rPr>
          <w:rFonts w:ascii="Arial" w:hAnsi="Arial" w:cs="Arial"/>
          <w:b/>
          <w:bCs/>
          <w:sz w:val="28"/>
          <w:szCs w:val="28"/>
        </w:rPr>
        <w:t>relatif</w:t>
      </w:r>
      <w:proofErr w:type="gramEnd"/>
      <w:r>
        <w:rPr>
          <w:rFonts w:ascii="Arial" w:hAnsi="Arial" w:cs="Arial"/>
          <w:b/>
          <w:bCs/>
          <w:sz w:val="28"/>
          <w:szCs w:val="28"/>
        </w:rPr>
        <w:t xml:space="preserve"> aux garanties apportées en matière d’informatique/logiciel valant </w:t>
      </w:r>
      <w:r>
        <w:rPr>
          <w:rFonts w:ascii="Arial" w:hAnsi="Arial" w:cs="Arial"/>
          <w:b/>
          <w:bCs/>
          <w:sz w:val="28"/>
          <w:szCs w:val="28"/>
          <w:highlight w:val="yellow"/>
        </w:rPr>
        <w:t>…</w:t>
      </w:r>
      <w:r w:rsidR="0042628C">
        <w:rPr>
          <w:rFonts w:ascii="Arial" w:hAnsi="Arial" w:cs="Arial"/>
          <w:b/>
          <w:bCs/>
          <w:sz w:val="28"/>
          <w:szCs w:val="28"/>
          <w:highlight w:val="yellow"/>
        </w:rPr>
        <w:t>10</w:t>
      </w:r>
      <w:r>
        <w:rPr>
          <w:rFonts w:ascii="Arial" w:hAnsi="Arial" w:cs="Arial"/>
          <w:b/>
          <w:bCs/>
          <w:sz w:val="28"/>
          <w:szCs w:val="28"/>
          <w:highlight w:val="yellow"/>
        </w:rPr>
        <w:t>…</w:t>
      </w:r>
      <w:r>
        <w:rPr>
          <w:rFonts w:ascii="Arial" w:hAnsi="Arial" w:cs="Arial"/>
          <w:b/>
          <w:bCs/>
          <w:sz w:val="28"/>
          <w:szCs w:val="28"/>
        </w:rPr>
        <w:t xml:space="preserve"> pts </w:t>
      </w:r>
    </w:p>
    <w:p w14:paraId="0AC80E4E" w14:textId="77777777" w:rsidR="002A4ABD" w:rsidRDefault="002A4ABD">
      <w:pPr>
        <w:pStyle w:val="Corpsdetexte"/>
        <w:ind w:right="-28"/>
        <w:rPr>
          <w:rFonts w:ascii="Arial" w:hAnsi="Arial" w:cs="Arial"/>
          <w:b/>
          <w:bCs/>
          <w:sz w:val="28"/>
          <w:szCs w:val="28"/>
        </w:rPr>
      </w:pPr>
    </w:p>
    <w:p w14:paraId="37D972B2" w14:textId="77777777" w:rsidR="002A4ABD" w:rsidRDefault="002A4ABD">
      <w:pPr>
        <w:spacing w:line="240" w:lineRule="auto"/>
        <w:jc w:val="left"/>
        <w:rPr>
          <w:rFonts w:ascii="Times New Roman" w:hAnsi="Times New Roman" w:cs="Times New Roman"/>
          <w:b/>
          <w:sz w:val="22"/>
          <w:szCs w:val="22"/>
        </w:rPr>
      </w:pPr>
    </w:p>
    <w:p w14:paraId="2C11DE86"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i w:val="0"/>
          <w:sz w:val="22"/>
          <w:szCs w:val="22"/>
          <w:u w:val="single"/>
        </w:rPr>
        <w:t>Question 1 :</w:t>
      </w:r>
      <w:r>
        <w:rPr>
          <w:b w:val="0"/>
          <w:i w:val="0"/>
          <w:sz w:val="22"/>
          <w:szCs w:val="22"/>
        </w:rPr>
        <w:t xml:space="preserve"> Informatique </w:t>
      </w:r>
      <w:r>
        <w:rPr>
          <w:b w:val="0"/>
          <w:bCs w:val="0"/>
          <w:i w:val="0"/>
          <w:iCs w:val="0"/>
          <w:color w:val="FF0000"/>
        </w:rPr>
        <w:t>(4 pts)</w:t>
      </w:r>
    </w:p>
    <w:p w14:paraId="44927593"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Est-ce que l’ordinateur de contrôle du spectromètre sera fourni à l’achat et que le logiciel d’acquisition sera installé par le constructeur ? (Cf. cahier des charges)</w:t>
      </w:r>
    </w:p>
    <w:p w14:paraId="41B55966"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p>
    <w:p w14:paraId="65338574"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r>
        <w:rPr>
          <w:i w:val="0"/>
          <w:sz w:val="22"/>
          <w:szCs w:val="22"/>
          <w:u w:val="single"/>
        </w:rPr>
        <w:t>Réponse 1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0493A676"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2F659EE3"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688D2FC5"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0B6E9972"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r>
        <w:rPr>
          <w:i w:val="0"/>
          <w:sz w:val="22"/>
          <w:szCs w:val="22"/>
          <w:u w:val="single"/>
        </w:rPr>
        <w:t>Question 2 :</w:t>
      </w:r>
      <w:r>
        <w:rPr>
          <w:b w:val="0"/>
          <w:i w:val="0"/>
          <w:sz w:val="22"/>
          <w:szCs w:val="22"/>
        </w:rPr>
        <w:t xml:space="preserve"> Logiciel </w:t>
      </w:r>
      <w:r>
        <w:rPr>
          <w:b w:val="0"/>
          <w:bCs w:val="0"/>
          <w:i w:val="0"/>
          <w:iCs w:val="0"/>
          <w:color w:val="FF0000"/>
        </w:rPr>
        <w:t>(4 pts)</w:t>
      </w:r>
    </w:p>
    <w:p w14:paraId="2D016E13" w14:textId="77777777"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Pr>
          <w:b w:val="0"/>
          <w:i w:val="0"/>
          <w:sz w:val="22"/>
          <w:szCs w:val="22"/>
        </w:rPr>
        <w:t>Le personnel sera-t-il formé par le constructeur ? Le logiciel d’acquisition des spectres permettra-t-il le traitement des données et la conversion des données en fichiers (.</w:t>
      </w:r>
      <w:proofErr w:type="spellStart"/>
      <w:r>
        <w:rPr>
          <w:b w:val="0"/>
          <w:i w:val="0"/>
          <w:sz w:val="22"/>
          <w:szCs w:val="22"/>
        </w:rPr>
        <w:t>vms</w:t>
      </w:r>
      <w:proofErr w:type="spellEnd"/>
      <w:r>
        <w:rPr>
          <w:b w:val="0"/>
          <w:i w:val="0"/>
          <w:sz w:val="22"/>
          <w:szCs w:val="22"/>
        </w:rPr>
        <w:t xml:space="preserve">) compatibles avec le logiciel </w:t>
      </w:r>
      <w:proofErr w:type="spellStart"/>
      <w:r>
        <w:rPr>
          <w:b w:val="0"/>
          <w:i w:val="0"/>
          <w:sz w:val="22"/>
          <w:szCs w:val="22"/>
        </w:rPr>
        <w:t>CasaXPS</w:t>
      </w:r>
      <w:proofErr w:type="spellEnd"/>
      <w:r>
        <w:rPr>
          <w:b w:val="0"/>
          <w:i w:val="0"/>
          <w:sz w:val="22"/>
          <w:szCs w:val="22"/>
        </w:rPr>
        <w:t> ?</w:t>
      </w:r>
    </w:p>
    <w:p w14:paraId="2AE8A991"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3ABDF146"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23DDDCDA" w14:textId="3C7B6C11" w:rsidR="002A4ABD" w:rsidRDefault="00E57D9D">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highlight w:val="green"/>
        </w:rPr>
      </w:pPr>
      <w:r>
        <w:rPr>
          <w:i w:val="0"/>
          <w:sz w:val="22"/>
          <w:szCs w:val="22"/>
          <w:u w:val="single"/>
        </w:rPr>
        <w:t>Réponse 2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65ED9221" w14:textId="094E262A" w:rsidR="00E3045E" w:rsidRDefault="00E3045E">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161AC552" w14:textId="77777777" w:rsidR="007A6904" w:rsidRDefault="007A6904">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3881FB61" w14:textId="1AB20A85" w:rsidR="00E3045E" w:rsidRDefault="00E3045E" w:rsidP="00E3045E">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r w:rsidRPr="0042628C">
        <w:rPr>
          <w:i w:val="0"/>
          <w:sz w:val="22"/>
          <w:szCs w:val="22"/>
          <w:u w:val="single"/>
        </w:rPr>
        <w:t xml:space="preserve">Question </w:t>
      </w:r>
      <w:r w:rsidR="0042628C" w:rsidRPr="0042628C">
        <w:rPr>
          <w:i w:val="0"/>
          <w:sz w:val="22"/>
          <w:szCs w:val="22"/>
          <w:u w:val="single"/>
        </w:rPr>
        <w:t>3</w:t>
      </w:r>
      <w:r w:rsidRPr="00E3045E">
        <w:rPr>
          <w:i w:val="0"/>
          <w:sz w:val="22"/>
          <w:szCs w:val="22"/>
        </w:rPr>
        <w:t xml:space="preserve"> : </w:t>
      </w:r>
      <w:r w:rsidRPr="0042628C">
        <w:rPr>
          <w:b w:val="0"/>
          <w:i w:val="0"/>
          <w:sz w:val="22"/>
          <w:szCs w:val="22"/>
        </w:rPr>
        <w:t>Mise à jour</w:t>
      </w:r>
      <w:r w:rsidRPr="00E3045E">
        <w:rPr>
          <w:i w:val="0"/>
          <w:sz w:val="22"/>
          <w:szCs w:val="22"/>
        </w:rPr>
        <w:t xml:space="preserve"> </w:t>
      </w:r>
      <w:r w:rsidRPr="0042628C">
        <w:rPr>
          <w:b w:val="0"/>
          <w:bCs w:val="0"/>
          <w:i w:val="0"/>
          <w:iCs w:val="0"/>
          <w:color w:val="FF0000"/>
        </w:rPr>
        <w:t>(2 pts)</w:t>
      </w:r>
    </w:p>
    <w:p w14:paraId="6D957AEC" w14:textId="77777777" w:rsidR="00E3045E" w:rsidRPr="0042628C" w:rsidRDefault="00E3045E" w:rsidP="00E3045E">
      <w:pPr>
        <w:pStyle w:val="Corpsdetexte2"/>
        <w:pBdr>
          <w:top w:val="single" w:sz="4" w:space="12" w:color="000000"/>
          <w:left w:val="single" w:sz="4" w:space="4" w:color="000000"/>
          <w:bottom w:val="single" w:sz="4" w:space="12" w:color="000000"/>
          <w:right w:val="single" w:sz="4" w:space="4" w:color="000000"/>
        </w:pBdr>
        <w:spacing w:line="0" w:lineRule="atLeast"/>
        <w:rPr>
          <w:b w:val="0"/>
          <w:i w:val="0"/>
          <w:sz w:val="22"/>
          <w:szCs w:val="22"/>
        </w:rPr>
      </w:pPr>
      <w:r w:rsidRPr="0042628C">
        <w:rPr>
          <w:b w:val="0"/>
          <w:i w:val="0"/>
          <w:sz w:val="22"/>
          <w:szCs w:val="22"/>
        </w:rPr>
        <w:t>La mise à jour du logiciel de pilotage du spectromètre sera-t-elle payante ? Sous quel système d’exploitation le logiciel fonctionne-t-il ?</w:t>
      </w:r>
    </w:p>
    <w:p w14:paraId="1A99A2E7" w14:textId="77777777" w:rsidR="00E3045E" w:rsidRPr="00E3045E" w:rsidRDefault="00E3045E" w:rsidP="00E3045E">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rPr>
      </w:pPr>
    </w:p>
    <w:p w14:paraId="1E4C2731" w14:textId="0ADB6253" w:rsidR="0042628C" w:rsidRDefault="0042628C" w:rsidP="0042628C">
      <w:pPr>
        <w:pStyle w:val="Corpsdetexte2"/>
        <w:pBdr>
          <w:top w:val="single" w:sz="4" w:space="12" w:color="000000"/>
          <w:left w:val="single" w:sz="4" w:space="4" w:color="000000"/>
          <w:bottom w:val="single" w:sz="4" w:space="12" w:color="000000"/>
          <w:right w:val="single" w:sz="4" w:space="4" w:color="000000"/>
        </w:pBdr>
        <w:spacing w:line="0" w:lineRule="atLeast"/>
        <w:rPr>
          <w:i w:val="0"/>
          <w:sz w:val="22"/>
          <w:szCs w:val="22"/>
          <w:highlight w:val="green"/>
        </w:rPr>
      </w:pPr>
      <w:r>
        <w:rPr>
          <w:i w:val="0"/>
          <w:sz w:val="22"/>
          <w:szCs w:val="22"/>
          <w:u w:val="single"/>
        </w:rPr>
        <w:t>Réponse 3 :</w:t>
      </w:r>
      <w:r>
        <w:rPr>
          <w:i w:val="0"/>
          <w:sz w:val="22"/>
          <w:szCs w:val="22"/>
        </w:rPr>
        <w:t xml:space="preserve"> </w:t>
      </w:r>
      <w:r>
        <w:rPr>
          <w:rFonts w:ascii="Wingdings" w:eastAsia="Wingdings" w:hAnsi="Wingdings" w:cs="Wingdings"/>
          <w:i w:val="0"/>
          <w:sz w:val="22"/>
          <w:szCs w:val="22"/>
        </w:rPr>
        <w:sym w:font="Wingdings" w:char="F021"/>
      </w:r>
      <w:r>
        <w:rPr>
          <w:i w:val="0"/>
          <w:sz w:val="22"/>
          <w:szCs w:val="22"/>
          <w:highlight w:val="green"/>
        </w:rPr>
        <w:t>………………………………………</w:t>
      </w:r>
      <w:proofErr w:type="gramStart"/>
      <w:r>
        <w:rPr>
          <w:i w:val="0"/>
          <w:sz w:val="22"/>
          <w:szCs w:val="22"/>
          <w:highlight w:val="green"/>
        </w:rPr>
        <w:t>…….</w:t>
      </w:r>
      <w:proofErr w:type="gramEnd"/>
      <w:r>
        <w:rPr>
          <w:i w:val="0"/>
          <w:sz w:val="22"/>
          <w:szCs w:val="22"/>
          <w:highlight w:val="green"/>
        </w:rPr>
        <w:t>.</w:t>
      </w:r>
    </w:p>
    <w:p w14:paraId="7E3494DF"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42402480" w14:textId="77777777" w:rsidR="002A4ABD" w:rsidRDefault="002A4ABD">
      <w:pPr>
        <w:pStyle w:val="Corpsdetexte2"/>
        <w:pBdr>
          <w:top w:val="single" w:sz="4" w:space="12" w:color="000000"/>
          <w:left w:val="single" w:sz="4" w:space="4" w:color="000000"/>
          <w:bottom w:val="single" w:sz="4" w:space="12" w:color="000000"/>
          <w:right w:val="single" w:sz="4" w:space="4" w:color="000000"/>
        </w:pBdr>
        <w:spacing w:line="240" w:lineRule="auto"/>
        <w:rPr>
          <w:b w:val="0"/>
          <w:bCs w:val="0"/>
          <w:i w:val="0"/>
          <w:iCs w:val="0"/>
          <w:sz w:val="22"/>
          <w:szCs w:val="22"/>
        </w:rPr>
      </w:pPr>
    </w:p>
    <w:p w14:paraId="6D0552AD" w14:textId="77777777" w:rsidR="002A4ABD" w:rsidRDefault="002A4ABD">
      <w:pPr>
        <w:pStyle w:val="Corpsdetexte"/>
        <w:ind w:right="-28"/>
        <w:rPr>
          <w:rFonts w:ascii="Arial" w:hAnsi="Arial" w:cs="Arial"/>
          <w:b/>
        </w:rPr>
      </w:pPr>
    </w:p>
    <w:p w14:paraId="72B98F3F" w14:textId="77777777" w:rsidR="002A4ABD" w:rsidRDefault="002A4ABD">
      <w:pPr>
        <w:pStyle w:val="Corpsdetexte"/>
        <w:ind w:right="-28"/>
        <w:rPr>
          <w:rFonts w:ascii="Arial" w:hAnsi="Arial" w:cs="Arial"/>
          <w:b/>
        </w:rPr>
      </w:pPr>
    </w:p>
    <w:p w14:paraId="53B9484B" w14:textId="6655783A" w:rsidR="002A4ABD" w:rsidRDefault="00E57D9D">
      <w:pPr>
        <w:widowControl/>
        <w:numPr>
          <w:ilvl w:val="0"/>
          <w:numId w:val="12"/>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360" w:right="-28"/>
        <w:jc w:val="center"/>
        <w:textAlignment w:val="auto"/>
        <w:rPr>
          <w:rFonts w:ascii="Arial" w:hAnsi="Arial" w:cs="Arial"/>
          <w:b/>
          <w:sz w:val="32"/>
          <w:szCs w:val="32"/>
        </w:rPr>
      </w:pPr>
      <w:r>
        <w:rPr>
          <w:rFonts w:ascii="Arial" w:hAnsi="Arial" w:cs="Arial"/>
          <w:b/>
          <w:color w:val="4F81BD"/>
          <w:sz w:val="32"/>
          <w:szCs w:val="32"/>
        </w:rPr>
        <w:t xml:space="preserve">Le critère </w:t>
      </w:r>
      <w:r>
        <w:rPr>
          <w:rFonts w:ascii="Arial" w:hAnsi="Arial" w:cs="Arial"/>
          <w:b/>
          <w:color w:val="4F81BD"/>
          <w:sz w:val="32"/>
          <w:szCs w:val="32"/>
          <w:highlight w:val="yellow"/>
        </w:rPr>
        <w:t>prix</w:t>
      </w:r>
      <w:r>
        <w:rPr>
          <w:rFonts w:ascii="Arial" w:hAnsi="Arial" w:cs="Arial"/>
          <w:b/>
          <w:color w:val="4F81BD"/>
          <w:sz w:val="32"/>
          <w:szCs w:val="32"/>
        </w:rPr>
        <w:t xml:space="preserve"> valant </w:t>
      </w:r>
      <w:r w:rsidR="00A44D6C">
        <w:rPr>
          <w:rFonts w:ascii="Arial" w:hAnsi="Arial" w:cs="Arial"/>
          <w:b/>
          <w:color w:val="4F81BD"/>
          <w:sz w:val="32"/>
          <w:szCs w:val="32"/>
          <w:highlight w:val="yellow"/>
        </w:rPr>
        <w:t>29</w:t>
      </w:r>
      <w:r>
        <w:rPr>
          <w:rFonts w:ascii="Arial" w:hAnsi="Arial" w:cs="Arial"/>
          <w:b/>
          <w:color w:val="4F81BD"/>
          <w:sz w:val="32"/>
          <w:szCs w:val="32"/>
        </w:rPr>
        <w:t xml:space="preserve"> % de la note globale </w:t>
      </w:r>
    </w:p>
    <w:p w14:paraId="57002FBC" w14:textId="77777777" w:rsidR="0042628C" w:rsidRDefault="0042628C" w:rsidP="0042628C">
      <w:pPr>
        <w:rPr>
          <w:color w:val="0369A3" w:themeColor="accent2"/>
          <w:sz w:val="22"/>
          <w:szCs w:val="22"/>
        </w:rPr>
      </w:pPr>
    </w:p>
    <w:p w14:paraId="576A8772" w14:textId="1DE41344" w:rsidR="002A4ABD" w:rsidRDefault="0042628C" w:rsidP="0042628C">
      <w:pPr>
        <w:rPr>
          <w:rFonts w:ascii="Times New Roman" w:hAnsi="Times New Roman" w:cs="Times New Roman"/>
          <w:bCs/>
          <w:iCs/>
          <w:sz w:val="22"/>
          <w:szCs w:val="22"/>
        </w:rPr>
      </w:pPr>
      <w:r w:rsidRPr="0042628C">
        <w:rPr>
          <w:rFonts w:ascii="Times New Roman" w:hAnsi="Times New Roman" w:cs="Times New Roman"/>
          <w:bCs/>
          <w:iCs/>
          <w:sz w:val="22"/>
          <w:szCs w:val="22"/>
        </w:rPr>
        <w:t>La présente consultation offre la possibilité aux soumissionnaires de présenter une offre variante, dont l’objet est décrit à l’article 1.6 du CCAP. En cas de remise d’une offre variante, celle-ci fera l’objet d’une analyse au même titre que l’offre de base.</w:t>
      </w:r>
    </w:p>
    <w:p w14:paraId="51C3CACE" w14:textId="77777777" w:rsidR="0042628C" w:rsidRPr="0042628C" w:rsidRDefault="0042628C" w:rsidP="0042628C">
      <w:pPr>
        <w:rPr>
          <w:rFonts w:ascii="Times New Roman" w:hAnsi="Times New Roman" w:cs="Times New Roman"/>
          <w:bCs/>
          <w:iCs/>
          <w:sz w:val="22"/>
          <w:szCs w:val="22"/>
        </w:rPr>
      </w:pPr>
    </w:p>
    <w:p w14:paraId="1580E530" w14:textId="3CE37D40" w:rsidR="0042628C" w:rsidRPr="0042628C" w:rsidRDefault="0042628C" w:rsidP="0042628C">
      <w:pPr>
        <w:rPr>
          <w:rFonts w:ascii="Times New Roman" w:hAnsi="Times New Roman" w:cs="Times New Roman"/>
          <w:bCs/>
          <w:iCs/>
          <w:sz w:val="22"/>
          <w:szCs w:val="22"/>
        </w:rPr>
      </w:pPr>
      <w:r w:rsidRPr="0042628C">
        <w:rPr>
          <w:rFonts w:ascii="Times New Roman" w:hAnsi="Times New Roman" w:cs="Times New Roman"/>
          <w:bCs/>
          <w:iCs/>
          <w:sz w:val="22"/>
          <w:szCs w:val="22"/>
        </w:rPr>
        <w:t xml:space="preserve">Les PSE facultatives ne seront pas prises en compte dans l’analyse des offres. </w:t>
      </w:r>
    </w:p>
    <w:p w14:paraId="16B4DA1F" w14:textId="77777777" w:rsidR="0042628C" w:rsidRDefault="0042628C">
      <w:pPr>
        <w:pStyle w:val="Paragraphedeliste"/>
        <w:rPr>
          <w:sz w:val="22"/>
          <w:szCs w:val="22"/>
        </w:rPr>
      </w:pPr>
    </w:p>
    <w:p w14:paraId="40A047FC" w14:textId="6B81F889" w:rsidR="002A4ABD" w:rsidRPr="00E3045E" w:rsidRDefault="00E3045E" w:rsidP="00E3045E">
      <w:pPr>
        <w:widowControl/>
        <w:numPr>
          <w:ilvl w:val="0"/>
          <w:numId w:val="12"/>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360" w:right="-28"/>
        <w:jc w:val="center"/>
        <w:textAlignment w:val="auto"/>
        <w:rPr>
          <w:rFonts w:ascii="Arial" w:hAnsi="Arial" w:cs="Arial"/>
          <w:b/>
          <w:sz w:val="32"/>
          <w:szCs w:val="32"/>
        </w:rPr>
      </w:pPr>
      <w:r>
        <w:rPr>
          <w:rFonts w:ascii="Arial" w:hAnsi="Arial" w:cs="Arial"/>
          <w:b/>
          <w:color w:val="4F81BD"/>
          <w:sz w:val="32"/>
          <w:szCs w:val="32"/>
        </w:rPr>
        <w:t xml:space="preserve"> </w:t>
      </w:r>
      <w:r w:rsidR="00E57D9D">
        <w:rPr>
          <w:rFonts w:ascii="Arial" w:hAnsi="Arial" w:cs="Arial"/>
          <w:b/>
          <w:color w:val="4F81BD"/>
          <w:sz w:val="32"/>
          <w:szCs w:val="32"/>
        </w:rPr>
        <w:t xml:space="preserve">Le critère Développement durable valant </w:t>
      </w:r>
      <w:r>
        <w:rPr>
          <w:rFonts w:ascii="Arial" w:hAnsi="Arial" w:cs="Arial"/>
          <w:b/>
          <w:color w:val="4F81BD"/>
          <w:sz w:val="32"/>
          <w:szCs w:val="32"/>
          <w:highlight w:val="yellow"/>
        </w:rPr>
        <w:t>10</w:t>
      </w:r>
      <w:r w:rsidR="00E57D9D">
        <w:rPr>
          <w:rFonts w:ascii="Arial" w:hAnsi="Arial" w:cs="Arial"/>
          <w:b/>
          <w:color w:val="4F81BD"/>
          <w:sz w:val="32"/>
          <w:szCs w:val="32"/>
        </w:rPr>
        <w:t xml:space="preserve"> % de la note globale</w:t>
      </w:r>
    </w:p>
    <w:p w14:paraId="5FF66BFB" w14:textId="6BAE0D1D" w:rsidR="002A4ABD" w:rsidRDefault="002A4ABD" w:rsidP="00C04E32">
      <w:pPr>
        <w:rPr>
          <w:rFonts w:ascii="Times New Roman" w:hAnsi="Times New Roman" w:cs="Times New Roman"/>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04E32" w:rsidRPr="00B96E12" w14:paraId="00590D1E" w14:textId="77777777" w:rsidTr="00974156">
        <w:tc>
          <w:tcPr>
            <w:tcW w:w="9287" w:type="dxa"/>
            <w:shd w:val="clear" w:color="auto" w:fill="auto"/>
            <w:tcMar>
              <w:top w:w="340" w:type="dxa"/>
              <w:bottom w:w="340" w:type="dxa"/>
            </w:tcMar>
            <w:vAlign w:val="center"/>
          </w:tcPr>
          <w:p w14:paraId="084ECE25" w14:textId="2003CAB1" w:rsidR="00C04E32" w:rsidRPr="00BF20D9" w:rsidRDefault="00C04E32" w:rsidP="004956B8">
            <w:pPr>
              <w:spacing w:line="240" w:lineRule="auto"/>
              <w:rPr>
                <w:rFonts w:ascii="Times New Roman" w:hAnsi="Times New Roman" w:cs="Times New Roman"/>
                <w:color w:val="FF0000"/>
              </w:rPr>
            </w:pPr>
            <w:r w:rsidRPr="00BF20D9">
              <w:rPr>
                <w:rFonts w:ascii="Times New Roman" w:hAnsi="Times New Roman" w:cs="Times New Roman"/>
                <w:b/>
                <w:bCs/>
                <w:iCs/>
                <w:sz w:val="22"/>
                <w:szCs w:val="22"/>
                <w:u w:val="single"/>
              </w:rPr>
              <w:t xml:space="preserve">Question </w:t>
            </w:r>
            <w:r w:rsidR="0042628C" w:rsidRPr="00BF20D9">
              <w:rPr>
                <w:rFonts w:ascii="Times New Roman" w:hAnsi="Times New Roman" w:cs="Times New Roman"/>
                <w:b/>
                <w:bCs/>
                <w:iCs/>
                <w:sz w:val="22"/>
                <w:szCs w:val="22"/>
                <w:u w:val="single"/>
              </w:rPr>
              <w:t xml:space="preserve">1 </w:t>
            </w:r>
            <w:r w:rsidRPr="00BF20D9">
              <w:rPr>
                <w:rFonts w:ascii="Times New Roman" w:hAnsi="Times New Roman" w:cs="Times New Roman"/>
                <w:b/>
                <w:bCs/>
                <w:iCs/>
                <w:sz w:val="22"/>
                <w:szCs w:val="22"/>
                <w:u w:val="single"/>
              </w:rPr>
              <w:t xml:space="preserve">: </w:t>
            </w:r>
            <w:r w:rsidR="00BF20D9" w:rsidRPr="00BF20D9">
              <w:rPr>
                <w:rFonts w:ascii="Times New Roman" w:hAnsi="Times New Roman" w:cs="Times New Roman"/>
                <w:color w:val="FF0000"/>
              </w:rPr>
              <w:t>(3 pts)</w:t>
            </w:r>
          </w:p>
          <w:p w14:paraId="52470568" w14:textId="156911FE" w:rsidR="00C04E32" w:rsidRPr="00BF20D9" w:rsidRDefault="00BF20D9" w:rsidP="004956B8">
            <w:pPr>
              <w:suppressAutoHyphens w:val="0"/>
              <w:adjustRightInd w:val="0"/>
              <w:spacing w:line="240" w:lineRule="auto"/>
              <w:rPr>
                <w:rFonts w:ascii="Times New Roman" w:hAnsi="Times New Roman" w:cs="Times New Roman"/>
                <w:bCs/>
                <w:iCs/>
                <w:sz w:val="22"/>
                <w:szCs w:val="22"/>
              </w:rPr>
            </w:pPr>
            <w:r>
              <w:rPr>
                <w:rFonts w:ascii="Times New Roman" w:hAnsi="Times New Roman" w:cs="Times New Roman"/>
                <w:bCs/>
                <w:iCs/>
                <w:sz w:val="22"/>
                <w:szCs w:val="22"/>
              </w:rPr>
              <w:t>Le soumissionnaire indiquera l</w:t>
            </w:r>
            <w:r w:rsidR="00C04E32" w:rsidRPr="00BF20D9">
              <w:rPr>
                <w:rFonts w:ascii="Times New Roman" w:hAnsi="Times New Roman" w:cs="Times New Roman"/>
                <w:bCs/>
                <w:iCs/>
                <w:sz w:val="22"/>
                <w:szCs w:val="22"/>
              </w:rPr>
              <w:t xml:space="preserve">es efforts réalisés pour diminuer l’impact écologique de la machine lors de sa fabrication et pendant son utilisation : </w:t>
            </w:r>
          </w:p>
          <w:p w14:paraId="09A747D1" w14:textId="7DC629EA" w:rsidR="00C04E32" w:rsidRPr="00BF20D9" w:rsidRDefault="00C04E32" w:rsidP="004956B8">
            <w:pPr>
              <w:spacing w:line="240" w:lineRule="auto"/>
              <w:ind w:left="426"/>
              <w:rPr>
                <w:rFonts w:ascii="Times New Roman" w:hAnsi="Times New Roman" w:cs="Times New Roman"/>
                <w:bCs/>
                <w:iCs/>
                <w:sz w:val="22"/>
                <w:szCs w:val="22"/>
              </w:rPr>
            </w:pPr>
            <w:r w:rsidRPr="00BF20D9">
              <w:rPr>
                <w:rFonts w:ascii="Times New Roman" w:hAnsi="Times New Roman" w:cs="Times New Roman"/>
                <w:bCs/>
                <w:iCs/>
                <w:sz w:val="22"/>
                <w:szCs w:val="22"/>
              </w:rPr>
              <w:t>- Précisez la consommation (électricité, gaz, fluides, débit d’extraction</w:t>
            </w:r>
            <w:r w:rsidR="00E3045E" w:rsidRPr="00BF20D9">
              <w:rPr>
                <w:rFonts w:ascii="Times New Roman" w:hAnsi="Times New Roman" w:cs="Times New Roman"/>
                <w:bCs/>
                <w:iCs/>
                <w:sz w:val="22"/>
                <w:szCs w:val="22"/>
              </w:rPr>
              <w:t>, dissipation de chaleur</w:t>
            </w:r>
            <w:r w:rsidRPr="00BF20D9">
              <w:rPr>
                <w:rFonts w:ascii="Times New Roman" w:hAnsi="Times New Roman" w:cs="Times New Roman"/>
                <w:bCs/>
                <w:iCs/>
                <w:sz w:val="22"/>
                <w:szCs w:val="22"/>
              </w:rPr>
              <w:t>) en mode standard.</w:t>
            </w:r>
          </w:p>
          <w:p w14:paraId="717AD904" w14:textId="43305695" w:rsidR="00C04E32" w:rsidRPr="00BF20D9" w:rsidRDefault="00C04E32" w:rsidP="004956B8">
            <w:pPr>
              <w:spacing w:line="240" w:lineRule="auto"/>
              <w:ind w:left="426"/>
              <w:rPr>
                <w:rFonts w:ascii="Times New Roman" w:hAnsi="Times New Roman" w:cs="Times New Roman"/>
                <w:bCs/>
                <w:iCs/>
                <w:sz w:val="22"/>
                <w:szCs w:val="22"/>
              </w:rPr>
            </w:pPr>
            <w:r w:rsidRPr="00BF20D9">
              <w:rPr>
                <w:rFonts w:ascii="Times New Roman" w:hAnsi="Times New Roman" w:cs="Times New Roman"/>
                <w:bCs/>
                <w:iCs/>
                <w:sz w:val="22"/>
                <w:szCs w:val="22"/>
              </w:rPr>
              <w:t>- Précisez la consommation (électricité, gaz, fluides, débit d’extraction</w:t>
            </w:r>
            <w:r w:rsidR="00E3045E" w:rsidRPr="00BF20D9">
              <w:rPr>
                <w:rFonts w:ascii="Times New Roman" w:hAnsi="Times New Roman" w:cs="Times New Roman"/>
                <w:bCs/>
                <w:iCs/>
                <w:sz w:val="22"/>
                <w:szCs w:val="22"/>
              </w:rPr>
              <w:t>, dissipation de chaleur</w:t>
            </w:r>
            <w:r w:rsidRPr="00BF20D9">
              <w:rPr>
                <w:rFonts w:ascii="Times New Roman" w:hAnsi="Times New Roman" w:cs="Times New Roman"/>
                <w:bCs/>
                <w:iCs/>
                <w:sz w:val="22"/>
                <w:szCs w:val="22"/>
              </w:rPr>
              <w:t xml:space="preserve">) en mode veille. </w:t>
            </w:r>
          </w:p>
          <w:p w14:paraId="10E46238" w14:textId="77777777" w:rsidR="00C04E32" w:rsidRPr="00BF20D9" w:rsidRDefault="00C04E32" w:rsidP="004956B8">
            <w:pPr>
              <w:spacing w:line="240" w:lineRule="auto"/>
              <w:ind w:left="1287"/>
              <w:rPr>
                <w:rFonts w:ascii="Arial Narrow" w:hAnsi="Arial Narrow"/>
                <w:sz w:val="22"/>
                <w:szCs w:val="22"/>
              </w:rPr>
            </w:pPr>
          </w:p>
          <w:p w14:paraId="2498CA40" w14:textId="32C3CE58" w:rsidR="00C04E32" w:rsidRPr="00BF20D9" w:rsidRDefault="00C04E32" w:rsidP="004956B8">
            <w:pPr>
              <w:spacing w:line="240" w:lineRule="auto"/>
              <w:jc w:val="left"/>
              <w:rPr>
                <w:rFonts w:ascii="Arial Narrow" w:hAnsi="Arial Narrow"/>
                <w:sz w:val="22"/>
                <w:szCs w:val="22"/>
              </w:rPr>
            </w:pPr>
            <w:r w:rsidRPr="00BF20D9">
              <w:rPr>
                <w:rFonts w:ascii="Arial Narrow" w:hAnsi="Arial Narrow"/>
                <w:b/>
                <w:sz w:val="22"/>
                <w:szCs w:val="22"/>
                <w:u w:val="single"/>
              </w:rPr>
              <w:t>Réponse</w:t>
            </w:r>
            <w:r w:rsidR="001C1458">
              <w:rPr>
                <w:rFonts w:ascii="Arial Narrow" w:hAnsi="Arial Narrow"/>
                <w:b/>
                <w:sz w:val="22"/>
                <w:szCs w:val="22"/>
                <w:u w:val="single"/>
              </w:rPr>
              <w:t xml:space="preserve"> 1</w:t>
            </w:r>
            <w:r w:rsidRPr="00BF20D9">
              <w:rPr>
                <w:rFonts w:ascii="Arial Narrow" w:hAnsi="Arial Narrow"/>
                <w:b/>
                <w:sz w:val="22"/>
                <w:szCs w:val="22"/>
                <w:u w:val="single"/>
              </w:rPr>
              <w:t> </w:t>
            </w:r>
            <w:r w:rsidRPr="00BF20D9">
              <w:rPr>
                <w:rFonts w:ascii="Arial Narrow" w:hAnsi="Arial Narrow"/>
                <w:sz w:val="22"/>
                <w:szCs w:val="22"/>
              </w:rPr>
              <w:t xml:space="preserve">: </w:t>
            </w:r>
            <w:r w:rsidRPr="00BF20D9">
              <w:rPr>
                <w:rFonts w:ascii="Arial Narrow" w:hAnsi="Arial Narrow"/>
                <w:sz w:val="22"/>
                <w:szCs w:val="22"/>
                <w:highlight w:val="green"/>
              </w:rPr>
              <w:sym w:font="Wingdings" w:char="F021"/>
            </w:r>
            <w:r w:rsidRPr="00BF20D9">
              <w:rPr>
                <w:rFonts w:ascii="Arial Narrow" w:hAnsi="Arial Narrow"/>
                <w:sz w:val="22"/>
                <w:szCs w:val="22"/>
                <w:highlight w:val="green"/>
              </w:rPr>
              <w:t>………………………………………</w:t>
            </w:r>
            <w:proofErr w:type="gramStart"/>
            <w:r w:rsidRPr="00BF20D9">
              <w:rPr>
                <w:rFonts w:ascii="Arial Narrow" w:hAnsi="Arial Narrow"/>
                <w:sz w:val="22"/>
                <w:szCs w:val="22"/>
                <w:highlight w:val="green"/>
              </w:rPr>
              <w:t>…….</w:t>
            </w:r>
            <w:proofErr w:type="gramEnd"/>
            <w:r w:rsidRPr="00BF20D9">
              <w:rPr>
                <w:rFonts w:ascii="Arial Narrow" w:hAnsi="Arial Narrow"/>
                <w:sz w:val="22"/>
                <w:szCs w:val="22"/>
                <w:highlight w:val="green"/>
              </w:rPr>
              <w:t>.</w:t>
            </w:r>
          </w:p>
          <w:p w14:paraId="6F26C0B8" w14:textId="2AFF7376" w:rsidR="00C04E32" w:rsidRDefault="00C04E32" w:rsidP="004956B8">
            <w:pPr>
              <w:spacing w:line="240" w:lineRule="auto"/>
              <w:jc w:val="left"/>
              <w:rPr>
                <w:rFonts w:ascii="Arial Narrow" w:hAnsi="Arial Narrow"/>
                <w:sz w:val="22"/>
                <w:szCs w:val="22"/>
              </w:rPr>
            </w:pPr>
          </w:p>
          <w:p w14:paraId="24FD3795" w14:textId="77777777" w:rsidR="001C1458" w:rsidRPr="00BF20D9" w:rsidRDefault="001C1458" w:rsidP="004956B8">
            <w:pPr>
              <w:spacing w:line="240" w:lineRule="auto"/>
              <w:jc w:val="left"/>
              <w:rPr>
                <w:rFonts w:ascii="Arial Narrow" w:hAnsi="Arial Narrow"/>
                <w:sz w:val="22"/>
                <w:szCs w:val="22"/>
              </w:rPr>
            </w:pPr>
          </w:p>
          <w:p w14:paraId="43120F80" w14:textId="0D609F3A" w:rsidR="00C04E32" w:rsidRPr="00BF20D9" w:rsidRDefault="00C04E32" w:rsidP="004956B8">
            <w:pPr>
              <w:spacing w:line="240" w:lineRule="auto"/>
              <w:rPr>
                <w:rFonts w:ascii="Times New Roman" w:hAnsi="Times New Roman" w:cs="Times New Roman"/>
                <w:b/>
                <w:bCs/>
                <w:iCs/>
                <w:sz w:val="22"/>
                <w:szCs w:val="22"/>
                <w:u w:val="single"/>
              </w:rPr>
            </w:pPr>
            <w:r w:rsidRPr="00BF20D9">
              <w:rPr>
                <w:rFonts w:ascii="Times New Roman" w:hAnsi="Times New Roman" w:cs="Times New Roman"/>
                <w:b/>
                <w:bCs/>
                <w:iCs/>
                <w:sz w:val="22"/>
                <w:szCs w:val="22"/>
                <w:u w:val="single"/>
              </w:rPr>
              <w:t>Question</w:t>
            </w:r>
            <w:r w:rsidR="0042628C" w:rsidRPr="00BF20D9">
              <w:rPr>
                <w:rFonts w:ascii="Times New Roman" w:hAnsi="Times New Roman" w:cs="Times New Roman"/>
                <w:b/>
                <w:bCs/>
                <w:iCs/>
                <w:sz w:val="22"/>
                <w:szCs w:val="22"/>
                <w:u w:val="single"/>
              </w:rPr>
              <w:t xml:space="preserve"> 2</w:t>
            </w:r>
            <w:r w:rsidRPr="00BF20D9">
              <w:rPr>
                <w:rFonts w:ascii="Times New Roman" w:hAnsi="Times New Roman" w:cs="Times New Roman"/>
                <w:b/>
                <w:bCs/>
                <w:iCs/>
                <w:sz w:val="22"/>
                <w:szCs w:val="22"/>
                <w:u w:val="single"/>
              </w:rPr>
              <w:t xml:space="preserve"> : </w:t>
            </w:r>
            <w:r w:rsidR="00BF20D9" w:rsidRPr="00BF20D9">
              <w:rPr>
                <w:rFonts w:ascii="Times New Roman" w:hAnsi="Times New Roman" w:cs="Times New Roman"/>
                <w:color w:val="FF0000"/>
              </w:rPr>
              <w:t>(1 pts)</w:t>
            </w:r>
          </w:p>
          <w:p w14:paraId="17711B8B" w14:textId="04515D5C" w:rsidR="00C04E32" w:rsidRPr="00BF20D9" w:rsidRDefault="00C04E32" w:rsidP="004956B8">
            <w:pPr>
              <w:spacing w:line="240" w:lineRule="auto"/>
              <w:jc w:val="left"/>
              <w:rPr>
                <w:rFonts w:ascii="Times New Roman" w:hAnsi="Times New Roman" w:cs="Times New Roman"/>
                <w:bCs/>
                <w:iCs/>
                <w:sz w:val="22"/>
                <w:szCs w:val="22"/>
              </w:rPr>
            </w:pPr>
            <w:r w:rsidRPr="00BF20D9">
              <w:rPr>
                <w:rFonts w:ascii="Times New Roman" w:hAnsi="Times New Roman" w:cs="Times New Roman"/>
                <w:bCs/>
                <w:iCs/>
                <w:sz w:val="22"/>
                <w:szCs w:val="22"/>
              </w:rPr>
              <w:t xml:space="preserve">Le candidat précise les modalités de transport qui seront utilisées pour livrer </w:t>
            </w:r>
            <w:r w:rsidR="0042628C" w:rsidRPr="00BF20D9">
              <w:rPr>
                <w:rFonts w:ascii="Times New Roman" w:hAnsi="Times New Roman" w:cs="Times New Roman"/>
                <w:bCs/>
                <w:iCs/>
                <w:sz w:val="22"/>
                <w:szCs w:val="22"/>
              </w:rPr>
              <w:t>l’appareil</w:t>
            </w:r>
            <w:r w:rsidRPr="00BF20D9">
              <w:rPr>
                <w:rFonts w:ascii="Times New Roman" w:hAnsi="Times New Roman" w:cs="Times New Roman"/>
                <w:bCs/>
                <w:iCs/>
                <w:sz w:val="22"/>
                <w:szCs w:val="22"/>
              </w:rPr>
              <w:t xml:space="preserve"> sur site. Le candidat indique dans quelles mesures les transports utilisés par ce dernier favorisent la réduction de l’empreinte carbone.  </w:t>
            </w:r>
            <w:r w:rsidR="0042628C" w:rsidRPr="00BF20D9">
              <w:rPr>
                <w:rFonts w:ascii="Times New Roman" w:hAnsi="Times New Roman" w:cs="Times New Roman"/>
                <w:bCs/>
                <w:iCs/>
                <w:sz w:val="22"/>
                <w:szCs w:val="22"/>
              </w:rPr>
              <w:t xml:space="preserve"> </w:t>
            </w:r>
          </w:p>
          <w:p w14:paraId="7D8F06FB" w14:textId="175632F3" w:rsidR="00C04E32" w:rsidRPr="00BF20D9" w:rsidRDefault="00C04E32" w:rsidP="004956B8">
            <w:pPr>
              <w:spacing w:line="240" w:lineRule="auto"/>
              <w:jc w:val="left"/>
              <w:rPr>
                <w:rFonts w:ascii="Arial Narrow" w:hAnsi="Arial Narrow"/>
                <w:sz w:val="22"/>
                <w:szCs w:val="22"/>
              </w:rPr>
            </w:pPr>
          </w:p>
          <w:p w14:paraId="320CA1E8" w14:textId="2D7B08B8" w:rsidR="0042628C" w:rsidRPr="00BF20D9" w:rsidRDefault="0042628C" w:rsidP="004956B8">
            <w:pPr>
              <w:spacing w:line="240" w:lineRule="auto"/>
              <w:jc w:val="left"/>
              <w:rPr>
                <w:rFonts w:ascii="Arial Narrow" w:hAnsi="Arial Narrow"/>
                <w:b/>
                <w:bCs/>
                <w:iCs/>
                <w:sz w:val="22"/>
                <w:szCs w:val="22"/>
              </w:rPr>
            </w:pPr>
            <w:r w:rsidRPr="00BF20D9">
              <w:rPr>
                <w:rFonts w:ascii="Arial Narrow" w:hAnsi="Arial Narrow"/>
                <w:b/>
                <w:bCs/>
                <w:iCs/>
                <w:sz w:val="22"/>
                <w:szCs w:val="22"/>
                <w:u w:val="single"/>
              </w:rPr>
              <w:t>Réponse </w:t>
            </w:r>
            <w:r w:rsidR="00BF20D9" w:rsidRPr="00BF20D9">
              <w:rPr>
                <w:rFonts w:ascii="Arial Narrow" w:hAnsi="Arial Narrow"/>
                <w:b/>
                <w:bCs/>
                <w:iCs/>
                <w:sz w:val="22"/>
                <w:szCs w:val="22"/>
                <w:u w:val="single"/>
              </w:rPr>
              <w:t>2</w:t>
            </w:r>
            <w:r w:rsidRPr="00BF20D9">
              <w:rPr>
                <w:rFonts w:ascii="Arial Narrow" w:hAnsi="Arial Narrow"/>
                <w:b/>
                <w:bCs/>
                <w:iCs/>
                <w:sz w:val="22"/>
                <w:szCs w:val="22"/>
                <w:u w:val="single"/>
              </w:rPr>
              <w:t xml:space="preserve"> :</w:t>
            </w:r>
            <w:r w:rsidRPr="00BF20D9">
              <w:rPr>
                <w:rFonts w:ascii="Arial Narrow" w:hAnsi="Arial Narrow"/>
                <w:b/>
                <w:bCs/>
                <w:iCs/>
                <w:sz w:val="22"/>
                <w:szCs w:val="22"/>
              </w:rPr>
              <w:t xml:space="preserve"> </w:t>
            </w:r>
            <w:r w:rsidRPr="00BF20D9">
              <w:rPr>
                <w:rFonts w:ascii="Arial Narrow" w:hAnsi="Arial Narrow"/>
                <w:sz w:val="22"/>
                <w:szCs w:val="22"/>
                <w:highlight w:val="green"/>
              </w:rPr>
              <w:sym w:font="Wingdings" w:char="F021"/>
            </w:r>
            <w:r w:rsidRPr="00BF20D9">
              <w:rPr>
                <w:rFonts w:ascii="Arial Narrow" w:hAnsi="Arial Narrow"/>
                <w:sz w:val="22"/>
                <w:szCs w:val="22"/>
                <w:highlight w:val="green"/>
              </w:rPr>
              <w:t>………………………………………</w:t>
            </w:r>
            <w:proofErr w:type="gramStart"/>
            <w:r w:rsidRPr="00BF20D9">
              <w:rPr>
                <w:rFonts w:ascii="Arial Narrow" w:hAnsi="Arial Narrow"/>
                <w:sz w:val="22"/>
                <w:szCs w:val="22"/>
                <w:highlight w:val="green"/>
              </w:rPr>
              <w:t>…….</w:t>
            </w:r>
            <w:proofErr w:type="gramEnd"/>
            <w:r w:rsidRPr="00BF20D9">
              <w:rPr>
                <w:rFonts w:ascii="Arial Narrow" w:hAnsi="Arial Narrow"/>
                <w:sz w:val="22"/>
                <w:szCs w:val="22"/>
                <w:highlight w:val="green"/>
              </w:rPr>
              <w:t>.</w:t>
            </w:r>
          </w:p>
          <w:p w14:paraId="60ED4428" w14:textId="66696EBD" w:rsidR="0042628C" w:rsidRDefault="0042628C" w:rsidP="004956B8">
            <w:pPr>
              <w:spacing w:line="240" w:lineRule="auto"/>
              <w:jc w:val="left"/>
              <w:rPr>
                <w:rFonts w:ascii="Arial Narrow" w:hAnsi="Arial Narrow"/>
                <w:sz w:val="22"/>
                <w:szCs w:val="22"/>
              </w:rPr>
            </w:pPr>
          </w:p>
          <w:p w14:paraId="7163EA4B" w14:textId="77777777" w:rsidR="001C1458" w:rsidRPr="00BF20D9" w:rsidRDefault="001C1458" w:rsidP="004956B8">
            <w:pPr>
              <w:spacing w:line="240" w:lineRule="auto"/>
              <w:jc w:val="left"/>
              <w:rPr>
                <w:rFonts w:ascii="Arial Narrow" w:hAnsi="Arial Narrow"/>
                <w:sz w:val="22"/>
                <w:szCs w:val="22"/>
              </w:rPr>
            </w:pPr>
          </w:p>
          <w:p w14:paraId="2AFB23C9" w14:textId="33188B81" w:rsidR="00C04E32" w:rsidRPr="00BF20D9" w:rsidRDefault="00C04E32" w:rsidP="004956B8">
            <w:pPr>
              <w:spacing w:line="240" w:lineRule="auto"/>
              <w:rPr>
                <w:rFonts w:ascii="Arial Narrow" w:hAnsi="Arial Narrow"/>
                <w:sz w:val="22"/>
                <w:szCs w:val="22"/>
              </w:rPr>
            </w:pPr>
            <w:r w:rsidRPr="00BF20D9">
              <w:rPr>
                <w:rFonts w:ascii="Arial Narrow" w:hAnsi="Arial Narrow"/>
                <w:b/>
                <w:sz w:val="22"/>
                <w:szCs w:val="22"/>
                <w:u w:val="single"/>
              </w:rPr>
              <w:t>Question</w:t>
            </w:r>
            <w:r w:rsidR="00BF20D9" w:rsidRPr="00BF20D9">
              <w:rPr>
                <w:rFonts w:ascii="Arial Narrow" w:hAnsi="Arial Narrow"/>
                <w:b/>
                <w:sz w:val="22"/>
                <w:szCs w:val="22"/>
                <w:u w:val="single"/>
              </w:rPr>
              <w:t xml:space="preserve"> 3</w:t>
            </w:r>
            <w:r w:rsidRPr="00BF20D9">
              <w:rPr>
                <w:rFonts w:ascii="Arial Narrow" w:hAnsi="Arial Narrow"/>
                <w:b/>
                <w:sz w:val="22"/>
                <w:szCs w:val="22"/>
                <w:u w:val="single"/>
              </w:rPr>
              <w:t xml:space="preserve"> </w:t>
            </w:r>
            <w:r w:rsidRPr="00BF20D9">
              <w:rPr>
                <w:rFonts w:ascii="Arial Narrow" w:hAnsi="Arial Narrow"/>
                <w:sz w:val="22"/>
                <w:szCs w:val="22"/>
              </w:rPr>
              <w:t xml:space="preserve">: </w:t>
            </w:r>
            <w:r w:rsidR="00BF20D9" w:rsidRPr="00BF20D9">
              <w:rPr>
                <w:rFonts w:ascii="Times New Roman" w:hAnsi="Times New Roman" w:cs="Times New Roman"/>
                <w:color w:val="FF0000"/>
              </w:rPr>
              <w:t>(2 pts)</w:t>
            </w:r>
          </w:p>
          <w:p w14:paraId="6561C8CF" w14:textId="77777777" w:rsidR="00BF20D9" w:rsidRPr="00BF20D9" w:rsidRDefault="00BF20D9" w:rsidP="004956B8">
            <w:pPr>
              <w:spacing w:line="240" w:lineRule="auto"/>
              <w:jc w:val="left"/>
              <w:rPr>
                <w:rFonts w:ascii="Times New Roman" w:hAnsi="Times New Roman" w:cs="Times New Roman"/>
                <w:bCs/>
                <w:iCs/>
                <w:sz w:val="22"/>
                <w:szCs w:val="22"/>
              </w:rPr>
            </w:pPr>
            <w:r w:rsidRPr="00BF20D9">
              <w:rPr>
                <w:rFonts w:ascii="Times New Roman" w:hAnsi="Times New Roman" w:cs="Times New Roman"/>
                <w:bCs/>
                <w:iCs/>
                <w:sz w:val="22"/>
                <w:szCs w:val="22"/>
              </w:rPr>
              <w:t>Le candidat indique une estimation de la durée de vie de l’équipement proposé, par exemple sur la base d’un parc d’équipements identiques ou similaires, en précisant, le cas échéant, s’il souhaite présenter une offre variante, la distinction entre un instrument neuf et un instrument de démonstration.</w:t>
            </w:r>
          </w:p>
          <w:p w14:paraId="2B88B4AF" w14:textId="36886A4E" w:rsidR="00BF20D9" w:rsidRPr="00BF20D9" w:rsidRDefault="00BF20D9" w:rsidP="004956B8">
            <w:pPr>
              <w:spacing w:line="240" w:lineRule="auto"/>
              <w:jc w:val="left"/>
              <w:rPr>
                <w:rFonts w:ascii="Arial" w:hAnsi="Arial" w:cs="Arial"/>
              </w:rPr>
            </w:pPr>
          </w:p>
          <w:p w14:paraId="30D06A6C" w14:textId="097B84BC" w:rsidR="00BF20D9" w:rsidRPr="00BF20D9" w:rsidRDefault="00BF20D9" w:rsidP="004956B8">
            <w:pPr>
              <w:spacing w:line="240" w:lineRule="auto"/>
              <w:jc w:val="left"/>
              <w:rPr>
                <w:rFonts w:ascii="Arial Narrow" w:hAnsi="Arial Narrow"/>
                <w:b/>
                <w:bCs/>
                <w:iCs/>
                <w:sz w:val="22"/>
                <w:szCs w:val="22"/>
              </w:rPr>
            </w:pPr>
            <w:r w:rsidRPr="00BF20D9">
              <w:rPr>
                <w:rFonts w:ascii="Arial Narrow" w:hAnsi="Arial Narrow"/>
                <w:b/>
                <w:bCs/>
                <w:iCs/>
                <w:sz w:val="22"/>
                <w:szCs w:val="22"/>
                <w:u w:val="single"/>
              </w:rPr>
              <w:t>Réponse 3 :</w:t>
            </w:r>
            <w:r w:rsidRPr="00BF20D9">
              <w:rPr>
                <w:rFonts w:ascii="Arial Narrow" w:hAnsi="Arial Narrow"/>
                <w:b/>
                <w:bCs/>
                <w:iCs/>
                <w:sz w:val="22"/>
                <w:szCs w:val="22"/>
              </w:rPr>
              <w:t xml:space="preserve"> </w:t>
            </w:r>
            <w:r w:rsidRPr="00BF20D9">
              <w:rPr>
                <w:rFonts w:ascii="Times New Roman" w:eastAsia="AR PL KaitiM GB" w:hAnsi="Times New Roman" w:cs="FreeSans;Calibri"/>
                <w:kern w:val="2"/>
                <w:sz w:val="22"/>
                <w:szCs w:val="22"/>
                <w:highlight w:val="green"/>
                <w:lang w:bidi="hi-IN"/>
              </w:rPr>
              <w:sym w:font="Wingdings" w:char="F021"/>
            </w:r>
            <w:r w:rsidRPr="00BF20D9">
              <w:rPr>
                <w:rFonts w:ascii="Times New Roman" w:eastAsia="AR PL KaitiM GB" w:hAnsi="Times New Roman" w:cs="FreeSans;Calibri"/>
                <w:kern w:val="2"/>
                <w:sz w:val="22"/>
                <w:szCs w:val="22"/>
                <w:highlight w:val="green"/>
                <w:lang w:bidi="hi-IN"/>
              </w:rPr>
              <w:t>………………………………………</w:t>
            </w:r>
            <w:proofErr w:type="gramStart"/>
            <w:r w:rsidRPr="00BF20D9">
              <w:rPr>
                <w:rFonts w:ascii="Times New Roman" w:eastAsia="AR PL KaitiM GB" w:hAnsi="Times New Roman" w:cs="FreeSans;Calibri"/>
                <w:kern w:val="2"/>
                <w:sz w:val="22"/>
                <w:szCs w:val="22"/>
                <w:highlight w:val="green"/>
                <w:lang w:bidi="hi-IN"/>
              </w:rPr>
              <w:t>…….</w:t>
            </w:r>
            <w:proofErr w:type="gramEnd"/>
            <w:r w:rsidRPr="00BF20D9">
              <w:rPr>
                <w:rFonts w:ascii="Times New Roman" w:eastAsia="AR PL KaitiM GB" w:hAnsi="Times New Roman" w:cs="FreeSans;Calibri"/>
                <w:kern w:val="2"/>
                <w:sz w:val="22"/>
                <w:szCs w:val="22"/>
                <w:highlight w:val="green"/>
                <w:lang w:bidi="hi-IN"/>
              </w:rPr>
              <w:t>.</w:t>
            </w:r>
          </w:p>
          <w:p w14:paraId="2A62F151" w14:textId="09398FB5" w:rsidR="00BF20D9" w:rsidRDefault="00BF20D9" w:rsidP="004956B8">
            <w:pPr>
              <w:spacing w:line="240" w:lineRule="auto"/>
              <w:jc w:val="left"/>
              <w:rPr>
                <w:rFonts w:ascii="Arial" w:hAnsi="Arial" w:cs="Arial"/>
              </w:rPr>
            </w:pPr>
          </w:p>
          <w:p w14:paraId="004AD9B7" w14:textId="528EF57B" w:rsidR="007C7126" w:rsidRDefault="007C7126" w:rsidP="004956B8">
            <w:pPr>
              <w:spacing w:line="240" w:lineRule="auto"/>
              <w:jc w:val="left"/>
              <w:rPr>
                <w:rFonts w:ascii="Arial" w:hAnsi="Arial" w:cs="Arial"/>
              </w:rPr>
            </w:pPr>
          </w:p>
          <w:p w14:paraId="516C4BC5" w14:textId="77777777" w:rsidR="007C7126" w:rsidRPr="00BF20D9" w:rsidRDefault="007C7126" w:rsidP="004956B8">
            <w:pPr>
              <w:spacing w:line="240" w:lineRule="auto"/>
              <w:jc w:val="left"/>
              <w:rPr>
                <w:rFonts w:ascii="Arial" w:hAnsi="Arial" w:cs="Arial"/>
              </w:rPr>
            </w:pPr>
          </w:p>
          <w:p w14:paraId="13125D7A" w14:textId="77777777" w:rsidR="00C04E32" w:rsidRPr="00BF20D9" w:rsidRDefault="00C04E32" w:rsidP="004956B8">
            <w:pPr>
              <w:spacing w:line="240" w:lineRule="auto"/>
              <w:jc w:val="left"/>
              <w:rPr>
                <w:rFonts w:ascii="Arial Narrow" w:hAnsi="Arial Narrow"/>
                <w:sz w:val="22"/>
                <w:szCs w:val="22"/>
              </w:rPr>
            </w:pPr>
          </w:p>
          <w:p w14:paraId="0EED041D" w14:textId="54F7073B" w:rsidR="00BF20D9" w:rsidRPr="00BF20D9" w:rsidRDefault="00C04E32" w:rsidP="004956B8">
            <w:pPr>
              <w:pStyle w:val="Standard"/>
              <w:rPr>
                <w:rFonts w:ascii="Arial Narrow" w:eastAsia="Times New Roman" w:hAnsi="Arial Narrow" w:cs="CG Times;Times New Roman"/>
                <w:b/>
                <w:kern w:val="0"/>
                <w:sz w:val="22"/>
                <w:szCs w:val="22"/>
                <w:u w:val="single"/>
                <w:lang w:bidi="ar-SA"/>
              </w:rPr>
            </w:pPr>
            <w:r w:rsidRPr="00BF20D9">
              <w:rPr>
                <w:rFonts w:ascii="Arial Narrow" w:eastAsia="Times New Roman" w:hAnsi="Arial Narrow" w:cs="CG Times;Times New Roman"/>
                <w:b/>
                <w:kern w:val="0"/>
                <w:sz w:val="22"/>
                <w:szCs w:val="22"/>
                <w:u w:val="single"/>
                <w:lang w:bidi="ar-SA"/>
              </w:rPr>
              <w:lastRenderedPageBreak/>
              <w:t>Question</w:t>
            </w:r>
            <w:r w:rsidR="00BF20D9" w:rsidRPr="00BF20D9">
              <w:rPr>
                <w:rFonts w:ascii="Arial Narrow" w:eastAsia="Times New Roman" w:hAnsi="Arial Narrow" w:cs="CG Times;Times New Roman"/>
                <w:b/>
                <w:kern w:val="0"/>
                <w:sz w:val="22"/>
                <w:szCs w:val="22"/>
                <w:u w:val="single"/>
                <w:lang w:bidi="ar-SA"/>
              </w:rPr>
              <w:t xml:space="preserve"> 4</w:t>
            </w:r>
            <w:r w:rsidRPr="00BF20D9">
              <w:rPr>
                <w:rFonts w:ascii="Arial Narrow" w:eastAsia="Times New Roman" w:hAnsi="Arial Narrow" w:cs="CG Times;Times New Roman"/>
                <w:b/>
                <w:kern w:val="0"/>
                <w:sz w:val="22"/>
                <w:szCs w:val="22"/>
                <w:u w:val="single"/>
                <w:lang w:bidi="ar-SA"/>
              </w:rPr>
              <w:t xml:space="preserve"> : </w:t>
            </w:r>
            <w:r w:rsidR="00BF20D9" w:rsidRPr="00BF20D9">
              <w:rPr>
                <w:rFonts w:ascii="Times New Roman" w:eastAsia="Times New Roman" w:hAnsi="Times New Roman" w:cs="Times New Roman"/>
                <w:color w:val="FF0000"/>
                <w:kern w:val="0"/>
                <w:lang w:bidi="ar-SA"/>
              </w:rPr>
              <w:t>(2 pts)</w:t>
            </w:r>
          </w:p>
          <w:p w14:paraId="4298D8E1" w14:textId="09AD82DE" w:rsidR="00C04E32" w:rsidRDefault="00C04E32" w:rsidP="004956B8">
            <w:pPr>
              <w:pStyle w:val="Standard"/>
              <w:rPr>
                <w:rFonts w:ascii="Times New Roman" w:eastAsia="Times New Roman" w:hAnsi="Times New Roman" w:cs="Times New Roman"/>
                <w:bCs/>
                <w:iCs/>
                <w:kern w:val="0"/>
                <w:sz w:val="22"/>
                <w:szCs w:val="22"/>
                <w:lang w:bidi="ar-SA"/>
              </w:rPr>
            </w:pPr>
            <w:r w:rsidRPr="00BF20D9">
              <w:rPr>
                <w:rFonts w:ascii="Times New Roman" w:eastAsia="Times New Roman" w:hAnsi="Times New Roman" w:cs="Times New Roman"/>
                <w:bCs/>
                <w:iCs/>
                <w:kern w:val="0"/>
                <w:sz w:val="22"/>
                <w:szCs w:val="22"/>
                <w:lang w:bidi="ar-SA"/>
              </w:rPr>
              <w:t>Pendant combien de temps garantissez-vous la réparabilité de l’ensemble du système</w:t>
            </w:r>
            <w:r w:rsidR="00BF20D9" w:rsidRPr="00BF20D9">
              <w:rPr>
                <w:rFonts w:ascii="Times New Roman" w:eastAsia="Times New Roman" w:hAnsi="Times New Roman" w:cs="Times New Roman"/>
                <w:bCs/>
                <w:iCs/>
                <w:kern w:val="0"/>
                <w:sz w:val="22"/>
                <w:szCs w:val="22"/>
                <w:lang w:bidi="ar-SA"/>
              </w:rPr>
              <w:t xml:space="preserve"> (neuf ou de démonstration si présentation de la variante)</w:t>
            </w:r>
            <w:r w:rsidRPr="00BF20D9">
              <w:rPr>
                <w:rFonts w:ascii="Times New Roman" w:eastAsia="Times New Roman" w:hAnsi="Times New Roman" w:cs="Times New Roman"/>
                <w:bCs/>
                <w:iCs/>
                <w:kern w:val="0"/>
                <w:sz w:val="22"/>
                <w:szCs w:val="22"/>
                <w:lang w:bidi="ar-SA"/>
              </w:rPr>
              <w:t> ?</w:t>
            </w:r>
          </w:p>
          <w:p w14:paraId="6082326C" w14:textId="77777777" w:rsidR="007014F5" w:rsidRPr="00BF20D9" w:rsidRDefault="007014F5" w:rsidP="004956B8">
            <w:pPr>
              <w:spacing w:line="240" w:lineRule="auto"/>
              <w:jc w:val="left"/>
              <w:rPr>
                <w:rFonts w:ascii="Times New Roman" w:hAnsi="Times New Roman" w:cs="Times New Roman"/>
                <w:bCs/>
                <w:iCs/>
                <w:sz w:val="22"/>
                <w:szCs w:val="22"/>
              </w:rPr>
            </w:pPr>
          </w:p>
          <w:p w14:paraId="7CC4F51E" w14:textId="07D12610" w:rsidR="00C04E32" w:rsidRPr="00BF20D9" w:rsidRDefault="00C04E32" w:rsidP="004956B8">
            <w:pPr>
              <w:pStyle w:val="Standard"/>
              <w:rPr>
                <w:rFonts w:ascii="Times New Roman" w:hAnsi="Times New Roman"/>
                <w:sz w:val="22"/>
                <w:szCs w:val="22"/>
                <w:highlight w:val="green"/>
              </w:rPr>
            </w:pPr>
            <w:r w:rsidRPr="00BF20D9">
              <w:rPr>
                <w:rFonts w:ascii="Arial Narrow" w:eastAsia="Times New Roman" w:hAnsi="Arial Narrow" w:cs="CG Times;Times New Roman"/>
                <w:b/>
                <w:bCs/>
                <w:iCs/>
                <w:kern w:val="0"/>
                <w:sz w:val="22"/>
                <w:szCs w:val="22"/>
                <w:u w:val="single"/>
                <w:lang w:bidi="ar-SA"/>
              </w:rPr>
              <w:t>Réponse </w:t>
            </w:r>
            <w:r w:rsidR="00BF20D9" w:rsidRPr="00BF20D9">
              <w:rPr>
                <w:rFonts w:ascii="Arial Narrow" w:eastAsia="Times New Roman" w:hAnsi="Arial Narrow" w:cs="CG Times;Times New Roman"/>
                <w:b/>
                <w:bCs/>
                <w:iCs/>
                <w:kern w:val="0"/>
                <w:sz w:val="22"/>
                <w:szCs w:val="22"/>
                <w:u w:val="single"/>
                <w:lang w:bidi="ar-SA"/>
              </w:rPr>
              <w:t>4</w:t>
            </w:r>
            <w:r w:rsidRPr="00BF20D9">
              <w:rPr>
                <w:rFonts w:ascii="Times New Roman" w:hAnsi="Times New Roman"/>
                <w:b/>
                <w:sz w:val="22"/>
                <w:szCs w:val="22"/>
                <w:u w:val="single"/>
              </w:rPr>
              <w:t xml:space="preserve"> </w:t>
            </w:r>
            <w:r w:rsidRPr="00BF20D9">
              <w:rPr>
                <w:rFonts w:ascii="Times New Roman" w:hAnsi="Times New Roman"/>
                <w:sz w:val="22"/>
                <w:szCs w:val="22"/>
              </w:rPr>
              <w:t xml:space="preserve">: </w:t>
            </w:r>
            <w:r w:rsidRPr="00BF20D9">
              <w:rPr>
                <w:rFonts w:ascii="Times New Roman" w:hAnsi="Times New Roman"/>
                <w:sz w:val="22"/>
                <w:szCs w:val="22"/>
                <w:highlight w:val="green"/>
              </w:rPr>
              <w:sym w:font="Wingdings" w:char="F021"/>
            </w:r>
            <w:r w:rsidRPr="00BF20D9">
              <w:rPr>
                <w:rFonts w:ascii="Times New Roman" w:hAnsi="Times New Roman"/>
                <w:sz w:val="22"/>
                <w:szCs w:val="22"/>
                <w:highlight w:val="green"/>
              </w:rPr>
              <w:t>………………………………………</w:t>
            </w:r>
            <w:proofErr w:type="gramStart"/>
            <w:r w:rsidRPr="00BF20D9">
              <w:rPr>
                <w:rFonts w:ascii="Times New Roman" w:hAnsi="Times New Roman"/>
                <w:sz w:val="22"/>
                <w:szCs w:val="22"/>
                <w:highlight w:val="green"/>
              </w:rPr>
              <w:t>…….</w:t>
            </w:r>
            <w:proofErr w:type="gramEnd"/>
            <w:r w:rsidRPr="00BF20D9">
              <w:rPr>
                <w:rFonts w:ascii="Times New Roman" w:hAnsi="Times New Roman"/>
                <w:sz w:val="22"/>
                <w:szCs w:val="22"/>
                <w:highlight w:val="green"/>
              </w:rPr>
              <w:t>.</w:t>
            </w:r>
          </w:p>
          <w:p w14:paraId="7D4C6AAD" w14:textId="6A23FCC4" w:rsidR="00C04E32" w:rsidRDefault="00C04E32" w:rsidP="004956B8">
            <w:pPr>
              <w:spacing w:line="240" w:lineRule="auto"/>
              <w:jc w:val="left"/>
              <w:rPr>
                <w:rFonts w:ascii="Arial Narrow" w:hAnsi="Arial Narrow"/>
                <w:sz w:val="22"/>
                <w:szCs w:val="22"/>
              </w:rPr>
            </w:pPr>
          </w:p>
          <w:p w14:paraId="01A4D156" w14:textId="77777777" w:rsidR="001C1458" w:rsidRPr="00BF20D9" w:rsidRDefault="001C1458" w:rsidP="004956B8">
            <w:pPr>
              <w:spacing w:line="240" w:lineRule="auto"/>
              <w:jc w:val="left"/>
              <w:rPr>
                <w:rFonts w:ascii="Arial Narrow" w:hAnsi="Arial Narrow"/>
                <w:sz w:val="22"/>
                <w:szCs w:val="22"/>
              </w:rPr>
            </w:pPr>
          </w:p>
          <w:p w14:paraId="18E63CEA" w14:textId="1355AB0B" w:rsidR="00BF20D9" w:rsidRPr="00BF20D9" w:rsidRDefault="00C04E32" w:rsidP="004956B8">
            <w:pPr>
              <w:pStyle w:val="Standard"/>
              <w:rPr>
                <w:rFonts w:ascii="Arial Narrow" w:eastAsia="Times New Roman" w:hAnsi="Arial Narrow" w:cs="CG Times;Times New Roman"/>
                <w:b/>
                <w:kern w:val="0"/>
                <w:sz w:val="22"/>
                <w:szCs w:val="22"/>
                <w:u w:val="single"/>
                <w:lang w:bidi="ar-SA"/>
              </w:rPr>
            </w:pPr>
            <w:r w:rsidRPr="00BF20D9">
              <w:rPr>
                <w:rFonts w:ascii="Arial Narrow" w:eastAsia="Times New Roman" w:hAnsi="Arial Narrow" w:cs="CG Times;Times New Roman"/>
                <w:b/>
                <w:kern w:val="0"/>
                <w:sz w:val="22"/>
                <w:szCs w:val="22"/>
                <w:u w:val="single"/>
                <w:lang w:bidi="ar-SA"/>
              </w:rPr>
              <w:t>Question</w:t>
            </w:r>
            <w:r w:rsidR="00BF20D9" w:rsidRPr="00BF20D9">
              <w:rPr>
                <w:rFonts w:ascii="Arial Narrow" w:eastAsia="Times New Roman" w:hAnsi="Arial Narrow" w:cs="CG Times;Times New Roman"/>
                <w:b/>
                <w:kern w:val="0"/>
                <w:sz w:val="22"/>
                <w:szCs w:val="22"/>
                <w:u w:val="single"/>
                <w:lang w:bidi="ar-SA"/>
              </w:rPr>
              <w:t xml:space="preserve"> 5</w:t>
            </w:r>
            <w:r w:rsidRPr="00BF20D9">
              <w:rPr>
                <w:rFonts w:ascii="Arial Narrow" w:eastAsia="Times New Roman" w:hAnsi="Arial Narrow" w:cs="CG Times;Times New Roman"/>
                <w:b/>
                <w:kern w:val="0"/>
                <w:sz w:val="22"/>
                <w:szCs w:val="22"/>
                <w:u w:val="single"/>
                <w:lang w:bidi="ar-SA"/>
              </w:rPr>
              <w:t xml:space="preserve"> : </w:t>
            </w:r>
            <w:r w:rsidR="00BF20D9" w:rsidRPr="00BF20D9">
              <w:rPr>
                <w:rFonts w:ascii="Times New Roman" w:eastAsia="Times New Roman" w:hAnsi="Times New Roman" w:cs="Times New Roman"/>
                <w:color w:val="FF0000"/>
                <w:kern w:val="0"/>
                <w:lang w:bidi="ar-SA"/>
              </w:rPr>
              <w:t>(2 pts)</w:t>
            </w:r>
          </w:p>
          <w:p w14:paraId="05D8C090" w14:textId="7094B067" w:rsidR="00BF20D9" w:rsidRDefault="00C04E32" w:rsidP="004956B8">
            <w:pPr>
              <w:pStyle w:val="Standard"/>
              <w:rPr>
                <w:rFonts w:ascii="Times New Roman" w:eastAsia="Times New Roman" w:hAnsi="Times New Roman" w:cs="Times New Roman"/>
                <w:bCs/>
                <w:iCs/>
                <w:kern w:val="0"/>
                <w:sz w:val="22"/>
                <w:szCs w:val="22"/>
                <w:lang w:bidi="ar-SA"/>
              </w:rPr>
            </w:pPr>
            <w:r w:rsidRPr="00BF20D9">
              <w:rPr>
                <w:rFonts w:ascii="Times New Roman" w:eastAsia="Times New Roman" w:hAnsi="Times New Roman" w:cs="Times New Roman"/>
                <w:bCs/>
                <w:iCs/>
                <w:kern w:val="0"/>
                <w:sz w:val="22"/>
                <w:szCs w:val="22"/>
                <w:lang w:bidi="ar-SA"/>
              </w:rPr>
              <w:t>Dans le cas de l’indisponibilité de pièces de rechange ou de l’incapacité technique à réparer une panne, quelle solution vous engagez-vous à prendre pour remettre en fonctionnement l</w:t>
            </w:r>
            <w:r w:rsidR="00E3045E" w:rsidRPr="00BF20D9">
              <w:rPr>
                <w:rFonts w:ascii="Times New Roman" w:eastAsia="Times New Roman" w:hAnsi="Times New Roman" w:cs="Times New Roman"/>
                <w:bCs/>
                <w:iCs/>
                <w:kern w:val="0"/>
                <w:sz w:val="22"/>
                <w:szCs w:val="22"/>
                <w:lang w:bidi="ar-SA"/>
              </w:rPr>
              <w:t>’appareil</w:t>
            </w:r>
            <w:r w:rsidRPr="00BF20D9">
              <w:rPr>
                <w:rFonts w:ascii="Times New Roman" w:eastAsia="Times New Roman" w:hAnsi="Times New Roman" w:cs="Times New Roman"/>
                <w:bCs/>
                <w:iCs/>
                <w:kern w:val="0"/>
                <w:sz w:val="22"/>
                <w:szCs w:val="22"/>
                <w:lang w:bidi="ar-SA"/>
              </w:rPr>
              <w:t xml:space="preserve"> (hors période de garantie) ? </w:t>
            </w:r>
          </w:p>
          <w:p w14:paraId="13404C5E" w14:textId="77777777" w:rsidR="004956B8" w:rsidRPr="00BF20D9" w:rsidRDefault="004956B8" w:rsidP="004956B8">
            <w:pPr>
              <w:pStyle w:val="Standard"/>
              <w:rPr>
                <w:rFonts w:ascii="Times New Roman" w:eastAsia="Times New Roman" w:hAnsi="Times New Roman" w:cs="Times New Roman"/>
                <w:bCs/>
                <w:iCs/>
                <w:kern w:val="0"/>
                <w:sz w:val="22"/>
                <w:szCs w:val="22"/>
                <w:lang w:bidi="ar-SA"/>
              </w:rPr>
            </w:pPr>
          </w:p>
          <w:p w14:paraId="223D250E" w14:textId="7C124E15" w:rsidR="00C04E32" w:rsidRPr="00BF20D9" w:rsidRDefault="00C04E32" w:rsidP="004956B8">
            <w:pPr>
              <w:pStyle w:val="Standard"/>
              <w:rPr>
                <w:rFonts w:ascii="Times New Roman" w:hAnsi="Times New Roman"/>
                <w:sz w:val="22"/>
                <w:szCs w:val="22"/>
                <w:highlight w:val="green"/>
              </w:rPr>
            </w:pPr>
            <w:r w:rsidRPr="00BF20D9">
              <w:rPr>
                <w:rFonts w:ascii="Arial Narrow" w:eastAsia="Times New Roman" w:hAnsi="Arial Narrow" w:cs="CG Times;Times New Roman"/>
                <w:b/>
                <w:bCs/>
                <w:iCs/>
                <w:kern w:val="0"/>
                <w:sz w:val="22"/>
                <w:szCs w:val="22"/>
                <w:u w:val="single"/>
                <w:lang w:bidi="ar-SA"/>
              </w:rPr>
              <w:t>Réponse </w:t>
            </w:r>
            <w:r w:rsidR="00BF20D9" w:rsidRPr="00BF20D9">
              <w:rPr>
                <w:rFonts w:ascii="Arial Narrow" w:eastAsia="Times New Roman" w:hAnsi="Arial Narrow" w:cs="CG Times;Times New Roman"/>
                <w:b/>
                <w:bCs/>
                <w:iCs/>
                <w:kern w:val="0"/>
                <w:sz w:val="22"/>
                <w:szCs w:val="22"/>
                <w:u w:val="single"/>
                <w:lang w:bidi="ar-SA"/>
              </w:rPr>
              <w:t xml:space="preserve">5 </w:t>
            </w:r>
            <w:r w:rsidRPr="00BF20D9">
              <w:rPr>
                <w:rFonts w:ascii="Arial Narrow" w:eastAsia="Times New Roman" w:hAnsi="Arial Narrow" w:cs="CG Times;Times New Roman"/>
                <w:b/>
                <w:bCs/>
                <w:iCs/>
                <w:kern w:val="0"/>
                <w:sz w:val="22"/>
                <w:szCs w:val="22"/>
                <w:u w:val="single"/>
                <w:lang w:bidi="ar-SA"/>
              </w:rPr>
              <w:t>:</w:t>
            </w:r>
            <w:r w:rsidRPr="00BF20D9">
              <w:rPr>
                <w:rFonts w:ascii="Times New Roman" w:hAnsi="Times New Roman"/>
                <w:sz w:val="22"/>
                <w:szCs w:val="22"/>
              </w:rPr>
              <w:t xml:space="preserve"> </w:t>
            </w:r>
            <w:r w:rsidRPr="00BF20D9">
              <w:rPr>
                <w:rFonts w:ascii="Times New Roman" w:hAnsi="Times New Roman"/>
                <w:sz w:val="22"/>
                <w:szCs w:val="22"/>
                <w:highlight w:val="green"/>
              </w:rPr>
              <w:sym w:font="Wingdings" w:char="F021"/>
            </w:r>
            <w:r w:rsidRPr="00BF20D9">
              <w:rPr>
                <w:rFonts w:ascii="Times New Roman" w:hAnsi="Times New Roman"/>
                <w:sz w:val="22"/>
                <w:szCs w:val="22"/>
                <w:highlight w:val="green"/>
              </w:rPr>
              <w:t>………………………………………</w:t>
            </w:r>
            <w:proofErr w:type="gramStart"/>
            <w:r w:rsidRPr="00BF20D9">
              <w:rPr>
                <w:rFonts w:ascii="Times New Roman" w:hAnsi="Times New Roman"/>
                <w:sz w:val="22"/>
                <w:szCs w:val="22"/>
                <w:highlight w:val="green"/>
              </w:rPr>
              <w:t>…….</w:t>
            </w:r>
            <w:proofErr w:type="gramEnd"/>
            <w:r w:rsidRPr="00BF20D9">
              <w:rPr>
                <w:rFonts w:ascii="Times New Roman" w:hAnsi="Times New Roman"/>
                <w:sz w:val="22"/>
                <w:szCs w:val="22"/>
                <w:highlight w:val="green"/>
              </w:rPr>
              <w:t>.</w:t>
            </w:r>
          </w:p>
          <w:p w14:paraId="684223E3" w14:textId="21203E2D" w:rsidR="00BF20D9" w:rsidRDefault="00BF20D9" w:rsidP="004956B8">
            <w:pPr>
              <w:pStyle w:val="Standard"/>
              <w:rPr>
                <w:b/>
                <w:bCs/>
              </w:rPr>
            </w:pPr>
          </w:p>
          <w:p w14:paraId="6CFE12CC" w14:textId="77777777" w:rsidR="001C1458" w:rsidRPr="00BF20D9" w:rsidRDefault="001C1458" w:rsidP="004956B8">
            <w:pPr>
              <w:pStyle w:val="Standard"/>
              <w:rPr>
                <w:b/>
                <w:bCs/>
              </w:rPr>
            </w:pPr>
          </w:p>
          <w:p w14:paraId="7CFE2162" w14:textId="0AA1F1A5" w:rsidR="00BF20D9" w:rsidRPr="00BF20D9" w:rsidRDefault="00BF20D9" w:rsidP="004956B8">
            <w:pPr>
              <w:pStyle w:val="Standard"/>
              <w:rPr>
                <w:rFonts w:ascii="Arial Narrow" w:eastAsia="Times New Roman" w:hAnsi="Arial Narrow" w:cs="CG Times;Times New Roman"/>
                <w:b/>
                <w:kern w:val="0"/>
                <w:sz w:val="22"/>
                <w:szCs w:val="22"/>
                <w:u w:val="single"/>
                <w:lang w:bidi="ar-SA"/>
              </w:rPr>
            </w:pPr>
            <w:r w:rsidRPr="00BF20D9">
              <w:rPr>
                <w:rFonts w:ascii="Arial Narrow" w:eastAsia="Times New Roman" w:hAnsi="Arial Narrow" w:cs="CG Times;Times New Roman"/>
                <w:b/>
                <w:kern w:val="0"/>
                <w:sz w:val="22"/>
                <w:szCs w:val="22"/>
                <w:u w:val="single"/>
                <w:lang w:bidi="ar-SA"/>
              </w:rPr>
              <w:t>Question 6 </w:t>
            </w:r>
            <w:r w:rsidRPr="00BF20D9">
              <w:rPr>
                <w:rFonts w:ascii="Arial Narrow" w:eastAsia="Times New Roman" w:hAnsi="Arial Narrow" w:cs="CG Times;Times New Roman"/>
                <w:b/>
                <w:i/>
                <w:color w:val="C9211E" w:themeColor="accent6"/>
                <w:kern w:val="0"/>
                <w:sz w:val="22"/>
                <w:szCs w:val="22"/>
                <w:u w:val="single"/>
                <w:lang w:bidi="ar-SA"/>
              </w:rPr>
              <w:t>(à répondre qu’en cas de chiffrage de la PSE 1)</w:t>
            </w:r>
            <w:r w:rsidRPr="00BF20D9">
              <w:rPr>
                <w:rFonts w:ascii="Arial Narrow" w:eastAsia="Times New Roman" w:hAnsi="Arial Narrow" w:cs="CG Times;Times New Roman"/>
                <w:b/>
                <w:color w:val="C9211E" w:themeColor="accent6"/>
                <w:kern w:val="0"/>
                <w:sz w:val="22"/>
                <w:szCs w:val="22"/>
                <w:u w:val="single"/>
                <w:lang w:bidi="ar-SA"/>
              </w:rPr>
              <w:t xml:space="preserve"> </w:t>
            </w:r>
            <w:r w:rsidRPr="00BF20D9">
              <w:rPr>
                <w:rFonts w:ascii="Arial Narrow" w:eastAsia="Times New Roman" w:hAnsi="Arial Narrow" w:cs="CG Times;Times New Roman"/>
                <w:b/>
                <w:kern w:val="0"/>
                <w:sz w:val="22"/>
                <w:szCs w:val="22"/>
                <w:u w:val="single"/>
                <w:lang w:bidi="ar-SA"/>
              </w:rPr>
              <w:t xml:space="preserve">: </w:t>
            </w:r>
            <w:r>
              <w:rPr>
                <w:rFonts w:ascii="Arial Narrow" w:eastAsia="Times New Roman" w:hAnsi="Arial Narrow" w:cs="CG Times;Times New Roman"/>
                <w:b/>
                <w:kern w:val="0"/>
                <w:sz w:val="22"/>
                <w:szCs w:val="22"/>
                <w:u w:val="single"/>
                <w:lang w:bidi="ar-SA"/>
              </w:rPr>
              <w:t>jusqu’à 2 pts en plus bonus, la non réponse n’entraine pas de perte de point</w:t>
            </w:r>
          </w:p>
          <w:p w14:paraId="33557B22" w14:textId="18873AD0" w:rsidR="00C04E32" w:rsidRPr="00BF20D9" w:rsidRDefault="00BF20D9" w:rsidP="004956B8">
            <w:pPr>
              <w:spacing w:line="240" w:lineRule="auto"/>
              <w:rPr>
                <w:rFonts w:ascii="Times New Roman" w:hAnsi="Times New Roman" w:cs="Times New Roman"/>
                <w:bCs/>
                <w:iCs/>
                <w:sz w:val="22"/>
                <w:szCs w:val="22"/>
              </w:rPr>
            </w:pPr>
            <w:r w:rsidRPr="00BF20D9">
              <w:rPr>
                <w:rFonts w:ascii="Times New Roman" w:hAnsi="Times New Roman" w:cs="Times New Roman"/>
                <w:bCs/>
                <w:iCs/>
                <w:sz w:val="22"/>
                <w:szCs w:val="22"/>
              </w:rPr>
              <w:t>Si le soumissionnaire chiffre la PSE facultative n°1 (voir article VI.3 du RC), il détaillera, dans sa réponse à cette question, la méthodologie qu’il prévoit de mettre en œuvre pour le retrait et l’enlèvement du matériel XPS actuellement présent au laboratoire. Il indiquera également la destination prévue de l’instrument, ainsi que, le cas échéant, les modalités envisagées pour sa valorisation.</w:t>
            </w:r>
          </w:p>
          <w:p w14:paraId="16E80426" w14:textId="5DF3DD53" w:rsidR="00BF20D9" w:rsidRPr="00BF20D9" w:rsidRDefault="00BF20D9" w:rsidP="004956B8">
            <w:pPr>
              <w:spacing w:line="240" w:lineRule="auto"/>
              <w:jc w:val="left"/>
              <w:rPr>
                <w:rFonts w:ascii="Liberation Serif;Times New Roma" w:eastAsia="AR PL KaitiM GB" w:hAnsi="Liberation Serif;Times New Roma" w:cs="FreeSans;Calibri"/>
                <w:b/>
                <w:bCs/>
                <w:kern w:val="2"/>
                <w:lang w:bidi="hi-IN"/>
              </w:rPr>
            </w:pPr>
          </w:p>
          <w:p w14:paraId="6946A480" w14:textId="63C4F846" w:rsidR="00BF20D9" w:rsidRPr="00BF20D9" w:rsidRDefault="00BF20D9" w:rsidP="004956B8">
            <w:pPr>
              <w:pStyle w:val="Standard"/>
              <w:rPr>
                <w:rFonts w:ascii="Times New Roman" w:hAnsi="Times New Roman"/>
                <w:sz w:val="22"/>
                <w:szCs w:val="22"/>
                <w:highlight w:val="green"/>
              </w:rPr>
            </w:pPr>
            <w:r w:rsidRPr="00BF20D9">
              <w:rPr>
                <w:rFonts w:ascii="Times New Roman" w:hAnsi="Times New Roman"/>
                <w:b/>
                <w:sz w:val="22"/>
                <w:szCs w:val="22"/>
                <w:u w:val="single"/>
              </w:rPr>
              <w:t xml:space="preserve">Réponse </w:t>
            </w:r>
            <w:proofErr w:type="gramStart"/>
            <w:r w:rsidRPr="00BF20D9">
              <w:rPr>
                <w:rFonts w:ascii="Times New Roman" w:hAnsi="Times New Roman"/>
                <w:b/>
                <w:sz w:val="22"/>
                <w:szCs w:val="22"/>
                <w:u w:val="single"/>
              </w:rPr>
              <w:t xml:space="preserve">6  </w:t>
            </w:r>
            <w:r w:rsidRPr="00BF20D9">
              <w:rPr>
                <w:rFonts w:ascii="Times New Roman" w:hAnsi="Times New Roman"/>
                <w:sz w:val="22"/>
                <w:szCs w:val="22"/>
              </w:rPr>
              <w:t>:</w:t>
            </w:r>
            <w:proofErr w:type="gramEnd"/>
            <w:r w:rsidRPr="00BF20D9">
              <w:rPr>
                <w:rFonts w:ascii="Times New Roman" w:hAnsi="Times New Roman"/>
                <w:sz w:val="22"/>
                <w:szCs w:val="22"/>
              </w:rPr>
              <w:t xml:space="preserve"> </w:t>
            </w:r>
            <w:r w:rsidRPr="00BF20D9">
              <w:rPr>
                <w:rFonts w:ascii="Times New Roman" w:hAnsi="Times New Roman"/>
                <w:sz w:val="22"/>
                <w:szCs w:val="22"/>
                <w:highlight w:val="green"/>
              </w:rPr>
              <w:sym w:font="Wingdings" w:char="F021"/>
            </w:r>
            <w:r w:rsidRPr="00BF20D9">
              <w:rPr>
                <w:rFonts w:ascii="Times New Roman" w:hAnsi="Times New Roman"/>
                <w:sz w:val="22"/>
                <w:szCs w:val="22"/>
                <w:highlight w:val="green"/>
              </w:rPr>
              <w:t>……………………………………………..</w:t>
            </w:r>
          </w:p>
          <w:p w14:paraId="6F7EA9D8" w14:textId="77777777" w:rsidR="00BF20D9" w:rsidRDefault="00BF20D9" w:rsidP="004956B8">
            <w:pPr>
              <w:spacing w:line="240" w:lineRule="auto"/>
              <w:jc w:val="left"/>
              <w:rPr>
                <w:rFonts w:ascii="Liberation Serif;Times New Roma" w:eastAsia="AR PL KaitiM GB" w:hAnsi="Liberation Serif;Times New Roma" w:cs="FreeSans;Calibri"/>
                <w:b/>
                <w:bCs/>
                <w:color w:val="00B050"/>
                <w:kern w:val="2"/>
                <w:lang w:bidi="hi-IN"/>
              </w:rPr>
            </w:pPr>
          </w:p>
          <w:p w14:paraId="1493ACCE" w14:textId="16758381" w:rsidR="009C0790" w:rsidRPr="00B96E12" w:rsidRDefault="009C0790" w:rsidP="004956B8">
            <w:pPr>
              <w:spacing w:line="240" w:lineRule="auto"/>
              <w:jc w:val="left"/>
              <w:rPr>
                <w:rFonts w:ascii="Arial Narrow" w:hAnsi="Arial Narrow"/>
                <w:sz w:val="22"/>
                <w:szCs w:val="22"/>
              </w:rPr>
            </w:pPr>
          </w:p>
        </w:tc>
      </w:tr>
    </w:tbl>
    <w:p w14:paraId="31B251E4" w14:textId="77777777" w:rsidR="002A4ABD" w:rsidRDefault="002A4ABD">
      <w:pPr>
        <w:pStyle w:val="Corpsdetexte"/>
        <w:ind w:right="-28"/>
        <w:rPr>
          <w:sz w:val="22"/>
          <w:szCs w:val="22"/>
          <w:u w:val="single"/>
        </w:rPr>
      </w:pPr>
    </w:p>
    <w:p w14:paraId="0C68DFE7" w14:textId="77777777" w:rsidR="002A4ABD" w:rsidRDefault="00E57D9D">
      <w:pPr>
        <w:pStyle w:val="Titre"/>
        <w:spacing w:after="120" w:line="240" w:lineRule="auto"/>
        <w:rPr>
          <w:rFonts w:ascii="Times New Roman" w:hAnsi="Times New Roman" w:cs="Times New Roman"/>
          <w:sz w:val="24"/>
          <w:szCs w:val="24"/>
          <w:u w:val="single"/>
        </w:rPr>
      </w:pPr>
      <w:r>
        <w:rPr>
          <w:rFonts w:ascii="Times New Roman" w:hAnsi="Times New Roman" w:cs="Times New Roman"/>
          <w:sz w:val="24"/>
          <w:szCs w:val="24"/>
          <w:u w:val="single"/>
        </w:rPr>
        <w:t>FIN DU CADRE DE REPONSE TECHNIQUE</w:t>
      </w:r>
    </w:p>
    <w:sectPr w:rsidR="002A4ABD">
      <w:footerReference w:type="default" r:id="rId9"/>
      <w:footerReference w:type="first" r:id="rId10"/>
      <w:pgSz w:w="11906" w:h="16838"/>
      <w:pgMar w:top="1418" w:right="1418" w:bottom="1418" w:left="1418" w:header="0" w:footer="68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63233" w14:textId="77777777" w:rsidR="002467D2" w:rsidRDefault="002467D2">
      <w:pPr>
        <w:spacing w:line="240" w:lineRule="auto"/>
      </w:pPr>
      <w:r>
        <w:separator/>
      </w:r>
    </w:p>
  </w:endnote>
  <w:endnote w:type="continuationSeparator" w:id="0">
    <w:p w14:paraId="0B289CE0" w14:textId="77777777" w:rsidR="002467D2" w:rsidRDefault="002467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erif SC">
    <w:panose1 w:val="00000000000000000000"/>
    <w:charset w:val="00"/>
    <w:family w:val="roman"/>
    <w:notTrueType/>
    <w:pitch w:val="default"/>
  </w:font>
  <w:font w:name="Noto Sans">
    <w:altName w:val="Cambria"/>
    <w:panose1 w:val="00000000000000000000"/>
    <w:charset w:val="00"/>
    <w:family w:val="roman"/>
    <w:notTrueType/>
    <w:pitch w:val="default"/>
  </w:font>
  <w:font w:name="CG Times;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tarSymbol">
    <w:altName w:val="Arial Unicode MS"/>
    <w:charset w:val="01"/>
    <w:family w:val="auto"/>
    <w:pitch w:val="variable"/>
  </w:font>
  <w:font w:name="Univers">
    <w:altName w:val="Univers"/>
    <w:charset w:val="00"/>
    <w:family w:val="swiss"/>
    <w:pitch w:val="variable"/>
    <w:sig w:usb0="80000287" w:usb1="00000000" w:usb2="00000000" w:usb3="00000000" w:csb0="0000000F" w:csb1="00000000"/>
  </w:font>
  <w:font w:name="Courier">
    <w:panose1 w:val="02070409020205020404"/>
    <w:charset w:val="01"/>
    <w:family w:val="auto"/>
    <w:pitch w:val="variable"/>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1"/>
    <w:family w:val="roman"/>
    <w:pitch w:val="variable"/>
  </w:font>
  <w:font w:name="New York">
    <w:panose1 w:val="02040503060506020304"/>
    <w:charset w:val="01"/>
    <w:family w:val="roman"/>
    <w:pitch w:val="variable"/>
  </w:font>
  <w:font w:name="prestige">
    <w:altName w:val="Calibri"/>
    <w:charset w:val="01"/>
    <w:family w:val="auto"/>
    <w:pitch w:val="variable"/>
  </w:font>
  <w:font w:name="Liberation Serif;Times New Roma">
    <w:altName w:val="Times New Roman"/>
    <w:panose1 w:val="00000000000000000000"/>
    <w:charset w:val="00"/>
    <w:family w:val="roman"/>
    <w:notTrueType/>
    <w:pitch w:val="default"/>
  </w:font>
  <w:font w:name="AR PL KaitiM GB">
    <w:panose1 w:val="00000000000000000000"/>
    <w:charset w:val="00"/>
    <w:family w:val="roman"/>
    <w:notTrueType/>
    <w:pitch w:val="default"/>
  </w:font>
  <w:font w:name="FreeSans;Calibri">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7F38" w14:textId="0BB1B8FD" w:rsidR="002A4ABD" w:rsidRDefault="00E57D9D" w:rsidP="002D7E2F">
    <w:pPr>
      <w:pStyle w:val="Pieddepage"/>
      <w:pBdr>
        <w:top w:val="single" w:sz="4" w:space="1" w:color="000080"/>
      </w:pBdr>
      <w:tabs>
        <w:tab w:val="clear" w:pos="9071"/>
        <w:tab w:val="left" w:pos="2552"/>
        <w:tab w:val="center" w:pos="4520"/>
        <w:tab w:val="right" w:pos="9072"/>
      </w:tabs>
      <w:jc w:val="center"/>
    </w:pPr>
    <w:r>
      <w:rPr>
        <w:rFonts w:ascii="Arial Narrow" w:hAnsi="Arial Narrow" w:cs="Arial Narrow"/>
        <w:i/>
        <w:sz w:val="20"/>
        <w:szCs w:val="20"/>
      </w:rPr>
      <w:t>Cadre de Réponse Technique</w:t>
    </w:r>
    <w:r w:rsidR="002D7E2F">
      <w:rPr>
        <w:rFonts w:ascii="Arial Narrow" w:hAnsi="Arial Narrow" w:cs="Arial Narrow"/>
        <w:i/>
        <w:sz w:val="20"/>
        <w:szCs w:val="20"/>
      </w:rPr>
      <w:t xml:space="preserve">                            </w:t>
    </w:r>
    <w:r>
      <w:rPr>
        <w:rFonts w:ascii="Arial Narrow" w:hAnsi="Arial Narrow" w:cs="Arial Narrow"/>
        <w:i/>
        <w:color w:val="000080"/>
        <w:sz w:val="20"/>
        <w:szCs w:val="20"/>
      </w:rPr>
      <w:tab/>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PAGE </w:instrText>
    </w:r>
    <w:r>
      <w:rPr>
        <w:rStyle w:val="Numrodepage"/>
        <w:rFonts w:ascii="Arial Narrow" w:hAnsi="Arial Narrow" w:cs="Arial Narrow"/>
        <w:i/>
        <w:color w:val="000080"/>
        <w:sz w:val="20"/>
        <w:szCs w:val="20"/>
      </w:rPr>
      <w:fldChar w:fldCharType="separate"/>
    </w:r>
    <w:r>
      <w:rPr>
        <w:rStyle w:val="Numrodepage"/>
        <w:rFonts w:ascii="Arial Narrow" w:hAnsi="Arial Narrow" w:cs="Arial Narrow"/>
        <w:i/>
        <w:color w:val="000080"/>
        <w:sz w:val="20"/>
        <w:szCs w:val="20"/>
      </w:rPr>
      <w:t>8</w:t>
    </w:r>
    <w:r>
      <w:rPr>
        <w:rStyle w:val="Numrodepage"/>
        <w:rFonts w:ascii="Arial Narrow" w:hAnsi="Arial Narrow" w:cs="Arial Narrow"/>
        <w:i/>
        <w:color w:val="000080"/>
        <w:sz w:val="20"/>
        <w:szCs w:val="20"/>
      </w:rPr>
      <w:fldChar w:fldCharType="end"/>
    </w:r>
    <w:r>
      <w:rPr>
        <w:rStyle w:val="Numrodepage"/>
        <w:rFonts w:ascii="Arial Narrow" w:hAnsi="Arial Narrow" w:cs="Arial Narrow"/>
        <w:i/>
        <w:color w:val="000080"/>
        <w:sz w:val="20"/>
        <w:szCs w:val="20"/>
      </w:rPr>
      <w:t>/</w:t>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NUMPAGES </w:instrText>
    </w:r>
    <w:r>
      <w:rPr>
        <w:rStyle w:val="Numrodepage"/>
        <w:rFonts w:ascii="Arial Narrow" w:hAnsi="Arial Narrow" w:cs="Arial Narrow"/>
        <w:i/>
        <w:color w:val="000080"/>
        <w:sz w:val="20"/>
        <w:szCs w:val="20"/>
      </w:rPr>
      <w:fldChar w:fldCharType="separate"/>
    </w:r>
    <w:r>
      <w:rPr>
        <w:rStyle w:val="Numrodepage"/>
        <w:rFonts w:ascii="Arial Narrow" w:hAnsi="Arial Narrow" w:cs="Arial Narrow"/>
        <w:i/>
        <w:color w:val="000080"/>
        <w:sz w:val="20"/>
        <w:szCs w:val="20"/>
      </w:rPr>
      <w:t>8</w:t>
    </w:r>
    <w:r>
      <w:rPr>
        <w:rStyle w:val="Numrodepage"/>
        <w:rFonts w:ascii="Arial Narrow" w:hAnsi="Arial Narrow" w:cs="Arial Narrow"/>
        <w:i/>
        <w:color w:val="000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71FC" w14:textId="77777777" w:rsidR="002A4ABD" w:rsidRDefault="00E57D9D">
    <w:pPr>
      <w:pStyle w:val="Pieddepage"/>
      <w:pBdr>
        <w:top w:val="single" w:sz="4" w:space="1" w:color="000080"/>
      </w:pBdr>
      <w:tabs>
        <w:tab w:val="clear" w:pos="9071"/>
        <w:tab w:val="left" w:pos="2552"/>
        <w:tab w:val="center" w:pos="4520"/>
        <w:tab w:val="right" w:pos="9072"/>
      </w:tabs>
    </w:pPr>
    <w:r>
      <w:rPr>
        <w:rFonts w:ascii="Arial Narrow" w:hAnsi="Arial Narrow" w:cs="Arial Narrow"/>
        <w:i/>
        <w:sz w:val="20"/>
        <w:szCs w:val="20"/>
      </w:rPr>
      <w:t>Instrumentation Scientifique _ Cadre de Réponse Technique –</w:t>
    </w:r>
    <w:r>
      <w:t xml:space="preserve"> </w:t>
    </w:r>
    <w:r>
      <w:rPr>
        <w:rFonts w:ascii="Arial Narrow" w:hAnsi="Arial Narrow" w:cs="Arial Narrow"/>
        <w:i/>
        <w:sz w:val="20"/>
        <w:szCs w:val="20"/>
        <w:lang w:eastAsia="fr-FR"/>
      </w:rPr>
      <w:t>Marché subséquent</w:t>
    </w:r>
    <w:r>
      <w:rPr>
        <w:rFonts w:ascii="Arial Narrow" w:hAnsi="Arial Narrow" w:cs="Arial Narrow"/>
        <w:i/>
        <w:color w:val="000080"/>
        <w:sz w:val="20"/>
        <w:szCs w:val="20"/>
      </w:rPr>
      <w:tab/>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PAGE </w:instrText>
    </w:r>
    <w:r>
      <w:rPr>
        <w:rStyle w:val="Numrodepage"/>
        <w:rFonts w:ascii="Arial Narrow" w:hAnsi="Arial Narrow" w:cs="Arial Narrow"/>
        <w:i/>
        <w:color w:val="000080"/>
        <w:sz w:val="20"/>
        <w:szCs w:val="20"/>
      </w:rPr>
      <w:fldChar w:fldCharType="separate"/>
    </w:r>
    <w:r>
      <w:rPr>
        <w:rStyle w:val="Numrodepage"/>
        <w:rFonts w:ascii="Arial Narrow" w:hAnsi="Arial Narrow" w:cs="Arial Narrow"/>
        <w:i/>
        <w:color w:val="000080"/>
        <w:sz w:val="20"/>
        <w:szCs w:val="20"/>
      </w:rPr>
      <w:t>8</w:t>
    </w:r>
    <w:r>
      <w:rPr>
        <w:rStyle w:val="Numrodepage"/>
        <w:rFonts w:ascii="Arial Narrow" w:hAnsi="Arial Narrow" w:cs="Arial Narrow"/>
        <w:i/>
        <w:color w:val="000080"/>
        <w:sz w:val="20"/>
        <w:szCs w:val="20"/>
      </w:rPr>
      <w:fldChar w:fldCharType="end"/>
    </w:r>
    <w:r>
      <w:rPr>
        <w:rStyle w:val="Numrodepage"/>
        <w:rFonts w:ascii="Arial Narrow" w:hAnsi="Arial Narrow" w:cs="Arial Narrow"/>
        <w:i/>
        <w:color w:val="000080"/>
        <w:sz w:val="20"/>
        <w:szCs w:val="20"/>
      </w:rPr>
      <w:t>/</w:t>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NUMPAGES </w:instrText>
    </w:r>
    <w:r>
      <w:rPr>
        <w:rStyle w:val="Numrodepage"/>
        <w:rFonts w:ascii="Arial Narrow" w:hAnsi="Arial Narrow" w:cs="Arial Narrow"/>
        <w:i/>
        <w:color w:val="000080"/>
        <w:sz w:val="20"/>
        <w:szCs w:val="20"/>
      </w:rPr>
      <w:fldChar w:fldCharType="separate"/>
    </w:r>
    <w:r>
      <w:rPr>
        <w:rStyle w:val="Numrodepage"/>
        <w:rFonts w:ascii="Arial Narrow" w:hAnsi="Arial Narrow" w:cs="Arial Narrow"/>
        <w:i/>
        <w:color w:val="000080"/>
        <w:sz w:val="20"/>
        <w:szCs w:val="20"/>
      </w:rPr>
      <w:t>8</w:t>
    </w:r>
    <w:r>
      <w:rPr>
        <w:rStyle w:val="Numrodepage"/>
        <w:rFonts w:ascii="Arial Narrow" w:hAnsi="Arial Narrow" w:cs="Arial Narrow"/>
        <w:i/>
        <w:color w:val="000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36510" w14:textId="77777777" w:rsidR="002467D2" w:rsidRDefault="002467D2">
      <w:pPr>
        <w:spacing w:line="240" w:lineRule="auto"/>
      </w:pPr>
      <w:r>
        <w:separator/>
      </w:r>
    </w:p>
  </w:footnote>
  <w:footnote w:type="continuationSeparator" w:id="0">
    <w:p w14:paraId="0182EB52" w14:textId="77777777" w:rsidR="002467D2" w:rsidRDefault="002467D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7580"/>
    <w:multiLevelType w:val="multilevel"/>
    <w:tmpl w:val="E61ED352"/>
    <w:lvl w:ilvl="0">
      <w:numFmt w:val="decimal"/>
      <w:pStyle w:val="paragraphe1"/>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813CDF"/>
    <w:multiLevelType w:val="multilevel"/>
    <w:tmpl w:val="EA5E9E08"/>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27325296"/>
    <w:multiLevelType w:val="multilevel"/>
    <w:tmpl w:val="F6060588"/>
    <w:lvl w:ilvl="0">
      <w:start w:val="1"/>
      <w:numFmt w:val="bullet"/>
      <w:pStyle w:val="Corpsdetexte3"/>
      <w:lvlText w:val=""/>
      <w:lvlJc w:val="left"/>
      <w:pPr>
        <w:tabs>
          <w:tab w:val="num" w:pos="1049"/>
        </w:tabs>
        <w:ind w:left="822" w:hanging="283"/>
      </w:pPr>
      <w:rPr>
        <w:rFonts w:ascii="Symbol" w:hAnsi="Symbol" w:cs="Symbol" w:hint="default"/>
        <w:b/>
        <w:i w:val="0"/>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10D0E04"/>
    <w:multiLevelType w:val="multilevel"/>
    <w:tmpl w:val="D816469A"/>
    <w:lvl w:ilvl="0">
      <w:start w:val="1"/>
      <w:numFmt w:val="bullet"/>
      <w:pStyle w:val="EN"/>
      <w:lvlText w:val=""/>
      <w:lvlJc w:val="left"/>
      <w:pPr>
        <w:tabs>
          <w:tab w:val="num" w:pos="1068"/>
        </w:tabs>
        <w:ind w:left="1068" w:hanging="360"/>
      </w:pPr>
      <w:rPr>
        <w:rFonts w:ascii="Symbol" w:hAnsi="Symbol" w:cs="Symbol" w:hint="default"/>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4" w15:restartNumberingAfterBreak="0">
    <w:nsid w:val="374649C1"/>
    <w:multiLevelType w:val="multilevel"/>
    <w:tmpl w:val="60109A3A"/>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5" w15:restartNumberingAfterBreak="0">
    <w:nsid w:val="3CFC4B43"/>
    <w:multiLevelType w:val="multilevel"/>
    <w:tmpl w:val="36DAA4CC"/>
    <w:lvl w:ilvl="0">
      <w:start w:val="1"/>
      <w:numFmt w:val="decimal"/>
      <w:pStyle w:val="StyleTitre1Tahoma"/>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F0246E3"/>
    <w:multiLevelType w:val="multilevel"/>
    <w:tmpl w:val="5FCCAB3C"/>
    <w:lvl w:ilvl="0">
      <w:start w:val="1"/>
      <w:numFmt w:val="bullet"/>
      <w:pStyle w:val="E2"/>
      <w:lvlText w:val=""/>
      <w:lvlJc w:val="left"/>
      <w:pPr>
        <w:tabs>
          <w:tab w:val="num" w:pos="3283"/>
        </w:tabs>
        <w:ind w:left="3149" w:hanging="226"/>
      </w:pPr>
      <w:rPr>
        <w:rFonts w:ascii="Symbol" w:hAnsi="Symbol" w:cs="Symbol" w:hint="default"/>
      </w:rPr>
    </w:lvl>
    <w:lvl w:ilvl="1">
      <w:start w:val="1"/>
      <w:numFmt w:val="bullet"/>
      <w:lvlText w:val="o"/>
      <w:lvlJc w:val="left"/>
      <w:pPr>
        <w:tabs>
          <w:tab w:val="num" w:pos="3283"/>
        </w:tabs>
        <w:ind w:left="3283" w:hanging="360"/>
      </w:pPr>
      <w:rPr>
        <w:rFonts w:ascii="Courier New" w:hAnsi="Courier New" w:cs="Courier New" w:hint="default"/>
      </w:rPr>
    </w:lvl>
    <w:lvl w:ilvl="2">
      <w:start w:val="1"/>
      <w:numFmt w:val="bullet"/>
      <w:lvlText w:val="o"/>
      <w:lvlJc w:val="left"/>
      <w:pPr>
        <w:tabs>
          <w:tab w:val="num" w:pos="4003"/>
        </w:tabs>
        <w:ind w:left="4003" w:hanging="360"/>
      </w:pPr>
      <w:rPr>
        <w:rFonts w:ascii="Courier New" w:hAnsi="Courier New" w:cs="Courier New" w:hint="default"/>
      </w:rPr>
    </w:lvl>
    <w:lvl w:ilvl="3">
      <w:start w:val="1"/>
      <w:numFmt w:val="bullet"/>
      <w:lvlText w:val=""/>
      <w:lvlJc w:val="left"/>
      <w:pPr>
        <w:tabs>
          <w:tab w:val="num" w:pos="4723"/>
        </w:tabs>
        <w:ind w:left="4723" w:hanging="360"/>
      </w:pPr>
      <w:rPr>
        <w:rFonts w:ascii="Wingdings" w:hAnsi="Wingdings" w:cs="Wingdings" w:hint="default"/>
      </w:rPr>
    </w:lvl>
    <w:lvl w:ilvl="4">
      <w:start w:val="1"/>
      <w:numFmt w:val="bullet"/>
      <w:lvlText w:val=""/>
      <w:lvlJc w:val="left"/>
      <w:pPr>
        <w:tabs>
          <w:tab w:val="num" w:pos="5536"/>
        </w:tabs>
        <w:ind w:left="5536" w:hanging="453"/>
      </w:pPr>
      <w:rPr>
        <w:rFonts w:ascii="Symbol" w:hAnsi="Symbol" w:cs="Symbol" w:hint="default"/>
      </w:rPr>
    </w:lvl>
    <w:lvl w:ilvl="5">
      <w:start w:val="1"/>
      <w:numFmt w:val="bullet"/>
      <w:lvlText w:val=""/>
      <w:lvlJc w:val="left"/>
      <w:pPr>
        <w:tabs>
          <w:tab w:val="num" w:pos="6163"/>
        </w:tabs>
        <w:ind w:left="6163" w:hanging="360"/>
      </w:pPr>
      <w:rPr>
        <w:rFonts w:ascii="Wingdings" w:hAnsi="Wingdings" w:cs="Wingdings" w:hint="default"/>
      </w:rPr>
    </w:lvl>
    <w:lvl w:ilvl="6">
      <w:start w:val="1"/>
      <w:numFmt w:val="bullet"/>
      <w:lvlText w:val=""/>
      <w:lvlJc w:val="left"/>
      <w:pPr>
        <w:tabs>
          <w:tab w:val="num" w:pos="6883"/>
        </w:tabs>
        <w:ind w:left="6883" w:hanging="360"/>
      </w:pPr>
      <w:rPr>
        <w:rFonts w:ascii="Symbol" w:hAnsi="Symbol" w:cs="Symbol" w:hint="default"/>
      </w:rPr>
    </w:lvl>
    <w:lvl w:ilvl="7">
      <w:start w:val="1"/>
      <w:numFmt w:val="bullet"/>
      <w:lvlText w:val="o"/>
      <w:lvlJc w:val="left"/>
      <w:pPr>
        <w:tabs>
          <w:tab w:val="num" w:pos="7603"/>
        </w:tabs>
        <w:ind w:left="7603" w:hanging="360"/>
      </w:pPr>
      <w:rPr>
        <w:rFonts w:ascii="Courier New" w:hAnsi="Courier New" w:cs="Courier New" w:hint="default"/>
      </w:rPr>
    </w:lvl>
    <w:lvl w:ilvl="8">
      <w:start w:val="1"/>
      <w:numFmt w:val="bullet"/>
      <w:lvlText w:val=""/>
      <w:lvlJc w:val="left"/>
      <w:pPr>
        <w:tabs>
          <w:tab w:val="num" w:pos="8323"/>
        </w:tabs>
        <w:ind w:left="8323" w:hanging="360"/>
      </w:pPr>
      <w:rPr>
        <w:rFonts w:ascii="Wingdings" w:hAnsi="Wingdings" w:cs="Wingdings" w:hint="default"/>
      </w:rPr>
    </w:lvl>
  </w:abstractNum>
  <w:abstractNum w:abstractNumId="7" w15:restartNumberingAfterBreak="0">
    <w:nsid w:val="51212787"/>
    <w:multiLevelType w:val="multilevel"/>
    <w:tmpl w:val="23C0C75C"/>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77B470F"/>
    <w:multiLevelType w:val="multilevel"/>
    <w:tmpl w:val="8DBE41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A332410"/>
    <w:multiLevelType w:val="multilevel"/>
    <w:tmpl w:val="50E24824"/>
    <w:lvl w:ilvl="0">
      <w:start w:val="1"/>
      <w:numFmt w:val="decimal"/>
      <w:pStyle w:val="StyleTitre2Tahoma"/>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AE53C65"/>
    <w:multiLevelType w:val="hybridMultilevel"/>
    <w:tmpl w:val="F92E0FF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64AE34B1"/>
    <w:multiLevelType w:val="multilevel"/>
    <w:tmpl w:val="2CC4E760"/>
    <w:lvl w:ilvl="0">
      <w:start w:val="1"/>
      <w:numFmt w:val="upperRoman"/>
      <w:lvlText w:val="%1."/>
      <w:lvlJc w:val="right"/>
      <w:pPr>
        <w:tabs>
          <w:tab w:val="num" w:pos="0"/>
        </w:tabs>
        <w:ind w:left="720" w:hanging="360"/>
      </w:pPr>
    </w:lvl>
    <w:lvl w:ilvl="1">
      <w:start w:val="1"/>
      <w:numFmt w:val="decimal"/>
      <w:isLgl/>
      <w:lvlText w:val="%1.%2"/>
      <w:lvlJc w:val="left"/>
      <w:pPr>
        <w:tabs>
          <w:tab w:val="num" w:pos="0"/>
        </w:tabs>
        <w:ind w:left="855" w:hanging="495"/>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160" w:hanging="1800"/>
      </w:pPr>
    </w:lvl>
  </w:abstractNum>
  <w:abstractNum w:abstractNumId="12" w15:restartNumberingAfterBreak="0">
    <w:nsid w:val="6C913A43"/>
    <w:multiLevelType w:val="multilevel"/>
    <w:tmpl w:val="AFE4703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1424A59"/>
    <w:multiLevelType w:val="multilevel"/>
    <w:tmpl w:val="EDD83C3A"/>
    <w:lvl w:ilvl="0">
      <w:start w:val="1"/>
      <w:numFmt w:val="bullet"/>
      <w:pStyle w:val="E1"/>
      <w:lvlText w:val=""/>
      <w:lvlJc w:val="left"/>
      <w:pPr>
        <w:tabs>
          <w:tab w:val="num" w:pos="1776"/>
        </w:tabs>
        <w:ind w:left="1642" w:hanging="226"/>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7CF1C43"/>
    <w:multiLevelType w:val="multilevel"/>
    <w:tmpl w:val="F0D0E768"/>
    <w:lvl w:ilvl="0">
      <w:start w:val="1"/>
      <w:numFmt w:val="bullet"/>
      <w:pStyle w:val="Style2"/>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0"/>
  </w:num>
  <w:num w:numId="3">
    <w:abstractNumId w:val="5"/>
  </w:num>
  <w:num w:numId="4">
    <w:abstractNumId w:val="13"/>
  </w:num>
  <w:num w:numId="5">
    <w:abstractNumId w:val="6"/>
  </w:num>
  <w:num w:numId="6">
    <w:abstractNumId w:val="2"/>
  </w:num>
  <w:num w:numId="7">
    <w:abstractNumId w:val="9"/>
  </w:num>
  <w:num w:numId="8">
    <w:abstractNumId w:val="3"/>
  </w:num>
  <w:num w:numId="9">
    <w:abstractNumId w:val="12"/>
  </w:num>
  <w:num w:numId="10">
    <w:abstractNumId w:val="14"/>
  </w:num>
  <w:num w:numId="11">
    <w:abstractNumId w:val="7"/>
  </w:num>
  <w:num w:numId="12">
    <w:abstractNumId w:val="11"/>
  </w:num>
  <w:num w:numId="13">
    <w:abstractNumId w:val="1"/>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BD"/>
    <w:rsid w:val="00002B30"/>
    <w:rsid w:val="000E4EE6"/>
    <w:rsid w:val="001C1458"/>
    <w:rsid w:val="001C5194"/>
    <w:rsid w:val="001E251E"/>
    <w:rsid w:val="002467D2"/>
    <w:rsid w:val="002A4ABD"/>
    <w:rsid w:val="002D4C5C"/>
    <w:rsid w:val="002D7E2F"/>
    <w:rsid w:val="00340980"/>
    <w:rsid w:val="0042628C"/>
    <w:rsid w:val="00465973"/>
    <w:rsid w:val="00485941"/>
    <w:rsid w:val="004956B8"/>
    <w:rsid w:val="004B4EE4"/>
    <w:rsid w:val="00543F6D"/>
    <w:rsid w:val="00672086"/>
    <w:rsid w:val="007014F5"/>
    <w:rsid w:val="007A6904"/>
    <w:rsid w:val="007C7126"/>
    <w:rsid w:val="00844A00"/>
    <w:rsid w:val="00860599"/>
    <w:rsid w:val="00934E5F"/>
    <w:rsid w:val="009C0790"/>
    <w:rsid w:val="009D7134"/>
    <w:rsid w:val="00A44D6C"/>
    <w:rsid w:val="00BF20D9"/>
    <w:rsid w:val="00C04E32"/>
    <w:rsid w:val="00CC5A40"/>
    <w:rsid w:val="00E26AB0"/>
    <w:rsid w:val="00E3045E"/>
    <w:rsid w:val="00E57D9D"/>
    <w:rsid w:val="00EC6672"/>
    <w:rsid w:val="00F81C4F"/>
    <w:rsid w:val="00F83B6A"/>
    <w:rsid w:val="00FC387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9BD9"/>
  <w15:docId w15:val="{6F41329F-4346-41E2-B53C-5EB5CDED7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Noto Serif SC" w:hAnsi="Calibri" w:cs="Noto Sans"/>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28C"/>
    <w:pPr>
      <w:widowControl w:val="0"/>
      <w:spacing w:line="360" w:lineRule="atLeast"/>
      <w:jc w:val="both"/>
      <w:textAlignment w:val="baseline"/>
    </w:pPr>
    <w:rPr>
      <w:rFonts w:ascii="CG Times;Times New Roman" w:eastAsia="Times New Roman" w:hAnsi="CG Times;Times New Roman" w:cs="CG Times;Times New Roman"/>
      <w:lang w:bidi="ar-SA"/>
    </w:rPr>
  </w:style>
  <w:style w:type="paragraph" w:styleId="Titre1">
    <w:name w:val="heading 1"/>
    <w:basedOn w:val="Normal"/>
    <w:next w:val="Normal"/>
    <w:uiPriority w:val="9"/>
    <w:qFormat/>
    <w:pPr>
      <w:keepNext/>
      <w:numPr>
        <w:numId w:val="1"/>
      </w:numPr>
      <w:jc w:val="center"/>
      <w:outlineLvl w:val="0"/>
    </w:pPr>
    <w:rPr>
      <w:rFonts w:ascii="Arial" w:hAnsi="Arial" w:cs="Arial"/>
      <w:b/>
      <w:bCs/>
      <w:sz w:val="36"/>
      <w:szCs w:val="36"/>
      <w:u w:val="single"/>
    </w:rPr>
  </w:style>
  <w:style w:type="paragraph" w:styleId="Titre2">
    <w:name w:val="heading 2"/>
    <w:basedOn w:val="Normal"/>
    <w:next w:val="Normal"/>
    <w:uiPriority w:val="9"/>
    <w:semiHidden/>
    <w:unhideWhenUsed/>
    <w:qFormat/>
    <w:pPr>
      <w:numPr>
        <w:ilvl w:val="1"/>
        <w:numId w:val="1"/>
      </w:numPr>
      <w:spacing w:line="240" w:lineRule="auto"/>
      <w:outlineLvl w:val="1"/>
    </w:pPr>
    <w:rPr>
      <w:rFonts w:ascii="Arial" w:hAnsi="Arial" w:cs="Arial"/>
      <w:b/>
      <w:bCs/>
      <w:color w:val="800000"/>
      <w:sz w:val="22"/>
      <w:szCs w:val="22"/>
    </w:rPr>
  </w:style>
  <w:style w:type="paragraph" w:styleId="Titre3">
    <w:name w:val="heading 3"/>
    <w:basedOn w:val="Normal"/>
    <w:next w:val="Retraitnormal"/>
    <w:uiPriority w:val="9"/>
    <w:semiHidden/>
    <w:unhideWhenUsed/>
    <w:qFormat/>
    <w:pPr>
      <w:numPr>
        <w:ilvl w:val="2"/>
        <w:numId w:val="1"/>
      </w:numPr>
      <w:outlineLvl w:val="2"/>
    </w:pPr>
    <w:rPr>
      <w:rFonts w:ascii="Arial" w:hAnsi="Arial" w:cs="Arial"/>
      <w:color w:val="800000"/>
      <w:sz w:val="22"/>
      <w:szCs w:val="22"/>
    </w:rPr>
  </w:style>
  <w:style w:type="paragraph" w:styleId="Titre4">
    <w:name w:val="heading 4"/>
    <w:basedOn w:val="Normal"/>
    <w:next w:val="Normal"/>
    <w:uiPriority w:val="9"/>
    <w:semiHidden/>
    <w:unhideWhenUsed/>
    <w:qFormat/>
    <w:pPr>
      <w:keepNext/>
      <w:numPr>
        <w:ilvl w:val="3"/>
        <w:numId w:val="1"/>
      </w:numPr>
      <w:outlineLvl w:val="3"/>
    </w:pPr>
    <w:rPr>
      <w:rFonts w:ascii="Times New Roman" w:hAnsi="Times New Roman" w:cs="Times New Roman"/>
      <w:b/>
      <w:bCs/>
      <w:i/>
      <w:iCs/>
    </w:rPr>
  </w:style>
  <w:style w:type="paragraph" w:styleId="Titre5">
    <w:name w:val="heading 5"/>
    <w:basedOn w:val="Normal"/>
    <w:next w:val="Normal"/>
    <w:uiPriority w:val="9"/>
    <w:semiHidden/>
    <w:unhideWhenUsed/>
    <w:qFormat/>
    <w:pPr>
      <w:keepNext/>
      <w:numPr>
        <w:ilvl w:val="4"/>
        <w:numId w:val="1"/>
      </w:numPr>
      <w:jc w:val="center"/>
      <w:outlineLvl w:val="4"/>
    </w:pPr>
    <w:rPr>
      <w:rFonts w:ascii="Times New Roman" w:hAnsi="Times New Roman" w:cs="Times New Roman"/>
      <w:b/>
      <w:bCs/>
    </w:rPr>
  </w:style>
  <w:style w:type="paragraph" w:styleId="Titre6">
    <w:name w:val="heading 6"/>
    <w:basedOn w:val="Normal"/>
    <w:next w:val="Normal"/>
    <w:uiPriority w:val="9"/>
    <w:semiHidden/>
    <w:unhideWhenUsed/>
    <w:qFormat/>
    <w:pPr>
      <w:keepNext/>
      <w:numPr>
        <w:ilvl w:val="5"/>
        <w:numId w:val="1"/>
      </w:numPr>
      <w:outlineLvl w:val="5"/>
    </w:pPr>
    <w:rPr>
      <w:rFonts w:ascii="Times New Roman" w:hAnsi="Times New Roman" w:cs="Times New Roman"/>
      <w:i/>
      <w:iCs/>
    </w:rPr>
  </w:style>
  <w:style w:type="paragraph" w:styleId="Titre7">
    <w:name w:val="heading 7"/>
    <w:basedOn w:val="Normal"/>
    <w:next w:val="Normal"/>
    <w:qFormat/>
    <w:pPr>
      <w:keepNext/>
      <w:numPr>
        <w:ilvl w:val="6"/>
        <w:numId w:val="1"/>
      </w:numPr>
      <w:outlineLvl w:val="6"/>
    </w:pPr>
    <w:rPr>
      <w:rFonts w:ascii="Times New Roman" w:hAnsi="Times New Roman" w:cs="Times New Roman"/>
      <w:b/>
      <w:bCs/>
      <w:i/>
      <w:iCs/>
      <w:color w:val="000000"/>
    </w:rPr>
  </w:style>
  <w:style w:type="paragraph" w:styleId="Titre8">
    <w:name w:val="heading 8"/>
    <w:basedOn w:val="Normal"/>
    <w:next w:val="Normal"/>
    <w:qFormat/>
    <w:pPr>
      <w:keepNext/>
      <w:numPr>
        <w:ilvl w:val="7"/>
        <w:numId w:val="1"/>
      </w:numPr>
      <w:jc w:val="center"/>
      <w:outlineLvl w:val="7"/>
    </w:pPr>
    <w:rPr>
      <w:rFonts w:ascii="Arial" w:hAnsi="Arial" w:cs="Arial"/>
      <w:b/>
      <w:bCs/>
      <w:color w:val="000080"/>
      <w:sz w:val="28"/>
      <w:szCs w:val="28"/>
    </w:rPr>
  </w:style>
  <w:style w:type="paragraph" w:styleId="Titre9">
    <w:name w:val="heading 9"/>
    <w:basedOn w:val="Normal"/>
    <w:next w:val="Normal"/>
    <w:qFormat/>
    <w:pPr>
      <w:keepNext/>
      <w:numPr>
        <w:ilvl w:val="8"/>
        <w:numId w:val="1"/>
      </w:numPr>
      <w:jc w:val="center"/>
      <w:outlineLvl w:val="8"/>
    </w:pPr>
    <w:rPr>
      <w:rFonts w:ascii="Comic Sans MS" w:hAnsi="Comic Sans MS" w:cs="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qFormat/>
    <w:rPr>
      <w:rFonts w:ascii="StarSymbol" w:hAnsi="StarSymbol" w:cs="StarSymbol"/>
    </w:rPr>
  </w:style>
  <w:style w:type="character" w:customStyle="1" w:styleId="WW8Num4z0">
    <w:name w:val="WW8Num4z0"/>
    <w:qFormat/>
    <w:rPr>
      <w:rFonts w:ascii="StarSymbol" w:hAnsi="StarSymbol" w:cs="StarSymbol"/>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3">
    <w:name w:val="WW8Num6z3"/>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Symbol" w:hAnsi="Symbol" w:cs="Symbol"/>
    </w:rPr>
  </w:style>
  <w:style w:type="character" w:customStyle="1" w:styleId="WW8Num10z1">
    <w:name w:val="WW8Num10z1"/>
    <w:qFormat/>
    <w:rPr>
      <w:rFonts w:ascii="Wingdings" w:hAnsi="Wingdings" w:cs="Wingdings"/>
    </w:rPr>
  </w:style>
  <w:style w:type="character" w:customStyle="1" w:styleId="WW8Num10z4">
    <w:name w:val="WW8Num10z4"/>
    <w:qFormat/>
    <w:rPr>
      <w:rFonts w:ascii="Courier New" w:hAnsi="Courier New" w:cs="Courier New"/>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3">
    <w:name w:val="WW8Num11z3"/>
    <w:qFormat/>
    <w:rPr>
      <w:rFonts w:ascii="Wingdings" w:hAnsi="Wingdings" w:cs="Wingdings"/>
    </w:rPr>
  </w:style>
  <w:style w:type="character" w:customStyle="1" w:styleId="WW8Num12z0">
    <w:name w:val="WW8Num12z0"/>
    <w:qFormat/>
    <w:rPr>
      <w:rFonts w:ascii="Symbol" w:hAnsi="Symbol" w:cs="Times New Roman"/>
      <w:b/>
      <w:i w:val="0"/>
      <w:color w:val="000000"/>
      <w:sz w:val="22"/>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rPr>
      <w:b/>
    </w:rPr>
  </w:style>
  <w:style w:type="character" w:customStyle="1" w:styleId="WW8Num17z0">
    <w:name w:val="WW8Num17z0"/>
    <w:qFormat/>
    <w:rPr>
      <w:rFonts w:ascii="Symbol" w:hAnsi="Symbol" w:cs="Symbol"/>
      <w:sz w:val="16"/>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Calibri" w:eastAsia="Times New Roman" w:hAnsi="Calibri" w:cs="Calibri"/>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Wingdings" w:hAnsi="Wingdings" w:cs="Wingdings"/>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Wingdings" w:hAnsi="Wingdings" w:cs="Wingdings"/>
    </w:rPr>
  </w:style>
  <w:style w:type="character" w:customStyle="1" w:styleId="WW8Num22z1">
    <w:name w:val="WW8Num22z1"/>
    <w:qFormat/>
    <w:rPr>
      <w:rFonts w:ascii="Courier New" w:hAnsi="Courier New" w:cs="Courier New"/>
    </w:rPr>
  </w:style>
  <w:style w:type="character" w:customStyle="1" w:styleId="WW8Num22z3">
    <w:name w:val="WW8Num22z3"/>
    <w:qFormat/>
    <w:rPr>
      <w:rFonts w:ascii="Symbol" w:hAnsi="Symbol" w:cs="Symbol"/>
    </w:rPr>
  </w:style>
  <w:style w:type="character" w:customStyle="1" w:styleId="WW8Num23z1">
    <w:name w:val="WW8Num23z1"/>
    <w:qFormat/>
  </w:style>
  <w:style w:type="character" w:customStyle="1" w:styleId="WW8Num24z0">
    <w:name w:val="WW8Num24z0"/>
    <w:qFormat/>
    <w:rPr>
      <w:rFonts w:ascii="Wingdings" w:hAnsi="Wingdings" w:cs="Wingdings"/>
    </w:rPr>
  </w:style>
  <w:style w:type="character" w:customStyle="1" w:styleId="WW8Num24z1">
    <w:name w:val="WW8Num24z1"/>
    <w:qFormat/>
    <w:rPr>
      <w:rFonts w:ascii="Courier New" w:hAnsi="Courier New" w:cs="Courier New"/>
    </w:rPr>
  </w:style>
  <w:style w:type="character" w:customStyle="1" w:styleId="WW8Num24z3">
    <w:name w:val="WW8Num24z3"/>
    <w:qFormat/>
    <w:rPr>
      <w:rFonts w:ascii="Symbol" w:hAnsi="Symbol" w:cs="Symbol"/>
    </w:rPr>
  </w:style>
  <w:style w:type="character" w:customStyle="1" w:styleId="WW8Num25z0">
    <w:name w:val="WW8Num25z0"/>
    <w:qFormat/>
    <w:rPr>
      <w:rFonts w:ascii="Wingdings" w:hAnsi="Wingdings" w:cs="Wingdings"/>
    </w:rPr>
  </w:style>
  <w:style w:type="character" w:customStyle="1" w:styleId="WW8Num25z1">
    <w:name w:val="WW8Num25z1"/>
    <w:qFormat/>
    <w:rPr>
      <w:rFonts w:ascii="Symbol" w:hAnsi="Symbol" w:cs="Symbol"/>
    </w:rPr>
  </w:style>
  <w:style w:type="character" w:customStyle="1" w:styleId="WW8Num25z4">
    <w:name w:val="WW8Num25z4"/>
    <w:qFormat/>
    <w:rPr>
      <w:rFonts w:ascii="Courier New" w:hAnsi="Courier New" w:cs="Courier New"/>
    </w:rPr>
  </w:style>
  <w:style w:type="character" w:styleId="Numrodepage">
    <w:name w:val="page number"/>
    <w:basedOn w:val="Policepardfaut"/>
  </w:style>
  <w:style w:type="character" w:styleId="Marquedecommentaire">
    <w:name w:val="annotation reference"/>
    <w:qFormat/>
    <w:rPr>
      <w:sz w:val="16"/>
      <w:szCs w:val="16"/>
    </w:rPr>
  </w:style>
  <w:style w:type="character" w:customStyle="1" w:styleId="Caractresdenotedebasdepage">
    <w:name w:val="Caractères de note de bas de page"/>
    <w:qFormat/>
    <w:rPr>
      <w:vertAlign w:val="superscript"/>
    </w:rPr>
  </w:style>
  <w:style w:type="character" w:styleId="Lienhypertexte">
    <w:name w:val="Hyperlink"/>
    <w:rPr>
      <w:color w:val="0000FF"/>
      <w:u w:val="single"/>
    </w:rPr>
  </w:style>
  <w:style w:type="character" w:customStyle="1" w:styleId="ParagraphedelisteCar">
    <w:name w:val="Paragraphe de liste Car"/>
    <w:qFormat/>
    <w:rPr>
      <w:rFonts w:ascii="CG Times;Times New Roman" w:hAnsi="CG Times;Times New Roman" w:cs="CG Times;Times New Roman"/>
      <w:sz w:val="24"/>
      <w:szCs w:val="24"/>
    </w:rPr>
  </w:style>
  <w:style w:type="character" w:customStyle="1" w:styleId="red">
    <w:name w:val="red"/>
    <w:qFormat/>
  </w:style>
  <w:style w:type="character" w:customStyle="1" w:styleId="blue">
    <w:name w:val="blue"/>
    <w:qFormat/>
  </w:style>
  <w:style w:type="paragraph" w:styleId="Titre">
    <w:name w:val="Title"/>
    <w:basedOn w:val="Normal"/>
    <w:next w:val="Corpsdetexte"/>
    <w:uiPriority w:val="10"/>
    <w:qFormat/>
    <w:pPr>
      <w:spacing w:before="240" w:after="60"/>
      <w:jc w:val="center"/>
      <w:outlineLvl w:val="0"/>
    </w:pPr>
    <w:rPr>
      <w:rFonts w:ascii="Arial" w:hAnsi="Arial" w:cs="Arial"/>
      <w:b/>
      <w:bCs/>
      <w:kern w:val="2"/>
      <w:sz w:val="32"/>
      <w:szCs w:val="32"/>
    </w:rPr>
  </w:style>
  <w:style w:type="paragraph" w:styleId="Corpsdetexte">
    <w:name w:val="Body Text"/>
    <w:basedOn w:val="Normal"/>
    <w:rPr>
      <w:rFonts w:ascii="Times New Roman" w:hAnsi="Times New Roman" w:cs="Times New Roman"/>
    </w:rPr>
  </w:style>
  <w:style w:type="paragraph" w:styleId="Liste">
    <w:name w:val="List"/>
    <w:basedOn w:val="Corpsdetexte"/>
    <w:rPr>
      <w:rFonts w:cs="Noto Sans"/>
    </w:rPr>
  </w:style>
  <w:style w:type="paragraph" w:styleId="Lgende">
    <w:name w:val="caption"/>
    <w:basedOn w:val="Normal"/>
    <w:qFormat/>
    <w:pPr>
      <w:suppressLineNumbers/>
      <w:spacing w:before="120" w:after="120"/>
    </w:pPr>
    <w:rPr>
      <w:rFonts w:cs="Noto Sans"/>
      <w:i/>
      <w:iCs/>
    </w:rPr>
  </w:style>
  <w:style w:type="paragraph" w:customStyle="1" w:styleId="Index">
    <w:name w:val="Index"/>
    <w:basedOn w:val="Normal"/>
    <w:qFormat/>
    <w:pPr>
      <w:suppressLineNumbers/>
    </w:pPr>
    <w:rPr>
      <w:rFonts w:cs="Noto Sans"/>
    </w:rPr>
  </w:style>
  <w:style w:type="paragraph" w:styleId="Retraitnormal">
    <w:name w:val="Normal Indent"/>
    <w:basedOn w:val="Normal"/>
    <w:qFormat/>
    <w:pPr>
      <w:ind w:left="708"/>
    </w:p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customStyle="1" w:styleId="Prsentation">
    <w:name w:val="Présentation"/>
    <w:basedOn w:val="Normal"/>
    <w:qFormat/>
    <w:rPr>
      <w:rFonts w:ascii="Univers" w:hAnsi="Univers" w:cs="Univers"/>
      <w:sz w:val="36"/>
      <w:szCs w:val="36"/>
    </w:rPr>
  </w:style>
  <w:style w:type="paragraph" w:customStyle="1" w:styleId="Rapport">
    <w:name w:val="Rapport"/>
    <w:basedOn w:val="Prsentation"/>
    <w:qFormat/>
    <w:rPr>
      <w:rFonts w:ascii="Courier" w:hAnsi="Courier" w:cs="Courier"/>
      <w:sz w:val="24"/>
      <w:szCs w:val="24"/>
    </w:rPr>
  </w:style>
  <w:style w:type="paragraph" w:styleId="Corpsdetexte2">
    <w:name w:val="Body Text 2"/>
    <w:basedOn w:val="Normal"/>
    <w:qFormat/>
    <w:rPr>
      <w:rFonts w:ascii="Times New Roman" w:hAnsi="Times New Roman" w:cs="Times New Roman"/>
      <w:b/>
      <w:bCs/>
      <w:i/>
      <w:iCs/>
    </w:rPr>
  </w:style>
  <w:style w:type="paragraph" w:styleId="Corpsdetexte3">
    <w:name w:val="Body Text 3"/>
    <w:basedOn w:val="Normal"/>
    <w:qFormat/>
    <w:pPr>
      <w:numPr>
        <w:numId w:val="6"/>
      </w:numPr>
    </w:pPr>
    <w:rPr>
      <w:rFonts w:ascii="Times New Roman" w:hAnsi="Times New Roman" w:cs="Times New Roman"/>
      <w:b/>
      <w:bCs/>
    </w:rPr>
  </w:style>
  <w:style w:type="paragraph" w:styleId="Retraitcorpsdetexte">
    <w:name w:val="Body Text Indent"/>
    <w:basedOn w:val="Normal"/>
    <w:pPr>
      <w:ind w:left="567" w:hanging="567"/>
    </w:pPr>
    <w:rPr>
      <w:rFonts w:ascii="Times New Roman" w:hAnsi="Times New Roman" w:cs="Times New Roman"/>
      <w:i/>
      <w:iCs/>
    </w:rPr>
  </w:style>
  <w:style w:type="paragraph" w:styleId="TM1">
    <w:name w:val="toc 1"/>
    <w:basedOn w:val="Normal"/>
    <w:next w:val="Normal"/>
    <w:pPr>
      <w:tabs>
        <w:tab w:val="right" w:leader="dot" w:pos="9061"/>
      </w:tabs>
    </w:pPr>
    <w:rPr>
      <w:b/>
      <w:color w:val="800000"/>
      <w:lang w:eastAsia="fr-FR"/>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paragraph" w:customStyle="1" w:styleId="P3">
    <w:name w:val="P3"/>
    <w:basedOn w:val="Normal"/>
    <w:qFormat/>
    <w:pPr>
      <w:ind w:left="1701" w:right="567" w:firstLine="709"/>
    </w:pPr>
    <w:rPr>
      <w:rFonts w:ascii="Tahoma" w:hAnsi="Tahoma" w:cs="Tahoma"/>
      <w:sz w:val="22"/>
      <w:szCs w:val="22"/>
    </w:rPr>
  </w:style>
  <w:style w:type="paragraph" w:customStyle="1" w:styleId="P2">
    <w:name w:val="P2"/>
    <w:basedOn w:val="Normal"/>
    <w:qFormat/>
    <w:pPr>
      <w:ind w:left="1134" w:right="567"/>
    </w:pPr>
    <w:rPr>
      <w:rFonts w:ascii="Arial" w:hAnsi="Arial" w:cs="Arial"/>
      <w:sz w:val="22"/>
      <w:szCs w:val="22"/>
    </w:rPr>
  </w:style>
  <w:style w:type="paragraph" w:styleId="Textedebulles">
    <w:name w:val="Balloon Text"/>
    <w:basedOn w:val="Normal"/>
    <w:qFormat/>
    <w:rPr>
      <w:rFonts w:ascii="Tahoma" w:hAnsi="Tahoma" w:cs="Tahoma"/>
      <w:sz w:val="16"/>
      <w:szCs w:val="16"/>
    </w:r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Notedebasdepage">
    <w:name w:val="footnote text"/>
    <w:basedOn w:val="Normal"/>
    <w:rPr>
      <w:rFonts w:ascii="Times New Roman" w:hAnsi="Times New Roman" w:cs="Times New Roman"/>
      <w:sz w:val="20"/>
      <w:szCs w:val="20"/>
    </w:rPr>
  </w:style>
  <w:style w:type="paragraph" w:customStyle="1" w:styleId="Standardniv2">
    <w:name w:val="Standard niv 2"/>
    <w:basedOn w:val="Normal"/>
    <w:qFormat/>
    <w:pPr>
      <w:ind w:left="1276"/>
    </w:pPr>
    <w:rPr>
      <w:rFonts w:ascii="Times" w:hAnsi="Times" w:cs="Times"/>
      <w:sz w:val="22"/>
      <w:szCs w:val="20"/>
    </w:rPr>
  </w:style>
  <w:style w:type="paragraph" w:customStyle="1" w:styleId="alinaniv2">
    <w:name w:val="alinéa niv 2"/>
    <w:basedOn w:val="Standardniv2"/>
    <w:qFormat/>
    <w:pPr>
      <w:ind w:left="1560" w:hanging="283"/>
    </w:pPr>
  </w:style>
  <w:style w:type="paragraph" w:customStyle="1" w:styleId="P1">
    <w:name w:val="P1"/>
    <w:basedOn w:val="Normal"/>
    <w:qFormat/>
    <w:pPr>
      <w:spacing w:after="240" w:line="240" w:lineRule="exact"/>
    </w:pPr>
    <w:rPr>
      <w:rFonts w:ascii="Arial" w:hAnsi="Arial" w:cs="Arial"/>
      <w:sz w:val="22"/>
      <w:szCs w:val="20"/>
    </w:rPr>
  </w:style>
  <w:style w:type="paragraph" w:customStyle="1" w:styleId="Standardniv3">
    <w:name w:val="Standard niv 3"/>
    <w:basedOn w:val="Normal"/>
    <w:qFormat/>
    <w:pPr>
      <w:ind w:left="2126"/>
    </w:pPr>
    <w:rPr>
      <w:rFonts w:ascii="Times" w:hAnsi="Times" w:cs="Times"/>
      <w:sz w:val="22"/>
      <w:szCs w:val="20"/>
    </w:rPr>
  </w:style>
  <w:style w:type="paragraph" w:customStyle="1" w:styleId="En-tteEn-tte1Ee">
    <w:name w:val="En-tête.En-tête1.E.e"/>
    <w:basedOn w:val="Normal"/>
    <w:qFormat/>
    <w:pPr>
      <w:tabs>
        <w:tab w:val="center" w:pos="4819"/>
        <w:tab w:val="right" w:pos="9071"/>
      </w:tabs>
    </w:pPr>
    <w:rPr>
      <w:rFonts w:ascii="Times New Roman" w:hAnsi="Times New Roman" w:cs="Times New Roman"/>
      <w:szCs w:val="20"/>
    </w:rPr>
  </w:style>
  <w:style w:type="paragraph" w:customStyle="1" w:styleId="paragraphe1">
    <w:name w:val="paragraphe1"/>
    <w:basedOn w:val="Normal"/>
    <w:qFormat/>
    <w:pPr>
      <w:numPr>
        <w:numId w:val="2"/>
      </w:numPr>
      <w:spacing w:before="60"/>
    </w:pPr>
    <w:rPr>
      <w:rFonts w:ascii="Times New Roman" w:hAnsi="Times New Roman" w:cs="Times New Roman"/>
      <w:sz w:val="20"/>
      <w:szCs w:val="20"/>
    </w:rPr>
  </w:style>
  <w:style w:type="paragraph" w:styleId="Normalcentr">
    <w:name w:val="Block Text"/>
    <w:basedOn w:val="Normal"/>
    <w:qFormat/>
    <w:pPr>
      <w:widowControl/>
      <w:spacing w:line="240" w:lineRule="auto"/>
      <w:ind w:left="567" w:right="567" w:firstLine="709"/>
      <w:textAlignment w:val="auto"/>
    </w:pPr>
    <w:rPr>
      <w:rFonts w:ascii="Times New Roman" w:hAnsi="Times New Roman" w:cs="Times New Roman"/>
      <w:sz w:val="20"/>
      <w:szCs w:val="20"/>
    </w:rPr>
  </w:style>
  <w:style w:type="paragraph" w:customStyle="1" w:styleId="Style2">
    <w:name w:val="Style2"/>
    <w:basedOn w:val="Normal"/>
    <w:qFormat/>
    <w:pPr>
      <w:numPr>
        <w:numId w:val="10"/>
      </w:numPr>
    </w:pPr>
    <w:rPr>
      <w:rFonts w:ascii="New York" w:hAnsi="New York" w:cs="New York"/>
      <w:sz w:val="22"/>
      <w:szCs w:val="22"/>
    </w:rPr>
  </w:style>
  <w:style w:type="paragraph" w:customStyle="1" w:styleId="EN">
    <w:name w:val="EN"/>
    <w:basedOn w:val="Normal"/>
    <w:qFormat/>
    <w:pPr>
      <w:numPr>
        <w:numId w:val="8"/>
      </w:numPr>
      <w:ind w:left="0" w:right="567" w:firstLine="0"/>
    </w:pPr>
    <w:rPr>
      <w:rFonts w:ascii="Tahoma" w:hAnsi="Tahoma" w:cs="Tahoma"/>
      <w:b/>
      <w:bCs/>
      <w:sz w:val="22"/>
      <w:szCs w:val="22"/>
    </w:rPr>
  </w:style>
  <w:style w:type="paragraph" w:customStyle="1" w:styleId="HTMLBody">
    <w:name w:val="HTML Body"/>
    <w:qFormat/>
    <w:pPr>
      <w:widowControl w:val="0"/>
      <w:spacing w:line="360" w:lineRule="atLeast"/>
      <w:jc w:val="both"/>
      <w:textAlignment w:val="baseline"/>
    </w:pPr>
    <w:rPr>
      <w:rFonts w:ascii="Arial" w:eastAsia="Times New Roman" w:hAnsi="Arial" w:cs="Arial"/>
      <w:sz w:val="20"/>
      <w:szCs w:val="20"/>
      <w:lang w:bidi="ar-SA"/>
    </w:rPr>
  </w:style>
  <w:style w:type="paragraph" w:customStyle="1" w:styleId="Texte">
    <w:name w:val="Texte"/>
    <w:basedOn w:val="Normal"/>
    <w:qFormat/>
    <w:rPr>
      <w:sz w:val="20"/>
      <w:szCs w:val="20"/>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qFormat/>
    <w:rPr>
      <w:sz w:val="20"/>
      <w:szCs w:val="20"/>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qFormat/>
    <w:pPr>
      <w:ind w:firstLine="360"/>
    </w:pPr>
    <w:rPr>
      <w:rFonts w:ascii="Times New Roman" w:hAnsi="Times New Roman" w:cs="Times New Roman"/>
    </w:rPr>
  </w:style>
  <w:style w:type="paragraph" w:customStyle="1" w:styleId="StyleTitre2Tahoma">
    <w:name w:val="Style Titre 2 + Tahoma"/>
    <w:basedOn w:val="Titre2"/>
    <w:qFormat/>
    <w:pPr>
      <w:keepNext/>
      <w:numPr>
        <w:ilvl w:val="0"/>
        <w:numId w:val="7"/>
      </w:numPr>
      <w:tabs>
        <w:tab w:val="left" w:pos="576"/>
      </w:tabs>
      <w:spacing w:before="120" w:after="60"/>
      <w:ind w:left="578" w:hanging="578"/>
      <w:jc w:val="left"/>
      <w:outlineLvl w:val="9"/>
    </w:pPr>
    <w:rPr>
      <w:rFonts w:ascii="Tahoma" w:hAnsi="Tahoma" w:cs="Times New Roman"/>
      <w:i/>
      <w:iCs/>
      <w:color w:val="000000"/>
      <w:szCs w:val="20"/>
    </w:rPr>
  </w:style>
  <w:style w:type="paragraph" w:customStyle="1" w:styleId="StyleTitre1Tahoma">
    <w:name w:val="Style Titre 1 + Tahoma"/>
    <w:basedOn w:val="Titre1"/>
    <w:qFormat/>
    <w:pPr>
      <w:numPr>
        <w:numId w:val="3"/>
      </w:numPr>
      <w:tabs>
        <w:tab w:val="left" w:pos="432"/>
      </w:tabs>
      <w:spacing w:before="240" w:after="60"/>
      <w:jc w:val="left"/>
      <w:outlineLvl w:val="9"/>
    </w:pPr>
    <w:rPr>
      <w:rFonts w:ascii="Tahoma" w:hAnsi="Tahoma" w:cs="Times New Roman"/>
      <w:color w:val="000000"/>
      <w:kern w:val="2"/>
      <w:sz w:val="28"/>
      <w:szCs w:val="28"/>
      <w:u w:val="none"/>
    </w:rPr>
  </w:style>
  <w:style w:type="paragraph" w:customStyle="1" w:styleId="Puce1">
    <w:name w:val="Puce 1"/>
    <w:basedOn w:val="Normal"/>
    <w:qFormat/>
    <w:rPr>
      <w:sz w:val="20"/>
      <w:szCs w:val="20"/>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qFormat/>
    <w:pPr>
      <w:widowControl/>
      <w:spacing w:after="240" w:line="240" w:lineRule="atLeast"/>
      <w:textAlignment w:val="auto"/>
    </w:pPr>
    <w:rPr>
      <w:rFonts w:ascii="Times New Roman" w:hAnsi="Times New Roman" w:cs="Times New Roman"/>
    </w:rPr>
  </w:style>
  <w:style w:type="paragraph" w:customStyle="1" w:styleId="Enum0">
    <w:name w:val="Enum 0"/>
    <w:basedOn w:val="Normal"/>
    <w:qFormat/>
    <w:pPr>
      <w:spacing w:before="120" w:line="240" w:lineRule="auto"/>
      <w:ind w:left="170"/>
      <w:jc w:val="left"/>
      <w:textAlignment w:val="auto"/>
    </w:pPr>
    <w:rPr>
      <w:rFonts w:ascii="Times New Roman" w:hAnsi="Times New Roman" w:cs="Times New Roman"/>
    </w:rPr>
  </w:style>
  <w:style w:type="paragraph" w:styleId="Retraitcorpsdetexte2">
    <w:name w:val="Body Text Indent 2"/>
    <w:basedOn w:val="Normal"/>
    <w:qFormat/>
    <w:pPr>
      <w:spacing w:after="120" w:line="480" w:lineRule="auto"/>
      <w:ind w:left="283"/>
    </w:pPr>
  </w:style>
  <w:style w:type="paragraph" w:customStyle="1" w:styleId="Normal1">
    <w:name w:val="Normal 1"/>
    <w:basedOn w:val="Normal"/>
    <w:qFormat/>
    <w:pPr>
      <w:widowControl/>
      <w:spacing w:line="240" w:lineRule="auto"/>
      <w:textAlignment w:val="auto"/>
    </w:pPr>
    <w:rPr>
      <w:rFonts w:ascii="Arial" w:hAnsi="Arial" w:cs="Arial"/>
      <w:color w:val="000000"/>
      <w:sz w:val="22"/>
      <w:szCs w:val="22"/>
    </w:rPr>
  </w:style>
  <w:style w:type="paragraph" w:styleId="NormalWeb">
    <w:name w:val="Normal (Web)"/>
    <w:basedOn w:val="Normal"/>
    <w:qFormat/>
    <w:pPr>
      <w:widowControl/>
      <w:spacing w:before="100" w:after="100" w:line="240" w:lineRule="auto"/>
      <w:jc w:val="left"/>
      <w:textAlignment w:val="auto"/>
    </w:pPr>
    <w:rPr>
      <w:rFonts w:ascii="Times New Roman" w:hAnsi="Times New Roman" w:cs="Times New Roman"/>
    </w:rPr>
  </w:style>
  <w:style w:type="paragraph" w:customStyle="1" w:styleId="EZ">
    <w:name w:val="EZ"/>
    <w:qFormat/>
    <w:pPr>
      <w:widowControl w:val="0"/>
      <w:spacing w:line="240" w:lineRule="exact"/>
      <w:ind w:left="737"/>
      <w:jc w:val="both"/>
      <w:textAlignment w:val="baseline"/>
    </w:pPr>
    <w:rPr>
      <w:rFonts w:ascii="prestige" w:eastAsia="Times New Roman" w:hAnsi="prestige" w:cs="prestige"/>
      <w:sz w:val="20"/>
      <w:szCs w:val="20"/>
      <w:lang w:bidi="ar-SA"/>
    </w:rPr>
  </w:style>
  <w:style w:type="paragraph" w:customStyle="1" w:styleId="XIIA-">
    <w:name w:val="XII.A. -"/>
    <w:qFormat/>
    <w:pPr>
      <w:widowControl w:val="0"/>
      <w:spacing w:line="240" w:lineRule="exact"/>
      <w:ind w:left="653" w:hanging="653"/>
      <w:jc w:val="both"/>
      <w:textAlignment w:val="baseline"/>
    </w:pPr>
    <w:rPr>
      <w:rFonts w:ascii="prestige" w:eastAsia="Times New Roman" w:hAnsi="prestige" w:cs="prestige"/>
      <w:sz w:val="20"/>
      <w:szCs w:val="20"/>
      <w:lang w:bidi="ar-SA"/>
    </w:rPr>
  </w:style>
  <w:style w:type="paragraph" w:customStyle="1" w:styleId="texte1">
    <w:name w:val="texte1"/>
    <w:qFormat/>
    <w:pPr>
      <w:widowControl w:val="0"/>
      <w:spacing w:before="240" w:line="240" w:lineRule="exact"/>
      <w:jc w:val="both"/>
      <w:textAlignment w:val="baseline"/>
    </w:pPr>
    <w:rPr>
      <w:rFonts w:ascii="prestige" w:eastAsia="Times New Roman" w:hAnsi="prestige" w:cs="prestige"/>
      <w:sz w:val="20"/>
      <w:szCs w:val="20"/>
      <w:lang w:bidi="ar-SA"/>
    </w:rPr>
  </w:style>
  <w:style w:type="paragraph" w:customStyle="1" w:styleId="PJ">
    <w:name w:val="PJ"/>
    <w:basedOn w:val="Normal"/>
    <w:qFormat/>
    <w:pPr>
      <w:widowControl/>
      <w:spacing w:after="240" w:line="240" w:lineRule="auto"/>
      <w:textAlignment w:val="auto"/>
    </w:pPr>
    <w:rPr>
      <w:sz w:val="20"/>
      <w:szCs w:val="20"/>
    </w:rPr>
  </w:style>
  <w:style w:type="paragraph" w:customStyle="1" w:styleId="Default">
    <w:name w:val="Default"/>
    <w:qFormat/>
    <w:pPr>
      <w:widowControl w:val="0"/>
      <w:spacing w:line="360" w:lineRule="atLeast"/>
      <w:jc w:val="both"/>
      <w:textAlignment w:val="baseline"/>
    </w:pPr>
    <w:rPr>
      <w:rFonts w:ascii="Arial" w:eastAsia="Times New Roman" w:hAnsi="Arial" w:cs="Arial"/>
      <w:color w:val="000000"/>
      <w:lang w:bidi="ar-SA"/>
    </w:rPr>
  </w:style>
  <w:style w:type="paragraph" w:customStyle="1" w:styleId="RedTxt">
    <w:name w:val="RedTxt"/>
    <w:basedOn w:val="Normal"/>
    <w:qFormat/>
    <w:pPr>
      <w:keepLines/>
      <w:spacing w:line="240" w:lineRule="auto"/>
      <w:jc w:val="left"/>
      <w:textAlignment w:val="auto"/>
    </w:pPr>
    <w:rPr>
      <w:rFonts w:ascii="Arial" w:hAnsi="Arial" w:cs="Arial"/>
      <w:sz w:val="18"/>
      <w:szCs w:val="18"/>
    </w:rPr>
  </w:style>
  <w:style w:type="paragraph" w:customStyle="1" w:styleId="E1">
    <w:name w:val="E1"/>
    <w:basedOn w:val="Normal"/>
    <w:qFormat/>
    <w:pPr>
      <w:widowControl/>
      <w:numPr>
        <w:numId w:val="4"/>
      </w:numPr>
      <w:spacing w:before="120" w:line="240" w:lineRule="auto"/>
      <w:ind w:left="0" w:right="567" w:firstLine="0"/>
    </w:pPr>
    <w:rPr>
      <w:rFonts w:ascii="Times New Roman" w:hAnsi="Times New Roman" w:cs="Times New Roman"/>
      <w:sz w:val="20"/>
      <w:szCs w:val="20"/>
    </w:rPr>
  </w:style>
  <w:style w:type="paragraph" w:customStyle="1" w:styleId="E2">
    <w:name w:val="E2"/>
    <w:basedOn w:val="Normal"/>
    <w:qFormat/>
    <w:pPr>
      <w:widowControl/>
      <w:numPr>
        <w:numId w:val="5"/>
      </w:numPr>
      <w:spacing w:before="60" w:line="240" w:lineRule="auto"/>
      <w:ind w:left="2127" w:right="567" w:hanging="284"/>
    </w:pPr>
    <w:rPr>
      <w:rFonts w:ascii="Times New Roman" w:hAnsi="Times New Roman" w:cs="Times New Roman"/>
      <w:sz w:val="20"/>
      <w:szCs w:val="20"/>
    </w:rPr>
  </w:style>
  <w:style w:type="paragraph" w:customStyle="1" w:styleId="Rf">
    <w:name w:val="Réf."/>
    <w:basedOn w:val="Normal"/>
    <w:qFormat/>
    <w:pPr>
      <w:keepNext/>
      <w:keepLines/>
      <w:widowControl/>
      <w:spacing w:after="240"/>
      <w:ind w:left="1418" w:right="284" w:hanging="567"/>
      <w:jc w:val="left"/>
      <w:textAlignment w:val="auto"/>
    </w:pPr>
    <w:rPr>
      <w:rFonts w:ascii="Times New Roman" w:hAnsi="Times New Roman" w:cs="Times New Roman"/>
      <w:sz w:val="20"/>
      <w:szCs w:val="20"/>
    </w:rPr>
  </w:style>
  <w:style w:type="paragraph" w:styleId="Explorateurdedocuments">
    <w:name w:val="Document Map"/>
    <w:basedOn w:val="Normal"/>
    <w:qFormat/>
    <w:pPr>
      <w:shd w:val="clear" w:color="auto" w:fill="000080"/>
    </w:pPr>
    <w:rPr>
      <w:rFonts w:ascii="Tahoma" w:hAnsi="Tahoma" w:cs="Tahoma"/>
      <w:sz w:val="20"/>
      <w:szCs w:val="20"/>
    </w:rPr>
  </w:style>
  <w:style w:type="paragraph" w:styleId="Paragraphedeliste">
    <w:name w:val="List Paragraph"/>
    <w:basedOn w:val="Normal"/>
    <w:qFormat/>
    <w:pPr>
      <w:ind w:left="708"/>
    </w:pPr>
  </w:style>
  <w:style w:type="paragraph" w:customStyle="1" w:styleId="StyleTimesNewRoman12ptNonGrasAvant6ptInterligne">
    <w:name w:val="Style Times New Roman 12 pt Non Gras Avant : 6 pt Interligne : ..."/>
    <w:qFormat/>
    <w:pPr>
      <w:spacing w:before="120"/>
    </w:pPr>
    <w:rPr>
      <w:rFonts w:ascii="Times New Roman" w:eastAsia="Times New Roman" w:hAnsi="Times New Roman" w:cs="Times New Roman"/>
      <w:szCs w:val="20"/>
      <w:lang w:bidi="ar-SA"/>
    </w:rPr>
  </w:style>
  <w:style w:type="paragraph" w:customStyle="1" w:styleId="Standard">
    <w:name w:val="Standard"/>
    <w:qFormat/>
    <w:pPr>
      <w:textAlignment w:val="baseline"/>
    </w:pPr>
    <w:rPr>
      <w:rFonts w:ascii="Liberation Serif;Times New Roma" w:eastAsia="AR PL KaitiM GB" w:hAnsi="Liberation Serif;Times New Roma" w:cs="FreeSans;Calibri"/>
      <w:kern w:val="2"/>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50AD1-F5FE-4920-AEF2-5B2C087F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1529</Words>
  <Characters>8412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LORANGE Manon</dc:creator>
  <cp:lastModifiedBy>Aurelien Renard</cp:lastModifiedBy>
  <cp:revision>23</cp:revision>
  <dcterms:created xsi:type="dcterms:W3CDTF">2025-10-06T12:32:00Z</dcterms:created>
  <dcterms:modified xsi:type="dcterms:W3CDTF">2025-10-10T09:11:00Z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2025-10-03T11:38:00Z</dcterms:created>
  <dc:creator>HB</dc:creator>
  <dc:description/>
  <cp:keywords>CRT</cp:keywords>
  <dc:language>fr-FR</dc:language>
  <cp:lastModifiedBy/>
  <cp:lastPrinted>2011-02-14T17:57:00Z</cp:lastPrinted>
  <dcterms:modified xsi:type="dcterms:W3CDTF">2025-10-06T14:31:58Z</dcterms:modified>
  <cp:revision>20</cp:revision>
  <dc:subject/>
  <dc:title>CCP BIO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ThumbnailUrl">
    <vt:lpwstr>, </vt:lpwstr>
  </property>
  <property fmtid="{D5CDD505-2E9C-101B-9397-08002B2CF9AE}" pid="3" name="Description">
    <vt:lpwstr/>
  </property>
  <property fmtid="{D5CDD505-2E9C-101B-9397-08002B2CF9AE}" pid="4" name="Diffusion">
    <vt:lpwstr>0</vt:lpwstr>
  </property>
  <property fmtid="{D5CDD505-2E9C-101B-9397-08002B2CF9AE}" pid="5" name="ImageCreateDate">
    <vt:lpwstr/>
  </property>
  <property fmtid="{D5CDD505-2E9C-101B-9397-08002B2CF9AE}" pid="6" name="Origine">
    <vt:lpwstr>, </vt:lpwstr>
  </property>
  <property fmtid="{D5CDD505-2E9C-101B-9397-08002B2CF9AE}" pid="7" name="PublishingExpirationDate">
    <vt:lpwstr/>
  </property>
  <property fmtid="{D5CDD505-2E9C-101B-9397-08002B2CF9AE}" pid="8" name="PublishingStartDate">
    <vt:lpwstr/>
  </property>
</Properties>
</file>